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E920F5" w14:textId="110BC51B" w:rsidR="004D35EE" w:rsidRPr="00462DA6" w:rsidRDefault="00747CC6" w:rsidP="004D35EE">
      <w:pPr>
        <w:pStyle w:val="1f2"/>
        <w:jc w:val="center"/>
        <w:rPr>
          <w:rFonts w:ascii="Times New Roman" w:hAnsi="Times New Roman"/>
        </w:rPr>
        <w:sectPr w:rsidR="004D35EE" w:rsidRPr="00462DA6" w:rsidSect="006A2B8A">
          <w:headerReference w:type="even" r:id="rId8"/>
          <w:footerReference w:type="even" r:id="rId9"/>
          <w:footerReference w:type="default" r:id="rId10"/>
          <w:footerReference w:type="first" r:id="rId11"/>
          <w:type w:val="nextColumn"/>
          <w:pgSz w:w="11906" w:h="16838" w:code="9"/>
          <w:pgMar w:top="709" w:right="567" w:bottom="1134" w:left="1134" w:header="709" w:footer="567" w:gutter="0"/>
          <w:cols w:space="708"/>
          <w:titlePg/>
          <w:docGrid w:linePitch="360"/>
        </w:sectPr>
      </w:pPr>
      <w:r>
        <w:rPr>
          <w:noProof/>
        </w:rPr>
        <w:drawing>
          <wp:inline distT="0" distB="0" distL="0" distR="0" wp14:anchorId="0B9548DF" wp14:editId="3CA819BF">
            <wp:extent cx="6480175" cy="9479356"/>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082" b="10151"/>
                    <a:stretch/>
                  </pic:blipFill>
                  <pic:spPr bwMode="auto">
                    <a:xfrm>
                      <a:off x="0" y="0"/>
                      <a:ext cx="6480175" cy="9479356"/>
                    </a:xfrm>
                    <a:prstGeom prst="rect">
                      <a:avLst/>
                    </a:prstGeom>
                    <a:noFill/>
                    <a:ln>
                      <a:noFill/>
                    </a:ln>
                    <a:extLst>
                      <a:ext uri="{53640926-AAD7-44D8-BBD7-CCE9431645EC}">
                        <a14:shadowObscured xmlns:a14="http://schemas.microsoft.com/office/drawing/2010/main"/>
                      </a:ext>
                    </a:extLst>
                  </pic:spPr>
                </pic:pic>
              </a:graphicData>
            </a:graphic>
          </wp:inline>
        </w:drawing>
      </w:r>
    </w:p>
    <w:p w14:paraId="40505145" w14:textId="77777777" w:rsidR="00516D65" w:rsidRDefault="00516D65" w:rsidP="00CB5637">
      <w:pPr>
        <w:pStyle w:val="1f2"/>
        <w:jc w:val="center"/>
        <w:rPr>
          <w:rFonts w:ascii="Times New Roman" w:hAnsi="Times New Roman"/>
        </w:rPr>
      </w:pPr>
      <w:r>
        <w:rPr>
          <w:noProof/>
        </w:rPr>
        <w:lastRenderedPageBreak/>
        <w:drawing>
          <wp:inline distT="0" distB="0" distL="0" distR="0" wp14:anchorId="3F2F248C" wp14:editId="1F0D1080">
            <wp:extent cx="6480175" cy="8905240"/>
            <wp:effectExtent l="0" t="0" r="0" b="0"/>
            <wp:docPr id="40352" name="Рисунок 40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80175" cy="8905240"/>
                    </a:xfrm>
                    <a:prstGeom prst="rect">
                      <a:avLst/>
                    </a:prstGeom>
                  </pic:spPr>
                </pic:pic>
              </a:graphicData>
            </a:graphic>
          </wp:inline>
        </w:drawing>
      </w:r>
    </w:p>
    <w:p w14:paraId="32ED18A7" w14:textId="77777777" w:rsidR="00516D65" w:rsidRDefault="00516D65" w:rsidP="00CB5637">
      <w:pPr>
        <w:pStyle w:val="1f2"/>
        <w:jc w:val="center"/>
        <w:rPr>
          <w:rFonts w:ascii="Times New Roman" w:hAnsi="Times New Roman"/>
        </w:rPr>
      </w:pPr>
    </w:p>
    <w:p w14:paraId="54BB3713" w14:textId="767EB301" w:rsidR="004D2AD9" w:rsidRPr="00462DA6" w:rsidRDefault="004D2AD9" w:rsidP="00CB5637">
      <w:pPr>
        <w:pStyle w:val="1f2"/>
        <w:jc w:val="center"/>
        <w:rPr>
          <w:rFonts w:ascii="Times New Roman" w:hAnsi="Times New Roman"/>
        </w:rPr>
      </w:pPr>
      <w:r w:rsidRPr="00462DA6">
        <w:rPr>
          <w:rFonts w:ascii="Times New Roman" w:hAnsi="Times New Roman"/>
        </w:rPr>
        <w:t>СОДЕРЖАНИЕ</w:t>
      </w:r>
    </w:p>
    <w:bookmarkStart w:id="0" w:name="_Toc322010590"/>
    <w:bookmarkStart w:id="1" w:name="_Toc322010620"/>
    <w:bookmarkStart w:id="2" w:name="_Toc335135812"/>
    <w:bookmarkStart w:id="3" w:name="_Toc335135924"/>
    <w:p w14:paraId="401936D7" w14:textId="207711DB" w:rsidR="005D6C2B" w:rsidRDefault="000A150F">
      <w:pPr>
        <w:pStyle w:val="1f2"/>
        <w:tabs>
          <w:tab w:val="right" w:leader="dot" w:pos="10195"/>
        </w:tabs>
        <w:rPr>
          <w:rFonts w:asciiTheme="minorHAnsi" w:eastAsiaTheme="minorEastAsia" w:hAnsiTheme="minorHAnsi" w:cstheme="minorBidi"/>
          <w:b w:val="0"/>
          <w:bCs w:val="0"/>
          <w:caps w:val="0"/>
          <w:noProof/>
          <w:sz w:val="22"/>
          <w:szCs w:val="22"/>
        </w:rPr>
      </w:pPr>
      <w:r>
        <w:rPr>
          <w:bCs w:val="0"/>
          <w:sz w:val="20"/>
          <w:szCs w:val="20"/>
        </w:rPr>
        <w:fldChar w:fldCharType="begin"/>
      </w:r>
      <w:r>
        <w:rPr>
          <w:bCs w:val="0"/>
          <w:sz w:val="20"/>
          <w:szCs w:val="20"/>
        </w:rPr>
        <w:instrText xml:space="preserve"> TOC \o "1-3" \u </w:instrText>
      </w:r>
      <w:r>
        <w:rPr>
          <w:bCs w:val="0"/>
          <w:sz w:val="20"/>
          <w:szCs w:val="20"/>
        </w:rPr>
        <w:fldChar w:fldCharType="separate"/>
      </w:r>
      <w:r w:rsidR="005D6C2B" w:rsidRPr="00C06709">
        <w:rPr>
          <w:noProof/>
        </w:rPr>
        <w:t>ВВЕДЕНИЕ</w:t>
      </w:r>
      <w:r w:rsidR="005D6C2B">
        <w:rPr>
          <w:noProof/>
        </w:rPr>
        <w:tab/>
      </w:r>
      <w:r w:rsidR="005D6C2B">
        <w:rPr>
          <w:noProof/>
        </w:rPr>
        <w:fldChar w:fldCharType="begin"/>
      </w:r>
      <w:r w:rsidR="005D6C2B">
        <w:rPr>
          <w:noProof/>
        </w:rPr>
        <w:instrText xml:space="preserve"> PAGEREF _Toc138774338 \h </w:instrText>
      </w:r>
      <w:r w:rsidR="005D6C2B">
        <w:rPr>
          <w:noProof/>
        </w:rPr>
      </w:r>
      <w:r w:rsidR="005D6C2B">
        <w:rPr>
          <w:noProof/>
        </w:rPr>
        <w:fldChar w:fldCharType="separate"/>
      </w:r>
      <w:r w:rsidR="005D6C2B">
        <w:rPr>
          <w:noProof/>
        </w:rPr>
        <w:t>9</w:t>
      </w:r>
      <w:r w:rsidR="005D6C2B">
        <w:rPr>
          <w:noProof/>
        </w:rPr>
        <w:fldChar w:fldCharType="end"/>
      </w:r>
    </w:p>
    <w:p w14:paraId="2259B138" w14:textId="2766C1D8" w:rsidR="005D6C2B" w:rsidRDefault="005D6C2B">
      <w:pPr>
        <w:pStyle w:val="1f2"/>
        <w:tabs>
          <w:tab w:val="right" w:leader="dot" w:pos="10195"/>
        </w:tabs>
        <w:rPr>
          <w:rFonts w:asciiTheme="minorHAnsi" w:eastAsiaTheme="minorEastAsia" w:hAnsiTheme="minorHAnsi" w:cstheme="minorBidi"/>
          <w:b w:val="0"/>
          <w:bCs w:val="0"/>
          <w:caps w:val="0"/>
          <w:noProof/>
          <w:sz w:val="22"/>
          <w:szCs w:val="22"/>
        </w:rPr>
      </w:pPr>
      <w:r w:rsidRPr="00C06709">
        <w:rPr>
          <w:noProof/>
        </w:rPr>
        <w:t>Характеристика городского округа Лотошино</w:t>
      </w:r>
      <w:r>
        <w:rPr>
          <w:noProof/>
        </w:rPr>
        <w:tab/>
      </w:r>
      <w:r>
        <w:rPr>
          <w:noProof/>
        </w:rPr>
        <w:fldChar w:fldCharType="begin"/>
      </w:r>
      <w:r>
        <w:rPr>
          <w:noProof/>
        </w:rPr>
        <w:instrText xml:space="preserve"> PAGEREF _Toc138774339 \h </w:instrText>
      </w:r>
      <w:r>
        <w:rPr>
          <w:noProof/>
        </w:rPr>
      </w:r>
      <w:r>
        <w:rPr>
          <w:noProof/>
        </w:rPr>
        <w:fldChar w:fldCharType="separate"/>
      </w:r>
      <w:r>
        <w:rPr>
          <w:noProof/>
        </w:rPr>
        <w:t>12</w:t>
      </w:r>
      <w:r>
        <w:rPr>
          <w:noProof/>
        </w:rPr>
        <w:fldChar w:fldCharType="end"/>
      </w:r>
    </w:p>
    <w:p w14:paraId="65F08663" w14:textId="2FFB484E"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w:t>
      </w:r>
      <w:r>
        <w:rPr>
          <w:rFonts w:asciiTheme="minorHAnsi" w:eastAsiaTheme="minorEastAsia" w:hAnsiTheme="minorHAnsi" w:cstheme="minorBidi"/>
          <w:b w:val="0"/>
          <w:bCs w:val="0"/>
          <w:caps w:val="0"/>
          <w:noProof/>
          <w:sz w:val="22"/>
          <w:szCs w:val="22"/>
        </w:rPr>
        <w:tab/>
      </w:r>
      <w:r w:rsidRPr="00C06709">
        <w:rPr>
          <w:noProof/>
        </w:rPr>
        <w:t>РАЗДЕЛ. 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Pr>
          <w:noProof/>
        </w:rPr>
        <w:tab/>
      </w:r>
      <w:r>
        <w:rPr>
          <w:noProof/>
        </w:rPr>
        <w:fldChar w:fldCharType="begin"/>
      </w:r>
      <w:r>
        <w:rPr>
          <w:noProof/>
        </w:rPr>
        <w:instrText xml:space="preserve"> PAGEREF _Toc138774340 \h </w:instrText>
      </w:r>
      <w:r>
        <w:rPr>
          <w:noProof/>
        </w:rPr>
      </w:r>
      <w:r>
        <w:rPr>
          <w:noProof/>
        </w:rPr>
        <w:fldChar w:fldCharType="separate"/>
      </w:r>
      <w:r>
        <w:rPr>
          <w:noProof/>
        </w:rPr>
        <w:t>16</w:t>
      </w:r>
      <w:r>
        <w:rPr>
          <w:noProof/>
        </w:rPr>
        <w:fldChar w:fldCharType="end"/>
      </w:r>
    </w:p>
    <w:p w14:paraId="57606406" w14:textId="4709E314" w:rsidR="005D6C2B" w:rsidRDefault="005D6C2B">
      <w:pPr>
        <w:pStyle w:val="26"/>
        <w:tabs>
          <w:tab w:val="left" w:pos="480"/>
          <w:tab w:val="right" w:leader="dot" w:pos="10195"/>
        </w:tabs>
        <w:rPr>
          <w:rFonts w:eastAsiaTheme="minorEastAsia" w:cstheme="minorBidi"/>
          <w:b w:val="0"/>
          <w:bCs w:val="0"/>
          <w:noProof/>
          <w:sz w:val="22"/>
          <w:szCs w:val="22"/>
        </w:rPr>
      </w:pPr>
      <w:r>
        <w:rPr>
          <w:noProof/>
        </w:rPr>
        <w:t>1.1</w:t>
      </w:r>
      <w:r>
        <w:rPr>
          <w:rFonts w:eastAsiaTheme="minorEastAsia" w:cstheme="minorBidi"/>
          <w:b w:val="0"/>
          <w:bCs w:val="0"/>
          <w:noProof/>
          <w:sz w:val="22"/>
          <w:szCs w:val="22"/>
        </w:rPr>
        <w:tab/>
      </w:r>
      <w:r>
        <w:rPr>
          <w:noProof/>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rPr>
        <w:tab/>
      </w:r>
      <w:r>
        <w:rPr>
          <w:noProof/>
        </w:rPr>
        <w:fldChar w:fldCharType="begin"/>
      </w:r>
      <w:r>
        <w:rPr>
          <w:noProof/>
        </w:rPr>
        <w:instrText xml:space="preserve"> PAGEREF _Toc138774341 \h </w:instrText>
      </w:r>
      <w:r>
        <w:rPr>
          <w:noProof/>
        </w:rPr>
      </w:r>
      <w:r>
        <w:rPr>
          <w:noProof/>
        </w:rPr>
        <w:fldChar w:fldCharType="separate"/>
      </w:r>
      <w:r>
        <w:rPr>
          <w:noProof/>
        </w:rPr>
        <w:t>16</w:t>
      </w:r>
      <w:r>
        <w:rPr>
          <w:noProof/>
        </w:rPr>
        <w:fldChar w:fldCharType="end"/>
      </w:r>
    </w:p>
    <w:p w14:paraId="27EA0EC7" w14:textId="23B08D4B" w:rsidR="005D6C2B" w:rsidRDefault="005D6C2B">
      <w:pPr>
        <w:pStyle w:val="26"/>
        <w:tabs>
          <w:tab w:val="left" w:pos="480"/>
          <w:tab w:val="right" w:leader="dot" w:pos="10195"/>
        </w:tabs>
        <w:rPr>
          <w:rFonts w:eastAsiaTheme="minorEastAsia" w:cstheme="minorBidi"/>
          <w:b w:val="0"/>
          <w:bCs w:val="0"/>
          <w:noProof/>
          <w:sz w:val="22"/>
          <w:szCs w:val="22"/>
        </w:rPr>
      </w:pPr>
      <w:r>
        <w:rPr>
          <w:noProof/>
        </w:rPr>
        <w:t>1.2</w:t>
      </w:r>
      <w:r>
        <w:rPr>
          <w:rFonts w:eastAsiaTheme="minorEastAsia" w:cstheme="minorBidi"/>
          <w:b w:val="0"/>
          <w:bCs w:val="0"/>
          <w:noProof/>
          <w:sz w:val="22"/>
          <w:szCs w:val="22"/>
        </w:rPr>
        <w:tab/>
      </w:r>
      <w:r>
        <w:rPr>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rPr>
        <w:tab/>
      </w:r>
      <w:r>
        <w:rPr>
          <w:noProof/>
        </w:rPr>
        <w:fldChar w:fldCharType="begin"/>
      </w:r>
      <w:r>
        <w:rPr>
          <w:noProof/>
        </w:rPr>
        <w:instrText xml:space="preserve"> PAGEREF _Toc138774342 \h </w:instrText>
      </w:r>
      <w:r>
        <w:rPr>
          <w:noProof/>
        </w:rPr>
      </w:r>
      <w:r>
        <w:rPr>
          <w:noProof/>
        </w:rPr>
        <w:fldChar w:fldCharType="separate"/>
      </w:r>
      <w:r>
        <w:rPr>
          <w:noProof/>
        </w:rPr>
        <w:t>26</w:t>
      </w:r>
      <w:r>
        <w:rPr>
          <w:noProof/>
        </w:rPr>
        <w:fldChar w:fldCharType="end"/>
      </w:r>
    </w:p>
    <w:p w14:paraId="59459E8A" w14:textId="506C6C30" w:rsidR="005D6C2B" w:rsidRDefault="005D6C2B">
      <w:pPr>
        <w:pStyle w:val="26"/>
        <w:tabs>
          <w:tab w:val="left" w:pos="480"/>
          <w:tab w:val="right" w:leader="dot" w:pos="10195"/>
        </w:tabs>
        <w:rPr>
          <w:rFonts w:eastAsiaTheme="minorEastAsia" w:cstheme="minorBidi"/>
          <w:b w:val="0"/>
          <w:bCs w:val="0"/>
          <w:noProof/>
          <w:sz w:val="22"/>
          <w:szCs w:val="22"/>
        </w:rPr>
      </w:pPr>
      <w:r>
        <w:rPr>
          <w:noProof/>
        </w:rPr>
        <w:t>1.3</w:t>
      </w:r>
      <w:r>
        <w:rPr>
          <w:rFonts w:eastAsiaTheme="minorEastAsia" w:cstheme="minorBidi"/>
          <w:b w:val="0"/>
          <w:bCs w:val="0"/>
          <w:noProof/>
          <w:sz w:val="22"/>
          <w:szCs w:val="22"/>
        </w:rPr>
        <w:tab/>
      </w:r>
      <w:r>
        <w:rPr>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rPr>
        <w:tab/>
      </w:r>
      <w:r>
        <w:rPr>
          <w:noProof/>
        </w:rPr>
        <w:fldChar w:fldCharType="begin"/>
      </w:r>
      <w:r>
        <w:rPr>
          <w:noProof/>
        </w:rPr>
        <w:instrText xml:space="preserve"> PAGEREF _Toc138774343 \h </w:instrText>
      </w:r>
      <w:r>
        <w:rPr>
          <w:noProof/>
        </w:rPr>
      </w:r>
      <w:r>
        <w:rPr>
          <w:noProof/>
        </w:rPr>
        <w:fldChar w:fldCharType="separate"/>
      </w:r>
      <w:r>
        <w:rPr>
          <w:noProof/>
        </w:rPr>
        <w:t>33</w:t>
      </w:r>
      <w:r>
        <w:rPr>
          <w:noProof/>
        </w:rPr>
        <w:fldChar w:fldCharType="end"/>
      </w:r>
    </w:p>
    <w:p w14:paraId="5EE00174" w14:textId="707621CE" w:rsidR="005D6C2B" w:rsidRDefault="005D6C2B">
      <w:pPr>
        <w:pStyle w:val="26"/>
        <w:tabs>
          <w:tab w:val="left" w:pos="480"/>
          <w:tab w:val="right" w:leader="dot" w:pos="10195"/>
        </w:tabs>
        <w:rPr>
          <w:rFonts w:eastAsiaTheme="minorEastAsia" w:cstheme="minorBidi"/>
          <w:b w:val="0"/>
          <w:bCs w:val="0"/>
          <w:noProof/>
          <w:sz w:val="22"/>
          <w:szCs w:val="22"/>
        </w:rPr>
      </w:pPr>
      <w:r>
        <w:rPr>
          <w:noProof/>
        </w:rPr>
        <w:t>1.4</w:t>
      </w:r>
      <w:r>
        <w:rPr>
          <w:rFonts w:eastAsiaTheme="minorEastAsia" w:cstheme="minorBidi"/>
          <w:b w:val="0"/>
          <w:bCs w:val="0"/>
          <w:noProof/>
          <w:sz w:val="22"/>
          <w:szCs w:val="22"/>
        </w:rPr>
        <w:tab/>
      </w:r>
      <w:r>
        <w:rPr>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Pr>
          <w:noProof/>
        </w:rPr>
        <w:tab/>
      </w:r>
      <w:r>
        <w:rPr>
          <w:noProof/>
        </w:rPr>
        <w:fldChar w:fldCharType="begin"/>
      </w:r>
      <w:r>
        <w:rPr>
          <w:noProof/>
        </w:rPr>
        <w:instrText xml:space="preserve"> PAGEREF _Toc138774344 \h </w:instrText>
      </w:r>
      <w:r>
        <w:rPr>
          <w:noProof/>
        </w:rPr>
      </w:r>
      <w:r>
        <w:rPr>
          <w:noProof/>
        </w:rPr>
        <w:fldChar w:fldCharType="separate"/>
      </w:r>
      <w:r>
        <w:rPr>
          <w:noProof/>
        </w:rPr>
        <w:t>33</w:t>
      </w:r>
      <w:r>
        <w:rPr>
          <w:noProof/>
        </w:rPr>
        <w:fldChar w:fldCharType="end"/>
      </w:r>
    </w:p>
    <w:p w14:paraId="52A49981" w14:textId="585E95B1"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2</w:t>
      </w:r>
      <w:r>
        <w:rPr>
          <w:rFonts w:asciiTheme="minorHAnsi" w:eastAsiaTheme="minorEastAsia" w:hAnsiTheme="minorHAnsi" w:cstheme="minorBidi"/>
          <w:b w:val="0"/>
          <w:bCs w:val="0"/>
          <w:caps w:val="0"/>
          <w:noProof/>
          <w:sz w:val="22"/>
          <w:szCs w:val="22"/>
        </w:rPr>
        <w:tab/>
      </w:r>
      <w:r w:rsidRPr="00C06709">
        <w:rPr>
          <w:bCs w:val="0"/>
          <w:noProof/>
        </w:rPr>
        <w:t>РАЗДЕЛ.</w:t>
      </w:r>
      <w:r w:rsidRPr="00C06709">
        <w:rPr>
          <w:b w:val="0"/>
          <w:bCs w:val="0"/>
          <w:noProof/>
        </w:rPr>
        <w:t xml:space="preserve"> </w:t>
      </w:r>
      <w:r w:rsidRPr="00C06709">
        <w:rPr>
          <w:noProof/>
        </w:rPr>
        <w:t>СУЩЕСТВУЮЩИЕ И ПЕРСПЕКТИВНЫЕ БАЛАНСЫ ТЕПЛОВОЙ МОЩНОСТИ ИСТОЧНИКОВ ТЕПЛОВОЙ ЭНЕРГИИ И ТЕПЛОВОЙ НАГРУЗКИ ПОТРЕБИТЕЛЕЙ</w:t>
      </w:r>
      <w:r>
        <w:rPr>
          <w:noProof/>
        </w:rPr>
        <w:tab/>
      </w:r>
      <w:r>
        <w:rPr>
          <w:noProof/>
        </w:rPr>
        <w:fldChar w:fldCharType="begin"/>
      </w:r>
      <w:r>
        <w:rPr>
          <w:noProof/>
        </w:rPr>
        <w:instrText xml:space="preserve"> PAGEREF _Toc138774345 \h </w:instrText>
      </w:r>
      <w:r>
        <w:rPr>
          <w:noProof/>
        </w:rPr>
      </w:r>
      <w:r>
        <w:rPr>
          <w:noProof/>
        </w:rPr>
        <w:fldChar w:fldCharType="separate"/>
      </w:r>
      <w:r>
        <w:rPr>
          <w:noProof/>
        </w:rPr>
        <w:t>35</w:t>
      </w:r>
      <w:r>
        <w:rPr>
          <w:noProof/>
        </w:rPr>
        <w:fldChar w:fldCharType="end"/>
      </w:r>
    </w:p>
    <w:p w14:paraId="0FA1C5F4" w14:textId="602D4F62" w:rsidR="005D6C2B" w:rsidRDefault="005D6C2B">
      <w:pPr>
        <w:pStyle w:val="26"/>
        <w:tabs>
          <w:tab w:val="left" w:pos="480"/>
          <w:tab w:val="right" w:leader="dot" w:pos="10195"/>
        </w:tabs>
        <w:rPr>
          <w:rFonts w:eastAsiaTheme="minorEastAsia" w:cstheme="minorBidi"/>
          <w:b w:val="0"/>
          <w:bCs w:val="0"/>
          <w:noProof/>
          <w:sz w:val="22"/>
          <w:szCs w:val="22"/>
        </w:rPr>
      </w:pPr>
      <w:r>
        <w:rPr>
          <w:noProof/>
        </w:rPr>
        <w:t>2.1</w:t>
      </w:r>
      <w:r>
        <w:rPr>
          <w:rFonts w:eastAsiaTheme="minorEastAsia" w:cstheme="minorBidi"/>
          <w:b w:val="0"/>
          <w:bCs w:val="0"/>
          <w:noProof/>
          <w:sz w:val="22"/>
          <w:szCs w:val="22"/>
        </w:rPr>
        <w:tab/>
      </w:r>
      <w:r>
        <w:rPr>
          <w:noProof/>
        </w:rPr>
        <w:t>Существующие и перспективные зоны действия систем теплоснабжения и источников тепловой энергии</w:t>
      </w:r>
      <w:r>
        <w:rPr>
          <w:noProof/>
        </w:rPr>
        <w:tab/>
      </w:r>
      <w:r>
        <w:rPr>
          <w:noProof/>
        </w:rPr>
        <w:fldChar w:fldCharType="begin"/>
      </w:r>
      <w:r>
        <w:rPr>
          <w:noProof/>
        </w:rPr>
        <w:instrText xml:space="preserve"> PAGEREF _Toc138774346 \h </w:instrText>
      </w:r>
      <w:r>
        <w:rPr>
          <w:noProof/>
        </w:rPr>
      </w:r>
      <w:r>
        <w:rPr>
          <w:noProof/>
        </w:rPr>
        <w:fldChar w:fldCharType="separate"/>
      </w:r>
      <w:r>
        <w:rPr>
          <w:noProof/>
        </w:rPr>
        <w:t>35</w:t>
      </w:r>
      <w:r>
        <w:rPr>
          <w:noProof/>
        </w:rPr>
        <w:fldChar w:fldCharType="end"/>
      </w:r>
    </w:p>
    <w:p w14:paraId="4C33DE2F" w14:textId="2C3DAFBA" w:rsidR="005D6C2B" w:rsidRDefault="005D6C2B">
      <w:pPr>
        <w:pStyle w:val="37"/>
        <w:tabs>
          <w:tab w:val="left" w:pos="960"/>
          <w:tab w:val="right" w:leader="dot" w:pos="10195"/>
        </w:tabs>
        <w:rPr>
          <w:rFonts w:eastAsiaTheme="minorEastAsia" w:cstheme="minorBidi"/>
          <w:noProof/>
          <w:sz w:val="22"/>
          <w:szCs w:val="22"/>
        </w:rPr>
      </w:pPr>
      <w:r w:rsidRPr="00C06709">
        <w:rPr>
          <w:noProof/>
        </w:rPr>
        <w:t>2.1.1</w:t>
      </w:r>
      <w:r>
        <w:rPr>
          <w:rFonts w:eastAsiaTheme="minorEastAsia" w:cstheme="minorBidi"/>
          <w:noProof/>
          <w:sz w:val="22"/>
          <w:szCs w:val="22"/>
        </w:rPr>
        <w:tab/>
      </w:r>
      <w:r w:rsidRPr="00C06709">
        <w:rPr>
          <w:noProof/>
        </w:rPr>
        <w:t>Существующие зоны действия систем теплоснабжения и источников тепловой энергии</w:t>
      </w:r>
      <w:r>
        <w:rPr>
          <w:noProof/>
        </w:rPr>
        <w:tab/>
      </w:r>
      <w:r>
        <w:rPr>
          <w:noProof/>
        </w:rPr>
        <w:fldChar w:fldCharType="begin"/>
      </w:r>
      <w:r>
        <w:rPr>
          <w:noProof/>
        </w:rPr>
        <w:instrText xml:space="preserve"> PAGEREF _Toc138774347 \h </w:instrText>
      </w:r>
      <w:r>
        <w:rPr>
          <w:noProof/>
        </w:rPr>
      </w:r>
      <w:r>
        <w:rPr>
          <w:noProof/>
        </w:rPr>
        <w:fldChar w:fldCharType="separate"/>
      </w:r>
      <w:r>
        <w:rPr>
          <w:noProof/>
        </w:rPr>
        <w:t>35</w:t>
      </w:r>
      <w:r>
        <w:rPr>
          <w:noProof/>
        </w:rPr>
        <w:fldChar w:fldCharType="end"/>
      </w:r>
    </w:p>
    <w:p w14:paraId="7CDF81EB" w14:textId="6ECDDAC8" w:rsidR="005D6C2B" w:rsidRDefault="005D6C2B">
      <w:pPr>
        <w:pStyle w:val="37"/>
        <w:tabs>
          <w:tab w:val="left" w:pos="960"/>
          <w:tab w:val="right" w:leader="dot" w:pos="10195"/>
        </w:tabs>
        <w:rPr>
          <w:rFonts w:eastAsiaTheme="minorEastAsia" w:cstheme="minorBidi"/>
          <w:noProof/>
          <w:sz w:val="22"/>
          <w:szCs w:val="22"/>
        </w:rPr>
      </w:pPr>
      <w:r w:rsidRPr="00C06709">
        <w:rPr>
          <w:noProof/>
        </w:rPr>
        <w:t>2.1.2</w:t>
      </w:r>
      <w:r>
        <w:rPr>
          <w:rFonts w:eastAsiaTheme="minorEastAsia" w:cstheme="minorBidi"/>
          <w:noProof/>
          <w:sz w:val="22"/>
          <w:szCs w:val="22"/>
        </w:rPr>
        <w:tab/>
      </w:r>
      <w:r w:rsidRPr="00C06709">
        <w:rPr>
          <w:noProof/>
        </w:rPr>
        <w:t>Перспективные зоны действия систем теплоснабжения и источников тепловой энергии</w:t>
      </w:r>
      <w:r>
        <w:rPr>
          <w:noProof/>
        </w:rPr>
        <w:tab/>
      </w:r>
      <w:r>
        <w:rPr>
          <w:noProof/>
        </w:rPr>
        <w:fldChar w:fldCharType="begin"/>
      </w:r>
      <w:r>
        <w:rPr>
          <w:noProof/>
        </w:rPr>
        <w:instrText xml:space="preserve"> PAGEREF _Toc138774348 \h </w:instrText>
      </w:r>
      <w:r>
        <w:rPr>
          <w:noProof/>
        </w:rPr>
      </w:r>
      <w:r>
        <w:rPr>
          <w:noProof/>
        </w:rPr>
        <w:fldChar w:fldCharType="separate"/>
      </w:r>
      <w:r>
        <w:rPr>
          <w:noProof/>
        </w:rPr>
        <w:t>48</w:t>
      </w:r>
      <w:r>
        <w:rPr>
          <w:noProof/>
        </w:rPr>
        <w:fldChar w:fldCharType="end"/>
      </w:r>
    </w:p>
    <w:p w14:paraId="25881433" w14:textId="696A36A4" w:rsidR="005D6C2B" w:rsidRDefault="005D6C2B">
      <w:pPr>
        <w:pStyle w:val="26"/>
        <w:tabs>
          <w:tab w:val="left" w:pos="480"/>
          <w:tab w:val="right" w:leader="dot" w:pos="10195"/>
        </w:tabs>
        <w:rPr>
          <w:rFonts w:eastAsiaTheme="minorEastAsia" w:cstheme="minorBidi"/>
          <w:b w:val="0"/>
          <w:bCs w:val="0"/>
          <w:noProof/>
          <w:sz w:val="22"/>
          <w:szCs w:val="22"/>
        </w:rPr>
      </w:pPr>
      <w:r>
        <w:rPr>
          <w:noProof/>
        </w:rPr>
        <w:t>2.2</w:t>
      </w:r>
      <w:r>
        <w:rPr>
          <w:rFonts w:eastAsiaTheme="minorEastAsia" w:cstheme="minorBidi"/>
          <w:b w:val="0"/>
          <w:bCs w:val="0"/>
          <w:noProof/>
          <w:sz w:val="22"/>
          <w:szCs w:val="22"/>
        </w:rPr>
        <w:tab/>
      </w:r>
      <w:r>
        <w:rPr>
          <w:noProof/>
        </w:rPr>
        <w:t>Существующие и перспективные зоны действия индивидуальных источников тепловой энергии</w:t>
      </w:r>
      <w:r>
        <w:rPr>
          <w:noProof/>
        </w:rPr>
        <w:tab/>
      </w:r>
      <w:r>
        <w:rPr>
          <w:noProof/>
        </w:rPr>
        <w:fldChar w:fldCharType="begin"/>
      </w:r>
      <w:r>
        <w:rPr>
          <w:noProof/>
        </w:rPr>
        <w:instrText xml:space="preserve"> PAGEREF _Toc138774349 \h </w:instrText>
      </w:r>
      <w:r>
        <w:rPr>
          <w:noProof/>
        </w:rPr>
      </w:r>
      <w:r>
        <w:rPr>
          <w:noProof/>
        </w:rPr>
        <w:fldChar w:fldCharType="separate"/>
      </w:r>
      <w:r>
        <w:rPr>
          <w:noProof/>
        </w:rPr>
        <w:t>61</w:t>
      </w:r>
      <w:r>
        <w:rPr>
          <w:noProof/>
        </w:rPr>
        <w:fldChar w:fldCharType="end"/>
      </w:r>
    </w:p>
    <w:p w14:paraId="707BBDDE" w14:textId="49827E26" w:rsidR="005D6C2B" w:rsidRDefault="005D6C2B">
      <w:pPr>
        <w:pStyle w:val="26"/>
        <w:tabs>
          <w:tab w:val="left" w:pos="480"/>
          <w:tab w:val="right" w:leader="dot" w:pos="10195"/>
        </w:tabs>
        <w:rPr>
          <w:rFonts w:eastAsiaTheme="minorEastAsia" w:cstheme="minorBidi"/>
          <w:b w:val="0"/>
          <w:bCs w:val="0"/>
          <w:noProof/>
          <w:sz w:val="22"/>
          <w:szCs w:val="22"/>
        </w:rPr>
      </w:pPr>
      <w:r>
        <w:rPr>
          <w:noProof/>
        </w:rPr>
        <w:t>2.3</w:t>
      </w:r>
      <w:r>
        <w:rPr>
          <w:rFonts w:eastAsiaTheme="minorEastAsia" w:cstheme="minorBidi"/>
          <w:b w:val="0"/>
          <w:bCs w:val="0"/>
          <w:noProof/>
          <w:sz w:val="22"/>
          <w:szCs w:val="22"/>
        </w:rPr>
        <w:tab/>
      </w:r>
      <w:r w:rsidRPr="00C06709">
        <w:rPr>
          <w:noProof/>
          <w:color w:val="000000" w:themeColor="text1"/>
        </w:rPr>
        <w:t xml:space="preserve">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 </w:t>
      </w:r>
      <w:r>
        <w:rPr>
          <w:noProof/>
          <w:lang w:eastAsia="ar-SA"/>
        </w:rPr>
        <w:t>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_Toc138774350 \h </w:instrText>
      </w:r>
      <w:r>
        <w:rPr>
          <w:noProof/>
        </w:rPr>
      </w:r>
      <w:r>
        <w:rPr>
          <w:noProof/>
        </w:rPr>
        <w:fldChar w:fldCharType="separate"/>
      </w:r>
      <w:r>
        <w:rPr>
          <w:noProof/>
        </w:rPr>
        <w:t>63</w:t>
      </w:r>
      <w:r>
        <w:rPr>
          <w:noProof/>
        </w:rPr>
        <w:fldChar w:fldCharType="end"/>
      </w:r>
    </w:p>
    <w:p w14:paraId="562FE994" w14:textId="340063ED" w:rsidR="005D6C2B" w:rsidRDefault="005D6C2B">
      <w:pPr>
        <w:pStyle w:val="26"/>
        <w:tabs>
          <w:tab w:val="left" w:pos="480"/>
          <w:tab w:val="right" w:leader="dot" w:pos="10195"/>
        </w:tabs>
        <w:rPr>
          <w:rFonts w:eastAsiaTheme="minorEastAsia" w:cstheme="minorBidi"/>
          <w:b w:val="0"/>
          <w:bCs w:val="0"/>
          <w:noProof/>
          <w:sz w:val="22"/>
          <w:szCs w:val="22"/>
        </w:rPr>
      </w:pPr>
      <w:r>
        <w:rPr>
          <w:noProof/>
        </w:rPr>
        <w:t>2.4</w:t>
      </w:r>
      <w:r>
        <w:rPr>
          <w:rFonts w:eastAsiaTheme="minorEastAsia" w:cstheme="minorBidi"/>
          <w:b w:val="0"/>
          <w:bCs w:val="0"/>
          <w:noProof/>
          <w:sz w:val="22"/>
          <w:szCs w:val="22"/>
        </w:rPr>
        <w:tab/>
      </w:r>
      <w:r w:rsidRPr="00C06709">
        <w:rPr>
          <w:noProof/>
          <w:color w:val="000000" w:themeColor="text1"/>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 города федерального значения и по каждому источнику отдельно</w:t>
      </w:r>
      <w:r>
        <w:rPr>
          <w:noProof/>
        </w:rPr>
        <w:tab/>
      </w:r>
      <w:r>
        <w:rPr>
          <w:noProof/>
        </w:rPr>
        <w:fldChar w:fldCharType="begin"/>
      </w:r>
      <w:r>
        <w:rPr>
          <w:noProof/>
        </w:rPr>
        <w:instrText xml:space="preserve"> PAGEREF _Toc138774351 \h </w:instrText>
      </w:r>
      <w:r>
        <w:rPr>
          <w:noProof/>
        </w:rPr>
      </w:r>
      <w:r>
        <w:rPr>
          <w:noProof/>
        </w:rPr>
        <w:fldChar w:fldCharType="separate"/>
      </w:r>
      <w:r>
        <w:rPr>
          <w:noProof/>
        </w:rPr>
        <w:t>74</w:t>
      </w:r>
      <w:r>
        <w:rPr>
          <w:noProof/>
        </w:rPr>
        <w:fldChar w:fldCharType="end"/>
      </w:r>
    </w:p>
    <w:p w14:paraId="0720BD64" w14:textId="5BD61D11" w:rsidR="005D6C2B" w:rsidRDefault="005D6C2B">
      <w:pPr>
        <w:pStyle w:val="26"/>
        <w:tabs>
          <w:tab w:val="left" w:pos="480"/>
          <w:tab w:val="right" w:leader="dot" w:pos="10195"/>
        </w:tabs>
        <w:rPr>
          <w:rFonts w:eastAsiaTheme="minorEastAsia" w:cstheme="minorBidi"/>
          <w:b w:val="0"/>
          <w:bCs w:val="0"/>
          <w:noProof/>
          <w:sz w:val="22"/>
          <w:szCs w:val="22"/>
        </w:rPr>
      </w:pPr>
      <w:r>
        <w:rPr>
          <w:noProof/>
        </w:rPr>
        <w:t>2.5</w:t>
      </w:r>
      <w:r>
        <w:rPr>
          <w:rFonts w:eastAsiaTheme="minorEastAsia" w:cstheme="minorBidi"/>
          <w:b w:val="0"/>
          <w:bCs w:val="0"/>
          <w:noProof/>
          <w:sz w:val="22"/>
          <w:szCs w:val="22"/>
        </w:rPr>
        <w:tab/>
      </w:r>
      <w:r>
        <w:rPr>
          <w:noProof/>
        </w:rPr>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_Toc138774352 \h </w:instrText>
      </w:r>
      <w:r>
        <w:rPr>
          <w:noProof/>
        </w:rPr>
      </w:r>
      <w:r>
        <w:rPr>
          <w:noProof/>
        </w:rPr>
        <w:fldChar w:fldCharType="separate"/>
      </w:r>
      <w:r>
        <w:rPr>
          <w:noProof/>
        </w:rPr>
        <w:t>74</w:t>
      </w:r>
      <w:r>
        <w:rPr>
          <w:noProof/>
        </w:rPr>
        <w:fldChar w:fldCharType="end"/>
      </w:r>
    </w:p>
    <w:p w14:paraId="0E0E6B04" w14:textId="633AD4CF" w:rsidR="005D6C2B" w:rsidRDefault="005D6C2B">
      <w:pPr>
        <w:pStyle w:val="26"/>
        <w:tabs>
          <w:tab w:val="left" w:pos="480"/>
          <w:tab w:val="right" w:leader="dot" w:pos="10195"/>
        </w:tabs>
        <w:rPr>
          <w:rFonts w:eastAsiaTheme="minorEastAsia" w:cstheme="minorBidi"/>
          <w:b w:val="0"/>
          <w:bCs w:val="0"/>
          <w:noProof/>
          <w:sz w:val="22"/>
          <w:szCs w:val="22"/>
        </w:rPr>
      </w:pPr>
      <w:r>
        <w:rPr>
          <w:noProof/>
        </w:rPr>
        <w:t>2.6</w:t>
      </w:r>
      <w:r>
        <w:rPr>
          <w:rFonts w:eastAsiaTheme="minorEastAsia" w:cstheme="minorBidi"/>
          <w:b w:val="0"/>
          <w:bCs w:val="0"/>
          <w:noProof/>
          <w:sz w:val="22"/>
          <w:szCs w:val="22"/>
        </w:rPr>
        <w:tab/>
      </w:r>
      <w:r>
        <w:rPr>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_Toc138774353 \h </w:instrText>
      </w:r>
      <w:r>
        <w:rPr>
          <w:noProof/>
        </w:rPr>
      </w:r>
      <w:r>
        <w:rPr>
          <w:noProof/>
        </w:rPr>
        <w:fldChar w:fldCharType="separate"/>
      </w:r>
      <w:r>
        <w:rPr>
          <w:noProof/>
        </w:rPr>
        <w:t>74</w:t>
      </w:r>
      <w:r>
        <w:rPr>
          <w:noProof/>
        </w:rPr>
        <w:fldChar w:fldCharType="end"/>
      </w:r>
    </w:p>
    <w:p w14:paraId="5A2C2915" w14:textId="3EEA0D98" w:rsidR="005D6C2B" w:rsidRDefault="005D6C2B">
      <w:pPr>
        <w:pStyle w:val="26"/>
        <w:tabs>
          <w:tab w:val="left" w:pos="480"/>
          <w:tab w:val="right" w:leader="dot" w:pos="10195"/>
        </w:tabs>
        <w:rPr>
          <w:rFonts w:eastAsiaTheme="minorEastAsia" w:cstheme="minorBidi"/>
          <w:b w:val="0"/>
          <w:bCs w:val="0"/>
          <w:noProof/>
          <w:sz w:val="22"/>
          <w:szCs w:val="22"/>
        </w:rPr>
      </w:pPr>
      <w:r>
        <w:rPr>
          <w:noProof/>
        </w:rPr>
        <w:t>2.7</w:t>
      </w:r>
      <w:r>
        <w:rPr>
          <w:rFonts w:eastAsiaTheme="minorEastAsia" w:cstheme="minorBidi"/>
          <w:b w:val="0"/>
          <w:bCs w:val="0"/>
          <w:noProof/>
          <w:sz w:val="22"/>
          <w:szCs w:val="22"/>
        </w:rPr>
        <w:tab/>
      </w:r>
      <w:r>
        <w:rPr>
          <w:noProof/>
        </w:rPr>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_Toc138774354 \h </w:instrText>
      </w:r>
      <w:r>
        <w:rPr>
          <w:noProof/>
        </w:rPr>
      </w:r>
      <w:r>
        <w:rPr>
          <w:noProof/>
        </w:rPr>
        <w:fldChar w:fldCharType="separate"/>
      </w:r>
      <w:r>
        <w:rPr>
          <w:noProof/>
        </w:rPr>
        <w:t>74</w:t>
      </w:r>
      <w:r>
        <w:rPr>
          <w:noProof/>
        </w:rPr>
        <w:fldChar w:fldCharType="end"/>
      </w:r>
    </w:p>
    <w:p w14:paraId="6B30E00B" w14:textId="1807F3E8" w:rsidR="005D6C2B" w:rsidRDefault="005D6C2B">
      <w:pPr>
        <w:pStyle w:val="26"/>
        <w:tabs>
          <w:tab w:val="left" w:pos="480"/>
          <w:tab w:val="right" w:leader="dot" w:pos="10195"/>
        </w:tabs>
        <w:rPr>
          <w:rFonts w:eastAsiaTheme="minorEastAsia" w:cstheme="minorBidi"/>
          <w:b w:val="0"/>
          <w:bCs w:val="0"/>
          <w:noProof/>
          <w:sz w:val="22"/>
          <w:szCs w:val="22"/>
        </w:rPr>
      </w:pPr>
      <w:r>
        <w:rPr>
          <w:noProof/>
        </w:rPr>
        <w:lastRenderedPageBreak/>
        <w:t>2.8</w:t>
      </w:r>
      <w:r>
        <w:rPr>
          <w:rFonts w:eastAsiaTheme="minorEastAsia" w:cstheme="minorBidi"/>
          <w:b w:val="0"/>
          <w:bCs w:val="0"/>
          <w:noProof/>
          <w:sz w:val="22"/>
          <w:szCs w:val="22"/>
        </w:rPr>
        <w:tab/>
      </w:r>
      <w:r>
        <w:rPr>
          <w:noProof/>
        </w:rPr>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_Toc138774355 \h </w:instrText>
      </w:r>
      <w:r>
        <w:rPr>
          <w:noProof/>
        </w:rPr>
      </w:r>
      <w:r>
        <w:rPr>
          <w:noProof/>
        </w:rPr>
        <w:fldChar w:fldCharType="separate"/>
      </w:r>
      <w:r>
        <w:rPr>
          <w:noProof/>
        </w:rPr>
        <w:t>75</w:t>
      </w:r>
      <w:r>
        <w:rPr>
          <w:noProof/>
        </w:rPr>
        <w:fldChar w:fldCharType="end"/>
      </w:r>
    </w:p>
    <w:p w14:paraId="4D1008E5" w14:textId="05A08766" w:rsidR="005D6C2B" w:rsidRDefault="005D6C2B">
      <w:pPr>
        <w:pStyle w:val="26"/>
        <w:tabs>
          <w:tab w:val="left" w:pos="480"/>
          <w:tab w:val="right" w:leader="dot" w:pos="10195"/>
        </w:tabs>
        <w:rPr>
          <w:rFonts w:eastAsiaTheme="minorEastAsia" w:cstheme="minorBidi"/>
          <w:b w:val="0"/>
          <w:bCs w:val="0"/>
          <w:noProof/>
          <w:sz w:val="22"/>
          <w:szCs w:val="22"/>
        </w:rPr>
      </w:pPr>
      <w:r>
        <w:rPr>
          <w:noProof/>
        </w:rPr>
        <w:t>2.9</w:t>
      </w:r>
      <w:r>
        <w:rPr>
          <w:rFonts w:eastAsiaTheme="minorEastAsia" w:cstheme="minorBidi"/>
          <w:b w:val="0"/>
          <w:bCs w:val="0"/>
          <w:noProof/>
          <w:sz w:val="22"/>
          <w:szCs w:val="22"/>
        </w:rPr>
        <w:tab/>
      </w:r>
      <w:r>
        <w:rPr>
          <w:noProof/>
        </w:rPr>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_Toc138774356 \h </w:instrText>
      </w:r>
      <w:r>
        <w:rPr>
          <w:noProof/>
        </w:rPr>
      </w:r>
      <w:r>
        <w:rPr>
          <w:noProof/>
        </w:rPr>
        <w:fldChar w:fldCharType="separate"/>
      </w:r>
      <w:r>
        <w:rPr>
          <w:noProof/>
        </w:rPr>
        <w:t>75</w:t>
      </w:r>
      <w:r>
        <w:rPr>
          <w:noProof/>
        </w:rPr>
        <w:fldChar w:fldCharType="end"/>
      </w:r>
    </w:p>
    <w:p w14:paraId="7B321F9D" w14:textId="635D6C9F" w:rsidR="005D6C2B" w:rsidRDefault="005D6C2B">
      <w:pPr>
        <w:pStyle w:val="26"/>
        <w:tabs>
          <w:tab w:val="left" w:pos="720"/>
          <w:tab w:val="right" w:leader="dot" w:pos="10195"/>
        </w:tabs>
        <w:rPr>
          <w:rFonts w:eastAsiaTheme="minorEastAsia" w:cstheme="minorBidi"/>
          <w:b w:val="0"/>
          <w:bCs w:val="0"/>
          <w:noProof/>
          <w:sz w:val="22"/>
          <w:szCs w:val="22"/>
        </w:rPr>
      </w:pPr>
      <w:r>
        <w:rPr>
          <w:noProof/>
        </w:rPr>
        <w:t>2.10</w:t>
      </w:r>
      <w:r>
        <w:rPr>
          <w:rFonts w:eastAsiaTheme="minorEastAsia" w:cstheme="minorBidi"/>
          <w:b w:val="0"/>
          <w:bCs w:val="0"/>
          <w:noProof/>
          <w:sz w:val="22"/>
          <w:szCs w:val="22"/>
        </w:rPr>
        <w:tab/>
      </w:r>
      <w:r>
        <w:rPr>
          <w:noProof/>
        </w:rPr>
        <w:t>Затраты существующей и перспективной тепловой мощности на хозяйственные нужды тепловых сетей по поселению, городскому округу в целом и по каждой системе отдельно</w:t>
      </w:r>
      <w:r>
        <w:rPr>
          <w:noProof/>
        </w:rPr>
        <w:tab/>
      </w:r>
      <w:r>
        <w:rPr>
          <w:noProof/>
        </w:rPr>
        <w:fldChar w:fldCharType="begin"/>
      </w:r>
      <w:r>
        <w:rPr>
          <w:noProof/>
        </w:rPr>
        <w:instrText xml:space="preserve"> PAGEREF _Toc138774357 \h </w:instrText>
      </w:r>
      <w:r>
        <w:rPr>
          <w:noProof/>
        </w:rPr>
      </w:r>
      <w:r>
        <w:rPr>
          <w:noProof/>
        </w:rPr>
        <w:fldChar w:fldCharType="separate"/>
      </w:r>
      <w:r>
        <w:rPr>
          <w:noProof/>
        </w:rPr>
        <w:t>75</w:t>
      </w:r>
      <w:r>
        <w:rPr>
          <w:noProof/>
        </w:rPr>
        <w:fldChar w:fldCharType="end"/>
      </w:r>
    </w:p>
    <w:p w14:paraId="4CF3D5DA" w14:textId="36551999" w:rsidR="005D6C2B" w:rsidRDefault="005D6C2B">
      <w:pPr>
        <w:pStyle w:val="26"/>
        <w:tabs>
          <w:tab w:val="left" w:pos="720"/>
          <w:tab w:val="right" w:leader="dot" w:pos="10195"/>
        </w:tabs>
        <w:rPr>
          <w:rFonts w:eastAsiaTheme="minorEastAsia" w:cstheme="minorBidi"/>
          <w:b w:val="0"/>
          <w:bCs w:val="0"/>
          <w:noProof/>
          <w:sz w:val="22"/>
          <w:szCs w:val="22"/>
        </w:rPr>
      </w:pPr>
      <w:r>
        <w:rPr>
          <w:noProof/>
        </w:rPr>
        <w:t>2.11</w:t>
      </w:r>
      <w:r>
        <w:rPr>
          <w:rFonts w:eastAsiaTheme="minorEastAsia" w:cstheme="minorBidi"/>
          <w:b w:val="0"/>
          <w:bCs w:val="0"/>
          <w:noProof/>
          <w:sz w:val="22"/>
          <w:szCs w:val="22"/>
        </w:rPr>
        <w:tab/>
      </w:r>
      <w:r w:rsidRPr="00C06709">
        <w:rPr>
          <w:noProof/>
          <w:color w:val="000000" w:themeColor="text1"/>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Pr>
          <w:noProof/>
        </w:rPr>
        <w:tab/>
      </w:r>
      <w:r>
        <w:rPr>
          <w:noProof/>
        </w:rPr>
        <w:fldChar w:fldCharType="begin"/>
      </w:r>
      <w:r>
        <w:rPr>
          <w:noProof/>
        </w:rPr>
        <w:instrText xml:space="preserve"> PAGEREF _Toc138774358 \h </w:instrText>
      </w:r>
      <w:r>
        <w:rPr>
          <w:noProof/>
        </w:rPr>
      </w:r>
      <w:r>
        <w:rPr>
          <w:noProof/>
        </w:rPr>
        <w:fldChar w:fldCharType="separate"/>
      </w:r>
      <w:r>
        <w:rPr>
          <w:noProof/>
        </w:rPr>
        <w:t>75</w:t>
      </w:r>
      <w:r>
        <w:rPr>
          <w:noProof/>
        </w:rPr>
        <w:fldChar w:fldCharType="end"/>
      </w:r>
    </w:p>
    <w:p w14:paraId="415FE3F0" w14:textId="410118BF" w:rsidR="005D6C2B" w:rsidRDefault="005D6C2B">
      <w:pPr>
        <w:pStyle w:val="26"/>
        <w:tabs>
          <w:tab w:val="left" w:pos="720"/>
          <w:tab w:val="right" w:leader="dot" w:pos="10195"/>
        </w:tabs>
        <w:rPr>
          <w:rFonts w:eastAsiaTheme="minorEastAsia" w:cstheme="minorBidi"/>
          <w:b w:val="0"/>
          <w:bCs w:val="0"/>
          <w:noProof/>
          <w:sz w:val="22"/>
          <w:szCs w:val="22"/>
        </w:rPr>
      </w:pPr>
      <w:r>
        <w:rPr>
          <w:noProof/>
        </w:rPr>
        <w:t>2.12</w:t>
      </w:r>
      <w:r>
        <w:rPr>
          <w:rFonts w:eastAsiaTheme="minorEastAsia" w:cstheme="minorBidi"/>
          <w:b w:val="0"/>
          <w:bCs w:val="0"/>
          <w:noProof/>
          <w:sz w:val="22"/>
          <w:szCs w:val="22"/>
        </w:rPr>
        <w:tab/>
      </w:r>
      <w:r>
        <w:rPr>
          <w:noProof/>
        </w:rPr>
        <w:t>Значения существующей и перспективной тепловой нагрузки потребителей, устанавливаемые с учетом расчетной тепловой нагрузки</w:t>
      </w:r>
      <w:r>
        <w:rPr>
          <w:noProof/>
        </w:rPr>
        <w:tab/>
      </w:r>
      <w:r>
        <w:rPr>
          <w:noProof/>
        </w:rPr>
        <w:fldChar w:fldCharType="begin"/>
      </w:r>
      <w:r>
        <w:rPr>
          <w:noProof/>
        </w:rPr>
        <w:instrText xml:space="preserve"> PAGEREF _Toc138774359 \h </w:instrText>
      </w:r>
      <w:r>
        <w:rPr>
          <w:noProof/>
        </w:rPr>
      </w:r>
      <w:r>
        <w:rPr>
          <w:noProof/>
        </w:rPr>
        <w:fldChar w:fldCharType="separate"/>
      </w:r>
      <w:r>
        <w:rPr>
          <w:noProof/>
        </w:rPr>
        <w:t>75</w:t>
      </w:r>
      <w:r>
        <w:rPr>
          <w:noProof/>
        </w:rPr>
        <w:fldChar w:fldCharType="end"/>
      </w:r>
    </w:p>
    <w:p w14:paraId="16B83C91" w14:textId="0359EAB5" w:rsidR="005D6C2B" w:rsidRDefault="005D6C2B">
      <w:pPr>
        <w:pStyle w:val="26"/>
        <w:tabs>
          <w:tab w:val="left" w:pos="720"/>
          <w:tab w:val="right" w:leader="dot" w:pos="10195"/>
        </w:tabs>
        <w:rPr>
          <w:rFonts w:eastAsiaTheme="minorEastAsia" w:cstheme="minorBidi"/>
          <w:b w:val="0"/>
          <w:bCs w:val="0"/>
          <w:noProof/>
          <w:sz w:val="22"/>
          <w:szCs w:val="22"/>
        </w:rPr>
      </w:pPr>
      <w:r>
        <w:rPr>
          <w:noProof/>
        </w:rPr>
        <w:t>2.13</w:t>
      </w:r>
      <w:r>
        <w:rPr>
          <w:rFonts w:eastAsiaTheme="minorEastAsia" w:cstheme="minorBidi"/>
          <w:b w:val="0"/>
          <w:bCs w:val="0"/>
          <w:noProof/>
          <w:sz w:val="22"/>
          <w:szCs w:val="22"/>
        </w:rPr>
        <w:tab/>
      </w:r>
      <w:r>
        <w:rPr>
          <w:noProof/>
        </w:rPr>
        <w:t>Радиус эффективного теплоснабжения источников тепловой энергии</w:t>
      </w:r>
      <w:r>
        <w:rPr>
          <w:noProof/>
        </w:rPr>
        <w:tab/>
      </w:r>
      <w:r>
        <w:rPr>
          <w:noProof/>
        </w:rPr>
        <w:fldChar w:fldCharType="begin"/>
      </w:r>
      <w:r>
        <w:rPr>
          <w:noProof/>
        </w:rPr>
        <w:instrText xml:space="preserve"> PAGEREF _Toc138774360 \h </w:instrText>
      </w:r>
      <w:r>
        <w:rPr>
          <w:noProof/>
        </w:rPr>
      </w:r>
      <w:r>
        <w:rPr>
          <w:noProof/>
        </w:rPr>
        <w:fldChar w:fldCharType="separate"/>
      </w:r>
      <w:r>
        <w:rPr>
          <w:noProof/>
        </w:rPr>
        <w:t>76</w:t>
      </w:r>
      <w:r>
        <w:rPr>
          <w:noProof/>
        </w:rPr>
        <w:fldChar w:fldCharType="end"/>
      </w:r>
    </w:p>
    <w:p w14:paraId="34F83A01" w14:textId="0EB974A2"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bCs w:val="0"/>
          <w:noProof/>
        </w:rPr>
        <w:t>3</w:t>
      </w:r>
      <w:r>
        <w:rPr>
          <w:rFonts w:asciiTheme="minorHAnsi" w:eastAsiaTheme="minorEastAsia" w:hAnsiTheme="minorHAnsi" w:cstheme="minorBidi"/>
          <w:b w:val="0"/>
          <w:bCs w:val="0"/>
          <w:caps w:val="0"/>
          <w:noProof/>
          <w:sz w:val="22"/>
          <w:szCs w:val="22"/>
        </w:rPr>
        <w:tab/>
      </w:r>
      <w:r w:rsidRPr="00C06709">
        <w:rPr>
          <w:bCs w:val="0"/>
          <w:noProof/>
        </w:rPr>
        <w:t>РАЗДЕЛ. СУЩЕСТВУЮЩИЕ И ПЕРСПЕКТИВНЫЕ БАЛАНСЫ ТЕПЛОНОСИТЕЛЯ</w:t>
      </w:r>
      <w:r>
        <w:rPr>
          <w:noProof/>
        </w:rPr>
        <w:tab/>
      </w:r>
      <w:r>
        <w:rPr>
          <w:noProof/>
        </w:rPr>
        <w:fldChar w:fldCharType="begin"/>
      </w:r>
      <w:r>
        <w:rPr>
          <w:noProof/>
        </w:rPr>
        <w:instrText xml:space="preserve"> PAGEREF _Toc138774361 \h </w:instrText>
      </w:r>
      <w:r>
        <w:rPr>
          <w:noProof/>
        </w:rPr>
      </w:r>
      <w:r>
        <w:rPr>
          <w:noProof/>
        </w:rPr>
        <w:fldChar w:fldCharType="separate"/>
      </w:r>
      <w:r>
        <w:rPr>
          <w:noProof/>
        </w:rPr>
        <w:t>84</w:t>
      </w:r>
      <w:r>
        <w:rPr>
          <w:noProof/>
        </w:rPr>
        <w:fldChar w:fldCharType="end"/>
      </w:r>
    </w:p>
    <w:p w14:paraId="31D5FC1A" w14:textId="4156E0DB" w:rsidR="005D6C2B" w:rsidRDefault="005D6C2B">
      <w:pPr>
        <w:pStyle w:val="26"/>
        <w:tabs>
          <w:tab w:val="left" w:pos="480"/>
          <w:tab w:val="right" w:leader="dot" w:pos="10195"/>
        </w:tabs>
        <w:rPr>
          <w:rFonts w:eastAsiaTheme="minorEastAsia" w:cstheme="minorBidi"/>
          <w:b w:val="0"/>
          <w:bCs w:val="0"/>
          <w:noProof/>
          <w:sz w:val="22"/>
          <w:szCs w:val="22"/>
        </w:rPr>
      </w:pPr>
      <w:r>
        <w:rPr>
          <w:noProof/>
        </w:rPr>
        <w:t>3.1</w:t>
      </w:r>
      <w:r>
        <w:rPr>
          <w:rFonts w:eastAsiaTheme="minorEastAsia" w:cstheme="minorBidi"/>
          <w:b w:val="0"/>
          <w:bCs w:val="0"/>
          <w:noProof/>
          <w:sz w:val="22"/>
          <w:szCs w:val="22"/>
        </w:rPr>
        <w:tab/>
      </w:r>
      <w:r>
        <w:rPr>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noProof/>
        </w:rPr>
        <w:tab/>
      </w:r>
      <w:r>
        <w:rPr>
          <w:noProof/>
        </w:rPr>
        <w:fldChar w:fldCharType="begin"/>
      </w:r>
      <w:r>
        <w:rPr>
          <w:noProof/>
        </w:rPr>
        <w:instrText xml:space="preserve"> PAGEREF _Toc138774362 \h </w:instrText>
      </w:r>
      <w:r>
        <w:rPr>
          <w:noProof/>
        </w:rPr>
      </w:r>
      <w:r>
        <w:rPr>
          <w:noProof/>
        </w:rPr>
        <w:fldChar w:fldCharType="separate"/>
      </w:r>
      <w:r>
        <w:rPr>
          <w:noProof/>
        </w:rPr>
        <w:t>84</w:t>
      </w:r>
      <w:r>
        <w:rPr>
          <w:noProof/>
        </w:rPr>
        <w:fldChar w:fldCharType="end"/>
      </w:r>
    </w:p>
    <w:p w14:paraId="79352CB6" w14:textId="543762F4" w:rsidR="005D6C2B" w:rsidRDefault="005D6C2B">
      <w:pPr>
        <w:pStyle w:val="26"/>
        <w:tabs>
          <w:tab w:val="left" w:pos="480"/>
          <w:tab w:val="right" w:leader="dot" w:pos="10195"/>
        </w:tabs>
        <w:rPr>
          <w:rFonts w:eastAsiaTheme="minorEastAsia" w:cstheme="minorBidi"/>
          <w:b w:val="0"/>
          <w:bCs w:val="0"/>
          <w:noProof/>
          <w:sz w:val="22"/>
          <w:szCs w:val="22"/>
        </w:rPr>
      </w:pPr>
      <w:r>
        <w:rPr>
          <w:noProof/>
        </w:rPr>
        <w:t>3.2</w:t>
      </w:r>
      <w:r>
        <w:rPr>
          <w:rFonts w:eastAsiaTheme="minorEastAsia" w:cstheme="minorBidi"/>
          <w:b w:val="0"/>
          <w:bCs w:val="0"/>
          <w:noProof/>
          <w:sz w:val="22"/>
          <w:szCs w:val="22"/>
        </w:rPr>
        <w:tab/>
      </w:r>
      <w:r>
        <w:rPr>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rPr>
        <w:tab/>
      </w:r>
      <w:r>
        <w:rPr>
          <w:noProof/>
        </w:rPr>
        <w:fldChar w:fldCharType="begin"/>
      </w:r>
      <w:r>
        <w:rPr>
          <w:noProof/>
        </w:rPr>
        <w:instrText xml:space="preserve"> PAGEREF _Toc138774363 \h </w:instrText>
      </w:r>
      <w:r>
        <w:rPr>
          <w:noProof/>
        </w:rPr>
      </w:r>
      <w:r>
        <w:rPr>
          <w:noProof/>
        </w:rPr>
        <w:fldChar w:fldCharType="separate"/>
      </w:r>
      <w:r>
        <w:rPr>
          <w:noProof/>
        </w:rPr>
        <w:t>84</w:t>
      </w:r>
      <w:r>
        <w:rPr>
          <w:noProof/>
        </w:rPr>
        <w:fldChar w:fldCharType="end"/>
      </w:r>
    </w:p>
    <w:p w14:paraId="080135F6" w14:textId="00A03C7A"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4</w:t>
      </w:r>
      <w:r>
        <w:rPr>
          <w:rFonts w:asciiTheme="minorHAnsi" w:eastAsiaTheme="minorEastAsia" w:hAnsiTheme="minorHAnsi" w:cstheme="minorBidi"/>
          <w:b w:val="0"/>
          <w:bCs w:val="0"/>
          <w:caps w:val="0"/>
          <w:noProof/>
          <w:sz w:val="22"/>
          <w:szCs w:val="22"/>
        </w:rPr>
        <w:tab/>
      </w:r>
      <w:r w:rsidRPr="00C06709">
        <w:rPr>
          <w:noProof/>
        </w:rPr>
        <w:t>РАЗДЕЛ. ОСНОВНЫЕ ПОЛОЖЕНИЯ МАСТЕР-ПЛАНА РАЗВИТИЯ СИСТЕМ ТЕПЛОСНАБЖЕНИЯ ГОРОДСКОГО ОКРУГА</w:t>
      </w:r>
      <w:r>
        <w:rPr>
          <w:noProof/>
        </w:rPr>
        <w:tab/>
      </w:r>
      <w:r>
        <w:rPr>
          <w:noProof/>
        </w:rPr>
        <w:fldChar w:fldCharType="begin"/>
      </w:r>
      <w:r>
        <w:rPr>
          <w:noProof/>
        </w:rPr>
        <w:instrText xml:space="preserve"> PAGEREF _Toc138774364 \h </w:instrText>
      </w:r>
      <w:r>
        <w:rPr>
          <w:noProof/>
        </w:rPr>
      </w:r>
      <w:r>
        <w:rPr>
          <w:noProof/>
        </w:rPr>
        <w:fldChar w:fldCharType="separate"/>
      </w:r>
      <w:r>
        <w:rPr>
          <w:noProof/>
        </w:rPr>
        <w:t>91</w:t>
      </w:r>
      <w:r>
        <w:rPr>
          <w:noProof/>
        </w:rPr>
        <w:fldChar w:fldCharType="end"/>
      </w:r>
    </w:p>
    <w:p w14:paraId="317FCAF3" w14:textId="47296BFC" w:rsidR="005D6C2B" w:rsidRDefault="005D6C2B">
      <w:pPr>
        <w:pStyle w:val="26"/>
        <w:tabs>
          <w:tab w:val="left" w:pos="480"/>
          <w:tab w:val="right" w:leader="dot" w:pos="10195"/>
        </w:tabs>
        <w:rPr>
          <w:rFonts w:eastAsiaTheme="minorEastAsia" w:cstheme="minorBidi"/>
          <w:b w:val="0"/>
          <w:bCs w:val="0"/>
          <w:noProof/>
          <w:sz w:val="22"/>
          <w:szCs w:val="22"/>
        </w:rPr>
      </w:pPr>
      <w:r>
        <w:rPr>
          <w:noProof/>
        </w:rPr>
        <w:t>4.1</w:t>
      </w:r>
      <w:r>
        <w:rPr>
          <w:rFonts w:eastAsiaTheme="minorEastAsia" w:cstheme="minorBidi"/>
          <w:b w:val="0"/>
          <w:bCs w:val="0"/>
          <w:noProof/>
          <w:sz w:val="22"/>
          <w:szCs w:val="22"/>
        </w:rPr>
        <w:tab/>
      </w:r>
      <w:r>
        <w:rPr>
          <w:noProof/>
        </w:rPr>
        <w:t>Описание сценариев развития теплоснабжения городского округа</w:t>
      </w:r>
      <w:r>
        <w:rPr>
          <w:noProof/>
        </w:rPr>
        <w:tab/>
      </w:r>
      <w:r>
        <w:rPr>
          <w:noProof/>
        </w:rPr>
        <w:fldChar w:fldCharType="begin"/>
      </w:r>
      <w:r>
        <w:rPr>
          <w:noProof/>
        </w:rPr>
        <w:instrText xml:space="preserve"> PAGEREF _Toc138774365 \h </w:instrText>
      </w:r>
      <w:r>
        <w:rPr>
          <w:noProof/>
        </w:rPr>
      </w:r>
      <w:r>
        <w:rPr>
          <w:noProof/>
        </w:rPr>
        <w:fldChar w:fldCharType="separate"/>
      </w:r>
      <w:r>
        <w:rPr>
          <w:noProof/>
        </w:rPr>
        <w:t>91</w:t>
      </w:r>
      <w:r>
        <w:rPr>
          <w:noProof/>
        </w:rPr>
        <w:fldChar w:fldCharType="end"/>
      </w:r>
    </w:p>
    <w:p w14:paraId="0E99A90B" w14:textId="2FAA586E" w:rsidR="005D6C2B" w:rsidRDefault="005D6C2B">
      <w:pPr>
        <w:pStyle w:val="26"/>
        <w:tabs>
          <w:tab w:val="left" w:pos="480"/>
          <w:tab w:val="right" w:leader="dot" w:pos="10195"/>
        </w:tabs>
        <w:rPr>
          <w:rFonts w:eastAsiaTheme="minorEastAsia" w:cstheme="minorBidi"/>
          <w:b w:val="0"/>
          <w:bCs w:val="0"/>
          <w:noProof/>
          <w:sz w:val="22"/>
          <w:szCs w:val="22"/>
        </w:rPr>
      </w:pPr>
      <w:r>
        <w:rPr>
          <w:noProof/>
        </w:rPr>
        <w:t>4.2</w:t>
      </w:r>
      <w:r>
        <w:rPr>
          <w:rFonts w:eastAsiaTheme="minorEastAsia" w:cstheme="minorBidi"/>
          <w:b w:val="0"/>
          <w:bCs w:val="0"/>
          <w:noProof/>
          <w:sz w:val="22"/>
          <w:szCs w:val="22"/>
        </w:rPr>
        <w:tab/>
      </w:r>
      <w:r>
        <w:rPr>
          <w:noProof/>
        </w:rPr>
        <w:t>Обоснование выбора приоритетного сценария развития теплоснабжения городского округа</w:t>
      </w:r>
      <w:r>
        <w:rPr>
          <w:noProof/>
        </w:rPr>
        <w:tab/>
      </w:r>
      <w:r>
        <w:rPr>
          <w:noProof/>
        </w:rPr>
        <w:fldChar w:fldCharType="begin"/>
      </w:r>
      <w:r>
        <w:rPr>
          <w:noProof/>
        </w:rPr>
        <w:instrText xml:space="preserve"> PAGEREF _Toc138774366 \h </w:instrText>
      </w:r>
      <w:r>
        <w:rPr>
          <w:noProof/>
        </w:rPr>
      </w:r>
      <w:r>
        <w:rPr>
          <w:noProof/>
        </w:rPr>
        <w:fldChar w:fldCharType="separate"/>
      </w:r>
      <w:r>
        <w:rPr>
          <w:noProof/>
        </w:rPr>
        <w:t>94</w:t>
      </w:r>
      <w:r>
        <w:rPr>
          <w:noProof/>
        </w:rPr>
        <w:fldChar w:fldCharType="end"/>
      </w:r>
    </w:p>
    <w:p w14:paraId="37F6B987" w14:textId="4CF1C08E"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5</w:t>
      </w:r>
      <w:r>
        <w:rPr>
          <w:rFonts w:asciiTheme="minorHAnsi" w:eastAsiaTheme="minorEastAsia" w:hAnsiTheme="minorHAnsi" w:cstheme="minorBidi"/>
          <w:b w:val="0"/>
          <w:bCs w:val="0"/>
          <w:caps w:val="0"/>
          <w:noProof/>
          <w:sz w:val="22"/>
          <w:szCs w:val="22"/>
        </w:rPr>
        <w:tab/>
      </w:r>
      <w:r w:rsidRPr="00C06709">
        <w:rPr>
          <w:noProof/>
        </w:rPr>
        <w:t>РАЗДЕЛ. 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Pr>
          <w:noProof/>
        </w:rPr>
        <w:tab/>
      </w:r>
      <w:r>
        <w:rPr>
          <w:noProof/>
        </w:rPr>
        <w:fldChar w:fldCharType="begin"/>
      </w:r>
      <w:r>
        <w:rPr>
          <w:noProof/>
        </w:rPr>
        <w:instrText xml:space="preserve"> PAGEREF _Toc138774367 \h </w:instrText>
      </w:r>
      <w:r>
        <w:rPr>
          <w:noProof/>
        </w:rPr>
      </w:r>
      <w:r>
        <w:rPr>
          <w:noProof/>
        </w:rPr>
        <w:fldChar w:fldCharType="separate"/>
      </w:r>
      <w:r>
        <w:rPr>
          <w:noProof/>
        </w:rPr>
        <w:t>98</w:t>
      </w:r>
      <w:r>
        <w:rPr>
          <w:noProof/>
        </w:rPr>
        <w:fldChar w:fldCharType="end"/>
      </w:r>
    </w:p>
    <w:p w14:paraId="0F38422B" w14:textId="2FC0173B" w:rsidR="005D6C2B" w:rsidRDefault="005D6C2B">
      <w:pPr>
        <w:pStyle w:val="26"/>
        <w:tabs>
          <w:tab w:val="left" w:pos="480"/>
          <w:tab w:val="right" w:leader="dot" w:pos="10195"/>
        </w:tabs>
        <w:rPr>
          <w:rFonts w:eastAsiaTheme="minorEastAsia" w:cstheme="minorBidi"/>
          <w:b w:val="0"/>
          <w:bCs w:val="0"/>
          <w:noProof/>
          <w:sz w:val="22"/>
          <w:szCs w:val="22"/>
        </w:rPr>
      </w:pPr>
      <w:r>
        <w:rPr>
          <w:noProof/>
        </w:rPr>
        <w:t>5.1</w:t>
      </w:r>
      <w:r>
        <w:rPr>
          <w:rFonts w:eastAsiaTheme="minorEastAsia" w:cstheme="minorBidi"/>
          <w:b w:val="0"/>
          <w:bCs w:val="0"/>
          <w:noProof/>
          <w:sz w:val="22"/>
          <w:szCs w:val="22"/>
        </w:rPr>
        <w:tab/>
      </w:r>
      <w:r>
        <w:rPr>
          <w:noProof/>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noProof/>
        </w:rPr>
        <w:tab/>
      </w:r>
      <w:r>
        <w:rPr>
          <w:noProof/>
        </w:rPr>
        <w:fldChar w:fldCharType="begin"/>
      </w:r>
      <w:r>
        <w:rPr>
          <w:noProof/>
        </w:rPr>
        <w:instrText xml:space="preserve"> PAGEREF _Toc138774368 \h </w:instrText>
      </w:r>
      <w:r>
        <w:rPr>
          <w:noProof/>
        </w:rPr>
      </w:r>
      <w:r>
        <w:rPr>
          <w:noProof/>
        </w:rPr>
        <w:fldChar w:fldCharType="separate"/>
      </w:r>
      <w:r>
        <w:rPr>
          <w:noProof/>
        </w:rPr>
        <w:t>99</w:t>
      </w:r>
      <w:r>
        <w:rPr>
          <w:noProof/>
        </w:rPr>
        <w:fldChar w:fldCharType="end"/>
      </w:r>
    </w:p>
    <w:p w14:paraId="7C4F2217" w14:textId="5E350DA4" w:rsidR="005D6C2B" w:rsidRDefault="005D6C2B">
      <w:pPr>
        <w:pStyle w:val="26"/>
        <w:tabs>
          <w:tab w:val="left" w:pos="480"/>
          <w:tab w:val="right" w:leader="dot" w:pos="10195"/>
        </w:tabs>
        <w:rPr>
          <w:rFonts w:eastAsiaTheme="minorEastAsia" w:cstheme="minorBidi"/>
          <w:b w:val="0"/>
          <w:bCs w:val="0"/>
          <w:noProof/>
          <w:sz w:val="22"/>
          <w:szCs w:val="22"/>
        </w:rPr>
      </w:pPr>
      <w:r>
        <w:rPr>
          <w:noProof/>
        </w:rPr>
        <w:t>5.2</w:t>
      </w:r>
      <w:r>
        <w:rPr>
          <w:rFonts w:eastAsiaTheme="minorEastAsia" w:cstheme="minorBidi"/>
          <w:b w:val="0"/>
          <w:bCs w:val="0"/>
          <w:noProof/>
          <w:sz w:val="22"/>
          <w:szCs w:val="22"/>
        </w:rPr>
        <w:tab/>
      </w:r>
      <w:r>
        <w:rPr>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rPr>
        <w:tab/>
      </w:r>
      <w:r>
        <w:rPr>
          <w:noProof/>
        </w:rPr>
        <w:fldChar w:fldCharType="begin"/>
      </w:r>
      <w:r>
        <w:rPr>
          <w:noProof/>
        </w:rPr>
        <w:instrText xml:space="preserve"> PAGEREF _Toc138774369 \h </w:instrText>
      </w:r>
      <w:r>
        <w:rPr>
          <w:noProof/>
        </w:rPr>
      </w:r>
      <w:r>
        <w:rPr>
          <w:noProof/>
        </w:rPr>
        <w:fldChar w:fldCharType="separate"/>
      </w:r>
      <w:r>
        <w:rPr>
          <w:noProof/>
        </w:rPr>
        <w:t>99</w:t>
      </w:r>
      <w:r>
        <w:rPr>
          <w:noProof/>
        </w:rPr>
        <w:fldChar w:fldCharType="end"/>
      </w:r>
    </w:p>
    <w:p w14:paraId="02DBCE96" w14:textId="2965C757" w:rsidR="005D6C2B" w:rsidRDefault="005D6C2B">
      <w:pPr>
        <w:pStyle w:val="26"/>
        <w:tabs>
          <w:tab w:val="left" w:pos="480"/>
          <w:tab w:val="right" w:leader="dot" w:pos="10195"/>
        </w:tabs>
        <w:rPr>
          <w:rFonts w:eastAsiaTheme="minorEastAsia" w:cstheme="minorBidi"/>
          <w:b w:val="0"/>
          <w:bCs w:val="0"/>
          <w:noProof/>
          <w:sz w:val="22"/>
          <w:szCs w:val="22"/>
        </w:rPr>
      </w:pPr>
      <w:r>
        <w:rPr>
          <w:noProof/>
        </w:rPr>
        <w:t>5.3</w:t>
      </w:r>
      <w:r>
        <w:rPr>
          <w:rFonts w:eastAsiaTheme="minorEastAsia" w:cstheme="minorBidi"/>
          <w:b w:val="0"/>
          <w:bCs w:val="0"/>
          <w:noProof/>
          <w:sz w:val="22"/>
          <w:szCs w:val="22"/>
        </w:rPr>
        <w:tab/>
      </w:r>
      <w:r>
        <w:rPr>
          <w:noProof/>
        </w:rPr>
        <w:t>Предложения по техническому перевооружению источников тепловой энергии с целью повышения эффективности работы систем теплоснабжения</w:t>
      </w:r>
      <w:r>
        <w:rPr>
          <w:noProof/>
        </w:rPr>
        <w:tab/>
      </w:r>
      <w:r>
        <w:rPr>
          <w:noProof/>
        </w:rPr>
        <w:fldChar w:fldCharType="begin"/>
      </w:r>
      <w:r>
        <w:rPr>
          <w:noProof/>
        </w:rPr>
        <w:instrText xml:space="preserve"> PAGEREF _Toc138774370 \h </w:instrText>
      </w:r>
      <w:r>
        <w:rPr>
          <w:noProof/>
        </w:rPr>
      </w:r>
      <w:r>
        <w:rPr>
          <w:noProof/>
        </w:rPr>
        <w:fldChar w:fldCharType="separate"/>
      </w:r>
      <w:r>
        <w:rPr>
          <w:noProof/>
        </w:rPr>
        <w:t>99</w:t>
      </w:r>
      <w:r>
        <w:rPr>
          <w:noProof/>
        </w:rPr>
        <w:fldChar w:fldCharType="end"/>
      </w:r>
    </w:p>
    <w:p w14:paraId="4590F847" w14:textId="7DD46898" w:rsidR="005D6C2B" w:rsidRDefault="005D6C2B">
      <w:pPr>
        <w:pStyle w:val="26"/>
        <w:tabs>
          <w:tab w:val="left" w:pos="480"/>
          <w:tab w:val="right" w:leader="dot" w:pos="10195"/>
        </w:tabs>
        <w:rPr>
          <w:rFonts w:eastAsiaTheme="minorEastAsia" w:cstheme="minorBidi"/>
          <w:b w:val="0"/>
          <w:bCs w:val="0"/>
          <w:noProof/>
          <w:sz w:val="22"/>
          <w:szCs w:val="22"/>
        </w:rPr>
      </w:pPr>
      <w:r>
        <w:rPr>
          <w:noProof/>
        </w:rPr>
        <w:t>5.4</w:t>
      </w:r>
      <w:r>
        <w:rPr>
          <w:rFonts w:eastAsiaTheme="minorEastAsia" w:cstheme="minorBidi"/>
          <w:b w:val="0"/>
          <w:bCs w:val="0"/>
          <w:noProof/>
          <w:sz w:val="22"/>
          <w:szCs w:val="22"/>
        </w:rPr>
        <w:tab/>
      </w:r>
      <w:r>
        <w:rPr>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rPr>
        <w:tab/>
      </w:r>
      <w:r>
        <w:rPr>
          <w:noProof/>
        </w:rPr>
        <w:fldChar w:fldCharType="begin"/>
      </w:r>
      <w:r>
        <w:rPr>
          <w:noProof/>
        </w:rPr>
        <w:instrText xml:space="preserve"> PAGEREF _Toc138774371 \h </w:instrText>
      </w:r>
      <w:r>
        <w:rPr>
          <w:noProof/>
        </w:rPr>
      </w:r>
      <w:r>
        <w:rPr>
          <w:noProof/>
        </w:rPr>
        <w:fldChar w:fldCharType="separate"/>
      </w:r>
      <w:r>
        <w:rPr>
          <w:noProof/>
        </w:rPr>
        <w:t>101</w:t>
      </w:r>
      <w:r>
        <w:rPr>
          <w:noProof/>
        </w:rPr>
        <w:fldChar w:fldCharType="end"/>
      </w:r>
    </w:p>
    <w:p w14:paraId="6591A6F1" w14:textId="5C8F7272" w:rsidR="005D6C2B" w:rsidRDefault="005D6C2B">
      <w:pPr>
        <w:pStyle w:val="26"/>
        <w:tabs>
          <w:tab w:val="left" w:pos="480"/>
          <w:tab w:val="right" w:leader="dot" w:pos="10195"/>
        </w:tabs>
        <w:rPr>
          <w:rFonts w:eastAsiaTheme="minorEastAsia" w:cstheme="minorBidi"/>
          <w:b w:val="0"/>
          <w:bCs w:val="0"/>
          <w:noProof/>
          <w:sz w:val="22"/>
          <w:szCs w:val="22"/>
        </w:rPr>
      </w:pPr>
      <w:r>
        <w:rPr>
          <w:noProof/>
        </w:rPr>
        <w:t>5.5</w:t>
      </w:r>
      <w:r>
        <w:rPr>
          <w:rFonts w:eastAsiaTheme="minorEastAsia" w:cstheme="minorBidi"/>
          <w:b w:val="0"/>
          <w:bCs w:val="0"/>
          <w:noProof/>
          <w:sz w:val="22"/>
          <w:szCs w:val="22"/>
        </w:rPr>
        <w:tab/>
      </w:r>
      <w:r>
        <w:rPr>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необоснованно</w:t>
      </w:r>
      <w:r>
        <w:rPr>
          <w:noProof/>
        </w:rPr>
        <w:tab/>
      </w:r>
      <w:r>
        <w:rPr>
          <w:noProof/>
        </w:rPr>
        <w:fldChar w:fldCharType="begin"/>
      </w:r>
      <w:r>
        <w:rPr>
          <w:noProof/>
        </w:rPr>
        <w:instrText xml:space="preserve"> PAGEREF _Toc138774372 \h </w:instrText>
      </w:r>
      <w:r>
        <w:rPr>
          <w:noProof/>
        </w:rPr>
      </w:r>
      <w:r>
        <w:rPr>
          <w:noProof/>
        </w:rPr>
        <w:fldChar w:fldCharType="separate"/>
      </w:r>
      <w:r>
        <w:rPr>
          <w:noProof/>
        </w:rPr>
        <w:t>101</w:t>
      </w:r>
      <w:r>
        <w:rPr>
          <w:noProof/>
        </w:rPr>
        <w:fldChar w:fldCharType="end"/>
      </w:r>
    </w:p>
    <w:p w14:paraId="1FBE52A8" w14:textId="2E58FAEC" w:rsidR="005D6C2B" w:rsidRDefault="005D6C2B">
      <w:pPr>
        <w:pStyle w:val="26"/>
        <w:tabs>
          <w:tab w:val="left" w:pos="480"/>
          <w:tab w:val="right" w:leader="dot" w:pos="10195"/>
        </w:tabs>
        <w:rPr>
          <w:rFonts w:eastAsiaTheme="minorEastAsia" w:cstheme="minorBidi"/>
          <w:b w:val="0"/>
          <w:bCs w:val="0"/>
          <w:noProof/>
          <w:sz w:val="22"/>
          <w:szCs w:val="22"/>
        </w:rPr>
      </w:pPr>
      <w:r>
        <w:rPr>
          <w:noProof/>
        </w:rPr>
        <w:lastRenderedPageBreak/>
        <w:t>5.6</w:t>
      </w:r>
      <w:r>
        <w:rPr>
          <w:rFonts w:eastAsiaTheme="minorEastAsia" w:cstheme="minorBidi"/>
          <w:b w:val="0"/>
          <w:bCs w:val="0"/>
          <w:noProof/>
          <w:sz w:val="22"/>
          <w:szCs w:val="22"/>
        </w:rPr>
        <w:tab/>
      </w:r>
      <w:r>
        <w:rPr>
          <w:noProof/>
        </w:rPr>
        <w:t>Меры по переоборудованию котельных в источники комбинированной выработки электрической и тепловой энергии для каждого этапа</w:t>
      </w:r>
      <w:r>
        <w:rPr>
          <w:noProof/>
        </w:rPr>
        <w:tab/>
      </w:r>
      <w:r>
        <w:rPr>
          <w:noProof/>
        </w:rPr>
        <w:fldChar w:fldCharType="begin"/>
      </w:r>
      <w:r>
        <w:rPr>
          <w:noProof/>
        </w:rPr>
        <w:instrText xml:space="preserve"> PAGEREF _Toc138774373 \h </w:instrText>
      </w:r>
      <w:r>
        <w:rPr>
          <w:noProof/>
        </w:rPr>
      </w:r>
      <w:r>
        <w:rPr>
          <w:noProof/>
        </w:rPr>
        <w:fldChar w:fldCharType="separate"/>
      </w:r>
      <w:r>
        <w:rPr>
          <w:noProof/>
        </w:rPr>
        <w:t>101</w:t>
      </w:r>
      <w:r>
        <w:rPr>
          <w:noProof/>
        </w:rPr>
        <w:fldChar w:fldCharType="end"/>
      </w:r>
    </w:p>
    <w:p w14:paraId="6375A81C" w14:textId="6369F43D" w:rsidR="005D6C2B" w:rsidRDefault="005D6C2B">
      <w:pPr>
        <w:pStyle w:val="26"/>
        <w:tabs>
          <w:tab w:val="left" w:pos="480"/>
          <w:tab w:val="right" w:leader="dot" w:pos="10195"/>
        </w:tabs>
        <w:rPr>
          <w:rFonts w:eastAsiaTheme="minorEastAsia" w:cstheme="minorBidi"/>
          <w:b w:val="0"/>
          <w:bCs w:val="0"/>
          <w:noProof/>
          <w:sz w:val="22"/>
          <w:szCs w:val="22"/>
        </w:rPr>
      </w:pPr>
      <w:r>
        <w:rPr>
          <w:noProof/>
        </w:rPr>
        <w:t>5.7</w:t>
      </w:r>
      <w:r>
        <w:rPr>
          <w:rFonts w:eastAsiaTheme="minorEastAsia" w:cstheme="minorBidi"/>
          <w:b w:val="0"/>
          <w:bCs w:val="0"/>
          <w:noProof/>
          <w:sz w:val="22"/>
          <w:szCs w:val="22"/>
        </w:rPr>
        <w:tab/>
      </w:r>
      <w:r>
        <w:rPr>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Pr>
          <w:noProof/>
        </w:rPr>
        <w:tab/>
      </w:r>
      <w:r>
        <w:rPr>
          <w:noProof/>
        </w:rPr>
        <w:fldChar w:fldCharType="begin"/>
      </w:r>
      <w:r>
        <w:rPr>
          <w:noProof/>
        </w:rPr>
        <w:instrText xml:space="preserve"> PAGEREF _Toc138774374 \h </w:instrText>
      </w:r>
      <w:r>
        <w:rPr>
          <w:noProof/>
        </w:rPr>
      </w:r>
      <w:r>
        <w:rPr>
          <w:noProof/>
        </w:rPr>
        <w:fldChar w:fldCharType="separate"/>
      </w:r>
      <w:r>
        <w:rPr>
          <w:noProof/>
        </w:rPr>
        <w:t>101</w:t>
      </w:r>
      <w:r>
        <w:rPr>
          <w:noProof/>
        </w:rPr>
        <w:fldChar w:fldCharType="end"/>
      </w:r>
    </w:p>
    <w:p w14:paraId="33BF130A" w14:textId="022FFD9D" w:rsidR="005D6C2B" w:rsidRDefault="005D6C2B">
      <w:pPr>
        <w:pStyle w:val="26"/>
        <w:tabs>
          <w:tab w:val="left" w:pos="480"/>
          <w:tab w:val="right" w:leader="dot" w:pos="10195"/>
        </w:tabs>
        <w:rPr>
          <w:rFonts w:eastAsiaTheme="minorEastAsia" w:cstheme="minorBidi"/>
          <w:b w:val="0"/>
          <w:bCs w:val="0"/>
          <w:noProof/>
          <w:sz w:val="22"/>
          <w:szCs w:val="22"/>
        </w:rPr>
      </w:pPr>
      <w:r>
        <w:rPr>
          <w:noProof/>
        </w:rPr>
        <w:t>5.8</w:t>
      </w:r>
      <w:r>
        <w:rPr>
          <w:rFonts w:eastAsiaTheme="minorEastAsia" w:cstheme="minorBidi"/>
          <w:b w:val="0"/>
          <w:bCs w:val="0"/>
          <w:noProof/>
          <w:sz w:val="22"/>
          <w:szCs w:val="22"/>
        </w:rPr>
        <w:tab/>
      </w:r>
      <w:r>
        <w:rPr>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noProof/>
        </w:rPr>
        <w:tab/>
      </w:r>
      <w:r>
        <w:rPr>
          <w:noProof/>
        </w:rPr>
        <w:fldChar w:fldCharType="begin"/>
      </w:r>
      <w:r>
        <w:rPr>
          <w:noProof/>
        </w:rPr>
        <w:instrText xml:space="preserve"> PAGEREF _Toc138774375 \h </w:instrText>
      </w:r>
      <w:r>
        <w:rPr>
          <w:noProof/>
        </w:rPr>
      </w:r>
      <w:r>
        <w:rPr>
          <w:noProof/>
        </w:rPr>
        <w:fldChar w:fldCharType="separate"/>
      </w:r>
      <w:r>
        <w:rPr>
          <w:noProof/>
        </w:rPr>
        <w:t>101</w:t>
      </w:r>
      <w:r>
        <w:rPr>
          <w:noProof/>
        </w:rPr>
        <w:fldChar w:fldCharType="end"/>
      </w:r>
    </w:p>
    <w:p w14:paraId="444A2A71" w14:textId="60393943" w:rsidR="005D6C2B" w:rsidRDefault="005D6C2B">
      <w:pPr>
        <w:pStyle w:val="26"/>
        <w:tabs>
          <w:tab w:val="left" w:pos="480"/>
          <w:tab w:val="right" w:leader="dot" w:pos="10195"/>
        </w:tabs>
        <w:rPr>
          <w:rFonts w:eastAsiaTheme="minorEastAsia" w:cstheme="minorBidi"/>
          <w:b w:val="0"/>
          <w:bCs w:val="0"/>
          <w:noProof/>
          <w:sz w:val="22"/>
          <w:szCs w:val="22"/>
        </w:rPr>
      </w:pPr>
      <w:r>
        <w:rPr>
          <w:noProof/>
        </w:rPr>
        <w:t>5.9</w:t>
      </w:r>
      <w:r>
        <w:rPr>
          <w:rFonts w:eastAsiaTheme="minorEastAsia" w:cstheme="minorBidi"/>
          <w:b w:val="0"/>
          <w:bCs w:val="0"/>
          <w:noProof/>
          <w:sz w:val="22"/>
          <w:szCs w:val="22"/>
        </w:rPr>
        <w:tab/>
      </w:r>
      <w:r>
        <w:rPr>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rPr>
        <w:tab/>
      </w:r>
      <w:r>
        <w:rPr>
          <w:noProof/>
        </w:rPr>
        <w:fldChar w:fldCharType="begin"/>
      </w:r>
      <w:r>
        <w:rPr>
          <w:noProof/>
        </w:rPr>
        <w:instrText xml:space="preserve"> PAGEREF _Toc138774376 \h </w:instrText>
      </w:r>
      <w:r>
        <w:rPr>
          <w:noProof/>
        </w:rPr>
      </w:r>
      <w:r>
        <w:rPr>
          <w:noProof/>
        </w:rPr>
        <w:fldChar w:fldCharType="separate"/>
      </w:r>
      <w:r>
        <w:rPr>
          <w:noProof/>
        </w:rPr>
        <w:t>102</w:t>
      </w:r>
      <w:r>
        <w:rPr>
          <w:noProof/>
        </w:rPr>
        <w:fldChar w:fldCharType="end"/>
      </w:r>
    </w:p>
    <w:p w14:paraId="6C4B19A6" w14:textId="23C7833E" w:rsidR="005D6C2B" w:rsidRDefault="005D6C2B">
      <w:pPr>
        <w:pStyle w:val="26"/>
        <w:tabs>
          <w:tab w:val="left" w:pos="720"/>
          <w:tab w:val="right" w:leader="dot" w:pos="10195"/>
        </w:tabs>
        <w:rPr>
          <w:rFonts w:eastAsiaTheme="minorEastAsia" w:cstheme="minorBidi"/>
          <w:b w:val="0"/>
          <w:bCs w:val="0"/>
          <w:noProof/>
          <w:sz w:val="22"/>
          <w:szCs w:val="22"/>
        </w:rPr>
      </w:pPr>
      <w:r>
        <w:rPr>
          <w:noProof/>
        </w:rPr>
        <w:t>5.10</w:t>
      </w:r>
      <w:r>
        <w:rPr>
          <w:rFonts w:eastAsiaTheme="minorEastAsia" w:cstheme="minorBidi"/>
          <w:b w:val="0"/>
          <w:bCs w:val="0"/>
          <w:noProof/>
          <w:sz w:val="22"/>
          <w:szCs w:val="22"/>
        </w:rPr>
        <w:tab/>
      </w:r>
      <w:r>
        <w:rPr>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rPr>
        <w:tab/>
      </w:r>
      <w:r>
        <w:rPr>
          <w:noProof/>
        </w:rPr>
        <w:fldChar w:fldCharType="begin"/>
      </w:r>
      <w:r>
        <w:rPr>
          <w:noProof/>
        </w:rPr>
        <w:instrText xml:space="preserve"> PAGEREF _Toc138774377 \h </w:instrText>
      </w:r>
      <w:r>
        <w:rPr>
          <w:noProof/>
        </w:rPr>
      </w:r>
      <w:r>
        <w:rPr>
          <w:noProof/>
        </w:rPr>
        <w:fldChar w:fldCharType="separate"/>
      </w:r>
      <w:r>
        <w:rPr>
          <w:noProof/>
        </w:rPr>
        <w:t>102</w:t>
      </w:r>
      <w:r>
        <w:rPr>
          <w:noProof/>
        </w:rPr>
        <w:fldChar w:fldCharType="end"/>
      </w:r>
    </w:p>
    <w:p w14:paraId="1823E507" w14:textId="1B79BD03"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6</w:t>
      </w:r>
      <w:r>
        <w:rPr>
          <w:rFonts w:asciiTheme="minorHAnsi" w:eastAsiaTheme="minorEastAsia" w:hAnsiTheme="minorHAnsi" w:cstheme="minorBidi"/>
          <w:b w:val="0"/>
          <w:bCs w:val="0"/>
          <w:caps w:val="0"/>
          <w:noProof/>
          <w:sz w:val="22"/>
          <w:szCs w:val="22"/>
        </w:rPr>
        <w:tab/>
      </w:r>
      <w:r w:rsidRPr="00C06709">
        <w:rPr>
          <w:noProof/>
        </w:rPr>
        <w:t>РАЗДЕЛ. ПРЕДЛОЖЕНИЯ ПО СТРОИТЕЛЬСТВУ, РЕКОНСТРУКЦИИ И (ИЛИ) МОДЕРНИЗАЦИИ ТЕПЛОВЫХ СЕТЕЙ ПО ПРИОРИТЕТНОМУ СЦЕНАРИЮ РАЗВИТИЯ ТЕПЛОСНАБЖЕНИЯ</w:t>
      </w:r>
      <w:r>
        <w:rPr>
          <w:noProof/>
        </w:rPr>
        <w:tab/>
      </w:r>
      <w:r>
        <w:rPr>
          <w:noProof/>
        </w:rPr>
        <w:fldChar w:fldCharType="begin"/>
      </w:r>
      <w:r>
        <w:rPr>
          <w:noProof/>
        </w:rPr>
        <w:instrText xml:space="preserve"> PAGEREF _Toc138774378 \h </w:instrText>
      </w:r>
      <w:r>
        <w:rPr>
          <w:noProof/>
        </w:rPr>
      </w:r>
      <w:r>
        <w:rPr>
          <w:noProof/>
        </w:rPr>
        <w:fldChar w:fldCharType="separate"/>
      </w:r>
      <w:r>
        <w:rPr>
          <w:noProof/>
        </w:rPr>
        <w:t>103</w:t>
      </w:r>
      <w:r>
        <w:rPr>
          <w:noProof/>
        </w:rPr>
        <w:fldChar w:fldCharType="end"/>
      </w:r>
    </w:p>
    <w:p w14:paraId="3415EA6D" w14:textId="0CA0E54F" w:rsidR="005D6C2B" w:rsidRDefault="005D6C2B">
      <w:pPr>
        <w:pStyle w:val="26"/>
        <w:tabs>
          <w:tab w:val="left" w:pos="480"/>
          <w:tab w:val="right" w:leader="dot" w:pos="10195"/>
        </w:tabs>
        <w:rPr>
          <w:rFonts w:eastAsiaTheme="minorEastAsia" w:cstheme="minorBidi"/>
          <w:b w:val="0"/>
          <w:bCs w:val="0"/>
          <w:noProof/>
          <w:sz w:val="22"/>
          <w:szCs w:val="22"/>
        </w:rPr>
      </w:pPr>
      <w:r>
        <w:rPr>
          <w:noProof/>
        </w:rPr>
        <w:t>6.1</w:t>
      </w:r>
      <w:r>
        <w:rPr>
          <w:rFonts w:eastAsiaTheme="minorEastAsia" w:cstheme="minorBidi"/>
          <w:b w:val="0"/>
          <w:bCs w:val="0"/>
          <w:noProof/>
          <w:sz w:val="22"/>
          <w:szCs w:val="22"/>
        </w:rPr>
        <w:tab/>
      </w:r>
      <w:r>
        <w:rPr>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rPr>
        <w:tab/>
      </w:r>
      <w:r>
        <w:rPr>
          <w:noProof/>
        </w:rPr>
        <w:fldChar w:fldCharType="begin"/>
      </w:r>
      <w:r>
        <w:rPr>
          <w:noProof/>
        </w:rPr>
        <w:instrText xml:space="preserve"> PAGEREF _Toc138774379 \h </w:instrText>
      </w:r>
      <w:r>
        <w:rPr>
          <w:noProof/>
        </w:rPr>
      </w:r>
      <w:r>
        <w:rPr>
          <w:noProof/>
        </w:rPr>
        <w:fldChar w:fldCharType="separate"/>
      </w:r>
      <w:r>
        <w:rPr>
          <w:noProof/>
        </w:rPr>
        <w:t>103</w:t>
      </w:r>
      <w:r>
        <w:rPr>
          <w:noProof/>
        </w:rPr>
        <w:fldChar w:fldCharType="end"/>
      </w:r>
    </w:p>
    <w:p w14:paraId="47CF29DE" w14:textId="422F740D" w:rsidR="005D6C2B" w:rsidRDefault="005D6C2B">
      <w:pPr>
        <w:pStyle w:val="26"/>
        <w:tabs>
          <w:tab w:val="left" w:pos="480"/>
          <w:tab w:val="right" w:leader="dot" w:pos="10195"/>
        </w:tabs>
        <w:rPr>
          <w:rFonts w:eastAsiaTheme="minorEastAsia" w:cstheme="minorBidi"/>
          <w:b w:val="0"/>
          <w:bCs w:val="0"/>
          <w:noProof/>
          <w:sz w:val="22"/>
          <w:szCs w:val="22"/>
        </w:rPr>
      </w:pPr>
      <w:r>
        <w:rPr>
          <w:noProof/>
        </w:rPr>
        <w:t>6.2</w:t>
      </w:r>
      <w:r>
        <w:rPr>
          <w:rFonts w:eastAsiaTheme="minorEastAsia" w:cstheme="minorBidi"/>
          <w:b w:val="0"/>
          <w:bCs w:val="0"/>
          <w:noProof/>
          <w:sz w:val="22"/>
          <w:szCs w:val="22"/>
        </w:rPr>
        <w:tab/>
      </w:r>
      <w:r>
        <w:rPr>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Pr>
          <w:noProof/>
        </w:rPr>
        <w:tab/>
      </w:r>
      <w:r>
        <w:rPr>
          <w:noProof/>
        </w:rPr>
        <w:fldChar w:fldCharType="begin"/>
      </w:r>
      <w:r>
        <w:rPr>
          <w:noProof/>
        </w:rPr>
        <w:instrText xml:space="preserve"> PAGEREF _Toc138774380 \h </w:instrText>
      </w:r>
      <w:r>
        <w:rPr>
          <w:noProof/>
        </w:rPr>
      </w:r>
      <w:r>
        <w:rPr>
          <w:noProof/>
        </w:rPr>
        <w:fldChar w:fldCharType="separate"/>
      </w:r>
      <w:r>
        <w:rPr>
          <w:noProof/>
        </w:rPr>
        <w:t>103</w:t>
      </w:r>
      <w:r>
        <w:rPr>
          <w:noProof/>
        </w:rPr>
        <w:fldChar w:fldCharType="end"/>
      </w:r>
    </w:p>
    <w:p w14:paraId="7186146B" w14:textId="7E17381B" w:rsidR="005D6C2B" w:rsidRDefault="005D6C2B">
      <w:pPr>
        <w:pStyle w:val="26"/>
        <w:tabs>
          <w:tab w:val="left" w:pos="480"/>
          <w:tab w:val="right" w:leader="dot" w:pos="10195"/>
        </w:tabs>
        <w:rPr>
          <w:rFonts w:eastAsiaTheme="minorEastAsia" w:cstheme="minorBidi"/>
          <w:b w:val="0"/>
          <w:bCs w:val="0"/>
          <w:noProof/>
          <w:sz w:val="22"/>
          <w:szCs w:val="22"/>
        </w:rPr>
      </w:pPr>
      <w:r>
        <w:rPr>
          <w:noProof/>
        </w:rPr>
        <w:t>6.3</w:t>
      </w:r>
      <w:r>
        <w:rPr>
          <w:rFonts w:eastAsiaTheme="minorEastAsia" w:cstheme="minorBidi"/>
          <w:b w:val="0"/>
          <w:bCs w:val="0"/>
          <w:noProof/>
          <w:sz w:val="22"/>
          <w:szCs w:val="22"/>
        </w:rPr>
        <w:tab/>
      </w:r>
      <w:r>
        <w:rPr>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rPr>
        <w:tab/>
      </w:r>
      <w:r>
        <w:rPr>
          <w:noProof/>
        </w:rPr>
        <w:fldChar w:fldCharType="begin"/>
      </w:r>
      <w:r>
        <w:rPr>
          <w:noProof/>
        </w:rPr>
        <w:instrText xml:space="preserve"> PAGEREF _Toc138774381 \h </w:instrText>
      </w:r>
      <w:r>
        <w:rPr>
          <w:noProof/>
        </w:rPr>
      </w:r>
      <w:r>
        <w:rPr>
          <w:noProof/>
        </w:rPr>
        <w:fldChar w:fldCharType="separate"/>
      </w:r>
      <w:r>
        <w:rPr>
          <w:noProof/>
        </w:rPr>
        <w:t>104</w:t>
      </w:r>
      <w:r>
        <w:rPr>
          <w:noProof/>
        </w:rPr>
        <w:fldChar w:fldCharType="end"/>
      </w:r>
    </w:p>
    <w:p w14:paraId="3FCA46DB" w14:textId="11096FEB" w:rsidR="005D6C2B" w:rsidRDefault="005D6C2B">
      <w:pPr>
        <w:pStyle w:val="26"/>
        <w:tabs>
          <w:tab w:val="left" w:pos="480"/>
          <w:tab w:val="right" w:leader="dot" w:pos="10195"/>
        </w:tabs>
        <w:rPr>
          <w:rFonts w:eastAsiaTheme="minorEastAsia" w:cstheme="minorBidi"/>
          <w:b w:val="0"/>
          <w:bCs w:val="0"/>
          <w:noProof/>
          <w:sz w:val="22"/>
          <w:szCs w:val="22"/>
        </w:rPr>
      </w:pPr>
      <w:r>
        <w:rPr>
          <w:noProof/>
        </w:rPr>
        <w:t>6.4</w:t>
      </w:r>
      <w:r>
        <w:rPr>
          <w:rFonts w:eastAsiaTheme="minorEastAsia" w:cstheme="minorBidi"/>
          <w:b w:val="0"/>
          <w:bCs w:val="0"/>
          <w:noProof/>
          <w:sz w:val="22"/>
          <w:szCs w:val="22"/>
        </w:rPr>
        <w:tab/>
      </w:r>
      <w:r>
        <w:rPr>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rPr>
        <w:tab/>
      </w:r>
      <w:r>
        <w:rPr>
          <w:noProof/>
        </w:rPr>
        <w:fldChar w:fldCharType="begin"/>
      </w:r>
      <w:r>
        <w:rPr>
          <w:noProof/>
        </w:rPr>
        <w:instrText xml:space="preserve"> PAGEREF _Toc138774382 \h </w:instrText>
      </w:r>
      <w:r>
        <w:rPr>
          <w:noProof/>
        </w:rPr>
      </w:r>
      <w:r>
        <w:rPr>
          <w:noProof/>
        </w:rPr>
        <w:fldChar w:fldCharType="separate"/>
      </w:r>
      <w:r>
        <w:rPr>
          <w:noProof/>
        </w:rPr>
        <w:t>104</w:t>
      </w:r>
      <w:r>
        <w:rPr>
          <w:noProof/>
        </w:rPr>
        <w:fldChar w:fldCharType="end"/>
      </w:r>
    </w:p>
    <w:p w14:paraId="4E0D0E4F" w14:textId="5262D147" w:rsidR="005D6C2B" w:rsidRDefault="005D6C2B">
      <w:pPr>
        <w:pStyle w:val="26"/>
        <w:tabs>
          <w:tab w:val="left" w:pos="480"/>
          <w:tab w:val="right" w:leader="dot" w:pos="10195"/>
        </w:tabs>
        <w:rPr>
          <w:rFonts w:eastAsiaTheme="minorEastAsia" w:cstheme="minorBidi"/>
          <w:b w:val="0"/>
          <w:bCs w:val="0"/>
          <w:noProof/>
          <w:sz w:val="22"/>
          <w:szCs w:val="22"/>
        </w:rPr>
      </w:pPr>
      <w:r>
        <w:rPr>
          <w:noProof/>
        </w:rPr>
        <w:t>6.5</w:t>
      </w:r>
      <w:r>
        <w:rPr>
          <w:rFonts w:eastAsiaTheme="minorEastAsia" w:cstheme="minorBidi"/>
          <w:b w:val="0"/>
          <w:bCs w:val="0"/>
          <w:noProof/>
          <w:sz w:val="22"/>
          <w:szCs w:val="22"/>
        </w:rPr>
        <w:tab/>
      </w:r>
      <w:r>
        <w:rPr>
          <w:noProof/>
        </w:rPr>
        <w:t>Предложения по строительству и реконструкции тепловых сетей для обеспечения нормативной надежности потребителей</w:t>
      </w:r>
      <w:r>
        <w:rPr>
          <w:noProof/>
        </w:rPr>
        <w:tab/>
      </w:r>
      <w:r>
        <w:rPr>
          <w:noProof/>
        </w:rPr>
        <w:fldChar w:fldCharType="begin"/>
      </w:r>
      <w:r>
        <w:rPr>
          <w:noProof/>
        </w:rPr>
        <w:instrText xml:space="preserve"> PAGEREF _Toc138774383 \h </w:instrText>
      </w:r>
      <w:r>
        <w:rPr>
          <w:noProof/>
        </w:rPr>
      </w:r>
      <w:r>
        <w:rPr>
          <w:noProof/>
        </w:rPr>
        <w:fldChar w:fldCharType="separate"/>
      </w:r>
      <w:r>
        <w:rPr>
          <w:noProof/>
        </w:rPr>
        <w:t>104</w:t>
      </w:r>
      <w:r>
        <w:rPr>
          <w:noProof/>
        </w:rPr>
        <w:fldChar w:fldCharType="end"/>
      </w:r>
    </w:p>
    <w:p w14:paraId="65EAC2DD" w14:textId="54D8D331"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7</w:t>
      </w:r>
      <w:r>
        <w:rPr>
          <w:rFonts w:asciiTheme="minorHAnsi" w:eastAsiaTheme="minorEastAsia" w:hAnsiTheme="minorHAnsi" w:cstheme="minorBidi"/>
          <w:b w:val="0"/>
          <w:bCs w:val="0"/>
          <w:caps w:val="0"/>
          <w:noProof/>
          <w:sz w:val="22"/>
          <w:szCs w:val="22"/>
        </w:rPr>
        <w:tab/>
      </w:r>
      <w:r w:rsidRPr="00C06709">
        <w:rPr>
          <w:noProof/>
        </w:rPr>
        <w:t>РАЗДЕЛ. 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Pr>
          <w:noProof/>
        </w:rPr>
        <w:tab/>
      </w:r>
      <w:r>
        <w:rPr>
          <w:noProof/>
        </w:rPr>
        <w:fldChar w:fldCharType="begin"/>
      </w:r>
      <w:r>
        <w:rPr>
          <w:noProof/>
        </w:rPr>
        <w:instrText xml:space="preserve"> PAGEREF _Toc138774384 \h </w:instrText>
      </w:r>
      <w:r>
        <w:rPr>
          <w:noProof/>
        </w:rPr>
      </w:r>
      <w:r>
        <w:rPr>
          <w:noProof/>
        </w:rPr>
        <w:fldChar w:fldCharType="separate"/>
      </w:r>
      <w:r>
        <w:rPr>
          <w:noProof/>
        </w:rPr>
        <w:t>106</w:t>
      </w:r>
      <w:r>
        <w:rPr>
          <w:noProof/>
        </w:rPr>
        <w:fldChar w:fldCharType="end"/>
      </w:r>
    </w:p>
    <w:p w14:paraId="7A429423" w14:textId="5A5E0422" w:rsidR="005D6C2B" w:rsidRDefault="005D6C2B">
      <w:pPr>
        <w:pStyle w:val="26"/>
        <w:tabs>
          <w:tab w:val="left" w:pos="480"/>
          <w:tab w:val="right" w:leader="dot" w:pos="10195"/>
        </w:tabs>
        <w:rPr>
          <w:rFonts w:eastAsiaTheme="minorEastAsia" w:cstheme="minorBidi"/>
          <w:b w:val="0"/>
          <w:bCs w:val="0"/>
          <w:noProof/>
          <w:sz w:val="22"/>
          <w:szCs w:val="22"/>
        </w:rPr>
      </w:pPr>
      <w:r>
        <w:rPr>
          <w:noProof/>
        </w:rPr>
        <w:t>7.1</w:t>
      </w:r>
      <w:r>
        <w:rPr>
          <w:rFonts w:eastAsiaTheme="minorEastAsia" w:cstheme="minorBidi"/>
          <w:b w:val="0"/>
          <w:bCs w:val="0"/>
          <w:noProof/>
          <w:sz w:val="22"/>
          <w:szCs w:val="22"/>
        </w:rPr>
        <w:tab/>
      </w:r>
      <w:r>
        <w:rPr>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rPr>
        <w:tab/>
      </w:r>
      <w:r>
        <w:rPr>
          <w:noProof/>
        </w:rPr>
        <w:fldChar w:fldCharType="begin"/>
      </w:r>
      <w:r>
        <w:rPr>
          <w:noProof/>
        </w:rPr>
        <w:instrText xml:space="preserve"> PAGEREF _Toc138774385 \h </w:instrText>
      </w:r>
      <w:r>
        <w:rPr>
          <w:noProof/>
        </w:rPr>
      </w:r>
      <w:r>
        <w:rPr>
          <w:noProof/>
        </w:rPr>
        <w:fldChar w:fldCharType="separate"/>
      </w:r>
      <w:r>
        <w:rPr>
          <w:noProof/>
        </w:rPr>
        <w:t>106</w:t>
      </w:r>
      <w:r>
        <w:rPr>
          <w:noProof/>
        </w:rPr>
        <w:fldChar w:fldCharType="end"/>
      </w:r>
    </w:p>
    <w:p w14:paraId="673A0C95" w14:textId="123DDDD1" w:rsidR="005D6C2B" w:rsidRDefault="005D6C2B">
      <w:pPr>
        <w:pStyle w:val="26"/>
        <w:tabs>
          <w:tab w:val="left" w:pos="480"/>
          <w:tab w:val="right" w:leader="dot" w:pos="10195"/>
        </w:tabs>
        <w:rPr>
          <w:rFonts w:eastAsiaTheme="minorEastAsia" w:cstheme="minorBidi"/>
          <w:b w:val="0"/>
          <w:bCs w:val="0"/>
          <w:noProof/>
          <w:sz w:val="22"/>
          <w:szCs w:val="22"/>
        </w:rPr>
      </w:pPr>
      <w:r>
        <w:rPr>
          <w:noProof/>
        </w:rPr>
        <w:t>7.2</w:t>
      </w:r>
      <w:r>
        <w:rPr>
          <w:rFonts w:eastAsiaTheme="minorEastAsia" w:cstheme="minorBidi"/>
          <w:b w:val="0"/>
          <w:bCs w:val="0"/>
          <w:noProof/>
          <w:sz w:val="22"/>
          <w:szCs w:val="22"/>
        </w:rPr>
        <w:tab/>
      </w:r>
      <w:r>
        <w:rPr>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r>
        <w:rPr>
          <w:noProof/>
        </w:rPr>
        <w:tab/>
      </w:r>
      <w:r>
        <w:rPr>
          <w:noProof/>
        </w:rPr>
        <w:fldChar w:fldCharType="begin"/>
      </w:r>
      <w:r>
        <w:rPr>
          <w:noProof/>
        </w:rPr>
        <w:instrText xml:space="preserve"> PAGEREF _Toc138774386 \h </w:instrText>
      </w:r>
      <w:r>
        <w:rPr>
          <w:noProof/>
        </w:rPr>
      </w:r>
      <w:r>
        <w:rPr>
          <w:noProof/>
        </w:rPr>
        <w:fldChar w:fldCharType="separate"/>
      </w:r>
      <w:r>
        <w:rPr>
          <w:noProof/>
        </w:rPr>
        <w:t>106</w:t>
      </w:r>
      <w:r>
        <w:rPr>
          <w:noProof/>
        </w:rPr>
        <w:fldChar w:fldCharType="end"/>
      </w:r>
    </w:p>
    <w:p w14:paraId="3901925C" w14:textId="53820AC1" w:rsidR="005D6C2B" w:rsidRDefault="005D6C2B">
      <w:pPr>
        <w:pStyle w:val="26"/>
        <w:tabs>
          <w:tab w:val="left" w:pos="480"/>
          <w:tab w:val="right" w:leader="dot" w:pos="10195"/>
        </w:tabs>
        <w:rPr>
          <w:rFonts w:eastAsiaTheme="minorEastAsia" w:cstheme="minorBidi"/>
          <w:b w:val="0"/>
          <w:bCs w:val="0"/>
          <w:noProof/>
          <w:sz w:val="22"/>
          <w:szCs w:val="22"/>
        </w:rPr>
      </w:pPr>
      <w:r>
        <w:rPr>
          <w:noProof/>
        </w:rPr>
        <w:t>7.3</w:t>
      </w:r>
      <w:r>
        <w:rPr>
          <w:rFonts w:eastAsiaTheme="minorEastAsia" w:cstheme="minorBidi"/>
          <w:b w:val="0"/>
          <w:bCs w:val="0"/>
          <w:noProof/>
          <w:sz w:val="22"/>
          <w:szCs w:val="22"/>
        </w:rPr>
        <w:tab/>
      </w:r>
      <w:r>
        <w:rPr>
          <w:noProof/>
        </w:rP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r>
        <w:rPr>
          <w:noProof/>
        </w:rPr>
        <w:tab/>
      </w:r>
      <w:r>
        <w:rPr>
          <w:noProof/>
        </w:rPr>
        <w:fldChar w:fldCharType="begin"/>
      </w:r>
      <w:r>
        <w:rPr>
          <w:noProof/>
        </w:rPr>
        <w:instrText xml:space="preserve"> PAGEREF _Toc138774387 \h </w:instrText>
      </w:r>
      <w:r>
        <w:rPr>
          <w:noProof/>
        </w:rPr>
      </w:r>
      <w:r>
        <w:rPr>
          <w:noProof/>
        </w:rPr>
        <w:fldChar w:fldCharType="separate"/>
      </w:r>
      <w:r>
        <w:rPr>
          <w:noProof/>
        </w:rPr>
        <w:t>106</w:t>
      </w:r>
      <w:r>
        <w:rPr>
          <w:noProof/>
        </w:rPr>
        <w:fldChar w:fldCharType="end"/>
      </w:r>
    </w:p>
    <w:p w14:paraId="0C58B249" w14:textId="6EF41668"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Pr>
          <w:noProof/>
        </w:rPr>
        <w:lastRenderedPageBreak/>
        <w:t>8</w:t>
      </w:r>
      <w:r>
        <w:rPr>
          <w:rFonts w:asciiTheme="minorHAnsi" w:eastAsiaTheme="minorEastAsia" w:hAnsiTheme="minorHAnsi" w:cstheme="minorBidi"/>
          <w:b w:val="0"/>
          <w:bCs w:val="0"/>
          <w:caps w:val="0"/>
          <w:noProof/>
          <w:sz w:val="22"/>
          <w:szCs w:val="22"/>
        </w:rPr>
        <w:tab/>
      </w:r>
      <w:r>
        <w:rPr>
          <w:noProof/>
        </w:rPr>
        <w:t>РАЗДЕЛ. ПЕРСПЕКТИВНЫЕ ТОПЛИВНЫЕ БАЛАНСЫ</w:t>
      </w:r>
      <w:r>
        <w:rPr>
          <w:noProof/>
        </w:rPr>
        <w:tab/>
      </w:r>
      <w:r>
        <w:rPr>
          <w:noProof/>
        </w:rPr>
        <w:fldChar w:fldCharType="begin"/>
      </w:r>
      <w:r>
        <w:rPr>
          <w:noProof/>
        </w:rPr>
        <w:instrText xml:space="preserve"> PAGEREF _Toc138774388 \h </w:instrText>
      </w:r>
      <w:r>
        <w:rPr>
          <w:noProof/>
        </w:rPr>
      </w:r>
      <w:r>
        <w:rPr>
          <w:noProof/>
        </w:rPr>
        <w:fldChar w:fldCharType="separate"/>
      </w:r>
      <w:r>
        <w:rPr>
          <w:noProof/>
        </w:rPr>
        <w:t>107</w:t>
      </w:r>
      <w:r>
        <w:rPr>
          <w:noProof/>
        </w:rPr>
        <w:fldChar w:fldCharType="end"/>
      </w:r>
    </w:p>
    <w:p w14:paraId="41BC4C59" w14:textId="426DA751" w:rsidR="005D6C2B" w:rsidRDefault="005D6C2B">
      <w:pPr>
        <w:pStyle w:val="26"/>
        <w:tabs>
          <w:tab w:val="left" w:pos="480"/>
          <w:tab w:val="right" w:leader="dot" w:pos="10195"/>
        </w:tabs>
        <w:rPr>
          <w:rFonts w:eastAsiaTheme="minorEastAsia" w:cstheme="minorBidi"/>
          <w:b w:val="0"/>
          <w:bCs w:val="0"/>
          <w:noProof/>
          <w:sz w:val="22"/>
          <w:szCs w:val="22"/>
        </w:rPr>
      </w:pPr>
      <w:r>
        <w:rPr>
          <w:noProof/>
        </w:rPr>
        <w:t>8.1</w:t>
      </w:r>
      <w:r>
        <w:rPr>
          <w:rFonts w:eastAsiaTheme="minorEastAsia" w:cstheme="minorBidi"/>
          <w:b w:val="0"/>
          <w:bCs w:val="0"/>
          <w:noProof/>
          <w:sz w:val="22"/>
          <w:szCs w:val="22"/>
        </w:rPr>
        <w:tab/>
      </w:r>
      <w:r>
        <w:rPr>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rPr>
        <w:tab/>
      </w:r>
      <w:r>
        <w:rPr>
          <w:noProof/>
        </w:rPr>
        <w:fldChar w:fldCharType="begin"/>
      </w:r>
      <w:r>
        <w:rPr>
          <w:noProof/>
        </w:rPr>
        <w:instrText xml:space="preserve"> PAGEREF _Toc138774389 \h </w:instrText>
      </w:r>
      <w:r>
        <w:rPr>
          <w:noProof/>
        </w:rPr>
      </w:r>
      <w:r>
        <w:rPr>
          <w:noProof/>
        </w:rPr>
        <w:fldChar w:fldCharType="separate"/>
      </w:r>
      <w:r>
        <w:rPr>
          <w:noProof/>
        </w:rPr>
        <w:t>107</w:t>
      </w:r>
      <w:r>
        <w:rPr>
          <w:noProof/>
        </w:rPr>
        <w:fldChar w:fldCharType="end"/>
      </w:r>
    </w:p>
    <w:p w14:paraId="6FC9C427" w14:textId="2DE085D4" w:rsidR="005D6C2B" w:rsidRDefault="005D6C2B">
      <w:pPr>
        <w:pStyle w:val="26"/>
        <w:tabs>
          <w:tab w:val="left" w:pos="480"/>
          <w:tab w:val="right" w:leader="dot" w:pos="10195"/>
        </w:tabs>
        <w:rPr>
          <w:rFonts w:eastAsiaTheme="minorEastAsia" w:cstheme="minorBidi"/>
          <w:b w:val="0"/>
          <w:bCs w:val="0"/>
          <w:noProof/>
          <w:sz w:val="22"/>
          <w:szCs w:val="22"/>
        </w:rPr>
      </w:pPr>
      <w:r>
        <w:rPr>
          <w:noProof/>
        </w:rPr>
        <w:t>8.2</w:t>
      </w:r>
      <w:r>
        <w:rPr>
          <w:rFonts w:eastAsiaTheme="minorEastAsia" w:cstheme="minorBidi"/>
          <w:b w:val="0"/>
          <w:bCs w:val="0"/>
          <w:noProof/>
          <w:sz w:val="22"/>
          <w:szCs w:val="22"/>
        </w:rPr>
        <w:tab/>
      </w:r>
      <w:r>
        <w:rPr>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rPr>
        <w:tab/>
      </w:r>
      <w:r>
        <w:rPr>
          <w:noProof/>
        </w:rPr>
        <w:fldChar w:fldCharType="begin"/>
      </w:r>
      <w:r>
        <w:rPr>
          <w:noProof/>
        </w:rPr>
        <w:instrText xml:space="preserve"> PAGEREF _Toc138774390 \h </w:instrText>
      </w:r>
      <w:r>
        <w:rPr>
          <w:noProof/>
        </w:rPr>
      </w:r>
      <w:r>
        <w:rPr>
          <w:noProof/>
        </w:rPr>
        <w:fldChar w:fldCharType="separate"/>
      </w:r>
      <w:r>
        <w:rPr>
          <w:noProof/>
        </w:rPr>
        <w:t>117</w:t>
      </w:r>
      <w:r>
        <w:rPr>
          <w:noProof/>
        </w:rPr>
        <w:fldChar w:fldCharType="end"/>
      </w:r>
    </w:p>
    <w:p w14:paraId="2A76F37F" w14:textId="2EB2B796" w:rsidR="005D6C2B" w:rsidRDefault="005D6C2B">
      <w:pPr>
        <w:pStyle w:val="26"/>
        <w:tabs>
          <w:tab w:val="left" w:pos="480"/>
          <w:tab w:val="right" w:leader="dot" w:pos="10195"/>
        </w:tabs>
        <w:rPr>
          <w:rFonts w:eastAsiaTheme="minorEastAsia" w:cstheme="minorBidi"/>
          <w:b w:val="0"/>
          <w:bCs w:val="0"/>
          <w:noProof/>
          <w:sz w:val="22"/>
          <w:szCs w:val="22"/>
        </w:rPr>
      </w:pPr>
      <w:r>
        <w:rPr>
          <w:noProof/>
        </w:rPr>
        <w:t>8.3</w:t>
      </w:r>
      <w:r>
        <w:rPr>
          <w:rFonts w:eastAsiaTheme="minorEastAsia" w:cstheme="minorBidi"/>
          <w:b w:val="0"/>
          <w:bCs w:val="0"/>
          <w:noProof/>
          <w:sz w:val="22"/>
          <w:szCs w:val="22"/>
        </w:rPr>
        <w:tab/>
      </w:r>
      <w:r>
        <w:rPr>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rPr>
        <w:tab/>
      </w:r>
      <w:r>
        <w:rPr>
          <w:noProof/>
        </w:rPr>
        <w:fldChar w:fldCharType="begin"/>
      </w:r>
      <w:r>
        <w:rPr>
          <w:noProof/>
        </w:rPr>
        <w:instrText xml:space="preserve"> PAGEREF _Toc138774391 \h </w:instrText>
      </w:r>
      <w:r>
        <w:rPr>
          <w:noProof/>
        </w:rPr>
      </w:r>
      <w:r>
        <w:rPr>
          <w:noProof/>
        </w:rPr>
        <w:fldChar w:fldCharType="separate"/>
      </w:r>
      <w:r>
        <w:rPr>
          <w:noProof/>
        </w:rPr>
        <w:t>118</w:t>
      </w:r>
      <w:r>
        <w:rPr>
          <w:noProof/>
        </w:rPr>
        <w:fldChar w:fldCharType="end"/>
      </w:r>
    </w:p>
    <w:p w14:paraId="30681532" w14:textId="303D8E62" w:rsidR="005D6C2B" w:rsidRDefault="005D6C2B">
      <w:pPr>
        <w:pStyle w:val="26"/>
        <w:tabs>
          <w:tab w:val="left" w:pos="480"/>
          <w:tab w:val="right" w:leader="dot" w:pos="10195"/>
        </w:tabs>
        <w:rPr>
          <w:rFonts w:eastAsiaTheme="minorEastAsia" w:cstheme="minorBidi"/>
          <w:b w:val="0"/>
          <w:bCs w:val="0"/>
          <w:noProof/>
          <w:sz w:val="22"/>
          <w:szCs w:val="22"/>
        </w:rPr>
      </w:pPr>
      <w:r>
        <w:rPr>
          <w:noProof/>
        </w:rPr>
        <w:t>8.4</w:t>
      </w:r>
      <w:r>
        <w:rPr>
          <w:rFonts w:eastAsiaTheme="minorEastAsia" w:cstheme="minorBidi"/>
          <w:b w:val="0"/>
          <w:bCs w:val="0"/>
          <w:noProof/>
          <w:sz w:val="22"/>
          <w:szCs w:val="22"/>
        </w:rPr>
        <w:tab/>
      </w:r>
      <w:r>
        <w:rPr>
          <w:noProof/>
        </w:rPr>
        <w:t>Преобладающий городском округе вид топлива, определяемый по совокупности всех систем теплоснабжения, находящихся в соответствующем городском округе</w:t>
      </w:r>
      <w:r>
        <w:rPr>
          <w:noProof/>
        </w:rPr>
        <w:tab/>
      </w:r>
      <w:r>
        <w:rPr>
          <w:noProof/>
        </w:rPr>
        <w:fldChar w:fldCharType="begin"/>
      </w:r>
      <w:r>
        <w:rPr>
          <w:noProof/>
        </w:rPr>
        <w:instrText xml:space="preserve"> PAGEREF _Toc138774392 \h </w:instrText>
      </w:r>
      <w:r>
        <w:rPr>
          <w:noProof/>
        </w:rPr>
      </w:r>
      <w:r>
        <w:rPr>
          <w:noProof/>
        </w:rPr>
        <w:fldChar w:fldCharType="separate"/>
      </w:r>
      <w:r>
        <w:rPr>
          <w:noProof/>
        </w:rPr>
        <w:t>119</w:t>
      </w:r>
      <w:r>
        <w:rPr>
          <w:noProof/>
        </w:rPr>
        <w:fldChar w:fldCharType="end"/>
      </w:r>
    </w:p>
    <w:p w14:paraId="2401F2A3" w14:textId="3DE23673" w:rsidR="005D6C2B" w:rsidRDefault="005D6C2B">
      <w:pPr>
        <w:pStyle w:val="26"/>
        <w:tabs>
          <w:tab w:val="left" w:pos="480"/>
          <w:tab w:val="right" w:leader="dot" w:pos="10195"/>
        </w:tabs>
        <w:rPr>
          <w:rFonts w:eastAsiaTheme="minorEastAsia" w:cstheme="minorBidi"/>
          <w:b w:val="0"/>
          <w:bCs w:val="0"/>
          <w:noProof/>
          <w:sz w:val="22"/>
          <w:szCs w:val="22"/>
        </w:rPr>
      </w:pPr>
      <w:r>
        <w:rPr>
          <w:noProof/>
        </w:rPr>
        <w:t>8.5</w:t>
      </w:r>
      <w:r>
        <w:rPr>
          <w:rFonts w:eastAsiaTheme="minorEastAsia" w:cstheme="minorBidi"/>
          <w:b w:val="0"/>
          <w:bCs w:val="0"/>
          <w:noProof/>
          <w:sz w:val="22"/>
          <w:szCs w:val="22"/>
        </w:rPr>
        <w:tab/>
      </w:r>
      <w:r>
        <w:rPr>
          <w:noProof/>
        </w:rPr>
        <w:t>Приоритетное направление развития топливного баланса городского округа</w:t>
      </w:r>
      <w:r>
        <w:rPr>
          <w:noProof/>
        </w:rPr>
        <w:tab/>
      </w:r>
      <w:r>
        <w:rPr>
          <w:noProof/>
        </w:rPr>
        <w:fldChar w:fldCharType="begin"/>
      </w:r>
      <w:r>
        <w:rPr>
          <w:noProof/>
        </w:rPr>
        <w:instrText xml:space="preserve"> PAGEREF _Toc138774393 \h </w:instrText>
      </w:r>
      <w:r>
        <w:rPr>
          <w:noProof/>
        </w:rPr>
      </w:r>
      <w:r>
        <w:rPr>
          <w:noProof/>
        </w:rPr>
        <w:fldChar w:fldCharType="separate"/>
      </w:r>
      <w:r>
        <w:rPr>
          <w:noProof/>
        </w:rPr>
        <w:t>119</w:t>
      </w:r>
      <w:r>
        <w:rPr>
          <w:noProof/>
        </w:rPr>
        <w:fldChar w:fldCharType="end"/>
      </w:r>
    </w:p>
    <w:p w14:paraId="79C61806" w14:textId="2E7D6D2C"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9</w:t>
      </w:r>
      <w:r>
        <w:rPr>
          <w:rFonts w:asciiTheme="minorHAnsi" w:eastAsiaTheme="minorEastAsia" w:hAnsiTheme="minorHAnsi" w:cstheme="minorBidi"/>
          <w:b w:val="0"/>
          <w:bCs w:val="0"/>
          <w:caps w:val="0"/>
          <w:noProof/>
          <w:sz w:val="22"/>
          <w:szCs w:val="22"/>
        </w:rPr>
        <w:tab/>
      </w:r>
      <w:r w:rsidRPr="00C06709">
        <w:rPr>
          <w:noProof/>
        </w:rPr>
        <w:t>РАЗДЕЛ. ИНВЕСТИЦИИ В СТРОИТЕЛЬСТВО, РЕКОНСТРУКЦИЮ И ТЕХНИЧЕСКОЕ ПЕРЕВООРУЖЕНИЕ И (ИЛИ) МОДЕРНИЗАЦИЮ</w:t>
      </w:r>
      <w:r>
        <w:rPr>
          <w:noProof/>
        </w:rPr>
        <w:tab/>
      </w:r>
      <w:r>
        <w:rPr>
          <w:noProof/>
        </w:rPr>
        <w:fldChar w:fldCharType="begin"/>
      </w:r>
      <w:r>
        <w:rPr>
          <w:noProof/>
        </w:rPr>
        <w:instrText xml:space="preserve"> PAGEREF _Toc138774394 \h </w:instrText>
      </w:r>
      <w:r>
        <w:rPr>
          <w:noProof/>
        </w:rPr>
      </w:r>
      <w:r>
        <w:rPr>
          <w:noProof/>
        </w:rPr>
        <w:fldChar w:fldCharType="separate"/>
      </w:r>
      <w:r>
        <w:rPr>
          <w:noProof/>
        </w:rPr>
        <w:t>120</w:t>
      </w:r>
      <w:r>
        <w:rPr>
          <w:noProof/>
        </w:rPr>
        <w:fldChar w:fldCharType="end"/>
      </w:r>
    </w:p>
    <w:p w14:paraId="3F94A2F4" w14:textId="7E2346BE" w:rsidR="005D6C2B" w:rsidRDefault="005D6C2B">
      <w:pPr>
        <w:pStyle w:val="26"/>
        <w:tabs>
          <w:tab w:val="left" w:pos="480"/>
          <w:tab w:val="right" w:leader="dot" w:pos="10195"/>
        </w:tabs>
        <w:rPr>
          <w:rFonts w:eastAsiaTheme="minorEastAsia" w:cstheme="minorBidi"/>
          <w:b w:val="0"/>
          <w:bCs w:val="0"/>
          <w:noProof/>
          <w:sz w:val="22"/>
          <w:szCs w:val="22"/>
        </w:rPr>
      </w:pPr>
      <w:r>
        <w:rPr>
          <w:noProof/>
        </w:rPr>
        <w:t>9.1</w:t>
      </w:r>
      <w:r>
        <w:rPr>
          <w:rFonts w:eastAsiaTheme="minorEastAsia" w:cstheme="minorBidi"/>
          <w:b w:val="0"/>
          <w:bCs w:val="0"/>
          <w:noProof/>
          <w:sz w:val="22"/>
          <w:szCs w:val="22"/>
        </w:rPr>
        <w:tab/>
      </w:r>
      <w:r>
        <w:rPr>
          <w:noProof/>
        </w:rPr>
        <w:t>Предложения по величине необходимых инвестиций в строительство, реконструкцию и техническое перевооружение источников тепловой энергии</w:t>
      </w:r>
      <w:r>
        <w:rPr>
          <w:noProof/>
        </w:rPr>
        <w:tab/>
      </w:r>
      <w:r>
        <w:rPr>
          <w:noProof/>
        </w:rPr>
        <w:fldChar w:fldCharType="begin"/>
      </w:r>
      <w:r>
        <w:rPr>
          <w:noProof/>
        </w:rPr>
        <w:instrText xml:space="preserve"> PAGEREF _Toc138774395 \h </w:instrText>
      </w:r>
      <w:r>
        <w:rPr>
          <w:noProof/>
        </w:rPr>
      </w:r>
      <w:r>
        <w:rPr>
          <w:noProof/>
        </w:rPr>
        <w:fldChar w:fldCharType="separate"/>
      </w:r>
      <w:r>
        <w:rPr>
          <w:noProof/>
        </w:rPr>
        <w:t>120</w:t>
      </w:r>
      <w:r>
        <w:rPr>
          <w:noProof/>
        </w:rPr>
        <w:fldChar w:fldCharType="end"/>
      </w:r>
    </w:p>
    <w:p w14:paraId="443C3F62" w14:textId="1DCAEE3F" w:rsidR="005D6C2B" w:rsidRDefault="005D6C2B">
      <w:pPr>
        <w:pStyle w:val="26"/>
        <w:tabs>
          <w:tab w:val="left" w:pos="480"/>
          <w:tab w:val="right" w:leader="dot" w:pos="10195"/>
        </w:tabs>
        <w:rPr>
          <w:rFonts w:eastAsiaTheme="minorEastAsia" w:cstheme="minorBidi"/>
          <w:b w:val="0"/>
          <w:bCs w:val="0"/>
          <w:noProof/>
          <w:sz w:val="22"/>
          <w:szCs w:val="22"/>
        </w:rPr>
      </w:pPr>
      <w:r>
        <w:rPr>
          <w:noProof/>
        </w:rPr>
        <w:t>9.2</w:t>
      </w:r>
      <w:r>
        <w:rPr>
          <w:rFonts w:eastAsiaTheme="minorEastAsia" w:cstheme="minorBidi"/>
          <w:b w:val="0"/>
          <w:bCs w:val="0"/>
          <w:noProof/>
          <w:sz w:val="22"/>
          <w:szCs w:val="22"/>
        </w:rPr>
        <w:tab/>
      </w:r>
      <w:r>
        <w:rPr>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noProof/>
        </w:rPr>
        <w:tab/>
      </w:r>
      <w:r>
        <w:rPr>
          <w:noProof/>
        </w:rPr>
        <w:fldChar w:fldCharType="begin"/>
      </w:r>
      <w:r>
        <w:rPr>
          <w:noProof/>
        </w:rPr>
        <w:instrText xml:space="preserve"> PAGEREF _Toc138774396 \h </w:instrText>
      </w:r>
      <w:r>
        <w:rPr>
          <w:noProof/>
        </w:rPr>
      </w:r>
      <w:r>
        <w:rPr>
          <w:noProof/>
        </w:rPr>
        <w:fldChar w:fldCharType="separate"/>
      </w:r>
      <w:r>
        <w:rPr>
          <w:noProof/>
        </w:rPr>
        <w:t>122</w:t>
      </w:r>
      <w:r>
        <w:rPr>
          <w:noProof/>
        </w:rPr>
        <w:fldChar w:fldCharType="end"/>
      </w:r>
    </w:p>
    <w:p w14:paraId="56587D26" w14:textId="124392B8" w:rsidR="005D6C2B" w:rsidRDefault="005D6C2B">
      <w:pPr>
        <w:pStyle w:val="26"/>
        <w:tabs>
          <w:tab w:val="left" w:pos="480"/>
          <w:tab w:val="right" w:leader="dot" w:pos="10195"/>
        </w:tabs>
        <w:rPr>
          <w:rFonts w:eastAsiaTheme="minorEastAsia" w:cstheme="minorBidi"/>
          <w:b w:val="0"/>
          <w:bCs w:val="0"/>
          <w:noProof/>
          <w:sz w:val="22"/>
          <w:szCs w:val="22"/>
        </w:rPr>
      </w:pPr>
      <w:r>
        <w:rPr>
          <w:noProof/>
        </w:rPr>
        <w:t>9.3</w:t>
      </w:r>
      <w:r>
        <w:rPr>
          <w:rFonts w:eastAsiaTheme="minorEastAsia" w:cstheme="minorBidi"/>
          <w:b w:val="0"/>
          <w:bCs w:val="0"/>
          <w:noProof/>
          <w:sz w:val="22"/>
          <w:szCs w:val="22"/>
        </w:rPr>
        <w:tab/>
      </w:r>
      <w:r>
        <w:rPr>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Pr>
          <w:noProof/>
        </w:rPr>
        <w:tab/>
      </w:r>
      <w:r>
        <w:rPr>
          <w:noProof/>
        </w:rPr>
        <w:fldChar w:fldCharType="begin"/>
      </w:r>
      <w:r>
        <w:rPr>
          <w:noProof/>
        </w:rPr>
        <w:instrText xml:space="preserve"> PAGEREF _Toc138774397 \h </w:instrText>
      </w:r>
      <w:r>
        <w:rPr>
          <w:noProof/>
        </w:rPr>
      </w:r>
      <w:r>
        <w:rPr>
          <w:noProof/>
        </w:rPr>
        <w:fldChar w:fldCharType="separate"/>
      </w:r>
      <w:r>
        <w:rPr>
          <w:noProof/>
        </w:rPr>
        <w:t>125</w:t>
      </w:r>
      <w:r>
        <w:rPr>
          <w:noProof/>
        </w:rPr>
        <w:fldChar w:fldCharType="end"/>
      </w:r>
    </w:p>
    <w:p w14:paraId="1BC5FFE3" w14:textId="06374B49" w:rsidR="005D6C2B" w:rsidRDefault="005D6C2B">
      <w:pPr>
        <w:pStyle w:val="26"/>
        <w:tabs>
          <w:tab w:val="left" w:pos="480"/>
          <w:tab w:val="right" w:leader="dot" w:pos="10195"/>
        </w:tabs>
        <w:rPr>
          <w:rFonts w:eastAsiaTheme="minorEastAsia" w:cstheme="minorBidi"/>
          <w:b w:val="0"/>
          <w:bCs w:val="0"/>
          <w:noProof/>
          <w:sz w:val="22"/>
          <w:szCs w:val="22"/>
        </w:rPr>
      </w:pPr>
      <w:r>
        <w:rPr>
          <w:noProof/>
        </w:rPr>
        <w:t>9.4</w:t>
      </w:r>
      <w:r>
        <w:rPr>
          <w:rFonts w:eastAsiaTheme="minorEastAsia" w:cstheme="minorBidi"/>
          <w:b w:val="0"/>
          <w:bCs w:val="0"/>
          <w:noProof/>
          <w:sz w:val="22"/>
          <w:szCs w:val="22"/>
        </w:rPr>
        <w:tab/>
      </w:r>
      <w:r>
        <w:rPr>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rPr>
        <w:tab/>
      </w:r>
      <w:r>
        <w:rPr>
          <w:noProof/>
        </w:rPr>
        <w:fldChar w:fldCharType="begin"/>
      </w:r>
      <w:r>
        <w:rPr>
          <w:noProof/>
        </w:rPr>
        <w:instrText xml:space="preserve"> PAGEREF _Toc138774398 \h </w:instrText>
      </w:r>
      <w:r>
        <w:rPr>
          <w:noProof/>
        </w:rPr>
      </w:r>
      <w:r>
        <w:rPr>
          <w:noProof/>
        </w:rPr>
        <w:fldChar w:fldCharType="separate"/>
      </w:r>
      <w:r>
        <w:rPr>
          <w:noProof/>
        </w:rPr>
        <w:t>125</w:t>
      </w:r>
      <w:r>
        <w:rPr>
          <w:noProof/>
        </w:rPr>
        <w:fldChar w:fldCharType="end"/>
      </w:r>
    </w:p>
    <w:p w14:paraId="15F65C38" w14:textId="1489111E" w:rsidR="005D6C2B" w:rsidRDefault="005D6C2B">
      <w:pPr>
        <w:pStyle w:val="26"/>
        <w:tabs>
          <w:tab w:val="left" w:pos="480"/>
          <w:tab w:val="right" w:leader="dot" w:pos="10195"/>
        </w:tabs>
        <w:rPr>
          <w:rFonts w:eastAsiaTheme="minorEastAsia" w:cstheme="minorBidi"/>
          <w:b w:val="0"/>
          <w:bCs w:val="0"/>
          <w:noProof/>
          <w:sz w:val="22"/>
          <w:szCs w:val="22"/>
        </w:rPr>
      </w:pPr>
      <w:r>
        <w:rPr>
          <w:noProof/>
        </w:rPr>
        <w:t>9.5</w:t>
      </w:r>
      <w:r>
        <w:rPr>
          <w:rFonts w:eastAsiaTheme="minorEastAsia" w:cstheme="minorBidi"/>
          <w:b w:val="0"/>
          <w:bCs w:val="0"/>
          <w:noProof/>
          <w:sz w:val="22"/>
          <w:szCs w:val="22"/>
        </w:rPr>
        <w:tab/>
      </w:r>
      <w:r>
        <w:rPr>
          <w:noProof/>
        </w:rPr>
        <w:t>Оценка эффективности инвестиций по отдельным предложениям</w:t>
      </w:r>
      <w:r>
        <w:rPr>
          <w:noProof/>
        </w:rPr>
        <w:tab/>
      </w:r>
      <w:r>
        <w:rPr>
          <w:noProof/>
        </w:rPr>
        <w:fldChar w:fldCharType="begin"/>
      </w:r>
      <w:r>
        <w:rPr>
          <w:noProof/>
        </w:rPr>
        <w:instrText xml:space="preserve"> PAGEREF _Toc138774399 \h </w:instrText>
      </w:r>
      <w:r>
        <w:rPr>
          <w:noProof/>
        </w:rPr>
      </w:r>
      <w:r>
        <w:rPr>
          <w:noProof/>
        </w:rPr>
        <w:fldChar w:fldCharType="separate"/>
      </w:r>
      <w:r>
        <w:rPr>
          <w:noProof/>
        </w:rPr>
        <w:t>125</w:t>
      </w:r>
      <w:r>
        <w:rPr>
          <w:noProof/>
        </w:rPr>
        <w:fldChar w:fldCharType="end"/>
      </w:r>
    </w:p>
    <w:p w14:paraId="273C7F07" w14:textId="4ED4E55C" w:rsidR="005D6C2B" w:rsidRDefault="005D6C2B">
      <w:pPr>
        <w:pStyle w:val="26"/>
        <w:tabs>
          <w:tab w:val="left" w:pos="480"/>
          <w:tab w:val="right" w:leader="dot" w:pos="10195"/>
        </w:tabs>
        <w:rPr>
          <w:rFonts w:eastAsiaTheme="minorEastAsia" w:cstheme="minorBidi"/>
          <w:b w:val="0"/>
          <w:bCs w:val="0"/>
          <w:noProof/>
          <w:sz w:val="22"/>
          <w:szCs w:val="22"/>
        </w:rPr>
      </w:pPr>
      <w:r>
        <w:rPr>
          <w:noProof/>
        </w:rPr>
        <w:t>9.6</w:t>
      </w:r>
      <w:r>
        <w:rPr>
          <w:rFonts w:eastAsiaTheme="minorEastAsia" w:cstheme="minorBidi"/>
          <w:b w:val="0"/>
          <w:bCs w:val="0"/>
          <w:noProof/>
          <w:sz w:val="22"/>
          <w:szCs w:val="22"/>
        </w:rPr>
        <w:tab/>
      </w:r>
      <w:r>
        <w:rPr>
          <w:noProo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rPr>
        <w:tab/>
      </w:r>
      <w:r>
        <w:rPr>
          <w:noProof/>
        </w:rPr>
        <w:fldChar w:fldCharType="begin"/>
      </w:r>
      <w:r>
        <w:rPr>
          <w:noProof/>
        </w:rPr>
        <w:instrText xml:space="preserve"> PAGEREF _Toc138774400 \h </w:instrText>
      </w:r>
      <w:r>
        <w:rPr>
          <w:noProof/>
        </w:rPr>
      </w:r>
      <w:r>
        <w:rPr>
          <w:noProof/>
        </w:rPr>
        <w:fldChar w:fldCharType="separate"/>
      </w:r>
      <w:r>
        <w:rPr>
          <w:noProof/>
        </w:rPr>
        <w:t>126</w:t>
      </w:r>
      <w:r>
        <w:rPr>
          <w:noProof/>
        </w:rPr>
        <w:fldChar w:fldCharType="end"/>
      </w:r>
    </w:p>
    <w:p w14:paraId="56E1E93D" w14:textId="16527DFA"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10</w:t>
      </w:r>
      <w:r>
        <w:rPr>
          <w:rFonts w:asciiTheme="minorHAnsi" w:eastAsiaTheme="minorEastAsia" w:hAnsiTheme="minorHAnsi" w:cstheme="minorBidi"/>
          <w:b w:val="0"/>
          <w:bCs w:val="0"/>
          <w:caps w:val="0"/>
          <w:noProof/>
          <w:sz w:val="22"/>
          <w:szCs w:val="22"/>
        </w:rPr>
        <w:tab/>
      </w:r>
      <w:r w:rsidRPr="00C06709">
        <w:rPr>
          <w:noProof/>
        </w:rPr>
        <w:t>РАЗДЕЛ. РЕШЕНИЕ ОБ ОПРЕДЕЛЕНИИ ЕДИНОЙ ТЕПЛОСНАБЖАЮЩЕЙ ОРГАНИЗАЦИИ (ОРГАНИЗАЦИЙ)</w:t>
      </w:r>
      <w:r>
        <w:rPr>
          <w:noProof/>
        </w:rPr>
        <w:tab/>
      </w:r>
      <w:r>
        <w:rPr>
          <w:noProof/>
        </w:rPr>
        <w:fldChar w:fldCharType="begin"/>
      </w:r>
      <w:r>
        <w:rPr>
          <w:noProof/>
        </w:rPr>
        <w:instrText xml:space="preserve"> PAGEREF _Toc138774401 \h </w:instrText>
      </w:r>
      <w:r>
        <w:rPr>
          <w:noProof/>
        </w:rPr>
      </w:r>
      <w:r>
        <w:rPr>
          <w:noProof/>
        </w:rPr>
        <w:fldChar w:fldCharType="separate"/>
      </w:r>
      <w:r>
        <w:rPr>
          <w:noProof/>
        </w:rPr>
        <w:t>127</w:t>
      </w:r>
      <w:r>
        <w:rPr>
          <w:noProof/>
        </w:rPr>
        <w:fldChar w:fldCharType="end"/>
      </w:r>
    </w:p>
    <w:p w14:paraId="33BD9DC1" w14:textId="6564DA13" w:rsidR="005D6C2B" w:rsidRDefault="005D6C2B">
      <w:pPr>
        <w:pStyle w:val="26"/>
        <w:tabs>
          <w:tab w:val="left" w:pos="720"/>
          <w:tab w:val="right" w:leader="dot" w:pos="10195"/>
        </w:tabs>
        <w:rPr>
          <w:rFonts w:eastAsiaTheme="minorEastAsia" w:cstheme="minorBidi"/>
          <w:b w:val="0"/>
          <w:bCs w:val="0"/>
          <w:noProof/>
          <w:sz w:val="22"/>
          <w:szCs w:val="22"/>
        </w:rPr>
      </w:pPr>
      <w:r>
        <w:rPr>
          <w:noProof/>
        </w:rPr>
        <w:t>10.1</w:t>
      </w:r>
      <w:r>
        <w:rPr>
          <w:rFonts w:eastAsiaTheme="minorEastAsia" w:cstheme="minorBidi"/>
          <w:b w:val="0"/>
          <w:bCs w:val="0"/>
          <w:noProof/>
          <w:sz w:val="22"/>
          <w:szCs w:val="22"/>
        </w:rPr>
        <w:tab/>
      </w:r>
      <w:r>
        <w:rPr>
          <w:noProof/>
        </w:rPr>
        <w:t>Решение об определении единой теплоснабжающей организации (организаций)</w:t>
      </w:r>
      <w:r>
        <w:rPr>
          <w:noProof/>
        </w:rPr>
        <w:tab/>
      </w:r>
      <w:r>
        <w:rPr>
          <w:noProof/>
        </w:rPr>
        <w:fldChar w:fldCharType="begin"/>
      </w:r>
      <w:r>
        <w:rPr>
          <w:noProof/>
        </w:rPr>
        <w:instrText xml:space="preserve"> PAGEREF _Toc138774402 \h </w:instrText>
      </w:r>
      <w:r>
        <w:rPr>
          <w:noProof/>
        </w:rPr>
      </w:r>
      <w:r>
        <w:rPr>
          <w:noProof/>
        </w:rPr>
        <w:fldChar w:fldCharType="separate"/>
      </w:r>
      <w:r>
        <w:rPr>
          <w:noProof/>
        </w:rPr>
        <w:t>127</w:t>
      </w:r>
      <w:r>
        <w:rPr>
          <w:noProof/>
        </w:rPr>
        <w:fldChar w:fldCharType="end"/>
      </w:r>
    </w:p>
    <w:p w14:paraId="0C59D1BA" w14:textId="18FF7B1D" w:rsidR="005D6C2B" w:rsidRDefault="005D6C2B">
      <w:pPr>
        <w:pStyle w:val="26"/>
        <w:tabs>
          <w:tab w:val="left" w:pos="720"/>
          <w:tab w:val="right" w:leader="dot" w:pos="10195"/>
        </w:tabs>
        <w:rPr>
          <w:rFonts w:eastAsiaTheme="minorEastAsia" w:cstheme="minorBidi"/>
          <w:b w:val="0"/>
          <w:bCs w:val="0"/>
          <w:noProof/>
          <w:sz w:val="22"/>
          <w:szCs w:val="22"/>
        </w:rPr>
      </w:pPr>
      <w:r>
        <w:rPr>
          <w:noProof/>
        </w:rPr>
        <w:t>10.2</w:t>
      </w:r>
      <w:r>
        <w:rPr>
          <w:rFonts w:eastAsiaTheme="minorEastAsia" w:cstheme="minorBidi"/>
          <w:b w:val="0"/>
          <w:bCs w:val="0"/>
          <w:noProof/>
          <w:sz w:val="22"/>
          <w:szCs w:val="22"/>
        </w:rPr>
        <w:tab/>
      </w:r>
      <w:r>
        <w:rPr>
          <w:noProof/>
        </w:rPr>
        <w:t>Реестр зон деятельности единой теплоснабжающей организации (организаций)</w:t>
      </w:r>
      <w:r>
        <w:rPr>
          <w:noProof/>
        </w:rPr>
        <w:tab/>
      </w:r>
      <w:r>
        <w:rPr>
          <w:noProof/>
        </w:rPr>
        <w:fldChar w:fldCharType="begin"/>
      </w:r>
      <w:r>
        <w:rPr>
          <w:noProof/>
        </w:rPr>
        <w:instrText xml:space="preserve"> PAGEREF _Toc138774403 \h </w:instrText>
      </w:r>
      <w:r>
        <w:rPr>
          <w:noProof/>
        </w:rPr>
      </w:r>
      <w:r>
        <w:rPr>
          <w:noProof/>
        </w:rPr>
        <w:fldChar w:fldCharType="separate"/>
      </w:r>
      <w:r>
        <w:rPr>
          <w:noProof/>
        </w:rPr>
        <w:t>128</w:t>
      </w:r>
      <w:r>
        <w:rPr>
          <w:noProof/>
        </w:rPr>
        <w:fldChar w:fldCharType="end"/>
      </w:r>
    </w:p>
    <w:p w14:paraId="6CCF9386" w14:textId="5051376D" w:rsidR="005D6C2B" w:rsidRDefault="005D6C2B">
      <w:pPr>
        <w:pStyle w:val="26"/>
        <w:tabs>
          <w:tab w:val="left" w:pos="720"/>
          <w:tab w:val="right" w:leader="dot" w:pos="10195"/>
        </w:tabs>
        <w:rPr>
          <w:rFonts w:eastAsiaTheme="minorEastAsia" w:cstheme="minorBidi"/>
          <w:b w:val="0"/>
          <w:bCs w:val="0"/>
          <w:noProof/>
          <w:sz w:val="22"/>
          <w:szCs w:val="22"/>
        </w:rPr>
      </w:pPr>
      <w:r>
        <w:rPr>
          <w:noProof/>
        </w:rPr>
        <w:t>10.3</w:t>
      </w:r>
      <w:r>
        <w:rPr>
          <w:rFonts w:eastAsiaTheme="minorEastAsia" w:cstheme="minorBidi"/>
          <w:b w:val="0"/>
          <w:bCs w:val="0"/>
          <w:noProof/>
          <w:sz w:val="22"/>
          <w:szCs w:val="22"/>
        </w:rPr>
        <w:tab/>
      </w:r>
      <w:r>
        <w:rPr>
          <w:noProof/>
        </w:rPr>
        <w:t>Основания, в том числе критерии, в соответствии с которыми теплоснабжающая организация определена единой теплоснабжающей организацией</w:t>
      </w:r>
      <w:r>
        <w:rPr>
          <w:noProof/>
        </w:rPr>
        <w:tab/>
      </w:r>
      <w:r>
        <w:rPr>
          <w:noProof/>
        </w:rPr>
        <w:fldChar w:fldCharType="begin"/>
      </w:r>
      <w:r>
        <w:rPr>
          <w:noProof/>
        </w:rPr>
        <w:instrText xml:space="preserve"> PAGEREF _Toc138774404 \h </w:instrText>
      </w:r>
      <w:r>
        <w:rPr>
          <w:noProof/>
        </w:rPr>
      </w:r>
      <w:r>
        <w:rPr>
          <w:noProof/>
        </w:rPr>
        <w:fldChar w:fldCharType="separate"/>
      </w:r>
      <w:r>
        <w:rPr>
          <w:noProof/>
        </w:rPr>
        <w:t>143</w:t>
      </w:r>
      <w:r>
        <w:rPr>
          <w:noProof/>
        </w:rPr>
        <w:fldChar w:fldCharType="end"/>
      </w:r>
    </w:p>
    <w:p w14:paraId="725B7C67" w14:textId="766F6297" w:rsidR="005D6C2B" w:rsidRDefault="005D6C2B">
      <w:pPr>
        <w:pStyle w:val="26"/>
        <w:tabs>
          <w:tab w:val="left" w:pos="720"/>
          <w:tab w:val="right" w:leader="dot" w:pos="10195"/>
        </w:tabs>
        <w:rPr>
          <w:rFonts w:eastAsiaTheme="minorEastAsia" w:cstheme="minorBidi"/>
          <w:b w:val="0"/>
          <w:bCs w:val="0"/>
          <w:noProof/>
          <w:sz w:val="22"/>
          <w:szCs w:val="22"/>
        </w:rPr>
      </w:pPr>
      <w:r>
        <w:rPr>
          <w:noProof/>
        </w:rPr>
        <w:t>10.4</w:t>
      </w:r>
      <w:r>
        <w:rPr>
          <w:rFonts w:eastAsiaTheme="minorEastAsia" w:cstheme="minorBidi"/>
          <w:b w:val="0"/>
          <w:bCs w:val="0"/>
          <w:noProof/>
          <w:sz w:val="22"/>
          <w:szCs w:val="22"/>
        </w:rPr>
        <w:tab/>
      </w:r>
      <w:r>
        <w:rPr>
          <w:noProof/>
        </w:rPr>
        <w:t>Информация о поданных теплоснабжающими организациями заявках на присвоение статуса единой теплоснабжающей организации</w:t>
      </w:r>
      <w:r>
        <w:rPr>
          <w:noProof/>
        </w:rPr>
        <w:tab/>
      </w:r>
      <w:r>
        <w:rPr>
          <w:noProof/>
        </w:rPr>
        <w:fldChar w:fldCharType="begin"/>
      </w:r>
      <w:r>
        <w:rPr>
          <w:noProof/>
        </w:rPr>
        <w:instrText xml:space="preserve"> PAGEREF _Toc138774405 \h </w:instrText>
      </w:r>
      <w:r>
        <w:rPr>
          <w:noProof/>
        </w:rPr>
      </w:r>
      <w:r>
        <w:rPr>
          <w:noProof/>
        </w:rPr>
        <w:fldChar w:fldCharType="separate"/>
      </w:r>
      <w:r>
        <w:rPr>
          <w:noProof/>
        </w:rPr>
        <w:t>147</w:t>
      </w:r>
      <w:r>
        <w:rPr>
          <w:noProof/>
        </w:rPr>
        <w:fldChar w:fldCharType="end"/>
      </w:r>
    </w:p>
    <w:p w14:paraId="3AC07E05" w14:textId="0CC7C440" w:rsidR="005D6C2B" w:rsidRDefault="005D6C2B">
      <w:pPr>
        <w:pStyle w:val="26"/>
        <w:tabs>
          <w:tab w:val="left" w:pos="720"/>
          <w:tab w:val="right" w:leader="dot" w:pos="10195"/>
        </w:tabs>
        <w:rPr>
          <w:rFonts w:eastAsiaTheme="minorEastAsia" w:cstheme="minorBidi"/>
          <w:b w:val="0"/>
          <w:bCs w:val="0"/>
          <w:noProof/>
          <w:sz w:val="22"/>
          <w:szCs w:val="22"/>
        </w:rPr>
      </w:pPr>
      <w:r>
        <w:rPr>
          <w:noProof/>
        </w:rPr>
        <w:t>10.5</w:t>
      </w:r>
      <w:r>
        <w:rPr>
          <w:rFonts w:eastAsiaTheme="minorEastAsia" w:cstheme="minorBidi"/>
          <w:b w:val="0"/>
          <w:bCs w:val="0"/>
          <w:noProof/>
          <w:sz w:val="22"/>
          <w:szCs w:val="22"/>
        </w:rPr>
        <w:tab/>
      </w:r>
      <w:r>
        <w:rPr>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Pr>
          <w:noProof/>
        </w:rPr>
        <w:tab/>
      </w:r>
      <w:r>
        <w:rPr>
          <w:noProof/>
        </w:rPr>
        <w:fldChar w:fldCharType="begin"/>
      </w:r>
      <w:r>
        <w:rPr>
          <w:noProof/>
        </w:rPr>
        <w:instrText xml:space="preserve"> PAGEREF _Toc138774406 \h </w:instrText>
      </w:r>
      <w:r>
        <w:rPr>
          <w:noProof/>
        </w:rPr>
      </w:r>
      <w:r>
        <w:rPr>
          <w:noProof/>
        </w:rPr>
        <w:fldChar w:fldCharType="separate"/>
      </w:r>
      <w:r>
        <w:rPr>
          <w:noProof/>
        </w:rPr>
        <w:t>147</w:t>
      </w:r>
      <w:r>
        <w:rPr>
          <w:noProof/>
        </w:rPr>
        <w:fldChar w:fldCharType="end"/>
      </w:r>
    </w:p>
    <w:p w14:paraId="05AF5060" w14:textId="74A76F31"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11</w:t>
      </w:r>
      <w:r>
        <w:rPr>
          <w:rFonts w:asciiTheme="minorHAnsi" w:eastAsiaTheme="minorEastAsia" w:hAnsiTheme="minorHAnsi" w:cstheme="minorBidi"/>
          <w:b w:val="0"/>
          <w:bCs w:val="0"/>
          <w:caps w:val="0"/>
          <w:noProof/>
          <w:sz w:val="22"/>
          <w:szCs w:val="22"/>
        </w:rPr>
        <w:tab/>
      </w:r>
      <w:r w:rsidRPr="00C06709">
        <w:rPr>
          <w:noProof/>
        </w:rPr>
        <w:t>РАЗДЕЛ. РЕШЕНИЯ О РАСПРЕДЕЛЕНИИ ТЕПЛОВОЙ НАГРУЗКИ МЕЖДУ ИСТОЧНИКАМИ ТЕПЛОВОЙ ЭНЕРГИИ</w:t>
      </w:r>
      <w:r>
        <w:rPr>
          <w:noProof/>
        </w:rPr>
        <w:tab/>
      </w:r>
      <w:r>
        <w:rPr>
          <w:noProof/>
        </w:rPr>
        <w:fldChar w:fldCharType="begin"/>
      </w:r>
      <w:r>
        <w:rPr>
          <w:noProof/>
        </w:rPr>
        <w:instrText xml:space="preserve"> PAGEREF _Toc138774407 \h </w:instrText>
      </w:r>
      <w:r>
        <w:rPr>
          <w:noProof/>
        </w:rPr>
      </w:r>
      <w:r>
        <w:rPr>
          <w:noProof/>
        </w:rPr>
        <w:fldChar w:fldCharType="separate"/>
      </w:r>
      <w:r>
        <w:rPr>
          <w:noProof/>
        </w:rPr>
        <w:t>150</w:t>
      </w:r>
      <w:r>
        <w:rPr>
          <w:noProof/>
        </w:rPr>
        <w:fldChar w:fldCharType="end"/>
      </w:r>
    </w:p>
    <w:p w14:paraId="31AB1C16" w14:textId="58181A2F"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lastRenderedPageBreak/>
        <w:t>12</w:t>
      </w:r>
      <w:r>
        <w:rPr>
          <w:rFonts w:asciiTheme="minorHAnsi" w:eastAsiaTheme="minorEastAsia" w:hAnsiTheme="minorHAnsi" w:cstheme="minorBidi"/>
          <w:b w:val="0"/>
          <w:bCs w:val="0"/>
          <w:caps w:val="0"/>
          <w:noProof/>
          <w:sz w:val="22"/>
          <w:szCs w:val="22"/>
        </w:rPr>
        <w:tab/>
      </w:r>
      <w:r w:rsidRPr="00C06709">
        <w:rPr>
          <w:noProof/>
        </w:rPr>
        <w:t>РАЗДЕЛ. РЕШЕНИЯ ПО БЕСХОЗЯЙНЫМ ТЕПЛОВЫМ СЕТЯМ</w:t>
      </w:r>
      <w:r>
        <w:rPr>
          <w:noProof/>
        </w:rPr>
        <w:tab/>
      </w:r>
      <w:r>
        <w:rPr>
          <w:noProof/>
        </w:rPr>
        <w:fldChar w:fldCharType="begin"/>
      </w:r>
      <w:r>
        <w:rPr>
          <w:noProof/>
        </w:rPr>
        <w:instrText xml:space="preserve"> PAGEREF _Toc138774408 \h </w:instrText>
      </w:r>
      <w:r>
        <w:rPr>
          <w:noProof/>
        </w:rPr>
      </w:r>
      <w:r>
        <w:rPr>
          <w:noProof/>
        </w:rPr>
        <w:fldChar w:fldCharType="separate"/>
      </w:r>
      <w:r>
        <w:rPr>
          <w:noProof/>
        </w:rPr>
        <w:t>151</w:t>
      </w:r>
      <w:r>
        <w:rPr>
          <w:noProof/>
        </w:rPr>
        <w:fldChar w:fldCharType="end"/>
      </w:r>
    </w:p>
    <w:p w14:paraId="0C614E17" w14:textId="428B0A2E"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13</w:t>
      </w:r>
      <w:r>
        <w:rPr>
          <w:rFonts w:asciiTheme="minorHAnsi" w:eastAsiaTheme="minorEastAsia" w:hAnsiTheme="minorHAnsi" w:cstheme="minorBidi"/>
          <w:b w:val="0"/>
          <w:bCs w:val="0"/>
          <w:caps w:val="0"/>
          <w:noProof/>
          <w:sz w:val="22"/>
          <w:szCs w:val="22"/>
        </w:rPr>
        <w:tab/>
      </w:r>
      <w:r w:rsidRPr="00C06709">
        <w:rPr>
          <w:noProof/>
        </w:rPr>
        <w:t>РАЗДЕЛ. СИНХРОНИЗАЦИЯ СХЕМЫ ТЕПЛОСНАБЖЕНИЯ СО СХЕМОЙ ГАЗОСНАБЖЕНИЯ И ГАЗИФИКАЦИИ СУБЪЕКТА РОССИЙСКОЙ ФЕДЕРАЦИИ И</w:t>
      </w:r>
      <w:r>
        <w:rPr>
          <w:noProof/>
        </w:rPr>
        <w:t> </w:t>
      </w:r>
      <w:r w:rsidRPr="00C06709">
        <w:rPr>
          <w:noProof/>
        </w:rPr>
        <w:t>(ИЛИ) ПОСЕЛЕНИЯ, СХЕМОЙ И ПРОГРАММОЙ РАЗВИТИЯ ЭЛЕКТРОЭНЕРГЕТИКИ, А ТАКЖЕ СО СХЕМОЙ ВОДОСНАБЖЕНИЯ И ВОДООТВЕДЕНИЯ ГОРОДСКОГО ОКРУГА</w:t>
      </w:r>
      <w:r>
        <w:rPr>
          <w:noProof/>
        </w:rPr>
        <w:tab/>
      </w:r>
      <w:r>
        <w:rPr>
          <w:noProof/>
        </w:rPr>
        <w:fldChar w:fldCharType="begin"/>
      </w:r>
      <w:r>
        <w:rPr>
          <w:noProof/>
        </w:rPr>
        <w:instrText xml:space="preserve"> PAGEREF _Toc138774409 \h </w:instrText>
      </w:r>
      <w:r>
        <w:rPr>
          <w:noProof/>
        </w:rPr>
      </w:r>
      <w:r>
        <w:rPr>
          <w:noProof/>
        </w:rPr>
        <w:fldChar w:fldCharType="separate"/>
      </w:r>
      <w:r>
        <w:rPr>
          <w:noProof/>
        </w:rPr>
        <w:t>152</w:t>
      </w:r>
      <w:r>
        <w:rPr>
          <w:noProof/>
        </w:rPr>
        <w:fldChar w:fldCharType="end"/>
      </w:r>
    </w:p>
    <w:p w14:paraId="0BFD7085" w14:textId="7866AB69" w:rsidR="005D6C2B" w:rsidRDefault="005D6C2B">
      <w:pPr>
        <w:pStyle w:val="26"/>
        <w:tabs>
          <w:tab w:val="left" w:pos="720"/>
          <w:tab w:val="right" w:leader="dot" w:pos="10195"/>
        </w:tabs>
        <w:rPr>
          <w:rFonts w:eastAsiaTheme="minorEastAsia" w:cstheme="minorBidi"/>
          <w:b w:val="0"/>
          <w:bCs w:val="0"/>
          <w:noProof/>
          <w:sz w:val="22"/>
          <w:szCs w:val="22"/>
        </w:rPr>
      </w:pPr>
      <w:r>
        <w:rPr>
          <w:noProof/>
        </w:rPr>
        <w:t>13.1</w:t>
      </w:r>
      <w:r>
        <w:rPr>
          <w:rFonts w:eastAsiaTheme="minorEastAsia" w:cstheme="minorBidi"/>
          <w:b w:val="0"/>
          <w:bCs w:val="0"/>
          <w:noProof/>
          <w:sz w:val="22"/>
          <w:szCs w:val="22"/>
        </w:rPr>
        <w:tab/>
      </w:r>
      <w:r>
        <w:rPr>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rPr>
        <w:tab/>
      </w:r>
      <w:r>
        <w:rPr>
          <w:noProof/>
        </w:rPr>
        <w:fldChar w:fldCharType="begin"/>
      </w:r>
      <w:r>
        <w:rPr>
          <w:noProof/>
        </w:rPr>
        <w:instrText xml:space="preserve"> PAGEREF _Toc138774410 \h </w:instrText>
      </w:r>
      <w:r>
        <w:rPr>
          <w:noProof/>
        </w:rPr>
      </w:r>
      <w:r>
        <w:rPr>
          <w:noProof/>
        </w:rPr>
        <w:fldChar w:fldCharType="separate"/>
      </w:r>
      <w:r>
        <w:rPr>
          <w:noProof/>
        </w:rPr>
        <w:t>152</w:t>
      </w:r>
      <w:r>
        <w:rPr>
          <w:noProof/>
        </w:rPr>
        <w:fldChar w:fldCharType="end"/>
      </w:r>
    </w:p>
    <w:p w14:paraId="14D25F95" w14:textId="0B603718" w:rsidR="005D6C2B" w:rsidRDefault="005D6C2B">
      <w:pPr>
        <w:pStyle w:val="26"/>
        <w:tabs>
          <w:tab w:val="left" w:pos="720"/>
          <w:tab w:val="right" w:leader="dot" w:pos="10195"/>
        </w:tabs>
        <w:rPr>
          <w:rFonts w:eastAsiaTheme="minorEastAsia" w:cstheme="minorBidi"/>
          <w:b w:val="0"/>
          <w:bCs w:val="0"/>
          <w:noProof/>
          <w:sz w:val="22"/>
          <w:szCs w:val="22"/>
        </w:rPr>
      </w:pPr>
      <w:r>
        <w:rPr>
          <w:noProof/>
        </w:rPr>
        <w:t>13.2</w:t>
      </w:r>
      <w:r>
        <w:rPr>
          <w:rFonts w:eastAsiaTheme="minorEastAsia" w:cstheme="minorBidi"/>
          <w:b w:val="0"/>
          <w:bCs w:val="0"/>
          <w:noProof/>
          <w:sz w:val="22"/>
          <w:szCs w:val="22"/>
        </w:rPr>
        <w:tab/>
      </w:r>
      <w:r>
        <w:rPr>
          <w:noProof/>
        </w:rPr>
        <w:t>Описание проблем организации газоснабжения источников тепловой энергии</w:t>
      </w:r>
      <w:r>
        <w:rPr>
          <w:noProof/>
        </w:rPr>
        <w:tab/>
      </w:r>
      <w:r>
        <w:rPr>
          <w:noProof/>
        </w:rPr>
        <w:fldChar w:fldCharType="begin"/>
      </w:r>
      <w:r>
        <w:rPr>
          <w:noProof/>
        </w:rPr>
        <w:instrText xml:space="preserve"> PAGEREF _Toc138774411 \h </w:instrText>
      </w:r>
      <w:r>
        <w:rPr>
          <w:noProof/>
        </w:rPr>
      </w:r>
      <w:r>
        <w:rPr>
          <w:noProof/>
        </w:rPr>
        <w:fldChar w:fldCharType="separate"/>
      </w:r>
      <w:r>
        <w:rPr>
          <w:noProof/>
        </w:rPr>
        <w:t>152</w:t>
      </w:r>
      <w:r>
        <w:rPr>
          <w:noProof/>
        </w:rPr>
        <w:fldChar w:fldCharType="end"/>
      </w:r>
    </w:p>
    <w:p w14:paraId="65A9929F" w14:textId="6AFBCF29" w:rsidR="005D6C2B" w:rsidRDefault="005D6C2B">
      <w:pPr>
        <w:pStyle w:val="26"/>
        <w:tabs>
          <w:tab w:val="left" w:pos="720"/>
          <w:tab w:val="right" w:leader="dot" w:pos="10195"/>
        </w:tabs>
        <w:rPr>
          <w:rFonts w:eastAsiaTheme="minorEastAsia" w:cstheme="minorBidi"/>
          <w:b w:val="0"/>
          <w:bCs w:val="0"/>
          <w:noProof/>
          <w:sz w:val="22"/>
          <w:szCs w:val="22"/>
        </w:rPr>
      </w:pPr>
      <w:r>
        <w:rPr>
          <w:noProof/>
        </w:rPr>
        <w:t>13.3</w:t>
      </w:r>
      <w:r>
        <w:rPr>
          <w:rFonts w:eastAsiaTheme="minorEastAsia" w:cstheme="minorBidi"/>
          <w:b w:val="0"/>
          <w:bCs w:val="0"/>
          <w:noProof/>
          <w:sz w:val="22"/>
          <w:szCs w:val="22"/>
        </w:rPr>
        <w:tab/>
      </w:r>
      <w:r>
        <w:rPr>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rPr>
        <w:tab/>
      </w:r>
      <w:r>
        <w:rPr>
          <w:noProof/>
        </w:rPr>
        <w:fldChar w:fldCharType="begin"/>
      </w:r>
      <w:r>
        <w:rPr>
          <w:noProof/>
        </w:rPr>
        <w:instrText xml:space="preserve"> PAGEREF _Toc138774412 \h </w:instrText>
      </w:r>
      <w:r>
        <w:rPr>
          <w:noProof/>
        </w:rPr>
      </w:r>
      <w:r>
        <w:rPr>
          <w:noProof/>
        </w:rPr>
        <w:fldChar w:fldCharType="separate"/>
      </w:r>
      <w:r>
        <w:rPr>
          <w:noProof/>
        </w:rPr>
        <w:t>152</w:t>
      </w:r>
      <w:r>
        <w:rPr>
          <w:noProof/>
        </w:rPr>
        <w:fldChar w:fldCharType="end"/>
      </w:r>
    </w:p>
    <w:p w14:paraId="356AC025" w14:textId="52AF0A5A" w:rsidR="005D6C2B" w:rsidRDefault="005D6C2B">
      <w:pPr>
        <w:pStyle w:val="26"/>
        <w:tabs>
          <w:tab w:val="left" w:pos="720"/>
          <w:tab w:val="right" w:leader="dot" w:pos="10195"/>
        </w:tabs>
        <w:rPr>
          <w:rFonts w:eastAsiaTheme="minorEastAsia" w:cstheme="minorBidi"/>
          <w:b w:val="0"/>
          <w:bCs w:val="0"/>
          <w:noProof/>
          <w:sz w:val="22"/>
          <w:szCs w:val="22"/>
        </w:rPr>
      </w:pPr>
      <w:r>
        <w:rPr>
          <w:noProof/>
        </w:rPr>
        <w:t>13.4</w:t>
      </w:r>
      <w:r>
        <w:rPr>
          <w:rFonts w:eastAsiaTheme="minorEastAsia" w:cstheme="minorBidi"/>
          <w:b w:val="0"/>
          <w:bCs w:val="0"/>
          <w:noProof/>
          <w:sz w:val="22"/>
          <w:szCs w:val="22"/>
        </w:rPr>
        <w:tab/>
      </w:r>
      <w:r>
        <w:rPr>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rPr>
        <w:tab/>
      </w:r>
      <w:r>
        <w:rPr>
          <w:noProof/>
        </w:rPr>
        <w:fldChar w:fldCharType="begin"/>
      </w:r>
      <w:r>
        <w:rPr>
          <w:noProof/>
        </w:rPr>
        <w:instrText xml:space="preserve"> PAGEREF _Toc138774413 \h </w:instrText>
      </w:r>
      <w:r>
        <w:rPr>
          <w:noProof/>
        </w:rPr>
      </w:r>
      <w:r>
        <w:rPr>
          <w:noProof/>
        </w:rPr>
        <w:fldChar w:fldCharType="separate"/>
      </w:r>
      <w:r>
        <w:rPr>
          <w:noProof/>
        </w:rPr>
        <w:t>153</w:t>
      </w:r>
      <w:r>
        <w:rPr>
          <w:noProof/>
        </w:rPr>
        <w:fldChar w:fldCharType="end"/>
      </w:r>
    </w:p>
    <w:p w14:paraId="5B5A11DF" w14:textId="4E6391F8" w:rsidR="005D6C2B" w:rsidRDefault="005D6C2B">
      <w:pPr>
        <w:pStyle w:val="26"/>
        <w:tabs>
          <w:tab w:val="left" w:pos="720"/>
          <w:tab w:val="right" w:leader="dot" w:pos="10195"/>
        </w:tabs>
        <w:rPr>
          <w:rFonts w:eastAsiaTheme="minorEastAsia" w:cstheme="minorBidi"/>
          <w:b w:val="0"/>
          <w:bCs w:val="0"/>
          <w:noProof/>
          <w:sz w:val="22"/>
          <w:szCs w:val="22"/>
        </w:rPr>
      </w:pPr>
      <w:r>
        <w:rPr>
          <w:noProof/>
        </w:rPr>
        <w:t>13.5</w:t>
      </w:r>
      <w:r>
        <w:rPr>
          <w:rFonts w:eastAsiaTheme="minorEastAsia" w:cstheme="minorBidi"/>
          <w:b w:val="0"/>
          <w:bCs w:val="0"/>
          <w:noProof/>
          <w:sz w:val="22"/>
          <w:szCs w:val="22"/>
        </w:rPr>
        <w:tab/>
      </w:r>
      <w:r>
        <w:rPr>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rPr>
        <w:tab/>
      </w:r>
      <w:r>
        <w:rPr>
          <w:noProof/>
        </w:rPr>
        <w:fldChar w:fldCharType="begin"/>
      </w:r>
      <w:r>
        <w:rPr>
          <w:noProof/>
        </w:rPr>
        <w:instrText xml:space="preserve"> PAGEREF _Toc138774414 \h </w:instrText>
      </w:r>
      <w:r>
        <w:rPr>
          <w:noProof/>
        </w:rPr>
      </w:r>
      <w:r>
        <w:rPr>
          <w:noProof/>
        </w:rPr>
        <w:fldChar w:fldCharType="separate"/>
      </w:r>
      <w:r>
        <w:rPr>
          <w:noProof/>
        </w:rPr>
        <w:t>153</w:t>
      </w:r>
      <w:r>
        <w:rPr>
          <w:noProof/>
        </w:rPr>
        <w:fldChar w:fldCharType="end"/>
      </w:r>
    </w:p>
    <w:p w14:paraId="296C8E53" w14:textId="42BEAF06" w:rsidR="005D6C2B" w:rsidRDefault="005D6C2B">
      <w:pPr>
        <w:pStyle w:val="26"/>
        <w:tabs>
          <w:tab w:val="left" w:pos="720"/>
          <w:tab w:val="right" w:leader="dot" w:pos="10195"/>
        </w:tabs>
        <w:rPr>
          <w:rFonts w:eastAsiaTheme="minorEastAsia" w:cstheme="minorBidi"/>
          <w:b w:val="0"/>
          <w:bCs w:val="0"/>
          <w:noProof/>
          <w:sz w:val="22"/>
          <w:szCs w:val="22"/>
        </w:rPr>
      </w:pPr>
      <w:r>
        <w:rPr>
          <w:noProof/>
        </w:rPr>
        <w:t>13.6</w:t>
      </w:r>
      <w:r>
        <w:rPr>
          <w:rFonts w:eastAsiaTheme="minorEastAsia" w:cstheme="minorBidi"/>
          <w:b w:val="0"/>
          <w:bCs w:val="0"/>
          <w:noProof/>
          <w:sz w:val="22"/>
          <w:szCs w:val="22"/>
        </w:rPr>
        <w:tab/>
      </w:r>
      <w:r>
        <w:rPr>
          <w:noProof/>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Pr>
          <w:noProof/>
        </w:rPr>
        <w:tab/>
      </w:r>
      <w:r>
        <w:rPr>
          <w:noProof/>
        </w:rPr>
        <w:fldChar w:fldCharType="begin"/>
      </w:r>
      <w:r>
        <w:rPr>
          <w:noProof/>
        </w:rPr>
        <w:instrText xml:space="preserve"> PAGEREF _Toc138774415 \h </w:instrText>
      </w:r>
      <w:r>
        <w:rPr>
          <w:noProof/>
        </w:rPr>
      </w:r>
      <w:r>
        <w:rPr>
          <w:noProof/>
        </w:rPr>
        <w:fldChar w:fldCharType="separate"/>
      </w:r>
      <w:r>
        <w:rPr>
          <w:noProof/>
        </w:rPr>
        <w:t>153</w:t>
      </w:r>
      <w:r>
        <w:rPr>
          <w:noProof/>
        </w:rPr>
        <w:fldChar w:fldCharType="end"/>
      </w:r>
    </w:p>
    <w:p w14:paraId="449CD8B9" w14:textId="76BFE942" w:rsidR="005D6C2B" w:rsidRDefault="005D6C2B">
      <w:pPr>
        <w:pStyle w:val="26"/>
        <w:tabs>
          <w:tab w:val="left" w:pos="720"/>
          <w:tab w:val="right" w:leader="dot" w:pos="10195"/>
        </w:tabs>
        <w:rPr>
          <w:rFonts w:eastAsiaTheme="minorEastAsia" w:cstheme="minorBidi"/>
          <w:b w:val="0"/>
          <w:bCs w:val="0"/>
          <w:noProof/>
          <w:sz w:val="22"/>
          <w:szCs w:val="22"/>
        </w:rPr>
      </w:pPr>
      <w:r>
        <w:rPr>
          <w:noProof/>
        </w:rPr>
        <w:t>13.7</w:t>
      </w:r>
      <w:r>
        <w:rPr>
          <w:rFonts w:eastAsiaTheme="minorEastAsia" w:cstheme="minorBidi"/>
          <w:b w:val="0"/>
          <w:bCs w:val="0"/>
          <w:noProof/>
          <w:sz w:val="22"/>
          <w:szCs w:val="22"/>
        </w:rPr>
        <w:tab/>
      </w:r>
      <w:r>
        <w:rPr>
          <w:noProof/>
        </w:rPr>
        <w:t>Предложения по корректировке утвержденной (разработанной)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rPr>
        <w:tab/>
      </w:r>
      <w:r>
        <w:rPr>
          <w:noProof/>
        </w:rPr>
        <w:fldChar w:fldCharType="begin"/>
      </w:r>
      <w:r>
        <w:rPr>
          <w:noProof/>
        </w:rPr>
        <w:instrText xml:space="preserve"> PAGEREF _Toc138774416 \h </w:instrText>
      </w:r>
      <w:r>
        <w:rPr>
          <w:noProof/>
        </w:rPr>
      </w:r>
      <w:r>
        <w:rPr>
          <w:noProof/>
        </w:rPr>
        <w:fldChar w:fldCharType="separate"/>
      </w:r>
      <w:r>
        <w:rPr>
          <w:noProof/>
        </w:rPr>
        <w:t>153</w:t>
      </w:r>
      <w:r>
        <w:rPr>
          <w:noProof/>
        </w:rPr>
        <w:fldChar w:fldCharType="end"/>
      </w:r>
    </w:p>
    <w:p w14:paraId="5033117D" w14:textId="5F03D912"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14</w:t>
      </w:r>
      <w:r>
        <w:rPr>
          <w:rFonts w:asciiTheme="minorHAnsi" w:eastAsiaTheme="minorEastAsia" w:hAnsiTheme="minorHAnsi" w:cstheme="minorBidi"/>
          <w:b w:val="0"/>
          <w:bCs w:val="0"/>
          <w:caps w:val="0"/>
          <w:noProof/>
          <w:sz w:val="22"/>
          <w:szCs w:val="22"/>
        </w:rPr>
        <w:tab/>
      </w:r>
      <w:r w:rsidRPr="00C06709">
        <w:rPr>
          <w:noProof/>
        </w:rPr>
        <w:t>ИНДИКАТОРЫ РАЗВИТИЯ СИСТЕМ ТЕПЛОСНАБЖЕНИЯ ГОРОДСКОГО ОКРУГА</w:t>
      </w:r>
      <w:r>
        <w:rPr>
          <w:noProof/>
        </w:rPr>
        <w:tab/>
      </w:r>
      <w:r>
        <w:rPr>
          <w:noProof/>
        </w:rPr>
        <w:fldChar w:fldCharType="begin"/>
      </w:r>
      <w:r>
        <w:rPr>
          <w:noProof/>
        </w:rPr>
        <w:instrText xml:space="preserve"> PAGEREF _Toc138774417 \h </w:instrText>
      </w:r>
      <w:r>
        <w:rPr>
          <w:noProof/>
        </w:rPr>
      </w:r>
      <w:r>
        <w:rPr>
          <w:noProof/>
        </w:rPr>
        <w:fldChar w:fldCharType="separate"/>
      </w:r>
      <w:r>
        <w:rPr>
          <w:noProof/>
        </w:rPr>
        <w:t>154</w:t>
      </w:r>
      <w:r>
        <w:rPr>
          <w:noProof/>
        </w:rPr>
        <w:fldChar w:fldCharType="end"/>
      </w:r>
    </w:p>
    <w:p w14:paraId="5232D1E9" w14:textId="4292E01C" w:rsidR="005D6C2B" w:rsidRDefault="005D6C2B">
      <w:pPr>
        <w:pStyle w:val="26"/>
        <w:tabs>
          <w:tab w:val="left" w:pos="720"/>
          <w:tab w:val="right" w:leader="dot" w:pos="10195"/>
        </w:tabs>
        <w:rPr>
          <w:rFonts w:eastAsiaTheme="minorEastAsia" w:cstheme="minorBidi"/>
          <w:b w:val="0"/>
          <w:bCs w:val="0"/>
          <w:noProof/>
          <w:sz w:val="22"/>
          <w:szCs w:val="22"/>
        </w:rPr>
      </w:pPr>
      <w:r>
        <w:rPr>
          <w:noProof/>
        </w:rPr>
        <w:t>14.1</w:t>
      </w:r>
      <w:r>
        <w:rPr>
          <w:rFonts w:eastAsiaTheme="minorEastAsia" w:cstheme="minorBidi"/>
          <w:b w:val="0"/>
          <w:bCs w:val="0"/>
          <w:noProof/>
          <w:sz w:val="22"/>
          <w:szCs w:val="22"/>
        </w:rPr>
        <w:tab/>
      </w:r>
      <w:r>
        <w:rPr>
          <w:noProof/>
        </w:rPr>
        <w:t>Количество прекращений подачи тепловой энергии, теплоносителя в результате технологических нарушений на тепловых сетях</w:t>
      </w:r>
      <w:r>
        <w:rPr>
          <w:noProof/>
        </w:rPr>
        <w:tab/>
      </w:r>
      <w:r>
        <w:rPr>
          <w:noProof/>
        </w:rPr>
        <w:fldChar w:fldCharType="begin"/>
      </w:r>
      <w:r>
        <w:rPr>
          <w:noProof/>
        </w:rPr>
        <w:instrText xml:space="preserve"> PAGEREF _Toc138774418 \h </w:instrText>
      </w:r>
      <w:r>
        <w:rPr>
          <w:noProof/>
        </w:rPr>
      </w:r>
      <w:r>
        <w:rPr>
          <w:noProof/>
        </w:rPr>
        <w:fldChar w:fldCharType="separate"/>
      </w:r>
      <w:r>
        <w:rPr>
          <w:noProof/>
        </w:rPr>
        <w:t>154</w:t>
      </w:r>
      <w:r>
        <w:rPr>
          <w:noProof/>
        </w:rPr>
        <w:fldChar w:fldCharType="end"/>
      </w:r>
    </w:p>
    <w:p w14:paraId="02ABA7E6" w14:textId="33AB6280" w:rsidR="005D6C2B" w:rsidRDefault="005D6C2B">
      <w:pPr>
        <w:pStyle w:val="26"/>
        <w:tabs>
          <w:tab w:val="left" w:pos="720"/>
          <w:tab w:val="right" w:leader="dot" w:pos="10195"/>
        </w:tabs>
        <w:rPr>
          <w:rFonts w:eastAsiaTheme="minorEastAsia" w:cstheme="minorBidi"/>
          <w:b w:val="0"/>
          <w:bCs w:val="0"/>
          <w:noProof/>
          <w:sz w:val="22"/>
          <w:szCs w:val="22"/>
        </w:rPr>
      </w:pPr>
      <w:r>
        <w:rPr>
          <w:noProof/>
        </w:rPr>
        <w:t>14.2</w:t>
      </w:r>
      <w:r>
        <w:rPr>
          <w:rFonts w:eastAsiaTheme="minorEastAsia" w:cstheme="minorBidi"/>
          <w:b w:val="0"/>
          <w:bCs w:val="0"/>
          <w:noProof/>
          <w:sz w:val="22"/>
          <w:szCs w:val="22"/>
        </w:rPr>
        <w:tab/>
      </w:r>
      <w:r>
        <w:rPr>
          <w:noProof/>
        </w:rPr>
        <w:t>Количество прекращений подачи тепловой энергии, теплоносителя в результате технологических нарушений на источниках тепловой энергии</w:t>
      </w:r>
      <w:r>
        <w:rPr>
          <w:noProof/>
        </w:rPr>
        <w:tab/>
      </w:r>
      <w:r>
        <w:rPr>
          <w:noProof/>
        </w:rPr>
        <w:fldChar w:fldCharType="begin"/>
      </w:r>
      <w:r>
        <w:rPr>
          <w:noProof/>
        </w:rPr>
        <w:instrText xml:space="preserve"> PAGEREF _Toc138774419 \h </w:instrText>
      </w:r>
      <w:r>
        <w:rPr>
          <w:noProof/>
        </w:rPr>
      </w:r>
      <w:r>
        <w:rPr>
          <w:noProof/>
        </w:rPr>
        <w:fldChar w:fldCharType="separate"/>
      </w:r>
      <w:r>
        <w:rPr>
          <w:noProof/>
        </w:rPr>
        <w:t>162</w:t>
      </w:r>
      <w:r>
        <w:rPr>
          <w:noProof/>
        </w:rPr>
        <w:fldChar w:fldCharType="end"/>
      </w:r>
    </w:p>
    <w:p w14:paraId="0E54C447" w14:textId="3FE56A75" w:rsidR="005D6C2B" w:rsidRDefault="005D6C2B">
      <w:pPr>
        <w:pStyle w:val="26"/>
        <w:tabs>
          <w:tab w:val="left" w:pos="720"/>
          <w:tab w:val="right" w:leader="dot" w:pos="10195"/>
        </w:tabs>
        <w:rPr>
          <w:rFonts w:eastAsiaTheme="minorEastAsia" w:cstheme="minorBidi"/>
          <w:b w:val="0"/>
          <w:bCs w:val="0"/>
          <w:noProof/>
          <w:sz w:val="22"/>
          <w:szCs w:val="22"/>
        </w:rPr>
      </w:pPr>
      <w:r>
        <w:rPr>
          <w:noProof/>
        </w:rPr>
        <w:t>14.3</w:t>
      </w:r>
      <w:r>
        <w:rPr>
          <w:rFonts w:eastAsiaTheme="minorEastAsia" w:cstheme="minorBidi"/>
          <w:b w:val="0"/>
          <w:bCs w:val="0"/>
          <w:noProof/>
          <w:sz w:val="22"/>
          <w:szCs w:val="22"/>
        </w:rPr>
        <w:tab/>
      </w:r>
      <w:r>
        <w:rPr>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noProof/>
        </w:rPr>
        <w:tab/>
      </w:r>
      <w:r>
        <w:rPr>
          <w:noProof/>
        </w:rPr>
        <w:fldChar w:fldCharType="begin"/>
      </w:r>
      <w:r>
        <w:rPr>
          <w:noProof/>
        </w:rPr>
        <w:instrText xml:space="preserve"> PAGEREF _Toc138774420 \h </w:instrText>
      </w:r>
      <w:r>
        <w:rPr>
          <w:noProof/>
        </w:rPr>
      </w:r>
      <w:r>
        <w:rPr>
          <w:noProof/>
        </w:rPr>
        <w:fldChar w:fldCharType="separate"/>
      </w:r>
      <w:r>
        <w:rPr>
          <w:noProof/>
        </w:rPr>
        <w:t>162</w:t>
      </w:r>
      <w:r>
        <w:rPr>
          <w:noProof/>
        </w:rPr>
        <w:fldChar w:fldCharType="end"/>
      </w:r>
    </w:p>
    <w:p w14:paraId="64FA813B" w14:textId="1D3A8836" w:rsidR="005D6C2B" w:rsidRDefault="005D6C2B">
      <w:pPr>
        <w:pStyle w:val="26"/>
        <w:tabs>
          <w:tab w:val="left" w:pos="720"/>
          <w:tab w:val="right" w:leader="dot" w:pos="10195"/>
        </w:tabs>
        <w:rPr>
          <w:rFonts w:eastAsiaTheme="minorEastAsia" w:cstheme="minorBidi"/>
          <w:b w:val="0"/>
          <w:bCs w:val="0"/>
          <w:noProof/>
          <w:sz w:val="22"/>
          <w:szCs w:val="22"/>
        </w:rPr>
      </w:pPr>
      <w:r>
        <w:rPr>
          <w:noProof/>
        </w:rPr>
        <w:t>14.4</w:t>
      </w:r>
      <w:r>
        <w:rPr>
          <w:rFonts w:eastAsiaTheme="minorEastAsia" w:cstheme="minorBidi"/>
          <w:b w:val="0"/>
          <w:bCs w:val="0"/>
          <w:noProof/>
          <w:sz w:val="22"/>
          <w:szCs w:val="22"/>
        </w:rPr>
        <w:tab/>
      </w:r>
      <w:r>
        <w:rPr>
          <w:noProof/>
        </w:rPr>
        <w:t>Отношение величины технологических потерь тепловой энергии, теплоносителя к материальной характеристике тепловой сети</w:t>
      </w:r>
      <w:r>
        <w:rPr>
          <w:noProof/>
        </w:rPr>
        <w:tab/>
      </w:r>
      <w:r>
        <w:rPr>
          <w:noProof/>
        </w:rPr>
        <w:fldChar w:fldCharType="begin"/>
      </w:r>
      <w:r>
        <w:rPr>
          <w:noProof/>
        </w:rPr>
        <w:instrText xml:space="preserve"> PAGEREF _Toc138774421 \h </w:instrText>
      </w:r>
      <w:r>
        <w:rPr>
          <w:noProof/>
        </w:rPr>
      </w:r>
      <w:r>
        <w:rPr>
          <w:noProof/>
        </w:rPr>
        <w:fldChar w:fldCharType="separate"/>
      </w:r>
      <w:r>
        <w:rPr>
          <w:noProof/>
        </w:rPr>
        <w:t>163</w:t>
      </w:r>
      <w:r>
        <w:rPr>
          <w:noProof/>
        </w:rPr>
        <w:fldChar w:fldCharType="end"/>
      </w:r>
    </w:p>
    <w:p w14:paraId="793C9011" w14:textId="4E2E40ED" w:rsidR="005D6C2B" w:rsidRDefault="005D6C2B">
      <w:pPr>
        <w:pStyle w:val="26"/>
        <w:tabs>
          <w:tab w:val="left" w:pos="720"/>
          <w:tab w:val="right" w:leader="dot" w:pos="10195"/>
        </w:tabs>
        <w:rPr>
          <w:rFonts w:eastAsiaTheme="minorEastAsia" w:cstheme="minorBidi"/>
          <w:b w:val="0"/>
          <w:bCs w:val="0"/>
          <w:noProof/>
          <w:sz w:val="22"/>
          <w:szCs w:val="22"/>
        </w:rPr>
      </w:pPr>
      <w:r>
        <w:rPr>
          <w:noProof/>
        </w:rPr>
        <w:t>14.5</w:t>
      </w:r>
      <w:r>
        <w:rPr>
          <w:rFonts w:eastAsiaTheme="minorEastAsia" w:cstheme="minorBidi"/>
          <w:b w:val="0"/>
          <w:bCs w:val="0"/>
          <w:noProof/>
          <w:sz w:val="22"/>
          <w:szCs w:val="22"/>
        </w:rPr>
        <w:tab/>
      </w:r>
      <w:r>
        <w:rPr>
          <w:noProof/>
        </w:rPr>
        <w:t>Коэффициент использования установленной тепловой мощности</w:t>
      </w:r>
      <w:r>
        <w:rPr>
          <w:noProof/>
        </w:rPr>
        <w:tab/>
      </w:r>
      <w:r>
        <w:rPr>
          <w:noProof/>
        </w:rPr>
        <w:fldChar w:fldCharType="begin"/>
      </w:r>
      <w:r>
        <w:rPr>
          <w:noProof/>
        </w:rPr>
        <w:instrText xml:space="preserve"> PAGEREF _Toc138774422 \h </w:instrText>
      </w:r>
      <w:r>
        <w:rPr>
          <w:noProof/>
        </w:rPr>
      </w:r>
      <w:r>
        <w:rPr>
          <w:noProof/>
        </w:rPr>
        <w:fldChar w:fldCharType="separate"/>
      </w:r>
      <w:r>
        <w:rPr>
          <w:noProof/>
        </w:rPr>
        <w:t>163</w:t>
      </w:r>
      <w:r>
        <w:rPr>
          <w:noProof/>
        </w:rPr>
        <w:fldChar w:fldCharType="end"/>
      </w:r>
    </w:p>
    <w:p w14:paraId="236FE200" w14:textId="1896304B" w:rsidR="005D6C2B" w:rsidRDefault="005D6C2B">
      <w:pPr>
        <w:pStyle w:val="26"/>
        <w:tabs>
          <w:tab w:val="left" w:pos="720"/>
          <w:tab w:val="right" w:leader="dot" w:pos="10195"/>
        </w:tabs>
        <w:rPr>
          <w:rFonts w:eastAsiaTheme="minorEastAsia" w:cstheme="minorBidi"/>
          <w:b w:val="0"/>
          <w:bCs w:val="0"/>
          <w:noProof/>
          <w:sz w:val="22"/>
          <w:szCs w:val="22"/>
        </w:rPr>
      </w:pPr>
      <w:r>
        <w:rPr>
          <w:noProof/>
        </w:rPr>
        <w:t>14.6</w:t>
      </w:r>
      <w:r>
        <w:rPr>
          <w:rFonts w:eastAsiaTheme="minorEastAsia" w:cstheme="minorBidi"/>
          <w:b w:val="0"/>
          <w:bCs w:val="0"/>
          <w:noProof/>
          <w:sz w:val="22"/>
          <w:szCs w:val="22"/>
        </w:rPr>
        <w:tab/>
      </w:r>
      <w:r>
        <w:rPr>
          <w:noProof/>
        </w:rPr>
        <w:t>Удельная материальная характеристика тепловых сетей, приведенная к расчетной тепловой нагрузке</w:t>
      </w:r>
      <w:r>
        <w:rPr>
          <w:noProof/>
        </w:rPr>
        <w:tab/>
      </w:r>
      <w:r>
        <w:rPr>
          <w:noProof/>
        </w:rPr>
        <w:fldChar w:fldCharType="begin"/>
      </w:r>
      <w:r>
        <w:rPr>
          <w:noProof/>
        </w:rPr>
        <w:instrText xml:space="preserve"> PAGEREF _Toc138774423 \h </w:instrText>
      </w:r>
      <w:r>
        <w:rPr>
          <w:noProof/>
        </w:rPr>
      </w:r>
      <w:r>
        <w:rPr>
          <w:noProof/>
        </w:rPr>
        <w:fldChar w:fldCharType="separate"/>
      </w:r>
      <w:r>
        <w:rPr>
          <w:noProof/>
        </w:rPr>
        <w:t>164</w:t>
      </w:r>
      <w:r>
        <w:rPr>
          <w:noProof/>
        </w:rPr>
        <w:fldChar w:fldCharType="end"/>
      </w:r>
    </w:p>
    <w:p w14:paraId="163DDD5D" w14:textId="0B1C09D2" w:rsidR="005D6C2B" w:rsidRDefault="005D6C2B">
      <w:pPr>
        <w:pStyle w:val="26"/>
        <w:tabs>
          <w:tab w:val="left" w:pos="720"/>
          <w:tab w:val="right" w:leader="dot" w:pos="10195"/>
        </w:tabs>
        <w:rPr>
          <w:rFonts w:eastAsiaTheme="minorEastAsia" w:cstheme="minorBidi"/>
          <w:b w:val="0"/>
          <w:bCs w:val="0"/>
          <w:noProof/>
          <w:sz w:val="22"/>
          <w:szCs w:val="22"/>
        </w:rPr>
      </w:pPr>
      <w:r>
        <w:rPr>
          <w:noProof/>
        </w:rPr>
        <w:t>14.7</w:t>
      </w:r>
      <w:r>
        <w:rPr>
          <w:rFonts w:eastAsiaTheme="minorEastAsia" w:cstheme="minorBidi"/>
          <w:b w:val="0"/>
          <w:bCs w:val="0"/>
          <w:noProof/>
          <w:sz w:val="22"/>
          <w:szCs w:val="22"/>
        </w:rPr>
        <w:tab/>
      </w:r>
      <w:r>
        <w:rPr>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noProof/>
        </w:rPr>
        <w:tab/>
      </w:r>
      <w:r>
        <w:rPr>
          <w:noProof/>
        </w:rPr>
        <w:fldChar w:fldCharType="begin"/>
      </w:r>
      <w:r>
        <w:rPr>
          <w:noProof/>
        </w:rPr>
        <w:instrText xml:space="preserve"> PAGEREF _Toc138774424 \h </w:instrText>
      </w:r>
      <w:r>
        <w:rPr>
          <w:noProof/>
        </w:rPr>
      </w:r>
      <w:r>
        <w:rPr>
          <w:noProof/>
        </w:rPr>
        <w:fldChar w:fldCharType="separate"/>
      </w:r>
      <w:r>
        <w:rPr>
          <w:noProof/>
        </w:rPr>
        <w:t>166</w:t>
      </w:r>
      <w:r>
        <w:rPr>
          <w:noProof/>
        </w:rPr>
        <w:fldChar w:fldCharType="end"/>
      </w:r>
    </w:p>
    <w:p w14:paraId="5E61F793" w14:textId="4EC7E90B" w:rsidR="005D6C2B" w:rsidRDefault="005D6C2B">
      <w:pPr>
        <w:pStyle w:val="26"/>
        <w:tabs>
          <w:tab w:val="left" w:pos="720"/>
          <w:tab w:val="right" w:leader="dot" w:pos="10195"/>
        </w:tabs>
        <w:rPr>
          <w:rFonts w:eastAsiaTheme="minorEastAsia" w:cstheme="minorBidi"/>
          <w:b w:val="0"/>
          <w:bCs w:val="0"/>
          <w:noProof/>
          <w:sz w:val="22"/>
          <w:szCs w:val="22"/>
        </w:rPr>
      </w:pPr>
      <w:r>
        <w:rPr>
          <w:noProof/>
        </w:rPr>
        <w:lastRenderedPageBreak/>
        <w:t>14.8</w:t>
      </w:r>
      <w:r>
        <w:rPr>
          <w:rFonts w:eastAsiaTheme="minorEastAsia" w:cstheme="minorBidi"/>
          <w:b w:val="0"/>
          <w:bCs w:val="0"/>
          <w:noProof/>
          <w:sz w:val="22"/>
          <w:szCs w:val="22"/>
        </w:rPr>
        <w:tab/>
      </w:r>
      <w:r>
        <w:rPr>
          <w:noProof/>
        </w:rPr>
        <w:t>Удельный расход условного топлива на отпуск электрической энергии</w:t>
      </w:r>
      <w:r>
        <w:rPr>
          <w:noProof/>
        </w:rPr>
        <w:tab/>
      </w:r>
      <w:r>
        <w:rPr>
          <w:noProof/>
        </w:rPr>
        <w:fldChar w:fldCharType="begin"/>
      </w:r>
      <w:r>
        <w:rPr>
          <w:noProof/>
        </w:rPr>
        <w:instrText xml:space="preserve"> PAGEREF _Toc138774425 \h </w:instrText>
      </w:r>
      <w:r>
        <w:rPr>
          <w:noProof/>
        </w:rPr>
      </w:r>
      <w:r>
        <w:rPr>
          <w:noProof/>
        </w:rPr>
        <w:fldChar w:fldCharType="separate"/>
      </w:r>
      <w:r>
        <w:rPr>
          <w:noProof/>
        </w:rPr>
        <w:t>166</w:t>
      </w:r>
      <w:r>
        <w:rPr>
          <w:noProof/>
        </w:rPr>
        <w:fldChar w:fldCharType="end"/>
      </w:r>
    </w:p>
    <w:p w14:paraId="6F63A47B" w14:textId="6D1CB940" w:rsidR="005D6C2B" w:rsidRDefault="005D6C2B">
      <w:pPr>
        <w:pStyle w:val="26"/>
        <w:tabs>
          <w:tab w:val="left" w:pos="720"/>
          <w:tab w:val="right" w:leader="dot" w:pos="10195"/>
        </w:tabs>
        <w:rPr>
          <w:rFonts w:eastAsiaTheme="minorEastAsia" w:cstheme="minorBidi"/>
          <w:b w:val="0"/>
          <w:bCs w:val="0"/>
          <w:noProof/>
          <w:sz w:val="22"/>
          <w:szCs w:val="22"/>
        </w:rPr>
      </w:pPr>
      <w:r>
        <w:rPr>
          <w:noProof/>
        </w:rPr>
        <w:t>14.9</w:t>
      </w:r>
      <w:r>
        <w:rPr>
          <w:rFonts w:eastAsiaTheme="minorEastAsia" w:cstheme="minorBidi"/>
          <w:b w:val="0"/>
          <w:bCs w:val="0"/>
          <w:noProof/>
          <w:sz w:val="22"/>
          <w:szCs w:val="22"/>
        </w:rPr>
        <w:tab/>
      </w:r>
      <w:r>
        <w:rPr>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noProof/>
        </w:rPr>
        <w:tab/>
      </w:r>
      <w:r>
        <w:rPr>
          <w:noProof/>
        </w:rPr>
        <w:fldChar w:fldCharType="begin"/>
      </w:r>
      <w:r>
        <w:rPr>
          <w:noProof/>
        </w:rPr>
        <w:instrText xml:space="preserve"> PAGEREF _Toc138774426 \h </w:instrText>
      </w:r>
      <w:r>
        <w:rPr>
          <w:noProof/>
        </w:rPr>
      </w:r>
      <w:r>
        <w:rPr>
          <w:noProof/>
        </w:rPr>
        <w:fldChar w:fldCharType="separate"/>
      </w:r>
      <w:r>
        <w:rPr>
          <w:noProof/>
        </w:rPr>
        <w:t>166</w:t>
      </w:r>
      <w:r>
        <w:rPr>
          <w:noProof/>
        </w:rPr>
        <w:fldChar w:fldCharType="end"/>
      </w:r>
    </w:p>
    <w:p w14:paraId="5CA9F9F8" w14:textId="7FD28E90" w:rsidR="005D6C2B" w:rsidRDefault="005D6C2B">
      <w:pPr>
        <w:pStyle w:val="26"/>
        <w:tabs>
          <w:tab w:val="left" w:pos="720"/>
          <w:tab w:val="right" w:leader="dot" w:pos="10195"/>
        </w:tabs>
        <w:rPr>
          <w:rFonts w:eastAsiaTheme="minorEastAsia" w:cstheme="minorBidi"/>
          <w:b w:val="0"/>
          <w:bCs w:val="0"/>
          <w:noProof/>
          <w:sz w:val="22"/>
          <w:szCs w:val="22"/>
        </w:rPr>
      </w:pPr>
      <w:r>
        <w:rPr>
          <w:noProof/>
        </w:rPr>
        <w:t>14.10</w:t>
      </w:r>
      <w:r>
        <w:rPr>
          <w:rFonts w:eastAsiaTheme="minorEastAsia" w:cstheme="minorBidi"/>
          <w:b w:val="0"/>
          <w:bCs w:val="0"/>
          <w:noProof/>
          <w:sz w:val="22"/>
          <w:szCs w:val="22"/>
        </w:rPr>
        <w:tab/>
      </w:r>
      <w:r>
        <w:rPr>
          <w:noProof/>
        </w:rPr>
        <w:t>Доля отпуска тепловой энергии, осуществляемого потребителям по приборам учета, в общем объеме отпущенной тепловой энергии</w:t>
      </w:r>
      <w:r>
        <w:rPr>
          <w:noProof/>
        </w:rPr>
        <w:tab/>
      </w:r>
      <w:r>
        <w:rPr>
          <w:noProof/>
        </w:rPr>
        <w:fldChar w:fldCharType="begin"/>
      </w:r>
      <w:r>
        <w:rPr>
          <w:noProof/>
        </w:rPr>
        <w:instrText xml:space="preserve"> PAGEREF _Toc138774427 \h </w:instrText>
      </w:r>
      <w:r>
        <w:rPr>
          <w:noProof/>
        </w:rPr>
      </w:r>
      <w:r>
        <w:rPr>
          <w:noProof/>
        </w:rPr>
        <w:fldChar w:fldCharType="separate"/>
      </w:r>
      <w:r>
        <w:rPr>
          <w:noProof/>
        </w:rPr>
        <w:t>166</w:t>
      </w:r>
      <w:r>
        <w:rPr>
          <w:noProof/>
        </w:rPr>
        <w:fldChar w:fldCharType="end"/>
      </w:r>
    </w:p>
    <w:p w14:paraId="7FE77F86" w14:textId="7A70E3A8" w:rsidR="005D6C2B" w:rsidRDefault="005D6C2B">
      <w:pPr>
        <w:pStyle w:val="26"/>
        <w:tabs>
          <w:tab w:val="left" w:pos="720"/>
          <w:tab w:val="right" w:leader="dot" w:pos="10195"/>
        </w:tabs>
        <w:rPr>
          <w:rFonts w:eastAsiaTheme="minorEastAsia" w:cstheme="minorBidi"/>
          <w:b w:val="0"/>
          <w:bCs w:val="0"/>
          <w:noProof/>
          <w:sz w:val="22"/>
          <w:szCs w:val="22"/>
        </w:rPr>
      </w:pPr>
      <w:r>
        <w:rPr>
          <w:noProof/>
        </w:rPr>
        <w:t>14.1</w:t>
      </w:r>
      <w:r>
        <w:rPr>
          <w:rFonts w:eastAsiaTheme="minorEastAsia" w:cstheme="minorBidi"/>
          <w:b w:val="0"/>
          <w:bCs w:val="0"/>
          <w:noProof/>
          <w:sz w:val="22"/>
          <w:szCs w:val="22"/>
        </w:rPr>
        <w:tab/>
      </w:r>
      <w:r>
        <w:rPr>
          <w:noProof/>
        </w:rPr>
        <w:t>Средневзвешенный (по материальной характеристике) срок эксплуатации тепловых сетей (для каждой системы теплоснабжения)</w:t>
      </w:r>
      <w:r>
        <w:rPr>
          <w:noProof/>
        </w:rPr>
        <w:tab/>
      </w:r>
      <w:r>
        <w:rPr>
          <w:noProof/>
        </w:rPr>
        <w:fldChar w:fldCharType="begin"/>
      </w:r>
      <w:r>
        <w:rPr>
          <w:noProof/>
        </w:rPr>
        <w:instrText xml:space="preserve"> PAGEREF _Toc138774428 \h </w:instrText>
      </w:r>
      <w:r>
        <w:rPr>
          <w:noProof/>
        </w:rPr>
      </w:r>
      <w:r>
        <w:rPr>
          <w:noProof/>
        </w:rPr>
        <w:fldChar w:fldCharType="separate"/>
      </w:r>
      <w:r>
        <w:rPr>
          <w:noProof/>
        </w:rPr>
        <w:t>167</w:t>
      </w:r>
      <w:r>
        <w:rPr>
          <w:noProof/>
        </w:rPr>
        <w:fldChar w:fldCharType="end"/>
      </w:r>
    </w:p>
    <w:p w14:paraId="6F142F1D" w14:textId="14764C81" w:rsidR="005D6C2B" w:rsidRDefault="005D6C2B">
      <w:pPr>
        <w:pStyle w:val="26"/>
        <w:tabs>
          <w:tab w:val="left" w:pos="720"/>
          <w:tab w:val="right" w:leader="dot" w:pos="10195"/>
        </w:tabs>
        <w:rPr>
          <w:rFonts w:eastAsiaTheme="minorEastAsia" w:cstheme="minorBidi"/>
          <w:b w:val="0"/>
          <w:bCs w:val="0"/>
          <w:noProof/>
          <w:sz w:val="22"/>
          <w:szCs w:val="22"/>
        </w:rPr>
      </w:pPr>
      <w:r>
        <w:rPr>
          <w:noProof/>
        </w:rPr>
        <w:t>14.2</w:t>
      </w:r>
      <w:r>
        <w:rPr>
          <w:rFonts w:eastAsiaTheme="minorEastAsia" w:cstheme="minorBidi"/>
          <w:b w:val="0"/>
          <w:bCs w:val="0"/>
          <w:noProof/>
          <w:sz w:val="22"/>
          <w:szCs w:val="22"/>
        </w:rPr>
        <w:tab/>
      </w:r>
      <w:r>
        <w:rPr>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Pr>
          <w:noProof/>
        </w:rPr>
        <w:tab/>
      </w:r>
      <w:r>
        <w:rPr>
          <w:noProof/>
        </w:rPr>
        <w:fldChar w:fldCharType="begin"/>
      </w:r>
      <w:r>
        <w:rPr>
          <w:noProof/>
        </w:rPr>
        <w:instrText xml:space="preserve"> PAGEREF _Toc138774429 \h </w:instrText>
      </w:r>
      <w:r>
        <w:rPr>
          <w:noProof/>
        </w:rPr>
      </w:r>
      <w:r>
        <w:rPr>
          <w:noProof/>
        </w:rPr>
        <w:fldChar w:fldCharType="separate"/>
      </w:r>
      <w:r>
        <w:rPr>
          <w:noProof/>
        </w:rPr>
        <w:t>168</w:t>
      </w:r>
      <w:r>
        <w:rPr>
          <w:noProof/>
        </w:rPr>
        <w:fldChar w:fldCharType="end"/>
      </w:r>
    </w:p>
    <w:p w14:paraId="74605A0D" w14:textId="0E226E70" w:rsidR="005D6C2B" w:rsidRDefault="005D6C2B">
      <w:pPr>
        <w:pStyle w:val="26"/>
        <w:tabs>
          <w:tab w:val="left" w:pos="720"/>
          <w:tab w:val="right" w:leader="dot" w:pos="10195"/>
        </w:tabs>
        <w:rPr>
          <w:rFonts w:eastAsiaTheme="minorEastAsia" w:cstheme="minorBidi"/>
          <w:b w:val="0"/>
          <w:bCs w:val="0"/>
          <w:noProof/>
          <w:sz w:val="22"/>
          <w:szCs w:val="22"/>
        </w:rPr>
      </w:pPr>
      <w:r>
        <w:rPr>
          <w:noProof/>
        </w:rPr>
        <w:t>14.3</w:t>
      </w:r>
      <w:r>
        <w:rPr>
          <w:rFonts w:eastAsiaTheme="minorEastAsia" w:cstheme="minorBidi"/>
          <w:b w:val="0"/>
          <w:bCs w:val="0"/>
          <w:noProof/>
          <w:sz w:val="22"/>
          <w:szCs w:val="22"/>
        </w:rPr>
        <w:tab/>
      </w:r>
      <w:r>
        <w:rPr>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Pr>
          <w:noProof/>
        </w:rPr>
        <w:tab/>
      </w:r>
      <w:r>
        <w:rPr>
          <w:noProof/>
        </w:rPr>
        <w:fldChar w:fldCharType="begin"/>
      </w:r>
      <w:r>
        <w:rPr>
          <w:noProof/>
        </w:rPr>
        <w:instrText xml:space="preserve"> PAGEREF _Toc138774430 \h </w:instrText>
      </w:r>
      <w:r>
        <w:rPr>
          <w:noProof/>
        </w:rPr>
      </w:r>
      <w:r>
        <w:rPr>
          <w:noProof/>
        </w:rPr>
        <w:fldChar w:fldCharType="separate"/>
      </w:r>
      <w:r>
        <w:rPr>
          <w:noProof/>
        </w:rPr>
        <w:t>170</w:t>
      </w:r>
      <w:r>
        <w:rPr>
          <w:noProof/>
        </w:rPr>
        <w:fldChar w:fldCharType="end"/>
      </w:r>
    </w:p>
    <w:p w14:paraId="2F6BA1EE" w14:textId="61F72C0D" w:rsidR="005D6C2B" w:rsidRDefault="005D6C2B">
      <w:pPr>
        <w:pStyle w:val="26"/>
        <w:tabs>
          <w:tab w:val="left" w:pos="720"/>
          <w:tab w:val="right" w:leader="dot" w:pos="10195"/>
        </w:tabs>
        <w:rPr>
          <w:rFonts w:eastAsiaTheme="minorEastAsia" w:cstheme="minorBidi"/>
          <w:b w:val="0"/>
          <w:bCs w:val="0"/>
          <w:noProof/>
          <w:sz w:val="22"/>
          <w:szCs w:val="22"/>
        </w:rPr>
      </w:pPr>
      <w:r>
        <w:rPr>
          <w:noProof/>
        </w:rPr>
        <w:t>14.4</w:t>
      </w:r>
      <w:r>
        <w:rPr>
          <w:rFonts w:eastAsiaTheme="minorEastAsia" w:cstheme="minorBidi"/>
          <w:b w:val="0"/>
          <w:bCs w:val="0"/>
          <w:noProof/>
          <w:sz w:val="22"/>
          <w:szCs w:val="22"/>
        </w:rPr>
        <w:tab/>
      </w:r>
      <w:r>
        <w:rPr>
          <w:noProof/>
        </w:rPr>
        <w:t>Описание изменений (фактических данных) в оценке значений индикаторов развития систем теплоснабжения поселения, городского округа с учетом реализации проектов схемы теплоснабжения</w:t>
      </w:r>
      <w:r>
        <w:rPr>
          <w:noProof/>
        </w:rPr>
        <w:tab/>
      </w:r>
      <w:r>
        <w:rPr>
          <w:noProof/>
        </w:rPr>
        <w:fldChar w:fldCharType="begin"/>
      </w:r>
      <w:r>
        <w:rPr>
          <w:noProof/>
        </w:rPr>
        <w:instrText xml:space="preserve"> PAGEREF _Toc138774431 \h </w:instrText>
      </w:r>
      <w:r>
        <w:rPr>
          <w:noProof/>
        </w:rPr>
      </w:r>
      <w:r>
        <w:rPr>
          <w:noProof/>
        </w:rPr>
        <w:fldChar w:fldCharType="separate"/>
      </w:r>
      <w:r>
        <w:rPr>
          <w:noProof/>
        </w:rPr>
        <w:t>172</w:t>
      </w:r>
      <w:r>
        <w:rPr>
          <w:noProof/>
        </w:rPr>
        <w:fldChar w:fldCharType="end"/>
      </w:r>
    </w:p>
    <w:p w14:paraId="4F2FEF04" w14:textId="7829E3E7" w:rsidR="005D6C2B" w:rsidRDefault="005D6C2B">
      <w:pPr>
        <w:pStyle w:val="1f2"/>
        <w:tabs>
          <w:tab w:val="left" w:pos="480"/>
          <w:tab w:val="right" w:leader="dot" w:pos="10195"/>
        </w:tabs>
        <w:rPr>
          <w:rFonts w:asciiTheme="minorHAnsi" w:eastAsiaTheme="minorEastAsia" w:hAnsiTheme="minorHAnsi" w:cstheme="minorBidi"/>
          <w:b w:val="0"/>
          <w:bCs w:val="0"/>
          <w:caps w:val="0"/>
          <w:noProof/>
          <w:sz w:val="22"/>
          <w:szCs w:val="22"/>
        </w:rPr>
      </w:pPr>
      <w:r w:rsidRPr="00C06709">
        <w:rPr>
          <w:noProof/>
        </w:rPr>
        <w:t>15</w:t>
      </w:r>
      <w:r>
        <w:rPr>
          <w:rFonts w:asciiTheme="minorHAnsi" w:eastAsiaTheme="minorEastAsia" w:hAnsiTheme="minorHAnsi" w:cstheme="minorBidi"/>
          <w:b w:val="0"/>
          <w:bCs w:val="0"/>
          <w:caps w:val="0"/>
          <w:noProof/>
          <w:sz w:val="22"/>
          <w:szCs w:val="22"/>
        </w:rPr>
        <w:tab/>
      </w:r>
      <w:r w:rsidRPr="00C06709">
        <w:rPr>
          <w:noProof/>
        </w:rPr>
        <w:t>ЦЕНОВЫЕ (ТАРИФНЫЕ) ПОСЛЕДСТВИЯ</w:t>
      </w:r>
      <w:r>
        <w:rPr>
          <w:noProof/>
        </w:rPr>
        <w:tab/>
      </w:r>
      <w:r>
        <w:rPr>
          <w:noProof/>
        </w:rPr>
        <w:fldChar w:fldCharType="begin"/>
      </w:r>
      <w:r>
        <w:rPr>
          <w:noProof/>
        </w:rPr>
        <w:instrText xml:space="preserve"> PAGEREF _Toc138774432 \h </w:instrText>
      </w:r>
      <w:r>
        <w:rPr>
          <w:noProof/>
        </w:rPr>
      </w:r>
      <w:r>
        <w:rPr>
          <w:noProof/>
        </w:rPr>
        <w:fldChar w:fldCharType="separate"/>
      </w:r>
      <w:r>
        <w:rPr>
          <w:noProof/>
        </w:rPr>
        <w:t>173</w:t>
      </w:r>
      <w:r>
        <w:rPr>
          <w:noProof/>
        </w:rPr>
        <w:fldChar w:fldCharType="end"/>
      </w:r>
    </w:p>
    <w:p w14:paraId="7CF15832" w14:textId="0BE16DD2" w:rsidR="005D6C2B" w:rsidRDefault="005D6C2B">
      <w:pPr>
        <w:pStyle w:val="26"/>
        <w:tabs>
          <w:tab w:val="left" w:pos="720"/>
          <w:tab w:val="right" w:leader="dot" w:pos="10195"/>
        </w:tabs>
        <w:rPr>
          <w:rFonts w:eastAsiaTheme="minorEastAsia" w:cstheme="minorBidi"/>
          <w:b w:val="0"/>
          <w:bCs w:val="0"/>
          <w:noProof/>
          <w:sz w:val="22"/>
          <w:szCs w:val="22"/>
        </w:rPr>
      </w:pPr>
      <w:r>
        <w:rPr>
          <w:noProof/>
        </w:rPr>
        <w:t>15.1</w:t>
      </w:r>
      <w:r>
        <w:rPr>
          <w:rFonts w:eastAsiaTheme="minorEastAsia" w:cstheme="minorBidi"/>
          <w:b w:val="0"/>
          <w:bCs w:val="0"/>
          <w:noProof/>
          <w:sz w:val="22"/>
          <w:szCs w:val="22"/>
        </w:rPr>
        <w:tab/>
      </w:r>
      <w:r>
        <w:rPr>
          <w:noProof/>
        </w:rPr>
        <w:t>Тарифно-балансовые расчетные модели теплоснабжения потребителей по каждой системе теплоснабжения</w:t>
      </w:r>
      <w:r>
        <w:rPr>
          <w:noProof/>
        </w:rPr>
        <w:tab/>
      </w:r>
      <w:r>
        <w:rPr>
          <w:noProof/>
        </w:rPr>
        <w:fldChar w:fldCharType="begin"/>
      </w:r>
      <w:r>
        <w:rPr>
          <w:noProof/>
        </w:rPr>
        <w:instrText xml:space="preserve"> PAGEREF _Toc138774433 \h </w:instrText>
      </w:r>
      <w:r>
        <w:rPr>
          <w:noProof/>
        </w:rPr>
      </w:r>
      <w:r>
        <w:rPr>
          <w:noProof/>
        </w:rPr>
        <w:fldChar w:fldCharType="separate"/>
      </w:r>
      <w:r>
        <w:rPr>
          <w:noProof/>
        </w:rPr>
        <w:t>173</w:t>
      </w:r>
      <w:r>
        <w:rPr>
          <w:noProof/>
        </w:rPr>
        <w:fldChar w:fldCharType="end"/>
      </w:r>
    </w:p>
    <w:p w14:paraId="51D17E02" w14:textId="52D93D91" w:rsidR="005D6C2B" w:rsidRDefault="005D6C2B">
      <w:pPr>
        <w:pStyle w:val="26"/>
        <w:tabs>
          <w:tab w:val="left" w:pos="720"/>
          <w:tab w:val="right" w:leader="dot" w:pos="10195"/>
        </w:tabs>
        <w:rPr>
          <w:rFonts w:eastAsiaTheme="minorEastAsia" w:cstheme="minorBidi"/>
          <w:b w:val="0"/>
          <w:bCs w:val="0"/>
          <w:noProof/>
          <w:sz w:val="22"/>
          <w:szCs w:val="22"/>
        </w:rPr>
      </w:pPr>
      <w:r>
        <w:rPr>
          <w:noProof/>
        </w:rPr>
        <w:t>15.2</w:t>
      </w:r>
      <w:r>
        <w:rPr>
          <w:rFonts w:eastAsiaTheme="minorEastAsia" w:cstheme="minorBidi"/>
          <w:b w:val="0"/>
          <w:bCs w:val="0"/>
          <w:noProof/>
          <w:sz w:val="22"/>
          <w:szCs w:val="22"/>
        </w:rPr>
        <w:tab/>
      </w:r>
      <w:r>
        <w:rPr>
          <w:noProof/>
        </w:rPr>
        <w:t>Тарифно-балансовые расчетные модели теплоснабжения потребителей по каждой единой теплоснабжающей организации</w:t>
      </w:r>
      <w:r>
        <w:rPr>
          <w:noProof/>
        </w:rPr>
        <w:tab/>
      </w:r>
      <w:r>
        <w:rPr>
          <w:noProof/>
        </w:rPr>
        <w:fldChar w:fldCharType="begin"/>
      </w:r>
      <w:r>
        <w:rPr>
          <w:noProof/>
        </w:rPr>
        <w:instrText xml:space="preserve"> PAGEREF _Toc138774434 \h </w:instrText>
      </w:r>
      <w:r>
        <w:rPr>
          <w:noProof/>
        </w:rPr>
      </w:r>
      <w:r>
        <w:rPr>
          <w:noProof/>
        </w:rPr>
        <w:fldChar w:fldCharType="separate"/>
      </w:r>
      <w:r>
        <w:rPr>
          <w:noProof/>
        </w:rPr>
        <w:t>173</w:t>
      </w:r>
      <w:r>
        <w:rPr>
          <w:noProof/>
        </w:rPr>
        <w:fldChar w:fldCharType="end"/>
      </w:r>
    </w:p>
    <w:p w14:paraId="6CDBF8B4" w14:textId="3AB6629B" w:rsidR="005D6C2B" w:rsidRDefault="005D6C2B">
      <w:pPr>
        <w:pStyle w:val="26"/>
        <w:tabs>
          <w:tab w:val="left" w:pos="720"/>
          <w:tab w:val="right" w:leader="dot" w:pos="10195"/>
        </w:tabs>
        <w:rPr>
          <w:rFonts w:eastAsiaTheme="minorEastAsia" w:cstheme="minorBidi"/>
          <w:b w:val="0"/>
          <w:bCs w:val="0"/>
          <w:noProof/>
          <w:sz w:val="22"/>
          <w:szCs w:val="22"/>
        </w:rPr>
      </w:pPr>
      <w:r>
        <w:rPr>
          <w:noProof/>
        </w:rPr>
        <w:t>15.3</w:t>
      </w:r>
      <w:r>
        <w:rPr>
          <w:rFonts w:eastAsiaTheme="minorEastAsia" w:cstheme="minorBidi"/>
          <w:b w:val="0"/>
          <w:bCs w:val="0"/>
          <w:noProof/>
          <w:sz w:val="22"/>
          <w:szCs w:val="22"/>
        </w:rPr>
        <w:tab/>
      </w:r>
      <w:r>
        <w:rPr>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rPr>
        <w:tab/>
      </w:r>
      <w:r>
        <w:rPr>
          <w:noProof/>
        </w:rPr>
        <w:fldChar w:fldCharType="begin"/>
      </w:r>
      <w:r>
        <w:rPr>
          <w:noProof/>
        </w:rPr>
        <w:instrText xml:space="preserve"> PAGEREF _Toc138774435 \h </w:instrText>
      </w:r>
      <w:r>
        <w:rPr>
          <w:noProof/>
        </w:rPr>
      </w:r>
      <w:r>
        <w:rPr>
          <w:noProof/>
        </w:rPr>
        <w:fldChar w:fldCharType="separate"/>
      </w:r>
      <w:r>
        <w:rPr>
          <w:noProof/>
        </w:rPr>
        <w:t>178</w:t>
      </w:r>
      <w:r>
        <w:rPr>
          <w:noProof/>
        </w:rPr>
        <w:fldChar w:fldCharType="end"/>
      </w:r>
    </w:p>
    <w:p w14:paraId="58C175D9" w14:textId="4DE0F365" w:rsidR="00487E99" w:rsidRPr="00462DA6" w:rsidRDefault="000A150F" w:rsidP="00DE7CFE">
      <w:pPr>
        <w:tabs>
          <w:tab w:val="right" w:leader="dot" w:pos="10206"/>
        </w:tabs>
        <w:ind w:right="140"/>
        <w:jc w:val="center"/>
        <w:sectPr w:rsidR="00487E99" w:rsidRPr="00462DA6" w:rsidSect="00516D65">
          <w:headerReference w:type="even" r:id="rId14"/>
          <w:footerReference w:type="even" r:id="rId15"/>
          <w:footerReference w:type="default" r:id="rId16"/>
          <w:footerReference w:type="first" r:id="rId17"/>
          <w:type w:val="nextColumn"/>
          <w:pgSz w:w="11906" w:h="16838" w:code="9"/>
          <w:pgMar w:top="709" w:right="567" w:bottom="1134" w:left="1134" w:header="709" w:footer="912" w:gutter="0"/>
          <w:cols w:space="708"/>
          <w:docGrid w:linePitch="360"/>
        </w:sectPr>
      </w:pPr>
      <w:r>
        <w:rPr>
          <w:rFonts w:asciiTheme="majorHAnsi" w:hAnsiTheme="majorHAnsi"/>
          <w:bCs/>
          <w:sz w:val="20"/>
          <w:szCs w:val="20"/>
        </w:rPr>
        <w:fldChar w:fldCharType="end"/>
      </w:r>
    </w:p>
    <w:p w14:paraId="10D2F421" w14:textId="52EB9872" w:rsidR="00C2547D" w:rsidRPr="00462DA6" w:rsidRDefault="00C2547D" w:rsidP="00B170B1">
      <w:pPr>
        <w:pStyle w:val="1c"/>
        <w:numPr>
          <w:ilvl w:val="0"/>
          <w:numId w:val="0"/>
        </w:numPr>
        <w:ind w:left="360"/>
        <w:jc w:val="center"/>
        <w:rPr>
          <w:lang w:val="ru-RU"/>
        </w:rPr>
      </w:pPr>
      <w:bookmarkStart w:id="4" w:name="_Toc138774338"/>
      <w:bookmarkEnd w:id="0"/>
      <w:bookmarkEnd w:id="1"/>
      <w:bookmarkEnd w:id="2"/>
      <w:bookmarkEnd w:id="3"/>
      <w:r w:rsidRPr="00462DA6">
        <w:rPr>
          <w:lang w:val="ru-RU"/>
        </w:rPr>
        <w:lastRenderedPageBreak/>
        <w:t>ВВЕДЕНИЕ</w:t>
      </w:r>
      <w:bookmarkEnd w:id="4"/>
    </w:p>
    <w:p w14:paraId="07EC57DB" w14:textId="7F805B12" w:rsidR="00C2547D" w:rsidRPr="00462DA6" w:rsidRDefault="00C2547D" w:rsidP="00DE7CFE">
      <w:pPr>
        <w:pStyle w:val="Maximyz"/>
      </w:pPr>
      <w:r w:rsidRPr="00462DA6">
        <w:rPr>
          <w:bCs/>
        </w:rPr>
        <w:t>Схема теплоснабжения</w:t>
      </w:r>
      <w:r w:rsidRPr="00462DA6">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10F31313" w14:textId="77777777" w:rsidR="00C2547D" w:rsidRPr="00462DA6" w:rsidRDefault="00C2547D" w:rsidP="00DE7CFE">
      <w:pPr>
        <w:pStyle w:val="Maximyz"/>
      </w:pPr>
      <w:r w:rsidRPr="00462DA6">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582F8150" w14:textId="0D86752B" w:rsidR="00C2547D" w:rsidRPr="00462DA6" w:rsidRDefault="00AF2EC7" w:rsidP="00DE7CFE">
      <w:pPr>
        <w:pStyle w:val="Maximyz"/>
      </w:pPr>
      <w:r w:rsidRPr="00462DA6">
        <w:t>Рассмотрение проблемы начинается на стадии разработки генеральных планов в самом общем виде совместно с другими</w:t>
      </w:r>
      <w:r w:rsidR="00C2547D" w:rsidRPr="00462DA6">
        <w:t xml:space="preserve"> </w:t>
      </w:r>
      <w:r w:rsidRPr="00462DA6">
        <w:t xml:space="preserve">вопросами </w:t>
      </w:r>
      <w:r w:rsidR="00AD7802" w:rsidRPr="00462DA6">
        <w:t xml:space="preserve">развития </w:t>
      </w:r>
      <w:r w:rsidRPr="00462DA6">
        <w:t>инфраструктуры, и такие решения носят предварительный характер</w:t>
      </w:r>
      <w:r w:rsidR="00C2547D" w:rsidRPr="00462DA6">
        <w:t xml:space="preserve">. </w:t>
      </w:r>
    </w:p>
    <w:p w14:paraId="3180C9DB" w14:textId="77777777" w:rsidR="00C2547D" w:rsidRPr="00462DA6" w:rsidRDefault="00C2547D" w:rsidP="00DE7CFE">
      <w:pPr>
        <w:pStyle w:val="Maximyz"/>
      </w:pPr>
      <w:r w:rsidRPr="00462DA6">
        <w:t>Конечной целью грамотно организованной схемы теплоснабжения является:</w:t>
      </w:r>
    </w:p>
    <w:p w14:paraId="34CCB0B3" w14:textId="77777777" w:rsidR="00C2547D" w:rsidRPr="00462DA6" w:rsidRDefault="00C2547D" w:rsidP="006E4422">
      <w:pPr>
        <w:pStyle w:val="Maximyz"/>
        <w:numPr>
          <w:ilvl w:val="0"/>
          <w:numId w:val="25"/>
        </w:numPr>
      </w:pPr>
      <w:r w:rsidRPr="00462DA6">
        <w:t>определение направления развития системы теплоснабжения населенного пункта на расчетный период;</w:t>
      </w:r>
    </w:p>
    <w:p w14:paraId="2BA38A36" w14:textId="77777777" w:rsidR="00C2547D" w:rsidRPr="00462DA6" w:rsidRDefault="00C2547D" w:rsidP="006E4422">
      <w:pPr>
        <w:pStyle w:val="Maximyz"/>
        <w:numPr>
          <w:ilvl w:val="0"/>
          <w:numId w:val="25"/>
        </w:numPr>
      </w:pPr>
      <w:r w:rsidRPr="00462DA6">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3BFA0286" w14:textId="77777777" w:rsidR="00C2547D" w:rsidRPr="00462DA6" w:rsidRDefault="00C2547D" w:rsidP="006E4422">
      <w:pPr>
        <w:pStyle w:val="Maximyz"/>
        <w:numPr>
          <w:ilvl w:val="0"/>
          <w:numId w:val="25"/>
        </w:numPr>
      </w:pPr>
      <w:r w:rsidRPr="00462DA6">
        <w:t>снижение издержек производства, передачи и себестоимости любого вида энергии;</w:t>
      </w:r>
    </w:p>
    <w:p w14:paraId="013F9E68" w14:textId="77777777" w:rsidR="00C2547D" w:rsidRPr="00462DA6" w:rsidRDefault="00C2547D" w:rsidP="006E4422">
      <w:pPr>
        <w:pStyle w:val="Maximyz"/>
        <w:numPr>
          <w:ilvl w:val="0"/>
          <w:numId w:val="25"/>
        </w:numPr>
      </w:pPr>
      <w:r w:rsidRPr="00462DA6">
        <w:t>повышение качества предоставляемых энергоресурсов;</w:t>
      </w:r>
    </w:p>
    <w:p w14:paraId="00ACB974" w14:textId="77777777" w:rsidR="00C2547D" w:rsidRPr="00462DA6" w:rsidRDefault="00C2547D" w:rsidP="006E4422">
      <w:pPr>
        <w:pStyle w:val="Maximyz"/>
        <w:numPr>
          <w:ilvl w:val="0"/>
          <w:numId w:val="25"/>
        </w:numPr>
      </w:pPr>
      <w:r w:rsidRPr="00462DA6">
        <w:t>увеличение прибыли самого предприятия.</w:t>
      </w:r>
    </w:p>
    <w:p w14:paraId="7D53370F" w14:textId="77777777" w:rsidR="00C2547D" w:rsidRPr="00462DA6" w:rsidRDefault="00C2547D" w:rsidP="0035563D">
      <w:pPr>
        <w:pStyle w:val="Maximyz"/>
      </w:pPr>
      <w:r w:rsidRPr="00462DA6">
        <w:t>Значительный потенциал экономии и рост стоимости энергоресурсов делают проблему энергоресурсосбережения весьма актуальной.</w:t>
      </w:r>
    </w:p>
    <w:p w14:paraId="7C742E52" w14:textId="77777777" w:rsidR="00C2547D" w:rsidRPr="00462DA6" w:rsidRDefault="00C2547D" w:rsidP="0035563D">
      <w:pPr>
        <w:pStyle w:val="Maximyz"/>
      </w:pPr>
      <w:r w:rsidRPr="00462DA6">
        <w:t xml:space="preserve">Схемы разрабатываются на основе анализа фактических тепловых нагрузок потребителей с учётом перспективного развития на 15 лет, оценки </w:t>
      </w:r>
      <w:r w:rsidR="008A4AB0" w:rsidRPr="00462DA6">
        <w:t>состояния существующих источников тепла и тепловых сетей и</w:t>
      </w:r>
      <w:r w:rsidRPr="00462DA6">
        <w:t xml:space="preserve"> возможности их дальнейшего использования, рассмотрения вопросов надёжности, экономичности.  </w:t>
      </w:r>
    </w:p>
    <w:p w14:paraId="1021F8A7" w14:textId="77777777" w:rsidR="00C2547D" w:rsidRPr="00462DA6" w:rsidRDefault="008A4AB0" w:rsidP="0035563D">
      <w:pPr>
        <w:pStyle w:val="Maximyz"/>
      </w:pPr>
      <w:r w:rsidRPr="00462DA6">
        <w:t>С повышением степени централизации, как правило, повышается экономичность выработки тепла, снижаются начальные</w:t>
      </w:r>
      <w:r w:rsidR="00C2547D" w:rsidRPr="00462DA6">
        <w:t xml:space="preserve"> </w:t>
      </w:r>
      <w:r w:rsidRPr="00462DA6">
        <w:t>затраты и расходы по эксплуатации источников теплоснабжения, но одновременно увеличиваются начальные затраты на</w:t>
      </w:r>
      <w:r w:rsidR="00C2547D" w:rsidRPr="00462DA6">
        <w:t xml:space="preserve"> сооружение тепловых сетей и эксплуатационные расходы на транспорт тепла.</w:t>
      </w:r>
    </w:p>
    <w:p w14:paraId="024CD1B3" w14:textId="77777777" w:rsidR="00C2547D" w:rsidRPr="00462DA6" w:rsidRDefault="008A4AB0" w:rsidP="0035563D">
      <w:pPr>
        <w:pStyle w:val="Maximyz"/>
      </w:pPr>
      <w:r w:rsidRPr="00462DA6">
        <w:lastRenderedPageBreak/>
        <w:t>Централизация теплоснабжения всегда экономически выгодна при плотной застройке в пределах данного района</w:t>
      </w:r>
      <w:r w:rsidR="00C2547D" w:rsidRPr="00462DA6">
        <w:t xml:space="preserve">. </w:t>
      </w:r>
    </w:p>
    <w:p w14:paraId="581567E3" w14:textId="77777777" w:rsidR="00C2547D" w:rsidRPr="00462DA6" w:rsidRDefault="00C2547D" w:rsidP="0035563D">
      <w:pPr>
        <w:pStyle w:val="Maximyz"/>
      </w:pPr>
      <w:r w:rsidRPr="00462DA6">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14:paraId="483F6195" w14:textId="44E9A859" w:rsidR="00C2547D" w:rsidRPr="00462DA6" w:rsidRDefault="00C2547D" w:rsidP="0035563D">
      <w:pPr>
        <w:pStyle w:val="Maximyz"/>
      </w:pPr>
      <w:r w:rsidRPr="00462DA6">
        <w:t xml:space="preserve">Основанием для разработки схемы теплоснабжения </w:t>
      </w:r>
      <w:r w:rsidR="0064077E">
        <w:rPr>
          <w:noProof/>
        </w:rPr>
        <w:t>городского округа</w:t>
      </w:r>
      <w:r w:rsidR="00602F02">
        <w:rPr>
          <w:noProof/>
        </w:rPr>
        <w:t xml:space="preserve"> Лотошино</w:t>
      </w:r>
      <w:r w:rsidRPr="00462DA6">
        <w:t xml:space="preserve"> является:</w:t>
      </w:r>
    </w:p>
    <w:p w14:paraId="428F741C" w14:textId="7B67584F" w:rsidR="00C2547D" w:rsidRPr="00462DA6" w:rsidRDefault="00C2547D" w:rsidP="00B1398D">
      <w:pPr>
        <w:pStyle w:val="Maximyz"/>
        <w:numPr>
          <w:ilvl w:val="0"/>
          <w:numId w:val="19"/>
        </w:numPr>
      </w:pPr>
      <w:r w:rsidRPr="00462DA6">
        <w:t xml:space="preserve">Федеральный закон от </w:t>
      </w:r>
      <w:r w:rsidR="00043D93">
        <w:t>27.07.2010</w:t>
      </w:r>
      <w:r w:rsidRPr="00462DA6">
        <w:t xml:space="preserve"> года № 190-ФЗ «О теплоснабжении».</w:t>
      </w:r>
    </w:p>
    <w:p w14:paraId="7B28A020" w14:textId="5370D7CF" w:rsidR="00C416CE" w:rsidRPr="00462DA6" w:rsidRDefault="0035563D" w:rsidP="00B1398D">
      <w:pPr>
        <w:pStyle w:val="Maximyz"/>
        <w:numPr>
          <w:ilvl w:val="0"/>
          <w:numId w:val="7"/>
        </w:numPr>
      </w:pPr>
      <w:r w:rsidRPr="00462DA6">
        <w:rPr>
          <w:szCs w:val="24"/>
          <w:shd w:val="clear" w:color="auto" w:fill="FFFFFF"/>
        </w:rPr>
        <w:t xml:space="preserve">Генеральный план </w:t>
      </w:r>
      <w:r w:rsidR="0064077E">
        <w:rPr>
          <w:szCs w:val="24"/>
          <w:shd w:val="clear" w:color="auto" w:fill="FFFFFF"/>
        </w:rPr>
        <w:t>городского округа</w:t>
      </w:r>
      <w:r w:rsidR="00F51482">
        <w:rPr>
          <w:szCs w:val="24"/>
          <w:shd w:val="clear" w:color="auto" w:fill="FFFFFF"/>
        </w:rPr>
        <w:t xml:space="preserve"> Лотошино</w:t>
      </w:r>
      <w:r w:rsidRPr="00462DA6">
        <w:rPr>
          <w:szCs w:val="24"/>
          <w:shd w:val="clear" w:color="auto" w:fill="FFFFFF"/>
        </w:rPr>
        <w:t>.</w:t>
      </w:r>
    </w:p>
    <w:p w14:paraId="2EFF1841" w14:textId="77777777" w:rsidR="00C2547D" w:rsidRPr="00462DA6" w:rsidRDefault="00C2547D" w:rsidP="0035563D">
      <w:pPr>
        <w:pStyle w:val="Maximyz"/>
      </w:pPr>
      <w:r w:rsidRPr="00462DA6">
        <w:t>Основными нормативными документами при разработке схемы являются:</w:t>
      </w:r>
    </w:p>
    <w:p w14:paraId="0B524B2F" w14:textId="77777777" w:rsidR="00C2547D" w:rsidRPr="00462DA6" w:rsidRDefault="00C2547D" w:rsidP="00B1398D">
      <w:pPr>
        <w:pStyle w:val="Maximyz"/>
        <w:numPr>
          <w:ilvl w:val="0"/>
          <w:numId w:val="7"/>
        </w:numPr>
      </w:pPr>
      <w:r w:rsidRPr="00462DA6">
        <w:t>Постановление Правительства РФ от 22 февраля 2012 г. № 154 «О требованиях к схемам теплоснабжения, порядку их разработки и утверждения».</w:t>
      </w:r>
    </w:p>
    <w:p w14:paraId="6F1B0E2E" w14:textId="64D97942" w:rsidR="00C2547D" w:rsidRPr="00462DA6" w:rsidRDefault="00C2547D" w:rsidP="00B1398D">
      <w:pPr>
        <w:pStyle w:val="Maximyz"/>
        <w:numPr>
          <w:ilvl w:val="0"/>
          <w:numId w:val="7"/>
        </w:numPr>
      </w:pPr>
      <w:r w:rsidRPr="00462DA6">
        <w:t>Приказ</w:t>
      </w:r>
      <w:r w:rsidR="00CC2711" w:rsidRPr="00462DA6">
        <w:t xml:space="preserve"> Минэнерго России №565, Минрегиона России №667 от 29.12.2012</w:t>
      </w:r>
      <w:r w:rsidRPr="00462DA6">
        <w:t xml:space="preserve"> </w:t>
      </w:r>
      <w:r w:rsidR="00CC2711" w:rsidRPr="00462DA6">
        <w:t>«О</w:t>
      </w:r>
      <w:r w:rsidRPr="00462DA6">
        <w:t>б утверждении методических рекомендаций по разработке схем теплоснабжения</w:t>
      </w:r>
      <w:r w:rsidR="00CC2711" w:rsidRPr="00462DA6">
        <w:t>»</w:t>
      </w:r>
      <w:r w:rsidRPr="00462DA6">
        <w:t>.</w:t>
      </w:r>
    </w:p>
    <w:p w14:paraId="7BFBFF2E" w14:textId="77777777" w:rsidR="00C2547D" w:rsidRPr="00462DA6" w:rsidRDefault="00C2547D" w:rsidP="00B1398D">
      <w:pPr>
        <w:pStyle w:val="Maximyz"/>
        <w:numPr>
          <w:ilvl w:val="0"/>
          <w:numId w:val="7"/>
        </w:numPr>
      </w:pPr>
      <w:r w:rsidRPr="00462DA6">
        <w:t>Методические рекомендации по разработке схем теплоснабжения.</w:t>
      </w:r>
    </w:p>
    <w:p w14:paraId="0D798D50" w14:textId="77777777" w:rsidR="00C2547D" w:rsidRPr="00462DA6" w:rsidRDefault="00C2547D" w:rsidP="0035563D"/>
    <w:p w14:paraId="0B2EE472" w14:textId="77777777" w:rsidR="00C2547D" w:rsidRPr="00462DA6" w:rsidRDefault="00C2547D" w:rsidP="0035563D">
      <w:pPr>
        <w:jc w:val="center"/>
      </w:pPr>
    </w:p>
    <w:p w14:paraId="59B13041" w14:textId="77777777" w:rsidR="0077029F" w:rsidRPr="00462DA6" w:rsidRDefault="0077029F" w:rsidP="0035563D">
      <w:pPr>
        <w:sectPr w:rsidR="0077029F" w:rsidRPr="00462DA6" w:rsidSect="006A2B8A">
          <w:footerReference w:type="default" r:id="rId18"/>
          <w:pgSz w:w="11906" w:h="16838"/>
          <w:pgMar w:top="1134" w:right="851" w:bottom="1134" w:left="1701" w:header="709" w:footer="709" w:gutter="0"/>
          <w:cols w:space="708"/>
          <w:docGrid w:linePitch="360"/>
        </w:sectPr>
      </w:pPr>
    </w:p>
    <w:p w14:paraId="2F1DD525" w14:textId="488CB965" w:rsidR="00832D8E" w:rsidRPr="00462DA6" w:rsidRDefault="00832D8E" w:rsidP="0035563D">
      <w:pPr>
        <w:jc w:val="center"/>
        <w:rPr>
          <w:b/>
        </w:rPr>
      </w:pPr>
      <w:r w:rsidRPr="00462DA6">
        <w:rPr>
          <w:b/>
        </w:rPr>
        <w:lastRenderedPageBreak/>
        <w:t>Используемые в настоящем документе понятия:</w:t>
      </w:r>
    </w:p>
    <w:p w14:paraId="2686BBF1" w14:textId="77777777" w:rsidR="00832D8E" w:rsidRPr="00462DA6" w:rsidRDefault="00832D8E" w:rsidP="0035563D"/>
    <w:p w14:paraId="19E4DBAD" w14:textId="460215DB" w:rsidR="00832D8E" w:rsidRPr="00462DA6" w:rsidRDefault="00832D8E" w:rsidP="00B1398D">
      <w:pPr>
        <w:pStyle w:val="Maximyz"/>
        <w:numPr>
          <w:ilvl w:val="0"/>
          <w:numId w:val="10"/>
        </w:numPr>
        <w:tabs>
          <w:tab w:val="left" w:pos="1276"/>
        </w:tabs>
        <w:ind w:left="0" w:firstLine="851"/>
      </w:pPr>
      <w:r w:rsidRPr="00462DA6">
        <w:t xml:space="preserve">«зона действия системы теплоснабжения»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7EC1F06" w14:textId="6F18ECA3" w:rsidR="00832D8E" w:rsidRPr="00462DA6" w:rsidRDefault="00832D8E" w:rsidP="00B1398D">
      <w:pPr>
        <w:pStyle w:val="Maximyz"/>
        <w:numPr>
          <w:ilvl w:val="0"/>
          <w:numId w:val="11"/>
        </w:numPr>
        <w:tabs>
          <w:tab w:val="left" w:pos="1276"/>
        </w:tabs>
        <w:ind w:left="0" w:firstLine="851"/>
      </w:pPr>
      <w:r w:rsidRPr="00462DA6">
        <w:t xml:space="preserve">«зона действия источника тепловой энергии» - территория </w:t>
      </w:r>
      <w:r w:rsidR="00997B36">
        <w:t>округа</w:t>
      </w:r>
      <w:r w:rsidRPr="00462DA6">
        <w:t xml:space="preserve">, </w:t>
      </w:r>
      <w:r w:rsidR="00E979AE">
        <w:t>городского</w:t>
      </w:r>
      <w:r w:rsidRPr="00462DA6">
        <w:t xml:space="preserve"> </w:t>
      </w:r>
      <w:r w:rsidRPr="006368C0">
        <w:t>округ</w:t>
      </w:r>
      <w:r w:rsidRPr="00462DA6">
        <w:t>а или ее часть, границы которой устанавливаются закрытыми секционирующими задвижками тепловой сети системы теплоснабжения;</w:t>
      </w:r>
    </w:p>
    <w:p w14:paraId="07941451" w14:textId="3B3A5CDD" w:rsidR="00832D8E" w:rsidRPr="00462DA6" w:rsidRDefault="00832D8E" w:rsidP="00B1398D">
      <w:pPr>
        <w:pStyle w:val="Maximyz"/>
        <w:numPr>
          <w:ilvl w:val="0"/>
          <w:numId w:val="11"/>
        </w:numPr>
        <w:tabs>
          <w:tab w:val="left" w:pos="1276"/>
        </w:tabs>
        <w:ind w:left="0" w:firstLine="851"/>
      </w:pPr>
      <w:r w:rsidRPr="00462DA6">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541254" w14:textId="33283F1C" w:rsidR="00832D8E" w:rsidRPr="00462DA6" w:rsidRDefault="00832D8E" w:rsidP="00B1398D">
      <w:pPr>
        <w:pStyle w:val="Maximyz"/>
        <w:numPr>
          <w:ilvl w:val="0"/>
          <w:numId w:val="11"/>
        </w:numPr>
        <w:tabs>
          <w:tab w:val="left" w:pos="1276"/>
        </w:tabs>
        <w:ind w:left="0" w:firstLine="851"/>
      </w:pPr>
      <w:r w:rsidRPr="00462DA6">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310320B" w14:textId="247AB077" w:rsidR="00832D8E" w:rsidRPr="00462DA6" w:rsidRDefault="00832D8E" w:rsidP="00B1398D">
      <w:pPr>
        <w:pStyle w:val="Maximyz"/>
        <w:numPr>
          <w:ilvl w:val="0"/>
          <w:numId w:val="11"/>
        </w:numPr>
        <w:tabs>
          <w:tab w:val="left" w:pos="1276"/>
        </w:tabs>
        <w:ind w:left="0" w:firstLine="851"/>
      </w:pPr>
      <w:r w:rsidRPr="00462DA6">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A0D1791" w14:textId="4022363E" w:rsidR="00832D8E" w:rsidRPr="00462DA6" w:rsidRDefault="00832D8E" w:rsidP="00B1398D">
      <w:pPr>
        <w:pStyle w:val="Maximyz"/>
        <w:numPr>
          <w:ilvl w:val="0"/>
          <w:numId w:val="11"/>
        </w:numPr>
        <w:tabs>
          <w:tab w:val="left" w:pos="1276"/>
        </w:tabs>
        <w:ind w:left="0" w:firstLine="851"/>
      </w:pPr>
      <w:r w:rsidRPr="00462DA6">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w:t>
      </w:r>
      <w:r w:rsidR="00527BA5" w:rsidRPr="00462DA6">
        <w:t>к потребителей тепловой энергии.</w:t>
      </w:r>
    </w:p>
    <w:p w14:paraId="20FEAD9A" w14:textId="0C8D7526" w:rsidR="00C2547D" w:rsidRPr="00462DA6" w:rsidRDefault="00C2547D" w:rsidP="0035563D">
      <w:pPr>
        <w:pStyle w:val="Maximyz"/>
        <w:tabs>
          <w:tab w:val="left" w:pos="1276"/>
        </w:tabs>
        <w:ind w:left="851" w:firstLine="0"/>
      </w:pPr>
    </w:p>
    <w:p w14:paraId="6556ABA9" w14:textId="77777777" w:rsidR="00C2547D" w:rsidRPr="00462DA6" w:rsidRDefault="00C2547D" w:rsidP="0035563D"/>
    <w:p w14:paraId="49044D82" w14:textId="77777777" w:rsidR="00C2547D" w:rsidRPr="00462DA6" w:rsidRDefault="00C2547D" w:rsidP="0035563D"/>
    <w:p w14:paraId="451E4945" w14:textId="77777777" w:rsidR="00C2547D" w:rsidRPr="00462DA6" w:rsidRDefault="00C2547D" w:rsidP="0035563D"/>
    <w:p w14:paraId="35EDBC20" w14:textId="77777777" w:rsidR="00C2547D" w:rsidRPr="00462DA6" w:rsidRDefault="00C2547D" w:rsidP="0035563D"/>
    <w:p w14:paraId="7C56EC37" w14:textId="77777777" w:rsidR="00C2547D" w:rsidRPr="00462DA6" w:rsidRDefault="00C2547D" w:rsidP="0035563D"/>
    <w:p w14:paraId="2DB0FCF5" w14:textId="77777777" w:rsidR="00C2547D" w:rsidRPr="00462DA6" w:rsidRDefault="00C2547D" w:rsidP="0035563D"/>
    <w:p w14:paraId="79E509F5" w14:textId="77777777" w:rsidR="00C2547D" w:rsidRPr="00462DA6" w:rsidRDefault="00C2547D" w:rsidP="0035563D"/>
    <w:p w14:paraId="62BBFCBB" w14:textId="77777777" w:rsidR="00C2547D" w:rsidRPr="00462DA6" w:rsidRDefault="00C2547D" w:rsidP="0035563D"/>
    <w:p w14:paraId="60DB6E2B" w14:textId="77777777" w:rsidR="00C2547D" w:rsidRPr="00462DA6" w:rsidRDefault="00C2547D" w:rsidP="0035563D"/>
    <w:p w14:paraId="5D1E5876" w14:textId="77777777" w:rsidR="00C2547D" w:rsidRPr="00462DA6" w:rsidRDefault="00C2547D" w:rsidP="0035563D"/>
    <w:p w14:paraId="703495D5" w14:textId="77777777" w:rsidR="00C2547D" w:rsidRPr="00462DA6" w:rsidRDefault="00C2547D" w:rsidP="0035563D"/>
    <w:p w14:paraId="2C650CF5" w14:textId="77777777" w:rsidR="00C2547D" w:rsidRPr="00462DA6" w:rsidRDefault="00C2547D" w:rsidP="0035563D"/>
    <w:p w14:paraId="4F5D5701" w14:textId="77777777" w:rsidR="00245F06" w:rsidRPr="00462DA6" w:rsidRDefault="00245F06" w:rsidP="0035563D">
      <w:pPr>
        <w:pStyle w:val="1c"/>
        <w:numPr>
          <w:ilvl w:val="0"/>
          <w:numId w:val="0"/>
        </w:numPr>
        <w:ind w:left="360"/>
        <w:jc w:val="center"/>
        <w:rPr>
          <w:lang w:val="ru-RU"/>
        </w:rPr>
        <w:sectPr w:rsidR="00245F06" w:rsidRPr="00462DA6" w:rsidSect="00EB17D5">
          <w:pgSz w:w="11906" w:h="16838"/>
          <w:pgMar w:top="1134" w:right="851" w:bottom="1134" w:left="1701" w:header="709" w:footer="709" w:gutter="0"/>
          <w:cols w:space="708"/>
          <w:docGrid w:linePitch="360"/>
        </w:sectPr>
      </w:pPr>
      <w:bookmarkStart w:id="5" w:name="_Toc420488233"/>
      <w:bookmarkStart w:id="6" w:name="_Toc437435915"/>
    </w:p>
    <w:p w14:paraId="533FC7EC" w14:textId="29713050" w:rsidR="004D1218" w:rsidRDefault="004D1218" w:rsidP="0035563D">
      <w:pPr>
        <w:pStyle w:val="1c"/>
        <w:numPr>
          <w:ilvl w:val="0"/>
          <w:numId w:val="0"/>
        </w:numPr>
        <w:ind w:left="360"/>
        <w:jc w:val="center"/>
        <w:rPr>
          <w:lang w:val="ru-RU"/>
        </w:rPr>
      </w:pPr>
      <w:bookmarkStart w:id="7" w:name="_Toc446936018"/>
      <w:bookmarkStart w:id="8" w:name="_Toc352234917"/>
      <w:bookmarkStart w:id="9" w:name="_Toc138774339"/>
      <w:bookmarkEnd w:id="5"/>
      <w:bookmarkEnd w:id="6"/>
      <w:r w:rsidRPr="00462DA6">
        <w:rPr>
          <w:lang w:val="ru-RU"/>
        </w:rPr>
        <w:lastRenderedPageBreak/>
        <w:t xml:space="preserve">Характеристика </w:t>
      </w:r>
      <w:bookmarkEnd w:id="7"/>
      <w:r w:rsidR="0064077E">
        <w:rPr>
          <w:lang w:val="ru-RU"/>
        </w:rPr>
        <w:t>городского округа</w:t>
      </w:r>
      <w:r w:rsidR="00602F02">
        <w:rPr>
          <w:lang w:val="ru-RU"/>
        </w:rPr>
        <w:t xml:space="preserve"> Лотошино</w:t>
      </w:r>
      <w:bookmarkEnd w:id="9"/>
    </w:p>
    <w:p w14:paraId="72649755" w14:textId="77777777" w:rsidR="00F51482" w:rsidRDefault="00F51482" w:rsidP="00F51482">
      <w:pPr>
        <w:pStyle w:val="Maximyz"/>
      </w:pPr>
      <w:r>
        <w:t xml:space="preserve">Городской округ Лотошино расположен на северо-западе Московской области России. </w:t>
      </w:r>
    </w:p>
    <w:p w14:paraId="180E8640" w14:textId="77777777" w:rsidR="00F51482" w:rsidRDefault="00F51482" w:rsidP="00F51482">
      <w:pPr>
        <w:pStyle w:val="Maximyz"/>
      </w:pPr>
      <w:r>
        <w:t xml:space="preserve">Административный центр — рабочий посёлок Лотошино. </w:t>
      </w:r>
    </w:p>
    <w:p w14:paraId="00410E29" w14:textId="77777777" w:rsidR="00F51482" w:rsidRDefault="00F51482" w:rsidP="00F51482">
      <w:pPr>
        <w:pStyle w:val="Maximyz"/>
      </w:pPr>
      <w:r>
        <w:t xml:space="preserve">Граничит с городскими округами Волоколамский, Шаховская и Клин Московской области; Конаковским, Калининским, Старицким и Зубцовским районами Тверской области. </w:t>
      </w:r>
    </w:p>
    <w:p w14:paraId="5AC8E441" w14:textId="6F7D274F" w:rsidR="00F51482" w:rsidRDefault="00F51482" w:rsidP="00F51482">
      <w:pPr>
        <w:pStyle w:val="Maximyz"/>
      </w:pPr>
      <w:r>
        <w:t xml:space="preserve">На рисунке </w:t>
      </w:r>
      <w:r>
        <w:fldChar w:fldCharType="begin"/>
      </w:r>
      <w:r>
        <w:instrText xml:space="preserve"> REF _Ref453849106 \h  \* MERGEFORMAT </w:instrText>
      </w:r>
      <w:r>
        <w:fldChar w:fldCharType="separate"/>
      </w:r>
      <w:r w:rsidR="005D6C2B" w:rsidRPr="005D6C2B">
        <w:rPr>
          <w:vanish/>
        </w:rPr>
        <w:t xml:space="preserve">Рисунок </w:t>
      </w:r>
      <w:r w:rsidR="005D6C2B">
        <w:rPr>
          <w:noProof/>
        </w:rPr>
        <w:t>0</w:t>
      </w:r>
      <w:r w:rsidR="005D6C2B">
        <w:t>.</w:t>
      </w:r>
      <w:r w:rsidR="005D6C2B">
        <w:rPr>
          <w:noProof/>
        </w:rPr>
        <w:t>1</w:t>
      </w:r>
      <w:r>
        <w:fldChar w:fldCharType="end"/>
      </w:r>
      <w:r>
        <w:t xml:space="preserve"> приведена единая ситуационная карта с обозначением границ и наименований территорий, входящих в состав городского округа Лотошино.</w:t>
      </w:r>
    </w:p>
    <w:p w14:paraId="67E975A4" w14:textId="77777777" w:rsidR="00F51482" w:rsidRDefault="00F51482" w:rsidP="00F51482">
      <w:pPr>
        <w:pStyle w:val="Maximyz"/>
        <w:rPr>
          <w:lang w:eastAsia="en-US"/>
        </w:rPr>
      </w:pPr>
    </w:p>
    <w:p w14:paraId="478AB740" w14:textId="3750B233" w:rsidR="00F51482" w:rsidRDefault="00F51482" w:rsidP="00F51482">
      <w:pPr>
        <w:pStyle w:val="Maximyz"/>
        <w:keepNext/>
        <w:spacing w:line="240" w:lineRule="auto"/>
        <w:ind w:firstLine="0"/>
        <w:jc w:val="center"/>
      </w:pPr>
      <w:r>
        <w:rPr>
          <w:noProof/>
        </w:rPr>
        <w:drawing>
          <wp:inline distT="0" distB="0" distL="0" distR="0" wp14:anchorId="570B951E" wp14:editId="0481821B">
            <wp:extent cx="5727802" cy="4537601"/>
            <wp:effectExtent l="0" t="0" r="6350" b="0"/>
            <wp:docPr id="1060" name="Рисунок 1060" descr="WhatsApp Image 2020-07-01 at 11.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WhatsApp Image 2020-07-01 at 11.26.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529" cy="4539761"/>
                    </a:xfrm>
                    <a:prstGeom prst="rect">
                      <a:avLst/>
                    </a:prstGeom>
                    <a:noFill/>
                    <a:ln>
                      <a:noFill/>
                    </a:ln>
                  </pic:spPr>
                </pic:pic>
              </a:graphicData>
            </a:graphic>
          </wp:inline>
        </w:drawing>
      </w:r>
    </w:p>
    <w:p w14:paraId="2FA4FB74" w14:textId="780BF385" w:rsidR="00F51482" w:rsidRDefault="00F51482" w:rsidP="00F51482">
      <w:pPr>
        <w:pStyle w:val="aff6"/>
        <w:jc w:val="center"/>
      </w:pPr>
      <w:bookmarkStart w:id="10" w:name="_Ref45384910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w:t>
      </w:r>
      <w:r w:rsidR="00C51621">
        <w:rPr>
          <w:noProof/>
        </w:rPr>
        <w:fldChar w:fldCharType="end"/>
      </w:r>
      <w:bookmarkEnd w:id="10"/>
      <w:r>
        <w:t xml:space="preserve"> - Единый ситуационный план городского округа Лотошино</w:t>
      </w:r>
    </w:p>
    <w:p w14:paraId="674F5C84" w14:textId="77777777" w:rsidR="00F51482" w:rsidRDefault="00F51482" w:rsidP="00F51482"/>
    <w:p w14:paraId="7960C4E1" w14:textId="60D1D1C2" w:rsidR="005E18A3" w:rsidRPr="00F06CDD" w:rsidRDefault="005E18A3" w:rsidP="005E18A3">
      <w:pPr>
        <w:pStyle w:val="Maximyz"/>
      </w:pPr>
      <w:r w:rsidRPr="00F06CDD">
        <w:t xml:space="preserve">В таблице </w:t>
      </w:r>
      <w:r w:rsidRPr="00F06CDD">
        <w:fldChar w:fldCharType="begin"/>
      </w:r>
      <w:r w:rsidRPr="00F06CDD">
        <w:instrText xml:space="preserve"> REF _Ref420488173 \h  \* MERGEFORMAT </w:instrText>
      </w:r>
      <w:r w:rsidRPr="00F06CDD">
        <w:fldChar w:fldCharType="separate"/>
      </w:r>
      <w:r w:rsidR="005D6C2B" w:rsidRPr="005D6C2B">
        <w:rPr>
          <w:vanish/>
        </w:rPr>
        <w:t>Таблица</w:t>
      </w:r>
      <w:r w:rsidR="005D6C2B" w:rsidRPr="00F06CDD">
        <w:t xml:space="preserve"> </w:t>
      </w:r>
      <w:r w:rsidR="005D6C2B">
        <w:rPr>
          <w:noProof/>
        </w:rPr>
        <w:t>0</w:t>
      </w:r>
      <w:r w:rsidR="005D6C2B">
        <w:t>.</w:t>
      </w:r>
      <w:r w:rsidR="005D6C2B">
        <w:rPr>
          <w:noProof/>
        </w:rPr>
        <w:t>1</w:t>
      </w:r>
      <w:r w:rsidRPr="00F06CDD">
        <w:fldChar w:fldCharType="end"/>
      </w:r>
      <w:r w:rsidRPr="00F06CDD">
        <w:t xml:space="preserve"> представлена численность населения </w:t>
      </w:r>
      <w:r>
        <w:t>городского округа Лотошино</w:t>
      </w:r>
      <w:r w:rsidRPr="00F06CDD">
        <w:t xml:space="preserve"> по годам.</w:t>
      </w:r>
    </w:p>
    <w:p w14:paraId="64C7A54C" w14:textId="0F7AD6ED" w:rsidR="005E18A3" w:rsidRPr="00F06CDD" w:rsidRDefault="005E18A3" w:rsidP="005E18A3">
      <w:pPr>
        <w:pStyle w:val="aff6"/>
        <w:keepNext/>
      </w:pPr>
      <w:bookmarkStart w:id="11" w:name="_Ref420488173"/>
      <w:r w:rsidRPr="00F06CDD">
        <w:t xml:space="preserve">Таблица </w:t>
      </w:r>
      <w:fldSimple w:instr=" STYLEREF 1 \s ">
        <w:r w:rsidR="005D6C2B">
          <w:rPr>
            <w:noProof/>
          </w:rPr>
          <w:t>0</w:t>
        </w:r>
      </w:fldSimple>
      <w:r>
        <w:t>.</w:t>
      </w:r>
      <w:fldSimple w:instr=" SEQ Таблица \* ARABIC \s 1 ">
        <w:r w:rsidR="005D6C2B">
          <w:rPr>
            <w:noProof/>
          </w:rPr>
          <w:t>1</w:t>
        </w:r>
      </w:fldSimple>
      <w:bookmarkEnd w:id="11"/>
      <w:r w:rsidRPr="00F06CDD">
        <w:t xml:space="preserve"> - Численность населения </w:t>
      </w:r>
      <w:r>
        <w:t>городского округа Лотошино</w:t>
      </w:r>
      <w:r w:rsidRPr="00F06CDD">
        <w:t>, чел.</w:t>
      </w:r>
    </w:p>
    <w:tbl>
      <w:tblPr>
        <w:tblStyle w:val="afff1"/>
        <w:tblW w:w="5000" w:type="pct"/>
        <w:tblLook w:val="04A0" w:firstRow="1" w:lastRow="0" w:firstColumn="1" w:lastColumn="0" w:noHBand="0" w:noVBand="1"/>
      </w:tblPr>
      <w:tblGrid>
        <w:gridCol w:w="988"/>
        <w:gridCol w:w="988"/>
        <w:gridCol w:w="988"/>
        <w:gridCol w:w="988"/>
        <w:gridCol w:w="988"/>
        <w:gridCol w:w="988"/>
        <w:gridCol w:w="988"/>
        <w:gridCol w:w="932"/>
        <w:gridCol w:w="933"/>
        <w:gridCol w:w="847"/>
      </w:tblGrid>
      <w:tr w:rsidR="000A150F" w:rsidRPr="00697068" w14:paraId="17368290" w14:textId="77777777" w:rsidTr="000A150F">
        <w:trPr>
          <w:trHeight w:val="340"/>
          <w:tblHeader/>
        </w:trPr>
        <w:tc>
          <w:tcPr>
            <w:tcW w:w="516" w:type="pct"/>
            <w:vAlign w:val="center"/>
          </w:tcPr>
          <w:p w14:paraId="5A8DFD36" w14:textId="77777777" w:rsidR="000A150F" w:rsidRPr="00697068" w:rsidRDefault="000A150F" w:rsidP="000A150F">
            <w:pPr>
              <w:jc w:val="center"/>
              <w:rPr>
                <w:sz w:val="20"/>
                <w:szCs w:val="20"/>
              </w:rPr>
            </w:pPr>
            <w:r w:rsidRPr="00697068">
              <w:rPr>
                <w:sz w:val="20"/>
                <w:szCs w:val="20"/>
              </w:rPr>
              <w:t>2013</w:t>
            </w:r>
          </w:p>
        </w:tc>
        <w:tc>
          <w:tcPr>
            <w:tcW w:w="516" w:type="pct"/>
            <w:vAlign w:val="center"/>
          </w:tcPr>
          <w:p w14:paraId="1437DC1C" w14:textId="77777777" w:rsidR="000A150F" w:rsidRPr="00697068" w:rsidRDefault="000A150F" w:rsidP="000A150F">
            <w:pPr>
              <w:jc w:val="center"/>
              <w:rPr>
                <w:sz w:val="20"/>
                <w:szCs w:val="20"/>
              </w:rPr>
            </w:pPr>
            <w:r w:rsidRPr="00697068">
              <w:rPr>
                <w:sz w:val="20"/>
                <w:szCs w:val="20"/>
              </w:rPr>
              <w:t>2014</w:t>
            </w:r>
          </w:p>
        </w:tc>
        <w:tc>
          <w:tcPr>
            <w:tcW w:w="516" w:type="pct"/>
            <w:vAlign w:val="center"/>
          </w:tcPr>
          <w:p w14:paraId="3E03C955" w14:textId="77777777" w:rsidR="000A150F" w:rsidRPr="00697068" w:rsidRDefault="000A150F" w:rsidP="000A150F">
            <w:pPr>
              <w:jc w:val="center"/>
              <w:rPr>
                <w:sz w:val="20"/>
                <w:szCs w:val="20"/>
              </w:rPr>
            </w:pPr>
            <w:r w:rsidRPr="00697068">
              <w:rPr>
                <w:sz w:val="20"/>
                <w:szCs w:val="20"/>
              </w:rPr>
              <w:t>2015</w:t>
            </w:r>
          </w:p>
        </w:tc>
        <w:tc>
          <w:tcPr>
            <w:tcW w:w="516" w:type="pct"/>
            <w:vAlign w:val="center"/>
          </w:tcPr>
          <w:p w14:paraId="324F8D55" w14:textId="77777777" w:rsidR="000A150F" w:rsidRPr="00697068" w:rsidRDefault="000A150F" w:rsidP="000A150F">
            <w:pPr>
              <w:jc w:val="center"/>
              <w:rPr>
                <w:sz w:val="20"/>
                <w:szCs w:val="20"/>
              </w:rPr>
            </w:pPr>
            <w:r w:rsidRPr="00697068">
              <w:rPr>
                <w:sz w:val="20"/>
                <w:szCs w:val="20"/>
              </w:rPr>
              <w:t>2016</w:t>
            </w:r>
          </w:p>
        </w:tc>
        <w:tc>
          <w:tcPr>
            <w:tcW w:w="516" w:type="pct"/>
            <w:vAlign w:val="center"/>
          </w:tcPr>
          <w:p w14:paraId="30EDCC59" w14:textId="77777777" w:rsidR="000A150F" w:rsidRPr="00697068" w:rsidRDefault="000A150F" w:rsidP="000A150F">
            <w:pPr>
              <w:jc w:val="center"/>
              <w:rPr>
                <w:sz w:val="20"/>
                <w:szCs w:val="20"/>
              </w:rPr>
            </w:pPr>
            <w:r w:rsidRPr="00697068">
              <w:rPr>
                <w:sz w:val="20"/>
                <w:szCs w:val="20"/>
              </w:rPr>
              <w:t>2017</w:t>
            </w:r>
          </w:p>
        </w:tc>
        <w:tc>
          <w:tcPr>
            <w:tcW w:w="516" w:type="pct"/>
            <w:vAlign w:val="center"/>
          </w:tcPr>
          <w:p w14:paraId="2DC53D56" w14:textId="77777777" w:rsidR="000A150F" w:rsidRPr="00697068" w:rsidRDefault="000A150F" w:rsidP="000A150F">
            <w:pPr>
              <w:jc w:val="center"/>
              <w:rPr>
                <w:sz w:val="20"/>
                <w:szCs w:val="20"/>
              </w:rPr>
            </w:pPr>
            <w:r w:rsidRPr="00697068">
              <w:rPr>
                <w:sz w:val="20"/>
                <w:szCs w:val="20"/>
              </w:rPr>
              <w:t>2018</w:t>
            </w:r>
          </w:p>
        </w:tc>
        <w:tc>
          <w:tcPr>
            <w:tcW w:w="516" w:type="pct"/>
            <w:vAlign w:val="center"/>
          </w:tcPr>
          <w:p w14:paraId="02CEDF44" w14:textId="77777777" w:rsidR="000A150F" w:rsidRPr="00697068" w:rsidRDefault="000A150F" w:rsidP="000A150F">
            <w:pPr>
              <w:jc w:val="center"/>
              <w:rPr>
                <w:sz w:val="20"/>
                <w:szCs w:val="20"/>
              </w:rPr>
            </w:pPr>
            <w:r w:rsidRPr="001B1EF5">
              <w:rPr>
                <w:sz w:val="20"/>
                <w:szCs w:val="20"/>
              </w:rPr>
              <w:t>2019</w:t>
            </w:r>
          </w:p>
        </w:tc>
        <w:tc>
          <w:tcPr>
            <w:tcW w:w="487" w:type="pct"/>
            <w:vAlign w:val="center"/>
          </w:tcPr>
          <w:p w14:paraId="5557F112" w14:textId="77777777" w:rsidR="000A150F" w:rsidRPr="00697068" w:rsidRDefault="000A150F" w:rsidP="000A150F">
            <w:pPr>
              <w:jc w:val="center"/>
              <w:rPr>
                <w:sz w:val="20"/>
                <w:szCs w:val="20"/>
              </w:rPr>
            </w:pPr>
            <w:r w:rsidRPr="001B1EF5">
              <w:rPr>
                <w:sz w:val="20"/>
                <w:szCs w:val="20"/>
              </w:rPr>
              <w:t>2020</w:t>
            </w:r>
          </w:p>
        </w:tc>
        <w:tc>
          <w:tcPr>
            <w:tcW w:w="487" w:type="pct"/>
            <w:vAlign w:val="center"/>
          </w:tcPr>
          <w:p w14:paraId="29C81051" w14:textId="77777777" w:rsidR="000A150F" w:rsidRPr="00697068" w:rsidRDefault="000A150F" w:rsidP="000A150F">
            <w:pPr>
              <w:jc w:val="center"/>
              <w:rPr>
                <w:sz w:val="20"/>
                <w:szCs w:val="20"/>
              </w:rPr>
            </w:pPr>
            <w:r w:rsidRPr="001B1EF5">
              <w:rPr>
                <w:sz w:val="20"/>
                <w:szCs w:val="20"/>
              </w:rPr>
              <w:t>2021</w:t>
            </w:r>
          </w:p>
        </w:tc>
        <w:tc>
          <w:tcPr>
            <w:tcW w:w="412" w:type="pct"/>
            <w:vAlign w:val="center"/>
          </w:tcPr>
          <w:p w14:paraId="7B26B68F" w14:textId="77777777" w:rsidR="000A150F" w:rsidRPr="00697068" w:rsidRDefault="000A150F" w:rsidP="000A150F">
            <w:pPr>
              <w:jc w:val="center"/>
              <w:rPr>
                <w:sz w:val="20"/>
                <w:szCs w:val="20"/>
              </w:rPr>
            </w:pPr>
            <w:r>
              <w:rPr>
                <w:sz w:val="20"/>
                <w:szCs w:val="20"/>
              </w:rPr>
              <w:t>2022</w:t>
            </w:r>
          </w:p>
        </w:tc>
      </w:tr>
      <w:tr w:rsidR="000A150F" w:rsidRPr="00697068" w14:paraId="7BF07D49" w14:textId="77777777" w:rsidTr="000A150F">
        <w:trPr>
          <w:cantSplit/>
          <w:trHeight w:val="340"/>
        </w:trPr>
        <w:tc>
          <w:tcPr>
            <w:tcW w:w="516" w:type="pct"/>
            <w:shd w:val="clear" w:color="auto" w:fill="FFFFFF"/>
            <w:vAlign w:val="center"/>
          </w:tcPr>
          <w:p w14:paraId="213B9678"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17 551</w:t>
            </w:r>
          </w:p>
        </w:tc>
        <w:tc>
          <w:tcPr>
            <w:tcW w:w="516" w:type="pct"/>
            <w:shd w:val="clear" w:color="auto" w:fill="FFFFFF"/>
            <w:vAlign w:val="center"/>
          </w:tcPr>
          <w:p w14:paraId="0608505D"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17 325</w:t>
            </w:r>
          </w:p>
        </w:tc>
        <w:tc>
          <w:tcPr>
            <w:tcW w:w="516" w:type="pct"/>
            <w:shd w:val="clear" w:color="auto" w:fill="FFFFFF"/>
            <w:vAlign w:val="center"/>
          </w:tcPr>
          <w:p w14:paraId="07FFC04D"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17 182</w:t>
            </w:r>
          </w:p>
        </w:tc>
        <w:tc>
          <w:tcPr>
            <w:tcW w:w="516" w:type="pct"/>
            <w:shd w:val="clear" w:color="auto" w:fill="FFFFFF"/>
            <w:vAlign w:val="center"/>
          </w:tcPr>
          <w:p w14:paraId="79810C81"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16 925</w:t>
            </w:r>
          </w:p>
        </w:tc>
        <w:tc>
          <w:tcPr>
            <w:tcW w:w="516" w:type="pct"/>
            <w:shd w:val="clear" w:color="auto" w:fill="FFFFFF"/>
            <w:vAlign w:val="center"/>
          </w:tcPr>
          <w:p w14:paraId="66C9BC74"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16 567</w:t>
            </w:r>
          </w:p>
        </w:tc>
        <w:tc>
          <w:tcPr>
            <w:tcW w:w="516" w:type="pct"/>
            <w:shd w:val="clear" w:color="auto" w:fill="FFFFFF"/>
            <w:vAlign w:val="center"/>
          </w:tcPr>
          <w:p w14:paraId="644F9743" w14:textId="77777777" w:rsidR="000A150F" w:rsidRPr="00697068" w:rsidRDefault="000A150F" w:rsidP="000A150F">
            <w:pPr>
              <w:jc w:val="center"/>
              <w:rPr>
                <w:sz w:val="20"/>
                <w:szCs w:val="20"/>
              </w:rPr>
            </w:pPr>
            <w:r w:rsidRPr="00697068">
              <w:rPr>
                <w:rFonts w:ascii="Cambria Math" w:hAnsi="Cambria Math" w:cs="Cambria Math"/>
                <w:b/>
                <w:bCs/>
                <w:sz w:val="20"/>
                <w:szCs w:val="20"/>
              </w:rPr>
              <w:t>↘</w:t>
            </w:r>
            <w:r w:rsidRPr="00697068">
              <w:rPr>
                <w:sz w:val="20"/>
                <w:szCs w:val="20"/>
              </w:rPr>
              <w:t>16 344</w:t>
            </w:r>
          </w:p>
        </w:tc>
        <w:tc>
          <w:tcPr>
            <w:tcW w:w="516" w:type="pct"/>
            <w:shd w:val="clear" w:color="auto" w:fill="FFFFFF"/>
            <w:vAlign w:val="center"/>
          </w:tcPr>
          <w:p w14:paraId="5C6ADF79" w14:textId="77777777" w:rsidR="000A150F" w:rsidRPr="00697068" w:rsidRDefault="000A150F" w:rsidP="000A150F">
            <w:pPr>
              <w:jc w:val="center"/>
              <w:rPr>
                <w:sz w:val="20"/>
                <w:szCs w:val="20"/>
              </w:rPr>
            </w:pPr>
            <w:r w:rsidRPr="001B1EF5">
              <w:rPr>
                <w:rFonts w:ascii="Cambria Math" w:hAnsi="Cambria Math" w:cs="Cambria Math"/>
                <w:b/>
                <w:bCs/>
                <w:sz w:val="20"/>
                <w:szCs w:val="20"/>
              </w:rPr>
              <w:t>↘</w:t>
            </w:r>
            <w:r w:rsidRPr="001B1EF5">
              <w:rPr>
                <w:sz w:val="20"/>
                <w:szCs w:val="20"/>
              </w:rPr>
              <w:t>16 126</w:t>
            </w:r>
          </w:p>
        </w:tc>
        <w:tc>
          <w:tcPr>
            <w:tcW w:w="487" w:type="pct"/>
            <w:shd w:val="clear" w:color="auto" w:fill="FFFFFF"/>
            <w:vAlign w:val="center"/>
          </w:tcPr>
          <w:p w14:paraId="0B0C01A6" w14:textId="77777777" w:rsidR="000A150F" w:rsidRPr="00697068" w:rsidRDefault="000A150F" w:rsidP="000A150F">
            <w:pPr>
              <w:jc w:val="center"/>
              <w:rPr>
                <w:sz w:val="20"/>
                <w:szCs w:val="20"/>
              </w:rPr>
            </w:pPr>
            <w:r w:rsidRPr="001B1EF5">
              <w:rPr>
                <w:rFonts w:ascii="Cambria Math" w:hAnsi="Cambria Math" w:cs="Cambria Math"/>
                <w:bCs/>
                <w:sz w:val="20"/>
                <w:szCs w:val="20"/>
              </w:rPr>
              <w:t>↘</w:t>
            </w:r>
            <w:r w:rsidRPr="001B1EF5">
              <w:rPr>
                <w:bCs/>
                <w:sz w:val="20"/>
                <w:szCs w:val="20"/>
              </w:rPr>
              <w:t>16084</w:t>
            </w:r>
          </w:p>
        </w:tc>
        <w:tc>
          <w:tcPr>
            <w:tcW w:w="487" w:type="pct"/>
            <w:shd w:val="clear" w:color="auto" w:fill="FFFFFF"/>
            <w:vAlign w:val="center"/>
          </w:tcPr>
          <w:p w14:paraId="66A7E4DD" w14:textId="77777777" w:rsidR="000A150F" w:rsidRPr="00697068" w:rsidRDefault="000A150F" w:rsidP="000A150F">
            <w:pPr>
              <w:jc w:val="center"/>
              <w:rPr>
                <w:sz w:val="20"/>
                <w:szCs w:val="20"/>
              </w:rPr>
            </w:pPr>
            <w:r w:rsidRPr="001B1EF5">
              <w:rPr>
                <w:rFonts w:ascii="Cambria Math" w:hAnsi="Cambria Math" w:cs="Cambria Math"/>
                <w:bCs/>
                <w:sz w:val="20"/>
                <w:szCs w:val="20"/>
              </w:rPr>
              <w:t>↗</w:t>
            </w:r>
            <w:r w:rsidRPr="001B1EF5">
              <w:rPr>
                <w:bCs/>
                <w:sz w:val="20"/>
                <w:szCs w:val="20"/>
              </w:rPr>
              <w:t>16089</w:t>
            </w:r>
          </w:p>
        </w:tc>
        <w:tc>
          <w:tcPr>
            <w:tcW w:w="412" w:type="pct"/>
            <w:shd w:val="clear" w:color="auto" w:fill="FFFFFF"/>
            <w:vAlign w:val="center"/>
          </w:tcPr>
          <w:p w14:paraId="5203EEE4" w14:textId="77777777" w:rsidR="000A150F" w:rsidRPr="00697068" w:rsidRDefault="000A150F" w:rsidP="000A150F">
            <w:pPr>
              <w:jc w:val="center"/>
              <w:rPr>
                <w:sz w:val="20"/>
                <w:szCs w:val="20"/>
              </w:rPr>
            </w:pPr>
            <w:r w:rsidRPr="001B1EF5">
              <w:rPr>
                <w:rFonts w:ascii="Cambria Math" w:hAnsi="Cambria Math" w:cs="Cambria Math"/>
                <w:bCs/>
                <w:sz w:val="20"/>
                <w:szCs w:val="20"/>
              </w:rPr>
              <w:t>↗</w:t>
            </w:r>
            <w:r w:rsidRPr="001B1EF5">
              <w:rPr>
                <w:bCs/>
                <w:sz w:val="20"/>
                <w:szCs w:val="20"/>
              </w:rPr>
              <w:t>1</w:t>
            </w:r>
            <w:r>
              <w:rPr>
                <w:bCs/>
                <w:sz w:val="20"/>
                <w:szCs w:val="20"/>
              </w:rPr>
              <w:t>7241</w:t>
            </w:r>
          </w:p>
        </w:tc>
      </w:tr>
    </w:tbl>
    <w:p w14:paraId="24DB5D81" w14:textId="295B115A" w:rsidR="005E18A3" w:rsidRPr="002202B6" w:rsidRDefault="005E18A3" w:rsidP="005E18A3">
      <w:pPr>
        <w:pStyle w:val="Maximyz"/>
        <w:rPr>
          <w:lang w:eastAsia="en-US"/>
        </w:rPr>
      </w:pPr>
      <w:r>
        <w:t xml:space="preserve">Городской округ состоит из 124 населённых пунктов (таблица </w:t>
      </w:r>
      <w:r>
        <w:fldChar w:fldCharType="begin"/>
      </w:r>
      <w:r>
        <w:instrText xml:space="preserve"> REF _Ref41998888 \h  \* MERGEFORMAT </w:instrText>
      </w:r>
      <w:r>
        <w:fldChar w:fldCharType="separate"/>
      </w:r>
      <w:r w:rsidR="005D6C2B" w:rsidRPr="005D6C2B">
        <w:rPr>
          <w:vanish/>
        </w:rPr>
        <w:t xml:space="preserve">Таблица </w:t>
      </w:r>
      <w:r w:rsidR="005D6C2B">
        <w:rPr>
          <w:noProof/>
        </w:rPr>
        <w:t>0</w:t>
      </w:r>
      <w:r w:rsidR="005D6C2B">
        <w:t>.</w:t>
      </w:r>
      <w:r w:rsidR="005D6C2B">
        <w:rPr>
          <w:noProof/>
        </w:rPr>
        <w:t>2</w:t>
      </w:r>
      <w:r>
        <w:fldChar w:fldCharType="end"/>
      </w:r>
      <w:r>
        <w:t>).</w:t>
      </w:r>
    </w:p>
    <w:p w14:paraId="0E9EEBDE" w14:textId="350CAA08" w:rsidR="005E18A3" w:rsidRDefault="005E18A3" w:rsidP="005E18A3">
      <w:pPr>
        <w:pStyle w:val="aff6"/>
        <w:keepNext/>
      </w:pPr>
      <w:bookmarkStart w:id="12" w:name="_Ref41998888"/>
      <w:r>
        <w:t xml:space="preserve">Таблица </w:t>
      </w:r>
      <w:fldSimple w:instr=" STYLEREF 1 \s ">
        <w:r w:rsidR="005D6C2B">
          <w:rPr>
            <w:noProof/>
          </w:rPr>
          <w:t>0</w:t>
        </w:r>
      </w:fldSimple>
      <w:r>
        <w:t>.</w:t>
      </w:r>
      <w:fldSimple w:instr=" SEQ Таблица \* ARABIC \s 1 ">
        <w:r w:rsidR="005D6C2B">
          <w:rPr>
            <w:noProof/>
          </w:rPr>
          <w:t>2</w:t>
        </w:r>
      </w:fldSimple>
      <w:bookmarkEnd w:id="12"/>
      <w:r>
        <w:t xml:space="preserve"> - Перечень населённых пунктов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64"/>
        <w:gridCol w:w="4571"/>
        <w:gridCol w:w="3693"/>
      </w:tblGrid>
      <w:tr w:rsidR="005E18A3" w:rsidRPr="00697068" w14:paraId="1F011F6E" w14:textId="77777777" w:rsidTr="005E4EC6">
        <w:trPr>
          <w:trHeight w:val="57"/>
          <w:tblHeader/>
        </w:trPr>
        <w:tc>
          <w:tcPr>
            <w:tcW w:w="708" w:type="pct"/>
            <w:shd w:val="clear" w:color="auto" w:fill="auto"/>
            <w:tcMar>
              <w:top w:w="48" w:type="dxa"/>
              <w:left w:w="96" w:type="dxa"/>
              <w:bottom w:w="48" w:type="dxa"/>
              <w:right w:w="315" w:type="dxa"/>
            </w:tcMar>
            <w:vAlign w:val="center"/>
            <w:hideMark/>
          </w:tcPr>
          <w:p w14:paraId="01CB5A80" w14:textId="77777777" w:rsidR="005E18A3" w:rsidRPr="00697068" w:rsidRDefault="005E18A3" w:rsidP="005E4EC6">
            <w:pPr>
              <w:jc w:val="center"/>
              <w:rPr>
                <w:bCs/>
                <w:sz w:val="20"/>
                <w:szCs w:val="20"/>
              </w:rPr>
            </w:pPr>
            <w:r w:rsidRPr="00697068">
              <w:rPr>
                <w:bCs/>
                <w:sz w:val="20"/>
                <w:szCs w:val="20"/>
              </w:rPr>
              <w:t>№</w:t>
            </w:r>
          </w:p>
        </w:tc>
        <w:tc>
          <w:tcPr>
            <w:tcW w:w="2374" w:type="pct"/>
            <w:shd w:val="clear" w:color="auto" w:fill="auto"/>
            <w:tcMar>
              <w:top w:w="48" w:type="dxa"/>
              <w:left w:w="96" w:type="dxa"/>
              <w:bottom w:w="48" w:type="dxa"/>
              <w:right w:w="315" w:type="dxa"/>
            </w:tcMar>
            <w:vAlign w:val="center"/>
            <w:hideMark/>
          </w:tcPr>
          <w:p w14:paraId="715B9279" w14:textId="77777777" w:rsidR="005E18A3" w:rsidRPr="00697068" w:rsidRDefault="005E18A3" w:rsidP="005E4EC6">
            <w:pPr>
              <w:jc w:val="center"/>
              <w:rPr>
                <w:bCs/>
                <w:sz w:val="20"/>
                <w:szCs w:val="20"/>
              </w:rPr>
            </w:pPr>
            <w:r w:rsidRPr="00697068">
              <w:rPr>
                <w:bCs/>
                <w:sz w:val="20"/>
                <w:szCs w:val="20"/>
              </w:rPr>
              <w:t>Населённый пункт</w:t>
            </w:r>
          </w:p>
        </w:tc>
        <w:tc>
          <w:tcPr>
            <w:tcW w:w="1918" w:type="pct"/>
            <w:shd w:val="clear" w:color="auto" w:fill="auto"/>
            <w:tcMar>
              <w:top w:w="48" w:type="dxa"/>
              <w:left w:w="96" w:type="dxa"/>
              <w:bottom w:w="48" w:type="dxa"/>
              <w:right w:w="315" w:type="dxa"/>
            </w:tcMar>
            <w:vAlign w:val="center"/>
            <w:hideMark/>
          </w:tcPr>
          <w:p w14:paraId="610F3214" w14:textId="77777777" w:rsidR="005E18A3" w:rsidRPr="00697068" w:rsidRDefault="005E18A3" w:rsidP="005E4EC6">
            <w:pPr>
              <w:jc w:val="center"/>
              <w:rPr>
                <w:bCs/>
                <w:sz w:val="20"/>
                <w:szCs w:val="20"/>
              </w:rPr>
            </w:pPr>
            <w:r w:rsidRPr="00697068">
              <w:rPr>
                <w:bCs/>
                <w:sz w:val="20"/>
                <w:szCs w:val="20"/>
              </w:rPr>
              <w:t>Тип</w:t>
            </w:r>
          </w:p>
        </w:tc>
      </w:tr>
      <w:tr w:rsidR="005E18A3" w:rsidRPr="00697068" w14:paraId="1AC5B639" w14:textId="77777777" w:rsidTr="005E4EC6">
        <w:trPr>
          <w:trHeight w:val="57"/>
        </w:trPr>
        <w:tc>
          <w:tcPr>
            <w:tcW w:w="708" w:type="pct"/>
            <w:shd w:val="clear" w:color="auto" w:fill="auto"/>
            <w:tcMar>
              <w:top w:w="48" w:type="dxa"/>
              <w:left w:w="96" w:type="dxa"/>
              <w:bottom w:w="48" w:type="dxa"/>
              <w:right w:w="96" w:type="dxa"/>
            </w:tcMar>
            <w:vAlign w:val="center"/>
            <w:hideMark/>
          </w:tcPr>
          <w:p w14:paraId="091F8399" w14:textId="77777777" w:rsidR="005E18A3" w:rsidRPr="00697068" w:rsidRDefault="005E18A3" w:rsidP="005E4EC6">
            <w:pPr>
              <w:jc w:val="center"/>
              <w:rPr>
                <w:sz w:val="20"/>
                <w:szCs w:val="20"/>
              </w:rPr>
            </w:pPr>
            <w:r w:rsidRPr="00697068">
              <w:rPr>
                <w:sz w:val="20"/>
                <w:szCs w:val="20"/>
              </w:rPr>
              <w:t>1</w:t>
            </w:r>
          </w:p>
        </w:tc>
        <w:tc>
          <w:tcPr>
            <w:tcW w:w="2374" w:type="pct"/>
            <w:shd w:val="clear" w:color="auto" w:fill="auto"/>
            <w:tcMar>
              <w:top w:w="48" w:type="dxa"/>
              <w:left w:w="96" w:type="dxa"/>
              <w:bottom w:w="48" w:type="dxa"/>
              <w:right w:w="96" w:type="dxa"/>
            </w:tcMar>
            <w:vAlign w:val="center"/>
            <w:hideMark/>
          </w:tcPr>
          <w:p w14:paraId="190846BF" w14:textId="77777777" w:rsidR="005E18A3" w:rsidRPr="00697068" w:rsidRDefault="005E18A3" w:rsidP="005E4EC6">
            <w:pPr>
              <w:jc w:val="center"/>
              <w:rPr>
                <w:sz w:val="20"/>
                <w:szCs w:val="20"/>
              </w:rPr>
            </w:pPr>
            <w:r w:rsidRPr="00FA0833">
              <w:rPr>
                <w:sz w:val="20"/>
                <w:szCs w:val="20"/>
              </w:rPr>
              <w:t>Абушково</w:t>
            </w:r>
          </w:p>
        </w:tc>
        <w:tc>
          <w:tcPr>
            <w:tcW w:w="1918" w:type="pct"/>
            <w:shd w:val="clear" w:color="auto" w:fill="auto"/>
            <w:tcMar>
              <w:top w:w="48" w:type="dxa"/>
              <w:left w:w="96" w:type="dxa"/>
              <w:bottom w:w="48" w:type="dxa"/>
              <w:right w:w="96" w:type="dxa"/>
            </w:tcMar>
            <w:vAlign w:val="center"/>
            <w:hideMark/>
          </w:tcPr>
          <w:p w14:paraId="6D8ECF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E272030" w14:textId="77777777" w:rsidTr="005E4EC6">
        <w:trPr>
          <w:trHeight w:val="57"/>
        </w:trPr>
        <w:tc>
          <w:tcPr>
            <w:tcW w:w="708" w:type="pct"/>
            <w:shd w:val="clear" w:color="auto" w:fill="auto"/>
            <w:tcMar>
              <w:top w:w="48" w:type="dxa"/>
              <w:left w:w="96" w:type="dxa"/>
              <w:bottom w:w="48" w:type="dxa"/>
              <w:right w:w="96" w:type="dxa"/>
            </w:tcMar>
            <w:vAlign w:val="center"/>
            <w:hideMark/>
          </w:tcPr>
          <w:p w14:paraId="2DEC73B6" w14:textId="77777777" w:rsidR="005E18A3" w:rsidRPr="00697068" w:rsidRDefault="005E18A3" w:rsidP="005E4EC6">
            <w:pPr>
              <w:jc w:val="center"/>
              <w:rPr>
                <w:sz w:val="20"/>
                <w:szCs w:val="20"/>
              </w:rPr>
            </w:pPr>
            <w:r w:rsidRPr="00697068">
              <w:rPr>
                <w:sz w:val="20"/>
                <w:szCs w:val="20"/>
              </w:rPr>
              <w:t>2</w:t>
            </w:r>
          </w:p>
        </w:tc>
        <w:tc>
          <w:tcPr>
            <w:tcW w:w="2374" w:type="pct"/>
            <w:shd w:val="clear" w:color="auto" w:fill="auto"/>
            <w:tcMar>
              <w:top w:w="48" w:type="dxa"/>
              <w:left w:w="96" w:type="dxa"/>
              <w:bottom w:w="48" w:type="dxa"/>
              <w:right w:w="96" w:type="dxa"/>
            </w:tcMar>
            <w:vAlign w:val="center"/>
            <w:hideMark/>
          </w:tcPr>
          <w:p w14:paraId="631FE023" w14:textId="77777777" w:rsidR="005E18A3" w:rsidRPr="00697068" w:rsidRDefault="005E18A3" w:rsidP="005E4EC6">
            <w:pPr>
              <w:jc w:val="center"/>
              <w:rPr>
                <w:sz w:val="20"/>
                <w:szCs w:val="20"/>
              </w:rPr>
            </w:pPr>
            <w:r w:rsidRPr="00FA0833">
              <w:rPr>
                <w:sz w:val="20"/>
                <w:szCs w:val="20"/>
              </w:rPr>
              <w:t>Агнищево</w:t>
            </w:r>
          </w:p>
        </w:tc>
        <w:tc>
          <w:tcPr>
            <w:tcW w:w="1918" w:type="pct"/>
            <w:shd w:val="clear" w:color="auto" w:fill="auto"/>
            <w:tcMar>
              <w:top w:w="48" w:type="dxa"/>
              <w:left w:w="96" w:type="dxa"/>
              <w:bottom w:w="48" w:type="dxa"/>
              <w:right w:w="96" w:type="dxa"/>
            </w:tcMar>
            <w:vAlign w:val="center"/>
            <w:hideMark/>
          </w:tcPr>
          <w:p w14:paraId="58E68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E80581E" w14:textId="77777777" w:rsidTr="005E4EC6">
        <w:trPr>
          <w:trHeight w:val="57"/>
        </w:trPr>
        <w:tc>
          <w:tcPr>
            <w:tcW w:w="708" w:type="pct"/>
            <w:shd w:val="clear" w:color="auto" w:fill="auto"/>
            <w:tcMar>
              <w:top w:w="48" w:type="dxa"/>
              <w:left w:w="96" w:type="dxa"/>
              <w:bottom w:w="48" w:type="dxa"/>
              <w:right w:w="96" w:type="dxa"/>
            </w:tcMar>
            <w:vAlign w:val="center"/>
            <w:hideMark/>
          </w:tcPr>
          <w:p w14:paraId="5E0AA3EF" w14:textId="77777777" w:rsidR="005E18A3" w:rsidRPr="00697068" w:rsidRDefault="005E18A3" w:rsidP="005E4EC6">
            <w:pPr>
              <w:jc w:val="center"/>
              <w:rPr>
                <w:sz w:val="20"/>
                <w:szCs w:val="20"/>
              </w:rPr>
            </w:pPr>
            <w:r w:rsidRPr="00697068">
              <w:rPr>
                <w:sz w:val="20"/>
                <w:szCs w:val="20"/>
              </w:rPr>
              <w:lastRenderedPageBreak/>
              <w:t>3</w:t>
            </w:r>
          </w:p>
        </w:tc>
        <w:tc>
          <w:tcPr>
            <w:tcW w:w="2374" w:type="pct"/>
            <w:shd w:val="clear" w:color="auto" w:fill="auto"/>
            <w:tcMar>
              <w:top w:w="48" w:type="dxa"/>
              <w:left w:w="96" w:type="dxa"/>
              <w:bottom w:w="48" w:type="dxa"/>
              <w:right w:w="96" w:type="dxa"/>
            </w:tcMar>
            <w:vAlign w:val="center"/>
            <w:hideMark/>
          </w:tcPr>
          <w:p w14:paraId="593FE123" w14:textId="77777777" w:rsidR="005E18A3" w:rsidRPr="00697068" w:rsidRDefault="005E18A3" w:rsidP="005E4EC6">
            <w:pPr>
              <w:jc w:val="center"/>
              <w:rPr>
                <w:sz w:val="20"/>
                <w:szCs w:val="20"/>
              </w:rPr>
            </w:pPr>
            <w:r w:rsidRPr="00FA0833">
              <w:rPr>
                <w:sz w:val="20"/>
                <w:szCs w:val="20"/>
              </w:rPr>
              <w:t>Акулово</w:t>
            </w:r>
          </w:p>
        </w:tc>
        <w:tc>
          <w:tcPr>
            <w:tcW w:w="1918" w:type="pct"/>
            <w:shd w:val="clear" w:color="auto" w:fill="auto"/>
            <w:tcMar>
              <w:top w:w="48" w:type="dxa"/>
              <w:left w:w="96" w:type="dxa"/>
              <w:bottom w:w="48" w:type="dxa"/>
              <w:right w:w="96" w:type="dxa"/>
            </w:tcMar>
            <w:vAlign w:val="center"/>
            <w:hideMark/>
          </w:tcPr>
          <w:p w14:paraId="02ACE9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09BED59" w14:textId="77777777" w:rsidTr="005E4EC6">
        <w:trPr>
          <w:trHeight w:val="57"/>
        </w:trPr>
        <w:tc>
          <w:tcPr>
            <w:tcW w:w="708" w:type="pct"/>
            <w:shd w:val="clear" w:color="auto" w:fill="auto"/>
            <w:tcMar>
              <w:top w:w="48" w:type="dxa"/>
              <w:left w:w="96" w:type="dxa"/>
              <w:bottom w:w="48" w:type="dxa"/>
              <w:right w:w="96" w:type="dxa"/>
            </w:tcMar>
            <w:vAlign w:val="center"/>
            <w:hideMark/>
          </w:tcPr>
          <w:p w14:paraId="5CC14281" w14:textId="77777777" w:rsidR="005E18A3" w:rsidRPr="00697068" w:rsidRDefault="005E18A3" w:rsidP="005E4EC6">
            <w:pPr>
              <w:jc w:val="center"/>
              <w:rPr>
                <w:sz w:val="20"/>
                <w:szCs w:val="20"/>
              </w:rPr>
            </w:pPr>
            <w:r w:rsidRPr="00697068">
              <w:rPr>
                <w:sz w:val="20"/>
                <w:szCs w:val="20"/>
              </w:rPr>
              <w:t>4</w:t>
            </w:r>
          </w:p>
        </w:tc>
        <w:tc>
          <w:tcPr>
            <w:tcW w:w="2374" w:type="pct"/>
            <w:shd w:val="clear" w:color="auto" w:fill="auto"/>
            <w:tcMar>
              <w:top w:w="48" w:type="dxa"/>
              <w:left w:w="96" w:type="dxa"/>
              <w:bottom w:w="48" w:type="dxa"/>
              <w:right w:w="96" w:type="dxa"/>
            </w:tcMar>
            <w:vAlign w:val="center"/>
            <w:hideMark/>
          </w:tcPr>
          <w:p w14:paraId="7D2123E7" w14:textId="77777777" w:rsidR="005E18A3" w:rsidRPr="00697068" w:rsidRDefault="005E18A3" w:rsidP="005E4EC6">
            <w:pPr>
              <w:jc w:val="center"/>
              <w:rPr>
                <w:sz w:val="20"/>
                <w:szCs w:val="20"/>
              </w:rPr>
            </w:pPr>
            <w:r w:rsidRPr="00FA0833">
              <w:rPr>
                <w:sz w:val="20"/>
                <w:szCs w:val="20"/>
              </w:rPr>
              <w:t>Андрейково</w:t>
            </w:r>
          </w:p>
        </w:tc>
        <w:tc>
          <w:tcPr>
            <w:tcW w:w="1918" w:type="pct"/>
            <w:shd w:val="clear" w:color="auto" w:fill="auto"/>
            <w:tcMar>
              <w:top w:w="48" w:type="dxa"/>
              <w:left w:w="96" w:type="dxa"/>
              <w:bottom w:w="48" w:type="dxa"/>
              <w:right w:w="96" w:type="dxa"/>
            </w:tcMar>
            <w:vAlign w:val="center"/>
            <w:hideMark/>
          </w:tcPr>
          <w:p w14:paraId="7B6B5B5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60436E1" w14:textId="77777777" w:rsidTr="005E4EC6">
        <w:trPr>
          <w:trHeight w:val="57"/>
        </w:trPr>
        <w:tc>
          <w:tcPr>
            <w:tcW w:w="708" w:type="pct"/>
            <w:shd w:val="clear" w:color="auto" w:fill="auto"/>
            <w:tcMar>
              <w:top w:w="48" w:type="dxa"/>
              <w:left w:w="96" w:type="dxa"/>
              <w:bottom w:w="48" w:type="dxa"/>
              <w:right w:w="96" w:type="dxa"/>
            </w:tcMar>
            <w:vAlign w:val="center"/>
            <w:hideMark/>
          </w:tcPr>
          <w:p w14:paraId="58ED59F4" w14:textId="77777777" w:rsidR="005E18A3" w:rsidRPr="00697068" w:rsidRDefault="005E18A3" w:rsidP="005E4EC6">
            <w:pPr>
              <w:jc w:val="center"/>
              <w:rPr>
                <w:sz w:val="20"/>
                <w:szCs w:val="20"/>
              </w:rPr>
            </w:pPr>
            <w:r w:rsidRPr="00697068">
              <w:rPr>
                <w:sz w:val="20"/>
                <w:szCs w:val="20"/>
              </w:rPr>
              <w:t>5</w:t>
            </w:r>
          </w:p>
        </w:tc>
        <w:tc>
          <w:tcPr>
            <w:tcW w:w="2374" w:type="pct"/>
            <w:shd w:val="clear" w:color="auto" w:fill="auto"/>
            <w:tcMar>
              <w:top w:w="48" w:type="dxa"/>
              <w:left w:w="96" w:type="dxa"/>
              <w:bottom w:w="48" w:type="dxa"/>
              <w:right w:w="96" w:type="dxa"/>
            </w:tcMar>
            <w:vAlign w:val="center"/>
            <w:hideMark/>
          </w:tcPr>
          <w:p w14:paraId="24A0D1B0" w14:textId="77777777" w:rsidR="005E18A3" w:rsidRPr="00697068" w:rsidRDefault="005E18A3" w:rsidP="005E4EC6">
            <w:pPr>
              <w:jc w:val="center"/>
              <w:rPr>
                <w:sz w:val="20"/>
                <w:szCs w:val="20"/>
              </w:rPr>
            </w:pPr>
            <w:r w:rsidRPr="00FA0833">
              <w:rPr>
                <w:sz w:val="20"/>
                <w:szCs w:val="20"/>
              </w:rPr>
              <w:t>Аринькино</w:t>
            </w:r>
          </w:p>
        </w:tc>
        <w:tc>
          <w:tcPr>
            <w:tcW w:w="1918" w:type="pct"/>
            <w:shd w:val="clear" w:color="auto" w:fill="auto"/>
            <w:tcMar>
              <w:top w:w="48" w:type="dxa"/>
              <w:left w:w="96" w:type="dxa"/>
              <w:bottom w:w="48" w:type="dxa"/>
              <w:right w:w="96" w:type="dxa"/>
            </w:tcMar>
            <w:vAlign w:val="center"/>
            <w:hideMark/>
          </w:tcPr>
          <w:p w14:paraId="489923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EB310CB" w14:textId="77777777" w:rsidTr="005E4EC6">
        <w:trPr>
          <w:trHeight w:val="57"/>
        </w:trPr>
        <w:tc>
          <w:tcPr>
            <w:tcW w:w="708" w:type="pct"/>
            <w:shd w:val="clear" w:color="auto" w:fill="auto"/>
            <w:tcMar>
              <w:top w:w="48" w:type="dxa"/>
              <w:left w:w="96" w:type="dxa"/>
              <w:bottom w:w="48" w:type="dxa"/>
              <w:right w:w="96" w:type="dxa"/>
            </w:tcMar>
            <w:vAlign w:val="center"/>
            <w:hideMark/>
          </w:tcPr>
          <w:p w14:paraId="5ABA3246" w14:textId="77777777" w:rsidR="005E18A3" w:rsidRPr="00697068" w:rsidRDefault="005E18A3" w:rsidP="005E4EC6">
            <w:pPr>
              <w:jc w:val="center"/>
              <w:rPr>
                <w:sz w:val="20"/>
                <w:szCs w:val="20"/>
              </w:rPr>
            </w:pPr>
            <w:r w:rsidRPr="00697068">
              <w:rPr>
                <w:sz w:val="20"/>
                <w:szCs w:val="20"/>
              </w:rPr>
              <w:t>6</w:t>
            </w:r>
          </w:p>
        </w:tc>
        <w:tc>
          <w:tcPr>
            <w:tcW w:w="2374" w:type="pct"/>
            <w:shd w:val="clear" w:color="auto" w:fill="auto"/>
            <w:tcMar>
              <w:top w:w="48" w:type="dxa"/>
              <w:left w:w="96" w:type="dxa"/>
              <w:bottom w:w="48" w:type="dxa"/>
              <w:right w:w="96" w:type="dxa"/>
            </w:tcMar>
            <w:vAlign w:val="center"/>
            <w:hideMark/>
          </w:tcPr>
          <w:p w14:paraId="34278DC8" w14:textId="77777777" w:rsidR="005E18A3" w:rsidRPr="00697068" w:rsidRDefault="005E18A3" w:rsidP="005E4EC6">
            <w:pPr>
              <w:jc w:val="center"/>
              <w:rPr>
                <w:sz w:val="20"/>
                <w:szCs w:val="20"/>
              </w:rPr>
            </w:pPr>
            <w:r w:rsidRPr="00FA0833">
              <w:rPr>
                <w:sz w:val="20"/>
                <w:szCs w:val="20"/>
              </w:rPr>
              <w:t>Астренёво</w:t>
            </w:r>
          </w:p>
        </w:tc>
        <w:tc>
          <w:tcPr>
            <w:tcW w:w="1918" w:type="pct"/>
            <w:shd w:val="clear" w:color="auto" w:fill="auto"/>
            <w:tcMar>
              <w:top w:w="48" w:type="dxa"/>
              <w:left w:w="96" w:type="dxa"/>
              <w:bottom w:w="48" w:type="dxa"/>
              <w:right w:w="96" w:type="dxa"/>
            </w:tcMar>
            <w:vAlign w:val="center"/>
            <w:hideMark/>
          </w:tcPr>
          <w:p w14:paraId="6C77102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911C7" w14:textId="77777777" w:rsidTr="005E4EC6">
        <w:trPr>
          <w:trHeight w:val="57"/>
        </w:trPr>
        <w:tc>
          <w:tcPr>
            <w:tcW w:w="708" w:type="pct"/>
            <w:shd w:val="clear" w:color="auto" w:fill="auto"/>
            <w:tcMar>
              <w:top w:w="48" w:type="dxa"/>
              <w:left w:w="96" w:type="dxa"/>
              <w:bottom w:w="48" w:type="dxa"/>
              <w:right w:w="96" w:type="dxa"/>
            </w:tcMar>
            <w:vAlign w:val="center"/>
            <w:hideMark/>
          </w:tcPr>
          <w:p w14:paraId="2697FBD0" w14:textId="77777777" w:rsidR="005E18A3" w:rsidRPr="00697068" w:rsidRDefault="005E18A3" w:rsidP="005E4EC6">
            <w:pPr>
              <w:jc w:val="center"/>
              <w:rPr>
                <w:sz w:val="20"/>
                <w:szCs w:val="20"/>
              </w:rPr>
            </w:pPr>
            <w:r w:rsidRPr="00697068">
              <w:rPr>
                <w:sz w:val="20"/>
                <w:szCs w:val="20"/>
              </w:rPr>
              <w:t>7</w:t>
            </w:r>
          </w:p>
        </w:tc>
        <w:tc>
          <w:tcPr>
            <w:tcW w:w="2374" w:type="pct"/>
            <w:shd w:val="clear" w:color="auto" w:fill="auto"/>
            <w:tcMar>
              <w:top w:w="48" w:type="dxa"/>
              <w:left w:w="96" w:type="dxa"/>
              <w:bottom w:w="48" w:type="dxa"/>
              <w:right w:w="96" w:type="dxa"/>
            </w:tcMar>
            <w:vAlign w:val="center"/>
            <w:hideMark/>
          </w:tcPr>
          <w:p w14:paraId="2FA419A7" w14:textId="77777777" w:rsidR="005E18A3" w:rsidRPr="00697068" w:rsidRDefault="005E18A3" w:rsidP="005E4EC6">
            <w:pPr>
              <w:jc w:val="center"/>
              <w:rPr>
                <w:sz w:val="20"/>
                <w:szCs w:val="20"/>
              </w:rPr>
            </w:pPr>
            <w:r w:rsidRPr="00FA0833">
              <w:rPr>
                <w:sz w:val="20"/>
                <w:szCs w:val="20"/>
              </w:rPr>
              <w:t>Афанасово</w:t>
            </w:r>
          </w:p>
        </w:tc>
        <w:tc>
          <w:tcPr>
            <w:tcW w:w="1918" w:type="pct"/>
            <w:shd w:val="clear" w:color="auto" w:fill="auto"/>
            <w:tcMar>
              <w:top w:w="48" w:type="dxa"/>
              <w:left w:w="96" w:type="dxa"/>
              <w:bottom w:w="48" w:type="dxa"/>
              <w:right w:w="96" w:type="dxa"/>
            </w:tcMar>
            <w:vAlign w:val="center"/>
            <w:hideMark/>
          </w:tcPr>
          <w:p w14:paraId="4578F34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7089EE7" w14:textId="77777777" w:rsidTr="005E4EC6">
        <w:trPr>
          <w:trHeight w:val="57"/>
        </w:trPr>
        <w:tc>
          <w:tcPr>
            <w:tcW w:w="708" w:type="pct"/>
            <w:shd w:val="clear" w:color="auto" w:fill="auto"/>
            <w:tcMar>
              <w:top w:w="48" w:type="dxa"/>
              <w:left w:w="96" w:type="dxa"/>
              <w:bottom w:w="48" w:type="dxa"/>
              <w:right w:w="96" w:type="dxa"/>
            </w:tcMar>
            <w:vAlign w:val="center"/>
            <w:hideMark/>
          </w:tcPr>
          <w:p w14:paraId="78CBE139" w14:textId="77777777" w:rsidR="005E18A3" w:rsidRPr="00697068" w:rsidRDefault="005E18A3" w:rsidP="005E4EC6">
            <w:pPr>
              <w:jc w:val="center"/>
              <w:rPr>
                <w:sz w:val="20"/>
                <w:szCs w:val="20"/>
              </w:rPr>
            </w:pPr>
            <w:r w:rsidRPr="00697068">
              <w:rPr>
                <w:sz w:val="20"/>
                <w:szCs w:val="20"/>
              </w:rPr>
              <w:t>8</w:t>
            </w:r>
          </w:p>
        </w:tc>
        <w:tc>
          <w:tcPr>
            <w:tcW w:w="2374" w:type="pct"/>
            <w:shd w:val="clear" w:color="auto" w:fill="auto"/>
            <w:tcMar>
              <w:top w:w="48" w:type="dxa"/>
              <w:left w:w="96" w:type="dxa"/>
              <w:bottom w:w="48" w:type="dxa"/>
              <w:right w:w="96" w:type="dxa"/>
            </w:tcMar>
            <w:vAlign w:val="center"/>
            <w:hideMark/>
          </w:tcPr>
          <w:p w14:paraId="408C310E" w14:textId="77777777" w:rsidR="005E18A3" w:rsidRPr="00697068" w:rsidRDefault="005E18A3" w:rsidP="005E4EC6">
            <w:pPr>
              <w:jc w:val="center"/>
              <w:rPr>
                <w:sz w:val="20"/>
                <w:szCs w:val="20"/>
              </w:rPr>
            </w:pPr>
            <w:r w:rsidRPr="00FA0833">
              <w:rPr>
                <w:sz w:val="20"/>
                <w:szCs w:val="20"/>
              </w:rPr>
              <w:t>Березняки</w:t>
            </w:r>
          </w:p>
        </w:tc>
        <w:tc>
          <w:tcPr>
            <w:tcW w:w="1918" w:type="pct"/>
            <w:shd w:val="clear" w:color="auto" w:fill="auto"/>
            <w:tcMar>
              <w:top w:w="48" w:type="dxa"/>
              <w:left w:w="96" w:type="dxa"/>
              <w:bottom w:w="48" w:type="dxa"/>
              <w:right w:w="96" w:type="dxa"/>
            </w:tcMar>
            <w:vAlign w:val="center"/>
            <w:hideMark/>
          </w:tcPr>
          <w:p w14:paraId="5D42CEE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913F4B3" w14:textId="77777777" w:rsidTr="005E4EC6">
        <w:trPr>
          <w:trHeight w:val="57"/>
        </w:trPr>
        <w:tc>
          <w:tcPr>
            <w:tcW w:w="708" w:type="pct"/>
            <w:shd w:val="clear" w:color="auto" w:fill="auto"/>
            <w:tcMar>
              <w:top w:w="48" w:type="dxa"/>
              <w:left w:w="96" w:type="dxa"/>
              <w:bottom w:w="48" w:type="dxa"/>
              <w:right w:w="96" w:type="dxa"/>
            </w:tcMar>
            <w:vAlign w:val="center"/>
            <w:hideMark/>
          </w:tcPr>
          <w:p w14:paraId="50C4F116" w14:textId="77777777" w:rsidR="005E18A3" w:rsidRPr="00697068" w:rsidRDefault="005E18A3" w:rsidP="005E4EC6">
            <w:pPr>
              <w:jc w:val="center"/>
              <w:rPr>
                <w:sz w:val="20"/>
                <w:szCs w:val="20"/>
              </w:rPr>
            </w:pPr>
            <w:r w:rsidRPr="00697068">
              <w:rPr>
                <w:sz w:val="20"/>
                <w:szCs w:val="20"/>
              </w:rPr>
              <w:t>9</w:t>
            </w:r>
          </w:p>
        </w:tc>
        <w:tc>
          <w:tcPr>
            <w:tcW w:w="2374" w:type="pct"/>
            <w:shd w:val="clear" w:color="auto" w:fill="auto"/>
            <w:tcMar>
              <w:top w:w="48" w:type="dxa"/>
              <w:left w:w="96" w:type="dxa"/>
              <w:bottom w:w="48" w:type="dxa"/>
              <w:right w:w="96" w:type="dxa"/>
            </w:tcMar>
            <w:vAlign w:val="center"/>
            <w:hideMark/>
          </w:tcPr>
          <w:p w14:paraId="2E61CBC9" w14:textId="77777777" w:rsidR="005E18A3" w:rsidRPr="00697068" w:rsidRDefault="005E18A3" w:rsidP="005E4EC6">
            <w:pPr>
              <w:jc w:val="center"/>
              <w:rPr>
                <w:sz w:val="20"/>
                <w:szCs w:val="20"/>
              </w:rPr>
            </w:pPr>
            <w:r w:rsidRPr="00FA0833">
              <w:rPr>
                <w:sz w:val="20"/>
                <w:szCs w:val="20"/>
              </w:rPr>
              <w:t>Боборыкино</w:t>
            </w:r>
          </w:p>
        </w:tc>
        <w:tc>
          <w:tcPr>
            <w:tcW w:w="1918" w:type="pct"/>
            <w:shd w:val="clear" w:color="auto" w:fill="auto"/>
            <w:tcMar>
              <w:top w:w="48" w:type="dxa"/>
              <w:left w:w="96" w:type="dxa"/>
              <w:bottom w:w="48" w:type="dxa"/>
              <w:right w:w="96" w:type="dxa"/>
            </w:tcMar>
            <w:vAlign w:val="center"/>
            <w:hideMark/>
          </w:tcPr>
          <w:p w14:paraId="78D39BF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EA22E3" w14:textId="77777777" w:rsidTr="005E4EC6">
        <w:trPr>
          <w:trHeight w:val="57"/>
        </w:trPr>
        <w:tc>
          <w:tcPr>
            <w:tcW w:w="708" w:type="pct"/>
            <w:shd w:val="clear" w:color="auto" w:fill="auto"/>
            <w:tcMar>
              <w:top w:w="48" w:type="dxa"/>
              <w:left w:w="96" w:type="dxa"/>
              <w:bottom w:w="48" w:type="dxa"/>
              <w:right w:w="96" w:type="dxa"/>
            </w:tcMar>
            <w:vAlign w:val="center"/>
            <w:hideMark/>
          </w:tcPr>
          <w:p w14:paraId="3D9F756F" w14:textId="77777777" w:rsidR="005E18A3" w:rsidRPr="00697068" w:rsidRDefault="005E18A3" w:rsidP="005E4EC6">
            <w:pPr>
              <w:jc w:val="center"/>
              <w:rPr>
                <w:sz w:val="20"/>
                <w:szCs w:val="20"/>
              </w:rPr>
            </w:pPr>
            <w:r w:rsidRPr="00697068">
              <w:rPr>
                <w:sz w:val="20"/>
                <w:szCs w:val="20"/>
              </w:rPr>
              <w:t>10</w:t>
            </w:r>
          </w:p>
        </w:tc>
        <w:tc>
          <w:tcPr>
            <w:tcW w:w="2374" w:type="pct"/>
            <w:shd w:val="clear" w:color="auto" w:fill="auto"/>
            <w:tcMar>
              <w:top w:w="48" w:type="dxa"/>
              <w:left w:w="96" w:type="dxa"/>
              <w:bottom w:w="48" w:type="dxa"/>
              <w:right w:w="96" w:type="dxa"/>
            </w:tcMar>
            <w:vAlign w:val="center"/>
            <w:hideMark/>
          </w:tcPr>
          <w:p w14:paraId="2968E736" w14:textId="77777777" w:rsidR="005E18A3" w:rsidRPr="00697068" w:rsidRDefault="005E18A3" w:rsidP="005E4EC6">
            <w:pPr>
              <w:jc w:val="center"/>
              <w:rPr>
                <w:sz w:val="20"/>
                <w:szCs w:val="20"/>
              </w:rPr>
            </w:pPr>
            <w:r w:rsidRPr="00FA0833">
              <w:rPr>
                <w:sz w:val="20"/>
                <w:szCs w:val="20"/>
              </w:rPr>
              <w:t>Большая Сестра</w:t>
            </w:r>
          </w:p>
        </w:tc>
        <w:tc>
          <w:tcPr>
            <w:tcW w:w="1918" w:type="pct"/>
            <w:shd w:val="clear" w:color="auto" w:fill="auto"/>
            <w:tcMar>
              <w:top w:w="48" w:type="dxa"/>
              <w:left w:w="96" w:type="dxa"/>
              <w:bottom w:w="48" w:type="dxa"/>
              <w:right w:w="96" w:type="dxa"/>
            </w:tcMar>
            <w:vAlign w:val="center"/>
            <w:hideMark/>
          </w:tcPr>
          <w:p w14:paraId="387ACBD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4D7F418" w14:textId="77777777" w:rsidTr="005E4EC6">
        <w:trPr>
          <w:trHeight w:val="57"/>
        </w:trPr>
        <w:tc>
          <w:tcPr>
            <w:tcW w:w="708" w:type="pct"/>
            <w:shd w:val="clear" w:color="auto" w:fill="auto"/>
            <w:tcMar>
              <w:top w:w="48" w:type="dxa"/>
              <w:left w:w="96" w:type="dxa"/>
              <w:bottom w:w="48" w:type="dxa"/>
              <w:right w:w="96" w:type="dxa"/>
            </w:tcMar>
            <w:vAlign w:val="center"/>
            <w:hideMark/>
          </w:tcPr>
          <w:p w14:paraId="06493204" w14:textId="77777777" w:rsidR="005E18A3" w:rsidRPr="00697068" w:rsidRDefault="005E18A3" w:rsidP="005E4EC6">
            <w:pPr>
              <w:jc w:val="center"/>
              <w:rPr>
                <w:sz w:val="20"/>
                <w:szCs w:val="20"/>
              </w:rPr>
            </w:pPr>
            <w:r w:rsidRPr="00697068">
              <w:rPr>
                <w:sz w:val="20"/>
                <w:szCs w:val="20"/>
              </w:rPr>
              <w:t>11</w:t>
            </w:r>
          </w:p>
        </w:tc>
        <w:tc>
          <w:tcPr>
            <w:tcW w:w="2374" w:type="pct"/>
            <w:shd w:val="clear" w:color="auto" w:fill="auto"/>
            <w:tcMar>
              <w:top w:w="48" w:type="dxa"/>
              <w:left w:w="96" w:type="dxa"/>
              <w:bottom w:w="48" w:type="dxa"/>
              <w:right w:w="96" w:type="dxa"/>
            </w:tcMar>
            <w:vAlign w:val="center"/>
            <w:hideMark/>
          </w:tcPr>
          <w:p w14:paraId="411064DF" w14:textId="77777777" w:rsidR="005E18A3" w:rsidRPr="00697068" w:rsidRDefault="005E18A3" w:rsidP="005E4EC6">
            <w:pPr>
              <w:jc w:val="center"/>
              <w:rPr>
                <w:sz w:val="20"/>
                <w:szCs w:val="20"/>
              </w:rPr>
            </w:pPr>
            <w:r w:rsidRPr="00FA0833">
              <w:rPr>
                <w:sz w:val="20"/>
                <w:szCs w:val="20"/>
              </w:rPr>
              <w:t>Борки</w:t>
            </w:r>
          </w:p>
        </w:tc>
        <w:tc>
          <w:tcPr>
            <w:tcW w:w="1918" w:type="pct"/>
            <w:shd w:val="clear" w:color="auto" w:fill="auto"/>
            <w:tcMar>
              <w:top w:w="48" w:type="dxa"/>
              <w:left w:w="96" w:type="dxa"/>
              <w:bottom w:w="48" w:type="dxa"/>
              <w:right w:w="96" w:type="dxa"/>
            </w:tcMar>
            <w:vAlign w:val="center"/>
            <w:hideMark/>
          </w:tcPr>
          <w:p w14:paraId="2CFA994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A2D2043" w14:textId="77777777" w:rsidTr="005E4EC6">
        <w:trPr>
          <w:trHeight w:val="57"/>
        </w:trPr>
        <w:tc>
          <w:tcPr>
            <w:tcW w:w="708" w:type="pct"/>
            <w:shd w:val="clear" w:color="auto" w:fill="auto"/>
            <w:tcMar>
              <w:top w:w="48" w:type="dxa"/>
              <w:left w:w="96" w:type="dxa"/>
              <w:bottom w:w="48" w:type="dxa"/>
              <w:right w:w="96" w:type="dxa"/>
            </w:tcMar>
            <w:vAlign w:val="center"/>
            <w:hideMark/>
          </w:tcPr>
          <w:p w14:paraId="0BBBFD63" w14:textId="77777777" w:rsidR="005E18A3" w:rsidRPr="00697068" w:rsidRDefault="005E18A3" w:rsidP="005E4EC6">
            <w:pPr>
              <w:jc w:val="center"/>
              <w:rPr>
                <w:sz w:val="20"/>
                <w:szCs w:val="20"/>
              </w:rPr>
            </w:pPr>
            <w:r w:rsidRPr="00697068">
              <w:rPr>
                <w:sz w:val="20"/>
                <w:szCs w:val="20"/>
              </w:rPr>
              <w:t>12</w:t>
            </w:r>
          </w:p>
        </w:tc>
        <w:tc>
          <w:tcPr>
            <w:tcW w:w="2374" w:type="pct"/>
            <w:shd w:val="clear" w:color="auto" w:fill="auto"/>
            <w:tcMar>
              <w:top w:w="48" w:type="dxa"/>
              <w:left w:w="96" w:type="dxa"/>
              <w:bottom w:w="48" w:type="dxa"/>
              <w:right w:w="96" w:type="dxa"/>
            </w:tcMar>
            <w:vAlign w:val="center"/>
            <w:hideMark/>
          </w:tcPr>
          <w:p w14:paraId="45F46913" w14:textId="77777777" w:rsidR="005E18A3" w:rsidRPr="00697068" w:rsidRDefault="005E18A3" w:rsidP="005E4EC6">
            <w:pPr>
              <w:jc w:val="center"/>
              <w:rPr>
                <w:sz w:val="20"/>
                <w:szCs w:val="20"/>
              </w:rPr>
            </w:pPr>
            <w:r w:rsidRPr="00FA0833">
              <w:rPr>
                <w:sz w:val="20"/>
                <w:szCs w:val="20"/>
              </w:rPr>
              <w:t>Боровки</w:t>
            </w:r>
          </w:p>
        </w:tc>
        <w:tc>
          <w:tcPr>
            <w:tcW w:w="1918" w:type="pct"/>
            <w:shd w:val="clear" w:color="auto" w:fill="auto"/>
            <w:tcMar>
              <w:top w:w="48" w:type="dxa"/>
              <w:left w:w="96" w:type="dxa"/>
              <w:bottom w:w="48" w:type="dxa"/>
              <w:right w:w="96" w:type="dxa"/>
            </w:tcMar>
            <w:vAlign w:val="center"/>
            <w:hideMark/>
          </w:tcPr>
          <w:p w14:paraId="4C6FDAE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3879C03" w14:textId="77777777" w:rsidTr="005E4EC6">
        <w:trPr>
          <w:trHeight w:val="57"/>
        </w:trPr>
        <w:tc>
          <w:tcPr>
            <w:tcW w:w="708" w:type="pct"/>
            <w:shd w:val="clear" w:color="auto" w:fill="auto"/>
            <w:tcMar>
              <w:top w:w="48" w:type="dxa"/>
              <w:left w:w="96" w:type="dxa"/>
              <w:bottom w:w="48" w:type="dxa"/>
              <w:right w:w="96" w:type="dxa"/>
            </w:tcMar>
            <w:vAlign w:val="center"/>
            <w:hideMark/>
          </w:tcPr>
          <w:p w14:paraId="303B9676" w14:textId="77777777" w:rsidR="005E18A3" w:rsidRPr="00697068" w:rsidRDefault="005E18A3" w:rsidP="005E4EC6">
            <w:pPr>
              <w:jc w:val="center"/>
              <w:rPr>
                <w:sz w:val="20"/>
                <w:szCs w:val="20"/>
              </w:rPr>
            </w:pPr>
            <w:r w:rsidRPr="00697068">
              <w:rPr>
                <w:sz w:val="20"/>
                <w:szCs w:val="20"/>
              </w:rPr>
              <w:t>13</w:t>
            </w:r>
          </w:p>
        </w:tc>
        <w:tc>
          <w:tcPr>
            <w:tcW w:w="2374" w:type="pct"/>
            <w:shd w:val="clear" w:color="auto" w:fill="auto"/>
            <w:tcMar>
              <w:top w:w="48" w:type="dxa"/>
              <w:left w:w="96" w:type="dxa"/>
              <w:bottom w:w="48" w:type="dxa"/>
              <w:right w:w="96" w:type="dxa"/>
            </w:tcMar>
            <w:vAlign w:val="center"/>
            <w:hideMark/>
          </w:tcPr>
          <w:p w14:paraId="79080AE6" w14:textId="77777777" w:rsidR="005E18A3" w:rsidRPr="00697068" w:rsidRDefault="005E18A3" w:rsidP="005E4EC6">
            <w:pPr>
              <w:jc w:val="center"/>
              <w:rPr>
                <w:sz w:val="20"/>
                <w:szCs w:val="20"/>
              </w:rPr>
            </w:pPr>
            <w:r w:rsidRPr="00FA0833">
              <w:rPr>
                <w:sz w:val="20"/>
                <w:szCs w:val="20"/>
              </w:rPr>
              <w:t>Бородино</w:t>
            </w:r>
          </w:p>
        </w:tc>
        <w:tc>
          <w:tcPr>
            <w:tcW w:w="1918" w:type="pct"/>
            <w:shd w:val="clear" w:color="auto" w:fill="auto"/>
            <w:tcMar>
              <w:top w:w="48" w:type="dxa"/>
              <w:left w:w="96" w:type="dxa"/>
              <w:bottom w:w="48" w:type="dxa"/>
              <w:right w:w="96" w:type="dxa"/>
            </w:tcMar>
            <w:vAlign w:val="center"/>
            <w:hideMark/>
          </w:tcPr>
          <w:p w14:paraId="4497182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704B18" w14:textId="77777777" w:rsidTr="005E4EC6">
        <w:trPr>
          <w:trHeight w:val="57"/>
        </w:trPr>
        <w:tc>
          <w:tcPr>
            <w:tcW w:w="708" w:type="pct"/>
            <w:shd w:val="clear" w:color="auto" w:fill="auto"/>
            <w:tcMar>
              <w:top w:w="48" w:type="dxa"/>
              <w:left w:w="96" w:type="dxa"/>
              <w:bottom w:w="48" w:type="dxa"/>
              <w:right w:w="96" w:type="dxa"/>
            </w:tcMar>
            <w:vAlign w:val="center"/>
            <w:hideMark/>
          </w:tcPr>
          <w:p w14:paraId="3479103C" w14:textId="77777777" w:rsidR="005E18A3" w:rsidRPr="00697068" w:rsidRDefault="005E18A3" w:rsidP="005E4EC6">
            <w:pPr>
              <w:jc w:val="center"/>
              <w:rPr>
                <w:sz w:val="20"/>
                <w:szCs w:val="20"/>
              </w:rPr>
            </w:pPr>
            <w:r w:rsidRPr="00697068">
              <w:rPr>
                <w:sz w:val="20"/>
                <w:szCs w:val="20"/>
              </w:rPr>
              <w:t>14</w:t>
            </w:r>
          </w:p>
        </w:tc>
        <w:tc>
          <w:tcPr>
            <w:tcW w:w="2374" w:type="pct"/>
            <w:shd w:val="clear" w:color="auto" w:fill="auto"/>
            <w:tcMar>
              <w:top w:w="48" w:type="dxa"/>
              <w:left w:w="96" w:type="dxa"/>
              <w:bottom w:w="48" w:type="dxa"/>
              <w:right w:w="96" w:type="dxa"/>
            </w:tcMar>
            <w:vAlign w:val="center"/>
            <w:hideMark/>
          </w:tcPr>
          <w:p w14:paraId="23708C10" w14:textId="77777777" w:rsidR="005E18A3" w:rsidRPr="00697068" w:rsidRDefault="005E18A3" w:rsidP="005E4EC6">
            <w:pPr>
              <w:jc w:val="center"/>
              <w:rPr>
                <w:sz w:val="20"/>
                <w:szCs w:val="20"/>
              </w:rPr>
            </w:pPr>
            <w:r w:rsidRPr="00FA0833">
              <w:rPr>
                <w:sz w:val="20"/>
                <w:szCs w:val="20"/>
              </w:rPr>
              <w:t>Бренево</w:t>
            </w:r>
          </w:p>
        </w:tc>
        <w:tc>
          <w:tcPr>
            <w:tcW w:w="1918" w:type="pct"/>
            <w:shd w:val="clear" w:color="auto" w:fill="auto"/>
            <w:tcMar>
              <w:top w:w="48" w:type="dxa"/>
              <w:left w:w="96" w:type="dxa"/>
              <w:bottom w:w="48" w:type="dxa"/>
              <w:right w:w="96" w:type="dxa"/>
            </w:tcMar>
            <w:vAlign w:val="center"/>
            <w:hideMark/>
          </w:tcPr>
          <w:p w14:paraId="2FBA197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E29E53" w14:textId="77777777" w:rsidTr="005E4EC6">
        <w:trPr>
          <w:trHeight w:val="57"/>
        </w:trPr>
        <w:tc>
          <w:tcPr>
            <w:tcW w:w="708" w:type="pct"/>
            <w:shd w:val="clear" w:color="auto" w:fill="auto"/>
            <w:tcMar>
              <w:top w:w="48" w:type="dxa"/>
              <w:left w:w="96" w:type="dxa"/>
              <w:bottom w:w="48" w:type="dxa"/>
              <w:right w:w="96" w:type="dxa"/>
            </w:tcMar>
            <w:vAlign w:val="center"/>
            <w:hideMark/>
          </w:tcPr>
          <w:p w14:paraId="1BFD8F2B" w14:textId="77777777" w:rsidR="005E18A3" w:rsidRPr="00697068" w:rsidRDefault="005E18A3" w:rsidP="005E4EC6">
            <w:pPr>
              <w:jc w:val="center"/>
              <w:rPr>
                <w:sz w:val="20"/>
                <w:szCs w:val="20"/>
              </w:rPr>
            </w:pPr>
            <w:r w:rsidRPr="00697068">
              <w:rPr>
                <w:sz w:val="20"/>
                <w:szCs w:val="20"/>
              </w:rPr>
              <w:t>15</w:t>
            </w:r>
          </w:p>
        </w:tc>
        <w:tc>
          <w:tcPr>
            <w:tcW w:w="2374" w:type="pct"/>
            <w:shd w:val="clear" w:color="auto" w:fill="auto"/>
            <w:tcMar>
              <w:top w:w="48" w:type="dxa"/>
              <w:left w:w="96" w:type="dxa"/>
              <w:bottom w:w="48" w:type="dxa"/>
              <w:right w:w="96" w:type="dxa"/>
            </w:tcMar>
            <w:vAlign w:val="center"/>
            <w:hideMark/>
          </w:tcPr>
          <w:p w14:paraId="696A27FB" w14:textId="77777777" w:rsidR="005E18A3" w:rsidRPr="00697068" w:rsidRDefault="005E18A3" w:rsidP="005E4EC6">
            <w:pPr>
              <w:jc w:val="center"/>
              <w:rPr>
                <w:sz w:val="20"/>
                <w:szCs w:val="20"/>
              </w:rPr>
            </w:pPr>
            <w:r w:rsidRPr="00FA0833">
              <w:rPr>
                <w:sz w:val="20"/>
                <w:szCs w:val="20"/>
              </w:rPr>
              <w:t>Брыково</w:t>
            </w:r>
          </w:p>
        </w:tc>
        <w:tc>
          <w:tcPr>
            <w:tcW w:w="1918" w:type="pct"/>
            <w:shd w:val="clear" w:color="auto" w:fill="auto"/>
            <w:tcMar>
              <w:top w:w="48" w:type="dxa"/>
              <w:left w:w="96" w:type="dxa"/>
              <w:bottom w:w="48" w:type="dxa"/>
              <w:right w:w="96" w:type="dxa"/>
            </w:tcMar>
            <w:vAlign w:val="center"/>
            <w:hideMark/>
          </w:tcPr>
          <w:p w14:paraId="288CAD5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8EFD370" w14:textId="77777777" w:rsidTr="005E4EC6">
        <w:trPr>
          <w:trHeight w:val="57"/>
        </w:trPr>
        <w:tc>
          <w:tcPr>
            <w:tcW w:w="708" w:type="pct"/>
            <w:shd w:val="clear" w:color="auto" w:fill="auto"/>
            <w:tcMar>
              <w:top w:w="48" w:type="dxa"/>
              <w:left w:w="96" w:type="dxa"/>
              <w:bottom w:w="48" w:type="dxa"/>
              <w:right w:w="96" w:type="dxa"/>
            </w:tcMar>
            <w:vAlign w:val="center"/>
            <w:hideMark/>
          </w:tcPr>
          <w:p w14:paraId="0BE0A714" w14:textId="77777777" w:rsidR="005E18A3" w:rsidRPr="00697068" w:rsidRDefault="005E18A3" w:rsidP="005E4EC6">
            <w:pPr>
              <w:jc w:val="center"/>
              <w:rPr>
                <w:sz w:val="20"/>
                <w:szCs w:val="20"/>
              </w:rPr>
            </w:pPr>
            <w:r w:rsidRPr="00697068">
              <w:rPr>
                <w:sz w:val="20"/>
                <w:szCs w:val="20"/>
              </w:rPr>
              <w:t>16</w:t>
            </w:r>
          </w:p>
        </w:tc>
        <w:tc>
          <w:tcPr>
            <w:tcW w:w="2374" w:type="pct"/>
            <w:shd w:val="clear" w:color="auto" w:fill="auto"/>
            <w:tcMar>
              <w:top w:w="48" w:type="dxa"/>
              <w:left w:w="96" w:type="dxa"/>
              <w:bottom w:w="48" w:type="dxa"/>
              <w:right w:w="96" w:type="dxa"/>
            </w:tcMar>
            <w:vAlign w:val="center"/>
            <w:hideMark/>
          </w:tcPr>
          <w:p w14:paraId="44766456" w14:textId="77777777" w:rsidR="005E18A3" w:rsidRPr="00697068" w:rsidRDefault="005E18A3" w:rsidP="005E4EC6">
            <w:pPr>
              <w:jc w:val="center"/>
              <w:rPr>
                <w:sz w:val="20"/>
                <w:szCs w:val="20"/>
              </w:rPr>
            </w:pPr>
            <w:r w:rsidRPr="00FA0833">
              <w:rPr>
                <w:sz w:val="20"/>
                <w:szCs w:val="20"/>
              </w:rPr>
              <w:t>Быково</w:t>
            </w:r>
          </w:p>
        </w:tc>
        <w:tc>
          <w:tcPr>
            <w:tcW w:w="1918" w:type="pct"/>
            <w:shd w:val="clear" w:color="auto" w:fill="auto"/>
            <w:tcMar>
              <w:top w:w="48" w:type="dxa"/>
              <w:left w:w="96" w:type="dxa"/>
              <w:bottom w:w="48" w:type="dxa"/>
              <w:right w:w="96" w:type="dxa"/>
            </w:tcMar>
            <w:vAlign w:val="center"/>
            <w:hideMark/>
          </w:tcPr>
          <w:p w14:paraId="0CF408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2677D43" w14:textId="77777777" w:rsidTr="005E4EC6">
        <w:trPr>
          <w:trHeight w:val="57"/>
        </w:trPr>
        <w:tc>
          <w:tcPr>
            <w:tcW w:w="708" w:type="pct"/>
            <w:shd w:val="clear" w:color="auto" w:fill="auto"/>
            <w:tcMar>
              <w:top w:w="48" w:type="dxa"/>
              <w:left w:w="96" w:type="dxa"/>
              <w:bottom w:w="48" w:type="dxa"/>
              <w:right w:w="96" w:type="dxa"/>
            </w:tcMar>
            <w:vAlign w:val="center"/>
            <w:hideMark/>
          </w:tcPr>
          <w:p w14:paraId="738F1227" w14:textId="77777777" w:rsidR="005E18A3" w:rsidRPr="00697068" w:rsidRDefault="005E18A3" w:rsidP="005E4EC6">
            <w:pPr>
              <w:jc w:val="center"/>
              <w:rPr>
                <w:sz w:val="20"/>
                <w:szCs w:val="20"/>
              </w:rPr>
            </w:pPr>
            <w:r w:rsidRPr="00697068">
              <w:rPr>
                <w:sz w:val="20"/>
                <w:szCs w:val="20"/>
              </w:rPr>
              <w:t>17</w:t>
            </w:r>
          </w:p>
        </w:tc>
        <w:tc>
          <w:tcPr>
            <w:tcW w:w="2374" w:type="pct"/>
            <w:shd w:val="clear" w:color="auto" w:fill="auto"/>
            <w:tcMar>
              <w:top w:w="48" w:type="dxa"/>
              <w:left w:w="96" w:type="dxa"/>
              <w:bottom w:w="48" w:type="dxa"/>
              <w:right w:w="96" w:type="dxa"/>
            </w:tcMar>
            <w:vAlign w:val="center"/>
            <w:hideMark/>
          </w:tcPr>
          <w:p w14:paraId="52B85149" w14:textId="77777777" w:rsidR="005E18A3" w:rsidRPr="00697068" w:rsidRDefault="005E18A3" w:rsidP="005E4EC6">
            <w:pPr>
              <w:jc w:val="center"/>
              <w:rPr>
                <w:sz w:val="20"/>
                <w:szCs w:val="20"/>
              </w:rPr>
            </w:pPr>
            <w:r w:rsidRPr="00FA0833">
              <w:rPr>
                <w:sz w:val="20"/>
                <w:szCs w:val="20"/>
              </w:rPr>
              <w:t>Введенское</w:t>
            </w:r>
          </w:p>
        </w:tc>
        <w:tc>
          <w:tcPr>
            <w:tcW w:w="1918" w:type="pct"/>
            <w:shd w:val="clear" w:color="auto" w:fill="auto"/>
            <w:tcMar>
              <w:top w:w="48" w:type="dxa"/>
              <w:left w:w="96" w:type="dxa"/>
              <w:bottom w:w="48" w:type="dxa"/>
              <w:right w:w="96" w:type="dxa"/>
            </w:tcMar>
            <w:vAlign w:val="center"/>
            <w:hideMark/>
          </w:tcPr>
          <w:p w14:paraId="041345C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74E5D1A" w14:textId="77777777" w:rsidTr="005E4EC6">
        <w:trPr>
          <w:trHeight w:val="57"/>
        </w:trPr>
        <w:tc>
          <w:tcPr>
            <w:tcW w:w="708" w:type="pct"/>
            <w:shd w:val="clear" w:color="auto" w:fill="auto"/>
            <w:tcMar>
              <w:top w:w="48" w:type="dxa"/>
              <w:left w:w="96" w:type="dxa"/>
              <w:bottom w:w="48" w:type="dxa"/>
              <w:right w:w="96" w:type="dxa"/>
            </w:tcMar>
            <w:vAlign w:val="center"/>
            <w:hideMark/>
          </w:tcPr>
          <w:p w14:paraId="073D5B1F" w14:textId="77777777" w:rsidR="005E18A3" w:rsidRPr="00697068" w:rsidRDefault="005E18A3" w:rsidP="005E4EC6">
            <w:pPr>
              <w:jc w:val="center"/>
              <w:rPr>
                <w:sz w:val="20"/>
                <w:szCs w:val="20"/>
              </w:rPr>
            </w:pPr>
            <w:r w:rsidRPr="00697068">
              <w:rPr>
                <w:sz w:val="20"/>
                <w:szCs w:val="20"/>
              </w:rPr>
              <w:t>18</w:t>
            </w:r>
          </w:p>
        </w:tc>
        <w:tc>
          <w:tcPr>
            <w:tcW w:w="2374" w:type="pct"/>
            <w:shd w:val="clear" w:color="auto" w:fill="auto"/>
            <w:tcMar>
              <w:top w:w="48" w:type="dxa"/>
              <w:left w:w="96" w:type="dxa"/>
              <w:bottom w:w="48" w:type="dxa"/>
              <w:right w:w="96" w:type="dxa"/>
            </w:tcMar>
            <w:vAlign w:val="center"/>
            <w:hideMark/>
          </w:tcPr>
          <w:p w14:paraId="57DD5767" w14:textId="77777777" w:rsidR="005E18A3" w:rsidRPr="00697068" w:rsidRDefault="005E18A3" w:rsidP="005E4EC6">
            <w:pPr>
              <w:jc w:val="center"/>
              <w:rPr>
                <w:sz w:val="20"/>
                <w:szCs w:val="20"/>
              </w:rPr>
            </w:pPr>
            <w:r w:rsidRPr="00FA0833">
              <w:rPr>
                <w:sz w:val="20"/>
                <w:szCs w:val="20"/>
              </w:rPr>
              <w:t>Верейки</w:t>
            </w:r>
          </w:p>
        </w:tc>
        <w:tc>
          <w:tcPr>
            <w:tcW w:w="1918" w:type="pct"/>
            <w:shd w:val="clear" w:color="auto" w:fill="auto"/>
            <w:tcMar>
              <w:top w:w="48" w:type="dxa"/>
              <w:left w:w="96" w:type="dxa"/>
              <w:bottom w:w="48" w:type="dxa"/>
              <w:right w:w="96" w:type="dxa"/>
            </w:tcMar>
            <w:vAlign w:val="center"/>
            <w:hideMark/>
          </w:tcPr>
          <w:p w14:paraId="616EEB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CDEBD0" w14:textId="77777777" w:rsidTr="005E4EC6">
        <w:trPr>
          <w:trHeight w:val="57"/>
        </w:trPr>
        <w:tc>
          <w:tcPr>
            <w:tcW w:w="708" w:type="pct"/>
            <w:shd w:val="clear" w:color="auto" w:fill="auto"/>
            <w:tcMar>
              <w:top w:w="48" w:type="dxa"/>
              <w:left w:w="96" w:type="dxa"/>
              <w:bottom w:w="48" w:type="dxa"/>
              <w:right w:w="96" w:type="dxa"/>
            </w:tcMar>
            <w:vAlign w:val="center"/>
            <w:hideMark/>
          </w:tcPr>
          <w:p w14:paraId="14569E17" w14:textId="77777777" w:rsidR="005E18A3" w:rsidRPr="00697068" w:rsidRDefault="005E18A3" w:rsidP="005E4EC6">
            <w:pPr>
              <w:jc w:val="center"/>
              <w:rPr>
                <w:sz w:val="20"/>
                <w:szCs w:val="20"/>
              </w:rPr>
            </w:pPr>
            <w:r w:rsidRPr="00697068">
              <w:rPr>
                <w:sz w:val="20"/>
                <w:szCs w:val="20"/>
              </w:rPr>
              <w:t>19</w:t>
            </w:r>
          </w:p>
        </w:tc>
        <w:tc>
          <w:tcPr>
            <w:tcW w:w="2374" w:type="pct"/>
            <w:shd w:val="clear" w:color="auto" w:fill="auto"/>
            <w:tcMar>
              <w:top w:w="48" w:type="dxa"/>
              <w:left w:w="96" w:type="dxa"/>
              <w:bottom w:w="48" w:type="dxa"/>
              <w:right w:w="96" w:type="dxa"/>
            </w:tcMar>
            <w:vAlign w:val="center"/>
            <w:hideMark/>
          </w:tcPr>
          <w:p w14:paraId="59FBA4B5" w14:textId="77777777" w:rsidR="005E18A3" w:rsidRPr="00697068" w:rsidRDefault="005E18A3" w:rsidP="005E4EC6">
            <w:pPr>
              <w:jc w:val="center"/>
              <w:rPr>
                <w:sz w:val="20"/>
                <w:szCs w:val="20"/>
              </w:rPr>
            </w:pPr>
            <w:r w:rsidRPr="00FA0833">
              <w:rPr>
                <w:sz w:val="20"/>
                <w:szCs w:val="20"/>
              </w:rPr>
              <w:t>Владимировка</w:t>
            </w:r>
          </w:p>
        </w:tc>
        <w:tc>
          <w:tcPr>
            <w:tcW w:w="1918" w:type="pct"/>
            <w:shd w:val="clear" w:color="auto" w:fill="auto"/>
            <w:tcMar>
              <w:top w:w="48" w:type="dxa"/>
              <w:left w:w="96" w:type="dxa"/>
              <w:bottom w:w="48" w:type="dxa"/>
              <w:right w:w="96" w:type="dxa"/>
            </w:tcMar>
            <w:vAlign w:val="center"/>
            <w:hideMark/>
          </w:tcPr>
          <w:p w14:paraId="25EA91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92F353" w14:textId="77777777" w:rsidTr="005E4EC6">
        <w:trPr>
          <w:trHeight w:val="57"/>
        </w:trPr>
        <w:tc>
          <w:tcPr>
            <w:tcW w:w="708" w:type="pct"/>
            <w:shd w:val="clear" w:color="auto" w:fill="auto"/>
            <w:tcMar>
              <w:top w:w="48" w:type="dxa"/>
              <w:left w:w="96" w:type="dxa"/>
              <w:bottom w:w="48" w:type="dxa"/>
              <w:right w:w="96" w:type="dxa"/>
            </w:tcMar>
            <w:vAlign w:val="center"/>
            <w:hideMark/>
          </w:tcPr>
          <w:p w14:paraId="20DC6215" w14:textId="77777777" w:rsidR="005E18A3" w:rsidRPr="00697068" w:rsidRDefault="005E18A3" w:rsidP="005E4EC6">
            <w:pPr>
              <w:jc w:val="center"/>
              <w:rPr>
                <w:sz w:val="20"/>
                <w:szCs w:val="20"/>
              </w:rPr>
            </w:pPr>
            <w:r w:rsidRPr="00697068">
              <w:rPr>
                <w:sz w:val="20"/>
                <w:szCs w:val="20"/>
              </w:rPr>
              <w:t>20</w:t>
            </w:r>
          </w:p>
        </w:tc>
        <w:tc>
          <w:tcPr>
            <w:tcW w:w="2374" w:type="pct"/>
            <w:shd w:val="clear" w:color="auto" w:fill="auto"/>
            <w:tcMar>
              <w:top w:w="48" w:type="dxa"/>
              <w:left w:w="96" w:type="dxa"/>
              <w:bottom w:w="48" w:type="dxa"/>
              <w:right w:w="96" w:type="dxa"/>
            </w:tcMar>
            <w:vAlign w:val="center"/>
            <w:hideMark/>
          </w:tcPr>
          <w:p w14:paraId="41AB7919" w14:textId="77777777" w:rsidR="005E18A3" w:rsidRPr="00697068" w:rsidRDefault="005E18A3" w:rsidP="005E4EC6">
            <w:pPr>
              <w:jc w:val="center"/>
              <w:rPr>
                <w:sz w:val="20"/>
                <w:szCs w:val="20"/>
              </w:rPr>
            </w:pPr>
            <w:r w:rsidRPr="00FA0833">
              <w:rPr>
                <w:sz w:val="20"/>
                <w:szCs w:val="20"/>
              </w:rPr>
              <w:t>Власово</w:t>
            </w:r>
          </w:p>
        </w:tc>
        <w:tc>
          <w:tcPr>
            <w:tcW w:w="1918" w:type="pct"/>
            <w:shd w:val="clear" w:color="auto" w:fill="auto"/>
            <w:tcMar>
              <w:top w:w="48" w:type="dxa"/>
              <w:left w:w="96" w:type="dxa"/>
              <w:bottom w:w="48" w:type="dxa"/>
              <w:right w:w="96" w:type="dxa"/>
            </w:tcMar>
            <w:vAlign w:val="center"/>
            <w:hideMark/>
          </w:tcPr>
          <w:p w14:paraId="6A519A2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A9A423E" w14:textId="77777777" w:rsidTr="005E4EC6">
        <w:trPr>
          <w:trHeight w:val="57"/>
        </w:trPr>
        <w:tc>
          <w:tcPr>
            <w:tcW w:w="708" w:type="pct"/>
            <w:shd w:val="clear" w:color="auto" w:fill="auto"/>
            <w:tcMar>
              <w:top w:w="48" w:type="dxa"/>
              <w:left w:w="96" w:type="dxa"/>
              <w:bottom w:w="48" w:type="dxa"/>
              <w:right w:w="96" w:type="dxa"/>
            </w:tcMar>
            <w:vAlign w:val="center"/>
            <w:hideMark/>
          </w:tcPr>
          <w:p w14:paraId="3B8DA359" w14:textId="77777777" w:rsidR="005E18A3" w:rsidRPr="00697068" w:rsidRDefault="005E18A3" w:rsidP="005E4EC6">
            <w:pPr>
              <w:jc w:val="center"/>
              <w:rPr>
                <w:sz w:val="20"/>
                <w:szCs w:val="20"/>
              </w:rPr>
            </w:pPr>
            <w:r w:rsidRPr="00697068">
              <w:rPr>
                <w:sz w:val="20"/>
                <w:szCs w:val="20"/>
              </w:rPr>
              <w:t>21</w:t>
            </w:r>
          </w:p>
        </w:tc>
        <w:tc>
          <w:tcPr>
            <w:tcW w:w="2374" w:type="pct"/>
            <w:shd w:val="clear" w:color="auto" w:fill="auto"/>
            <w:tcMar>
              <w:top w:w="48" w:type="dxa"/>
              <w:left w:w="96" w:type="dxa"/>
              <w:bottom w:w="48" w:type="dxa"/>
              <w:right w:w="96" w:type="dxa"/>
            </w:tcMar>
            <w:vAlign w:val="center"/>
            <w:hideMark/>
          </w:tcPr>
          <w:p w14:paraId="43C07243" w14:textId="77777777" w:rsidR="005E18A3" w:rsidRPr="00697068" w:rsidRDefault="005E18A3" w:rsidP="005E4EC6">
            <w:pPr>
              <w:jc w:val="center"/>
              <w:rPr>
                <w:sz w:val="20"/>
                <w:szCs w:val="20"/>
              </w:rPr>
            </w:pPr>
            <w:r w:rsidRPr="00FA0833">
              <w:rPr>
                <w:sz w:val="20"/>
                <w:szCs w:val="20"/>
              </w:rPr>
              <w:t>Волково</w:t>
            </w:r>
          </w:p>
        </w:tc>
        <w:tc>
          <w:tcPr>
            <w:tcW w:w="1918" w:type="pct"/>
            <w:shd w:val="clear" w:color="auto" w:fill="auto"/>
            <w:tcMar>
              <w:top w:w="48" w:type="dxa"/>
              <w:left w:w="96" w:type="dxa"/>
              <w:bottom w:w="48" w:type="dxa"/>
              <w:right w:w="96" w:type="dxa"/>
            </w:tcMar>
            <w:vAlign w:val="center"/>
            <w:hideMark/>
          </w:tcPr>
          <w:p w14:paraId="48EC41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F4ED245" w14:textId="77777777" w:rsidTr="005E4EC6">
        <w:trPr>
          <w:trHeight w:val="57"/>
        </w:trPr>
        <w:tc>
          <w:tcPr>
            <w:tcW w:w="708" w:type="pct"/>
            <w:shd w:val="clear" w:color="auto" w:fill="auto"/>
            <w:tcMar>
              <w:top w:w="48" w:type="dxa"/>
              <w:left w:w="96" w:type="dxa"/>
              <w:bottom w:w="48" w:type="dxa"/>
              <w:right w:w="96" w:type="dxa"/>
            </w:tcMar>
            <w:vAlign w:val="center"/>
            <w:hideMark/>
          </w:tcPr>
          <w:p w14:paraId="7AEBFD77" w14:textId="77777777" w:rsidR="005E18A3" w:rsidRPr="00697068" w:rsidRDefault="005E18A3" w:rsidP="005E4EC6">
            <w:pPr>
              <w:jc w:val="center"/>
              <w:rPr>
                <w:sz w:val="20"/>
                <w:szCs w:val="20"/>
              </w:rPr>
            </w:pPr>
            <w:r w:rsidRPr="00697068">
              <w:rPr>
                <w:sz w:val="20"/>
                <w:szCs w:val="20"/>
              </w:rPr>
              <w:t>22</w:t>
            </w:r>
          </w:p>
        </w:tc>
        <w:tc>
          <w:tcPr>
            <w:tcW w:w="2374" w:type="pct"/>
            <w:shd w:val="clear" w:color="auto" w:fill="auto"/>
            <w:tcMar>
              <w:top w:w="48" w:type="dxa"/>
              <w:left w:w="96" w:type="dxa"/>
              <w:bottom w:w="48" w:type="dxa"/>
              <w:right w:w="96" w:type="dxa"/>
            </w:tcMar>
            <w:vAlign w:val="center"/>
            <w:hideMark/>
          </w:tcPr>
          <w:p w14:paraId="4A67C03B" w14:textId="77777777" w:rsidR="005E18A3" w:rsidRPr="00697068" w:rsidRDefault="005E18A3" w:rsidP="005E4EC6">
            <w:pPr>
              <w:jc w:val="center"/>
              <w:rPr>
                <w:sz w:val="20"/>
                <w:szCs w:val="20"/>
              </w:rPr>
            </w:pPr>
            <w:r w:rsidRPr="00FA0833">
              <w:rPr>
                <w:sz w:val="20"/>
                <w:szCs w:val="20"/>
              </w:rPr>
              <w:t>Володино</w:t>
            </w:r>
          </w:p>
        </w:tc>
        <w:tc>
          <w:tcPr>
            <w:tcW w:w="1918" w:type="pct"/>
            <w:shd w:val="clear" w:color="auto" w:fill="auto"/>
            <w:tcMar>
              <w:top w:w="48" w:type="dxa"/>
              <w:left w:w="96" w:type="dxa"/>
              <w:bottom w:w="48" w:type="dxa"/>
              <w:right w:w="96" w:type="dxa"/>
            </w:tcMar>
            <w:vAlign w:val="center"/>
            <w:hideMark/>
          </w:tcPr>
          <w:p w14:paraId="094676F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EF88197" w14:textId="77777777" w:rsidTr="005E4EC6">
        <w:trPr>
          <w:trHeight w:val="57"/>
        </w:trPr>
        <w:tc>
          <w:tcPr>
            <w:tcW w:w="708" w:type="pct"/>
            <w:shd w:val="clear" w:color="auto" w:fill="auto"/>
            <w:tcMar>
              <w:top w:w="48" w:type="dxa"/>
              <w:left w:w="96" w:type="dxa"/>
              <w:bottom w:w="48" w:type="dxa"/>
              <w:right w:w="96" w:type="dxa"/>
            </w:tcMar>
            <w:vAlign w:val="center"/>
            <w:hideMark/>
          </w:tcPr>
          <w:p w14:paraId="3DE59A87" w14:textId="77777777" w:rsidR="005E18A3" w:rsidRPr="00697068" w:rsidRDefault="005E18A3" w:rsidP="005E4EC6">
            <w:pPr>
              <w:jc w:val="center"/>
              <w:rPr>
                <w:sz w:val="20"/>
                <w:szCs w:val="20"/>
              </w:rPr>
            </w:pPr>
            <w:r w:rsidRPr="00697068">
              <w:rPr>
                <w:sz w:val="20"/>
                <w:szCs w:val="20"/>
              </w:rPr>
              <w:t>23</w:t>
            </w:r>
          </w:p>
        </w:tc>
        <w:tc>
          <w:tcPr>
            <w:tcW w:w="2374" w:type="pct"/>
            <w:shd w:val="clear" w:color="auto" w:fill="auto"/>
            <w:tcMar>
              <w:top w:w="48" w:type="dxa"/>
              <w:left w:w="96" w:type="dxa"/>
              <w:bottom w:w="48" w:type="dxa"/>
              <w:right w:w="96" w:type="dxa"/>
            </w:tcMar>
            <w:vAlign w:val="center"/>
            <w:hideMark/>
          </w:tcPr>
          <w:p w14:paraId="2C65F174" w14:textId="77777777" w:rsidR="005E18A3" w:rsidRPr="00697068" w:rsidRDefault="005E18A3" w:rsidP="005E4EC6">
            <w:pPr>
              <w:jc w:val="center"/>
              <w:rPr>
                <w:sz w:val="20"/>
                <w:szCs w:val="20"/>
              </w:rPr>
            </w:pPr>
            <w:r w:rsidRPr="00FA0833">
              <w:rPr>
                <w:sz w:val="20"/>
                <w:szCs w:val="20"/>
              </w:rPr>
              <w:t>Воробьёво</w:t>
            </w:r>
          </w:p>
        </w:tc>
        <w:tc>
          <w:tcPr>
            <w:tcW w:w="1918" w:type="pct"/>
            <w:shd w:val="clear" w:color="auto" w:fill="auto"/>
            <w:tcMar>
              <w:top w:w="48" w:type="dxa"/>
              <w:left w:w="96" w:type="dxa"/>
              <w:bottom w:w="48" w:type="dxa"/>
              <w:right w:w="96" w:type="dxa"/>
            </w:tcMar>
            <w:vAlign w:val="center"/>
            <w:hideMark/>
          </w:tcPr>
          <w:p w14:paraId="5DECC2C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9F8804" w14:textId="77777777" w:rsidTr="005E4EC6">
        <w:trPr>
          <w:trHeight w:val="57"/>
        </w:trPr>
        <w:tc>
          <w:tcPr>
            <w:tcW w:w="708" w:type="pct"/>
            <w:shd w:val="clear" w:color="auto" w:fill="auto"/>
            <w:tcMar>
              <w:top w:w="48" w:type="dxa"/>
              <w:left w:w="96" w:type="dxa"/>
              <w:bottom w:w="48" w:type="dxa"/>
              <w:right w:w="96" w:type="dxa"/>
            </w:tcMar>
            <w:vAlign w:val="center"/>
            <w:hideMark/>
          </w:tcPr>
          <w:p w14:paraId="7E905405" w14:textId="77777777" w:rsidR="005E18A3" w:rsidRPr="00697068" w:rsidRDefault="005E18A3" w:rsidP="005E4EC6">
            <w:pPr>
              <w:jc w:val="center"/>
              <w:rPr>
                <w:sz w:val="20"/>
                <w:szCs w:val="20"/>
              </w:rPr>
            </w:pPr>
            <w:r w:rsidRPr="00697068">
              <w:rPr>
                <w:sz w:val="20"/>
                <w:szCs w:val="20"/>
              </w:rPr>
              <w:t>24</w:t>
            </w:r>
          </w:p>
        </w:tc>
        <w:tc>
          <w:tcPr>
            <w:tcW w:w="2374" w:type="pct"/>
            <w:shd w:val="clear" w:color="auto" w:fill="auto"/>
            <w:tcMar>
              <w:top w:w="48" w:type="dxa"/>
              <w:left w:w="96" w:type="dxa"/>
              <w:bottom w:w="48" w:type="dxa"/>
              <w:right w:w="96" w:type="dxa"/>
            </w:tcMar>
            <w:vAlign w:val="center"/>
            <w:hideMark/>
          </w:tcPr>
          <w:p w14:paraId="01F43FAD" w14:textId="77777777" w:rsidR="005E18A3" w:rsidRPr="00697068" w:rsidRDefault="005E18A3" w:rsidP="005E4EC6">
            <w:pPr>
              <w:jc w:val="center"/>
              <w:rPr>
                <w:sz w:val="20"/>
                <w:szCs w:val="20"/>
              </w:rPr>
            </w:pPr>
            <w:r w:rsidRPr="00FA0833">
              <w:rPr>
                <w:sz w:val="20"/>
                <w:szCs w:val="20"/>
              </w:rPr>
              <w:t>Высочки</w:t>
            </w:r>
          </w:p>
        </w:tc>
        <w:tc>
          <w:tcPr>
            <w:tcW w:w="1918" w:type="pct"/>
            <w:shd w:val="clear" w:color="auto" w:fill="auto"/>
            <w:tcMar>
              <w:top w:w="48" w:type="dxa"/>
              <w:left w:w="96" w:type="dxa"/>
              <w:bottom w:w="48" w:type="dxa"/>
              <w:right w:w="96" w:type="dxa"/>
            </w:tcMar>
            <w:vAlign w:val="center"/>
            <w:hideMark/>
          </w:tcPr>
          <w:p w14:paraId="123B8D1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0C1A4F0" w14:textId="77777777" w:rsidTr="005E4EC6">
        <w:trPr>
          <w:trHeight w:val="57"/>
        </w:trPr>
        <w:tc>
          <w:tcPr>
            <w:tcW w:w="708" w:type="pct"/>
            <w:shd w:val="clear" w:color="auto" w:fill="auto"/>
            <w:tcMar>
              <w:top w:w="48" w:type="dxa"/>
              <w:left w:w="96" w:type="dxa"/>
              <w:bottom w:w="48" w:type="dxa"/>
              <w:right w:w="96" w:type="dxa"/>
            </w:tcMar>
            <w:vAlign w:val="center"/>
            <w:hideMark/>
          </w:tcPr>
          <w:p w14:paraId="3031CCD5" w14:textId="77777777" w:rsidR="005E18A3" w:rsidRPr="00697068" w:rsidRDefault="005E18A3" w:rsidP="005E4EC6">
            <w:pPr>
              <w:jc w:val="center"/>
              <w:rPr>
                <w:sz w:val="20"/>
                <w:szCs w:val="20"/>
              </w:rPr>
            </w:pPr>
            <w:r w:rsidRPr="00697068">
              <w:rPr>
                <w:sz w:val="20"/>
                <w:szCs w:val="20"/>
              </w:rPr>
              <w:t>25</w:t>
            </w:r>
          </w:p>
        </w:tc>
        <w:tc>
          <w:tcPr>
            <w:tcW w:w="2374" w:type="pct"/>
            <w:shd w:val="clear" w:color="auto" w:fill="auto"/>
            <w:tcMar>
              <w:top w:w="48" w:type="dxa"/>
              <w:left w:w="96" w:type="dxa"/>
              <w:bottom w:w="48" w:type="dxa"/>
              <w:right w:w="96" w:type="dxa"/>
            </w:tcMar>
            <w:vAlign w:val="center"/>
            <w:hideMark/>
          </w:tcPr>
          <w:p w14:paraId="018BD6E2" w14:textId="77777777" w:rsidR="005E18A3" w:rsidRPr="00697068" w:rsidRDefault="005E18A3" w:rsidP="005E4EC6">
            <w:pPr>
              <w:jc w:val="center"/>
              <w:rPr>
                <w:sz w:val="20"/>
                <w:szCs w:val="20"/>
              </w:rPr>
            </w:pPr>
            <w:r w:rsidRPr="00FA0833">
              <w:rPr>
                <w:sz w:val="20"/>
                <w:szCs w:val="20"/>
              </w:rPr>
              <w:t>Вяхирево</w:t>
            </w:r>
          </w:p>
        </w:tc>
        <w:tc>
          <w:tcPr>
            <w:tcW w:w="1918" w:type="pct"/>
            <w:shd w:val="clear" w:color="auto" w:fill="auto"/>
            <w:tcMar>
              <w:top w:w="48" w:type="dxa"/>
              <w:left w:w="96" w:type="dxa"/>
              <w:bottom w:w="48" w:type="dxa"/>
              <w:right w:w="96" w:type="dxa"/>
            </w:tcMar>
            <w:vAlign w:val="center"/>
            <w:hideMark/>
          </w:tcPr>
          <w:p w14:paraId="6CBF44D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4FBCFA" w14:textId="77777777" w:rsidTr="005E4EC6">
        <w:trPr>
          <w:trHeight w:val="57"/>
        </w:trPr>
        <w:tc>
          <w:tcPr>
            <w:tcW w:w="708" w:type="pct"/>
            <w:shd w:val="clear" w:color="auto" w:fill="auto"/>
            <w:tcMar>
              <w:top w:w="48" w:type="dxa"/>
              <w:left w:w="96" w:type="dxa"/>
              <w:bottom w:w="48" w:type="dxa"/>
              <w:right w:w="96" w:type="dxa"/>
            </w:tcMar>
            <w:vAlign w:val="center"/>
            <w:hideMark/>
          </w:tcPr>
          <w:p w14:paraId="1FE13154" w14:textId="77777777" w:rsidR="005E18A3" w:rsidRPr="00697068" w:rsidRDefault="005E18A3" w:rsidP="005E4EC6">
            <w:pPr>
              <w:jc w:val="center"/>
              <w:rPr>
                <w:sz w:val="20"/>
                <w:szCs w:val="20"/>
              </w:rPr>
            </w:pPr>
            <w:r w:rsidRPr="00697068">
              <w:rPr>
                <w:sz w:val="20"/>
                <w:szCs w:val="20"/>
              </w:rPr>
              <w:t>26</w:t>
            </w:r>
          </w:p>
        </w:tc>
        <w:tc>
          <w:tcPr>
            <w:tcW w:w="2374" w:type="pct"/>
            <w:shd w:val="clear" w:color="auto" w:fill="auto"/>
            <w:tcMar>
              <w:top w:w="48" w:type="dxa"/>
              <w:left w:w="96" w:type="dxa"/>
              <w:bottom w:w="48" w:type="dxa"/>
              <w:right w:w="96" w:type="dxa"/>
            </w:tcMar>
            <w:vAlign w:val="center"/>
            <w:hideMark/>
          </w:tcPr>
          <w:p w14:paraId="1D2E2874" w14:textId="77777777" w:rsidR="005E18A3" w:rsidRPr="00697068" w:rsidRDefault="005E18A3" w:rsidP="005E4EC6">
            <w:pPr>
              <w:jc w:val="center"/>
              <w:rPr>
                <w:sz w:val="20"/>
                <w:szCs w:val="20"/>
              </w:rPr>
            </w:pPr>
            <w:r w:rsidRPr="00FA0833">
              <w:rPr>
                <w:sz w:val="20"/>
                <w:szCs w:val="20"/>
              </w:rPr>
              <w:t>Гаврилово</w:t>
            </w:r>
          </w:p>
        </w:tc>
        <w:tc>
          <w:tcPr>
            <w:tcW w:w="1918" w:type="pct"/>
            <w:shd w:val="clear" w:color="auto" w:fill="auto"/>
            <w:tcMar>
              <w:top w:w="48" w:type="dxa"/>
              <w:left w:w="96" w:type="dxa"/>
              <w:bottom w:w="48" w:type="dxa"/>
              <w:right w:w="96" w:type="dxa"/>
            </w:tcMar>
            <w:vAlign w:val="center"/>
            <w:hideMark/>
          </w:tcPr>
          <w:p w14:paraId="0ED2AD5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4EDE32" w14:textId="77777777" w:rsidTr="005E4EC6">
        <w:trPr>
          <w:trHeight w:val="57"/>
        </w:trPr>
        <w:tc>
          <w:tcPr>
            <w:tcW w:w="708" w:type="pct"/>
            <w:shd w:val="clear" w:color="auto" w:fill="auto"/>
            <w:tcMar>
              <w:top w:w="48" w:type="dxa"/>
              <w:left w:w="96" w:type="dxa"/>
              <w:bottom w:w="48" w:type="dxa"/>
              <w:right w:w="96" w:type="dxa"/>
            </w:tcMar>
            <w:vAlign w:val="center"/>
            <w:hideMark/>
          </w:tcPr>
          <w:p w14:paraId="65119C05" w14:textId="77777777" w:rsidR="005E18A3" w:rsidRPr="00697068" w:rsidRDefault="005E18A3" w:rsidP="005E4EC6">
            <w:pPr>
              <w:jc w:val="center"/>
              <w:rPr>
                <w:sz w:val="20"/>
                <w:szCs w:val="20"/>
              </w:rPr>
            </w:pPr>
            <w:r w:rsidRPr="00697068">
              <w:rPr>
                <w:sz w:val="20"/>
                <w:szCs w:val="20"/>
              </w:rPr>
              <w:t>27</w:t>
            </w:r>
          </w:p>
        </w:tc>
        <w:tc>
          <w:tcPr>
            <w:tcW w:w="2374" w:type="pct"/>
            <w:shd w:val="clear" w:color="auto" w:fill="auto"/>
            <w:tcMar>
              <w:top w:w="48" w:type="dxa"/>
              <w:left w:w="96" w:type="dxa"/>
              <w:bottom w:w="48" w:type="dxa"/>
              <w:right w:w="96" w:type="dxa"/>
            </w:tcMar>
            <w:vAlign w:val="center"/>
            <w:hideMark/>
          </w:tcPr>
          <w:p w14:paraId="6F9B6233" w14:textId="77777777" w:rsidR="005E18A3" w:rsidRPr="00697068" w:rsidRDefault="005E18A3" w:rsidP="005E4EC6">
            <w:pPr>
              <w:jc w:val="center"/>
              <w:rPr>
                <w:sz w:val="20"/>
                <w:szCs w:val="20"/>
              </w:rPr>
            </w:pPr>
            <w:r w:rsidRPr="00FA0833">
              <w:rPr>
                <w:sz w:val="20"/>
                <w:szCs w:val="20"/>
              </w:rPr>
              <w:t>Горсткино</w:t>
            </w:r>
          </w:p>
        </w:tc>
        <w:tc>
          <w:tcPr>
            <w:tcW w:w="1918" w:type="pct"/>
            <w:shd w:val="clear" w:color="auto" w:fill="auto"/>
            <w:tcMar>
              <w:top w:w="48" w:type="dxa"/>
              <w:left w:w="96" w:type="dxa"/>
              <w:bottom w:w="48" w:type="dxa"/>
              <w:right w:w="96" w:type="dxa"/>
            </w:tcMar>
            <w:vAlign w:val="center"/>
            <w:hideMark/>
          </w:tcPr>
          <w:p w14:paraId="37133E6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BECFBA6" w14:textId="77777777" w:rsidTr="005E4EC6">
        <w:trPr>
          <w:trHeight w:val="57"/>
        </w:trPr>
        <w:tc>
          <w:tcPr>
            <w:tcW w:w="708" w:type="pct"/>
            <w:shd w:val="clear" w:color="auto" w:fill="auto"/>
            <w:tcMar>
              <w:top w:w="48" w:type="dxa"/>
              <w:left w:w="96" w:type="dxa"/>
              <w:bottom w:w="48" w:type="dxa"/>
              <w:right w:w="96" w:type="dxa"/>
            </w:tcMar>
            <w:vAlign w:val="center"/>
            <w:hideMark/>
          </w:tcPr>
          <w:p w14:paraId="04AF1503" w14:textId="77777777" w:rsidR="005E18A3" w:rsidRPr="00697068" w:rsidRDefault="005E18A3" w:rsidP="005E4EC6">
            <w:pPr>
              <w:jc w:val="center"/>
              <w:rPr>
                <w:sz w:val="20"/>
                <w:szCs w:val="20"/>
              </w:rPr>
            </w:pPr>
            <w:r w:rsidRPr="00697068">
              <w:rPr>
                <w:sz w:val="20"/>
                <w:szCs w:val="20"/>
              </w:rPr>
              <w:t>28</w:t>
            </w:r>
          </w:p>
        </w:tc>
        <w:tc>
          <w:tcPr>
            <w:tcW w:w="2374" w:type="pct"/>
            <w:shd w:val="clear" w:color="auto" w:fill="auto"/>
            <w:tcMar>
              <w:top w:w="48" w:type="dxa"/>
              <w:left w:w="96" w:type="dxa"/>
              <w:bottom w:w="48" w:type="dxa"/>
              <w:right w:w="96" w:type="dxa"/>
            </w:tcMar>
            <w:vAlign w:val="center"/>
            <w:hideMark/>
          </w:tcPr>
          <w:p w14:paraId="4BC5B67B" w14:textId="77777777" w:rsidR="005E18A3" w:rsidRPr="00697068" w:rsidRDefault="005E18A3" w:rsidP="005E4EC6">
            <w:pPr>
              <w:jc w:val="center"/>
              <w:rPr>
                <w:sz w:val="20"/>
                <w:szCs w:val="20"/>
              </w:rPr>
            </w:pPr>
            <w:r w:rsidRPr="00FA0833">
              <w:rPr>
                <w:sz w:val="20"/>
                <w:szCs w:val="20"/>
              </w:rPr>
              <w:t>Горы-Мещерские</w:t>
            </w:r>
          </w:p>
        </w:tc>
        <w:tc>
          <w:tcPr>
            <w:tcW w:w="1918" w:type="pct"/>
            <w:shd w:val="clear" w:color="auto" w:fill="auto"/>
            <w:tcMar>
              <w:top w:w="48" w:type="dxa"/>
              <w:left w:w="96" w:type="dxa"/>
              <w:bottom w:w="48" w:type="dxa"/>
              <w:right w:w="96" w:type="dxa"/>
            </w:tcMar>
            <w:vAlign w:val="center"/>
            <w:hideMark/>
          </w:tcPr>
          <w:p w14:paraId="7AF674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F8277" w14:textId="77777777" w:rsidTr="005E4EC6">
        <w:trPr>
          <w:trHeight w:val="57"/>
        </w:trPr>
        <w:tc>
          <w:tcPr>
            <w:tcW w:w="708" w:type="pct"/>
            <w:shd w:val="clear" w:color="auto" w:fill="auto"/>
            <w:tcMar>
              <w:top w:w="48" w:type="dxa"/>
              <w:left w:w="96" w:type="dxa"/>
              <w:bottom w:w="48" w:type="dxa"/>
              <w:right w:w="96" w:type="dxa"/>
            </w:tcMar>
            <w:vAlign w:val="center"/>
            <w:hideMark/>
          </w:tcPr>
          <w:p w14:paraId="2D7EFB47" w14:textId="77777777" w:rsidR="005E18A3" w:rsidRPr="00697068" w:rsidRDefault="005E18A3" w:rsidP="005E4EC6">
            <w:pPr>
              <w:jc w:val="center"/>
              <w:rPr>
                <w:sz w:val="20"/>
                <w:szCs w:val="20"/>
              </w:rPr>
            </w:pPr>
            <w:r w:rsidRPr="00697068">
              <w:rPr>
                <w:sz w:val="20"/>
                <w:szCs w:val="20"/>
              </w:rPr>
              <w:t>29</w:t>
            </w:r>
          </w:p>
        </w:tc>
        <w:tc>
          <w:tcPr>
            <w:tcW w:w="2374" w:type="pct"/>
            <w:shd w:val="clear" w:color="auto" w:fill="auto"/>
            <w:tcMar>
              <w:top w:w="48" w:type="dxa"/>
              <w:left w:w="96" w:type="dxa"/>
              <w:bottom w:w="48" w:type="dxa"/>
              <w:right w:w="96" w:type="dxa"/>
            </w:tcMar>
            <w:vAlign w:val="center"/>
            <w:hideMark/>
          </w:tcPr>
          <w:p w14:paraId="7B7AA2D0" w14:textId="77777777" w:rsidR="005E18A3" w:rsidRPr="00697068" w:rsidRDefault="005E18A3" w:rsidP="005E4EC6">
            <w:pPr>
              <w:jc w:val="center"/>
              <w:rPr>
                <w:sz w:val="20"/>
                <w:szCs w:val="20"/>
              </w:rPr>
            </w:pPr>
            <w:r w:rsidRPr="00FA0833">
              <w:rPr>
                <w:sz w:val="20"/>
                <w:szCs w:val="20"/>
              </w:rPr>
              <w:t>Грибаново</w:t>
            </w:r>
          </w:p>
        </w:tc>
        <w:tc>
          <w:tcPr>
            <w:tcW w:w="1918" w:type="pct"/>
            <w:shd w:val="clear" w:color="auto" w:fill="auto"/>
            <w:tcMar>
              <w:top w:w="48" w:type="dxa"/>
              <w:left w:w="96" w:type="dxa"/>
              <w:bottom w:w="48" w:type="dxa"/>
              <w:right w:w="96" w:type="dxa"/>
            </w:tcMar>
            <w:vAlign w:val="center"/>
            <w:hideMark/>
          </w:tcPr>
          <w:p w14:paraId="2AC505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3E0734" w14:textId="77777777" w:rsidTr="005E4EC6">
        <w:trPr>
          <w:trHeight w:val="57"/>
        </w:trPr>
        <w:tc>
          <w:tcPr>
            <w:tcW w:w="708" w:type="pct"/>
            <w:shd w:val="clear" w:color="auto" w:fill="auto"/>
            <w:tcMar>
              <w:top w:w="48" w:type="dxa"/>
              <w:left w:w="96" w:type="dxa"/>
              <w:bottom w:w="48" w:type="dxa"/>
              <w:right w:w="96" w:type="dxa"/>
            </w:tcMar>
            <w:vAlign w:val="center"/>
            <w:hideMark/>
          </w:tcPr>
          <w:p w14:paraId="47ED0013" w14:textId="77777777" w:rsidR="005E18A3" w:rsidRPr="00697068" w:rsidRDefault="005E18A3" w:rsidP="005E4EC6">
            <w:pPr>
              <w:jc w:val="center"/>
              <w:rPr>
                <w:sz w:val="20"/>
                <w:szCs w:val="20"/>
              </w:rPr>
            </w:pPr>
            <w:r w:rsidRPr="00697068">
              <w:rPr>
                <w:sz w:val="20"/>
                <w:szCs w:val="20"/>
              </w:rPr>
              <w:t>30</w:t>
            </w:r>
          </w:p>
        </w:tc>
        <w:tc>
          <w:tcPr>
            <w:tcW w:w="2374" w:type="pct"/>
            <w:shd w:val="clear" w:color="auto" w:fill="auto"/>
            <w:tcMar>
              <w:top w:w="48" w:type="dxa"/>
              <w:left w:w="96" w:type="dxa"/>
              <w:bottom w:w="48" w:type="dxa"/>
              <w:right w:w="96" w:type="dxa"/>
            </w:tcMar>
            <w:vAlign w:val="center"/>
            <w:hideMark/>
          </w:tcPr>
          <w:p w14:paraId="6A28A181" w14:textId="77777777" w:rsidR="005E18A3" w:rsidRPr="00697068" w:rsidRDefault="005E18A3" w:rsidP="005E4EC6">
            <w:pPr>
              <w:jc w:val="center"/>
              <w:rPr>
                <w:sz w:val="20"/>
                <w:szCs w:val="20"/>
              </w:rPr>
            </w:pPr>
            <w:r w:rsidRPr="00FA0833">
              <w:rPr>
                <w:sz w:val="20"/>
                <w:szCs w:val="20"/>
              </w:rPr>
              <w:t>Григорово</w:t>
            </w:r>
          </w:p>
        </w:tc>
        <w:tc>
          <w:tcPr>
            <w:tcW w:w="1918" w:type="pct"/>
            <w:shd w:val="clear" w:color="auto" w:fill="auto"/>
            <w:tcMar>
              <w:top w:w="48" w:type="dxa"/>
              <w:left w:w="96" w:type="dxa"/>
              <w:bottom w:w="48" w:type="dxa"/>
              <w:right w:w="96" w:type="dxa"/>
            </w:tcMar>
            <w:vAlign w:val="center"/>
            <w:hideMark/>
          </w:tcPr>
          <w:p w14:paraId="33C8D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B1925" w14:textId="77777777" w:rsidTr="005E4EC6">
        <w:trPr>
          <w:trHeight w:val="57"/>
        </w:trPr>
        <w:tc>
          <w:tcPr>
            <w:tcW w:w="708" w:type="pct"/>
            <w:shd w:val="clear" w:color="auto" w:fill="auto"/>
            <w:tcMar>
              <w:top w:w="48" w:type="dxa"/>
              <w:left w:w="96" w:type="dxa"/>
              <w:bottom w:w="48" w:type="dxa"/>
              <w:right w:w="96" w:type="dxa"/>
            </w:tcMar>
            <w:vAlign w:val="center"/>
            <w:hideMark/>
          </w:tcPr>
          <w:p w14:paraId="78A71AAC" w14:textId="77777777" w:rsidR="005E18A3" w:rsidRPr="00697068" w:rsidRDefault="005E18A3" w:rsidP="005E4EC6">
            <w:pPr>
              <w:jc w:val="center"/>
              <w:rPr>
                <w:sz w:val="20"/>
                <w:szCs w:val="20"/>
              </w:rPr>
            </w:pPr>
            <w:r w:rsidRPr="00697068">
              <w:rPr>
                <w:sz w:val="20"/>
                <w:szCs w:val="20"/>
              </w:rPr>
              <w:t>31</w:t>
            </w:r>
          </w:p>
        </w:tc>
        <w:tc>
          <w:tcPr>
            <w:tcW w:w="2374" w:type="pct"/>
            <w:shd w:val="clear" w:color="auto" w:fill="auto"/>
            <w:tcMar>
              <w:top w:w="48" w:type="dxa"/>
              <w:left w:w="96" w:type="dxa"/>
              <w:bottom w:w="48" w:type="dxa"/>
              <w:right w:w="96" w:type="dxa"/>
            </w:tcMar>
            <w:vAlign w:val="center"/>
            <w:hideMark/>
          </w:tcPr>
          <w:p w14:paraId="3DB72EF2" w14:textId="77777777" w:rsidR="005E18A3" w:rsidRPr="00697068" w:rsidRDefault="005E18A3" w:rsidP="005E4EC6">
            <w:pPr>
              <w:jc w:val="center"/>
              <w:rPr>
                <w:sz w:val="20"/>
                <w:szCs w:val="20"/>
              </w:rPr>
            </w:pPr>
            <w:r w:rsidRPr="00FA0833">
              <w:rPr>
                <w:sz w:val="20"/>
                <w:szCs w:val="20"/>
              </w:rPr>
              <w:t>Добрино</w:t>
            </w:r>
          </w:p>
        </w:tc>
        <w:tc>
          <w:tcPr>
            <w:tcW w:w="1918" w:type="pct"/>
            <w:shd w:val="clear" w:color="auto" w:fill="auto"/>
            <w:tcMar>
              <w:top w:w="48" w:type="dxa"/>
              <w:left w:w="96" w:type="dxa"/>
              <w:bottom w:w="48" w:type="dxa"/>
              <w:right w:w="96" w:type="dxa"/>
            </w:tcMar>
            <w:vAlign w:val="center"/>
            <w:hideMark/>
          </w:tcPr>
          <w:p w14:paraId="3790DA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134043" w14:textId="77777777" w:rsidTr="005E4EC6">
        <w:trPr>
          <w:trHeight w:val="57"/>
        </w:trPr>
        <w:tc>
          <w:tcPr>
            <w:tcW w:w="708" w:type="pct"/>
            <w:shd w:val="clear" w:color="auto" w:fill="auto"/>
            <w:tcMar>
              <w:top w:w="48" w:type="dxa"/>
              <w:left w:w="96" w:type="dxa"/>
              <w:bottom w:w="48" w:type="dxa"/>
              <w:right w:w="96" w:type="dxa"/>
            </w:tcMar>
            <w:vAlign w:val="center"/>
            <w:hideMark/>
          </w:tcPr>
          <w:p w14:paraId="69A08691" w14:textId="77777777" w:rsidR="005E18A3" w:rsidRPr="00697068" w:rsidRDefault="005E18A3" w:rsidP="005E4EC6">
            <w:pPr>
              <w:jc w:val="center"/>
              <w:rPr>
                <w:sz w:val="20"/>
                <w:szCs w:val="20"/>
              </w:rPr>
            </w:pPr>
            <w:r w:rsidRPr="00697068">
              <w:rPr>
                <w:sz w:val="20"/>
                <w:szCs w:val="20"/>
              </w:rPr>
              <w:t>32</w:t>
            </w:r>
          </w:p>
        </w:tc>
        <w:tc>
          <w:tcPr>
            <w:tcW w:w="2374" w:type="pct"/>
            <w:shd w:val="clear" w:color="auto" w:fill="auto"/>
            <w:tcMar>
              <w:top w:w="48" w:type="dxa"/>
              <w:left w:w="96" w:type="dxa"/>
              <w:bottom w:w="48" w:type="dxa"/>
              <w:right w:w="96" w:type="dxa"/>
            </w:tcMar>
            <w:vAlign w:val="center"/>
            <w:hideMark/>
          </w:tcPr>
          <w:p w14:paraId="4E57589E" w14:textId="77777777" w:rsidR="005E18A3" w:rsidRPr="00697068" w:rsidRDefault="005E18A3" w:rsidP="005E4EC6">
            <w:pPr>
              <w:jc w:val="center"/>
              <w:rPr>
                <w:sz w:val="20"/>
                <w:szCs w:val="20"/>
              </w:rPr>
            </w:pPr>
            <w:r w:rsidRPr="00FA0833">
              <w:rPr>
                <w:sz w:val="20"/>
                <w:szCs w:val="20"/>
              </w:rPr>
              <w:t>Доры</w:t>
            </w:r>
          </w:p>
        </w:tc>
        <w:tc>
          <w:tcPr>
            <w:tcW w:w="1918" w:type="pct"/>
            <w:shd w:val="clear" w:color="auto" w:fill="auto"/>
            <w:tcMar>
              <w:top w:w="48" w:type="dxa"/>
              <w:left w:w="96" w:type="dxa"/>
              <w:bottom w:w="48" w:type="dxa"/>
              <w:right w:w="96" w:type="dxa"/>
            </w:tcMar>
            <w:vAlign w:val="center"/>
            <w:hideMark/>
          </w:tcPr>
          <w:p w14:paraId="07EF8D7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E134B3" w14:textId="77777777" w:rsidTr="005E4EC6">
        <w:trPr>
          <w:trHeight w:val="57"/>
        </w:trPr>
        <w:tc>
          <w:tcPr>
            <w:tcW w:w="708" w:type="pct"/>
            <w:shd w:val="clear" w:color="auto" w:fill="auto"/>
            <w:tcMar>
              <w:top w:w="48" w:type="dxa"/>
              <w:left w:w="96" w:type="dxa"/>
              <w:bottom w:w="48" w:type="dxa"/>
              <w:right w:w="96" w:type="dxa"/>
            </w:tcMar>
            <w:vAlign w:val="center"/>
            <w:hideMark/>
          </w:tcPr>
          <w:p w14:paraId="599513FE" w14:textId="77777777" w:rsidR="005E18A3" w:rsidRPr="00697068" w:rsidRDefault="005E18A3" w:rsidP="005E4EC6">
            <w:pPr>
              <w:jc w:val="center"/>
              <w:rPr>
                <w:sz w:val="20"/>
                <w:szCs w:val="20"/>
              </w:rPr>
            </w:pPr>
            <w:r w:rsidRPr="00697068">
              <w:rPr>
                <w:sz w:val="20"/>
                <w:szCs w:val="20"/>
              </w:rPr>
              <w:t>33</w:t>
            </w:r>
          </w:p>
        </w:tc>
        <w:tc>
          <w:tcPr>
            <w:tcW w:w="2374" w:type="pct"/>
            <w:shd w:val="clear" w:color="auto" w:fill="auto"/>
            <w:tcMar>
              <w:top w:w="48" w:type="dxa"/>
              <w:left w:w="96" w:type="dxa"/>
              <w:bottom w:w="48" w:type="dxa"/>
              <w:right w:w="96" w:type="dxa"/>
            </w:tcMar>
            <w:vAlign w:val="center"/>
            <w:hideMark/>
          </w:tcPr>
          <w:p w14:paraId="472CE651" w14:textId="77777777" w:rsidR="005E18A3" w:rsidRPr="00697068" w:rsidRDefault="005E18A3" w:rsidP="005E4EC6">
            <w:pPr>
              <w:jc w:val="center"/>
              <w:rPr>
                <w:sz w:val="20"/>
                <w:szCs w:val="20"/>
              </w:rPr>
            </w:pPr>
            <w:r w:rsidRPr="00FA0833">
              <w:rPr>
                <w:sz w:val="20"/>
                <w:szCs w:val="20"/>
              </w:rPr>
              <w:t>Егорье</w:t>
            </w:r>
          </w:p>
        </w:tc>
        <w:tc>
          <w:tcPr>
            <w:tcW w:w="1918" w:type="pct"/>
            <w:shd w:val="clear" w:color="auto" w:fill="auto"/>
            <w:tcMar>
              <w:top w:w="48" w:type="dxa"/>
              <w:left w:w="96" w:type="dxa"/>
              <w:bottom w:w="48" w:type="dxa"/>
              <w:right w:w="96" w:type="dxa"/>
            </w:tcMar>
            <w:vAlign w:val="center"/>
            <w:hideMark/>
          </w:tcPr>
          <w:p w14:paraId="208C929C" w14:textId="77777777" w:rsidR="005E18A3" w:rsidRPr="00697068" w:rsidRDefault="005E18A3" w:rsidP="005E4EC6">
            <w:pPr>
              <w:jc w:val="center"/>
              <w:rPr>
                <w:sz w:val="20"/>
                <w:szCs w:val="20"/>
              </w:rPr>
            </w:pPr>
            <w:r w:rsidRPr="00697068">
              <w:rPr>
                <w:sz w:val="20"/>
                <w:szCs w:val="20"/>
              </w:rPr>
              <w:t>село</w:t>
            </w:r>
          </w:p>
        </w:tc>
      </w:tr>
      <w:tr w:rsidR="005E18A3" w:rsidRPr="00697068" w14:paraId="591C6FCA" w14:textId="77777777" w:rsidTr="005E4EC6">
        <w:trPr>
          <w:trHeight w:val="57"/>
        </w:trPr>
        <w:tc>
          <w:tcPr>
            <w:tcW w:w="708" w:type="pct"/>
            <w:shd w:val="clear" w:color="auto" w:fill="auto"/>
            <w:tcMar>
              <w:top w:w="48" w:type="dxa"/>
              <w:left w:w="96" w:type="dxa"/>
              <w:bottom w:w="48" w:type="dxa"/>
              <w:right w:w="96" w:type="dxa"/>
            </w:tcMar>
            <w:vAlign w:val="center"/>
            <w:hideMark/>
          </w:tcPr>
          <w:p w14:paraId="19AFA28D" w14:textId="77777777" w:rsidR="005E18A3" w:rsidRPr="00697068" w:rsidRDefault="005E18A3" w:rsidP="005E4EC6">
            <w:pPr>
              <w:jc w:val="center"/>
              <w:rPr>
                <w:sz w:val="20"/>
                <w:szCs w:val="20"/>
              </w:rPr>
            </w:pPr>
            <w:r w:rsidRPr="00697068">
              <w:rPr>
                <w:sz w:val="20"/>
                <w:szCs w:val="20"/>
              </w:rPr>
              <w:t>34</w:t>
            </w:r>
          </w:p>
        </w:tc>
        <w:tc>
          <w:tcPr>
            <w:tcW w:w="2374" w:type="pct"/>
            <w:shd w:val="clear" w:color="auto" w:fill="auto"/>
            <w:tcMar>
              <w:top w:w="48" w:type="dxa"/>
              <w:left w:w="96" w:type="dxa"/>
              <w:bottom w:w="48" w:type="dxa"/>
              <w:right w:w="96" w:type="dxa"/>
            </w:tcMar>
            <w:vAlign w:val="center"/>
            <w:hideMark/>
          </w:tcPr>
          <w:p w14:paraId="01FBC7CE" w14:textId="77777777" w:rsidR="005E18A3" w:rsidRPr="00697068" w:rsidRDefault="005E18A3" w:rsidP="005E4EC6">
            <w:pPr>
              <w:jc w:val="center"/>
              <w:rPr>
                <w:sz w:val="20"/>
                <w:szCs w:val="20"/>
              </w:rPr>
            </w:pPr>
            <w:r w:rsidRPr="00FA0833">
              <w:rPr>
                <w:sz w:val="20"/>
                <w:szCs w:val="20"/>
              </w:rPr>
              <w:t>Званово</w:t>
            </w:r>
          </w:p>
        </w:tc>
        <w:tc>
          <w:tcPr>
            <w:tcW w:w="1918" w:type="pct"/>
            <w:shd w:val="clear" w:color="auto" w:fill="auto"/>
            <w:tcMar>
              <w:top w:w="48" w:type="dxa"/>
              <w:left w:w="96" w:type="dxa"/>
              <w:bottom w:w="48" w:type="dxa"/>
              <w:right w:w="96" w:type="dxa"/>
            </w:tcMar>
            <w:vAlign w:val="center"/>
            <w:hideMark/>
          </w:tcPr>
          <w:p w14:paraId="332CCF60" w14:textId="77777777" w:rsidR="005E18A3" w:rsidRPr="00697068" w:rsidRDefault="005E18A3" w:rsidP="005E4EC6">
            <w:pPr>
              <w:jc w:val="center"/>
              <w:rPr>
                <w:sz w:val="20"/>
                <w:szCs w:val="20"/>
              </w:rPr>
            </w:pPr>
            <w:r w:rsidRPr="00697068">
              <w:rPr>
                <w:sz w:val="20"/>
                <w:szCs w:val="20"/>
              </w:rPr>
              <w:t>село</w:t>
            </w:r>
          </w:p>
        </w:tc>
      </w:tr>
      <w:tr w:rsidR="005E18A3" w:rsidRPr="00697068" w14:paraId="470329B8" w14:textId="77777777" w:rsidTr="005E4EC6">
        <w:trPr>
          <w:trHeight w:val="57"/>
        </w:trPr>
        <w:tc>
          <w:tcPr>
            <w:tcW w:w="708" w:type="pct"/>
            <w:shd w:val="clear" w:color="auto" w:fill="auto"/>
            <w:tcMar>
              <w:top w:w="48" w:type="dxa"/>
              <w:left w:w="96" w:type="dxa"/>
              <w:bottom w:w="48" w:type="dxa"/>
              <w:right w:w="96" w:type="dxa"/>
            </w:tcMar>
            <w:vAlign w:val="center"/>
            <w:hideMark/>
          </w:tcPr>
          <w:p w14:paraId="32F98807" w14:textId="77777777" w:rsidR="005E18A3" w:rsidRPr="00697068" w:rsidRDefault="005E18A3" w:rsidP="005E4EC6">
            <w:pPr>
              <w:jc w:val="center"/>
              <w:rPr>
                <w:sz w:val="20"/>
                <w:szCs w:val="20"/>
              </w:rPr>
            </w:pPr>
            <w:r w:rsidRPr="00697068">
              <w:rPr>
                <w:sz w:val="20"/>
                <w:szCs w:val="20"/>
              </w:rPr>
              <w:t>35</w:t>
            </w:r>
          </w:p>
        </w:tc>
        <w:tc>
          <w:tcPr>
            <w:tcW w:w="2374" w:type="pct"/>
            <w:shd w:val="clear" w:color="auto" w:fill="auto"/>
            <w:tcMar>
              <w:top w:w="48" w:type="dxa"/>
              <w:left w:w="96" w:type="dxa"/>
              <w:bottom w:w="48" w:type="dxa"/>
              <w:right w:w="96" w:type="dxa"/>
            </w:tcMar>
            <w:vAlign w:val="center"/>
            <w:hideMark/>
          </w:tcPr>
          <w:p w14:paraId="29E440BF" w14:textId="77777777" w:rsidR="005E18A3" w:rsidRPr="00697068" w:rsidRDefault="005E18A3" w:rsidP="005E4EC6">
            <w:pPr>
              <w:jc w:val="center"/>
              <w:rPr>
                <w:sz w:val="20"/>
                <w:szCs w:val="20"/>
              </w:rPr>
            </w:pPr>
            <w:r w:rsidRPr="00FA0833">
              <w:rPr>
                <w:sz w:val="20"/>
                <w:szCs w:val="20"/>
              </w:rPr>
              <w:t>Звягино</w:t>
            </w:r>
          </w:p>
        </w:tc>
        <w:tc>
          <w:tcPr>
            <w:tcW w:w="1918" w:type="pct"/>
            <w:shd w:val="clear" w:color="auto" w:fill="auto"/>
            <w:tcMar>
              <w:top w:w="48" w:type="dxa"/>
              <w:left w:w="96" w:type="dxa"/>
              <w:bottom w:w="48" w:type="dxa"/>
              <w:right w:w="96" w:type="dxa"/>
            </w:tcMar>
            <w:vAlign w:val="center"/>
            <w:hideMark/>
          </w:tcPr>
          <w:p w14:paraId="3494AE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7B3B5" w14:textId="77777777" w:rsidTr="005E4EC6">
        <w:trPr>
          <w:trHeight w:val="57"/>
        </w:trPr>
        <w:tc>
          <w:tcPr>
            <w:tcW w:w="708" w:type="pct"/>
            <w:shd w:val="clear" w:color="auto" w:fill="auto"/>
            <w:tcMar>
              <w:top w:w="48" w:type="dxa"/>
              <w:left w:w="96" w:type="dxa"/>
              <w:bottom w:w="48" w:type="dxa"/>
              <w:right w:w="96" w:type="dxa"/>
            </w:tcMar>
            <w:vAlign w:val="center"/>
            <w:hideMark/>
          </w:tcPr>
          <w:p w14:paraId="5F644E9C" w14:textId="77777777" w:rsidR="005E18A3" w:rsidRPr="00697068" w:rsidRDefault="005E18A3" w:rsidP="005E4EC6">
            <w:pPr>
              <w:jc w:val="center"/>
              <w:rPr>
                <w:sz w:val="20"/>
                <w:szCs w:val="20"/>
              </w:rPr>
            </w:pPr>
            <w:r w:rsidRPr="00697068">
              <w:rPr>
                <w:sz w:val="20"/>
                <w:szCs w:val="20"/>
              </w:rPr>
              <w:t>36</w:t>
            </w:r>
          </w:p>
        </w:tc>
        <w:tc>
          <w:tcPr>
            <w:tcW w:w="2374" w:type="pct"/>
            <w:shd w:val="clear" w:color="auto" w:fill="auto"/>
            <w:tcMar>
              <w:top w:w="48" w:type="dxa"/>
              <w:left w:w="96" w:type="dxa"/>
              <w:bottom w:w="48" w:type="dxa"/>
              <w:right w:w="96" w:type="dxa"/>
            </w:tcMar>
            <w:vAlign w:val="center"/>
            <w:hideMark/>
          </w:tcPr>
          <w:p w14:paraId="26289D8D" w14:textId="77777777" w:rsidR="005E18A3" w:rsidRPr="00697068" w:rsidRDefault="005E18A3" w:rsidP="005E4EC6">
            <w:pPr>
              <w:jc w:val="center"/>
              <w:rPr>
                <w:sz w:val="20"/>
                <w:szCs w:val="20"/>
              </w:rPr>
            </w:pPr>
            <w:r w:rsidRPr="00FA0833">
              <w:rPr>
                <w:sz w:val="20"/>
                <w:szCs w:val="20"/>
              </w:rPr>
              <w:t>Ивановское</w:t>
            </w:r>
          </w:p>
        </w:tc>
        <w:tc>
          <w:tcPr>
            <w:tcW w:w="1918" w:type="pct"/>
            <w:shd w:val="clear" w:color="auto" w:fill="auto"/>
            <w:tcMar>
              <w:top w:w="48" w:type="dxa"/>
              <w:left w:w="96" w:type="dxa"/>
              <w:bottom w:w="48" w:type="dxa"/>
              <w:right w:w="96" w:type="dxa"/>
            </w:tcMar>
            <w:vAlign w:val="center"/>
            <w:hideMark/>
          </w:tcPr>
          <w:p w14:paraId="7F30EC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A9801D" w14:textId="77777777" w:rsidTr="005E4EC6">
        <w:trPr>
          <w:trHeight w:val="57"/>
        </w:trPr>
        <w:tc>
          <w:tcPr>
            <w:tcW w:w="708" w:type="pct"/>
            <w:shd w:val="clear" w:color="auto" w:fill="auto"/>
            <w:tcMar>
              <w:top w:w="48" w:type="dxa"/>
              <w:left w:w="96" w:type="dxa"/>
              <w:bottom w:w="48" w:type="dxa"/>
              <w:right w:w="96" w:type="dxa"/>
            </w:tcMar>
            <w:vAlign w:val="center"/>
            <w:hideMark/>
          </w:tcPr>
          <w:p w14:paraId="43B5E984" w14:textId="77777777" w:rsidR="005E18A3" w:rsidRPr="00697068" w:rsidRDefault="005E18A3" w:rsidP="005E4EC6">
            <w:pPr>
              <w:jc w:val="center"/>
              <w:rPr>
                <w:sz w:val="20"/>
                <w:szCs w:val="20"/>
              </w:rPr>
            </w:pPr>
            <w:r w:rsidRPr="00697068">
              <w:rPr>
                <w:sz w:val="20"/>
                <w:szCs w:val="20"/>
              </w:rPr>
              <w:t>37</w:t>
            </w:r>
          </w:p>
        </w:tc>
        <w:tc>
          <w:tcPr>
            <w:tcW w:w="2374" w:type="pct"/>
            <w:shd w:val="clear" w:color="auto" w:fill="auto"/>
            <w:tcMar>
              <w:top w:w="48" w:type="dxa"/>
              <w:left w:w="96" w:type="dxa"/>
              <w:bottom w:w="48" w:type="dxa"/>
              <w:right w:w="96" w:type="dxa"/>
            </w:tcMar>
            <w:vAlign w:val="center"/>
            <w:hideMark/>
          </w:tcPr>
          <w:p w14:paraId="34CC40B9" w14:textId="77777777" w:rsidR="005E18A3" w:rsidRPr="00697068" w:rsidRDefault="005E18A3" w:rsidP="005E4EC6">
            <w:pPr>
              <w:jc w:val="center"/>
              <w:rPr>
                <w:sz w:val="20"/>
                <w:szCs w:val="20"/>
              </w:rPr>
            </w:pPr>
            <w:r w:rsidRPr="00FA0833">
              <w:rPr>
                <w:sz w:val="20"/>
                <w:szCs w:val="20"/>
              </w:rPr>
              <w:t>Издетель</w:t>
            </w:r>
          </w:p>
        </w:tc>
        <w:tc>
          <w:tcPr>
            <w:tcW w:w="1918" w:type="pct"/>
            <w:shd w:val="clear" w:color="auto" w:fill="auto"/>
            <w:tcMar>
              <w:top w:w="48" w:type="dxa"/>
              <w:left w:w="96" w:type="dxa"/>
              <w:bottom w:w="48" w:type="dxa"/>
              <w:right w:w="96" w:type="dxa"/>
            </w:tcMar>
            <w:vAlign w:val="center"/>
            <w:hideMark/>
          </w:tcPr>
          <w:p w14:paraId="1ADBD5E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5777F73" w14:textId="77777777" w:rsidTr="005E4EC6">
        <w:trPr>
          <w:trHeight w:val="57"/>
        </w:trPr>
        <w:tc>
          <w:tcPr>
            <w:tcW w:w="708" w:type="pct"/>
            <w:shd w:val="clear" w:color="auto" w:fill="auto"/>
            <w:tcMar>
              <w:top w:w="48" w:type="dxa"/>
              <w:left w:w="96" w:type="dxa"/>
              <w:bottom w:w="48" w:type="dxa"/>
              <w:right w:w="96" w:type="dxa"/>
            </w:tcMar>
            <w:vAlign w:val="center"/>
            <w:hideMark/>
          </w:tcPr>
          <w:p w14:paraId="47A4D524" w14:textId="77777777" w:rsidR="005E18A3" w:rsidRPr="00697068" w:rsidRDefault="005E18A3" w:rsidP="005E4EC6">
            <w:pPr>
              <w:jc w:val="center"/>
              <w:rPr>
                <w:sz w:val="20"/>
                <w:szCs w:val="20"/>
              </w:rPr>
            </w:pPr>
            <w:r w:rsidRPr="00697068">
              <w:rPr>
                <w:sz w:val="20"/>
                <w:szCs w:val="20"/>
              </w:rPr>
              <w:t>38</w:t>
            </w:r>
          </w:p>
        </w:tc>
        <w:tc>
          <w:tcPr>
            <w:tcW w:w="2374" w:type="pct"/>
            <w:shd w:val="clear" w:color="auto" w:fill="auto"/>
            <w:tcMar>
              <w:top w:w="48" w:type="dxa"/>
              <w:left w:w="96" w:type="dxa"/>
              <w:bottom w:w="48" w:type="dxa"/>
              <w:right w:w="96" w:type="dxa"/>
            </w:tcMar>
            <w:vAlign w:val="center"/>
            <w:hideMark/>
          </w:tcPr>
          <w:p w14:paraId="1991A29E" w14:textId="77777777" w:rsidR="005E18A3" w:rsidRPr="00697068" w:rsidRDefault="005E18A3" w:rsidP="005E4EC6">
            <w:pPr>
              <w:jc w:val="center"/>
              <w:rPr>
                <w:sz w:val="20"/>
                <w:szCs w:val="20"/>
              </w:rPr>
            </w:pPr>
            <w:r w:rsidRPr="00FA0833">
              <w:rPr>
                <w:sz w:val="20"/>
                <w:szCs w:val="20"/>
              </w:rPr>
              <w:t>Ильинское</w:t>
            </w:r>
          </w:p>
        </w:tc>
        <w:tc>
          <w:tcPr>
            <w:tcW w:w="1918" w:type="pct"/>
            <w:shd w:val="clear" w:color="auto" w:fill="auto"/>
            <w:tcMar>
              <w:top w:w="48" w:type="dxa"/>
              <w:left w:w="96" w:type="dxa"/>
              <w:bottom w:w="48" w:type="dxa"/>
              <w:right w:w="96" w:type="dxa"/>
            </w:tcMar>
            <w:vAlign w:val="center"/>
            <w:hideMark/>
          </w:tcPr>
          <w:p w14:paraId="0318476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6D9830" w14:textId="77777777" w:rsidTr="005E4EC6">
        <w:trPr>
          <w:trHeight w:val="57"/>
        </w:trPr>
        <w:tc>
          <w:tcPr>
            <w:tcW w:w="708" w:type="pct"/>
            <w:shd w:val="clear" w:color="auto" w:fill="auto"/>
            <w:tcMar>
              <w:top w:w="48" w:type="dxa"/>
              <w:left w:w="96" w:type="dxa"/>
              <w:bottom w:w="48" w:type="dxa"/>
              <w:right w:w="96" w:type="dxa"/>
            </w:tcMar>
            <w:vAlign w:val="center"/>
            <w:hideMark/>
          </w:tcPr>
          <w:p w14:paraId="64613A7D" w14:textId="77777777" w:rsidR="005E18A3" w:rsidRPr="00697068" w:rsidRDefault="005E18A3" w:rsidP="005E4EC6">
            <w:pPr>
              <w:jc w:val="center"/>
              <w:rPr>
                <w:sz w:val="20"/>
                <w:szCs w:val="20"/>
              </w:rPr>
            </w:pPr>
            <w:r w:rsidRPr="00697068">
              <w:rPr>
                <w:sz w:val="20"/>
                <w:szCs w:val="20"/>
              </w:rPr>
              <w:t>39</w:t>
            </w:r>
          </w:p>
        </w:tc>
        <w:tc>
          <w:tcPr>
            <w:tcW w:w="2374" w:type="pct"/>
            <w:shd w:val="clear" w:color="auto" w:fill="auto"/>
            <w:tcMar>
              <w:top w:w="48" w:type="dxa"/>
              <w:left w:w="96" w:type="dxa"/>
              <w:bottom w:w="48" w:type="dxa"/>
              <w:right w:w="96" w:type="dxa"/>
            </w:tcMar>
            <w:vAlign w:val="center"/>
            <w:hideMark/>
          </w:tcPr>
          <w:p w14:paraId="010DCAD8" w14:textId="77777777" w:rsidR="005E18A3" w:rsidRPr="00697068" w:rsidRDefault="005E18A3" w:rsidP="005E4EC6">
            <w:pPr>
              <w:jc w:val="center"/>
              <w:rPr>
                <w:sz w:val="20"/>
                <w:szCs w:val="20"/>
              </w:rPr>
            </w:pPr>
            <w:r w:rsidRPr="00FA0833">
              <w:rPr>
                <w:sz w:val="20"/>
                <w:szCs w:val="20"/>
              </w:rPr>
              <w:t>Калистово</w:t>
            </w:r>
          </w:p>
        </w:tc>
        <w:tc>
          <w:tcPr>
            <w:tcW w:w="1918" w:type="pct"/>
            <w:shd w:val="clear" w:color="auto" w:fill="auto"/>
            <w:tcMar>
              <w:top w:w="48" w:type="dxa"/>
              <w:left w:w="96" w:type="dxa"/>
              <w:bottom w:w="48" w:type="dxa"/>
              <w:right w:w="96" w:type="dxa"/>
            </w:tcMar>
            <w:vAlign w:val="center"/>
            <w:hideMark/>
          </w:tcPr>
          <w:p w14:paraId="092B767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7F2AD" w14:textId="77777777" w:rsidTr="005E4EC6">
        <w:trPr>
          <w:trHeight w:val="57"/>
        </w:trPr>
        <w:tc>
          <w:tcPr>
            <w:tcW w:w="708" w:type="pct"/>
            <w:shd w:val="clear" w:color="auto" w:fill="auto"/>
            <w:tcMar>
              <w:top w:w="48" w:type="dxa"/>
              <w:left w:w="96" w:type="dxa"/>
              <w:bottom w:w="48" w:type="dxa"/>
              <w:right w:w="96" w:type="dxa"/>
            </w:tcMar>
            <w:vAlign w:val="center"/>
            <w:hideMark/>
          </w:tcPr>
          <w:p w14:paraId="7E745BAA" w14:textId="77777777" w:rsidR="005E18A3" w:rsidRPr="00697068" w:rsidRDefault="005E18A3" w:rsidP="005E4EC6">
            <w:pPr>
              <w:jc w:val="center"/>
              <w:rPr>
                <w:sz w:val="20"/>
                <w:szCs w:val="20"/>
              </w:rPr>
            </w:pPr>
            <w:r w:rsidRPr="00697068">
              <w:rPr>
                <w:sz w:val="20"/>
                <w:szCs w:val="20"/>
              </w:rPr>
              <w:t>40</w:t>
            </w:r>
          </w:p>
        </w:tc>
        <w:tc>
          <w:tcPr>
            <w:tcW w:w="2374" w:type="pct"/>
            <w:shd w:val="clear" w:color="auto" w:fill="auto"/>
            <w:tcMar>
              <w:top w:w="48" w:type="dxa"/>
              <w:left w:w="96" w:type="dxa"/>
              <w:bottom w:w="48" w:type="dxa"/>
              <w:right w:w="96" w:type="dxa"/>
            </w:tcMar>
            <w:vAlign w:val="center"/>
            <w:hideMark/>
          </w:tcPr>
          <w:p w14:paraId="50ED7268" w14:textId="77777777" w:rsidR="005E18A3" w:rsidRPr="00697068" w:rsidRDefault="005E18A3" w:rsidP="005E4EC6">
            <w:pPr>
              <w:jc w:val="center"/>
              <w:rPr>
                <w:sz w:val="20"/>
                <w:szCs w:val="20"/>
              </w:rPr>
            </w:pPr>
            <w:r w:rsidRPr="00FA0833">
              <w:rPr>
                <w:sz w:val="20"/>
                <w:szCs w:val="20"/>
              </w:rPr>
              <w:t>Калицино</w:t>
            </w:r>
          </w:p>
        </w:tc>
        <w:tc>
          <w:tcPr>
            <w:tcW w:w="1918" w:type="pct"/>
            <w:shd w:val="clear" w:color="auto" w:fill="auto"/>
            <w:tcMar>
              <w:top w:w="48" w:type="dxa"/>
              <w:left w:w="96" w:type="dxa"/>
              <w:bottom w:w="48" w:type="dxa"/>
              <w:right w:w="96" w:type="dxa"/>
            </w:tcMar>
            <w:vAlign w:val="center"/>
            <w:hideMark/>
          </w:tcPr>
          <w:p w14:paraId="404ADE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81DF98" w14:textId="77777777" w:rsidTr="005E4EC6">
        <w:trPr>
          <w:trHeight w:val="57"/>
        </w:trPr>
        <w:tc>
          <w:tcPr>
            <w:tcW w:w="708" w:type="pct"/>
            <w:shd w:val="clear" w:color="auto" w:fill="auto"/>
            <w:tcMar>
              <w:top w:w="48" w:type="dxa"/>
              <w:left w:w="96" w:type="dxa"/>
              <w:bottom w:w="48" w:type="dxa"/>
              <w:right w:w="96" w:type="dxa"/>
            </w:tcMar>
            <w:vAlign w:val="center"/>
            <w:hideMark/>
          </w:tcPr>
          <w:p w14:paraId="64659F27" w14:textId="77777777" w:rsidR="005E18A3" w:rsidRPr="00697068" w:rsidRDefault="005E18A3" w:rsidP="005E4EC6">
            <w:pPr>
              <w:jc w:val="center"/>
              <w:rPr>
                <w:sz w:val="20"/>
                <w:szCs w:val="20"/>
              </w:rPr>
            </w:pPr>
            <w:r w:rsidRPr="00697068">
              <w:rPr>
                <w:sz w:val="20"/>
                <w:szCs w:val="20"/>
              </w:rPr>
              <w:t>41</w:t>
            </w:r>
          </w:p>
        </w:tc>
        <w:tc>
          <w:tcPr>
            <w:tcW w:w="2374" w:type="pct"/>
            <w:shd w:val="clear" w:color="auto" w:fill="auto"/>
            <w:tcMar>
              <w:top w:w="48" w:type="dxa"/>
              <w:left w:w="96" w:type="dxa"/>
              <w:bottom w:w="48" w:type="dxa"/>
              <w:right w:w="96" w:type="dxa"/>
            </w:tcMar>
            <w:vAlign w:val="center"/>
            <w:hideMark/>
          </w:tcPr>
          <w:p w14:paraId="29977FE0" w14:textId="77777777" w:rsidR="005E18A3" w:rsidRPr="00697068" w:rsidRDefault="005E18A3" w:rsidP="005E4EC6">
            <w:pPr>
              <w:jc w:val="center"/>
              <w:rPr>
                <w:sz w:val="20"/>
                <w:szCs w:val="20"/>
              </w:rPr>
            </w:pPr>
            <w:r w:rsidRPr="00FA0833">
              <w:rPr>
                <w:sz w:val="20"/>
                <w:szCs w:val="20"/>
              </w:rPr>
              <w:t>Канищево</w:t>
            </w:r>
          </w:p>
        </w:tc>
        <w:tc>
          <w:tcPr>
            <w:tcW w:w="1918" w:type="pct"/>
            <w:shd w:val="clear" w:color="auto" w:fill="auto"/>
            <w:tcMar>
              <w:top w:w="48" w:type="dxa"/>
              <w:left w:w="96" w:type="dxa"/>
              <w:bottom w:w="48" w:type="dxa"/>
              <w:right w:w="96" w:type="dxa"/>
            </w:tcMar>
            <w:vAlign w:val="center"/>
            <w:hideMark/>
          </w:tcPr>
          <w:p w14:paraId="34116CA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379EBD6" w14:textId="77777777" w:rsidTr="005E4EC6">
        <w:trPr>
          <w:trHeight w:val="57"/>
        </w:trPr>
        <w:tc>
          <w:tcPr>
            <w:tcW w:w="708" w:type="pct"/>
            <w:shd w:val="clear" w:color="auto" w:fill="auto"/>
            <w:tcMar>
              <w:top w:w="48" w:type="dxa"/>
              <w:left w:w="96" w:type="dxa"/>
              <w:bottom w:w="48" w:type="dxa"/>
              <w:right w:w="96" w:type="dxa"/>
            </w:tcMar>
            <w:vAlign w:val="center"/>
            <w:hideMark/>
          </w:tcPr>
          <w:p w14:paraId="606B820A" w14:textId="77777777" w:rsidR="005E18A3" w:rsidRPr="00697068" w:rsidRDefault="005E18A3" w:rsidP="005E4EC6">
            <w:pPr>
              <w:jc w:val="center"/>
              <w:rPr>
                <w:sz w:val="20"/>
                <w:szCs w:val="20"/>
              </w:rPr>
            </w:pPr>
            <w:r w:rsidRPr="00697068">
              <w:rPr>
                <w:sz w:val="20"/>
                <w:szCs w:val="20"/>
              </w:rPr>
              <w:t>42</w:t>
            </w:r>
          </w:p>
        </w:tc>
        <w:tc>
          <w:tcPr>
            <w:tcW w:w="2374" w:type="pct"/>
            <w:shd w:val="clear" w:color="auto" w:fill="auto"/>
            <w:tcMar>
              <w:top w:w="48" w:type="dxa"/>
              <w:left w:w="96" w:type="dxa"/>
              <w:bottom w:w="48" w:type="dxa"/>
              <w:right w:w="96" w:type="dxa"/>
            </w:tcMar>
            <w:vAlign w:val="center"/>
            <w:hideMark/>
          </w:tcPr>
          <w:p w14:paraId="17689FD6" w14:textId="77777777" w:rsidR="005E18A3" w:rsidRPr="00697068" w:rsidRDefault="005E18A3" w:rsidP="005E4EC6">
            <w:pPr>
              <w:jc w:val="center"/>
              <w:rPr>
                <w:sz w:val="20"/>
                <w:szCs w:val="20"/>
              </w:rPr>
            </w:pPr>
            <w:r w:rsidRPr="00FA0833">
              <w:rPr>
                <w:sz w:val="20"/>
                <w:szCs w:val="20"/>
              </w:rPr>
              <w:t>Кельи</w:t>
            </w:r>
          </w:p>
        </w:tc>
        <w:tc>
          <w:tcPr>
            <w:tcW w:w="1918" w:type="pct"/>
            <w:shd w:val="clear" w:color="auto" w:fill="auto"/>
            <w:tcMar>
              <w:top w:w="48" w:type="dxa"/>
              <w:left w:w="96" w:type="dxa"/>
              <w:bottom w:w="48" w:type="dxa"/>
              <w:right w:w="96" w:type="dxa"/>
            </w:tcMar>
            <w:vAlign w:val="center"/>
            <w:hideMark/>
          </w:tcPr>
          <w:p w14:paraId="23C8A54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18988C" w14:textId="77777777" w:rsidTr="005E4EC6">
        <w:trPr>
          <w:trHeight w:val="57"/>
        </w:trPr>
        <w:tc>
          <w:tcPr>
            <w:tcW w:w="708" w:type="pct"/>
            <w:shd w:val="clear" w:color="auto" w:fill="auto"/>
            <w:tcMar>
              <w:top w:w="48" w:type="dxa"/>
              <w:left w:w="96" w:type="dxa"/>
              <w:bottom w:w="48" w:type="dxa"/>
              <w:right w:w="96" w:type="dxa"/>
            </w:tcMar>
            <w:vAlign w:val="center"/>
            <w:hideMark/>
          </w:tcPr>
          <w:p w14:paraId="5759566B" w14:textId="77777777" w:rsidR="005E18A3" w:rsidRPr="00697068" w:rsidRDefault="005E18A3" w:rsidP="005E4EC6">
            <w:pPr>
              <w:jc w:val="center"/>
              <w:rPr>
                <w:sz w:val="20"/>
                <w:szCs w:val="20"/>
              </w:rPr>
            </w:pPr>
            <w:r w:rsidRPr="00697068">
              <w:rPr>
                <w:sz w:val="20"/>
                <w:szCs w:val="20"/>
              </w:rPr>
              <w:t>43</w:t>
            </w:r>
          </w:p>
        </w:tc>
        <w:tc>
          <w:tcPr>
            <w:tcW w:w="2374" w:type="pct"/>
            <w:shd w:val="clear" w:color="auto" w:fill="auto"/>
            <w:tcMar>
              <w:top w:w="48" w:type="dxa"/>
              <w:left w:w="96" w:type="dxa"/>
              <w:bottom w:w="48" w:type="dxa"/>
              <w:right w:w="96" w:type="dxa"/>
            </w:tcMar>
            <w:vAlign w:val="center"/>
            <w:hideMark/>
          </w:tcPr>
          <w:p w14:paraId="1955335F" w14:textId="77777777" w:rsidR="005E18A3" w:rsidRPr="00697068" w:rsidRDefault="005E18A3" w:rsidP="005E4EC6">
            <w:pPr>
              <w:jc w:val="center"/>
              <w:rPr>
                <w:sz w:val="20"/>
                <w:szCs w:val="20"/>
              </w:rPr>
            </w:pPr>
            <w:r w:rsidRPr="00FA0833">
              <w:rPr>
                <w:sz w:val="20"/>
                <w:szCs w:val="20"/>
              </w:rPr>
              <w:t>Кировский</w:t>
            </w:r>
          </w:p>
        </w:tc>
        <w:tc>
          <w:tcPr>
            <w:tcW w:w="1918" w:type="pct"/>
            <w:shd w:val="clear" w:color="auto" w:fill="auto"/>
            <w:tcMar>
              <w:top w:w="48" w:type="dxa"/>
              <w:left w:w="96" w:type="dxa"/>
              <w:bottom w:w="48" w:type="dxa"/>
              <w:right w:w="96" w:type="dxa"/>
            </w:tcMar>
            <w:vAlign w:val="center"/>
            <w:hideMark/>
          </w:tcPr>
          <w:p w14:paraId="74A07796" w14:textId="77777777" w:rsidR="005E18A3" w:rsidRPr="00697068" w:rsidRDefault="005E18A3" w:rsidP="005E4EC6">
            <w:pPr>
              <w:jc w:val="center"/>
              <w:rPr>
                <w:sz w:val="20"/>
                <w:szCs w:val="20"/>
              </w:rPr>
            </w:pPr>
            <w:r w:rsidRPr="00697068">
              <w:rPr>
                <w:sz w:val="20"/>
                <w:szCs w:val="20"/>
              </w:rPr>
              <w:t>посёлок</w:t>
            </w:r>
          </w:p>
        </w:tc>
      </w:tr>
      <w:tr w:rsidR="005E18A3" w:rsidRPr="00697068" w14:paraId="140CA0E4" w14:textId="77777777" w:rsidTr="005E4EC6">
        <w:trPr>
          <w:trHeight w:val="57"/>
        </w:trPr>
        <w:tc>
          <w:tcPr>
            <w:tcW w:w="708" w:type="pct"/>
            <w:shd w:val="clear" w:color="auto" w:fill="auto"/>
            <w:tcMar>
              <w:top w:w="48" w:type="dxa"/>
              <w:left w:w="96" w:type="dxa"/>
              <w:bottom w:w="48" w:type="dxa"/>
              <w:right w:w="96" w:type="dxa"/>
            </w:tcMar>
            <w:vAlign w:val="center"/>
            <w:hideMark/>
          </w:tcPr>
          <w:p w14:paraId="09A111CC" w14:textId="77777777" w:rsidR="005E18A3" w:rsidRPr="00697068" w:rsidRDefault="005E18A3" w:rsidP="005E4EC6">
            <w:pPr>
              <w:jc w:val="center"/>
              <w:rPr>
                <w:sz w:val="20"/>
                <w:szCs w:val="20"/>
              </w:rPr>
            </w:pPr>
            <w:r w:rsidRPr="00697068">
              <w:rPr>
                <w:sz w:val="20"/>
                <w:szCs w:val="20"/>
              </w:rPr>
              <w:t>44</w:t>
            </w:r>
          </w:p>
        </w:tc>
        <w:tc>
          <w:tcPr>
            <w:tcW w:w="2374" w:type="pct"/>
            <w:shd w:val="clear" w:color="auto" w:fill="auto"/>
            <w:tcMar>
              <w:top w:w="48" w:type="dxa"/>
              <w:left w:w="96" w:type="dxa"/>
              <w:bottom w:w="48" w:type="dxa"/>
              <w:right w:w="96" w:type="dxa"/>
            </w:tcMar>
            <w:vAlign w:val="center"/>
            <w:hideMark/>
          </w:tcPr>
          <w:p w14:paraId="033477E9" w14:textId="77777777" w:rsidR="005E18A3" w:rsidRPr="00697068" w:rsidRDefault="005E18A3" w:rsidP="005E4EC6">
            <w:pPr>
              <w:jc w:val="center"/>
              <w:rPr>
                <w:sz w:val="20"/>
                <w:szCs w:val="20"/>
              </w:rPr>
            </w:pPr>
            <w:r w:rsidRPr="00FA0833">
              <w:rPr>
                <w:sz w:val="20"/>
                <w:szCs w:val="20"/>
              </w:rPr>
              <w:t>Клетки</w:t>
            </w:r>
          </w:p>
        </w:tc>
        <w:tc>
          <w:tcPr>
            <w:tcW w:w="1918" w:type="pct"/>
            <w:shd w:val="clear" w:color="auto" w:fill="auto"/>
            <w:tcMar>
              <w:top w:w="48" w:type="dxa"/>
              <w:left w:w="96" w:type="dxa"/>
              <w:bottom w:w="48" w:type="dxa"/>
              <w:right w:w="96" w:type="dxa"/>
            </w:tcMar>
            <w:vAlign w:val="center"/>
            <w:hideMark/>
          </w:tcPr>
          <w:p w14:paraId="0EE8CCF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03F921C" w14:textId="77777777" w:rsidTr="005E4EC6">
        <w:trPr>
          <w:trHeight w:val="57"/>
        </w:trPr>
        <w:tc>
          <w:tcPr>
            <w:tcW w:w="708" w:type="pct"/>
            <w:shd w:val="clear" w:color="auto" w:fill="auto"/>
            <w:tcMar>
              <w:top w:w="48" w:type="dxa"/>
              <w:left w:w="96" w:type="dxa"/>
              <w:bottom w:w="48" w:type="dxa"/>
              <w:right w:w="96" w:type="dxa"/>
            </w:tcMar>
            <w:vAlign w:val="center"/>
            <w:hideMark/>
          </w:tcPr>
          <w:p w14:paraId="4384FDEE" w14:textId="77777777" w:rsidR="005E18A3" w:rsidRPr="00697068" w:rsidRDefault="005E18A3" w:rsidP="005E4EC6">
            <w:pPr>
              <w:jc w:val="center"/>
              <w:rPr>
                <w:sz w:val="20"/>
                <w:szCs w:val="20"/>
              </w:rPr>
            </w:pPr>
            <w:r w:rsidRPr="00697068">
              <w:rPr>
                <w:sz w:val="20"/>
                <w:szCs w:val="20"/>
              </w:rPr>
              <w:lastRenderedPageBreak/>
              <w:t>45</w:t>
            </w:r>
          </w:p>
        </w:tc>
        <w:tc>
          <w:tcPr>
            <w:tcW w:w="2374" w:type="pct"/>
            <w:shd w:val="clear" w:color="auto" w:fill="auto"/>
            <w:tcMar>
              <w:top w:w="48" w:type="dxa"/>
              <w:left w:w="96" w:type="dxa"/>
              <w:bottom w:w="48" w:type="dxa"/>
              <w:right w:w="96" w:type="dxa"/>
            </w:tcMar>
            <w:vAlign w:val="center"/>
            <w:hideMark/>
          </w:tcPr>
          <w:p w14:paraId="600E68A7" w14:textId="77777777" w:rsidR="005E18A3" w:rsidRPr="00697068" w:rsidRDefault="005E18A3" w:rsidP="005E4EC6">
            <w:pPr>
              <w:jc w:val="center"/>
              <w:rPr>
                <w:sz w:val="20"/>
                <w:szCs w:val="20"/>
              </w:rPr>
            </w:pPr>
            <w:r w:rsidRPr="00FA0833">
              <w:rPr>
                <w:sz w:val="20"/>
                <w:szCs w:val="20"/>
              </w:rPr>
              <w:t>Клусово</w:t>
            </w:r>
          </w:p>
        </w:tc>
        <w:tc>
          <w:tcPr>
            <w:tcW w:w="1918" w:type="pct"/>
            <w:shd w:val="clear" w:color="auto" w:fill="auto"/>
            <w:tcMar>
              <w:top w:w="48" w:type="dxa"/>
              <w:left w:w="96" w:type="dxa"/>
              <w:bottom w:w="48" w:type="dxa"/>
              <w:right w:w="96" w:type="dxa"/>
            </w:tcMar>
            <w:vAlign w:val="center"/>
            <w:hideMark/>
          </w:tcPr>
          <w:p w14:paraId="23D1BCA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C04BB31" w14:textId="77777777" w:rsidTr="005E4EC6">
        <w:trPr>
          <w:trHeight w:val="57"/>
        </w:trPr>
        <w:tc>
          <w:tcPr>
            <w:tcW w:w="708" w:type="pct"/>
            <w:shd w:val="clear" w:color="auto" w:fill="auto"/>
            <w:tcMar>
              <w:top w:w="48" w:type="dxa"/>
              <w:left w:w="96" w:type="dxa"/>
              <w:bottom w:w="48" w:type="dxa"/>
              <w:right w:w="96" w:type="dxa"/>
            </w:tcMar>
            <w:vAlign w:val="center"/>
            <w:hideMark/>
          </w:tcPr>
          <w:p w14:paraId="61D51988" w14:textId="77777777" w:rsidR="005E18A3" w:rsidRPr="00697068" w:rsidRDefault="005E18A3" w:rsidP="005E4EC6">
            <w:pPr>
              <w:jc w:val="center"/>
              <w:rPr>
                <w:sz w:val="20"/>
                <w:szCs w:val="20"/>
              </w:rPr>
            </w:pPr>
            <w:r w:rsidRPr="00697068">
              <w:rPr>
                <w:sz w:val="20"/>
                <w:szCs w:val="20"/>
              </w:rPr>
              <w:t>46</w:t>
            </w:r>
          </w:p>
        </w:tc>
        <w:tc>
          <w:tcPr>
            <w:tcW w:w="2374" w:type="pct"/>
            <w:shd w:val="clear" w:color="auto" w:fill="auto"/>
            <w:tcMar>
              <w:top w:w="48" w:type="dxa"/>
              <w:left w:w="96" w:type="dxa"/>
              <w:bottom w:w="48" w:type="dxa"/>
              <w:right w:w="96" w:type="dxa"/>
            </w:tcMar>
            <w:vAlign w:val="center"/>
            <w:hideMark/>
          </w:tcPr>
          <w:p w14:paraId="47415CAF" w14:textId="77777777" w:rsidR="005E18A3" w:rsidRPr="00697068" w:rsidRDefault="005E18A3" w:rsidP="005E4EC6">
            <w:pPr>
              <w:jc w:val="center"/>
              <w:rPr>
                <w:sz w:val="20"/>
                <w:szCs w:val="20"/>
              </w:rPr>
            </w:pPr>
            <w:r w:rsidRPr="00FA0833">
              <w:rPr>
                <w:sz w:val="20"/>
                <w:szCs w:val="20"/>
              </w:rPr>
              <w:t>Коноплёво</w:t>
            </w:r>
          </w:p>
        </w:tc>
        <w:tc>
          <w:tcPr>
            <w:tcW w:w="1918" w:type="pct"/>
            <w:shd w:val="clear" w:color="auto" w:fill="auto"/>
            <w:tcMar>
              <w:top w:w="48" w:type="dxa"/>
              <w:left w:w="96" w:type="dxa"/>
              <w:bottom w:w="48" w:type="dxa"/>
              <w:right w:w="96" w:type="dxa"/>
            </w:tcMar>
            <w:vAlign w:val="center"/>
            <w:hideMark/>
          </w:tcPr>
          <w:p w14:paraId="318D7D1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69987FB" w14:textId="77777777" w:rsidTr="005E4EC6">
        <w:trPr>
          <w:trHeight w:val="57"/>
        </w:trPr>
        <w:tc>
          <w:tcPr>
            <w:tcW w:w="708" w:type="pct"/>
            <w:shd w:val="clear" w:color="auto" w:fill="auto"/>
            <w:tcMar>
              <w:top w:w="48" w:type="dxa"/>
              <w:left w:w="96" w:type="dxa"/>
              <w:bottom w:w="48" w:type="dxa"/>
              <w:right w:w="96" w:type="dxa"/>
            </w:tcMar>
            <w:vAlign w:val="center"/>
            <w:hideMark/>
          </w:tcPr>
          <w:p w14:paraId="7C8E067D" w14:textId="77777777" w:rsidR="005E18A3" w:rsidRPr="00697068" w:rsidRDefault="005E18A3" w:rsidP="005E4EC6">
            <w:pPr>
              <w:jc w:val="center"/>
              <w:rPr>
                <w:sz w:val="20"/>
                <w:szCs w:val="20"/>
              </w:rPr>
            </w:pPr>
            <w:r w:rsidRPr="00697068">
              <w:rPr>
                <w:sz w:val="20"/>
                <w:szCs w:val="20"/>
              </w:rPr>
              <w:t>47</w:t>
            </w:r>
          </w:p>
        </w:tc>
        <w:tc>
          <w:tcPr>
            <w:tcW w:w="2374" w:type="pct"/>
            <w:shd w:val="clear" w:color="auto" w:fill="auto"/>
            <w:tcMar>
              <w:top w:w="48" w:type="dxa"/>
              <w:left w:w="96" w:type="dxa"/>
              <w:bottom w:w="48" w:type="dxa"/>
              <w:right w:w="96" w:type="dxa"/>
            </w:tcMar>
            <w:vAlign w:val="center"/>
            <w:hideMark/>
          </w:tcPr>
          <w:p w14:paraId="6F9BD262" w14:textId="77777777" w:rsidR="005E18A3" w:rsidRPr="00697068" w:rsidRDefault="005E18A3" w:rsidP="005E4EC6">
            <w:pPr>
              <w:jc w:val="center"/>
              <w:rPr>
                <w:sz w:val="20"/>
                <w:szCs w:val="20"/>
              </w:rPr>
            </w:pPr>
            <w:r w:rsidRPr="00FA0833">
              <w:rPr>
                <w:sz w:val="20"/>
                <w:szCs w:val="20"/>
              </w:rPr>
              <w:t>Корневское</w:t>
            </w:r>
          </w:p>
        </w:tc>
        <w:tc>
          <w:tcPr>
            <w:tcW w:w="1918" w:type="pct"/>
            <w:shd w:val="clear" w:color="auto" w:fill="auto"/>
            <w:tcMar>
              <w:top w:w="48" w:type="dxa"/>
              <w:left w:w="96" w:type="dxa"/>
              <w:bottom w:w="48" w:type="dxa"/>
              <w:right w:w="96" w:type="dxa"/>
            </w:tcMar>
            <w:vAlign w:val="center"/>
            <w:hideMark/>
          </w:tcPr>
          <w:p w14:paraId="47E2E5DF" w14:textId="77777777" w:rsidR="005E18A3" w:rsidRPr="00697068" w:rsidRDefault="005E18A3" w:rsidP="005E4EC6">
            <w:pPr>
              <w:jc w:val="center"/>
              <w:rPr>
                <w:sz w:val="20"/>
                <w:szCs w:val="20"/>
              </w:rPr>
            </w:pPr>
            <w:r w:rsidRPr="00697068">
              <w:rPr>
                <w:sz w:val="20"/>
                <w:szCs w:val="20"/>
              </w:rPr>
              <w:t>село</w:t>
            </w:r>
          </w:p>
        </w:tc>
      </w:tr>
      <w:tr w:rsidR="005E18A3" w:rsidRPr="00697068" w14:paraId="7E53D2F8" w14:textId="77777777" w:rsidTr="005E4EC6">
        <w:trPr>
          <w:trHeight w:val="57"/>
        </w:trPr>
        <w:tc>
          <w:tcPr>
            <w:tcW w:w="708" w:type="pct"/>
            <w:shd w:val="clear" w:color="auto" w:fill="auto"/>
            <w:tcMar>
              <w:top w:w="48" w:type="dxa"/>
              <w:left w:w="96" w:type="dxa"/>
              <w:bottom w:w="48" w:type="dxa"/>
              <w:right w:w="96" w:type="dxa"/>
            </w:tcMar>
            <w:vAlign w:val="center"/>
            <w:hideMark/>
          </w:tcPr>
          <w:p w14:paraId="2B029E92" w14:textId="77777777" w:rsidR="005E18A3" w:rsidRPr="00697068" w:rsidRDefault="005E18A3" w:rsidP="005E4EC6">
            <w:pPr>
              <w:jc w:val="center"/>
              <w:rPr>
                <w:sz w:val="20"/>
                <w:szCs w:val="20"/>
              </w:rPr>
            </w:pPr>
            <w:r w:rsidRPr="00697068">
              <w:rPr>
                <w:sz w:val="20"/>
                <w:szCs w:val="20"/>
              </w:rPr>
              <w:t>48</w:t>
            </w:r>
          </w:p>
        </w:tc>
        <w:tc>
          <w:tcPr>
            <w:tcW w:w="2374" w:type="pct"/>
            <w:shd w:val="clear" w:color="auto" w:fill="auto"/>
            <w:tcMar>
              <w:top w:w="48" w:type="dxa"/>
              <w:left w:w="96" w:type="dxa"/>
              <w:bottom w:w="48" w:type="dxa"/>
              <w:right w:w="96" w:type="dxa"/>
            </w:tcMar>
            <w:vAlign w:val="center"/>
            <w:hideMark/>
          </w:tcPr>
          <w:p w14:paraId="1E8A2095" w14:textId="77777777" w:rsidR="005E18A3" w:rsidRPr="00697068" w:rsidRDefault="005E18A3" w:rsidP="005E4EC6">
            <w:pPr>
              <w:jc w:val="center"/>
              <w:rPr>
                <w:sz w:val="20"/>
                <w:szCs w:val="20"/>
              </w:rPr>
            </w:pPr>
            <w:r w:rsidRPr="00FA0833">
              <w:rPr>
                <w:sz w:val="20"/>
                <w:szCs w:val="20"/>
              </w:rPr>
              <w:t>Котляково</w:t>
            </w:r>
          </w:p>
        </w:tc>
        <w:tc>
          <w:tcPr>
            <w:tcW w:w="1918" w:type="pct"/>
            <w:shd w:val="clear" w:color="auto" w:fill="auto"/>
            <w:tcMar>
              <w:top w:w="48" w:type="dxa"/>
              <w:left w:w="96" w:type="dxa"/>
              <w:bottom w:w="48" w:type="dxa"/>
              <w:right w:w="96" w:type="dxa"/>
            </w:tcMar>
            <w:vAlign w:val="center"/>
            <w:hideMark/>
          </w:tcPr>
          <w:p w14:paraId="3410A9E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69BED78" w14:textId="77777777" w:rsidTr="005E4EC6">
        <w:trPr>
          <w:trHeight w:val="57"/>
        </w:trPr>
        <w:tc>
          <w:tcPr>
            <w:tcW w:w="708" w:type="pct"/>
            <w:shd w:val="clear" w:color="auto" w:fill="auto"/>
            <w:tcMar>
              <w:top w:w="48" w:type="dxa"/>
              <w:left w:w="96" w:type="dxa"/>
              <w:bottom w:w="48" w:type="dxa"/>
              <w:right w:w="96" w:type="dxa"/>
            </w:tcMar>
            <w:vAlign w:val="center"/>
            <w:hideMark/>
          </w:tcPr>
          <w:p w14:paraId="70D1672E" w14:textId="77777777" w:rsidR="005E18A3" w:rsidRPr="00697068" w:rsidRDefault="005E18A3" w:rsidP="005E4EC6">
            <w:pPr>
              <w:jc w:val="center"/>
              <w:rPr>
                <w:sz w:val="20"/>
                <w:szCs w:val="20"/>
              </w:rPr>
            </w:pPr>
            <w:r w:rsidRPr="00697068">
              <w:rPr>
                <w:sz w:val="20"/>
                <w:szCs w:val="20"/>
              </w:rPr>
              <w:t>49</w:t>
            </w:r>
          </w:p>
        </w:tc>
        <w:tc>
          <w:tcPr>
            <w:tcW w:w="2374" w:type="pct"/>
            <w:shd w:val="clear" w:color="auto" w:fill="auto"/>
            <w:tcMar>
              <w:top w:w="48" w:type="dxa"/>
              <w:left w:w="96" w:type="dxa"/>
              <w:bottom w:w="48" w:type="dxa"/>
              <w:right w:w="96" w:type="dxa"/>
            </w:tcMar>
            <w:vAlign w:val="center"/>
            <w:hideMark/>
          </w:tcPr>
          <w:p w14:paraId="2C704FEA" w14:textId="77777777" w:rsidR="005E18A3" w:rsidRPr="00697068" w:rsidRDefault="005E18A3" w:rsidP="005E4EC6">
            <w:pPr>
              <w:jc w:val="center"/>
              <w:rPr>
                <w:sz w:val="20"/>
                <w:szCs w:val="20"/>
              </w:rPr>
            </w:pPr>
            <w:r w:rsidRPr="00FA0833">
              <w:rPr>
                <w:sz w:val="20"/>
                <w:szCs w:val="20"/>
              </w:rPr>
              <w:t>Круглово</w:t>
            </w:r>
          </w:p>
        </w:tc>
        <w:tc>
          <w:tcPr>
            <w:tcW w:w="1918" w:type="pct"/>
            <w:shd w:val="clear" w:color="auto" w:fill="auto"/>
            <w:tcMar>
              <w:top w:w="48" w:type="dxa"/>
              <w:left w:w="96" w:type="dxa"/>
              <w:bottom w:w="48" w:type="dxa"/>
              <w:right w:w="96" w:type="dxa"/>
            </w:tcMar>
            <w:vAlign w:val="center"/>
            <w:hideMark/>
          </w:tcPr>
          <w:p w14:paraId="6BB695C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49D97D" w14:textId="77777777" w:rsidTr="005E4EC6">
        <w:trPr>
          <w:trHeight w:val="57"/>
        </w:trPr>
        <w:tc>
          <w:tcPr>
            <w:tcW w:w="708" w:type="pct"/>
            <w:shd w:val="clear" w:color="auto" w:fill="auto"/>
            <w:tcMar>
              <w:top w:w="48" w:type="dxa"/>
              <w:left w:w="96" w:type="dxa"/>
              <w:bottom w:w="48" w:type="dxa"/>
              <w:right w:w="96" w:type="dxa"/>
            </w:tcMar>
            <w:vAlign w:val="center"/>
            <w:hideMark/>
          </w:tcPr>
          <w:p w14:paraId="36F20536" w14:textId="77777777" w:rsidR="005E18A3" w:rsidRPr="00697068" w:rsidRDefault="005E18A3" w:rsidP="005E4EC6">
            <w:pPr>
              <w:jc w:val="center"/>
              <w:rPr>
                <w:sz w:val="20"/>
                <w:szCs w:val="20"/>
              </w:rPr>
            </w:pPr>
            <w:r w:rsidRPr="00697068">
              <w:rPr>
                <w:sz w:val="20"/>
                <w:szCs w:val="20"/>
              </w:rPr>
              <w:t>50</w:t>
            </w:r>
          </w:p>
        </w:tc>
        <w:tc>
          <w:tcPr>
            <w:tcW w:w="2374" w:type="pct"/>
            <w:shd w:val="clear" w:color="auto" w:fill="auto"/>
            <w:tcMar>
              <w:top w:w="48" w:type="dxa"/>
              <w:left w:w="96" w:type="dxa"/>
              <w:bottom w:w="48" w:type="dxa"/>
              <w:right w:w="96" w:type="dxa"/>
            </w:tcMar>
            <w:vAlign w:val="center"/>
            <w:hideMark/>
          </w:tcPr>
          <w:p w14:paraId="7DBEC2AD" w14:textId="77777777" w:rsidR="005E18A3" w:rsidRPr="00697068" w:rsidRDefault="005E18A3" w:rsidP="005E4EC6">
            <w:pPr>
              <w:jc w:val="center"/>
              <w:rPr>
                <w:sz w:val="20"/>
                <w:szCs w:val="20"/>
              </w:rPr>
            </w:pPr>
            <w:r w:rsidRPr="00FA0833">
              <w:rPr>
                <w:sz w:val="20"/>
                <w:szCs w:val="20"/>
              </w:rPr>
              <w:t>Кряково</w:t>
            </w:r>
          </w:p>
        </w:tc>
        <w:tc>
          <w:tcPr>
            <w:tcW w:w="1918" w:type="pct"/>
            <w:shd w:val="clear" w:color="auto" w:fill="auto"/>
            <w:tcMar>
              <w:top w:w="48" w:type="dxa"/>
              <w:left w:w="96" w:type="dxa"/>
              <w:bottom w:w="48" w:type="dxa"/>
              <w:right w:w="96" w:type="dxa"/>
            </w:tcMar>
            <w:vAlign w:val="center"/>
            <w:hideMark/>
          </w:tcPr>
          <w:p w14:paraId="1A3F73C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C1B2D81" w14:textId="77777777" w:rsidTr="005E4EC6">
        <w:trPr>
          <w:trHeight w:val="57"/>
        </w:trPr>
        <w:tc>
          <w:tcPr>
            <w:tcW w:w="708" w:type="pct"/>
            <w:shd w:val="clear" w:color="auto" w:fill="auto"/>
            <w:tcMar>
              <w:top w:w="48" w:type="dxa"/>
              <w:left w:w="96" w:type="dxa"/>
              <w:bottom w:w="48" w:type="dxa"/>
              <w:right w:w="96" w:type="dxa"/>
            </w:tcMar>
            <w:vAlign w:val="center"/>
            <w:hideMark/>
          </w:tcPr>
          <w:p w14:paraId="1F29405E" w14:textId="77777777" w:rsidR="005E18A3" w:rsidRPr="00697068" w:rsidRDefault="005E18A3" w:rsidP="005E4EC6">
            <w:pPr>
              <w:jc w:val="center"/>
              <w:rPr>
                <w:sz w:val="20"/>
                <w:szCs w:val="20"/>
              </w:rPr>
            </w:pPr>
            <w:r w:rsidRPr="00697068">
              <w:rPr>
                <w:sz w:val="20"/>
                <w:szCs w:val="20"/>
              </w:rPr>
              <w:t>51</w:t>
            </w:r>
          </w:p>
        </w:tc>
        <w:tc>
          <w:tcPr>
            <w:tcW w:w="2374" w:type="pct"/>
            <w:shd w:val="clear" w:color="auto" w:fill="auto"/>
            <w:tcMar>
              <w:top w:w="48" w:type="dxa"/>
              <w:left w:w="96" w:type="dxa"/>
              <w:bottom w:w="48" w:type="dxa"/>
              <w:right w:w="96" w:type="dxa"/>
            </w:tcMar>
            <w:vAlign w:val="center"/>
            <w:hideMark/>
          </w:tcPr>
          <w:p w14:paraId="0C971338" w14:textId="77777777" w:rsidR="005E18A3" w:rsidRPr="00697068" w:rsidRDefault="005E18A3" w:rsidP="005E4EC6">
            <w:pPr>
              <w:jc w:val="center"/>
              <w:rPr>
                <w:sz w:val="20"/>
                <w:szCs w:val="20"/>
              </w:rPr>
            </w:pPr>
            <w:r w:rsidRPr="00FA0833">
              <w:rPr>
                <w:sz w:val="20"/>
                <w:szCs w:val="20"/>
              </w:rPr>
              <w:t>Кудрино</w:t>
            </w:r>
          </w:p>
        </w:tc>
        <w:tc>
          <w:tcPr>
            <w:tcW w:w="1918" w:type="pct"/>
            <w:shd w:val="clear" w:color="auto" w:fill="auto"/>
            <w:tcMar>
              <w:top w:w="48" w:type="dxa"/>
              <w:left w:w="96" w:type="dxa"/>
              <w:bottom w:w="48" w:type="dxa"/>
              <w:right w:w="96" w:type="dxa"/>
            </w:tcMar>
            <w:vAlign w:val="center"/>
            <w:hideMark/>
          </w:tcPr>
          <w:p w14:paraId="1AC9003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E50CA5" w14:textId="77777777" w:rsidTr="005E4EC6">
        <w:trPr>
          <w:trHeight w:val="57"/>
        </w:trPr>
        <w:tc>
          <w:tcPr>
            <w:tcW w:w="708" w:type="pct"/>
            <w:shd w:val="clear" w:color="auto" w:fill="auto"/>
            <w:tcMar>
              <w:top w:w="48" w:type="dxa"/>
              <w:left w:w="96" w:type="dxa"/>
              <w:bottom w:w="48" w:type="dxa"/>
              <w:right w:w="96" w:type="dxa"/>
            </w:tcMar>
            <w:vAlign w:val="center"/>
            <w:hideMark/>
          </w:tcPr>
          <w:p w14:paraId="29AD85AE" w14:textId="77777777" w:rsidR="005E18A3" w:rsidRPr="00697068" w:rsidRDefault="005E18A3" w:rsidP="005E4EC6">
            <w:pPr>
              <w:jc w:val="center"/>
              <w:rPr>
                <w:sz w:val="20"/>
                <w:szCs w:val="20"/>
              </w:rPr>
            </w:pPr>
            <w:r w:rsidRPr="00697068">
              <w:rPr>
                <w:sz w:val="20"/>
                <w:szCs w:val="20"/>
              </w:rPr>
              <w:t>52</w:t>
            </w:r>
          </w:p>
        </w:tc>
        <w:tc>
          <w:tcPr>
            <w:tcW w:w="2374" w:type="pct"/>
            <w:shd w:val="clear" w:color="auto" w:fill="auto"/>
            <w:tcMar>
              <w:top w:w="48" w:type="dxa"/>
              <w:left w:w="96" w:type="dxa"/>
              <w:bottom w:w="48" w:type="dxa"/>
              <w:right w:w="96" w:type="dxa"/>
            </w:tcMar>
            <w:vAlign w:val="center"/>
            <w:hideMark/>
          </w:tcPr>
          <w:p w14:paraId="00EE398F" w14:textId="77777777" w:rsidR="005E18A3" w:rsidRPr="00697068" w:rsidRDefault="005E18A3" w:rsidP="005E4EC6">
            <w:pPr>
              <w:jc w:val="center"/>
              <w:rPr>
                <w:sz w:val="20"/>
                <w:szCs w:val="20"/>
              </w:rPr>
            </w:pPr>
            <w:r w:rsidRPr="00FA0833">
              <w:rPr>
                <w:sz w:val="20"/>
                <w:szCs w:val="20"/>
              </w:rPr>
              <w:t>Кузяево</w:t>
            </w:r>
          </w:p>
        </w:tc>
        <w:tc>
          <w:tcPr>
            <w:tcW w:w="1918" w:type="pct"/>
            <w:shd w:val="clear" w:color="auto" w:fill="auto"/>
            <w:tcMar>
              <w:top w:w="48" w:type="dxa"/>
              <w:left w:w="96" w:type="dxa"/>
              <w:bottom w:w="48" w:type="dxa"/>
              <w:right w:w="96" w:type="dxa"/>
            </w:tcMar>
            <w:vAlign w:val="center"/>
            <w:hideMark/>
          </w:tcPr>
          <w:p w14:paraId="4E22D22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E018D46" w14:textId="77777777" w:rsidTr="005E4EC6">
        <w:trPr>
          <w:trHeight w:val="57"/>
        </w:trPr>
        <w:tc>
          <w:tcPr>
            <w:tcW w:w="708" w:type="pct"/>
            <w:shd w:val="clear" w:color="auto" w:fill="auto"/>
            <w:tcMar>
              <w:top w:w="48" w:type="dxa"/>
              <w:left w:w="96" w:type="dxa"/>
              <w:bottom w:w="48" w:type="dxa"/>
              <w:right w:w="96" w:type="dxa"/>
            </w:tcMar>
            <w:vAlign w:val="center"/>
            <w:hideMark/>
          </w:tcPr>
          <w:p w14:paraId="7622D926" w14:textId="77777777" w:rsidR="005E18A3" w:rsidRPr="00697068" w:rsidRDefault="005E18A3" w:rsidP="005E4EC6">
            <w:pPr>
              <w:jc w:val="center"/>
              <w:rPr>
                <w:sz w:val="20"/>
                <w:szCs w:val="20"/>
              </w:rPr>
            </w:pPr>
            <w:r w:rsidRPr="00697068">
              <w:rPr>
                <w:sz w:val="20"/>
                <w:szCs w:val="20"/>
              </w:rPr>
              <w:t>53</w:t>
            </w:r>
          </w:p>
        </w:tc>
        <w:tc>
          <w:tcPr>
            <w:tcW w:w="2374" w:type="pct"/>
            <w:shd w:val="clear" w:color="auto" w:fill="auto"/>
            <w:tcMar>
              <w:top w:w="48" w:type="dxa"/>
              <w:left w:w="96" w:type="dxa"/>
              <w:bottom w:w="48" w:type="dxa"/>
              <w:right w:w="96" w:type="dxa"/>
            </w:tcMar>
            <w:vAlign w:val="center"/>
            <w:hideMark/>
          </w:tcPr>
          <w:p w14:paraId="31F18463" w14:textId="77777777" w:rsidR="005E18A3" w:rsidRPr="00697068" w:rsidRDefault="005E18A3" w:rsidP="005E4EC6">
            <w:pPr>
              <w:jc w:val="center"/>
              <w:rPr>
                <w:sz w:val="20"/>
                <w:szCs w:val="20"/>
              </w:rPr>
            </w:pPr>
            <w:r w:rsidRPr="00FA0833">
              <w:rPr>
                <w:sz w:val="20"/>
                <w:szCs w:val="20"/>
              </w:rPr>
              <w:t>Кульпино</w:t>
            </w:r>
          </w:p>
        </w:tc>
        <w:tc>
          <w:tcPr>
            <w:tcW w:w="1918" w:type="pct"/>
            <w:shd w:val="clear" w:color="auto" w:fill="auto"/>
            <w:tcMar>
              <w:top w:w="48" w:type="dxa"/>
              <w:left w:w="96" w:type="dxa"/>
              <w:bottom w:w="48" w:type="dxa"/>
              <w:right w:w="96" w:type="dxa"/>
            </w:tcMar>
            <w:vAlign w:val="center"/>
            <w:hideMark/>
          </w:tcPr>
          <w:p w14:paraId="19708DE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24E9209" w14:textId="77777777" w:rsidTr="005E4EC6">
        <w:trPr>
          <w:trHeight w:val="57"/>
        </w:trPr>
        <w:tc>
          <w:tcPr>
            <w:tcW w:w="708" w:type="pct"/>
            <w:shd w:val="clear" w:color="auto" w:fill="auto"/>
            <w:tcMar>
              <w:top w:w="48" w:type="dxa"/>
              <w:left w:w="96" w:type="dxa"/>
              <w:bottom w:w="48" w:type="dxa"/>
              <w:right w:w="96" w:type="dxa"/>
            </w:tcMar>
            <w:vAlign w:val="center"/>
            <w:hideMark/>
          </w:tcPr>
          <w:p w14:paraId="6C95778A" w14:textId="77777777" w:rsidR="005E18A3" w:rsidRPr="00697068" w:rsidRDefault="005E18A3" w:rsidP="005E4EC6">
            <w:pPr>
              <w:jc w:val="center"/>
              <w:rPr>
                <w:sz w:val="20"/>
                <w:szCs w:val="20"/>
              </w:rPr>
            </w:pPr>
            <w:r w:rsidRPr="00697068">
              <w:rPr>
                <w:sz w:val="20"/>
                <w:szCs w:val="20"/>
              </w:rPr>
              <w:t>54</w:t>
            </w:r>
          </w:p>
        </w:tc>
        <w:tc>
          <w:tcPr>
            <w:tcW w:w="2374" w:type="pct"/>
            <w:shd w:val="clear" w:color="auto" w:fill="auto"/>
            <w:tcMar>
              <w:top w:w="48" w:type="dxa"/>
              <w:left w:w="96" w:type="dxa"/>
              <w:bottom w:w="48" w:type="dxa"/>
              <w:right w:w="96" w:type="dxa"/>
            </w:tcMar>
            <w:vAlign w:val="center"/>
            <w:hideMark/>
          </w:tcPr>
          <w:p w14:paraId="3D17E36B" w14:textId="77777777" w:rsidR="005E18A3" w:rsidRPr="00697068" w:rsidRDefault="005E18A3" w:rsidP="005E4EC6">
            <w:pPr>
              <w:jc w:val="center"/>
              <w:rPr>
                <w:sz w:val="20"/>
                <w:szCs w:val="20"/>
              </w:rPr>
            </w:pPr>
            <w:r w:rsidRPr="00FA0833">
              <w:rPr>
                <w:sz w:val="20"/>
                <w:szCs w:val="20"/>
              </w:rPr>
              <w:t>Курвино</w:t>
            </w:r>
          </w:p>
        </w:tc>
        <w:tc>
          <w:tcPr>
            <w:tcW w:w="1918" w:type="pct"/>
            <w:shd w:val="clear" w:color="auto" w:fill="auto"/>
            <w:tcMar>
              <w:top w:w="48" w:type="dxa"/>
              <w:left w:w="96" w:type="dxa"/>
              <w:bottom w:w="48" w:type="dxa"/>
              <w:right w:w="96" w:type="dxa"/>
            </w:tcMar>
            <w:vAlign w:val="center"/>
            <w:hideMark/>
          </w:tcPr>
          <w:p w14:paraId="587C442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7056584" w14:textId="77777777" w:rsidTr="005E4EC6">
        <w:trPr>
          <w:trHeight w:val="57"/>
        </w:trPr>
        <w:tc>
          <w:tcPr>
            <w:tcW w:w="708" w:type="pct"/>
            <w:shd w:val="clear" w:color="auto" w:fill="auto"/>
            <w:tcMar>
              <w:top w:w="48" w:type="dxa"/>
              <w:left w:w="96" w:type="dxa"/>
              <w:bottom w:w="48" w:type="dxa"/>
              <w:right w:w="96" w:type="dxa"/>
            </w:tcMar>
            <w:vAlign w:val="center"/>
            <w:hideMark/>
          </w:tcPr>
          <w:p w14:paraId="0B453A44" w14:textId="77777777" w:rsidR="005E18A3" w:rsidRPr="00697068" w:rsidRDefault="005E18A3" w:rsidP="005E4EC6">
            <w:pPr>
              <w:jc w:val="center"/>
              <w:rPr>
                <w:sz w:val="20"/>
                <w:szCs w:val="20"/>
              </w:rPr>
            </w:pPr>
            <w:r w:rsidRPr="00697068">
              <w:rPr>
                <w:sz w:val="20"/>
                <w:szCs w:val="20"/>
              </w:rPr>
              <w:t>55</w:t>
            </w:r>
          </w:p>
        </w:tc>
        <w:tc>
          <w:tcPr>
            <w:tcW w:w="2374" w:type="pct"/>
            <w:shd w:val="clear" w:color="auto" w:fill="auto"/>
            <w:tcMar>
              <w:top w:w="48" w:type="dxa"/>
              <w:left w:w="96" w:type="dxa"/>
              <w:bottom w:w="48" w:type="dxa"/>
              <w:right w:w="96" w:type="dxa"/>
            </w:tcMar>
            <w:vAlign w:val="center"/>
            <w:hideMark/>
          </w:tcPr>
          <w:p w14:paraId="79D8F1C1" w14:textId="77777777" w:rsidR="005E18A3" w:rsidRPr="00697068" w:rsidRDefault="005E18A3" w:rsidP="005E4EC6">
            <w:pPr>
              <w:jc w:val="center"/>
              <w:rPr>
                <w:sz w:val="20"/>
                <w:szCs w:val="20"/>
              </w:rPr>
            </w:pPr>
            <w:r w:rsidRPr="00FA0833">
              <w:rPr>
                <w:sz w:val="20"/>
                <w:szCs w:val="20"/>
              </w:rPr>
              <w:t>Курятниково</w:t>
            </w:r>
          </w:p>
        </w:tc>
        <w:tc>
          <w:tcPr>
            <w:tcW w:w="1918" w:type="pct"/>
            <w:shd w:val="clear" w:color="auto" w:fill="auto"/>
            <w:tcMar>
              <w:top w:w="48" w:type="dxa"/>
              <w:left w:w="96" w:type="dxa"/>
              <w:bottom w:w="48" w:type="dxa"/>
              <w:right w:w="96" w:type="dxa"/>
            </w:tcMar>
            <w:vAlign w:val="center"/>
            <w:hideMark/>
          </w:tcPr>
          <w:p w14:paraId="12BF7C0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0C700FF" w14:textId="77777777" w:rsidTr="005E4EC6">
        <w:trPr>
          <w:trHeight w:val="57"/>
        </w:trPr>
        <w:tc>
          <w:tcPr>
            <w:tcW w:w="708" w:type="pct"/>
            <w:shd w:val="clear" w:color="auto" w:fill="auto"/>
            <w:tcMar>
              <w:top w:w="48" w:type="dxa"/>
              <w:left w:w="96" w:type="dxa"/>
              <w:bottom w:w="48" w:type="dxa"/>
              <w:right w:w="96" w:type="dxa"/>
            </w:tcMar>
            <w:vAlign w:val="center"/>
            <w:hideMark/>
          </w:tcPr>
          <w:p w14:paraId="05145E69" w14:textId="77777777" w:rsidR="005E18A3" w:rsidRPr="00697068" w:rsidRDefault="005E18A3" w:rsidP="005E4EC6">
            <w:pPr>
              <w:jc w:val="center"/>
              <w:rPr>
                <w:sz w:val="20"/>
                <w:szCs w:val="20"/>
              </w:rPr>
            </w:pPr>
            <w:r w:rsidRPr="00697068">
              <w:rPr>
                <w:sz w:val="20"/>
                <w:szCs w:val="20"/>
              </w:rPr>
              <w:t>56</w:t>
            </w:r>
          </w:p>
        </w:tc>
        <w:tc>
          <w:tcPr>
            <w:tcW w:w="2374" w:type="pct"/>
            <w:shd w:val="clear" w:color="auto" w:fill="auto"/>
            <w:tcMar>
              <w:top w:w="48" w:type="dxa"/>
              <w:left w:w="96" w:type="dxa"/>
              <w:bottom w:w="48" w:type="dxa"/>
              <w:right w:w="96" w:type="dxa"/>
            </w:tcMar>
            <w:vAlign w:val="center"/>
            <w:hideMark/>
          </w:tcPr>
          <w:p w14:paraId="7976935F" w14:textId="77777777" w:rsidR="005E18A3" w:rsidRPr="00697068" w:rsidRDefault="005E18A3" w:rsidP="005E4EC6">
            <w:pPr>
              <w:jc w:val="center"/>
              <w:rPr>
                <w:sz w:val="20"/>
                <w:szCs w:val="20"/>
              </w:rPr>
            </w:pPr>
            <w:r w:rsidRPr="00FA0833">
              <w:rPr>
                <w:sz w:val="20"/>
                <w:szCs w:val="20"/>
              </w:rPr>
              <w:t>Кушелово</w:t>
            </w:r>
          </w:p>
        </w:tc>
        <w:tc>
          <w:tcPr>
            <w:tcW w:w="1918" w:type="pct"/>
            <w:shd w:val="clear" w:color="auto" w:fill="auto"/>
            <w:tcMar>
              <w:top w:w="48" w:type="dxa"/>
              <w:left w:w="96" w:type="dxa"/>
              <w:bottom w:w="48" w:type="dxa"/>
              <w:right w:w="96" w:type="dxa"/>
            </w:tcMar>
            <w:vAlign w:val="center"/>
            <w:hideMark/>
          </w:tcPr>
          <w:p w14:paraId="55008A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255023" w14:textId="77777777" w:rsidTr="005E4EC6">
        <w:trPr>
          <w:trHeight w:val="57"/>
        </w:trPr>
        <w:tc>
          <w:tcPr>
            <w:tcW w:w="708" w:type="pct"/>
            <w:shd w:val="clear" w:color="auto" w:fill="auto"/>
            <w:tcMar>
              <w:top w:w="48" w:type="dxa"/>
              <w:left w:w="96" w:type="dxa"/>
              <w:bottom w:w="48" w:type="dxa"/>
              <w:right w:w="96" w:type="dxa"/>
            </w:tcMar>
            <w:vAlign w:val="center"/>
            <w:hideMark/>
          </w:tcPr>
          <w:p w14:paraId="3D7DF9A0" w14:textId="77777777" w:rsidR="005E18A3" w:rsidRPr="00697068" w:rsidRDefault="005E18A3" w:rsidP="005E4EC6">
            <w:pPr>
              <w:jc w:val="center"/>
              <w:rPr>
                <w:sz w:val="20"/>
                <w:szCs w:val="20"/>
              </w:rPr>
            </w:pPr>
            <w:r w:rsidRPr="00697068">
              <w:rPr>
                <w:sz w:val="20"/>
                <w:szCs w:val="20"/>
              </w:rPr>
              <w:t>57</w:t>
            </w:r>
          </w:p>
        </w:tc>
        <w:tc>
          <w:tcPr>
            <w:tcW w:w="2374" w:type="pct"/>
            <w:shd w:val="clear" w:color="auto" w:fill="auto"/>
            <w:tcMar>
              <w:top w:w="48" w:type="dxa"/>
              <w:left w:w="96" w:type="dxa"/>
              <w:bottom w:w="48" w:type="dxa"/>
              <w:right w:w="96" w:type="dxa"/>
            </w:tcMar>
            <w:vAlign w:val="center"/>
            <w:hideMark/>
          </w:tcPr>
          <w:p w14:paraId="24DE3170" w14:textId="77777777" w:rsidR="005E18A3" w:rsidRPr="00697068" w:rsidRDefault="005E18A3" w:rsidP="005E4EC6">
            <w:pPr>
              <w:jc w:val="center"/>
              <w:rPr>
                <w:sz w:val="20"/>
                <w:szCs w:val="20"/>
              </w:rPr>
            </w:pPr>
            <w:r w:rsidRPr="00FA0833">
              <w:rPr>
                <w:sz w:val="20"/>
                <w:szCs w:val="20"/>
              </w:rPr>
              <w:t>Лотошино</w:t>
            </w:r>
          </w:p>
        </w:tc>
        <w:tc>
          <w:tcPr>
            <w:tcW w:w="1918" w:type="pct"/>
            <w:shd w:val="clear" w:color="auto" w:fill="auto"/>
            <w:tcMar>
              <w:top w:w="48" w:type="dxa"/>
              <w:left w:w="96" w:type="dxa"/>
              <w:bottom w:w="48" w:type="dxa"/>
              <w:right w:w="96" w:type="dxa"/>
            </w:tcMar>
            <w:vAlign w:val="center"/>
            <w:hideMark/>
          </w:tcPr>
          <w:p w14:paraId="7B1B6602" w14:textId="77777777" w:rsidR="005E18A3" w:rsidRPr="00697068" w:rsidRDefault="005E18A3" w:rsidP="005E4EC6">
            <w:pPr>
              <w:jc w:val="center"/>
              <w:rPr>
                <w:sz w:val="20"/>
                <w:szCs w:val="20"/>
              </w:rPr>
            </w:pPr>
            <w:r w:rsidRPr="00697068">
              <w:rPr>
                <w:sz w:val="20"/>
                <w:szCs w:val="20"/>
              </w:rPr>
              <w:t>рабочий посёлок</w:t>
            </w:r>
          </w:p>
        </w:tc>
      </w:tr>
      <w:tr w:rsidR="005E18A3" w:rsidRPr="00697068" w14:paraId="28FC7812" w14:textId="77777777" w:rsidTr="005E4EC6">
        <w:trPr>
          <w:trHeight w:val="57"/>
        </w:trPr>
        <w:tc>
          <w:tcPr>
            <w:tcW w:w="708" w:type="pct"/>
            <w:shd w:val="clear" w:color="auto" w:fill="auto"/>
            <w:tcMar>
              <w:top w:w="48" w:type="dxa"/>
              <w:left w:w="96" w:type="dxa"/>
              <w:bottom w:w="48" w:type="dxa"/>
              <w:right w:w="96" w:type="dxa"/>
            </w:tcMar>
            <w:vAlign w:val="center"/>
            <w:hideMark/>
          </w:tcPr>
          <w:p w14:paraId="638040D4" w14:textId="77777777" w:rsidR="005E18A3" w:rsidRPr="00697068" w:rsidRDefault="005E18A3" w:rsidP="005E4EC6">
            <w:pPr>
              <w:jc w:val="center"/>
              <w:rPr>
                <w:sz w:val="20"/>
                <w:szCs w:val="20"/>
              </w:rPr>
            </w:pPr>
            <w:r w:rsidRPr="00697068">
              <w:rPr>
                <w:sz w:val="20"/>
                <w:szCs w:val="20"/>
              </w:rPr>
              <w:t>58</w:t>
            </w:r>
          </w:p>
        </w:tc>
        <w:tc>
          <w:tcPr>
            <w:tcW w:w="2374" w:type="pct"/>
            <w:shd w:val="clear" w:color="auto" w:fill="auto"/>
            <w:tcMar>
              <w:top w:w="48" w:type="dxa"/>
              <w:left w:w="96" w:type="dxa"/>
              <w:bottom w:w="48" w:type="dxa"/>
              <w:right w:w="96" w:type="dxa"/>
            </w:tcMar>
            <w:vAlign w:val="center"/>
            <w:hideMark/>
          </w:tcPr>
          <w:p w14:paraId="4A43F75B" w14:textId="77777777" w:rsidR="005E18A3" w:rsidRPr="00697068" w:rsidRDefault="005E18A3" w:rsidP="005E4EC6">
            <w:pPr>
              <w:jc w:val="center"/>
              <w:rPr>
                <w:sz w:val="20"/>
                <w:szCs w:val="20"/>
              </w:rPr>
            </w:pPr>
            <w:r w:rsidRPr="00FA0833">
              <w:rPr>
                <w:sz w:val="20"/>
                <w:szCs w:val="20"/>
              </w:rPr>
              <w:t>Лужки</w:t>
            </w:r>
          </w:p>
        </w:tc>
        <w:tc>
          <w:tcPr>
            <w:tcW w:w="1918" w:type="pct"/>
            <w:shd w:val="clear" w:color="auto" w:fill="auto"/>
            <w:tcMar>
              <w:top w:w="48" w:type="dxa"/>
              <w:left w:w="96" w:type="dxa"/>
              <w:bottom w:w="48" w:type="dxa"/>
              <w:right w:w="96" w:type="dxa"/>
            </w:tcMar>
            <w:vAlign w:val="center"/>
            <w:hideMark/>
          </w:tcPr>
          <w:p w14:paraId="2C753EF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4D3EDE2" w14:textId="77777777" w:rsidTr="005E4EC6">
        <w:trPr>
          <w:trHeight w:val="57"/>
        </w:trPr>
        <w:tc>
          <w:tcPr>
            <w:tcW w:w="708" w:type="pct"/>
            <w:shd w:val="clear" w:color="auto" w:fill="auto"/>
            <w:tcMar>
              <w:top w:w="48" w:type="dxa"/>
              <w:left w:w="96" w:type="dxa"/>
              <w:bottom w:w="48" w:type="dxa"/>
              <w:right w:w="96" w:type="dxa"/>
            </w:tcMar>
            <w:vAlign w:val="center"/>
            <w:hideMark/>
          </w:tcPr>
          <w:p w14:paraId="7897202E" w14:textId="77777777" w:rsidR="005E18A3" w:rsidRPr="00697068" w:rsidRDefault="005E18A3" w:rsidP="005E4EC6">
            <w:pPr>
              <w:jc w:val="center"/>
              <w:rPr>
                <w:sz w:val="20"/>
                <w:szCs w:val="20"/>
              </w:rPr>
            </w:pPr>
            <w:r w:rsidRPr="00697068">
              <w:rPr>
                <w:sz w:val="20"/>
                <w:szCs w:val="20"/>
              </w:rPr>
              <w:t>59</w:t>
            </w:r>
          </w:p>
        </w:tc>
        <w:tc>
          <w:tcPr>
            <w:tcW w:w="2374" w:type="pct"/>
            <w:shd w:val="clear" w:color="auto" w:fill="auto"/>
            <w:tcMar>
              <w:top w:w="48" w:type="dxa"/>
              <w:left w:w="96" w:type="dxa"/>
              <w:bottom w:w="48" w:type="dxa"/>
              <w:right w:w="96" w:type="dxa"/>
            </w:tcMar>
            <w:vAlign w:val="center"/>
            <w:hideMark/>
          </w:tcPr>
          <w:p w14:paraId="58BA7627" w14:textId="77777777" w:rsidR="005E18A3" w:rsidRPr="00697068" w:rsidRDefault="005E18A3" w:rsidP="005E4EC6">
            <w:pPr>
              <w:jc w:val="center"/>
              <w:rPr>
                <w:sz w:val="20"/>
                <w:szCs w:val="20"/>
              </w:rPr>
            </w:pPr>
            <w:r w:rsidRPr="00FA0833">
              <w:rPr>
                <w:sz w:val="20"/>
                <w:szCs w:val="20"/>
              </w:rPr>
              <w:t>Мазлово</w:t>
            </w:r>
          </w:p>
        </w:tc>
        <w:tc>
          <w:tcPr>
            <w:tcW w:w="1918" w:type="pct"/>
            <w:shd w:val="clear" w:color="auto" w:fill="auto"/>
            <w:tcMar>
              <w:top w:w="48" w:type="dxa"/>
              <w:left w:w="96" w:type="dxa"/>
              <w:bottom w:w="48" w:type="dxa"/>
              <w:right w:w="96" w:type="dxa"/>
            </w:tcMar>
            <w:vAlign w:val="center"/>
            <w:hideMark/>
          </w:tcPr>
          <w:p w14:paraId="0453905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ECA7B" w14:textId="77777777" w:rsidTr="005E4EC6">
        <w:trPr>
          <w:trHeight w:val="57"/>
        </w:trPr>
        <w:tc>
          <w:tcPr>
            <w:tcW w:w="708" w:type="pct"/>
            <w:shd w:val="clear" w:color="auto" w:fill="auto"/>
            <w:tcMar>
              <w:top w:w="48" w:type="dxa"/>
              <w:left w:w="96" w:type="dxa"/>
              <w:bottom w:w="48" w:type="dxa"/>
              <w:right w:w="96" w:type="dxa"/>
            </w:tcMar>
            <w:vAlign w:val="center"/>
            <w:hideMark/>
          </w:tcPr>
          <w:p w14:paraId="2159C002" w14:textId="77777777" w:rsidR="005E18A3" w:rsidRPr="00697068" w:rsidRDefault="005E18A3" w:rsidP="005E4EC6">
            <w:pPr>
              <w:jc w:val="center"/>
              <w:rPr>
                <w:sz w:val="20"/>
                <w:szCs w:val="20"/>
              </w:rPr>
            </w:pPr>
            <w:r w:rsidRPr="00697068">
              <w:rPr>
                <w:sz w:val="20"/>
                <w:szCs w:val="20"/>
              </w:rPr>
              <w:t>60</w:t>
            </w:r>
          </w:p>
        </w:tc>
        <w:tc>
          <w:tcPr>
            <w:tcW w:w="2374" w:type="pct"/>
            <w:shd w:val="clear" w:color="auto" w:fill="auto"/>
            <w:tcMar>
              <w:top w:w="48" w:type="dxa"/>
              <w:left w:w="96" w:type="dxa"/>
              <w:bottom w:w="48" w:type="dxa"/>
              <w:right w:w="96" w:type="dxa"/>
            </w:tcMar>
            <w:vAlign w:val="center"/>
            <w:hideMark/>
          </w:tcPr>
          <w:p w14:paraId="0B27DC74" w14:textId="77777777" w:rsidR="005E18A3" w:rsidRPr="00697068" w:rsidRDefault="005E18A3" w:rsidP="005E4EC6">
            <w:pPr>
              <w:jc w:val="center"/>
              <w:rPr>
                <w:sz w:val="20"/>
                <w:szCs w:val="20"/>
              </w:rPr>
            </w:pPr>
            <w:r w:rsidRPr="00FA0833">
              <w:rPr>
                <w:sz w:val="20"/>
                <w:szCs w:val="20"/>
              </w:rPr>
              <w:t>Макарово</w:t>
            </w:r>
          </w:p>
        </w:tc>
        <w:tc>
          <w:tcPr>
            <w:tcW w:w="1918" w:type="pct"/>
            <w:shd w:val="clear" w:color="auto" w:fill="auto"/>
            <w:tcMar>
              <w:top w:w="48" w:type="dxa"/>
              <w:left w:w="96" w:type="dxa"/>
              <w:bottom w:w="48" w:type="dxa"/>
              <w:right w:w="96" w:type="dxa"/>
            </w:tcMar>
            <w:vAlign w:val="center"/>
            <w:hideMark/>
          </w:tcPr>
          <w:p w14:paraId="13410BC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B7207A2" w14:textId="77777777" w:rsidTr="005E4EC6">
        <w:trPr>
          <w:trHeight w:val="57"/>
        </w:trPr>
        <w:tc>
          <w:tcPr>
            <w:tcW w:w="708" w:type="pct"/>
            <w:shd w:val="clear" w:color="auto" w:fill="auto"/>
            <w:tcMar>
              <w:top w:w="48" w:type="dxa"/>
              <w:left w:w="96" w:type="dxa"/>
              <w:bottom w:w="48" w:type="dxa"/>
              <w:right w:w="96" w:type="dxa"/>
            </w:tcMar>
            <w:vAlign w:val="center"/>
            <w:hideMark/>
          </w:tcPr>
          <w:p w14:paraId="525AB90F" w14:textId="77777777" w:rsidR="005E18A3" w:rsidRPr="00697068" w:rsidRDefault="005E18A3" w:rsidP="005E4EC6">
            <w:pPr>
              <w:jc w:val="center"/>
              <w:rPr>
                <w:sz w:val="20"/>
                <w:szCs w:val="20"/>
              </w:rPr>
            </w:pPr>
            <w:r w:rsidRPr="00697068">
              <w:rPr>
                <w:sz w:val="20"/>
                <w:szCs w:val="20"/>
              </w:rPr>
              <w:t>61</w:t>
            </w:r>
          </w:p>
        </w:tc>
        <w:tc>
          <w:tcPr>
            <w:tcW w:w="2374" w:type="pct"/>
            <w:shd w:val="clear" w:color="auto" w:fill="auto"/>
            <w:tcMar>
              <w:top w:w="48" w:type="dxa"/>
              <w:left w:w="96" w:type="dxa"/>
              <w:bottom w:w="48" w:type="dxa"/>
              <w:right w:w="96" w:type="dxa"/>
            </w:tcMar>
            <w:vAlign w:val="center"/>
            <w:hideMark/>
          </w:tcPr>
          <w:p w14:paraId="7D7A4F42" w14:textId="77777777" w:rsidR="005E18A3" w:rsidRPr="00697068" w:rsidRDefault="005E18A3" w:rsidP="005E4EC6">
            <w:pPr>
              <w:jc w:val="center"/>
              <w:rPr>
                <w:sz w:val="20"/>
                <w:szCs w:val="20"/>
              </w:rPr>
            </w:pPr>
            <w:r w:rsidRPr="00FA0833">
              <w:rPr>
                <w:sz w:val="20"/>
                <w:szCs w:val="20"/>
              </w:rPr>
              <w:t>Максимово</w:t>
            </w:r>
          </w:p>
        </w:tc>
        <w:tc>
          <w:tcPr>
            <w:tcW w:w="1918" w:type="pct"/>
            <w:shd w:val="clear" w:color="auto" w:fill="auto"/>
            <w:tcMar>
              <w:top w:w="48" w:type="dxa"/>
              <w:left w:w="96" w:type="dxa"/>
              <w:bottom w:w="48" w:type="dxa"/>
              <w:right w:w="96" w:type="dxa"/>
            </w:tcMar>
            <w:vAlign w:val="center"/>
            <w:hideMark/>
          </w:tcPr>
          <w:p w14:paraId="583F9C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7817250" w14:textId="77777777" w:rsidTr="005E4EC6">
        <w:trPr>
          <w:trHeight w:val="57"/>
        </w:trPr>
        <w:tc>
          <w:tcPr>
            <w:tcW w:w="708" w:type="pct"/>
            <w:shd w:val="clear" w:color="auto" w:fill="auto"/>
            <w:tcMar>
              <w:top w:w="48" w:type="dxa"/>
              <w:left w:w="96" w:type="dxa"/>
              <w:bottom w:w="48" w:type="dxa"/>
              <w:right w:w="96" w:type="dxa"/>
            </w:tcMar>
            <w:vAlign w:val="center"/>
            <w:hideMark/>
          </w:tcPr>
          <w:p w14:paraId="009B858E" w14:textId="77777777" w:rsidR="005E18A3" w:rsidRPr="00697068" w:rsidRDefault="005E18A3" w:rsidP="005E4EC6">
            <w:pPr>
              <w:jc w:val="center"/>
              <w:rPr>
                <w:sz w:val="20"/>
                <w:szCs w:val="20"/>
              </w:rPr>
            </w:pPr>
            <w:r w:rsidRPr="00697068">
              <w:rPr>
                <w:sz w:val="20"/>
                <w:szCs w:val="20"/>
              </w:rPr>
              <w:t>62</w:t>
            </w:r>
          </w:p>
        </w:tc>
        <w:tc>
          <w:tcPr>
            <w:tcW w:w="2374" w:type="pct"/>
            <w:shd w:val="clear" w:color="auto" w:fill="auto"/>
            <w:tcMar>
              <w:top w:w="48" w:type="dxa"/>
              <w:left w:w="96" w:type="dxa"/>
              <w:bottom w:w="48" w:type="dxa"/>
              <w:right w:w="96" w:type="dxa"/>
            </w:tcMar>
            <w:vAlign w:val="center"/>
            <w:hideMark/>
          </w:tcPr>
          <w:p w14:paraId="695F58CC" w14:textId="77777777" w:rsidR="005E18A3" w:rsidRPr="00697068" w:rsidRDefault="005E18A3" w:rsidP="005E4EC6">
            <w:pPr>
              <w:jc w:val="center"/>
              <w:rPr>
                <w:sz w:val="20"/>
                <w:szCs w:val="20"/>
              </w:rPr>
            </w:pPr>
            <w:r w:rsidRPr="00FA0833">
              <w:rPr>
                <w:sz w:val="20"/>
                <w:szCs w:val="20"/>
              </w:rPr>
              <w:t>Мамоново</w:t>
            </w:r>
          </w:p>
        </w:tc>
        <w:tc>
          <w:tcPr>
            <w:tcW w:w="1918" w:type="pct"/>
            <w:shd w:val="clear" w:color="auto" w:fill="auto"/>
            <w:tcMar>
              <w:top w:w="48" w:type="dxa"/>
              <w:left w:w="96" w:type="dxa"/>
              <w:bottom w:w="48" w:type="dxa"/>
              <w:right w:w="96" w:type="dxa"/>
            </w:tcMar>
            <w:vAlign w:val="center"/>
            <w:hideMark/>
          </w:tcPr>
          <w:p w14:paraId="09DE7D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A2C8743" w14:textId="77777777" w:rsidTr="005E4EC6">
        <w:trPr>
          <w:trHeight w:val="57"/>
        </w:trPr>
        <w:tc>
          <w:tcPr>
            <w:tcW w:w="708" w:type="pct"/>
            <w:shd w:val="clear" w:color="auto" w:fill="auto"/>
            <w:tcMar>
              <w:top w:w="48" w:type="dxa"/>
              <w:left w:w="96" w:type="dxa"/>
              <w:bottom w:w="48" w:type="dxa"/>
              <w:right w:w="96" w:type="dxa"/>
            </w:tcMar>
            <w:vAlign w:val="center"/>
            <w:hideMark/>
          </w:tcPr>
          <w:p w14:paraId="7C0B4698" w14:textId="77777777" w:rsidR="005E18A3" w:rsidRPr="00697068" w:rsidRDefault="005E18A3" w:rsidP="005E4EC6">
            <w:pPr>
              <w:jc w:val="center"/>
              <w:rPr>
                <w:sz w:val="20"/>
                <w:szCs w:val="20"/>
              </w:rPr>
            </w:pPr>
            <w:r w:rsidRPr="00697068">
              <w:rPr>
                <w:sz w:val="20"/>
                <w:szCs w:val="20"/>
              </w:rPr>
              <w:t>63</w:t>
            </w:r>
          </w:p>
        </w:tc>
        <w:tc>
          <w:tcPr>
            <w:tcW w:w="2374" w:type="pct"/>
            <w:shd w:val="clear" w:color="auto" w:fill="auto"/>
            <w:tcMar>
              <w:top w:w="48" w:type="dxa"/>
              <w:left w:w="96" w:type="dxa"/>
              <w:bottom w:w="48" w:type="dxa"/>
              <w:right w:w="96" w:type="dxa"/>
            </w:tcMar>
            <w:vAlign w:val="center"/>
            <w:hideMark/>
          </w:tcPr>
          <w:p w14:paraId="57A025C3"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35D57D1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D7A553" w14:textId="77777777" w:rsidTr="005E4EC6">
        <w:trPr>
          <w:trHeight w:val="57"/>
        </w:trPr>
        <w:tc>
          <w:tcPr>
            <w:tcW w:w="708" w:type="pct"/>
            <w:shd w:val="clear" w:color="auto" w:fill="auto"/>
            <w:tcMar>
              <w:top w:w="48" w:type="dxa"/>
              <w:left w:w="96" w:type="dxa"/>
              <w:bottom w:w="48" w:type="dxa"/>
              <w:right w:w="96" w:type="dxa"/>
            </w:tcMar>
            <w:vAlign w:val="center"/>
            <w:hideMark/>
          </w:tcPr>
          <w:p w14:paraId="794E001C" w14:textId="77777777" w:rsidR="005E18A3" w:rsidRPr="00697068" w:rsidRDefault="005E18A3" w:rsidP="005E4EC6">
            <w:pPr>
              <w:jc w:val="center"/>
              <w:rPr>
                <w:sz w:val="20"/>
                <w:szCs w:val="20"/>
              </w:rPr>
            </w:pPr>
            <w:r w:rsidRPr="00697068">
              <w:rPr>
                <w:sz w:val="20"/>
                <w:szCs w:val="20"/>
              </w:rPr>
              <w:t>64</w:t>
            </w:r>
          </w:p>
        </w:tc>
        <w:tc>
          <w:tcPr>
            <w:tcW w:w="2374" w:type="pct"/>
            <w:shd w:val="clear" w:color="auto" w:fill="auto"/>
            <w:tcMar>
              <w:top w:w="48" w:type="dxa"/>
              <w:left w:w="96" w:type="dxa"/>
              <w:bottom w:w="48" w:type="dxa"/>
              <w:right w:w="96" w:type="dxa"/>
            </w:tcMar>
            <w:vAlign w:val="center"/>
            <w:hideMark/>
          </w:tcPr>
          <w:p w14:paraId="40672C28" w14:textId="77777777" w:rsidR="005E18A3" w:rsidRPr="00697068" w:rsidRDefault="005E18A3" w:rsidP="005E4EC6">
            <w:pPr>
              <w:jc w:val="center"/>
              <w:rPr>
                <w:sz w:val="20"/>
                <w:szCs w:val="20"/>
              </w:rPr>
            </w:pPr>
            <w:r w:rsidRPr="00FA0833">
              <w:rPr>
                <w:sz w:val="20"/>
                <w:szCs w:val="20"/>
              </w:rPr>
              <w:t>Марково</w:t>
            </w:r>
          </w:p>
        </w:tc>
        <w:tc>
          <w:tcPr>
            <w:tcW w:w="1918" w:type="pct"/>
            <w:shd w:val="clear" w:color="auto" w:fill="auto"/>
            <w:tcMar>
              <w:top w:w="48" w:type="dxa"/>
              <w:left w:w="96" w:type="dxa"/>
              <w:bottom w:w="48" w:type="dxa"/>
              <w:right w:w="96" w:type="dxa"/>
            </w:tcMar>
            <w:vAlign w:val="center"/>
            <w:hideMark/>
          </w:tcPr>
          <w:p w14:paraId="5115C94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AA6CE" w14:textId="77777777" w:rsidTr="005E4EC6">
        <w:trPr>
          <w:trHeight w:val="57"/>
        </w:trPr>
        <w:tc>
          <w:tcPr>
            <w:tcW w:w="708" w:type="pct"/>
            <w:shd w:val="clear" w:color="auto" w:fill="auto"/>
            <w:tcMar>
              <w:top w:w="48" w:type="dxa"/>
              <w:left w:w="96" w:type="dxa"/>
              <w:bottom w:w="48" w:type="dxa"/>
              <w:right w:w="96" w:type="dxa"/>
            </w:tcMar>
            <w:vAlign w:val="center"/>
            <w:hideMark/>
          </w:tcPr>
          <w:p w14:paraId="2AEE36A6" w14:textId="77777777" w:rsidR="005E18A3" w:rsidRPr="00697068" w:rsidRDefault="005E18A3" w:rsidP="005E4EC6">
            <w:pPr>
              <w:jc w:val="center"/>
              <w:rPr>
                <w:sz w:val="20"/>
                <w:szCs w:val="20"/>
              </w:rPr>
            </w:pPr>
            <w:r w:rsidRPr="00697068">
              <w:rPr>
                <w:sz w:val="20"/>
                <w:szCs w:val="20"/>
              </w:rPr>
              <w:t>65</w:t>
            </w:r>
          </w:p>
        </w:tc>
        <w:tc>
          <w:tcPr>
            <w:tcW w:w="2374" w:type="pct"/>
            <w:shd w:val="clear" w:color="auto" w:fill="auto"/>
            <w:tcMar>
              <w:top w:w="48" w:type="dxa"/>
              <w:left w:w="96" w:type="dxa"/>
              <w:bottom w:w="48" w:type="dxa"/>
              <w:right w:w="96" w:type="dxa"/>
            </w:tcMar>
            <w:vAlign w:val="center"/>
            <w:hideMark/>
          </w:tcPr>
          <w:p w14:paraId="0FB33B73" w14:textId="77777777" w:rsidR="005E18A3" w:rsidRPr="00697068" w:rsidRDefault="005E18A3" w:rsidP="005E4EC6">
            <w:pPr>
              <w:jc w:val="center"/>
              <w:rPr>
                <w:sz w:val="20"/>
                <w:szCs w:val="20"/>
              </w:rPr>
            </w:pPr>
            <w:r w:rsidRPr="00FA0833">
              <w:rPr>
                <w:sz w:val="20"/>
                <w:szCs w:val="20"/>
              </w:rPr>
              <w:t>Мармыли</w:t>
            </w:r>
          </w:p>
        </w:tc>
        <w:tc>
          <w:tcPr>
            <w:tcW w:w="1918" w:type="pct"/>
            <w:shd w:val="clear" w:color="auto" w:fill="auto"/>
            <w:tcMar>
              <w:top w:w="48" w:type="dxa"/>
              <w:left w:w="96" w:type="dxa"/>
              <w:bottom w:w="48" w:type="dxa"/>
              <w:right w:w="96" w:type="dxa"/>
            </w:tcMar>
            <w:vAlign w:val="center"/>
            <w:hideMark/>
          </w:tcPr>
          <w:p w14:paraId="69FC66A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2238B5" w14:textId="77777777" w:rsidTr="005E4EC6">
        <w:trPr>
          <w:trHeight w:val="57"/>
        </w:trPr>
        <w:tc>
          <w:tcPr>
            <w:tcW w:w="708" w:type="pct"/>
            <w:shd w:val="clear" w:color="auto" w:fill="auto"/>
            <w:tcMar>
              <w:top w:w="48" w:type="dxa"/>
              <w:left w:w="96" w:type="dxa"/>
              <w:bottom w:w="48" w:type="dxa"/>
              <w:right w:w="96" w:type="dxa"/>
            </w:tcMar>
            <w:vAlign w:val="center"/>
            <w:hideMark/>
          </w:tcPr>
          <w:p w14:paraId="34DDDEAA" w14:textId="77777777" w:rsidR="005E18A3" w:rsidRPr="00697068" w:rsidRDefault="005E18A3" w:rsidP="005E4EC6">
            <w:pPr>
              <w:jc w:val="center"/>
              <w:rPr>
                <w:sz w:val="20"/>
                <w:szCs w:val="20"/>
              </w:rPr>
            </w:pPr>
            <w:r w:rsidRPr="00697068">
              <w:rPr>
                <w:sz w:val="20"/>
                <w:szCs w:val="20"/>
              </w:rPr>
              <w:t>66</w:t>
            </w:r>
          </w:p>
        </w:tc>
        <w:tc>
          <w:tcPr>
            <w:tcW w:w="2374" w:type="pct"/>
            <w:shd w:val="clear" w:color="auto" w:fill="auto"/>
            <w:tcMar>
              <w:top w:w="48" w:type="dxa"/>
              <w:left w:w="96" w:type="dxa"/>
              <w:bottom w:w="48" w:type="dxa"/>
              <w:right w:w="96" w:type="dxa"/>
            </w:tcMar>
            <w:vAlign w:val="center"/>
            <w:hideMark/>
          </w:tcPr>
          <w:p w14:paraId="3EB3F194" w14:textId="77777777" w:rsidR="005E18A3" w:rsidRPr="00697068" w:rsidRDefault="005E18A3" w:rsidP="005E4EC6">
            <w:pPr>
              <w:jc w:val="center"/>
              <w:rPr>
                <w:sz w:val="20"/>
                <w:szCs w:val="20"/>
              </w:rPr>
            </w:pPr>
            <w:r w:rsidRPr="00FA0833">
              <w:rPr>
                <w:sz w:val="20"/>
                <w:szCs w:val="20"/>
              </w:rPr>
              <w:t>Мастищево</w:t>
            </w:r>
          </w:p>
        </w:tc>
        <w:tc>
          <w:tcPr>
            <w:tcW w:w="1918" w:type="pct"/>
            <w:shd w:val="clear" w:color="auto" w:fill="auto"/>
            <w:tcMar>
              <w:top w:w="48" w:type="dxa"/>
              <w:left w:w="96" w:type="dxa"/>
              <w:bottom w:w="48" w:type="dxa"/>
              <w:right w:w="96" w:type="dxa"/>
            </w:tcMar>
            <w:vAlign w:val="center"/>
            <w:hideMark/>
          </w:tcPr>
          <w:p w14:paraId="1847A21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D0367A9" w14:textId="77777777" w:rsidTr="005E4EC6">
        <w:trPr>
          <w:trHeight w:val="57"/>
        </w:trPr>
        <w:tc>
          <w:tcPr>
            <w:tcW w:w="708" w:type="pct"/>
            <w:shd w:val="clear" w:color="auto" w:fill="auto"/>
            <w:tcMar>
              <w:top w:w="48" w:type="dxa"/>
              <w:left w:w="96" w:type="dxa"/>
              <w:bottom w:w="48" w:type="dxa"/>
              <w:right w:w="96" w:type="dxa"/>
            </w:tcMar>
            <w:vAlign w:val="center"/>
            <w:hideMark/>
          </w:tcPr>
          <w:p w14:paraId="2EE61DE5" w14:textId="77777777" w:rsidR="005E18A3" w:rsidRPr="00697068" w:rsidRDefault="005E18A3" w:rsidP="005E4EC6">
            <w:pPr>
              <w:jc w:val="center"/>
              <w:rPr>
                <w:sz w:val="20"/>
                <w:szCs w:val="20"/>
              </w:rPr>
            </w:pPr>
            <w:r w:rsidRPr="00697068">
              <w:rPr>
                <w:sz w:val="20"/>
                <w:szCs w:val="20"/>
              </w:rPr>
              <w:t>67</w:t>
            </w:r>
          </w:p>
        </w:tc>
        <w:tc>
          <w:tcPr>
            <w:tcW w:w="2374" w:type="pct"/>
            <w:shd w:val="clear" w:color="auto" w:fill="auto"/>
            <w:tcMar>
              <w:top w:w="48" w:type="dxa"/>
              <w:left w:w="96" w:type="dxa"/>
              <w:bottom w:w="48" w:type="dxa"/>
              <w:right w:w="96" w:type="dxa"/>
            </w:tcMar>
            <w:vAlign w:val="center"/>
            <w:hideMark/>
          </w:tcPr>
          <w:p w14:paraId="4D159F20" w14:textId="77777777" w:rsidR="005E18A3" w:rsidRPr="00697068" w:rsidRDefault="005E18A3" w:rsidP="005E4EC6">
            <w:pPr>
              <w:jc w:val="center"/>
              <w:rPr>
                <w:sz w:val="20"/>
                <w:szCs w:val="20"/>
              </w:rPr>
            </w:pPr>
            <w:r w:rsidRPr="00FA0833">
              <w:rPr>
                <w:sz w:val="20"/>
                <w:szCs w:val="20"/>
              </w:rPr>
              <w:t>Матвейково</w:t>
            </w:r>
          </w:p>
        </w:tc>
        <w:tc>
          <w:tcPr>
            <w:tcW w:w="1918" w:type="pct"/>
            <w:shd w:val="clear" w:color="auto" w:fill="auto"/>
            <w:tcMar>
              <w:top w:w="48" w:type="dxa"/>
              <w:left w:w="96" w:type="dxa"/>
              <w:bottom w:w="48" w:type="dxa"/>
              <w:right w:w="96" w:type="dxa"/>
            </w:tcMar>
            <w:vAlign w:val="center"/>
            <w:hideMark/>
          </w:tcPr>
          <w:p w14:paraId="51866CA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9C2B1F0" w14:textId="77777777" w:rsidTr="005E4EC6">
        <w:trPr>
          <w:trHeight w:val="57"/>
        </w:trPr>
        <w:tc>
          <w:tcPr>
            <w:tcW w:w="708" w:type="pct"/>
            <w:shd w:val="clear" w:color="auto" w:fill="auto"/>
            <w:tcMar>
              <w:top w:w="48" w:type="dxa"/>
              <w:left w:w="96" w:type="dxa"/>
              <w:bottom w:w="48" w:type="dxa"/>
              <w:right w:w="96" w:type="dxa"/>
            </w:tcMar>
            <w:vAlign w:val="center"/>
            <w:hideMark/>
          </w:tcPr>
          <w:p w14:paraId="76AC972E" w14:textId="77777777" w:rsidR="005E18A3" w:rsidRPr="00697068" w:rsidRDefault="005E18A3" w:rsidP="005E4EC6">
            <w:pPr>
              <w:jc w:val="center"/>
              <w:rPr>
                <w:sz w:val="20"/>
                <w:szCs w:val="20"/>
              </w:rPr>
            </w:pPr>
            <w:r w:rsidRPr="00697068">
              <w:rPr>
                <w:sz w:val="20"/>
                <w:szCs w:val="20"/>
              </w:rPr>
              <w:t>68</w:t>
            </w:r>
          </w:p>
        </w:tc>
        <w:tc>
          <w:tcPr>
            <w:tcW w:w="2374" w:type="pct"/>
            <w:shd w:val="clear" w:color="auto" w:fill="auto"/>
            <w:tcMar>
              <w:top w:w="48" w:type="dxa"/>
              <w:left w:w="96" w:type="dxa"/>
              <w:bottom w:w="48" w:type="dxa"/>
              <w:right w:w="96" w:type="dxa"/>
            </w:tcMar>
            <w:vAlign w:val="center"/>
            <w:hideMark/>
          </w:tcPr>
          <w:p w14:paraId="5630C947" w14:textId="77777777" w:rsidR="005E18A3" w:rsidRPr="00697068" w:rsidRDefault="005E18A3" w:rsidP="005E4EC6">
            <w:pPr>
              <w:jc w:val="center"/>
              <w:rPr>
                <w:sz w:val="20"/>
                <w:szCs w:val="20"/>
              </w:rPr>
            </w:pPr>
            <w:r w:rsidRPr="00FA0833">
              <w:rPr>
                <w:sz w:val="20"/>
                <w:szCs w:val="20"/>
              </w:rPr>
              <w:t>Матюшкино</w:t>
            </w:r>
          </w:p>
        </w:tc>
        <w:tc>
          <w:tcPr>
            <w:tcW w:w="1918" w:type="pct"/>
            <w:shd w:val="clear" w:color="auto" w:fill="auto"/>
            <w:tcMar>
              <w:top w:w="48" w:type="dxa"/>
              <w:left w:w="96" w:type="dxa"/>
              <w:bottom w:w="48" w:type="dxa"/>
              <w:right w:w="96" w:type="dxa"/>
            </w:tcMar>
            <w:vAlign w:val="center"/>
            <w:hideMark/>
          </w:tcPr>
          <w:p w14:paraId="28A6958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37B967" w14:textId="77777777" w:rsidTr="005E4EC6">
        <w:trPr>
          <w:trHeight w:val="57"/>
        </w:trPr>
        <w:tc>
          <w:tcPr>
            <w:tcW w:w="708" w:type="pct"/>
            <w:shd w:val="clear" w:color="auto" w:fill="auto"/>
            <w:tcMar>
              <w:top w:w="48" w:type="dxa"/>
              <w:left w:w="96" w:type="dxa"/>
              <w:bottom w:w="48" w:type="dxa"/>
              <w:right w:w="96" w:type="dxa"/>
            </w:tcMar>
            <w:vAlign w:val="center"/>
            <w:hideMark/>
          </w:tcPr>
          <w:p w14:paraId="5D30F484" w14:textId="77777777" w:rsidR="005E18A3" w:rsidRPr="00697068" w:rsidRDefault="005E18A3" w:rsidP="005E4EC6">
            <w:pPr>
              <w:jc w:val="center"/>
              <w:rPr>
                <w:sz w:val="20"/>
                <w:szCs w:val="20"/>
              </w:rPr>
            </w:pPr>
            <w:r w:rsidRPr="00697068">
              <w:rPr>
                <w:sz w:val="20"/>
                <w:szCs w:val="20"/>
              </w:rPr>
              <w:t>69</w:t>
            </w:r>
          </w:p>
        </w:tc>
        <w:tc>
          <w:tcPr>
            <w:tcW w:w="2374" w:type="pct"/>
            <w:shd w:val="clear" w:color="auto" w:fill="auto"/>
            <w:tcMar>
              <w:top w:w="48" w:type="dxa"/>
              <w:left w:w="96" w:type="dxa"/>
              <w:bottom w:w="48" w:type="dxa"/>
              <w:right w:w="96" w:type="dxa"/>
            </w:tcMar>
            <w:vAlign w:val="center"/>
            <w:hideMark/>
          </w:tcPr>
          <w:p w14:paraId="3A214BDD" w14:textId="77777777" w:rsidR="005E18A3" w:rsidRPr="00697068" w:rsidRDefault="005E18A3" w:rsidP="005E4EC6">
            <w:pPr>
              <w:jc w:val="center"/>
              <w:rPr>
                <w:sz w:val="20"/>
                <w:szCs w:val="20"/>
              </w:rPr>
            </w:pPr>
            <w:r w:rsidRPr="00FA0833">
              <w:rPr>
                <w:sz w:val="20"/>
                <w:szCs w:val="20"/>
              </w:rPr>
              <w:t>Микулино</w:t>
            </w:r>
          </w:p>
        </w:tc>
        <w:tc>
          <w:tcPr>
            <w:tcW w:w="1918" w:type="pct"/>
            <w:shd w:val="clear" w:color="auto" w:fill="auto"/>
            <w:tcMar>
              <w:top w:w="48" w:type="dxa"/>
              <w:left w:w="96" w:type="dxa"/>
              <w:bottom w:w="48" w:type="dxa"/>
              <w:right w:w="96" w:type="dxa"/>
            </w:tcMar>
            <w:vAlign w:val="center"/>
            <w:hideMark/>
          </w:tcPr>
          <w:p w14:paraId="2A6823F2" w14:textId="77777777" w:rsidR="005E18A3" w:rsidRPr="00697068" w:rsidRDefault="005E18A3" w:rsidP="005E4EC6">
            <w:pPr>
              <w:jc w:val="center"/>
              <w:rPr>
                <w:sz w:val="20"/>
                <w:szCs w:val="20"/>
              </w:rPr>
            </w:pPr>
            <w:r w:rsidRPr="00697068">
              <w:rPr>
                <w:sz w:val="20"/>
                <w:szCs w:val="20"/>
              </w:rPr>
              <w:t>село</w:t>
            </w:r>
          </w:p>
        </w:tc>
      </w:tr>
      <w:tr w:rsidR="005E18A3" w:rsidRPr="00697068" w14:paraId="4815FF79" w14:textId="77777777" w:rsidTr="005E4EC6">
        <w:trPr>
          <w:trHeight w:val="57"/>
        </w:trPr>
        <w:tc>
          <w:tcPr>
            <w:tcW w:w="708" w:type="pct"/>
            <w:shd w:val="clear" w:color="auto" w:fill="auto"/>
            <w:tcMar>
              <w:top w:w="48" w:type="dxa"/>
              <w:left w:w="96" w:type="dxa"/>
              <w:bottom w:w="48" w:type="dxa"/>
              <w:right w:w="96" w:type="dxa"/>
            </w:tcMar>
            <w:vAlign w:val="center"/>
            <w:hideMark/>
          </w:tcPr>
          <w:p w14:paraId="0CD090FE" w14:textId="77777777" w:rsidR="005E18A3" w:rsidRPr="00697068" w:rsidRDefault="005E18A3" w:rsidP="005E4EC6">
            <w:pPr>
              <w:jc w:val="center"/>
              <w:rPr>
                <w:sz w:val="20"/>
                <w:szCs w:val="20"/>
              </w:rPr>
            </w:pPr>
            <w:r w:rsidRPr="00697068">
              <w:rPr>
                <w:sz w:val="20"/>
                <w:szCs w:val="20"/>
              </w:rPr>
              <w:t>70</w:t>
            </w:r>
          </w:p>
        </w:tc>
        <w:tc>
          <w:tcPr>
            <w:tcW w:w="2374" w:type="pct"/>
            <w:shd w:val="clear" w:color="auto" w:fill="auto"/>
            <w:tcMar>
              <w:top w:w="48" w:type="dxa"/>
              <w:left w:w="96" w:type="dxa"/>
              <w:bottom w:w="48" w:type="dxa"/>
              <w:right w:w="96" w:type="dxa"/>
            </w:tcMar>
            <w:vAlign w:val="center"/>
            <w:hideMark/>
          </w:tcPr>
          <w:p w14:paraId="38571B65" w14:textId="77777777" w:rsidR="005E18A3" w:rsidRPr="00697068" w:rsidRDefault="005E18A3" w:rsidP="005E4EC6">
            <w:pPr>
              <w:jc w:val="center"/>
              <w:rPr>
                <w:sz w:val="20"/>
                <w:szCs w:val="20"/>
              </w:rPr>
            </w:pPr>
            <w:r w:rsidRPr="00FA0833">
              <w:rPr>
                <w:sz w:val="20"/>
                <w:szCs w:val="20"/>
              </w:rPr>
              <w:t>Михалёво</w:t>
            </w:r>
          </w:p>
        </w:tc>
        <w:tc>
          <w:tcPr>
            <w:tcW w:w="1918" w:type="pct"/>
            <w:shd w:val="clear" w:color="auto" w:fill="auto"/>
            <w:tcMar>
              <w:top w:w="48" w:type="dxa"/>
              <w:left w:w="96" w:type="dxa"/>
              <w:bottom w:w="48" w:type="dxa"/>
              <w:right w:w="96" w:type="dxa"/>
            </w:tcMar>
            <w:vAlign w:val="center"/>
            <w:hideMark/>
          </w:tcPr>
          <w:p w14:paraId="00C2B13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179CF06" w14:textId="77777777" w:rsidTr="005E4EC6">
        <w:trPr>
          <w:trHeight w:val="57"/>
        </w:trPr>
        <w:tc>
          <w:tcPr>
            <w:tcW w:w="708" w:type="pct"/>
            <w:shd w:val="clear" w:color="auto" w:fill="auto"/>
            <w:tcMar>
              <w:top w:w="48" w:type="dxa"/>
              <w:left w:w="96" w:type="dxa"/>
              <w:bottom w:w="48" w:type="dxa"/>
              <w:right w:w="96" w:type="dxa"/>
            </w:tcMar>
            <w:vAlign w:val="center"/>
            <w:hideMark/>
          </w:tcPr>
          <w:p w14:paraId="0EF69309" w14:textId="77777777" w:rsidR="005E18A3" w:rsidRPr="00697068" w:rsidRDefault="005E18A3" w:rsidP="005E4EC6">
            <w:pPr>
              <w:jc w:val="center"/>
              <w:rPr>
                <w:sz w:val="20"/>
                <w:szCs w:val="20"/>
              </w:rPr>
            </w:pPr>
            <w:r w:rsidRPr="00697068">
              <w:rPr>
                <w:sz w:val="20"/>
                <w:szCs w:val="20"/>
              </w:rPr>
              <w:t>71</w:t>
            </w:r>
          </w:p>
        </w:tc>
        <w:tc>
          <w:tcPr>
            <w:tcW w:w="2374" w:type="pct"/>
            <w:shd w:val="clear" w:color="auto" w:fill="auto"/>
            <w:tcMar>
              <w:top w:w="48" w:type="dxa"/>
              <w:left w:w="96" w:type="dxa"/>
              <w:bottom w:w="48" w:type="dxa"/>
              <w:right w:w="96" w:type="dxa"/>
            </w:tcMar>
            <w:vAlign w:val="center"/>
            <w:hideMark/>
          </w:tcPr>
          <w:p w14:paraId="2473898D" w14:textId="77777777" w:rsidR="005E18A3" w:rsidRPr="00697068" w:rsidRDefault="005E18A3" w:rsidP="005E4EC6">
            <w:pPr>
              <w:jc w:val="center"/>
              <w:rPr>
                <w:sz w:val="20"/>
                <w:szCs w:val="20"/>
              </w:rPr>
            </w:pPr>
            <w:r w:rsidRPr="00FA0833">
              <w:rPr>
                <w:sz w:val="20"/>
                <w:szCs w:val="20"/>
              </w:rPr>
              <w:t>Могильцы</w:t>
            </w:r>
          </w:p>
        </w:tc>
        <w:tc>
          <w:tcPr>
            <w:tcW w:w="1918" w:type="pct"/>
            <w:shd w:val="clear" w:color="auto" w:fill="auto"/>
            <w:tcMar>
              <w:top w:w="48" w:type="dxa"/>
              <w:left w:w="96" w:type="dxa"/>
              <w:bottom w:w="48" w:type="dxa"/>
              <w:right w:w="96" w:type="dxa"/>
            </w:tcMar>
            <w:vAlign w:val="center"/>
            <w:hideMark/>
          </w:tcPr>
          <w:p w14:paraId="7F70B2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7F5F2D8" w14:textId="77777777" w:rsidTr="005E4EC6">
        <w:trPr>
          <w:trHeight w:val="57"/>
        </w:trPr>
        <w:tc>
          <w:tcPr>
            <w:tcW w:w="708" w:type="pct"/>
            <w:shd w:val="clear" w:color="auto" w:fill="auto"/>
            <w:tcMar>
              <w:top w:w="48" w:type="dxa"/>
              <w:left w:w="96" w:type="dxa"/>
              <w:bottom w:w="48" w:type="dxa"/>
              <w:right w:w="96" w:type="dxa"/>
            </w:tcMar>
            <w:vAlign w:val="center"/>
            <w:hideMark/>
          </w:tcPr>
          <w:p w14:paraId="5907E156" w14:textId="77777777" w:rsidR="005E18A3" w:rsidRPr="00697068" w:rsidRDefault="005E18A3" w:rsidP="005E4EC6">
            <w:pPr>
              <w:jc w:val="center"/>
              <w:rPr>
                <w:sz w:val="20"/>
                <w:szCs w:val="20"/>
              </w:rPr>
            </w:pPr>
            <w:r w:rsidRPr="00697068">
              <w:rPr>
                <w:sz w:val="20"/>
                <w:szCs w:val="20"/>
              </w:rPr>
              <w:t>72</w:t>
            </w:r>
          </w:p>
        </w:tc>
        <w:tc>
          <w:tcPr>
            <w:tcW w:w="2374" w:type="pct"/>
            <w:shd w:val="clear" w:color="auto" w:fill="auto"/>
            <w:tcMar>
              <w:top w:w="48" w:type="dxa"/>
              <w:left w:w="96" w:type="dxa"/>
              <w:bottom w:w="48" w:type="dxa"/>
              <w:right w:w="96" w:type="dxa"/>
            </w:tcMar>
            <w:vAlign w:val="center"/>
            <w:hideMark/>
          </w:tcPr>
          <w:p w14:paraId="1E5C7703" w14:textId="77777777" w:rsidR="005E18A3" w:rsidRPr="00697068" w:rsidRDefault="005E18A3" w:rsidP="005E4EC6">
            <w:pPr>
              <w:jc w:val="center"/>
              <w:rPr>
                <w:sz w:val="20"/>
                <w:szCs w:val="20"/>
              </w:rPr>
            </w:pPr>
            <w:r w:rsidRPr="00FA0833">
              <w:rPr>
                <w:sz w:val="20"/>
                <w:szCs w:val="20"/>
              </w:rPr>
              <w:t>Монасеино</w:t>
            </w:r>
          </w:p>
        </w:tc>
        <w:tc>
          <w:tcPr>
            <w:tcW w:w="1918" w:type="pct"/>
            <w:shd w:val="clear" w:color="auto" w:fill="auto"/>
            <w:tcMar>
              <w:top w:w="48" w:type="dxa"/>
              <w:left w:w="96" w:type="dxa"/>
              <w:bottom w:w="48" w:type="dxa"/>
              <w:right w:w="96" w:type="dxa"/>
            </w:tcMar>
            <w:vAlign w:val="center"/>
            <w:hideMark/>
          </w:tcPr>
          <w:p w14:paraId="5C4E6E9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8A23DF7" w14:textId="77777777" w:rsidTr="005E4EC6">
        <w:trPr>
          <w:trHeight w:val="57"/>
        </w:trPr>
        <w:tc>
          <w:tcPr>
            <w:tcW w:w="708" w:type="pct"/>
            <w:shd w:val="clear" w:color="auto" w:fill="auto"/>
            <w:tcMar>
              <w:top w:w="48" w:type="dxa"/>
              <w:left w:w="96" w:type="dxa"/>
              <w:bottom w:w="48" w:type="dxa"/>
              <w:right w:w="96" w:type="dxa"/>
            </w:tcMar>
            <w:vAlign w:val="center"/>
            <w:hideMark/>
          </w:tcPr>
          <w:p w14:paraId="41722DB2" w14:textId="77777777" w:rsidR="005E18A3" w:rsidRPr="00697068" w:rsidRDefault="005E18A3" w:rsidP="005E4EC6">
            <w:pPr>
              <w:jc w:val="center"/>
              <w:rPr>
                <w:sz w:val="20"/>
                <w:szCs w:val="20"/>
              </w:rPr>
            </w:pPr>
            <w:r w:rsidRPr="00697068">
              <w:rPr>
                <w:sz w:val="20"/>
                <w:szCs w:val="20"/>
              </w:rPr>
              <w:t>73</w:t>
            </w:r>
          </w:p>
        </w:tc>
        <w:tc>
          <w:tcPr>
            <w:tcW w:w="2374" w:type="pct"/>
            <w:shd w:val="clear" w:color="auto" w:fill="auto"/>
            <w:tcMar>
              <w:top w:w="48" w:type="dxa"/>
              <w:left w:w="96" w:type="dxa"/>
              <w:bottom w:w="48" w:type="dxa"/>
              <w:right w:w="96" w:type="dxa"/>
            </w:tcMar>
            <w:vAlign w:val="center"/>
            <w:hideMark/>
          </w:tcPr>
          <w:p w14:paraId="544FEEB6" w14:textId="77777777" w:rsidR="005E18A3" w:rsidRPr="00697068" w:rsidRDefault="005E18A3" w:rsidP="005E4EC6">
            <w:pPr>
              <w:jc w:val="center"/>
              <w:rPr>
                <w:sz w:val="20"/>
                <w:szCs w:val="20"/>
              </w:rPr>
            </w:pPr>
            <w:r w:rsidRPr="00FA0833">
              <w:rPr>
                <w:sz w:val="20"/>
                <w:szCs w:val="20"/>
              </w:rPr>
              <w:t>Натальино</w:t>
            </w:r>
          </w:p>
        </w:tc>
        <w:tc>
          <w:tcPr>
            <w:tcW w:w="1918" w:type="pct"/>
            <w:shd w:val="clear" w:color="auto" w:fill="auto"/>
            <w:tcMar>
              <w:top w:w="48" w:type="dxa"/>
              <w:left w:w="96" w:type="dxa"/>
              <w:bottom w:w="48" w:type="dxa"/>
              <w:right w:w="96" w:type="dxa"/>
            </w:tcMar>
            <w:vAlign w:val="center"/>
            <w:hideMark/>
          </w:tcPr>
          <w:p w14:paraId="1985AF4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B20B33" w14:textId="77777777" w:rsidTr="005E4EC6">
        <w:trPr>
          <w:trHeight w:val="57"/>
        </w:trPr>
        <w:tc>
          <w:tcPr>
            <w:tcW w:w="708" w:type="pct"/>
            <w:shd w:val="clear" w:color="auto" w:fill="auto"/>
            <w:tcMar>
              <w:top w:w="48" w:type="dxa"/>
              <w:left w:w="96" w:type="dxa"/>
              <w:bottom w:w="48" w:type="dxa"/>
              <w:right w:w="96" w:type="dxa"/>
            </w:tcMar>
            <w:vAlign w:val="center"/>
            <w:hideMark/>
          </w:tcPr>
          <w:p w14:paraId="432FFA48" w14:textId="77777777" w:rsidR="005E18A3" w:rsidRPr="00697068" w:rsidRDefault="005E18A3" w:rsidP="005E4EC6">
            <w:pPr>
              <w:jc w:val="center"/>
              <w:rPr>
                <w:sz w:val="20"/>
                <w:szCs w:val="20"/>
              </w:rPr>
            </w:pPr>
            <w:r w:rsidRPr="00697068">
              <w:rPr>
                <w:sz w:val="20"/>
                <w:szCs w:val="20"/>
              </w:rPr>
              <w:t>74</w:t>
            </w:r>
          </w:p>
        </w:tc>
        <w:tc>
          <w:tcPr>
            <w:tcW w:w="2374" w:type="pct"/>
            <w:shd w:val="clear" w:color="auto" w:fill="auto"/>
            <w:tcMar>
              <w:top w:w="48" w:type="dxa"/>
              <w:left w:w="96" w:type="dxa"/>
              <w:bottom w:w="48" w:type="dxa"/>
              <w:right w:w="96" w:type="dxa"/>
            </w:tcMar>
            <w:vAlign w:val="center"/>
            <w:hideMark/>
          </w:tcPr>
          <w:p w14:paraId="22A175EC" w14:textId="77777777" w:rsidR="005E18A3" w:rsidRPr="00697068" w:rsidRDefault="005E18A3" w:rsidP="005E4EC6">
            <w:pPr>
              <w:jc w:val="center"/>
              <w:rPr>
                <w:sz w:val="20"/>
                <w:szCs w:val="20"/>
              </w:rPr>
            </w:pPr>
            <w:r w:rsidRPr="00FA0833">
              <w:rPr>
                <w:sz w:val="20"/>
                <w:szCs w:val="20"/>
              </w:rPr>
              <w:t>Немки</w:t>
            </w:r>
          </w:p>
        </w:tc>
        <w:tc>
          <w:tcPr>
            <w:tcW w:w="1918" w:type="pct"/>
            <w:shd w:val="clear" w:color="auto" w:fill="auto"/>
            <w:tcMar>
              <w:top w:w="48" w:type="dxa"/>
              <w:left w:w="96" w:type="dxa"/>
              <w:bottom w:w="48" w:type="dxa"/>
              <w:right w:w="96" w:type="dxa"/>
            </w:tcMar>
            <w:vAlign w:val="center"/>
            <w:hideMark/>
          </w:tcPr>
          <w:p w14:paraId="2735A971" w14:textId="77777777" w:rsidR="005E18A3" w:rsidRPr="00697068" w:rsidRDefault="005E18A3" w:rsidP="005E4EC6">
            <w:pPr>
              <w:jc w:val="center"/>
              <w:rPr>
                <w:sz w:val="20"/>
                <w:szCs w:val="20"/>
              </w:rPr>
            </w:pPr>
            <w:r w:rsidRPr="00697068">
              <w:rPr>
                <w:sz w:val="20"/>
                <w:szCs w:val="20"/>
              </w:rPr>
              <w:t>посёлок</w:t>
            </w:r>
          </w:p>
        </w:tc>
      </w:tr>
      <w:tr w:rsidR="005E18A3" w:rsidRPr="00697068" w14:paraId="43DCFE12" w14:textId="77777777" w:rsidTr="005E4EC6">
        <w:trPr>
          <w:trHeight w:val="57"/>
        </w:trPr>
        <w:tc>
          <w:tcPr>
            <w:tcW w:w="708" w:type="pct"/>
            <w:shd w:val="clear" w:color="auto" w:fill="auto"/>
            <w:tcMar>
              <w:top w:w="48" w:type="dxa"/>
              <w:left w:w="96" w:type="dxa"/>
              <w:bottom w:w="48" w:type="dxa"/>
              <w:right w:w="96" w:type="dxa"/>
            </w:tcMar>
            <w:vAlign w:val="center"/>
            <w:hideMark/>
          </w:tcPr>
          <w:p w14:paraId="59647160" w14:textId="77777777" w:rsidR="005E18A3" w:rsidRPr="00697068" w:rsidRDefault="005E18A3" w:rsidP="005E4EC6">
            <w:pPr>
              <w:jc w:val="center"/>
              <w:rPr>
                <w:sz w:val="20"/>
                <w:szCs w:val="20"/>
              </w:rPr>
            </w:pPr>
            <w:r w:rsidRPr="00697068">
              <w:rPr>
                <w:sz w:val="20"/>
                <w:szCs w:val="20"/>
              </w:rPr>
              <w:t>75</w:t>
            </w:r>
          </w:p>
        </w:tc>
        <w:tc>
          <w:tcPr>
            <w:tcW w:w="2374" w:type="pct"/>
            <w:shd w:val="clear" w:color="auto" w:fill="auto"/>
            <w:tcMar>
              <w:top w:w="48" w:type="dxa"/>
              <w:left w:w="96" w:type="dxa"/>
              <w:bottom w:w="48" w:type="dxa"/>
              <w:right w:w="96" w:type="dxa"/>
            </w:tcMar>
            <w:vAlign w:val="center"/>
            <w:hideMark/>
          </w:tcPr>
          <w:p w14:paraId="7D5E6582" w14:textId="77777777" w:rsidR="005E18A3" w:rsidRPr="00697068" w:rsidRDefault="005E18A3" w:rsidP="005E4EC6">
            <w:pPr>
              <w:jc w:val="center"/>
              <w:rPr>
                <w:sz w:val="20"/>
                <w:szCs w:val="20"/>
              </w:rPr>
            </w:pPr>
            <w:r w:rsidRPr="00FA0833">
              <w:rPr>
                <w:sz w:val="20"/>
                <w:szCs w:val="20"/>
              </w:rPr>
              <w:t>Нововасильевское</w:t>
            </w:r>
          </w:p>
        </w:tc>
        <w:tc>
          <w:tcPr>
            <w:tcW w:w="1918" w:type="pct"/>
            <w:shd w:val="clear" w:color="auto" w:fill="auto"/>
            <w:tcMar>
              <w:top w:w="48" w:type="dxa"/>
              <w:left w:w="96" w:type="dxa"/>
              <w:bottom w:w="48" w:type="dxa"/>
              <w:right w:w="96" w:type="dxa"/>
            </w:tcMar>
            <w:vAlign w:val="center"/>
            <w:hideMark/>
          </w:tcPr>
          <w:p w14:paraId="296933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BB33BCB" w14:textId="77777777" w:rsidTr="005E4EC6">
        <w:trPr>
          <w:trHeight w:val="57"/>
        </w:trPr>
        <w:tc>
          <w:tcPr>
            <w:tcW w:w="708" w:type="pct"/>
            <w:shd w:val="clear" w:color="auto" w:fill="auto"/>
            <w:tcMar>
              <w:top w:w="48" w:type="dxa"/>
              <w:left w:w="96" w:type="dxa"/>
              <w:bottom w:w="48" w:type="dxa"/>
              <w:right w:w="96" w:type="dxa"/>
            </w:tcMar>
            <w:vAlign w:val="center"/>
            <w:hideMark/>
          </w:tcPr>
          <w:p w14:paraId="100BBF46" w14:textId="77777777" w:rsidR="005E18A3" w:rsidRPr="00697068" w:rsidRDefault="005E18A3" w:rsidP="005E4EC6">
            <w:pPr>
              <w:jc w:val="center"/>
              <w:rPr>
                <w:sz w:val="20"/>
                <w:szCs w:val="20"/>
              </w:rPr>
            </w:pPr>
            <w:r w:rsidRPr="00697068">
              <w:rPr>
                <w:sz w:val="20"/>
                <w:szCs w:val="20"/>
              </w:rPr>
              <w:t>76</w:t>
            </w:r>
          </w:p>
        </w:tc>
        <w:tc>
          <w:tcPr>
            <w:tcW w:w="2374" w:type="pct"/>
            <w:shd w:val="clear" w:color="auto" w:fill="auto"/>
            <w:tcMar>
              <w:top w:w="48" w:type="dxa"/>
              <w:left w:w="96" w:type="dxa"/>
              <w:bottom w:w="48" w:type="dxa"/>
              <w:right w:w="96" w:type="dxa"/>
            </w:tcMar>
            <w:vAlign w:val="center"/>
            <w:hideMark/>
          </w:tcPr>
          <w:p w14:paraId="2DB5A5E4" w14:textId="77777777" w:rsidR="005E18A3" w:rsidRPr="00697068" w:rsidRDefault="005E18A3" w:rsidP="005E4EC6">
            <w:pPr>
              <w:jc w:val="center"/>
              <w:rPr>
                <w:sz w:val="20"/>
                <w:szCs w:val="20"/>
              </w:rPr>
            </w:pPr>
            <w:r w:rsidRPr="00FA0833">
              <w:rPr>
                <w:sz w:val="20"/>
                <w:szCs w:val="20"/>
              </w:rPr>
              <w:t>Новое Лисино</w:t>
            </w:r>
          </w:p>
        </w:tc>
        <w:tc>
          <w:tcPr>
            <w:tcW w:w="1918" w:type="pct"/>
            <w:shd w:val="clear" w:color="auto" w:fill="auto"/>
            <w:tcMar>
              <w:top w:w="48" w:type="dxa"/>
              <w:left w:w="96" w:type="dxa"/>
              <w:bottom w:w="48" w:type="dxa"/>
              <w:right w:w="96" w:type="dxa"/>
            </w:tcMar>
            <w:vAlign w:val="center"/>
            <w:hideMark/>
          </w:tcPr>
          <w:p w14:paraId="2CA9DDE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B9FED8" w14:textId="77777777" w:rsidTr="005E4EC6">
        <w:trPr>
          <w:trHeight w:val="57"/>
        </w:trPr>
        <w:tc>
          <w:tcPr>
            <w:tcW w:w="708" w:type="pct"/>
            <w:shd w:val="clear" w:color="auto" w:fill="auto"/>
            <w:tcMar>
              <w:top w:w="48" w:type="dxa"/>
              <w:left w:w="96" w:type="dxa"/>
              <w:bottom w:w="48" w:type="dxa"/>
              <w:right w:w="96" w:type="dxa"/>
            </w:tcMar>
            <w:vAlign w:val="center"/>
            <w:hideMark/>
          </w:tcPr>
          <w:p w14:paraId="76098FCB" w14:textId="77777777" w:rsidR="005E18A3" w:rsidRPr="00697068" w:rsidRDefault="005E18A3" w:rsidP="005E4EC6">
            <w:pPr>
              <w:jc w:val="center"/>
              <w:rPr>
                <w:sz w:val="20"/>
                <w:szCs w:val="20"/>
              </w:rPr>
            </w:pPr>
            <w:r w:rsidRPr="00697068">
              <w:rPr>
                <w:sz w:val="20"/>
                <w:szCs w:val="20"/>
              </w:rPr>
              <w:t>77</w:t>
            </w:r>
          </w:p>
        </w:tc>
        <w:tc>
          <w:tcPr>
            <w:tcW w:w="2374" w:type="pct"/>
            <w:shd w:val="clear" w:color="auto" w:fill="auto"/>
            <w:tcMar>
              <w:top w:w="48" w:type="dxa"/>
              <w:left w:w="96" w:type="dxa"/>
              <w:bottom w:w="48" w:type="dxa"/>
              <w:right w:w="96" w:type="dxa"/>
            </w:tcMar>
            <w:vAlign w:val="center"/>
            <w:hideMark/>
          </w:tcPr>
          <w:p w14:paraId="67DE4FA9" w14:textId="77777777" w:rsidR="005E18A3" w:rsidRPr="00697068" w:rsidRDefault="005E18A3" w:rsidP="005E4EC6">
            <w:pPr>
              <w:jc w:val="center"/>
              <w:rPr>
                <w:sz w:val="20"/>
                <w:szCs w:val="20"/>
              </w:rPr>
            </w:pPr>
            <w:r w:rsidRPr="00FA0833">
              <w:rPr>
                <w:sz w:val="20"/>
                <w:szCs w:val="20"/>
              </w:rPr>
              <w:t>Новолотошино</w:t>
            </w:r>
          </w:p>
        </w:tc>
        <w:tc>
          <w:tcPr>
            <w:tcW w:w="1918" w:type="pct"/>
            <w:shd w:val="clear" w:color="auto" w:fill="auto"/>
            <w:tcMar>
              <w:top w:w="48" w:type="dxa"/>
              <w:left w:w="96" w:type="dxa"/>
              <w:bottom w:w="48" w:type="dxa"/>
              <w:right w:w="96" w:type="dxa"/>
            </w:tcMar>
            <w:vAlign w:val="center"/>
            <w:hideMark/>
          </w:tcPr>
          <w:p w14:paraId="56A2FC68" w14:textId="77777777" w:rsidR="005E18A3" w:rsidRPr="00697068" w:rsidRDefault="005E18A3" w:rsidP="005E4EC6">
            <w:pPr>
              <w:jc w:val="center"/>
              <w:rPr>
                <w:sz w:val="20"/>
                <w:szCs w:val="20"/>
              </w:rPr>
            </w:pPr>
            <w:r w:rsidRPr="00697068">
              <w:rPr>
                <w:sz w:val="20"/>
                <w:szCs w:val="20"/>
              </w:rPr>
              <w:t>посёлок</w:t>
            </w:r>
          </w:p>
        </w:tc>
      </w:tr>
      <w:tr w:rsidR="005E18A3" w:rsidRPr="00697068" w14:paraId="29CBE160" w14:textId="77777777" w:rsidTr="005E4EC6">
        <w:trPr>
          <w:trHeight w:val="57"/>
        </w:trPr>
        <w:tc>
          <w:tcPr>
            <w:tcW w:w="708" w:type="pct"/>
            <w:shd w:val="clear" w:color="auto" w:fill="auto"/>
            <w:tcMar>
              <w:top w:w="48" w:type="dxa"/>
              <w:left w:w="96" w:type="dxa"/>
              <w:bottom w:w="48" w:type="dxa"/>
              <w:right w:w="96" w:type="dxa"/>
            </w:tcMar>
            <w:vAlign w:val="center"/>
            <w:hideMark/>
          </w:tcPr>
          <w:p w14:paraId="0B726EE0" w14:textId="77777777" w:rsidR="005E18A3" w:rsidRPr="00697068" w:rsidRDefault="005E18A3" w:rsidP="005E4EC6">
            <w:pPr>
              <w:jc w:val="center"/>
              <w:rPr>
                <w:sz w:val="20"/>
                <w:szCs w:val="20"/>
              </w:rPr>
            </w:pPr>
            <w:r w:rsidRPr="00697068">
              <w:rPr>
                <w:sz w:val="20"/>
                <w:szCs w:val="20"/>
              </w:rPr>
              <w:t>78</w:t>
            </w:r>
          </w:p>
        </w:tc>
        <w:tc>
          <w:tcPr>
            <w:tcW w:w="2374" w:type="pct"/>
            <w:shd w:val="clear" w:color="auto" w:fill="auto"/>
            <w:tcMar>
              <w:top w:w="48" w:type="dxa"/>
              <w:left w:w="96" w:type="dxa"/>
              <w:bottom w:w="48" w:type="dxa"/>
              <w:right w:w="96" w:type="dxa"/>
            </w:tcMar>
            <w:vAlign w:val="center"/>
            <w:hideMark/>
          </w:tcPr>
          <w:p w14:paraId="40144903" w14:textId="77777777" w:rsidR="005E18A3" w:rsidRPr="00697068" w:rsidRDefault="005E18A3" w:rsidP="005E4EC6">
            <w:pPr>
              <w:jc w:val="center"/>
              <w:rPr>
                <w:sz w:val="20"/>
                <w:szCs w:val="20"/>
              </w:rPr>
            </w:pPr>
            <w:r w:rsidRPr="00FA0833">
              <w:rPr>
                <w:sz w:val="20"/>
                <w:szCs w:val="20"/>
              </w:rPr>
              <w:t>Новошино</w:t>
            </w:r>
          </w:p>
        </w:tc>
        <w:tc>
          <w:tcPr>
            <w:tcW w:w="1918" w:type="pct"/>
            <w:shd w:val="clear" w:color="auto" w:fill="auto"/>
            <w:tcMar>
              <w:top w:w="48" w:type="dxa"/>
              <w:left w:w="96" w:type="dxa"/>
              <w:bottom w:w="48" w:type="dxa"/>
              <w:right w:w="96" w:type="dxa"/>
            </w:tcMar>
            <w:vAlign w:val="center"/>
            <w:hideMark/>
          </w:tcPr>
          <w:p w14:paraId="6541D66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731C4BB" w14:textId="77777777" w:rsidTr="005E4EC6">
        <w:trPr>
          <w:trHeight w:val="57"/>
        </w:trPr>
        <w:tc>
          <w:tcPr>
            <w:tcW w:w="708" w:type="pct"/>
            <w:shd w:val="clear" w:color="auto" w:fill="auto"/>
            <w:tcMar>
              <w:top w:w="48" w:type="dxa"/>
              <w:left w:w="96" w:type="dxa"/>
              <w:bottom w:w="48" w:type="dxa"/>
              <w:right w:w="96" w:type="dxa"/>
            </w:tcMar>
            <w:vAlign w:val="center"/>
            <w:hideMark/>
          </w:tcPr>
          <w:p w14:paraId="0D91E82F" w14:textId="77777777" w:rsidR="005E18A3" w:rsidRPr="00697068" w:rsidRDefault="005E18A3" w:rsidP="005E4EC6">
            <w:pPr>
              <w:jc w:val="center"/>
              <w:rPr>
                <w:sz w:val="20"/>
                <w:szCs w:val="20"/>
              </w:rPr>
            </w:pPr>
            <w:r w:rsidRPr="00697068">
              <w:rPr>
                <w:sz w:val="20"/>
                <w:szCs w:val="20"/>
              </w:rPr>
              <w:t>79</w:t>
            </w:r>
          </w:p>
        </w:tc>
        <w:tc>
          <w:tcPr>
            <w:tcW w:w="2374" w:type="pct"/>
            <w:shd w:val="clear" w:color="auto" w:fill="auto"/>
            <w:tcMar>
              <w:top w:w="48" w:type="dxa"/>
              <w:left w:w="96" w:type="dxa"/>
              <w:bottom w:w="48" w:type="dxa"/>
              <w:right w:w="96" w:type="dxa"/>
            </w:tcMar>
            <w:vAlign w:val="center"/>
            <w:hideMark/>
          </w:tcPr>
          <w:p w14:paraId="3185116A" w14:textId="77777777" w:rsidR="005E18A3" w:rsidRPr="00697068" w:rsidRDefault="005E18A3" w:rsidP="005E4EC6">
            <w:pPr>
              <w:jc w:val="center"/>
              <w:rPr>
                <w:sz w:val="20"/>
                <w:szCs w:val="20"/>
              </w:rPr>
            </w:pPr>
            <w:r w:rsidRPr="00FA0833">
              <w:rPr>
                <w:sz w:val="20"/>
                <w:szCs w:val="20"/>
              </w:rPr>
              <w:t>Орешково</w:t>
            </w:r>
          </w:p>
        </w:tc>
        <w:tc>
          <w:tcPr>
            <w:tcW w:w="1918" w:type="pct"/>
            <w:shd w:val="clear" w:color="auto" w:fill="auto"/>
            <w:tcMar>
              <w:top w:w="48" w:type="dxa"/>
              <w:left w:w="96" w:type="dxa"/>
              <w:bottom w:w="48" w:type="dxa"/>
              <w:right w:w="96" w:type="dxa"/>
            </w:tcMar>
            <w:vAlign w:val="center"/>
            <w:hideMark/>
          </w:tcPr>
          <w:p w14:paraId="58F9EE2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125126A" w14:textId="77777777" w:rsidTr="005E4EC6">
        <w:trPr>
          <w:trHeight w:val="57"/>
        </w:trPr>
        <w:tc>
          <w:tcPr>
            <w:tcW w:w="708" w:type="pct"/>
            <w:shd w:val="clear" w:color="auto" w:fill="auto"/>
            <w:tcMar>
              <w:top w:w="48" w:type="dxa"/>
              <w:left w:w="96" w:type="dxa"/>
              <w:bottom w:w="48" w:type="dxa"/>
              <w:right w:w="96" w:type="dxa"/>
            </w:tcMar>
            <w:vAlign w:val="center"/>
            <w:hideMark/>
          </w:tcPr>
          <w:p w14:paraId="1B54F1C2" w14:textId="77777777" w:rsidR="005E18A3" w:rsidRPr="00697068" w:rsidRDefault="005E18A3" w:rsidP="005E4EC6">
            <w:pPr>
              <w:jc w:val="center"/>
              <w:rPr>
                <w:sz w:val="20"/>
                <w:szCs w:val="20"/>
              </w:rPr>
            </w:pPr>
            <w:r w:rsidRPr="00697068">
              <w:rPr>
                <w:sz w:val="20"/>
                <w:szCs w:val="20"/>
              </w:rPr>
              <w:t>80</w:t>
            </w:r>
          </w:p>
        </w:tc>
        <w:tc>
          <w:tcPr>
            <w:tcW w:w="2374" w:type="pct"/>
            <w:shd w:val="clear" w:color="auto" w:fill="auto"/>
            <w:tcMar>
              <w:top w:w="48" w:type="dxa"/>
              <w:left w:w="96" w:type="dxa"/>
              <w:bottom w:w="48" w:type="dxa"/>
              <w:right w:w="96" w:type="dxa"/>
            </w:tcMar>
            <w:vAlign w:val="center"/>
            <w:hideMark/>
          </w:tcPr>
          <w:p w14:paraId="24CB5F51" w14:textId="77777777" w:rsidR="005E18A3" w:rsidRPr="00697068" w:rsidRDefault="005E18A3" w:rsidP="005E4EC6">
            <w:pPr>
              <w:jc w:val="center"/>
              <w:rPr>
                <w:sz w:val="20"/>
                <w:szCs w:val="20"/>
              </w:rPr>
            </w:pPr>
            <w:r w:rsidRPr="00FA0833">
              <w:rPr>
                <w:sz w:val="20"/>
                <w:szCs w:val="20"/>
              </w:rPr>
              <w:t>Ошейкино</w:t>
            </w:r>
          </w:p>
        </w:tc>
        <w:tc>
          <w:tcPr>
            <w:tcW w:w="1918" w:type="pct"/>
            <w:shd w:val="clear" w:color="auto" w:fill="auto"/>
            <w:tcMar>
              <w:top w:w="48" w:type="dxa"/>
              <w:left w:w="96" w:type="dxa"/>
              <w:bottom w:w="48" w:type="dxa"/>
              <w:right w:w="96" w:type="dxa"/>
            </w:tcMar>
            <w:vAlign w:val="center"/>
            <w:hideMark/>
          </w:tcPr>
          <w:p w14:paraId="291476F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4383BA2" w14:textId="77777777" w:rsidTr="005E4EC6">
        <w:trPr>
          <w:trHeight w:val="57"/>
        </w:trPr>
        <w:tc>
          <w:tcPr>
            <w:tcW w:w="708" w:type="pct"/>
            <w:shd w:val="clear" w:color="auto" w:fill="auto"/>
            <w:tcMar>
              <w:top w:w="48" w:type="dxa"/>
              <w:left w:w="96" w:type="dxa"/>
              <w:bottom w:w="48" w:type="dxa"/>
              <w:right w:w="96" w:type="dxa"/>
            </w:tcMar>
            <w:vAlign w:val="center"/>
            <w:hideMark/>
          </w:tcPr>
          <w:p w14:paraId="56402BD2" w14:textId="77777777" w:rsidR="005E18A3" w:rsidRPr="00697068" w:rsidRDefault="005E18A3" w:rsidP="005E4EC6">
            <w:pPr>
              <w:jc w:val="center"/>
              <w:rPr>
                <w:sz w:val="20"/>
                <w:szCs w:val="20"/>
              </w:rPr>
            </w:pPr>
            <w:r w:rsidRPr="00697068">
              <w:rPr>
                <w:sz w:val="20"/>
                <w:szCs w:val="20"/>
              </w:rPr>
              <w:t>81</w:t>
            </w:r>
          </w:p>
        </w:tc>
        <w:tc>
          <w:tcPr>
            <w:tcW w:w="2374" w:type="pct"/>
            <w:shd w:val="clear" w:color="auto" w:fill="auto"/>
            <w:tcMar>
              <w:top w:w="48" w:type="dxa"/>
              <w:left w:w="96" w:type="dxa"/>
              <w:bottom w:w="48" w:type="dxa"/>
              <w:right w:w="96" w:type="dxa"/>
            </w:tcMar>
            <w:vAlign w:val="center"/>
            <w:hideMark/>
          </w:tcPr>
          <w:p w14:paraId="76DE03C8" w14:textId="77777777" w:rsidR="005E18A3" w:rsidRPr="00697068" w:rsidRDefault="005E18A3" w:rsidP="005E4EC6">
            <w:pPr>
              <w:jc w:val="center"/>
              <w:rPr>
                <w:sz w:val="20"/>
                <w:szCs w:val="20"/>
              </w:rPr>
            </w:pPr>
            <w:r w:rsidRPr="00FA0833">
              <w:rPr>
                <w:sz w:val="20"/>
                <w:szCs w:val="20"/>
              </w:rPr>
              <w:t>Ошенево</w:t>
            </w:r>
          </w:p>
        </w:tc>
        <w:tc>
          <w:tcPr>
            <w:tcW w:w="1918" w:type="pct"/>
            <w:shd w:val="clear" w:color="auto" w:fill="auto"/>
            <w:tcMar>
              <w:top w:w="48" w:type="dxa"/>
              <w:left w:w="96" w:type="dxa"/>
              <w:bottom w:w="48" w:type="dxa"/>
              <w:right w:w="96" w:type="dxa"/>
            </w:tcMar>
            <w:vAlign w:val="center"/>
            <w:hideMark/>
          </w:tcPr>
          <w:p w14:paraId="3E44107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B5F224B" w14:textId="77777777" w:rsidTr="005E4EC6">
        <w:trPr>
          <w:trHeight w:val="57"/>
        </w:trPr>
        <w:tc>
          <w:tcPr>
            <w:tcW w:w="708" w:type="pct"/>
            <w:shd w:val="clear" w:color="auto" w:fill="auto"/>
            <w:tcMar>
              <w:top w:w="48" w:type="dxa"/>
              <w:left w:w="96" w:type="dxa"/>
              <w:bottom w:w="48" w:type="dxa"/>
              <w:right w:w="96" w:type="dxa"/>
            </w:tcMar>
            <w:vAlign w:val="center"/>
            <w:hideMark/>
          </w:tcPr>
          <w:p w14:paraId="0C549B9C" w14:textId="77777777" w:rsidR="005E18A3" w:rsidRPr="00697068" w:rsidRDefault="005E18A3" w:rsidP="005E4EC6">
            <w:pPr>
              <w:jc w:val="center"/>
              <w:rPr>
                <w:sz w:val="20"/>
                <w:szCs w:val="20"/>
              </w:rPr>
            </w:pPr>
            <w:r w:rsidRPr="00697068">
              <w:rPr>
                <w:sz w:val="20"/>
                <w:szCs w:val="20"/>
              </w:rPr>
              <w:t>82</w:t>
            </w:r>
          </w:p>
        </w:tc>
        <w:tc>
          <w:tcPr>
            <w:tcW w:w="2374" w:type="pct"/>
            <w:shd w:val="clear" w:color="auto" w:fill="auto"/>
            <w:tcMar>
              <w:top w:w="48" w:type="dxa"/>
              <w:left w:w="96" w:type="dxa"/>
              <w:bottom w:w="48" w:type="dxa"/>
              <w:right w:w="96" w:type="dxa"/>
            </w:tcMar>
            <w:vAlign w:val="center"/>
            <w:hideMark/>
          </w:tcPr>
          <w:p w14:paraId="24E25669" w14:textId="77777777" w:rsidR="005E18A3" w:rsidRPr="00697068" w:rsidRDefault="005E18A3" w:rsidP="005E4EC6">
            <w:pPr>
              <w:jc w:val="center"/>
              <w:rPr>
                <w:sz w:val="20"/>
                <w:szCs w:val="20"/>
              </w:rPr>
            </w:pPr>
            <w:r w:rsidRPr="00FA0833">
              <w:rPr>
                <w:sz w:val="20"/>
                <w:szCs w:val="20"/>
              </w:rPr>
              <w:t>Павловское</w:t>
            </w:r>
          </w:p>
        </w:tc>
        <w:tc>
          <w:tcPr>
            <w:tcW w:w="1918" w:type="pct"/>
            <w:shd w:val="clear" w:color="auto" w:fill="auto"/>
            <w:tcMar>
              <w:top w:w="48" w:type="dxa"/>
              <w:left w:w="96" w:type="dxa"/>
              <w:bottom w:w="48" w:type="dxa"/>
              <w:right w:w="96" w:type="dxa"/>
            </w:tcMar>
            <w:vAlign w:val="center"/>
            <w:hideMark/>
          </w:tcPr>
          <w:p w14:paraId="1A19D07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200D0A2" w14:textId="77777777" w:rsidTr="005E4EC6">
        <w:trPr>
          <w:trHeight w:val="57"/>
        </w:trPr>
        <w:tc>
          <w:tcPr>
            <w:tcW w:w="708" w:type="pct"/>
            <w:shd w:val="clear" w:color="auto" w:fill="auto"/>
            <w:tcMar>
              <w:top w:w="48" w:type="dxa"/>
              <w:left w:w="96" w:type="dxa"/>
              <w:bottom w:w="48" w:type="dxa"/>
              <w:right w:w="96" w:type="dxa"/>
            </w:tcMar>
            <w:vAlign w:val="center"/>
            <w:hideMark/>
          </w:tcPr>
          <w:p w14:paraId="3BB398DF" w14:textId="77777777" w:rsidR="005E18A3" w:rsidRPr="00697068" w:rsidRDefault="005E18A3" w:rsidP="005E4EC6">
            <w:pPr>
              <w:jc w:val="center"/>
              <w:rPr>
                <w:sz w:val="20"/>
                <w:szCs w:val="20"/>
              </w:rPr>
            </w:pPr>
            <w:r w:rsidRPr="00697068">
              <w:rPr>
                <w:sz w:val="20"/>
                <w:szCs w:val="20"/>
              </w:rPr>
              <w:t>83</w:t>
            </w:r>
          </w:p>
        </w:tc>
        <w:tc>
          <w:tcPr>
            <w:tcW w:w="2374" w:type="pct"/>
            <w:shd w:val="clear" w:color="auto" w:fill="auto"/>
            <w:tcMar>
              <w:top w:w="48" w:type="dxa"/>
              <w:left w:w="96" w:type="dxa"/>
              <w:bottom w:w="48" w:type="dxa"/>
              <w:right w:w="96" w:type="dxa"/>
            </w:tcMar>
            <w:vAlign w:val="center"/>
            <w:hideMark/>
          </w:tcPr>
          <w:p w14:paraId="73FC8624" w14:textId="77777777" w:rsidR="005E18A3" w:rsidRPr="00697068" w:rsidRDefault="005E18A3" w:rsidP="005E4EC6">
            <w:pPr>
              <w:jc w:val="center"/>
              <w:rPr>
                <w:sz w:val="20"/>
                <w:szCs w:val="20"/>
              </w:rPr>
            </w:pPr>
            <w:r w:rsidRPr="00FA0833">
              <w:rPr>
                <w:sz w:val="20"/>
                <w:szCs w:val="20"/>
              </w:rPr>
              <w:t>Палкино</w:t>
            </w:r>
          </w:p>
        </w:tc>
        <w:tc>
          <w:tcPr>
            <w:tcW w:w="1918" w:type="pct"/>
            <w:shd w:val="clear" w:color="auto" w:fill="auto"/>
            <w:tcMar>
              <w:top w:w="48" w:type="dxa"/>
              <w:left w:w="96" w:type="dxa"/>
              <w:bottom w:w="48" w:type="dxa"/>
              <w:right w:w="96" w:type="dxa"/>
            </w:tcMar>
            <w:vAlign w:val="center"/>
            <w:hideMark/>
          </w:tcPr>
          <w:p w14:paraId="39B2F8D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57D1B6C" w14:textId="77777777" w:rsidTr="005E4EC6">
        <w:trPr>
          <w:trHeight w:val="57"/>
        </w:trPr>
        <w:tc>
          <w:tcPr>
            <w:tcW w:w="708" w:type="pct"/>
            <w:shd w:val="clear" w:color="auto" w:fill="auto"/>
            <w:tcMar>
              <w:top w:w="48" w:type="dxa"/>
              <w:left w:w="96" w:type="dxa"/>
              <w:bottom w:w="48" w:type="dxa"/>
              <w:right w:w="96" w:type="dxa"/>
            </w:tcMar>
            <w:vAlign w:val="center"/>
            <w:hideMark/>
          </w:tcPr>
          <w:p w14:paraId="145094BF" w14:textId="77777777" w:rsidR="005E18A3" w:rsidRPr="00697068" w:rsidRDefault="005E18A3" w:rsidP="005E4EC6">
            <w:pPr>
              <w:jc w:val="center"/>
              <w:rPr>
                <w:sz w:val="20"/>
                <w:szCs w:val="20"/>
              </w:rPr>
            </w:pPr>
            <w:r w:rsidRPr="00697068">
              <w:rPr>
                <w:sz w:val="20"/>
                <w:szCs w:val="20"/>
              </w:rPr>
              <w:t>84</w:t>
            </w:r>
          </w:p>
        </w:tc>
        <w:tc>
          <w:tcPr>
            <w:tcW w:w="2374" w:type="pct"/>
            <w:shd w:val="clear" w:color="auto" w:fill="auto"/>
            <w:tcMar>
              <w:top w:w="48" w:type="dxa"/>
              <w:left w:w="96" w:type="dxa"/>
              <w:bottom w:w="48" w:type="dxa"/>
              <w:right w:w="96" w:type="dxa"/>
            </w:tcMar>
            <w:vAlign w:val="center"/>
            <w:hideMark/>
          </w:tcPr>
          <w:p w14:paraId="72671835" w14:textId="77777777" w:rsidR="005E18A3" w:rsidRPr="00697068" w:rsidRDefault="005E18A3" w:rsidP="005E4EC6">
            <w:pPr>
              <w:jc w:val="center"/>
              <w:rPr>
                <w:sz w:val="20"/>
                <w:szCs w:val="20"/>
              </w:rPr>
            </w:pPr>
            <w:r w:rsidRPr="00FA0833">
              <w:rPr>
                <w:sz w:val="20"/>
                <w:szCs w:val="20"/>
              </w:rPr>
              <w:t>Паршино</w:t>
            </w:r>
          </w:p>
        </w:tc>
        <w:tc>
          <w:tcPr>
            <w:tcW w:w="1918" w:type="pct"/>
            <w:shd w:val="clear" w:color="auto" w:fill="auto"/>
            <w:tcMar>
              <w:top w:w="48" w:type="dxa"/>
              <w:left w:w="96" w:type="dxa"/>
              <w:bottom w:w="48" w:type="dxa"/>
              <w:right w:w="96" w:type="dxa"/>
            </w:tcMar>
            <w:vAlign w:val="center"/>
            <w:hideMark/>
          </w:tcPr>
          <w:p w14:paraId="7818AB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20AA6E3" w14:textId="77777777" w:rsidTr="005E4EC6">
        <w:trPr>
          <w:trHeight w:val="57"/>
        </w:trPr>
        <w:tc>
          <w:tcPr>
            <w:tcW w:w="708" w:type="pct"/>
            <w:shd w:val="clear" w:color="auto" w:fill="auto"/>
            <w:tcMar>
              <w:top w:w="48" w:type="dxa"/>
              <w:left w:w="96" w:type="dxa"/>
              <w:bottom w:w="48" w:type="dxa"/>
              <w:right w:w="96" w:type="dxa"/>
            </w:tcMar>
            <w:vAlign w:val="center"/>
            <w:hideMark/>
          </w:tcPr>
          <w:p w14:paraId="0B91F9A5" w14:textId="77777777" w:rsidR="005E18A3" w:rsidRPr="00697068" w:rsidRDefault="005E18A3" w:rsidP="005E4EC6">
            <w:pPr>
              <w:jc w:val="center"/>
              <w:rPr>
                <w:sz w:val="20"/>
                <w:szCs w:val="20"/>
              </w:rPr>
            </w:pPr>
            <w:r w:rsidRPr="00697068">
              <w:rPr>
                <w:sz w:val="20"/>
                <w:szCs w:val="20"/>
              </w:rPr>
              <w:t>85</w:t>
            </w:r>
          </w:p>
        </w:tc>
        <w:tc>
          <w:tcPr>
            <w:tcW w:w="2374" w:type="pct"/>
            <w:shd w:val="clear" w:color="auto" w:fill="auto"/>
            <w:tcMar>
              <w:top w:w="48" w:type="dxa"/>
              <w:left w:w="96" w:type="dxa"/>
              <w:bottom w:w="48" w:type="dxa"/>
              <w:right w:w="96" w:type="dxa"/>
            </w:tcMar>
            <w:vAlign w:val="center"/>
            <w:hideMark/>
          </w:tcPr>
          <w:p w14:paraId="7A22E8A2" w14:textId="77777777" w:rsidR="005E18A3" w:rsidRPr="00697068" w:rsidRDefault="005E18A3" w:rsidP="005E4EC6">
            <w:pPr>
              <w:jc w:val="center"/>
              <w:rPr>
                <w:sz w:val="20"/>
                <w:szCs w:val="20"/>
              </w:rPr>
            </w:pPr>
            <w:r w:rsidRPr="00FA0833">
              <w:rPr>
                <w:sz w:val="20"/>
                <w:szCs w:val="20"/>
              </w:rPr>
              <w:t>Пеньи</w:t>
            </w:r>
          </w:p>
        </w:tc>
        <w:tc>
          <w:tcPr>
            <w:tcW w:w="1918" w:type="pct"/>
            <w:shd w:val="clear" w:color="auto" w:fill="auto"/>
            <w:tcMar>
              <w:top w:w="48" w:type="dxa"/>
              <w:left w:w="96" w:type="dxa"/>
              <w:bottom w:w="48" w:type="dxa"/>
              <w:right w:w="96" w:type="dxa"/>
            </w:tcMar>
            <w:vAlign w:val="center"/>
            <w:hideMark/>
          </w:tcPr>
          <w:p w14:paraId="284389D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243909" w14:textId="77777777" w:rsidTr="005E4EC6">
        <w:trPr>
          <w:trHeight w:val="57"/>
        </w:trPr>
        <w:tc>
          <w:tcPr>
            <w:tcW w:w="708" w:type="pct"/>
            <w:shd w:val="clear" w:color="auto" w:fill="auto"/>
            <w:tcMar>
              <w:top w:w="48" w:type="dxa"/>
              <w:left w:w="96" w:type="dxa"/>
              <w:bottom w:w="48" w:type="dxa"/>
              <w:right w:w="96" w:type="dxa"/>
            </w:tcMar>
            <w:vAlign w:val="center"/>
            <w:hideMark/>
          </w:tcPr>
          <w:p w14:paraId="2DB12064" w14:textId="77777777" w:rsidR="005E18A3" w:rsidRPr="00697068" w:rsidRDefault="005E18A3" w:rsidP="005E4EC6">
            <w:pPr>
              <w:jc w:val="center"/>
              <w:rPr>
                <w:sz w:val="20"/>
                <w:szCs w:val="20"/>
              </w:rPr>
            </w:pPr>
            <w:r w:rsidRPr="00697068">
              <w:rPr>
                <w:sz w:val="20"/>
                <w:szCs w:val="20"/>
              </w:rPr>
              <w:t>86</w:t>
            </w:r>
          </w:p>
        </w:tc>
        <w:tc>
          <w:tcPr>
            <w:tcW w:w="2374" w:type="pct"/>
            <w:shd w:val="clear" w:color="auto" w:fill="auto"/>
            <w:tcMar>
              <w:top w:w="48" w:type="dxa"/>
              <w:left w:w="96" w:type="dxa"/>
              <w:bottom w:w="48" w:type="dxa"/>
              <w:right w:w="96" w:type="dxa"/>
            </w:tcMar>
            <w:vAlign w:val="center"/>
            <w:hideMark/>
          </w:tcPr>
          <w:p w14:paraId="7F347291" w14:textId="77777777" w:rsidR="005E18A3" w:rsidRPr="00697068" w:rsidRDefault="005E18A3" w:rsidP="005E4EC6">
            <w:pPr>
              <w:jc w:val="center"/>
              <w:rPr>
                <w:sz w:val="20"/>
                <w:szCs w:val="20"/>
              </w:rPr>
            </w:pPr>
            <w:r w:rsidRPr="00FA0833">
              <w:rPr>
                <w:sz w:val="20"/>
                <w:szCs w:val="20"/>
              </w:rPr>
              <w:t>Петровское</w:t>
            </w:r>
          </w:p>
        </w:tc>
        <w:tc>
          <w:tcPr>
            <w:tcW w:w="1918" w:type="pct"/>
            <w:shd w:val="clear" w:color="auto" w:fill="auto"/>
            <w:tcMar>
              <w:top w:w="48" w:type="dxa"/>
              <w:left w:w="96" w:type="dxa"/>
              <w:bottom w:w="48" w:type="dxa"/>
              <w:right w:w="96" w:type="dxa"/>
            </w:tcMar>
            <w:vAlign w:val="center"/>
            <w:hideMark/>
          </w:tcPr>
          <w:p w14:paraId="1A1C278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AA29C5" w14:textId="77777777" w:rsidTr="005E4EC6">
        <w:trPr>
          <w:trHeight w:val="57"/>
        </w:trPr>
        <w:tc>
          <w:tcPr>
            <w:tcW w:w="708" w:type="pct"/>
            <w:shd w:val="clear" w:color="auto" w:fill="auto"/>
            <w:tcMar>
              <w:top w:w="48" w:type="dxa"/>
              <w:left w:w="96" w:type="dxa"/>
              <w:bottom w:w="48" w:type="dxa"/>
              <w:right w:w="96" w:type="dxa"/>
            </w:tcMar>
            <w:vAlign w:val="center"/>
            <w:hideMark/>
          </w:tcPr>
          <w:p w14:paraId="19ACD874" w14:textId="77777777" w:rsidR="005E18A3" w:rsidRPr="00697068" w:rsidRDefault="005E18A3" w:rsidP="005E4EC6">
            <w:pPr>
              <w:jc w:val="center"/>
              <w:rPr>
                <w:sz w:val="20"/>
                <w:szCs w:val="20"/>
              </w:rPr>
            </w:pPr>
            <w:r w:rsidRPr="00697068">
              <w:rPr>
                <w:sz w:val="20"/>
                <w:szCs w:val="20"/>
              </w:rPr>
              <w:lastRenderedPageBreak/>
              <w:t>87</w:t>
            </w:r>
          </w:p>
        </w:tc>
        <w:tc>
          <w:tcPr>
            <w:tcW w:w="2374" w:type="pct"/>
            <w:shd w:val="clear" w:color="auto" w:fill="auto"/>
            <w:tcMar>
              <w:top w:w="48" w:type="dxa"/>
              <w:left w:w="96" w:type="dxa"/>
              <w:bottom w:w="48" w:type="dxa"/>
              <w:right w:w="96" w:type="dxa"/>
            </w:tcMar>
            <w:vAlign w:val="center"/>
            <w:hideMark/>
          </w:tcPr>
          <w:p w14:paraId="16F886E0" w14:textId="77777777" w:rsidR="005E18A3" w:rsidRPr="00697068" w:rsidRDefault="005E18A3" w:rsidP="005E4EC6">
            <w:pPr>
              <w:jc w:val="center"/>
              <w:rPr>
                <w:sz w:val="20"/>
                <w:szCs w:val="20"/>
              </w:rPr>
            </w:pPr>
            <w:r w:rsidRPr="00FA0833">
              <w:rPr>
                <w:sz w:val="20"/>
                <w:szCs w:val="20"/>
              </w:rPr>
              <w:t>Пешки</w:t>
            </w:r>
          </w:p>
        </w:tc>
        <w:tc>
          <w:tcPr>
            <w:tcW w:w="1918" w:type="pct"/>
            <w:shd w:val="clear" w:color="auto" w:fill="auto"/>
            <w:tcMar>
              <w:top w:w="48" w:type="dxa"/>
              <w:left w:w="96" w:type="dxa"/>
              <w:bottom w:w="48" w:type="dxa"/>
              <w:right w:w="96" w:type="dxa"/>
            </w:tcMar>
            <w:vAlign w:val="center"/>
            <w:hideMark/>
          </w:tcPr>
          <w:p w14:paraId="575B03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F68EA6" w14:textId="77777777" w:rsidTr="005E4EC6">
        <w:trPr>
          <w:trHeight w:val="57"/>
        </w:trPr>
        <w:tc>
          <w:tcPr>
            <w:tcW w:w="708" w:type="pct"/>
            <w:shd w:val="clear" w:color="auto" w:fill="auto"/>
            <w:tcMar>
              <w:top w:w="48" w:type="dxa"/>
              <w:left w:w="96" w:type="dxa"/>
              <w:bottom w:w="48" w:type="dxa"/>
              <w:right w:w="96" w:type="dxa"/>
            </w:tcMar>
            <w:vAlign w:val="center"/>
            <w:hideMark/>
          </w:tcPr>
          <w:p w14:paraId="70113D6F" w14:textId="77777777" w:rsidR="005E18A3" w:rsidRPr="00697068" w:rsidRDefault="005E18A3" w:rsidP="005E4EC6">
            <w:pPr>
              <w:jc w:val="center"/>
              <w:rPr>
                <w:sz w:val="20"/>
                <w:szCs w:val="20"/>
              </w:rPr>
            </w:pPr>
            <w:r w:rsidRPr="00697068">
              <w:rPr>
                <w:sz w:val="20"/>
                <w:szCs w:val="20"/>
              </w:rPr>
              <w:t>88</w:t>
            </w:r>
          </w:p>
        </w:tc>
        <w:tc>
          <w:tcPr>
            <w:tcW w:w="2374" w:type="pct"/>
            <w:shd w:val="clear" w:color="auto" w:fill="auto"/>
            <w:tcMar>
              <w:top w:w="48" w:type="dxa"/>
              <w:left w:w="96" w:type="dxa"/>
              <w:bottom w:w="48" w:type="dxa"/>
              <w:right w:w="96" w:type="dxa"/>
            </w:tcMar>
            <w:vAlign w:val="center"/>
            <w:hideMark/>
          </w:tcPr>
          <w:p w14:paraId="606EC77B" w14:textId="77777777" w:rsidR="005E18A3" w:rsidRPr="00697068" w:rsidRDefault="005E18A3" w:rsidP="005E4EC6">
            <w:pPr>
              <w:jc w:val="center"/>
              <w:rPr>
                <w:sz w:val="20"/>
                <w:szCs w:val="20"/>
              </w:rPr>
            </w:pPr>
            <w:r w:rsidRPr="00FA0833">
              <w:rPr>
                <w:sz w:val="20"/>
                <w:szCs w:val="20"/>
              </w:rPr>
              <w:t>Плаксино</w:t>
            </w:r>
          </w:p>
        </w:tc>
        <w:tc>
          <w:tcPr>
            <w:tcW w:w="1918" w:type="pct"/>
            <w:shd w:val="clear" w:color="auto" w:fill="auto"/>
            <w:tcMar>
              <w:top w:w="48" w:type="dxa"/>
              <w:left w:w="96" w:type="dxa"/>
              <w:bottom w:w="48" w:type="dxa"/>
              <w:right w:w="96" w:type="dxa"/>
            </w:tcMar>
            <w:vAlign w:val="center"/>
            <w:hideMark/>
          </w:tcPr>
          <w:p w14:paraId="14E792C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F2B52FF" w14:textId="77777777" w:rsidTr="005E4EC6">
        <w:trPr>
          <w:trHeight w:val="57"/>
        </w:trPr>
        <w:tc>
          <w:tcPr>
            <w:tcW w:w="708" w:type="pct"/>
            <w:shd w:val="clear" w:color="auto" w:fill="auto"/>
            <w:tcMar>
              <w:top w:w="48" w:type="dxa"/>
              <w:left w:w="96" w:type="dxa"/>
              <w:bottom w:w="48" w:type="dxa"/>
              <w:right w:w="96" w:type="dxa"/>
            </w:tcMar>
            <w:vAlign w:val="center"/>
            <w:hideMark/>
          </w:tcPr>
          <w:p w14:paraId="17CB2C2E" w14:textId="77777777" w:rsidR="005E18A3" w:rsidRPr="00697068" w:rsidRDefault="005E18A3" w:rsidP="005E4EC6">
            <w:pPr>
              <w:jc w:val="center"/>
              <w:rPr>
                <w:sz w:val="20"/>
                <w:szCs w:val="20"/>
              </w:rPr>
            </w:pPr>
            <w:r w:rsidRPr="00697068">
              <w:rPr>
                <w:sz w:val="20"/>
                <w:szCs w:val="20"/>
              </w:rPr>
              <w:t>89</w:t>
            </w:r>
          </w:p>
        </w:tc>
        <w:tc>
          <w:tcPr>
            <w:tcW w:w="2374" w:type="pct"/>
            <w:shd w:val="clear" w:color="auto" w:fill="auto"/>
            <w:tcMar>
              <w:top w:w="48" w:type="dxa"/>
              <w:left w:w="96" w:type="dxa"/>
              <w:bottom w:w="48" w:type="dxa"/>
              <w:right w:w="96" w:type="dxa"/>
            </w:tcMar>
            <w:vAlign w:val="center"/>
            <w:hideMark/>
          </w:tcPr>
          <w:p w14:paraId="686AAB30" w14:textId="77777777" w:rsidR="005E18A3" w:rsidRPr="00697068" w:rsidRDefault="005E18A3" w:rsidP="005E4EC6">
            <w:pPr>
              <w:jc w:val="center"/>
              <w:rPr>
                <w:sz w:val="20"/>
                <w:szCs w:val="20"/>
              </w:rPr>
            </w:pPr>
            <w:r w:rsidRPr="00FA0833">
              <w:rPr>
                <w:sz w:val="20"/>
                <w:szCs w:val="20"/>
              </w:rPr>
              <w:t>Плетенинское</w:t>
            </w:r>
          </w:p>
        </w:tc>
        <w:tc>
          <w:tcPr>
            <w:tcW w:w="1918" w:type="pct"/>
            <w:shd w:val="clear" w:color="auto" w:fill="auto"/>
            <w:tcMar>
              <w:top w:w="48" w:type="dxa"/>
              <w:left w:w="96" w:type="dxa"/>
              <w:bottom w:w="48" w:type="dxa"/>
              <w:right w:w="96" w:type="dxa"/>
            </w:tcMar>
            <w:vAlign w:val="center"/>
            <w:hideMark/>
          </w:tcPr>
          <w:p w14:paraId="5F363F68"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D7AB018" w14:textId="77777777" w:rsidTr="005E4EC6">
        <w:trPr>
          <w:trHeight w:val="57"/>
        </w:trPr>
        <w:tc>
          <w:tcPr>
            <w:tcW w:w="708" w:type="pct"/>
            <w:shd w:val="clear" w:color="auto" w:fill="auto"/>
            <w:tcMar>
              <w:top w:w="48" w:type="dxa"/>
              <w:left w:w="96" w:type="dxa"/>
              <w:bottom w:w="48" w:type="dxa"/>
              <w:right w:w="96" w:type="dxa"/>
            </w:tcMar>
            <w:vAlign w:val="center"/>
            <w:hideMark/>
          </w:tcPr>
          <w:p w14:paraId="7C1BCEC9" w14:textId="77777777" w:rsidR="005E18A3" w:rsidRPr="00697068" w:rsidRDefault="005E18A3" w:rsidP="005E4EC6">
            <w:pPr>
              <w:jc w:val="center"/>
              <w:rPr>
                <w:sz w:val="20"/>
                <w:szCs w:val="20"/>
              </w:rPr>
            </w:pPr>
            <w:r w:rsidRPr="00697068">
              <w:rPr>
                <w:sz w:val="20"/>
                <w:szCs w:val="20"/>
              </w:rPr>
              <w:t>90</w:t>
            </w:r>
          </w:p>
        </w:tc>
        <w:tc>
          <w:tcPr>
            <w:tcW w:w="2374" w:type="pct"/>
            <w:shd w:val="clear" w:color="auto" w:fill="auto"/>
            <w:tcMar>
              <w:top w:w="48" w:type="dxa"/>
              <w:left w:w="96" w:type="dxa"/>
              <w:bottom w:w="48" w:type="dxa"/>
              <w:right w:w="96" w:type="dxa"/>
            </w:tcMar>
            <w:vAlign w:val="center"/>
            <w:hideMark/>
          </w:tcPr>
          <w:p w14:paraId="51D8E02B" w14:textId="77777777" w:rsidR="005E18A3" w:rsidRPr="00697068" w:rsidRDefault="005E18A3" w:rsidP="005E4EC6">
            <w:pPr>
              <w:jc w:val="center"/>
              <w:rPr>
                <w:sz w:val="20"/>
                <w:szCs w:val="20"/>
              </w:rPr>
            </w:pPr>
            <w:r w:rsidRPr="00FA0833">
              <w:rPr>
                <w:sz w:val="20"/>
                <w:szCs w:val="20"/>
              </w:rPr>
              <w:t>Поляны</w:t>
            </w:r>
          </w:p>
        </w:tc>
        <w:tc>
          <w:tcPr>
            <w:tcW w:w="1918" w:type="pct"/>
            <w:shd w:val="clear" w:color="auto" w:fill="auto"/>
            <w:tcMar>
              <w:top w:w="48" w:type="dxa"/>
              <w:left w:w="96" w:type="dxa"/>
              <w:bottom w:w="48" w:type="dxa"/>
              <w:right w:w="96" w:type="dxa"/>
            </w:tcMar>
            <w:vAlign w:val="center"/>
            <w:hideMark/>
          </w:tcPr>
          <w:p w14:paraId="081CA1D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AE3E539" w14:textId="77777777" w:rsidTr="005E4EC6">
        <w:trPr>
          <w:trHeight w:val="57"/>
        </w:trPr>
        <w:tc>
          <w:tcPr>
            <w:tcW w:w="708" w:type="pct"/>
            <w:shd w:val="clear" w:color="auto" w:fill="auto"/>
            <w:tcMar>
              <w:top w:w="48" w:type="dxa"/>
              <w:left w:w="96" w:type="dxa"/>
              <w:bottom w:w="48" w:type="dxa"/>
              <w:right w:w="96" w:type="dxa"/>
            </w:tcMar>
            <w:vAlign w:val="center"/>
            <w:hideMark/>
          </w:tcPr>
          <w:p w14:paraId="76C25884" w14:textId="77777777" w:rsidR="005E18A3" w:rsidRPr="00697068" w:rsidRDefault="005E18A3" w:rsidP="005E4EC6">
            <w:pPr>
              <w:jc w:val="center"/>
              <w:rPr>
                <w:sz w:val="20"/>
                <w:szCs w:val="20"/>
              </w:rPr>
            </w:pPr>
            <w:r w:rsidRPr="00697068">
              <w:rPr>
                <w:sz w:val="20"/>
                <w:szCs w:val="20"/>
              </w:rPr>
              <w:t>91</w:t>
            </w:r>
          </w:p>
        </w:tc>
        <w:tc>
          <w:tcPr>
            <w:tcW w:w="2374" w:type="pct"/>
            <w:shd w:val="clear" w:color="auto" w:fill="auto"/>
            <w:tcMar>
              <w:top w:w="48" w:type="dxa"/>
              <w:left w:w="96" w:type="dxa"/>
              <w:bottom w:w="48" w:type="dxa"/>
              <w:right w:w="96" w:type="dxa"/>
            </w:tcMar>
            <w:vAlign w:val="center"/>
            <w:hideMark/>
          </w:tcPr>
          <w:p w14:paraId="18CAAAF4" w14:textId="77777777" w:rsidR="005E18A3" w:rsidRPr="00697068" w:rsidRDefault="005E18A3" w:rsidP="005E4EC6">
            <w:pPr>
              <w:jc w:val="center"/>
              <w:rPr>
                <w:sz w:val="20"/>
                <w:szCs w:val="20"/>
              </w:rPr>
            </w:pPr>
            <w:r w:rsidRPr="00FA0833">
              <w:rPr>
                <w:sz w:val="20"/>
                <w:szCs w:val="20"/>
              </w:rPr>
              <w:t>Раменье</w:t>
            </w:r>
          </w:p>
        </w:tc>
        <w:tc>
          <w:tcPr>
            <w:tcW w:w="1918" w:type="pct"/>
            <w:shd w:val="clear" w:color="auto" w:fill="auto"/>
            <w:tcMar>
              <w:top w:w="48" w:type="dxa"/>
              <w:left w:w="96" w:type="dxa"/>
              <w:bottom w:w="48" w:type="dxa"/>
              <w:right w:w="96" w:type="dxa"/>
            </w:tcMar>
            <w:vAlign w:val="center"/>
            <w:hideMark/>
          </w:tcPr>
          <w:p w14:paraId="320D14C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897E083" w14:textId="77777777" w:rsidTr="005E4EC6">
        <w:trPr>
          <w:trHeight w:val="57"/>
        </w:trPr>
        <w:tc>
          <w:tcPr>
            <w:tcW w:w="708" w:type="pct"/>
            <w:shd w:val="clear" w:color="auto" w:fill="auto"/>
            <w:tcMar>
              <w:top w:w="48" w:type="dxa"/>
              <w:left w:w="96" w:type="dxa"/>
              <w:bottom w:w="48" w:type="dxa"/>
              <w:right w:w="96" w:type="dxa"/>
            </w:tcMar>
            <w:vAlign w:val="center"/>
            <w:hideMark/>
          </w:tcPr>
          <w:p w14:paraId="53DD92FF" w14:textId="77777777" w:rsidR="005E18A3" w:rsidRPr="00697068" w:rsidRDefault="005E18A3" w:rsidP="005E4EC6">
            <w:pPr>
              <w:jc w:val="center"/>
              <w:rPr>
                <w:sz w:val="20"/>
                <w:szCs w:val="20"/>
              </w:rPr>
            </w:pPr>
            <w:r w:rsidRPr="00697068">
              <w:rPr>
                <w:sz w:val="20"/>
                <w:szCs w:val="20"/>
              </w:rPr>
              <w:t>92</w:t>
            </w:r>
          </w:p>
        </w:tc>
        <w:tc>
          <w:tcPr>
            <w:tcW w:w="2374" w:type="pct"/>
            <w:shd w:val="clear" w:color="auto" w:fill="auto"/>
            <w:tcMar>
              <w:top w:w="48" w:type="dxa"/>
              <w:left w:w="96" w:type="dxa"/>
              <w:bottom w:w="48" w:type="dxa"/>
              <w:right w:w="96" w:type="dxa"/>
            </w:tcMar>
            <w:vAlign w:val="center"/>
            <w:hideMark/>
          </w:tcPr>
          <w:p w14:paraId="765D31ED" w14:textId="77777777" w:rsidR="005E18A3" w:rsidRPr="00697068" w:rsidRDefault="005E18A3" w:rsidP="005E4EC6">
            <w:pPr>
              <w:jc w:val="center"/>
              <w:rPr>
                <w:sz w:val="20"/>
                <w:szCs w:val="20"/>
              </w:rPr>
            </w:pPr>
            <w:r w:rsidRPr="00FA0833">
              <w:rPr>
                <w:sz w:val="20"/>
                <w:szCs w:val="20"/>
              </w:rPr>
              <w:t>Рахново</w:t>
            </w:r>
          </w:p>
        </w:tc>
        <w:tc>
          <w:tcPr>
            <w:tcW w:w="1918" w:type="pct"/>
            <w:shd w:val="clear" w:color="auto" w:fill="auto"/>
            <w:tcMar>
              <w:top w:w="48" w:type="dxa"/>
              <w:left w:w="96" w:type="dxa"/>
              <w:bottom w:w="48" w:type="dxa"/>
              <w:right w:w="96" w:type="dxa"/>
            </w:tcMar>
            <w:vAlign w:val="center"/>
            <w:hideMark/>
          </w:tcPr>
          <w:p w14:paraId="70514383"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E651FD6" w14:textId="77777777" w:rsidTr="005E4EC6">
        <w:trPr>
          <w:trHeight w:val="57"/>
        </w:trPr>
        <w:tc>
          <w:tcPr>
            <w:tcW w:w="708" w:type="pct"/>
            <w:shd w:val="clear" w:color="auto" w:fill="auto"/>
            <w:tcMar>
              <w:top w:w="48" w:type="dxa"/>
              <w:left w:w="96" w:type="dxa"/>
              <w:bottom w:w="48" w:type="dxa"/>
              <w:right w:w="96" w:type="dxa"/>
            </w:tcMar>
            <w:vAlign w:val="center"/>
            <w:hideMark/>
          </w:tcPr>
          <w:p w14:paraId="758CFF64" w14:textId="77777777" w:rsidR="005E18A3" w:rsidRPr="00697068" w:rsidRDefault="005E18A3" w:rsidP="005E4EC6">
            <w:pPr>
              <w:jc w:val="center"/>
              <w:rPr>
                <w:sz w:val="20"/>
                <w:szCs w:val="20"/>
              </w:rPr>
            </w:pPr>
            <w:r w:rsidRPr="00697068">
              <w:rPr>
                <w:sz w:val="20"/>
                <w:szCs w:val="20"/>
              </w:rPr>
              <w:t>93</w:t>
            </w:r>
          </w:p>
        </w:tc>
        <w:tc>
          <w:tcPr>
            <w:tcW w:w="2374" w:type="pct"/>
            <w:shd w:val="clear" w:color="auto" w:fill="auto"/>
            <w:tcMar>
              <w:top w:w="48" w:type="dxa"/>
              <w:left w:w="96" w:type="dxa"/>
              <w:bottom w:w="48" w:type="dxa"/>
              <w:right w:w="96" w:type="dxa"/>
            </w:tcMar>
            <w:vAlign w:val="center"/>
            <w:hideMark/>
          </w:tcPr>
          <w:p w14:paraId="3D2E9EA2" w14:textId="77777777" w:rsidR="005E18A3" w:rsidRPr="00697068" w:rsidRDefault="005E18A3" w:rsidP="005E4EC6">
            <w:pPr>
              <w:jc w:val="center"/>
              <w:rPr>
                <w:sz w:val="20"/>
                <w:szCs w:val="20"/>
              </w:rPr>
            </w:pPr>
            <w:r w:rsidRPr="00FA0833">
              <w:rPr>
                <w:sz w:val="20"/>
                <w:szCs w:val="20"/>
              </w:rPr>
              <w:t>Редькино</w:t>
            </w:r>
          </w:p>
        </w:tc>
        <w:tc>
          <w:tcPr>
            <w:tcW w:w="1918" w:type="pct"/>
            <w:shd w:val="clear" w:color="auto" w:fill="auto"/>
            <w:tcMar>
              <w:top w:w="48" w:type="dxa"/>
              <w:left w:w="96" w:type="dxa"/>
              <w:bottom w:w="48" w:type="dxa"/>
              <w:right w:w="96" w:type="dxa"/>
            </w:tcMar>
            <w:vAlign w:val="center"/>
            <w:hideMark/>
          </w:tcPr>
          <w:p w14:paraId="408877B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C145DA7" w14:textId="77777777" w:rsidTr="005E4EC6">
        <w:trPr>
          <w:trHeight w:val="57"/>
        </w:trPr>
        <w:tc>
          <w:tcPr>
            <w:tcW w:w="708" w:type="pct"/>
            <w:shd w:val="clear" w:color="auto" w:fill="auto"/>
            <w:tcMar>
              <w:top w:w="48" w:type="dxa"/>
              <w:left w:w="96" w:type="dxa"/>
              <w:bottom w:w="48" w:type="dxa"/>
              <w:right w:w="96" w:type="dxa"/>
            </w:tcMar>
            <w:vAlign w:val="center"/>
            <w:hideMark/>
          </w:tcPr>
          <w:p w14:paraId="188340B7" w14:textId="77777777" w:rsidR="005E18A3" w:rsidRPr="00697068" w:rsidRDefault="005E18A3" w:rsidP="005E4EC6">
            <w:pPr>
              <w:jc w:val="center"/>
              <w:rPr>
                <w:sz w:val="20"/>
                <w:szCs w:val="20"/>
              </w:rPr>
            </w:pPr>
            <w:r w:rsidRPr="00697068">
              <w:rPr>
                <w:sz w:val="20"/>
                <w:szCs w:val="20"/>
              </w:rPr>
              <w:t>94</w:t>
            </w:r>
          </w:p>
        </w:tc>
        <w:tc>
          <w:tcPr>
            <w:tcW w:w="2374" w:type="pct"/>
            <w:shd w:val="clear" w:color="auto" w:fill="auto"/>
            <w:tcMar>
              <w:top w:w="48" w:type="dxa"/>
              <w:left w:w="96" w:type="dxa"/>
              <w:bottom w:w="48" w:type="dxa"/>
              <w:right w:w="96" w:type="dxa"/>
            </w:tcMar>
            <w:vAlign w:val="center"/>
            <w:hideMark/>
          </w:tcPr>
          <w:p w14:paraId="7E567C80" w14:textId="77777777" w:rsidR="005E18A3" w:rsidRPr="00697068" w:rsidRDefault="005E18A3" w:rsidP="005E4EC6">
            <w:pPr>
              <w:jc w:val="center"/>
              <w:rPr>
                <w:sz w:val="20"/>
                <w:szCs w:val="20"/>
              </w:rPr>
            </w:pPr>
            <w:r w:rsidRPr="00FA0833">
              <w:rPr>
                <w:sz w:val="20"/>
                <w:szCs w:val="20"/>
              </w:rPr>
              <w:t>Речки</w:t>
            </w:r>
          </w:p>
        </w:tc>
        <w:tc>
          <w:tcPr>
            <w:tcW w:w="1918" w:type="pct"/>
            <w:shd w:val="clear" w:color="auto" w:fill="auto"/>
            <w:tcMar>
              <w:top w:w="48" w:type="dxa"/>
              <w:left w:w="96" w:type="dxa"/>
              <w:bottom w:w="48" w:type="dxa"/>
              <w:right w:w="96" w:type="dxa"/>
            </w:tcMar>
            <w:vAlign w:val="center"/>
            <w:hideMark/>
          </w:tcPr>
          <w:p w14:paraId="56F33A67"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B054963" w14:textId="77777777" w:rsidTr="005E4EC6">
        <w:trPr>
          <w:trHeight w:val="57"/>
        </w:trPr>
        <w:tc>
          <w:tcPr>
            <w:tcW w:w="708" w:type="pct"/>
            <w:shd w:val="clear" w:color="auto" w:fill="auto"/>
            <w:tcMar>
              <w:top w:w="48" w:type="dxa"/>
              <w:left w:w="96" w:type="dxa"/>
              <w:bottom w:w="48" w:type="dxa"/>
              <w:right w:w="96" w:type="dxa"/>
            </w:tcMar>
            <w:vAlign w:val="center"/>
            <w:hideMark/>
          </w:tcPr>
          <w:p w14:paraId="4459C083" w14:textId="77777777" w:rsidR="005E18A3" w:rsidRPr="00697068" w:rsidRDefault="005E18A3" w:rsidP="005E4EC6">
            <w:pPr>
              <w:jc w:val="center"/>
              <w:rPr>
                <w:sz w:val="20"/>
                <w:szCs w:val="20"/>
              </w:rPr>
            </w:pPr>
            <w:r w:rsidRPr="00697068">
              <w:rPr>
                <w:sz w:val="20"/>
                <w:szCs w:val="20"/>
              </w:rPr>
              <w:t>95</w:t>
            </w:r>
          </w:p>
        </w:tc>
        <w:tc>
          <w:tcPr>
            <w:tcW w:w="2374" w:type="pct"/>
            <w:shd w:val="clear" w:color="auto" w:fill="auto"/>
            <w:tcMar>
              <w:top w:w="48" w:type="dxa"/>
              <w:left w:w="96" w:type="dxa"/>
              <w:bottom w:w="48" w:type="dxa"/>
              <w:right w:w="96" w:type="dxa"/>
            </w:tcMar>
            <w:vAlign w:val="center"/>
            <w:hideMark/>
          </w:tcPr>
          <w:p w14:paraId="423B2A32" w14:textId="77777777" w:rsidR="005E18A3" w:rsidRPr="00697068" w:rsidRDefault="005E18A3" w:rsidP="005E4EC6">
            <w:pPr>
              <w:jc w:val="center"/>
              <w:rPr>
                <w:sz w:val="20"/>
                <w:szCs w:val="20"/>
              </w:rPr>
            </w:pPr>
            <w:r w:rsidRPr="00FA0833">
              <w:rPr>
                <w:sz w:val="20"/>
                <w:szCs w:val="20"/>
              </w:rPr>
              <w:t>Рождество</w:t>
            </w:r>
          </w:p>
        </w:tc>
        <w:tc>
          <w:tcPr>
            <w:tcW w:w="1918" w:type="pct"/>
            <w:shd w:val="clear" w:color="auto" w:fill="auto"/>
            <w:tcMar>
              <w:top w:w="48" w:type="dxa"/>
              <w:left w:w="96" w:type="dxa"/>
              <w:bottom w:w="48" w:type="dxa"/>
              <w:right w:w="96" w:type="dxa"/>
            </w:tcMar>
            <w:vAlign w:val="center"/>
            <w:hideMark/>
          </w:tcPr>
          <w:p w14:paraId="72CE9A6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8F94C8F" w14:textId="77777777" w:rsidTr="005E4EC6">
        <w:trPr>
          <w:trHeight w:val="57"/>
        </w:trPr>
        <w:tc>
          <w:tcPr>
            <w:tcW w:w="708" w:type="pct"/>
            <w:shd w:val="clear" w:color="auto" w:fill="auto"/>
            <w:tcMar>
              <w:top w:w="48" w:type="dxa"/>
              <w:left w:w="96" w:type="dxa"/>
              <w:bottom w:w="48" w:type="dxa"/>
              <w:right w:w="96" w:type="dxa"/>
            </w:tcMar>
            <w:vAlign w:val="center"/>
            <w:hideMark/>
          </w:tcPr>
          <w:p w14:paraId="14DD4631" w14:textId="77777777" w:rsidR="005E18A3" w:rsidRPr="00697068" w:rsidRDefault="005E18A3" w:rsidP="005E4EC6">
            <w:pPr>
              <w:jc w:val="center"/>
              <w:rPr>
                <w:sz w:val="20"/>
                <w:szCs w:val="20"/>
              </w:rPr>
            </w:pPr>
            <w:r w:rsidRPr="00697068">
              <w:rPr>
                <w:sz w:val="20"/>
                <w:szCs w:val="20"/>
              </w:rPr>
              <w:t>96</w:t>
            </w:r>
          </w:p>
        </w:tc>
        <w:tc>
          <w:tcPr>
            <w:tcW w:w="2374" w:type="pct"/>
            <w:shd w:val="clear" w:color="auto" w:fill="auto"/>
            <w:tcMar>
              <w:top w:w="48" w:type="dxa"/>
              <w:left w:w="96" w:type="dxa"/>
              <w:bottom w:w="48" w:type="dxa"/>
              <w:right w:w="96" w:type="dxa"/>
            </w:tcMar>
            <w:vAlign w:val="center"/>
            <w:hideMark/>
          </w:tcPr>
          <w:p w14:paraId="07DA7695" w14:textId="77777777" w:rsidR="005E18A3" w:rsidRPr="00697068" w:rsidRDefault="005E18A3" w:rsidP="005E4EC6">
            <w:pPr>
              <w:jc w:val="center"/>
              <w:rPr>
                <w:sz w:val="20"/>
                <w:szCs w:val="20"/>
              </w:rPr>
            </w:pPr>
            <w:r w:rsidRPr="00FA0833">
              <w:rPr>
                <w:sz w:val="20"/>
                <w:szCs w:val="20"/>
              </w:rPr>
              <w:t>Савостино</w:t>
            </w:r>
          </w:p>
        </w:tc>
        <w:tc>
          <w:tcPr>
            <w:tcW w:w="1918" w:type="pct"/>
            <w:shd w:val="clear" w:color="auto" w:fill="auto"/>
            <w:tcMar>
              <w:top w:w="48" w:type="dxa"/>
              <w:left w:w="96" w:type="dxa"/>
              <w:bottom w:w="48" w:type="dxa"/>
              <w:right w:w="96" w:type="dxa"/>
            </w:tcMar>
            <w:vAlign w:val="center"/>
            <w:hideMark/>
          </w:tcPr>
          <w:p w14:paraId="6303EF1E" w14:textId="77777777" w:rsidR="005E18A3" w:rsidRPr="00697068" w:rsidRDefault="005E18A3" w:rsidP="005E4EC6">
            <w:pPr>
              <w:jc w:val="center"/>
              <w:rPr>
                <w:sz w:val="20"/>
                <w:szCs w:val="20"/>
              </w:rPr>
            </w:pPr>
            <w:r w:rsidRPr="00697068">
              <w:rPr>
                <w:sz w:val="20"/>
                <w:szCs w:val="20"/>
              </w:rPr>
              <w:t>деревня</w:t>
            </w:r>
          </w:p>
        </w:tc>
      </w:tr>
      <w:tr w:rsidR="005E18A3" w:rsidRPr="00697068" w14:paraId="39AD6A91" w14:textId="77777777" w:rsidTr="005E4EC6">
        <w:trPr>
          <w:trHeight w:val="57"/>
        </w:trPr>
        <w:tc>
          <w:tcPr>
            <w:tcW w:w="708" w:type="pct"/>
            <w:shd w:val="clear" w:color="auto" w:fill="auto"/>
            <w:tcMar>
              <w:top w:w="48" w:type="dxa"/>
              <w:left w:w="96" w:type="dxa"/>
              <w:bottom w:w="48" w:type="dxa"/>
              <w:right w:w="96" w:type="dxa"/>
            </w:tcMar>
            <w:vAlign w:val="center"/>
            <w:hideMark/>
          </w:tcPr>
          <w:p w14:paraId="7EFACAAF" w14:textId="77777777" w:rsidR="005E18A3" w:rsidRPr="00697068" w:rsidRDefault="005E18A3" w:rsidP="005E4EC6">
            <w:pPr>
              <w:jc w:val="center"/>
              <w:rPr>
                <w:sz w:val="20"/>
                <w:szCs w:val="20"/>
              </w:rPr>
            </w:pPr>
            <w:r w:rsidRPr="00697068">
              <w:rPr>
                <w:sz w:val="20"/>
                <w:szCs w:val="20"/>
              </w:rPr>
              <w:t>97</w:t>
            </w:r>
          </w:p>
        </w:tc>
        <w:tc>
          <w:tcPr>
            <w:tcW w:w="2374" w:type="pct"/>
            <w:shd w:val="clear" w:color="auto" w:fill="auto"/>
            <w:tcMar>
              <w:top w:w="48" w:type="dxa"/>
              <w:left w:w="96" w:type="dxa"/>
              <w:bottom w:w="48" w:type="dxa"/>
              <w:right w:w="96" w:type="dxa"/>
            </w:tcMar>
            <w:vAlign w:val="center"/>
            <w:hideMark/>
          </w:tcPr>
          <w:p w14:paraId="763E9960" w14:textId="77777777" w:rsidR="005E18A3" w:rsidRPr="00697068" w:rsidRDefault="005E18A3" w:rsidP="005E4EC6">
            <w:pPr>
              <w:jc w:val="center"/>
              <w:rPr>
                <w:sz w:val="20"/>
                <w:szCs w:val="20"/>
              </w:rPr>
            </w:pPr>
            <w:r w:rsidRPr="00FA0833">
              <w:rPr>
                <w:sz w:val="20"/>
                <w:szCs w:val="20"/>
              </w:rPr>
              <w:t>Себудово</w:t>
            </w:r>
          </w:p>
        </w:tc>
        <w:tc>
          <w:tcPr>
            <w:tcW w:w="1918" w:type="pct"/>
            <w:shd w:val="clear" w:color="auto" w:fill="auto"/>
            <w:tcMar>
              <w:top w:w="48" w:type="dxa"/>
              <w:left w:w="96" w:type="dxa"/>
              <w:bottom w:w="48" w:type="dxa"/>
              <w:right w:w="96" w:type="dxa"/>
            </w:tcMar>
            <w:vAlign w:val="center"/>
            <w:hideMark/>
          </w:tcPr>
          <w:p w14:paraId="5A8EF72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5540404" w14:textId="77777777" w:rsidTr="005E4EC6">
        <w:trPr>
          <w:trHeight w:val="57"/>
        </w:trPr>
        <w:tc>
          <w:tcPr>
            <w:tcW w:w="708" w:type="pct"/>
            <w:shd w:val="clear" w:color="auto" w:fill="auto"/>
            <w:tcMar>
              <w:top w:w="48" w:type="dxa"/>
              <w:left w:w="96" w:type="dxa"/>
              <w:bottom w:w="48" w:type="dxa"/>
              <w:right w:w="96" w:type="dxa"/>
            </w:tcMar>
            <w:vAlign w:val="center"/>
            <w:hideMark/>
          </w:tcPr>
          <w:p w14:paraId="4CDE01C2" w14:textId="77777777" w:rsidR="005E18A3" w:rsidRPr="00697068" w:rsidRDefault="005E18A3" w:rsidP="005E4EC6">
            <w:pPr>
              <w:jc w:val="center"/>
              <w:rPr>
                <w:sz w:val="20"/>
                <w:szCs w:val="20"/>
              </w:rPr>
            </w:pPr>
            <w:r w:rsidRPr="00697068">
              <w:rPr>
                <w:sz w:val="20"/>
                <w:szCs w:val="20"/>
              </w:rPr>
              <w:t>98</w:t>
            </w:r>
          </w:p>
        </w:tc>
        <w:tc>
          <w:tcPr>
            <w:tcW w:w="2374" w:type="pct"/>
            <w:shd w:val="clear" w:color="auto" w:fill="auto"/>
            <w:tcMar>
              <w:top w:w="48" w:type="dxa"/>
              <w:left w:w="96" w:type="dxa"/>
              <w:bottom w:w="48" w:type="dxa"/>
              <w:right w:w="96" w:type="dxa"/>
            </w:tcMar>
            <w:vAlign w:val="center"/>
            <w:hideMark/>
          </w:tcPr>
          <w:p w14:paraId="7BF65B72" w14:textId="77777777" w:rsidR="005E18A3" w:rsidRPr="00697068" w:rsidRDefault="005E18A3" w:rsidP="005E4EC6">
            <w:pPr>
              <w:jc w:val="center"/>
              <w:rPr>
                <w:sz w:val="20"/>
                <w:szCs w:val="20"/>
              </w:rPr>
            </w:pPr>
            <w:r w:rsidRPr="00FA0833">
              <w:rPr>
                <w:sz w:val="20"/>
                <w:szCs w:val="20"/>
              </w:rPr>
              <w:t>Сельменево</w:t>
            </w:r>
          </w:p>
        </w:tc>
        <w:tc>
          <w:tcPr>
            <w:tcW w:w="1918" w:type="pct"/>
            <w:shd w:val="clear" w:color="auto" w:fill="auto"/>
            <w:tcMar>
              <w:top w:w="48" w:type="dxa"/>
              <w:left w:w="96" w:type="dxa"/>
              <w:bottom w:w="48" w:type="dxa"/>
              <w:right w:w="96" w:type="dxa"/>
            </w:tcMar>
            <w:vAlign w:val="center"/>
            <w:hideMark/>
          </w:tcPr>
          <w:p w14:paraId="351F1AC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F24BD89" w14:textId="77777777" w:rsidTr="005E4EC6">
        <w:trPr>
          <w:trHeight w:val="57"/>
        </w:trPr>
        <w:tc>
          <w:tcPr>
            <w:tcW w:w="708" w:type="pct"/>
            <w:shd w:val="clear" w:color="auto" w:fill="auto"/>
            <w:tcMar>
              <w:top w:w="48" w:type="dxa"/>
              <w:left w:w="96" w:type="dxa"/>
              <w:bottom w:w="48" w:type="dxa"/>
              <w:right w:w="96" w:type="dxa"/>
            </w:tcMar>
            <w:vAlign w:val="center"/>
            <w:hideMark/>
          </w:tcPr>
          <w:p w14:paraId="032AC341" w14:textId="77777777" w:rsidR="005E18A3" w:rsidRPr="00697068" w:rsidRDefault="005E18A3" w:rsidP="005E4EC6">
            <w:pPr>
              <w:jc w:val="center"/>
              <w:rPr>
                <w:sz w:val="20"/>
                <w:szCs w:val="20"/>
              </w:rPr>
            </w:pPr>
            <w:r w:rsidRPr="00697068">
              <w:rPr>
                <w:sz w:val="20"/>
                <w:szCs w:val="20"/>
              </w:rPr>
              <w:t>99</w:t>
            </w:r>
          </w:p>
        </w:tc>
        <w:tc>
          <w:tcPr>
            <w:tcW w:w="2374" w:type="pct"/>
            <w:shd w:val="clear" w:color="auto" w:fill="auto"/>
            <w:tcMar>
              <w:top w:w="48" w:type="dxa"/>
              <w:left w:w="96" w:type="dxa"/>
              <w:bottom w:w="48" w:type="dxa"/>
              <w:right w:w="96" w:type="dxa"/>
            </w:tcMar>
            <w:vAlign w:val="center"/>
            <w:hideMark/>
          </w:tcPr>
          <w:p w14:paraId="1A915820" w14:textId="77777777" w:rsidR="005E18A3" w:rsidRPr="00697068" w:rsidRDefault="005E18A3" w:rsidP="005E4EC6">
            <w:pPr>
              <w:jc w:val="center"/>
              <w:rPr>
                <w:sz w:val="20"/>
                <w:szCs w:val="20"/>
              </w:rPr>
            </w:pPr>
            <w:r w:rsidRPr="00FA0833">
              <w:rPr>
                <w:sz w:val="20"/>
                <w:szCs w:val="20"/>
              </w:rPr>
              <w:t>Сологино</w:t>
            </w:r>
          </w:p>
        </w:tc>
        <w:tc>
          <w:tcPr>
            <w:tcW w:w="1918" w:type="pct"/>
            <w:shd w:val="clear" w:color="auto" w:fill="auto"/>
            <w:tcMar>
              <w:top w:w="48" w:type="dxa"/>
              <w:left w:w="96" w:type="dxa"/>
              <w:bottom w:w="48" w:type="dxa"/>
              <w:right w:w="96" w:type="dxa"/>
            </w:tcMar>
            <w:vAlign w:val="center"/>
            <w:hideMark/>
          </w:tcPr>
          <w:p w14:paraId="54EE90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CC3A9D3" w14:textId="77777777" w:rsidTr="005E4EC6">
        <w:trPr>
          <w:trHeight w:val="57"/>
        </w:trPr>
        <w:tc>
          <w:tcPr>
            <w:tcW w:w="708" w:type="pct"/>
            <w:shd w:val="clear" w:color="auto" w:fill="auto"/>
            <w:tcMar>
              <w:top w:w="48" w:type="dxa"/>
              <w:left w:w="96" w:type="dxa"/>
              <w:bottom w:w="48" w:type="dxa"/>
              <w:right w:w="96" w:type="dxa"/>
            </w:tcMar>
            <w:vAlign w:val="center"/>
            <w:hideMark/>
          </w:tcPr>
          <w:p w14:paraId="1F881FBE" w14:textId="77777777" w:rsidR="005E18A3" w:rsidRPr="00697068" w:rsidRDefault="005E18A3" w:rsidP="005E4EC6">
            <w:pPr>
              <w:jc w:val="center"/>
              <w:rPr>
                <w:sz w:val="20"/>
                <w:szCs w:val="20"/>
              </w:rPr>
            </w:pPr>
            <w:r w:rsidRPr="00697068">
              <w:rPr>
                <w:sz w:val="20"/>
                <w:szCs w:val="20"/>
              </w:rPr>
              <w:t>100</w:t>
            </w:r>
          </w:p>
        </w:tc>
        <w:tc>
          <w:tcPr>
            <w:tcW w:w="2374" w:type="pct"/>
            <w:shd w:val="clear" w:color="auto" w:fill="auto"/>
            <w:tcMar>
              <w:top w:w="48" w:type="dxa"/>
              <w:left w:w="96" w:type="dxa"/>
              <w:bottom w:w="48" w:type="dxa"/>
              <w:right w:w="96" w:type="dxa"/>
            </w:tcMar>
            <w:vAlign w:val="center"/>
            <w:hideMark/>
          </w:tcPr>
          <w:p w14:paraId="44366FE0" w14:textId="77777777" w:rsidR="005E18A3" w:rsidRPr="00697068" w:rsidRDefault="005E18A3" w:rsidP="005E4EC6">
            <w:pPr>
              <w:jc w:val="center"/>
              <w:rPr>
                <w:sz w:val="20"/>
                <w:szCs w:val="20"/>
              </w:rPr>
            </w:pPr>
            <w:r w:rsidRPr="00FA0833">
              <w:rPr>
                <w:sz w:val="20"/>
                <w:szCs w:val="20"/>
              </w:rPr>
              <w:t>Софийское</w:t>
            </w:r>
          </w:p>
        </w:tc>
        <w:tc>
          <w:tcPr>
            <w:tcW w:w="1918" w:type="pct"/>
            <w:shd w:val="clear" w:color="auto" w:fill="auto"/>
            <w:tcMar>
              <w:top w:w="48" w:type="dxa"/>
              <w:left w:w="96" w:type="dxa"/>
              <w:bottom w:w="48" w:type="dxa"/>
              <w:right w:w="96" w:type="dxa"/>
            </w:tcMar>
            <w:vAlign w:val="center"/>
            <w:hideMark/>
          </w:tcPr>
          <w:p w14:paraId="776EB2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982B6D0" w14:textId="77777777" w:rsidTr="005E4EC6">
        <w:trPr>
          <w:trHeight w:val="57"/>
        </w:trPr>
        <w:tc>
          <w:tcPr>
            <w:tcW w:w="708" w:type="pct"/>
            <w:shd w:val="clear" w:color="auto" w:fill="auto"/>
            <w:tcMar>
              <w:top w:w="48" w:type="dxa"/>
              <w:left w:w="96" w:type="dxa"/>
              <w:bottom w:w="48" w:type="dxa"/>
              <w:right w:w="96" w:type="dxa"/>
            </w:tcMar>
            <w:vAlign w:val="center"/>
            <w:hideMark/>
          </w:tcPr>
          <w:p w14:paraId="2956FA44" w14:textId="77777777" w:rsidR="005E18A3" w:rsidRPr="00697068" w:rsidRDefault="005E18A3" w:rsidP="005E4EC6">
            <w:pPr>
              <w:jc w:val="center"/>
              <w:rPr>
                <w:sz w:val="20"/>
                <w:szCs w:val="20"/>
              </w:rPr>
            </w:pPr>
            <w:r w:rsidRPr="00697068">
              <w:rPr>
                <w:sz w:val="20"/>
                <w:szCs w:val="20"/>
              </w:rPr>
              <w:t>101</w:t>
            </w:r>
          </w:p>
        </w:tc>
        <w:tc>
          <w:tcPr>
            <w:tcW w:w="2374" w:type="pct"/>
            <w:shd w:val="clear" w:color="auto" w:fill="auto"/>
            <w:tcMar>
              <w:top w:w="48" w:type="dxa"/>
              <w:left w:w="96" w:type="dxa"/>
              <w:bottom w:w="48" w:type="dxa"/>
              <w:right w:w="96" w:type="dxa"/>
            </w:tcMar>
            <w:vAlign w:val="center"/>
            <w:hideMark/>
          </w:tcPr>
          <w:p w14:paraId="08CBCADD" w14:textId="77777777" w:rsidR="005E18A3" w:rsidRPr="00697068" w:rsidRDefault="005E18A3" w:rsidP="005E4EC6">
            <w:pPr>
              <w:jc w:val="center"/>
              <w:rPr>
                <w:sz w:val="20"/>
                <w:szCs w:val="20"/>
              </w:rPr>
            </w:pPr>
            <w:r w:rsidRPr="00FA0833">
              <w:rPr>
                <w:sz w:val="20"/>
                <w:szCs w:val="20"/>
              </w:rPr>
              <w:t>Старое Лисино</w:t>
            </w:r>
          </w:p>
        </w:tc>
        <w:tc>
          <w:tcPr>
            <w:tcW w:w="1918" w:type="pct"/>
            <w:shd w:val="clear" w:color="auto" w:fill="auto"/>
            <w:tcMar>
              <w:top w:w="48" w:type="dxa"/>
              <w:left w:w="96" w:type="dxa"/>
              <w:bottom w:w="48" w:type="dxa"/>
              <w:right w:w="96" w:type="dxa"/>
            </w:tcMar>
            <w:vAlign w:val="center"/>
            <w:hideMark/>
          </w:tcPr>
          <w:p w14:paraId="0D3230B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025D5F" w14:textId="77777777" w:rsidTr="005E4EC6">
        <w:trPr>
          <w:trHeight w:val="57"/>
        </w:trPr>
        <w:tc>
          <w:tcPr>
            <w:tcW w:w="708" w:type="pct"/>
            <w:shd w:val="clear" w:color="auto" w:fill="auto"/>
            <w:tcMar>
              <w:top w:w="48" w:type="dxa"/>
              <w:left w:w="96" w:type="dxa"/>
              <w:bottom w:w="48" w:type="dxa"/>
              <w:right w:w="96" w:type="dxa"/>
            </w:tcMar>
            <w:vAlign w:val="center"/>
            <w:hideMark/>
          </w:tcPr>
          <w:p w14:paraId="06AC3277" w14:textId="77777777" w:rsidR="005E18A3" w:rsidRPr="00697068" w:rsidRDefault="005E18A3" w:rsidP="005E4EC6">
            <w:pPr>
              <w:jc w:val="center"/>
              <w:rPr>
                <w:sz w:val="20"/>
                <w:szCs w:val="20"/>
              </w:rPr>
            </w:pPr>
            <w:r w:rsidRPr="00697068">
              <w:rPr>
                <w:sz w:val="20"/>
                <w:szCs w:val="20"/>
              </w:rPr>
              <w:t>102</w:t>
            </w:r>
          </w:p>
        </w:tc>
        <w:tc>
          <w:tcPr>
            <w:tcW w:w="2374" w:type="pct"/>
            <w:shd w:val="clear" w:color="auto" w:fill="auto"/>
            <w:tcMar>
              <w:top w:w="48" w:type="dxa"/>
              <w:left w:w="96" w:type="dxa"/>
              <w:bottom w:w="48" w:type="dxa"/>
              <w:right w:w="96" w:type="dxa"/>
            </w:tcMar>
            <w:vAlign w:val="center"/>
            <w:hideMark/>
          </w:tcPr>
          <w:p w14:paraId="1718BE19" w14:textId="77777777" w:rsidR="005E18A3" w:rsidRPr="00697068" w:rsidRDefault="005E18A3" w:rsidP="005E4EC6">
            <w:pPr>
              <w:jc w:val="center"/>
              <w:rPr>
                <w:sz w:val="20"/>
                <w:szCs w:val="20"/>
              </w:rPr>
            </w:pPr>
            <w:r w:rsidRPr="00FA0833">
              <w:rPr>
                <w:sz w:val="20"/>
                <w:szCs w:val="20"/>
              </w:rPr>
              <w:t>Степаньково</w:t>
            </w:r>
          </w:p>
        </w:tc>
        <w:tc>
          <w:tcPr>
            <w:tcW w:w="1918" w:type="pct"/>
            <w:shd w:val="clear" w:color="auto" w:fill="auto"/>
            <w:tcMar>
              <w:top w:w="48" w:type="dxa"/>
              <w:left w:w="96" w:type="dxa"/>
              <w:bottom w:w="48" w:type="dxa"/>
              <w:right w:w="96" w:type="dxa"/>
            </w:tcMar>
            <w:vAlign w:val="center"/>
            <w:hideMark/>
          </w:tcPr>
          <w:p w14:paraId="2B4187C5"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6CAA367" w14:textId="77777777" w:rsidTr="005E4EC6">
        <w:trPr>
          <w:trHeight w:val="57"/>
        </w:trPr>
        <w:tc>
          <w:tcPr>
            <w:tcW w:w="708" w:type="pct"/>
            <w:shd w:val="clear" w:color="auto" w:fill="auto"/>
            <w:tcMar>
              <w:top w:w="48" w:type="dxa"/>
              <w:left w:w="96" w:type="dxa"/>
              <w:bottom w:w="48" w:type="dxa"/>
              <w:right w:w="96" w:type="dxa"/>
            </w:tcMar>
            <w:vAlign w:val="center"/>
            <w:hideMark/>
          </w:tcPr>
          <w:p w14:paraId="51C4BFF4" w14:textId="77777777" w:rsidR="005E18A3" w:rsidRPr="00697068" w:rsidRDefault="005E18A3" w:rsidP="005E4EC6">
            <w:pPr>
              <w:jc w:val="center"/>
              <w:rPr>
                <w:sz w:val="20"/>
                <w:szCs w:val="20"/>
              </w:rPr>
            </w:pPr>
            <w:r w:rsidRPr="00697068">
              <w:rPr>
                <w:sz w:val="20"/>
                <w:szCs w:val="20"/>
              </w:rPr>
              <w:t>103</w:t>
            </w:r>
          </w:p>
        </w:tc>
        <w:tc>
          <w:tcPr>
            <w:tcW w:w="2374" w:type="pct"/>
            <w:shd w:val="clear" w:color="auto" w:fill="auto"/>
            <w:tcMar>
              <w:top w:w="48" w:type="dxa"/>
              <w:left w:w="96" w:type="dxa"/>
              <w:bottom w:w="48" w:type="dxa"/>
              <w:right w:w="96" w:type="dxa"/>
            </w:tcMar>
            <w:vAlign w:val="center"/>
            <w:hideMark/>
          </w:tcPr>
          <w:p w14:paraId="0404E78F" w14:textId="77777777" w:rsidR="005E18A3" w:rsidRPr="00697068" w:rsidRDefault="005E18A3" w:rsidP="005E4EC6">
            <w:pPr>
              <w:jc w:val="center"/>
              <w:rPr>
                <w:sz w:val="20"/>
                <w:szCs w:val="20"/>
              </w:rPr>
            </w:pPr>
            <w:r w:rsidRPr="00FA0833">
              <w:rPr>
                <w:sz w:val="20"/>
                <w:szCs w:val="20"/>
              </w:rPr>
              <w:t>Стрешневы Горы</w:t>
            </w:r>
          </w:p>
        </w:tc>
        <w:tc>
          <w:tcPr>
            <w:tcW w:w="1918" w:type="pct"/>
            <w:shd w:val="clear" w:color="auto" w:fill="auto"/>
            <w:tcMar>
              <w:top w:w="48" w:type="dxa"/>
              <w:left w:w="96" w:type="dxa"/>
              <w:bottom w:w="48" w:type="dxa"/>
              <w:right w:w="96" w:type="dxa"/>
            </w:tcMar>
            <w:vAlign w:val="center"/>
            <w:hideMark/>
          </w:tcPr>
          <w:p w14:paraId="4B340C5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C5B3F03" w14:textId="77777777" w:rsidTr="005E4EC6">
        <w:trPr>
          <w:trHeight w:val="57"/>
        </w:trPr>
        <w:tc>
          <w:tcPr>
            <w:tcW w:w="708" w:type="pct"/>
            <w:shd w:val="clear" w:color="auto" w:fill="auto"/>
            <w:tcMar>
              <w:top w:w="48" w:type="dxa"/>
              <w:left w:w="96" w:type="dxa"/>
              <w:bottom w:w="48" w:type="dxa"/>
              <w:right w:w="96" w:type="dxa"/>
            </w:tcMar>
            <w:vAlign w:val="center"/>
            <w:hideMark/>
          </w:tcPr>
          <w:p w14:paraId="46EB5D91" w14:textId="77777777" w:rsidR="005E18A3" w:rsidRPr="00697068" w:rsidRDefault="005E18A3" w:rsidP="005E4EC6">
            <w:pPr>
              <w:jc w:val="center"/>
              <w:rPr>
                <w:sz w:val="20"/>
                <w:szCs w:val="20"/>
              </w:rPr>
            </w:pPr>
            <w:r w:rsidRPr="00697068">
              <w:rPr>
                <w:sz w:val="20"/>
                <w:szCs w:val="20"/>
              </w:rPr>
              <w:t>104</w:t>
            </w:r>
          </w:p>
        </w:tc>
        <w:tc>
          <w:tcPr>
            <w:tcW w:w="2374" w:type="pct"/>
            <w:shd w:val="clear" w:color="auto" w:fill="auto"/>
            <w:tcMar>
              <w:top w:w="48" w:type="dxa"/>
              <w:left w:w="96" w:type="dxa"/>
              <w:bottom w:w="48" w:type="dxa"/>
              <w:right w:w="96" w:type="dxa"/>
            </w:tcMar>
            <w:vAlign w:val="center"/>
            <w:hideMark/>
          </w:tcPr>
          <w:p w14:paraId="4E715187" w14:textId="77777777" w:rsidR="005E18A3" w:rsidRPr="00697068" w:rsidRDefault="005E18A3" w:rsidP="005E4EC6">
            <w:pPr>
              <w:jc w:val="center"/>
              <w:rPr>
                <w:sz w:val="20"/>
                <w:szCs w:val="20"/>
              </w:rPr>
            </w:pPr>
            <w:r w:rsidRPr="00FA0833">
              <w:rPr>
                <w:sz w:val="20"/>
                <w:szCs w:val="20"/>
              </w:rPr>
              <w:t>Судниково</w:t>
            </w:r>
          </w:p>
        </w:tc>
        <w:tc>
          <w:tcPr>
            <w:tcW w:w="1918" w:type="pct"/>
            <w:shd w:val="clear" w:color="auto" w:fill="auto"/>
            <w:tcMar>
              <w:top w:w="48" w:type="dxa"/>
              <w:left w:w="96" w:type="dxa"/>
              <w:bottom w:w="48" w:type="dxa"/>
              <w:right w:w="96" w:type="dxa"/>
            </w:tcMar>
            <w:vAlign w:val="center"/>
            <w:hideMark/>
          </w:tcPr>
          <w:p w14:paraId="6C517751" w14:textId="77777777" w:rsidR="005E18A3" w:rsidRPr="00697068" w:rsidRDefault="005E18A3" w:rsidP="005E4EC6">
            <w:pPr>
              <w:jc w:val="center"/>
              <w:rPr>
                <w:sz w:val="20"/>
                <w:szCs w:val="20"/>
              </w:rPr>
            </w:pPr>
            <w:r w:rsidRPr="00697068">
              <w:rPr>
                <w:sz w:val="20"/>
                <w:szCs w:val="20"/>
              </w:rPr>
              <w:t>село</w:t>
            </w:r>
          </w:p>
        </w:tc>
      </w:tr>
      <w:tr w:rsidR="005E18A3" w:rsidRPr="00697068" w14:paraId="4CC8A1B3" w14:textId="77777777" w:rsidTr="005E4EC6">
        <w:trPr>
          <w:trHeight w:val="57"/>
        </w:trPr>
        <w:tc>
          <w:tcPr>
            <w:tcW w:w="708" w:type="pct"/>
            <w:shd w:val="clear" w:color="auto" w:fill="auto"/>
            <w:tcMar>
              <w:top w:w="48" w:type="dxa"/>
              <w:left w:w="96" w:type="dxa"/>
              <w:bottom w:w="48" w:type="dxa"/>
              <w:right w:w="96" w:type="dxa"/>
            </w:tcMar>
            <w:vAlign w:val="center"/>
            <w:hideMark/>
          </w:tcPr>
          <w:p w14:paraId="238D0ED0" w14:textId="77777777" w:rsidR="005E18A3" w:rsidRPr="00697068" w:rsidRDefault="005E18A3" w:rsidP="005E4EC6">
            <w:pPr>
              <w:jc w:val="center"/>
              <w:rPr>
                <w:sz w:val="20"/>
                <w:szCs w:val="20"/>
              </w:rPr>
            </w:pPr>
            <w:r w:rsidRPr="00697068">
              <w:rPr>
                <w:sz w:val="20"/>
                <w:szCs w:val="20"/>
              </w:rPr>
              <w:t>105</w:t>
            </w:r>
          </w:p>
        </w:tc>
        <w:tc>
          <w:tcPr>
            <w:tcW w:w="2374" w:type="pct"/>
            <w:shd w:val="clear" w:color="auto" w:fill="auto"/>
            <w:tcMar>
              <w:top w:w="48" w:type="dxa"/>
              <w:left w:w="96" w:type="dxa"/>
              <w:bottom w:w="48" w:type="dxa"/>
              <w:right w:w="96" w:type="dxa"/>
            </w:tcMar>
            <w:vAlign w:val="center"/>
            <w:hideMark/>
          </w:tcPr>
          <w:p w14:paraId="757E084B" w14:textId="77777777" w:rsidR="005E18A3" w:rsidRPr="00697068" w:rsidRDefault="005E18A3" w:rsidP="005E4EC6">
            <w:pPr>
              <w:jc w:val="center"/>
              <w:rPr>
                <w:sz w:val="20"/>
                <w:szCs w:val="20"/>
              </w:rPr>
            </w:pPr>
            <w:r w:rsidRPr="00FA0833">
              <w:rPr>
                <w:sz w:val="20"/>
                <w:szCs w:val="20"/>
              </w:rPr>
              <w:t>Татарки</w:t>
            </w:r>
          </w:p>
        </w:tc>
        <w:tc>
          <w:tcPr>
            <w:tcW w:w="1918" w:type="pct"/>
            <w:shd w:val="clear" w:color="auto" w:fill="auto"/>
            <w:tcMar>
              <w:top w:w="48" w:type="dxa"/>
              <w:left w:w="96" w:type="dxa"/>
              <w:bottom w:w="48" w:type="dxa"/>
              <w:right w:w="96" w:type="dxa"/>
            </w:tcMar>
            <w:vAlign w:val="center"/>
            <w:hideMark/>
          </w:tcPr>
          <w:p w14:paraId="7F11111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C2C257D" w14:textId="77777777" w:rsidTr="005E4EC6">
        <w:trPr>
          <w:trHeight w:val="57"/>
        </w:trPr>
        <w:tc>
          <w:tcPr>
            <w:tcW w:w="708" w:type="pct"/>
            <w:shd w:val="clear" w:color="auto" w:fill="auto"/>
            <w:tcMar>
              <w:top w:w="48" w:type="dxa"/>
              <w:left w:w="96" w:type="dxa"/>
              <w:bottom w:w="48" w:type="dxa"/>
              <w:right w:w="96" w:type="dxa"/>
            </w:tcMar>
            <w:vAlign w:val="center"/>
            <w:hideMark/>
          </w:tcPr>
          <w:p w14:paraId="47F038DA" w14:textId="77777777" w:rsidR="005E18A3" w:rsidRPr="00697068" w:rsidRDefault="005E18A3" w:rsidP="005E4EC6">
            <w:pPr>
              <w:jc w:val="center"/>
              <w:rPr>
                <w:sz w:val="20"/>
                <w:szCs w:val="20"/>
              </w:rPr>
            </w:pPr>
            <w:r w:rsidRPr="00697068">
              <w:rPr>
                <w:sz w:val="20"/>
                <w:szCs w:val="20"/>
              </w:rPr>
              <w:t>106</w:t>
            </w:r>
          </w:p>
        </w:tc>
        <w:tc>
          <w:tcPr>
            <w:tcW w:w="2374" w:type="pct"/>
            <w:shd w:val="clear" w:color="auto" w:fill="auto"/>
            <w:tcMar>
              <w:top w:w="48" w:type="dxa"/>
              <w:left w:w="96" w:type="dxa"/>
              <w:bottom w:w="48" w:type="dxa"/>
              <w:right w:w="96" w:type="dxa"/>
            </w:tcMar>
            <w:vAlign w:val="center"/>
            <w:hideMark/>
          </w:tcPr>
          <w:p w14:paraId="65C1E174" w14:textId="77777777" w:rsidR="005E18A3" w:rsidRPr="00697068" w:rsidRDefault="005E18A3" w:rsidP="005E4EC6">
            <w:pPr>
              <w:jc w:val="center"/>
              <w:rPr>
                <w:sz w:val="20"/>
                <w:szCs w:val="20"/>
              </w:rPr>
            </w:pPr>
            <w:r w:rsidRPr="00FA0833">
              <w:rPr>
                <w:sz w:val="20"/>
                <w:szCs w:val="20"/>
              </w:rPr>
              <w:t>Татьянки</w:t>
            </w:r>
          </w:p>
        </w:tc>
        <w:tc>
          <w:tcPr>
            <w:tcW w:w="1918" w:type="pct"/>
            <w:shd w:val="clear" w:color="auto" w:fill="auto"/>
            <w:tcMar>
              <w:top w:w="48" w:type="dxa"/>
              <w:left w:w="96" w:type="dxa"/>
              <w:bottom w:w="48" w:type="dxa"/>
              <w:right w:w="96" w:type="dxa"/>
            </w:tcMar>
            <w:vAlign w:val="center"/>
            <w:hideMark/>
          </w:tcPr>
          <w:p w14:paraId="59F30C4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ECE373C" w14:textId="77777777" w:rsidTr="005E4EC6">
        <w:trPr>
          <w:trHeight w:val="57"/>
        </w:trPr>
        <w:tc>
          <w:tcPr>
            <w:tcW w:w="708" w:type="pct"/>
            <w:shd w:val="clear" w:color="auto" w:fill="auto"/>
            <w:tcMar>
              <w:top w:w="48" w:type="dxa"/>
              <w:left w:w="96" w:type="dxa"/>
              <w:bottom w:w="48" w:type="dxa"/>
              <w:right w:w="96" w:type="dxa"/>
            </w:tcMar>
            <w:vAlign w:val="center"/>
            <w:hideMark/>
          </w:tcPr>
          <w:p w14:paraId="24A710BE" w14:textId="77777777" w:rsidR="005E18A3" w:rsidRPr="00697068" w:rsidRDefault="005E18A3" w:rsidP="005E4EC6">
            <w:pPr>
              <w:jc w:val="center"/>
              <w:rPr>
                <w:sz w:val="20"/>
                <w:szCs w:val="20"/>
              </w:rPr>
            </w:pPr>
            <w:r w:rsidRPr="00697068">
              <w:rPr>
                <w:sz w:val="20"/>
                <w:szCs w:val="20"/>
              </w:rPr>
              <w:t>107</w:t>
            </w:r>
          </w:p>
        </w:tc>
        <w:tc>
          <w:tcPr>
            <w:tcW w:w="2374" w:type="pct"/>
            <w:shd w:val="clear" w:color="auto" w:fill="auto"/>
            <w:tcMar>
              <w:top w:w="48" w:type="dxa"/>
              <w:left w:w="96" w:type="dxa"/>
              <w:bottom w:w="48" w:type="dxa"/>
              <w:right w:w="96" w:type="dxa"/>
            </w:tcMar>
            <w:vAlign w:val="center"/>
            <w:hideMark/>
          </w:tcPr>
          <w:p w14:paraId="383A04D1" w14:textId="77777777" w:rsidR="005E18A3" w:rsidRPr="00697068" w:rsidRDefault="005E18A3" w:rsidP="005E4EC6">
            <w:pPr>
              <w:jc w:val="center"/>
              <w:rPr>
                <w:sz w:val="20"/>
                <w:szCs w:val="20"/>
              </w:rPr>
            </w:pPr>
            <w:r w:rsidRPr="00FA0833">
              <w:rPr>
                <w:sz w:val="20"/>
                <w:szCs w:val="20"/>
              </w:rPr>
              <w:t>Телешово</w:t>
            </w:r>
          </w:p>
        </w:tc>
        <w:tc>
          <w:tcPr>
            <w:tcW w:w="1918" w:type="pct"/>
            <w:shd w:val="clear" w:color="auto" w:fill="auto"/>
            <w:tcMar>
              <w:top w:w="48" w:type="dxa"/>
              <w:left w:w="96" w:type="dxa"/>
              <w:bottom w:w="48" w:type="dxa"/>
              <w:right w:w="96" w:type="dxa"/>
            </w:tcMar>
            <w:vAlign w:val="center"/>
            <w:hideMark/>
          </w:tcPr>
          <w:p w14:paraId="24D79DD2"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16A6BC8" w14:textId="77777777" w:rsidTr="005E4EC6">
        <w:trPr>
          <w:trHeight w:val="57"/>
        </w:trPr>
        <w:tc>
          <w:tcPr>
            <w:tcW w:w="708" w:type="pct"/>
            <w:shd w:val="clear" w:color="auto" w:fill="auto"/>
            <w:tcMar>
              <w:top w:w="48" w:type="dxa"/>
              <w:left w:w="96" w:type="dxa"/>
              <w:bottom w:w="48" w:type="dxa"/>
              <w:right w:w="96" w:type="dxa"/>
            </w:tcMar>
            <w:vAlign w:val="center"/>
            <w:hideMark/>
          </w:tcPr>
          <w:p w14:paraId="4829F09B" w14:textId="77777777" w:rsidR="005E18A3" w:rsidRPr="00697068" w:rsidRDefault="005E18A3" w:rsidP="005E4EC6">
            <w:pPr>
              <w:jc w:val="center"/>
              <w:rPr>
                <w:sz w:val="20"/>
                <w:szCs w:val="20"/>
              </w:rPr>
            </w:pPr>
            <w:r w:rsidRPr="00697068">
              <w:rPr>
                <w:sz w:val="20"/>
                <w:szCs w:val="20"/>
              </w:rPr>
              <w:t>108</w:t>
            </w:r>
          </w:p>
        </w:tc>
        <w:tc>
          <w:tcPr>
            <w:tcW w:w="2374" w:type="pct"/>
            <w:shd w:val="clear" w:color="auto" w:fill="auto"/>
            <w:tcMar>
              <w:top w:w="48" w:type="dxa"/>
              <w:left w:w="96" w:type="dxa"/>
              <w:bottom w:w="48" w:type="dxa"/>
              <w:right w:w="96" w:type="dxa"/>
            </w:tcMar>
            <w:vAlign w:val="center"/>
            <w:hideMark/>
          </w:tcPr>
          <w:p w14:paraId="0C00553C" w14:textId="77777777" w:rsidR="005E18A3" w:rsidRPr="00697068" w:rsidRDefault="005E18A3" w:rsidP="005E4EC6">
            <w:pPr>
              <w:jc w:val="center"/>
              <w:rPr>
                <w:sz w:val="20"/>
                <w:szCs w:val="20"/>
              </w:rPr>
            </w:pPr>
            <w:r w:rsidRPr="00FA0833">
              <w:rPr>
                <w:sz w:val="20"/>
                <w:szCs w:val="20"/>
              </w:rPr>
              <w:t>Теребетово</w:t>
            </w:r>
          </w:p>
        </w:tc>
        <w:tc>
          <w:tcPr>
            <w:tcW w:w="1918" w:type="pct"/>
            <w:shd w:val="clear" w:color="auto" w:fill="auto"/>
            <w:tcMar>
              <w:top w:w="48" w:type="dxa"/>
              <w:left w:w="96" w:type="dxa"/>
              <w:bottom w:w="48" w:type="dxa"/>
              <w:right w:w="96" w:type="dxa"/>
            </w:tcMar>
            <w:vAlign w:val="center"/>
            <w:hideMark/>
          </w:tcPr>
          <w:p w14:paraId="03D299F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D71B32C" w14:textId="77777777" w:rsidTr="005E4EC6">
        <w:trPr>
          <w:trHeight w:val="57"/>
        </w:trPr>
        <w:tc>
          <w:tcPr>
            <w:tcW w:w="708" w:type="pct"/>
            <w:shd w:val="clear" w:color="auto" w:fill="auto"/>
            <w:tcMar>
              <w:top w:w="48" w:type="dxa"/>
              <w:left w:w="96" w:type="dxa"/>
              <w:bottom w:w="48" w:type="dxa"/>
              <w:right w:w="96" w:type="dxa"/>
            </w:tcMar>
            <w:vAlign w:val="center"/>
            <w:hideMark/>
          </w:tcPr>
          <w:p w14:paraId="2AB5AE93" w14:textId="77777777" w:rsidR="005E18A3" w:rsidRPr="00697068" w:rsidRDefault="005E18A3" w:rsidP="005E4EC6">
            <w:pPr>
              <w:jc w:val="center"/>
              <w:rPr>
                <w:sz w:val="20"/>
                <w:szCs w:val="20"/>
              </w:rPr>
            </w:pPr>
            <w:r w:rsidRPr="00697068">
              <w:rPr>
                <w:sz w:val="20"/>
                <w:szCs w:val="20"/>
              </w:rPr>
              <w:t>109</w:t>
            </w:r>
          </w:p>
        </w:tc>
        <w:tc>
          <w:tcPr>
            <w:tcW w:w="2374" w:type="pct"/>
            <w:shd w:val="clear" w:color="auto" w:fill="auto"/>
            <w:tcMar>
              <w:top w:w="48" w:type="dxa"/>
              <w:left w:w="96" w:type="dxa"/>
              <w:bottom w:w="48" w:type="dxa"/>
              <w:right w:w="96" w:type="dxa"/>
            </w:tcMar>
            <w:vAlign w:val="center"/>
            <w:hideMark/>
          </w:tcPr>
          <w:p w14:paraId="16F70BDB" w14:textId="77777777" w:rsidR="005E18A3" w:rsidRPr="00697068" w:rsidRDefault="005E18A3" w:rsidP="005E4EC6">
            <w:pPr>
              <w:jc w:val="center"/>
              <w:rPr>
                <w:sz w:val="20"/>
                <w:szCs w:val="20"/>
              </w:rPr>
            </w:pPr>
            <w:r w:rsidRPr="00FA0833">
              <w:rPr>
                <w:sz w:val="20"/>
                <w:szCs w:val="20"/>
              </w:rPr>
              <w:t>Тереховка</w:t>
            </w:r>
          </w:p>
        </w:tc>
        <w:tc>
          <w:tcPr>
            <w:tcW w:w="1918" w:type="pct"/>
            <w:shd w:val="clear" w:color="auto" w:fill="auto"/>
            <w:tcMar>
              <w:top w:w="48" w:type="dxa"/>
              <w:left w:w="96" w:type="dxa"/>
              <w:bottom w:w="48" w:type="dxa"/>
              <w:right w:w="96" w:type="dxa"/>
            </w:tcMar>
            <w:vAlign w:val="center"/>
            <w:hideMark/>
          </w:tcPr>
          <w:p w14:paraId="1E8E8AD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BD75B2" w14:textId="77777777" w:rsidTr="005E4EC6">
        <w:trPr>
          <w:trHeight w:val="57"/>
        </w:trPr>
        <w:tc>
          <w:tcPr>
            <w:tcW w:w="708" w:type="pct"/>
            <w:shd w:val="clear" w:color="auto" w:fill="auto"/>
            <w:tcMar>
              <w:top w:w="48" w:type="dxa"/>
              <w:left w:w="96" w:type="dxa"/>
              <w:bottom w:w="48" w:type="dxa"/>
              <w:right w:w="96" w:type="dxa"/>
            </w:tcMar>
            <w:vAlign w:val="center"/>
            <w:hideMark/>
          </w:tcPr>
          <w:p w14:paraId="6DF380FD" w14:textId="77777777" w:rsidR="005E18A3" w:rsidRPr="00697068" w:rsidRDefault="005E18A3" w:rsidP="005E4EC6">
            <w:pPr>
              <w:jc w:val="center"/>
              <w:rPr>
                <w:sz w:val="20"/>
                <w:szCs w:val="20"/>
              </w:rPr>
            </w:pPr>
            <w:r w:rsidRPr="00697068">
              <w:rPr>
                <w:sz w:val="20"/>
                <w:szCs w:val="20"/>
              </w:rPr>
              <w:t>110</w:t>
            </w:r>
          </w:p>
        </w:tc>
        <w:tc>
          <w:tcPr>
            <w:tcW w:w="2374" w:type="pct"/>
            <w:shd w:val="clear" w:color="auto" w:fill="auto"/>
            <w:tcMar>
              <w:top w:w="48" w:type="dxa"/>
              <w:left w:w="96" w:type="dxa"/>
              <w:bottom w:w="48" w:type="dxa"/>
              <w:right w:w="96" w:type="dxa"/>
            </w:tcMar>
            <w:vAlign w:val="center"/>
            <w:hideMark/>
          </w:tcPr>
          <w:p w14:paraId="31A85A3B" w14:textId="77777777" w:rsidR="005E18A3" w:rsidRPr="00697068" w:rsidRDefault="005E18A3" w:rsidP="005E4EC6">
            <w:pPr>
              <w:jc w:val="center"/>
              <w:rPr>
                <w:sz w:val="20"/>
                <w:szCs w:val="20"/>
              </w:rPr>
            </w:pPr>
            <w:r w:rsidRPr="00FA0833">
              <w:rPr>
                <w:sz w:val="20"/>
                <w:szCs w:val="20"/>
              </w:rPr>
              <w:t>Торфяной</w:t>
            </w:r>
          </w:p>
        </w:tc>
        <w:tc>
          <w:tcPr>
            <w:tcW w:w="1918" w:type="pct"/>
            <w:shd w:val="clear" w:color="auto" w:fill="auto"/>
            <w:tcMar>
              <w:top w:w="48" w:type="dxa"/>
              <w:left w:w="96" w:type="dxa"/>
              <w:bottom w:w="48" w:type="dxa"/>
              <w:right w:w="96" w:type="dxa"/>
            </w:tcMar>
            <w:vAlign w:val="center"/>
            <w:hideMark/>
          </w:tcPr>
          <w:p w14:paraId="229A47B3" w14:textId="77777777" w:rsidR="005E18A3" w:rsidRPr="00697068" w:rsidRDefault="005E18A3" w:rsidP="005E4EC6">
            <w:pPr>
              <w:jc w:val="center"/>
              <w:rPr>
                <w:sz w:val="20"/>
                <w:szCs w:val="20"/>
              </w:rPr>
            </w:pPr>
            <w:r w:rsidRPr="00697068">
              <w:rPr>
                <w:sz w:val="20"/>
                <w:szCs w:val="20"/>
              </w:rPr>
              <w:t>посёлок</w:t>
            </w:r>
          </w:p>
        </w:tc>
      </w:tr>
      <w:tr w:rsidR="005E18A3" w:rsidRPr="00697068" w14:paraId="73C51750" w14:textId="77777777" w:rsidTr="005E4EC6">
        <w:trPr>
          <w:trHeight w:val="57"/>
        </w:trPr>
        <w:tc>
          <w:tcPr>
            <w:tcW w:w="708" w:type="pct"/>
            <w:shd w:val="clear" w:color="auto" w:fill="auto"/>
            <w:tcMar>
              <w:top w:w="48" w:type="dxa"/>
              <w:left w:w="96" w:type="dxa"/>
              <w:bottom w:w="48" w:type="dxa"/>
              <w:right w:w="96" w:type="dxa"/>
            </w:tcMar>
            <w:vAlign w:val="center"/>
            <w:hideMark/>
          </w:tcPr>
          <w:p w14:paraId="6658F512" w14:textId="77777777" w:rsidR="005E18A3" w:rsidRPr="00697068" w:rsidRDefault="005E18A3" w:rsidP="005E4EC6">
            <w:pPr>
              <w:jc w:val="center"/>
              <w:rPr>
                <w:sz w:val="20"/>
                <w:szCs w:val="20"/>
              </w:rPr>
            </w:pPr>
            <w:r w:rsidRPr="00697068">
              <w:rPr>
                <w:sz w:val="20"/>
                <w:szCs w:val="20"/>
              </w:rPr>
              <w:t>111</w:t>
            </w:r>
          </w:p>
        </w:tc>
        <w:tc>
          <w:tcPr>
            <w:tcW w:w="2374" w:type="pct"/>
            <w:shd w:val="clear" w:color="auto" w:fill="auto"/>
            <w:tcMar>
              <w:top w:w="48" w:type="dxa"/>
              <w:left w:w="96" w:type="dxa"/>
              <w:bottom w:w="48" w:type="dxa"/>
              <w:right w:w="96" w:type="dxa"/>
            </w:tcMar>
            <w:vAlign w:val="center"/>
            <w:hideMark/>
          </w:tcPr>
          <w:p w14:paraId="7DBE9159" w14:textId="77777777" w:rsidR="005E18A3" w:rsidRPr="00697068" w:rsidRDefault="005E18A3" w:rsidP="005E4EC6">
            <w:pPr>
              <w:jc w:val="center"/>
              <w:rPr>
                <w:sz w:val="20"/>
                <w:szCs w:val="20"/>
              </w:rPr>
            </w:pPr>
            <w:r w:rsidRPr="00FA0833">
              <w:rPr>
                <w:sz w:val="20"/>
                <w:szCs w:val="20"/>
              </w:rPr>
              <w:t>Турово</w:t>
            </w:r>
          </w:p>
        </w:tc>
        <w:tc>
          <w:tcPr>
            <w:tcW w:w="1918" w:type="pct"/>
            <w:shd w:val="clear" w:color="auto" w:fill="auto"/>
            <w:tcMar>
              <w:top w:w="48" w:type="dxa"/>
              <w:left w:w="96" w:type="dxa"/>
              <w:bottom w:w="48" w:type="dxa"/>
              <w:right w:w="96" w:type="dxa"/>
            </w:tcMar>
            <w:vAlign w:val="center"/>
            <w:hideMark/>
          </w:tcPr>
          <w:p w14:paraId="12DAED0F"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2EF9EC" w14:textId="77777777" w:rsidTr="005E4EC6">
        <w:trPr>
          <w:trHeight w:val="57"/>
        </w:trPr>
        <w:tc>
          <w:tcPr>
            <w:tcW w:w="708" w:type="pct"/>
            <w:shd w:val="clear" w:color="auto" w:fill="auto"/>
            <w:tcMar>
              <w:top w:w="48" w:type="dxa"/>
              <w:left w:w="96" w:type="dxa"/>
              <w:bottom w:w="48" w:type="dxa"/>
              <w:right w:w="96" w:type="dxa"/>
            </w:tcMar>
            <w:vAlign w:val="center"/>
            <w:hideMark/>
          </w:tcPr>
          <w:p w14:paraId="6B1C411C" w14:textId="77777777" w:rsidR="005E18A3" w:rsidRPr="00697068" w:rsidRDefault="005E18A3" w:rsidP="005E4EC6">
            <w:pPr>
              <w:jc w:val="center"/>
              <w:rPr>
                <w:sz w:val="20"/>
                <w:szCs w:val="20"/>
              </w:rPr>
            </w:pPr>
            <w:r w:rsidRPr="00697068">
              <w:rPr>
                <w:sz w:val="20"/>
                <w:szCs w:val="20"/>
              </w:rPr>
              <w:t>112</w:t>
            </w:r>
          </w:p>
        </w:tc>
        <w:tc>
          <w:tcPr>
            <w:tcW w:w="2374" w:type="pct"/>
            <w:shd w:val="clear" w:color="auto" w:fill="auto"/>
            <w:tcMar>
              <w:top w:w="48" w:type="dxa"/>
              <w:left w:w="96" w:type="dxa"/>
              <w:bottom w:w="48" w:type="dxa"/>
              <w:right w:w="96" w:type="dxa"/>
            </w:tcMar>
            <w:vAlign w:val="center"/>
            <w:hideMark/>
          </w:tcPr>
          <w:p w14:paraId="35FAC27D" w14:textId="77777777" w:rsidR="005E18A3" w:rsidRPr="00697068" w:rsidRDefault="005E18A3" w:rsidP="005E4EC6">
            <w:pPr>
              <w:jc w:val="center"/>
              <w:rPr>
                <w:sz w:val="20"/>
                <w:szCs w:val="20"/>
              </w:rPr>
            </w:pPr>
            <w:r w:rsidRPr="00FA0833">
              <w:rPr>
                <w:sz w:val="20"/>
                <w:szCs w:val="20"/>
              </w:rPr>
              <w:t>Узорово</w:t>
            </w:r>
          </w:p>
        </w:tc>
        <w:tc>
          <w:tcPr>
            <w:tcW w:w="1918" w:type="pct"/>
            <w:shd w:val="clear" w:color="auto" w:fill="auto"/>
            <w:tcMar>
              <w:top w:w="48" w:type="dxa"/>
              <w:left w:w="96" w:type="dxa"/>
              <w:bottom w:w="48" w:type="dxa"/>
              <w:right w:w="96" w:type="dxa"/>
            </w:tcMar>
            <w:vAlign w:val="center"/>
            <w:hideMark/>
          </w:tcPr>
          <w:p w14:paraId="7003FDDD"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C2D11C" w14:textId="77777777" w:rsidTr="005E4EC6">
        <w:trPr>
          <w:trHeight w:val="57"/>
        </w:trPr>
        <w:tc>
          <w:tcPr>
            <w:tcW w:w="708" w:type="pct"/>
            <w:shd w:val="clear" w:color="auto" w:fill="auto"/>
            <w:tcMar>
              <w:top w:w="48" w:type="dxa"/>
              <w:left w:w="96" w:type="dxa"/>
              <w:bottom w:w="48" w:type="dxa"/>
              <w:right w:w="96" w:type="dxa"/>
            </w:tcMar>
            <w:vAlign w:val="center"/>
            <w:hideMark/>
          </w:tcPr>
          <w:p w14:paraId="7936CFA3" w14:textId="77777777" w:rsidR="005E18A3" w:rsidRPr="00697068" w:rsidRDefault="005E18A3" w:rsidP="005E4EC6">
            <w:pPr>
              <w:jc w:val="center"/>
              <w:rPr>
                <w:sz w:val="20"/>
                <w:szCs w:val="20"/>
              </w:rPr>
            </w:pPr>
            <w:r w:rsidRPr="00697068">
              <w:rPr>
                <w:sz w:val="20"/>
                <w:szCs w:val="20"/>
              </w:rPr>
              <w:t>113</w:t>
            </w:r>
          </w:p>
        </w:tc>
        <w:tc>
          <w:tcPr>
            <w:tcW w:w="2374" w:type="pct"/>
            <w:shd w:val="clear" w:color="auto" w:fill="auto"/>
            <w:tcMar>
              <w:top w:w="48" w:type="dxa"/>
              <w:left w:w="96" w:type="dxa"/>
              <w:bottom w:w="48" w:type="dxa"/>
              <w:right w:w="96" w:type="dxa"/>
            </w:tcMar>
            <w:vAlign w:val="center"/>
            <w:hideMark/>
          </w:tcPr>
          <w:p w14:paraId="46C8988D" w14:textId="77777777" w:rsidR="005E18A3" w:rsidRPr="00697068" w:rsidRDefault="005E18A3" w:rsidP="005E4EC6">
            <w:pPr>
              <w:jc w:val="center"/>
              <w:rPr>
                <w:sz w:val="20"/>
                <w:szCs w:val="20"/>
              </w:rPr>
            </w:pPr>
            <w:r w:rsidRPr="00FA0833">
              <w:rPr>
                <w:sz w:val="20"/>
                <w:szCs w:val="20"/>
              </w:rPr>
              <w:t>Урусово</w:t>
            </w:r>
          </w:p>
        </w:tc>
        <w:tc>
          <w:tcPr>
            <w:tcW w:w="1918" w:type="pct"/>
            <w:shd w:val="clear" w:color="auto" w:fill="auto"/>
            <w:tcMar>
              <w:top w:w="48" w:type="dxa"/>
              <w:left w:w="96" w:type="dxa"/>
              <w:bottom w:w="48" w:type="dxa"/>
              <w:right w:w="96" w:type="dxa"/>
            </w:tcMar>
            <w:vAlign w:val="center"/>
            <w:hideMark/>
          </w:tcPr>
          <w:p w14:paraId="1891284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8A2584A" w14:textId="77777777" w:rsidTr="005E4EC6">
        <w:trPr>
          <w:trHeight w:val="57"/>
        </w:trPr>
        <w:tc>
          <w:tcPr>
            <w:tcW w:w="708" w:type="pct"/>
            <w:shd w:val="clear" w:color="auto" w:fill="auto"/>
            <w:tcMar>
              <w:top w:w="48" w:type="dxa"/>
              <w:left w:w="96" w:type="dxa"/>
              <w:bottom w:w="48" w:type="dxa"/>
              <w:right w:w="96" w:type="dxa"/>
            </w:tcMar>
            <w:vAlign w:val="center"/>
            <w:hideMark/>
          </w:tcPr>
          <w:p w14:paraId="33DCE42F" w14:textId="77777777" w:rsidR="005E18A3" w:rsidRPr="00697068" w:rsidRDefault="005E18A3" w:rsidP="005E4EC6">
            <w:pPr>
              <w:jc w:val="center"/>
              <w:rPr>
                <w:sz w:val="20"/>
                <w:szCs w:val="20"/>
              </w:rPr>
            </w:pPr>
            <w:r w:rsidRPr="00697068">
              <w:rPr>
                <w:sz w:val="20"/>
                <w:szCs w:val="20"/>
              </w:rPr>
              <w:t>114</w:t>
            </w:r>
          </w:p>
        </w:tc>
        <w:tc>
          <w:tcPr>
            <w:tcW w:w="2374" w:type="pct"/>
            <w:shd w:val="clear" w:color="auto" w:fill="auto"/>
            <w:tcMar>
              <w:top w:w="48" w:type="dxa"/>
              <w:left w:w="96" w:type="dxa"/>
              <w:bottom w:w="48" w:type="dxa"/>
              <w:right w:w="96" w:type="dxa"/>
            </w:tcMar>
            <w:vAlign w:val="center"/>
            <w:hideMark/>
          </w:tcPr>
          <w:p w14:paraId="3C2A9DB7" w14:textId="77777777" w:rsidR="005E18A3" w:rsidRPr="00697068" w:rsidRDefault="005E18A3" w:rsidP="005E4EC6">
            <w:pPr>
              <w:jc w:val="center"/>
              <w:rPr>
                <w:sz w:val="20"/>
                <w:szCs w:val="20"/>
              </w:rPr>
            </w:pPr>
            <w:r w:rsidRPr="00FA0833">
              <w:rPr>
                <w:sz w:val="20"/>
                <w:szCs w:val="20"/>
              </w:rPr>
              <w:t>Ушаково</w:t>
            </w:r>
          </w:p>
        </w:tc>
        <w:tc>
          <w:tcPr>
            <w:tcW w:w="1918" w:type="pct"/>
            <w:shd w:val="clear" w:color="auto" w:fill="auto"/>
            <w:tcMar>
              <w:top w:w="48" w:type="dxa"/>
              <w:left w:w="96" w:type="dxa"/>
              <w:bottom w:w="48" w:type="dxa"/>
              <w:right w:w="96" w:type="dxa"/>
            </w:tcMar>
            <w:vAlign w:val="center"/>
            <w:hideMark/>
          </w:tcPr>
          <w:p w14:paraId="49F149A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562BF07" w14:textId="77777777" w:rsidTr="005E4EC6">
        <w:trPr>
          <w:trHeight w:val="57"/>
        </w:trPr>
        <w:tc>
          <w:tcPr>
            <w:tcW w:w="708" w:type="pct"/>
            <w:shd w:val="clear" w:color="auto" w:fill="auto"/>
            <w:tcMar>
              <w:top w:w="48" w:type="dxa"/>
              <w:left w:w="96" w:type="dxa"/>
              <w:bottom w:w="48" w:type="dxa"/>
              <w:right w:w="96" w:type="dxa"/>
            </w:tcMar>
            <w:vAlign w:val="center"/>
            <w:hideMark/>
          </w:tcPr>
          <w:p w14:paraId="1721EE92" w14:textId="77777777" w:rsidR="005E18A3" w:rsidRPr="00697068" w:rsidRDefault="005E18A3" w:rsidP="005E4EC6">
            <w:pPr>
              <w:jc w:val="center"/>
              <w:rPr>
                <w:sz w:val="20"/>
                <w:szCs w:val="20"/>
              </w:rPr>
            </w:pPr>
            <w:r w:rsidRPr="00697068">
              <w:rPr>
                <w:sz w:val="20"/>
                <w:szCs w:val="20"/>
              </w:rPr>
              <w:t>115</w:t>
            </w:r>
          </w:p>
        </w:tc>
        <w:tc>
          <w:tcPr>
            <w:tcW w:w="2374" w:type="pct"/>
            <w:shd w:val="clear" w:color="auto" w:fill="auto"/>
            <w:tcMar>
              <w:top w:w="48" w:type="dxa"/>
              <w:left w:w="96" w:type="dxa"/>
              <w:bottom w:w="48" w:type="dxa"/>
              <w:right w:w="96" w:type="dxa"/>
            </w:tcMar>
            <w:vAlign w:val="center"/>
            <w:hideMark/>
          </w:tcPr>
          <w:p w14:paraId="0BCA08CC" w14:textId="77777777" w:rsidR="005E18A3" w:rsidRPr="00697068" w:rsidRDefault="005E18A3" w:rsidP="005E4EC6">
            <w:pPr>
              <w:jc w:val="center"/>
              <w:rPr>
                <w:sz w:val="20"/>
                <w:szCs w:val="20"/>
              </w:rPr>
            </w:pPr>
            <w:r w:rsidRPr="00FA0833">
              <w:rPr>
                <w:sz w:val="20"/>
                <w:szCs w:val="20"/>
              </w:rPr>
              <w:t>Харпай</w:t>
            </w:r>
          </w:p>
        </w:tc>
        <w:tc>
          <w:tcPr>
            <w:tcW w:w="1918" w:type="pct"/>
            <w:shd w:val="clear" w:color="auto" w:fill="auto"/>
            <w:tcMar>
              <w:top w:w="48" w:type="dxa"/>
              <w:left w:w="96" w:type="dxa"/>
              <w:bottom w:w="48" w:type="dxa"/>
              <w:right w:w="96" w:type="dxa"/>
            </w:tcMar>
            <w:vAlign w:val="center"/>
            <w:hideMark/>
          </w:tcPr>
          <w:p w14:paraId="60C01E99"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2D00B96" w14:textId="77777777" w:rsidTr="005E4EC6">
        <w:trPr>
          <w:trHeight w:val="57"/>
        </w:trPr>
        <w:tc>
          <w:tcPr>
            <w:tcW w:w="708" w:type="pct"/>
            <w:shd w:val="clear" w:color="auto" w:fill="auto"/>
            <w:tcMar>
              <w:top w:w="48" w:type="dxa"/>
              <w:left w:w="96" w:type="dxa"/>
              <w:bottom w:w="48" w:type="dxa"/>
              <w:right w:w="96" w:type="dxa"/>
            </w:tcMar>
            <w:vAlign w:val="center"/>
            <w:hideMark/>
          </w:tcPr>
          <w:p w14:paraId="78475B83" w14:textId="77777777" w:rsidR="005E18A3" w:rsidRPr="00697068" w:rsidRDefault="005E18A3" w:rsidP="005E4EC6">
            <w:pPr>
              <w:jc w:val="center"/>
              <w:rPr>
                <w:sz w:val="20"/>
                <w:szCs w:val="20"/>
              </w:rPr>
            </w:pPr>
            <w:r w:rsidRPr="00697068">
              <w:rPr>
                <w:sz w:val="20"/>
                <w:szCs w:val="20"/>
              </w:rPr>
              <w:t>116</w:t>
            </w:r>
          </w:p>
        </w:tc>
        <w:tc>
          <w:tcPr>
            <w:tcW w:w="2374" w:type="pct"/>
            <w:shd w:val="clear" w:color="auto" w:fill="auto"/>
            <w:tcMar>
              <w:top w:w="48" w:type="dxa"/>
              <w:left w:w="96" w:type="dxa"/>
              <w:bottom w:w="48" w:type="dxa"/>
              <w:right w:w="96" w:type="dxa"/>
            </w:tcMar>
            <w:vAlign w:val="center"/>
            <w:hideMark/>
          </w:tcPr>
          <w:p w14:paraId="648EA6FA" w14:textId="77777777" w:rsidR="005E18A3" w:rsidRPr="00697068" w:rsidRDefault="005E18A3" w:rsidP="005E4EC6">
            <w:pPr>
              <w:jc w:val="center"/>
              <w:rPr>
                <w:sz w:val="20"/>
                <w:szCs w:val="20"/>
              </w:rPr>
            </w:pPr>
            <w:r w:rsidRPr="00FA0833">
              <w:rPr>
                <w:sz w:val="20"/>
                <w:szCs w:val="20"/>
              </w:rPr>
              <w:t>Хилово</w:t>
            </w:r>
          </w:p>
        </w:tc>
        <w:tc>
          <w:tcPr>
            <w:tcW w:w="1918" w:type="pct"/>
            <w:shd w:val="clear" w:color="auto" w:fill="auto"/>
            <w:tcMar>
              <w:top w:w="48" w:type="dxa"/>
              <w:left w:w="96" w:type="dxa"/>
              <w:bottom w:w="48" w:type="dxa"/>
              <w:right w:w="96" w:type="dxa"/>
            </w:tcMar>
            <w:vAlign w:val="center"/>
            <w:hideMark/>
          </w:tcPr>
          <w:p w14:paraId="4FA89E5C" w14:textId="77777777" w:rsidR="005E18A3" w:rsidRPr="00697068" w:rsidRDefault="005E18A3" w:rsidP="005E4EC6">
            <w:pPr>
              <w:jc w:val="center"/>
              <w:rPr>
                <w:sz w:val="20"/>
                <w:szCs w:val="20"/>
              </w:rPr>
            </w:pPr>
            <w:r w:rsidRPr="00697068">
              <w:rPr>
                <w:sz w:val="20"/>
                <w:szCs w:val="20"/>
              </w:rPr>
              <w:t>деревня</w:t>
            </w:r>
          </w:p>
        </w:tc>
      </w:tr>
      <w:tr w:rsidR="005E18A3" w:rsidRPr="00697068" w14:paraId="0F3FE7D7" w14:textId="77777777" w:rsidTr="005E4EC6">
        <w:trPr>
          <w:trHeight w:val="57"/>
        </w:trPr>
        <w:tc>
          <w:tcPr>
            <w:tcW w:w="708" w:type="pct"/>
            <w:shd w:val="clear" w:color="auto" w:fill="auto"/>
            <w:tcMar>
              <w:top w:w="48" w:type="dxa"/>
              <w:left w:w="96" w:type="dxa"/>
              <w:bottom w:w="48" w:type="dxa"/>
              <w:right w:w="96" w:type="dxa"/>
            </w:tcMar>
            <w:vAlign w:val="center"/>
            <w:hideMark/>
          </w:tcPr>
          <w:p w14:paraId="52593D00" w14:textId="77777777" w:rsidR="005E18A3" w:rsidRPr="00697068" w:rsidRDefault="005E18A3" w:rsidP="005E4EC6">
            <w:pPr>
              <w:jc w:val="center"/>
              <w:rPr>
                <w:sz w:val="20"/>
                <w:szCs w:val="20"/>
              </w:rPr>
            </w:pPr>
            <w:r w:rsidRPr="00697068">
              <w:rPr>
                <w:sz w:val="20"/>
                <w:szCs w:val="20"/>
              </w:rPr>
              <w:t>117</w:t>
            </w:r>
          </w:p>
        </w:tc>
        <w:tc>
          <w:tcPr>
            <w:tcW w:w="2374" w:type="pct"/>
            <w:shd w:val="clear" w:color="auto" w:fill="auto"/>
            <w:tcMar>
              <w:top w:w="48" w:type="dxa"/>
              <w:left w:w="96" w:type="dxa"/>
              <w:bottom w:w="48" w:type="dxa"/>
              <w:right w:w="96" w:type="dxa"/>
            </w:tcMar>
            <w:vAlign w:val="center"/>
            <w:hideMark/>
          </w:tcPr>
          <w:p w14:paraId="44861C17" w14:textId="77777777" w:rsidR="005E18A3" w:rsidRPr="00697068" w:rsidRDefault="005E18A3" w:rsidP="005E4EC6">
            <w:pPr>
              <w:jc w:val="center"/>
              <w:rPr>
                <w:sz w:val="20"/>
                <w:szCs w:val="20"/>
              </w:rPr>
            </w:pPr>
            <w:r w:rsidRPr="00FA0833">
              <w:rPr>
                <w:sz w:val="20"/>
                <w:szCs w:val="20"/>
              </w:rPr>
              <w:t>Хмелевки</w:t>
            </w:r>
          </w:p>
        </w:tc>
        <w:tc>
          <w:tcPr>
            <w:tcW w:w="1918" w:type="pct"/>
            <w:shd w:val="clear" w:color="auto" w:fill="auto"/>
            <w:tcMar>
              <w:top w:w="48" w:type="dxa"/>
              <w:left w:w="96" w:type="dxa"/>
              <w:bottom w:w="48" w:type="dxa"/>
              <w:right w:w="96" w:type="dxa"/>
            </w:tcMar>
            <w:vAlign w:val="center"/>
            <w:hideMark/>
          </w:tcPr>
          <w:p w14:paraId="67F0783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133BF34C" w14:textId="77777777" w:rsidTr="005E4EC6">
        <w:trPr>
          <w:trHeight w:val="57"/>
        </w:trPr>
        <w:tc>
          <w:tcPr>
            <w:tcW w:w="708" w:type="pct"/>
            <w:shd w:val="clear" w:color="auto" w:fill="auto"/>
            <w:tcMar>
              <w:top w:w="48" w:type="dxa"/>
              <w:left w:w="96" w:type="dxa"/>
              <w:bottom w:w="48" w:type="dxa"/>
              <w:right w:w="96" w:type="dxa"/>
            </w:tcMar>
            <w:vAlign w:val="center"/>
            <w:hideMark/>
          </w:tcPr>
          <w:p w14:paraId="21ADD622" w14:textId="77777777" w:rsidR="005E18A3" w:rsidRPr="00697068" w:rsidRDefault="005E18A3" w:rsidP="005E4EC6">
            <w:pPr>
              <w:jc w:val="center"/>
              <w:rPr>
                <w:sz w:val="20"/>
                <w:szCs w:val="20"/>
              </w:rPr>
            </w:pPr>
            <w:r w:rsidRPr="00697068">
              <w:rPr>
                <w:sz w:val="20"/>
                <w:szCs w:val="20"/>
              </w:rPr>
              <w:t>118</w:t>
            </w:r>
          </w:p>
        </w:tc>
        <w:tc>
          <w:tcPr>
            <w:tcW w:w="2374" w:type="pct"/>
            <w:shd w:val="clear" w:color="auto" w:fill="auto"/>
            <w:tcMar>
              <w:top w:w="48" w:type="dxa"/>
              <w:left w:w="96" w:type="dxa"/>
              <w:bottom w:w="48" w:type="dxa"/>
              <w:right w:w="96" w:type="dxa"/>
            </w:tcMar>
            <w:vAlign w:val="center"/>
            <w:hideMark/>
          </w:tcPr>
          <w:p w14:paraId="24FCA494" w14:textId="77777777" w:rsidR="005E18A3" w:rsidRPr="00697068" w:rsidRDefault="005E18A3" w:rsidP="005E4EC6">
            <w:pPr>
              <w:jc w:val="center"/>
              <w:rPr>
                <w:sz w:val="20"/>
                <w:szCs w:val="20"/>
              </w:rPr>
            </w:pPr>
            <w:r w:rsidRPr="00FA0833">
              <w:rPr>
                <w:sz w:val="20"/>
                <w:szCs w:val="20"/>
              </w:rPr>
              <w:t>Хранёво</w:t>
            </w:r>
          </w:p>
        </w:tc>
        <w:tc>
          <w:tcPr>
            <w:tcW w:w="1918" w:type="pct"/>
            <w:shd w:val="clear" w:color="auto" w:fill="auto"/>
            <w:tcMar>
              <w:top w:w="48" w:type="dxa"/>
              <w:left w:w="96" w:type="dxa"/>
              <w:bottom w:w="48" w:type="dxa"/>
              <w:right w:w="96" w:type="dxa"/>
            </w:tcMar>
            <w:vAlign w:val="center"/>
            <w:hideMark/>
          </w:tcPr>
          <w:p w14:paraId="0B428D86" w14:textId="77777777" w:rsidR="005E18A3" w:rsidRPr="00697068" w:rsidRDefault="005E18A3" w:rsidP="005E4EC6">
            <w:pPr>
              <w:jc w:val="center"/>
              <w:rPr>
                <w:sz w:val="20"/>
                <w:szCs w:val="20"/>
              </w:rPr>
            </w:pPr>
            <w:r w:rsidRPr="00697068">
              <w:rPr>
                <w:sz w:val="20"/>
                <w:szCs w:val="20"/>
              </w:rPr>
              <w:t>деревня</w:t>
            </w:r>
          </w:p>
        </w:tc>
      </w:tr>
      <w:tr w:rsidR="005E18A3" w:rsidRPr="00697068" w14:paraId="278CB517" w14:textId="77777777" w:rsidTr="005E4EC6">
        <w:trPr>
          <w:trHeight w:val="57"/>
        </w:trPr>
        <w:tc>
          <w:tcPr>
            <w:tcW w:w="708" w:type="pct"/>
            <w:shd w:val="clear" w:color="auto" w:fill="auto"/>
            <w:tcMar>
              <w:top w:w="48" w:type="dxa"/>
              <w:left w:w="96" w:type="dxa"/>
              <w:bottom w:w="48" w:type="dxa"/>
              <w:right w:w="96" w:type="dxa"/>
            </w:tcMar>
            <w:vAlign w:val="center"/>
            <w:hideMark/>
          </w:tcPr>
          <w:p w14:paraId="7DF16520" w14:textId="77777777" w:rsidR="005E18A3" w:rsidRPr="00697068" w:rsidRDefault="005E18A3" w:rsidP="005E4EC6">
            <w:pPr>
              <w:jc w:val="center"/>
              <w:rPr>
                <w:sz w:val="20"/>
                <w:szCs w:val="20"/>
              </w:rPr>
            </w:pPr>
            <w:r w:rsidRPr="00697068">
              <w:rPr>
                <w:sz w:val="20"/>
                <w:szCs w:val="20"/>
              </w:rPr>
              <w:t>119</w:t>
            </w:r>
          </w:p>
        </w:tc>
        <w:tc>
          <w:tcPr>
            <w:tcW w:w="2374" w:type="pct"/>
            <w:shd w:val="clear" w:color="auto" w:fill="auto"/>
            <w:tcMar>
              <w:top w:w="48" w:type="dxa"/>
              <w:left w:w="96" w:type="dxa"/>
              <w:bottom w:w="48" w:type="dxa"/>
              <w:right w:w="96" w:type="dxa"/>
            </w:tcMar>
            <w:vAlign w:val="center"/>
            <w:hideMark/>
          </w:tcPr>
          <w:p w14:paraId="30C17782" w14:textId="77777777" w:rsidR="005E18A3" w:rsidRPr="00697068" w:rsidRDefault="005E18A3" w:rsidP="005E4EC6">
            <w:pPr>
              <w:jc w:val="center"/>
              <w:rPr>
                <w:sz w:val="20"/>
                <w:szCs w:val="20"/>
              </w:rPr>
            </w:pPr>
            <w:r w:rsidRPr="00FA0833">
              <w:rPr>
                <w:sz w:val="20"/>
                <w:szCs w:val="20"/>
              </w:rPr>
              <w:t>Чапаево</w:t>
            </w:r>
          </w:p>
        </w:tc>
        <w:tc>
          <w:tcPr>
            <w:tcW w:w="1918" w:type="pct"/>
            <w:shd w:val="clear" w:color="auto" w:fill="auto"/>
            <w:tcMar>
              <w:top w:w="48" w:type="dxa"/>
              <w:left w:w="96" w:type="dxa"/>
              <w:bottom w:w="48" w:type="dxa"/>
              <w:right w:w="96" w:type="dxa"/>
            </w:tcMar>
            <w:vAlign w:val="center"/>
            <w:hideMark/>
          </w:tcPr>
          <w:p w14:paraId="09128BE0"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B872DFB" w14:textId="77777777" w:rsidTr="005E4EC6">
        <w:trPr>
          <w:trHeight w:val="57"/>
        </w:trPr>
        <w:tc>
          <w:tcPr>
            <w:tcW w:w="708" w:type="pct"/>
            <w:shd w:val="clear" w:color="auto" w:fill="auto"/>
            <w:tcMar>
              <w:top w:w="48" w:type="dxa"/>
              <w:left w:w="96" w:type="dxa"/>
              <w:bottom w:w="48" w:type="dxa"/>
              <w:right w:w="96" w:type="dxa"/>
            </w:tcMar>
            <w:vAlign w:val="center"/>
            <w:hideMark/>
          </w:tcPr>
          <w:p w14:paraId="5C0C0D58" w14:textId="77777777" w:rsidR="005E18A3" w:rsidRPr="00697068" w:rsidRDefault="005E18A3" w:rsidP="005E4EC6">
            <w:pPr>
              <w:jc w:val="center"/>
              <w:rPr>
                <w:sz w:val="20"/>
                <w:szCs w:val="20"/>
              </w:rPr>
            </w:pPr>
            <w:r w:rsidRPr="00697068">
              <w:rPr>
                <w:sz w:val="20"/>
                <w:szCs w:val="20"/>
              </w:rPr>
              <w:t>120</w:t>
            </w:r>
          </w:p>
        </w:tc>
        <w:tc>
          <w:tcPr>
            <w:tcW w:w="2374" w:type="pct"/>
            <w:shd w:val="clear" w:color="auto" w:fill="auto"/>
            <w:tcMar>
              <w:top w:w="48" w:type="dxa"/>
              <w:left w:w="96" w:type="dxa"/>
              <w:bottom w:w="48" w:type="dxa"/>
              <w:right w:w="96" w:type="dxa"/>
            </w:tcMar>
            <w:vAlign w:val="center"/>
            <w:hideMark/>
          </w:tcPr>
          <w:p w14:paraId="5568C894" w14:textId="77777777" w:rsidR="005E18A3" w:rsidRPr="00697068" w:rsidRDefault="005E18A3" w:rsidP="005E4EC6">
            <w:pPr>
              <w:jc w:val="center"/>
              <w:rPr>
                <w:sz w:val="20"/>
                <w:szCs w:val="20"/>
              </w:rPr>
            </w:pPr>
            <w:r w:rsidRPr="00FA0833">
              <w:rPr>
                <w:sz w:val="20"/>
                <w:szCs w:val="20"/>
              </w:rPr>
              <w:t>Чекчино</w:t>
            </w:r>
          </w:p>
        </w:tc>
        <w:tc>
          <w:tcPr>
            <w:tcW w:w="1918" w:type="pct"/>
            <w:shd w:val="clear" w:color="auto" w:fill="auto"/>
            <w:tcMar>
              <w:top w:w="48" w:type="dxa"/>
              <w:left w:w="96" w:type="dxa"/>
              <w:bottom w:w="48" w:type="dxa"/>
              <w:right w:w="96" w:type="dxa"/>
            </w:tcMar>
            <w:vAlign w:val="center"/>
            <w:hideMark/>
          </w:tcPr>
          <w:p w14:paraId="2FE3A6EA" w14:textId="77777777" w:rsidR="005E18A3" w:rsidRPr="00697068" w:rsidRDefault="005E18A3" w:rsidP="005E4EC6">
            <w:pPr>
              <w:jc w:val="center"/>
              <w:rPr>
                <w:sz w:val="20"/>
                <w:szCs w:val="20"/>
              </w:rPr>
            </w:pPr>
            <w:r w:rsidRPr="00697068">
              <w:rPr>
                <w:sz w:val="20"/>
                <w:szCs w:val="20"/>
              </w:rPr>
              <w:t>деревня</w:t>
            </w:r>
          </w:p>
        </w:tc>
      </w:tr>
      <w:tr w:rsidR="005E18A3" w:rsidRPr="00697068" w14:paraId="501F0A5A" w14:textId="77777777" w:rsidTr="005E4EC6">
        <w:trPr>
          <w:trHeight w:val="57"/>
        </w:trPr>
        <w:tc>
          <w:tcPr>
            <w:tcW w:w="708" w:type="pct"/>
            <w:shd w:val="clear" w:color="auto" w:fill="auto"/>
            <w:tcMar>
              <w:top w:w="48" w:type="dxa"/>
              <w:left w:w="96" w:type="dxa"/>
              <w:bottom w:w="48" w:type="dxa"/>
              <w:right w:w="96" w:type="dxa"/>
            </w:tcMar>
            <w:vAlign w:val="center"/>
            <w:hideMark/>
          </w:tcPr>
          <w:p w14:paraId="1BFBE142" w14:textId="77777777" w:rsidR="005E18A3" w:rsidRPr="00697068" w:rsidRDefault="005E18A3" w:rsidP="005E4EC6">
            <w:pPr>
              <w:jc w:val="center"/>
              <w:rPr>
                <w:sz w:val="20"/>
                <w:szCs w:val="20"/>
              </w:rPr>
            </w:pPr>
            <w:r w:rsidRPr="00697068">
              <w:rPr>
                <w:sz w:val="20"/>
                <w:szCs w:val="20"/>
              </w:rPr>
              <w:t>121</w:t>
            </w:r>
          </w:p>
        </w:tc>
        <w:tc>
          <w:tcPr>
            <w:tcW w:w="2374" w:type="pct"/>
            <w:shd w:val="clear" w:color="auto" w:fill="auto"/>
            <w:tcMar>
              <w:top w:w="48" w:type="dxa"/>
              <w:left w:w="96" w:type="dxa"/>
              <w:bottom w:w="48" w:type="dxa"/>
              <w:right w:w="96" w:type="dxa"/>
            </w:tcMar>
            <w:vAlign w:val="center"/>
            <w:hideMark/>
          </w:tcPr>
          <w:p w14:paraId="28FD6A1C" w14:textId="77777777" w:rsidR="005E18A3" w:rsidRPr="00697068" w:rsidRDefault="005E18A3" w:rsidP="005E4EC6">
            <w:pPr>
              <w:jc w:val="center"/>
              <w:rPr>
                <w:sz w:val="20"/>
                <w:szCs w:val="20"/>
              </w:rPr>
            </w:pPr>
            <w:r w:rsidRPr="00FA0833">
              <w:rPr>
                <w:sz w:val="20"/>
                <w:szCs w:val="20"/>
              </w:rPr>
              <w:t>Шелгуново</w:t>
            </w:r>
          </w:p>
        </w:tc>
        <w:tc>
          <w:tcPr>
            <w:tcW w:w="1918" w:type="pct"/>
            <w:shd w:val="clear" w:color="auto" w:fill="auto"/>
            <w:tcMar>
              <w:top w:w="48" w:type="dxa"/>
              <w:left w:w="96" w:type="dxa"/>
              <w:bottom w:w="48" w:type="dxa"/>
              <w:right w:w="96" w:type="dxa"/>
            </w:tcMar>
            <w:vAlign w:val="center"/>
            <w:hideMark/>
          </w:tcPr>
          <w:p w14:paraId="1CDC7271" w14:textId="77777777" w:rsidR="005E18A3" w:rsidRPr="00697068" w:rsidRDefault="005E18A3" w:rsidP="005E4EC6">
            <w:pPr>
              <w:jc w:val="center"/>
              <w:rPr>
                <w:sz w:val="20"/>
                <w:szCs w:val="20"/>
              </w:rPr>
            </w:pPr>
            <w:r w:rsidRPr="00697068">
              <w:rPr>
                <w:sz w:val="20"/>
                <w:szCs w:val="20"/>
              </w:rPr>
              <w:t>деревня</w:t>
            </w:r>
          </w:p>
        </w:tc>
      </w:tr>
      <w:tr w:rsidR="005E18A3" w:rsidRPr="00697068" w14:paraId="43DF7436" w14:textId="77777777" w:rsidTr="005E4EC6">
        <w:trPr>
          <w:trHeight w:val="57"/>
        </w:trPr>
        <w:tc>
          <w:tcPr>
            <w:tcW w:w="708" w:type="pct"/>
            <w:shd w:val="clear" w:color="auto" w:fill="auto"/>
            <w:tcMar>
              <w:top w:w="48" w:type="dxa"/>
              <w:left w:w="96" w:type="dxa"/>
              <w:bottom w:w="48" w:type="dxa"/>
              <w:right w:w="96" w:type="dxa"/>
            </w:tcMar>
            <w:vAlign w:val="center"/>
            <w:hideMark/>
          </w:tcPr>
          <w:p w14:paraId="51DD0C77" w14:textId="77777777" w:rsidR="005E18A3" w:rsidRPr="00697068" w:rsidRDefault="005E18A3" w:rsidP="005E4EC6">
            <w:pPr>
              <w:jc w:val="center"/>
              <w:rPr>
                <w:sz w:val="20"/>
                <w:szCs w:val="20"/>
              </w:rPr>
            </w:pPr>
            <w:r w:rsidRPr="00697068">
              <w:rPr>
                <w:sz w:val="20"/>
                <w:szCs w:val="20"/>
              </w:rPr>
              <w:t>122</w:t>
            </w:r>
          </w:p>
        </w:tc>
        <w:tc>
          <w:tcPr>
            <w:tcW w:w="2374" w:type="pct"/>
            <w:shd w:val="clear" w:color="auto" w:fill="auto"/>
            <w:tcMar>
              <w:top w:w="48" w:type="dxa"/>
              <w:left w:w="96" w:type="dxa"/>
              <w:bottom w:w="48" w:type="dxa"/>
              <w:right w:w="96" w:type="dxa"/>
            </w:tcMar>
            <w:vAlign w:val="center"/>
            <w:hideMark/>
          </w:tcPr>
          <w:p w14:paraId="28340F0B" w14:textId="77777777" w:rsidR="005E18A3" w:rsidRPr="00697068" w:rsidRDefault="005E18A3" w:rsidP="005E4EC6">
            <w:pPr>
              <w:jc w:val="center"/>
              <w:rPr>
                <w:sz w:val="20"/>
                <w:szCs w:val="20"/>
              </w:rPr>
            </w:pPr>
            <w:r w:rsidRPr="00FA0833">
              <w:rPr>
                <w:sz w:val="20"/>
                <w:szCs w:val="20"/>
              </w:rPr>
              <w:t>Шилово</w:t>
            </w:r>
          </w:p>
        </w:tc>
        <w:tc>
          <w:tcPr>
            <w:tcW w:w="1918" w:type="pct"/>
            <w:shd w:val="clear" w:color="auto" w:fill="auto"/>
            <w:tcMar>
              <w:top w:w="48" w:type="dxa"/>
              <w:left w:w="96" w:type="dxa"/>
              <w:bottom w:w="48" w:type="dxa"/>
              <w:right w:w="96" w:type="dxa"/>
            </w:tcMar>
            <w:vAlign w:val="center"/>
            <w:hideMark/>
          </w:tcPr>
          <w:p w14:paraId="7031DC5B" w14:textId="77777777" w:rsidR="005E18A3" w:rsidRPr="00697068" w:rsidRDefault="005E18A3" w:rsidP="005E4EC6">
            <w:pPr>
              <w:jc w:val="center"/>
              <w:rPr>
                <w:sz w:val="20"/>
                <w:szCs w:val="20"/>
              </w:rPr>
            </w:pPr>
            <w:r w:rsidRPr="00697068">
              <w:rPr>
                <w:sz w:val="20"/>
                <w:szCs w:val="20"/>
              </w:rPr>
              <w:t>деревня</w:t>
            </w:r>
          </w:p>
        </w:tc>
      </w:tr>
      <w:tr w:rsidR="005E18A3" w:rsidRPr="00697068" w14:paraId="7C2AE555" w14:textId="77777777" w:rsidTr="005E4EC6">
        <w:trPr>
          <w:trHeight w:val="57"/>
        </w:trPr>
        <w:tc>
          <w:tcPr>
            <w:tcW w:w="708" w:type="pct"/>
            <w:shd w:val="clear" w:color="auto" w:fill="auto"/>
            <w:tcMar>
              <w:top w:w="48" w:type="dxa"/>
              <w:left w:w="96" w:type="dxa"/>
              <w:bottom w:w="48" w:type="dxa"/>
              <w:right w:w="96" w:type="dxa"/>
            </w:tcMar>
            <w:vAlign w:val="center"/>
            <w:hideMark/>
          </w:tcPr>
          <w:p w14:paraId="6E7A1DD8" w14:textId="77777777" w:rsidR="005E18A3" w:rsidRPr="00697068" w:rsidRDefault="005E18A3" w:rsidP="005E4EC6">
            <w:pPr>
              <w:jc w:val="center"/>
              <w:rPr>
                <w:sz w:val="20"/>
                <w:szCs w:val="20"/>
              </w:rPr>
            </w:pPr>
            <w:r w:rsidRPr="00697068">
              <w:rPr>
                <w:sz w:val="20"/>
                <w:szCs w:val="20"/>
              </w:rPr>
              <w:t>123</w:t>
            </w:r>
          </w:p>
        </w:tc>
        <w:tc>
          <w:tcPr>
            <w:tcW w:w="2374" w:type="pct"/>
            <w:shd w:val="clear" w:color="auto" w:fill="auto"/>
            <w:tcMar>
              <w:top w:w="48" w:type="dxa"/>
              <w:left w:w="96" w:type="dxa"/>
              <w:bottom w:w="48" w:type="dxa"/>
              <w:right w:w="96" w:type="dxa"/>
            </w:tcMar>
            <w:vAlign w:val="center"/>
            <w:hideMark/>
          </w:tcPr>
          <w:p w14:paraId="5DD7ECB1" w14:textId="77777777" w:rsidR="005E18A3" w:rsidRPr="00697068" w:rsidRDefault="005E18A3" w:rsidP="005E4EC6">
            <w:pPr>
              <w:jc w:val="center"/>
              <w:rPr>
                <w:sz w:val="20"/>
                <w:szCs w:val="20"/>
              </w:rPr>
            </w:pPr>
            <w:r w:rsidRPr="00FA0833">
              <w:rPr>
                <w:sz w:val="20"/>
                <w:szCs w:val="20"/>
              </w:rPr>
              <w:t>Шубино</w:t>
            </w:r>
          </w:p>
        </w:tc>
        <w:tc>
          <w:tcPr>
            <w:tcW w:w="1918" w:type="pct"/>
            <w:shd w:val="clear" w:color="auto" w:fill="auto"/>
            <w:tcMar>
              <w:top w:w="48" w:type="dxa"/>
              <w:left w:w="96" w:type="dxa"/>
              <w:bottom w:w="48" w:type="dxa"/>
              <w:right w:w="96" w:type="dxa"/>
            </w:tcMar>
            <w:vAlign w:val="center"/>
            <w:hideMark/>
          </w:tcPr>
          <w:p w14:paraId="3FA01AA4" w14:textId="77777777" w:rsidR="005E18A3" w:rsidRPr="00697068" w:rsidRDefault="005E18A3" w:rsidP="005E4EC6">
            <w:pPr>
              <w:jc w:val="center"/>
              <w:rPr>
                <w:sz w:val="20"/>
                <w:szCs w:val="20"/>
              </w:rPr>
            </w:pPr>
            <w:r w:rsidRPr="00697068">
              <w:rPr>
                <w:sz w:val="20"/>
                <w:szCs w:val="20"/>
              </w:rPr>
              <w:t>деревня</w:t>
            </w:r>
          </w:p>
        </w:tc>
      </w:tr>
      <w:tr w:rsidR="005E18A3" w:rsidRPr="00697068" w14:paraId="6401A218" w14:textId="77777777" w:rsidTr="005E4EC6">
        <w:trPr>
          <w:trHeight w:val="57"/>
        </w:trPr>
        <w:tc>
          <w:tcPr>
            <w:tcW w:w="708" w:type="pct"/>
            <w:shd w:val="clear" w:color="auto" w:fill="auto"/>
            <w:tcMar>
              <w:top w:w="48" w:type="dxa"/>
              <w:left w:w="96" w:type="dxa"/>
              <w:bottom w:w="48" w:type="dxa"/>
              <w:right w:w="96" w:type="dxa"/>
            </w:tcMar>
            <w:vAlign w:val="center"/>
            <w:hideMark/>
          </w:tcPr>
          <w:p w14:paraId="14ACF354" w14:textId="77777777" w:rsidR="005E18A3" w:rsidRPr="00697068" w:rsidRDefault="005E18A3" w:rsidP="005E4EC6">
            <w:pPr>
              <w:jc w:val="center"/>
              <w:rPr>
                <w:sz w:val="20"/>
                <w:szCs w:val="20"/>
              </w:rPr>
            </w:pPr>
            <w:r w:rsidRPr="00697068">
              <w:rPr>
                <w:sz w:val="20"/>
                <w:szCs w:val="20"/>
              </w:rPr>
              <w:t>124</w:t>
            </w:r>
          </w:p>
        </w:tc>
        <w:tc>
          <w:tcPr>
            <w:tcW w:w="2374" w:type="pct"/>
            <w:shd w:val="clear" w:color="auto" w:fill="auto"/>
            <w:tcMar>
              <w:top w:w="48" w:type="dxa"/>
              <w:left w:w="96" w:type="dxa"/>
              <w:bottom w:w="48" w:type="dxa"/>
              <w:right w:w="96" w:type="dxa"/>
            </w:tcMar>
            <w:vAlign w:val="center"/>
            <w:hideMark/>
          </w:tcPr>
          <w:p w14:paraId="49FFA453" w14:textId="77777777" w:rsidR="005E18A3" w:rsidRPr="00697068" w:rsidRDefault="005E18A3" w:rsidP="005E4EC6">
            <w:pPr>
              <w:jc w:val="center"/>
              <w:rPr>
                <w:sz w:val="20"/>
                <w:szCs w:val="20"/>
              </w:rPr>
            </w:pPr>
            <w:r w:rsidRPr="00FA0833">
              <w:rPr>
                <w:sz w:val="20"/>
                <w:szCs w:val="20"/>
              </w:rPr>
              <w:t>Щеглятьево</w:t>
            </w:r>
          </w:p>
        </w:tc>
        <w:tc>
          <w:tcPr>
            <w:tcW w:w="1918" w:type="pct"/>
            <w:shd w:val="clear" w:color="auto" w:fill="auto"/>
            <w:tcMar>
              <w:top w:w="48" w:type="dxa"/>
              <w:left w:w="96" w:type="dxa"/>
              <w:bottom w:w="48" w:type="dxa"/>
              <w:right w:w="96" w:type="dxa"/>
            </w:tcMar>
            <w:vAlign w:val="center"/>
            <w:hideMark/>
          </w:tcPr>
          <w:p w14:paraId="6F4FD094" w14:textId="77777777" w:rsidR="005E18A3" w:rsidRPr="00697068" w:rsidRDefault="005E18A3" w:rsidP="005E4EC6">
            <w:pPr>
              <w:jc w:val="center"/>
              <w:rPr>
                <w:sz w:val="20"/>
                <w:szCs w:val="20"/>
              </w:rPr>
            </w:pPr>
            <w:r w:rsidRPr="00697068">
              <w:rPr>
                <w:sz w:val="20"/>
                <w:szCs w:val="20"/>
              </w:rPr>
              <w:t>село</w:t>
            </w:r>
          </w:p>
        </w:tc>
      </w:tr>
    </w:tbl>
    <w:p w14:paraId="769E9128" w14:textId="77777777" w:rsidR="00F51482" w:rsidRDefault="00F51482" w:rsidP="00F51482">
      <w:pPr>
        <w:pStyle w:val="Maximyz"/>
      </w:pPr>
      <w:r>
        <w:rPr>
          <w:shd w:val="clear" w:color="auto" w:fill="FFFFFF"/>
          <w:lang w:eastAsia="en-US"/>
        </w:rPr>
        <w:t>Территория городского округа Лотошино составляет 97 957 га (979,57 км²)</w:t>
      </w:r>
      <w:r>
        <w:t>, плотность населения – 16,46 чел./км</w:t>
      </w:r>
      <w:r>
        <w:rPr>
          <w:vertAlign w:val="superscript"/>
        </w:rPr>
        <w:t>2</w:t>
      </w:r>
      <w:r>
        <w:t xml:space="preserve">. </w:t>
      </w:r>
    </w:p>
    <w:p w14:paraId="11974C31" w14:textId="77777777" w:rsidR="004D1218" w:rsidRPr="00462DA6" w:rsidRDefault="004D1218" w:rsidP="00B170B1">
      <w:pPr>
        <w:pStyle w:val="1c"/>
        <w:numPr>
          <w:ilvl w:val="0"/>
          <w:numId w:val="0"/>
        </w:numPr>
        <w:shd w:val="clear" w:color="auto" w:fill="E5B8B7" w:themeFill="accent2" w:themeFillTint="66"/>
        <w:ind w:left="502"/>
        <w:jc w:val="center"/>
        <w:rPr>
          <w:lang w:val="ru-RU"/>
        </w:rPr>
        <w:sectPr w:rsidR="004D1218" w:rsidRPr="00462DA6" w:rsidSect="004D1218">
          <w:headerReference w:type="default" r:id="rId20"/>
          <w:footerReference w:type="default" r:id="rId21"/>
          <w:pgSz w:w="11906" w:h="16838"/>
          <w:pgMar w:top="1134" w:right="567" w:bottom="567" w:left="1701" w:header="709" w:footer="709" w:gutter="0"/>
          <w:cols w:space="708"/>
          <w:docGrid w:linePitch="360"/>
        </w:sectPr>
      </w:pPr>
    </w:p>
    <w:p w14:paraId="2819D356" w14:textId="2AE991FA" w:rsidR="00C2547D" w:rsidRPr="00462DA6" w:rsidRDefault="00C2547D" w:rsidP="00594EC8">
      <w:pPr>
        <w:pStyle w:val="1c"/>
        <w:rPr>
          <w:lang w:val="ru-RU"/>
        </w:rPr>
      </w:pPr>
      <w:bookmarkStart w:id="13" w:name="_Toc138774340"/>
      <w:r w:rsidRPr="00462DA6">
        <w:rPr>
          <w:lang w:val="ru-RU"/>
        </w:rPr>
        <w:lastRenderedPageBreak/>
        <w:t xml:space="preserve">РАЗДЕЛ. </w:t>
      </w:r>
      <w:bookmarkEnd w:id="8"/>
      <w:r w:rsidR="00594EC8" w:rsidRPr="00594EC8">
        <w:rPr>
          <w:lang w:val="ru-RU"/>
        </w:rPr>
        <w:t>ПОКАЗАТЕЛИ СУЩЕСТВУЮЩЕГО И ПЕРСПЕКТИВНОГО СПРОСА НА ТЕПЛ</w:t>
      </w:r>
      <w:r w:rsidR="00594EC8">
        <w:rPr>
          <w:lang w:val="ru-RU"/>
        </w:rPr>
        <w:t>ОВУЮ ЭНЕРГИЮ (МОЩНОСТЬ) И ТЕПЛО</w:t>
      </w:r>
      <w:r w:rsidR="00594EC8" w:rsidRPr="00594EC8">
        <w:rPr>
          <w:lang w:val="ru-RU"/>
        </w:rPr>
        <w:t>НОСИТЕЛЬ В УСТАНОВЛЕННЫХ ГРАНИЦАХ ТЕРРИТОРИИ ГОРОДСКОГО ОКРУГА</w:t>
      </w:r>
      <w:bookmarkEnd w:id="13"/>
    </w:p>
    <w:p w14:paraId="01CD4C68" w14:textId="26435F2B" w:rsidR="00C2547D" w:rsidRPr="00462DA6" w:rsidRDefault="00B170B1" w:rsidP="00B170B1">
      <w:pPr>
        <w:pStyle w:val="22"/>
      </w:pPr>
      <w:bookmarkStart w:id="14" w:name="_Toc352234918"/>
      <w:bookmarkStart w:id="15" w:name="_Toc138774341"/>
      <w:r w:rsidRPr="00462DA6">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5"/>
      <w:r w:rsidRPr="00462DA6">
        <w:t xml:space="preserve">          </w:t>
      </w:r>
      <w:bookmarkEnd w:id="14"/>
    </w:p>
    <w:p w14:paraId="61E44E4F" w14:textId="77777777" w:rsidR="00F51482" w:rsidRPr="00A869D2" w:rsidRDefault="00F51482" w:rsidP="00F51482">
      <w:pPr>
        <w:pStyle w:val="Maximyz"/>
      </w:pPr>
      <w:bookmarkStart w:id="16" w:name="_Ref19611525"/>
      <w:bookmarkStart w:id="17" w:name="_Toc350254419"/>
      <w:bookmarkStart w:id="18" w:name="_Toc351545252"/>
      <w:bookmarkStart w:id="19" w:name="_Toc352234919"/>
      <w:bookmarkStart w:id="20" w:name="_Toc341863270"/>
      <w:r w:rsidRPr="00A869D2">
        <w:t xml:space="preserve">В соответствии с проектом генерального плана </w:t>
      </w:r>
      <w:r>
        <w:t xml:space="preserve">городского округа Лотошино </w:t>
      </w:r>
      <w:r w:rsidRPr="00A869D2">
        <w:t xml:space="preserve">на территории округа планируется строительство объектов жилой, общественно-деловой и производственной застройки. Теплоснабжение объектов нового строительства предлагается осуществлять как от существующих мощностей, так и от индивидуальных источников тепла.  </w:t>
      </w:r>
    </w:p>
    <w:p w14:paraId="0E9D07BE" w14:textId="2BB6720F" w:rsidR="00F51482" w:rsidRPr="0098327D" w:rsidRDefault="00F51482" w:rsidP="00F51482">
      <w:pPr>
        <w:pStyle w:val="Maximyz"/>
        <w:spacing w:after="240"/>
      </w:pPr>
      <w:r w:rsidRPr="00A869D2">
        <w:t>Перечень планируемых объектов капитального строительства, подключаем</w:t>
      </w:r>
      <w:r w:rsidR="008A5FBD">
        <w:t>ых</w:t>
      </w:r>
      <w:r w:rsidRPr="00A869D2">
        <w:t xml:space="preserve"> к системе </w:t>
      </w:r>
      <w:r w:rsidR="008A5FBD">
        <w:t xml:space="preserve">централизованного и децентрализованного </w:t>
      </w:r>
      <w:r w:rsidRPr="00A869D2">
        <w:t>теплоснабжения</w:t>
      </w:r>
      <w:r>
        <w:t xml:space="preserve"> согласно данным, предоставленным администрацией городского округа Лотошино приведён в таблице </w:t>
      </w:r>
      <w:r>
        <w:fldChar w:fldCharType="begin"/>
      </w:r>
      <w:r>
        <w:instrText xml:space="preserve"> REF _Ref24702690 \h  \* MERGEFORMAT </w:instrText>
      </w:r>
      <w:r>
        <w:fldChar w:fldCharType="separate"/>
      </w:r>
      <w:r w:rsidR="005D6C2B" w:rsidRPr="005D6C2B">
        <w:rPr>
          <w:vanish/>
        </w:rPr>
        <w:t xml:space="preserve">Таблица </w:t>
      </w:r>
      <w:r w:rsidR="005D6C2B">
        <w:rPr>
          <w:noProof/>
        </w:rPr>
        <w:t>1</w:t>
      </w:r>
      <w:r w:rsidR="005D6C2B">
        <w:t>.</w:t>
      </w:r>
      <w:r w:rsidR="005D6C2B">
        <w:rPr>
          <w:noProof/>
        </w:rPr>
        <w:t>1</w:t>
      </w:r>
      <w:r>
        <w:fldChar w:fldCharType="end"/>
      </w:r>
      <w:r>
        <w:t>.</w:t>
      </w:r>
    </w:p>
    <w:p w14:paraId="393EABBC" w14:textId="726CBFBB" w:rsidR="00F51482" w:rsidRPr="0098327D" w:rsidRDefault="00F51482" w:rsidP="00F51482">
      <w:pPr>
        <w:pStyle w:val="aff6"/>
        <w:keepNext/>
      </w:pPr>
      <w:bookmarkStart w:id="21" w:name="_Ref24702690"/>
      <w:r w:rsidRPr="0098327D">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21"/>
      <w:r w:rsidRPr="0098327D">
        <w:t xml:space="preserve"> - Перечень объектов капитального строительства, </w:t>
      </w:r>
      <w:r>
        <w:t xml:space="preserve">планируемых к строительству и </w:t>
      </w:r>
      <w:r w:rsidRPr="0098327D">
        <w:t>подключаем</w:t>
      </w:r>
      <w:r>
        <w:t>ых</w:t>
      </w:r>
      <w:r w:rsidRPr="0098327D">
        <w:t xml:space="preserve"> к системе </w:t>
      </w:r>
      <w:r w:rsidR="00B241F6" w:rsidRPr="00B241F6">
        <w:t>централизованного и децентрализованного</w:t>
      </w:r>
      <w:r w:rsidRPr="0098327D">
        <w:t xml:space="preserve"> теплоснабжения</w:t>
      </w:r>
      <w:r>
        <w:t xml:space="preserve"> на </w:t>
      </w:r>
      <w:r w:rsidRPr="0098327D">
        <w:t>период 20</w:t>
      </w:r>
      <w:r>
        <w:t>2</w:t>
      </w:r>
      <w:r w:rsidR="000A150F">
        <w:t>3</w:t>
      </w:r>
      <w:r w:rsidRPr="0098327D">
        <w:t xml:space="preserve"> – 20</w:t>
      </w:r>
      <w:r w:rsidR="00646BEB" w:rsidRPr="00646BEB">
        <w:t>4</w:t>
      </w:r>
      <w:r w:rsidR="00B3108E" w:rsidRPr="00114159">
        <w:t>0</w:t>
      </w:r>
      <w:r w:rsidRPr="0098327D">
        <w:t xml:space="preserve"> гг.</w:t>
      </w:r>
      <w:r>
        <w:t>,</w:t>
      </w:r>
      <w:r w:rsidRPr="00C40FFF">
        <w:t xml:space="preserve"> согласно </w:t>
      </w:r>
      <w:r>
        <w:t>данным, предоставленным администрацией городского округа Лотошино.</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left w:w="108" w:type="dxa"/>
          <w:right w:w="46" w:type="dxa"/>
        </w:tblCellMar>
        <w:tblLook w:val="04A0" w:firstRow="1" w:lastRow="0" w:firstColumn="1" w:lastColumn="0" w:noHBand="0" w:noVBand="1"/>
      </w:tblPr>
      <w:tblGrid>
        <w:gridCol w:w="733"/>
        <w:gridCol w:w="1524"/>
        <w:gridCol w:w="1144"/>
        <w:gridCol w:w="2015"/>
        <w:gridCol w:w="967"/>
        <w:gridCol w:w="945"/>
        <w:gridCol w:w="1056"/>
        <w:gridCol w:w="1669"/>
      </w:tblGrid>
      <w:tr w:rsidR="000A150F" w:rsidRPr="005F1FFD" w14:paraId="47960711" w14:textId="77777777" w:rsidTr="000A150F">
        <w:trPr>
          <w:trHeight w:val="283"/>
          <w:tblHeader/>
        </w:trPr>
        <w:tc>
          <w:tcPr>
            <w:tcW w:w="365" w:type="pct"/>
            <w:vAlign w:val="center"/>
          </w:tcPr>
          <w:p w14:paraId="45CE4BC1" w14:textId="77777777" w:rsidR="000A150F" w:rsidRPr="005F1FFD" w:rsidRDefault="000A150F" w:rsidP="000A150F">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Поз.</w:t>
            </w:r>
          </w:p>
        </w:tc>
        <w:tc>
          <w:tcPr>
            <w:tcW w:w="758" w:type="pct"/>
            <w:vAlign w:val="center"/>
          </w:tcPr>
          <w:p w14:paraId="163D0508" w14:textId="77777777" w:rsidR="000A150F" w:rsidRPr="005F1FFD" w:rsidRDefault="000A150F" w:rsidP="000A150F">
            <w:pPr>
              <w:spacing w:line="259" w:lineRule="auto"/>
              <w:ind w:left="2"/>
              <w:jc w:val="center"/>
              <w:rPr>
                <w:rFonts w:ascii="Times New Roman" w:hAnsi="Times New Roman" w:cs="Times New Roman"/>
                <w:sz w:val="20"/>
                <w:szCs w:val="20"/>
              </w:rPr>
            </w:pPr>
            <w:r w:rsidRPr="005F1FFD">
              <w:rPr>
                <w:rFonts w:ascii="Times New Roman" w:hAnsi="Times New Roman" w:cs="Times New Roman"/>
                <w:sz w:val="20"/>
                <w:szCs w:val="20"/>
              </w:rPr>
              <w:t>Местоположение</w:t>
            </w:r>
          </w:p>
        </w:tc>
        <w:tc>
          <w:tcPr>
            <w:tcW w:w="569" w:type="pct"/>
            <w:vAlign w:val="center"/>
          </w:tcPr>
          <w:p w14:paraId="3DF6CD30"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Тип застройки</w:t>
            </w:r>
          </w:p>
        </w:tc>
        <w:tc>
          <w:tcPr>
            <w:tcW w:w="1002" w:type="pct"/>
            <w:vAlign w:val="center"/>
          </w:tcPr>
          <w:p w14:paraId="402A76A4"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Основание для размещения жилой застройки</w:t>
            </w:r>
          </w:p>
        </w:tc>
        <w:tc>
          <w:tcPr>
            <w:tcW w:w="481" w:type="pct"/>
            <w:vAlign w:val="center"/>
          </w:tcPr>
          <w:p w14:paraId="38164101" w14:textId="77777777" w:rsidR="000A150F" w:rsidRPr="005F1FFD" w:rsidRDefault="000A150F" w:rsidP="000A150F">
            <w:pPr>
              <w:spacing w:line="259" w:lineRule="auto"/>
              <w:ind w:left="7" w:right="10"/>
              <w:jc w:val="center"/>
              <w:rPr>
                <w:rFonts w:ascii="Times New Roman" w:hAnsi="Times New Roman" w:cs="Times New Roman"/>
                <w:sz w:val="20"/>
                <w:szCs w:val="20"/>
              </w:rPr>
            </w:pPr>
            <w:r w:rsidRPr="005F1FFD">
              <w:rPr>
                <w:rFonts w:ascii="Times New Roman" w:hAnsi="Times New Roman" w:cs="Times New Roman"/>
                <w:sz w:val="20"/>
                <w:szCs w:val="20"/>
              </w:rPr>
              <w:t>Площадь объектов, м</w:t>
            </w:r>
            <w:r w:rsidRPr="005F1FFD">
              <w:rPr>
                <w:rFonts w:ascii="Times New Roman" w:hAnsi="Times New Roman" w:cs="Times New Roman"/>
                <w:sz w:val="20"/>
                <w:szCs w:val="20"/>
                <w:vertAlign w:val="superscript"/>
              </w:rPr>
              <w:t>2</w:t>
            </w:r>
          </w:p>
        </w:tc>
        <w:tc>
          <w:tcPr>
            <w:tcW w:w="470" w:type="pct"/>
            <w:vAlign w:val="center"/>
          </w:tcPr>
          <w:p w14:paraId="48C88B85" w14:textId="77777777" w:rsidR="000A150F" w:rsidRPr="005F1FFD" w:rsidRDefault="000A150F" w:rsidP="000A150F">
            <w:pPr>
              <w:spacing w:after="44" w:line="238" w:lineRule="auto"/>
              <w:jc w:val="center"/>
              <w:rPr>
                <w:rFonts w:ascii="Times New Roman" w:hAnsi="Times New Roman" w:cs="Times New Roman"/>
                <w:sz w:val="20"/>
                <w:szCs w:val="20"/>
              </w:rPr>
            </w:pPr>
            <w:r w:rsidRPr="005F1FFD">
              <w:rPr>
                <w:rFonts w:ascii="Times New Roman" w:hAnsi="Times New Roman" w:cs="Times New Roman"/>
                <w:sz w:val="20"/>
                <w:szCs w:val="20"/>
              </w:rPr>
              <w:t>Расход тепла,</w:t>
            </w:r>
          </w:p>
          <w:p w14:paraId="509D4415" w14:textId="77777777" w:rsidR="000A150F" w:rsidRPr="005F1FFD" w:rsidRDefault="000A150F" w:rsidP="000A150F">
            <w:pPr>
              <w:spacing w:line="259" w:lineRule="auto"/>
              <w:ind w:left="48"/>
              <w:jc w:val="center"/>
              <w:rPr>
                <w:rFonts w:ascii="Times New Roman" w:hAnsi="Times New Roman" w:cs="Times New Roman"/>
                <w:sz w:val="20"/>
                <w:szCs w:val="20"/>
              </w:rPr>
            </w:pPr>
            <w:r w:rsidRPr="005F1FFD">
              <w:rPr>
                <w:rFonts w:ascii="Times New Roman" w:hAnsi="Times New Roman" w:cs="Times New Roman"/>
                <w:sz w:val="20"/>
                <w:szCs w:val="20"/>
              </w:rPr>
              <w:t>Гкал/ч</w:t>
            </w:r>
          </w:p>
        </w:tc>
        <w:tc>
          <w:tcPr>
            <w:tcW w:w="525" w:type="pct"/>
            <w:vAlign w:val="center"/>
          </w:tcPr>
          <w:p w14:paraId="3C49C082"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Очерёдность</w:t>
            </w:r>
          </w:p>
        </w:tc>
        <w:tc>
          <w:tcPr>
            <w:tcW w:w="831" w:type="pct"/>
            <w:vAlign w:val="center"/>
          </w:tcPr>
          <w:p w14:paraId="746AFDC3"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sz w:val="20"/>
                <w:szCs w:val="20"/>
              </w:rPr>
              <w:t>Источник теплоснабжения</w:t>
            </w:r>
          </w:p>
        </w:tc>
      </w:tr>
      <w:tr w:rsidR="000A150F" w:rsidRPr="005F1FFD" w14:paraId="2C08199B" w14:textId="77777777" w:rsidTr="000A150F">
        <w:trPr>
          <w:trHeight w:val="283"/>
        </w:trPr>
        <w:tc>
          <w:tcPr>
            <w:tcW w:w="365" w:type="pct"/>
            <w:shd w:val="clear" w:color="auto" w:fill="auto"/>
            <w:vAlign w:val="center"/>
          </w:tcPr>
          <w:p w14:paraId="619A004C"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1</w:t>
            </w:r>
          </w:p>
        </w:tc>
        <w:tc>
          <w:tcPr>
            <w:tcW w:w="758" w:type="pct"/>
            <w:shd w:val="clear" w:color="auto" w:fill="auto"/>
            <w:vAlign w:val="center"/>
          </w:tcPr>
          <w:p w14:paraId="6C0A5DBD" w14:textId="77777777" w:rsidR="000A150F" w:rsidRPr="005F1FFD" w:rsidRDefault="000A150F" w:rsidP="000A150F">
            <w:pPr>
              <w:ind w:right="57"/>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ул.1-Комсомольская</w:t>
            </w:r>
          </w:p>
        </w:tc>
        <w:tc>
          <w:tcPr>
            <w:tcW w:w="569" w:type="pct"/>
            <w:shd w:val="clear" w:color="auto" w:fill="auto"/>
            <w:vAlign w:val="center"/>
          </w:tcPr>
          <w:p w14:paraId="64BB1EB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7995FA1D"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09A92E1D"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995,528</w:t>
            </w:r>
          </w:p>
        </w:tc>
        <w:tc>
          <w:tcPr>
            <w:tcW w:w="470" w:type="pct"/>
            <w:shd w:val="clear" w:color="auto" w:fill="auto"/>
            <w:vAlign w:val="center"/>
          </w:tcPr>
          <w:p w14:paraId="3A5AC083"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0,121</w:t>
            </w:r>
          </w:p>
        </w:tc>
        <w:tc>
          <w:tcPr>
            <w:tcW w:w="525" w:type="pct"/>
            <w:vAlign w:val="center"/>
          </w:tcPr>
          <w:p w14:paraId="46984159"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5A0FD26A" w14:textId="77777777" w:rsidR="000A150F" w:rsidRPr="005F1FFD" w:rsidRDefault="000A150F" w:rsidP="000A150F">
            <w:pPr>
              <w:ind w:right="256"/>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0A150F" w:rsidRPr="005F1FFD" w14:paraId="3DEBD2AC" w14:textId="77777777" w:rsidTr="000A150F">
        <w:trPr>
          <w:trHeight w:val="283"/>
        </w:trPr>
        <w:tc>
          <w:tcPr>
            <w:tcW w:w="365" w:type="pct"/>
            <w:shd w:val="clear" w:color="auto" w:fill="auto"/>
            <w:vAlign w:val="center"/>
          </w:tcPr>
          <w:p w14:paraId="4DCB14C4"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2</w:t>
            </w:r>
          </w:p>
        </w:tc>
        <w:tc>
          <w:tcPr>
            <w:tcW w:w="758" w:type="pct"/>
            <w:shd w:val="clear" w:color="auto" w:fill="auto"/>
            <w:vAlign w:val="center"/>
          </w:tcPr>
          <w:p w14:paraId="02E88BA8"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 Лотошино, ул. Набережная</w:t>
            </w:r>
          </w:p>
        </w:tc>
        <w:tc>
          <w:tcPr>
            <w:tcW w:w="569" w:type="pct"/>
            <w:shd w:val="clear" w:color="auto" w:fill="auto"/>
            <w:vAlign w:val="center"/>
          </w:tcPr>
          <w:p w14:paraId="2E42677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Кинологический центр</w:t>
            </w:r>
          </w:p>
        </w:tc>
        <w:tc>
          <w:tcPr>
            <w:tcW w:w="1002" w:type="pct"/>
            <w:shd w:val="clear" w:color="auto" w:fill="auto"/>
            <w:vAlign w:val="center"/>
          </w:tcPr>
          <w:p w14:paraId="44878231"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D9A735C"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1023,0</w:t>
            </w:r>
          </w:p>
        </w:tc>
        <w:tc>
          <w:tcPr>
            <w:tcW w:w="470" w:type="pct"/>
            <w:shd w:val="clear" w:color="auto" w:fill="auto"/>
            <w:vAlign w:val="center"/>
          </w:tcPr>
          <w:p w14:paraId="494856EE"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0,1201</w:t>
            </w:r>
          </w:p>
        </w:tc>
        <w:tc>
          <w:tcPr>
            <w:tcW w:w="525" w:type="pct"/>
            <w:vAlign w:val="center"/>
          </w:tcPr>
          <w:p w14:paraId="773BBF6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4A29BAB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0A150F" w:rsidRPr="005F1FFD" w14:paraId="3AA7D8CE" w14:textId="77777777" w:rsidTr="000A150F">
        <w:trPr>
          <w:trHeight w:val="283"/>
        </w:trPr>
        <w:tc>
          <w:tcPr>
            <w:tcW w:w="365" w:type="pct"/>
            <w:shd w:val="clear" w:color="auto" w:fill="auto"/>
            <w:vAlign w:val="center"/>
          </w:tcPr>
          <w:p w14:paraId="1AFDD712"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3</w:t>
            </w:r>
          </w:p>
        </w:tc>
        <w:tc>
          <w:tcPr>
            <w:tcW w:w="758" w:type="pct"/>
            <w:shd w:val="clear" w:color="auto" w:fill="auto"/>
            <w:vAlign w:val="center"/>
          </w:tcPr>
          <w:p w14:paraId="17308510"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рп.Лотошино, ул. Западная</w:t>
            </w:r>
          </w:p>
        </w:tc>
        <w:tc>
          <w:tcPr>
            <w:tcW w:w="569" w:type="pct"/>
            <w:shd w:val="clear" w:color="auto" w:fill="auto"/>
            <w:vAlign w:val="center"/>
          </w:tcPr>
          <w:p w14:paraId="3B6D8124"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730023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674FCBA0"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1395,6</w:t>
            </w:r>
          </w:p>
        </w:tc>
        <w:tc>
          <w:tcPr>
            <w:tcW w:w="470" w:type="pct"/>
            <w:shd w:val="clear" w:color="auto" w:fill="auto"/>
            <w:vAlign w:val="center"/>
          </w:tcPr>
          <w:p w14:paraId="7B43AD09"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0,19</w:t>
            </w:r>
          </w:p>
        </w:tc>
        <w:tc>
          <w:tcPr>
            <w:tcW w:w="525" w:type="pct"/>
            <w:vAlign w:val="center"/>
          </w:tcPr>
          <w:p w14:paraId="6E52326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62643DE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№3а</w:t>
            </w:r>
          </w:p>
        </w:tc>
      </w:tr>
      <w:tr w:rsidR="000A150F" w:rsidRPr="005F1FFD" w14:paraId="5213176A" w14:textId="77777777" w:rsidTr="000A150F">
        <w:trPr>
          <w:trHeight w:val="283"/>
        </w:trPr>
        <w:tc>
          <w:tcPr>
            <w:tcW w:w="365" w:type="pct"/>
            <w:shd w:val="clear" w:color="auto" w:fill="auto"/>
            <w:vAlign w:val="center"/>
          </w:tcPr>
          <w:p w14:paraId="54352369"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4</w:t>
            </w:r>
          </w:p>
        </w:tc>
        <w:tc>
          <w:tcPr>
            <w:tcW w:w="758" w:type="pct"/>
            <w:shd w:val="clear" w:color="auto" w:fill="auto"/>
            <w:vAlign w:val="center"/>
          </w:tcPr>
          <w:p w14:paraId="159C656A"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п.Новолотошино, ул. Тверское шос,. д.26</w:t>
            </w:r>
          </w:p>
        </w:tc>
        <w:tc>
          <w:tcPr>
            <w:tcW w:w="569" w:type="pct"/>
            <w:shd w:val="clear" w:color="auto" w:fill="auto"/>
            <w:vAlign w:val="center"/>
          </w:tcPr>
          <w:p w14:paraId="2BEB470F"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Адм.-деловые объекты</w:t>
            </w:r>
          </w:p>
        </w:tc>
        <w:tc>
          <w:tcPr>
            <w:tcW w:w="1002" w:type="pct"/>
            <w:shd w:val="clear" w:color="auto" w:fill="auto"/>
            <w:vAlign w:val="center"/>
          </w:tcPr>
          <w:p w14:paraId="7C11E316"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5541BE9F"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331,0</w:t>
            </w:r>
          </w:p>
        </w:tc>
        <w:tc>
          <w:tcPr>
            <w:tcW w:w="470" w:type="pct"/>
            <w:shd w:val="clear" w:color="auto" w:fill="auto"/>
            <w:vAlign w:val="center"/>
          </w:tcPr>
          <w:p w14:paraId="563ACEE0"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0,0033</w:t>
            </w:r>
          </w:p>
        </w:tc>
        <w:tc>
          <w:tcPr>
            <w:tcW w:w="525" w:type="pct"/>
            <w:vAlign w:val="center"/>
          </w:tcPr>
          <w:p w14:paraId="291F3D8B"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2023</w:t>
            </w:r>
          </w:p>
        </w:tc>
        <w:tc>
          <w:tcPr>
            <w:tcW w:w="831" w:type="pct"/>
            <w:vAlign w:val="center"/>
          </w:tcPr>
          <w:p w14:paraId="2E88D2FE"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№7</w:t>
            </w:r>
          </w:p>
        </w:tc>
      </w:tr>
      <w:tr w:rsidR="000A150F" w:rsidRPr="005F1FFD" w14:paraId="0144C1B4" w14:textId="77777777" w:rsidTr="000A150F">
        <w:trPr>
          <w:trHeight w:val="283"/>
        </w:trPr>
        <w:tc>
          <w:tcPr>
            <w:tcW w:w="365" w:type="pct"/>
            <w:shd w:val="clear" w:color="auto" w:fill="auto"/>
            <w:vAlign w:val="center"/>
          </w:tcPr>
          <w:p w14:paraId="41761FBD"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5</w:t>
            </w:r>
          </w:p>
        </w:tc>
        <w:tc>
          <w:tcPr>
            <w:tcW w:w="758" w:type="pct"/>
            <w:shd w:val="clear" w:color="auto" w:fill="auto"/>
            <w:vAlign w:val="center"/>
          </w:tcPr>
          <w:p w14:paraId="6BAC7484"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Лотошино, ул. Калинина д.46</w:t>
            </w:r>
          </w:p>
        </w:tc>
        <w:tc>
          <w:tcPr>
            <w:tcW w:w="569" w:type="pct"/>
            <w:shd w:val="clear" w:color="auto" w:fill="auto"/>
            <w:vAlign w:val="center"/>
          </w:tcPr>
          <w:p w14:paraId="51FEEA82"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3B774F20"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6B23468E"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960,1728</w:t>
            </w:r>
          </w:p>
        </w:tc>
        <w:tc>
          <w:tcPr>
            <w:tcW w:w="470" w:type="pct"/>
            <w:shd w:val="clear" w:color="auto" w:fill="auto"/>
            <w:vAlign w:val="center"/>
          </w:tcPr>
          <w:p w14:paraId="43569DD0"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0,1322</w:t>
            </w:r>
          </w:p>
        </w:tc>
        <w:tc>
          <w:tcPr>
            <w:tcW w:w="525" w:type="pct"/>
            <w:vAlign w:val="center"/>
          </w:tcPr>
          <w:p w14:paraId="6CF1018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74D3ED5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№4</w:t>
            </w:r>
          </w:p>
        </w:tc>
      </w:tr>
      <w:tr w:rsidR="000A150F" w:rsidRPr="005F1FFD" w14:paraId="113B61DF" w14:textId="77777777" w:rsidTr="000A150F">
        <w:trPr>
          <w:trHeight w:val="283"/>
        </w:trPr>
        <w:tc>
          <w:tcPr>
            <w:tcW w:w="365" w:type="pct"/>
            <w:shd w:val="clear" w:color="auto" w:fill="auto"/>
            <w:vAlign w:val="center"/>
          </w:tcPr>
          <w:p w14:paraId="45C7D88D"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6</w:t>
            </w:r>
          </w:p>
        </w:tc>
        <w:tc>
          <w:tcPr>
            <w:tcW w:w="758" w:type="pct"/>
            <w:shd w:val="clear" w:color="auto" w:fill="auto"/>
            <w:vAlign w:val="center"/>
          </w:tcPr>
          <w:p w14:paraId="1ECB81FA"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 Узорово. ФАП</w:t>
            </w:r>
          </w:p>
        </w:tc>
        <w:tc>
          <w:tcPr>
            <w:tcW w:w="569" w:type="pct"/>
            <w:shd w:val="clear" w:color="auto" w:fill="auto"/>
            <w:vAlign w:val="center"/>
          </w:tcPr>
          <w:p w14:paraId="00461037"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1AE8D0E5"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70A29C89"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295C169A"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4CDBDBE6"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298FEB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0A150F" w:rsidRPr="005F1FFD" w14:paraId="3D9634E7" w14:textId="77777777" w:rsidTr="000A150F">
        <w:trPr>
          <w:trHeight w:val="283"/>
        </w:trPr>
        <w:tc>
          <w:tcPr>
            <w:tcW w:w="365" w:type="pct"/>
            <w:shd w:val="clear" w:color="auto" w:fill="auto"/>
            <w:vAlign w:val="center"/>
          </w:tcPr>
          <w:p w14:paraId="2E26738A"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lastRenderedPageBreak/>
              <w:t>7</w:t>
            </w:r>
          </w:p>
        </w:tc>
        <w:tc>
          <w:tcPr>
            <w:tcW w:w="758" w:type="pct"/>
            <w:shd w:val="clear" w:color="auto" w:fill="auto"/>
            <w:vAlign w:val="center"/>
          </w:tcPr>
          <w:p w14:paraId="142B5292"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д.Коноплево. ФАП</w:t>
            </w:r>
          </w:p>
        </w:tc>
        <w:tc>
          <w:tcPr>
            <w:tcW w:w="569" w:type="pct"/>
            <w:shd w:val="clear" w:color="auto" w:fill="auto"/>
            <w:vAlign w:val="center"/>
          </w:tcPr>
          <w:p w14:paraId="5D0B71EB"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1B1E3E22"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72425832"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763E58B1"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50DD791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5B7BF5E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Автономный</w:t>
            </w:r>
          </w:p>
        </w:tc>
      </w:tr>
      <w:tr w:rsidR="000A150F" w:rsidRPr="005F1FFD" w14:paraId="2C8E1929" w14:textId="77777777" w:rsidTr="000A150F">
        <w:trPr>
          <w:trHeight w:val="283"/>
        </w:trPr>
        <w:tc>
          <w:tcPr>
            <w:tcW w:w="365" w:type="pct"/>
            <w:shd w:val="clear" w:color="auto" w:fill="auto"/>
            <w:vAlign w:val="center"/>
          </w:tcPr>
          <w:p w14:paraId="46785769"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8</w:t>
            </w:r>
          </w:p>
        </w:tc>
        <w:tc>
          <w:tcPr>
            <w:tcW w:w="758" w:type="pct"/>
            <w:shd w:val="clear" w:color="auto" w:fill="auto"/>
            <w:vAlign w:val="center"/>
          </w:tcPr>
          <w:p w14:paraId="11BE3AA7"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Кировский. МКД</w:t>
            </w:r>
          </w:p>
        </w:tc>
        <w:tc>
          <w:tcPr>
            <w:tcW w:w="569" w:type="pct"/>
            <w:shd w:val="clear" w:color="auto" w:fill="auto"/>
            <w:vAlign w:val="center"/>
          </w:tcPr>
          <w:p w14:paraId="49DCD489"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МКД</w:t>
            </w:r>
          </w:p>
        </w:tc>
        <w:tc>
          <w:tcPr>
            <w:tcW w:w="1002" w:type="pct"/>
            <w:shd w:val="clear" w:color="auto" w:fill="auto"/>
            <w:vAlign w:val="center"/>
          </w:tcPr>
          <w:p w14:paraId="37D26AA1"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E517AAE" w14:textId="77777777" w:rsidR="000A150F" w:rsidRPr="005F1FFD" w:rsidRDefault="000A150F" w:rsidP="000A150F">
            <w:pPr>
              <w:ind w:right="62"/>
              <w:jc w:val="center"/>
              <w:rPr>
                <w:rFonts w:ascii="Times New Roman" w:hAnsi="Times New Roman" w:cs="Times New Roman"/>
                <w:sz w:val="20"/>
                <w:szCs w:val="20"/>
              </w:rPr>
            </w:pPr>
            <w:r w:rsidRPr="005F1FFD">
              <w:rPr>
                <w:rFonts w:ascii="Times New Roman" w:hAnsi="Times New Roman" w:cs="Times New Roman"/>
                <w:sz w:val="20"/>
                <w:szCs w:val="20"/>
              </w:rPr>
              <w:t>1860,8</w:t>
            </w:r>
          </w:p>
        </w:tc>
        <w:tc>
          <w:tcPr>
            <w:tcW w:w="470" w:type="pct"/>
            <w:shd w:val="clear" w:color="auto" w:fill="auto"/>
            <w:vAlign w:val="center"/>
          </w:tcPr>
          <w:p w14:paraId="36DC3709"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0,32</w:t>
            </w:r>
          </w:p>
        </w:tc>
        <w:tc>
          <w:tcPr>
            <w:tcW w:w="525" w:type="pct"/>
            <w:vAlign w:val="center"/>
          </w:tcPr>
          <w:p w14:paraId="3938153C"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379364C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№2а</w:t>
            </w:r>
          </w:p>
        </w:tc>
      </w:tr>
      <w:tr w:rsidR="000A150F" w:rsidRPr="005F1FFD" w14:paraId="35435C11" w14:textId="77777777" w:rsidTr="000A150F">
        <w:trPr>
          <w:trHeight w:val="283"/>
        </w:trPr>
        <w:tc>
          <w:tcPr>
            <w:tcW w:w="365" w:type="pct"/>
            <w:shd w:val="clear" w:color="auto" w:fill="auto"/>
            <w:vAlign w:val="center"/>
          </w:tcPr>
          <w:p w14:paraId="6267FED4" w14:textId="77777777" w:rsidR="000A150F" w:rsidRPr="005F1FFD" w:rsidRDefault="000A150F" w:rsidP="000A150F">
            <w:pPr>
              <w:ind w:right="60"/>
              <w:jc w:val="center"/>
              <w:rPr>
                <w:rFonts w:ascii="Times New Roman" w:hAnsi="Times New Roman" w:cs="Times New Roman"/>
                <w:sz w:val="20"/>
                <w:szCs w:val="20"/>
              </w:rPr>
            </w:pPr>
            <w:r w:rsidRPr="005F1FFD">
              <w:rPr>
                <w:rFonts w:ascii="Times New Roman" w:hAnsi="Times New Roman" w:cs="Times New Roman"/>
                <w:sz w:val="20"/>
                <w:szCs w:val="20"/>
              </w:rPr>
              <w:t>9</w:t>
            </w:r>
          </w:p>
        </w:tc>
        <w:tc>
          <w:tcPr>
            <w:tcW w:w="758" w:type="pct"/>
            <w:shd w:val="clear" w:color="auto" w:fill="auto"/>
            <w:vAlign w:val="center"/>
          </w:tcPr>
          <w:p w14:paraId="4AA7E90D" w14:textId="77777777" w:rsidR="000A150F" w:rsidRPr="005F1FFD" w:rsidRDefault="000A150F" w:rsidP="000A150F">
            <w:pPr>
              <w:ind w:left="55"/>
              <w:jc w:val="center"/>
              <w:rPr>
                <w:rFonts w:ascii="Times New Roman" w:hAnsi="Times New Roman" w:cs="Times New Roman"/>
                <w:sz w:val="20"/>
                <w:szCs w:val="20"/>
              </w:rPr>
            </w:pPr>
            <w:r w:rsidRPr="005F1FFD">
              <w:rPr>
                <w:rFonts w:ascii="Times New Roman" w:hAnsi="Times New Roman" w:cs="Times New Roman"/>
                <w:color w:val="000000"/>
                <w:sz w:val="20"/>
                <w:szCs w:val="20"/>
              </w:rPr>
              <w:t>п. Большая Сетра. ФАП</w:t>
            </w:r>
          </w:p>
        </w:tc>
        <w:tc>
          <w:tcPr>
            <w:tcW w:w="569" w:type="pct"/>
            <w:shd w:val="clear" w:color="auto" w:fill="auto"/>
            <w:vAlign w:val="center"/>
          </w:tcPr>
          <w:p w14:paraId="26A46FFD"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Общ-адм</w:t>
            </w:r>
          </w:p>
        </w:tc>
        <w:tc>
          <w:tcPr>
            <w:tcW w:w="1002" w:type="pct"/>
            <w:shd w:val="clear" w:color="auto" w:fill="auto"/>
            <w:vAlign w:val="center"/>
          </w:tcPr>
          <w:p w14:paraId="0D6915B4"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sz w:val="20"/>
                <w:szCs w:val="20"/>
              </w:rPr>
              <w:t>Постановление Администрации городского округа Лотошино</w:t>
            </w:r>
          </w:p>
        </w:tc>
        <w:tc>
          <w:tcPr>
            <w:tcW w:w="481" w:type="pct"/>
            <w:shd w:val="clear" w:color="auto" w:fill="auto"/>
            <w:vAlign w:val="center"/>
          </w:tcPr>
          <w:p w14:paraId="1372573C" w14:textId="77777777" w:rsidR="000A150F" w:rsidRPr="005F1FFD" w:rsidRDefault="000A150F" w:rsidP="000A150F">
            <w:pPr>
              <w:ind w:right="62"/>
              <w:jc w:val="center"/>
              <w:rPr>
                <w:rFonts w:ascii="Times New Roman" w:hAnsi="Times New Roman" w:cs="Times New Roman"/>
                <w:sz w:val="20"/>
                <w:szCs w:val="20"/>
              </w:rPr>
            </w:pPr>
            <w:r>
              <w:rPr>
                <w:rFonts w:ascii="Times New Roman" w:hAnsi="Times New Roman" w:cs="Times New Roman"/>
                <w:sz w:val="20"/>
                <w:szCs w:val="20"/>
              </w:rPr>
              <w:t>465,0</w:t>
            </w:r>
          </w:p>
        </w:tc>
        <w:tc>
          <w:tcPr>
            <w:tcW w:w="470" w:type="pct"/>
            <w:shd w:val="clear" w:color="auto" w:fill="auto"/>
            <w:vAlign w:val="center"/>
          </w:tcPr>
          <w:p w14:paraId="24895F28" w14:textId="77777777" w:rsidR="000A150F" w:rsidRPr="005F1FFD" w:rsidRDefault="000A150F" w:rsidP="000A150F">
            <w:pPr>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0</w:t>
            </w:r>
            <w:r>
              <w:rPr>
                <w:rFonts w:ascii="Times New Roman" w:hAnsi="Times New Roman" w:cs="Times New Roman"/>
                <w:color w:val="000000"/>
                <w:sz w:val="20"/>
                <w:szCs w:val="20"/>
              </w:rPr>
              <w:t>,05</w:t>
            </w:r>
          </w:p>
        </w:tc>
        <w:tc>
          <w:tcPr>
            <w:tcW w:w="525" w:type="pct"/>
            <w:vAlign w:val="center"/>
          </w:tcPr>
          <w:p w14:paraId="45144A83"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2027</w:t>
            </w:r>
          </w:p>
        </w:tc>
        <w:tc>
          <w:tcPr>
            <w:tcW w:w="831" w:type="pct"/>
            <w:vAlign w:val="center"/>
          </w:tcPr>
          <w:p w14:paraId="367B5A48" w14:textId="77777777" w:rsidR="000A150F" w:rsidRPr="005F1FFD" w:rsidRDefault="000A150F" w:rsidP="000A150F">
            <w:pPr>
              <w:jc w:val="center"/>
              <w:rPr>
                <w:rFonts w:ascii="Times New Roman" w:hAnsi="Times New Roman" w:cs="Times New Roman"/>
                <w:sz w:val="20"/>
                <w:szCs w:val="20"/>
              </w:rPr>
            </w:pPr>
            <w:r w:rsidRPr="005F1FFD">
              <w:rPr>
                <w:rFonts w:ascii="Times New Roman" w:hAnsi="Times New Roman" w:cs="Times New Roman"/>
                <w:color w:val="000000"/>
                <w:sz w:val="20"/>
                <w:szCs w:val="20"/>
              </w:rPr>
              <w:t>Котельная №13</w:t>
            </w:r>
          </w:p>
        </w:tc>
      </w:tr>
      <w:tr w:rsidR="000A150F" w:rsidRPr="005F1FFD" w14:paraId="6EEA0B23" w14:textId="77777777" w:rsidTr="000A150F">
        <w:tblPrEx>
          <w:tblCellMar>
            <w:top w:w="9" w:type="dxa"/>
          </w:tblCellMar>
        </w:tblPrEx>
        <w:trPr>
          <w:trHeight w:val="283"/>
        </w:trPr>
        <w:tc>
          <w:tcPr>
            <w:tcW w:w="2694" w:type="pct"/>
            <w:gridSpan w:val="4"/>
            <w:vAlign w:val="center"/>
          </w:tcPr>
          <w:p w14:paraId="742FBED5" w14:textId="77777777" w:rsidR="000A150F" w:rsidRPr="005F1FFD" w:rsidRDefault="000A150F" w:rsidP="000A150F">
            <w:pPr>
              <w:spacing w:line="259" w:lineRule="auto"/>
              <w:ind w:right="60"/>
              <w:jc w:val="center"/>
              <w:rPr>
                <w:rFonts w:ascii="Times New Roman" w:hAnsi="Times New Roman" w:cs="Times New Roman"/>
                <w:sz w:val="20"/>
                <w:szCs w:val="20"/>
              </w:rPr>
            </w:pPr>
            <w:r w:rsidRPr="005F1FFD">
              <w:rPr>
                <w:rFonts w:ascii="Times New Roman" w:hAnsi="Times New Roman" w:cs="Times New Roman"/>
                <w:sz w:val="20"/>
                <w:szCs w:val="20"/>
              </w:rPr>
              <w:t>Итого:</w:t>
            </w:r>
          </w:p>
        </w:tc>
        <w:tc>
          <w:tcPr>
            <w:tcW w:w="481" w:type="pct"/>
            <w:vAlign w:val="bottom"/>
          </w:tcPr>
          <w:p w14:paraId="66B8D63B" w14:textId="77777777" w:rsidR="000A150F" w:rsidRPr="005F1FFD" w:rsidRDefault="000A150F" w:rsidP="000A150F">
            <w:pPr>
              <w:spacing w:line="259" w:lineRule="auto"/>
              <w:jc w:val="center"/>
              <w:rPr>
                <w:rFonts w:ascii="Times New Roman" w:hAnsi="Times New Roman" w:cs="Times New Roman"/>
                <w:sz w:val="20"/>
                <w:szCs w:val="20"/>
              </w:rPr>
            </w:pPr>
            <w:r w:rsidRPr="005F1FFD">
              <w:rPr>
                <w:rFonts w:ascii="Times New Roman" w:hAnsi="Times New Roman" w:cs="Times New Roman"/>
                <w:color w:val="000000"/>
                <w:sz w:val="20"/>
                <w:szCs w:val="20"/>
              </w:rPr>
              <w:t>7961,101</w:t>
            </w:r>
          </w:p>
        </w:tc>
        <w:tc>
          <w:tcPr>
            <w:tcW w:w="470" w:type="pct"/>
            <w:vAlign w:val="bottom"/>
          </w:tcPr>
          <w:p w14:paraId="5BFF8227" w14:textId="77777777" w:rsidR="000A150F" w:rsidRPr="005F1FFD" w:rsidRDefault="000A150F" w:rsidP="000A150F">
            <w:pPr>
              <w:spacing w:line="259" w:lineRule="auto"/>
              <w:ind w:right="65"/>
              <w:jc w:val="center"/>
              <w:rPr>
                <w:rFonts w:ascii="Times New Roman" w:hAnsi="Times New Roman" w:cs="Times New Roman"/>
                <w:sz w:val="20"/>
                <w:szCs w:val="20"/>
              </w:rPr>
            </w:pPr>
            <w:r w:rsidRPr="005F1FFD">
              <w:rPr>
                <w:rFonts w:ascii="Times New Roman" w:hAnsi="Times New Roman" w:cs="Times New Roman"/>
                <w:color w:val="000000"/>
                <w:sz w:val="20"/>
                <w:szCs w:val="20"/>
              </w:rPr>
              <w:t>1,037</w:t>
            </w:r>
          </w:p>
        </w:tc>
        <w:tc>
          <w:tcPr>
            <w:tcW w:w="525" w:type="pct"/>
            <w:vAlign w:val="center"/>
          </w:tcPr>
          <w:p w14:paraId="74310182" w14:textId="77777777" w:rsidR="000A150F" w:rsidRPr="005F1FFD" w:rsidRDefault="000A150F" w:rsidP="000A150F">
            <w:pPr>
              <w:spacing w:line="259" w:lineRule="auto"/>
              <w:ind w:right="5"/>
              <w:jc w:val="center"/>
              <w:rPr>
                <w:rFonts w:ascii="Times New Roman" w:hAnsi="Times New Roman" w:cs="Times New Roman"/>
                <w:sz w:val="20"/>
                <w:szCs w:val="20"/>
              </w:rPr>
            </w:pPr>
          </w:p>
        </w:tc>
        <w:tc>
          <w:tcPr>
            <w:tcW w:w="831" w:type="pct"/>
            <w:vAlign w:val="center"/>
          </w:tcPr>
          <w:p w14:paraId="1713D549" w14:textId="77777777" w:rsidR="000A150F" w:rsidRPr="005F1FFD" w:rsidRDefault="000A150F" w:rsidP="000A150F">
            <w:pPr>
              <w:spacing w:line="259" w:lineRule="auto"/>
              <w:jc w:val="center"/>
              <w:rPr>
                <w:rFonts w:ascii="Times New Roman" w:hAnsi="Times New Roman" w:cs="Times New Roman"/>
                <w:sz w:val="20"/>
                <w:szCs w:val="20"/>
              </w:rPr>
            </w:pPr>
          </w:p>
        </w:tc>
      </w:tr>
    </w:tbl>
    <w:p w14:paraId="2D5E445F" w14:textId="1D90C27B" w:rsidR="000A150F" w:rsidRDefault="000A150F" w:rsidP="000A150F">
      <w:pPr>
        <w:pStyle w:val="Maximyz"/>
        <w:rPr>
          <w:highlight w:val="red"/>
        </w:rPr>
      </w:pPr>
      <w:r w:rsidRPr="00483970">
        <w:t>Схем</w:t>
      </w:r>
      <w:r>
        <w:t>ы</w:t>
      </w:r>
      <w:r w:rsidRPr="00483970">
        <w:t xml:space="preserve"> размещения территорий для </w:t>
      </w:r>
      <w:r>
        <w:t>перспективного строительства объектов жилого, общественно-делового фонда, а также объектов производственного назначения представлены</w:t>
      </w:r>
      <w:r w:rsidRPr="00483970">
        <w:t xml:space="preserve"> на рису</w:t>
      </w:r>
      <w:r>
        <w:t>нках</w:t>
      </w:r>
      <w:r w:rsidRPr="00483970">
        <w:t xml:space="preserve"> </w:t>
      </w:r>
      <w:r>
        <w:fldChar w:fldCharType="begin"/>
      </w:r>
      <w:r>
        <w:instrText xml:space="preserve"> REF _Ref25586569 \h  \* MERGEFORMAT </w:instrText>
      </w:r>
      <w:r>
        <w:fldChar w:fldCharType="separate"/>
      </w:r>
      <w:r w:rsidR="005D6C2B" w:rsidRPr="005D6C2B">
        <w:rPr>
          <w:vanish/>
        </w:rPr>
        <w:t xml:space="preserve">Рисунок </w:t>
      </w:r>
      <w:r w:rsidR="005D6C2B">
        <w:rPr>
          <w:noProof/>
        </w:rPr>
        <w:t>1</w:t>
      </w:r>
      <w:r w:rsidR="005D6C2B">
        <w:t>.</w:t>
      </w:r>
      <w:r w:rsidR="005D6C2B">
        <w:rPr>
          <w:noProof/>
        </w:rPr>
        <w:t>1</w:t>
      </w:r>
      <w:r>
        <w:fldChar w:fldCharType="end"/>
      </w:r>
      <w:r w:rsidRPr="00BC2F1D">
        <w:t xml:space="preserve"> -</w:t>
      </w:r>
      <w:r>
        <w:t xml:space="preserve"> </w:t>
      </w:r>
      <w:r>
        <w:fldChar w:fldCharType="begin"/>
      </w:r>
      <w:r>
        <w:instrText xml:space="preserve"> REF _Ref46221305 \h  \* MERGEFORMAT </w:instrText>
      </w:r>
      <w:r>
        <w:fldChar w:fldCharType="separate"/>
      </w:r>
      <w:r w:rsidR="005D6C2B" w:rsidRPr="005D6C2B">
        <w:rPr>
          <w:vanish/>
        </w:rPr>
        <w:t xml:space="preserve">Рисунок </w:t>
      </w:r>
      <w:r w:rsidR="005D6C2B">
        <w:rPr>
          <w:noProof/>
        </w:rPr>
        <w:t>1</w:t>
      </w:r>
      <w:r w:rsidR="005D6C2B">
        <w:t>.</w:t>
      </w:r>
      <w:r w:rsidR="005D6C2B">
        <w:rPr>
          <w:noProof/>
        </w:rPr>
        <w:t>6</w:t>
      </w:r>
      <w:r>
        <w:fldChar w:fldCharType="end"/>
      </w:r>
      <w:r>
        <w:t>.</w:t>
      </w:r>
    </w:p>
    <w:p w14:paraId="1471C94E" w14:textId="77777777" w:rsidR="000A150F" w:rsidRDefault="000A150F" w:rsidP="000A150F">
      <w:pPr>
        <w:pStyle w:val="Maximyz"/>
        <w:keepNext/>
        <w:spacing w:line="240" w:lineRule="auto"/>
        <w:ind w:firstLine="0"/>
      </w:pPr>
      <w:r>
        <w:rPr>
          <w:noProof/>
        </w:rPr>
        <w:drawing>
          <wp:inline distT="0" distB="0" distL="0" distR="0" wp14:anchorId="77D06124" wp14:editId="102B98EB">
            <wp:extent cx="6120130" cy="297624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2976245"/>
                    </a:xfrm>
                    <a:prstGeom prst="rect">
                      <a:avLst/>
                    </a:prstGeom>
                  </pic:spPr>
                </pic:pic>
              </a:graphicData>
            </a:graphic>
          </wp:inline>
        </w:drawing>
      </w:r>
    </w:p>
    <w:p w14:paraId="6C44722D" w14:textId="54DB3988" w:rsidR="000A150F" w:rsidRPr="00D95F0C" w:rsidRDefault="000A150F" w:rsidP="000A150F">
      <w:pPr>
        <w:pStyle w:val="aff6"/>
        <w:jc w:val="center"/>
      </w:pPr>
      <w:bookmarkStart w:id="22" w:name="_Ref25586569"/>
      <w:r>
        <w:t xml:space="preserve">Рисунок </w:t>
      </w:r>
      <w:fldSimple w:instr=" STYLEREF 1 \s ">
        <w:r w:rsidR="005D6C2B">
          <w:rPr>
            <w:noProof/>
          </w:rPr>
          <w:t>1</w:t>
        </w:r>
      </w:fldSimple>
      <w:r>
        <w:t>.</w:t>
      </w:r>
      <w:fldSimple w:instr=" SEQ Рисунок \* ARABIC \s 1 ">
        <w:r w:rsidR="005D6C2B">
          <w:rPr>
            <w:noProof/>
          </w:rPr>
          <w:t>1</w:t>
        </w:r>
      </w:fldSimple>
      <w:bookmarkEnd w:id="22"/>
      <w:r>
        <w:t xml:space="preserve"> - Зоны перспективной застройки городского округа Лотошино</w:t>
      </w:r>
      <w:r w:rsidRPr="00D95F0C">
        <w:t xml:space="preserve"> (</w:t>
      </w:r>
      <w:r>
        <w:t>начало</w:t>
      </w:r>
      <w:r w:rsidRPr="00D95F0C">
        <w:t>)</w:t>
      </w:r>
    </w:p>
    <w:p w14:paraId="18DD1512" w14:textId="77777777" w:rsidR="000A150F" w:rsidRPr="00D95F0C" w:rsidRDefault="000A150F" w:rsidP="000A150F">
      <w:r>
        <w:rPr>
          <w:noProof/>
        </w:rPr>
        <w:lastRenderedPageBreak/>
        <w:drawing>
          <wp:inline distT="0" distB="0" distL="0" distR="0" wp14:anchorId="73962624" wp14:editId="62422AD0">
            <wp:extent cx="6120130" cy="3889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3889375"/>
                    </a:xfrm>
                    <a:prstGeom prst="rect">
                      <a:avLst/>
                    </a:prstGeom>
                  </pic:spPr>
                </pic:pic>
              </a:graphicData>
            </a:graphic>
          </wp:inline>
        </w:drawing>
      </w:r>
    </w:p>
    <w:p w14:paraId="747E1C97" w14:textId="7BDF65C0" w:rsidR="000A150F" w:rsidRDefault="000A150F" w:rsidP="000A150F">
      <w:pPr>
        <w:pStyle w:val="aff6"/>
        <w:jc w:val="center"/>
      </w:pPr>
      <w:r>
        <w:t xml:space="preserve">Рисунок </w:t>
      </w:r>
      <w:fldSimple w:instr=" STYLEREF 1 \s ">
        <w:r w:rsidR="005D6C2B">
          <w:rPr>
            <w:noProof/>
          </w:rPr>
          <w:t>1</w:t>
        </w:r>
      </w:fldSimple>
      <w:r>
        <w:t>.</w:t>
      </w:r>
      <w:fldSimple w:instr=" SEQ Рисунок \* ARABIC \s 1 ">
        <w:r w:rsidR="005D6C2B">
          <w:rPr>
            <w:noProof/>
          </w:rPr>
          <w:t>2</w:t>
        </w:r>
      </w:fldSimple>
      <w:r>
        <w:t xml:space="preserve"> - Зоны перспективной застройки городского округа Лотошино (продолжение)</w:t>
      </w:r>
    </w:p>
    <w:p w14:paraId="251BD0E2" w14:textId="77777777" w:rsidR="000A150F" w:rsidRPr="00D95F0C" w:rsidRDefault="000A150F" w:rsidP="000A150F">
      <w:r>
        <w:rPr>
          <w:noProof/>
        </w:rPr>
        <w:drawing>
          <wp:inline distT="0" distB="0" distL="0" distR="0" wp14:anchorId="1F715198" wp14:editId="5953FA80">
            <wp:extent cx="6120130" cy="2663825"/>
            <wp:effectExtent l="0" t="0" r="0"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2663825"/>
                    </a:xfrm>
                    <a:prstGeom prst="rect">
                      <a:avLst/>
                    </a:prstGeom>
                  </pic:spPr>
                </pic:pic>
              </a:graphicData>
            </a:graphic>
          </wp:inline>
        </w:drawing>
      </w:r>
    </w:p>
    <w:p w14:paraId="372923AD" w14:textId="2AC11A4C" w:rsidR="000A150F" w:rsidRDefault="000A150F" w:rsidP="000A150F">
      <w:pPr>
        <w:pStyle w:val="aff6"/>
        <w:jc w:val="center"/>
      </w:pPr>
      <w:r>
        <w:t xml:space="preserve">Рисунок </w:t>
      </w:r>
      <w:fldSimple w:instr=" STYLEREF 1 \s ">
        <w:r w:rsidR="005D6C2B">
          <w:rPr>
            <w:noProof/>
          </w:rPr>
          <w:t>1</w:t>
        </w:r>
      </w:fldSimple>
      <w:r>
        <w:t>.</w:t>
      </w:r>
      <w:fldSimple w:instr=" SEQ Рисунок \* ARABIC \s 1 ">
        <w:r w:rsidR="005D6C2B">
          <w:rPr>
            <w:noProof/>
          </w:rPr>
          <w:t>3</w:t>
        </w:r>
      </w:fldSimple>
      <w:r>
        <w:t xml:space="preserve"> - Зоны перспективной застройки городского округа Лотошино (продолжение)</w:t>
      </w:r>
    </w:p>
    <w:p w14:paraId="404A78D1" w14:textId="77777777" w:rsidR="000A150F" w:rsidRPr="00D95F0C" w:rsidRDefault="000A150F" w:rsidP="000A150F"/>
    <w:p w14:paraId="0409C305" w14:textId="77777777" w:rsidR="000A150F" w:rsidRPr="00D95F0C" w:rsidRDefault="000A150F" w:rsidP="000A150F">
      <w:pPr>
        <w:jc w:val="center"/>
      </w:pPr>
      <w:r>
        <w:rPr>
          <w:noProof/>
        </w:rPr>
        <w:lastRenderedPageBreak/>
        <w:drawing>
          <wp:inline distT="0" distB="0" distL="0" distR="0" wp14:anchorId="05BDE8E1" wp14:editId="619BB430">
            <wp:extent cx="6181603" cy="34004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93298" cy="3406858"/>
                    </a:xfrm>
                    <a:prstGeom prst="rect">
                      <a:avLst/>
                    </a:prstGeom>
                  </pic:spPr>
                </pic:pic>
              </a:graphicData>
            </a:graphic>
          </wp:inline>
        </w:drawing>
      </w:r>
    </w:p>
    <w:p w14:paraId="058B492C" w14:textId="5DAFE8D5" w:rsidR="000A150F" w:rsidRDefault="000A150F" w:rsidP="000A150F">
      <w:pPr>
        <w:pStyle w:val="aff6"/>
        <w:jc w:val="center"/>
      </w:pPr>
      <w:r>
        <w:t xml:space="preserve">Рисунок </w:t>
      </w:r>
      <w:fldSimple w:instr=" STYLEREF 1 \s ">
        <w:r w:rsidR="005D6C2B">
          <w:rPr>
            <w:noProof/>
          </w:rPr>
          <w:t>1</w:t>
        </w:r>
      </w:fldSimple>
      <w:r>
        <w:t>.</w:t>
      </w:r>
      <w:fldSimple w:instr=" SEQ Рисунок \* ARABIC \s 1 ">
        <w:r w:rsidR="005D6C2B">
          <w:rPr>
            <w:noProof/>
          </w:rPr>
          <w:t>4</w:t>
        </w:r>
      </w:fldSimple>
      <w:r>
        <w:t xml:space="preserve"> - Зоны перспективной застройки городского округа Лотошино (продолжение)</w:t>
      </w:r>
    </w:p>
    <w:p w14:paraId="4B82D2DC" w14:textId="77777777" w:rsidR="000A150F" w:rsidRPr="00D95F0C" w:rsidRDefault="000A150F" w:rsidP="000A150F">
      <w:r>
        <w:rPr>
          <w:noProof/>
        </w:rPr>
        <w:drawing>
          <wp:inline distT="0" distB="0" distL="0" distR="0" wp14:anchorId="2D5C74F9" wp14:editId="4F003EA3">
            <wp:extent cx="6089569" cy="3743325"/>
            <wp:effectExtent l="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4602" cy="3746419"/>
                    </a:xfrm>
                    <a:prstGeom prst="rect">
                      <a:avLst/>
                    </a:prstGeom>
                  </pic:spPr>
                </pic:pic>
              </a:graphicData>
            </a:graphic>
          </wp:inline>
        </w:drawing>
      </w:r>
    </w:p>
    <w:p w14:paraId="74E00C66" w14:textId="279A845D" w:rsidR="000A150F" w:rsidRDefault="000A150F" w:rsidP="000A150F">
      <w:pPr>
        <w:pStyle w:val="aff6"/>
        <w:jc w:val="center"/>
      </w:pPr>
      <w:r>
        <w:t xml:space="preserve">Рисунок </w:t>
      </w:r>
      <w:fldSimple w:instr=" STYLEREF 1 \s ">
        <w:r w:rsidR="005D6C2B">
          <w:rPr>
            <w:noProof/>
          </w:rPr>
          <w:t>1</w:t>
        </w:r>
      </w:fldSimple>
      <w:r>
        <w:t>.</w:t>
      </w:r>
      <w:fldSimple w:instr=" SEQ Рисунок \* ARABIC \s 1 ">
        <w:r w:rsidR="005D6C2B">
          <w:rPr>
            <w:noProof/>
          </w:rPr>
          <w:t>5</w:t>
        </w:r>
      </w:fldSimple>
      <w:r>
        <w:t xml:space="preserve"> - Зоны перспективной застройки городского округа Лотошино (продолжение)</w:t>
      </w:r>
    </w:p>
    <w:p w14:paraId="52489406" w14:textId="77777777" w:rsidR="000A150F" w:rsidRPr="00D95F0C" w:rsidRDefault="000A150F" w:rsidP="000A150F"/>
    <w:p w14:paraId="45638478" w14:textId="77777777" w:rsidR="000A150F" w:rsidRDefault="000A150F" w:rsidP="000A150F">
      <w:pPr>
        <w:pStyle w:val="aff6"/>
        <w:jc w:val="center"/>
      </w:pPr>
      <w:r>
        <w:rPr>
          <w:noProof/>
        </w:rPr>
        <w:lastRenderedPageBreak/>
        <w:drawing>
          <wp:inline distT="0" distB="0" distL="0" distR="0" wp14:anchorId="576FC64F" wp14:editId="7617AF65">
            <wp:extent cx="6120130" cy="326199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3261995"/>
                    </a:xfrm>
                    <a:prstGeom prst="rect">
                      <a:avLst/>
                    </a:prstGeom>
                  </pic:spPr>
                </pic:pic>
              </a:graphicData>
            </a:graphic>
          </wp:inline>
        </w:drawing>
      </w:r>
      <w:r w:rsidRPr="00604A29">
        <w:t xml:space="preserve"> </w:t>
      </w:r>
    </w:p>
    <w:p w14:paraId="15DDC4B7" w14:textId="5892EC09" w:rsidR="000A150F" w:rsidRDefault="000A150F" w:rsidP="000A150F">
      <w:pPr>
        <w:pStyle w:val="aff6"/>
        <w:jc w:val="center"/>
      </w:pPr>
      <w:bookmarkStart w:id="23" w:name="_Ref46221305"/>
      <w:r>
        <w:t xml:space="preserve">Рисунок </w:t>
      </w:r>
      <w:fldSimple w:instr=" STYLEREF 1 \s ">
        <w:r w:rsidR="005D6C2B">
          <w:rPr>
            <w:noProof/>
          </w:rPr>
          <w:t>1</w:t>
        </w:r>
      </w:fldSimple>
      <w:r>
        <w:t>.</w:t>
      </w:r>
      <w:fldSimple w:instr=" SEQ Рисунок \* ARABIC \s 1 ">
        <w:r w:rsidR="005D6C2B">
          <w:rPr>
            <w:noProof/>
          </w:rPr>
          <w:t>6</w:t>
        </w:r>
      </w:fldSimple>
      <w:bookmarkEnd w:id="23"/>
      <w:r>
        <w:t xml:space="preserve"> - Зоны перспективной застройки городского округа Лотошино (окончание)</w:t>
      </w:r>
    </w:p>
    <w:p w14:paraId="56D7ACBD" w14:textId="77777777" w:rsidR="00F51482" w:rsidRDefault="00F51482" w:rsidP="00F51482">
      <w:pPr>
        <w:pStyle w:val="aff6"/>
        <w:keepNext/>
        <w:sectPr w:rsidR="00F51482" w:rsidSect="00F51482">
          <w:pgSz w:w="11906" w:h="16838"/>
          <w:pgMar w:top="1134" w:right="709" w:bottom="1134" w:left="1134" w:header="227" w:footer="442" w:gutter="0"/>
          <w:cols w:space="708"/>
          <w:docGrid w:linePitch="360"/>
        </w:sectPr>
      </w:pPr>
    </w:p>
    <w:p w14:paraId="36188098" w14:textId="7CD345FE" w:rsidR="00F51482" w:rsidRPr="00145D28" w:rsidRDefault="00F51482" w:rsidP="00F51482">
      <w:pPr>
        <w:pStyle w:val="aff6"/>
        <w:keepNext/>
      </w:pPr>
      <w:r w:rsidRPr="00145D28">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2</w:t>
      </w:r>
      <w:r w:rsidR="00C51621">
        <w:rPr>
          <w:noProof/>
        </w:rPr>
        <w:fldChar w:fldCharType="end"/>
      </w:r>
      <w:r w:rsidRPr="00145D28">
        <w:t xml:space="preserve"> - Прогнозы приростов на каждом этапе площади строительных фондов </w:t>
      </w:r>
      <w:r>
        <w:t>городского округа Лотошино</w:t>
      </w:r>
      <w:r w:rsidRPr="00145D28">
        <w:t>, сгруппированные по зонам действия источников тепловой энергии с разделением объектов строительства на многоквартирные дома, общественные здания, производственные здания промышленных предприяти</w:t>
      </w:r>
    </w:p>
    <w:tbl>
      <w:tblPr>
        <w:tblW w:w="5000" w:type="pct"/>
        <w:tblLook w:val="04A0" w:firstRow="1" w:lastRow="0" w:firstColumn="1" w:lastColumn="0" w:noHBand="0" w:noVBand="1"/>
      </w:tblPr>
      <w:tblGrid>
        <w:gridCol w:w="510"/>
        <w:gridCol w:w="2415"/>
        <w:gridCol w:w="1124"/>
        <w:gridCol w:w="1381"/>
        <w:gridCol w:w="1381"/>
        <w:gridCol w:w="1381"/>
        <w:gridCol w:w="1381"/>
        <w:gridCol w:w="1382"/>
        <w:gridCol w:w="1382"/>
        <w:gridCol w:w="1382"/>
        <w:gridCol w:w="1397"/>
      </w:tblGrid>
      <w:tr w:rsidR="000A150F" w:rsidRPr="00D95F0C" w14:paraId="70B785FA" w14:textId="77777777" w:rsidTr="000A150F">
        <w:trPr>
          <w:trHeight w:val="283"/>
          <w:tblHeader/>
        </w:trPr>
        <w:tc>
          <w:tcPr>
            <w:tcW w:w="1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0A8322" w14:textId="77777777" w:rsidR="000A150F" w:rsidRPr="00D95F0C" w:rsidRDefault="000A150F" w:rsidP="000A150F">
            <w:pPr>
              <w:jc w:val="center"/>
              <w:rPr>
                <w:sz w:val="20"/>
                <w:szCs w:val="20"/>
              </w:rPr>
            </w:pPr>
            <w:r w:rsidRPr="00D95F0C">
              <w:rPr>
                <w:sz w:val="20"/>
                <w:szCs w:val="20"/>
              </w:rPr>
              <w:t>№ п/п</w:t>
            </w:r>
          </w:p>
        </w:tc>
        <w:tc>
          <w:tcPr>
            <w:tcW w:w="78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655A37E" w14:textId="77777777" w:rsidR="000A150F" w:rsidRPr="00D95F0C" w:rsidRDefault="000A150F" w:rsidP="000A150F">
            <w:pPr>
              <w:jc w:val="center"/>
              <w:rPr>
                <w:sz w:val="20"/>
                <w:szCs w:val="20"/>
              </w:rPr>
            </w:pPr>
            <w:r w:rsidRPr="00D95F0C">
              <w:rPr>
                <w:sz w:val="20"/>
                <w:szCs w:val="20"/>
              </w:rPr>
              <w:t>Тип потребителя</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6DE114" w14:textId="77777777" w:rsidR="000A150F" w:rsidRPr="00D95F0C" w:rsidRDefault="000A150F" w:rsidP="000A150F">
            <w:pPr>
              <w:jc w:val="center"/>
              <w:rPr>
                <w:sz w:val="20"/>
                <w:szCs w:val="20"/>
              </w:rPr>
            </w:pPr>
            <w:r w:rsidRPr="00D95F0C">
              <w:rPr>
                <w:sz w:val="20"/>
                <w:szCs w:val="20"/>
              </w:rPr>
              <w:t xml:space="preserve"> 2022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60A0F9" w14:textId="77777777" w:rsidR="000A150F" w:rsidRPr="00D95F0C" w:rsidRDefault="000A150F" w:rsidP="000A150F">
            <w:pPr>
              <w:jc w:val="center"/>
              <w:rPr>
                <w:sz w:val="20"/>
                <w:szCs w:val="20"/>
              </w:rPr>
            </w:pPr>
            <w:r w:rsidRPr="00D95F0C">
              <w:rPr>
                <w:sz w:val="20"/>
                <w:szCs w:val="20"/>
              </w:rPr>
              <w:t xml:space="preserve"> 2023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E0C28BA" w14:textId="77777777" w:rsidR="000A150F" w:rsidRPr="00D95F0C" w:rsidRDefault="000A150F" w:rsidP="000A150F">
            <w:pPr>
              <w:jc w:val="center"/>
              <w:rPr>
                <w:sz w:val="20"/>
                <w:szCs w:val="20"/>
              </w:rPr>
            </w:pPr>
            <w:r w:rsidRPr="00D95F0C">
              <w:rPr>
                <w:sz w:val="20"/>
                <w:szCs w:val="20"/>
              </w:rPr>
              <w:t xml:space="preserve"> 2024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3835138" w14:textId="77777777" w:rsidR="000A150F" w:rsidRPr="00D95F0C" w:rsidRDefault="000A150F" w:rsidP="000A150F">
            <w:pPr>
              <w:jc w:val="center"/>
              <w:rPr>
                <w:sz w:val="20"/>
                <w:szCs w:val="20"/>
              </w:rPr>
            </w:pPr>
            <w:r w:rsidRPr="00D95F0C">
              <w:rPr>
                <w:sz w:val="20"/>
                <w:szCs w:val="20"/>
              </w:rPr>
              <w:t xml:space="preserve"> 2025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FCFAF88" w14:textId="77777777" w:rsidR="000A150F" w:rsidRPr="00D95F0C" w:rsidRDefault="000A150F" w:rsidP="000A150F">
            <w:pPr>
              <w:jc w:val="center"/>
              <w:rPr>
                <w:sz w:val="20"/>
                <w:szCs w:val="20"/>
              </w:rPr>
            </w:pPr>
            <w:r w:rsidRPr="00D95F0C">
              <w:rPr>
                <w:sz w:val="20"/>
                <w:szCs w:val="20"/>
              </w:rPr>
              <w:t xml:space="preserve"> 2026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D8DB43E" w14:textId="77777777" w:rsidR="000A150F" w:rsidRPr="00D95F0C" w:rsidRDefault="000A150F" w:rsidP="000A150F">
            <w:pPr>
              <w:jc w:val="center"/>
              <w:rPr>
                <w:sz w:val="20"/>
                <w:szCs w:val="20"/>
              </w:rPr>
            </w:pPr>
            <w:r w:rsidRPr="00D95F0C">
              <w:rPr>
                <w:sz w:val="20"/>
                <w:szCs w:val="20"/>
              </w:rPr>
              <w:t xml:space="preserve"> 2027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48A56F" w14:textId="77777777" w:rsidR="000A150F" w:rsidRPr="00D95F0C" w:rsidRDefault="000A150F" w:rsidP="000A150F">
            <w:pPr>
              <w:jc w:val="center"/>
              <w:rPr>
                <w:sz w:val="20"/>
                <w:szCs w:val="20"/>
              </w:rPr>
            </w:pPr>
            <w:r w:rsidRPr="00D95F0C">
              <w:rPr>
                <w:sz w:val="20"/>
                <w:szCs w:val="20"/>
              </w:rPr>
              <w:t xml:space="preserve"> 2028 г.</w:t>
            </w:r>
          </w:p>
        </w:tc>
        <w:tc>
          <w:tcPr>
            <w:tcW w:w="4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FF775B" w14:textId="77777777" w:rsidR="000A150F" w:rsidRPr="00D95F0C" w:rsidRDefault="000A150F" w:rsidP="000A150F">
            <w:pPr>
              <w:jc w:val="center"/>
              <w:rPr>
                <w:sz w:val="20"/>
                <w:szCs w:val="20"/>
              </w:rPr>
            </w:pPr>
            <w:r w:rsidRPr="00D95F0C">
              <w:rPr>
                <w:sz w:val="20"/>
                <w:szCs w:val="20"/>
              </w:rPr>
              <w:t xml:space="preserve"> 2029 -  2033 гг.</w:t>
            </w:r>
          </w:p>
        </w:tc>
        <w:tc>
          <w:tcPr>
            <w:tcW w:w="45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92A458" w14:textId="77777777" w:rsidR="000A150F" w:rsidRPr="00D95F0C" w:rsidRDefault="000A150F" w:rsidP="000A150F">
            <w:pPr>
              <w:jc w:val="center"/>
              <w:rPr>
                <w:sz w:val="20"/>
                <w:szCs w:val="20"/>
              </w:rPr>
            </w:pPr>
            <w:r w:rsidRPr="00D95F0C">
              <w:rPr>
                <w:sz w:val="20"/>
                <w:szCs w:val="20"/>
              </w:rPr>
              <w:t xml:space="preserve"> 2034 -  20</w:t>
            </w:r>
            <w:r>
              <w:rPr>
                <w:sz w:val="20"/>
                <w:szCs w:val="20"/>
              </w:rPr>
              <w:t>40</w:t>
            </w:r>
            <w:r w:rsidRPr="00D95F0C">
              <w:rPr>
                <w:sz w:val="20"/>
                <w:szCs w:val="20"/>
              </w:rPr>
              <w:t xml:space="preserve"> гг.</w:t>
            </w:r>
          </w:p>
        </w:tc>
      </w:tr>
      <w:tr w:rsidR="000A150F" w:rsidRPr="00D95F0C" w14:paraId="38297240" w14:textId="77777777" w:rsidTr="000A150F">
        <w:trPr>
          <w:trHeight w:val="283"/>
          <w:tblHeader/>
        </w:trPr>
        <w:tc>
          <w:tcPr>
            <w:tcW w:w="1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B9BC8FF" w14:textId="77777777" w:rsidR="000A150F" w:rsidRPr="00D95F0C" w:rsidRDefault="000A150F" w:rsidP="000A150F">
            <w:pPr>
              <w:rPr>
                <w:sz w:val="20"/>
                <w:szCs w:val="20"/>
              </w:rPr>
            </w:pPr>
          </w:p>
        </w:tc>
        <w:tc>
          <w:tcPr>
            <w:tcW w:w="78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27ABE2C" w14:textId="77777777" w:rsidR="000A150F" w:rsidRPr="00D95F0C" w:rsidRDefault="000A150F" w:rsidP="000A150F">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9DE682A"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44EE65A"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1E7F564"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ABDF057"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3BA32EB"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94017C4"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ADCB575" w14:textId="77777777" w:rsidR="000A150F" w:rsidRPr="00D95F0C" w:rsidRDefault="000A150F" w:rsidP="000A150F">
            <w:pPr>
              <w:rPr>
                <w:sz w:val="20"/>
                <w:szCs w:val="20"/>
              </w:rPr>
            </w:pPr>
          </w:p>
        </w:tc>
        <w:tc>
          <w:tcPr>
            <w:tcW w:w="44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02A41FD" w14:textId="77777777" w:rsidR="000A150F" w:rsidRPr="00D95F0C" w:rsidRDefault="000A150F" w:rsidP="000A150F">
            <w:pPr>
              <w:rPr>
                <w:sz w:val="20"/>
                <w:szCs w:val="20"/>
              </w:rPr>
            </w:pPr>
          </w:p>
        </w:tc>
        <w:tc>
          <w:tcPr>
            <w:tcW w:w="45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03263BF" w14:textId="77777777" w:rsidR="000A150F" w:rsidRPr="00D95F0C" w:rsidRDefault="000A150F" w:rsidP="000A150F">
            <w:pPr>
              <w:rPr>
                <w:sz w:val="20"/>
                <w:szCs w:val="20"/>
              </w:rPr>
            </w:pPr>
          </w:p>
        </w:tc>
      </w:tr>
      <w:tr w:rsidR="000A150F" w:rsidRPr="00D95F0C" w14:paraId="5F843235" w14:textId="77777777" w:rsidTr="000A150F">
        <w:trPr>
          <w:trHeight w:val="283"/>
        </w:trPr>
        <w:tc>
          <w:tcPr>
            <w:tcW w:w="1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10CF41" w14:textId="77777777" w:rsidR="000A150F" w:rsidRPr="00D95F0C" w:rsidRDefault="000A150F" w:rsidP="000A150F">
            <w:pPr>
              <w:jc w:val="center"/>
              <w:rPr>
                <w:sz w:val="20"/>
                <w:szCs w:val="20"/>
              </w:rPr>
            </w:pPr>
            <w:r w:rsidRPr="00D95F0C">
              <w:rPr>
                <w:sz w:val="20"/>
                <w:szCs w:val="20"/>
              </w:rPr>
              <w:t>1</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04EBA777" w14:textId="77777777" w:rsidR="000A150F" w:rsidRPr="00D95F0C" w:rsidRDefault="000A150F" w:rsidP="000A150F">
            <w:pPr>
              <w:jc w:val="center"/>
              <w:rPr>
                <w:sz w:val="20"/>
                <w:szCs w:val="20"/>
              </w:rPr>
            </w:pPr>
            <w:r w:rsidRPr="00D95F0C">
              <w:rPr>
                <w:sz w:val="20"/>
                <w:szCs w:val="20"/>
              </w:rPr>
              <w:t>Котельная №1</w:t>
            </w:r>
          </w:p>
        </w:tc>
      </w:tr>
      <w:tr w:rsidR="000A150F" w:rsidRPr="00D95F0C" w14:paraId="4B70625C" w14:textId="77777777" w:rsidTr="000A150F">
        <w:trPr>
          <w:trHeight w:val="283"/>
        </w:trPr>
        <w:tc>
          <w:tcPr>
            <w:tcW w:w="1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D86FB03"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E58812C"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54606227"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10A26509"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410ACF34"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56BBDBED"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7FF0EB5C"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58822793"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143515AF" w14:textId="77777777" w:rsidR="000A150F" w:rsidRPr="00D95F0C" w:rsidRDefault="000A150F" w:rsidP="000A150F">
            <w:pPr>
              <w:jc w:val="center"/>
              <w:rPr>
                <w:color w:val="000000"/>
                <w:sz w:val="20"/>
                <w:szCs w:val="20"/>
              </w:rPr>
            </w:pPr>
            <w:r w:rsidRPr="00D95F0C">
              <w:rPr>
                <w:color w:val="000000"/>
                <w:sz w:val="20"/>
                <w:szCs w:val="20"/>
              </w:rPr>
              <w:t>14739,196</w:t>
            </w:r>
          </w:p>
        </w:tc>
        <w:tc>
          <w:tcPr>
            <w:tcW w:w="449" w:type="pct"/>
            <w:tcBorders>
              <w:top w:val="nil"/>
              <w:left w:val="nil"/>
              <w:bottom w:val="single" w:sz="8" w:space="0" w:color="auto"/>
              <w:right w:val="single" w:sz="8" w:space="0" w:color="auto"/>
            </w:tcBorders>
            <w:shd w:val="clear" w:color="auto" w:fill="auto"/>
            <w:vAlign w:val="center"/>
            <w:hideMark/>
          </w:tcPr>
          <w:p w14:paraId="538DA7E6" w14:textId="77777777" w:rsidR="000A150F" w:rsidRPr="00D95F0C" w:rsidRDefault="000A150F" w:rsidP="000A150F">
            <w:pPr>
              <w:jc w:val="center"/>
              <w:rPr>
                <w:color w:val="000000"/>
                <w:sz w:val="20"/>
                <w:szCs w:val="20"/>
              </w:rPr>
            </w:pPr>
            <w:r w:rsidRPr="00D95F0C">
              <w:rPr>
                <w:color w:val="000000"/>
                <w:sz w:val="20"/>
                <w:szCs w:val="20"/>
              </w:rPr>
              <w:t>14739,196</w:t>
            </w:r>
          </w:p>
        </w:tc>
        <w:tc>
          <w:tcPr>
            <w:tcW w:w="453" w:type="pct"/>
            <w:tcBorders>
              <w:top w:val="nil"/>
              <w:left w:val="nil"/>
              <w:bottom w:val="single" w:sz="8" w:space="0" w:color="auto"/>
              <w:right w:val="single" w:sz="8" w:space="0" w:color="auto"/>
            </w:tcBorders>
            <w:shd w:val="clear" w:color="auto" w:fill="auto"/>
            <w:vAlign w:val="center"/>
            <w:hideMark/>
          </w:tcPr>
          <w:p w14:paraId="7C6F0DC6" w14:textId="77777777" w:rsidR="000A150F" w:rsidRPr="00D95F0C" w:rsidRDefault="000A150F" w:rsidP="000A150F">
            <w:pPr>
              <w:jc w:val="center"/>
              <w:rPr>
                <w:color w:val="000000"/>
                <w:sz w:val="20"/>
                <w:szCs w:val="20"/>
              </w:rPr>
            </w:pPr>
            <w:r w:rsidRPr="00D95F0C">
              <w:rPr>
                <w:color w:val="000000"/>
                <w:sz w:val="20"/>
                <w:szCs w:val="20"/>
              </w:rPr>
              <w:t>14739,196</w:t>
            </w:r>
          </w:p>
        </w:tc>
      </w:tr>
      <w:tr w:rsidR="000A150F" w:rsidRPr="00D95F0C" w14:paraId="6E9BE687" w14:textId="77777777" w:rsidTr="000A150F">
        <w:trPr>
          <w:trHeight w:val="283"/>
        </w:trPr>
        <w:tc>
          <w:tcPr>
            <w:tcW w:w="1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17A3FF6"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9F4805B"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3ED018A"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66610D35"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344490AF"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456F48AA"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59437959"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0C933223"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05F72449" w14:textId="77777777" w:rsidR="000A150F" w:rsidRPr="00D95F0C" w:rsidRDefault="000A150F" w:rsidP="000A150F">
            <w:pPr>
              <w:jc w:val="center"/>
              <w:rPr>
                <w:color w:val="000000"/>
                <w:sz w:val="20"/>
                <w:szCs w:val="20"/>
              </w:rPr>
            </w:pPr>
            <w:r w:rsidRPr="00D95F0C">
              <w:rPr>
                <w:color w:val="000000"/>
                <w:sz w:val="20"/>
                <w:szCs w:val="20"/>
              </w:rPr>
              <w:t>16958,994</w:t>
            </w:r>
          </w:p>
        </w:tc>
        <w:tc>
          <w:tcPr>
            <w:tcW w:w="449" w:type="pct"/>
            <w:tcBorders>
              <w:top w:val="nil"/>
              <w:left w:val="nil"/>
              <w:bottom w:val="single" w:sz="8" w:space="0" w:color="auto"/>
              <w:right w:val="single" w:sz="8" w:space="0" w:color="auto"/>
            </w:tcBorders>
            <w:shd w:val="clear" w:color="auto" w:fill="auto"/>
            <w:vAlign w:val="center"/>
            <w:hideMark/>
          </w:tcPr>
          <w:p w14:paraId="7537C781" w14:textId="77777777" w:rsidR="000A150F" w:rsidRPr="00D95F0C" w:rsidRDefault="000A150F" w:rsidP="000A150F">
            <w:pPr>
              <w:jc w:val="center"/>
              <w:rPr>
                <w:color w:val="000000"/>
                <w:sz w:val="20"/>
                <w:szCs w:val="20"/>
              </w:rPr>
            </w:pPr>
            <w:r w:rsidRPr="00D95F0C">
              <w:rPr>
                <w:color w:val="000000"/>
                <w:sz w:val="20"/>
                <w:szCs w:val="20"/>
              </w:rPr>
              <w:t>16958,994</w:t>
            </w:r>
          </w:p>
        </w:tc>
        <w:tc>
          <w:tcPr>
            <w:tcW w:w="453" w:type="pct"/>
            <w:tcBorders>
              <w:top w:val="nil"/>
              <w:left w:val="nil"/>
              <w:bottom w:val="single" w:sz="8" w:space="0" w:color="auto"/>
              <w:right w:val="single" w:sz="8" w:space="0" w:color="auto"/>
            </w:tcBorders>
            <w:shd w:val="clear" w:color="auto" w:fill="auto"/>
            <w:vAlign w:val="center"/>
            <w:hideMark/>
          </w:tcPr>
          <w:p w14:paraId="77ED8889" w14:textId="77777777" w:rsidR="000A150F" w:rsidRPr="00D95F0C" w:rsidRDefault="000A150F" w:rsidP="000A150F">
            <w:pPr>
              <w:jc w:val="center"/>
              <w:rPr>
                <w:color w:val="000000"/>
                <w:sz w:val="20"/>
                <w:szCs w:val="20"/>
              </w:rPr>
            </w:pPr>
            <w:r w:rsidRPr="00D95F0C">
              <w:rPr>
                <w:color w:val="000000"/>
                <w:sz w:val="20"/>
                <w:szCs w:val="20"/>
              </w:rPr>
              <w:t>16958,994</w:t>
            </w:r>
          </w:p>
        </w:tc>
      </w:tr>
      <w:tr w:rsidR="000A150F" w:rsidRPr="00D95F0C" w14:paraId="30544A05" w14:textId="77777777" w:rsidTr="000A150F">
        <w:trPr>
          <w:trHeight w:val="283"/>
        </w:trPr>
        <w:tc>
          <w:tcPr>
            <w:tcW w:w="1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DE7C57F"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F908E19"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7A843C1"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2D3C0188"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72137DA5"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70C80877"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44F9C23A"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3C9D14CB"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713394E6" w14:textId="77777777" w:rsidR="000A150F" w:rsidRPr="00D95F0C" w:rsidRDefault="000A150F" w:rsidP="000A150F">
            <w:pPr>
              <w:jc w:val="center"/>
              <w:rPr>
                <w:color w:val="000000"/>
                <w:sz w:val="20"/>
                <w:szCs w:val="20"/>
              </w:rPr>
            </w:pPr>
            <w:r w:rsidRPr="00D95F0C">
              <w:rPr>
                <w:color w:val="000000"/>
                <w:sz w:val="20"/>
                <w:szCs w:val="20"/>
              </w:rPr>
              <w:t>4752,7777</w:t>
            </w:r>
          </w:p>
        </w:tc>
        <w:tc>
          <w:tcPr>
            <w:tcW w:w="449" w:type="pct"/>
            <w:tcBorders>
              <w:top w:val="nil"/>
              <w:left w:val="nil"/>
              <w:bottom w:val="single" w:sz="8" w:space="0" w:color="auto"/>
              <w:right w:val="single" w:sz="8" w:space="0" w:color="auto"/>
            </w:tcBorders>
            <w:shd w:val="clear" w:color="auto" w:fill="auto"/>
            <w:vAlign w:val="center"/>
            <w:hideMark/>
          </w:tcPr>
          <w:p w14:paraId="62E41DA2" w14:textId="77777777" w:rsidR="000A150F" w:rsidRPr="00D95F0C" w:rsidRDefault="000A150F" w:rsidP="000A150F">
            <w:pPr>
              <w:jc w:val="center"/>
              <w:rPr>
                <w:color w:val="000000"/>
                <w:sz w:val="20"/>
                <w:szCs w:val="20"/>
              </w:rPr>
            </w:pPr>
            <w:r w:rsidRPr="00D95F0C">
              <w:rPr>
                <w:color w:val="000000"/>
                <w:sz w:val="20"/>
                <w:szCs w:val="20"/>
              </w:rPr>
              <w:t>4752,7777</w:t>
            </w:r>
          </w:p>
        </w:tc>
        <w:tc>
          <w:tcPr>
            <w:tcW w:w="453" w:type="pct"/>
            <w:tcBorders>
              <w:top w:val="nil"/>
              <w:left w:val="nil"/>
              <w:bottom w:val="single" w:sz="8" w:space="0" w:color="auto"/>
              <w:right w:val="single" w:sz="8" w:space="0" w:color="auto"/>
            </w:tcBorders>
            <w:shd w:val="clear" w:color="auto" w:fill="auto"/>
            <w:vAlign w:val="center"/>
            <w:hideMark/>
          </w:tcPr>
          <w:p w14:paraId="6451C736" w14:textId="77777777" w:rsidR="000A150F" w:rsidRPr="00D95F0C" w:rsidRDefault="000A150F" w:rsidP="000A150F">
            <w:pPr>
              <w:jc w:val="center"/>
              <w:rPr>
                <w:color w:val="000000"/>
                <w:sz w:val="20"/>
                <w:szCs w:val="20"/>
              </w:rPr>
            </w:pPr>
            <w:r w:rsidRPr="00D95F0C">
              <w:rPr>
                <w:color w:val="000000"/>
                <w:sz w:val="20"/>
                <w:szCs w:val="20"/>
              </w:rPr>
              <w:t>4752,7777</w:t>
            </w:r>
          </w:p>
        </w:tc>
      </w:tr>
      <w:tr w:rsidR="000A150F" w:rsidRPr="00D95F0C" w14:paraId="3C718696"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2CA86EC5" w14:textId="77777777" w:rsidR="000A150F" w:rsidRPr="00D95F0C" w:rsidRDefault="000A150F" w:rsidP="000A150F">
            <w:pPr>
              <w:jc w:val="center"/>
              <w:rPr>
                <w:sz w:val="20"/>
                <w:szCs w:val="20"/>
              </w:rPr>
            </w:pPr>
            <w:r w:rsidRPr="00D95F0C">
              <w:rPr>
                <w:sz w:val="20"/>
                <w:szCs w:val="20"/>
              </w:rPr>
              <w:t>2</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54AE43F2" w14:textId="77777777" w:rsidR="000A150F" w:rsidRPr="00D95F0C" w:rsidRDefault="000A150F" w:rsidP="000A150F">
            <w:pPr>
              <w:jc w:val="center"/>
              <w:rPr>
                <w:sz w:val="20"/>
                <w:szCs w:val="20"/>
              </w:rPr>
            </w:pPr>
            <w:r w:rsidRPr="00D95F0C">
              <w:rPr>
                <w:sz w:val="20"/>
                <w:szCs w:val="20"/>
              </w:rPr>
              <w:t>Котельная №2а</w:t>
            </w:r>
          </w:p>
        </w:tc>
      </w:tr>
      <w:tr w:rsidR="000A150F" w:rsidRPr="00D95F0C" w14:paraId="6DC9946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A45030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4912762"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7FA0DBA0" w14:textId="77777777" w:rsidR="000A150F" w:rsidRPr="00D95F0C" w:rsidRDefault="000A150F" w:rsidP="000A150F">
            <w:pPr>
              <w:jc w:val="center"/>
              <w:rPr>
                <w:color w:val="000000"/>
                <w:sz w:val="20"/>
                <w:szCs w:val="20"/>
              </w:rPr>
            </w:pPr>
            <w:r w:rsidRPr="00D95F0C">
              <w:rPr>
                <w:color w:val="000000"/>
                <w:sz w:val="20"/>
                <w:szCs w:val="20"/>
              </w:rPr>
              <w:t>33556,607</w:t>
            </w:r>
          </w:p>
        </w:tc>
        <w:tc>
          <w:tcPr>
            <w:tcW w:w="449" w:type="pct"/>
            <w:tcBorders>
              <w:top w:val="nil"/>
              <w:left w:val="nil"/>
              <w:bottom w:val="single" w:sz="8" w:space="0" w:color="auto"/>
              <w:right w:val="single" w:sz="8" w:space="0" w:color="auto"/>
            </w:tcBorders>
            <w:shd w:val="clear" w:color="auto" w:fill="auto"/>
            <w:vAlign w:val="center"/>
            <w:hideMark/>
          </w:tcPr>
          <w:p w14:paraId="5916813C" w14:textId="77777777" w:rsidR="000A150F" w:rsidRPr="00D95F0C" w:rsidRDefault="000A150F" w:rsidP="000A150F">
            <w:pPr>
              <w:jc w:val="center"/>
              <w:rPr>
                <w:color w:val="000000"/>
                <w:sz w:val="20"/>
                <w:szCs w:val="20"/>
              </w:rPr>
            </w:pPr>
            <w:r w:rsidRPr="00D95F0C">
              <w:rPr>
                <w:color w:val="000000"/>
                <w:sz w:val="20"/>
                <w:szCs w:val="20"/>
              </w:rPr>
              <w:t>33556,607</w:t>
            </w:r>
          </w:p>
        </w:tc>
        <w:tc>
          <w:tcPr>
            <w:tcW w:w="449" w:type="pct"/>
            <w:tcBorders>
              <w:top w:val="nil"/>
              <w:left w:val="nil"/>
              <w:bottom w:val="single" w:sz="8" w:space="0" w:color="auto"/>
              <w:right w:val="single" w:sz="8" w:space="0" w:color="auto"/>
            </w:tcBorders>
            <w:shd w:val="clear" w:color="auto" w:fill="auto"/>
            <w:vAlign w:val="center"/>
            <w:hideMark/>
          </w:tcPr>
          <w:p w14:paraId="4F68BB3B" w14:textId="77777777" w:rsidR="000A150F" w:rsidRPr="00D95F0C" w:rsidRDefault="000A150F" w:rsidP="000A150F">
            <w:pPr>
              <w:jc w:val="center"/>
              <w:rPr>
                <w:color w:val="000000"/>
                <w:sz w:val="20"/>
                <w:szCs w:val="20"/>
              </w:rPr>
            </w:pPr>
            <w:r w:rsidRPr="00D95F0C">
              <w:rPr>
                <w:color w:val="000000"/>
                <w:sz w:val="20"/>
                <w:szCs w:val="20"/>
              </w:rPr>
              <w:t>33556,607</w:t>
            </w:r>
          </w:p>
        </w:tc>
        <w:tc>
          <w:tcPr>
            <w:tcW w:w="449" w:type="pct"/>
            <w:tcBorders>
              <w:top w:val="nil"/>
              <w:left w:val="nil"/>
              <w:bottom w:val="single" w:sz="8" w:space="0" w:color="auto"/>
              <w:right w:val="single" w:sz="8" w:space="0" w:color="auto"/>
            </w:tcBorders>
            <w:shd w:val="clear" w:color="auto" w:fill="auto"/>
            <w:vAlign w:val="center"/>
            <w:hideMark/>
          </w:tcPr>
          <w:p w14:paraId="7FE39781" w14:textId="77777777" w:rsidR="000A150F" w:rsidRPr="00D95F0C" w:rsidRDefault="000A150F" w:rsidP="000A150F">
            <w:pPr>
              <w:jc w:val="center"/>
              <w:rPr>
                <w:color w:val="000000"/>
                <w:sz w:val="20"/>
                <w:szCs w:val="20"/>
              </w:rPr>
            </w:pPr>
            <w:r w:rsidRPr="00D95F0C">
              <w:rPr>
                <w:color w:val="000000"/>
                <w:sz w:val="20"/>
                <w:szCs w:val="20"/>
              </w:rPr>
              <w:t>33556,607</w:t>
            </w:r>
          </w:p>
        </w:tc>
        <w:tc>
          <w:tcPr>
            <w:tcW w:w="449" w:type="pct"/>
            <w:tcBorders>
              <w:top w:val="nil"/>
              <w:left w:val="nil"/>
              <w:bottom w:val="single" w:sz="8" w:space="0" w:color="auto"/>
              <w:right w:val="single" w:sz="8" w:space="0" w:color="auto"/>
            </w:tcBorders>
            <w:shd w:val="clear" w:color="auto" w:fill="auto"/>
            <w:vAlign w:val="center"/>
            <w:hideMark/>
          </w:tcPr>
          <w:p w14:paraId="59381E3B" w14:textId="77777777" w:rsidR="000A150F" w:rsidRPr="00D95F0C" w:rsidRDefault="000A150F" w:rsidP="000A150F">
            <w:pPr>
              <w:jc w:val="center"/>
              <w:rPr>
                <w:color w:val="000000"/>
                <w:sz w:val="20"/>
                <w:szCs w:val="20"/>
              </w:rPr>
            </w:pPr>
            <w:r w:rsidRPr="00D95F0C">
              <w:rPr>
                <w:color w:val="000000"/>
                <w:sz w:val="20"/>
                <w:szCs w:val="20"/>
              </w:rPr>
              <w:t>33556,607</w:t>
            </w:r>
          </w:p>
        </w:tc>
        <w:tc>
          <w:tcPr>
            <w:tcW w:w="449" w:type="pct"/>
            <w:tcBorders>
              <w:top w:val="nil"/>
              <w:left w:val="nil"/>
              <w:bottom w:val="single" w:sz="8" w:space="0" w:color="auto"/>
              <w:right w:val="single" w:sz="8" w:space="0" w:color="auto"/>
            </w:tcBorders>
            <w:shd w:val="clear" w:color="auto" w:fill="auto"/>
            <w:vAlign w:val="center"/>
            <w:hideMark/>
          </w:tcPr>
          <w:p w14:paraId="58ECACB3" w14:textId="77777777" w:rsidR="000A150F" w:rsidRPr="00D95F0C" w:rsidRDefault="000A150F" w:rsidP="000A150F">
            <w:pPr>
              <w:jc w:val="center"/>
              <w:rPr>
                <w:color w:val="000000"/>
                <w:sz w:val="20"/>
                <w:szCs w:val="20"/>
              </w:rPr>
            </w:pPr>
            <w:r w:rsidRPr="00D95F0C">
              <w:rPr>
                <w:color w:val="000000"/>
                <w:sz w:val="20"/>
                <w:szCs w:val="20"/>
              </w:rPr>
              <w:t>35417,407</w:t>
            </w:r>
          </w:p>
        </w:tc>
        <w:tc>
          <w:tcPr>
            <w:tcW w:w="449" w:type="pct"/>
            <w:tcBorders>
              <w:top w:val="nil"/>
              <w:left w:val="nil"/>
              <w:bottom w:val="single" w:sz="8" w:space="0" w:color="auto"/>
              <w:right w:val="single" w:sz="8" w:space="0" w:color="auto"/>
            </w:tcBorders>
            <w:shd w:val="clear" w:color="auto" w:fill="auto"/>
            <w:vAlign w:val="center"/>
            <w:hideMark/>
          </w:tcPr>
          <w:p w14:paraId="0AAA451E" w14:textId="77777777" w:rsidR="000A150F" w:rsidRPr="00D95F0C" w:rsidRDefault="000A150F" w:rsidP="000A150F">
            <w:pPr>
              <w:jc w:val="center"/>
              <w:rPr>
                <w:color w:val="000000"/>
                <w:sz w:val="20"/>
                <w:szCs w:val="20"/>
              </w:rPr>
            </w:pPr>
            <w:r w:rsidRPr="00D95F0C">
              <w:rPr>
                <w:color w:val="000000"/>
                <w:sz w:val="20"/>
                <w:szCs w:val="20"/>
              </w:rPr>
              <w:t>35417,407</w:t>
            </w:r>
          </w:p>
        </w:tc>
        <w:tc>
          <w:tcPr>
            <w:tcW w:w="449" w:type="pct"/>
            <w:tcBorders>
              <w:top w:val="nil"/>
              <w:left w:val="nil"/>
              <w:bottom w:val="single" w:sz="8" w:space="0" w:color="auto"/>
              <w:right w:val="single" w:sz="8" w:space="0" w:color="auto"/>
            </w:tcBorders>
            <w:shd w:val="clear" w:color="auto" w:fill="auto"/>
            <w:vAlign w:val="center"/>
            <w:hideMark/>
          </w:tcPr>
          <w:p w14:paraId="412A4D91" w14:textId="77777777" w:rsidR="000A150F" w:rsidRPr="00D95F0C" w:rsidRDefault="000A150F" w:rsidP="000A150F">
            <w:pPr>
              <w:jc w:val="center"/>
              <w:rPr>
                <w:color w:val="000000"/>
                <w:sz w:val="20"/>
                <w:szCs w:val="20"/>
              </w:rPr>
            </w:pPr>
            <w:r w:rsidRPr="00D95F0C">
              <w:rPr>
                <w:color w:val="000000"/>
                <w:sz w:val="20"/>
                <w:szCs w:val="20"/>
              </w:rPr>
              <w:t>35417,407</w:t>
            </w:r>
          </w:p>
        </w:tc>
        <w:tc>
          <w:tcPr>
            <w:tcW w:w="453" w:type="pct"/>
            <w:tcBorders>
              <w:top w:val="nil"/>
              <w:left w:val="nil"/>
              <w:bottom w:val="single" w:sz="8" w:space="0" w:color="auto"/>
              <w:right w:val="single" w:sz="8" w:space="0" w:color="auto"/>
            </w:tcBorders>
            <w:shd w:val="clear" w:color="auto" w:fill="auto"/>
            <w:vAlign w:val="center"/>
            <w:hideMark/>
          </w:tcPr>
          <w:p w14:paraId="0EEE79F6" w14:textId="77777777" w:rsidR="000A150F" w:rsidRPr="00D95F0C" w:rsidRDefault="000A150F" w:rsidP="000A150F">
            <w:pPr>
              <w:jc w:val="center"/>
              <w:rPr>
                <w:color w:val="000000"/>
                <w:sz w:val="20"/>
                <w:szCs w:val="20"/>
              </w:rPr>
            </w:pPr>
            <w:r w:rsidRPr="00D95F0C">
              <w:rPr>
                <w:color w:val="000000"/>
                <w:sz w:val="20"/>
                <w:szCs w:val="20"/>
              </w:rPr>
              <w:t>35417,407</w:t>
            </w:r>
          </w:p>
        </w:tc>
      </w:tr>
      <w:tr w:rsidR="000A150F" w:rsidRPr="00D95F0C" w14:paraId="316A322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94E280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6635A41"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C8A6027"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4397B1C7"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2D8BF191"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6CBF0C15"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783F7B9C"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367604C9"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68A26943" w14:textId="77777777" w:rsidR="000A150F" w:rsidRPr="00D95F0C" w:rsidRDefault="000A150F" w:rsidP="000A150F">
            <w:pPr>
              <w:jc w:val="center"/>
              <w:rPr>
                <w:color w:val="000000"/>
                <w:sz w:val="20"/>
                <w:szCs w:val="20"/>
              </w:rPr>
            </w:pPr>
            <w:r w:rsidRPr="00D95F0C">
              <w:rPr>
                <w:color w:val="000000"/>
                <w:sz w:val="20"/>
                <w:szCs w:val="20"/>
              </w:rPr>
              <w:t>14890,119</w:t>
            </w:r>
          </w:p>
        </w:tc>
        <w:tc>
          <w:tcPr>
            <w:tcW w:w="449" w:type="pct"/>
            <w:tcBorders>
              <w:top w:val="nil"/>
              <w:left w:val="nil"/>
              <w:bottom w:val="single" w:sz="8" w:space="0" w:color="auto"/>
              <w:right w:val="single" w:sz="8" w:space="0" w:color="auto"/>
            </w:tcBorders>
            <w:shd w:val="clear" w:color="auto" w:fill="auto"/>
            <w:vAlign w:val="center"/>
            <w:hideMark/>
          </w:tcPr>
          <w:p w14:paraId="39AD0BCD" w14:textId="77777777" w:rsidR="000A150F" w:rsidRPr="00D95F0C" w:rsidRDefault="000A150F" w:rsidP="000A150F">
            <w:pPr>
              <w:jc w:val="center"/>
              <w:rPr>
                <w:color w:val="000000"/>
                <w:sz w:val="20"/>
                <w:szCs w:val="20"/>
              </w:rPr>
            </w:pPr>
            <w:r w:rsidRPr="00D95F0C">
              <w:rPr>
                <w:color w:val="000000"/>
                <w:sz w:val="20"/>
                <w:szCs w:val="20"/>
              </w:rPr>
              <w:t>14890,119</w:t>
            </w:r>
          </w:p>
        </w:tc>
        <w:tc>
          <w:tcPr>
            <w:tcW w:w="453" w:type="pct"/>
            <w:tcBorders>
              <w:top w:val="nil"/>
              <w:left w:val="nil"/>
              <w:bottom w:val="single" w:sz="8" w:space="0" w:color="auto"/>
              <w:right w:val="single" w:sz="8" w:space="0" w:color="auto"/>
            </w:tcBorders>
            <w:shd w:val="clear" w:color="auto" w:fill="auto"/>
            <w:vAlign w:val="center"/>
            <w:hideMark/>
          </w:tcPr>
          <w:p w14:paraId="3EAA96DB" w14:textId="77777777" w:rsidR="000A150F" w:rsidRPr="00D95F0C" w:rsidRDefault="000A150F" w:rsidP="000A150F">
            <w:pPr>
              <w:jc w:val="center"/>
              <w:rPr>
                <w:color w:val="000000"/>
                <w:sz w:val="20"/>
                <w:szCs w:val="20"/>
              </w:rPr>
            </w:pPr>
            <w:r w:rsidRPr="00D95F0C">
              <w:rPr>
                <w:color w:val="000000"/>
                <w:sz w:val="20"/>
                <w:szCs w:val="20"/>
              </w:rPr>
              <w:t>14890,119</w:t>
            </w:r>
          </w:p>
        </w:tc>
      </w:tr>
      <w:tr w:rsidR="000A150F" w:rsidRPr="00D95F0C" w14:paraId="1186045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2135098"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A07C12B"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68A625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5EA932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31BC47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B4DC54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19614C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5A7E3E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4DF8F1B"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F81D101"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423BF72B"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61C0C63A"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5D623229" w14:textId="77777777" w:rsidR="000A150F" w:rsidRPr="00D95F0C" w:rsidRDefault="000A150F" w:rsidP="000A150F">
            <w:pPr>
              <w:jc w:val="center"/>
              <w:rPr>
                <w:sz w:val="20"/>
                <w:szCs w:val="20"/>
              </w:rPr>
            </w:pPr>
            <w:r w:rsidRPr="00D95F0C">
              <w:rPr>
                <w:sz w:val="20"/>
                <w:szCs w:val="20"/>
              </w:rPr>
              <w:t>3</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1B2B2896" w14:textId="77777777" w:rsidR="000A150F" w:rsidRPr="00D95F0C" w:rsidRDefault="000A150F" w:rsidP="000A150F">
            <w:pPr>
              <w:jc w:val="center"/>
              <w:rPr>
                <w:sz w:val="20"/>
                <w:szCs w:val="20"/>
              </w:rPr>
            </w:pPr>
            <w:r w:rsidRPr="00D95F0C">
              <w:rPr>
                <w:sz w:val="20"/>
                <w:szCs w:val="20"/>
              </w:rPr>
              <w:t>Котельная №3а</w:t>
            </w:r>
          </w:p>
        </w:tc>
      </w:tr>
      <w:tr w:rsidR="000A150F" w:rsidRPr="00D95F0C" w14:paraId="57FDF6D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B8180B4"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23346DD"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4328572" w14:textId="77777777" w:rsidR="000A150F" w:rsidRPr="00D95F0C" w:rsidRDefault="000A150F" w:rsidP="000A150F">
            <w:pPr>
              <w:jc w:val="center"/>
              <w:rPr>
                <w:color w:val="000000"/>
                <w:sz w:val="20"/>
                <w:szCs w:val="20"/>
              </w:rPr>
            </w:pPr>
            <w:r w:rsidRPr="00D95F0C">
              <w:rPr>
                <w:color w:val="000000"/>
                <w:sz w:val="20"/>
                <w:szCs w:val="20"/>
              </w:rPr>
              <w:t>44763,959</w:t>
            </w:r>
          </w:p>
        </w:tc>
        <w:tc>
          <w:tcPr>
            <w:tcW w:w="449" w:type="pct"/>
            <w:tcBorders>
              <w:top w:val="nil"/>
              <w:left w:val="nil"/>
              <w:bottom w:val="single" w:sz="8" w:space="0" w:color="auto"/>
              <w:right w:val="single" w:sz="8" w:space="0" w:color="auto"/>
            </w:tcBorders>
            <w:shd w:val="clear" w:color="auto" w:fill="auto"/>
            <w:vAlign w:val="center"/>
            <w:hideMark/>
          </w:tcPr>
          <w:p w14:paraId="11363551" w14:textId="77777777" w:rsidR="000A150F" w:rsidRPr="00D95F0C" w:rsidRDefault="000A150F" w:rsidP="000A150F">
            <w:pPr>
              <w:jc w:val="center"/>
              <w:rPr>
                <w:color w:val="000000"/>
                <w:sz w:val="20"/>
                <w:szCs w:val="20"/>
              </w:rPr>
            </w:pPr>
            <w:r w:rsidRPr="00D95F0C">
              <w:rPr>
                <w:color w:val="000000"/>
                <w:sz w:val="20"/>
                <w:szCs w:val="20"/>
              </w:rPr>
              <w:t>44763,959</w:t>
            </w:r>
          </w:p>
        </w:tc>
        <w:tc>
          <w:tcPr>
            <w:tcW w:w="449" w:type="pct"/>
            <w:tcBorders>
              <w:top w:val="nil"/>
              <w:left w:val="nil"/>
              <w:bottom w:val="single" w:sz="8" w:space="0" w:color="auto"/>
              <w:right w:val="single" w:sz="8" w:space="0" w:color="auto"/>
            </w:tcBorders>
            <w:shd w:val="clear" w:color="auto" w:fill="auto"/>
            <w:vAlign w:val="center"/>
            <w:hideMark/>
          </w:tcPr>
          <w:p w14:paraId="67A8222A" w14:textId="77777777" w:rsidR="000A150F" w:rsidRPr="00D95F0C" w:rsidRDefault="000A150F" w:rsidP="000A150F">
            <w:pPr>
              <w:jc w:val="center"/>
              <w:rPr>
                <w:color w:val="000000"/>
                <w:sz w:val="20"/>
                <w:szCs w:val="20"/>
              </w:rPr>
            </w:pPr>
            <w:r w:rsidRPr="00D95F0C">
              <w:rPr>
                <w:color w:val="000000"/>
                <w:sz w:val="20"/>
                <w:szCs w:val="20"/>
              </w:rPr>
              <w:t>44763,959</w:t>
            </w:r>
          </w:p>
        </w:tc>
        <w:tc>
          <w:tcPr>
            <w:tcW w:w="449" w:type="pct"/>
            <w:tcBorders>
              <w:top w:val="nil"/>
              <w:left w:val="nil"/>
              <w:bottom w:val="single" w:sz="8" w:space="0" w:color="auto"/>
              <w:right w:val="single" w:sz="8" w:space="0" w:color="auto"/>
            </w:tcBorders>
            <w:shd w:val="clear" w:color="auto" w:fill="auto"/>
            <w:vAlign w:val="center"/>
            <w:hideMark/>
          </w:tcPr>
          <w:p w14:paraId="383398DF" w14:textId="77777777" w:rsidR="000A150F" w:rsidRPr="00D95F0C" w:rsidRDefault="000A150F" w:rsidP="000A150F">
            <w:pPr>
              <w:jc w:val="center"/>
              <w:rPr>
                <w:color w:val="000000"/>
                <w:sz w:val="20"/>
                <w:szCs w:val="20"/>
              </w:rPr>
            </w:pPr>
            <w:r w:rsidRPr="00D95F0C">
              <w:rPr>
                <w:color w:val="000000"/>
                <w:sz w:val="20"/>
                <w:szCs w:val="20"/>
              </w:rPr>
              <w:t>44763,959</w:t>
            </w:r>
          </w:p>
        </w:tc>
        <w:tc>
          <w:tcPr>
            <w:tcW w:w="449" w:type="pct"/>
            <w:tcBorders>
              <w:top w:val="nil"/>
              <w:left w:val="nil"/>
              <w:bottom w:val="single" w:sz="8" w:space="0" w:color="auto"/>
              <w:right w:val="single" w:sz="8" w:space="0" w:color="auto"/>
            </w:tcBorders>
            <w:shd w:val="clear" w:color="auto" w:fill="auto"/>
            <w:vAlign w:val="center"/>
            <w:hideMark/>
          </w:tcPr>
          <w:p w14:paraId="2E7C8744" w14:textId="77777777" w:rsidR="000A150F" w:rsidRPr="00D95F0C" w:rsidRDefault="000A150F" w:rsidP="000A150F">
            <w:pPr>
              <w:jc w:val="center"/>
              <w:rPr>
                <w:color w:val="000000"/>
                <w:sz w:val="20"/>
                <w:szCs w:val="20"/>
              </w:rPr>
            </w:pPr>
            <w:r w:rsidRPr="00D95F0C">
              <w:rPr>
                <w:color w:val="000000"/>
                <w:sz w:val="20"/>
                <w:szCs w:val="20"/>
              </w:rPr>
              <w:t>44763,959</w:t>
            </w:r>
          </w:p>
        </w:tc>
        <w:tc>
          <w:tcPr>
            <w:tcW w:w="449" w:type="pct"/>
            <w:tcBorders>
              <w:top w:val="nil"/>
              <w:left w:val="nil"/>
              <w:bottom w:val="single" w:sz="8" w:space="0" w:color="auto"/>
              <w:right w:val="single" w:sz="8" w:space="0" w:color="auto"/>
            </w:tcBorders>
            <w:shd w:val="clear" w:color="auto" w:fill="auto"/>
            <w:vAlign w:val="center"/>
            <w:hideMark/>
          </w:tcPr>
          <w:p w14:paraId="7A5E16E3" w14:textId="77777777" w:rsidR="000A150F" w:rsidRPr="00D95F0C" w:rsidRDefault="000A150F" w:rsidP="000A150F">
            <w:pPr>
              <w:jc w:val="center"/>
              <w:rPr>
                <w:color w:val="000000"/>
                <w:sz w:val="20"/>
                <w:szCs w:val="20"/>
              </w:rPr>
            </w:pPr>
            <w:r w:rsidRPr="00D95F0C">
              <w:rPr>
                <w:color w:val="000000"/>
                <w:sz w:val="20"/>
                <w:szCs w:val="20"/>
              </w:rPr>
              <w:t>46159,559</w:t>
            </w:r>
          </w:p>
        </w:tc>
        <w:tc>
          <w:tcPr>
            <w:tcW w:w="449" w:type="pct"/>
            <w:tcBorders>
              <w:top w:val="nil"/>
              <w:left w:val="nil"/>
              <w:bottom w:val="single" w:sz="8" w:space="0" w:color="auto"/>
              <w:right w:val="single" w:sz="8" w:space="0" w:color="auto"/>
            </w:tcBorders>
            <w:shd w:val="clear" w:color="auto" w:fill="auto"/>
            <w:vAlign w:val="center"/>
            <w:hideMark/>
          </w:tcPr>
          <w:p w14:paraId="06A104D8" w14:textId="77777777" w:rsidR="000A150F" w:rsidRPr="00D95F0C" w:rsidRDefault="000A150F" w:rsidP="000A150F">
            <w:pPr>
              <w:jc w:val="center"/>
              <w:rPr>
                <w:color w:val="000000"/>
                <w:sz w:val="20"/>
                <w:szCs w:val="20"/>
              </w:rPr>
            </w:pPr>
            <w:r w:rsidRPr="00D95F0C">
              <w:rPr>
                <w:color w:val="000000"/>
                <w:sz w:val="20"/>
                <w:szCs w:val="20"/>
              </w:rPr>
              <w:t>46159,559</w:t>
            </w:r>
          </w:p>
        </w:tc>
        <w:tc>
          <w:tcPr>
            <w:tcW w:w="449" w:type="pct"/>
            <w:tcBorders>
              <w:top w:val="nil"/>
              <w:left w:val="nil"/>
              <w:bottom w:val="single" w:sz="8" w:space="0" w:color="auto"/>
              <w:right w:val="single" w:sz="8" w:space="0" w:color="auto"/>
            </w:tcBorders>
            <w:shd w:val="clear" w:color="auto" w:fill="auto"/>
            <w:vAlign w:val="center"/>
            <w:hideMark/>
          </w:tcPr>
          <w:p w14:paraId="6A43880A" w14:textId="77777777" w:rsidR="000A150F" w:rsidRPr="00D95F0C" w:rsidRDefault="000A150F" w:rsidP="000A150F">
            <w:pPr>
              <w:jc w:val="center"/>
              <w:rPr>
                <w:color w:val="000000"/>
                <w:sz w:val="20"/>
                <w:szCs w:val="20"/>
              </w:rPr>
            </w:pPr>
            <w:r w:rsidRPr="00D95F0C">
              <w:rPr>
                <w:color w:val="000000"/>
                <w:sz w:val="20"/>
                <w:szCs w:val="20"/>
              </w:rPr>
              <w:t>46159,559</w:t>
            </w:r>
          </w:p>
        </w:tc>
        <w:tc>
          <w:tcPr>
            <w:tcW w:w="453" w:type="pct"/>
            <w:tcBorders>
              <w:top w:val="nil"/>
              <w:left w:val="nil"/>
              <w:bottom w:val="single" w:sz="8" w:space="0" w:color="auto"/>
              <w:right w:val="single" w:sz="8" w:space="0" w:color="auto"/>
            </w:tcBorders>
            <w:shd w:val="clear" w:color="auto" w:fill="auto"/>
            <w:vAlign w:val="center"/>
            <w:hideMark/>
          </w:tcPr>
          <w:p w14:paraId="3BC6E2F7" w14:textId="77777777" w:rsidR="000A150F" w:rsidRPr="00D95F0C" w:rsidRDefault="000A150F" w:rsidP="000A150F">
            <w:pPr>
              <w:jc w:val="center"/>
              <w:rPr>
                <w:color w:val="000000"/>
                <w:sz w:val="20"/>
                <w:szCs w:val="20"/>
              </w:rPr>
            </w:pPr>
            <w:r w:rsidRPr="00D95F0C">
              <w:rPr>
                <w:color w:val="000000"/>
                <w:sz w:val="20"/>
                <w:szCs w:val="20"/>
              </w:rPr>
              <w:t>46159,559</w:t>
            </w:r>
          </w:p>
        </w:tc>
      </w:tr>
      <w:tr w:rsidR="000A150F" w:rsidRPr="00D95F0C" w14:paraId="7A95275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4F2AF0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D30959A"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BE7FF6D"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4E3EC134"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5886C21A"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44D153F5"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2D8EC927"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59C7AD44"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5C4EEA36" w14:textId="77777777" w:rsidR="000A150F" w:rsidRPr="00D95F0C" w:rsidRDefault="000A150F" w:rsidP="000A150F">
            <w:pPr>
              <w:jc w:val="center"/>
              <w:rPr>
                <w:color w:val="000000"/>
                <w:sz w:val="20"/>
                <w:szCs w:val="20"/>
              </w:rPr>
            </w:pPr>
            <w:r w:rsidRPr="00D95F0C">
              <w:rPr>
                <w:color w:val="000000"/>
                <w:sz w:val="20"/>
                <w:szCs w:val="20"/>
              </w:rPr>
              <w:t>79081,955</w:t>
            </w:r>
          </w:p>
        </w:tc>
        <w:tc>
          <w:tcPr>
            <w:tcW w:w="449" w:type="pct"/>
            <w:tcBorders>
              <w:top w:val="nil"/>
              <w:left w:val="nil"/>
              <w:bottom w:val="single" w:sz="8" w:space="0" w:color="auto"/>
              <w:right w:val="single" w:sz="8" w:space="0" w:color="auto"/>
            </w:tcBorders>
            <w:shd w:val="clear" w:color="auto" w:fill="auto"/>
            <w:vAlign w:val="center"/>
            <w:hideMark/>
          </w:tcPr>
          <w:p w14:paraId="5A7BF1A8" w14:textId="77777777" w:rsidR="000A150F" w:rsidRPr="00D95F0C" w:rsidRDefault="000A150F" w:rsidP="000A150F">
            <w:pPr>
              <w:jc w:val="center"/>
              <w:rPr>
                <w:color w:val="000000"/>
                <w:sz w:val="20"/>
                <w:szCs w:val="20"/>
              </w:rPr>
            </w:pPr>
            <w:r w:rsidRPr="00D95F0C">
              <w:rPr>
                <w:color w:val="000000"/>
                <w:sz w:val="20"/>
                <w:szCs w:val="20"/>
              </w:rPr>
              <w:t>79081,955</w:t>
            </w:r>
          </w:p>
        </w:tc>
        <w:tc>
          <w:tcPr>
            <w:tcW w:w="453" w:type="pct"/>
            <w:tcBorders>
              <w:top w:val="nil"/>
              <w:left w:val="nil"/>
              <w:bottom w:val="single" w:sz="8" w:space="0" w:color="auto"/>
              <w:right w:val="single" w:sz="8" w:space="0" w:color="auto"/>
            </w:tcBorders>
            <w:shd w:val="clear" w:color="auto" w:fill="auto"/>
            <w:vAlign w:val="center"/>
            <w:hideMark/>
          </w:tcPr>
          <w:p w14:paraId="5FF2A447" w14:textId="77777777" w:rsidR="000A150F" w:rsidRPr="00D95F0C" w:rsidRDefault="000A150F" w:rsidP="000A150F">
            <w:pPr>
              <w:jc w:val="center"/>
              <w:rPr>
                <w:color w:val="000000"/>
                <w:sz w:val="20"/>
                <w:szCs w:val="20"/>
              </w:rPr>
            </w:pPr>
            <w:r w:rsidRPr="00D95F0C">
              <w:rPr>
                <w:color w:val="000000"/>
                <w:sz w:val="20"/>
                <w:szCs w:val="20"/>
              </w:rPr>
              <w:t>79081,955</w:t>
            </w:r>
          </w:p>
        </w:tc>
      </w:tr>
      <w:tr w:rsidR="000A150F" w:rsidRPr="00D95F0C" w14:paraId="657F0E8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713E005"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085F35C"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DD5FE92" w14:textId="77777777" w:rsidR="000A150F" w:rsidRPr="00D95F0C" w:rsidRDefault="000A150F" w:rsidP="000A150F">
            <w:pPr>
              <w:jc w:val="center"/>
              <w:rPr>
                <w:color w:val="000000"/>
                <w:sz w:val="20"/>
                <w:szCs w:val="20"/>
              </w:rPr>
            </w:pPr>
            <w:r w:rsidRPr="00D95F0C">
              <w:rPr>
                <w:color w:val="000000"/>
                <w:sz w:val="20"/>
                <w:szCs w:val="20"/>
              </w:rPr>
              <w:t>2164,4636</w:t>
            </w:r>
          </w:p>
        </w:tc>
        <w:tc>
          <w:tcPr>
            <w:tcW w:w="449" w:type="pct"/>
            <w:tcBorders>
              <w:top w:val="nil"/>
              <w:left w:val="nil"/>
              <w:bottom w:val="single" w:sz="8" w:space="0" w:color="auto"/>
              <w:right w:val="single" w:sz="8" w:space="0" w:color="auto"/>
            </w:tcBorders>
            <w:shd w:val="clear" w:color="auto" w:fill="auto"/>
            <w:vAlign w:val="center"/>
            <w:hideMark/>
          </w:tcPr>
          <w:p w14:paraId="6593DAF6" w14:textId="77777777" w:rsidR="000A150F" w:rsidRPr="00D95F0C" w:rsidRDefault="000A150F" w:rsidP="000A150F">
            <w:pPr>
              <w:jc w:val="center"/>
              <w:rPr>
                <w:color w:val="000000"/>
                <w:sz w:val="20"/>
                <w:szCs w:val="20"/>
              </w:rPr>
            </w:pPr>
            <w:r w:rsidRPr="00D95F0C">
              <w:rPr>
                <w:color w:val="000000"/>
                <w:sz w:val="20"/>
                <w:szCs w:val="20"/>
              </w:rPr>
              <w:t>2164,4636</w:t>
            </w:r>
          </w:p>
        </w:tc>
        <w:tc>
          <w:tcPr>
            <w:tcW w:w="449" w:type="pct"/>
            <w:tcBorders>
              <w:top w:val="nil"/>
              <w:left w:val="nil"/>
              <w:bottom w:val="single" w:sz="8" w:space="0" w:color="auto"/>
              <w:right w:val="single" w:sz="8" w:space="0" w:color="auto"/>
            </w:tcBorders>
            <w:shd w:val="clear" w:color="auto" w:fill="auto"/>
            <w:vAlign w:val="center"/>
            <w:hideMark/>
          </w:tcPr>
          <w:p w14:paraId="74440AD9" w14:textId="77777777" w:rsidR="000A150F" w:rsidRPr="00D95F0C" w:rsidRDefault="000A150F" w:rsidP="000A150F">
            <w:pPr>
              <w:jc w:val="center"/>
              <w:rPr>
                <w:color w:val="000000"/>
                <w:sz w:val="20"/>
                <w:szCs w:val="20"/>
              </w:rPr>
            </w:pPr>
            <w:r w:rsidRPr="00D95F0C">
              <w:rPr>
                <w:color w:val="000000"/>
                <w:sz w:val="20"/>
                <w:szCs w:val="20"/>
              </w:rPr>
              <w:t>2164,4636</w:t>
            </w:r>
          </w:p>
        </w:tc>
        <w:tc>
          <w:tcPr>
            <w:tcW w:w="449" w:type="pct"/>
            <w:tcBorders>
              <w:top w:val="nil"/>
              <w:left w:val="nil"/>
              <w:bottom w:val="single" w:sz="8" w:space="0" w:color="auto"/>
              <w:right w:val="single" w:sz="8" w:space="0" w:color="auto"/>
            </w:tcBorders>
            <w:shd w:val="clear" w:color="auto" w:fill="auto"/>
            <w:vAlign w:val="center"/>
            <w:hideMark/>
          </w:tcPr>
          <w:p w14:paraId="71610DDB" w14:textId="77777777" w:rsidR="000A150F" w:rsidRPr="00D95F0C" w:rsidRDefault="000A150F" w:rsidP="000A150F">
            <w:pPr>
              <w:jc w:val="center"/>
              <w:rPr>
                <w:color w:val="000000"/>
                <w:sz w:val="20"/>
                <w:szCs w:val="20"/>
              </w:rPr>
            </w:pPr>
            <w:r w:rsidRPr="00D95F0C">
              <w:rPr>
                <w:color w:val="000000"/>
                <w:sz w:val="20"/>
                <w:szCs w:val="20"/>
              </w:rPr>
              <w:t>2164,4636</w:t>
            </w:r>
          </w:p>
        </w:tc>
        <w:tc>
          <w:tcPr>
            <w:tcW w:w="449" w:type="pct"/>
            <w:tcBorders>
              <w:top w:val="nil"/>
              <w:left w:val="nil"/>
              <w:bottom w:val="single" w:sz="8" w:space="0" w:color="auto"/>
              <w:right w:val="single" w:sz="8" w:space="0" w:color="auto"/>
            </w:tcBorders>
            <w:shd w:val="clear" w:color="auto" w:fill="auto"/>
            <w:vAlign w:val="center"/>
            <w:hideMark/>
          </w:tcPr>
          <w:p w14:paraId="335D8179" w14:textId="77777777" w:rsidR="000A150F" w:rsidRPr="00D95F0C" w:rsidRDefault="000A150F" w:rsidP="000A150F">
            <w:pPr>
              <w:jc w:val="center"/>
              <w:rPr>
                <w:color w:val="000000"/>
                <w:sz w:val="20"/>
                <w:szCs w:val="20"/>
              </w:rPr>
            </w:pPr>
            <w:r w:rsidRPr="00D95F0C">
              <w:rPr>
                <w:color w:val="000000"/>
                <w:sz w:val="20"/>
                <w:szCs w:val="20"/>
              </w:rPr>
              <w:t>2164,4636</w:t>
            </w:r>
          </w:p>
        </w:tc>
        <w:tc>
          <w:tcPr>
            <w:tcW w:w="449" w:type="pct"/>
            <w:tcBorders>
              <w:top w:val="nil"/>
              <w:left w:val="nil"/>
              <w:bottom w:val="single" w:sz="8" w:space="0" w:color="auto"/>
              <w:right w:val="single" w:sz="8" w:space="0" w:color="auto"/>
            </w:tcBorders>
            <w:shd w:val="clear" w:color="auto" w:fill="auto"/>
            <w:vAlign w:val="center"/>
            <w:hideMark/>
          </w:tcPr>
          <w:p w14:paraId="253CBCA0" w14:textId="77777777" w:rsidR="000A150F" w:rsidRPr="00D95F0C" w:rsidRDefault="000A150F" w:rsidP="000A150F">
            <w:pPr>
              <w:jc w:val="center"/>
              <w:rPr>
                <w:color w:val="000000"/>
                <w:sz w:val="20"/>
                <w:szCs w:val="20"/>
              </w:rPr>
            </w:pPr>
            <w:r w:rsidRPr="00D95F0C">
              <w:rPr>
                <w:color w:val="000000"/>
                <w:sz w:val="20"/>
                <w:szCs w:val="20"/>
              </w:rPr>
              <w:t>5234,7836</w:t>
            </w:r>
          </w:p>
        </w:tc>
        <w:tc>
          <w:tcPr>
            <w:tcW w:w="449" w:type="pct"/>
            <w:tcBorders>
              <w:top w:val="nil"/>
              <w:left w:val="nil"/>
              <w:bottom w:val="single" w:sz="8" w:space="0" w:color="auto"/>
              <w:right w:val="single" w:sz="8" w:space="0" w:color="auto"/>
            </w:tcBorders>
            <w:shd w:val="clear" w:color="auto" w:fill="auto"/>
            <w:vAlign w:val="center"/>
            <w:hideMark/>
          </w:tcPr>
          <w:p w14:paraId="261D0C69" w14:textId="77777777" w:rsidR="000A150F" w:rsidRPr="00D95F0C" w:rsidRDefault="000A150F" w:rsidP="000A150F">
            <w:pPr>
              <w:jc w:val="center"/>
              <w:rPr>
                <w:color w:val="000000"/>
                <w:sz w:val="20"/>
                <w:szCs w:val="20"/>
              </w:rPr>
            </w:pPr>
            <w:r w:rsidRPr="00D95F0C">
              <w:rPr>
                <w:color w:val="000000"/>
                <w:sz w:val="20"/>
                <w:szCs w:val="20"/>
              </w:rPr>
              <w:t>5234,7836</w:t>
            </w:r>
          </w:p>
        </w:tc>
        <w:tc>
          <w:tcPr>
            <w:tcW w:w="449" w:type="pct"/>
            <w:tcBorders>
              <w:top w:val="nil"/>
              <w:left w:val="nil"/>
              <w:bottom w:val="single" w:sz="8" w:space="0" w:color="auto"/>
              <w:right w:val="single" w:sz="8" w:space="0" w:color="auto"/>
            </w:tcBorders>
            <w:shd w:val="clear" w:color="auto" w:fill="auto"/>
            <w:vAlign w:val="center"/>
            <w:hideMark/>
          </w:tcPr>
          <w:p w14:paraId="4371DA28" w14:textId="77777777" w:rsidR="000A150F" w:rsidRPr="00D95F0C" w:rsidRDefault="000A150F" w:rsidP="000A150F">
            <w:pPr>
              <w:jc w:val="center"/>
              <w:rPr>
                <w:color w:val="000000"/>
                <w:sz w:val="20"/>
                <w:szCs w:val="20"/>
              </w:rPr>
            </w:pPr>
            <w:r w:rsidRPr="00D95F0C">
              <w:rPr>
                <w:color w:val="000000"/>
                <w:sz w:val="20"/>
                <w:szCs w:val="20"/>
              </w:rPr>
              <w:t>5234,7836</w:t>
            </w:r>
          </w:p>
        </w:tc>
        <w:tc>
          <w:tcPr>
            <w:tcW w:w="453" w:type="pct"/>
            <w:tcBorders>
              <w:top w:val="nil"/>
              <w:left w:val="nil"/>
              <w:bottom w:val="single" w:sz="8" w:space="0" w:color="auto"/>
              <w:right w:val="single" w:sz="8" w:space="0" w:color="auto"/>
            </w:tcBorders>
            <w:shd w:val="clear" w:color="auto" w:fill="auto"/>
            <w:vAlign w:val="center"/>
            <w:hideMark/>
          </w:tcPr>
          <w:p w14:paraId="01CB0B59" w14:textId="77777777" w:rsidR="000A150F" w:rsidRPr="00D95F0C" w:rsidRDefault="000A150F" w:rsidP="000A150F">
            <w:pPr>
              <w:jc w:val="center"/>
              <w:rPr>
                <w:color w:val="000000"/>
                <w:sz w:val="20"/>
                <w:szCs w:val="20"/>
              </w:rPr>
            </w:pPr>
            <w:r w:rsidRPr="00D95F0C">
              <w:rPr>
                <w:color w:val="000000"/>
                <w:sz w:val="20"/>
                <w:szCs w:val="20"/>
              </w:rPr>
              <w:t>5234,7836</w:t>
            </w:r>
          </w:p>
        </w:tc>
      </w:tr>
      <w:tr w:rsidR="000A150F" w:rsidRPr="00D95F0C" w14:paraId="0541675B"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565C350B" w14:textId="77777777" w:rsidR="000A150F" w:rsidRPr="00D95F0C" w:rsidRDefault="000A150F" w:rsidP="000A150F">
            <w:pPr>
              <w:jc w:val="center"/>
              <w:rPr>
                <w:sz w:val="20"/>
                <w:szCs w:val="20"/>
              </w:rPr>
            </w:pPr>
            <w:r w:rsidRPr="00D95F0C">
              <w:rPr>
                <w:sz w:val="20"/>
                <w:szCs w:val="20"/>
              </w:rPr>
              <w:t>4</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2A6BD119" w14:textId="77777777" w:rsidR="000A150F" w:rsidRPr="00D95F0C" w:rsidRDefault="000A150F" w:rsidP="000A150F">
            <w:pPr>
              <w:jc w:val="center"/>
              <w:rPr>
                <w:sz w:val="20"/>
                <w:szCs w:val="20"/>
              </w:rPr>
            </w:pPr>
            <w:r w:rsidRPr="00D95F0C">
              <w:rPr>
                <w:sz w:val="20"/>
                <w:szCs w:val="20"/>
              </w:rPr>
              <w:t>Котельная №4</w:t>
            </w:r>
          </w:p>
        </w:tc>
      </w:tr>
      <w:tr w:rsidR="000A150F" w:rsidRPr="00D95F0C" w14:paraId="02CCBDC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926B52C"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D012BC8"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50F9667B" w14:textId="77777777" w:rsidR="000A150F" w:rsidRPr="00D95F0C" w:rsidRDefault="000A150F" w:rsidP="000A150F">
            <w:pPr>
              <w:jc w:val="center"/>
              <w:rPr>
                <w:color w:val="000000"/>
                <w:sz w:val="20"/>
                <w:szCs w:val="20"/>
              </w:rPr>
            </w:pPr>
            <w:r w:rsidRPr="00D95F0C">
              <w:rPr>
                <w:color w:val="000000"/>
                <w:sz w:val="20"/>
                <w:szCs w:val="20"/>
              </w:rPr>
              <w:t>430,01241</w:t>
            </w:r>
          </w:p>
        </w:tc>
        <w:tc>
          <w:tcPr>
            <w:tcW w:w="449" w:type="pct"/>
            <w:tcBorders>
              <w:top w:val="nil"/>
              <w:left w:val="nil"/>
              <w:bottom w:val="single" w:sz="8" w:space="0" w:color="auto"/>
              <w:right w:val="single" w:sz="8" w:space="0" w:color="auto"/>
            </w:tcBorders>
            <w:shd w:val="clear" w:color="auto" w:fill="auto"/>
            <w:vAlign w:val="center"/>
            <w:hideMark/>
          </w:tcPr>
          <w:p w14:paraId="0ADD59D3" w14:textId="77777777" w:rsidR="000A150F" w:rsidRPr="00D95F0C" w:rsidRDefault="000A150F" w:rsidP="000A150F">
            <w:pPr>
              <w:jc w:val="center"/>
              <w:rPr>
                <w:color w:val="000000"/>
                <w:sz w:val="20"/>
                <w:szCs w:val="20"/>
              </w:rPr>
            </w:pPr>
            <w:r w:rsidRPr="00D95F0C">
              <w:rPr>
                <w:color w:val="000000"/>
                <w:sz w:val="20"/>
                <w:szCs w:val="20"/>
              </w:rPr>
              <w:t>430,01241</w:t>
            </w:r>
          </w:p>
        </w:tc>
        <w:tc>
          <w:tcPr>
            <w:tcW w:w="449" w:type="pct"/>
            <w:tcBorders>
              <w:top w:val="nil"/>
              <w:left w:val="nil"/>
              <w:bottom w:val="single" w:sz="8" w:space="0" w:color="auto"/>
              <w:right w:val="single" w:sz="8" w:space="0" w:color="auto"/>
            </w:tcBorders>
            <w:shd w:val="clear" w:color="auto" w:fill="auto"/>
            <w:vAlign w:val="center"/>
            <w:hideMark/>
          </w:tcPr>
          <w:p w14:paraId="68CB9EA9" w14:textId="77777777" w:rsidR="000A150F" w:rsidRPr="00D95F0C" w:rsidRDefault="000A150F" w:rsidP="000A150F">
            <w:pPr>
              <w:jc w:val="center"/>
              <w:rPr>
                <w:color w:val="000000"/>
                <w:sz w:val="20"/>
                <w:szCs w:val="20"/>
              </w:rPr>
            </w:pPr>
            <w:r w:rsidRPr="00D95F0C">
              <w:rPr>
                <w:color w:val="000000"/>
                <w:sz w:val="20"/>
                <w:szCs w:val="20"/>
              </w:rPr>
              <w:t>430,01241</w:t>
            </w:r>
          </w:p>
        </w:tc>
        <w:tc>
          <w:tcPr>
            <w:tcW w:w="449" w:type="pct"/>
            <w:tcBorders>
              <w:top w:val="nil"/>
              <w:left w:val="nil"/>
              <w:bottom w:val="single" w:sz="8" w:space="0" w:color="auto"/>
              <w:right w:val="single" w:sz="8" w:space="0" w:color="auto"/>
            </w:tcBorders>
            <w:shd w:val="clear" w:color="auto" w:fill="auto"/>
            <w:vAlign w:val="center"/>
            <w:hideMark/>
          </w:tcPr>
          <w:p w14:paraId="66929D46" w14:textId="77777777" w:rsidR="000A150F" w:rsidRPr="00D95F0C" w:rsidRDefault="000A150F" w:rsidP="000A150F">
            <w:pPr>
              <w:jc w:val="center"/>
              <w:rPr>
                <w:color w:val="000000"/>
                <w:sz w:val="20"/>
                <w:szCs w:val="20"/>
              </w:rPr>
            </w:pPr>
            <w:r w:rsidRPr="00D95F0C">
              <w:rPr>
                <w:color w:val="000000"/>
                <w:sz w:val="20"/>
                <w:szCs w:val="20"/>
              </w:rPr>
              <w:t>430,01241</w:t>
            </w:r>
          </w:p>
        </w:tc>
        <w:tc>
          <w:tcPr>
            <w:tcW w:w="449" w:type="pct"/>
            <w:tcBorders>
              <w:top w:val="nil"/>
              <w:left w:val="nil"/>
              <w:bottom w:val="single" w:sz="8" w:space="0" w:color="auto"/>
              <w:right w:val="single" w:sz="8" w:space="0" w:color="auto"/>
            </w:tcBorders>
            <w:shd w:val="clear" w:color="auto" w:fill="auto"/>
            <w:vAlign w:val="center"/>
            <w:hideMark/>
          </w:tcPr>
          <w:p w14:paraId="21A86524" w14:textId="77777777" w:rsidR="000A150F" w:rsidRPr="00D95F0C" w:rsidRDefault="000A150F" w:rsidP="000A150F">
            <w:pPr>
              <w:jc w:val="center"/>
              <w:rPr>
                <w:color w:val="000000"/>
                <w:sz w:val="20"/>
                <w:szCs w:val="20"/>
              </w:rPr>
            </w:pPr>
            <w:r w:rsidRPr="00D95F0C">
              <w:rPr>
                <w:color w:val="000000"/>
                <w:sz w:val="20"/>
                <w:szCs w:val="20"/>
              </w:rPr>
              <w:t>430,01241</w:t>
            </w:r>
          </w:p>
        </w:tc>
        <w:tc>
          <w:tcPr>
            <w:tcW w:w="449" w:type="pct"/>
            <w:tcBorders>
              <w:top w:val="nil"/>
              <w:left w:val="nil"/>
              <w:bottom w:val="single" w:sz="8" w:space="0" w:color="auto"/>
              <w:right w:val="single" w:sz="8" w:space="0" w:color="auto"/>
            </w:tcBorders>
            <w:shd w:val="clear" w:color="auto" w:fill="auto"/>
            <w:vAlign w:val="center"/>
            <w:hideMark/>
          </w:tcPr>
          <w:p w14:paraId="543CE055" w14:textId="77777777" w:rsidR="000A150F" w:rsidRPr="00D95F0C" w:rsidRDefault="000A150F" w:rsidP="000A150F">
            <w:pPr>
              <w:jc w:val="center"/>
              <w:rPr>
                <w:color w:val="000000"/>
                <w:sz w:val="20"/>
                <w:szCs w:val="20"/>
              </w:rPr>
            </w:pPr>
            <w:r w:rsidRPr="00D95F0C">
              <w:rPr>
                <w:color w:val="000000"/>
                <w:sz w:val="20"/>
                <w:szCs w:val="20"/>
              </w:rPr>
              <w:t>1390,1852</w:t>
            </w:r>
          </w:p>
        </w:tc>
        <w:tc>
          <w:tcPr>
            <w:tcW w:w="449" w:type="pct"/>
            <w:tcBorders>
              <w:top w:val="nil"/>
              <w:left w:val="nil"/>
              <w:bottom w:val="single" w:sz="8" w:space="0" w:color="auto"/>
              <w:right w:val="single" w:sz="8" w:space="0" w:color="auto"/>
            </w:tcBorders>
            <w:shd w:val="clear" w:color="auto" w:fill="auto"/>
            <w:vAlign w:val="center"/>
            <w:hideMark/>
          </w:tcPr>
          <w:p w14:paraId="3E76F6F1" w14:textId="77777777" w:rsidR="000A150F" w:rsidRPr="00D95F0C" w:rsidRDefault="000A150F" w:rsidP="000A150F">
            <w:pPr>
              <w:jc w:val="center"/>
              <w:rPr>
                <w:color w:val="000000"/>
                <w:sz w:val="20"/>
                <w:szCs w:val="20"/>
              </w:rPr>
            </w:pPr>
            <w:r w:rsidRPr="00D95F0C">
              <w:rPr>
                <w:color w:val="000000"/>
                <w:sz w:val="20"/>
                <w:szCs w:val="20"/>
              </w:rPr>
              <w:t>1390,1852</w:t>
            </w:r>
          </w:p>
        </w:tc>
        <w:tc>
          <w:tcPr>
            <w:tcW w:w="449" w:type="pct"/>
            <w:tcBorders>
              <w:top w:val="nil"/>
              <w:left w:val="nil"/>
              <w:bottom w:val="single" w:sz="8" w:space="0" w:color="auto"/>
              <w:right w:val="single" w:sz="8" w:space="0" w:color="auto"/>
            </w:tcBorders>
            <w:shd w:val="clear" w:color="auto" w:fill="auto"/>
            <w:vAlign w:val="center"/>
            <w:hideMark/>
          </w:tcPr>
          <w:p w14:paraId="74EC6220" w14:textId="77777777" w:rsidR="000A150F" w:rsidRPr="00D95F0C" w:rsidRDefault="000A150F" w:rsidP="000A150F">
            <w:pPr>
              <w:jc w:val="center"/>
              <w:rPr>
                <w:color w:val="000000"/>
                <w:sz w:val="20"/>
                <w:szCs w:val="20"/>
              </w:rPr>
            </w:pPr>
            <w:r w:rsidRPr="00D95F0C">
              <w:rPr>
                <w:color w:val="000000"/>
                <w:sz w:val="20"/>
                <w:szCs w:val="20"/>
              </w:rPr>
              <w:t>1390,1852</w:t>
            </w:r>
          </w:p>
        </w:tc>
        <w:tc>
          <w:tcPr>
            <w:tcW w:w="453" w:type="pct"/>
            <w:tcBorders>
              <w:top w:val="nil"/>
              <w:left w:val="nil"/>
              <w:bottom w:val="single" w:sz="8" w:space="0" w:color="auto"/>
              <w:right w:val="single" w:sz="8" w:space="0" w:color="auto"/>
            </w:tcBorders>
            <w:shd w:val="clear" w:color="auto" w:fill="auto"/>
            <w:vAlign w:val="center"/>
            <w:hideMark/>
          </w:tcPr>
          <w:p w14:paraId="2B7D5904" w14:textId="77777777" w:rsidR="000A150F" w:rsidRPr="00D95F0C" w:rsidRDefault="000A150F" w:rsidP="000A150F">
            <w:pPr>
              <w:jc w:val="center"/>
              <w:rPr>
                <w:color w:val="000000"/>
                <w:sz w:val="20"/>
                <w:szCs w:val="20"/>
              </w:rPr>
            </w:pPr>
            <w:r w:rsidRPr="00D95F0C">
              <w:rPr>
                <w:color w:val="000000"/>
                <w:sz w:val="20"/>
                <w:szCs w:val="20"/>
              </w:rPr>
              <w:t>1390,1852</w:t>
            </w:r>
          </w:p>
        </w:tc>
      </w:tr>
      <w:tr w:rsidR="000A150F" w:rsidRPr="00D95F0C" w14:paraId="34E319A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39A490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50F04612"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CBCF7AC"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6876558D"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1EBCFAC9"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52EDAE76"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034ABC9D"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65327B0C"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5CA7550D" w14:textId="77777777" w:rsidR="000A150F" w:rsidRPr="00D95F0C" w:rsidRDefault="000A150F" w:rsidP="000A150F">
            <w:pPr>
              <w:jc w:val="center"/>
              <w:rPr>
                <w:color w:val="000000"/>
                <w:sz w:val="20"/>
                <w:szCs w:val="20"/>
              </w:rPr>
            </w:pPr>
            <w:r w:rsidRPr="00D95F0C">
              <w:rPr>
                <w:color w:val="000000"/>
                <w:sz w:val="20"/>
                <w:szCs w:val="20"/>
              </w:rPr>
              <w:t>27442,761</w:t>
            </w:r>
          </w:p>
        </w:tc>
        <w:tc>
          <w:tcPr>
            <w:tcW w:w="449" w:type="pct"/>
            <w:tcBorders>
              <w:top w:val="nil"/>
              <w:left w:val="nil"/>
              <w:bottom w:val="single" w:sz="8" w:space="0" w:color="auto"/>
              <w:right w:val="single" w:sz="8" w:space="0" w:color="auto"/>
            </w:tcBorders>
            <w:shd w:val="clear" w:color="auto" w:fill="auto"/>
            <w:vAlign w:val="center"/>
            <w:hideMark/>
          </w:tcPr>
          <w:p w14:paraId="1A76AE77" w14:textId="77777777" w:rsidR="000A150F" w:rsidRPr="00D95F0C" w:rsidRDefault="000A150F" w:rsidP="000A150F">
            <w:pPr>
              <w:jc w:val="center"/>
              <w:rPr>
                <w:color w:val="000000"/>
                <w:sz w:val="20"/>
                <w:szCs w:val="20"/>
              </w:rPr>
            </w:pPr>
            <w:r w:rsidRPr="00D95F0C">
              <w:rPr>
                <w:color w:val="000000"/>
                <w:sz w:val="20"/>
                <w:szCs w:val="20"/>
              </w:rPr>
              <w:t>27442,761</w:t>
            </w:r>
          </w:p>
        </w:tc>
        <w:tc>
          <w:tcPr>
            <w:tcW w:w="453" w:type="pct"/>
            <w:tcBorders>
              <w:top w:val="nil"/>
              <w:left w:val="nil"/>
              <w:bottom w:val="single" w:sz="8" w:space="0" w:color="auto"/>
              <w:right w:val="single" w:sz="8" w:space="0" w:color="auto"/>
            </w:tcBorders>
            <w:shd w:val="clear" w:color="auto" w:fill="auto"/>
            <w:vAlign w:val="center"/>
            <w:hideMark/>
          </w:tcPr>
          <w:p w14:paraId="560FBD6E" w14:textId="77777777" w:rsidR="000A150F" w:rsidRPr="00D95F0C" w:rsidRDefault="000A150F" w:rsidP="000A150F">
            <w:pPr>
              <w:jc w:val="center"/>
              <w:rPr>
                <w:color w:val="000000"/>
                <w:sz w:val="20"/>
                <w:szCs w:val="20"/>
              </w:rPr>
            </w:pPr>
            <w:r w:rsidRPr="00D95F0C">
              <w:rPr>
                <w:color w:val="000000"/>
                <w:sz w:val="20"/>
                <w:szCs w:val="20"/>
              </w:rPr>
              <w:t>27442,761</w:t>
            </w:r>
          </w:p>
        </w:tc>
      </w:tr>
      <w:tr w:rsidR="000A150F" w:rsidRPr="00D95F0C" w14:paraId="4DD06A1D"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75AE1D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49709B0"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15B863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F37FD2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1F7F56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08D116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EE2939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544BE2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940B8A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2F81B75"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734233F6"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487CDB59"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4F83BD37" w14:textId="77777777" w:rsidR="000A150F" w:rsidRPr="00D95F0C" w:rsidRDefault="000A150F" w:rsidP="000A150F">
            <w:pPr>
              <w:jc w:val="center"/>
              <w:rPr>
                <w:sz w:val="20"/>
                <w:szCs w:val="20"/>
              </w:rPr>
            </w:pPr>
            <w:r w:rsidRPr="00D95F0C">
              <w:rPr>
                <w:sz w:val="20"/>
                <w:szCs w:val="20"/>
              </w:rPr>
              <w:t>5</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0BFEC94A" w14:textId="77777777" w:rsidR="000A150F" w:rsidRPr="00D95F0C" w:rsidRDefault="000A150F" w:rsidP="000A150F">
            <w:pPr>
              <w:jc w:val="center"/>
              <w:rPr>
                <w:sz w:val="20"/>
                <w:szCs w:val="20"/>
              </w:rPr>
            </w:pPr>
            <w:r w:rsidRPr="00D95F0C">
              <w:rPr>
                <w:sz w:val="20"/>
                <w:szCs w:val="20"/>
              </w:rPr>
              <w:t>Котельная №5</w:t>
            </w:r>
          </w:p>
        </w:tc>
      </w:tr>
      <w:tr w:rsidR="000A150F" w:rsidRPr="00D95F0C" w14:paraId="0C5BCF8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8F7B966"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5290769D"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B2348EB"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63B117B7"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1BE7B81A"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238E7126"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2A977F05"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10F0AFD9"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7C96C0D0" w14:textId="77777777" w:rsidR="000A150F" w:rsidRPr="00D95F0C" w:rsidRDefault="000A150F" w:rsidP="000A150F">
            <w:pPr>
              <w:jc w:val="center"/>
              <w:rPr>
                <w:color w:val="000000"/>
                <w:sz w:val="20"/>
                <w:szCs w:val="20"/>
              </w:rPr>
            </w:pPr>
            <w:r w:rsidRPr="00D95F0C">
              <w:rPr>
                <w:color w:val="000000"/>
                <w:sz w:val="20"/>
                <w:szCs w:val="20"/>
              </w:rPr>
              <w:t>4704,6033</w:t>
            </w:r>
          </w:p>
        </w:tc>
        <w:tc>
          <w:tcPr>
            <w:tcW w:w="449" w:type="pct"/>
            <w:tcBorders>
              <w:top w:val="nil"/>
              <w:left w:val="nil"/>
              <w:bottom w:val="single" w:sz="8" w:space="0" w:color="auto"/>
              <w:right w:val="single" w:sz="8" w:space="0" w:color="auto"/>
            </w:tcBorders>
            <w:shd w:val="clear" w:color="auto" w:fill="auto"/>
            <w:vAlign w:val="center"/>
            <w:hideMark/>
          </w:tcPr>
          <w:p w14:paraId="3E6FF97A" w14:textId="77777777" w:rsidR="000A150F" w:rsidRPr="00D95F0C" w:rsidRDefault="000A150F" w:rsidP="000A150F">
            <w:pPr>
              <w:jc w:val="center"/>
              <w:rPr>
                <w:color w:val="000000"/>
                <w:sz w:val="20"/>
                <w:szCs w:val="20"/>
              </w:rPr>
            </w:pPr>
            <w:r w:rsidRPr="00D95F0C">
              <w:rPr>
                <w:color w:val="000000"/>
                <w:sz w:val="20"/>
                <w:szCs w:val="20"/>
              </w:rPr>
              <w:t>4704,6033</w:t>
            </w:r>
          </w:p>
        </w:tc>
        <w:tc>
          <w:tcPr>
            <w:tcW w:w="453" w:type="pct"/>
            <w:tcBorders>
              <w:top w:val="nil"/>
              <w:left w:val="nil"/>
              <w:bottom w:val="single" w:sz="8" w:space="0" w:color="auto"/>
              <w:right w:val="single" w:sz="8" w:space="0" w:color="auto"/>
            </w:tcBorders>
            <w:shd w:val="clear" w:color="auto" w:fill="auto"/>
            <w:vAlign w:val="center"/>
            <w:hideMark/>
          </w:tcPr>
          <w:p w14:paraId="68C2985B" w14:textId="77777777" w:rsidR="000A150F" w:rsidRPr="00D95F0C" w:rsidRDefault="000A150F" w:rsidP="000A150F">
            <w:pPr>
              <w:jc w:val="center"/>
              <w:rPr>
                <w:color w:val="000000"/>
                <w:sz w:val="20"/>
                <w:szCs w:val="20"/>
              </w:rPr>
            </w:pPr>
            <w:r w:rsidRPr="00D95F0C">
              <w:rPr>
                <w:color w:val="000000"/>
                <w:sz w:val="20"/>
                <w:szCs w:val="20"/>
              </w:rPr>
              <w:t>4704,6033</w:t>
            </w:r>
          </w:p>
        </w:tc>
      </w:tr>
      <w:tr w:rsidR="000A150F" w:rsidRPr="00D95F0C" w14:paraId="1C99DF6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9341F5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FA23AA6"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DB0AC13"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6DC63076"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673E1DB8"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5507099D"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0A08A9D9"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0968AD32"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0FC915F5" w14:textId="77777777" w:rsidR="000A150F" w:rsidRPr="00D95F0C" w:rsidRDefault="000A150F" w:rsidP="000A150F">
            <w:pPr>
              <w:jc w:val="center"/>
              <w:rPr>
                <w:color w:val="000000"/>
                <w:sz w:val="20"/>
                <w:szCs w:val="20"/>
              </w:rPr>
            </w:pPr>
            <w:r w:rsidRPr="00D95F0C">
              <w:rPr>
                <w:color w:val="000000"/>
                <w:sz w:val="20"/>
                <w:szCs w:val="20"/>
              </w:rPr>
              <w:t>22006,593</w:t>
            </w:r>
          </w:p>
        </w:tc>
        <w:tc>
          <w:tcPr>
            <w:tcW w:w="449" w:type="pct"/>
            <w:tcBorders>
              <w:top w:val="nil"/>
              <w:left w:val="nil"/>
              <w:bottom w:val="single" w:sz="8" w:space="0" w:color="auto"/>
              <w:right w:val="single" w:sz="8" w:space="0" w:color="auto"/>
            </w:tcBorders>
            <w:shd w:val="clear" w:color="auto" w:fill="auto"/>
            <w:vAlign w:val="center"/>
            <w:hideMark/>
          </w:tcPr>
          <w:p w14:paraId="305C13B9" w14:textId="77777777" w:rsidR="000A150F" w:rsidRPr="00D95F0C" w:rsidRDefault="000A150F" w:rsidP="000A150F">
            <w:pPr>
              <w:jc w:val="center"/>
              <w:rPr>
                <w:color w:val="000000"/>
                <w:sz w:val="20"/>
                <w:szCs w:val="20"/>
              </w:rPr>
            </w:pPr>
            <w:r w:rsidRPr="00D95F0C">
              <w:rPr>
                <w:color w:val="000000"/>
                <w:sz w:val="20"/>
                <w:szCs w:val="20"/>
              </w:rPr>
              <w:t>22006,593</w:t>
            </w:r>
          </w:p>
        </w:tc>
        <w:tc>
          <w:tcPr>
            <w:tcW w:w="453" w:type="pct"/>
            <w:tcBorders>
              <w:top w:val="nil"/>
              <w:left w:val="nil"/>
              <w:bottom w:val="single" w:sz="8" w:space="0" w:color="auto"/>
              <w:right w:val="single" w:sz="8" w:space="0" w:color="auto"/>
            </w:tcBorders>
            <w:shd w:val="clear" w:color="auto" w:fill="auto"/>
            <w:vAlign w:val="center"/>
            <w:hideMark/>
          </w:tcPr>
          <w:p w14:paraId="576D7121" w14:textId="77777777" w:rsidR="000A150F" w:rsidRPr="00D95F0C" w:rsidRDefault="000A150F" w:rsidP="000A150F">
            <w:pPr>
              <w:jc w:val="center"/>
              <w:rPr>
                <w:color w:val="000000"/>
                <w:sz w:val="20"/>
                <w:szCs w:val="20"/>
              </w:rPr>
            </w:pPr>
            <w:r w:rsidRPr="00D95F0C">
              <w:rPr>
                <w:color w:val="000000"/>
                <w:sz w:val="20"/>
                <w:szCs w:val="20"/>
              </w:rPr>
              <w:t>22006,593</w:t>
            </w:r>
          </w:p>
        </w:tc>
      </w:tr>
      <w:tr w:rsidR="000A150F" w:rsidRPr="00D95F0C" w14:paraId="4EC740D9"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61D034E"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214B5B5"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F8BA995"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0BF5A840"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6A446109"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5C4B828A"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57DBD407"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2761FFF7"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75A55E06" w14:textId="77777777" w:rsidR="000A150F" w:rsidRPr="00D95F0C" w:rsidRDefault="000A150F" w:rsidP="000A150F">
            <w:pPr>
              <w:jc w:val="center"/>
              <w:rPr>
                <w:color w:val="000000"/>
                <w:sz w:val="20"/>
                <w:szCs w:val="20"/>
              </w:rPr>
            </w:pPr>
            <w:r w:rsidRPr="00D95F0C">
              <w:rPr>
                <w:color w:val="000000"/>
                <w:sz w:val="20"/>
                <w:szCs w:val="20"/>
              </w:rPr>
              <w:t>3424,4737</w:t>
            </w:r>
          </w:p>
        </w:tc>
        <w:tc>
          <w:tcPr>
            <w:tcW w:w="449" w:type="pct"/>
            <w:tcBorders>
              <w:top w:val="nil"/>
              <w:left w:val="nil"/>
              <w:bottom w:val="single" w:sz="8" w:space="0" w:color="auto"/>
              <w:right w:val="single" w:sz="8" w:space="0" w:color="auto"/>
            </w:tcBorders>
            <w:shd w:val="clear" w:color="auto" w:fill="auto"/>
            <w:vAlign w:val="center"/>
            <w:hideMark/>
          </w:tcPr>
          <w:p w14:paraId="64150E54" w14:textId="77777777" w:rsidR="000A150F" w:rsidRPr="00D95F0C" w:rsidRDefault="000A150F" w:rsidP="000A150F">
            <w:pPr>
              <w:jc w:val="center"/>
              <w:rPr>
                <w:color w:val="000000"/>
                <w:sz w:val="20"/>
                <w:szCs w:val="20"/>
              </w:rPr>
            </w:pPr>
            <w:r w:rsidRPr="00D95F0C">
              <w:rPr>
                <w:color w:val="000000"/>
                <w:sz w:val="20"/>
                <w:szCs w:val="20"/>
              </w:rPr>
              <w:t>3424,4737</w:t>
            </w:r>
          </w:p>
        </w:tc>
        <w:tc>
          <w:tcPr>
            <w:tcW w:w="453" w:type="pct"/>
            <w:tcBorders>
              <w:top w:val="nil"/>
              <w:left w:val="nil"/>
              <w:bottom w:val="single" w:sz="8" w:space="0" w:color="auto"/>
              <w:right w:val="single" w:sz="8" w:space="0" w:color="auto"/>
            </w:tcBorders>
            <w:shd w:val="clear" w:color="auto" w:fill="auto"/>
            <w:vAlign w:val="center"/>
            <w:hideMark/>
          </w:tcPr>
          <w:p w14:paraId="16D399FD" w14:textId="77777777" w:rsidR="000A150F" w:rsidRPr="00D95F0C" w:rsidRDefault="000A150F" w:rsidP="000A150F">
            <w:pPr>
              <w:jc w:val="center"/>
              <w:rPr>
                <w:color w:val="000000"/>
                <w:sz w:val="20"/>
                <w:szCs w:val="20"/>
              </w:rPr>
            </w:pPr>
            <w:r w:rsidRPr="00D95F0C">
              <w:rPr>
                <w:color w:val="000000"/>
                <w:sz w:val="20"/>
                <w:szCs w:val="20"/>
              </w:rPr>
              <w:t>3424,4737</w:t>
            </w:r>
          </w:p>
        </w:tc>
      </w:tr>
      <w:tr w:rsidR="000A150F" w:rsidRPr="00D95F0C" w14:paraId="279006AB"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4D0F98AD" w14:textId="77777777" w:rsidR="000A150F" w:rsidRPr="00D95F0C" w:rsidRDefault="000A150F" w:rsidP="000A150F">
            <w:pPr>
              <w:jc w:val="center"/>
              <w:rPr>
                <w:sz w:val="20"/>
                <w:szCs w:val="20"/>
              </w:rPr>
            </w:pPr>
            <w:r w:rsidRPr="00D95F0C">
              <w:rPr>
                <w:sz w:val="20"/>
                <w:szCs w:val="20"/>
              </w:rPr>
              <w:t>6</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6A610880" w14:textId="77777777" w:rsidR="000A150F" w:rsidRPr="00D95F0C" w:rsidRDefault="000A150F" w:rsidP="000A150F">
            <w:pPr>
              <w:jc w:val="center"/>
              <w:rPr>
                <w:sz w:val="20"/>
                <w:szCs w:val="20"/>
              </w:rPr>
            </w:pPr>
            <w:r w:rsidRPr="00D95F0C">
              <w:rPr>
                <w:sz w:val="20"/>
                <w:szCs w:val="20"/>
              </w:rPr>
              <w:t>Котельная №6</w:t>
            </w:r>
          </w:p>
        </w:tc>
      </w:tr>
      <w:tr w:rsidR="000A150F" w:rsidRPr="00D95F0C" w14:paraId="4FFEFDB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B5CA4B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C28BF9B"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24B41BA"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6C253AAF"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6B493BAA"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7382DEC4"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7EA908B3"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35BFB2D7"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163CA6AB" w14:textId="77777777" w:rsidR="000A150F" w:rsidRPr="00D95F0C" w:rsidRDefault="000A150F" w:rsidP="000A150F">
            <w:pPr>
              <w:jc w:val="center"/>
              <w:rPr>
                <w:color w:val="000000"/>
                <w:sz w:val="20"/>
                <w:szCs w:val="20"/>
              </w:rPr>
            </w:pPr>
            <w:r w:rsidRPr="00D95F0C">
              <w:rPr>
                <w:color w:val="000000"/>
                <w:sz w:val="20"/>
                <w:szCs w:val="20"/>
              </w:rPr>
              <w:t>4935,9824</w:t>
            </w:r>
          </w:p>
        </w:tc>
        <w:tc>
          <w:tcPr>
            <w:tcW w:w="449" w:type="pct"/>
            <w:tcBorders>
              <w:top w:val="nil"/>
              <w:left w:val="nil"/>
              <w:bottom w:val="single" w:sz="8" w:space="0" w:color="auto"/>
              <w:right w:val="single" w:sz="8" w:space="0" w:color="auto"/>
            </w:tcBorders>
            <w:shd w:val="clear" w:color="auto" w:fill="auto"/>
            <w:vAlign w:val="center"/>
            <w:hideMark/>
          </w:tcPr>
          <w:p w14:paraId="2FD2A951" w14:textId="77777777" w:rsidR="000A150F" w:rsidRPr="00D95F0C" w:rsidRDefault="000A150F" w:rsidP="000A150F">
            <w:pPr>
              <w:jc w:val="center"/>
              <w:rPr>
                <w:color w:val="000000"/>
                <w:sz w:val="20"/>
                <w:szCs w:val="20"/>
              </w:rPr>
            </w:pPr>
            <w:r w:rsidRPr="00D95F0C">
              <w:rPr>
                <w:color w:val="000000"/>
                <w:sz w:val="20"/>
                <w:szCs w:val="20"/>
              </w:rPr>
              <w:t>4935,9824</w:t>
            </w:r>
          </w:p>
        </w:tc>
        <w:tc>
          <w:tcPr>
            <w:tcW w:w="453" w:type="pct"/>
            <w:tcBorders>
              <w:top w:val="nil"/>
              <w:left w:val="nil"/>
              <w:bottom w:val="single" w:sz="8" w:space="0" w:color="auto"/>
              <w:right w:val="single" w:sz="8" w:space="0" w:color="auto"/>
            </w:tcBorders>
            <w:shd w:val="clear" w:color="auto" w:fill="auto"/>
            <w:vAlign w:val="center"/>
            <w:hideMark/>
          </w:tcPr>
          <w:p w14:paraId="3FB64EEF" w14:textId="77777777" w:rsidR="000A150F" w:rsidRPr="00D95F0C" w:rsidRDefault="000A150F" w:rsidP="000A150F">
            <w:pPr>
              <w:jc w:val="center"/>
              <w:rPr>
                <w:color w:val="000000"/>
                <w:sz w:val="20"/>
                <w:szCs w:val="20"/>
              </w:rPr>
            </w:pPr>
            <w:r w:rsidRPr="00D95F0C">
              <w:rPr>
                <w:color w:val="000000"/>
                <w:sz w:val="20"/>
                <w:szCs w:val="20"/>
              </w:rPr>
              <w:t>4935,9824</w:t>
            </w:r>
          </w:p>
        </w:tc>
      </w:tr>
      <w:tr w:rsidR="000A150F" w:rsidRPr="00D95F0C" w14:paraId="4E8CAEDD"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459307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CA5729D"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22AD704"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6087702B"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46E718E8"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2AB35CB7"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3DF8A98E"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078D7499"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58BEB40C" w14:textId="77777777" w:rsidR="000A150F" w:rsidRPr="00D95F0C" w:rsidRDefault="000A150F" w:rsidP="000A150F">
            <w:pPr>
              <w:jc w:val="center"/>
              <w:rPr>
                <w:color w:val="000000"/>
                <w:sz w:val="20"/>
                <w:szCs w:val="20"/>
              </w:rPr>
            </w:pPr>
            <w:r w:rsidRPr="00D95F0C">
              <w:rPr>
                <w:color w:val="000000"/>
                <w:sz w:val="20"/>
                <w:szCs w:val="20"/>
              </w:rPr>
              <w:t>1011,2665</w:t>
            </w:r>
          </w:p>
        </w:tc>
        <w:tc>
          <w:tcPr>
            <w:tcW w:w="449" w:type="pct"/>
            <w:tcBorders>
              <w:top w:val="nil"/>
              <w:left w:val="nil"/>
              <w:bottom w:val="single" w:sz="8" w:space="0" w:color="auto"/>
              <w:right w:val="single" w:sz="8" w:space="0" w:color="auto"/>
            </w:tcBorders>
            <w:shd w:val="clear" w:color="auto" w:fill="auto"/>
            <w:vAlign w:val="center"/>
            <w:hideMark/>
          </w:tcPr>
          <w:p w14:paraId="270E1F7B" w14:textId="77777777" w:rsidR="000A150F" w:rsidRPr="00D95F0C" w:rsidRDefault="000A150F" w:rsidP="000A150F">
            <w:pPr>
              <w:jc w:val="center"/>
              <w:rPr>
                <w:color w:val="000000"/>
                <w:sz w:val="20"/>
                <w:szCs w:val="20"/>
              </w:rPr>
            </w:pPr>
            <w:r w:rsidRPr="00D95F0C">
              <w:rPr>
                <w:color w:val="000000"/>
                <w:sz w:val="20"/>
                <w:szCs w:val="20"/>
              </w:rPr>
              <w:t>1011,2665</w:t>
            </w:r>
          </w:p>
        </w:tc>
        <w:tc>
          <w:tcPr>
            <w:tcW w:w="453" w:type="pct"/>
            <w:tcBorders>
              <w:top w:val="nil"/>
              <w:left w:val="nil"/>
              <w:bottom w:val="single" w:sz="8" w:space="0" w:color="auto"/>
              <w:right w:val="single" w:sz="8" w:space="0" w:color="auto"/>
            </w:tcBorders>
            <w:shd w:val="clear" w:color="auto" w:fill="auto"/>
            <w:vAlign w:val="center"/>
            <w:hideMark/>
          </w:tcPr>
          <w:p w14:paraId="63DA7378" w14:textId="77777777" w:rsidR="000A150F" w:rsidRPr="00D95F0C" w:rsidRDefault="000A150F" w:rsidP="000A150F">
            <w:pPr>
              <w:jc w:val="center"/>
              <w:rPr>
                <w:color w:val="000000"/>
                <w:sz w:val="20"/>
                <w:szCs w:val="20"/>
              </w:rPr>
            </w:pPr>
            <w:r w:rsidRPr="00D95F0C">
              <w:rPr>
                <w:color w:val="000000"/>
                <w:sz w:val="20"/>
                <w:szCs w:val="20"/>
              </w:rPr>
              <w:t>1011,2665</w:t>
            </w:r>
          </w:p>
        </w:tc>
      </w:tr>
      <w:tr w:rsidR="000A150F" w:rsidRPr="00D95F0C" w14:paraId="4078EE6B"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61D4030"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B341422"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7F513A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FFFA31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D2096C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644251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F4F6EAB"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555805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C2A85B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658A913"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425B37D0"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32348506"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7A5F6020" w14:textId="77777777" w:rsidR="000A150F" w:rsidRPr="00D95F0C" w:rsidRDefault="000A150F" w:rsidP="000A150F">
            <w:pPr>
              <w:jc w:val="center"/>
              <w:rPr>
                <w:sz w:val="20"/>
                <w:szCs w:val="20"/>
              </w:rPr>
            </w:pPr>
            <w:r w:rsidRPr="00D95F0C">
              <w:rPr>
                <w:sz w:val="20"/>
                <w:szCs w:val="20"/>
              </w:rPr>
              <w:t>7</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37F7A2FD" w14:textId="77777777" w:rsidR="000A150F" w:rsidRPr="00D95F0C" w:rsidRDefault="000A150F" w:rsidP="000A150F">
            <w:pPr>
              <w:jc w:val="center"/>
              <w:rPr>
                <w:sz w:val="20"/>
                <w:szCs w:val="20"/>
              </w:rPr>
            </w:pPr>
            <w:r w:rsidRPr="00D95F0C">
              <w:rPr>
                <w:sz w:val="20"/>
                <w:szCs w:val="20"/>
              </w:rPr>
              <w:t>Котельная №7</w:t>
            </w:r>
          </w:p>
        </w:tc>
      </w:tr>
      <w:tr w:rsidR="000A150F" w:rsidRPr="00D95F0C" w14:paraId="7A2A800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3E00B1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516A8B4"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152ED70" w14:textId="77777777" w:rsidR="000A150F" w:rsidRPr="00D95F0C" w:rsidRDefault="000A150F" w:rsidP="000A150F">
            <w:pPr>
              <w:jc w:val="center"/>
              <w:rPr>
                <w:color w:val="000000"/>
                <w:sz w:val="20"/>
                <w:szCs w:val="20"/>
              </w:rPr>
            </w:pPr>
            <w:r w:rsidRPr="00D95F0C">
              <w:rPr>
                <w:color w:val="000000"/>
                <w:sz w:val="20"/>
                <w:szCs w:val="20"/>
              </w:rPr>
              <w:t>18403,598</w:t>
            </w:r>
          </w:p>
        </w:tc>
        <w:tc>
          <w:tcPr>
            <w:tcW w:w="449" w:type="pct"/>
            <w:tcBorders>
              <w:top w:val="nil"/>
              <w:left w:val="nil"/>
              <w:bottom w:val="single" w:sz="8" w:space="0" w:color="auto"/>
              <w:right w:val="single" w:sz="8" w:space="0" w:color="auto"/>
            </w:tcBorders>
            <w:shd w:val="clear" w:color="auto" w:fill="auto"/>
            <w:vAlign w:val="center"/>
            <w:hideMark/>
          </w:tcPr>
          <w:p w14:paraId="556BB8AE" w14:textId="77777777" w:rsidR="000A150F" w:rsidRPr="00D95F0C" w:rsidRDefault="000A150F" w:rsidP="000A150F">
            <w:pPr>
              <w:jc w:val="center"/>
              <w:rPr>
                <w:color w:val="000000"/>
                <w:sz w:val="20"/>
                <w:szCs w:val="20"/>
              </w:rPr>
            </w:pPr>
            <w:r w:rsidRPr="00D95F0C">
              <w:rPr>
                <w:color w:val="000000"/>
                <w:sz w:val="20"/>
                <w:szCs w:val="20"/>
              </w:rPr>
              <w:t>18403,598</w:t>
            </w:r>
          </w:p>
        </w:tc>
        <w:tc>
          <w:tcPr>
            <w:tcW w:w="449" w:type="pct"/>
            <w:tcBorders>
              <w:top w:val="nil"/>
              <w:left w:val="nil"/>
              <w:bottom w:val="single" w:sz="8" w:space="0" w:color="auto"/>
              <w:right w:val="single" w:sz="8" w:space="0" w:color="auto"/>
            </w:tcBorders>
            <w:shd w:val="clear" w:color="auto" w:fill="auto"/>
            <w:vAlign w:val="center"/>
            <w:hideMark/>
          </w:tcPr>
          <w:p w14:paraId="2098C0A2" w14:textId="77777777" w:rsidR="000A150F" w:rsidRPr="00D95F0C" w:rsidRDefault="000A150F" w:rsidP="000A150F">
            <w:pPr>
              <w:jc w:val="center"/>
              <w:rPr>
                <w:color w:val="000000"/>
                <w:sz w:val="20"/>
                <w:szCs w:val="20"/>
              </w:rPr>
            </w:pPr>
            <w:r w:rsidRPr="00D95F0C">
              <w:rPr>
                <w:color w:val="000000"/>
                <w:sz w:val="20"/>
                <w:szCs w:val="20"/>
              </w:rPr>
              <w:t>18403,598</w:t>
            </w:r>
          </w:p>
        </w:tc>
        <w:tc>
          <w:tcPr>
            <w:tcW w:w="449" w:type="pct"/>
            <w:tcBorders>
              <w:top w:val="nil"/>
              <w:left w:val="nil"/>
              <w:bottom w:val="single" w:sz="8" w:space="0" w:color="auto"/>
              <w:right w:val="single" w:sz="8" w:space="0" w:color="auto"/>
            </w:tcBorders>
            <w:shd w:val="clear" w:color="auto" w:fill="auto"/>
            <w:vAlign w:val="center"/>
            <w:hideMark/>
          </w:tcPr>
          <w:p w14:paraId="1F22BD07" w14:textId="77777777" w:rsidR="000A150F" w:rsidRPr="00D95F0C" w:rsidRDefault="000A150F" w:rsidP="000A150F">
            <w:pPr>
              <w:jc w:val="center"/>
              <w:rPr>
                <w:color w:val="000000"/>
                <w:sz w:val="20"/>
                <w:szCs w:val="20"/>
              </w:rPr>
            </w:pPr>
            <w:r w:rsidRPr="00D95F0C">
              <w:rPr>
                <w:color w:val="000000"/>
                <w:sz w:val="20"/>
                <w:szCs w:val="20"/>
              </w:rPr>
              <w:t>18403,598</w:t>
            </w:r>
          </w:p>
        </w:tc>
        <w:tc>
          <w:tcPr>
            <w:tcW w:w="449" w:type="pct"/>
            <w:tcBorders>
              <w:top w:val="nil"/>
              <w:left w:val="nil"/>
              <w:bottom w:val="single" w:sz="8" w:space="0" w:color="auto"/>
              <w:right w:val="single" w:sz="8" w:space="0" w:color="auto"/>
            </w:tcBorders>
            <w:shd w:val="clear" w:color="auto" w:fill="auto"/>
            <w:vAlign w:val="center"/>
            <w:hideMark/>
          </w:tcPr>
          <w:p w14:paraId="12BA7589" w14:textId="77777777" w:rsidR="000A150F" w:rsidRPr="00D95F0C" w:rsidRDefault="000A150F" w:rsidP="000A150F">
            <w:pPr>
              <w:jc w:val="center"/>
              <w:rPr>
                <w:color w:val="000000"/>
                <w:sz w:val="20"/>
                <w:szCs w:val="20"/>
              </w:rPr>
            </w:pPr>
            <w:r w:rsidRPr="00D95F0C">
              <w:rPr>
                <w:color w:val="000000"/>
                <w:sz w:val="20"/>
                <w:szCs w:val="20"/>
              </w:rPr>
              <w:t>18403,598</w:t>
            </w:r>
          </w:p>
        </w:tc>
        <w:tc>
          <w:tcPr>
            <w:tcW w:w="449" w:type="pct"/>
            <w:tcBorders>
              <w:top w:val="nil"/>
              <w:left w:val="nil"/>
              <w:bottom w:val="single" w:sz="8" w:space="0" w:color="auto"/>
              <w:right w:val="single" w:sz="8" w:space="0" w:color="auto"/>
            </w:tcBorders>
            <w:shd w:val="clear" w:color="auto" w:fill="auto"/>
            <w:vAlign w:val="center"/>
            <w:hideMark/>
          </w:tcPr>
          <w:p w14:paraId="163BC0E5" w14:textId="77777777" w:rsidR="000A150F" w:rsidRPr="00D95F0C" w:rsidRDefault="000A150F" w:rsidP="000A150F">
            <w:pPr>
              <w:jc w:val="center"/>
              <w:rPr>
                <w:color w:val="000000"/>
                <w:sz w:val="20"/>
                <w:szCs w:val="20"/>
              </w:rPr>
            </w:pPr>
            <w:r w:rsidRPr="00D95F0C">
              <w:rPr>
                <w:color w:val="000000"/>
                <w:sz w:val="20"/>
                <w:szCs w:val="20"/>
              </w:rPr>
              <w:t>19399,126</w:t>
            </w:r>
          </w:p>
        </w:tc>
        <w:tc>
          <w:tcPr>
            <w:tcW w:w="449" w:type="pct"/>
            <w:tcBorders>
              <w:top w:val="nil"/>
              <w:left w:val="nil"/>
              <w:bottom w:val="single" w:sz="8" w:space="0" w:color="auto"/>
              <w:right w:val="single" w:sz="8" w:space="0" w:color="auto"/>
            </w:tcBorders>
            <w:shd w:val="clear" w:color="auto" w:fill="auto"/>
            <w:vAlign w:val="center"/>
            <w:hideMark/>
          </w:tcPr>
          <w:p w14:paraId="0D63C68B" w14:textId="77777777" w:rsidR="000A150F" w:rsidRPr="00D95F0C" w:rsidRDefault="000A150F" w:rsidP="000A150F">
            <w:pPr>
              <w:jc w:val="center"/>
              <w:rPr>
                <w:color w:val="000000"/>
                <w:sz w:val="20"/>
                <w:szCs w:val="20"/>
              </w:rPr>
            </w:pPr>
            <w:r w:rsidRPr="00D95F0C">
              <w:rPr>
                <w:color w:val="000000"/>
                <w:sz w:val="20"/>
                <w:szCs w:val="20"/>
              </w:rPr>
              <w:t>19399,126</w:t>
            </w:r>
          </w:p>
        </w:tc>
        <w:tc>
          <w:tcPr>
            <w:tcW w:w="449" w:type="pct"/>
            <w:tcBorders>
              <w:top w:val="nil"/>
              <w:left w:val="nil"/>
              <w:bottom w:val="single" w:sz="8" w:space="0" w:color="auto"/>
              <w:right w:val="single" w:sz="8" w:space="0" w:color="auto"/>
            </w:tcBorders>
            <w:shd w:val="clear" w:color="auto" w:fill="auto"/>
            <w:vAlign w:val="center"/>
            <w:hideMark/>
          </w:tcPr>
          <w:p w14:paraId="47C4828F" w14:textId="77777777" w:rsidR="000A150F" w:rsidRPr="00D95F0C" w:rsidRDefault="000A150F" w:rsidP="000A150F">
            <w:pPr>
              <w:jc w:val="center"/>
              <w:rPr>
                <w:color w:val="000000"/>
                <w:sz w:val="20"/>
                <w:szCs w:val="20"/>
              </w:rPr>
            </w:pPr>
            <w:r w:rsidRPr="00D95F0C">
              <w:rPr>
                <w:color w:val="000000"/>
                <w:sz w:val="20"/>
                <w:szCs w:val="20"/>
              </w:rPr>
              <w:t>19399,126</w:t>
            </w:r>
          </w:p>
        </w:tc>
        <w:tc>
          <w:tcPr>
            <w:tcW w:w="453" w:type="pct"/>
            <w:tcBorders>
              <w:top w:val="nil"/>
              <w:left w:val="nil"/>
              <w:bottom w:val="single" w:sz="8" w:space="0" w:color="auto"/>
              <w:right w:val="single" w:sz="8" w:space="0" w:color="auto"/>
            </w:tcBorders>
            <w:shd w:val="clear" w:color="auto" w:fill="auto"/>
            <w:vAlign w:val="center"/>
            <w:hideMark/>
          </w:tcPr>
          <w:p w14:paraId="58D18D67" w14:textId="77777777" w:rsidR="000A150F" w:rsidRPr="00D95F0C" w:rsidRDefault="000A150F" w:rsidP="000A150F">
            <w:pPr>
              <w:jc w:val="center"/>
              <w:rPr>
                <w:color w:val="000000"/>
                <w:sz w:val="20"/>
                <w:szCs w:val="20"/>
              </w:rPr>
            </w:pPr>
            <w:r w:rsidRPr="00D95F0C">
              <w:rPr>
                <w:color w:val="000000"/>
                <w:sz w:val="20"/>
                <w:szCs w:val="20"/>
              </w:rPr>
              <w:t>19399,126</w:t>
            </w:r>
          </w:p>
        </w:tc>
      </w:tr>
      <w:tr w:rsidR="000A150F" w:rsidRPr="00D95F0C" w14:paraId="58BC052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B7DB38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05D23FA"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039F0CF" w14:textId="77777777" w:rsidR="000A150F" w:rsidRPr="00D95F0C" w:rsidRDefault="000A150F" w:rsidP="000A150F">
            <w:pPr>
              <w:jc w:val="center"/>
              <w:rPr>
                <w:color w:val="000000"/>
                <w:sz w:val="20"/>
                <w:szCs w:val="20"/>
              </w:rPr>
            </w:pPr>
            <w:r w:rsidRPr="00D95F0C">
              <w:rPr>
                <w:color w:val="000000"/>
                <w:sz w:val="20"/>
                <w:szCs w:val="20"/>
              </w:rPr>
              <w:t>10591,736</w:t>
            </w:r>
          </w:p>
        </w:tc>
        <w:tc>
          <w:tcPr>
            <w:tcW w:w="449" w:type="pct"/>
            <w:tcBorders>
              <w:top w:val="nil"/>
              <w:left w:val="nil"/>
              <w:bottom w:val="single" w:sz="8" w:space="0" w:color="auto"/>
              <w:right w:val="single" w:sz="8" w:space="0" w:color="auto"/>
            </w:tcBorders>
            <w:shd w:val="clear" w:color="auto" w:fill="auto"/>
            <w:vAlign w:val="center"/>
            <w:hideMark/>
          </w:tcPr>
          <w:p w14:paraId="49D7F783"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7D3F2CE9"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7BAAEA71"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66F0DE5E"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418FBCF3"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42509955" w14:textId="77777777" w:rsidR="000A150F" w:rsidRPr="00D95F0C" w:rsidRDefault="000A150F" w:rsidP="000A150F">
            <w:pPr>
              <w:jc w:val="center"/>
              <w:rPr>
                <w:color w:val="000000"/>
                <w:sz w:val="20"/>
                <w:szCs w:val="20"/>
              </w:rPr>
            </w:pPr>
            <w:r w:rsidRPr="00D95F0C">
              <w:rPr>
                <w:color w:val="000000"/>
                <w:sz w:val="20"/>
                <w:szCs w:val="20"/>
              </w:rPr>
              <w:t>13382,936</w:t>
            </w:r>
          </w:p>
        </w:tc>
        <w:tc>
          <w:tcPr>
            <w:tcW w:w="449" w:type="pct"/>
            <w:tcBorders>
              <w:top w:val="nil"/>
              <w:left w:val="nil"/>
              <w:bottom w:val="single" w:sz="8" w:space="0" w:color="auto"/>
              <w:right w:val="single" w:sz="8" w:space="0" w:color="auto"/>
            </w:tcBorders>
            <w:shd w:val="clear" w:color="auto" w:fill="auto"/>
            <w:vAlign w:val="center"/>
            <w:hideMark/>
          </w:tcPr>
          <w:p w14:paraId="291730AA" w14:textId="77777777" w:rsidR="000A150F" w:rsidRPr="00D95F0C" w:rsidRDefault="000A150F" w:rsidP="000A150F">
            <w:pPr>
              <w:jc w:val="center"/>
              <w:rPr>
                <w:color w:val="000000"/>
                <w:sz w:val="20"/>
                <w:szCs w:val="20"/>
              </w:rPr>
            </w:pPr>
            <w:r w:rsidRPr="00D95F0C">
              <w:rPr>
                <w:color w:val="000000"/>
                <w:sz w:val="20"/>
                <w:szCs w:val="20"/>
              </w:rPr>
              <w:t>13382,936</w:t>
            </w:r>
          </w:p>
        </w:tc>
        <w:tc>
          <w:tcPr>
            <w:tcW w:w="453" w:type="pct"/>
            <w:tcBorders>
              <w:top w:val="nil"/>
              <w:left w:val="nil"/>
              <w:bottom w:val="single" w:sz="8" w:space="0" w:color="auto"/>
              <w:right w:val="single" w:sz="8" w:space="0" w:color="auto"/>
            </w:tcBorders>
            <w:shd w:val="clear" w:color="auto" w:fill="auto"/>
            <w:vAlign w:val="center"/>
            <w:hideMark/>
          </w:tcPr>
          <w:p w14:paraId="79B2BAFA" w14:textId="77777777" w:rsidR="000A150F" w:rsidRPr="00D95F0C" w:rsidRDefault="000A150F" w:rsidP="000A150F">
            <w:pPr>
              <w:jc w:val="center"/>
              <w:rPr>
                <w:color w:val="000000"/>
                <w:sz w:val="20"/>
                <w:szCs w:val="20"/>
              </w:rPr>
            </w:pPr>
            <w:r w:rsidRPr="00D95F0C">
              <w:rPr>
                <w:color w:val="000000"/>
                <w:sz w:val="20"/>
                <w:szCs w:val="20"/>
              </w:rPr>
              <w:t>13382,936</w:t>
            </w:r>
          </w:p>
        </w:tc>
      </w:tr>
      <w:tr w:rsidR="000A150F" w:rsidRPr="00D95F0C" w14:paraId="3D37FF2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01D83A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7506E24"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39E3810"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17D9A79D"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13FFF7CC"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5DD204B4"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5D0B650D"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193080A3"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74C3A9AE" w14:textId="77777777" w:rsidR="000A150F" w:rsidRPr="00D95F0C" w:rsidRDefault="000A150F" w:rsidP="000A150F">
            <w:pPr>
              <w:jc w:val="center"/>
              <w:rPr>
                <w:color w:val="000000"/>
                <w:sz w:val="20"/>
                <w:szCs w:val="20"/>
              </w:rPr>
            </w:pPr>
            <w:r w:rsidRPr="00D95F0C">
              <w:rPr>
                <w:color w:val="000000"/>
                <w:sz w:val="20"/>
                <w:szCs w:val="20"/>
              </w:rPr>
              <w:t>3782,881</w:t>
            </w:r>
          </w:p>
        </w:tc>
        <w:tc>
          <w:tcPr>
            <w:tcW w:w="449" w:type="pct"/>
            <w:tcBorders>
              <w:top w:val="nil"/>
              <w:left w:val="nil"/>
              <w:bottom w:val="single" w:sz="8" w:space="0" w:color="auto"/>
              <w:right w:val="single" w:sz="8" w:space="0" w:color="auto"/>
            </w:tcBorders>
            <w:shd w:val="clear" w:color="auto" w:fill="auto"/>
            <w:vAlign w:val="center"/>
            <w:hideMark/>
          </w:tcPr>
          <w:p w14:paraId="11516875" w14:textId="77777777" w:rsidR="000A150F" w:rsidRPr="00D95F0C" w:rsidRDefault="000A150F" w:rsidP="000A150F">
            <w:pPr>
              <w:jc w:val="center"/>
              <w:rPr>
                <w:color w:val="000000"/>
                <w:sz w:val="20"/>
                <w:szCs w:val="20"/>
              </w:rPr>
            </w:pPr>
            <w:r w:rsidRPr="00D95F0C">
              <w:rPr>
                <w:color w:val="000000"/>
                <w:sz w:val="20"/>
                <w:szCs w:val="20"/>
              </w:rPr>
              <w:t>3782,881</w:t>
            </w:r>
          </w:p>
        </w:tc>
        <w:tc>
          <w:tcPr>
            <w:tcW w:w="453" w:type="pct"/>
            <w:tcBorders>
              <w:top w:val="nil"/>
              <w:left w:val="nil"/>
              <w:bottom w:val="single" w:sz="8" w:space="0" w:color="auto"/>
              <w:right w:val="single" w:sz="8" w:space="0" w:color="auto"/>
            </w:tcBorders>
            <w:shd w:val="clear" w:color="auto" w:fill="auto"/>
            <w:vAlign w:val="center"/>
            <w:hideMark/>
          </w:tcPr>
          <w:p w14:paraId="7B2107DF" w14:textId="77777777" w:rsidR="000A150F" w:rsidRPr="00D95F0C" w:rsidRDefault="000A150F" w:rsidP="000A150F">
            <w:pPr>
              <w:jc w:val="center"/>
              <w:rPr>
                <w:color w:val="000000"/>
                <w:sz w:val="20"/>
                <w:szCs w:val="20"/>
              </w:rPr>
            </w:pPr>
            <w:r w:rsidRPr="00D95F0C">
              <w:rPr>
                <w:color w:val="000000"/>
                <w:sz w:val="20"/>
                <w:szCs w:val="20"/>
              </w:rPr>
              <w:t>3782,881</w:t>
            </w:r>
          </w:p>
        </w:tc>
      </w:tr>
      <w:tr w:rsidR="000A150F" w:rsidRPr="00D95F0C" w14:paraId="28FB1E96"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28437E6A" w14:textId="77777777" w:rsidR="000A150F" w:rsidRPr="00D95F0C" w:rsidRDefault="000A150F" w:rsidP="000A150F">
            <w:pPr>
              <w:jc w:val="center"/>
              <w:rPr>
                <w:sz w:val="20"/>
                <w:szCs w:val="20"/>
              </w:rPr>
            </w:pPr>
            <w:r w:rsidRPr="00D95F0C">
              <w:rPr>
                <w:sz w:val="20"/>
                <w:szCs w:val="20"/>
              </w:rPr>
              <w:t>8</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405571CA" w14:textId="77777777" w:rsidR="000A150F" w:rsidRPr="00D95F0C" w:rsidRDefault="000A150F" w:rsidP="000A150F">
            <w:pPr>
              <w:jc w:val="center"/>
              <w:rPr>
                <w:sz w:val="20"/>
                <w:szCs w:val="20"/>
              </w:rPr>
            </w:pPr>
            <w:r w:rsidRPr="00D95F0C">
              <w:rPr>
                <w:sz w:val="20"/>
                <w:szCs w:val="20"/>
              </w:rPr>
              <w:t>Котельная №8</w:t>
            </w:r>
          </w:p>
        </w:tc>
      </w:tr>
      <w:tr w:rsidR="000A150F" w:rsidRPr="00D95F0C" w14:paraId="66335989"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4D12FEB"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8281287"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45B9BD0"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69753B13"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516830CD"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25250DB4"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198B7514"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16174D12"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16F465FC" w14:textId="77777777" w:rsidR="000A150F" w:rsidRPr="00D95F0C" w:rsidRDefault="000A150F" w:rsidP="000A150F">
            <w:pPr>
              <w:jc w:val="center"/>
              <w:rPr>
                <w:color w:val="000000"/>
                <w:sz w:val="20"/>
                <w:szCs w:val="20"/>
              </w:rPr>
            </w:pPr>
            <w:r w:rsidRPr="00D95F0C">
              <w:rPr>
                <w:color w:val="000000"/>
                <w:sz w:val="20"/>
                <w:szCs w:val="20"/>
              </w:rPr>
              <w:t>2354,4662</w:t>
            </w:r>
          </w:p>
        </w:tc>
        <w:tc>
          <w:tcPr>
            <w:tcW w:w="449" w:type="pct"/>
            <w:tcBorders>
              <w:top w:val="nil"/>
              <w:left w:val="nil"/>
              <w:bottom w:val="single" w:sz="8" w:space="0" w:color="auto"/>
              <w:right w:val="single" w:sz="8" w:space="0" w:color="auto"/>
            </w:tcBorders>
            <w:shd w:val="clear" w:color="auto" w:fill="auto"/>
            <w:vAlign w:val="center"/>
            <w:hideMark/>
          </w:tcPr>
          <w:p w14:paraId="38F94219" w14:textId="77777777" w:rsidR="000A150F" w:rsidRPr="00D95F0C" w:rsidRDefault="000A150F" w:rsidP="000A150F">
            <w:pPr>
              <w:jc w:val="center"/>
              <w:rPr>
                <w:color w:val="000000"/>
                <w:sz w:val="20"/>
                <w:szCs w:val="20"/>
              </w:rPr>
            </w:pPr>
            <w:r w:rsidRPr="00D95F0C">
              <w:rPr>
                <w:color w:val="000000"/>
                <w:sz w:val="20"/>
                <w:szCs w:val="20"/>
              </w:rPr>
              <w:t>2354,4662</w:t>
            </w:r>
          </w:p>
        </w:tc>
        <w:tc>
          <w:tcPr>
            <w:tcW w:w="453" w:type="pct"/>
            <w:tcBorders>
              <w:top w:val="nil"/>
              <w:left w:val="nil"/>
              <w:bottom w:val="single" w:sz="8" w:space="0" w:color="auto"/>
              <w:right w:val="single" w:sz="8" w:space="0" w:color="auto"/>
            </w:tcBorders>
            <w:shd w:val="clear" w:color="auto" w:fill="auto"/>
            <w:vAlign w:val="center"/>
            <w:hideMark/>
          </w:tcPr>
          <w:p w14:paraId="4D6992D8" w14:textId="77777777" w:rsidR="000A150F" w:rsidRPr="00D95F0C" w:rsidRDefault="000A150F" w:rsidP="000A150F">
            <w:pPr>
              <w:jc w:val="center"/>
              <w:rPr>
                <w:color w:val="000000"/>
                <w:sz w:val="20"/>
                <w:szCs w:val="20"/>
              </w:rPr>
            </w:pPr>
            <w:r w:rsidRPr="00D95F0C">
              <w:rPr>
                <w:color w:val="000000"/>
                <w:sz w:val="20"/>
                <w:szCs w:val="20"/>
              </w:rPr>
              <w:t>2354,4662</w:t>
            </w:r>
          </w:p>
        </w:tc>
      </w:tr>
      <w:tr w:rsidR="000A150F" w:rsidRPr="00D95F0C" w14:paraId="026FEAF3"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AFEBA4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93D2A01"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A815E00"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100006BC"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6C0F20E1"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1B6D35A0"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47AF0587"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2073F40C"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1B662855" w14:textId="77777777" w:rsidR="000A150F" w:rsidRPr="00D95F0C" w:rsidRDefault="000A150F" w:rsidP="000A150F">
            <w:pPr>
              <w:jc w:val="center"/>
              <w:rPr>
                <w:color w:val="000000"/>
                <w:sz w:val="20"/>
                <w:szCs w:val="20"/>
              </w:rPr>
            </w:pPr>
            <w:r w:rsidRPr="00D95F0C">
              <w:rPr>
                <w:color w:val="000000"/>
                <w:sz w:val="20"/>
                <w:szCs w:val="20"/>
              </w:rPr>
              <w:t>7644,1457</w:t>
            </w:r>
          </w:p>
        </w:tc>
        <w:tc>
          <w:tcPr>
            <w:tcW w:w="449" w:type="pct"/>
            <w:tcBorders>
              <w:top w:val="nil"/>
              <w:left w:val="nil"/>
              <w:bottom w:val="single" w:sz="8" w:space="0" w:color="auto"/>
              <w:right w:val="single" w:sz="8" w:space="0" w:color="auto"/>
            </w:tcBorders>
            <w:shd w:val="clear" w:color="auto" w:fill="auto"/>
            <w:vAlign w:val="center"/>
            <w:hideMark/>
          </w:tcPr>
          <w:p w14:paraId="392612A8" w14:textId="77777777" w:rsidR="000A150F" w:rsidRPr="00D95F0C" w:rsidRDefault="000A150F" w:rsidP="000A150F">
            <w:pPr>
              <w:jc w:val="center"/>
              <w:rPr>
                <w:color w:val="000000"/>
                <w:sz w:val="20"/>
                <w:szCs w:val="20"/>
              </w:rPr>
            </w:pPr>
            <w:r w:rsidRPr="00D95F0C">
              <w:rPr>
                <w:color w:val="000000"/>
                <w:sz w:val="20"/>
                <w:szCs w:val="20"/>
              </w:rPr>
              <w:t>7644,1457</w:t>
            </w:r>
          </w:p>
        </w:tc>
        <w:tc>
          <w:tcPr>
            <w:tcW w:w="453" w:type="pct"/>
            <w:tcBorders>
              <w:top w:val="nil"/>
              <w:left w:val="nil"/>
              <w:bottom w:val="single" w:sz="8" w:space="0" w:color="auto"/>
              <w:right w:val="single" w:sz="8" w:space="0" w:color="auto"/>
            </w:tcBorders>
            <w:shd w:val="clear" w:color="auto" w:fill="auto"/>
            <w:vAlign w:val="center"/>
            <w:hideMark/>
          </w:tcPr>
          <w:p w14:paraId="04A67F57" w14:textId="77777777" w:rsidR="000A150F" w:rsidRPr="00D95F0C" w:rsidRDefault="000A150F" w:rsidP="000A150F">
            <w:pPr>
              <w:jc w:val="center"/>
              <w:rPr>
                <w:color w:val="000000"/>
                <w:sz w:val="20"/>
                <w:szCs w:val="20"/>
              </w:rPr>
            </w:pPr>
            <w:r w:rsidRPr="00D95F0C">
              <w:rPr>
                <w:color w:val="000000"/>
                <w:sz w:val="20"/>
                <w:szCs w:val="20"/>
              </w:rPr>
              <w:t>7644,1457</w:t>
            </w:r>
          </w:p>
        </w:tc>
      </w:tr>
      <w:tr w:rsidR="000A150F" w:rsidRPr="00D95F0C" w14:paraId="3A26F198"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A95248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6A7F882"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4F5886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A7F27A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B20B65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0FEFEF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187424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D05CE9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2D3775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596CBAD"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1510A216"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56BA1C3C"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030F38A0" w14:textId="77777777" w:rsidR="000A150F" w:rsidRPr="00D95F0C" w:rsidRDefault="000A150F" w:rsidP="000A150F">
            <w:pPr>
              <w:jc w:val="center"/>
              <w:rPr>
                <w:sz w:val="20"/>
                <w:szCs w:val="20"/>
              </w:rPr>
            </w:pPr>
            <w:r w:rsidRPr="00D95F0C">
              <w:rPr>
                <w:sz w:val="20"/>
                <w:szCs w:val="20"/>
              </w:rPr>
              <w:t>9</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79FC14E2" w14:textId="77777777" w:rsidR="000A150F" w:rsidRPr="00D95F0C" w:rsidRDefault="000A150F" w:rsidP="000A150F">
            <w:pPr>
              <w:jc w:val="center"/>
              <w:rPr>
                <w:sz w:val="20"/>
                <w:szCs w:val="20"/>
              </w:rPr>
            </w:pPr>
            <w:r w:rsidRPr="00D95F0C">
              <w:rPr>
                <w:sz w:val="20"/>
                <w:szCs w:val="20"/>
              </w:rPr>
              <w:t>Котельная №9</w:t>
            </w:r>
          </w:p>
        </w:tc>
      </w:tr>
      <w:tr w:rsidR="000A150F" w:rsidRPr="00D95F0C" w14:paraId="6FB71A4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CDA1D90"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6ACE925"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278DD07"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71C40BF0"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090AF173"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03DD8B8B"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653F00E7"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3D127A9B"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08F65A3D" w14:textId="77777777" w:rsidR="000A150F" w:rsidRPr="00D95F0C" w:rsidRDefault="000A150F" w:rsidP="000A150F">
            <w:pPr>
              <w:jc w:val="center"/>
              <w:rPr>
                <w:color w:val="000000"/>
                <w:sz w:val="20"/>
                <w:szCs w:val="20"/>
              </w:rPr>
            </w:pPr>
            <w:r w:rsidRPr="00D95F0C">
              <w:rPr>
                <w:color w:val="000000"/>
                <w:sz w:val="20"/>
                <w:szCs w:val="20"/>
              </w:rPr>
              <w:t>2353,5873</w:t>
            </w:r>
          </w:p>
        </w:tc>
        <w:tc>
          <w:tcPr>
            <w:tcW w:w="449" w:type="pct"/>
            <w:tcBorders>
              <w:top w:val="nil"/>
              <w:left w:val="nil"/>
              <w:bottom w:val="single" w:sz="8" w:space="0" w:color="auto"/>
              <w:right w:val="single" w:sz="8" w:space="0" w:color="auto"/>
            </w:tcBorders>
            <w:shd w:val="clear" w:color="auto" w:fill="auto"/>
            <w:vAlign w:val="center"/>
            <w:hideMark/>
          </w:tcPr>
          <w:p w14:paraId="6DF08609" w14:textId="77777777" w:rsidR="000A150F" w:rsidRPr="00D95F0C" w:rsidRDefault="000A150F" w:rsidP="000A150F">
            <w:pPr>
              <w:jc w:val="center"/>
              <w:rPr>
                <w:color w:val="000000"/>
                <w:sz w:val="20"/>
                <w:szCs w:val="20"/>
              </w:rPr>
            </w:pPr>
            <w:r w:rsidRPr="00D95F0C">
              <w:rPr>
                <w:color w:val="000000"/>
                <w:sz w:val="20"/>
                <w:szCs w:val="20"/>
              </w:rPr>
              <w:t>2353,5873</w:t>
            </w:r>
          </w:p>
        </w:tc>
        <w:tc>
          <w:tcPr>
            <w:tcW w:w="453" w:type="pct"/>
            <w:tcBorders>
              <w:top w:val="nil"/>
              <w:left w:val="nil"/>
              <w:bottom w:val="single" w:sz="8" w:space="0" w:color="auto"/>
              <w:right w:val="single" w:sz="8" w:space="0" w:color="auto"/>
            </w:tcBorders>
            <w:shd w:val="clear" w:color="auto" w:fill="auto"/>
            <w:vAlign w:val="center"/>
            <w:hideMark/>
          </w:tcPr>
          <w:p w14:paraId="3F530A18" w14:textId="77777777" w:rsidR="000A150F" w:rsidRPr="00D95F0C" w:rsidRDefault="000A150F" w:rsidP="000A150F">
            <w:pPr>
              <w:jc w:val="center"/>
              <w:rPr>
                <w:color w:val="000000"/>
                <w:sz w:val="20"/>
                <w:szCs w:val="20"/>
              </w:rPr>
            </w:pPr>
            <w:r w:rsidRPr="00D95F0C">
              <w:rPr>
                <w:color w:val="000000"/>
                <w:sz w:val="20"/>
                <w:szCs w:val="20"/>
              </w:rPr>
              <w:t>2353,5873</w:t>
            </w:r>
          </w:p>
        </w:tc>
      </w:tr>
      <w:tr w:rsidR="000A150F" w:rsidRPr="00D95F0C" w14:paraId="53F69BD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E76F9C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559B3FF"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D5AE98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3BE644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A197EB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F1DF4B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B40DA1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1FC134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E7D547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91EAE8D"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691B3614"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4CCC6FF8"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6C4991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F32AE80"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65D2A7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F33A38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B161D2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A69659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86A440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FC02D3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A934FB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0657332"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5F0137F4"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3B902B64"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59F05F40" w14:textId="77777777" w:rsidR="000A150F" w:rsidRPr="00D95F0C" w:rsidRDefault="000A150F" w:rsidP="000A150F">
            <w:pPr>
              <w:jc w:val="center"/>
              <w:rPr>
                <w:sz w:val="20"/>
                <w:szCs w:val="20"/>
              </w:rPr>
            </w:pPr>
            <w:r w:rsidRPr="00D95F0C">
              <w:rPr>
                <w:sz w:val="20"/>
                <w:szCs w:val="20"/>
              </w:rPr>
              <w:t>10</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7582F223" w14:textId="77777777" w:rsidR="000A150F" w:rsidRPr="00D95F0C" w:rsidRDefault="000A150F" w:rsidP="000A150F">
            <w:pPr>
              <w:jc w:val="center"/>
              <w:rPr>
                <w:sz w:val="20"/>
                <w:szCs w:val="20"/>
              </w:rPr>
            </w:pPr>
            <w:r w:rsidRPr="00D95F0C">
              <w:rPr>
                <w:sz w:val="20"/>
                <w:szCs w:val="20"/>
              </w:rPr>
              <w:t>Котельная №10</w:t>
            </w:r>
          </w:p>
        </w:tc>
      </w:tr>
      <w:tr w:rsidR="000A150F" w:rsidRPr="00D95F0C" w14:paraId="5CA32E8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4DD6CC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5DA2D2C7"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4A7CF6E2"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371806BB"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2FC70A7A"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01E9BC4C"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7EE95824"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58E7678C"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407C4A30" w14:textId="77777777" w:rsidR="000A150F" w:rsidRPr="00D95F0C" w:rsidRDefault="000A150F" w:rsidP="000A150F">
            <w:pPr>
              <w:jc w:val="center"/>
              <w:rPr>
                <w:color w:val="000000"/>
                <w:sz w:val="20"/>
                <w:szCs w:val="20"/>
              </w:rPr>
            </w:pPr>
            <w:r w:rsidRPr="00D95F0C">
              <w:rPr>
                <w:color w:val="000000"/>
                <w:sz w:val="20"/>
                <w:szCs w:val="20"/>
              </w:rPr>
              <w:t>828,84484</w:t>
            </w:r>
          </w:p>
        </w:tc>
        <w:tc>
          <w:tcPr>
            <w:tcW w:w="449" w:type="pct"/>
            <w:tcBorders>
              <w:top w:val="nil"/>
              <w:left w:val="nil"/>
              <w:bottom w:val="single" w:sz="8" w:space="0" w:color="auto"/>
              <w:right w:val="single" w:sz="8" w:space="0" w:color="auto"/>
            </w:tcBorders>
            <w:shd w:val="clear" w:color="auto" w:fill="auto"/>
            <w:vAlign w:val="center"/>
            <w:hideMark/>
          </w:tcPr>
          <w:p w14:paraId="7B36F597" w14:textId="77777777" w:rsidR="000A150F" w:rsidRPr="00D95F0C" w:rsidRDefault="000A150F" w:rsidP="000A150F">
            <w:pPr>
              <w:jc w:val="center"/>
              <w:rPr>
                <w:color w:val="000000"/>
                <w:sz w:val="20"/>
                <w:szCs w:val="20"/>
              </w:rPr>
            </w:pPr>
            <w:r w:rsidRPr="00D95F0C">
              <w:rPr>
                <w:color w:val="000000"/>
                <w:sz w:val="20"/>
                <w:szCs w:val="20"/>
              </w:rPr>
              <w:t>828,84484</w:t>
            </w:r>
          </w:p>
        </w:tc>
        <w:tc>
          <w:tcPr>
            <w:tcW w:w="453" w:type="pct"/>
            <w:tcBorders>
              <w:top w:val="nil"/>
              <w:left w:val="nil"/>
              <w:bottom w:val="single" w:sz="8" w:space="0" w:color="auto"/>
              <w:right w:val="single" w:sz="8" w:space="0" w:color="auto"/>
            </w:tcBorders>
            <w:shd w:val="clear" w:color="auto" w:fill="auto"/>
            <w:vAlign w:val="center"/>
            <w:hideMark/>
          </w:tcPr>
          <w:p w14:paraId="0678A01D" w14:textId="77777777" w:rsidR="000A150F" w:rsidRPr="00D95F0C" w:rsidRDefault="000A150F" w:rsidP="000A150F">
            <w:pPr>
              <w:jc w:val="center"/>
              <w:rPr>
                <w:color w:val="000000"/>
                <w:sz w:val="20"/>
                <w:szCs w:val="20"/>
              </w:rPr>
            </w:pPr>
            <w:r w:rsidRPr="00D95F0C">
              <w:rPr>
                <w:color w:val="000000"/>
                <w:sz w:val="20"/>
                <w:szCs w:val="20"/>
              </w:rPr>
              <w:t>828,84484</w:t>
            </w:r>
          </w:p>
        </w:tc>
      </w:tr>
      <w:tr w:rsidR="000A150F" w:rsidRPr="00D95F0C" w14:paraId="51673CD7"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B3DFC5C"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4076284"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A5B16A0"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137FEC91"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2DA334A5"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692759BB"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25AA5931"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132C62C1"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28D53133" w14:textId="77777777" w:rsidR="000A150F" w:rsidRPr="00D95F0C" w:rsidRDefault="000A150F" w:rsidP="000A150F">
            <w:pPr>
              <w:jc w:val="center"/>
              <w:rPr>
                <w:color w:val="000000"/>
                <w:sz w:val="20"/>
                <w:szCs w:val="20"/>
              </w:rPr>
            </w:pPr>
            <w:r w:rsidRPr="00D95F0C">
              <w:rPr>
                <w:color w:val="000000"/>
                <w:sz w:val="20"/>
                <w:szCs w:val="20"/>
              </w:rPr>
              <w:t>6345,3651</w:t>
            </w:r>
          </w:p>
        </w:tc>
        <w:tc>
          <w:tcPr>
            <w:tcW w:w="449" w:type="pct"/>
            <w:tcBorders>
              <w:top w:val="nil"/>
              <w:left w:val="nil"/>
              <w:bottom w:val="single" w:sz="8" w:space="0" w:color="auto"/>
              <w:right w:val="single" w:sz="8" w:space="0" w:color="auto"/>
            </w:tcBorders>
            <w:shd w:val="clear" w:color="auto" w:fill="auto"/>
            <w:vAlign w:val="center"/>
            <w:hideMark/>
          </w:tcPr>
          <w:p w14:paraId="15CD3604" w14:textId="77777777" w:rsidR="000A150F" w:rsidRPr="00D95F0C" w:rsidRDefault="000A150F" w:rsidP="000A150F">
            <w:pPr>
              <w:jc w:val="center"/>
              <w:rPr>
                <w:color w:val="000000"/>
                <w:sz w:val="20"/>
                <w:szCs w:val="20"/>
              </w:rPr>
            </w:pPr>
            <w:r w:rsidRPr="00D95F0C">
              <w:rPr>
                <w:color w:val="000000"/>
                <w:sz w:val="20"/>
                <w:szCs w:val="20"/>
              </w:rPr>
              <w:t>6345,3651</w:t>
            </w:r>
          </w:p>
        </w:tc>
        <w:tc>
          <w:tcPr>
            <w:tcW w:w="453" w:type="pct"/>
            <w:tcBorders>
              <w:top w:val="nil"/>
              <w:left w:val="nil"/>
              <w:bottom w:val="single" w:sz="8" w:space="0" w:color="auto"/>
              <w:right w:val="single" w:sz="8" w:space="0" w:color="auto"/>
            </w:tcBorders>
            <w:shd w:val="clear" w:color="auto" w:fill="auto"/>
            <w:vAlign w:val="center"/>
            <w:hideMark/>
          </w:tcPr>
          <w:p w14:paraId="7C9DEBAD" w14:textId="77777777" w:rsidR="000A150F" w:rsidRPr="00D95F0C" w:rsidRDefault="000A150F" w:rsidP="000A150F">
            <w:pPr>
              <w:jc w:val="center"/>
              <w:rPr>
                <w:color w:val="000000"/>
                <w:sz w:val="20"/>
                <w:szCs w:val="20"/>
              </w:rPr>
            </w:pPr>
            <w:r w:rsidRPr="00D95F0C">
              <w:rPr>
                <w:color w:val="000000"/>
                <w:sz w:val="20"/>
                <w:szCs w:val="20"/>
              </w:rPr>
              <w:t>6345,3651</w:t>
            </w:r>
          </w:p>
        </w:tc>
      </w:tr>
      <w:tr w:rsidR="000A150F" w:rsidRPr="00D95F0C" w14:paraId="745584E4"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095DAA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FF1E448"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DCF46B1"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23D7E3E9"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2C4F1725"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7137B470"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01123044"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31D252AE"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6CBABCF8" w14:textId="77777777" w:rsidR="000A150F" w:rsidRPr="00D95F0C" w:rsidRDefault="000A150F" w:rsidP="000A150F">
            <w:pPr>
              <w:jc w:val="center"/>
              <w:rPr>
                <w:color w:val="000000"/>
                <w:sz w:val="20"/>
                <w:szCs w:val="20"/>
              </w:rPr>
            </w:pPr>
            <w:r w:rsidRPr="00D95F0C">
              <w:rPr>
                <w:color w:val="000000"/>
                <w:sz w:val="20"/>
                <w:szCs w:val="20"/>
              </w:rPr>
              <w:t>131,2264</w:t>
            </w:r>
          </w:p>
        </w:tc>
        <w:tc>
          <w:tcPr>
            <w:tcW w:w="449" w:type="pct"/>
            <w:tcBorders>
              <w:top w:val="nil"/>
              <w:left w:val="nil"/>
              <w:bottom w:val="single" w:sz="8" w:space="0" w:color="auto"/>
              <w:right w:val="single" w:sz="8" w:space="0" w:color="auto"/>
            </w:tcBorders>
            <w:shd w:val="clear" w:color="auto" w:fill="auto"/>
            <w:vAlign w:val="center"/>
            <w:hideMark/>
          </w:tcPr>
          <w:p w14:paraId="52F060AE" w14:textId="77777777" w:rsidR="000A150F" w:rsidRPr="00D95F0C" w:rsidRDefault="000A150F" w:rsidP="000A150F">
            <w:pPr>
              <w:jc w:val="center"/>
              <w:rPr>
                <w:color w:val="000000"/>
                <w:sz w:val="20"/>
                <w:szCs w:val="20"/>
              </w:rPr>
            </w:pPr>
            <w:r w:rsidRPr="00D95F0C">
              <w:rPr>
                <w:color w:val="000000"/>
                <w:sz w:val="20"/>
                <w:szCs w:val="20"/>
              </w:rPr>
              <w:t>131,2264</w:t>
            </w:r>
          </w:p>
        </w:tc>
        <w:tc>
          <w:tcPr>
            <w:tcW w:w="453" w:type="pct"/>
            <w:tcBorders>
              <w:top w:val="nil"/>
              <w:left w:val="nil"/>
              <w:bottom w:val="single" w:sz="8" w:space="0" w:color="auto"/>
              <w:right w:val="single" w:sz="8" w:space="0" w:color="auto"/>
            </w:tcBorders>
            <w:shd w:val="clear" w:color="auto" w:fill="auto"/>
            <w:vAlign w:val="center"/>
            <w:hideMark/>
          </w:tcPr>
          <w:p w14:paraId="6AB9C8B4" w14:textId="77777777" w:rsidR="000A150F" w:rsidRPr="00D95F0C" w:rsidRDefault="000A150F" w:rsidP="000A150F">
            <w:pPr>
              <w:jc w:val="center"/>
              <w:rPr>
                <w:color w:val="000000"/>
                <w:sz w:val="20"/>
                <w:szCs w:val="20"/>
              </w:rPr>
            </w:pPr>
            <w:r w:rsidRPr="00D95F0C">
              <w:rPr>
                <w:color w:val="000000"/>
                <w:sz w:val="20"/>
                <w:szCs w:val="20"/>
              </w:rPr>
              <w:t>131,2264</w:t>
            </w:r>
          </w:p>
        </w:tc>
      </w:tr>
      <w:tr w:rsidR="000A150F" w:rsidRPr="00D95F0C" w14:paraId="633705C7"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0FD8276D" w14:textId="77777777" w:rsidR="000A150F" w:rsidRPr="00D95F0C" w:rsidRDefault="000A150F" w:rsidP="000A150F">
            <w:pPr>
              <w:jc w:val="center"/>
              <w:rPr>
                <w:sz w:val="20"/>
                <w:szCs w:val="20"/>
              </w:rPr>
            </w:pPr>
            <w:r w:rsidRPr="00D95F0C">
              <w:rPr>
                <w:sz w:val="20"/>
                <w:szCs w:val="20"/>
              </w:rPr>
              <w:t>11</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726D392A" w14:textId="77777777" w:rsidR="000A150F" w:rsidRPr="00D95F0C" w:rsidRDefault="000A150F" w:rsidP="000A150F">
            <w:pPr>
              <w:jc w:val="center"/>
              <w:rPr>
                <w:sz w:val="20"/>
                <w:szCs w:val="20"/>
              </w:rPr>
            </w:pPr>
            <w:r w:rsidRPr="00D95F0C">
              <w:rPr>
                <w:sz w:val="20"/>
                <w:szCs w:val="20"/>
              </w:rPr>
              <w:t>Котельная №11</w:t>
            </w:r>
          </w:p>
        </w:tc>
      </w:tr>
      <w:tr w:rsidR="000A150F" w:rsidRPr="00D95F0C" w14:paraId="1A7DDF1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0E59782"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2F22581"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E958014"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785F84A3"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03704759"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056DC4A1"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5F1CF6CE"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75351E04"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11CD6FD9" w14:textId="77777777" w:rsidR="000A150F" w:rsidRPr="00D95F0C" w:rsidRDefault="000A150F" w:rsidP="000A150F">
            <w:pPr>
              <w:jc w:val="center"/>
              <w:rPr>
                <w:color w:val="000000"/>
                <w:sz w:val="20"/>
                <w:szCs w:val="20"/>
              </w:rPr>
            </w:pPr>
            <w:r w:rsidRPr="00D95F0C">
              <w:rPr>
                <w:color w:val="000000"/>
                <w:sz w:val="20"/>
                <w:szCs w:val="20"/>
              </w:rPr>
              <w:t>15765,783</w:t>
            </w:r>
          </w:p>
        </w:tc>
        <w:tc>
          <w:tcPr>
            <w:tcW w:w="449" w:type="pct"/>
            <w:tcBorders>
              <w:top w:val="nil"/>
              <w:left w:val="nil"/>
              <w:bottom w:val="single" w:sz="8" w:space="0" w:color="auto"/>
              <w:right w:val="single" w:sz="8" w:space="0" w:color="auto"/>
            </w:tcBorders>
            <w:shd w:val="clear" w:color="auto" w:fill="auto"/>
            <w:vAlign w:val="center"/>
            <w:hideMark/>
          </w:tcPr>
          <w:p w14:paraId="11489CFE" w14:textId="77777777" w:rsidR="000A150F" w:rsidRPr="00D95F0C" w:rsidRDefault="000A150F" w:rsidP="000A150F">
            <w:pPr>
              <w:jc w:val="center"/>
              <w:rPr>
                <w:color w:val="000000"/>
                <w:sz w:val="20"/>
                <w:szCs w:val="20"/>
              </w:rPr>
            </w:pPr>
            <w:r w:rsidRPr="00D95F0C">
              <w:rPr>
                <w:color w:val="000000"/>
                <w:sz w:val="20"/>
                <w:szCs w:val="20"/>
              </w:rPr>
              <w:t>15765,783</w:t>
            </w:r>
          </w:p>
        </w:tc>
        <w:tc>
          <w:tcPr>
            <w:tcW w:w="453" w:type="pct"/>
            <w:tcBorders>
              <w:top w:val="nil"/>
              <w:left w:val="nil"/>
              <w:bottom w:val="single" w:sz="8" w:space="0" w:color="auto"/>
              <w:right w:val="single" w:sz="8" w:space="0" w:color="auto"/>
            </w:tcBorders>
            <w:shd w:val="clear" w:color="auto" w:fill="auto"/>
            <w:vAlign w:val="center"/>
            <w:hideMark/>
          </w:tcPr>
          <w:p w14:paraId="29BB88DA" w14:textId="77777777" w:rsidR="000A150F" w:rsidRPr="00D95F0C" w:rsidRDefault="000A150F" w:rsidP="000A150F">
            <w:pPr>
              <w:jc w:val="center"/>
              <w:rPr>
                <w:color w:val="000000"/>
                <w:sz w:val="20"/>
                <w:szCs w:val="20"/>
              </w:rPr>
            </w:pPr>
            <w:r w:rsidRPr="00D95F0C">
              <w:rPr>
                <w:color w:val="000000"/>
                <w:sz w:val="20"/>
                <w:szCs w:val="20"/>
              </w:rPr>
              <w:t>15765,783</w:t>
            </w:r>
          </w:p>
        </w:tc>
      </w:tr>
      <w:tr w:rsidR="000A150F" w:rsidRPr="00D95F0C" w14:paraId="54BBE88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9E49BFE"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2415E48"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0CA9F10"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1844F76B"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28D47CBE"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7AC259B0"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0CF7BEE2"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1762A704"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3EADFFCC" w14:textId="77777777" w:rsidR="000A150F" w:rsidRPr="00D95F0C" w:rsidRDefault="000A150F" w:rsidP="000A150F">
            <w:pPr>
              <w:jc w:val="center"/>
              <w:rPr>
                <w:color w:val="000000"/>
                <w:sz w:val="20"/>
                <w:szCs w:val="20"/>
              </w:rPr>
            </w:pPr>
            <w:r w:rsidRPr="00D95F0C">
              <w:rPr>
                <w:color w:val="000000"/>
                <w:sz w:val="20"/>
                <w:szCs w:val="20"/>
              </w:rPr>
              <w:t>9619,0513</w:t>
            </w:r>
          </w:p>
        </w:tc>
        <w:tc>
          <w:tcPr>
            <w:tcW w:w="449" w:type="pct"/>
            <w:tcBorders>
              <w:top w:val="nil"/>
              <w:left w:val="nil"/>
              <w:bottom w:val="single" w:sz="8" w:space="0" w:color="auto"/>
              <w:right w:val="single" w:sz="8" w:space="0" w:color="auto"/>
            </w:tcBorders>
            <w:shd w:val="clear" w:color="auto" w:fill="auto"/>
            <w:vAlign w:val="center"/>
            <w:hideMark/>
          </w:tcPr>
          <w:p w14:paraId="343B098E" w14:textId="77777777" w:rsidR="000A150F" w:rsidRPr="00D95F0C" w:rsidRDefault="000A150F" w:rsidP="000A150F">
            <w:pPr>
              <w:jc w:val="center"/>
              <w:rPr>
                <w:color w:val="000000"/>
                <w:sz w:val="20"/>
                <w:szCs w:val="20"/>
              </w:rPr>
            </w:pPr>
            <w:r w:rsidRPr="00D95F0C">
              <w:rPr>
                <w:color w:val="000000"/>
                <w:sz w:val="20"/>
                <w:szCs w:val="20"/>
              </w:rPr>
              <w:t>9619,0513</w:t>
            </w:r>
          </w:p>
        </w:tc>
        <w:tc>
          <w:tcPr>
            <w:tcW w:w="453" w:type="pct"/>
            <w:tcBorders>
              <w:top w:val="nil"/>
              <w:left w:val="nil"/>
              <w:bottom w:val="single" w:sz="8" w:space="0" w:color="auto"/>
              <w:right w:val="single" w:sz="8" w:space="0" w:color="auto"/>
            </w:tcBorders>
            <w:shd w:val="clear" w:color="auto" w:fill="auto"/>
            <w:vAlign w:val="center"/>
            <w:hideMark/>
          </w:tcPr>
          <w:p w14:paraId="57EA5B42" w14:textId="77777777" w:rsidR="000A150F" w:rsidRPr="00D95F0C" w:rsidRDefault="000A150F" w:rsidP="000A150F">
            <w:pPr>
              <w:jc w:val="center"/>
              <w:rPr>
                <w:color w:val="000000"/>
                <w:sz w:val="20"/>
                <w:szCs w:val="20"/>
              </w:rPr>
            </w:pPr>
            <w:r w:rsidRPr="00D95F0C">
              <w:rPr>
                <w:color w:val="000000"/>
                <w:sz w:val="20"/>
                <w:szCs w:val="20"/>
              </w:rPr>
              <w:t>9619,0513</w:t>
            </w:r>
          </w:p>
        </w:tc>
      </w:tr>
      <w:tr w:rsidR="000A150F" w:rsidRPr="00D95F0C" w14:paraId="1A361964"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7D4CFBF"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A32B584"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66A6EB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C25E2D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47CC1E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12691C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FB4671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6E40D0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5D5F6A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C6353D6"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5993E7F2"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2F52BC63"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2878C914" w14:textId="77777777" w:rsidR="000A150F" w:rsidRPr="00D95F0C" w:rsidRDefault="000A150F" w:rsidP="000A150F">
            <w:pPr>
              <w:jc w:val="center"/>
              <w:rPr>
                <w:sz w:val="20"/>
                <w:szCs w:val="20"/>
              </w:rPr>
            </w:pPr>
            <w:r w:rsidRPr="00D95F0C">
              <w:rPr>
                <w:sz w:val="20"/>
                <w:szCs w:val="20"/>
              </w:rPr>
              <w:t>12</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3CC6BD23" w14:textId="77777777" w:rsidR="000A150F" w:rsidRPr="00D95F0C" w:rsidRDefault="000A150F" w:rsidP="000A150F">
            <w:pPr>
              <w:jc w:val="center"/>
              <w:rPr>
                <w:sz w:val="20"/>
                <w:szCs w:val="20"/>
              </w:rPr>
            </w:pPr>
            <w:r w:rsidRPr="00D95F0C">
              <w:rPr>
                <w:sz w:val="20"/>
                <w:szCs w:val="20"/>
              </w:rPr>
              <w:t>Котельная №12</w:t>
            </w:r>
          </w:p>
        </w:tc>
      </w:tr>
      <w:tr w:rsidR="000A150F" w:rsidRPr="00D95F0C" w14:paraId="20EB34D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411DF2F"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CABD0EA"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67A5562"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0E2A692C"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0C1164ED"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12598475"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0F3B445D"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6FBA5EAD"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5BCF0A35" w14:textId="77777777" w:rsidR="000A150F" w:rsidRPr="00D95F0C" w:rsidRDefault="000A150F" w:rsidP="000A150F">
            <w:pPr>
              <w:jc w:val="center"/>
              <w:rPr>
                <w:color w:val="000000"/>
                <w:sz w:val="20"/>
                <w:szCs w:val="20"/>
              </w:rPr>
            </w:pPr>
            <w:r w:rsidRPr="00D95F0C">
              <w:rPr>
                <w:color w:val="000000"/>
                <w:sz w:val="20"/>
                <w:szCs w:val="20"/>
              </w:rPr>
              <w:t>9516,0442</w:t>
            </w:r>
          </w:p>
        </w:tc>
        <w:tc>
          <w:tcPr>
            <w:tcW w:w="449" w:type="pct"/>
            <w:tcBorders>
              <w:top w:val="nil"/>
              <w:left w:val="nil"/>
              <w:bottom w:val="single" w:sz="8" w:space="0" w:color="auto"/>
              <w:right w:val="single" w:sz="8" w:space="0" w:color="auto"/>
            </w:tcBorders>
            <w:shd w:val="clear" w:color="auto" w:fill="auto"/>
            <w:vAlign w:val="center"/>
            <w:hideMark/>
          </w:tcPr>
          <w:p w14:paraId="30C77ABB" w14:textId="77777777" w:rsidR="000A150F" w:rsidRPr="00D95F0C" w:rsidRDefault="000A150F" w:rsidP="000A150F">
            <w:pPr>
              <w:jc w:val="center"/>
              <w:rPr>
                <w:color w:val="000000"/>
                <w:sz w:val="20"/>
                <w:szCs w:val="20"/>
              </w:rPr>
            </w:pPr>
            <w:r w:rsidRPr="00D95F0C">
              <w:rPr>
                <w:color w:val="000000"/>
                <w:sz w:val="20"/>
                <w:szCs w:val="20"/>
              </w:rPr>
              <w:t>9516,0442</w:t>
            </w:r>
          </w:p>
        </w:tc>
        <w:tc>
          <w:tcPr>
            <w:tcW w:w="453" w:type="pct"/>
            <w:tcBorders>
              <w:top w:val="nil"/>
              <w:left w:val="nil"/>
              <w:bottom w:val="single" w:sz="8" w:space="0" w:color="auto"/>
              <w:right w:val="single" w:sz="8" w:space="0" w:color="auto"/>
            </w:tcBorders>
            <w:shd w:val="clear" w:color="auto" w:fill="auto"/>
            <w:vAlign w:val="center"/>
            <w:hideMark/>
          </w:tcPr>
          <w:p w14:paraId="6FBC2BDA" w14:textId="77777777" w:rsidR="000A150F" w:rsidRPr="00D95F0C" w:rsidRDefault="000A150F" w:rsidP="000A150F">
            <w:pPr>
              <w:jc w:val="center"/>
              <w:rPr>
                <w:color w:val="000000"/>
                <w:sz w:val="20"/>
                <w:szCs w:val="20"/>
              </w:rPr>
            </w:pPr>
            <w:r w:rsidRPr="00D95F0C">
              <w:rPr>
                <w:color w:val="000000"/>
                <w:sz w:val="20"/>
                <w:szCs w:val="20"/>
              </w:rPr>
              <w:t>9516,0442</w:t>
            </w:r>
          </w:p>
        </w:tc>
      </w:tr>
      <w:tr w:rsidR="000A150F" w:rsidRPr="00D95F0C" w14:paraId="0948811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A56220B"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55650452"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F638F3D"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497ADBA5"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09492389"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55E4E309"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48E6A6D0"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539A4B88"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615095AB" w14:textId="77777777" w:rsidR="000A150F" w:rsidRPr="00D95F0C" w:rsidRDefault="000A150F" w:rsidP="000A150F">
            <w:pPr>
              <w:jc w:val="center"/>
              <w:rPr>
                <w:color w:val="000000"/>
                <w:sz w:val="20"/>
                <w:szCs w:val="20"/>
              </w:rPr>
            </w:pPr>
            <w:r w:rsidRPr="00D95F0C">
              <w:rPr>
                <w:color w:val="000000"/>
                <w:sz w:val="20"/>
                <w:szCs w:val="20"/>
              </w:rPr>
              <w:t>9983,4838</w:t>
            </w:r>
          </w:p>
        </w:tc>
        <w:tc>
          <w:tcPr>
            <w:tcW w:w="449" w:type="pct"/>
            <w:tcBorders>
              <w:top w:val="nil"/>
              <w:left w:val="nil"/>
              <w:bottom w:val="single" w:sz="8" w:space="0" w:color="auto"/>
              <w:right w:val="single" w:sz="8" w:space="0" w:color="auto"/>
            </w:tcBorders>
            <w:shd w:val="clear" w:color="auto" w:fill="auto"/>
            <w:vAlign w:val="center"/>
            <w:hideMark/>
          </w:tcPr>
          <w:p w14:paraId="6B8AA539" w14:textId="77777777" w:rsidR="000A150F" w:rsidRPr="00D95F0C" w:rsidRDefault="000A150F" w:rsidP="000A150F">
            <w:pPr>
              <w:jc w:val="center"/>
              <w:rPr>
                <w:color w:val="000000"/>
                <w:sz w:val="20"/>
                <w:szCs w:val="20"/>
              </w:rPr>
            </w:pPr>
            <w:r w:rsidRPr="00D95F0C">
              <w:rPr>
                <w:color w:val="000000"/>
                <w:sz w:val="20"/>
                <w:szCs w:val="20"/>
              </w:rPr>
              <w:t>9983,4838</w:t>
            </w:r>
          </w:p>
        </w:tc>
        <w:tc>
          <w:tcPr>
            <w:tcW w:w="453" w:type="pct"/>
            <w:tcBorders>
              <w:top w:val="nil"/>
              <w:left w:val="nil"/>
              <w:bottom w:val="single" w:sz="8" w:space="0" w:color="auto"/>
              <w:right w:val="single" w:sz="8" w:space="0" w:color="auto"/>
            </w:tcBorders>
            <w:shd w:val="clear" w:color="auto" w:fill="auto"/>
            <w:vAlign w:val="center"/>
            <w:hideMark/>
          </w:tcPr>
          <w:p w14:paraId="40F16F52" w14:textId="77777777" w:rsidR="000A150F" w:rsidRPr="00D95F0C" w:rsidRDefault="000A150F" w:rsidP="000A150F">
            <w:pPr>
              <w:jc w:val="center"/>
              <w:rPr>
                <w:color w:val="000000"/>
                <w:sz w:val="20"/>
                <w:szCs w:val="20"/>
              </w:rPr>
            </w:pPr>
            <w:r w:rsidRPr="00D95F0C">
              <w:rPr>
                <w:color w:val="000000"/>
                <w:sz w:val="20"/>
                <w:szCs w:val="20"/>
              </w:rPr>
              <w:t>9983,4838</w:t>
            </w:r>
          </w:p>
        </w:tc>
      </w:tr>
      <w:tr w:rsidR="000A150F" w:rsidRPr="00D95F0C" w14:paraId="5BB2A4A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D8E3E0E"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4EF76FB"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1B43122"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38CDB6CD"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46EA9AF5"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31478398"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1F9028DA"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787BE35F"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43CEABD9" w14:textId="77777777" w:rsidR="000A150F" w:rsidRPr="00D95F0C" w:rsidRDefault="000A150F" w:rsidP="000A150F">
            <w:pPr>
              <w:jc w:val="center"/>
              <w:rPr>
                <w:color w:val="000000"/>
                <w:sz w:val="20"/>
                <w:szCs w:val="20"/>
              </w:rPr>
            </w:pPr>
            <w:r w:rsidRPr="00D95F0C">
              <w:rPr>
                <w:color w:val="000000"/>
                <w:sz w:val="20"/>
                <w:szCs w:val="20"/>
              </w:rPr>
              <w:t>1432,4825</w:t>
            </w:r>
          </w:p>
        </w:tc>
        <w:tc>
          <w:tcPr>
            <w:tcW w:w="449" w:type="pct"/>
            <w:tcBorders>
              <w:top w:val="nil"/>
              <w:left w:val="nil"/>
              <w:bottom w:val="single" w:sz="8" w:space="0" w:color="auto"/>
              <w:right w:val="single" w:sz="8" w:space="0" w:color="auto"/>
            </w:tcBorders>
            <w:shd w:val="clear" w:color="auto" w:fill="auto"/>
            <w:vAlign w:val="center"/>
            <w:hideMark/>
          </w:tcPr>
          <w:p w14:paraId="6AA372E1" w14:textId="77777777" w:rsidR="000A150F" w:rsidRPr="00D95F0C" w:rsidRDefault="000A150F" w:rsidP="000A150F">
            <w:pPr>
              <w:jc w:val="center"/>
              <w:rPr>
                <w:color w:val="000000"/>
                <w:sz w:val="20"/>
                <w:szCs w:val="20"/>
              </w:rPr>
            </w:pPr>
            <w:r w:rsidRPr="00D95F0C">
              <w:rPr>
                <w:color w:val="000000"/>
                <w:sz w:val="20"/>
                <w:szCs w:val="20"/>
              </w:rPr>
              <w:t>1432,4825</w:t>
            </w:r>
          </w:p>
        </w:tc>
        <w:tc>
          <w:tcPr>
            <w:tcW w:w="453" w:type="pct"/>
            <w:tcBorders>
              <w:top w:val="nil"/>
              <w:left w:val="nil"/>
              <w:bottom w:val="single" w:sz="8" w:space="0" w:color="auto"/>
              <w:right w:val="single" w:sz="8" w:space="0" w:color="auto"/>
            </w:tcBorders>
            <w:shd w:val="clear" w:color="auto" w:fill="auto"/>
            <w:vAlign w:val="center"/>
            <w:hideMark/>
          </w:tcPr>
          <w:p w14:paraId="1B7B13C8" w14:textId="77777777" w:rsidR="000A150F" w:rsidRPr="00D95F0C" w:rsidRDefault="000A150F" w:rsidP="000A150F">
            <w:pPr>
              <w:jc w:val="center"/>
              <w:rPr>
                <w:color w:val="000000"/>
                <w:sz w:val="20"/>
                <w:szCs w:val="20"/>
              </w:rPr>
            </w:pPr>
            <w:r w:rsidRPr="00D95F0C">
              <w:rPr>
                <w:color w:val="000000"/>
                <w:sz w:val="20"/>
                <w:szCs w:val="20"/>
              </w:rPr>
              <w:t>1432,4825</w:t>
            </w:r>
          </w:p>
        </w:tc>
      </w:tr>
      <w:tr w:rsidR="000A150F" w:rsidRPr="00D95F0C" w14:paraId="0463FACA"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6F63F2C2" w14:textId="77777777" w:rsidR="000A150F" w:rsidRPr="00D95F0C" w:rsidRDefault="000A150F" w:rsidP="000A150F">
            <w:pPr>
              <w:jc w:val="center"/>
              <w:rPr>
                <w:sz w:val="20"/>
                <w:szCs w:val="20"/>
              </w:rPr>
            </w:pPr>
            <w:r w:rsidRPr="00D95F0C">
              <w:rPr>
                <w:sz w:val="20"/>
                <w:szCs w:val="20"/>
              </w:rPr>
              <w:t>13</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6864F6FB" w14:textId="77777777" w:rsidR="000A150F" w:rsidRPr="00D95F0C" w:rsidRDefault="000A150F" w:rsidP="000A150F">
            <w:pPr>
              <w:jc w:val="center"/>
              <w:rPr>
                <w:sz w:val="20"/>
                <w:szCs w:val="20"/>
              </w:rPr>
            </w:pPr>
            <w:r w:rsidRPr="00D95F0C">
              <w:rPr>
                <w:sz w:val="20"/>
                <w:szCs w:val="20"/>
              </w:rPr>
              <w:t>Котельная №13</w:t>
            </w:r>
          </w:p>
        </w:tc>
      </w:tr>
      <w:tr w:rsidR="000A150F" w:rsidRPr="00D95F0C" w14:paraId="0EEBAA46"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A98D7A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496B57B"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44BCFAE9"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20F2A493"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17A04C69"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7BA003AD"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44B9F224"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2C8B374E"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73D57836" w14:textId="77777777" w:rsidR="000A150F" w:rsidRPr="00D95F0C" w:rsidRDefault="000A150F" w:rsidP="000A150F">
            <w:pPr>
              <w:jc w:val="center"/>
              <w:rPr>
                <w:color w:val="000000"/>
                <w:sz w:val="20"/>
                <w:szCs w:val="20"/>
              </w:rPr>
            </w:pPr>
            <w:r w:rsidRPr="00D95F0C">
              <w:rPr>
                <w:color w:val="000000"/>
                <w:sz w:val="20"/>
                <w:szCs w:val="20"/>
              </w:rPr>
              <w:t>4324,3596</w:t>
            </w:r>
          </w:p>
        </w:tc>
        <w:tc>
          <w:tcPr>
            <w:tcW w:w="449" w:type="pct"/>
            <w:tcBorders>
              <w:top w:val="nil"/>
              <w:left w:val="nil"/>
              <w:bottom w:val="single" w:sz="8" w:space="0" w:color="auto"/>
              <w:right w:val="single" w:sz="8" w:space="0" w:color="auto"/>
            </w:tcBorders>
            <w:shd w:val="clear" w:color="auto" w:fill="auto"/>
            <w:vAlign w:val="center"/>
            <w:hideMark/>
          </w:tcPr>
          <w:p w14:paraId="5F719764" w14:textId="77777777" w:rsidR="000A150F" w:rsidRPr="00D95F0C" w:rsidRDefault="000A150F" w:rsidP="000A150F">
            <w:pPr>
              <w:jc w:val="center"/>
              <w:rPr>
                <w:color w:val="000000"/>
                <w:sz w:val="20"/>
                <w:szCs w:val="20"/>
              </w:rPr>
            </w:pPr>
            <w:r w:rsidRPr="00D95F0C">
              <w:rPr>
                <w:color w:val="000000"/>
                <w:sz w:val="20"/>
                <w:szCs w:val="20"/>
              </w:rPr>
              <w:t>4324,3596</w:t>
            </w:r>
          </w:p>
        </w:tc>
        <w:tc>
          <w:tcPr>
            <w:tcW w:w="453" w:type="pct"/>
            <w:tcBorders>
              <w:top w:val="nil"/>
              <w:left w:val="nil"/>
              <w:bottom w:val="single" w:sz="8" w:space="0" w:color="auto"/>
              <w:right w:val="single" w:sz="8" w:space="0" w:color="auto"/>
            </w:tcBorders>
            <w:shd w:val="clear" w:color="auto" w:fill="auto"/>
            <w:vAlign w:val="center"/>
            <w:hideMark/>
          </w:tcPr>
          <w:p w14:paraId="23C9C733" w14:textId="77777777" w:rsidR="000A150F" w:rsidRPr="00D95F0C" w:rsidRDefault="000A150F" w:rsidP="000A150F">
            <w:pPr>
              <w:jc w:val="center"/>
              <w:rPr>
                <w:color w:val="000000"/>
                <w:sz w:val="20"/>
                <w:szCs w:val="20"/>
              </w:rPr>
            </w:pPr>
            <w:r w:rsidRPr="00D95F0C">
              <w:rPr>
                <w:color w:val="000000"/>
                <w:sz w:val="20"/>
                <w:szCs w:val="20"/>
              </w:rPr>
              <w:t>4324,3596</w:t>
            </w:r>
          </w:p>
        </w:tc>
      </w:tr>
      <w:tr w:rsidR="000A150F" w:rsidRPr="00D95F0C" w14:paraId="17BF4CC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1F0027F"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F9C650D"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DDD964A" w14:textId="77777777" w:rsidR="000A150F" w:rsidRPr="00D95F0C" w:rsidRDefault="000A150F" w:rsidP="000A150F">
            <w:pPr>
              <w:jc w:val="center"/>
              <w:rPr>
                <w:color w:val="000000"/>
                <w:sz w:val="20"/>
                <w:szCs w:val="20"/>
              </w:rPr>
            </w:pPr>
            <w:r w:rsidRPr="00D95F0C">
              <w:rPr>
                <w:color w:val="000000"/>
                <w:sz w:val="20"/>
                <w:szCs w:val="20"/>
              </w:rPr>
              <w:t>1986,9344</w:t>
            </w:r>
          </w:p>
        </w:tc>
        <w:tc>
          <w:tcPr>
            <w:tcW w:w="449" w:type="pct"/>
            <w:tcBorders>
              <w:top w:val="nil"/>
              <w:left w:val="nil"/>
              <w:bottom w:val="single" w:sz="8" w:space="0" w:color="auto"/>
              <w:right w:val="single" w:sz="8" w:space="0" w:color="auto"/>
            </w:tcBorders>
            <w:shd w:val="clear" w:color="auto" w:fill="auto"/>
            <w:vAlign w:val="center"/>
            <w:hideMark/>
          </w:tcPr>
          <w:p w14:paraId="18DB7B50" w14:textId="77777777" w:rsidR="000A150F" w:rsidRPr="00D95F0C" w:rsidRDefault="000A150F" w:rsidP="000A150F">
            <w:pPr>
              <w:jc w:val="center"/>
              <w:rPr>
                <w:color w:val="000000"/>
                <w:sz w:val="20"/>
                <w:szCs w:val="20"/>
              </w:rPr>
            </w:pPr>
            <w:r w:rsidRPr="00D95F0C">
              <w:rPr>
                <w:color w:val="000000"/>
                <w:sz w:val="20"/>
                <w:szCs w:val="20"/>
              </w:rPr>
              <w:t>1986,9344</w:t>
            </w:r>
          </w:p>
        </w:tc>
        <w:tc>
          <w:tcPr>
            <w:tcW w:w="449" w:type="pct"/>
            <w:tcBorders>
              <w:top w:val="nil"/>
              <w:left w:val="nil"/>
              <w:bottom w:val="single" w:sz="8" w:space="0" w:color="auto"/>
              <w:right w:val="single" w:sz="8" w:space="0" w:color="auto"/>
            </w:tcBorders>
            <w:shd w:val="clear" w:color="auto" w:fill="auto"/>
            <w:vAlign w:val="center"/>
            <w:hideMark/>
          </w:tcPr>
          <w:p w14:paraId="37166B27" w14:textId="77777777" w:rsidR="000A150F" w:rsidRPr="00D95F0C" w:rsidRDefault="000A150F" w:rsidP="000A150F">
            <w:pPr>
              <w:jc w:val="center"/>
              <w:rPr>
                <w:color w:val="000000"/>
                <w:sz w:val="20"/>
                <w:szCs w:val="20"/>
              </w:rPr>
            </w:pPr>
            <w:r w:rsidRPr="00D95F0C">
              <w:rPr>
                <w:color w:val="000000"/>
                <w:sz w:val="20"/>
                <w:szCs w:val="20"/>
              </w:rPr>
              <w:t>1986,9344</w:t>
            </w:r>
          </w:p>
        </w:tc>
        <w:tc>
          <w:tcPr>
            <w:tcW w:w="449" w:type="pct"/>
            <w:tcBorders>
              <w:top w:val="nil"/>
              <w:left w:val="nil"/>
              <w:bottom w:val="single" w:sz="8" w:space="0" w:color="auto"/>
              <w:right w:val="single" w:sz="8" w:space="0" w:color="auto"/>
            </w:tcBorders>
            <w:shd w:val="clear" w:color="auto" w:fill="auto"/>
            <w:vAlign w:val="center"/>
            <w:hideMark/>
          </w:tcPr>
          <w:p w14:paraId="72198EC2" w14:textId="77777777" w:rsidR="000A150F" w:rsidRPr="00D95F0C" w:rsidRDefault="000A150F" w:rsidP="000A150F">
            <w:pPr>
              <w:jc w:val="center"/>
              <w:rPr>
                <w:color w:val="000000"/>
                <w:sz w:val="20"/>
                <w:szCs w:val="20"/>
              </w:rPr>
            </w:pPr>
            <w:r w:rsidRPr="00D95F0C">
              <w:rPr>
                <w:color w:val="000000"/>
                <w:sz w:val="20"/>
                <w:szCs w:val="20"/>
              </w:rPr>
              <w:t>1986,9344</w:t>
            </w:r>
          </w:p>
        </w:tc>
        <w:tc>
          <w:tcPr>
            <w:tcW w:w="449" w:type="pct"/>
            <w:tcBorders>
              <w:top w:val="nil"/>
              <w:left w:val="nil"/>
              <w:bottom w:val="single" w:sz="8" w:space="0" w:color="auto"/>
              <w:right w:val="single" w:sz="8" w:space="0" w:color="auto"/>
            </w:tcBorders>
            <w:shd w:val="clear" w:color="auto" w:fill="auto"/>
            <w:vAlign w:val="center"/>
            <w:hideMark/>
          </w:tcPr>
          <w:p w14:paraId="59868F47" w14:textId="77777777" w:rsidR="000A150F" w:rsidRPr="00D95F0C" w:rsidRDefault="000A150F" w:rsidP="000A150F">
            <w:pPr>
              <w:jc w:val="center"/>
              <w:rPr>
                <w:color w:val="000000"/>
                <w:sz w:val="20"/>
                <w:szCs w:val="20"/>
              </w:rPr>
            </w:pPr>
            <w:r w:rsidRPr="00D95F0C">
              <w:rPr>
                <w:color w:val="000000"/>
                <w:sz w:val="20"/>
                <w:szCs w:val="20"/>
              </w:rPr>
              <w:t>1986,9344</w:t>
            </w:r>
          </w:p>
        </w:tc>
        <w:tc>
          <w:tcPr>
            <w:tcW w:w="449" w:type="pct"/>
            <w:tcBorders>
              <w:top w:val="nil"/>
              <w:left w:val="nil"/>
              <w:bottom w:val="single" w:sz="8" w:space="0" w:color="auto"/>
              <w:right w:val="single" w:sz="8" w:space="0" w:color="auto"/>
            </w:tcBorders>
            <w:shd w:val="clear" w:color="auto" w:fill="auto"/>
            <w:vAlign w:val="center"/>
            <w:hideMark/>
          </w:tcPr>
          <w:p w14:paraId="1A3378BA" w14:textId="77777777" w:rsidR="000A150F" w:rsidRPr="00D95F0C" w:rsidRDefault="000A150F" w:rsidP="000A150F">
            <w:pPr>
              <w:jc w:val="center"/>
              <w:rPr>
                <w:color w:val="000000"/>
                <w:sz w:val="20"/>
                <w:szCs w:val="20"/>
              </w:rPr>
            </w:pPr>
            <w:r w:rsidRPr="00D95F0C">
              <w:rPr>
                <w:color w:val="000000"/>
                <w:sz w:val="20"/>
                <w:szCs w:val="20"/>
              </w:rPr>
              <w:t>3382,5344</w:t>
            </w:r>
          </w:p>
        </w:tc>
        <w:tc>
          <w:tcPr>
            <w:tcW w:w="449" w:type="pct"/>
            <w:tcBorders>
              <w:top w:val="nil"/>
              <w:left w:val="nil"/>
              <w:bottom w:val="single" w:sz="8" w:space="0" w:color="auto"/>
              <w:right w:val="single" w:sz="8" w:space="0" w:color="auto"/>
            </w:tcBorders>
            <w:shd w:val="clear" w:color="auto" w:fill="auto"/>
            <w:vAlign w:val="center"/>
            <w:hideMark/>
          </w:tcPr>
          <w:p w14:paraId="43AB3A8E" w14:textId="77777777" w:rsidR="000A150F" w:rsidRPr="00D95F0C" w:rsidRDefault="000A150F" w:rsidP="000A150F">
            <w:pPr>
              <w:jc w:val="center"/>
              <w:rPr>
                <w:color w:val="000000"/>
                <w:sz w:val="20"/>
                <w:szCs w:val="20"/>
              </w:rPr>
            </w:pPr>
            <w:r w:rsidRPr="00D95F0C">
              <w:rPr>
                <w:color w:val="000000"/>
                <w:sz w:val="20"/>
                <w:szCs w:val="20"/>
              </w:rPr>
              <w:t>3382,5344</w:t>
            </w:r>
          </w:p>
        </w:tc>
        <w:tc>
          <w:tcPr>
            <w:tcW w:w="449" w:type="pct"/>
            <w:tcBorders>
              <w:top w:val="nil"/>
              <w:left w:val="nil"/>
              <w:bottom w:val="single" w:sz="8" w:space="0" w:color="auto"/>
              <w:right w:val="single" w:sz="8" w:space="0" w:color="auto"/>
            </w:tcBorders>
            <w:shd w:val="clear" w:color="auto" w:fill="auto"/>
            <w:vAlign w:val="center"/>
            <w:hideMark/>
          </w:tcPr>
          <w:p w14:paraId="1AF24243" w14:textId="77777777" w:rsidR="000A150F" w:rsidRPr="00D95F0C" w:rsidRDefault="000A150F" w:rsidP="000A150F">
            <w:pPr>
              <w:jc w:val="center"/>
              <w:rPr>
                <w:color w:val="000000"/>
                <w:sz w:val="20"/>
                <w:szCs w:val="20"/>
              </w:rPr>
            </w:pPr>
            <w:r w:rsidRPr="00D95F0C">
              <w:rPr>
                <w:color w:val="000000"/>
                <w:sz w:val="20"/>
                <w:szCs w:val="20"/>
              </w:rPr>
              <w:t>3382,5344</w:t>
            </w:r>
          </w:p>
        </w:tc>
        <w:tc>
          <w:tcPr>
            <w:tcW w:w="453" w:type="pct"/>
            <w:tcBorders>
              <w:top w:val="nil"/>
              <w:left w:val="nil"/>
              <w:bottom w:val="single" w:sz="8" w:space="0" w:color="auto"/>
              <w:right w:val="single" w:sz="8" w:space="0" w:color="auto"/>
            </w:tcBorders>
            <w:shd w:val="clear" w:color="auto" w:fill="auto"/>
            <w:vAlign w:val="center"/>
            <w:hideMark/>
          </w:tcPr>
          <w:p w14:paraId="5AE4D4A9" w14:textId="77777777" w:rsidR="000A150F" w:rsidRPr="00D95F0C" w:rsidRDefault="000A150F" w:rsidP="000A150F">
            <w:pPr>
              <w:jc w:val="center"/>
              <w:rPr>
                <w:color w:val="000000"/>
                <w:sz w:val="20"/>
                <w:szCs w:val="20"/>
              </w:rPr>
            </w:pPr>
            <w:r w:rsidRPr="00D95F0C">
              <w:rPr>
                <w:color w:val="000000"/>
                <w:sz w:val="20"/>
                <w:szCs w:val="20"/>
              </w:rPr>
              <w:t>3382,5344</w:t>
            </w:r>
          </w:p>
        </w:tc>
      </w:tr>
      <w:tr w:rsidR="000A150F" w:rsidRPr="00D95F0C" w14:paraId="16A3C10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0F26CE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F47B8C0"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D875C6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CF03C7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74CC72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77FCFF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D594F0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639B0C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E3EEE0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F3D4294"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3C2FF3AB"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4C2E809B"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23314EE9" w14:textId="77777777" w:rsidR="000A150F" w:rsidRPr="00D95F0C" w:rsidRDefault="000A150F" w:rsidP="000A150F">
            <w:pPr>
              <w:jc w:val="center"/>
              <w:rPr>
                <w:sz w:val="20"/>
                <w:szCs w:val="20"/>
              </w:rPr>
            </w:pPr>
            <w:r w:rsidRPr="00D95F0C">
              <w:rPr>
                <w:sz w:val="20"/>
                <w:szCs w:val="20"/>
              </w:rPr>
              <w:t>14</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35AD15EA" w14:textId="77777777" w:rsidR="000A150F" w:rsidRPr="00D95F0C" w:rsidRDefault="000A150F" w:rsidP="000A150F">
            <w:pPr>
              <w:jc w:val="center"/>
              <w:rPr>
                <w:sz w:val="20"/>
                <w:szCs w:val="20"/>
              </w:rPr>
            </w:pPr>
            <w:r w:rsidRPr="00D95F0C">
              <w:rPr>
                <w:sz w:val="20"/>
                <w:szCs w:val="20"/>
              </w:rPr>
              <w:t>Котельная №14</w:t>
            </w:r>
          </w:p>
        </w:tc>
      </w:tr>
      <w:tr w:rsidR="000A150F" w:rsidRPr="00D95F0C" w14:paraId="3858B753"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F08A8E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A4483A6"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17B806D"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69FA98A8"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4DBF54AD"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40203D0D"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2FD2EB26"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4993D8F6"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47F72C22" w14:textId="77777777" w:rsidR="000A150F" w:rsidRPr="00D95F0C" w:rsidRDefault="000A150F" w:rsidP="000A150F">
            <w:pPr>
              <w:jc w:val="center"/>
              <w:rPr>
                <w:color w:val="000000"/>
                <w:sz w:val="20"/>
                <w:szCs w:val="20"/>
              </w:rPr>
            </w:pPr>
            <w:r w:rsidRPr="00D95F0C">
              <w:rPr>
                <w:color w:val="000000"/>
                <w:sz w:val="20"/>
                <w:szCs w:val="20"/>
              </w:rPr>
              <w:t>7729,3308</w:t>
            </w:r>
          </w:p>
        </w:tc>
        <w:tc>
          <w:tcPr>
            <w:tcW w:w="449" w:type="pct"/>
            <w:tcBorders>
              <w:top w:val="nil"/>
              <w:left w:val="nil"/>
              <w:bottom w:val="single" w:sz="8" w:space="0" w:color="auto"/>
              <w:right w:val="single" w:sz="8" w:space="0" w:color="auto"/>
            </w:tcBorders>
            <w:shd w:val="clear" w:color="auto" w:fill="auto"/>
            <w:vAlign w:val="center"/>
            <w:hideMark/>
          </w:tcPr>
          <w:p w14:paraId="7064FB3A" w14:textId="77777777" w:rsidR="000A150F" w:rsidRPr="00D95F0C" w:rsidRDefault="000A150F" w:rsidP="000A150F">
            <w:pPr>
              <w:jc w:val="center"/>
              <w:rPr>
                <w:color w:val="000000"/>
                <w:sz w:val="20"/>
                <w:szCs w:val="20"/>
              </w:rPr>
            </w:pPr>
            <w:r w:rsidRPr="00D95F0C">
              <w:rPr>
                <w:color w:val="000000"/>
                <w:sz w:val="20"/>
                <w:szCs w:val="20"/>
              </w:rPr>
              <w:t>7729,3308</w:t>
            </w:r>
          </w:p>
        </w:tc>
        <w:tc>
          <w:tcPr>
            <w:tcW w:w="453" w:type="pct"/>
            <w:tcBorders>
              <w:top w:val="nil"/>
              <w:left w:val="nil"/>
              <w:bottom w:val="single" w:sz="8" w:space="0" w:color="auto"/>
              <w:right w:val="single" w:sz="8" w:space="0" w:color="auto"/>
            </w:tcBorders>
            <w:shd w:val="clear" w:color="auto" w:fill="auto"/>
            <w:vAlign w:val="center"/>
            <w:hideMark/>
          </w:tcPr>
          <w:p w14:paraId="6D06C8F8" w14:textId="77777777" w:rsidR="000A150F" w:rsidRPr="00D95F0C" w:rsidRDefault="000A150F" w:rsidP="000A150F">
            <w:pPr>
              <w:jc w:val="center"/>
              <w:rPr>
                <w:color w:val="000000"/>
                <w:sz w:val="20"/>
                <w:szCs w:val="20"/>
              </w:rPr>
            </w:pPr>
            <w:r w:rsidRPr="00D95F0C">
              <w:rPr>
                <w:color w:val="000000"/>
                <w:sz w:val="20"/>
                <w:szCs w:val="20"/>
              </w:rPr>
              <w:t>7729,3308</w:t>
            </w:r>
          </w:p>
        </w:tc>
      </w:tr>
      <w:tr w:rsidR="000A150F" w:rsidRPr="00D95F0C" w14:paraId="0B5D564B"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E7DADE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685BDC6"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3CE57FC"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1E120630"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34841649"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4A57C6DC"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2474C5AF"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2ED0834C"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1049C158" w14:textId="77777777" w:rsidR="000A150F" w:rsidRPr="00D95F0C" w:rsidRDefault="000A150F" w:rsidP="000A150F">
            <w:pPr>
              <w:jc w:val="center"/>
              <w:rPr>
                <w:color w:val="000000"/>
                <w:sz w:val="20"/>
                <w:szCs w:val="20"/>
              </w:rPr>
            </w:pPr>
            <w:r w:rsidRPr="00D95F0C">
              <w:rPr>
                <w:color w:val="000000"/>
                <w:sz w:val="20"/>
                <w:szCs w:val="20"/>
              </w:rPr>
              <w:t>2539,8105</w:t>
            </w:r>
          </w:p>
        </w:tc>
        <w:tc>
          <w:tcPr>
            <w:tcW w:w="449" w:type="pct"/>
            <w:tcBorders>
              <w:top w:val="nil"/>
              <w:left w:val="nil"/>
              <w:bottom w:val="single" w:sz="8" w:space="0" w:color="auto"/>
              <w:right w:val="single" w:sz="8" w:space="0" w:color="auto"/>
            </w:tcBorders>
            <w:shd w:val="clear" w:color="auto" w:fill="auto"/>
            <w:vAlign w:val="center"/>
            <w:hideMark/>
          </w:tcPr>
          <w:p w14:paraId="788B126D" w14:textId="77777777" w:rsidR="000A150F" w:rsidRPr="00D95F0C" w:rsidRDefault="000A150F" w:rsidP="000A150F">
            <w:pPr>
              <w:jc w:val="center"/>
              <w:rPr>
                <w:color w:val="000000"/>
                <w:sz w:val="20"/>
                <w:szCs w:val="20"/>
              </w:rPr>
            </w:pPr>
            <w:r w:rsidRPr="00D95F0C">
              <w:rPr>
                <w:color w:val="000000"/>
                <w:sz w:val="20"/>
                <w:szCs w:val="20"/>
              </w:rPr>
              <w:t>2539,8105</w:t>
            </w:r>
          </w:p>
        </w:tc>
        <w:tc>
          <w:tcPr>
            <w:tcW w:w="453" w:type="pct"/>
            <w:tcBorders>
              <w:top w:val="nil"/>
              <w:left w:val="nil"/>
              <w:bottom w:val="single" w:sz="8" w:space="0" w:color="auto"/>
              <w:right w:val="single" w:sz="8" w:space="0" w:color="auto"/>
            </w:tcBorders>
            <w:shd w:val="clear" w:color="auto" w:fill="auto"/>
            <w:vAlign w:val="center"/>
            <w:hideMark/>
          </w:tcPr>
          <w:p w14:paraId="0A4EC80D" w14:textId="77777777" w:rsidR="000A150F" w:rsidRPr="00D95F0C" w:rsidRDefault="000A150F" w:rsidP="000A150F">
            <w:pPr>
              <w:jc w:val="center"/>
              <w:rPr>
                <w:color w:val="000000"/>
                <w:sz w:val="20"/>
                <w:szCs w:val="20"/>
              </w:rPr>
            </w:pPr>
            <w:r w:rsidRPr="00D95F0C">
              <w:rPr>
                <w:color w:val="000000"/>
                <w:sz w:val="20"/>
                <w:szCs w:val="20"/>
              </w:rPr>
              <w:t>2539,8105</w:t>
            </w:r>
          </w:p>
        </w:tc>
      </w:tr>
      <w:tr w:rsidR="000A150F" w:rsidRPr="00D95F0C" w14:paraId="52CE7946"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6C43E3C"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194461D"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052707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5B2872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CF9139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A72680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20D569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4BECED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71209F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A1505F2"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4391FE1D"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20F457E9"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560F4AFE" w14:textId="77777777" w:rsidR="000A150F" w:rsidRPr="00D95F0C" w:rsidRDefault="000A150F" w:rsidP="000A150F">
            <w:pPr>
              <w:jc w:val="center"/>
              <w:rPr>
                <w:sz w:val="20"/>
                <w:szCs w:val="20"/>
              </w:rPr>
            </w:pPr>
            <w:r w:rsidRPr="00D95F0C">
              <w:rPr>
                <w:sz w:val="20"/>
                <w:szCs w:val="20"/>
              </w:rPr>
              <w:t>15</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23BCE6F0" w14:textId="77777777" w:rsidR="000A150F" w:rsidRPr="00D95F0C" w:rsidRDefault="000A150F" w:rsidP="000A150F">
            <w:pPr>
              <w:jc w:val="center"/>
              <w:rPr>
                <w:sz w:val="20"/>
                <w:szCs w:val="20"/>
              </w:rPr>
            </w:pPr>
            <w:r w:rsidRPr="00D95F0C">
              <w:rPr>
                <w:sz w:val="20"/>
                <w:szCs w:val="20"/>
              </w:rPr>
              <w:t>Котельная №15</w:t>
            </w:r>
          </w:p>
        </w:tc>
      </w:tr>
      <w:tr w:rsidR="000A150F" w:rsidRPr="00D95F0C" w14:paraId="272F7828"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8DD4D80"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CF308C2"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52A3CB79"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70C1C85B"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55303E5F"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36D5B155"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3F00D628"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1E2492ED"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7C255221" w14:textId="77777777" w:rsidR="000A150F" w:rsidRPr="00D95F0C" w:rsidRDefault="000A150F" w:rsidP="000A150F">
            <w:pPr>
              <w:jc w:val="center"/>
              <w:rPr>
                <w:color w:val="000000"/>
                <w:sz w:val="20"/>
                <w:szCs w:val="20"/>
              </w:rPr>
            </w:pPr>
            <w:r w:rsidRPr="00D95F0C">
              <w:rPr>
                <w:color w:val="000000"/>
                <w:sz w:val="20"/>
                <w:szCs w:val="20"/>
              </w:rPr>
              <w:t>7253,6083</w:t>
            </w:r>
          </w:p>
        </w:tc>
        <w:tc>
          <w:tcPr>
            <w:tcW w:w="449" w:type="pct"/>
            <w:tcBorders>
              <w:top w:val="nil"/>
              <w:left w:val="nil"/>
              <w:bottom w:val="single" w:sz="8" w:space="0" w:color="auto"/>
              <w:right w:val="single" w:sz="8" w:space="0" w:color="auto"/>
            </w:tcBorders>
            <w:shd w:val="clear" w:color="auto" w:fill="auto"/>
            <w:vAlign w:val="center"/>
            <w:hideMark/>
          </w:tcPr>
          <w:p w14:paraId="3ECCB97E" w14:textId="77777777" w:rsidR="000A150F" w:rsidRPr="00D95F0C" w:rsidRDefault="000A150F" w:rsidP="000A150F">
            <w:pPr>
              <w:jc w:val="center"/>
              <w:rPr>
                <w:color w:val="000000"/>
                <w:sz w:val="20"/>
                <w:szCs w:val="20"/>
              </w:rPr>
            </w:pPr>
            <w:r w:rsidRPr="00D95F0C">
              <w:rPr>
                <w:color w:val="000000"/>
                <w:sz w:val="20"/>
                <w:szCs w:val="20"/>
              </w:rPr>
              <w:t>7253,6083</w:t>
            </w:r>
          </w:p>
        </w:tc>
        <w:tc>
          <w:tcPr>
            <w:tcW w:w="453" w:type="pct"/>
            <w:tcBorders>
              <w:top w:val="nil"/>
              <w:left w:val="nil"/>
              <w:bottom w:val="single" w:sz="8" w:space="0" w:color="auto"/>
              <w:right w:val="single" w:sz="8" w:space="0" w:color="auto"/>
            </w:tcBorders>
            <w:shd w:val="clear" w:color="auto" w:fill="auto"/>
            <w:vAlign w:val="center"/>
            <w:hideMark/>
          </w:tcPr>
          <w:p w14:paraId="4EF4FA34" w14:textId="77777777" w:rsidR="000A150F" w:rsidRPr="00D95F0C" w:rsidRDefault="000A150F" w:rsidP="000A150F">
            <w:pPr>
              <w:jc w:val="center"/>
              <w:rPr>
                <w:color w:val="000000"/>
                <w:sz w:val="20"/>
                <w:szCs w:val="20"/>
              </w:rPr>
            </w:pPr>
            <w:r w:rsidRPr="00D95F0C">
              <w:rPr>
                <w:color w:val="000000"/>
                <w:sz w:val="20"/>
                <w:szCs w:val="20"/>
              </w:rPr>
              <w:t>7253,6083</w:t>
            </w:r>
          </w:p>
        </w:tc>
      </w:tr>
      <w:tr w:rsidR="000A150F" w:rsidRPr="00D95F0C" w14:paraId="353B6C5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3215325"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07FB0A0"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DA7991C"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71A97660"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0D2F2B5A"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659ED384"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19255528"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4840B014"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74AFD338" w14:textId="77777777" w:rsidR="000A150F" w:rsidRPr="00D95F0C" w:rsidRDefault="000A150F" w:rsidP="000A150F">
            <w:pPr>
              <w:jc w:val="center"/>
              <w:rPr>
                <w:color w:val="000000"/>
                <w:sz w:val="20"/>
                <w:szCs w:val="20"/>
              </w:rPr>
            </w:pPr>
            <w:r w:rsidRPr="00D95F0C">
              <w:rPr>
                <w:color w:val="000000"/>
                <w:sz w:val="20"/>
                <w:szCs w:val="20"/>
              </w:rPr>
              <w:t>2521,4615</w:t>
            </w:r>
          </w:p>
        </w:tc>
        <w:tc>
          <w:tcPr>
            <w:tcW w:w="449" w:type="pct"/>
            <w:tcBorders>
              <w:top w:val="nil"/>
              <w:left w:val="nil"/>
              <w:bottom w:val="single" w:sz="8" w:space="0" w:color="auto"/>
              <w:right w:val="single" w:sz="8" w:space="0" w:color="auto"/>
            </w:tcBorders>
            <w:shd w:val="clear" w:color="auto" w:fill="auto"/>
            <w:vAlign w:val="center"/>
            <w:hideMark/>
          </w:tcPr>
          <w:p w14:paraId="1846F106" w14:textId="77777777" w:rsidR="000A150F" w:rsidRPr="00D95F0C" w:rsidRDefault="000A150F" w:rsidP="000A150F">
            <w:pPr>
              <w:jc w:val="center"/>
              <w:rPr>
                <w:color w:val="000000"/>
                <w:sz w:val="20"/>
                <w:szCs w:val="20"/>
              </w:rPr>
            </w:pPr>
            <w:r w:rsidRPr="00D95F0C">
              <w:rPr>
                <w:color w:val="000000"/>
                <w:sz w:val="20"/>
                <w:szCs w:val="20"/>
              </w:rPr>
              <w:t>2521,4615</w:t>
            </w:r>
          </w:p>
        </w:tc>
        <w:tc>
          <w:tcPr>
            <w:tcW w:w="453" w:type="pct"/>
            <w:tcBorders>
              <w:top w:val="nil"/>
              <w:left w:val="nil"/>
              <w:bottom w:val="single" w:sz="8" w:space="0" w:color="auto"/>
              <w:right w:val="single" w:sz="8" w:space="0" w:color="auto"/>
            </w:tcBorders>
            <w:shd w:val="clear" w:color="auto" w:fill="auto"/>
            <w:vAlign w:val="center"/>
            <w:hideMark/>
          </w:tcPr>
          <w:p w14:paraId="74993962" w14:textId="77777777" w:rsidR="000A150F" w:rsidRPr="00D95F0C" w:rsidRDefault="000A150F" w:rsidP="000A150F">
            <w:pPr>
              <w:jc w:val="center"/>
              <w:rPr>
                <w:color w:val="000000"/>
                <w:sz w:val="20"/>
                <w:szCs w:val="20"/>
              </w:rPr>
            </w:pPr>
            <w:r w:rsidRPr="00D95F0C">
              <w:rPr>
                <w:color w:val="000000"/>
                <w:sz w:val="20"/>
                <w:szCs w:val="20"/>
              </w:rPr>
              <w:t>2521,4615</w:t>
            </w:r>
          </w:p>
        </w:tc>
      </w:tr>
      <w:tr w:rsidR="000A150F" w:rsidRPr="00D95F0C" w14:paraId="3EA961E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3B95772"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85C8F93"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1FCC81A"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69957525"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25BBF545"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36BD0FF7"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0E1A3D8B"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1FB7A390"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630A8947" w14:textId="77777777" w:rsidR="000A150F" w:rsidRPr="00D95F0C" w:rsidRDefault="000A150F" w:rsidP="000A150F">
            <w:pPr>
              <w:jc w:val="center"/>
              <w:rPr>
                <w:color w:val="000000"/>
                <w:sz w:val="20"/>
                <w:szCs w:val="20"/>
              </w:rPr>
            </w:pPr>
            <w:r w:rsidRPr="00D95F0C">
              <w:rPr>
                <w:color w:val="000000"/>
                <w:sz w:val="20"/>
                <w:szCs w:val="20"/>
              </w:rPr>
              <w:t>1878,8183</w:t>
            </w:r>
          </w:p>
        </w:tc>
        <w:tc>
          <w:tcPr>
            <w:tcW w:w="449" w:type="pct"/>
            <w:tcBorders>
              <w:top w:val="nil"/>
              <w:left w:val="nil"/>
              <w:bottom w:val="single" w:sz="8" w:space="0" w:color="auto"/>
              <w:right w:val="single" w:sz="8" w:space="0" w:color="auto"/>
            </w:tcBorders>
            <w:shd w:val="clear" w:color="auto" w:fill="auto"/>
            <w:vAlign w:val="center"/>
            <w:hideMark/>
          </w:tcPr>
          <w:p w14:paraId="26414AF3" w14:textId="77777777" w:rsidR="000A150F" w:rsidRPr="00D95F0C" w:rsidRDefault="000A150F" w:rsidP="000A150F">
            <w:pPr>
              <w:jc w:val="center"/>
              <w:rPr>
                <w:color w:val="000000"/>
                <w:sz w:val="20"/>
                <w:szCs w:val="20"/>
              </w:rPr>
            </w:pPr>
            <w:r w:rsidRPr="00D95F0C">
              <w:rPr>
                <w:color w:val="000000"/>
                <w:sz w:val="20"/>
                <w:szCs w:val="20"/>
              </w:rPr>
              <w:t>1878,8183</w:t>
            </w:r>
          </w:p>
        </w:tc>
        <w:tc>
          <w:tcPr>
            <w:tcW w:w="453" w:type="pct"/>
            <w:tcBorders>
              <w:top w:val="nil"/>
              <w:left w:val="nil"/>
              <w:bottom w:val="single" w:sz="8" w:space="0" w:color="auto"/>
              <w:right w:val="single" w:sz="8" w:space="0" w:color="auto"/>
            </w:tcBorders>
            <w:shd w:val="clear" w:color="auto" w:fill="auto"/>
            <w:vAlign w:val="center"/>
            <w:hideMark/>
          </w:tcPr>
          <w:p w14:paraId="31E5242B" w14:textId="77777777" w:rsidR="000A150F" w:rsidRPr="00D95F0C" w:rsidRDefault="000A150F" w:rsidP="000A150F">
            <w:pPr>
              <w:jc w:val="center"/>
              <w:rPr>
                <w:color w:val="000000"/>
                <w:sz w:val="20"/>
                <w:szCs w:val="20"/>
              </w:rPr>
            </w:pPr>
            <w:r w:rsidRPr="00D95F0C">
              <w:rPr>
                <w:color w:val="000000"/>
                <w:sz w:val="20"/>
                <w:szCs w:val="20"/>
              </w:rPr>
              <w:t>1878,8183</w:t>
            </w:r>
          </w:p>
        </w:tc>
      </w:tr>
      <w:tr w:rsidR="000A150F" w:rsidRPr="00D95F0C" w14:paraId="05289F9A"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031EDF46" w14:textId="77777777" w:rsidR="000A150F" w:rsidRPr="00D95F0C" w:rsidRDefault="000A150F" w:rsidP="000A150F">
            <w:pPr>
              <w:jc w:val="center"/>
              <w:rPr>
                <w:sz w:val="20"/>
                <w:szCs w:val="20"/>
              </w:rPr>
            </w:pPr>
            <w:r w:rsidRPr="00D95F0C">
              <w:rPr>
                <w:sz w:val="20"/>
                <w:szCs w:val="20"/>
              </w:rPr>
              <w:t>16</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526844EA" w14:textId="77777777" w:rsidR="000A150F" w:rsidRPr="00D95F0C" w:rsidRDefault="000A150F" w:rsidP="000A150F">
            <w:pPr>
              <w:jc w:val="center"/>
              <w:rPr>
                <w:sz w:val="20"/>
                <w:szCs w:val="20"/>
              </w:rPr>
            </w:pPr>
            <w:r w:rsidRPr="00D95F0C">
              <w:rPr>
                <w:sz w:val="20"/>
                <w:szCs w:val="20"/>
              </w:rPr>
              <w:t>Котельная №16</w:t>
            </w:r>
          </w:p>
        </w:tc>
      </w:tr>
      <w:tr w:rsidR="000A150F" w:rsidRPr="00D95F0C" w14:paraId="1240455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27F9238"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3191574"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458FC4E"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04D3FBCE"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536FBB8B"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007A95B2"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79CD8B1A"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5D5E628D"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08F79537" w14:textId="77777777" w:rsidR="000A150F" w:rsidRPr="00D95F0C" w:rsidRDefault="000A150F" w:rsidP="000A150F">
            <w:pPr>
              <w:jc w:val="center"/>
              <w:rPr>
                <w:color w:val="000000"/>
                <w:sz w:val="20"/>
                <w:szCs w:val="20"/>
              </w:rPr>
            </w:pPr>
            <w:r w:rsidRPr="00D95F0C">
              <w:rPr>
                <w:color w:val="000000"/>
                <w:sz w:val="20"/>
                <w:szCs w:val="20"/>
              </w:rPr>
              <w:t>10946,067</w:t>
            </w:r>
          </w:p>
        </w:tc>
        <w:tc>
          <w:tcPr>
            <w:tcW w:w="449" w:type="pct"/>
            <w:tcBorders>
              <w:top w:val="nil"/>
              <w:left w:val="nil"/>
              <w:bottom w:val="single" w:sz="8" w:space="0" w:color="auto"/>
              <w:right w:val="single" w:sz="8" w:space="0" w:color="auto"/>
            </w:tcBorders>
            <w:shd w:val="clear" w:color="auto" w:fill="auto"/>
            <w:vAlign w:val="center"/>
            <w:hideMark/>
          </w:tcPr>
          <w:p w14:paraId="1D24183A" w14:textId="77777777" w:rsidR="000A150F" w:rsidRPr="00D95F0C" w:rsidRDefault="000A150F" w:rsidP="000A150F">
            <w:pPr>
              <w:jc w:val="center"/>
              <w:rPr>
                <w:color w:val="000000"/>
                <w:sz w:val="20"/>
                <w:szCs w:val="20"/>
              </w:rPr>
            </w:pPr>
            <w:r w:rsidRPr="00D95F0C">
              <w:rPr>
                <w:color w:val="000000"/>
                <w:sz w:val="20"/>
                <w:szCs w:val="20"/>
              </w:rPr>
              <w:t>10946,067</w:t>
            </w:r>
          </w:p>
        </w:tc>
        <w:tc>
          <w:tcPr>
            <w:tcW w:w="453" w:type="pct"/>
            <w:tcBorders>
              <w:top w:val="nil"/>
              <w:left w:val="nil"/>
              <w:bottom w:val="single" w:sz="8" w:space="0" w:color="auto"/>
              <w:right w:val="single" w:sz="8" w:space="0" w:color="auto"/>
            </w:tcBorders>
            <w:shd w:val="clear" w:color="auto" w:fill="auto"/>
            <w:vAlign w:val="center"/>
            <w:hideMark/>
          </w:tcPr>
          <w:p w14:paraId="0CC23A39" w14:textId="77777777" w:rsidR="000A150F" w:rsidRPr="00D95F0C" w:rsidRDefault="000A150F" w:rsidP="000A150F">
            <w:pPr>
              <w:jc w:val="center"/>
              <w:rPr>
                <w:color w:val="000000"/>
                <w:sz w:val="20"/>
                <w:szCs w:val="20"/>
              </w:rPr>
            </w:pPr>
            <w:r w:rsidRPr="00D95F0C">
              <w:rPr>
                <w:color w:val="000000"/>
                <w:sz w:val="20"/>
                <w:szCs w:val="20"/>
              </w:rPr>
              <w:t>10946,067</w:t>
            </w:r>
          </w:p>
        </w:tc>
      </w:tr>
      <w:tr w:rsidR="000A150F" w:rsidRPr="00D95F0C" w14:paraId="0879D0C0"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6B01F80"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DB53AA1"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C97171E"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2B5EB1A4"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6AD1AEF3"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0931A055"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4FE0A0B0"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77816889"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3A943F7D" w14:textId="77777777" w:rsidR="000A150F" w:rsidRPr="00D95F0C" w:rsidRDefault="000A150F" w:rsidP="000A150F">
            <w:pPr>
              <w:jc w:val="center"/>
              <w:rPr>
                <w:color w:val="000000"/>
                <w:sz w:val="20"/>
                <w:szCs w:val="20"/>
              </w:rPr>
            </w:pPr>
            <w:r w:rsidRPr="00D95F0C">
              <w:rPr>
                <w:color w:val="000000"/>
                <w:sz w:val="20"/>
                <w:szCs w:val="20"/>
              </w:rPr>
              <w:t>3559,6974</w:t>
            </w:r>
          </w:p>
        </w:tc>
        <w:tc>
          <w:tcPr>
            <w:tcW w:w="449" w:type="pct"/>
            <w:tcBorders>
              <w:top w:val="nil"/>
              <w:left w:val="nil"/>
              <w:bottom w:val="single" w:sz="8" w:space="0" w:color="auto"/>
              <w:right w:val="single" w:sz="8" w:space="0" w:color="auto"/>
            </w:tcBorders>
            <w:shd w:val="clear" w:color="auto" w:fill="auto"/>
            <w:vAlign w:val="center"/>
            <w:hideMark/>
          </w:tcPr>
          <w:p w14:paraId="645471A7" w14:textId="77777777" w:rsidR="000A150F" w:rsidRPr="00D95F0C" w:rsidRDefault="000A150F" w:rsidP="000A150F">
            <w:pPr>
              <w:jc w:val="center"/>
              <w:rPr>
                <w:color w:val="000000"/>
                <w:sz w:val="20"/>
                <w:szCs w:val="20"/>
              </w:rPr>
            </w:pPr>
            <w:r w:rsidRPr="00D95F0C">
              <w:rPr>
                <w:color w:val="000000"/>
                <w:sz w:val="20"/>
                <w:szCs w:val="20"/>
              </w:rPr>
              <w:t>3559,6974</w:t>
            </w:r>
          </w:p>
        </w:tc>
        <w:tc>
          <w:tcPr>
            <w:tcW w:w="453" w:type="pct"/>
            <w:tcBorders>
              <w:top w:val="nil"/>
              <w:left w:val="nil"/>
              <w:bottom w:val="single" w:sz="8" w:space="0" w:color="auto"/>
              <w:right w:val="single" w:sz="8" w:space="0" w:color="auto"/>
            </w:tcBorders>
            <w:shd w:val="clear" w:color="auto" w:fill="auto"/>
            <w:vAlign w:val="center"/>
            <w:hideMark/>
          </w:tcPr>
          <w:p w14:paraId="16990C4E" w14:textId="77777777" w:rsidR="000A150F" w:rsidRPr="00D95F0C" w:rsidRDefault="000A150F" w:rsidP="000A150F">
            <w:pPr>
              <w:jc w:val="center"/>
              <w:rPr>
                <w:color w:val="000000"/>
                <w:sz w:val="20"/>
                <w:szCs w:val="20"/>
              </w:rPr>
            </w:pPr>
            <w:r w:rsidRPr="00D95F0C">
              <w:rPr>
                <w:color w:val="000000"/>
                <w:sz w:val="20"/>
                <w:szCs w:val="20"/>
              </w:rPr>
              <w:t>3559,6974</w:t>
            </w:r>
          </w:p>
        </w:tc>
      </w:tr>
      <w:tr w:rsidR="000A150F" w:rsidRPr="00D95F0C" w14:paraId="34096824"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44A0302"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6623279"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037487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3E4B8E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896596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AF1667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9F4C21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DC6C4B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D74C06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306CE51"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6725E685"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202E5B0C"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67ECEF2A" w14:textId="77777777" w:rsidR="000A150F" w:rsidRPr="00D95F0C" w:rsidRDefault="000A150F" w:rsidP="000A150F">
            <w:pPr>
              <w:jc w:val="center"/>
              <w:rPr>
                <w:sz w:val="20"/>
                <w:szCs w:val="20"/>
              </w:rPr>
            </w:pPr>
            <w:r w:rsidRPr="00D95F0C">
              <w:rPr>
                <w:sz w:val="20"/>
                <w:szCs w:val="20"/>
              </w:rPr>
              <w:t>17</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07A0000B" w14:textId="77777777" w:rsidR="000A150F" w:rsidRPr="00D95F0C" w:rsidRDefault="000A150F" w:rsidP="000A150F">
            <w:pPr>
              <w:jc w:val="center"/>
              <w:rPr>
                <w:sz w:val="20"/>
                <w:szCs w:val="20"/>
              </w:rPr>
            </w:pPr>
            <w:r w:rsidRPr="00D95F0C">
              <w:rPr>
                <w:sz w:val="20"/>
                <w:szCs w:val="20"/>
              </w:rPr>
              <w:t>Котельная №17</w:t>
            </w:r>
          </w:p>
        </w:tc>
      </w:tr>
      <w:tr w:rsidR="000A150F" w:rsidRPr="00D95F0C" w14:paraId="2DDAB5C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D67A5E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C54D194"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5CF91738"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5AFCB44E"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2B9E02EF"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67E34232"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146F5AEC"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0EFFD2A6"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0740E5A7" w14:textId="77777777" w:rsidR="000A150F" w:rsidRPr="00D95F0C" w:rsidRDefault="000A150F" w:rsidP="000A150F">
            <w:pPr>
              <w:jc w:val="center"/>
              <w:rPr>
                <w:color w:val="000000"/>
                <w:sz w:val="20"/>
                <w:szCs w:val="20"/>
              </w:rPr>
            </w:pPr>
            <w:r w:rsidRPr="00D95F0C">
              <w:rPr>
                <w:color w:val="000000"/>
                <w:sz w:val="20"/>
                <w:szCs w:val="20"/>
              </w:rPr>
              <w:t>10929,643</w:t>
            </w:r>
          </w:p>
        </w:tc>
        <w:tc>
          <w:tcPr>
            <w:tcW w:w="449" w:type="pct"/>
            <w:tcBorders>
              <w:top w:val="nil"/>
              <w:left w:val="nil"/>
              <w:bottom w:val="single" w:sz="8" w:space="0" w:color="auto"/>
              <w:right w:val="single" w:sz="8" w:space="0" w:color="auto"/>
            </w:tcBorders>
            <w:shd w:val="clear" w:color="auto" w:fill="auto"/>
            <w:vAlign w:val="center"/>
            <w:hideMark/>
          </w:tcPr>
          <w:p w14:paraId="5FB6E5BF" w14:textId="77777777" w:rsidR="000A150F" w:rsidRPr="00D95F0C" w:rsidRDefault="000A150F" w:rsidP="000A150F">
            <w:pPr>
              <w:jc w:val="center"/>
              <w:rPr>
                <w:color w:val="000000"/>
                <w:sz w:val="20"/>
                <w:szCs w:val="20"/>
              </w:rPr>
            </w:pPr>
            <w:r w:rsidRPr="00D95F0C">
              <w:rPr>
                <w:color w:val="000000"/>
                <w:sz w:val="20"/>
                <w:szCs w:val="20"/>
              </w:rPr>
              <w:t>10929,643</w:t>
            </w:r>
          </w:p>
        </w:tc>
        <w:tc>
          <w:tcPr>
            <w:tcW w:w="453" w:type="pct"/>
            <w:tcBorders>
              <w:top w:val="nil"/>
              <w:left w:val="nil"/>
              <w:bottom w:val="single" w:sz="8" w:space="0" w:color="auto"/>
              <w:right w:val="single" w:sz="8" w:space="0" w:color="auto"/>
            </w:tcBorders>
            <w:shd w:val="clear" w:color="auto" w:fill="auto"/>
            <w:vAlign w:val="center"/>
            <w:hideMark/>
          </w:tcPr>
          <w:p w14:paraId="0698C56E" w14:textId="77777777" w:rsidR="000A150F" w:rsidRPr="00D95F0C" w:rsidRDefault="000A150F" w:rsidP="000A150F">
            <w:pPr>
              <w:jc w:val="center"/>
              <w:rPr>
                <w:color w:val="000000"/>
                <w:sz w:val="20"/>
                <w:szCs w:val="20"/>
              </w:rPr>
            </w:pPr>
            <w:r w:rsidRPr="00D95F0C">
              <w:rPr>
                <w:color w:val="000000"/>
                <w:sz w:val="20"/>
                <w:szCs w:val="20"/>
              </w:rPr>
              <w:t>10929,643</w:t>
            </w:r>
          </w:p>
        </w:tc>
      </w:tr>
      <w:tr w:rsidR="000A150F" w:rsidRPr="00D95F0C" w14:paraId="1830431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3A7D2CB9"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F299856"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9C600FF"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2C2103E4"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099EFFB9"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33C51108"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2A2B3BEB"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57A6824F"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29E1E5AB" w14:textId="77777777" w:rsidR="000A150F" w:rsidRPr="00D95F0C" w:rsidRDefault="000A150F" w:rsidP="000A150F">
            <w:pPr>
              <w:jc w:val="center"/>
              <w:rPr>
                <w:color w:val="000000"/>
                <w:sz w:val="20"/>
                <w:szCs w:val="20"/>
              </w:rPr>
            </w:pPr>
            <w:r w:rsidRPr="00D95F0C">
              <w:rPr>
                <w:color w:val="000000"/>
                <w:sz w:val="20"/>
                <w:szCs w:val="20"/>
              </w:rPr>
              <w:t>7905,5013</w:t>
            </w:r>
          </w:p>
        </w:tc>
        <w:tc>
          <w:tcPr>
            <w:tcW w:w="449" w:type="pct"/>
            <w:tcBorders>
              <w:top w:val="nil"/>
              <w:left w:val="nil"/>
              <w:bottom w:val="single" w:sz="8" w:space="0" w:color="auto"/>
              <w:right w:val="single" w:sz="8" w:space="0" w:color="auto"/>
            </w:tcBorders>
            <w:shd w:val="clear" w:color="auto" w:fill="auto"/>
            <w:vAlign w:val="center"/>
            <w:hideMark/>
          </w:tcPr>
          <w:p w14:paraId="5A34AA36" w14:textId="77777777" w:rsidR="000A150F" w:rsidRPr="00D95F0C" w:rsidRDefault="000A150F" w:rsidP="000A150F">
            <w:pPr>
              <w:jc w:val="center"/>
              <w:rPr>
                <w:color w:val="000000"/>
                <w:sz w:val="20"/>
                <w:szCs w:val="20"/>
              </w:rPr>
            </w:pPr>
            <w:r w:rsidRPr="00D95F0C">
              <w:rPr>
                <w:color w:val="000000"/>
                <w:sz w:val="20"/>
                <w:szCs w:val="20"/>
              </w:rPr>
              <w:t>7905,5013</w:t>
            </w:r>
          </w:p>
        </w:tc>
        <w:tc>
          <w:tcPr>
            <w:tcW w:w="453" w:type="pct"/>
            <w:tcBorders>
              <w:top w:val="nil"/>
              <w:left w:val="nil"/>
              <w:bottom w:val="single" w:sz="8" w:space="0" w:color="auto"/>
              <w:right w:val="single" w:sz="8" w:space="0" w:color="auto"/>
            </w:tcBorders>
            <w:shd w:val="clear" w:color="auto" w:fill="auto"/>
            <w:vAlign w:val="center"/>
            <w:hideMark/>
          </w:tcPr>
          <w:p w14:paraId="3172B255" w14:textId="77777777" w:rsidR="000A150F" w:rsidRPr="00D95F0C" w:rsidRDefault="000A150F" w:rsidP="000A150F">
            <w:pPr>
              <w:jc w:val="center"/>
              <w:rPr>
                <w:color w:val="000000"/>
                <w:sz w:val="20"/>
                <w:szCs w:val="20"/>
              </w:rPr>
            </w:pPr>
            <w:r w:rsidRPr="00D95F0C">
              <w:rPr>
                <w:color w:val="000000"/>
                <w:sz w:val="20"/>
                <w:szCs w:val="20"/>
              </w:rPr>
              <w:t>7905,5013</w:t>
            </w:r>
          </w:p>
        </w:tc>
      </w:tr>
      <w:tr w:rsidR="000A150F" w:rsidRPr="00D95F0C" w14:paraId="271D559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E8BA06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D9471D9"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2E045A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0DE18B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3675C5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F4EDF2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FD3E21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E96518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7C3279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4D3EEB4"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01795778"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5E153953"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2B6A124C" w14:textId="77777777" w:rsidR="000A150F" w:rsidRPr="00D95F0C" w:rsidRDefault="000A150F" w:rsidP="000A150F">
            <w:pPr>
              <w:jc w:val="center"/>
              <w:rPr>
                <w:sz w:val="20"/>
                <w:szCs w:val="20"/>
              </w:rPr>
            </w:pPr>
            <w:r w:rsidRPr="00D95F0C">
              <w:rPr>
                <w:sz w:val="20"/>
                <w:szCs w:val="20"/>
              </w:rPr>
              <w:t>18</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1F4CBDAC" w14:textId="77777777" w:rsidR="000A150F" w:rsidRPr="00D95F0C" w:rsidRDefault="000A150F" w:rsidP="000A150F">
            <w:pPr>
              <w:jc w:val="center"/>
              <w:rPr>
                <w:sz w:val="20"/>
                <w:szCs w:val="20"/>
              </w:rPr>
            </w:pPr>
            <w:r w:rsidRPr="00D95F0C">
              <w:rPr>
                <w:sz w:val="20"/>
                <w:szCs w:val="20"/>
              </w:rPr>
              <w:t>Котельная №18</w:t>
            </w:r>
          </w:p>
        </w:tc>
      </w:tr>
      <w:tr w:rsidR="000A150F" w:rsidRPr="00D95F0C" w14:paraId="5A3F2265"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F45126F"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7E1166C"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1260EDE"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4C152820"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62B1266B"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411BCC0F"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62703895"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0637A3DE"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1F96392B" w14:textId="77777777" w:rsidR="000A150F" w:rsidRPr="00D95F0C" w:rsidRDefault="000A150F" w:rsidP="000A150F">
            <w:pPr>
              <w:jc w:val="center"/>
              <w:rPr>
                <w:color w:val="000000"/>
                <w:sz w:val="20"/>
                <w:szCs w:val="20"/>
              </w:rPr>
            </w:pPr>
            <w:r w:rsidRPr="00D95F0C">
              <w:rPr>
                <w:color w:val="000000"/>
                <w:sz w:val="20"/>
                <w:szCs w:val="20"/>
              </w:rPr>
              <w:t>8134,4616</w:t>
            </w:r>
          </w:p>
        </w:tc>
        <w:tc>
          <w:tcPr>
            <w:tcW w:w="449" w:type="pct"/>
            <w:tcBorders>
              <w:top w:val="nil"/>
              <w:left w:val="nil"/>
              <w:bottom w:val="single" w:sz="8" w:space="0" w:color="auto"/>
              <w:right w:val="single" w:sz="8" w:space="0" w:color="auto"/>
            </w:tcBorders>
            <w:shd w:val="clear" w:color="auto" w:fill="auto"/>
            <w:vAlign w:val="center"/>
            <w:hideMark/>
          </w:tcPr>
          <w:p w14:paraId="611BDEF7" w14:textId="77777777" w:rsidR="000A150F" w:rsidRPr="00D95F0C" w:rsidRDefault="000A150F" w:rsidP="000A150F">
            <w:pPr>
              <w:jc w:val="center"/>
              <w:rPr>
                <w:color w:val="000000"/>
                <w:sz w:val="20"/>
                <w:szCs w:val="20"/>
              </w:rPr>
            </w:pPr>
            <w:r w:rsidRPr="00D95F0C">
              <w:rPr>
                <w:color w:val="000000"/>
                <w:sz w:val="20"/>
                <w:szCs w:val="20"/>
              </w:rPr>
              <w:t>8134,4616</w:t>
            </w:r>
          </w:p>
        </w:tc>
        <w:tc>
          <w:tcPr>
            <w:tcW w:w="453" w:type="pct"/>
            <w:tcBorders>
              <w:top w:val="nil"/>
              <w:left w:val="nil"/>
              <w:bottom w:val="single" w:sz="8" w:space="0" w:color="auto"/>
              <w:right w:val="single" w:sz="8" w:space="0" w:color="auto"/>
            </w:tcBorders>
            <w:shd w:val="clear" w:color="auto" w:fill="auto"/>
            <w:vAlign w:val="center"/>
            <w:hideMark/>
          </w:tcPr>
          <w:p w14:paraId="05459A5A" w14:textId="77777777" w:rsidR="000A150F" w:rsidRPr="00D95F0C" w:rsidRDefault="000A150F" w:rsidP="000A150F">
            <w:pPr>
              <w:jc w:val="center"/>
              <w:rPr>
                <w:color w:val="000000"/>
                <w:sz w:val="20"/>
                <w:szCs w:val="20"/>
              </w:rPr>
            </w:pPr>
            <w:r w:rsidRPr="00D95F0C">
              <w:rPr>
                <w:color w:val="000000"/>
                <w:sz w:val="20"/>
                <w:szCs w:val="20"/>
              </w:rPr>
              <w:t>8134,4616</w:t>
            </w:r>
          </w:p>
        </w:tc>
      </w:tr>
      <w:tr w:rsidR="000A150F" w:rsidRPr="00D95F0C" w14:paraId="727A26AB"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3176345"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73481B17"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0443712"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44016ECD"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06049055"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7821C8E5"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4324E5FD"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7997EADB"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5419CC7E" w14:textId="77777777" w:rsidR="000A150F" w:rsidRPr="00D95F0C" w:rsidRDefault="000A150F" w:rsidP="000A150F">
            <w:pPr>
              <w:jc w:val="center"/>
              <w:rPr>
                <w:color w:val="000000"/>
                <w:sz w:val="20"/>
                <w:szCs w:val="20"/>
              </w:rPr>
            </w:pPr>
            <w:r w:rsidRPr="00D95F0C">
              <w:rPr>
                <w:color w:val="000000"/>
                <w:sz w:val="20"/>
                <w:szCs w:val="20"/>
              </w:rPr>
              <w:t>5965,5418</w:t>
            </w:r>
          </w:p>
        </w:tc>
        <w:tc>
          <w:tcPr>
            <w:tcW w:w="449" w:type="pct"/>
            <w:tcBorders>
              <w:top w:val="nil"/>
              <w:left w:val="nil"/>
              <w:bottom w:val="single" w:sz="8" w:space="0" w:color="auto"/>
              <w:right w:val="single" w:sz="8" w:space="0" w:color="auto"/>
            </w:tcBorders>
            <w:shd w:val="clear" w:color="auto" w:fill="auto"/>
            <w:vAlign w:val="center"/>
            <w:hideMark/>
          </w:tcPr>
          <w:p w14:paraId="7CC6DE34" w14:textId="77777777" w:rsidR="000A150F" w:rsidRPr="00D95F0C" w:rsidRDefault="000A150F" w:rsidP="000A150F">
            <w:pPr>
              <w:jc w:val="center"/>
              <w:rPr>
                <w:color w:val="000000"/>
                <w:sz w:val="20"/>
                <w:szCs w:val="20"/>
              </w:rPr>
            </w:pPr>
            <w:r w:rsidRPr="00D95F0C">
              <w:rPr>
                <w:color w:val="000000"/>
                <w:sz w:val="20"/>
                <w:szCs w:val="20"/>
              </w:rPr>
              <w:t>5965,5418</w:t>
            </w:r>
          </w:p>
        </w:tc>
        <w:tc>
          <w:tcPr>
            <w:tcW w:w="453" w:type="pct"/>
            <w:tcBorders>
              <w:top w:val="nil"/>
              <w:left w:val="nil"/>
              <w:bottom w:val="single" w:sz="8" w:space="0" w:color="auto"/>
              <w:right w:val="single" w:sz="8" w:space="0" w:color="auto"/>
            </w:tcBorders>
            <w:shd w:val="clear" w:color="auto" w:fill="auto"/>
            <w:vAlign w:val="center"/>
            <w:hideMark/>
          </w:tcPr>
          <w:p w14:paraId="74476853" w14:textId="77777777" w:rsidR="000A150F" w:rsidRPr="00D95F0C" w:rsidRDefault="000A150F" w:rsidP="000A150F">
            <w:pPr>
              <w:jc w:val="center"/>
              <w:rPr>
                <w:color w:val="000000"/>
                <w:sz w:val="20"/>
                <w:szCs w:val="20"/>
              </w:rPr>
            </w:pPr>
            <w:r w:rsidRPr="00D95F0C">
              <w:rPr>
                <w:color w:val="000000"/>
                <w:sz w:val="20"/>
                <w:szCs w:val="20"/>
              </w:rPr>
              <w:t>5965,5418</w:t>
            </w:r>
          </w:p>
        </w:tc>
      </w:tr>
      <w:tr w:rsidR="000A150F" w:rsidRPr="00D95F0C" w14:paraId="7035429B"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32A6B53"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D643D13"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987C74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8F51D0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E666EE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AB96EF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6E27B1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998927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D36F3A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02D6DFB"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19E13830"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4659CB52"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464924DA" w14:textId="77777777" w:rsidR="000A150F" w:rsidRPr="00D95F0C" w:rsidRDefault="000A150F" w:rsidP="000A150F">
            <w:pPr>
              <w:jc w:val="center"/>
              <w:rPr>
                <w:sz w:val="20"/>
                <w:szCs w:val="20"/>
              </w:rPr>
            </w:pPr>
            <w:r w:rsidRPr="00D95F0C">
              <w:rPr>
                <w:sz w:val="20"/>
                <w:szCs w:val="20"/>
              </w:rPr>
              <w:t>19</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7F179270" w14:textId="77777777" w:rsidR="000A150F" w:rsidRPr="00D95F0C" w:rsidRDefault="000A150F" w:rsidP="000A150F">
            <w:pPr>
              <w:jc w:val="center"/>
              <w:rPr>
                <w:sz w:val="20"/>
                <w:szCs w:val="20"/>
              </w:rPr>
            </w:pPr>
            <w:r w:rsidRPr="00D95F0C">
              <w:rPr>
                <w:sz w:val="20"/>
                <w:szCs w:val="20"/>
              </w:rPr>
              <w:t>Котельная №19</w:t>
            </w:r>
          </w:p>
        </w:tc>
      </w:tr>
      <w:tr w:rsidR="000A150F" w:rsidRPr="00D95F0C" w14:paraId="790540A4"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DD9F3B5"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D676EAD"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740DA981"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4B2C9EB7"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09D1BF34"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4EA0F6DF"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102B9FB5"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749A9C4C"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6A6AFCA1"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256A916B" w14:textId="77777777" w:rsidR="000A150F" w:rsidRPr="00D95F0C" w:rsidRDefault="000A150F" w:rsidP="000A150F">
            <w:pPr>
              <w:jc w:val="center"/>
              <w:rPr>
                <w:color w:val="000000"/>
                <w:sz w:val="20"/>
                <w:szCs w:val="20"/>
              </w:rPr>
            </w:pPr>
            <w:r w:rsidRPr="00D95F0C">
              <w:rPr>
                <w:color w:val="000000"/>
                <w:sz w:val="20"/>
                <w:szCs w:val="20"/>
              </w:rPr>
              <w:t>372,16</w:t>
            </w:r>
          </w:p>
        </w:tc>
        <w:tc>
          <w:tcPr>
            <w:tcW w:w="453" w:type="pct"/>
            <w:tcBorders>
              <w:top w:val="nil"/>
              <w:left w:val="nil"/>
              <w:bottom w:val="single" w:sz="8" w:space="0" w:color="auto"/>
              <w:right w:val="single" w:sz="8" w:space="0" w:color="auto"/>
            </w:tcBorders>
            <w:shd w:val="clear" w:color="auto" w:fill="auto"/>
            <w:vAlign w:val="center"/>
            <w:hideMark/>
          </w:tcPr>
          <w:p w14:paraId="0459830D" w14:textId="77777777" w:rsidR="000A150F" w:rsidRPr="00D95F0C" w:rsidRDefault="000A150F" w:rsidP="000A150F">
            <w:pPr>
              <w:jc w:val="center"/>
              <w:rPr>
                <w:color w:val="000000"/>
                <w:sz w:val="20"/>
                <w:szCs w:val="20"/>
              </w:rPr>
            </w:pPr>
            <w:r w:rsidRPr="00D95F0C">
              <w:rPr>
                <w:color w:val="000000"/>
                <w:sz w:val="20"/>
                <w:szCs w:val="20"/>
              </w:rPr>
              <w:t>372,16</w:t>
            </w:r>
          </w:p>
        </w:tc>
      </w:tr>
      <w:tr w:rsidR="000A150F" w:rsidRPr="00D95F0C" w14:paraId="06B4376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598DD940"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1D447E3"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7D6AEE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2017D4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E3116E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C48F95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692020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A65943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5F33C7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F62CC09"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1C3A6152"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1549F004"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ABED94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6A2C86C"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DEF973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B89443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C09E79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30652F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4A98FAB"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7F966F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5EFF56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1A5A0C4"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2A157C2F"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661FFDBC"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5089943B" w14:textId="77777777" w:rsidR="000A150F" w:rsidRPr="00D95F0C" w:rsidRDefault="000A150F" w:rsidP="000A150F">
            <w:pPr>
              <w:jc w:val="center"/>
              <w:rPr>
                <w:sz w:val="20"/>
                <w:szCs w:val="20"/>
              </w:rPr>
            </w:pPr>
            <w:r w:rsidRPr="00D95F0C">
              <w:rPr>
                <w:sz w:val="20"/>
                <w:szCs w:val="20"/>
              </w:rPr>
              <w:t>20</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49087FEA" w14:textId="77777777" w:rsidR="000A150F" w:rsidRPr="00D95F0C" w:rsidRDefault="000A150F" w:rsidP="000A150F">
            <w:pPr>
              <w:jc w:val="center"/>
              <w:rPr>
                <w:sz w:val="20"/>
                <w:szCs w:val="20"/>
              </w:rPr>
            </w:pPr>
            <w:r w:rsidRPr="00D95F0C">
              <w:rPr>
                <w:sz w:val="20"/>
                <w:szCs w:val="20"/>
              </w:rPr>
              <w:t>Котельная №20</w:t>
            </w:r>
          </w:p>
        </w:tc>
      </w:tr>
      <w:tr w:rsidR="000A150F" w:rsidRPr="00D95F0C" w14:paraId="3DCFAC06"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4560B4E"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3FCB2C3"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062AD65"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54A2CB44"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045CC5CD"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761CF1A2"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4F6EBB7A"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661B1940"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38A4959A" w14:textId="77777777" w:rsidR="000A150F" w:rsidRPr="00D95F0C" w:rsidRDefault="000A150F" w:rsidP="000A150F">
            <w:pPr>
              <w:jc w:val="center"/>
              <w:rPr>
                <w:color w:val="000000"/>
                <w:sz w:val="20"/>
                <w:szCs w:val="20"/>
              </w:rPr>
            </w:pPr>
            <w:r w:rsidRPr="00D95F0C">
              <w:rPr>
                <w:color w:val="000000"/>
                <w:sz w:val="20"/>
                <w:szCs w:val="20"/>
              </w:rPr>
              <w:t>2820,0676</w:t>
            </w:r>
          </w:p>
        </w:tc>
        <w:tc>
          <w:tcPr>
            <w:tcW w:w="449" w:type="pct"/>
            <w:tcBorders>
              <w:top w:val="nil"/>
              <w:left w:val="nil"/>
              <w:bottom w:val="single" w:sz="8" w:space="0" w:color="auto"/>
              <w:right w:val="single" w:sz="8" w:space="0" w:color="auto"/>
            </w:tcBorders>
            <w:shd w:val="clear" w:color="auto" w:fill="auto"/>
            <w:vAlign w:val="center"/>
            <w:hideMark/>
          </w:tcPr>
          <w:p w14:paraId="1D0BF742" w14:textId="77777777" w:rsidR="000A150F" w:rsidRPr="00D95F0C" w:rsidRDefault="000A150F" w:rsidP="000A150F">
            <w:pPr>
              <w:jc w:val="center"/>
              <w:rPr>
                <w:color w:val="000000"/>
                <w:sz w:val="20"/>
                <w:szCs w:val="20"/>
              </w:rPr>
            </w:pPr>
            <w:r w:rsidRPr="00D95F0C">
              <w:rPr>
                <w:color w:val="000000"/>
                <w:sz w:val="20"/>
                <w:szCs w:val="20"/>
              </w:rPr>
              <w:t>2820,0676</w:t>
            </w:r>
          </w:p>
        </w:tc>
        <w:tc>
          <w:tcPr>
            <w:tcW w:w="453" w:type="pct"/>
            <w:tcBorders>
              <w:top w:val="nil"/>
              <w:left w:val="nil"/>
              <w:bottom w:val="single" w:sz="8" w:space="0" w:color="auto"/>
              <w:right w:val="single" w:sz="8" w:space="0" w:color="auto"/>
            </w:tcBorders>
            <w:shd w:val="clear" w:color="auto" w:fill="auto"/>
            <w:vAlign w:val="center"/>
            <w:hideMark/>
          </w:tcPr>
          <w:p w14:paraId="6F196F4C" w14:textId="77777777" w:rsidR="000A150F" w:rsidRPr="00D95F0C" w:rsidRDefault="000A150F" w:rsidP="000A150F">
            <w:pPr>
              <w:jc w:val="center"/>
              <w:rPr>
                <w:color w:val="000000"/>
                <w:sz w:val="20"/>
                <w:szCs w:val="20"/>
              </w:rPr>
            </w:pPr>
            <w:r w:rsidRPr="00D95F0C">
              <w:rPr>
                <w:color w:val="000000"/>
                <w:sz w:val="20"/>
                <w:szCs w:val="20"/>
              </w:rPr>
              <w:t>2820,0676</w:t>
            </w:r>
          </w:p>
        </w:tc>
      </w:tr>
      <w:tr w:rsidR="000A150F" w:rsidRPr="00D95F0C" w14:paraId="0362FDA6"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63072DEE"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579F5CE"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2D79A5B"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34496994"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7F642868"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406F0F39"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7FA7D7D8"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65106703"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414CCD82" w14:textId="77777777" w:rsidR="000A150F" w:rsidRPr="00D95F0C" w:rsidRDefault="000A150F" w:rsidP="000A150F">
            <w:pPr>
              <w:jc w:val="center"/>
              <w:rPr>
                <w:color w:val="000000"/>
                <w:sz w:val="20"/>
                <w:szCs w:val="20"/>
              </w:rPr>
            </w:pPr>
            <w:r w:rsidRPr="00D95F0C">
              <w:rPr>
                <w:color w:val="000000"/>
                <w:sz w:val="20"/>
                <w:szCs w:val="20"/>
              </w:rPr>
              <w:t>5425,3827</w:t>
            </w:r>
          </w:p>
        </w:tc>
        <w:tc>
          <w:tcPr>
            <w:tcW w:w="449" w:type="pct"/>
            <w:tcBorders>
              <w:top w:val="nil"/>
              <w:left w:val="nil"/>
              <w:bottom w:val="single" w:sz="8" w:space="0" w:color="auto"/>
              <w:right w:val="single" w:sz="8" w:space="0" w:color="auto"/>
            </w:tcBorders>
            <w:shd w:val="clear" w:color="auto" w:fill="auto"/>
            <w:vAlign w:val="center"/>
            <w:hideMark/>
          </w:tcPr>
          <w:p w14:paraId="3A74D1E3" w14:textId="77777777" w:rsidR="000A150F" w:rsidRPr="00D95F0C" w:rsidRDefault="000A150F" w:rsidP="000A150F">
            <w:pPr>
              <w:jc w:val="center"/>
              <w:rPr>
                <w:color w:val="000000"/>
                <w:sz w:val="20"/>
                <w:szCs w:val="20"/>
              </w:rPr>
            </w:pPr>
            <w:r w:rsidRPr="00D95F0C">
              <w:rPr>
                <w:color w:val="000000"/>
                <w:sz w:val="20"/>
                <w:szCs w:val="20"/>
              </w:rPr>
              <w:t>5425,3827</w:t>
            </w:r>
          </w:p>
        </w:tc>
        <w:tc>
          <w:tcPr>
            <w:tcW w:w="453" w:type="pct"/>
            <w:tcBorders>
              <w:top w:val="nil"/>
              <w:left w:val="nil"/>
              <w:bottom w:val="single" w:sz="8" w:space="0" w:color="auto"/>
              <w:right w:val="single" w:sz="8" w:space="0" w:color="auto"/>
            </w:tcBorders>
            <w:shd w:val="clear" w:color="auto" w:fill="auto"/>
            <w:vAlign w:val="center"/>
            <w:hideMark/>
          </w:tcPr>
          <w:p w14:paraId="2EA4CD41" w14:textId="77777777" w:rsidR="000A150F" w:rsidRPr="00D95F0C" w:rsidRDefault="000A150F" w:rsidP="000A150F">
            <w:pPr>
              <w:jc w:val="center"/>
              <w:rPr>
                <w:color w:val="000000"/>
                <w:sz w:val="20"/>
                <w:szCs w:val="20"/>
              </w:rPr>
            </w:pPr>
            <w:r w:rsidRPr="00D95F0C">
              <w:rPr>
                <w:color w:val="000000"/>
                <w:sz w:val="20"/>
                <w:szCs w:val="20"/>
              </w:rPr>
              <w:t>5425,3827</w:t>
            </w:r>
          </w:p>
        </w:tc>
      </w:tr>
      <w:tr w:rsidR="000A150F" w:rsidRPr="00D95F0C" w14:paraId="510CF7F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7A98447"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D444966"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FC08AFA"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68A03FC8"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66BBC6E0"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4CC97CCE"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68C5C738"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0678AE20"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5EBCC1FD" w14:textId="77777777" w:rsidR="000A150F" w:rsidRPr="00D95F0C" w:rsidRDefault="000A150F" w:rsidP="000A150F">
            <w:pPr>
              <w:jc w:val="center"/>
              <w:rPr>
                <w:color w:val="000000"/>
                <w:sz w:val="20"/>
                <w:szCs w:val="20"/>
              </w:rPr>
            </w:pPr>
            <w:r w:rsidRPr="00D95F0C">
              <w:rPr>
                <w:color w:val="000000"/>
                <w:sz w:val="20"/>
                <w:szCs w:val="20"/>
              </w:rPr>
              <w:t>1687,4171</w:t>
            </w:r>
          </w:p>
        </w:tc>
        <w:tc>
          <w:tcPr>
            <w:tcW w:w="449" w:type="pct"/>
            <w:tcBorders>
              <w:top w:val="nil"/>
              <w:left w:val="nil"/>
              <w:bottom w:val="single" w:sz="8" w:space="0" w:color="auto"/>
              <w:right w:val="single" w:sz="8" w:space="0" w:color="auto"/>
            </w:tcBorders>
            <w:shd w:val="clear" w:color="auto" w:fill="auto"/>
            <w:vAlign w:val="center"/>
            <w:hideMark/>
          </w:tcPr>
          <w:p w14:paraId="0A6AE1E0" w14:textId="77777777" w:rsidR="000A150F" w:rsidRPr="00D95F0C" w:rsidRDefault="000A150F" w:rsidP="000A150F">
            <w:pPr>
              <w:jc w:val="center"/>
              <w:rPr>
                <w:color w:val="000000"/>
                <w:sz w:val="20"/>
                <w:szCs w:val="20"/>
              </w:rPr>
            </w:pPr>
            <w:r w:rsidRPr="00D95F0C">
              <w:rPr>
                <w:color w:val="000000"/>
                <w:sz w:val="20"/>
                <w:szCs w:val="20"/>
              </w:rPr>
              <w:t>1687,4171</w:t>
            </w:r>
          </w:p>
        </w:tc>
        <w:tc>
          <w:tcPr>
            <w:tcW w:w="453" w:type="pct"/>
            <w:tcBorders>
              <w:top w:val="nil"/>
              <w:left w:val="nil"/>
              <w:bottom w:val="single" w:sz="8" w:space="0" w:color="auto"/>
              <w:right w:val="single" w:sz="8" w:space="0" w:color="auto"/>
            </w:tcBorders>
            <w:shd w:val="clear" w:color="auto" w:fill="auto"/>
            <w:vAlign w:val="center"/>
            <w:hideMark/>
          </w:tcPr>
          <w:p w14:paraId="4168157B" w14:textId="77777777" w:rsidR="000A150F" w:rsidRPr="00D95F0C" w:rsidRDefault="000A150F" w:rsidP="000A150F">
            <w:pPr>
              <w:jc w:val="center"/>
              <w:rPr>
                <w:color w:val="000000"/>
                <w:sz w:val="20"/>
                <w:szCs w:val="20"/>
              </w:rPr>
            </w:pPr>
            <w:r w:rsidRPr="00D95F0C">
              <w:rPr>
                <w:color w:val="000000"/>
                <w:sz w:val="20"/>
                <w:szCs w:val="20"/>
              </w:rPr>
              <w:t>1687,4171</w:t>
            </w:r>
          </w:p>
        </w:tc>
      </w:tr>
      <w:tr w:rsidR="000A150F" w:rsidRPr="00D95F0C" w14:paraId="3FD8F280"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79925263" w14:textId="77777777" w:rsidR="000A150F" w:rsidRPr="00D95F0C" w:rsidRDefault="000A150F" w:rsidP="000A150F">
            <w:pPr>
              <w:jc w:val="center"/>
              <w:rPr>
                <w:sz w:val="20"/>
                <w:szCs w:val="20"/>
              </w:rPr>
            </w:pPr>
            <w:r w:rsidRPr="00D95F0C">
              <w:rPr>
                <w:sz w:val="20"/>
                <w:szCs w:val="20"/>
              </w:rPr>
              <w:t>21</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7D6FA9FB" w14:textId="77777777" w:rsidR="000A150F" w:rsidRPr="00D95F0C" w:rsidRDefault="000A150F" w:rsidP="000A150F">
            <w:pPr>
              <w:jc w:val="center"/>
              <w:rPr>
                <w:sz w:val="20"/>
                <w:szCs w:val="20"/>
              </w:rPr>
            </w:pPr>
            <w:r w:rsidRPr="00D95F0C">
              <w:rPr>
                <w:sz w:val="20"/>
                <w:szCs w:val="20"/>
              </w:rPr>
              <w:t>Котельная №21</w:t>
            </w:r>
          </w:p>
        </w:tc>
      </w:tr>
      <w:tr w:rsidR="000A150F" w:rsidRPr="00D95F0C" w14:paraId="1B7CFCC9"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0DBFD22"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28AB2A8"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DF49E70"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5C6F17FF"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2CF88A0C"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55D4C43A"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5E78C50D"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5A2C77B6"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76F961D9" w14:textId="77777777" w:rsidR="000A150F" w:rsidRPr="00D95F0C" w:rsidRDefault="000A150F" w:rsidP="000A150F">
            <w:pPr>
              <w:jc w:val="center"/>
              <w:rPr>
                <w:color w:val="000000"/>
                <w:sz w:val="20"/>
                <w:szCs w:val="20"/>
              </w:rPr>
            </w:pPr>
            <w:r w:rsidRPr="00D95F0C">
              <w:rPr>
                <w:color w:val="000000"/>
                <w:sz w:val="20"/>
                <w:szCs w:val="20"/>
              </w:rPr>
              <w:t>567,544</w:t>
            </w:r>
          </w:p>
        </w:tc>
        <w:tc>
          <w:tcPr>
            <w:tcW w:w="449" w:type="pct"/>
            <w:tcBorders>
              <w:top w:val="nil"/>
              <w:left w:val="nil"/>
              <w:bottom w:val="single" w:sz="8" w:space="0" w:color="auto"/>
              <w:right w:val="single" w:sz="8" w:space="0" w:color="auto"/>
            </w:tcBorders>
            <w:shd w:val="clear" w:color="auto" w:fill="auto"/>
            <w:vAlign w:val="center"/>
            <w:hideMark/>
          </w:tcPr>
          <w:p w14:paraId="582BAEC7" w14:textId="77777777" w:rsidR="000A150F" w:rsidRPr="00D95F0C" w:rsidRDefault="000A150F" w:rsidP="000A150F">
            <w:pPr>
              <w:jc w:val="center"/>
              <w:rPr>
                <w:color w:val="000000"/>
                <w:sz w:val="20"/>
                <w:szCs w:val="20"/>
              </w:rPr>
            </w:pPr>
            <w:r w:rsidRPr="00D95F0C">
              <w:rPr>
                <w:color w:val="000000"/>
                <w:sz w:val="20"/>
                <w:szCs w:val="20"/>
              </w:rPr>
              <w:t>567,544</w:t>
            </w:r>
          </w:p>
        </w:tc>
        <w:tc>
          <w:tcPr>
            <w:tcW w:w="453" w:type="pct"/>
            <w:tcBorders>
              <w:top w:val="nil"/>
              <w:left w:val="nil"/>
              <w:bottom w:val="single" w:sz="8" w:space="0" w:color="auto"/>
              <w:right w:val="single" w:sz="8" w:space="0" w:color="auto"/>
            </w:tcBorders>
            <w:shd w:val="clear" w:color="auto" w:fill="auto"/>
            <w:vAlign w:val="center"/>
            <w:hideMark/>
          </w:tcPr>
          <w:p w14:paraId="1EDCE655" w14:textId="77777777" w:rsidR="000A150F" w:rsidRPr="00D95F0C" w:rsidRDefault="000A150F" w:rsidP="000A150F">
            <w:pPr>
              <w:jc w:val="center"/>
              <w:rPr>
                <w:color w:val="000000"/>
                <w:sz w:val="20"/>
                <w:szCs w:val="20"/>
              </w:rPr>
            </w:pPr>
            <w:r w:rsidRPr="00D95F0C">
              <w:rPr>
                <w:color w:val="000000"/>
                <w:sz w:val="20"/>
                <w:szCs w:val="20"/>
              </w:rPr>
              <w:t>567,544</w:t>
            </w:r>
          </w:p>
        </w:tc>
      </w:tr>
      <w:tr w:rsidR="000A150F" w:rsidRPr="00D95F0C" w14:paraId="0796DDA3"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24FA5D73"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3DFC19F"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A13B71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164E93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754C63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A450BE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5E5F07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147A9F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550A8F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2701BED"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71EC0C0A"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5985511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1C16F63"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4DAF325"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EAEA58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D11637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F21BF3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CB2A6C3"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CB4364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892CE1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2F8CD6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DEBBC3B"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57A113E6"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2174A07D"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6A85E1AF" w14:textId="77777777" w:rsidR="000A150F" w:rsidRPr="00D95F0C" w:rsidRDefault="000A150F" w:rsidP="000A150F">
            <w:pPr>
              <w:jc w:val="center"/>
              <w:rPr>
                <w:sz w:val="20"/>
                <w:szCs w:val="20"/>
              </w:rPr>
            </w:pPr>
            <w:r w:rsidRPr="00D95F0C">
              <w:rPr>
                <w:sz w:val="20"/>
                <w:szCs w:val="20"/>
              </w:rPr>
              <w:lastRenderedPageBreak/>
              <w:t>22</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2D2FE518" w14:textId="77777777" w:rsidR="000A150F" w:rsidRPr="00D95F0C" w:rsidRDefault="000A150F" w:rsidP="000A150F">
            <w:pPr>
              <w:jc w:val="center"/>
              <w:rPr>
                <w:sz w:val="20"/>
                <w:szCs w:val="20"/>
              </w:rPr>
            </w:pPr>
            <w:r w:rsidRPr="00D95F0C">
              <w:rPr>
                <w:sz w:val="20"/>
                <w:szCs w:val="20"/>
              </w:rPr>
              <w:t>Котельная №22</w:t>
            </w:r>
          </w:p>
        </w:tc>
      </w:tr>
      <w:tr w:rsidR="000A150F" w:rsidRPr="00D95F0C" w14:paraId="4090A885"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23D9BED"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09395A2"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8E04D15"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6FF9E150"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6045AD3A"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6C136AF3"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3FFAE729"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1782E58A"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13ACAA37"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620AB39B" w14:textId="77777777" w:rsidR="000A150F" w:rsidRPr="00D95F0C" w:rsidRDefault="000A150F" w:rsidP="000A150F">
            <w:pPr>
              <w:jc w:val="center"/>
              <w:rPr>
                <w:color w:val="000000"/>
                <w:sz w:val="20"/>
                <w:szCs w:val="20"/>
              </w:rPr>
            </w:pPr>
            <w:r w:rsidRPr="00D95F0C">
              <w:rPr>
                <w:color w:val="000000"/>
                <w:sz w:val="20"/>
                <w:szCs w:val="20"/>
              </w:rPr>
              <w:t>372,16</w:t>
            </w:r>
          </w:p>
        </w:tc>
        <w:tc>
          <w:tcPr>
            <w:tcW w:w="453" w:type="pct"/>
            <w:tcBorders>
              <w:top w:val="nil"/>
              <w:left w:val="nil"/>
              <w:bottom w:val="single" w:sz="8" w:space="0" w:color="auto"/>
              <w:right w:val="single" w:sz="8" w:space="0" w:color="auto"/>
            </w:tcBorders>
            <w:shd w:val="clear" w:color="auto" w:fill="auto"/>
            <w:vAlign w:val="center"/>
            <w:hideMark/>
          </w:tcPr>
          <w:p w14:paraId="4F9920EB" w14:textId="77777777" w:rsidR="000A150F" w:rsidRPr="00D95F0C" w:rsidRDefault="000A150F" w:rsidP="000A150F">
            <w:pPr>
              <w:jc w:val="center"/>
              <w:rPr>
                <w:color w:val="000000"/>
                <w:sz w:val="20"/>
                <w:szCs w:val="20"/>
              </w:rPr>
            </w:pPr>
            <w:r w:rsidRPr="00D95F0C">
              <w:rPr>
                <w:color w:val="000000"/>
                <w:sz w:val="20"/>
                <w:szCs w:val="20"/>
              </w:rPr>
              <w:t>372,16</w:t>
            </w:r>
          </w:p>
        </w:tc>
      </w:tr>
      <w:tr w:rsidR="000A150F" w:rsidRPr="00D95F0C" w14:paraId="2A0B1221"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89DC54B"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27A692F5"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C608A2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EA01EFB"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FD15AD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D97249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A6405C2"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A3DA6D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A3644E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EFDE746"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2D9E395B"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52DC4CDF"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05C34D11"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07026D2"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98E0F1E"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9E6E105"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9533E9A"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995863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84AD7E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A489BC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3E8D9868"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91CA991"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3BA20D12"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0F70B2C6"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687DDEFA" w14:textId="77777777" w:rsidR="000A150F" w:rsidRPr="00D95F0C" w:rsidRDefault="000A150F" w:rsidP="000A150F">
            <w:pPr>
              <w:jc w:val="center"/>
              <w:rPr>
                <w:sz w:val="20"/>
                <w:szCs w:val="20"/>
              </w:rPr>
            </w:pPr>
            <w:r w:rsidRPr="00D95F0C">
              <w:rPr>
                <w:sz w:val="20"/>
                <w:szCs w:val="20"/>
              </w:rPr>
              <w:t>23</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3FE0001A" w14:textId="77777777" w:rsidR="000A150F" w:rsidRPr="00D95F0C" w:rsidRDefault="000A150F" w:rsidP="000A150F">
            <w:pPr>
              <w:jc w:val="center"/>
              <w:rPr>
                <w:sz w:val="20"/>
                <w:szCs w:val="20"/>
              </w:rPr>
            </w:pPr>
            <w:r w:rsidRPr="00D95F0C">
              <w:rPr>
                <w:sz w:val="20"/>
                <w:szCs w:val="20"/>
              </w:rPr>
              <w:t>Котельная №23</w:t>
            </w:r>
          </w:p>
        </w:tc>
      </w:tr>
      <w:tr w:rsidR="000A150F" w:rsidRPr="00D95F0C" w14:paraId="67EEB203"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1871AC9"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71B8E73"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734AE51"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B10196B"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3ABD5F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23D4CF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4BF45F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8EC46E9"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B69303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7D6C5498"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3FF65383"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4B127FCC"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B300CBC"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0D655481"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36781EE"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34F02941"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7C6B7960"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421C651D"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565FF282"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39E7516C"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7A2B8129" w14:textId="77777777" w:rsidR="000A150F" w:rsidRPr="00D95F0C" w:rsidRDefault="000A150F" w:rsidP="000A150F">
            <w:pPr>
              <w:jc w:val="center"/>
              <w:rPr>
                <w:color w:val="000000"/>
                <w:sz w:val="20"/>
                <w:szCs w:val="20"/>
              </w:rPr>
            </w:pPr>
            <w:r w:rsidRPr="00D95F0C">
              <w:rPr>
                <w:color w:val="000000"/>
                <w:sz w:val="20"/>
                <w:szCs w:val="20"/>
              </w:rPr>
              <w:t>372,16</w:t>
            </w:r>
          </w:p>
        </w:tc>
        <w:tc>
          <w:tcPr>
            <w:tcW w:w="449" w:type="pct"/>
            <w:tcBorders>
              <w:top w:val="nil"/>
              <w:left w:val="nil"/>
              <w:bottom w:val="single" w:sz="8" w:space="0" w:color="auto"/>
              <w:right w:val="single" w:sz="8" w:space="0" w:color="auto"/>
            </w:tcBorders>
            <w:shd w:val="clear" w:color="auto" w:fill="auto"/>
            <w:vAlign w:val="center"/>
            <w:hideMark/>
          </w:tcPr>
          <w:p w14:paraId="7206F56E" w14:textId="77777777" w:rsidR="000A150F" w:rsidRPr="00D95F0C" w:rsidRDefault="000A150F" w:rsidP="000A150F">
            <w:pPr>
              <w:jc w:val="center"/>
              <w:rPr>
                <w:color w:val="000000"/>
                <w:sz w:val="20"/>
                <w:szCs w:val="20"/>
              </w:rPr>
            </w:pPr>
            <w:r w:rsidRPr="00D95F0C">
              <w:rPr>
                <w:color w:val="000000"/>
                <w:sz w:val="20"/>
                <w:szCs w:val="20"/>
              </w:rPr>
              <w:t>372,16</w:t>
            </w:r>
          </w:p>
        </w:tc>
        <w:tc>
          <w:tcPr>
            <w:tcW w:w="453" w:type="pct"/>
            <w:tcBorders>
              <w:top w:val="nil"/>
              <w:left w:val="nil"/>
              <w:bottom w:val="single" w:sz="8" w:space="0" w:color="auto"/>
              <w:right w:val="single" w:sz="8" w:space="0" w:color="auto"/>
            </w:tcBorders>
            <w:shd w:val="clear" w:color="auto" w:fill="auto"/>
            <w:vAlign w:val="center"/>
            <w:hideMark/>
          </w:tcPr>
          <w:p w14:paraId="100280C3" w14:textId="77777777" w:rsidR="000A150F" w:rsidRPr="00D95F0C" w:rsidRDefault="000A150F" w:rsidP="000A150F">
            <w:pPr>
              <w:jc w:val="center"/>
              <w:rPr>
                <w:color w:val="000000"/>
                <w:sz w:val="20"/>
                <w:szCs w:val="20"/>
              </w:rPr>
            </w:pPr>
            <w:r w:rsidRPr="00D95F0C">
              <w:rPr>
                <w:color w:val="000000"/>
                <w:sz w:val="20"/>
                <w:szCs w:val="20"/>
              </w:rPr>
              <w:t>372,16</w:t>
            </w:r>
          </w:p>
        </w:tc>
      </w:tr>
      <w:tr w:rsidR="000A150F" w:rsidRPr="00D95F0C" w14:paraId="0F924EB2"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FBD8F7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4635F10B"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E6D15E7"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59EE0FC4"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CDFABAC"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4BC99450"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0F4BAF0F"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65879ECD"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1EE3FBD6" w14:textId="77777777" w:rsidR="000A150F" w:rsidRPr="00D95F0C" w:rsidRDefault="000A150F" w:rsidP="000A150F">
            <w:pPr>
              <w:jc w:val="center"/>
              <w:rPr>
                <w:color w:val="000000"/>
                <w:sz w:val="20"/>
                <w:szCs w:val="20"/>
              </w:rPr>
            </w:pPr>
            <w:r w:rsidRPr="00D95F0C">
              <w:rPr>
                <w:color w:val="000000"/>
                <w:sz w:val="20"/>
                <w:szCs w:val="20"/>
              </w:rPr>
              <w:t>-</w:t>
            </w:r>
          </w:p>
        </w:tc>
        <w:tc>
          <w:tcPr>
            <w:tcW w:w="449" w:type="pct"/>
            <w:tcBorders>
              <w:top w:val="nil"/>
              <w:left w:val="nil"/>
              <w:bottom w:val="single" w:sz="8" w:space="0" w:color="auto"/>
              <w:right w:val="single" w:sz="8" w:space="0" w:color="auto"/>
            </w:tcBorders>
            <w:shd w:val="clear" w:color="auto" w:fill="auto"/>
            <w:vAlign w:val="center"/>
            <w:hideMark/>
          </w:tcPr>
          <w:p w14:paraId="2B4100A8" w14:textId="77777777" w:rsidR="000A150F" w:rsidRPr="00D95F0C" w:rsidRDefault="000A150F" w:rsidP="000A150F">
            <w:pPr>
              <w:jc w:val="center"/>
              <w:rPr>
                <w:color w:val="000000"/>
                <w:sz w:val="20"/>
                <w:szCs w:val="20"/>
              </w:rPr>
            </w:pPr>
            <w:r w:rsidRPr="00D95F0C">
              <w:rPr>
                <w:color w:val="000000"/>
                <w:sz w:val="20"/>
                <w:szCs w:val="20"/>
              </w:rPr>
              <w:t>-</w:t>
            </w:r>
          </w:p>
        </w:tc>
        <w:tc>
          <w:tcPr>
            <w:tcW w:w="453" w:type="pct"/>
            <w:tcBorders>
              <w:top w:val="nil"/>
              <w:left w:val="nil"/>
              <w:bottom w:val="single" w:sz="8" w:space="0" w:color="auto"/>
              <w:right w:val="single" w:sz="8" w:space="0" w:color="auto"/>
            </w:tcBorders>
            <w:shd w:val="clear" w:color="auto" w:fill="auto"/>
            <w:vAlign w:val="center"/>
            <w:hideMark/>
          </w:tcPr>
          <w:p w14:paraId="77C3048B" w14:textId="77777777" w:rsidR="000A150F" w:rsidRPr="00D95F0C" w:rsidRDefault="000A150F" w:rsidP="000A150F">
            <w:pPr>
              <w:jc w:val="center"/>
              <w:rPr>
                <w:color w:val="000000"/>
                <w:sz w:val="20"/>
                <w:szCs w:val="20"/>
              </w:rPr>
            </w:pPr>
            <w:r w:rsidRPr="00D95F0C">
              <w:rPr>
                <w:color w:val="000000"/>
                <w:sz w:val="20"/>
                <w:szCs w:val="20"/>
              </w:rPr>
              <w:t>-</w:t>
            </w:r>
          </w:p>
        </w:tc>
      </w:tr>
      <w:tr w:rsidR="000A150F" w:rsidRPr="00D95F0C" w14:paraId="327CF95C" w14:textId="77777777" w:rsidTr="000A150F">
        <w:trPr>
          <w:trHeight w:val="283"/>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14:paraId="7AE1C26D" w14:textId="77777777" w:rsidR="000A150F" w:rsidRPr="00D95F0C" w:rsidRDefault="000A150F" w:rsidP="000A150F">
            <w:pPr>
              <w:jc w:val="center"/>
              <w:rPr>
                <w:sz w:val="20"/>
                <w:szCs w:val="20"/>
              </w:rPr>
            </w:pPr>
            <w:r w:rsidRPr="00D95F0C">
              <w:rPr>
                <w:sz w:val="20"/>
                <w:szCs w:val="20"/>
              </w:rPr>
              <w:t>24</w:t>
            </w:r>
          </w:p>
        </w:tc>
        <w:tc>
          <w:tcPr>
            <w:tcW w:w="4748" w:type="pct"/>
            <w:gridSpan w:val="10"/>
            <w:tcBorders>
              <w:top w:val="single" w:sz="8" w:space="0" w:color="auto"/>
              <w:left w:val="nil"/>
              <w:bottom w:val="single" w:sz="8" w:space="0" w:color="auto"/>
              <w:right w:val="single" w:sz="8" w:space="0" w:color="000000"/>
            </w:tcBorders>
            <w:shd w:val="clear" w:color="auto" w:fill="auto"/>
            <w:vAlign w:val="center"/>
            <w:hideMark/>
          </w:tcPr>
          <w:p w14:paraId="41ECBF8A" w14:textId="77777777" w:rsidR="000A150F" w:rsidRPr="00D95F0C" w:rsidRDefault="000A150F" w:rsidP="000A150F">
            <w:pPr>
              <w:jc w:val="center"/>
              <w:rPr>
                <w:sz w:val="20"/>
                <w:szCs w:val="20"/>
              </w:rPr>
            </w:pPr>
            <w:r w:rsidRPr="00D95F0C">
              <w:rPr>
                <w:sz w:val="20"/>
                <w:szCs w:val="20"/>
              </w:rPr>
              <w:t>Котельная ул.Рогова</w:t>
            </w:r>
          </w:p>
        </w:tc>
      </w:tr>
      <w:tr w:rsidR="000A150F" w:rsidRPr="00D95F0C" w14:paraId="239FF09A"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7F770B4B"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14F94A63" w14:textId="77777777" w:rsidR="000A150F" w:rsidRPr="00D95F0C" w:rsidRDefault="000A150F" w:rsidP="000A150F">
            <w:pPr>
              <w:rPr>
                <w:sz w:val="20"/>
                <w:szCs w:val="20"/>
              </w:rPr>
            </w:pPr>
            <w:r w:rsidRPr="00D95F0C">
              <w:rPr>
                <w:sz w:val="20"/>
                <w:szCs w:val="20"/>
              </w:rPr>
              <w:t>-жилые дома, м</w:t>
            </w:r>
            <w:r w:rsidRPr="00D95F0C">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AA78178"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471EB9B3"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00C6F175"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6B29B86B"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3A94D370"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7A804AB9"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26BF8FA6" w14:textId="77777777" w:rsidR="000A150F" w:rsidRPr="00D95F0C" w:rsidRDefault="000A150F" w:rsidP="000A150F">
            <w:pPr>
              <w:jc w:val="center"/>
              <w:rPr>
                <w:color w:val="000000"/>
                <w:sz w:val="20"/>
                <w:szCs w:val="20"/>
              </w:rPr>
            </w:pPr>
            <w:r w:rsidRPr="00D95F0C">
              <w:rPr>
                <w:color w:val="000000"/>
                <w:sz w:val="20"/>
                <w:szCs w:val="20"/>
              </w:rPr>
              <w:t>2197,6496</w:t>
            </w:r>
          </w:p>
        </w:tc>
        <w:tc>
          <w:tcPr>
            <w:tcW w:w="449" w:type="pct"/>
            <w:tcBorders>
              <w:top w:val="nil"/>
              <w:left w:val="nil"/>
              <w:bottom w:val="single" w:sz="8" w:space="0" w:color="auto"/>
              <w:right w:val="single" w:sz="8" w:space="0" w:color="auto"/>
            </w:tcBorders>
            <w:shd w:val="clear" w:color="auto" w:fill="auto"/>
            <w:vAlign w:val="center"/>
            <w:hideMark/>
          </w:tcPr>
          <w:p w14:paraId="1DF69146" w14:textId="77777777" w:rsidR="000A150F" w:rsidRPr="00D95F0C" w:rsidRDefault="000A150F" w:rsidP="000A150F">
            <w:pPr>
              <w:jc w:val="center"/>
              <w:rPr>
                <w:color w:val="000000"/>
                <w:sz w:val="20"/>
                <w:szCs w:val="20"/>
              </w:rPr>
            </w:pPr>
            <w:r w:rsidRPr="00D95F0C">
              <w:rPr>
                <w:color w:val="000000"/>
                <w:sz w:val="20"/>
                <w:szCs w:val="20"/>
              </w:rPr>
              <w:t>2197,6496</w:t>
            </w:r>
          </w:p>
        </w:tc>
        <w:tc>
          <w:tcPr>
            <w:tcW w:w="453" w:type="pct"/>
            <w:tcBorders>
              <w:top w:val="nil"/>
              <w:left w:val="nil"/>
              <w:bottom w:val="single" w:sz="8" w:space="0" w:color="auto"/>
              <w:right w:val="single" w:sz="8" w:space="0" w:color="auto"/>
            </w:tcBorders>
            <w:shd w:val="clear" w:color="auto" w:fill="auto"/>
            <w:vAlign w:val="center"/>
            <w:hideMark/>
          </w:tcPr>
          <w:p w14:paraId="172FE63A" w14:textId="77777777" w:rsidR="000A150F" w:rsidRPr="00D95F0C" w:rsidRDefault="000A150F" w:rsidP="000A150F">
            <w:pPr>
              <w:jc w:val="center"/>
              <w:rPr>
                <w:color w:val="000000"/>
                <w:sz w:val="20"/>
                <w:szCs w:val="20"/>
              </w:rPr>
            </w:pPr>
            <w:r w:rsidRPr="00D95F0C">
              <w:rPr>
                <w:color w:val="000000"/>
                <w:sz w:val="20"/>
                <w:szCs w:val="20"/>
              </w:rPr>
              <w:t>2197,6496</w:t>
            </w:r>
          </w:p>
        </w:tc>
      </w:tr>
      <w:tr w:rsidR="000A150F" w:rsidRPr="00D95F0C" w14:paraId="501D956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49DDF9E5"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63C897A3" w14:textId="77777777" w:rsidR="000A150F" w:rsidRPr="00D95F0C" w:rsidRDefault="000A150F" w:rsidP="000A150F">
            <w:pPr>
              <w:rPr>
                <w:sz w:val="20"/>
                <w:szCs w:val="20"/>
              </w:rPr>
            </w:pPr>
            <w:r w:rsidRPr="00D95F0C">
              <w:rPr>
                <w:sz w:val="20"/>
                <w:szCs w:val="20"/>
              </w:rPr>
              <w:t>-общественно-административные здания,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16E3311"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1BA9C767"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5B53850C"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2E23F3E7"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3450B6E4"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178517BB"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67EC1EAC" w14:textId="77777777" w:rsidR="000A150F" w:rsidRPr="00D95F0C" w:rsidRDefault="000A150F" w:rsidP="000A150F">
            <w:pPr>
              <w:jc w:val="center"/>
              <w:rPr>
                <w:color w:val="000000"/>
                <w:sz w:val="20"/>
                <w:szCs w:val="20"/>
              </w:rPr>
            </w:pPr>
            <w:r w:rsidRPr="00D95F0C">
              <w:rPr>
                <w:color w:val="000000"/>
                <w:sz w:val="20"/>
                <w:szCs w:val="20"/>
              </w:rPr>
              <w:t>6996,2705</w:t>
            </w:r>
          </w:p>
        </w:tc>
        <w:tc>
          <w:tcPr>
            <w:tcW w:w="449" w:type="pct"/>
            <w:tcBorders>
              <w:top w:val="nil"/>
              <w:left w:val="nil"/>
              <w:bottom w:val="single" w:sz="8" w:space="0" w:color="auto"/>
              <w:right w:val="single" w:sz="8" w:space="0" w:color="auto"/>
            </w:tcBorders>
            <w:shd w:val="clear" w:color="auto" w:fill="auto"/>
            <w:vAlign w:val="center"/>
            <w:hideMark/>
          </w:tcPr>
          <w:p w14:paraId="6861A019" w14:textId="77777777" w:rsidR="000A150F" w:rsidRPr="00D95F0C" w:rsidRDefault="000A150F" w:rsidP="000A150F">
            <w:pPr>
              <w:jc w:val="center"/>
              <w:rPr>
                <w:color w:val="000000"/>
                <w:sz w:val="20"/>
                <w:szCs w:val="20"/>
              </w:rPr>
            </w:pPr>
            <w:r w:rsidRPr="00D95F0C">
              <w:rPr>
                <w:color w:val="000000"/>
                <w:sz w:val="20"/>
                <w:szCs w:val="20"/>
              </w:rPr>
              <w:t>6996,2705</w:t>
            </w:r>
          </w:p>
        </w:tc>
        <w:tc>
          <w:tcPr>
            <w:tcW w:w="453" w:type="pct"/>
            <w:tcBorders>
              <w:top w:val="nil"/>
              <w:left w:val="nil"/>
              <w:bottom w:val="single" w:sz="8" w:space="0" w:color="auto"/>
              <w:right w:val="single" w:sz="8" w:space="0" w:color="auto"/>
            </w:tcBorders>
            <w:shd w:val="clear" w:color="auto" w:fill="auto"/>
            <w:vAlign w:val="center"/>
            <w:hideMark/>
          </w:tcPr>
          <w:p w14:paraId="0447C357" w14:textId="77777777" w:rsidR="000A150F" w:rsidRPr="00D95F0C" w:rsidRDefault="000A150F" w:rsidP="000A150F">
            <w:pPr>
              <w:jc w:val="center"/>
              <w:rPr>
                <w:color w:val="000000"/>
                <w:sz w:val="20"/>
                <w:szCs w:val="20"/>
              </w:rPr>
            </w:pPr>
            <w:r w:rsidRPr="00D95F0C">
              <w:rPr>
                <w:color w:val="000000"/>
                <w:sz w:val="20"/>
                <w:szCs w:val="20"/>
              </w:rPr>
              <w:t>6996,2705</w:t>
            </w:r>
          </w:p>
        </w:tc>
      </w:tr>
      <w:tr w:rsidR="000A150F" w:rsidRPr="00D95F0C" w14:paraId="0128548E" w14:textId="77777777" w:rsidTr="000A150F">
        <w:trPr>
          <w:trHeight w:val="283"/>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14:paraId="19FA78FA" w14:textId="77777777" w:rsidR="000A150F" w:rsidRPr="00D95F0C" w:rsidRDefault="000A150F" w:rsidP="000A150F">
            <w:pPr>
              <w:rPr>
                <w:sz w:val="20"/>
                <w:szCs w:val="20"/>
              </w:rPr>
            </w:pPr>
          </w:p>
        </w:tc>
        <w:tc>
          <w:tcPr>
            <w:tcW w:w="785" w:type="pct"/>
            <w:tcBorders>
              <w:top w:val="nil"/>
              <w:left w:val="nil"/>
              <w:bottom w:val="single" w:sz="8" w:space="0" w:color="auto"/>
              <w:right w:val="single" w:sz="8" w:space="0" w:color="auto"/>
            </w:tcBorders>
            <w:shd w:val="clear" w:color="auto" w:fill="auto"/>
            <w:vAlign w:val="center"/>
            <w:hideMark/>
          </w:tcPr>
          <w:p w14:paraId="38FFC465" w14:textId="77777777" w:rsidR="000A150F" w:rsidRPr="00D95F0C" w:rsidRDefault="000A150F" w:rsidP="000A150F">
            <w:pPr>
              <w:rPr>
                <w:sz w:val="20"/>
                <w:szCs w:val="20"/>
              </w:rPr>
            </w:pPr>
            <w:r w:rsidRPr="00D95F0C">
              <w:rPr>
                <w:sz w:val="20"/>
                <w:szCs w:val="20"/>
              </w:rPr>
              <w:t>-производственные здания и сооружения, м</w:t>
            </w:r>
            <w:r w:rsidRPr="00D95F0C">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71E2BA9"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6B7DCB7B"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53F42CC3"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59661113"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3BA9F6BF"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026BC5FF"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7B977B7C" w14:textId="77777777" w:rsidR="000A150F" w:rsidRPr="00D95F0C" w:rsidRDefault="000A150F" w:rsidP="000A150F">
            <w:pPr>
              <w:jc w:val="center"/>
              <w:rPr>
                <w:color w:val="000000"/>
                <w:sz w:val="20"/>
                <w:szCs w:val="20"/>
              </w:rPr>
            </w:pPr>
            <w:r w:rsidRPr="00D95F0C">
              <w:rPr>
                <w:color w:val="000000"/>
                <w:sz w:val="20"/>
                <w:szCs w:val="20"/>
              </w:rPr>
              <w:t>3606,3385</w:t>
            </w:r>
          </w:p>
        </w:tc>
        <w:tc>
          <w:tcPr>
            <w:tcW w:w="449" w:type="pct"/>
            <w:tcBorders>
              <w:top w:val="nil"/>
              <w:left w:val="nil"/>
              <w:bottom w:val="single" w:sz="8" w:space="0" w:color="auto"/>
              <w:right w:val="single" w:sz="8" w:space="0" w:color="auto"/>
            </w:tcBorders>
            <w:shd w:val="clear" w:color="auto" w:fill="auto"/>
            <w:vAlign w:val="center"/>
            <w:hideMark/>
          </w:tcPr>
          <w:p w14:paraId="7D69388F" w14:textId="77777777" w:rsidR="000A150F" w:rsidRPr="00D95F0C" w:rsidRDefault="000A150F" w:rsidP="000A150F">
            <w:pPr>
              <w:jc w:val="center"/>
              <w:rPr>
                <w:color w:val="000000"/>
                <w:sz w:val="20"/>
                <w:szCs w:val="20"/>
              </w:rPr>
            </w:pPr>
            <w:r w:rsidRPr="00D95F0C">
              <w:rPr>
                <w:color w:val="000000"/>
                <w:sz w:val="20"/>
                <w:szCs w:val="20"/>
              </w:rPr>
              <w:t>3606,3385</w:t>
            </w:r>
          </w:p>
        </w:tc>
        <w:tc>
          <w:tcPr>
            <w:tcW w:w="453" w:type="pct"/>
            <w:tcBorders>
              <w:top w:val="nil"/>
              <w:left w:val="nil"/>
              <w:bottom w:val="single" w:sz="8" w:space="0" w:color="auto"/>
              <w:right w:val="single" w:sz="8" w:space="0" w:color="auto"/>
            </w:tcBorders>
            <w:shd w:val="clear" w:color="auto" w:fill="auto"/>
            <w:vAlign w:val="center"/>
            <w:hideMark/>
          </w:tcPr>
          <w:p w14:paraId="48ABC819" w14:textId="77777777" w:rsidR="000A150F" w:rsidRPr="00D95F0C" w:rsidRDefault="000A150F" w:rsidP="000A150F">
            <w:pPr>
              <w:jc w:val="center"/>
              <w:rPr>
                <w:color w:val="000000"/>
                <w:sz w:val="20"/>
                <w:szCs w:val="20"/>
              </w:rPr>
            </w:pPr>
            <w:r w:rsidRPr="00D95F0C">
              <w:rPr>
                <w:color w:val="000000"/>
                <w:sz w:val="20"/>
                <w:szCs w:val="20"/>
              </w:rPr>
              <w:t>3606,3385</w:t>
            </w:r>
          </w:p>
        </w:tc>
      </w:tr>
    </w:tbl>
    <w:p w14:paraId="0AA4254A" w14:textId="093EDC14" w:rsidR="00F51482" w:rsidRDefault="00F51482" w:rsidP="00F51482">
      <w:pPr>
        <w:rPr>
          <w:sz w:val="20"/>
          <w:highlight w:val="red"/>
        </w:rPr>
      </w:pPr>
    </w:p>
    <w:p w14:paraId="756EB986" w14:textId="77777777" w:rsidR="00F51482" w:rsidRPr="00F51482" w:rsidRDefault="00F51482" w:rsidP="00F51482">
      <w:pPr>
        <w:rPr>
          <w:sz w:val="20"/>
          <w:highlight w:val="red"/>
        </w:rPr>
      </w:pPr>
    </w:p>
    <w:p w14:paraId="4B8DA496" w14:textId="5866F2CA" w:rsidR="00F51482" w:rsidRDefault="00F51482" w:rsidP="00F51482">
      <w:pPr>
        <w:rPr>
          <w:sz w:val="20"/>
          <w:highlight w:val="red"/>
        </w:rPr>
      </w:pPr>
    </w:p>
    <w:p w14:paraId="6C470A9F" w14:textId="77777777" w:rsidR="00F51482" w:rsidRPr="00F51482" w:rsidRDefault="00F51482" w:rsidP="00F51482">
      <w:pPr>
        <w:rPr>
          <w:sz w:val="20"/>
          <w:highlight w:val="red"/>
        </w:rPr>
      </w:pPr>
    </w:p>
    <w:bookmarkEnd w:id="16"/>
    <w:p w14:paraId="73B3754C" w14:textId="77777777" w:rsidR="000D4223" w:rsidRPr="005D6C82" w:rsidRDefault="000D4223" w:rsidP="000D4223">
      <w:pPr>
        <w:rPr>
          <w:sz w:val="20"/>
        </w:rPr>
        <w:sectPr w:rsidR="000D4223" w:rsidRPr="005D6C82" w:rsidSect="00791F25">
          <w:footerReference w:type="default" r:id="rId28"/>
          <w:footerReference w:type="first" r:id="rId29"/>
          <w:pgSz w:w="16838" w:h="11906" w:orient="landscape"/>
          <w:pgMar w:top="1701" w:right="851" w:bottom="851" w:left="851" w:header="0" w:footer="710" w:gutter="0"/>
          <w:cols w:space="708"/>
          <w:docGrid w:linePitch="360"/>
        </w:sectPr>
      </w:pPr>
    </w:p>
    <w:p w14:paraId="52B741A0" w14:textId="7DFE8416" w:rsidR="00C2547D" w:rsidRDefault="00594EC8" w:rsidP="00594EC8">
      <w:pPr>
        <w:pStyle w:val="22"/>
      </w:pPr>
      <w:bookmarkStart w:id="24" w:name="_Toc138774342"/>
      <w:bookmarkEnd w:id="17"/>
      <w:bookmarkEnd w:id="18"/>
      <w:bookmarkEnd w:id="19"/>
      <w:r w:rsidRPr="00594EC8">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4"/>
    </w:p>
    <w:bookmarkEnd w:id="20"/>
    <w:p w14:paraId="28E3F874" w14:textId="55D90274" w:rsidR="008D40EA" w:rsidRDefault="008D40EA" w:rsidP="008D40EA">
      <w:pPr>
        <w:pStyle w:val="Maximyz"/>
      </w:pPr>
      <w:r w:rsidRPr="00483970">
        <w:t>Прогноз прироста объемов потребления тепловой энергии с разделением по видам теплопотребления в зонах действия источников тепла и в каждом расчетном элементе территориального деления на каждом этапе расчет</w:t>
      </w:r>
      <w:r>
        <w:t>ного периода приведен в таблицах</w:t>
      </w:r>
      <w:r w:rsidRPr="00483970">
        <w:t xml:space="preserve"> </w:t>
      </w:r>
      <w:r>
        <w:fldChar w:fldCharType="begin"/>
      </w:r>
      <w:r>
        <w:instrText xml:space="preserve"> REF _Ref19614382 \h  \* MERGEFORMAT </w:instrText>
      </w:r>
      <w:r>
        <w:fldChar w:fldCharType="separate"/>
      </w:r>
      <w:r w:rsidR="005D6C2B" w:rsidRPr="005D6C2B">
        <w:rPr>
          <w:vanish/>
        </w:rPr>
        <w:t xml:space="preserve">Таблица </w:t>
      </w:r>
      <w:r w:rsidR="005D6C2B">
        <w:rPr>
          <w:noProof/>
        </w:rPr>
        <w:t>1</w:t>
      </w:r>
      <w:r w:rsidR="005D6C2B">
        <w:t>.</w:t>
      </w:r>
      <w:r w:rsidR="005D6C2B">
        <w:rPr>
          <w:noProof/>
        </w:rPr>
        <w:t>3</w:t>
      </w:r>
      <w:r>
        <w:fldChar w:fldCharType="end"/>
      </w:r>
      <w:r>
        <w:t>-</w:t>
      </w:r>
      <w:r>
        <w:fldChar w:fldCharType="begin"/>
      </w:r>
      <w:r>
        <w:instrText xml:space="preserve"> REF _Ref22756062 \h  \* MERGEFORMAT </w:instrText>
      </w:r>
      <w:r>
        <w:fldChar w:fldCharType="separate"/>
      </w:r>
      <w:r w:rsidR="005D6C2B" w:rsidRPr="005D6C2B">
        <w:rPr>
          <w:vanish/>
        </w:rPr>
        <w:t xml:space="preserve">Таблица </w:t>
      </w:r>
      <w:r w:rsidR="005D6C2B">
        <w:rPr>
          <w:noProof/>
        </w:rPr>
        <w:t>1</w:t>
      </w:r>
      <w:r w:rsidR="005D6C2B">
        <w:t>.</w:t>
      </w:r>
      <w:r w:rsidR="005D6C2B">
        <w:rPr>
          <w:noProof/>
        </w:rPr>
        <w:t>4</w:t>
      </w:r>
      <w:r>
        <w:fldChar w:fldCharType="end"/>
      </w:r>
      <w:r>
        <w:t>.</w:t>
      </w:r>
    </w:p>
    <w:p w14:paraId="61B824DB" w14:textId="77777777" w:rsidR="008D40EA" w:rsidRDefault="008D40EA" w:rsidP="008D40EA">
      <w:pPr>
        <w:pStyle w:val="Maximyz"/>
      </w:pPr>
      <w:r>
        <w:rPr>
          <w:b/>
          <w:color w:val="000000"/>
          <w:sz w:val="28"/>
          <w:szCs w:val="28"/>
        </w:rPr>
        <w:br w:type="page"/>
      </w:r>
    </w:p>
    <w:p w14:paraId="706AD0A1" w14:textId="77777777" w:rsidR="008D40EA" w:rsidRDefault="008D40EA" w:rsidP="008D40EA">
      <w:pPr>
        <w:pStyle w:val="Maximyz"/>
        <w:sectPr w:rsidR="008D40EA" w:rsidSect="008D40EA">
          <w:footerReference w:type="default" r:id="rId30"/>
          <w:pgSz w:w="11907" w:h="16840" w:code="9"/>
          <w:pgMar w:top="1134" w:right="851" w:bottom="1134" w:left="1701" w:header="680" w:footer="680" w:gutter="0"/>
          <w:cols w:space="708"/>
          <w:docGrid w:linePitch="360"/>
        </w:sectPr>
      </w:pPr>
    </w:p>
    <w:p w14:paraId="4CD29FFB" w14:textId="510859C0" w:rsidR="008D40EA" w:rsidRDefault="008D40EA" w:rsidP="008D40EA">
      <w:pPr>
        <w:pStyle w:val="aff6"/>
        <w:keepNext/>
      </w:pPr>
      <w:bookmarkStart w:id="25" w:name="_Ref19614382"/>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3</w:t>
      </w:r>
      <w:r w:rsidR="00C51621">
        <w:rPr>
          <w:noProof/>
        </w:rPr>
        <w:fldChar w:fldCharType="end"/>
      </w:r>
      <w:bookmarkEnd w:id="25"/>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t>городского округа Лотошино</w:t>
      </w:r>
      <w:r w:rsidRPr="005F3AAD">
        <w:t xml:space="preserve"> </w:t>
      </w:r>
    </w:p>
    <w:tbl>
      <w:tblPr>
        <w:tblW w:w="5000" w:type="pct"/>
        <w:tblLook w:val="04A0" w:firstRow="1" w:lastRow="0" w:firstColumn="1" w:lastColumn="0" w:noHBand="0" w:noVBand="1"/>
      </w:tblPr>
      <w:tblGrid>
        <w:gridCol w:w="533"/>
        <w:gridCol w:w="2151"/>
        <w:gridCol w:w="671"/>
        <w:gridCol w:w="945"/>
        <w:gridCol w:w="945"/>
        <w:gridCol w:w="1095"/>
        <w:gridCol w:w="953"/>
        <w:gridCol w:w="945"/>
        <w:gridCol w:w="945"/>
        <w:gridCol w:w="1095"/>
        <w:gridCol w:w="953"/>
        <w:gridCol w:w="945"/>
        <w:gridCol w:w="945"/>
        <w:gridCol w:w="1095"/>
        <w:gridCol w:w="953"/>
        <w:gridCol w:w="945"/>
        <w:gridCol w:w="945"/>
        <w:gridCol w:w="1095"/>
        <w:gridCol w:w="953"/>
        <w:gridCol w:w="945"/>
        <w:gridCol w:w="945"/>
        <w:gridCol w:w="1095"/>
      </w:tblGrid>
      <w:tr w:rsidR="000A150F" w:rsidRPr="000A150F" w14:paraId="74E550D1" w14:textId="77777777" w:rsidTr="000A150F">
        <w:trPr>
          <w:trHeight w:val="283"/>
          <w:tblHeader/>
        </w:trPr>
        <w:tc>
          <w:tcPr>
            <w:tcW w:w="12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D918AD" w14:textId="77777777" w:rsidR="000A150F" w:rsidRDefault="000A150F" w:rsidP="000A150F">
            <w:pPr>
              <w:jc w:val="center"/>
              <w:rPr>
                <w:sz w:val="18"/>
                <w:szCs w:val="18"/>
              </w:rPr>
            </w:pPr>
            <w:r w:rsidRPr="000A150F">
              <w:rPr>
                <w:sz w:val="18"/>
                <w:szCs w:val="18"/>
              </w:rPr>
              <w:t>№</w:t>
            </w:r>
          </w:p>
          <w:p w14:paraId="7D68C4F2" w14:textId="0BC82FA9" w:rsidR="000A150F" w:rsidRPr="000A150F" w:rsidRDefault="000A150F" w:rsidP="000A150F">
            <w:pPr>
              <w:jc w:val="center"/>
              <w:rPr>
                <w:sz w:val="18"/>
                <w:szCs w:val="18"/>
              </w:rPr>
            </w:pPr>
            <w:r w:rsidRPr="000A150F">
              <w:rPr>
                <w:sz w:val="18"/>
                <w:szCs w:val="18"/>
              </w:rPr>
              <w:t>п/сх</w:t>
            </w:r>
          </w:p>
        </w:tc>
        <w:tc>
          <w:tcPr>
            <w:tcW w:w="48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58696E" w14:textId="77777777" w:rsidR="000A150F" w:rsidRPr="000A150F" w:rsidRDefault="000A150F" w:rsidP="000A150F">
            <w:pPr>
              <w:rPr>
                <w:sz w:val="18"/>
                <w:szCs w:val="18"/>
              </w:rPr>
            </w:pPr>
            <w:r w:rsidRPr="000A150F">
              <w:rPr>
                <w:sz w:val="18"/>
                <w:szCs w:val="18"/>
              </w:rPr>
              <w:t>Наименование котельной и типы зданий, подключенных к ней</w:t>
            </w:r>
          </w:p>
        </w:tc>
        <w:tc>
          <w:tcPr>
            <w:tcW w:w="823" w:type="pct"/>
            <w:gridSpan w:val="4"/>
            <w:tcBorders>
              <w:top w:val="single" w:sz="8" w:space="0" w:color="auto"/>
              <w:left w:val="nil"/>
              <w:bottom w:val="single" w:sz="8" w:space="0" w:color="auto"/>
              <w:right w:val="single" w:sz="8" w:space="0" w:color="000000"/>
            </w:tcBorders>
            <w:shd w:val="clear" w:color="auto" w:fill="auto"/>
            <w:vAlign w:val="center"/>
            <w:hideMark/>
          </w:tcPr>
          <w:p w14:paraId="55D181FE"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6174CFBA"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59520655"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3AC9DD12"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6D32CE7B"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r>
      <w:tr w:rsidR="000A150F" w:rsidRPr="000A150F" w14:paraId="52F15EE3" w14:textId="77777777" w:rsidTr="000A150F">
        <w:trPr>
          <w:trHeight w:val="283"/>
          <w:tblHeader/>
        </w:trPr>
        <w:tc>
          <w:tcPr>
            <w:tcW w:w="12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C5A4F40" w14:textId="77777777" w:rsidR="000A150F" w:rsidRPr="000A150F" w:rsidRDefault="000A150F" w:rsidP="000A150F">
            <w:pPr>
              <w:rPr>
                <w:sz w:val="18"/>
                <w:szCs w:val="18"/>
              </w:rPr>
            </w:pPr>
          </w:p>
        </w:tc>
        <w:tc>
          <w:tcPr>
            <w:tcW w:w="48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F9EFE53" w14:textId="77777777" w:rsidR="000A150F" w:rsidRPr="000A150F" w:rsidRDefault="000A150F" w:rsidP="000A150F">
            <w:pPr>
              <w:rPr>
                <w:sz w:val="18"/>
                <w:szCs w:val="18"/>
              </w:rPr>
            </w:pPr>
          </w:p>
        </w:tc>
        <w:tc>
          <w:tcPr>
            <w:tcW w:w="147" w:type="pct"/>
            <w:tcBorders>
              <w:top w:val="nil"/>
              <w:left w:val="nil"/>
              <w:bottom w:val="single" w:sz="8" w:space="0" w:color="auto"/>
              <w:right w:val="single" w:sz="8" w:space="0" w:color="auto"/>
            </w:tcBorders>
            <w:shd w:val="clear" w:color="auto" w:fill="auto"/>
            <w:vAlign w:val="center"/>
            <w:hideMark/>
          </w:tcPr>
          <w:p w14:paraId="218F9936" w14:textId="77777777" w:rsidR="000A150F" w:rsidRPr="000A150F" w:rsidRDefault="000A150F" w:rsidP="000A150F">
            <w:pPr>
              <w:jc w:val="center"/>
              <w:rPr>
                <w:sz w:val="18"/>
                <w:szCs w:val="18"/>
              </w:rPr>
            </w:pPr>
            <w:r w:rsidRPr="000A150F">
              <w:rPr>
                <w:sz w:val="18"/>
                <w:szCs w:val="18"/>
              </w:rPr>
              <w:t>Отопление</w:t>
            </w:r>
          </w:p>
        </w:tc>
        <w:tc>
          <w:tcPr>
            <w:tcW w:w="214" w:type="pct"/>
            <w:tcBorders>
              <w:top w:val="nil"/>
              <w:left w:val="nil"/>
              <w:bottom w:val="single" w:sz="8" w:space="0" w:color="auto"/>
              <w:right w:val="single" w:sz="8" w:space="0" w:color="auto"/>
            </w:tcBorders>
            <w:shd w:val="clear" w:color="auto" w:fill="auto"/>
            <w:vAlign w:val="center"/>
            <w:hideMark/>
          </w:tcPr>
          <w:p w14:paraId="1CF5650A" w14:textId="77777777" w:rsidR="000A150F" w:rsidRPr="000A150F" w:rsidRDefault="000A150F" w:rsidP="000A150F">
            <w:pPr>
              <w:jc w:val="center"/>
              <w:rPr>
                <w:sz w:val="18"/>
                <w:szCs w:val="18"/>
              </w:rPr>
            </w:pPr>
            <w:r w:rsidRPr="000A150F">
              <w:rPr>
                <w:sz w:val="18"/>
                <w:szCs w:val="18"/>
              </w:rPr>
              <w:t>Вентиляция</w:t>
            </w:r>
          </w:p>
        </w:tc>
        <w:tc>
          <w:tcPr>
            <w:tcW w:w="214" w:type="pct"/>
            <w:tcBorders>
              <w:top w:val="nil"/>
              <w:left w:val="nil"/>
              <w:bottom w:val="single" w:sz="8" w:space="0" w:color="auto"/>
              <w:right w:val="single" w:sz="8" w:space="0" w:color="auto"/>
            </w:tcBorders>
            <w:shd w:val="clear" w:color="auto" w:fill="auto"/>
            <w:vAlign w:val="center"/>
            <w:hideMark/>
          </w:tcPr>
          <w:p w14:paraId="0D3201DC" w14:textId="77777777" w:rsidR="000A150F" w:rsidRPr="000A150F" w:rsidRDefault="000A150F" w:rsidP="000A150F">
            <w:pPr>
              <w:jc w:val="center"/>
              <w:rPr>
                <w:sz w:val="18"/>
                <w:szCs w:val="18"/>
              </w:rPr>
            </w:pPr>
            <w:r w:rsidRPr="000A150F">
              <w:rPr>
                <w:sz w:val="18"/>
                <w:szCs w:val="18"/>
              </w:rPr>
              <w:t>ГВС</w:t>
            </w:r>
          </w:p>
        </w:tc>
        <w:tc>
          <w:tcPr>
            <w:tcW w:w="247" w:type="pct"/>
            <w:tcBorders>
              <w:top w:val="nil"/>
              <w:left w:val="nil"/>
              <w:bottom w:val="single" w:sz="8" w:space="0" w:color="auto"/>
              <w:right w:val="single" w:sz="8" w:space="0" w:color="auto"/>
            </w:tcBorders>
            <w:shd w:val="clear" w:color="auto" w:fill="auto"/>
            <w:vAlign w:val="center"/>
            <w:hideMark/>
          </w:tcPr>
          <w:p w14:paraId="527E0480" w14:textId="77777777" w:rsidR="000A150F" w:rsidRPr="000A150F" w:rsidRDefault="000A150F" w:rsidP="000A150F">
            <w:pPr>
              <w:jc w:val="center"/>
              <w:rPr>
                <w:sz w:val="18"/>
                <w:szCs w:val="18"/>
              </w:rPr>
            </w:pPr>
            <w:r w:rsidRPr="000A150F">
              <w:rPr>
                <w:sz w:val="18"/>
                <w:szCs w:val="18"/>
              </w:rPr>
              <w:t>Сумма</w:t>
            </w:r>
          </w:p>
        </w:tc>
        <w:tc>
          <w:tcPr>
            <w:tcW w:w="216" w:type="pct"/>
            <w:tcBorders>
              <w:top w:val="nil"/>
              <w:left w:val="nil"/>
              <w:bottom w:val="single" w:sz="8" w:space="0" w:color="auto"/>
              <w:right w:val="single" w:sz="8" w:space="0" w:color="auto"/>
            </w:tcBorders>
            <w:shd w:val="clear" w:color="auto" w:fill="auto"/>
            <w:vAlign w:val="center"/>
            <w:hideMark/>
          </w:tcPr>
          <w:p w14:paraId="477F8974" w14:textId="77777777" w:rsidR="000A150F" w:rsidRPr="000A150F" w:rsidRDefault="000A150F" w:rsidP="000A150F">
            <w:pPr>
              <w:jc w:val="center"/>
              <w:rPr>
                <w:sz w:val="18"/>
                <w:szCs w:val="18"/>
              </w:rPr>
            </w:pPr>
            <w:r w:rsidRPr="000A150F">
              <w:rPr>
                <w:sz w:val="18"/>
                <w:szCs w:val="18"/>
              </w:rPr>
              <w:t>Отопление</w:t>
            </w:r>
          </w:p>
        </w:tc>
        <w:tc>
          <w:tcPr>
            <w:tcW w:w="214" w:type="pct"/>
            <w:tcBorders>
              <w:top w:val="nil"/>
              <w:left w:val="nil"/>
              <w:bottom w:val="single" w:sz="8" w:space="0" w:color="auto"/>
              <w:right w:val="single" w:sz="8" w:space="0" w:color="auto"/>
            </w:tcBorders>
            <w:shd w:val="clear" w:color="auto" w:fill="auto"/>
            <w:vAlign w:val="center"/>
            <w:hideMark/>
          </w:tcPr>
          <w:p w14:paraId="02C8F0A6" w14:textId="77777777" w:rsidR="000A150F" w:rsidRPr="000A150F" w:rsidRDefault="000A150F" w:rsidP="000A150F">
            <w:pPr>
              <w:jc w:val="center"/>
              <w:rPr>
                <w:sz w:val="18"/>
                <w:szCs w:val="18"/>
              </w:rPr>
            </w:pPr>
            <w:r w:rsidRPr="000A150F">
              <w:rPr>
                <w:sz w:val="18"/>
                <w:szCs w:val="18"/>
              </w:rPr>
              <w:t>Вентиляция</w:t>
            </w:r>
          </w:p>
        </w:tc>
        <w:tc>
          <w:tcPr>
            <w:tcW w:w="214" w:type="pct"/>
            <w:tcBorders>
              <w:top w:val="nil"/>
              <w:left w:val="nil"/>
              <w:bottom w:val="single" w:sz="8" w:space="0" w:color="auto"/>
              <w:right w:val="single" w:sz="8" w:space="0" w:color="auto"/>
            </w:tcBorders>
            <w:shd w:val="clear" w:color="auto" w:fill="auto"/>
            <w:vAlign w:val="center"/>
            <w:hideMark/>
          </w:tcPr>
          <w:p w14:paraId="71C4CB0C" w14:textId="77777777" w:rsidR="000A150F" w:rsidRPr="000A150F" w:rsidRDefault="000A150F" w:rsidP="000A150F">
            <w:pPr>
              <w:jc w:val="center"/>
              <w:rPr>
                <w:sz w:val="18"/>
                <w:szCs w:val="18"/>
              </w:rPr>
            </w:pPr>
            <w:r w:rsidRPr="000A150F">
              <w:rPr>
                <w:sz w:val="18"/>
                <w:szCs w:val="18"/>
              </w:rPr>
              <w:t>ГВС</w:t>
            </w:r>
          </w:p>
        </w:tc>
        <w:tc>
          <w:tcPr>
            <w:tcW w:w="247" w:type="pct"/>
            <w:tcBorders>
              <w:top w:val="nil"/>
              <w:left w:val="nil"/>
              <w:bottom w:val="single" w:sz="8" w:space="0" w:color="auto"/>
              <w:right w:val="single" w:sz="8" w:space="0" w:color="auto"/>
            </w:tcBorders>
            <w:shd w:val="clear" w:color="auto" w:fill="auto"/>
            <w:vAlign w:val="center"/>
            <w:hideMark/>
          </w:tcPr>
          <w:p w14:paraId="25AE74CA" w14:textId="77777777" w:rsidR="000A150F" w:rsidRPr="000A150F" w:rsidRDefault="000A150F" w:rsidP="000A150F">
            <w:pPr>
              <w:jc w:val="center"/>
              <w:rPr>
                <w:sz w:val="18"/>
                <w:szCs w:val="18"/>
              </w:rPr>
            </w:pPr>
            <w:r w:rsidRPr="000A150F">
              <w:rPr>
                <w:sz w:val="18"/>
                <w:szCs w:val="18"/>
              </w:rPr>
              <w:t>Сумма</w:t>
            </w:r>
          </w:p>
        </w:tc>
        <w:tc>
          <w:tcPr>
            <w:tcW w:w="216" w:type="pct"/>
            <w:tcBorders>
              <w:top w:val="nil"/>
              <w:left w:val="nil"/>
              <w:bottom w:val="single" w:sz="8" w:space="0" w:color="auto"/>
              <w:right w:val="single" w:sz="8" w:space="0" w:color="auto"/>
            </w:tcBorders>
            <w:shd w:val="clear" w:color="auto" w:fill="auto"/>
            <w:vAlign w:val="center"/>
            <w:hideMark/>
          </w:tcPr>
          <w:p w14:paraId="30C3234E" w14:textId="77777777" w:rsidR="000A150F" w:rsidRPr="000A150F" w:rsidRDefault="000A150F" w:rsidP="000A150F">
            <w:pPr>
              <w:jc w:val="center"/>
              <w:rPr>
                <w:sz w:val="18"/>
                <w:szCs w:val="18"/>
              </w:rPr>
            </w:pPr>
            <w:r w:rsidRPr="000A150F">
              <w:rPr>
                <w:sz w:val="18"/>
                <w:szCs w:val="18"/>
              </w:rPr>
              <w:t>Отопление</w:t>
            </w:r>
          </w:p>
        </w:tc>
        <w:tc>
          <w:tcPr>
            <w:tcW w:w="214" w:type="pct"/>
            <w:tcBorders>
              <w:top w:val="nil"/>
              <w:left w:val="nil"/>
              <w:bottom w:val="single" w:sz="8" w:space="0" w:color="auto"/>
              <w:right w:val="single" w:sz="8" w:space="0" w:color="auto"/>
            </w:tcBorders>
            <w:shd w:val="clear" w:color="auto" w:fill="auto"/>
            <w:vAlign w:val="center"/>
            <w:hideMark/>
          </w:tcPr>
          <w:p w14:paraId="492E2A79" w14:textId="77777777" w:rsidR="000A150F" w:rsidRPr="000A150F" w:rsidRDefault="000A150F" w:rsidP="000A150F">
            <w:pPr>
              <w:jc w:val="center"/>
              <w:rPr>
                <w:sz w:val="18"/>
                <w:szCs w:val="18"/>
              </w:rPr>
            </w:pPr>
            <w:r w:rsidRPr="000A150F">
              <w:rPr>
                <w:sz w:val="18"/>
                <w:szCs w:val="18"/>
              </w:rPr>
              <w:t>Вентиляция</w:t>
            </w:r>
          </w:p>
        </w:tc>
        <w:tc>
          <w:tcPr>
            <w:tcW w:w="214" w:type="pct"/>
            <w:tcBorders>
              <w:top w:val="nil"/>
              <w:left w:val="nil"/>
              <w:bottom w:val="single" w:sz="8" w:space="0" w:color="auto"/>
              <w:right w:val="single" w:sz="8" w:space="0" w:color="auto"/>
            </w:tcBorders>
            <w:shd w:val="clear" w:color="auto" w:fill="auto"/>
            <w:vAlign w:val="center"/>
            <w:hideMark/>
          </w:tcPr>
          <w:p w14:paraId="0B203435" w14:textId="77777777" w:rsidR="000A150F" w:rsidRPr="000A150F" w:rsidRDefault="000A150F" w:rsidP="000A150F">
            <w:pPr>
              <w:jc w:val="center"/>
              <w:rPr>
                <w:sz w:val="18"/>
                <w:szCs w:val="18"/>
              </w:rPr>
            </w:pPr>
            <w:r w:rsidRPr="000A150F">
              <w:rPr>
                <w:sz w:val="18"/>
                <w:szCs w:val="18"/>
              </w:rPr>
              <w:t>ГВС</w:t>
            </w:r>
          </w:p>
        </w:tc>
        <w:tc>
          <w:tcPr>
            <w:tcW w:w="247" w:type="pct"/>
            <w:tcBorders>
              <w:top w:val="nil"/>
              <w:left w:val="nil"/>
              <w:bottom w:val="single" w:sz="8" w:space="0" w:color="auto"/>
              <w:right w:val="single" w:sz="8" w:space="0" w:color="auto"/>
            </w:tcBorders>
            <w:shd w:val="clear" w:color="auto" w:fill="auto"/>
            <w:vAlign w:val="center"/>
            <w:hideMark/>
          </w:tcPr>
          <w:p w14:paraId="6D7F9D55" w14:textId="77777777" w:rsidR="000A150F" w:rsidRPr="000A150F" w:rsidRDefault="000A150F" w:rsidP="000A150F">
            <w:pPr>
              <w:jc w:val="center"/>
              <w:rPr>
                <w:sz w:val="18"/>
                <w:szCs w:val="18"/>
              </w:rPr>
            </w:pPr>
            <w:r w:rsidRPr="000A150F">
              <w:rPr>
                <w:sz w:val="18"/>
                <w:szCs w:val="18"/>
              </w:rPr>
              <w:t>Сумма</w:t>
            </w:r>
          </w:p>
        </w:tc>
        <w:tc>
          <w:tcPr>
            <w:tcW w:w="216" w:type="pct"/>
            <w:tcBorders>
              <w:top w:val="nil"/>
              <w:left w:val="nil"/>
              <w:bottom w:val="single" w:sz="8" w:space="0" w:color="auto"/>
              <w:right w:val="single" w:sz="8" w:space="0" w:color="auto"/>
            </w:tcBorders>
            <w:shd w:val="clear" w:color="auto" w:fill="auto"/>
            <w:vAlign w:val="center"/>
            <w:hideMark/>
          </w:tcPr>
          <w:p w14:paraId="53C3BC0A" w14:textId="77777777" w:rsidR="000A150F" w:rsidRPr="000A150F" w:rsidRDefault="000A150F" w:rsidP="000A150F">
            <w:pPr>
              <w:jc w:val="center"/>
              <w:rPr>
                <w:sz w:val="18"/>
                <w:szCs w:val="18"/>
              </w:rPr>
            </w:pPr>
            <w:r w:rsidRPr="000A150F">
              <w:rPr>
                <w:sz w:val="18"/>
                <w:szCs w:val="18"/>
              </w:rPr>
              <w:t>Отопление</w:t>
            </w:r>
          </w:p>
        </w:tc>
        <w:tc>
          <w:tcPr>
            <w:tcW w:w="214" w:type="pct"/>
            <w:tcBorders>
              <w:top w:val="nil"/>
              <w:left w:val="nil"/>
              <w:bottom w:val="single" w:sz="8" w:space="0" w:color="auto"/>
              <w:right w:val="single" w:sz="8" w:space="0" w:color="auto"/>
            </w:tcBorders>
            <w:shd w:val="clear" w:color="auto" w:fill="auto"/>
            <w:vAlign w:val="center"/>
            <w:hideMark/>
          </w:tcPr>
          <w:p w14:paraId="1711B6B5" w14:textId="77777777" w:rsidR="000A150F" w:rsidRPr="000A150F" w:rsidRDefault="000A150F" w:rsidP="000A150F">
            <w:pPr>
              <w:jc w:val="center"/>
              <w:rPr>
                <w:sz w:val="18"/>
                <w:szCs w:val="18"/>
              </w:rPr>
            </w:pPr>
            <w:r w:rsidRPr="000A150F">
              <w:rPr>
                <w:sz w:val="18"/>
                <w:szCs w:val="18"/>
              </w:rPr>
              <w:t>Вентиляция</w:t>
            </w:r>
          </w:p>
        </w:tc>
        <w:tc>
          <w:tcPr>
            <w:tcW w:w="214" w:type="pct"/>
            <w:tcBorders>
              <w:top w:val="nil"/>
              <w:left w:val="nil"/>
              <w:bottom w:val="single" w:sz="8" w:space="0" w:color="auto"/>
              <w:right w:val="single" w:sz="8" w:space="0" w:color="auto"/>
            </w:tcBorders>
            <w:shd w:val="clear" w:color="auto" w:fill="auto"/>
            <w:vAlign w:val="center"/>
            <w:hideMark/>
          </w:tcPr>
          <w:p w14:paraId="1D9B06E3" w14:textId="77777777" w:rsidR="000A150F" w:rsidRPr="000A150F" w:rsidRDefault="000A150F" w:rsidP="000A150F">
            <w:pPr>
              <w:jc w:val="center"/>
              <w:rPr>
                <w:sz w:val="18"/>
                <w:szCs w:val="18"/>
              </w:rPr>
            </w:pPr>
            <w:r w:rsidRPr="000A150F">
              <w:rPr>
                <w:sz w:val="18"/>
                <w:szCs w:val="18"/>
              </w:rPr>
              <w:t>ГВС</w:t>
            </w:r>
          </w:p>
        </w:tc>
        <w:tc>
          <w:tcPr>
            <w:tcW w:w="247" w:type="pct"/>
            <w:tcBorders>
              <w:top w:val="nil"/>
              <w:left w:val="nil"/>
              <w:bottom w:val="single" w:sz="8" w:space="0" w:color="auto"/>
              <w:right w:val="single" w:sz="8" w:space="0" w:color="auto"/>
            </w:tcBorders>
            <w:shd w:val="clear" w:color="auto" w:fill="auto"/>
            <w:vAlign w:val="center"/>
            <w:hideMark/>
          </w:tcPr>
          <w:p w14:paraId="5F63F0BB" w14:textId="77777777" w:rsidR="000A150F" w:rsidRPr="000A150F" w:rsidRDefault="000A150F" w:rsidP="000A150F">
            <w:pPr>
              <w:jc w:val="center"/>
              <w:rPr>
                <w:sz w:val="18"/>
                <w:szCs w:val="18"/>
              </w:rPr>
            </w:pPr>
            <w:r w:rsidRPr="000A150F">
              <w:rPr>
                <w:sz w:val="18"/>
                <w:szCs w:val="18"/>
              </w:rPr>
              <w:t>Сумма</w:t>
            </w:r>
          </w:p>
        </w:tc>
        <w:tc>
          <w:tcPr>
            <w:tcW w:w="216" w:type="pct"/>
            <w:tcBorders>
              <w:top w:val="nil"/>
              <w:left w:val="nil"/>
              <w:bottom w:val="single" w:sz="8" w:space="0" w:color="auto"/>
              <w:right w:val="single" w:sz="8" w:space="0" w:color="auto"/>
            </w:tcBorders>
            <w:shd w:val="clear" w:color="auto" w:fill="auto"/>
            <w:vAlign w:val="center"/>
            <w:hideMark/>
          </w:tcPr>
          <w:p w14:paraId="18170D9A" w14:textId="77777777" w:rsidR="000A150F" w:rsidRPr="000A150F" w:rsidRDefault="000A150F" w:rsidP="000A150F">
            <w:pPr>
              <w:jc w:val="center"/>
              <w:rPr>
                <w:sz w:val="18"/>
                <w:szCs w:val="18"/>
              </w:rPr>
            </w:pPr>
            <w:r w:rsidRPr="000A150F">
              <w:rPr>
                <w:sz w:val="18"/>
                <w:szCs w:val="18"/>
              </w:rPr>
              <w:t>Отопление</w:t>
            </w:r>
          </w:p>
        </w:tc>
        <w:tc>
          <w:tcPr>
            <w:tcW w:w="214" w:type="pct"/>
            <w:tcBorders>
              <w:top w:val="nil"/>
              <w:left w:val="nil"/>
              <w:bottom w:val="single" w:sz="8" w:space="0" w:color="auto"/>
              <w:right w:val="single" w:sz="8" w:space="0" w:color="auto"/>
            </w:tcBorders>
            <w:shd w:val="clear" w:color="auto" w:fill="auto"/>
            <w:vAlign w:val="center"/>
            <w:hideMark/>
          </w:tcPr>
          <w:p w14:paraId="4771945A" w14:textId="77777777" w:rsidR="000A150F" w:rsidRPr="000A150F" w:rsidRDefault="000A150F" w:rsidP="000A150F">
            <w:pPr>
              <w:jc w:val="center"/>
              <w:rPr>
                <w:sz w:val="18"/>
                <w:szCs w:val="18"/>
              </w:rPr>
            </w:pPr>
            <w:r w:rsidRPr="000A150F">
              <w:rPr>
                <w:sz w:val="18"/>
                <w:szCs w:val="18"/>
              </w:rPr>
              <w:t>Вентиляция</w:t>
            </w:r>
          </w:p>
        </w:tc>
        <w:tc>
          <w:tcPr>
            <w:tcW w:w="214" w:type="pct"/>
            <w:tcBorders>
              <w:top w:val="nil"/>
              <w:left w:val="nil"/>
              <w:bottom w:val="single" w:sz="8" w:space="0" w:color="auto"/>
              <w:right w:val="single" w:sz="8" w:space="0" w:color="auto"/>
            </w:tcBorders>
            <w:shd w:val="clear" w:color="auto" w:fill="auto"/>
            <w:vAlign w:val="center"/>
            <w:hideMark/>
          </w:tcPr>
          <w:p w14:paraId="6B551E81" w14:textId="77777777" w:rsidR="000A150F" w:rsidRPr="000A150F" w:rsidRDefault="000A150F" w:rsidP="000A150F">
            <w:pPr>
              <w:jc w:val="center"/>
              <w:rPr>
                <w:sz w:val="18"/>
                <w:szCs w:val="18"/>
              </w:rPr>
            </w:pPr>
            <w:r w:rsidRPr="000A150F">
              <w:rPr>
                <w:sz w:val="18"/>
                <w:szCs w:val="18"/>
              </w:rPr>
              <w:t>ГВС</w:t>
            </w:r>
          </w:p>
        </w:tc>
        <w:tc>
          <w:tcPr>
            <w:tcW w:w="247" w:type="pct"/>
            <w:tcBorders>
              <w:top w:val="nil"/>
              <w:left w:val="nil"/>
              <w:bottom w:val="single" w:sz="8" w:space="0" w:color="auto"/>
              <w:right w:val="single" w:sz="8" w:space="0" w:color="auto"/>
            </w:tcBorders>
            <w:shd w:val="clear" w:color="auto" w:fill="auto"/>
            <w:vAlign w:val="center"/>
            <w:hideMark/>
          </w:tcPr>
          <w:p w14:paraId="3B802496" w14:textId="77777777" w:rsidR="000A150F" w:rsidRPr="000A150F" w:rsidRDefault="000A150F" w:rsidP="000A150F">
            <w:pPr>
              <w:jc w:val="center"/>
              <w:rPr>
                <w:sz w:val="18"/>
                <w:szCs w:val="18"/>
              </w:rPr>
            </w:pPr>
            <w:r w:rsidRPr="000A150F">
              <w:rPr>
                <w:sz w:val="18"/>
                <w:szCs w:val="18"/>
              </w:rPr>
              <w:t>Сумма</w:t>
            </w:r>
          </w:p>
        </w:tc>
      </w:tr>
      <w:tr w:rsidR="000A150F" w:rsidRPr="000A150F" w14:paraId="585D4A81" w14:textId="77777777" w:rsidTr="000A150F">
        <w:trPr>
          <w:trHeight w:val="283"/>
          <w:tblHeader/>
        </w:trPr>
        <w:tc>
          <w:tcPr>
            <w:tcW w:w="12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0D20E33" w14:textId="77777777" w:rsidR="000A150F" w:rsidRPr="000A150F" w:rsidRDefault="000A150F" w:rsidP="000A150F">
            <w:pPr>
              <w:rPr>
                <w:sz w:val="18"/>
                <w:szCs w:val="18"/>
              </w:rPr>
            </w:pPr>
          </w:p>
        </w:tc>
        <w:tc>
          <w:tcPr>
            <w:tcW w:w="48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57764EF" w14:textId="77777777" w:rsidR="000A150F" w:rsidRPr="000A150F" w:rsidRDefault="000A150F" w:rsidP="000A150F">
            <w:pPr>
              <w:rPr>
                <w:sz w:val="18"/>
                <w:szCs w:val="18"/>
              </w:rPr>
            </w:pPr>
          </w:p>
        </w:tc>
        <w:tc>
          <w:tcPr>
            <w:tcW w:w="823" w:type="pct"/>
            <w:gridSpan w:val="4"/>
            <w:tcBorders>
              <w:top w:val="single" w:sz="8" w:space="0" w:color="auto"/>
              <w:left w:val="nil"/>
              <w:bottom w:val="single" w:sz="8" w:space="0" w:color="auto"/>
              <w:right w:val="single" w:sz="8" w:space="0" w:color="000000"/>
            </w:tcBorders>
            <w:shd w:val="clear" w:color="auto" w:fill="auto"/>
            <w:vAlign w:val="center"/>
            <w:hideMark/>
          </w:tcPr>
          <w:p w14:paraId="30681DAF" w14:textId="77777777" w:rsidR="000A150F" w:rsidRPr="000A150F" w:rsidRDefault="000A150F" w:rsidP="000A150F">
            <w:pPr>
              <w:jc w:val="center"/>
              <w:rPr>
                <w:sz w:val="18"/>
                <w:szCs w:val="18"/>
              </w:rPr>
            </w:pPr>
            <w:r w:rsidRPr="000A150F">
              <w:rPr>
                <w:sz w:val="18"/>
                <w:szCs w:val="18"/>
              </w:rPr>
              <w:t xml:space="preserve"> 2022 г.</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25479BE4" w14:textId="77777777" w:rsidR="000A150F" w:rsidRPr="000A150F" w:rsidRDefault="000A150F" w:rsidP="000A150F">
            <w:pPr>
              <w:jc w:val="center"/>
              <w:rPr>
                <w:sz w:val="18"/>
                <w:szCs w:val="18"/>
              </w:rPr>
            </w:pPr>
            <w:r w:rsidRPr="000A150F">
              <w:rPr>
                <w:sz w:val="18"/>
                <w:szCs w:val="18"/>
              </w:rPr>
              <w:t xml:space="preserve"> 2023 г.</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47344116" w14:textId="77777777" w:rsidR="000A150F" w:rsidRPr="000A150F" w:rsidRDefault="000A150F" w:rsidP="000A150F">
            <w:pPr>
              <w:jc w:val="center"/>
              <w:rPr>
                <w:sz w:val="18"/>
                <w:szCs w:val="18"/>
              </w:rPr>
            </w:pPr>
            <w:r w:rsidRPr="000A150F">
              <w:rPr>
                <w:sz w:val="18"/>
                <w:szCs w:val="18"/>
              </w:rPr>
              <w:t xml:space="preserve"> 2024 г.</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3AB1B8DE" w14:textId="77777777" w:rsidR="000A150F" w:rsidRPr="000A150F" w:rsidRDefault="000A150F" w:rsidP="000A150F">
            <w:pPr>
              <w:jc w:val="center"/>
              <w:rPr>
                <w:sz w:val="18"/>
                <w:szCs w:val="18"/>
              </w:rPr>
            </w:pPr>
            <w:r w:rsidRPr="000A150F">
              <w:rPr>
                <w:sz w:val="18"/>
                <w:szCs w:val="18"/>
              </w:rPr>
              <w:t xml:space="preserve"> 2025 г.</w:t>
            </w:r>
          </w:p>
        </w:tc>
        <w:tc>
          <w:tcPr>
            <w:tcW w:w="892" w:type="pct"/>
            <w:gridSpan w:val="4"/>
            <w:tcBorders>
              <w:top w:val="single" w:sz="8" w:space="0" w:color="auto"/>
              <w:left w:val="nil"/>
              <w:bottom w:val="single" w:sz="8" w:space="0" w:color="auto"/>
              <w:right w:val="single" w:sz="8" w:space="0" w:color="000000"/>
            </w:tcBorders>
            <w:shd w:val="clear" w:color="auto" w:fill="auto"/>
            <w:vAlign w:val="center"/>
            <w:hideMark/>
          </w:tcPr>
          <w:p w14:paraId="4F0DE840" w14:textId="77777777" w:rsidR="000A150F" w:rsidRPr="000A150F" w:rsidRDefault="000A150F" w:rsidP="000A150F">
            <w:pPr>
              <w:jc w:val="center"/>
              <w:rPr>
                <w:sz w:val="18"/>
                <w:szCs w:val="18"/>
              </w:rPr>
            </w:pPr>
            <w:r w:rsidRPr="000A150F">
              <w:rPr>
                <w:sz w:val="18"/>
                <w:szCs w:val="18"/>
              </w:rPr>
              <w:t xml:space="preserve"> 2026 г.</w:t>
            </w:r>
          </w:p>
        </w:tc>
      </w:tr>
      <w:tr w:rsidR="000A150F" w:rsidRPr="000A150F" w14:paraId="10FD2AE4" w14:textId="77777777" w:rsidTr="000A150F">
        <w:trPr>
          <w:trHeight w:val="283"/>
        </w:trPr>
        <w:tc>
          <w:tcPr>
            <w:tcW w:w="12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000D1C" w14:textId="77777777" w:rsidR="000A150F" w:rsidRPr="000A150F" w:rsidRDefault="000A150F" w:rsidP="000A150F">
            <w:pPr>
              <w:jc w:val="center"/>
              <w:rPr>
                <w:sz w:val="18"/>
                <w:szCs w:val="18"/>
              </w:rPr>
            </w:pPr>
            <w:r w:rsidRPr="000A150F">
              <w:rPr>
                <w:sz w:val="18"/>
                <w:szCs w:val="18"/>
              </w:rPr>
              <w:t>1</w:t>
            </w:r>
          </w:p>
        </w:tc>
        <w:tc>
          <w:tcPr>
            <w:tcW w:w="487" w:type="pct"/>
            <w:tcBorders>
              <w:top w:val="single" w:sz="8" w:space="0" w:color="auto"/>
              <w:left w:val="nil"/>
              <w:bottom w:val="single" w:sz="8" w:space="0" w:color="auto"/>
              <w:right w:val="single" w:sz="8" w:space="0" w:color="auto"/>
            </w:tcBorders>
            <w:shd w:val="clear" w:color="auto" w:fill="auto"/>
            <w:vAlign w:val="center"/>
            <w:hideMark/>
          </w:tcPr>
          <w:p w14:paraId="3303A145" w14:textId="77777777" w:rsidR="000A150F" w:rsidRPr="000A150F" w:rsidRDefault="000A150F" w:rsidP="000A150F">
            <w:pPr>
              <w:rPr>
                <w:b/>
                <w:bCs/>
                <w:sz w:val="18"/>
                <w:szCs w:val="18"/>
              </w:rPr>
            </w:pPr>
            <w:r w:rsidRPr="000A150F">
              <w:rPr>
                <w:b/>
                <w:bCs/>
                <w:sz w:val="18"/>
                <w:szCs w:val="18"/>
              </w:rPr>
              <w:t>№1</w:t>
            </w:r>
          </w:p>
        </w:tc>
        <w:tc>
          <w:tcPr>
            <w:tcW w:w="147" w:type="pct"/>
            <w:tcBorders>
              <w:top w:val="single" w:sz="8" w:space="0" w:color="auto"/>
              <w:left w:val="nil"/>
              <w:bottom w:val="single" w:sz="8" w:space="0" w:color="auto"/>
              <w:right w:val="single" w:sz="8" w:space="0" w:color="auto"/>
            </w:tcBorders>
            <w:shd w:val="clear" w:color="auto" w:fill="auto"/>
            <w:vAlign w:val="center"/>
            <w:hideMark/>
          </w:tcPr>
          <w:p w14:paraId="2D4EB374" w14:textId="77777777" w:rsidR="000A150F" w:rsidRPr="000A150F" w:rsidRDefault="000A150F" w:rsidP="000A150F">
            <w:pPr>
              <w:jc w:val="center"/>
              <w:rPr>
                <w:b/>
                <w:bCs/>
                <w:sz w:val="20"/>
                <w:szCs w:val="20"/>
              </w:rPr>
            </w:pPr>
            <w:r w:rsidRPr="000A150F">
              <w:rPr>
                <w:b/>
                <w:bCs/>
                <w:sz w:val="20"/>
                <w:szCs w:val="20"/>
              </w:rPr>
              <w:t>2.362</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3F472562" w14:textId="77777777" w:rsidR="000A150F" w:rsidRPr="000A150F" w:rsidRDefault="000A150F" w:rsidP="000A150F">
            <w:pPr>
              <w:jc w:val="center"/>
              <w:rPr>
                <w:b/>
                <w:bCs/>
                <w:sz w:val="20"/>
                <w:szCs w:val="20"/>
              </w:rPr>
            </w:pPr>
            <w:r w:rsidRPr="000A150F">
              <w:rPr>
                <w:b/>
                <w:bCs/>
                <w:sz w:val="20"/>
                <w:szCs w:val="20"/>
              </w:rPr>
              <w:t>0.180</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2771FBF1" w14:textId="77777777" w:rsidR="000A150F" w:rsidRPr="000A150F" w:rsidRDefault="000A150F" w:rsidP="000A150F">
            <w:pPr>
              <w:jc w:val="center"/>
              <w:rPr>
                <w:b/>
                <w:bCs/>
                <w:sz w:val="20"/>
                <w:szCs w:val="20"/>
              </w:rPr>
            </w:pPr>
            <w:r w:rsidRPr="000A150F">
              <w:rPr>
                <w:b/>
                <w:bCs/>
                <w:sz w:val="20"/>
                <w:szCs w:val="20"/>
              </w:rPr>
              <w:t>0.691</w:t>
            </w:r>
          </w:p>
        </w:tc>
        <w:tc>
          <w:tcPr>
            <w:tcW w:w="247" w:type="pct"/>
            <w:tcBorders>
              <w:top w:val="single" w:sz="8" w:space="0" w:color="auto"/>
              <w:left w:val="nil"/>
              <w:bottom w:val="single" w:sz="8" w:space="0" w:color="auto"/>
              <w:right w:val="single" w:sz="8" w:space="0" w:color="auto"/>
            </w:tcBorders>
            <w:shd w:val="clear" w:color="auto" w:fill="auto"/>
            <w:vAlign w:val="center"/>
            <w:hideMark/>
          </w:tcPr>
          <w:p w14:paraId="5ADB1023" w14:textId="77777777" w:rsidR="000A150F" w:rsidRPr="000A150F" w:rsidRDefault="000A150F" w:rsidP="000A150F">
            <w:pPr>
              <w:jc w:val="center"/>
              <w:rPr>
                <w:b/>
                <w:bCs/>
                <w:sz w:val="20"/>
                <w:szCs w:val="20"/>
              </w:rPr>
            </w:pPr>
            <w:r w:rsidRPr="000A150F">
              <w:rPr>
                <w:b/>
                <w:bCs/>
                <w:sz w:val="20"/>
                <w:szCs w:val="20"/>
              </w:rPr>
              <w:t>3.233</w:t>
            </w:r>
          </w:p>
        </w:tc>
        <w:tc>
          <w:tcPr>
            <w:tcW w:w="216" w:type="pct"/>
            <w:tcBorders>
              <w:top w:val="single" w:sz="8" w:space="0" w:color="auto"/>
              <w:left w:val="nil"/>
              <w:bottom w:val="single" w:sz="8" w:space="0" w:color="auto"/>
              <w:right w:val="single" w:sz="8" w:space="0" w:color="auto"/>
            </w:tcBorders>
            <w:shd w:val="clear" w:color="auto" w:fill="auto"/>
            <w:vAlign w:val="center"/>
            <w:hideMark/>
          </w:tcPr>
          <w:p w14:paraId="2106E269" w14:textId="77777777" w:rsidR="000A150F" w:rsidRPr="000A150F" w:rsidRDefault="000A150F" w:rsidP="000A150F">
            <w:pPr>
              <w:jc w:val="center"/>
              <w:rPr>
                <w:b/>
                <w:bCs/>
                <w:sz w:val="20"/>
                <w:szCs w:val="20"/>
              </w:rPr>
            </w:pPr>
            <w:r w:rsidRPr="000A150F">
              <w:rPr>
                <w:b/>
                <w:bCs/>
                <w:sz w:val="20"/>
                <w:szCs w:val="20"/>
              </w:rPr>
              <w:t>2.362</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2028ABDD" w14:textId="77777777" w:rsidR="000A150F" w:rsidRPr="000A150F" w:rsidRDefault="000A150F" w:rsidP="000A150F">
            <w:pPr>
              <w:jc w:val="center"/>
              <w:rPr>
                <w:b/>
                <w:bCs/>
                <w:sz w:val="20"/>
                <w:szCs w:val="20"/>
              </w:rPr>
            </w:pPr>
            <w:r w:rsidRPr="000A150F">
              <w:rPr>
                <w:b/>
                <w:bCs/>
                <w:sz w:val="20"/>
                <w:szCs w:val="20"/>
              </w:rPr>
              <w:t>0.180</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53560F55" w14:textId="77777777" w:rsidR="000A150F" w:rsidRPr="000A150F" w:rsidRDefault="000A150F" w:rsidP="000A150F">
            <w:pPr>
              <w:jc w:val="center"/>
              <w:rPr>
                <w:b/>
                <w:bCs/>
                <w:sz w:val="20"/>
                <w:szCs w:val="20"/>
              </w:rPr>
            </w:pPr>
            <w:r w:rsidRPr="000A150F">
              <w:rPr>
                <w:b/>
                <w:bCs/>
                <w:sz w:val="20"/>
                <w:szCs w:val="20"/>
              </w:rPr>
              <w:t>0.691</w:t>
            </w:r>
          </w:p>
        </w:tc>
        <w:tc>
          <w:tcPr>
            <w:tcW w:w="247" w:type="pct"/>
            <w:tcBorders>
              <w:top w:val="single" w:sz="8" w:space="0" w:color="auto"/>
              <w:left w:val="nil"/>
              <w:bottom w:val="single" w:sz="8" w:space="0" w:color="auto"/>
              <w:right w:val="single" w:sz="8" w:space="0" w:color="auto"/>
            </w:tcBorders>
            <w:shd w:val="clear" w:color="auto" w:fill="auto"/>
            <w:vAlign w:val="center"/>
            <w:hideMark/>
          </w:tcPr>
          <w:p w14:paraId="279705C0" w14:textId="77777777" w:rsidR="000A150F" w:rsidRPr="000A150F" w:rsidRDefault="000A150F" w:rsidP="000A150F">
            <w:pPr>
              <w:jc w:val="center"/>
              <w:rPr>
                <w:b/>
                <w:bCs/>
                <w:sz w:val="20"/>
                <w:szCs w:val="20"/>
              </w:rPr>
            </w:pPr>
            <w:r w:rsidRPr="000A150F">
              <w:rPr>
                <w:b/>
                <w:bCs/>
                <w:sz w:val="20"/>
                <w:szCs w:val="20"/>
              </w:rPr>
              <w:t>3.233</w:t>
            </w:r>
          </w:p>
        </w:tc>
        <w:tc>
          <w:tcPr>
            <w:tcW w:w="216" w:type="pct"/>
            <w:tcBorders>
              <w:top w:val="single" w:sz="8" w:space="0" w:color="auto"/>
              <w:left w:val="nil"/>
              <w:bottom w:val="single" w:sz="8" w:space="0" w:color="auto"/>
              <w:right w:val="single" w:sz="8" w:space="0" w:color="auto"/>
            </w:tcBorders>
            <w:shd w:val="clear" w:color="auto" w:fill="auto"/>
            <w:vAlign w:val="center"/>
            <w:hideMark/>
          </w:tcPr>
          <w:p w14:paraId="67C4505E" w14:textId="77777777" w:rsidR="000A150F" w:rsidRPr="000A150F" w:rsidRDefault="000A150F" w:rsidP="000A150F">
            <w:pPr>
              <w:jc w:val="center"/>
              <w:rPr>
                <w:b/>
                <w:bCs/>
                <w:sz w:val="20"/>
                <w:szCs w:val="20"/>
              </w:rPr>
            </w:pPr>
            <w:r w:rsidRPr="000A150F">
              <w:rPr>
                <w:b/>
                <w:bCs/>
                <w:sz w:val="20"/>
                <w:szCs w:val="20"/>
              </w:rPr>
              <w:t>2.362</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714C1A22" w14:textId="77777777" w:rsidR="000A150F" w:rsidRPr="000A150F" w:rsidRDefault="000A150F" w:rsidP="000A150F">
            <w:pPr>
              <w:jc w:val="center"/>
              <w:rPr>
                <w:b/>
                <w:bCs/>
                <w:sz w:val="20"/>
                <w:szCs w:val="20"/>
              </w:rPr>
            </w:pPr>
            <w:r w:rsidRPr="000A150F">
              <w:rPr>
                <w:b/>
                <w:bCs/>
                <w:sz w:val="20"/>
                <w:szCs w:val="20"/>
              </w:rPr>
              <w:t>0.180</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0F939173" w14:textId="77777777" w:rsidR="000A150F" w:rsidRPr="000A150F" w:rsidRDefault="000A150F" w:rsidP="000A150F">
            <w:pPr>
              <w:jc w:val="center"/>
              <w:rPr>
                <w:b/>
                <w:bCs/>
                <w:sz w:val="20"/>
                <w:szCs w:val="20"/>
              </w:rPr>
            </w:pPr>
            <w:r w:rsidRPr="000A150F">
              <w:rPr>
                <w:b/>
                <w:bCs/>
                <w:sz w:val="20"/>
                <w:szCs w:val="20"/>
              </w:rPr>
              <w:t>0.691</w:t>
            </w:r>
          </w:p>
        </w:tc>
        <w:tc>
          <w:tcPr>
            <w:tcW w:w="247" w:type="pct"/>
            <w:tcBorders>
              <w:top w:val="single" w:sz="8" w:space="0" w:color="auto"/>
              <w:left w:val="nil"/>
              <w:bottom w:val="single" w:sz="8" w:space="0" w:color="auto"/>
              <w:right w:val="single" w:sz="8" w:space="0" w:color="auto"/>
            </w:tcBorders>
            <w:shd w:val="clear" w:color="auto" w:fill="auto"/>
            <w:vAlign w:val="center"/>
            <w:hideMark/>
          </w:tcPr>
          <w:p w14:paraId="2B3FAF70" w14:textId="77777777" w:rsidR="000A150F" w:rsidRPr="000A150F" w:rsidRDefault="000A150F" w:rsidP="000A150F">
            <w:pPr>
              <w:jc w:val="center"/>
              <w:rPr>
                <w:b/>
                <w:bCs/>
                <w:sz w:val="20"/>
                <w:szCs w:val="20"/>
              </w:rPr>
            </w:pPr>
            <w:r w:rsidRPr="000A150F">
              <w:rPr>
                <w:b/>
                <w:bCs/>
                <w:sz w:val="20"/>
                <w:szCs w:val="20"/>
              </w:rPr>
              <w:t>3.233</w:t>
            </w:r>
          </w:p>
        </w:tc>
        <w:tc>
          <w:tcPr>
            <w:tcW w:w="216" w:type="pct"/>
            <w:tcBorders>
              <w:top w:val="single" w:sz="8" w:space="0" w:color="auto"/>
              <w:left w:val="nil"/>
              <w:bottom w:val="single" w:sz="8" w:space="0" w:color="auto"/>
              <w:right w:val="single" w:sz="8" w:space="0" w:color="auto"/>
            </w:tcBorders>
            <w:shd w:val="clear" w:color="auto" w:fill="auto"/>
            <w:vAlign w:val="center"/>
            <w:hideMark/>
          </w:tcPr>
          <w:p w14:paraId="453A1A2D" w14:textId="77777777" w:rsidR="000A150F" w:rsidRPr="000A150F" w:rsidRDefault="000A150F" w:rsidP="000A150F">
            <w:pPr>
              <w:jc w:val="center"/>
              <w:rPr>
                <w:b/>
                <w:bCs/>
                <w:sz w:val="20"/>
                <w:szCs w:val="20"/>
              </w:rPr>
            </w:pPr>
            <w:r w:rsidRPr="000A150F">
              <w:rPr>
                <w:b/>
                <w:bCs/>
                <w:sz w:val="20"/>
                <w:szCs w:val="20"/>
              </w:rPr>
              <w:t>2.362</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610B1CEB" w14:textId="77777777" w:rsidR="000A150F" w:rsidRPr="000A150F" w:rsidRDefault="000A150F" w:rsidP="000A150F">
            <w:pPr>
              <w:jc w:val="center"/>
              <w:rPr>
                <w:b/>
                <w:bCs/>
                <w:sz w:val="20"/>
                <w:szCs w:val="20"/>
              </w:rPr>
            </w:pPr>
            <w:r w:rsidRPr="000A150F">
              <w:rPr>
                <w:b/>
                <w:bCs/>
                <w:sz w:val="20"/>
                <w:szCs w:val="20"/>
              </w:rPr>
              <w:t>0.180</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026144C8" w14:textId="77777777" w:rsidR="000A150F" w:rsidRPr="000A150F" w:rsidRDefault="000A150F" w:rsidP="000A150F">
            <w:pPr>
              <w:jc w:val="center"/>
              <w:rPr>
                <w:b/>
                <w:bCs/>
                <w:sz w:val="20"/>
                <w:szCs w:val="20"/>
              </w:rPr>
            </w:pPr>
            <w:r w:rsidRPr="000A150F">
              <w:rPr>
                <w:b/>
                <w:bCs/>
                <w:sz w:val="20"/>
                <w:szCs w:val="20"/>
              </w:rPr>
              <w:t>0.691</w:t>
            </w:r>
          </w:p>
        </w:tc>
        <w:tc>
          <w:tcPr>
            <w:tcW w:w="247" w:type="pct"/>
            <w:tcBorders>
              <w:top w:val="single" w:sz="8" w:space="0" w:color="auto"/>
              <w:left w:val="nil"/>
              <w:bottom w:val="single" w:sz="8" w:space="0" w:color="auto"/>
              <w:right w:val="single" w:sz="8" w:space="0" w:color="auto"/>
            </w:tcBorders>
            <w:shd w:val="clear" w:color="auto" w:fill="auto"/>
            <w:vAlign w:val="center"/>
            <w:hideMark/>
          </w:tcPr>
          <w:p w14:paraId="6898653A" w14:textId="77777777" w:rsidR="000A150F" w:rsidRPr="000A150F" w:rsidRDefault="000A150F" w:rsidP="000A150F">
            <w:pPr>
              <w:jc w:val="center"/>
              <w:rPr>
                <w:b/>
                <w:bCs/>
                <w:sz w:val="20"/>
                <w:szCs w:val="20"/>
              </w:rPr>
            </w:pPr>
            <w:r w:rsidRPr="000A150F">
              <w:rPr>
                <w:b/>
                <w:bCs/>
                <w:sz w:val="20"/>
                <w:szCs w:val="20"/>
              </w:rPr>
              <w:t>3.233</w:t>
            </w:r>
          </w:p>
        </w:tc>
        <w:tc>
          <w:tcPr>
            <w:tcW w:w="216" w:type="pct"/>
            <w:tcBorders>
              <w:top w:val="single" w:sz="8" w:space="0" w:color="auto"/>
              <w:left w:val="nil"/>
              <w:bottom w:val="single" w:sz="8" w:space="0" w:color="auto"/>
              <w:right w:val="single" w:sz="8" w:space="0" w:color="auto"/>
            </w:tcBorders>
            <w:shd w:val="clear" w:color="auto" w:fill="auto"/>
            <w:vAlign w:val="center"/>
            <w:hideMark/>
          </w:tcPr>
          <w:p w14:paraId="3970413B" w14:textId="77777777" w:rsidR="000A150F" w:rsidRPr="000A150F" w:rsidRDefault="000A150F" w:rsidP="000A150F">
            <w:pPr>
              <w:jc w:val="center"/>
              <w:rPr>
                <w:b/>
                <w:bCs/>
                <w:sz w:val="20"/>
                <w:szCs w:val="20"/>
              </w:rPr>
            </w:pPr>
            <w:r w:rsidRPr="000A150F">
              <w:rPr>
                <w:b/>
                <w:bCs/>
                <w:sz w:val="20"/>
                <w:szCs w:val="20"/>
              </w:rPr>
              <w:t>2.362</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22835924" w14:textId="77777777" w:rsidR="000A150F" w:rsidRPr="000A150F" w:rsidRDefault="000A150F" w:rsidP="000A150F">
            <w:pPr>
              <w:jc w:val="center"/>
              <w:rPr>
                <w:b/>
                <w:bCs/>
                <w:sz w:val="20"/>
                <w:szCs w:val="20"/>
              </w:rPr>
            </w:pPr>
            <w:r w:rsidRPr="000A150F">
              <w:rPr>
                <w:b/>
                <w:bCs/>
                <w:sz w:val="20"/>
                <w:szCs w:val="20"/>
              </w:rPr>
              <w:t>0.180</w:t>
            </w:r>
          </w:p>
        </w:tc>
        <w:tc>
          <w:tcPr>
            <w:tcW w:w="214" w:type="pct"/>
            <w:tcBorders>
              <w:top w:val="single" w:sz="8" w:space="0" w:color="auto"/>
              <w:left w:val="nil"/>
              <w:bottom w:val="single" w:sz="8" w:space="0" w:color="auto"/>
              <w:right w:val="single" w:sz="8" w:space="0" w:color="auto"/>
            </w:tcBorders>
            <w:shd w:val="clear" w:color="auto" w:fill="auto"/>
            <w:vAlign w:val="center"/>
            <w:hideMark/>
          </w:tcPr>
          <w:p w14:paraId="23FF725A" w14:textId="77777777" w:rsidR="000A150F" w:rsidRPr="000A150F" w:rsidRDefault="000A150F" w:rsidP="000A150F">
            <w:pPr>
              <w:jc w:val="center"/>
              <w:rPr>
                <w:b/>
                <w:bCs/>
                <w:sz w:val="20"/>
                <w:szCs w:val="20"/>
              </w:rPr>
            </w:pPr>
            <w:r w:rsidRPr="000A150F">
              <w:rPr>
                <w:b/>
                <w:bCs/>
                <w:sz w:val="20"/>
                <w:szCs w:val="20"/>
              </w:rPr>
              <w:t>0.691</w:t>
            </w:r>
          </w:p>
        </w:tc>
        <w:tc>
          <w:tcPr>
            <w:tcW w:w="247" w:type="pct"/>
            <w:tcBorders>
              <w:top w:val="single" w:sz="8" w:space="0" w:color="auto"/>
              <w:left w:val="nil"/>
              <w:bottom w:val="single" w:sz="8" w:space="0" w:color="auto"/>
              <w:right w:val="single" w:sz="8" w:space="0" w:color="auto"/>
            </w:tcBorders>
            <w:shd w:val="clear" w:color="auto" w:fill="auto"/>
            <w:vAlign w:val="center"/>
            <w:hideMark/>
          </w:tcPr>
          <w:p w14:paraId="19D2A9FC" w14:textId="77777777" w:rsidR="000A150F" w:rsidRPr="000A150F" w:rsidRDefault="000A150F" w:rsidP="000A150F">
            <w:pPr>
              <w:jc w:val="center"/>
              <w:rPr>
                <w:b/>
                <w:bCs/>
                <w:sz w:val="20"/>
                <w:szCs w:val="20"/>
              </w:rPr>
            </w:pPr>
            <w:r w:rsidRPr="000A150F">
              <w:rPr>
                <w:b/>
                <w:bCs/>
                <w:sz w:val="20"/>
                <w:szCs w:val="20"/>
              </w:rPr>
              <w:t>3.233</w:t>
            </w:r>
          </w:p>
        </w:tc>
      </w:tr>
      <w:tr w:rsidR="000A150F" w:rsidRPr="000A150F" w14:paraId="38B1FA17" w14:textId="77777777" w:rsidTr="000A150F">
        <w:trPr>
          <w:trHeight w:val="283"/>
        </w:trPr>
        <w:tc>
          <w:tcPr>
            <w:tcW w:w="12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B632BD7"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695CE18"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3C103347" w14:textId="77777777" w:rsidR="000A150F" w:rsidRPr="000A150F" w:rsidRDefault="000A150F" w:rsidP="000A150F">
            <w:pPr>
              <w:jc w:val="center"/>
              <w:rPr>
                <w:sz w:val="20"/>
                <w:szCs w:val="20"/>
              </w:rPr>
            </w:pPr>
            <w:r w:rsidRPr="000A150F">
              <w:rPr>
                <w:sz w:val="20"/>
                <w:szCs w:val="20"/>
              </w:rPr>
              <w:t>1.584</w:t>
            </w:r>
          </w:p>
        </w:tc>
        <w:tc>
          <w:tcPr>
            <w:tcW w:w="214" w:type="pct"/>
            <w:tcBorders>
              <w:top w:val="nil"/>
              <w:left w:val="nil"/>
              <w:bottom w:val="single" w:sz="8" w:space="0" w:color="auto"/>
              <w:right w:val="single" w:sz="8" w:space="0" w:color="auto"/>
            </w:tcBorders>
            <w:shd w:val="clear" w:color="auto" w:fill="auto"/>
            <w:vAlign w:val="center"/>
            <w:hideMark/>
          </w:tcPr>
          <w:p w14:paraId="548C0C5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BC29F35" w14:textId="77777777" w:rsidR="000A150F" w:rsidRPr="000A150F" w:rsidRDefault="000A150F" w:rsidP="000A150F">
            <w:pPr>
              <w:jc w:val="center"/>
              <w:rPr>
                <w:sz w:val="20"/>
                <w:szCs w:val="20"/>
              </w:rPr>
            </w:pPr>
            <w:r w:rsidRPr="000A150F">
              <w:rPr>
                <w:sz w:val="20"/>
                <w:szCs w:val="20"/>
              </w:rPr>
              <w:t>0.575</w:t>
            </w:r>
          </w:p>
        </w:tc>
        <w:tc>
          <w:tcPr>
            <w:tcW w:w="247" w:type="pct"/>
            <w:tcBorders>
              <w:top w:val="nil"/>
              <w:left w:val="nil"/>
              <w:bottom w:val="single" w:sz="8" w:space="0" w:color="auto"/>
              <w:right w:val="single" w:sz="8" w:space="0" w:color="auto"/>
            </w:tcBorders>
            <w:shd w:val="clear" w:color="auto" w:fill="auto"/>
            <w:vAlign w:val="center"/>
            <w:hideMark/>
          </w:tcPr>
          <w:p w14:paraId="146264CF" w14:textId="77777777" w:rsidR="000A150F" w:rsidRPr="000A150F" w:rsidRDefault="000A150F" w:rsidP="000A150F">
            <w:pPr>
              <w:jc w:val="center"/>
              <w:rPr>
                <w:b/>
                <w:bCs/>
                <w:sz w:val="20"/>
                <w:szCs w:val="20"/>
              </w:rPr>
            </w:pPr>
            <w:r w:rsidRPr="000A150F">
              <w:rPr>
                <w:b/>
                <w:bCs/>
                <w:sz w:val="20"/>
                <w:szCs w:val="20"/>
              </w:rPr>
              <w:t>2.159</w:t>
            </w:r>
          </w:p>
        </w:tc>
        <w:tc>
          <w:tcPr>
            <w:tcW w:w="216" w:type="pct"/>
            <w:tcBorders>
              <w:top w:val="nil"/>
              <w:left w:val="nil"/>
              <w:bottom w:val="single" w:sz="8" w:space="0" w:color="auto"/>
              <w:right w:val="single" w:sz="8" w:space="0" w:color="auto"/>
            </w:tcBorders>
            <w:shd w:val="clear" w:color="auto" w:fill="auto"/>
            <w:vAlign w:val="center"/>
            <w:hideMark/>
          </w:tcPr>
          <w:p w14:paraId="1DC227A7" w14:textId="77777777" w:rsidR="000A150F" w:rsidRPr="000A150F" w:rsidRDefault="000A150F" w:rsidP="000A150F">
            <w:pPr>
              <w:jc w:val="center"/>
              <w:rPr>
                <w:sz w:val="20"/>
                <w:szCs w:val="20"/>
              </w:rPr>
            </w:pPr>
            <w:r w:rsidRPr="000A150F">
              <w:rPr>
                <w:sz w:val="20"/>
                <w:szCs w:val="20"/>
              </w:rPr>
              <w:t>1.584</w:t>
            </w:r>
          </w:p>
        </w:tc>
        <w:tc>
          <w:tcPr>
            <w:tcW w:w="214" w:type="pct"/>
            <w:tcBorders>
              <w:top w:val="nil"/>
              <w:left w:val="nil"/>
              <w:bottom w:val="single" w:sz="8" w:space="0" w:color="auto"/>
              <w:right w:val="single" w:sz="8" w:space="0" w:color="auto"/>
            </w:tcBorders>
            <w:shd w:val="clear" w:color="auto" w:fill="auto"/>
            <w:vAlign w:val="center"/>
            <w:hideMark/>
          </w:tcPr>
          <w:p w14:paraId="3C77EBF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FA42258" w14:textId="77777777" w:rsidR="000A150F" w:rsidRPr="000A150F" w:rsidRDefault="000A150F" w:rsidP="000A150F">
            <w:pPr>
              <w:jc w:val="center"/>
              <w:rPr>
                <w:sz w:val="20"/>
                <w:szCs w:val="20"/>
              </w:rPr>
            </w:pPr>
            <w:r w:rsidRPr="000A150F">
              <w:rPr>
                <w:sz w:val="20"/>
                <w:szCs w:val="20"/>
              </w:rPr>
              <w:t>0.575</w:t>
            </w:r>
          </w:p>
        </w:tc>
        <w:tc>
          <w:tcPr>
            <w:tcW w:w="247" w:type="pct"/>
            <w:tcBorders>
              <w:top w:val="nil"/>
              <w:left w:val="nil"/>
              <w:bottom w:val="single" w:sz="8" w:space="0" w:color="auto"/>
              <w:right w:val="single" w:sz="8" w:space="0" w:color="auto"/>
            </w:tcBorders>
            <w:shd w:val="clear" w:color="auto" w:fill="auto"/>
            <w:vAlign w:val="center"/>
            <w:hideMark/>
          </w:tcPr>
          <w:p w14:paraId="36C66BFA" w14:textId="77777777" w:rsidR="000A150F" w:rsidRPr="000A150F" w:rsidRDefault="000A150F" w:rsidP="000A150F">
            <w:pPr>
              <w:jc w:val="center"/>
              <w:rPr>
                <w:b/>
                <w:bCs/>
                <w:sz w:val="20"/>
                <w:szCs w:val="20"/>
              </w:rPr>
            </w:pPr>
            <w:r w:rsidRPr="000A150F">
              <w:rPr>
                <w:b/>
                <w:bCs/>
                <w:sz w:val="20"/>
                <w:szCs w:val="20"/>
              </w:rPr>
              <w:t>2.159</w:t>
            </w:r>
          </w:p>
        </w:tc>
        <w:tc>
          <w:tcPr>
            <w:tcW w:w="216" w:type="pct"/>
            <w:tcBorders>
              <w:top w:val="nil"/>
              <w:left w:val="nil"/>
              <w:bottom w:val="single" w:sz="8" w:space="0" w:color="auto"/>
              <w:right w:val="single" w:sz="8" w:space="0" w:color="auto"/>
            </w:tcBorders>
            <w:shd w:val="clear" w:color="auto" w:fill="auto"/>
            <w:vAlign w:val="center"/>
            <w:hideMark/>
          </w:tcPr>
          <w:p w14:paraId="75291FC6" w14:textId="77777777" w:rsidR="000A150F" w:rsidRPr="000A150F" w:rsidRDefault="000A150F" w:rsidP="000A150F">
            <w:pPr>
              <w:jc w:val="center"/>
              <w:rPr>
                <w:sz w:val="20"/>
                <w:szCs w:val="20"/>
              </w:rPr>
            </w:pPr>
            <w:r w:rsidRPr="000A150F">
              <w:rPr>
                <w:sz w:val="20"/>
                <w:szCs w:val="20"/>
              </w:rPr>
              <w:t>1.584</w:t>
            </w:r>
          </w:p>
        </w:tc>
        <w:tc>
          <w:tcPr>
            <w:tcW w:w="214" w:type="pct"/>
            <w:tcBorders>
              <w:top w:val="nil"/>
              <w:left w:val="nil"/>
              <w:bottom w:val="single" w:sz="8" w:space="0" w:color="auto"/>
              <w:right w:val="single" w:sz="8" w:space="0" w:color="auto"/>
            </w:tcBorders>
            <w:shd w:val="clear" w:color="auto" w:fill="auto"/>
            <w:vAlign w:val="center"/>
            <w:hideMark/>
          </w:tcPr>
          <w:p w14:paraId="45B4D37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5220CE5" w14:textId="77777777" w:rsidR="000A150F" w:rsidRPr="000A150F" w:rsidRDefault="000A150F" w:rsidP="000A150F">
            <w:pPr>
              <w:jc w:val="center"/>
              <w:rPr>
                <w:sz w:val="20"/>
                <w:szCs w:val="20"/>
              </w:rPr>
            </w:pPr>
            <w:r w:rsidRPr="000A150F">
              <w:rPr>
                <w:sz w:val="20"/>
                <w:szCs w:val="20"/>
              </w:rPr>
              <w:t>0.575</w:t>
            </w:r>
          </w:p>
        </w:tc>
        <w:tc>
          <w:tcPr>
            <w:tcW w:w="247" w:type="pct"/>
            <w:tcBorders>
              <w:top w:val="nil"/>
              <w:left w:val="nil"/>
              <w:bottom w:val="single" w:sz="8" w:space="0" w:color="auto"/>
              <w:right w:val="single" w:sz="8" w:space="0" w:color="auto"/>
            </w:tcBorders>
            <w:shd w:val="clear" w:color="auto" w:fill="auto"/>
            <w:vAlign w:val="center"/>
            <w:hideMark/>
          </w:tcPr>
          <w:p w14:paraId="465586A8" w14:textId="77777777" w:rsidR="000A150F" w:rsidRPr="000A150F" w:rsidRDefault="000A150F" w:rsidP="000A150F">
            <w:pPr>
              <w:jc w:val="center"/>
              <w:rPr>
                <w:b/>
                <w:bCs/>
                <w:sz w:val="20"/>
                <w:szCs w:val="20"/>
              </w:rPr>
            </w:pPr>
            <w:r w:rsidRPr="000A150F">
              <w:rPr>
                <w:b/>
                <w:bCs/>
                <w:sz w:val="20"/>
                <w:szCs w:val="20"/>
              </w:rPr>
              <w:t>2.159</w:t>
            </w:r>
          </w:p>
        </w:tc>
        <w:tc>
          <w:tcPr>
            <w:tcW w:w="216" w:type="pct"/>
            <w:tcBorders>
              <w:top w:val="nil"/>
              <w:left w:val="nil"/>
              <w:bottom w:val="single" w:sz="8" w:space="0" w:color="auto"/>
              <w:right w:val="single" w:sz="8" w:space="0" w:color="auto"/>
            </w:tcBorders>
            <w:shd w:val="clear" w:color="auto" w:fill="auto"/>
            <w:vAlign w:val="center"/>
            <w:hideMark/>
          </w:tcPr>
          <w:p w14:paraId="5A1BB039" w14:textId="77777777" w:rsidR="000A150F" w:rsidRPr="000A150F" w:rsidRDefault="000A150F" w:rsidP="000A150F">
            <w:pPr>
              <w:jc w:val="center"/>
              <w:rPr>
                <w:sz w:val="20"/>
                <w:szCs w:val="20"/>
              </w:rPr>
            </w:pPr>
            <w:r w:rsidRPr="000A150F">
              <w:rPr>
                <w:sz w:val="20"/>
                <w:szCs w:val="20"/>
              </w:rPr>
              <w:t>1.584</w:t>
            </w:r>
          </w:p>
        </w:tc>
        <w:tc>
          <w:tcPr>
            <w:tcW w:w="214" w:type="pct"/>
            <w:tcBorders>
              <w:top w:val="nil"/>
              <w:left w:val="nil"/>
              <w:bottom w:val="single" w:sz="8" w:space="0" w:color="auto"/>
              <w:right w:val="single" w:sz="8" w:space="0" w:color="auto"/>
            </w:tcBorders>
            <w:shd w:val="clear" w:color="auto" w:fill="auto"/>
            <w:vAlign w:val="center"/>
            <w:hideMark/>
          </w:tcPr>
          <w:p w14:paraId="734468B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718DBF" w14:textId="77777777" w:rsidR="000A150F" w:rsidRPr="000A150F" w:rsidRDefault="000A150F" w:rsidP="000A150F">
            <w:pPr>
              <w:jc w:val="center"/>
              <w:rPr>
                <w:sz w:val="20"/>
                <w:szCs w:val="20"/>
              </w:rPr>
            </w:pPr>
            <w:r w:rsidRPr="000A150F">
              <w:rPr>
                <w:sz w:val="20"/>
                <w:szCs w:val="20"/>
              </w:rPr>
              <w:t>0.575</w:t>
            </w:r>
          </w:p>
        </w:tc>
        <w:tc>
          <w:tcPr>
            <w:tcW w:w="247" w:type="pct"/>
            <w:tcBorders>
              <w:top w:val="nil"/>
              <w:left w:val="nil"/>
              <w:bottom w:val="single" w:sz="8" w:space="0" w:color="auto"/>
              <w:right w:val="single" w:sz="8" w:space="0" w:color="auto"/>
            </w:tcBorders>
            <w:shd w:val="clear" w:color="auto" w:fill="auto"/>
            <w:vAlign w:val="center"/>
            <w:hideMark/>
          </w:tcPr>
          <w:p w14:paraId="79578F75" w14:textId="77777777" w:rsidR="000A150F" w:rsidRPr="000A150F" w:rsidRDefault="000A150F" w:rsidP="000A150F">
            <w:pPr>
              <w:jc w:val="center"/>
              <w:rPr>
                <w:b/>
                <w:bCs/>
                <w:sz w:val="20"/>
                <w:szCs w:val="20"/>
              </w:rPr>
            </w:pPr>
            <w:r w:rsidRPr="000A150F">
              <w:rPr>
                <w:b/>
                <w:bCs/>
                <w:sz w:val="20"/>
                <w:szCs w:val="20"/>
              </w:rPr>
              <w:t>2.159</w:t>
            </w:r>
          </w:p>
        </w:tc>
        <w:tc>
          <w:tcPr>
            <w:tcW w:w="216" w:type="pct"/>
            <w:tcBorders>
              <w:top w:val="nil"/>
              <w:left w:val="nil"/>
              <w:bottom w:val="single" w:sz="8" w:space="0" w:color="auto"/>
              <w:right w:val="single" w:sz="8" w:space="0" w:color="auto"/>
            </w:tcBorders>
            <w:shd w:val="clear" w:color="auto" w:fill="auto"/>
            <w:vAlign w:val="center"/>
            <w:hideMark/>
          </w:tcPr>
          <w:p w14:paraId="2F2768C0" w14:textId="77777777" w:rsidR="000A150F" w:rsidRPr="000A150F" w:rsidRDefault="000A150F" w:rsidP="000A150F">
            <w:pPr>
              <w:jc w:val="center"/>
              <w:rPr>
                <w:sz w:val="20"/>
                <w:szCs w:val="20"/>
              </w:rPr>
            </w:pPr>
            <w:r w:rsidRPr="000A150F">
              <w:rPr>
                <w:sz w:val="20"/>
                <w:szCs w:val="20"/>
              </w:rPr>
              <w:t>1.584</w:t>
            </w:r>
          </w:p>
        </w:tc>
        <w:tc>
          <w:tcPr>
            <w:tcW w:w="214" w:type="pct"/>
            <w:tcBorders>
              <w:top w:val="nil"/>
              <w:left w:val="nil"/>
              <w:bottom w:val="single" w:sz="8" w:space="0" w:color="auto"/>
              <w:right w:val="single" w:sz="8" w:space="0" w:color="auto"/>
            </w:tcBorders>
            <w:shd w:val="clear" w:color="auto" w:fill="auto"/>
            <w:vAlign w:val="center"/>
            <w:hideMark/>
          </w:tcPr>
          <w:p w14:paraId="15EA614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BA36864" w14:textId="77777777" w:rsidR="000A150F" w:rsidRPr="000A150F" w:rsidRDefault="000A150F" w:rsidP="000A150F">
            <w:pPr>
              <w:jc w:val="center"/>
              <w:rPr>
                <w:sz w:val="20"/>
                <w:szCs w:val="20"/>
              </w:rPr>
            </w:pPr>
            <w:r w:rsidRPr="000A150F">
              <w:rPr>
                <w:sz w:val="20"/>
                <w:szCs w:val="20"/>
              </w:rPr>
              <w:t>0.575</w:t>
            </w:r>
          </w:p>
        </w:tc>
        <w:tc>
          <w:tcPr>
            <w:tcW w:w="247" w:type="pct"/>
            <w:tcBorders>
              <w:top w:val="nil"/>
              <w:left w:val="nil"/>
              <w:bottom w:val="single" w:sz="8" w:space="0" w:color="auto"/>
              <w:right w:val="single" w:sz="8" w:space="0" w:color="auto"/>
            </w:tcBorders>
            <w:shd w:val="clear" w:color="auto" w:fill="auto"/>
            <w:vAlign w:val="center"/>
            <w:hideMark/>
          </w:tcPr>
          <w:p w14:paraId="26E89E9E" w14:textId="77777777" w:rsidR="000A150F" w:rsidRPr="000A150F" w:rsidRDefault="000A150F" w:rsidP="000A150F">
            <w:pPr>
              <w:jc w:val="center"/>
              <w:rPr>
                <w:b/>
                <w:bCs/>
                <w:sz w:val="20"/>
                <w:szCs w:val="20"/>
              </w:rPr>
            </w:pPr>
            <w:r w:rsidRPr="000A150F">
              <w:rPr>
                <w:b/>
                <w:bCs/>
                <w:sz w:val="20"/>
                <w:szCs w:val="20"/>
              </w:rPr>
              <w:t>2.159</w:t>
            </w:r>
          </w:p>
        </w:tc>
      </w:tr>
      <w:tr w:rsidR="000A150F" w:rsidRPr="000A150F" w14:paraId="09E028E2" w14:textId="77777777" w:rsidTr="000A150F">
        <w:trPr>
          <w:trHeight w:val="283"/>
        </w:trPr>
        <w:tc>
          <w:tcPr>
            <w:tcW w:w="12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D40FD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86F4EAB"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129C11F" w14:textId="77777777" w:rsidR="000A150F" w:rsidRPr="000A150F" w:rsidRDefault="000A150F" w:rsidP="000A150F">
            <w:pPr>
              <w:jc w:val="center"/>
              <w:rPr>
                <w:sz w:val="20"/>
                <w:szCs w:val="20"/>
              </w:rPr>
            </w:pPr>
            <w:r w:rsidRPr="000A150F">
              <w:rPr>
                <w:sz w:val="20"/>
                <w:szCs w:val="20"/>
              </w:rPr>
              <w:t>0.608</w:t>
            </w:r>
          </w:p>
        </w:tc>
        <w:tc>
          <w:tcPr>
            <w:tcW w:w="214" w:type="pct"/>
            <w:tcBorders>
              <w:top w:val="nil"/>
              <w:left w:val="nil"/>
              <w:bottom w:val="single" w:sz="8" w:space="0" w:color="auto"/>
              <w:right w:val="single" w:sz="8" w:space="0" w:color="auto"/>
            </w:tcBorders>
            <w:shd w:val="clear" w:color="auto" w:fill="auto"/>
            <w:vAlign w:val="center"/>
            <w:hideMark/>
          </w:tcPr>
          <w:p w14:paraId="69E2BBA5" w14:textId="77777777" w:rsidR="000A150F" w:rsidRPr="000A150F" w:rsidRDefault="000A150F" w:rsidP="000A150F">
            <w:pPr>
              <w:jc w:val="center"/>
              <w:rPr>
                <w:sz w:val="20"/>
                <w:szCs w:val="20"/>
              </w:rPr>
            </w:pPr>
            <w:r w:rsidRPr="000A150F">
              <w:rPr>
                <w:sz w:val="20"/>
                <w:szCs w:val="20"/>
              </w:rPr>
              <w:t>0.180</w:t>
            </w:r>
          </w:p>
        </w:tc>
        <w:tc>
          <w:tcPr>
            <w:tcW w:w="214" w:type="pct"/>
            <w:tcBorders>
              <w:top w:val="nil"/>
              <w:left w:val="nil"/>
              <w:bottom w:val="single" w:sz="8" w:space="0" w:color="auto"/>
              <w:right w:val="single" w:sz="8" w:space="0" w:color="auto"/>
            </w:tcBorders>
            <w:shd w:val="clear" w:color="auto" w:fill="auto"/>
            <w:vAlign w:val="center"/>
            <w:hideMark/>
          </w:tcPr>
          <w:p w14:paraId="3A458CAC" w14:textId="77777777" w:rsidR="000A150F" w:rsidRPr="000A150F" w:rsidRDefault="000A150F" w:rsidP="000A150F">
            <w:pPr>
              <w:jc w:val="center"/>
              <w:rPr>
                <w:sz w:val="20"/>
                <w:szCs w:val="20"/>
              </w:rPr>
            </w:pPr>
            <w:r w:rsidRPr="000A150F">
              <w:rPr>
                <w:sz w:val="20"/>
                <w:szCs w:val="20"/>
              </w:rPr>
              <w:t>0.104</w:t>
            </w:r>
          </w:p>
        </w:tc>
        <w:tc>
          <w:tcPr>
            <w:tcW w:w="247" w:type="pct"/>
            <w:tcBorders>
              <w:top w:val="nil"/>
              <w:left w:val="nil"/>
              <w:bottom w:val="single" w:sz="8" w:space="0" w:color="auto"/>
              <w:right w:val="single" w:sz="8" w:space="0" w:color="auto"/>
            </w:tcBorders>
            <w:shd w:val="clear" w:color="auto" w:fill="auto"/>
            <w:vAlign w:val="center"/>
            <w:hideMark/>
          </w:tcPr>
          <w:p w14:paraId="19327343" w14:textId="77777777" w:rsidR="000A150F" w:rsidRPr="000A150F" w:rsidRDefault="000A150F" w:rsidP="000A150F">
            <w:pPr>
              <w:jc w:val="center"/>
              <w:rPr>
                <w:b/>
                <w:bCs/>
                <w:sz w:val="20"/>
                <w:szCs w:val="20"/>
              </w:rPr>
            </w:pPr>
            <w:r w:rsidRPr="000A150F">
              <w:rPr>
                <w:b/>
                <w:bCs/>
                <w:sz w:val="20"/>
                <w:szCs w:val="20"/>
              </w:rPr>
              <w:t>0.892</w:t>
            </w:r>
          </w:p>
        </w:tc>
        <w:tc>
          <w:tcPr>
            <w:tcW w:w="216" w:type="pct"/>
            <w:tcBorders>
              <w:top w:val="nil"/>
              <w:left w:val="nil"/>
              <w:bottom w:val="single" w:sz="8" w:space="0" w:color="auto"/>
              <w:right w:val="single" w:sz="8" w:space="0" w:color="auto"/>
            </w:tcBorders>
            <w:shd w:val="clear" w:color="auto" w:fill="auto"/>
            <w:vAlign w:val="center"/>
            <w:hideMark/>
          </w:tcPr>
          <w:p w14:paraId="3F7C7D79" w14:textId="77777777" w:rsidR="000A150F" w:rsidRPr="000A150F" w:rsidRDefault="000A150F" w:rsidP="000A150F">
            <w:pPr>
              <w:jc w:val="center"/>
              <w:rPr>
                <w:sz w:val="20"/>
                <w:szCs w:val="20"/>
              </w:rPr>
            </w:pPr>
            <w:r w:rsidRPr="000A150F">
              <w:rPr>
                <w:sz w:val="20"/>
                <w:szCs w:val="20"/>
              </w:rPr>
              <w:t>0.608</w:t>
            </w:r>
          </w:p>
        </w:tc>
        <w:tc>
          <w:tcPr>
            <w:tcW w:w="214" w:type="pct"/>
            <w:tcBorders>
              <w:top w:val="nil"/>
              <w:left w:val="nil"/>
              <w:bottom w:val="single" w:sz="8" w:space="0" w:color="auto"/>
              <w:right w:val="single" w:sz="8" w:space="0" w:color="auto"/>
            </w:tcBorders>
            <w:shd w:val="clear" w:color="auto" w:fill="auto"/>
            <w:vAlign w:val="center"/>
            <w:hideMark/>
          </w:tcPr>
          <w:p w14:paraId="25E66446" w14:textId="77777777" w:rsidR="000A150F" w:rsidRPr="000A150F" w:rsidRDefault="000A150F" w:rsidP="000A150F">
            <w:pPr>
              <w:jc w:val="center"/>
              <w:rPr>
                <w:sz w:val="20"/>
                <w:szCs w:val="20"/>
              </w:rPr>
            </w:pPr>
            <w:r w:rsidRPr="000A150F">
              <w:rPr>
                <w:sz w:val="20"/>
                <w:szCs w:val="20"/>
              </w:rPr>
              <w:t>0.180</w:t>
            </w:r>
          </w:p>
        </w:tc>
        <w:tc>
          <w:tcPr>
            <w:tcW w:w="214" w:type="pct"/>
            <w:tcBorders>
              <w:top w:val="nil"/>
              <w:left w:val="nil"/>
              <w:bottom w:val="single" w:sz="8" w:space="0" w:color="auto"/>
              <w:right w:val="single" w:sz="8" w:space="0" w:color="auto"/>
            </w:tcBorders>
            <w:shd w:val="clear" w:color="auto" w:fill="auto"/>
            <w:vAlign w:val="center"/>
            <w:hideMark/>
          </w:tcPr>
          <w:p w14:paraId="12A198B1" w14:textId="77777777" w:rsidR="000A150F" w:rsidRPr="000A150F" w:rsidRDefault="000A150F" w:rsidP="000A150F">
            <w:pPr>
              <w:jc w:val="center"/>
              <w:rPr>
                <w:sz w:val="20"/>
                <w:szCs w:val="20"/>
              </w:rPr>
            </w:pPr>
            <w:r w:rsidRPr="000A150F">
              <w:rPr>
                <w:sz w:val="20"/>
                <w:szCs w:val="20"/>
              </w:rPr>
              <w:t>0.104</w:t>
            </w:r>
          </w:p>
        </w:tc>
        <w:tc>
          <w:tcPr>
            <w:tcW w:w="247" w:type="pct"/>
            <w:tcBorders>
              <w:top w:val="nil"/>
              <w:left w:val="nil"/>
              <w:bottom w:val="single" w:sz="8" w:space="0" w:color="auto"/>
              <w:right w:val="single" w:sz="8" w:space="0" w:color="auto"/>
            </w:tcBorders>
            <w:shd w:val="clear" w:color="auto" w:fill="auto"/>
            <w:vAlign w:val="center"/>
            <w:hideMark/>
          </w:tcPr>
          <w:p w14:paraId="5C6B67CF" w14:textId="77777777" w:rsidR="000A150F" w:rsidRPr="000A150F" w:rsidRDefault="000A150F" w:rsidP="000A150F">
            <w:pPr>
              <w:jc w:val="center"/>
              <w:rPr>
                <w:b/>
                <w:bCs/>
                <w:sz w:val="20"/>
                <w:szCs w:val="20"/>
              </w:rPr>
            </w:pPr>
            <w:r w:rsidRPr="000A150F">
              <w:rPr>
                <w:b/>
                <w:bCs/>
                <w:sz w:val="20"/>
                <w:szCs w:val="20"/>
              </w:rPr>
              <w:t>0.892</w:t>
            </w:r>
          </w:p>
        </w:tc>
        <w:tc>
          <w:tcPr>
            <w:tcW w:w="216" w:type="pct"/>
            <w:tcBorders>
              <w:top w:val="nil"/>
              <w:left w:val="nil"/>
              <w:bottom w:val="single" w:sz="8" w:space="0" w:color="auto"/>
              <w:right w:val="single" w:sz="8" w:space="0" w:color="auto"/>
            </w:tcBorders>
            <w:shd w:val="clear" w:color="auto" w:fill="auto"/>
            <w:vAlign w:val="center"/>
            <w:hideMark/>
          </w:tcPr>
          <w:p w14:paraId="1F7A622B" w14:textId="77777777" w:rsidR="000A150F" w:rsidRPr="000A150F" w:rsidRDefault="000A150F" w:rsidP="000A150F">
            <w:pPr>
              <w:jc w:val="center"/>
              <w:rPr>
                <w:sz w:val="20"/>
                <w:szCs w:val="20"/>
              </w:rPr>
            </w:pPr>
            <w:r w:rsidRPr="000A150F">
              <w:rPr>
                <w:sz w:val="20"/>
                <w:szCs w:val="20"/>
              </w:rPr>
              <w:t>0.608</w:t>
            </w:r>
          </w:p>
        </w:tc>
        <w:tc>
          <w:tcPr>
            <w:tcW w:w="214" w:type="pct"/>
            <w:tcBorders>
              <w:top w:val="nil"/>
              <w:left w:val="nil"/>
              <w:bottom w:val="single" w:sz="8" w:space="0" w:color="auto"/>
              <w:right w:val="single" w:sz="8" w:space="0" w:color="auto"/>
            </w:tcBorders>
            <w:shd w:val="clear" w:color="auto" w:fill="auto"/>
            <w:vAlign w:val="center"/>
            <w:hideMark/>
          </w:tcPr>
          <w:p w14:paraId="3514C9AA" w14:textId="77777777" w:rsidR="000A150F" w:rsidRPr="000A150F" w:rsidRDefault="000A150F" w:rsidP="000A150F">
            <w:pPr>
              <w:jc w:val="center"/>
              <w:rPr>
                <w:sz w:val="20"/>
                <w:szCs w:val="20"/>
              </w:rPr>
            </w:pPr>
            <w:r w:rsidRPr="000A150F">
              <w:rPr>
                <w:sz w:val="20"/>
                <w:szCs w:val="20"/>
              </w:rPr>
              <w:t>0.180</w:t>
            </w:r>
          </w:p>
        </w:tc>
        <w:tc>
          <w:tcPr>
            <w:tcW w:w="214" w:type="pct"/>
            <w:tcBorders>
              <w:top w:val="nil"/>
              <w:left w:val="nil"/>
              <w:bottom w:val="single" w:sz="8" w:space="0" w:color="auto"/>
              <w:right w:val="single" w:sz="8" w:space="0" w:color="auto"/>
            </w:tcBorders>
            <w:shd w:val="clear" w:color="auto" w:fill="auto"/>
            <w:vAlign w:val="center"/>
            <w:hideMark/>
          </w:tcPr>
          <w:p w14:paraId="79894184" w14:textId="77777777" w:rsidR="000A150F" w:rsidRPr="000A150F" w:rsidRDefault="000A150F" w:rsidP="000A150F">
            <w:pPr>
              <w:jc w:val="center"/>
              <w:rPr>
                <w:sz w:val="20"/>
                <w:szCs w:val="20"/>
              </w:rPr>
            </w:pPr>
            <w:r w:rsidRPr="000A150F">
              <w:rPr>
                <w:sz w:val="20"/>
                <w:szCs w:val="20"/>
              </w:rPr>
              <w:t>0.104</w:t>
            </w:r>
          </w:p>
        </w:tc>
        <w:tc>
          <w:tcPr>
            <w:tcW w:w="247" w:type="pct"/>
            <w:tcBorders>
              <w:top w:val="nil"/>
              <w:left w:val="nil"/>
              <w:bottom w:val="single" w:sz="8" w:space="0" w:color="auto"/>
              <w:right w:val="single" w:sz="8" w:space="0" w:color="auto"/>
            </w:tcBorders>
            <w:shd w:val="clear" w:color="auto" w:fill="auto"/>
            <w:vAlign w:val="center"/>
            <w:hideMark/>
          </w:tcPr>
          <w:p w14:paraId="21A35F17" w14:textId="77777777" w:rsidR="000A150F" w:rsidRPr="000A150F" w:rsidRDefault="000A150F" w:rsidP="000A150F">
            <w:pPr>
              <w:jc w:val="center"/>
              <w:rPr>
                <w:b/>
                <w:bCs/>
                <w:sz w:val="20"/>
                <w:szCs w:val="20"/>
              </w:rPr>
            </w:pPr>
            <w:r w:rsidRPr="000A150F">
              <w:rPr>
                <w:b/>
                <w:bCs/>
                <w:sz w:val="20"/>
                <w:szCs w:val="20"/>
              </w:rPr>
              <w:t>0.892</w:t>
            </w:r>
          </w:p>
        </w:tc>
        <w:tc>
          <w:tcPr>
            <w:tcW w:w="216" w:type="pct"/>
            <w:tcBorders>
              <w:top w:val="nil"/>
              <w:left w:val="nil"/>
              <w:bottom w:val="single" w:sz="8" w:space="0" w:color="auto"/>
              <w:right w:val="single" w:sz="8" w:space="0" w:color="auto"/>
            </w:tcBorders>
            <w:shd w:val="clear" w:color="auto" w:fill="auto"/>
            <w:vAlign w:val="center"/>
            <w:hideMark/>
          </w:tcPr>
          <w:p w14:paraId="1383ABD5" w14:textId="77777777" w:rsidR="000A150F" w:rsidRPr="000A150F" w:rsidRDefault="000A150F" w:rsidP="000A150F">
            <w:pPr>
              <w:jc w:val="center"/>
              <w:rPr>
                <w:sz w:val="20"/>
                <w:szCs w:val="20"/>
              </w:rPr>
            </w:pPr>
            <w:r w:rsidRPr="000A150F">
              <w:rPr>
                <w:sz w:val="20"/>
                <w:szCs w:val="20"/>
              </w:rPr>
              <w:t>0.608</w:t>
            </w:r>
          </w:p>
        </w:tc>
        <w:tc>
          <w:tcPr>
            <w:tcW w:w="214" w:type="pct"/>
            <w:tcBorders>
              <w:top w:val="nil"/>
              <w:left w:val="nil"/>
              <w:bottom w:val="single" w:sz="8" w:space="0" w:color="auto"/>
              <w:right w:val="single" w:sz="8" w:space="0" w:color="auto"/>
            </w:tcBorders>
            <w:shd w:val="clear" w:color="auto" w:fill="auto"/>
            <w:vAlign w:val="center"/>
            <w:hideMark/>
          </w:tcPr>
          <w:p w14:paraId="3D63BFE1" w14:textId="77777777" w:rsidR="000A150F" w:rsidRPr="000A150F" w:rsidRDefault="000A150F" w:rsidP="000A150F">
            <w:pPr>
              <w:jc w:val="center"/>
              <w:rPr>
                <w:sz w:val="20"/>
                <w:szCs w:val="20"/>
              </w:rPr>
            </w:pPr>
            <w:r w:rsidRPr="000A150F">
              <w:rPr>
                <w:sz w:val="20"/>
                <w:szCs w:val="20"/>
              </w:rPr>
              <w:t>0.180</w:t>
            </w:r>
          </w:p>
        </w:tc>
        <w:tc>
          <w:tcPr>
            <w:tcW w:w="214" w:type="pct"/>
            <w:tcBorders>
              <w:top w:val="nil"/>
              <w:left w:val="nil"/>
              <w:bottom w:val="single" w:sz="8" w:space="0" w:color="auto"/>
              <w:right w:val="single" w:sz="8" w:space="0" w:color="auto"/>
            </w:tcBorders>
            <w:shd w:val="clear" w:color="auto" w:fill="auto"/>
            <w:vAlign w:val="center"/>
            <w:hideMark/>
          </w:tcPr>
          <w:p w14:paraId="36C4E8BD" w14:textId="77777777" w:rsidR="000A150F" w:rsidRPr="000A150F" w:rsidRDefault="000A150F" w:rsidP="000A150F">
            <w:pPr>
              <w:jc w:val="center"/>
              <w:rPr>
                <w:sz w:val="20"/>
                <w:szCs w:val="20"/>
              </w:rPr>
            </w:pPr>
            <w:r w:rsidRPr="000A150F">
              <w:rPr>
                <w:sz w:val="20"/>
                <w:szCs w:val="20"/>
              </w:rPr>
              <w:t>0.104</w:t>
            </w:r>
          </w:p>
        </w:tc>
        <w:tc>
          <w:tcPr>
            <w:tcW w:w="247" w:type="pct"/>
            <w:tcBorders>
              <w:top w:val="nil"/>
              <w:left w:val="nil"/>
              <w:bottom w:val="single" w:sz="8" w:space="0" w:color="auto"/>
              <w:right w:val="single" w:sz="8" w:space="0" w:color="auto"/>
            </w:tcBorders>
            <w:shd w:val="clear" w:color="auto" w:fill="auto"/>
            <w:vAlign w:val="center"/>
            <w:hideMark/>
          </w:tcPr>
          <w:p w14:paraId="3B2177DF" w14:textId="77777777" w:rsidR="000A150F" w:rsidRPr="000A150F" w:rsidRDefault="000A150F" w:rsidP="000A150F">
            <w:pPr>
              <w:jc w:val="center"/>
              <w:rPr>
                <w:b/>
                <w:bCs/>
                <w:sz w:val="20"/>
                <w:szCs w:val="20"/>
              </w:rPr>
            </w:pPr>
            <w:r w:rsidRPr="000A150F">
              <w:rPr>
                <w:b/>
                <w:bCs/>
                <w:sz w:val="20"/>
                <w:szCs w:val="20"/>
              </w:rPr>
              <w:t>0.892</w:t>
            </w:r>
          </w:p>
        </w:tc>
        <w:tc>
          <w:tcPr>
            <w:tcW w:w="216" w:type="pct"/>
            <w:tcBorders>
              <w:top w:val="nil"/>
              <w:left w:val="nil"/>
              <w:bottom w:val="single" w:sz="8" w:space="0" w:color="auto"/>
              <w:right w:val="single" w:sz="8" w:space="0" w:color="auto"/>
            </w:tcBorders>
            <w:shd w:val="clear" w:color="auto" w:fill="auto"/>
            <w:vAlign w:val="center"/>
            <w:hideMark/>
          </w:tcPr>
          <w:p w14:paraId="0E007E5B" w14:textId="77777777" w:rsidR="000A150F" w:rsidRPr="000A150F" w:rsidRDefault="000A150F" w:rsidP="000A150F">
            <w:pPr>
              <w:jc w:val="center"/>
              <w:rPr>
                <w:sz w:val="20"/>
                <w:szCs w:val="20"/>
              </w:rPr>
            </w:pPr>
            <w:r w:rsidRPr="000A150F">
              <w:rPr>
                <w:sz w:val="20"/>
                <w:szCs w:val="20"/>
              </w:rPr>
              <w:t>0.608</w:t>
            </w:r>
          </w:p>
        </w:tc>
        <w:tc>
          <w:tcPr>
            <w:tcW w:w="214" w:type="pct"/>
            <w:tcBorders>
              <w:top w:val="nil"/>
              <w:left w:val="nil"/>
              <w:bottom w:val="single" w:sz="8" w:space="0" w:color="auto"/>
              <w:right w:val="single" w:sz="8" w:space="0" w:color="auto"/>
            </w:tcBorders>
            <w:shd w:val="clear" w:color="auto" w:fill="auto"/>
            <w:vAlign w:val="center"/>
            <w:hideMark/>
          </w:tcPr>
          <w:p w14:paraId="43FC2274" w14:textId="77777777" w:rsidR="000A150F" w:rsidRPr="000A150F" w:rsidRDefault="000A150F" w:rsidP="000A150F">
            <w:pPr>
              <w:jc w:val="center"/>
              <w:rPr>
                <w:sz w:val="20"/>
                <w:szCs w:val="20"/>
              </w:rPr>
            </w:pPr>
            <w:r w:rsidRPr="000A150F">
              <w:rPr>
                <w:sz w:val="20"/>
                <w:szCs w:val="20"/>
              </w:rPr>
              <w:t>0.180</w:t>
            </w:r>
          </w:p>
        </w:tc>
        <w:tc>
          <w:tcPr>
            <w:tcW w:w="214" w:type="pct"/>
            <w:tcBorders>
              <w:top w:val="nil"/>
              <w:left w:val="nil"/>
              <w:bottom w:val="single" w:sz="8" w:space="0" w:color="auto"/>
              <w:right w:val="single" w:sz="8" w:space="0" w:color="auto"/>
            </w:tcBorders>
            <w:shd w:val="clear" w:color="auto" w:fill="auto"/>
            <w:vAlign w:val="center"/>
            <w:hideMark/>
          </w:tcPr>
          <w:p w14:paraId="3AC29B3A" w14:textId="77777777" w:rsidR="000A150F" w:rsidRPr="000A150F" w:rsidRDefault="000A150F" w:rsidP="000A150F">
            <w:pPr>
              <w:jc w:val="center"/>
              <w:rPr>
                <w:sz w:val="20"/>
                <w:szCs w:val="20"/>
              </w:rPr>
            </w:pPr>
            <w:r w:rsidRPr="000A150F">
              <w:rPr>
                <w:sz w:val="20"/>
                <w:szCs w:val="20"/>
              </w:rPr>
              <w:t>0.104</w:t>
            </w:r>
          </w:p>
        </w:tc>
        <w:tc>
          <w:tcPr>
            <w:tcW w:w="247" w:type="pct"/>
            <w:tcBorders>
              <w:top w:val="nil"/>
              <w:left w:val="nil"/>
              <w:bottom w:val="single" w:sz="8" w:space="0" w:color="auto"/>
              <w:right w:val="single" w:sz="8" w:space="0" w:color="auto"/>
            </w:tcBorders>
            <w:shd w:val="clear" w:color="auto" w:fill="auto"/>
            <w:vAlign w:val="center"/>
            <w:hideMark/>
          </w:tcPr>
          <w:p w14:paraId="56C9C6CD" w14:textId="77777777" w:rsidR="000A150F" w:rsidRPr="000A150F" w:rsidRDefault="000A150F" w:rsidP="000A150F">
            <w:pPr>
              <w:jc w:val="center"/>
              <w:rPr>
                <w:b/>
                <w:bCs/>
                <w:sz w:val="20"/>
                <w:szCs w:val="20"/>
              </w:rPr>
            </w:pPr>
            <w:r w:rsidRPr="000A150F">
              <w:rPr>
                <w:b/>
                <w:bCs/>
                <w:sz w:val="20"/>
                <w:szCs w:val="20"/>
              </w:rPr>
              <w:t>0.892</w:t>
            </w:r>
          </w:p>
        </w:tc>
      </w:tr>
      <w:tr w:rsidR="000A150F" w:rsidRPr="000A150F" w14:paraId="7C8A41B7" w14:textId="77777777" w:rsidTr="000A150F">
        <w:trPr>
          <w:trHeight w:val="283"/>
        </w:trPr>
        <w:tc>
          <w:tcPr>
            <w:tcW w:w="12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78D2E5E"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E38C08C"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623FAEC6" w14:textId="77777777" w:rsidR="000A150F" w:rsidRPr="000A150F" w:rsidRDefault="000A150F" w:rsidP="000A150F">
            <w:pPr>
              <w:jc w:val="center"/>
              <w:rPr>
                <w:sz w:val="20"/>
                <w:szCs w:val="20"/>
              </w:rPr>
            </w:pPr>
            <w:r w:rsidRPr="000A150F">
              <w:rPr>
                <w:sz w:val="20"/>
                <w:szCs w:val="20"/>
              </w:rPr>
              <w:t>0.170</w:t>
            </w:r>
          </w:p>
        </w:tc>
        <w:tc>
          <w:tcPr>
            <w:tcW w:w="214" w:type="pct"/>
            <w:tcBorders>
              <w:top w:val="nil"/>
              <w:left w:val="nil"/>
              <w:bottom w:val="single" w:sz="8" w:space="0" w:color="auto"/>
              <w:right w:val="single" w:sz="8" w:space="0" w:color="auto"/>
            </w:tcBorders>
            <w:shd w:val="clear" w:color="auto" w:fill="auto"/>
            <w:vAlign w:val="center"/>
            <w:hideMark/>
          </w:tcPr>
          <w:p w14:paraId="4020BBC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2D0463D"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4B236B8D" w14:textId="77777777" w:rsidR="000A150F" w:rsidRPr="000A150F" w:rsidRDefault="000A150F" w:rsidP="000A150F">
            <w:pPr>
              <w:jc w:val="center"/>
              <w:rPr>
                <w:b/>
                <w:bCs/>
                <w:sz w:val="20"/>
                <w:szCs w:val="20"/>
              </w:rPr>
            </w:pPr>
            <w:r w:rsidRPr="000A150F">
              <w:rPr>
                <w:b/>
                <w:bCs/>
                <w:sz w:val="20"/>
                <w:szCs w:val="20"/>
              </w:rPr>
              <w:t>0.181</w:t>
            </w:r>
          </w:p>
        </w:tc>
        <w:tc>
          <w:tcPr>
            <w:tcW w:w="216" w:type="pct"/>
            <w:tcBorders>
              <w:top w:val="nil"/>
              <w:left w:val="nil"/>
              <w:bottom w:val="single" w:sz="8" w:space="0" w:color="auto"/>
              <w:right w:val="single" w:sz="8" w:space="0" w:color="auto"/>
            </w:tcBorders>
            <w:shd w:val="clear" w:color="auto" w:fill="auto"/>
            <w:vAlign w:val="center"/>
            <w:hideMark/>
          </w:tcPr>
          <w:p w14:paraId="28E1CE73" w14:textId="77777777" w:rsidR="000A150F" w:rsidRPr="000A150F" w:rsidRDefault="000A150F" w:rsidP="000A150F">
            <w:pPr>
              <w:jc w:val="center"/>
              <w:rPr>
                <w:sz w:val="20"/>
                <w:szCs w:val="20"/>
              </w:rPr>
            </w:pPr>
            <w:r w:rsidRPr="000A150F">
              <w:rPr>
                <w:sz w:val="20"/>
                <w:szCs w:val="20"/>
              </w:rPr>
              <w:t>0.170</w:t>
            </w:r>
          </w:p>
        </w:tc>
        <w:tc>
          <w:tcPr>
            <w:tcW w:w="214" w:type="pct"/>
            <w:tcBorders>
              <w:top w:val="nil"/>
              <w:left w:val="nil"/>
              <w:bottom w:val="single" w:sz="8" w:space="0" w:color="auto"/>
              <w:right w:val="single" w:sz="8" w:space="0" w:color="auto"/>
            </w:tcBorders>
            <w:shd w:val="clear" w:color="auto" w:fill="auto"/>
            <w:vAlign w:val="center"/>
            <w:hideMark/>
          </w:tcPr>
          <w:p w14:paraId="79B9DD8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747662"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10EE6EA3" w14:textId="77777777" w:rsidR="000A150F" w:rsidRPr="000A150F" w:rsidRDefault="000A150F" w:rsidP="000A150F">
            <w:pPr>
              <w:jc w:val="center"/>
              <w:rPr>
                <w:b/>
                <w:bCs/>
                <w:sz w:val="20"/>
                <w:szCs w:val="20"/>
              </w:rPr>
            </w:pPr>
            <w:r w:rsidRPr="000A150F">
              <w:rPr>
                <w:b/>
                <w:bCs/>
                <w:sz w:val="20"/>
                <w:szCs w:val="20"/>
              </w:rPr>
              <w:t>0.181</w:t>
            </w:r>
          </w:p>
        </w:tc>
        <w:tc>
          <w:tcPr>
            <w:tcW w:w="216" w:type="pct"/>
            <w:tcBorders>
              <w:top w:val="nil"/>
              <w:left w:val="nil"/>
              <w:bottom w:val="single" w:sz="8" w:space="0" w:color="auto"/>
              <w:right w:val="single" w:sz="8" w:space="0" w:color="auto"/>
            </w:tcBorders>
            <w:shd w:val="clear" w:color="auto" w:fill="auto"/>
            <w:vAlign w:val="center"/>
            <w:hideMark/>
          </w:tcPr>
          <w:p w14:paraId="26171F4F" w14:textId="77777777" w:rsidR="000A150F" w:rsidRPr="000A150F" w:rsidRDefault="000A150F" w:rsidP="000A150F">
            <w:pPr>
              <w:jc w:val="center"/>
              <w:rPr>
                <w:sz w:val="20"/>
                <w:szCs w:val="20"/>
              </w:rPr>
            </w:pPr>
            <w:r w:rsidRPr="000A150F">
              <w:rPr>
                <w:sz w:val="20"/>
                <w:szCs w:val="20"/>
              </w:rPr>
              <w:t>0.170</w:t>
            </w:r>
          </w:p>
        </w:tc>
        <w:tc>
          <w:tcPr>
            <w:tcW w:w="214" w:type="pct"/>
            <w:tcBorders>
              <w:top w:val="nil"/>
              <w:left w:val="nil"/>
              <w:bottom w:val="single" w:sz="8" w:space="0" w:color="auto"/>
              <w:right w:val="single" w:sz="8" w:space="0" w:color="auto"/>
            </w:tcBorders>
            <w:shd w:val="clear" w:color="auto" w:fill="auto"/>
            <w:vAlign w:val="center"/>
            <w:hideMark/>
          </w:tcPr>
          <w:p w14:paraId="6018E71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6669C46"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1985FC61" w14:textId="77777777" w:rsidR="000A150F" w:rsidRPr="000A150F" w:rsidRDefault="000A150F" w:rsidP="000A150F">
            <w:pPr>
              <w:jc w:val="center"/>
              <w:rPr>
                <w:b/>
                <w:bCs/>
                <w:sz w:val="20"/>
                <w:szCs w:val="20"/>
              </w:rPr>
            </w:pPr>
            <w:r w:rsidRPr="000A150F">
              <w:rPr>
                <w:b/>
                <w:bCs/>
                <w:sz w:val="20"/>
                <w:szCs w:val="20"/>
              </w:rPr>
              <w:t>0.181</w:t>
            </w:r>
          </w:p>
        </w:tc>
        <w:tc>
          <w:tcPr>
            <w:tcW w:w="216" w:type="pct"/>
            <w:tcBorders>
              <w:top w:val="nil"/>
              <w:left w:val="nil"/>
              <w:bottom w:val="single" w:sz="8" w:space="0" w:color="auto"/>
              <w:right w:val="single" w:sz="8" w:space="0" w:color="auto"/>
            </w:tcBorders>
            <w:shd w:val="clear" w:color="auto" w:fill="auto"/>
            <w:vAlign w:val="center"/>
            <w:hideMark/>
          </w:tcPr>
          <w:p w14:paraId="442FCBA3" w14:textId="77777777" w:rsidR="000A150F" w:rsidRPr="000A150F" w:rsidRDefault="000A150F" w:rsidP="000A150F">
            <w:pPr>
              <w:jc w:val="center"/>
              <w:rPr>
                <w:sz w:val="20"/>
                <w:szCs w:val="20"/>
              </w:rPr>
            </w:pPr>
            <w:r w:rsidRPr="000A150F">
              <w:rPr>
                <w:sz w:val="20"/>
                <w:szCs w:val="20"/>
              </w:rPr>
              <w:t>0.170</w:t>
            </w:r>
          </w:p>
        </w:tc>
        <w:tc>
          <w:tcPr>
            <w:tcW w:w="214" w:type="pct"/>
            <w:tcBorders>
              <w:top w:val="nil"/>
              <w:left w:val="nil"/>
              <w:bottom w:val="single" w:sz="8" w:space="0" w:color="auto"/>
              <w:right w:val="single" w:sz="8" w:space="0" w:color="auto"/>
            </w:tcBorders>
            <w:shd w:val="clear" w:color="auto" w:fill="auto"/>
            <w:vAlign w:val="center"/>
            <w:hideMark/>
          </w:tcPr>
          <w:p w14:paraId="78A401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CB614B"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03605716" w14:textId="77777777" w:rsidR="000A150F" w:rsidRPr="000A150F" w:rsidRDefault="000A150F" w:rsidP="000A150F">
            <w:pPr>
              <w:jc w:val="center"/>
              <w:rPr>
                <w:b/>
                <w:bCs/>
                <w:sz w:val="20"/>
                <w:szCs w:val="20"/>
              </w:rPr>
            </w:pPr>
            <w:r w:rsidRPr="000A150F">
              <w:rPr>
                <w:b/>
                <w:bCs/>
                <w:sz w:val="20"/>
                <w:szCs w:val="20"/>
              </w:rPr>
              <w:t>0.181</w:t>
            </w:r>
          </w:p>
        </w:tc>
        <w:tc>
          <w:tcPr>
            <w:tcW w:w="216" w:type="pct"/>
            <w:tcBorders>
              <w:top w:val="nil"/>
              <w:left w:val="nil"/>
              <w:bottom w:val="single" w:sz="8" w:space="0" w:color="auto"/>
              <w:right w:val="single" w:sz="8" w:space="0" w:color="auto"/>
            </w:tcBorders>
            <w:shd w:val="clear" w:color="auto" w:fill="auto"/>
            <w:vAlign w:val="center"/>
            <w:hideMark/>
          </w:tcPr>
          <w:p w14:paraId="21F99C7E" w14:textId="77777777" w:rsidR="000A150F" w:rsidRPr="000A150F" w:rsidRDefault="000A150F" w:rsidP="000A150F">
            <w:pPr>
              <w:jc w:val="center"/>
              <w:rPr>
                <w:sz w:val="20"/>
                <w:szCs w:val="20"/>
              </w:rPr>
            </w:pPr>
            <w:r w:rsidRPr="000A150F">
              <w:rPr>
                <w:sz w:val="20"/>
                <w:szCs w:val="20"/>
              </w:rPr>
              <w:t>0.170</w:t>
            </w:r>
          </w:p>
        </w:tc>
        <w:tc>
          <w:tcPr>
            <w:tcW w:w="214" w:type="pct"/>
            <w:tcBorders>
              <w:top w:val="nil"/>
              <w:left w:val="nil"/>
              <w:bottom w:val="single" w:sz="8" w:space="0" w:color="auto"/>
              <w:right w:val="single" w:sz="8" w:space="0" w:color="auto"/>
            </w:tcBorders>
            <w:shd w:val="clear" w:color="auto" w:fill="auto"/>
            <w:vAlign w:val="center"/>
            <w:hideMark/>
          </w:tcPr>
          <w:p w14:paraId="7FF55BC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2CE9825"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4AAF756B" w14:textId="77777777" w:rsidR="000A150F" w:rsidRPr="000A150F" w:rsidRDefault="000A150F" w:rsidP="000A150F">
            <w:pPr>
              <w:jc w:val="center"/>
              <w:rPr>
                <w:b/>
                <w:bCs/>
                <w:sz w:val="20"/>
                <w:szCs w:val="20"/>
              </w:rPr>
            </w:pPr>
            <w:r w:rsidRPr="000A150F">
              <w:rPr>
                <w:b/>
                <w:bCs/>
                <w:sz w:val="20"/>
                <w:szCs w:val="20"/>
              </w:rPr>
              <w:t>0.181</w:t>
            </w:r>
          </w:p>
        </w:tc>
      </w:tr>
      <w:tr w:rsidR="000A150F" w:rsidRPr="000A150F" w14:paraId="407F9F49"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5F080808" w14:textId="77777777" w:rsidR="000A150F" w:rsidRPr="000A150F" w:rsidRDefault="000A150F" w:rsidP="000A150F">
            <w:pPr>
              <w:jc w:val="center"/>
              <w:rPr>
                <w:sz w:val="18"/>
                <w:szCs w:val="18"/>
              </w:rPr>
            </w:pPr>
            <w:r w:rsidRPr="000A150F">
              <w:rPr>
                <w:sz w:val="18"/>
                <w:szCs w:val="18"/>
              </w:rPr>
              <w:t>2</w:t>
            </w:r>
          </w:p>
        </w:tc>
        <w:tc>
          <w:tcPr>
            <w:tcW w:w="487" w:type="pct"/>
            <w:tcBorders>
              <w:top w:val="nil"/>
              <w:left w:val="nil"/>
              <w:bottom w:val="single" w:sz="8" w:space="0" w:color="auto"/>
              <w:right w:val="single" w:sz="8" w:space="0" w:color="auto"/>
            </w:tcBorders>
            <w:shd w:val="clear" w:color="auto" w:fill="auto"/>
            <w:vAlign w:val="center"/>
            <w:hideMark/>
          </w:tcPr>
          <w:p w14:paraId="5229132A" w14:textId="77777777" w:rsidR="000A150F" w:rsidRPr="000A150F" w:rsidRDefault="000A150F" w:rsidP="000A150F">
            <w:pPr>
              <w:rPr>
                <w:b/>
                <w:bCs/>
                <w:sz w:val="18"/>
                <w:szCs w:val="18"/>
              </w:rPr>
            </w:pPr>
            <w:r w:rsidRPr="000A150F">
              <w:rPr>
                <w:b/>
                <w:bCs/>
                <w:sz w:val="18"/>
                <w:szCs w:val="18"/>
              </w:rPr>
              <w:t>№2а</w:t>
            </w:r>
          </w:p>
        </w:tc>
        <w:tc>
          <w:tcPr>
            <w:tcW w:w="147" w:type="pct"/>
            <w:tcBorders>
              <w:top w:val="nil"/>
              <w:left w:val="nil"/>
              <w:bottom w:val="single" w:sz="8" w:space="0" w:color="auto"/>
              <w:right w:val="single" w:sz="8" w:space="0" w:color="auto"/>
            </w:tcBorders>
            <w:shd w:val="clear" w:color="auto" w:fill="auto"/>
            <w:vAlign w:val="center"/>
            <w:hideMark/>
          </w:tcPr>
          <w:p w14:paraId="0CD1208E" w14:textId="77777777" w:rsidR="000A150F" w:rsidRPr="000A150F" w:rsidRDefault="000A150F" w:rsidP="000A150F">
            <w:pPr>
              <w:jc w:val="center"/>
              <w:rPr>
                <w:b/>
                <w:bCs/>
                <w:sz w:val="20"/>
                <w:szCs w:val="20"/>
              </w:rPr>
            </w:pPr>
            <w:r w:rsidRPr="000A150F">
              <w:rPr>
                <w:b/>
                <w:bCs/>
                <w:sz w:val="20"/>
                <w:szCs w:val="20"/>
              </w:rPr>
              <w:t>4.140</w:t>
            </w:r>
          </w:p>
        </w:tc>
        <w:tc>
          <w:tcPr>
            <w:tcW w:w="214" w:type="pct"/>
            <w:tcBorders>
              <w:top w:val="nil"/>
              <w:left w:val="nil"/>
              <w:bottom w:val="single" w:sz="8" w:space="0" w:color="auto"/>
              <w:right w:val="single" w:sz="8" w:space="0" w:color="auto"/>
            </w:tcBorders>
            <w:shd w:val="clear" w:color="auto" w:fill="auto"/>
            <w:vAlign w:val="center"/>
            <w:hideMark/>
          </w:tcPr>
          <w:p w14:paraId="4DDAA973" w14:textId="77777777" w:rsidR="000A150F" w:rsidRPr="000A150F" w:rsidRDefault="000A150F" w:rsidP="000A150F">
            <w:pPr>
              <w:jc w:val="center"/>
              <w:rPr>
                <w:b/>
                <w:bCs/>
                <w:sz w:val="20"/>
                <w:szCs w:val="20"/>
              </w:rPr>
            </w:pPr>
            <w:r w:rsidRPr="000A150F">
              <w:rPr>
                <w:b/>
                <w:bCs/>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58A36DA7" w14:textId="77777777" w:rsidR="000A150F" w:rsidRPr="000A150F" w:rsidRDefault="000A150F" w:rsidP="000A150F">
            <w:pPr>
              <w:jc w:val="center"/>
              <w:rPr>
                <w:b/>
                <w:bCs/>
                <w:sz w:val="20"/>
                <w:szCs w:val="20"/>
              </w:rPr>
            </w:pPr>
            <w:r w:rsidRPr="000A150F">
              <w:rPr>
                <w:b/>
                <w:bCs/>
                <w:sz w:val="20"/>
                <w:szCs w:val="20"/>
              </w:rPr>
              <w:t>1.409</w:t>
            </w:r>
          </w:p>
        </w:tc>
        <w:tc>
          <w:tcPr>
            <w:tcW w:w="247" w:type="pct"/>
            <w:tcBorders>
              <w:top w:val="nil"/>
              <w:left w:val="nil"/>
              <w:bottom w:val="single" w:sz="8" w:space="0" w:color="auto"/>
              <w:right w:val="single" w:sz="8" w:space="0" w:color="auto"/>
            </w:tcBorders>
            <w:shd w:val="clear" w:color="auto" w:fill="auto"/>
            <w:vAlign w:val="center"/>
            <w:hideMark/>
          </w:tcPr>
          <w:p w14:paraId="10B28772" w14:textId="77777777" w:rsidR="000A150F" w:rsidRPr="000A150F" w:rsidRDefault="000A150F" w:rsidP="000A150F">
            <w:pPr>
              <w:jc w:val="center"/>
              <w:rPr>
                <w:b/>
                <w:bCs/>
                <w:sz w:val="20"/>
                <w:szCs w:val="20"/>
              </w:rPr>
            </w:pPr>
            <w:r w:rsidRPr="000A150F">
              <w:rPr>
                <w:b/>
                <w:bCs/>
                <w:sz w:val="20"/>
                <w:szCs w:val="20"/>
              </w:rPr>
              <w:t>5.573</w:t>
            </w:r>
          </w:p>
        </w:tc>
        <w:tc>
          <w:tcPr>
            <w:tcW w:w="216" w:type="pct"/>
            <w:tcBorders>
              <w:top w:val="nil"/>
              <w:left w:val="nil"/>
              <w:bottom w:val="single" w:sz="8" w:space="0" w:color="auto"/>
              <w:right w:val="single" w:sz="8" w:space="0" w:color="auto"/>
            </w:tcBorders>
            <w:shd w:val="clear" w:color="auto" w:fill="auto"/>
            <w:vAlign w:val="center"/>
            <w:hideMark/>
          </w:tcPr>
          <w:p w14:paraId="2C02E9D8" w14:textId="77777777" w:rsidR="000A150F" w:rsidRPr="000A150F" w:rsidRDefault="000A150F" w:rsidP="000A150F">
            <w:pPr>
              <w:jc w:val="center"/>
              <w:rPr>
                <w:b/>
                <w:bCs/>
                <w:sz w:val="20"/>
                <w:szCs w:val="20"/>
              </w:rPr>
            </w:pPr>
            <w:r w:rsidRPr="000A150F">
              <w:rPr>
                <w:b/>
                <w:bCs/>
                <w:sz w:val="20"/>
                <w:szCs w:val="20"/>
              </w:rPr>
              <w:t>4.140</w:t>
            </w:r>
          </w:p>
        </w:tc>
        <w:tc>
          <w:tcPr>
            <w:tcW w:w="214" w:type="pct"/>
            <w:tcBorders>
              <w:top w:val="nil"/>
              <w:left w:val="nil"/>
              <w:bottom w:val="single" w:sz="8" w:space="0" w:color="auto"/>
              <w:right w:val="single" w:sz="8" w:space="0" w:color="auto"/>
            </w:tcBorders>
            <w:shd w:val="clear" w:color="auto" w:fill="auto"/>
            <w:vAlign w:val="center"/>
            <w:hideMark/>
          </w:tcPr>
          <w:p w14:paraId="06D1DD9C" w14:textId="77777777" w:rsidR="000A150F" w:rsidRPr="000A150F" w:rsidRDefault="000A150F" w:rsidP="000A150F">
            <w:pPr>
              <w:jc w:val="center"/>
              <w:rPr>
                <w:b/>
                <w:bCs/>
                <w:sz w:val="20"/>
                <w:szCs w:val="20"/>
              </w:rPr>
            </w:pPr>
            <w:r w:rsidRPr="000A150F">
              <w:rPr>
                <w:b/>
                <w:bCs/>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3C2F70DB" w14:textId="77777777" w:rsidR="000A150F" w:rsidRPr="000A150F" w:rsidRDefault="000A150F" w:rsidP="000A150F">
            <w:pPr>
              <w:jc w:val="center"/>
              <w:rPr>
                <w:b/>
                <w:bCs/>
                <w:sz w:val="20"/>
                <w:szCs w:val="20"/>
              </w:rPr>
            </w:pPr>
            <w:r w:rsidRPr="000A150F">
              <w:rPr>
                <w:b/>
                <w:bCs/>
                <w:sz w:val="20"/>
                <w:szCs w:val="20"/>
              </w:rPr>
              <w:t>1.409</w:t>
            </w:r>
          </w:p>
        </w:tc>
        <w:tc>
          <w:tcPr>
            <w:tcW w:w="247" w:type="pct"/>
            <w:tcBorders>
              <w:top w:val="nil"/>
              <w:left w:val="nil"/>
              <w:bottom w:val="single" w:sz="8" w:space="0" w:color="auto"/>
              <w:right w:val="single" w:sz="8" w:space="0" w:color="auto"/>
            </w:tcBorders>
            <w:shd w:val="clear" w:color="auto" w:fill="auto"/>
            <w:vAlign w:val="center"/>
            <w:hideMark/>
          </w:tcPr>
          <w:p w14:paraId="03094A78" w14:textId="77777777" w:rsidR="000A150F" w:rsidRPr="000A150F" w:rsidRDefault="000A150F" w:rsidP="000A150F">
            <w:pPr>
              <w:jc w:val="center"/>
              <w:rPr>
                <w:b/>
                <w:bCs/>
                <w:sz w:val="20"/>
                <w:szCs w:val="20"/>
              </w:rPr>
            </w:pPr>
            <w:r w:rsidRPr="000A150F">
              <w:rPr>
                <w:b/>
                <w:bCs/>
                <w:sz w:val="20"/>
                <w:szCs w:val="20"/>
              </w:rPr>
              <w:t>5.573</w:t>
            </w:r>
          </w:p>
        </w:tc>
        <w:tc>
          <w:tcPr>
            <w:tcW w:w="216" w:type="pct"/>
            <w:tcBorders>
              <w:top w:val="nil"/>
              <w:left w:val="nil"/>
              <w:bottom w:val="single" w:sz="8" w:space="0" w:color="auto"/>
              <w:right w:val="single" w:sz="8" w:space="0" w:color="auto"/>
            </w:tcBorders>
            <w:shd w:val="clear" w:color="auto" w:fill="auto"/>
            <w:vAlign w:val="center"/>
            <w:hideMark/>
          </w:tcPr>
          <w:p w14:paraId="167A86F5" w14:textId="77777777" w:rsidR="000A150F" w:rsidRPr="000A150F" w:rsidRDefault="000A150F" w:rsidP="000A150F">
            <w:pPr>
              <w:jc w:val="center"/>
              <w:rPr>
                <w:b/>
                <w:bCs/>
                <w:sz w:val="20"/>
                <w:szCs w:val="20"/>
              </w:rPr>
            </w:pPr>
            <w:r w:rsidRPr="000A150F">
              <w:rPr>
                <w:b/>
                <w:bCs/>
                <w:sz w:val="20"/>
                <w:szCs w:val="20"/>
              </w:rPr>
              <w:t>4.140</w:t>
            </w:r>
          </w:p>
        </w:tc>
        <w:tc>
          <w:tcPr>
            <w:tcW w:w="214" w:type="pct"/>
            <w:tcBorders>
              <w:top w:val="nil"/>
              <w:left w:val="nil"/>
              <w:bottom w:val="single" w:sz="8" w:space="0" w:color="auto"/>
              <w:right w:val="single" w:sz="8" w:space="0" w:color="auto"/>
            </w:tcBorders>
            <w:shd w:val="clear" w:color="auto" w:fill="auto"/>
            <w:vAlign w:val="center"/>
            <w:hideMark/>
          </w:tcPr>
          <w:p w14:paraId="759822AB" w14:textId="77777777" w:rsidR="000A150F" w:rsidRPr="000A150F" w:rsidRDefault="000A150F" w:rsidP="000A150F">
            <w:pPr>
              <w:jc w:val="center"/>
              <w:rPr>
                <w:b/>
                <w:bCs/>
                <w:sz w:val="20"/>
                <w:szCs w:val="20"/>
              </w:rPr>
            </w:pPr>
            <w:r w:rsidRPr="000A150F">
              <w:rPr>
                <w:b/>
                <w:bCs/>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6876FDC5" w14:textId="77777777" w:rsidR="000A150F" w:rsidRPr="000A150F" w:rsidRDefault="000A150F" w:rsidP="000A150F">
            <w:pPr>
              <w:jc w:val="center"/>
              <w:rPr>
                <w:b/>
                <w:bCs/>
                <w:sz w:val="20"/>
                <w:szCs w:val="20"/>
              </w:rPr>
            </w:pPr>
            <w:r w:rsidRPr="000A150F">
              <w:rPr>
                <w:b/>
                <w:bCs/>
                <w:sz w:val="20"/>
                <w:szCs w:val="20"/>
              </w:rPr>
              <w:t>1.409</w:t>
            </w:r>
          </w:p>
        </w:tc>
        <w:tc>
          <w:tcPr>
            <w:tcW w:w="247" w:type="pct"/>
            <w:tcBorders>
              <w:top w:val="nil"/>
              <w:left w:val="nil"/>
              <w:bottom w:val="single" w:sz="8" w:space="0" w:color="auto"/>
              <w:right w:val="single" w:sz="8" w:space="0" w:color="auto"/>
            </w:tcBorders>
            <w:shd w:val="clear" w:color="auto" w:fill="auto"/>
            <w:vAlign w:val="center"/>
            <w:hideMark/>
          </w:tcPr>
          <w:p w14:paraId="37F24DF3" w14:textId="77777777" w:rsidR="000A150F" w:rsidRPr="000A150F" w:rsidRDefault="000A150F" w:rsidP="000A150F">
            <w:pPr>
              <w:jc w:val="center"/>
              <w:rPr>
                <w:b/>
                <w:bCs/>
                <w:sz w:val="20"/>
                <w:szCs w:val="20"/>
              </w:rPr>
            </w:pPr>
            <w:r w:rsidRPr="000A150F">
              <w:rPr>
                <w:b/>
                <w:bCs/>
                <w:sz w:val="20"/>
                <w:szCs w:val="20"/>
              </w:rPr>
              <w:t>5.573</w:t>
            </w:r>
          </w:p>
        </w:tc>
        <w:tc>
          <w:tcPr>
            <w:tcW w:w="216" w:type="pct"/>
            <w:tcBorders>
              <w:top w:val="nil"/>
              <w:left w:val="nil"/>
              <w:bottom w:val="single" w:sz="8" w:space="0" w:color="auto"/>
              <w:right w:val="single" w:sz="8" w:space="0" w:color="auto"/>
            </w:tcBorders>
            <w:shd w:val="clear" w:color="auto" w:fill="auto"/>
            <w:vAlign w:val="center"/>
            <w:hideMark/>
          </w:tcPr>
          <w:p w14:paraId="65A545E2" w14:textId="77777777" w:rsidR="000A150F" w:rsidRPr="000A150F" w:rsidRDefault="000A150F" w:rsidP="000A150F">
            <w:pPr>
              <w:jc w:val="center"/>
              <w:rPr>
                <w:b/>
                <w:bCs/>
                <w:sz w:val="20"/>
                <w:szCs w:val="20"/>
              </w:rPr>
            </w:pPr>
            <w:r w:rsidRPr="000A150F">
              <w:rPr>
                <w:b/>
                <w:bCs/>
                <w:sz w:val="20"/>
                <w:szCs w:val="20"/>
              </w:rPr>
              <w:t>4.140</w:t>
            </w:r>
          </w:p>
        </w:tc>
        <w:tc>
          <w:tcPr>
            <w:tcW w:w="214" w:type="pct"/>
            <w:tcBorders>
              <w:top w:val="nil"/>
              <w:left w:val="nil"/>
              <w:bottom w:val="single" w:sz="8" w:space="0" w:color="auto"/>
              <w:right w:val="single" w:sz="8" w:space="0" w:color="auto"/>
            </w:tcBorders>
            <w:shd w:val="clear" w:color="auto" w:fill="auto"/>
            <w:vAlign w:val="center"/>
            <w:hideMark/>
          </w:tcPr>
          <w:p w14:paraId="1076CA71" w14:textId="77777777" w:rsidR="000A150F" w:rsidRPr="000A150F" w:rsidRDefault="000A150F" w:rsidP="000A150F">
            <w:pPr>
              <w:jc w:val="center"/>
              <w:rPr>
                <w:b/>
                <w:bCs/>
                <w:sz w:val="20"/>
                <w:szCs w:val="20"/>
              </w:rPr>
            </w:pPr>
            <w:r w:rsidRPr="000A150F">
              <w:rPr>
                <w:b/>
                <w:bCs/>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384114A3" w14:textId="77777777" w:rsidR="000A150F" w:rsidRPr="000A150F" w:rsidRDefault="000A150F" w:rsidP="000A150F">
            <w:pPr>
              <w:jc w:val="center"/>
              <w:rPr>
                <w:b/>
                <w:bCs/>
                <w:sz w:val="20"/>
                <w:szCs w:val="20"/>
              </w:rPr>
            </w:pPr>
            <w:r w:rsidRPr="000A150F">
              <w:rPr>
                <w:b/>
                <w:bCs/>
                <w:sz w:val="20"/>
                <w:szCs w:val="20"/>
              </w:rPr>
              <w:t>1.409</w:t>
            </w:r>
          </w:p>
        </w:tc>
        <w:tc>
          <w:tcPr>
            <w:tcW w:w="247" w:type="pct"/>
            <w:tcBorders>
              <w:top w:val="nil"/>
              <w:left w:val="nil"/>
              <w:bottom w:val="single" w:sz="8" w:space="0" w:color="auto"/>
              <w:right w:val="single" w:sz="8" w:space="0" w:color="auto"/>
            </w:tcBorders>
            <w:shd w:val="clear" w:color="auto" w:fill="auto"/>
            <w:vAlign w:val="center"/>
            <w:hideMark/>
          </w:tcPr>
          <w:p w14:paraId="33C184E9" w14:textId="77777777" w:rsidR="000A150F" w:rsidRPr="000A150F" w:rsidRDefault="000A150F" w:rsidP="000A150F">
            <w:pPr>
              <w:jc w:val="center"/>
              <w:rPr>
                <w:b/>
                <w:bCs/>
                <w:sz w:val="20"/>
                <w:szCs w:val="20"/>
              </w:rPr>
            </w:pPr>
            <w:r w:rsidRPr="000A150F">
              <w:rPr>
                <w:b/>
                <w:bCs/>
                <w:sz w:val="20"/>
                <w:szCs w:val="20"/>
              </w:rPr>
              <w:t>5.573</w:t>
            </w:r>
          </w:p>
        </w:tc>
        <w:tc>
          <w:tcPr>
            <w:tcW w:w="216" w:type="pct"/>
            <w:tcBorders>
              <w:top w:val="nil"/>
              <w:left w:val="nil"/>
              <w:bottom w:val="single" w:sz="8" w:space="0" w:color="auto"/>
              <w:right w:val="single" w:sz="8" w:space="0" w:color="auto"/>
            </w:tcBorders>
            <w:shd w:val="clear" w:color="auto" w:fill="auto"/>
            <w:vAlign w:val="center"/>
            <w:hideMark/>
          </w:tcPr>
          <w:p w14:paraId="2214B45D" w14:textId="77777777" w:rsidR="000A150F" w:rsidRPr="000A150F" w:rsidRDefault="000A150F" w:rsidP="000A150F">
            <w:pPr>
              <w:jc w:val="center"/>
              <w:rPr>
                <w:b/>
                <w:bCs/>
                <w:sz w:val="20"/>
                <w:szCs w:val="20"/>
              </w:rPr>
            </w:pPr>
            <w:r w:rsidRPr="000A150F">
              <w:rPr>
                <w:b/>
                <w:bCs/>
                <w:sz w:val="20"/>
                <w:szCs w:val="20"/>
              </w:rPr>
              <w:t>4.140</w:t>
            </w:r>
          </w:p>
        </w:tc>
        <w:tc>
          <w:tcPr>
            <w:tcW w:w="214" w:type="pct"/>
            <w:tcBorders>
              <w:top w:val="nil"/>
              <w:left w:val="nil"/>
              <w:bottom w:val="single" w:sz="8" w:space="0" w:color="auto"/>
              <w:right w:val="single" w:sz="8" w:space="0" w:color="auto"/>
            </w:tcBorders>
            <w:shd w:val="clear" w:color="auto" w:fill="auto"/>
            <w:vAlign w:val="center"/>
            <w:hideMark/>
          </w:tcPr>
          <w:p w14:paraId="0F5825D6" w14:textId="77777777" w:rsidR="000A150F" w:rsidRPr="000A150F" w:rsidRDefault="000A150F" w:rsidP="000A150F">
            <w:pPr>
              <w:jc w:val="center"/>
              <w:rPr>
                <w:b/>
                <w:bCs/>
                <w:sz w:val="20"/>
                <w:szCs w:val="20"/>
              </w:rPr>
            </w:pPr>
            <w:r w:rsidRPr="000A150F">
              <w:rPr>
                <w:b/>
                <w:bCs/>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43B0323F" w14:textId="77777777" w:rsidR="000A150F" w:rsidRPr="000A150F" w:rsidRDefault="000A150F" w:rsidP="000A150F">
            <w:pPr>
              <w:jc w:val="center"/>
              <w:rPr>
                <w:b/>
                <w:bCs/>
                <w:sz w:val="20"/>
                <w:szCs w:val="20"/>
              </w:rPr>
            </w:pPr>
            <w:r w:rsidRPr="000A150F">
              <w:rPr>
                <w:b/>
                <w:bCs/>
                <w:sz w:val="20"/>
                <w:szCs w:val="20"/>
              </w:rPr>
              <w:t>1.409</w:t>
            </w:r>
          </w:p>
        </w:tc>
        <w:tc>
          <w:tcPr>
            <w:tcW w:w="247" w:type="pct"/>
            <w:tcBorders>
              <w:top w:val="nil"/>
              <w:left w:val="nil"/>
              <w:bottom w:val="single" w:sz="8" w:space="0" w:color="auto"/>
              <w:right w:val="single" w:sz="8" w:space="0" w:color="auto"/>
            </w:tcBorders>
            <w:shd w:val="clear" w:color="auto" w:fill="auto"/>
            <w:vAlign w:val="center"/>
            <w:hideMark/>
          </w:tcPr>
          <w:p w14:paraId="59847ADE" w14:textId="77777777" w:rsidR="000A150F" w:rsidRPr="000A150F" w:rsidRDefault="000A150F" w:rsidP="000A150F">
            <w:pPr>
              <w:jc w:val="center"/>
              <w:rPr>
                <w:b/>
                <w:bCs/>
                <w:sz w:val="20"/>
                <w:szCs w:val="20"/>
              </w:rPr>
            </w:pPr>
            <w:r w:rsidRPr="000A150F">
              <w:rPr>
                <w:b/>
                <w:bCs/>
                <w:sz w:val="20"/>
                <w:szCs w:val="20"/>
              </w:rPr>
              <w:t>5.573</w:t>
            </w:r>
          </w:p>
        </w:tc>
      </w:tr>
      <w:tr w:rsidR="000A150F" w:rsidRPr="000A150F" w14:paraId="0BBFD247"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B0E995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A1DBF66"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6244A4C3" w14:textId="77777777" w:rsidR="000A150F" w:rsidRPr="000A150F" w:rsidRDefault="000A150F" w:rsidP="000A150F">
            <w:pPr>
              <w:jc w:val="center"/>
              <w:rPr>
                <w:sz w:val="20"/>
                <w:szCs w:val="20"/>
              </w:rPr>
            </w:pPr>
            <w:r w:rsidRPr="000A150F">
              <w:rPr>
                <w:sz w:val="20"/>
                <w:szCs w:val="20"/>
              </w:rPr>
              <w:t>3.607</w:t>
            </w:r>
          </w:p>
        </w:tc>
        <w:tc>
          <w:tcPr>
            <w:tcW w:w="214" w:type="pct"/>
            <w:tcBorders>
              <w:top w:val="nil"/>
              <w:left w:val="nil"/>
              <w:bottom w:val="single" w:sz="8" w:space="0" w:color="auto"/>
              <w:right w:val="single" w:sz="8" w:space="0" w:color="auto"/>
            </w:tcBorders>
            <w:shd w:val="clear" w:color="auto" w:fill="auto"/>
            <w:vAlign w:val="center"/>
            <w:hideMark/>
          </w:tcPr>
          <w:p w14:paraId="7E71BEA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CAC097F" w14:textId="77777777" w:rsidR="000A150F" w:rsidRPr="000A150F" w:rsidRDefault="000A150F" w:rsidP="000A150F">
            <w:pPr>
              <w:jc w:val="center"/>
              <w:rPr>
                <w:sz w:val="20"/>
                <w:szCs w:val="20"/>
              </w:rPr>
            </w:pPr>
            <w:r w:rsidRPr="000A150F">
              <w:rPr>
                <w:sz w:val="20"/>
                <w:szCs w:val="20"/>
              </w:rPr>
              <w:t>1.356</w:t>
            </w:r>
          </w:p>
        </w:tc>
        <w:tc>
          <w:tcPr>
            <w:tcW w:w="247" w:type="pct"/>
            <w:tcBorders>
              <w:top w:val="nil"/>
              <w:left w:val="nil"/>
              <w:bottom w:val="single" w:sz="8" w:space="0" w:color="auto"/>
              <w:right w:val="single" w:sz="8" w:space="0" w:color="auto"/>
            </w:tcBorders>
            <w:shd w:val="clear" w:color="auto" w:fill="auto"/>
            <w:vAlign w:val="center"/>
            <w:hideMark/>
          </w:tcPr>
          <w:p w14:paraId="1EF53EA8" w14:textId="77777777" w:rsidR="000A150F" w:rsidRPr="000A150F" w:rsidRDefault="000A150F" w:rsidP="000A150F">
            <w:pPr>
              <w:jc w:val="center"/>
              <w:rPr>
                <w:b/>
                <w:bCs/>
                <w:sz w:val="20"/>
                <w:szCs w:val="20"/>
              </w:rPr>
            </w:pPr>
            <w:r w:rsidRPr="000A150F">
              <w:rPr>
                <w:b/>
                <w:bCs/>
                <w:sz w:val="20"/>
                <w:szCs w:val="20"/>
              </w:rPr>
              <w:t>4.963</w:t>
            </w:r>
          </w:p>
        </w:tc>
        <w:tc>
          <w:tcPr>
            <w:tcW w:w="216" w:type="pct"/>
            <w:tcBorders>
              <w:top w:val="nil"/>
              <w:left w:val="nil"/>
              <w:bottom w:val="single" w:sz="8" w:space="0" w:color="auto"/>
              <w:right w:val="single" w:sz="8" w:space="0" w:color="auto"/>
            </w:tcBorders>
            <w:shd w:val="clear" w:color="auto" w:fill="auto"/>
            <w:vAlign w:val="center"/>
            <w:hideMark/>
          </w:tcPr>
          <w:p w14:paraId="41716DB3" w14:textId="77777777" w:rsidR="000A150F" w:rsidRPr="000A150F" w:rsidRDefault="000A150F" w:rsidP="000A150F">
            <w:pPr>
              <w:jc w:val="center"/>
              <w:rPr>
                <w:sz w:val="20"/>
                <w:szCs w:val="20"/>
              </w:rPr>
            </w:pPr>
            <w:r w:rsidRPr="000A150F">
              <w:rPr>
                <w:sz w:val="20"/>
                <w:szCs w:val="20"/>
              </w:rPr>
              <w:t>3.607</w:t>
            </w:r>
          </w:p>
        </w:tc>
        <w:tc>
          <w:tcPr>
            <w:tcW w:w="214" w:type="pct"/>
            <w:tcBorders>
              <w:top w:val="nil"/>
              <w:left w:val="nil"/>
              <w:bottom w:val="single" w:sz="8" w:space="0" w:color="auto"/>
              <w:right w:val="single" w:sz="8" w:space="0" w:color="auto"/>
            </w:tcBorders>
            <w:shd w:val="clear" w:color="auto" w:fill="auto"/>
            <w:vAlign w:val="center"/>
            <w:hideMark/>
          </w:tcPr>
          <w:p w14:paraId="378A4E7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F1B872" w14:textId="77777777" w:rsidR="000A150F" w:rsidRPr="000A150F" w:rsidRDefault="000A150F" w:rsidP="000A150F">
            <w:pPr>
              <w:jc w:val="center"/>
              <w:rPr>
                <w:sz w:val="20"/>
                <w:szCs w:val="20"/>
              </w:rPr>
            </w:pPr>
            <w:r w:rsidRPr="000A150F">
              <w:rPr>
                <w:sz w:val="20"/>
                <w:szCs w:val="20"/>
              </w:rPr>
              <w:t>1.356</w:t>
            </w:r>
          </w:p>
        </w:tc>
        <w:tc>
          <w:tcPr>
            <w:tcW w:w="247" w:type="pct"/>
            <w:tcBorders>
              <w:top w:val="nil"/>
              <w:left w:val="nil"/>
              <w:bottom w:val="single" w:sz="8" w:space="0" w:color="auto"/>
              <w:right w:val="single" w:sz="8" w:space="0" w:color="auto"/>
            </w:tcBorders>
            <w:shd w:val="clear" w:color="auto" w:fill="auto"/>
            <w:vAlign w:val="center"/>
            <w:hideMark/>
          </w:tcPr>
          <w:p w14:paraId="073DDF9C" w14:textId="77777777" w:rsidR="000A150F" w:rsidRPr="000A150F" w:rsidRDefault="000A150F" w:rsidP="000A150F">
            <w:pPr>
              <w:jc w:val="center"/>
              <w:rPr>
                <w:b/>
                <w:bCs/>
                <w:sz w:val="20"/>
                <w:szCs w:val="20"/>
              </w:rPr>
            </w:pPr>
            <w:r w:rsidRPr="000A150F">
              <w:rPr>
                <w:b/>
                <w:bCs/>
                <w:sz w:val="20"/>
                <w:szCs w:val="20"/>
              </w:rPr>
              <w:t>4.963</w:t>
            </w:r>
          </w:p>
        </w:tc>
        <w:tc>
          <w:tcPr>
            <w:tcW w:w="216" w:type="pct"/>
            <w:tcBorders>
              <w:top w:val="nil"/>
              <w:left w:val="nil"/>
              <w:bottom w:val="single" w:sz="8" w:space="0" w:color="auto"/>
              <w:right w:val="single" w:sz="8" w:space="0" w:color="auto"/>
            </w:tcBorders>
            <w:shd w:val="clear" w:color="auto" w:fill="auto"/>
            <w:vAlign w:val="center"/>
            <w:hideMark/>
          </w:tcPr>
          <w:p w14:paraId="6BB81040" w14:textId="77777777" w:rsidR="000A150F" w:rsidRPr="000A150F" w:rsidRDefault="000A150F" w:rsidP="000A150F">
            <w:pPr>
              <w:jc w:val="center"/>
              <w:rPr>
                <w:sz w:val="20"/>
                <w:szCs w:val="20"/>
              </w:rPr>
            </w:pPr>
            <w:r w:rsidRPr="000A150F">
              <w:rPr>
                <w:sz w:val="20"/>
                <w:szCs w:val="20"/>
              </w:rPr>
              <w:t>3.607</w:t>
            </w:r>
          </w:p>
        </w:tc>
        <w:tc>
          <w:tcPr>
            <w:tcW w:w="214" w:type="pct"/>
            <w:tcBorders>
              <w:top w:val="nil"/>
              <w:left w:val="nil"/>
              <w:bottom w:val="single" w:sz="8" w:space="0" w:color="auto"/>
              <w:right w:val="single" w:sz="8" w:space="0" w:color="auto"/>
            </w:tcBorders>
            <w:shd w:val="clear" w:color="auto" w:fill="auto"/>
            <w:vAlign w:val="center"/>
            <w:hideMark/>
          </w:tcPr>
          <w:p w14:paraId="0F546A6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81B9EB" w14:textId="77777777" w:rsidR="000A150F" w:rsidRPr="000A150F" w:rsidRDefault="000A150F" w:rsidP="000A150F">
            <w:pPr>
              <w:jc w:val="center"/>
              <w:rPr>
                <w:sz w:val="20"/>
                <w:szCs w:val="20"/>
              </w:rPr>
            </w:pPr>
            <w:r w:rsidRPr="000A150F">
              <w:rPr>
                <w:sz w:val="20"/>
                <w:szCs w:val="20"/>
              </w:rPr>
              <w:t>1.356</w:t>
            </w:r>
          </w:p>
        </w:tc>
        <w:tc>
          <w:tcPr>
            <w:tcW w:w="247" w:type="pct"/>
            <w:tcBorders>
              <w:top w:val="nil"/>
              <w:left w:val="nil"/>
              <w:bottom w:val="single" w:sz="8" w:space="0" w:color="auto"/>
              <w:right w:val="single" w:sz="8" w:space="0" w:color="auto"/>
            </w:tcBorders>
            <w:shd w:val="clear" w:color="auto" w:fill="auto"/>
            <w:vAlign w:val="center"/>
            <w:hideMark/>
          </w:tcPr>
          <w:p w14:paraId="6FC64C6D" w14:textId="77777777" w:rsidR="000A150F" w:rsidRPr="000A150F" w:rsidRDefault="000A150F" w:rsidP="000A150F">
            <w:pPr>
              <w:jc w:val="center"/>
              <w:rPr>
                <w:b/>
                <w:bCs/>
                <w:sz w:val="20"/>
                <w:szCs w:val="20"/>
              </w:rPr>
            </w:pPr>
            <w:r w:rsidRPr="000A150F">
              <w:rPr>
                <w:b/>
                <w:bCs/>
                <w:sz w:val="20"/>
                <w:szCs w:val="20"/>
              </w:rPr>
              <w:t>4.963</w:t>
            </w:r>
          </w:p>
        </w:tc>
        <w:tc>
          <w:tcPr>
            <w:tcW w:w="216" w:type="pct"/>
            <w:tcBorders>
              <w:top w:val="nil"/>
              <w:left w:val="nil"/>
              <w:bottom w:val="single" w:sz="8" w:space="0" w:color="auto"/>
              <w:right w:val="single" w:sz="8" w:space="0" w:color="auto"/>
            </w:tcBorders>
            <w:shd w:val="clear" w:color="auto" w:fill="auto"/>
            <w:vAlign w:val="center"/>
            <w:hideMark/>
          </w:tcPr>
          <w:p w14:paraId="256EEC8F" w14:textId="77777777" w:rsidR="000A150F" w:rsidRPr="000A150F" w:rsidRDefault="000A150F" w:rsidP="000A150F">
            <w:pPr>
              <w:jc w:val="center"/>
              <w:rPr>
                <w:sz w:val="20"/>
                <w:szCs w:val="20"/>
              </w:rPr>
            </w:pPr>
            <w:r w:rsidRPr="000A150F">
              <w:rPr>
                <w:sz w:val="20"/>
                <w:szCs w:val="20"/>
              </w:rPr>
              <w:t>3.607</w:t>
            </w:r>
          </w:p>
        </w:tc>
        <w:tc>
          <w:tcPr>
            <w:tcW w:w="214" w:type="pct"/>
            <w:tcBorders>
              <w:top w:val="nil"/>
              <w:left w:val="nil"/>
              <w:bottom w:val="single" w:sz="8" w:space="0" w:color="auto"/>
              <w:right w:val="single" w:sz="8" w:space="0" w:color="auto"/>
            </w:tcBorders>
            <w:shd w:val="clear" w:color="auto" w:fill="auto"/>
            <w:vAlign w:val="center"/>
            <w:hideMark/>
          </w:tcPr>
          <w:p w14:paraId="2B75E04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429AB5A" w14:textId="77777777" w:rsidR="000A150F" w:rsidRPr="000A150F" w:rsidRDefault="000A150F" w:rsidP="000A150F">
            <w:pPr>
              <w:jc w:val="center"/>
              <w:rPr>
                <w:sz w:val="20"/>
                <w:szCs w:val="20"/>
              </w:rPr>
            </w:pPr>
            <w:r w:rsidRPr="000A150F">
              <w:rPr>
                <w:sz w:val="20"/>
                <w:szCs w:val="20"/>
              </w:rPr>
              <w:t>1.356</w:t>
            </w:r>
          </w:p>
        </w:tc>
        <w:tc>
          <w:tcPr>
            <w:tcW w:w="247" w:type="pct"/>
            <w:tcBorders>
              <w:top w:val="nil"/>
              <w:left w:val="nil"/>
              <w:bottom w:val="single" w:sz="8" w:space="0" w:color="auto"/>
              <w:right w:val="single" w:sz="8" w:space="0" w:color="auto"/>
            </w:tcBorders>
            <w:shd w:val="clear" w:color="auto" w:fill="auto"/>
            <w:vAlign w:val="center"/>
            <w:hideMark/>
          </w:tcPr>
          <w:p w14:paraId="2D9F984D" w14:textId="77777777" w:rsidR="000A150F" w:rsidRPr="000A150F" w:rsidRDefault="000A150F" w:rsidP="000A150F">
            <w:pPr>
              <w:jc w:val="center"/>
              <w:rPr>
                <w:b/>
                <w:bCs/>
                <w:sz w:val="20"/>
                <w:szCs w:val="20"/>
              </w:rPr>
            </w:pPr>
            <w:r w:rsidRPr="000A150F">
              <w:rPr>
                <w:b/>
                <w:bCs/>
                <w:sz w:val="20"/>
                <w:szCs w:val="20"/>
              </w:rPr>
              <w:t>4.963</w:t>
            </w:r>
          </w:p>
        </w:tc>
        <w:tc>
          <w:tcPr>
            <w:tcW w:w="216" w:type="pct"/>
            <w:tcBorders>
              <w:top w:val="nil"/>
              <w:left w:val="nil"/>
              <w:bottom w:val="single" w:sz="8" w:space="0" w:color="auto"/>
              <w:right w:val="single" w:sz="8" w:space="0" w:color="auto"/>
            </w:tcBorders>
            <w:shd w:val="clear" w:color="auto" w:fill="auto"/>
            <w:vAlign w:val="center"/>
            <w:hideMark/>
          </w:tcPr>
          <w:p w14:paraId="5EA29E6F" w14:textId="77777777" w:rsidR="000A150F" w:rsidRPr="000A150F" w:rsidRDefault="000A150F" w:rsidP="000A150F">
            <w:pPr>
              <w:jc w:val="center"/>
              <w:rPr>
                <w:sz w:val="20"/>
                <w:szCs w:val="20"/>
              </w:rPr>
            </w:pPr>
            <w:r w:rsidRPr="000A150F">
              <w:rPr>
                <w:sz w:val="20"/>
                <w:szCs w:val="20"/>
              </w:rPr>
              <w:t>3.607</w:t>
            </w:r>
          </w:p>
        </w:tc>
        <w:tc>
          <w:tcPr>
            <w:tcW w:w="214" w:type="pct"/>
            <w:tcBorders>
              <w:top w:val="nil"/>
              <w:left w:val="nil"/>
              <w:bottom w:val="single" w:sz="8" w:space="0" w:color="auto"/>
              <w:right w:val="single" w:sz="8" w:space="0" w:color="auto"/>
            </w:tcBorders>
            <w:shd w:val="clear" w:color="auto" w:fill="auto"/>
            <w:vAlign w:val="center"/>
            <w:hideMark/>
          </w:tcPr>
          <w:p w14:paraId="1FA4E7B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459ED5D" w14:textId="77777777" w:rsidR="000A150F" w:rsidRPr="000A150F" w:rsidRDefault="000A150F" w:rsidP="000A150F">
            <w:pPr>
              <w:jc w:val="center"/>
              <w:rPr>
                <w:sz w:val="20"/>
                <w:szCs w:val="20"/>
              </w:rPr>
            </w:pPr>
            <w:r w:rsidRPr="000A150F">
              <w:rPr>
                <w:sz w:val="20"/>
                <w:szCs w:val="20"/>
              </w:rPr>
              <w:t>1.356</w:t>
            </w:r>
          </w:p>
        </w:tc>
        <w:tc>
          <w:tcPr>
            <w:tcW w:w="247" w:type="pct"/>
            <w:tcBorders>
              <w:top w:val="nil"/>
              <w:left w:val="nil"/>
              <w:bottom w:val="single" w:sz="8" w:space="0" w:color="auto"/>
              <w:right w:val="single" w:sz="8" w:space="0" w:color="auto"/>
            </w:tcBorders>
            <w:shd w:val="clear" w:color="auto" w:fill="auto"/>
            <w:vAlign w:val="center"/>
            <w:hideMark/>
          </w:tcPr>
          <w:p w14:paraId="58F3BDC2" w14:textId="77777777" w:rsidR="000A150F" w:rsidRPr="000A150F" w:rsidRDefault="000A150F" w:rsidP="000A150F">
            <w:pPr>
              <w:jc w:val="center"/>
              <w:rPr>
                <w:b/>
                <w:bCs/>
                <w:sz w:val="20"/>
                <w:szCs w:val="20"/>
              </w:rPr>
            </w:pPr>
            <w:r w:rsidRPr="000A150F">
              <w:rPr>
                <w:b/>
                <w:bCs/>
                <w:sz w:val="20"/>
                <w:szCs w:val="20"/>
              </w:rPr>
              <w:t>4.963</w:t>
            </w:r>
          </w:p>
        </w:tc>
      </w:tr>
      <w:tr w:rsidR="000A150F" w:rsidRPr="000A150F" w14:paraId="122E75BA"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8F2AFF4"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1550C63"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66C92F9E" w14:textId="77777777" w:rsidR="000A150F" w:rsidRPr="000A150F" w:rsidRDefault="000A150F" w:rsidP="000A150F">
            <w:pPr>
              <w:jc w:val="center"/>
              <w:rPr>
                <w:sz w:val="20"/>
                <w:szCs w:val="20"/>
              </w:rPr>
            </w:pPr>
            <w:r w:rsidRPr="000A150F">
              <w:rPr>
                <w:sz w:val="20"/>
                <w:szCs w:val="20"/>
              </w:rPr>
              <w:t>0.533</w:t>
            </w:r>
          </w:p>
        </w:tc>
        <w:tc>
          <w:tcPr>
            <w:tcW w:w="214" w:type="pct"/>
            <w:tcBorders>
              <w:top w:val="nil"/>
              <w:left w:val="nil"/>
              <w:bottom w:val="single" w:sz="8" w:space="0" w:color="auto"/>
              <w:right w:val="single" w:sz="8" w:space="0" w:color="auto"/>
            </w:tcBorders>
            <w:shd w:val="clear" w:color="auto" w:fill="auto"/>
            <w:vAlign w:val="center"/>
            <w:hideMark/>
          </w:tcPr>
          <w:p w14:paraId="4F34B1C4" w14:textId="77777777" w:rsidR="000A150F" w:rsidRPr="000A150F" w:rsidRDefault="000A150F" w:rsidP="000A150F">
            <w:pPr>
              <w:jc w:val="center"/>
              <w:rPr>
                <w:sz w:val="20"/>
                <w:szCs w:val="20"/>
              </w:rPr>
            </w:pPr>
            <w:r w:rsidRPr="000A150F">
              <w:rPr>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33947F3A" w14:textId="77777777" w:rsidR="000A150F" w:rsidRPr="000A150F" w:rsidRDefault="000A150F" w:rsidP="000A150F">
            <w:pPr>
              <w:jc w:val="center"/>
              <w:rPr>
                <w:sz w:val="20"/>
                <w:szCs w:val="20"/>
              </w:rPr>
            </w:pPr>
            <w:r w:rsidRPr="000A150F">
              <w:rPr>
                <w:sz w:val="20"/>
                <w:szCs w:val="20"/>
              </w:rPr>
              <w:t>0.053</w:t>
            </w:r>
          </w:p>
        </w:tc>
        <w:tc>
          <w:tcPr>
            <w:tcW w:w="247" w:type="pct"/>
            <w:tcBorders>
              <w:top w:val="nil"/>
              <w:left w:val="nil"/>
              <w:bottom w:val="single" w:sz="8" w:space="0" w:color="auto"/>
              <w:right w:val="single" w:sz="8" w:space="0" w:color="auto"/>
            </w:tcBorders>
            <w:shd w:val="clear" w:color="auto" w:fill="auto"/>
            <w:vAlign w:val="center"/>
            <w:hideMark/>
          </w:tcPr>
          <w:p w14:paraId="62E1916F" w14:textId="77777777" w:rsidR="000A150F" w:rsidRPr="000A150F" w:rsidRDefault="000A150F" w:rsidP="000A150F">
            <w:pPr>
              <w:jc w:val="center"/>
              <w:rPr>
                <w:b/>
                <w:bCs/>
                <w:sz w:val="20"/>
                <w:szCs w:val="20"/>
              </w:rPr>
            </w:pPr>
            <w:r w:rsidRPr="000A150F">
              <w:rPr>
                <w:b/>
                <w:bCs/>
                <w:sz w:val="20"/>
                <w:szCs w:val="20"/>
              </w:rPr>
              <w:t>0.610</w:t>
            </w:r>
          </w:p>
        </w:tc>
        <w:tc>
          <w:tcPr>
            <w:tcW w:w="216" w:type="pct"/>
            <w:tcBorders>
              <w:top w:val="nil"/>
              <w:left w:val="nil"/>
              <w:bottom w:val="single" w:sz="8" w:space="0" w:color="auto"/>
              <w:right w:val="single" w:sz="8" w:space="0" w:color="auto"/>
            </w:tcBorders>
            <w:shd w:val="clear" w:color="auto" w:fill="auto"/>
            <w:vAlign w:val="center"/>
            <w:hideMark/>
          </w:tcPr>
          <w:p w14:paraId="02954677" w14:textId="77777777" w:rsidR="000A150F" w:rsidRPr="000A150F" w:rsidRDefault="000A150F" w:rsidP="000A150F">
            <w:pPr>
              <w:jc w:val="center"/>
              <w:rPr>
                <w:sz w:val="20"/>
                <w:szCs w:val="20"/>
              </w:rPr>
            </w:pPr>
            <w:r w:rsidRPr="000A150F">
              <w:rPr>
                <w:sz w:val="20"/>
                <w:szCs w:val="20"/>
              </w:rPr>
              <w:t>0.533</w:t>
            </w:r>
          </w:p>
        </w:tc>
        <w:tc>
          <w:tcPr>
            <w:tcW w:w="214" w:type="pct"/>
            <w:tcBorders>
              <w:top w:val="nil"/>
              <w:left w:val="nil"/>
              <w:bottom w:val="single" w:sz="8" w:space="0" w:color="auto"/>
              <w:right w:val="single" w:sz="8" w:space="0" w:color="auto"/>
            </w:tcBorders>
            <w:shd w:val="clear" w:color="auto" w:fill="auto"/>
            <w:vAlign w:val="center"/>
            <w:hideMark/>
          </w:tcPr>
          <w:p w14:paraId="33BCEF5D" w14:textId="77777777" w:rsidR="000A150F" w:rsidRPr="000A150F" w:rsidRDefault="000A150F" w:rsidP="000A150F">
            <w:pPr>
              <w:jc w:val="center"/>
              <w:rPr>
                <w:sz w:val="20"/>
                <w:szCs w:val="20"/>
              </w:rPr>
            </w:pPr>
            <w:r w:rsidRPr="000A150F">
              <w:rPr>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72379C19" w14:textId="77777777" w:rsidR="000A150F" w:rsidRPr="000A150F" w:rsidRDefault="000A150F" w:rsidP="000A150F">
            <w:pPr>
              <w:jc w:val="center"/>
              <w:rPr>
                <w:sz w:val="20"/>
                <w:szCs w:val="20"/>
              </w:rPr>
            </w:pPr>
            <w:r w:rsidRPr="000A150F">
              <w:rPr>
                <w:sz w:val="20"/>
                <w:szCs w:val="20"/>
              </w:rPr>
              <w:t>0.053</w:t>
            </w:r>
          </w:p>
        </w:tc>
        <w:tc>
          <w:tcPr>
            <w:tcW w:w="247" w:type="pct"/>
            <w:tcBorders>
              <w:top w:val="nil"/>
              <w:left w:val="nil"/>
              <w:bottom w:val="single" w:sz="8" w:space="0" w:color="auto"/>
              <w:right w:val="single" w:sz="8" w:space="0" w:color="auto"/>
            </w:tcBorders>
            <w:shd w:val="clear" w:color="auto" w:fill="auto"/>
            <w:vAlign w:val="center"/>
            <w:hideMark/>
          </w:tcPr>
          <w:p w14:paraId="5A6C6FB4" w14:textId="77777777" w:rsidR="000A150F" w:rsidRPr="000A150F" w:rsidRDefault="000A150F" w:rsidP="000A150F">
            <w:pPr>
              <w:jc w:val="center"/>
              <w:rPr>
                <w:b/>
                <w:bCs/>
                <w:sz w:val="20"/>
                <w:szCs w:val="20"/>
              </w:rPr>
            </w:pPr>
            <w:r w:rsidRPr="000A150F">
              <w:rPr>
                <w:b/>
                <w:bCs/>
                <w:sz w:val="20"/>
                <w:szCs w:val="20"/>
              </w:rPr>
              <w:t>0.610</w:t>
            </w:r>
          </w:p>
        </w:tc>
        <w:tc>
          <w:tcPr>
            <w:tcW w:w="216" w:type="pct"/>
            <w:tcBorders>
              <w:top w:val="nil"/>
              <w:left w:val="nil"/>
              <w:bottom w:val="single" w:sz="8" w:space="0" w:color="auto"/>
              <w:right w:val="single" w:sz="8" w:space="0" w:color="auto"/>
            </w:tcBorders>
            <w:shd w:val="clear" w:color="auto" w:fill="auto"/>
            <w:vAlign w:val="center"/>
            <w:hideMark/>
          </w:tcPr>
          <w:p w14:paraId="0D0639B7" w14:textId="77777777" w:rsidR="000A150F" w:rsidRPr="000A150F" w:rsidRDefault="000A150F" w:rsidP="000A150F">
            <w:pPr>
              <w:jc w:val="center"/>
              <w:rPr>
                <w:sz w:val="20"/>
                <w:szCs w:val="20"/>
              </w:rPr>
            </w:pPr>
            <w:r w:rsidRPr="000A150F">
              <w:rPr>
                <w:sz w:val="20"/>
                <w:szCs w:val="20"/>
              </w:rPr>
              <w:t>0.533</w:t>
            </w:r>
          </w:p>
        </w:tc>
        <w:tc>
          <w:tcPr>
            <w:tcW w:w="214" w:type="pct"/>
            <w:tcBorders>
              <w:top w:val="nil"/>
              <w:left w:val="nil"/>
              <w:bottom w:val="single" w:sz="8" w:space="0" w:color="auto"/>
              <w:right w:val="single" w:sz="8" w:space="0" w:color="auto"/>
            </w:tcBorders>
            <w:shd w:val="clear" w:color="auto" w:fill="auto"/>
            <w:vAlign w:val="center"/>
            <w:hideMark/>
          </w:tcPr>
          <w:p w14:paraId="42E0D57B" w14:textId="77777777" w:rsidR="000A150F" w:rsidRPr="000A150F" w:rsidRDefault="000A150F" w:rsidP="000A150F">
            <w:pPr>
              <w:jc w:val="center"/>
              <w:rPr>
                <w:sz w:val="20"/>
                <w:szCs w:val="20"/>
              </w:rPr>
            </w:pPr>
            <w:r w:rsidRPr="000A150F">
              <w:rPr>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466AABC5" w14:textId="77777777" w:rsidR="000A150F" w:rsidRPr="000A150F" w:rsidRDefault="000A150F" w:rsidP="000A150F">
            <w:pPr>
              <w:jc w:val="center"/>
              <w:rPr>
                <w:sz w:val="20"/>
                <w:szCs w:val="20"/>
              </w:rPr>
            </w:pPr>
            <w:r w:rsidRPr="000A150F">
              <w:rPr>
                <w:sz w:val="20"/>
                <w:szCs w:val="20"/>
              </w:rPr>
              <w:t>0.053</w:t>
            </w:r>
          </w:p>
        </w:tc>
        <w:tc>
          <w:tcPr>
            <w:tcW w:w="247" w:type="pct"/>
            <w:tcBorders>
              <w:top w:val="nil"/>
              <w:left w:val="nil"/>
              <w:bottom w:val="single" w:sz="8" w:space="0" w:color="auto"/>
              <w:right w:val="single" w:sz="8" w:space="0" w:color="auto"/>
            </w:tcBorders>
            <w:shd w:val="clear" w:color="auto" w:fill="auto"/>
            <w:vAlign w:val="center"/>
            <w:hideMark/>
          </w:tcPr>
          <w:p w14:paraId="054C877A" w14:textId="77777777" w:rsidR="000A150F" w:rsidRPr="000A150F" w:rsidRDefault="000A150F" w:rsidP="000A150F">
            <w:pPr>
              <w:jc w:val="center"/>
              <w:rPr>
                <w:b/>
                <w:bCs/>
                <w:sz w:val="20"/>
                <w:szCs w:val="20"/>
              </w:rPr>
            </w:pPr>
            <w:r w:rsidRPr="000A150F">
              <w:rPr>
                <w:b/>
                <w:bCs/>
                <w:sz w:val="20"/>
                <w:szCs w:val="20"/>
              </w:rPr>
              <w:t>0.610</w:t>
            </w:r>
          </w:p>
        </w:tc>
        <w:tc>
          <w:tcPr>
            <w:tcW w:w="216" w:type="pct"/>
            <w:tcBorders>
              <w:top w:val="nil"/>
              <w:left w:val="nil"/>
              <w:bottom w:val="single" w:sz="8" w:space="0" w:color="auto"/>
              <w:right w:val="single" w:sz="8" w:space="0" w:color="auto"/>
            </w:tcBorders>
            <w:shd w:val="clear" w:color="auto" w:fill="auto"/>
            <w:vAlign w:val="center"/>
            <w:hideMark/>
          </w:tcPr>
          <w:p w14:paraId="63F5FDCE" w14:textId="77777777" w:rsidR="000A150F" w:rsidRPr="000A150F" w:rsidRDefault="000A150F" w:rsidP="000A150F">
            <w:pPr>
              <w:jc w:val="center"/>
              <w:rPr>
                <w:sz w:val="20"/>
                <w:szCs w:val="20"/>
              </w:rPr>
            </w:pPr>
            <w:r w:rsidRPr="000A150F">
              <w:rPr>
                <w:sz w:val="20"/>
                <w:szCs w:val="20"/>
              </w:rPr>
              <w:t>0.533</w:t>
            </w:r>
          </w:p>
        </w:tc>
        <w:tc>
          <w:tcPr>
            <w:tcW w:w="214" w:type="pct"/>
            <w:tcBorders>
              <w:top w:val="nil"/>
              <w:left w:val="nil"/>
              <w:bottom w:val="single" w:sz="8" w:space="0" w:color="auto"/>
              <w:right w:val="single" w:sz="8" w:space="0" w:color="auto"/>
            </w:tcBorders>
            <w:shd w:val="clear" w:color="auto" w:fill="auto"/>
            <w:vAlign w:val="center"/>
            <w:hideMark/>
          </w:tcPr>
          <w:p w14:paraId="6F16A14C" w14:textId="77777777" w:rsidR="000A150F" w:rsidRPr="000A150F" w:rsidRDefault="000A150F" w:rsidP="000A150F">
            <w:pPr>
              <w:jc w:val="center"/>
              <w:rPr>
                <w:sz w:val="20"/>
                <w:szCs w:val="20"/>
              </w:rPr>
            </w:pPr>
            <w:r w:rsidRPr="000A150F">
              <w:rPr>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5236DC2A" w14:textId="77777777" w:rsidR="000A150F" w:rsidRPr="000A150F" w:rsidRDefault="000A150F" w:rsidP="000A150F">
            <w:pPr>
              <w:jc w:val="center"/>
              <w:rPr>
                <w:sz w:val="20"/>
                <w:szCs w:val="20"/>
              </w:rPr>
            </w:pPr>
            <w:r w:rsidRPr="000A150F">
              <w:rPr>
                <w:sz w:val="20"/>
                <w:szCs w:val="20"/>
              </w:rPr>
              <w:t>0.053</w:t>
            </w:r>
          </w:p>
        </w:tc>
        <w:tc>
          <w:tcPr>
            <w:tcW w:w="247" w:type="pct"/>
            <w:tcBorders>
              <w:top w:val="nil"/>
              <w:left w:val="nil"/>
              <w:bottom w:val="single" w:sz="8" w:space="0" w:color="auto"/>
              <w:right w:val="single" w:sz="8" w:space="0" w:color="auto"/>
            </w:tcBorders>
            <w:shd w:val="clear" w:color="auto" w:fill="auto"/>
            <w:vAlign w:val="center"/>
            <w:hideMark/>
          </w:tcPr>
          <w:p w14:paraId="1DA92554" w14:textId="77777777" w:rsidR="000A150F" w:rsidRPr="000A150F" w:rsidRDefault="000A150F" w:rsidP="000A150F">
            <w:pPr>
              <w:jc w:val="center"/>
              <w:rPr>
                <w:b/>
                <w:bCs/>
                <w:sz w:val="20"/>
                <w:szCs w:val="20"/>
              </w:rPr>
            </w:pPr>
            <w:r w:rsidRPr="000A150F">
              <w:rPr>
                <w:b/>
                <w:bCs/>
                <w:sz w:val="20"/>
                <w:szCs w:val="20"/>
              </w:rPr>
              <w:t>0.610</w:t>
            </w:r>
          </w:p>
        </w:tc>
        <w:tc>
          <w:tcPr>
            <w:tcW w:w="216" w:type="pct"/>
            <w:tcBorders>
              <w:top w:val="nil"/>
              <w:left w:val="nil"/>
              <w:bottom w:val="single" w:sz="8" w:space="0" w:color="auto"/>
              <w:right w:val="single" w:sz="8" w:space="0" w:color="auto"/>
            </w:tcBorders>
            <w:shd w:val="clear" w:color="auto" w:fill="auto"/>
            <w:vAlign w:val="center"/>
            <w:hideMark/>
          </w:tcPr>
          <w:p w14:paraId="7D09DAD5" w14:textId="77777777" w:rsidR="000A150F" w:rsidRPr="000A150F" w:rsidRDefault="000A150F" w:rsidP="000A150F">
            <w:pPr>
              <w:jc w:val="center"/>
              <w:rPr>
                <w:sz w:val="20"/>
                <w:szCs w:val="20"/>
              </w:rPr>
            </w:pPr>
            <w:r w:rsidRPr="000A150F">
              <w:rPr>
                <w:sz w:val="20"/>
                <w:szCs w:val="20"/>
              </w:rPr>
              <w:t>0.533</w:t>
            </w:r>
          </w:p>
        </w:tc>
        <w:tc>
          <w:tcPr>
            <w:tcW w:w="214" w:type="pct"/>
            <w:tcBorders>
              <w:top w:val="nil"/>
              <w:left w:val="nil"/>
              <w:bottom w:val="single" w:sz="8" w:space="0" w:color="auto"/>
              <w:right w:val="single" w:sz="8" w:space="0" w:color="auto"/>
            </w:tcBorders>
            <w:shd w:val="clear" w:color="auto" w:fill="auto"/>
            <w:vAlign w:val="center"/>
            <w:hideMark/>
          </w:tcPr>
          <w:p w14:paraId="7E1D1CFA" w14:textId="77777777" w:rsidR="000A150F" w:rsidRPr="000A150F" w:rsidRDefault="000A150F" w:rsidP="000A150F">
            <w:pPr>
              <w:jc w:val="center"/>
              <w:rPr>
                <w:sz w:val="20"/>
                <w:szCs w:val="20"/>
              </w:rPr>
            </w:pPr>
            <w:r w:rsidRPr="000A150F">
              <w:rPr>
                <w:sz w:val="20"/>
                <w:szCs w:val="20"/>
              </w:rPr>
              <w:t>0.024</w:t>
            </w:r>
          </w:p>
        </w:tc>
        <w:tc>
          <w:tcPr>
            <w:tcW w:w="214" w:type="pct"/>
            <w:tcBorders>
              <w:top w:val="nil"/>
              <w:left w:val="nil"/>
              <w:bottom w:val="single" w:sz="8" w:space="0" w:color="auto"/>
              <w:right w:val="single" w:sz="8" w:space="0" w:color="auto"/>
            </w:tcBorders>
            <w:shd w:val="clear" w:color="auto" w:fill="auto"/>
            <w:vAlign w:val="center"/>
            <w:hideMark/>
          </w:tcPr>
          <w:p w14:paraId="3DEDAFE9" w14:textId="77777777" w:rsidR="000A150F" w:rsidRPr="000A150F" w:rsidRDefault="000A150F" w:rsidP="000A150F">
            <w:pPr>
              <w:jc w:val="center"/>
              <w:rPr>
                <w:sz w:val="20"/>
                <w:szCs w:val="20"/>
              </w:rPr>
            </w:pPr>
            <w:r w:rsidRPr="000A150F">
              <w:rPr>
                <w:sz w:val="20"/>
                <w:szCs w:val="20"/>
              </w:rPr>
              <w:t>0.053</w:t>
            </w:r>
          </w:p>
        </w:tc>
        <w:tc>
          <w:tcPr>
            <w:tcW w:w="247" w:type="pct"/>
            <w:tcBorders>
              <w:top w:val="nil"/>
              <w:left w:val="nil"/>
              <w:bottom w:val="single" w:sz="8" w:space="0" w:color="auto"/>
              <w:right w:val="single" w:sz="8" w:space="0" w:color="auto"/>
            </w:tcBorders>
            <w:shd w:val="clear" w:color="auto" w:fill="auto"/>
            <w:vAlign w:val="center"/>
            <w:hideMark/>
          </w:tcPr>
          <w:p w14:paraId="628258AE" w14:textId="77777777" w:rsidR="000A150F" w:rsidRPr="000A150F" w:rsidRDefault="000A150F" w:rsidP="000A150F">
            <w:pPr>
              <w:jc w:val="center"/>
              <w:rPr>
                <w:b/>
                <w:bCs/>
                <w:sz w:val="20"/>
                <w:szCs w:val="20"/>
              </w:rPr>
            </w:pPr>
            <w:r w:rsidRPr="000A150F">
              <w:rPr>
                <w:b/>
                <w:bCs/>
                <w:sz w:val="20"/>
                <w:szCs w:val="20"/>
              </w:rPr>
              <w:t>0.610</w:t>
            </w:r>
          </w:p>
        </w:tc>
      </w:tr>
      <w:tr w:rsidR="000A150F" w:rsidRPr="000A150F" w14:paraId="06E968B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B67168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CD7BDC3"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B97CCB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994568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C843A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FD8F40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116829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79CB0C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137692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5C9343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2E3F26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D8030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2F9360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D9A888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6C738E2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82197C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BC99CA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08C15F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934DB9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D8DE6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9D84E1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A387ED5"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BDFAE2F"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43630926" w14:textId="77777777" w:rsidR="000A150F" w:rsidRPr="000A150F" w:rsidRDefault="000A150F" w:rsidP="000A150F">
            <w:pPr>
              <w:jc w:val="center"/>
              <w:rPr>
                <w:sz w:val="18"/>
                <w:szCs w:val="18"/>
              </w:rPr>
            </w:pPr>
            <w:r w:rsidRPr="000A150F">
              <w:rPr>
                <w:sz w:val="18"/>
                <w:szCs w:val="18"/>
              </w:rPr>
              <w:t>3</w:t>
            </w:r>
          </w:p>
        </w:tc>
        <w:tc>
          <w:tcPr>
            <w:tcW w:w="487" w:type="pct"/>
            <w:tcBorders>
              <w:top w:val="nil"/>
              <w:left w:val="nil"/>
              <w:bottom w:val="single" w:sz="8" w:space="0" w:color="auto"/>
              <w:right w:val="single" w:sz="8" w:space="0" w:color="auto"/>
            </w:tcBorders>
            <w:shd w:val="clear" w:color="auto" w:fill="auto"/>
            <w:vAlign w:val="center"/>
            <w:hideMark/>
          </w:tcPr>
          <w:p w14:paraId="4962DA62" w14:textId="77777777" w:rsidR="000A150F" w:rsidRPr="000A150F" w:rsidRDefault="000A150F" w:rsidP="000A150F">
            <w:pPr>
              <w:rPr>
                <w:b/>
                <w:bCs/>
                <w:sz w:val="18"/>
                <w:szCs w:val="18"/>
              </w:rPr>
            </w:pPr>
            <w:r w:rsidRPr="000A150F">
              <w:rPr>
                <w:b/>
                <w:bCs/>
                <w:sz w:val="18"/>
                <w:szCs w:val="18"/>
              </w:rPr>
              <w:t>№3а</w:t>
            </w:r>
          </w:p>
        </w:tc>
        <w:tc>
          <w:tcPr>
            <w:tcW w:w="147" w:type="pct"/>
            <w:tcBorders>
              <w:top w:val="nil"/>
              <w:left w:val="nil"/>
              <w:bottom w:val="single" w:sz="8" w:space="0" w:color="auto"/>
              <w:right w:val="single" w:sz="8" w:space="0" w:color="auto"/>
            </w:tcBorders>
            <w:shd w:val="clear" w:color="auto" w:fill="auto"/>
            <w:vAlign w:val="center"/>
            <w:hideMark/>
          </w:tcPr>
          <w:p w14:paraId="7060CACC" w14:textId="77777777" w:rsidR="000A150F" w:rsidRPr="000A150F" w:rsidRDefault="000A150F" w:rsidP="000A150F">
            <w:pPr>
              <w:jc w:val="center"/>
              <w:rPr>
                <w:b/>
                <w:bCs/>
                <w:sz w:val="20"/>
                <w:szCs w:val="20"/>
              </w:rPr>
            </w:pPr>
            <w:r w:rsidRPr="000A150F">
              <w:rPr>
                <w:b/>
                <w:bCs/>
                <w:sz w:val="20"/>
                <w:szCs w:val="20"/>
              </w:rPr>
              <w:t>7.722</w:t>
            </w:r>
          </w:p>
        </w:tc>
        <w:tc>
          <w:tcPr>
            <w:tcW w:w="214" w:type="pct"/>
            <w:tcBorders>
              <w:top w:val="nil"/>
              <w:left w:val="nil"/>
              <w:bottom w:val="single" w:sz="8" w:space="0" w:color="auto"/>
              <w:right w:val="single" w:sz="8" w:space="0" w:color="auto"/>
            </w:tcBorders>
            <w:shd w:val="clear" w:color="auto" w:fill="auto"/>
            <w:vAlign w:val="center"/>
            <w:hideMark/>
          </w:tcPr>
          <w:p w14:paraId="4C50F536" w14:textId="77777777" w:rsidR="000A150F" w:rsidRPr="000A150F" w:rsidRDefault="000A150F" w:rsidP="000A150F">
            <w:pPr>
              <w:jc w:val="center"/>
              <w:rPr>
                <w:b/>
                <w:bCs/>
                <w:sz w:val="20"/>
                <w:szCs w:val="20"/>
              </w:rPr>
            </w:pPr>
            <w:r w:rsidRPr="000A150F">
              <w:rPr>
                <w:b/>
                <w:bCs/>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58DBF142" w14:textId="77777777" w:rsidR="000A150F" w:rsidRPr="000A150F" w:rsidRDefault="000A150F" w:rsidP="000A150F">
            <w:pPr>
              <w:jc w:val="center"/>
              <w:rPr>
                <w:b/>
                <w:bCs/>
                <w:sz w:val="20"/>
                <w:szCs w:val="20"/>
              </w:rPr>
            </w:pPr>
            <w:r w:rsidRPr="000A150F">
              <w:rPr>
                <w:b/>
                <w:bCs/>
                <w:sz w:val="20"/>
                <w:szCs w:val="20"/>
              </w:rPr>
              <w:t>2.400</w:t>
            </w:r>
          </w:p>
        </w:tc>
        <w:tc>
          <w:tcPr>
            <w:tcW w:w="247" w:type="pct"/>
            <w:tcBorders>
              <w:top w:val="nil"/>
              <w:left w:val="nil"/>
              <w:bottom w:val="single" w:sz="8" w:space="0" w:color="auto"/>
              <w:right w:val="single" w:sz="8" w:space="0" w:color="auto"/>
            </w:tcBorders>
            <w:shd w:val="clear" w:color="auto" w:fill="auto"/>
            <w:vAlign w:val="center"/>
            <w:hideMark/>
          </w:tcPr>
          <w:p w14:paraId="08C34640" w14:textId="77777777" w:rsidR="000A150F" w:rsidRPr="000A150F" w:rsidRDefault="000A150F" w:rsidP="000A150F">
            <w:pPr>
              <w:jc w:val="center"/>
              <w:rPr>
                <w:b/>
                <w:bCs/>
                <w:sz w:val="20"/>
                <w:szCs w:val="20"/>
              </w:rPr>
            </w:pPr>
            <w:r w:rsidRPr="000A150F">
              <w:rPr>
                <w:b/>
                <w:bCs/>
                <w:sz w:val="20"/>
                <w:szCs w:val="20"/>
              </w:rPr>
              <w:t>11.722</w:t>
            </w:r>
          </w:p>
        </w:tc>
        <w:tc>
          <w:tcPr>
            <w:tcW w:w="216" w:type="pct"/>
            <w:tcBorders>
              <w:top w:val="nil"/>
              <w:left w:val="nil"/>
              <w:bottom w:val="single" w:sz="8" w:space="0" w:color="auto"/>
              <w:right w:val="single" w:sz="8" w:space="0" w:color="auto"/>
            </w:tcBorders>
            <w:shd w:val="clear" w:color="auto" w:fill="auto"/>
            <w:vAlign w:val="center"/>
            <w:hideMark/>
          </w:tcPr>
          <w:p w14:paraId="466AAD7D" w14:textId="77777777" w:rsidR="000A150F" w:rsidRPr="000A150F" w:rsidRDefault="000A150F" w:rsidP="000A150F">
            <w:pPr>
              <w:jc w:val="center"/>
              <w:rPr>
                <w:b/>
                <w:bCs/>
                <w:sz w:val="20"/>
                <w:szCs w:val="20"/>
              </w:rPr>
            </w:pPr>
            <w:r w:rsidRPr="000A150F">
              <w:rPr>
                <w:b/>
                <w:bCs/>
                <w:sz w:val="20"/>
                <w:szCs w:val="20"/>
              </w:rPr>
              <w:t>7.722</w:t>
            </w:r>
          </w:p>
        </w:tc>
        <w:tc>
          <w:tcPr>
            <w:tcW w:w="214" w:type="pct"/>
            <w:tcBorders>
              <w:top w:val="nil"/>
              <w:left w:val="nil"/>
              <w:bottom w:val="single" w:sz="8" w:space="0" w:color="auto"/>
              <w:right w:val="single" w:sz="8" w:space="0" w:color="auto"/>
            </w:tcBorders>
            <w:shd w:val="clear" w:color="auto" w:fill="auto"/>
            <w:vAlign w:val="center"/>
            <w:hideMark/>
          </w:tcPr>
          <w:p w14:paraId="058E5CA5" w14:textId="77777777" w:rsidR="000A150F" w:rsidRPr="000A150F" w:rsidRDefault="000A150F" w:rsidP="000A150F">
            <w:pPr>
              <w:jc w:val="center"/>
              <w:rPr>
                <w:b/>
                <w:bCs/>
                <w:sz w:val="20"/>
                <w:szCs w:val="20"/>
              </w:rPr>
            </w:pPr>
            <w:r w:rsidRPr="000A150F">
              <w:rPr>
                <w:b/>
                <w:bCs/>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4184DD50" w14:textId="77777777" w:rsidR="000A150F" w:rsidRPr="000A150F" w:rsidRDefault="000A150F" w:rsidP="000A150F">
            <w:pPr>
              <w:jc w:val="center"/>
              <w:rPr>
                <w:b/>
                <w:bCs/>
                <w:sz w:val="20"/>
                <w:szCs w:val="20"/>
              </w:rPr>
            </w:pPr>
            <w:r w:rsidRPr="000A150F">
              <w:rPr>
                <w:b/>
                <w:bCs/>
                <w:sz w:val="20"/>
                <w:szCs w:val="20"/>
              </w:rPr>
              <w:t>2.400</w:t>
            </w:r>
          </w:p>
        </w:tc>
        <w:tc>
          <w:tcPr>
            <w:tcW w:w="247" w:type="pct"/>
            <w:tcBorders>
              <w:top w:val="nil"/>
              <w:left w:val="nil"/>
              <w:bottom w:val="single" w:sz="8" w:space="0" w:color="auto"/>
              <w:right w:val="single" w:sz="8" w:space="0" w:color="auto"/>
            </w:tcBorders>
            <w:shd w:val="clear" w:color="auto" w:fill="auto"/>
            <w:vAlign w:val="center"/>
            <w:hideMark/>
          </w:tcPr>
          <w:p w14:paraId="212B28D2" w14:textId="77777777" w:rsidR="000A150F" w:rsidRPr="000A150F" w:rsidRDefault="000A150F" w:rsidP="000A150F">
            <w:pPr>
              <w:jc w:val="center"/>
              <w:rPr>
                <w:b/>
                <w:bCs/>
                <w:sz w:val="20"/>
                <w:szCs w:val="20"/>
              </w:rPr>
            </w:pPr>
            <w:r w:rsidRPr="000A150F">
              <w:rPr>
                <w:b/>
                <w:bCs/>
                <w:sz w:val="20"/>
                <w:szCs w:val="20"/>
              </w:rPr>
              <w:t>11.722</w:t>
            </w:r>
          </w:p>
        </w:tc>
        <w:tc>
          <w:tcPr>
            <w:tcW w:w="216" w:type="pct"/>
            <w:tcBorders>
              <w:top w:val="nil"/>
              <w:left w:val="nil"/>
              <w:bottom w:val="single" w:sz="8" w:space="0" w:color="auto"/>
              <w:right w:val="single" w:sz="8" w:space="0" w:color="auto"/>
            </w:tcBorders>
            <w:shd w:val="clear" w:color="auto" w:fill="auto"/>
            <w:vAlign w:val="center"/>
            <w:hideMark/>
          </w:tcPr>
          <w:p w14:paraId="0FC9C334" w14:textId="77777777" w:rsidR="000A150F" w:rsidRPr="000A150F" w:rsidRDefault="000A150F" w:rsidP="000A150F">
            <w:pPr>
              <w:jc w:val="center"/>
              <w:rPr>
                <w:b/>
                <w:bCs/>
                <w:sz w:val="20"/>
                <w:szCs w:val="20"/>
              </w:rPr>
            </w:pPr>
            <w:r w:rsidRPr="000A150F">
              <w:rPr>
                <w:b/>
                <w:bCs/>
                <w:sz w:val="20"/>
                <w:szCs w:val="20"/>
              </w:rPr>
              <w:t>7.722</w:t>
            </w:r>
          </w:p>
        </w:tc>
        <w:tc>
          <w:tcPr>
            <w:tcW w:w="214" w:type="pct"/>
            <w:tcBorders>
              <w:top w:val="nil"/>
              <w:left w:val="nil"/>
              <w:bottom w:val="single" w:sz="8" w:space="0" w:color="auto"/>
              <w:right w:val="single" w:sz="8" w:space="0" w:color="auto"/>
            </w:tcBorders>
            <w:shd w:val="clear" w:color="auto" w:fill="auto"/>
            <w:vAlign w:val="center"/>
            <w:hideMark/>
          </w:tcPr>
          <w:p w14:paraId="4A525D3C" w14:textId="77777777" w:rsidR="000A150F" w:rsidRPr="000A150F" w:rsidRDefault="000A150F" w:rsidP="000A150F">
            <w:pPr>
              <w:jc w:val="center"/>
              <w:rPr>
                <w:b/>
                <w:bCs/>
                <w:sz w:val="20"/>
                <w:szCs w:val="20"/>
              </w:rPr>
            </w:pPr>
            <w:r w:rsidRPr="000A150F">
              <w:rPr>
                <w:b/>
                <w:bCs/>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54CF9B3D" w14:textId="77777777" w:rsidR="000A150F" w:rsidRPr="000A150F" w:rsidRDefault="000A150F" w:rsidP="000A150F">
            <w:pPr>
              <w:jc w:val="center"/>
              <w:rPr>
                <w:b/>
                <w:bCs/>
                <w:sz w:val="20"/>
                <w:szCs w:val="20"/>
              </w:rPr>
            </w:pPr>
            <w:r w:rsidRPr="000A150F">
              <w:rPr>
                <w:b/>
                <w:bCs/>
                <w:sz w:val="20"/>
                <w:szCs w:val="20"/>
              </w:rPr>
              <w:t>2.400</w:t>
            </w:r>
          </w:p>
        </w:tc>
        <w:tc>
          <w:tcPr>
            <w:tcW w:w="247" w:type="pct"/>
            <w:tcBorders>
              <w:top w:val="nil"/>
              <w:left w:val="nil"/>
              <w:bottom w:val="single" w:sz="8" w:space="0" w:color="auto"/>
              <w:right w:val="single" w:sz="8" w:space="0" w:color="auto"/>
            </w:tcBorders>
            <w:shd w:val="clear" w:color="auto" w:fill="auto"/>
            <w:vAlign w:val="center"/>
            <w:hideMark/>
          </w:tcPr>
          <w:p w14:paraId="3B836833" w14:textId="77777777" w:rsidR="000A150F" w:rsidRPr="000A150F" w:rsidRDefault="000A150F" w:rsidP="000A150F">
            <w:pPr>
              <w:jc w:val="center"/>
              <w:rPr>
                <w:b/>
                <w:bCs/>
                <w:sz w:val="20"/>
                <w:szCs w:val="20"/>
              </w:rPr>
            </w:pPr>
            <w:r w:rsidRPr="000A150F">
              <w:rPr>
                <w:b/>
                <w:bCs/>
                <w:sz w:val="20"/>
                <w:szCs w:val="20"/>
              </w:rPr>
              <w:t>11.722</w:t>
            </w:r>
          </w:p>
        </w:tc>
        <w:tc>
          <w:tcPr>
            <w:tcW w:w="216" w:type="pct"/>
            <w:tcBorders>
              <w:top w:val="nil"/>
              <w:left w:val="nil"/>
              <w:bottom w:val="single" w:sz="8" w:space="0" w:color="auto"/>
              <w:right w:val="single" w:sz="8" w:space="0" w:color="auto"/>
            </w:tcBorders>
            <w:shd w:val="clear" w:color="auto" w:fill="auto"/>
            <w:vAlign w:val="center"/>
            <w:hideMark/>
          </w:tcPr>
          <w:p w14:paraId="3B413BBA" w14:textId="77777777" w:rsidR="000A150F" w:rsidRPr="000A150F" w:rsidRDefault="000A150F" w:rsidP="000A150F">
            <w:pPr>
              <w:jc w:val="center"/>
              <w:rPr>
                <w:b/>
                <w:bCs/>
                <w:sz w:val="20"/>
                <w:szCs w:val="20"/>
              </w:rPr>
            </w:pPr>
            <w:r w:rsidRPr="000A150F">
              <w:rPr>
                <w:b/>
                <w:bCs/>
                <w:sz w:val="20"/>
                <w:szCs w:val="20"/>
              </w:rPr>
              <w:t>7.722</w:t>
            </w:r>
          </w:p>
        </w:tc>
        <w:tc>
          <w:tcPr>
            <w:tcW w:w="214" w:type="pct"/>
            <w:tcBorders>
              <w:top w:val="nil"/>
              <w:left w:val="nil"/>
              <w:bottom w:val="single" w:sz="8" w:space="0" w:color="auto"/>
              <w:right w:val="single" w:sz="8" w:space="0" w:color="auto"/>
            </w:tcBorders>
            <w:shd w:val="clear" w:color="auto" w:fill="auto"/>
            <w:vAlign w:val="center"/>
            <w:hideMark/>
          </w:tcPr>
          <w:p w14:paraId="509D282F" w14:textId="77777777" w:rsidR="000A150F" w:rsidRPr="000A150F" w:rsidRDefault="000A150F" w:rsidP="000A150F">
            <w:pPr>
              <w:jc w:val="center"/>
              <w:rPr>
                <w:b/>
                <w:bCs/>
                <w:sz w:val="20"/>
                <w:szCs w:val="20"/>
              </w:rPr>
            </w:pPr>
            <w:r w:rsidRPr="000A150F">
              <w:rPr>
                <w:b/>
                <w:bCs/>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381B7635" w14:textId="77777777" w:rsidR="000A150F" w:rsidRPr="000A150F" w:rsidRDefault="000A150F" w:rsidP="000A150F">
            <w:pPr>
              <w:jc w:val="center"/>
              <w:rPr>
                <w:b/>
                <w:bCs/>
                <w:sz w:val="20"/>
                <w:szCs w:val="20"/>
              </w:rPr>
            </w:pPr>
            <w:r w:rsidRPr="000A150F">
              <w:rPr>
                <w:b/>
                <w:bCs/>
                <w:sz w:val="20"/>
                <w:szCs w:val="20"/>
              </w:rPr>
              <w:t>2.400</w:t>
            </w:r>
          </w:p>
        </w:tc>
        <w:tc>
          <w:tcPr>
            <w:tcW w:w="247" w:type="pct"/>
            <w:tcBorders>
              <w:top w:val="nil"/>
              <w:left w:val="nil"/>
              <w:bottom w:val="single" w:sz="8" w:space="0" w:color="auto"/>
              <w:right w:val="single" w:sz="8" w:space="0" w:color="auto"/>
            </w:tcBorders>
            <w:shd w:val="clear" w:color="auto" w:fill="auto"/>
            <w:vAlign w:val="center"/>
            <w:hideMark/>
          </w:tcPr>
          <w:p w14:paraId="10928EA5" w14:textId="77777777" w:rsidR="000A150F" w:rsidRPr="000A150F" w:rsidRDefault="000A150F" w:rsidP="000A150F">
            <w:pPr>
              <w:jc w:val="center"/>
              <w:rPr>
                <w:b/>
                <w:bCs/>
                <w:sz w:val="20"/>
                <w:szCs w:val="20"/>
              </w:rPr>
            </w:pPr>
            <w:r w:rsidRPr="000A150F">
              <w:rPr>
                <w:b/>
                <w:bCs/>
                <w:sz w:val="20"/>
                <w:szCs w:val="20"/>
              </w:rPr>
              <w:t>11.722</w:t>
            </w:r>
          </w:p>
        </w:tc>
        <w:tc>
          <w:tcPr>
            <w:tcW w:w="216" w:type="pct"/>
            <w:tcBorders>
              <w:top w:val="nil"/>
              <w:left w:val="nil"/>
              <w:bottom w:val="single" w:sz="8" w:space="0" w:color="auto"/>
              <w:right w:val="single" w:sz="8" w:space="0" w:color="auto"/>
            </w:tcBorders>
            <w:shd w:val="clear" w:color="auto" w:fill="auto"/>
            <w:vAlign w:val="center"/>
            <w:hideMark/>
          </w:tcPr>
          <w:p w14:paraId="61771D0A" w14:textId="77777777" w:rsidR="000A150F" w:rsidRPr="000A150F" w:rsidRDefault="000A150F" w:rsidP="000A150F">
            <w:pPr>
              <w:jc w:val="center"/>
              <w:rPr>
                <w:b/>
                <w:bCs/>
                <w:sz w:val="20"/>
                <w:szCs w:val="20"/>
              </w:rPr>
            </w:pPr>
            <w:r w:rsidRPr="000A150F">
              <w:rPr>
                <w:b/>
                <w:bCs/>
                <w:sz w:val="20"/>
                <w:szCs w:val="20"/>
              </w:rPr>
              <w:t>7.722</w:t>
            </w:r>
          </w:p>
        </w:tc>
        <w:tc>
          <w:tcPr>
            <w:tcW w:w="214" w:type="pct"/>
            <w:tcBorders>
              <w:top w:val="nil"/>
              <w:left w:val="nil"/>
              <w:bottom w:val="single" w:sz="8" w:space="0" w:color="auto"/>
              <w:right w:val="single" w:sz="8" w:space="0" w:color="auto"/>
            </w:tcBorders>
            <w:shd w:val="clear" w:color="auto" w:fill="auto"/>
            <w:vAlign w:val="center"/>
            <w:hideMark/>
          </w:tcPr>
          <w:p w14:paraId="31A20551" w14:textId="77777777" w:rsidR="000A150F" w:rsidRPr="000A150F" w:rsidRDefault="000A150F" w:rsidP="000A150F">
            <w:pPr>
              <w:jc w:val="center"/>
              <w:rPr>
                <w:b/>
                <w:bCs/>
                <w:sz w:val="20"/>
                <w:szCs w:val="20"/>
              </w:rPr>
            </w:pPr>
            <w:r w:rsidRPr="000A150F">
              <w:rPr>
                <w:b/>
                <w:bCs/>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2FB2B17E" w14:textId="77777777" w:rsidR="000A150F" w:rsidRPr="000A150F" w:rsidRDefault="000A150F" w:rsidP="000A150F">
            <w:pPr>
              <w:jc w:val="center"/>
              <w:rPr>
                <w:b/>
                <w:bCs/>
                <w:sz w:val="20"/>
                <w:szCs w:val="20"/>
              </w:rPr>
            </w:pPr>
            <w:r w:rsidRPr="000A150F">
              <w:rPr>
                <w:b/>
                <w:bCs/>
                <w:sz w:val="20"/>
                <w:szCs w:val="20"/>
              </w:rPr>
              <w:t>2.400</w:t>
            </w:r>
          </w:p>
        </w:tc>
        <w:tc>
          <w:tcPr>
            <w:tcW w:w="247" w:type="pct"/>
            <w:tcBorders>
              <w:top w:val="nil"/>
              <w:left w:val="nil"/>
              <w:bottom w:val="single" w:sz="8" w:space="0" w:color="auto"/>
              <w:right w:val="single" w:sz="8" w:space="0" w:color="auto"/>
            </w:tcBorders>
            <w:shd w:val="clear" w:color="auto" w:fill="auto"/>
            <w:vAlign w:val="center"/>
            <w:hideMark/>
          </w:tcPr>
          <w:p w14:paraId="75500A08" w14:textId="77777777" w:rsidR="000A150F" w:rsidRPr="000A150F" w:rsidRDefault="000A150F" w:rsidP="000A150F">
            <w:pPr>
              <w:jc w:val="center"/>
              <w:rPr>
                <w:b/>
                <w:bCs/>
                <w:sz w:val="20"/>
                <w:szCs w:val="20"/>
              </w:rPr>
            </w:pPr>
            <w:r w:rsidRPr="000A150F">
              <w:rPr>
                <w:b/>
                <w:bCs/>
                <w:sz w:val="20"/>
                <w:szCs w:val="20"/>
              </w:rPr>
              <w:t>11.722</w:t>
            </w:r>
          </w:p>
        </w:tc>
      </w:tr>
      <w:tr w:rsidR="000A150F" w:rsidRPr="000A150F" w14:paraId="15ECB753"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F29F16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271EDC5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65F7492C" w14:textId="77777777" w:rsidR="000A150F" w:rsidRPr="000A150F" w:rsidRDefault="000A150F" w:rsidP="000A150F">
            <w:pPr>
              <w:jc w:val="center"/>
              <w:rPr>
                <w:sz w:val="20"/>
                <w:szCs w:val="20"/>
              </w:rPr>
            </w:pPr>
            <w:r w:rsidRPr="000A150F">
              <w:rPr>
                <w:sz w:val="20"/>
                <w:szCs w:val="20"/>
              </w:rPr>
              <w:t>4.811</w:t>
            </w:r>
          </w:p>
        </w:tc>
        <w:tc>
          <w:tcPr>
            <w:tcW w:w="214" w:type="pct"/>
            <w:tcBorders>
              <w:top w:val="nil"/>
              <w:left w:val="nil"/>
              <w:bottom w:val="single" w:sz="8" w:space="0" w:color="auto"/>
              <w:right w:val="single" w:sz="8" w:space="0" w:color="auto"/>
            </w:tcBorders>
            <w:shd w:val="clear" w:color="auto" w:fill="auto"/>
            <w:vAlign w:val="center"/>
            <w:hideMark/>
          </w:tcPr>
          <w:p w14:paraId="5ABF01D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CB65B50" w14:textId="77777777" w:rsidR="000A150F" w:rsidRPr="000A150F" w:rsidRDefault="000A150F" w:rsidP="000A150F">
            <w:pPr>
              <w:jc w:val="center"/>
              <w:rPr>
                <w:sz w:val="20"/>
                <w:szCs w:val="20"/>
              </w:rPr>
            </w:pPr>
            <w:r w:rsidRPr="000A150F">
              <w:rPr>
                <w:sz w:val="20"/>
                <w:szCs w:val="20"/>
              </w:rPr>
              <w:t>1.651</w:t>
            </w:r>
          </w:p>
        </w:tc>
        <w:tc>
          <w:tcPr>
            <w:tcW w:w="247" w:type="pct"/>
            <w:tcBorders>
              <w:top w:val="nil"/>
              <w:left w:val="nil"/>
              <w:bottom w:val="single" w:sz="8" w:space="0" w:color="auto"/>
              <w:right w:val="single" w:sz="8" w:space="0" w:color="auto"/>
            </w:tcBorders>
            <w:shd w:val="clear" w:color="auto" w:fill="auto"/>
            <w:vAlign w:val="center"/>
            <w:hideMark/>
          </w:tcPr>
          <w:p w14:paraId="2AD9ED79" w14:textId="77777777" w:rsidR="000A150F" w:rsidRPr="000A150F" w:rsidRDefault="000A150F" w:rsidP="000A150F">
            <w:pPr>
              <w:jc w:val="center"/>
              <w:rPr>
                <w:b/>
                <w:bCs/>
                <w:sz w:val="20"/>
                <w:szCs w:val="20"/>
              </w:rPr>
            </w:pPr>
            <w:r w:rsidRPr="000A150F">
              <w:rPr>
                <w:b/>
                <w:bCs/>
                <w:sz w:val="20"/>
                <w:szCs w:val="20"/>
              </w:rPr>
              <w:t>6.463</w:t>
            </w:r>
          </w:p>
        </w:tc>
        <w:tc>
          <w:tcPr>
            <w:tcW w:w="216" w:type="pct"/>
            <w:tcBorders>
              <w:top w:val="nil"/>
              <w:left w:val="nil"/>
              <w:bottom w:val="single" w:sz="8" w:space="0" w:color="auto"/>
              <w:right w:val="single" w:sz="8" w:space="0" w:color="auto"/>
            </w:tcBorders>
            <w:shd w:val="clear" w:color="auto" w:fill="auto"/>
            <w:vAlign w:val="center"/>
            <w:hideMark/>
          </w:tcPr>
          <w:p w14:paraId="0577F388" w14:textId="77777777" w:rsidR="000A150F" w:rsidRPr="000A150F" w:rsidRDefault="000A150F" w:rsidP="000A150F">
            <w:pPr>
              <w:jc w:val="center"/>
              <w:rPr>
                <w:sz w:val="20"/>
                <w:szCs w:val="20"/>
              </w:rPr>
            </w:pPr>
            <w:r w:rsidRPr="000A150F">
              <w:rPr>
                <w:sz w:val="20"/>
                <w:szCs w:val="20"/>
              </w:rPr>
              <w:t>4.811</w:t>
            </w:r>
          </w:p>
        </w:tc>
        <w:tc>
          <w:tcPr>
            <w:tcW w:w="214" w:type="pct"/>
            <w:tcBorders>
              <w:top w:val="nil"/>
              <w:left w:val="nil"/>
              <w:bottom w:val="single" w:sz="8" w:space="0" w:color="auto"/>
              <w:right w:val="single" w:sz="8" w:space="0" w:color="auto"/>
            </w:tcBorders>
            <w:shd w:val="clear" w:color="auto" w:fill="auto"/>
            <w:vAlign w:val="center"/>
            <w:hideMark/>
          </w:tcPr>
          <w:p w14:paraId="65C6613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68BD598" w14:textId="77777777" w:rsidR="000A150F" w:rsidRPr="000A150F" w:rsidRDefault="000A150F" w:rsidP="000A150F">
            <w:pPr>
              <w:jc w:val="center"/>
              <w:rPr>
                <w:sz w:val="20"/>
                <w:szCs w:val="20"/>
              </w:rPr>
            </w:pPr>
            <w:r w:rsidRPr="000A150F">
              <w:rPr>
                <w:sz w:val="20"/>
                <w:szCs w:val="20"/>
              </w:rPr>
              <w:t>1.651</w:t>
            </w:r>
          </w:p>
        </w:tc>
        <w:tc>
          <w:tcPr>
            <w:tcW w:w="247" w:type="pct"/>
            <w:tcBorders>
              <w:top w:val="nil"/>
              <w:left w:val="nil"/>
              <w:bottom w:val="single" w:sz="8" w:space="0" w:color="auto"/>
              <w:right w:val="single" w:sz="8" w:space="0" w:color="auto"/>
            </w:tcBorders>
            <w:shd w:val="clear" w:color="auto" w:fill="auto"/>
            <w:vAlign w:val="center"/>
            <w:hideMark/>
          </w:tcPr>
          <w:p w14:paraId="3D8DE98F" w14:textId="77777777" w:rsidR="000A150F" w:rsidRPr="000A150F" w:rsidRDefault="000A150F" w:rsidP="000A150F">
            <w:pPr>
              <w:jc w:val="center"/>
              <w:rPr>
                <w:b/>
                <w:bCs/>
                <w:sz w:val="20"/>
                <w:szCs w:val="20"/>
              </w:rPr>
            </w:pPr>
            <w:r w:rsidRPr="000A150F">
              <w:rPr>
                <w:b/>
                <w:bCs/>
                <w:sz w:val="20"/>
                <w:szCs w:val="20"/>
              </w:rPr>
              <w:t>6.463</w:t>
            </w:r>
          </w:p>
        </w:tc>
        <w:tc>
          <w:tcPr>
            <w:tcW w:w="216" w:type="pct"/>
            <w:tcBorders>
              <w:top w:val="nil"/>
              <w:left w:val="nil"/>
              <w:bottom w:val="single" w:sz="8" w:space="0" w:color="auto"/>
              <w:right w:val="single" w:sz="8" w:space="0" w:color="auto"/>
            </w:tcBorders>
            <w:shd w:val="clear" w:color="auto" w:fill="auto"/>
            <w:vAlign w:val="center"/>
            <w:hideMark/>
          </w:tcPr>
          <w:p w14:paraId="0845D56A" w14:textId="77777777" w:rsidR="000A150F" w:rsidRPr="000A150F" w:rsidRDefault="000A150F" w:rsidP="000A150F">
            <w:pPr>
              <w:jc w:val="center"/>
              <w:rPr>
                <w:sz w:val="20"/>
                <w:szCs w:val="20"/>
              </w:rPr>
            </w:pPr>
            <w:r w:rsidRPr="000A150F">
              <w:rPr>
                <w:sz w:val="20"/>
                <w:szCs w:val="20"/>
              </w:rPr>
              <w:t>4.811</w:t>
            </w:r>
          </w:p>
        </w:tc>
        <w:tc>
          <w:tcPr>
            <w:tcW w:w="214" w:type="pct"/>
            <w:tcBorders>
              <w:top w:val="nil"/>
              <w:left w:val="nil"/>
              <w:bottom w:val="single" w:sz="8" w:space="0" w:color="auto"/>
              <w:right w:val="single" w:sz="8" w:space="0" w:color="auto"/>
            </w:tcBorders>
            <w:shd w:val="clear" w:color="auto" w:fill="auto"/>
            <w:vAlign w:val="center"/>
            <w:hideMark/>
          </w:tcPr>
          <w:p w14:paraId="7A18FB6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B718B97" w14:textId="77777777" w:rsidR="000A150F" w:rsidRPr="000A150F" w:rsidRDefault="000A150F" w:rsidP="000A150F">
            <w:pPr>
              <w:jc w:val="center"/>
              <w:rPr>
                <w:sz w:val="20"/>
                <w:szCs w:val="20"/>
              </w:rPr>
            </w:pPr>
            <w:r w:rsidRPr="000A150F">
              <w:rPr>
                <w:sz w:val="20"/>
                <w:szCs w:val="20"/>
              </w:rPr>
              <w:t>1.651</w:t>
            </w:r>
          </w:p>
        </w:tc>
        <w:tc>
          <w:tcPr>
            <w:tcW w:w="247" w:type="pct"/>
            <w:tcBorders>
              <w:top w:val="nil"/>
              <w:left w:val="nil"/>
              <w:bottom w:val="single" w:sz="8" w:space="0" w:color="auto"/>
              <w:right w:val="single" w:sz="8" w:space="0" w:color="auto"/>
            </w:tcBorders>
            <w:shd w:val="clear" w:color="auto" w:fill="auto"/>
            <w:vAlign w:val="center"/>
            <w:hideMark/>
          </w:tcPr>
          <w:p w14:paraId="3E04EC5C" w14:textId="77777777" w:rsidR="000A150F" w:rsidRPr="000A150F" w:rsidRDefault="000A150F" w:rsidP="000A150F">
            <w:pPr>
              <w:jc w:val="center"/>
              <w:rPr>
                <w:b/>
                <w:bCs/>
                <w:sz w:val="20"/>
                <w:szCs w:val="20"/>
              </w:rPr>
            </w:pPr>
            <w:r w:rsidRPr="000A150F">
              <w:rPr>
                <w:b/>
                <w:bCs/>
                <w:sz w:val="20"/>
                <w:szCs w:val="20"/>
              </w:rPr>
              <w:t>6.463</w:t>
            </w:r>
          </w:p>
        </w:tc>
        <w:tc>
          <w:tcPr>
            <w:tcW w:w="216" w:type="pct"/>
            <w:tcBorders>
              <w:top w:val="nil"/>
              <w:left w:val="nil"/>
              <w:bottom w:val="single" w:sz="8" w:space="0" w:color="auto"/>
              <w:right w:val="single" w:sz="8" w:space="0" w:color="auto"/>
            </w:tcBorders>
            <w:shd w:val="clear" w:color="auto" w:fill="auto"/>
            <w:vAlign w:val="center"/>
            <w:hideMark/>
          </w:tcPr>
          <w:p w14:paraId="5DEC4A5B" w14:textId="77777777" w:rsidR="000A150F" w:rsidRPr="000A150F" w:rsidRDefault="000A150F" w:rsidP="000A150F">
            <w:pPr>
              <w:jc w:val="center"/>
              <w:rPr>
                <w:sz w:val="20"/>
                <w:szCs w:val="20"/>
              </w:rPr>
            </w:pPr>
            <w:r w:rsidRPr="000A150F">
              <w:rPr>
                <w:sz w:val="20"/>
                <w:szCs w:val="20"/>
              </w:rPr>
              <w:t>4.811</w:t>
            </w:r>
          </w:p>
        </w:tc>
        <w:tc>
          <w:tcPr>
            <w:tcW w:w="214" w:type="pct"/>
            <w:tcBorders>
              <w:top w:val="nil"/>
              <w:left w:val="nil"/>
              <w:bottom w:val="single" w:sz="8" w:space="0" w:color="auto"/>
              <w:right w:val="single" w:sz="8" w:space="0" w:color="auto"/>
            </w:tcBorders>
            <w:shd w:val="clear" w:color="auto" w:fill="auto"/>
            <w:vAlign w:val="center"/>
            <w:hideMark/>
          </w:tcPr>
          <w:p w14:paraId="4CED631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9FF67FC" w14:textId="77777777" w:rsidR="000A150F" w:rsidRPr="000A150F" w:rsidRDefault="000A150F" w:rsidP="000A150F">
            <w:pPr>
              <w:jc w:val="center"/>
              <w:rPr>
                <w:sz w:val="20"/>
                <w:szCs w:val="20"/>
              </w:rPr>
            </w:pPr>
            <w:r w:rsidRPr="000A150F">
              <w:rPr>
                <w:sz w:val="20"/>
                <w:szCs w:val="20"/>
              </w:rPr>
              <w:t>1.651</w:t>
            </w:r>
          </w:p>
        </w:tc>
        <w:tc>
          <w:tcPr>
            <w:tcW w:w="247" w:type="pct"/>
            <w:tcBorders>
              <w:top w:val="nil"/>
              <w:left w:val="nil"/>
              <w:bottom w:val="single" w:sz="8" w:space="0" w:color="auto"/>
              <w:right w:val="single" w:sz="8" w:space="0" w:color="auto"/>
            </w:tcBorders>
            <w:shd w:val="clear" w:color="auto" w:fill="auto"/>
            <w:vAlign w:val="center"/>
            <w:hideMark/>
          </w:tcPr>
          <w:p w14:paraId="66450756" w14:textId="77777777" w:rsidR="000A150F" w:rsidRPr="000A150F" w:rsidRDefault="000A150F" w:rsidP="000A150F">
            <w:pPr>
              <w:jc w:val="center"/>
              <w:rPr>
                <w:b/>
                <w:bCs/>
                <w:sz w:val="20"/>
                <w:szCs w:val="20"/>
              </w:rPr>
            </w:pPr>
            <w:r w:rsidRPr="000A150F">
              <w:rPr>
                <w:b/>
                <w:bCs/>
                <w:sz w:val="20"/>
                <w:szCs w:val="20"/>
              </w:rPr>
              <w:t>6.463</w:t>
            </w:r>
          </w:p>
        </w:tc>
        <w:tc>
          <w:tcPr>
            <w:tcW w:w="216" w:type="pct"/>
            <w:tcBorders>
              <w:top w:val="nil"/>
              <w:left w:val="nil"/>
              <w:bottom w:val="single" w:sz="8" w:space="0" w:color="auto"/>
              <w:right w:val="single" w:sz="8" w:space="0" w:color="auto"/>
            </w:tcBorders>
            <w:shd w:val="clear" w:color="auto" w:fill="auto"/>
            <w:vAlign w:val="center"/>
            <w:hideMark/>
          </w:tcPr>
          <w:p w14:paraId="01375174" w14:textId="77777777" w:rsidR="000A150F" w:rsidRPr="000A150F" w:rsidRDefault="000A150F" w:rsidP="000A150F">
            <w:pPr>
              <w:jc w:val="center"/>
              <w:rPr>
                <w:sz w:val="20"/>
                <w:szCs w:val="20"/>
              </w:rPr>
            </w:pPr>
            <w:r w:rsidRPr="000A150F">
              <w:rPr>
                <w:sz w:val="20"/>
                <w:szCs w:val="20"/>
              </w:rPr>
              <w:t>4.811</w:t>
            </w:r>
          </w:p>
        </w:tc>
        <w:tc>
          <w:tcPr>
            <w:tcW w:w="214" w:type="pct"/>
            <w:tcBorders>
              <w:top w:val="nil"/>
              <w:left w:val="nil"/>
              <w:bottom w:val="single" w:sz="8" w:space="0" w:color="auto"/>
              <w:right w:val="single" w:sz="8" w:space="0" w:color="auto"/>
            </w:tcBorders>
            <w:shd w:val="clear" w:color="auto" w:fill="auto"/>
            <w:vAlign w:val="center"/>
            <w:hideMark/>
          </w:tcPr>
          <w:p w14:paraId="423C6F2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805AB3" w14:textId="77777777" w:rsidR="000A150F" w:rsidRPr="000A150F" w:rsidRDefault="000A150F" w:rsidP="000A150F">
            <w:pPr>
              <w:jc w:val="center"/>
              <w:rPr>
                <w:sz w:val="20"/>
                <w:szCs w:val="20"/>
              </w:rPr>
            </w:pPr>
            <w:r w:rsidRPr="000A150F">
              <w:rPr>
                <w:sz w:val="20"/>
                <w:szCs w:val="20"/>
              </w:rPr>
              <w:t>1.651</w:t>
            </w:r>
          </w:p>
        </w:tc>
        <w:tc>
          <w:tcPr>
            <w:tcW w:w="247" w:type="pct"/>
            <w:tcBorders>
              <w:top w:val="nil"/>
              <w:left w:val="nil"/>
              <w:bottom w:val="single" w:sz="8" w:space="0" w:color="auto"/>
              <w:right w:val="single" w:sz="8" w:space="0" w:color="auto"/>
            </w:tcBorders>
            <w:shd w:val="clear" w:color="auto" w:fill="auto"/>
            <w:vAlign w:val="center"/>
            <w:hideMark/>
          </w:tcPr>
          <w:p w14:paraId="0E2440D3" w14:textId="77777777" w:rsidR="000A150F" w:rsidRPr="000A150F" w:rsidRDefault="000A150F" w:rsidP="000A150F">
            <w:pPr>
              <w:jc w:val="center"/>
              <w:rPr>
                <w:b/>
                <w:bCs/>
                <w:sz w:val="20"/>
                <w:szCs w:val="20"/>
              </w:rPr>
            </w:pPr>
            <w:r w:rsidRPr="000A150F">
              <w:rPr>
                <w:b/>
                <w:bCs/>
                <w:sz w:val="20"/>
                <w:szCs w:val="20"/>
              </w:rPr>
              <w:t>6.463</w:t>
            </w:r>
          </w:p>
        </w:tc>
      </w:tr>
      <w:tr w:rsidR="000A150F" w:rsidRPr="000A150F" w14:paraId="5735F0DA"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541A6B9"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2A5CA32"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D4AA27A" w14:textId="77777777" w:rsidR="000A150F" w:rsidRPr="000A150F" w:rsidRDefault="000A150F" w:rsidP="000A150F">
            <w:pPr>
              <w:jc w:val="center"/>
              <w:rPr>
                <w:sz w:val="20"/>
                <w:szCs w:val="20"/>
              </w:rPr>
            </w:pPr>
            <w:r w:rsidRPr="000A150F">
              <w:rPr>
                <w:sz w:val="20"/>
                <w:szCs w:val="20"/>
              </w:rPr>
              <w:t>2.833</w:t>
            </w:r>
          </w:p>
        </w:tc>
        <w:tc>
          <w:tcPr>
            <w:tcW w:w="214" w:type="pct"/>
            <w:tcBorders>
              <w:top w:val="nil"/>
              <w:left w:val="nil"/>
              <w:bottom w:val="single" w:sz="8" w:space="0" w:color="auto"/>
              <w:right w:val="single" w:sz="8" w:space="0" w:color="auto"/>
            </w:tcBorders>
            <w:shd w:val="clear" w:color="auto" w:fill="auto"/>
            <w:vAlign w:val="center"/>
            <w:hideMark/>
          </w:tcPr>
          <w:p w14:paraId="5347F2A5" w14:textId="77777777" w:rsidR="000A150F" w:rsidRPr="000A150F" w:rsidRDefault="000A150F" w:rsidP="000A150F">
            <w:pPr>
              <w:jc w:val="center"/>
              <w:rPr>
                <w:sz w:val="20"/>
                <w:szCs w:val="20"/>
              </w:rPr>
            </w:pPr>
            <w:r w:rsidRPr="000A150F">
              <w:rPr>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0A3472FF" w14:textId="77777777" w:rsidR="000A150F" w:rsidRPr="000A150F" w:rsidRDefault="000A150F" w:rsidP="000A150F">
            <w:pPr>
              <w:jc w:val="center"/>
              <w:rPr>
                <w:sz w:val="20"/>
                <w:szCs w:val="20"/>
              </w:rPr>
            </w:pPr>
            <w:r w:rsidRPr="000A150F">
              <w:rPr>
                <w:sz w:val="20"/>
                <w:szCs w:val="20"/>
              </w:rPr>
              <w:t>0.748</w:t>
            </w:r>
          </w:p>
        </w:tc>
        <w:tc>
          <w:tcPr>
            <w:tcW w:w="247" w:type="pct"/>
            <w:tcBorders>
              <w:top w:val="nil"/>
              <w:left w:val="nil"/>
              <w:bottom w:val="single" w:sz="8" w:space="0" w:color="auto"/>
              <w:right w:val="single" w:sz="8" w:space="0" w:color="auto"/>
            </w:tcBorders>
            <w:shd w:val="clear" w:color="auto" w:fill="auto"/>
            <w:vAlign w:val="center"/>
            <w:hideMark/>
          </w:tcPr>
          <w:p w14:paraId="192C45F4" w14:textId="77777777" w:rsidR="000A150F" w:rsidRPr="000A150F" w:rsidRDefault="000A150F" w:rsidP="000A150F">
            <w:pPr>
              <w:jc w:val="center"/>
              <w:rPr>
                <w:b/>
                <w:bCs/>
                <w:sz w:val="20"/>
                <w:szCs w:val="20"/>
              </w:rPr>
            </w:pPr>
            <w:r w:rsidRPr="000A150F">
              <w:rPr>
                <w:b/>
                <w:bCs/>
                <w:sz w:val="20"/>
                <w:szCs w:val="20"/>
              </w:rPr>
              <w:t>5.181</w:t>
            </w:r>
          </w:p>
        </w:tc>
        <w:tc>
          <w:tcPr>
            <w:tcW w:w="216" w:type="pct"/>
            <w:tcBorders>
              <w:top w:val="nil"/>
              <w:left w:val="nil"/>
              <w:bottom w:val="single" w:sz="8" w:space="0" w:color="auto"/>
              <w:right w:val="single" w:sz="8" w:space="0" w:color="auto"/>
            </w:tcBorders>
            <w:shd w:val="clear" w:color="auto" w:fill="auto"/>
            <w:vAlign w:val="center"/>
            <w:hideMark/>
          </w:tcPr>
          <w:p w14:paraId="528466A6" w14:textId="77777777" w:rsidR="000A150F" w:rsidRPr="000A150F" w:rsidRDefault="000A150F" w:rsidP="000A150F">
            <w:pPr>
              <w:jc w:val="center"/>
              <w:rPr>
                <w:sz w:val="20"/>
                <w:szCs w:val="20"/>
              </w:rPr>
            </w:pPr>
            <w:r w:rsidRPr="000A150F">
              <w:rPr>
                <w:sz w:val="20"/>
                <w:szCs w:val="20"/>
              </w:rPr>
              <w:t>2.833</w:t>
            </w:r>
          </w:p>
        </w:tc>
        <w:tc>
          <w:tcPr>
            <w:tcW w:w="214" w:type="pct"/>
            <w:tcBorders>
              <w:top w:val="nil"/>
              <w:left w:val="nil"/>
              <w:bottom w:val="single" w:sz="8" w:space="0" w:color="auto"/>
              <w:right w:val="single" w:sz="8" w:space="0" w:color="auto"/>
            </w:tcBorders>
            <w:shd w:val="clear" w:color="auto" w:fill="auto"/>
            <w:vAlign w:val="center"/>
            <w:hideMark/>
          </w:tcPr>
          <w:p w14:paraId="3C62D34F" w14:textId="77777777" w:rsidR="000A150F" w:rsidRPr="000A150F" w:rsidRDefault="000A150F" w:rsidP="000A150F">
            <w:pPr>
              <w:jc w:val="center"/>
              <w:rPr>
                <w:sz w:val="20"/>
                <w:szCs w:val="20"/>
              </w:rPr>
            </w:pPr>
            <w:r w:rsidRPr="000A150F">
              <w:rPr>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365151D8" w14:textId="77777777" w:rsidR="000A150F" w:rsidRPr="000A150F" w:rsidRDefault="000A150F" w:rsidP="000A150F">
            <w:pPr>
              <w:jc w:val="center"/>
              <w:rPr>
                <w:sz w:val="20"/>
                <w:szCs w:val="20"/>
              </w:rPr>
            </w:pPr>
            <w:r w:rsidRPr="000A150F">
              <w:rPr>
                <w:sz w:val="20"/>
                <w:szCs w:val="20"/>
              </w:rPr>
              <w:t>0.748</w:t>
            </w:r>
          </w:p>
        </w:tc>
        <w:tc>
          <w:tcPr>
            <w:tcW w:w="247" w:type="pct"/>
            <w:tcBorders>
              <w:top w:val="nil"/>
              <w:left w:val="nil"/>
              <w:bottom w:val="single" w:sz="8" w:space="0" w:color="auto"/>
              <w:right w:val="single" w:sz="8" w:space="0" w:color="auto"/>
            </w:tcBorders>
            <w:shd w:val="clear" w:color="auto" w:fill="auto"/>
            <w:vAlign w:val="center"/>
            <w:hideMark/>
          </w:tcPr>
          <w:p w14:paraId="68BDA4A2" w14:textId="77777777" w:rsidR="000A150F" w:rsidRPr="000A150F" w:rsidRDefault="000A150F" w:rsidP="000A150F">
            <w:pPr>
              <w:jc w:val="center"/>
              <w:rPr>
                <w:b/>
                <w:bCs/>
                <w:sz w:val="20"/>
                <w:szCs w:val="20"/>
              </w:rPr>
            </w:pPr>
            <w:r w:rsidRPr="000A150F">
              <w:rPr>
                <w:b/>
                <w:bCs/>
                <w:sz w:val="20"/>
                <w:szCs w:val="20"/>
              </w:rPr>
              <w:t>5.181</w:t>
            </w:r>
          </w:p>
        </w:tc>
        <w:tc>
          <w:tcPr>
            <w:tcW w:w="216" w:type="pct"/>
            <w:tcBorders>
              <w:top w:val="nil"/>
              <w:left w:val="nil"/>
              <w:bottom w:val="single" w:sz="8" w:space="0" w:color="auto"/>
              <w:right w:val="single" w:sz="8" w:space="0" w:color="auto"/>
            </w:tcBorders>
            <w:shd w:val="clear" w:color="auto" w:fill="auto"/>
            <w:vAlign w:val="center"/>
            <w:hideMark/>
          </w:tcPr>
          <w:p w14:paraId="4E61BA89" w14:textId="77777777" w:rsidR="000A150F" w:rsidRPr="000A150F" w:rsidRDefault="000A150F" w:rsidP="000A150F">
            <w:pPr>
              <w:jc w:val="center"/>
              <w:rPr>
                <w:sz w:val="20"/>
                <w:szCs w:val="20"/>
              </w:rPr>
            </w:pPr>
            <w:r w:rsidRPr="000A150F">
              <w:rPr>
                <w:sz w:val="20"/>
                <w:szCs w:val="20"/>
              </w:rPr>
              <w:t>2.833</w:t>
            </w:r>
          </w:p>
        </w:tc>
        <w:tc>
          <w:tcPr>
            <w:tcW w:w="214" w:type="pct"/>
            <w:tcBorders>
              <w:top w:val="nil"/>
              <w:left w:val="nil"/>
              <w:bottom w:val="single" w:sz="8" w:space="0" w:color="auto"/>
              <w:right w:val="single" w:sz="8" w:space="0" w:color="auto"/>
            </w:tcBorders>
            <w:shd w:val="clear" w:color="auto" w:fill="auto"/>
            <w:vAlign w:val="center"/>
            <w:hideMark/>
          </w:tcPr>
          <w:p w14:paraId="163DF1E3" w14:textId="77777777" w:rsidR="000A150F" w:rsidRPr="000A150F" w:rsidRDefault="000A150F" w:rsidP="000A150F">
            <w:pPr>
              <w:jc w:val="center"/>
              <w:rPr>
                <w:sz w:val="20"/>
                <w:szCs w:val="20"/>
              </w:rPr>
            </w:pPr>
            <w:r w:rsidRPr="000A150F">
              <w:rPr>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61755C51" w14:textId="77777777" w:rsidR="000A150F" w:rsidRPr="000A150F" w:rsidRDefault="000A150F" w:rsidP="000A150F">
            <w:pPr>
              <w:jc w:val="center"/>
              <w:rPr>
                <w:sz w:val="20"/>
                <w:szCs w:val="20"/>
              </w:rPr>
            </w:pPr>
            <w:r w:rsidRPr="000A150F">
              <w:rPr>
                <w:sz w:val="20"/>
                <w:szCs w:val="20"/>
              </w:rPr>
              <w:t>0.748</w:t>
            </w:r>
          </w:p>
        </w:tc>
        <w:tc>
          <w:tcPr>
            <w:tcW w:w="247" w:type="pct"/>
            <w:tcBorders>
              <w:top w:val="nil"/>
              <w:left w:val="nil"/>
              <w:bottom w:val="single" w:sz="8" w:space="0" w:color="auto"/>
              <w:right w:val="single" w:sz="8" w:space="0" w:color="auto"/>
            </w:tcBorders>
            <w:shd w:val="clear" w:color="auto" w:fill="auto"/>
            <w:vAlign w:val="center"/>
            <w:hideMark/>
          </w:tcPr>
          <w:p w14:paraId="6E637ADF" w14:textId="77777777" w:rsidR="000A150F" w:rsidRPr="000A150F" w:rsidRDefault="000A150F" w:rsidP="000A150F">
            <w:pPr>
              <w:jc w:val="center"/>
              <w:rPr>
                <w:b/>
                <w:bCs/>
                <w:sz w:val="20"/>
                <w:szCs w:val="20"/>
              </w:rPr>
            </w:pPr>
            <w:r w:rsidRPr="000A150F">
              <w:rPr>
                <w:b/>
                <w:bCs/>
                <w:sz w:val="20"/>
                <w:szCs w:val="20"/>
              </w:rPr>
              <w:t>5.181</w:t>
            </w:r>
          </w:p>
        </w:tc>
        <w:tc>
          <w:tcPr>
            <w:tcW w:w="216" w:type="pct"/>
            <w:tcBorders>
              <w:top w:val="nil"/>
              <w:left w:val="nil"/>
              <w:bottom w:val="single" w:sz="8" w:space="0" w:color="auto"/>
              <w:right w:val="single" w:sz="8" w:space="0" w:color="auto"/>
            </w:tcBorders>
            <w:shd w:val="clear" w:color="auto" w:fill="auto"/>
            <w:vAlign w:val="center"/>
            <w:hideMark/>
          </w:tcPr>
          <w:p w14:paraId="796DA8FB" w14:textId="77777777" w:rsidR="000A150F" w:rsidRPr="000A150F" w:rsidRDefault="000A150F" w:rsidP="000A150F">
            <w:pPr>
              <w:jc w:val="center"/>
              <w:rPr>
                <w:sz w:val="20"/>
                <w:szCs w:val="20"/>
              </w:rPr>
            </w:pPr>
            <w:r w:rsidRPr="000A150F">
              <w:rPr>
                <w:sz w:val="20"/>
                <w:szCs w:val="20"/>
              </w:rPr>
              <w:t>2.833</w:t>
            </w:r>
          </w:p>
        </w:tc>
        <w:tc>
          <w:tcPr>
            <w:tcW w:w="214" w:type="pct"/>
            <w:tcBorders>
              <w:top w:val="nil"/>
              <w:left w:val="nil"/>
              <w:bottom w:val="single" w:sz="8" w:space="0" w:color="auto"/>
              <w:right w:val="single" w:sz="8" w:space="0" w:color="auto"/>
            </w:tcBorders>
            <w:shd w:val="clear" w:color="auto" w:fill="auto"/>
            <w:vAlign w:val="center"/>
            <w:hideMark/>
          </w:tcPr>
          <w:p w14:paraId="7EF89BA4" w14:textId="77777777" w:rsidR="000A150F" w:rsidRPr="000A150F" w:rsidRDefault="000A150F" w:rsidP="000A150F">
            <w:pPr>
              <w:jc w:val="center"/>
              <w:rPr>
                <w:sz w:val="20"/>
                <w:szCs w:val="20"/>
              </w:rPr>
            </w:pPr>
            <w:r w:rsidRPr="000A150F">
              <w:rPr>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2277E987" w14:textId="77777777" w:rsidR="000A150F" w:rsidRPr="000A150F" w:rsidRDefault="000A150F" w:rsidP="000A150F">
            <w:pPr>
              <w:jc w:val="center"/>
              <w:rPr>
                <w:sz w:val="20"/>
                <w:szCs w:val="20"/>
              </w:rPr>
            </w:pPr>
            <w:r w:rsidRPr="000A150F">
              <w:rPr>
                <w:sz w:val="20"/>
                <w:szCs w:val="20"/>
              </w:rPr>
              <w:t>0.748</w:t>
            </w:r>
          </w:p>
        </w:tc>
        <w:tc>
          <w:tcPr>
            <w:tcW w:w="247" w:type="pct"/>
            <w:tcBorders>
              <w:top w:val="nil"/>
              <w:left w:val="nil"/>
              <w:bottom w:val="single" w:sz="8" w:space="0" w:color="auto"/>
              <w:right w:val="single" w:sz="8" w:space="0" w:color="auto"/>
            </w:tcBorders>
            <w:shd w:val="clear" w:color="auto" w:fill="auto"/>
            <w:vAlign w:val="center"/>
            <w:hideMark/>
          </w:tcPr>
          <w:p w14:paraId="6D4698C3" w14:textId="77777777" w:rsidR="000A150F" w:rsidRPr="000A150F" w:rsidRDefault="000A150F" w:rsidP="000A150F">
            <w:pPr>
              <w:jc w:val="center"/>
              <w:rPr>
                <w:b/>
                <w:bCs/>
                <w:sz w:val="20"/>
                <w:szCs w:val="20"/>
              </w:rPr>
            </w:pPr>
            <w:r w:rsidRPr="000A150F">
              <w:rPr>
                <w:b/>
                <w:bCs/>
                <w:sz w:val="20"/>
                <w:szCs w:val="20"/>
              </w:rPr>
              <w:t>5.181</w:t>
            </w:r>
          </w:p>
        </w:tc>
        <w:tc>
          <w:tcPr>
            <w:tcW w:w="216" w:type="pct"/>
            <w:tcBorders>
              <w:top w:val="nil"/>
              <w:left w:val="nil"/>
              <w:bottom w:val="single" w:sz="8" w:space="0" w:color="auto"/>
              <w:right w:val="single" w:sz="8" w:space="0" w:color="auto"/>
            </w:tcBorders>
            <w:shd w:val="clear" w:color="auto" w:fill="auto"/>
            <w:vAlign w:val="center"/>
            <w:hideMark/>
          </w:tcPr>
          <w:p w14:paraId="485F5DEF" w14:textId="77777777" w:rsidR="000A150F" w:rsidRPr="000A150F" w:rsidRDefault="000A150F" w:rsidP="000A150F">
            <w:pPr>
              <w:jc w:val="center"/>
              <w:rPr>
                <w:sz w:val="20"/>
                <w:szCs w:val="20"/>
              </w:rPr>
            </w:pPr>
            <w:r w:rsidRPr="000A150F">
              <w:rPr>
                <w:sz w:val="20"/>
                <w:szCs w:val="20"/>
              </w:rPr>
              <w:t>2.833</w:t>
            </w:r>
          </w:p>
        </w:tc>
        <w:tc>
          <w:tcPr>
            <w:tcW w:w="214" w:type="pct"/>
            <w:tcBorders>
              <w:top w:val="nil"/>
              <w:left w:val="nil"/>
              <w:bottom w:val="single" w:sz="8" w:space="0" w:color="auto"/>
              <w:right w:val="single" w:sz="8" w:space="0" w:color="auto"/>
            </w:tcBorders>
            <w:shd w:val="clear" w:color="auto" w:fill="auto"/>
            <w:vAlign w:val="center"/>
            <w:hideMark/>
          </w:tcPr>
          <w:p w14:paraId="0DA385A6" w14:textId="77777777" w:rsidR="000A150F" w:rsidRPr="000A150F" w:rsidRDefault="000A150F" w:rsidP="000A150F">
            <w:pPr>
              <w:jc w:val="center"/>
              <w:rPr>
                <w:sz w:val="20"/>
                <w:szCs w:val="20"/>
              </w:rPr>
            </w:pPr>
            <w:r w:rsidRPr="000A150F">
              <w:rPr>
                <w:sz w:val="20"/>
                <w:szCs w:val="20"/>
              </w:rPr>
              <w:t>1.600</w:t>
            </w:r>
          </w:p>
        </w:tc>
        <w:tc>
          <w:tcPr>
            <w:tcW w:w="214" w:type="pct"/>
            <w:tcBorders>
              <w:top w:val="nil"/>
              <w:left w:val="nil"/>
              <w:bottom w:val="single" w:sz="8" w:space="0" w:color="auto"/>
              <w:right w:val="single" w:sz="8" w:space="0" w:color="auto"/>
            </w:tcBorders>
            <w:shd w:val="clear" w:color="auto" w:fill="auto"/>
            <w:vAlign w:val="center"/>
            <w:hideMark/>
          </w:tcPr>
          <w:p w14:paraId="554AF364" w14:textId="77777777" w:rsidR="000A150F" w:rsidRPr="000A150F" w:rsidRDefault="000A150F" w:rsidP="000A150F">
            <w:pPr>
              <w:jc w:val="center"/>
              <w:rPr>
                <w:sz w:val="20"/>
                <w:szCs w:val="20"/>
              </w:rPr>
            </w:pPr>
            <w:r w:rsidRPr="000A150F">
              <w:rPr>
                <w:sz w:val="20"/>
                <w:szCs w:val="20"/>
              </w:rPr>
              <w:t>0.748</w:t>
            </w:r>
          </w:p>
        </w:tc>
        <w:tc>
          <w:tcPr>
            <w:tcW w:w="247" w:type="pct"/>
            <w:tcBorders>
              <w:top w:val="nil"/>
              <w:left w:val="nil"/>
              <w:bottom w:val="single" w:sz="8" w:space="0" w:color="auto"/>
              <w:right w:val="single" w:sz="8" w:space="0" w:color="auto"/>
            </w:tcBorders>
            <w:shd w:val="clear" w:color="auto" w:fill="auto"/>
            <w:vAlign w:val="center"/>
            <w:hideMark/>
          </w:tcPr>
          <w:p w14:paraId="3768251C" w14:textId="77777777" w:rsidR="000A150F" w:rsidRPr="000A150F" w:rsidRDefault="000A150F" w:rsidP="000A150F">
            <w:pPr>
              <w:jc w:val="center"/>
              <w:rPr>
                <w:b/>
                <w:bCs/>
                <w:sz w:val="20"/>
                <w:szCs w:val="20"/>
              </w:rPr>
            </w:pPr>
            <w:r w:rsidRPr="000A150F">
              <w:rPr>
                <w:b/>
                <w:bCs/>
                <w:sz w:val="20"/>
                <w:szCs w:val="20"/>
              </w:rPr>
              <w:t>5.181</w:t>
            </w:r>
          </w:p>
        </w:tc>
      </w:tr>
      <w:tr w:rsidR="000A150F" w:rsidRPr="000A150F" w14:paraId="57FDA70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4B65B91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87A24F6"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20E8AC0A" w14:textId="77777777" w:rsidR="000A150F" w:rsidRPr="000A150F" w:rsidRDefault="000A150F" w:rsidP="000A150F">
            <w:pPr>
              <w:jc w:val="center"/>
              <w:rPr>
                <w:sz w:val="20"/>
                <w:szCs w:val="20"/>
              </w:rPr>
            </w:pPr>
            <w:r w:rsidRPr="000A150F">
              <w:rPr>
                <w:sz w:val="20"/>
                <w:szCs w:val="20"/>
              </w:rPr>
              <w:t>0.078</w:t>
            </w:r>
          </w:p>
        </w:tc>
        <w:tc>
          <w:tcPr>
            <w:tcW w:w="214" w:type="pct"/>
            <w:tcBorders>
              <w:top w:val="nil"/>
              <w:left w:val="nil"/>
              <w:bottom w:val="single" w:sz="8" w:space="0" w:color="auto"/>
              <w:right w:val="single" w:sz="8" w:space="0" w:color="auto"/>
            </w:tcBorders>
            <w:shd w:val="clear" w:color="auto" w:fill="auto"/>
            <w:vAlign w:val="center"/>
            <w:hideMark/>
          </w:tcPr>
          <w:p w14:paraId="191CB7B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C127F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6274748" w14:textId="77777777" w:rsidR="000A150F" w:rsidRPr="000A150F" w:rsidRDefault="000A150F" w:rsidP="000A150F">
            <w:pPr>
              <w:jc w:val="center"/>
              <w:rPr>
                <w:b/>
                <w:bCs/>
                <w:sz w:val="20"/>
                <w:szCs w:val="20"/>
              </w:rPr>
            </w:pPr>
            <w:r w:rsidRPr="000A150F">
              <w:rPr>
                <w:b/>
                <w:bCs/>
                <w:sz w:val="20"/>
                <w:szCs w:val="20"/>
              </w:rPr>
              <w:t>0.078</w:t>
            </w:r>
          </w:p>
        </w:tc>
        <w:tc>
          <w:tcPr>
            <w:tcW w:w="216" w:type="pct"/>
            <w:tcBorders>
              <w:top w:val="nil"/>
              <w:left w:val="nil"/>
              <w:bottom w:val="single" w:sz="8" w:space="0" w:color="auto"/>
              <w:right w:val="single" w:sz="8" w:space="0" w:color="auto"/>
            </w:tcBorders>
            <w:shd w:val="clear" w:color="auto" w:fill="auto"/>
            <w:vAlign w:val="center"/>
            <w:hideMark/>
          </w:tcPr>
          <w:p w14:paraId="5BE68E77" w14:textId="77777777" w:rsidR="000A150F" w:rsidRPr="000A150F" w:rsidRDefault="000A150F" w:rsidP="000A150F">
            <w:pPr>
              <w:jc w:val="center"/>
              <w:rPr>
                <w:sz w:val="20"/>
                <w:szCs w:val="20"/>
              </w:rPr>
            </w:pPr>
            <w:r w:rsidRPr="000A150F">
              <w:rPr>
                <w:sz w:val="20"/>
                <w:szCs w:val="20"/>
              </w:rPr>
              <w:t>0.078</w:t>
            </w:r>
          </w:p>
        </w:tc>
        <w:tc>
          <w:tcPr>
            <w:tcW w:w="214" w:type="pct"/>
            <w:tcBorders>
              <w:top w:val="nil"/>
              <w:left w:val="nil"/>
              <w:bottom w:val="single" w:sz="8" w:space="0" w:color="auto"/>
              <w:right w:val="single" w:sz="8" w:space="0" w:color="auto"/>
            </w:tcBorders>
            <w:shd w:val="clear" w:color="auto" w:fill="auto"/>
            <w:vAlign w:val="center"/>
            <w:hideMark/>
          </w:tcPr>
          <w:p w14:paraId="36F4481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47D900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00B9DA1" w14:textId="77777777" w:rsidR="000A150F" w:rsidRPr="000A150F" w:rsidRDefault="000A150F" w:rsidP="000A150F">
            <w:pPr>
              <w:jc w:val="center"/>
              <w:rPr>
                <w:b/>
                <w:bCs/>
                <w:sz w:val="20"/>
                <w:szCs w:val="20"/>
              </w:rPr>
            </w:pPr>
            <w:r w:rsidRPr="000A150F">
              <w:rPr>
                <w:b/>
                <w:bCs/>
                <w:sz w:val="20"/>
                <w:szCs w:val="20"/>
              </w:rPr>
              <w:t>0.078</w:t>
            </w:r>
          </w:p>
        </w:tc>
        <w:tc>
          <w:tcPr>
            <w:tcW w:w="216" w:type="pct"/>
            <w:tcBorders>
              <w:top w:val="nil"/>
              <w:left w:val="nil"/>
              <w:bottom w:val="single" w:sz="8" w:space="0" w:color="auto"/>
              <w:right w:val="single" w:sz="8" w:space="0" w:color="auto"/>
            </w:tcBorders>
            <w:shd w:val="clear" w:color="auto" w:fill="auto"/>
            <w:vAlign w:val="center"/>
            <w:hideMark/>
          </w:tcPr>
          <w:p w14:paraId="08AB2D11" w14:textId="77777777" w:rsidR="000A150F" w:rsidRPr="000A150F" w:rsidRDefault="000A150F" w:rsidP="000A150F">
            <w:pPr>
              <w:jc w:val="center"/>
              <w:rPr>
                <w:sz w:val="20"/>
                <w:szCs w:val="20"/>
              </w:rPr>
            </w:pPr>
            <w:r w:rsidRPr="000A150F">
              <w:rPr>
                <w:sz w:val="20"/>
                <w:szCs w:val="20"/>
              </w:rPr>
              <w:t>0.078</w:t>
            </w:r>
          </w:p>
        </w:tc>
        <w:tc>
          <w:tcPr>
            <w:tcW w:w="214" w:type="pct"/>
            <w:tcBorders>
              <w:top w:val="nil"/>
              <w:left w:val="nil"/>
              <w:bottom w:val="single" w:sz="8" w:space="0" w:color="auto"/>
              <w:right w:val="single" w:sz="8" w:space="0" w:color="auto"/>
            </w:tcBorders>
            <w:shd w:val="clear" w:color="auto" w:fill="auto"/>
            <w:vAlign w:val="center"/>
            <w:hideMark/>
          </w:tcPr>
          <w:p w14:paraId="29EC972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46F92E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7646D2E" w14:textId="77777777" w:rsidR="000A150F" w:rsidRPr="000A150F" w:rsidRDefault="000A150F" w:rsidP="000A150F">
            <w:pPr>
              <w:jc w:val="center"/>
              <w:rPr>
                <w:b/>
                <w:bCs/>
                <w:sz w:val="20"/>
                <w:szCs w:val="20"/>
              </w:rPr>
            </w:pPr>
            <w:r w:rsidRPr="000A150F">
              <w:rPr>
                <w:b/>
                <w:bCs/>
                <w:sz w:val="20"/>
                <w:szCs w:val="20"/>
              </w:rPr>
              <w:t>0.078</w:t>
            </w:r>
          </w:p>
        </w:tc>
        <w:tc>
          <w:tcPr>
            <w:tcW w:w="216" w:type="pct"/>
            <w:tcBorders>
              <w:top w:val="nil"/>
              <w:left w:val="nil"/>
              <w:bottom w:val="single" w:sz="8" w:space="0" w:color="auto"/>
              <w:right w:val="single" w:sz="8" w:space="0" w:color="auto"/>
            </w:tcBorders>
            <w:shd w:val="clear" w:color="auto" w:fill="auto"/>
            <w:vAlign w:val="center"/>
            <w:hideMark/>
          </w:tcPr>
          <w:p w14:paraId="62BD6AE1" w14:textId="77777777" w:rsidR="000A150F" w:rsidRPr="000A150F" w:rsidRDefault="000A150F" w:rsidP="000A150F">
            <w:pPr>
              <w:jc w:val="center"/>
              <w:rPr>
                <w:sz w:val="20"/>
                <w:szCs w:val="20"/>
              </w:rPr>
            </w:pPr>
            <w:r w:rsidRPr="000A150F">
              <w:rPr>
                <w:sz w:val="20"/>
                <w:szCs w:val="20"/>
              </w:rPr>
              <w:t>0.078</w:t>
            </w:r>
          </w:p>
        </w:tc>
        <w:tc>
          <w:tcPr>
            <w:tcW w:w="214" w:type="pct"/>
            <w:tcBorders>
              <w:top w:val="nil"/>
              <w:left w:val="nil"/>
              <w:bottom w:val="single" w:sz="8" w:space="0" w:color="auto"/>
              <w:right w:val="single" w:sz="8" w:space="0" w:color="auto"/>
            </w:tcBorders>
            <w:shd w:val="clear" w:color="auto" w:fill="auto"/>
            <w:vAlign w:val="center"/>
            <w:hideMark/>
          </w:tcPr>
          <w:p w14:paraId="17BA2C9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4DFB3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6AC578F" w14:textId="77777777" w:rsidR="000A150F" w:rsidRPr="000A150F" w:rsidRDefault="000A150F" w:rsidP="000A150F">
            <w:pPr>
              <w:jc w:val="center"/>
              <w:rPr>
                <w:b/>
                <w:bCs/>
                <w:sz w:val="20"/>
                <w:szCs w:val="20"/>
              </w:rPr>
            </w:pPr>
            <w:r w:rsidRPr="000A150F">
              <w:rPr>
                <w:b/>
                <w:bCs/>
                <w:sz w:val="20"/>
                <w:szCs w:val="20"/>
              </w:rPr>
              <w:t>0.078</w:t>
            </w:r>
          </w:p>
        </w:tc>
        <w:tc>
          <w:tcPr>
            <w:tcW w:w="216" w:type="pct"/>
            <w:tcBorders>
              <w:top w:val="nil"/>
              <w:left w:val="nil"/>
              <w:bottom w:val="single" w:sz="8" w:space="0" w:color="auto"/>
              <w:right w:val="single" w:sz="8" w:space="0" w:color="auto"/>
            </w:tcBorders>
            <w:shd w:val="clear" w:color="auto" w:fill="auto"/>
            <w:vAlign w:val="center"/>
            <w:hideMark/>
          </w:tcPr>
          <w:p w14:paraId="0CA7E138" w14:textId="77777777" w:rsidR="000A150F" w:rsidRPr="000A150F" w:rsidRDefault="000A150F" w:rsidP="000A150F">
            <w:pPr>
              <w:jc w:val="center"/>
              <w:rPr>
                <w:sz w:val="20"/>
                <w:szCs w:val="20"/>
              </w:rPr>
            </w:pPr>
            <w:r w:rsidRPr="000A150F">
              <w:rPr>
                <w:sz w:val="20"/>
                <w:szCs w:val="20"/>
              </w:rPr>
              <w:t>0.078</w:t>
            </w:r>
          </w:p>
        </w:tc>
        <w:tc>
          <w:tcPr>
            <w:tcW w:w="214" w:type="pct"/>
            <w:tcBorders>
              <w:top w:val="nil"/>
              <w:left w:val="nil"/>
              <w:bottom w:val="single" w:sz="8" w:space="0" w:color="auto"/>
              <w:right w:val="single" w:sz="8" w:space="0" w:color="auto"/>
            </w:tcBorders>
            <w:shd w:val="clear" w:color="auto" w:fill="auto"/>
            <w:vAlign w:val="center"/>
            <w:hideMark/>
          </w:tcPr>
          <w:p w14:paraId="1F77D3C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3040FC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DDDE549" w14:textId="77777777" w:rsidR="000A150F" w:rsidRPr="000A150F" w:rsidRDefault="000A150F" w:rsidP="000A150F">
            <w:pPr>
              <w:jc w:val="center"/>
              <w:rPr>
                <w:b/>
                <w:bCs/>
                <w:sz w:val="20"/>
                <w:szCs w:val="20"/>
              </w:rPr>
            </w:pPr>
            <w:r w:rsidRPr="000A150F">
              <w:rPr>
                <w:b/>
                <w:bCs/>
                <w:sz w:val="20"/>
                <w:szCs w:val="20"/>
              </w:rPr>
              <w:t>0.078</w:t>
            </w:r>
          </w:p>
        </w:tc>
      </w:tr>
      <w:tr w:rsidR="000A150F" w:rsidRPr="000A150F" w14:paraId="640D3BFE"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38FDF929" w14:textId="77777777" w:rsidR="000A150F" w:rsidRPr="000A150F" w:rsidRDefault="000A150F" w:rsidP="000A150F">
            <w:pPr>
              <w:jc w:val="center"/>
              <w:rPr>
                <w:sz w:val="18"/>
                <w:szCs w:val="18"/>
              </w:rPr>
            </w:pPr>
            <w:r w:rsidRPr="000A150F">
              <w:rPr>
                <w:sz w:val="18"/>
                <w:szCs w:val="18"/>
              </w:rPr>
              <w:t>4</w:t>
            </w:r>
          </w:p>
        </w:tc>
        <w:tc>
          <w:tcPr>
            <w:tcW w:w="487" w:type="pct"/>
            <w:tcBorders>
              <w:top w:val="nil"/>
              <w:left w:val="nil"/>
              <w:bottom w:val="single" w:sz="8" w:space="0" w:color="auto"/>
              <w:right w:val="single" w:sz="8" w:space="0" w:color="auto"/>
            </w:tcBorders>
            <w:shd w:val="clear" w:color="auto" w:fill="auto"/>
            <w:vAlign w:val="center"/>
            <w:hideMark/>
          </w:tcPr>
          <w:p w14:paraId="024C5B29" w14:textId="77777777" w:rsidR="000A150F" w:rsidRPr="000A150F" w:rsidRDefault="000A150F" w:rsidP="000A150F">
            <w:pPr>
              <w:rPr>
                <w:b/>
                <w:bCs/>
                <w:sz w:val="18"/>
                <w:szCs w:val="18"/>
              </w:rPr>
            </w:pPr>
            <w:r w:rsidRPr="000A150F">
              <w:rPr>
                <w:b/>
                <w:bCs/>
                <w:sz w:val="18"/>
                <w:szCs w:val="18"/>
              </w:rPr>
              <w:t>№4</w:t>
            </w:r>
          </w:p>
        </w:tc>
        <w:tc>
          <w:tcPr>
            <w:tcW w:w="147" w:type="pct"/>
            <w:tcBorders>
              <w:top w:val="nil"/>
              <w:left w:val="nil"/>
              <w:bottom w:val="single" w:sz="8" w:space="0" w:color="auto"/>
              <w:right w:val="single" w:sz="8" w:space="0" w:color="auto"/>
            </w:tcBorders>
            <w:shd w:val="clear" w:color="auto" w:fill="auto"/>
            <w:vAlign w:val="center"/>
            <w:hideMark/>
          </w:tcPr>
          <w:p w14:paraId="4651EF63" w14:textId="77777777" w:rsidR="000A150F" w:rsidRPr="000A150F" w:rsidRDefault="000A150F" w:rsidP="000A150F">
            <w:pPr>
              <w:jc w:val="center"/>
              <w:rPr>
                <w:b/>
                <w:bCs/>
                <w:sz w:val="20"/>
                <w:szCs w:val="20"/>
              </w:rPr>
            </w:pPr>
            <w:r w:rsidRPr="000A150F">
              <w:rPr>
                <w:b/>
                <w:bCs/>
                <w:sz w:val="20"/>
                <w:szCs w:val="20"/>
              </w:rPr>
              <w:t>1.029</w:t>
            </w:r>
          </w:p>
        </w:tc>
        <w:tc>
          <w:tcPr>
            <w:tcW w:w="214" w:type="pct"/>
            <w:tcBorders>
              <w:top w:val="nil"/>
              <w:left w:val="nil"/>
              <w:bottom w:val="single" w:sz="8" w:space="0" w:color="auto"/>
              <w:right w:val="single" w:sz="8" w:space="0" w:color="auto"/>
            </w:tcBorders>
            <w:shd w:val="clear" w:color="auto" w:fill="auto"/>
            <w:vAlign w:val="center"/>
            <w:hideMark/>
          </w:tcPr>
          <w:p w14:paraId="50598B5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643B2C5" w14:textId="77777777" w:rsidR="000A150F" w:rsidRPr="000A150F" w:rsidRDefault="000A150F" w:rsidP="000A150F">
            <w:pPr>
              <w:jc w:val="center"/>
              <w:rPr>
                <w:b/>
                <w:bCs/>
                <w:sz w:val="20"/>
                <w:szCs w:val="20"/>
              </w:rPr>
            </w:pPr>
            <w:r w:rsidRPr="000A150F">
              <w:rPr>
                <w:b/>
                <w:bCs/>
                <w:sz w:val="20"/>
                <w:szCs w:val="20"/>
              </w:rPr>
              <w:t>0.302</w:t>
            </w:r>
          </w:p>
        </w:tc>
        <w:tc>
          <w:tcPr>
            <w:tcW w:w="247" w:type="pct"/>
            <w:tcBorders>
              <w:top w:val="nil"/>
              <w:left w:val="nil"/>
              <w:bottom w:val="single" w:sz="8" w:space="0" w:color="auto"/>
              <w:right w:val="single" w:sz="8" w:space="0" w:color="auto"/>
            </w:tcBorders>
            <w:shd w:val="clear" w:color="auto" w:fill="auto"/>
            <w:vAlign w:val="center"/>
            <w:hideMark/>
          </w:tcPr>
          <w:p w14:paraId="3E2DF673" w14:textId="77777777" w:rsidR="000A150F" w:rsidRPr="000A150F" w:rsidRDefault="000A150F" w:rsidP="000A150F">
            <w:pPr>
              <w:jc w:val="center"/>
              <w:rPr>
                <w:b/>
                <w:bCs/>
                <w:sz w:val="20"/>
                <w:szCs w:val="20"/>
              </w:rPr>
            </w:pPr>
            <w:r w:rsidRPr="000A150F">
              <w:rPr>
                <w:b/>
                <w:bCs/>
                <w:sz w:val="20"/>
                <w:szCs w:val="20"/>
              </w:rPr>
              <w:t>1.331</w:t>
            </w:r>
          </w:p>
        </w:tc>
        <w:tc>
          <w:tcPr>
            <w:tcW w:w="216" w:type="pct"/>
            <w:tcBorders>
              <w:top w:val="nil"/>
              <w:left w:val="nil"/>
              <w:bottom w:val="single" w:sz="8" w:space="0" w:color="auto"/>
              <w:right w:val="single" w:sz="8" w:space="0" w:color="auto"/>
            </w:tcBorders>
            <w:shd w:val="clear" w:color="auto" w:fill="auto"/>
            <w:vAlign w:val="center"/>
            <w:hideMark/>
          </w:tcPr>
          <w:p w14:paraId="04546D2D" w14:textId="77777777" w:rsidR="000A150F" w:rsidRPr="000A150F" w:rsidRDefault="000A150F" w:rsidP="000A150F">
            <w:pPr>
              <w:jc w:val="center"/>
              <w:rPr>
                <w:b/>
                <w:bCs/>
                <w:sz w:val="20"/>
                <w:szCs w:val="20"/>
              </w:rPr>
            </w:pPr>
            <w:r w:rsidRPr="000A150F">
              <w:rPr>
                <w:b/>
                <w:bCs/>
                <w:sz w:val="20"/>
                <w:szCs w:val="20"/>
              </w:rPr>
              <w:t>1.029</w:t>
            </w:r>
          </w:p>
        </w:tc>
        <w:tc>
          <w:tcPr>
            <w:tcW w:w="214" w:type="pct"/>
            <w:tcBorders>
              <w:top w:val="nil"/>
              <w:left w:val="nil"/>
              <w:bottom w:val="single" w:sz="8" w:space="0" w:color="auto"/>
              <w:right w:val="single" w:sz="8" w:space="0" w:color="auto"/>
            </w:tcBorders>
            <w:shd w:val="clear" w:color="auto" w:fill="auto"/>
            <w:vAlign w:val="center"/>
            <w:hideMark/>
          </w:tcPr>
          <w:p w14:paraId="35ED1131"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2B96754" w14:textId="77777777" w:rsidR="000A150F" w:rsidRPr="000A150F" w:rsidRDefault="000A150F" w:rsidP="000A150F">
            <w:pPr>
              <w:jc w:val="center"/>
              <w:rPr>
                <w:b/>
                <w:bCs/>
                <w:sz w:val="20"/>
                <w:szCs w:val="20"/>
              </w:rPr>
            </w:pPr>
            <w:r w:rsidRPr="000A150F">
              <w:rPr>
                <w:b/>
                <w:bCs/>
                <w:sz w:val="20"/>
                <w:szCs w:val="20"/>
              </w:rPr>
              <w:t>0.302</w:t>
            </w:r>
          </w:p>
        </w:tc>
        <w:tc>
          <w:tcPr>
            <w:tcW w:w="247" w:type="pct"/>
            <w:tcBorders>
              <w:top w:val="nil"/>
              <w:left w:val="nil"/>
              <w:bottom w:val="single" w:sz="8" w:space="0" w:color="auto"/>
              <w:right w:val="single" w:sz="8" w:space="0" w:color="auto"/>
            </w:tcBorders>
            <w:shd w:val="clear" w:color="auto" w:fill="auto"/>
            <w:vAlign w:val="center"/>
            <w:hideMark/>
          </w:tcPr>
          <w:p w14:paraId="7DBDFC3F" w14:textId="77777777" w:rsidR="000A150F" w:rsidRPr="000A150F" w:rsidRDefault="000A150F" w:rsidP="000A150F">
            <w:pPr>
              <w:jc w:val="center"/>
              <w:rPr>
                <w:b/>
                <w:bCs/>
                <w:sz w:val="20"/>
                <w:szCs w:val="20"/>
              </w:rPr>
            </w:pPr>
            <w:r w:rsidRPr="000A150F">
              <w:rPr>
                <w:b/>
                <w:bCs/>
                <w:sz w:val="20"/>
                <w:szCs w:val="20"/>
              </w:rPr>
              <w:t>1.331</w:t>
            </w:r>
          </w:p>
        </w:tc>
        <w:tc>
          <w:tcPr>
            <w:tcW w:w="216" w:type="pct"/>
            <w:tcBorders>
              <w:top w:val="nil"/>
              <w:left w:val="nil"/>
              <w:bottom w:val="single" w:sz="8" w:space="0" w:color="auto"/>
              <w:right w:val="single" w:sz="8" w:space="0" w:color="auto"/>
            </w:tcBorders>
            <w:shd w:val="clear" w:color="auto" w:fill="auto"/>
            <w:vAlign w:val="center"/>
            <w:hideMark/>
          </w:tcPr>
          <w:p w14:paraId="7C82EAF4" w14:textId="77777777" w:rsidR="000A150F" w:rsidRPr="000A150F" w:rsidRDefault="000A150F" w:rsidP="000A150F">
            <w:pPr>
              <w:jc w:val="center"/>
              <w:rPr>
                <w:b/>
                <w:bCs/>
                <w:sz w:val="20"/>
                <w:szCs w:val="20"/>
              </w:rPr>
            </w:pPr>
            <w:r w:rsidRPr="000A150F">
              <w:rPr>
                <w:b/>
                <w:bCs/>
                <w:sz w:val="20"/>
                <w:szCs w:val="20"/>
              </w:rPr>
              <w:t>1.029</w:t>
            </w:r>
          </w:p>
        </w:tc>
        <w:tc>
          <w:tcPr>
            <w:tcW w:w="214" w:type="pct"/>
            <w:tcBorders>
              <w:top w:val="nil"/>
              <w:left w:val="nil"/>
              <w:bottom w:val="single" w:sz="8" w:space="0" w:color="auto"/>
              <w:right w:val="single" w:sz="8" w:space="0" w:color="auto"/>
            </w:tcBorders>
            <w:shd w:val="clear" w:color="auto" w:fill="auto"/>
            <w:vAlign w:val="center"/>
            <w:hideMark/>
          </w:tcPr>
          <w:p w14:paraId="457C8C6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230556" w14:textId="77777777" w:rsidR="000A150F" w:rsidRPr="000A150F" w:rsidRDefault="000A150F" w:rsidP="000A150F">
            <w:pPr>
              <w:jc w:val="center"/>
              <w:rPr>
                <w:b/>
                <w:bCs/>
                <w:sz w:val="20"/>
                <w:szCs w:val="20"/>
              </w:rPr>
            </w:pPr>
            <w:r w:rsidRPr="000A150F">
              <w:rPr>
                <w:b/>
                <w:bCs/>
                <w:sz w:val="20"/>
                <w:szCs w:val="20"/>
              </w:rPr>
              <w:t>0.302</w:t>
            </w:r>
          </w:p>
        </w:tc>
        <w:tc>
          <w:tcPr>
            <w:tcW w:w="247" w:type="pct"/>
            <w:tcBorders>
              <w:top w:val="nil"/>
              <w:left w:val="nil"/>
              <w:bottom w:val="single" w:sz="8" w:space="0" w:color="auto"/>
              <w:right w:val="single" w:sz="8" w:space="0" w:color="auto"/>
            </w:tcBorders>
            <w:shd w:val="clear" w:color="auto" w:fill="auto"/>
            <w:vAlign w:val="center"/>
            <w:hideMark/>
          </w:tcPr>
          <w:p w14:paraId="18909DBE" w14:textId="77777777" w:rsidR="000A150F" w:rsidRPr="000A150F" w:rsidRDefault="000A150F" w:rsidP="000A150F">
            <w:pPr>
              <w:jc w:val="center"/>
              <w:rPr>
                <w:b/>
                <w:bCs/>
                <w:sz w:val="20"/>
                <w:szCs w:val="20"/>
              </w:rPr>
            </w:pPr>
            <w:r w:rsidRPr="000A150F">
              <w:rPr>
                <w:b/>
                <w:bCs/>
                <w:sz w:val="20"/>
                <w:szCs w:val="20"/>
              </w:rPr>
              <w:t>1.331</w:t>
            </w:r>
          </w:p>
        </w:tc>
        <w:tc>
          <w:tcPr>
            <w:tcW w:w="216" w:type="pct"/>
            <w:tcBorders>
              <w:top w:val="nil"/>
              <w:left w:val="nil"/>
              <w:bottom w:val="single" w:sz="8" w:space="0" w:color="auto"/>
              <w:right w:val="single" w:sz="8" w:space="0" w:color="auto"/>
            </w:tcBorders>
            <w:shd w:val="clear" w:color="auto" w:fill="auto"/>
            <w:vAlign w:val="center"/>
            <w:hideMark/>
          </w:tcPr>
          <w:p w14:paraId="7F005245" w14:textId="77777777" w:rsidR="000A150F" w:rsidRPr="000A150F" w:rsidRDefault="000A150F" w:rsidP="000A150F">
            <w:pPr>
              <w:jc w:val="center"/>
              <w:rPr>
                <w:b/>
                <w:bCs/>
                <w:sz w:val="20"/>
                <w:szCs w:val="20"/>
              </w:rPr>
            </w:pPr>
            <w:r w:rsidRPr="000A150F">
              <w:rPr>
                <w:b/>
                <w:bCs/>
                <w:sz w:val="20"/>
                <w:szCs w:val="20"/>
              </w:rPr>
              <w:t>1.029</w:t>
            </w:r>
          </w:p>
        </w:tc>
        <w:tc>
          <w:tcPr>
            <w:tcW w:w="214" w:type="pct"/>
            <w:tcBorders>
              <w:top w:val="nil"/>
              <w:left w:val="nil"/>
              <w:bottom w:val="single" w:sz="8" w:space="0" w:color="auto"/>
              <w:right w:val="single" w:sz="8" w:space="0" w:color="auto"/>
            </w:tcBorders>
            <w:shd w:val="clear" w:color="auto" w:fill="auto"/>
            <w:vAlign w:val="center"/>
            <w:hideMark/>
          </w:tcPr>
          <w:p w14:paraId="4A610F83"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9CE48B" w14:textId="77777777" w:rsidR="000A150F" w:rsidRPr="000A150F" w:rsidRDefault="000A150F" w:rsidP="000A150F">
            <w:pPr>
              <w:jc w:val="center"/>
              <w:rPr>
                <w:b/>
                <w:bCs/>
                <w:sz w:val="20"/>
                <w:szCs w:val="20"/>
              </w:rPr>
            </w:pPr>
            <w:r w:rsidRPr="000A150F">
              <w:rPr>
                <w:b/>
                <w:bCs/>
                <w:sz w:val="20"/>
                <w:szCs w:val="20"/>
              </w:rPr>
              <w:t>0.302</w:t>
            </w:r>
          </w:p>
        </w:tc>
        <w:tc>
          <w:tcPr>
            <w:tcW w:w="247" w:type="pct"/>
            <w:tcBorders>
              <w:top w:val="nil"/>
              <w:left w:val="nil"/>
              <w:bottom w:val="single" w:sz="8" w:space="0" w:color="auto"/>
              <w:right w:val="single" w:sz="8" w:space="0" w:color="auto"/>
            </w:tcBorders>
            <w:shd w:val="clear" w:color="auto" w:fill="auto"/>
            <w:vAlign w:val="center"/>
            <w:hideMark/>
          </w:tcPr>
          <w:p w14:paraId="05F854B5" w14:textId="77777777" w:rsidR="000A150F" w:rsidRPr="000A150F" w:rsidRDefault="000A150F" w:rsidP="000A150F">
            <w:pPr>
              <w:jc w:val="center"/>
              <w:rPr>
                <w:b/>
                <w:bCs/>
                <w:sz w:val="20"/>
                <w:szCs w:val="20"/>
              </w:rPr>
            </w:pPr>
            <w:r w:rsidRPr="000A150F">
              <w:rPr>
                <w:b/>
                <w:bCs/>
                <w:sz w:val="20"/>
                <w:szCs w:val="20"/>
              </w:rPr>
              <w:t>1.331</w:t>
            </w:r>
          </w:p>
        </w:tc>
        <w:tc>
          <w:tcPr>
            <w:tcW w:w="216" w:type="pct"/>
            <w:tcBorders>
              <w:top w:val="nil"/>
              <w:left w:val="nil"/>
              <w:bottom w:val="single" w:sz="8" w:space="0" w:color="auto"/>
              <w:right w:val="single" w:sz="8" w:space="0" w:color="auto"/>
            </w:tcBorders>
            <w:shd w:val="clear" w:color="auto" w:fill="auto"/>
            <w:vAlign w:val="center"/>
            <w:hideMark/>
          </w:tcPr>
          <w:p w14:paraId="22D65DAD" w14:textId="77777777" w:rsidR="000A150F" w:rsidRPr="000A150F" w:rsidRDefault="000A150F" w:rsidP="000A150F">
            <w:pPr>
              <w:jc w:val="center"/>
              <w:rPr>
                <w:b/>
                <w:bCs/>
                <w:sz w:val="20"/>
                <w:szCs w:val="20"/>
              </w:rPr>
            </w:pPr>
            <w:r w:rsidRPr="000A150F">
              <w:rPr>
                <w:b/>
                <w:bCs/>
                <w:sz w:val="20"/>
                <w:szCs w:val="20"/>
              </w:rPr>
              <w:t>1.029</w:t>
            </w:r>
          </w:p>
        </w:tc>
        <w:tc>
          <w:tcPr>
            <w:tcW w:w="214" w:type="pct"/>
            <w:tcBorders>
              <w:top w:val="nil"/>
              <w:left w:val="nil"/>
              <w:bottom w:val="single" w:sz="8" w:space="0" w:color="auto"/>
              <w:right w:val="single" w:sz="8" w:space="0" w:color="auto"/>
            </w:tcBorders>
            <w:shd w:val="clear" w:color="auto" w:fill="auto"/>
            <w:vAlign w:val="center"/>
            <w:hideMark/>
          </w:tcPr>
          <w:p w14:paraId="14D478FD"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6322BCC" w14:textId="77777777" w:rsidR="000A150F" w:rsidRPr="000A150F" w:rsidRDefault="000A150F" w:rsidP="000A150F">
            <w:pPr>
              <w:jc w:val="center"/>
              <w:rPr>
                <w:b/>
                <w:bCs/>
                <w:sz w:val="20"/>
                <w:szCs w:val="20"/>
              </w:rPr>
            </w:pPr>
            <w:r w:rsidRPr="000A150F">
              <w:rPr>
                <w:b/>
                <w:bCs/>
                <w:sz w:val="20"/>
                <w:szCs w:val="20"/>
              </w:rPr>
              <w:t>0.302</w:t>
            </w:r>
          </w:p>
        </w:tc>
        <w:tc>
          <w:tcPr>
            <w:tcW w:w="247" w:type="pct"/>
            <w:tcBorders>
              <w:top w:val="nil"/>
              <w:left w:val="nil"/>
              <w:bottom w:val="single" w:sz="8" w:space="0" w:color="auto"/>
              <w:right w:val="single" w:sz="8" w:space="0" w:color="auto"/>
            </w:tcBorders>
            <w:shd w:val="clear" w:color="auto" w:fill="auto"/>
            <w:vAlign w:val="center"/>
            <w:hideMark/>
          </w:tcPr>
          <w:p w14:paraId="3DC6F931" w14:textId="77777777" w:rsidR="000A150F" w:rsidRPr="000A150F" w:rsidRDefault="000A150F" w:rsidP="000A150F">
            <w:pPr>
              <w:jc w:val="center"/>
              <w:rPr>
                <w:b/>
                <w:bCs/>
                <w:sz w:val="20"/>
                <w:szCs w:val="20"/>
              </w:rPr>
            </w:pPr>
            <w:r w:rsidRPr="000A150F">
              <w:rPr>
                <w:b/>
                <w:bCs/>
                <w:sz w:val="20"/>
                <w:szCs w:val="20"/>
              </w:rPr>
              <w:t>1.331</w:t>
            </w:r>
          </w:p>
        </w:tc>
      </w:tr>
      <w:tr w:rsidR="000A150F" w:rsidRPr="000A150F" w14:paraId="0BC5308C"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AC35B4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391DB7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6D9CEC78" w14:textId="77777777" w:rsidR="000A150F" w:rsidRPr="000A150F" w:rsidRDefault="000A150F" w:rsidP="000A150F">
            <w:pPr>
              <w:jc w:val="center"/>
              <w:rPr>
                <w:sz w:val="20"/>
                <w:szCs w:val="20"/>
              </w:rPr>
            </w:pPr>
            <w:r w:rsidRPr="000A150F">
              <w:rPr>
                <w:sz w:val="20"/>
                <w:szCs w:val="20"/>
              </w:rPr>
              <w:t>0.046</w:t>
            </w:r>
          </w:p>
        </w:tc>
        <w:tc>
          <w:tcPr>
            <w:tcW w:w="214" w:type="pct"/>
            <w:tcBorders>
              <w:top w:val="nil"/>
              <w:left w:val="nil"/>
              <w:bottom w:val="single" w:sz="8" w:space="0" w:color="auto"/>
              <w:right w:val="single" w:sz="8" w:space="0" w:color="auto"/>
            </w:tcBorders>
            <w:shd w:val="clear" w:color="auto" w:fill="auto"/>
            <w:vAlign w:val="center"/>
            <w:hideMark/>
          </w:tcPr>
          <w:p w14:paraId="3828B70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D032027"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4BF53502" w14:textId="77777777" w:rsidR="000A150F" w:rsidRPr="000A150F" w:rsidRDefault="000A150F" w:rsidP="000A150F">
            <w:pPr>
              <w:jc w:val="center"/>
              <w:rPr>
                <w:b/>
                <w:bCs/>
                <w:sz w:val="20"/>
                <w:szCs w:val="20"/>
              </w:rPr>
            </w:pPr>
            <w:r w:rsidRPr="000A150F">
              <w:rPr>
                <w:b/>
                <w:bCs/>
                <w:sz w:val="20"/>
                <w:szCs w:val="20"/>
              </w:rPr>
              <w:t>0.066</w:t>
            </w:r>
          </w:p>
        </w:tc>
        <w:tc>
          <w:tcPr>
            <w:tcW w:w="216" w:type="pct"/>
            <w:tcBorders>
              <w:top w:val="nil"/>
              <w:left w:val="nil"/>
              <w:bottom w:val="single" w:sz="8" w:space="0" w:color="auto"/>
              <w:right w:val="single" w:sz="8" w:space="0" w:color="auto"/>
            </w:tcBorders>
            <w:shd w:val="clear" w:color="auto" w:fill="auto"/>
            <w:vAlign w:val="center"/>
            <w:hideMark/>
          </w:tcPr>
          <w:p w14:paraId="18FF7A73" w14:textId="77777777" w:rsidR="000A150F" w:rsidRPr="000A150F" w:rsidRDefault="000A150F" w:rsidP="000A150F">
            <w:pPr>
              <w:jc w:val="center"/>
              <w:rPr>
                <w:sz w:val="20"/>
                <w:szCs w:val="20"/>
              </w:rPr>
            </w:pPr>
            <w:r w:rsidRPr="000A150F">
              <w:rPr>
                <w:sz w:val="20"/>
                <w:szCs w:val="20"/>
              </w:rPr>
              <w:t>0.046</w:t>
            </w:r>
          </w:p>
        </w:tc>
        <w:tc>
          <w:tcPr>
            <w:tcW w:w="214" w:type="pct"/>
            <w:tcBorders>
              <w:top w:val="nil"/>
              <w:left w:val="nil"/>
              <w:bottom w:val="single" w:sz="8" w:space="0" w:color="auto"/>
              <w:right w:val="single" w:sz="8" w:space="0" w:color="auto"/>
            </w:tcBorders>
            <w:shd w:val="clear" w:color="auto" w:fill="auto"/>
            <w:vAlign w:val="center"/>
            <w:hideMark/>
          </w:tcPr>
          <w:p w14:paraId="1C0956C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52272C"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43B57C88" w14:textId="77777777" w:rsidR="000A150F" w:rsidRPr="000A150F" w:rsidRDefault="000A150F" w:rsidP="000A150F">
            <w:pPr>
              <w:jc w:val="center"/>
              <w:rPr>
                <w:b/>
                <w:bCs/>
                <w:sz w:val="20"/>
                <w:szCs w:val="20"/>
              </w:rPr>
            </w:pPr>
            <w:r w:rsidRPr="000A150F">
              <w:rPr>
                <w:b/>
                <w:bCs/>
                <w:sz w:val="20"/>
                <w:szCs w:val="20"/>
              </w:rPr>
              <w:t>0.066</w:t>
            </w:r>
          </w:p>
        </w:tc>
        <w:tc>
          <w:tcPr>
            <w:tcW w:w="216" w:type="pct"/>
            <w:tcBorders>
              <w:top w:val="nil"/>
              <w:left w:val="nil"/>
              <w:bottom w:val="single" w:sz="8" w:space="0" w:color="auto"/>
              <w:right w:val="single" w:sz="8" w:space="0" w:color="auto"/>
            </w:tcBorders>
            <w:shd w:val="clear" w:color="auto" w:fill="auto"/>
            <w:vAlign w:val="center"/>
            <w:hideMark/>
          </w:tcPr>
          <w:p w14:paraId="24773411" w14:textId="77777777" w:rsidR="000A150F" w:rsidRPr="000A150F" w:rsidRDefault="000A150F" w:rsidP="000A150F">
            <w:pPr>
              <w:jc w:val="center"/>
              <w:rPr>
                <w:sz w:val="20"/>
                <w:szCs w:val="20"/>
              </w:rPr>
            </w:pPr>
            <w:r w:rsidRPr="000A150F">
              <w:rPr>
                <w:sz w:val="20"/>
                <w:szCs w:val="20"/>
              </w:rPr>
              <w:t>0.046</w:t>
            </w:r>
          </w:p>
        </w:tc>
        <w:tc>
          <w:tcPr>
            <w:tcW w:w="214" w:type="pct"/>
            <w:tcBorders>
              <w:top w:val="nil"/>
              <w:left w:val="nil"/>
              <w:bottom w:val="single" w:sz="8" w:space="0" w:color="auto"/>
              <w:right w:val="single" w:sz="8" w:space="0" w:color="auto"/>
            </w:tcBorders>
            <w:shd w:val="clear" w:color="auto" w:fill="auto"/>
            <w:vAlign w:val="center"/>
            <w:hideMark/>
          </w:tcPr>
          <w:p w14:paraId="0C152EA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AC1C55"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1CC7A3ED" w14:textId="77777777" w:rsidR="000A150F" w:rsidRPr="000A150F" w:rsidRDefault="000A150F" w:rsidP="000A150F">
            <w:pPr>
              <w:jc w:val="center"/>
              <w:rPr>
                <w:b/>
                <w:bCs/>
                <w:sz w:val="20"/>
                <w:szCs w:val="20"/>
              </w:rPr>
            </w:pPr>
            <w:r w:rsidRPr="000A150F">
              <w:rPr>
                <w:b/>
                <w:bCs/>
                <w:sz w:val="20"/>
                <w:szCs w:val="20"/>
              </w:rPr>
              <w:t>0.066</w:t>
            </w:r>
          </w:p>
        </w:tc>
        <w:tc>
          <w:tcPr>
            <w:tcW w:w="216" w:type="pct"/>
            <w:tcBorders>
              <w:top w:val="nil"/>
              <w:left w:val="nil"/>
              <w:bottom w:val="single" w:sz="8" w:space="0" w:color="auto"/>
              <w:right w:val="single" w:sz="8" w:space="0" w:color="auto"/>
            </w:tcBorders>
            <w:shd w:val="clear" w:color="auto" w:fill="auto"/>
            <w:vAlign w:val="center"/>
            <w:hideMark/>
          </w:tcPr>
          <w:p w14:paraId="31E873AB" w14:textId="77777777" w:rsidR="000A150F" w:rsidRPr="000A150F" w:rsidRDefault="000A150F" w:rsidP="000A150F">
            <w:pPr>
              <w:jc w:val="center"/>
              <w:rPr>
                <w:sz w:val="20"/>
                <w:szCs w:val="20"/>
              </w:rPr>
            </w:pPr>
            <w:r w:rsidRPr="000A150F">
              <w:rPr>
                <w:sz w:val="20"/>
                <w:szCs w:val="20"/>
              </w:rPr>
              <w:t>0.046</w:t>
            </w:r>
          </w:p>
        </w:tc>
        <w:tc>
          <w:tcPr>
            <w:tcW w:w="214" w:type="pct"/>
            <w:tcBorders>
              <w:top w:val="nil"/>
              <w:left w:val="nil"/>
              <w:bottom w:val="single" w:sz="8" w:space="0" w:color="auto"/>
              <w:right w:val="single" w:sz="8" w:space="0" w:color="auto"/>
            </w:tcBorders>
            <w:shd w:val="clear" w:color="auto" w:fill="auto"/>
            <w:vAlign w:val="center"/>
            <w:hideMark/>
          </w:tcPr>
          <w:p w14:paraId="3DAA464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5705DB"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4D888A42" w14:textId="77777777" w:rsidR="000A150F" w:rsidRPr="000A150F" w:rsidRDefault="000A150F" w:rsidP="000A150F">
            <w:pPr>
              <w:jc w:val="center"/>
              <w:rPr>
                <w:b/>
                <w:bCs/>
                <w:sz w:val="20"/>
                <w:szCs w:val="20"/>
              </w:rPr>
            </w:pPr>
            <w:r w:rsidRPr="000A150F">
              <w:rPr>
                <w:b/>
                <w:bCs/>
                <w:sz w:val="20"/>
                <w:szCs w:val="20"/>
              </w:rPr>
              <w:t>0.066</w:t>
            </w:r>
          </w:p>
        </w:tc>
        <w:tc>
          <w:tcPr>
            <w:tcW w:w="216" w:type="pct"/>
            <w:tcBorders>
              <w:top w:val="nil"/>
              <w:left w:val="nil"/>
              <w:bottom w:val="single" w:sz="8" w:space="0" w:color="auto"/>
              <w:right w:val="single" w:sz="8" w:space="0" w:color="auto"/>
            </w:tcBorders>
            <w:shd w:val="clear" w:color="auto" w:fill="auto"/>
            <w:vAlign w:val="center"/>
            <w:hideMark/>
          </w:tcPr>
          <w:p w14:paraId="0A2CEECE" w14:textId="77777777" w:rsidR="000A150F" w:rsidRPr="000A150F" w:rsidRDefault="000A150F" w:rsidP="000A150F">
            <w:pPr>
              <w:jc w:val="center"/>
              <w:rPr>
                <w:sz w:val="20"/>
                <w:szCs w:val="20"/>
              </w:rPr>
            </w:pPr>
            <w:r w:rsidRPr="000A150F">
              <w:rPr>
                <w:sz w:val="20"/>
                <w:szCs w:val="20"/>
              </w:rPr>
              <w:t>0.046</w:t>
            </w:r>
          </w:p>
        </w:tc>
        <w:tc>
          <w:tcPr>
            <w:tcW w:w="214" w:type="pct"/>
            <w:tcBorders>
              <w:top w:val="nil"/>
              <w:left w:val="nil"/>
              <w:bottom w:val="single" w:sz="8" w:space="0" w:color="auto"/>
              <w:right w:val="single" w:sz="8" w:space="0" w:color="auto"/>
            </w:tcBorders>
            <w:shd w:val="clear" w:color="auto" w:fill="auto"/>
            <w:vAlign w:val="center"/>
            <w:hideMark/>
          </w:tcPr>
          <w:p w14:paraId="78D20CB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3F4F1B"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70CA8B4F" w14:textId="77777777" w:rsidR="000A150F" w:rsidRPr="000A150F" w:rsidRDefault="000A150F" w:rsidP="000A150F">
            <w:pPr>
              <w:jc w:val="center"/>
              <w:rPr>
                <w:b/>
                <w:bCs/>
                <w:sz w:val="20"/>
                <w:szCs w:val="20"/>
              </w:rPr>
            </w:pPr>
            <w:r w:rsidRPr="000A150F">
              <w:rPr>
                <w:b/>
                <w:bCs/>
                <w:sz w:val="20"/>
                <w:szCs w:val="20"/>
              </w:rPr>
              <w:t>0.066</w:t>
            </w:r>
          </w:p>
        </w:tc>
      </w:tr>
      <w:tr w:rsidR="000A150F" w:rsidRPr="000A150F" w14:paraId="0125F380"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6E4305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B1E7BE1"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B832227" w14:textId="77777777" w:rsidR="000A150F" w:rsidRPr="000A150F" w:rsidRDefault="000A150F" w:rsidP="000A150F">
            <w:pPr>
              <w:jc w:val="center"/>
              <w:rPr>
                <w:sz w:val="20"/>
                <w:szCs w:val="20"/>
              </w:rPr>
            </w:pPr>
            <w:r w:rsidRPr="000A150F">
              <w:rPr>
                <w:sz w:val="20"/>
                <w:szCs w:val="20"/>
              </w:rPr>
              <w:t>0.983</w:t>
            </w:r>
          </w:p>
        </w:tc>
        <w:tc>
          <w:tcPr>
            <w:tcW w:w="214" w:type="pct"/>
            <w:tcBorders>
              <w:top w:val="nil"/>
              <w:left w:val="nil"/>
              <w:bottom w:val="single" w:sz="8" w:space="0" w:color="auto"/>
              <w:right w:val="single" w:sz="8" w:space="0" w:color="auto"/>
            </w:tcBorders>
            <w:shd w:val="clear" w:color="auto" w:fill="auto"/>
            <w:vAlign w:val="center"/>
            <w:hideMark/>
          </w:tcPr>
          <w:p w14:paraId="70C233F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54F9577" w14:textId="77777777" w:rsidR="000A150F" w:rsidRPr="000A150F" w:rsidRDefault="000A150F" w:rsidP="000A150F">
            <w:pPr>
              <w:jc w:val="center"/>
              <w:rPr>
                <w:sz w:val="20"/>
                <w:szCs w:val="20"/>
              </w:rPr>
            </w:pPr>
            <w:r w:rsidRPr="000A150F">
              <w:rPr>
                <w:sz w:val="20"/>
                <w:szCs w:val="20"/>
              </w:rPr>
              <w:t>0.282</w:t>
            </w:r>
          </w:p>
        </w:tc>
        <w:tc>
          <w:tcPr>
            <w:tcW w:w="247" w:type="pct"/>
            <w:tcBorders>
              <w:top w:val="nil"/>
              <w:left w:val="nil"/>
              <w:bottom w:val="single" w:sz="8" w:space="0" w:color="auto"/>
              <w:right w:val="single" w:sz="8" w:space="0" w:color="auto"/>
            </w:tcBorders>
            <w:shd w:val="clear" w:color="auto" w:fill="auto"/>
            <w:vAlign w:val="center"/>
            <w:hideMark/>
          </w:tcPr>
          <w:p w14:paraId="3925EC3E" w14:textId="77777777" w:rsidR="000A150F" w:rsidRPr="000A150F" w:rsidRDefault="000A150F" w:rsidP="000A150F">
            <w:pPr>
              <w:jc w:val="center"/>
              <w:rPr>
                <w:b/>
                <w:bCs/>
                <w:sz w:val="20"/>
                <w:szCs w:val="20"/>
              </w:rPr>
            </w:pPr>
            <w:r w:rsidRPr="000A150F">
              <w:rPr>
                <w:b/>
                <w:bCs/>
                <w:sz w:val="20"/>
                <w:szCs w:val="20"/>
              </w:rPr>
              <w:t>1.265</w:t>
            </w:r>
          </w:p>
        </w:tc>
        <w:tc>
          <w:tcPr>
            <w:tcW w:w="216" w:type="pct"/>
            <w:tcBorders>
              <w:top w:val="nil"/>
              <w:left w:val="nil"/>
              <w:bottom w:val="single" w:sz="8" w:space="0" w:color="auto"/>
              <w:right w:val="single" w:sz="8" w:space="0" w:color="auto"/>
            </w:tcBorders>
            <w:shd w:val="clear" w:color="auto" w:fill="auto"/>
            <w:vAlign w:val="center"/>
            <w:hideMark/>
          </w:tcPr>
          <w:p w14:paraId="7EE4E395" w14:textId="77777777" w:rsidR="000A150F" w:rsidRPr="000A150F" w:rsidRDefault="000A150F" w:rsidP="000A150F">
            <w:pPr>
              <w:jc w:val="center"/>
              <w:rPr>
                <w:sz w:val="20"/>
                <w:szCs w:val="20"/>
              </w:rPr>
            </w:pPr>
            <w:r w:rsidRPr="000A150F">
              <w:rPr>
                <w:sz w:val="20"/>
                <w:szCs w:val="20"/>
              </w:rPr>
              <w:t>0.983</w:t>
            </w:r>
          </w:p>
        </w:tc>
        <w:tc>
          <w:tcPr>
            <w:tcW w:w="214" w:type="pct"/>
            <w:tcBorders>
              <w:top w:val="nil"/>
              <w:left w:val="nil"/>
              <w:bottom w:val="single" w:sz="8" w:space="0" w:color="auto"/>
              <w:right w:val="single" w:sz="8" w:space="0" w:color="auto"/>
            </w:tcBorders>
            <w:shd w:val="clear" w:color="auto" w:fill="auto"/>
            <w:vAlign w:val="center"/>
            <w:hideMark/>
          </w:tcPr>
          <w:p w14:paraId="2DFBBBE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642845" w14:textId="77777777" w:rsidR="000A150F" w:rsidRPr="000A150F" w:rsidRDefault="000A150F" w:rsidP="000A150F">
            <w:pPr>
              <w:jc w:val="center"/>
              <w:rPr>
                <w:sz w:val="20"/>
                <w:szCs w:val="20"/>
              </w:rPr>
            </w:pPr>
            <w:r w:rsidRPr="000A150F">
              <w:rPr>
                <w:sz w:val="20"/>
                <w:szCs w:val="20"/>
              </w:rPr>
              <w:t>0.282</w:t>
            </w:r>
          </w:p>
        </w:tc>
        <w:tc>
          <w:tcPr>
            <w:tcW w:w="247" w:type="pct"/>
            <w:tcBorders>
              <w:top w:val="nil"/>
              <w:left w:val="nil"/>
              <w:bottom w:val="single" w:sz="8" w:space="0" w:color="auto"/>
              <w:right w:val="single" w:sz="8" w:space="0" w:color="auto"/>
            </w:tcBorders>
            <w:shd w:val="clear" w:color="auto" w:fill="auto"/>
            <w:vAlign w:val="center"/>
            <w:hideMark/>
          </w:tcPr>
          <w:p w14:paraId="76699E01" w14:textId="77777777" w:rsidR="000A150F" w:rsidRPr="000A150F" w:rsidRDefault="000A150F" w:rsidP="000A150F">
            <w:pPr>
              <w:jc w:val="center"/>
              <w:rPr>
                <w:b/>
                <w:bCs/>
                <w:sz w:val="20"/>
                <w:szCs w:val="20"/>
              </w:rPr>
            </w:pPr>
            <w:r w:rsidRPr="000A150F">
              <w:rPr>
                <w:b/>
                <w:bCs/>
                <w:sz w:val="20"/>
                <w:szCs w:val="20"/>
              </w:rPr>
              <w:t>1.265</w:t>
            </w:r>
          </w:p>
        </w:tc>
        <w:tc>
          <w:tcPr>
            <w:tcW w:w="216" w:type="pct"/>
            <w:tcBorders>
              <w:top w:val="nil"/>
              <w:left w:val="nil"/>
              <w:bottom w:val="single" w:sz="8" w:space="0" w:color="auto"/>
              <w:right w:val="single" w:sz="8" w:space="0" w:color="auto"/>
            </w:tcBorders>
            <w:shd w:val="clear" w:color="auto" w:fill="auto"/>
            <w:vAlign w:val="center"/>
            <w:hideMark/>
          </w:tcPr>
          <w:p w14:paraId="4CDF7C61" w14:textId="77777777" w:rsidR="000A150F" w:rsidRPr="000A150F" w:rsidRDefault="000A150F" w:rsidP="000A150F">
            <w:pPr>
              <w:jc w:val="center"/>
              <w:rPr>
                <w:sz w:val="20"/>
                <w:szCs w:val="20"/>
              </w:rPr>
            </w:pPr>
            <w:r w:rsidRPr="000A150F">
              <w:rPr>
                <w:sz w:val="20"/>
                <w:szCs w:val="20"/>
              </w:rPr>
              <w:t>0.983</w:t>
            </w:r>
          </w:p>
        </w:tc>
        <w:tc>
          <w:tcPr>
            <w:tcW w:w="214" w:type="pct"/>
            <w:tcBorders>
              <w:top w:val="nil"/>
              <w:left w:val="nil"/>
              <w:bottom w:val="single" w:sz="8" w:space="0" w:color="auto"/>
              <w:right w:val="single" w:sz="8" w:space="0" w:color="auto"/>
            </w:tcBorders>
            <w:shd w:val="clear" w:color="auto" w:fill="auto"/>
            <w:vAlign w:val="center"/>
            <w:hideMark/>
          </w:tcPr>
          <w:p w14:paraId="34B3845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5E97F35" w14:textId="77777777" w:rsidR="000A150F" w:rsidRPr="000A150F" w:rsidRDefault="000A150F" w:rsidP="000A150F">
            <w:pPr>
              <w:jc w:val="center"/>
              <w:rPr>
                <w:sz w:val="20"/>
                <w:szCs w:val="20"/>
              </w:rPr>
            </w:pPr>
            <w:r w:rsidRPr="000A150F">
              <w:rPr>
                <w:sz w:val="20"/>
                <w:szCs w:val="20"/>
              </w:rPr>
              <w:t>0.282</w:t>
            </w:r>
          </w:p>
        </w:tc>
        <w:tc>
          <w:tcPr>
            <w:tcW w:w="247" w:type="pct"/>
            <w:tcBorders>
              <w:top w:val="nil"/>
              <w:left w:val="nil"/>
              <w:bottom w:val="single" w:sz="8" w:space="0" w:color="auto"/>
              <w:right w:val="single" w:sz="8" w:space="0" w:color="auto"/>
            </w:tcBorders>
            <w:shd w:val="clear" w:color="auto" w:fill="auto"/>
            <w:vAlign w:val="center"/>
            <w:hideMark/>
          </w:tcPr>
          <w:p w14:paraId="49C20086" w14:textId="77777777" w:rsidR="000A150F" w:rsidRPr="000A150F" w:rsidRDefault="000A150F" w:rsidP="000A150F">
            <w:pPr>
              <w:jc w:val="center"/>
              <w:rPr>
                <w:b/>
                <w:bCs/>
                <w:sz w:val="20"/>
                <w:szCs w:val="20"/>
              </w:rPr>
            </w:pPr>
            <w:r w:rsidRPr="000A150F">
              <w:rPr>
                <w:b/>
                <w:bCs/>
                <w:sz w:val="20"/>
                <w:szCs w:val="20"/>
              </w:rPr>
              <w:t>1.265</w:t>
            </w:r>
          </w:p>
        </w:tc>
        <w:tc>
          <w:tcPr>
            <w:tcW w:w="216" w:type="pct"/>
            <w:tcBorders>
              <w:top w:val="nil"/>
              <w:left w:val="nil"/>
              <w:bottom w:val="single" w:sz="8" w:space="0" w:color="auto"/>
              <w:right w:val="single" w:sz="8" w:space="0" w:color="auto"/>
            </w:tcBorders>
            <w:shd w:val="clear" w:color="auto" w:fill="auto"/>
            <w:vAlign w:val="center"/>
            <w:hideMark/>
          </w:tcPr>
          <w:p w14:paraId="329B0094" w14:textId="77777777" w:rsidR="000A150F" w:rsidRPr="000A150F" w:rsidRDefault="000A150F" w:rsidP="000A150F">
            <w:pPr>
              <w:jc w:val="center"/>
              <w:rPr>
                <w:sz w:val="20"/>
                <w:szCs w:val="20"/>
              </w:rPr>
            </w:pPr>
            <w:r w:rsidRPr="000A150F">
              <w:rPr>
                <w:sz w:val="20"/>
                <w:szCs w:val="20"/>
              </w:rPr>
              <w:t>0.983</w:t>
            </w:r>
          </w:p>
        </w:tc>
        <w:tc>
          <w:tcPr>
            <w:tcW w:w="214" w:type="pct"/>
            <w:tcBorders>
              <w:top w:val="nil"/>
              <w:left w:val="nil"/>
              <w:bottom w:val="single" w:sz="8" w:space="0" w:color="auto"/>
              <w:right w:val="single" w:sz="8" w:space="0" w:color="auto"/>
            </w:tcBorders>
            <w:shd w:val="clear" w:color="auto" w:fill="auto"/>
            <w:vAlign w:val="center"/>
            <w:hideMark/>
          </w:tcPr>
          <w:p w14:paraId="7F71F6D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216B3F3" w14:textId="77777777" w:rsidR="000A150F" w:rsidRPr="000A150F" w:rsidRDefault="000A150F" w:rsidP="000A150F">
            <w:pPr>
              <w:jc w:val="center"/>
              <w:rPr>
                <w:sz w:val="20"/>
                <w:szCs w:val="20"/>
              </w:rPr>
            </w:pPr>
            <w:r w:rsidRPr="000A150F">
              <w:rPr>
                <w:sz w:val="20"/>
                <w:szCs w:val="20"/>
              </w:rPr>
              <w:t>0.282</w:t>
            </w:r>
          </w:p>
        </w:tc>
        <w:tc>
          <w:tcPr>
            <w:tcW w:w="247" w:type="pct"/>
            <w:tcBorders>
              <w:top w:val="nil"/>
              <w:left w:val="nil"/>
              <w:bottom w:val="single" w:sz="8" w:space="0" w:color="auto"/>
              <w:right w:val="single" w:sz="8" w:space="0" w:color="auto"/>
            </w:tcBorders>
            <w:shd w:val="clear" w:color="auto" w:fill="auto"/>
            <w:vAlign w:val="center"/>
            <w:hideMark/>
          </w:tcPr>
          <w:p w14:paraId="4C024D37" w14:textId="77777777" w:rsidR="000A150F" w:rsidRPr="000A150F" w:rsidRDefault="000A150F" w:rsidP="000A150F">
            <w:pPr>
              <w:jc w:val="center"/>
              <w:rPr>
                <w:b/>
                <w:bCs/>
                <w:sz w:val="20"/>
                <w:szCs w:val="20"/>
              </w:rPr>
            </w:pPr>
            <w:r w:rsidRPr="000A150F">
              <w:rPr>
                <w:b/>
                <w:bCs/>
                <w:sz w:val="20"/>
                <w:szCs w:val="20"/>
              </w:rPr>
              <w:t>1.265</w:t>
            </w:r>
          </w:p>
        </w:tc>
        <w:tc>
          <w:tcPr>
            <w:tcW w:w="216" w:type="pct"/>
            <w:tcBorders>
              <w:top w:val="nil"/>
              <w:left w:val="nil"/>
              <w:bottom w:val="single" w:sz="8" w:space="0" w:color="auto"/>
              <w:right w:val="single" w:sz="8" w:space="0" w:color="auto"/>
            </w:tcBorders>
            <w:shd w:val="clear" w:color="auto" w:fill="auto"/>
            <w:vAlign w:val="center"/>
            <w:hideMark/>
          </w:tcPr>
          <w:p w14:paraId="0F590BF4" w14:textId="77777777" w:rsidR="000A150F" w:rsidRPr="000A150F" w:rsidRDefault="000A150F" w:rsidP="000A150F">
            <w:pPr>
              <w:jc w:val="center"/>
              <w:rPr>
                <w:sz w:val="20"/>
                <w:szCs w:val="20"/>
              </w:rPr>
            </w:pPr>
            <w:r w:rsidRPr="000A150F">
              <w:rPr>
                <w:sz w:val="20"/>
                <w:szCs w:val="20"/>
              </w:rPr>
              <w:t>0.983</w:t>
            </w:r>
          </w:p>
        </w:tc>
        <w:tc>
          <w:tcPr>
            <w:tcW w:w="214" w:type="pct"/>
            <w:tcBorders>
              <w:top w:val="nil"/>
              <w:left w:val="nil"/>
              <w:bottom w:val="single" w:sz="8" w:space="0" w:color="auto"/>
              <w:right w:val="single" w:sz="8" w:space="0" w:color="auto"/>
            </w:tcBorders>
            <w:shd w:val="clear" w:color="auto" w:fill="auto"/>
            <w:vAlign w:val="center"/>
            <w:hideMark/>
          </w:tcPr>
          <w:p w14:paraId="662C425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AFAE8DD" w14:textId="77777777" w:rsidR="000A150F" w:rsidRPr="000A150F" w:rsidRDefault="000A150F" w:rsidP="000A150F">
            <w:pPr>
              <w:jc w:val="center"/>
              <w:rPr>
                <w:sz w:val="20"/>
                <w:szCs w:val="20"/>
              </w:rPr>
            </w:pPr>
            <w:r w:rsidRPr="000A150F">
              <w:rPr>
                <w:sz w:val="20"/>
                <w:szCs w:val="20"/>
              </w:rPr>
              <w:t>0.282</w:t>
            </w:r>
          </w:p>
        </w:tc>
        <w:tc>
          <w:tcPr>
            <w:tcW w:w="247" w:type="pct"/>
            <w:tcBorders>
              <w:top w:val="nil"/>
              <w:left w:val="nil"/>
              <w:bottom w:val="single" w:sz="8" w:space="0" w:color="auto"/>
              <w:right w:val="single" w:sz="8" w:space="0" w:color="auto"/>
            </w:tcBorders>
            <w:shd w:val="clear" w:color="auto" w:fill="auto"/>
            <w:vAlign w:val="center"/>
            <w:hideMark/>
          </w:tcPr>
          <w:p w14:paraId="16C44286" w14:textId="77777777" w:rsidR="000A150F" w:rsidRPr="000A150F" w:rsidRDefault="000A150F" w:rsidP="000A150F">
            <w:pPr>
              <w:jc w:val="center"/>
              <w:rPr>
                <w:b/>
                <w:bCs/>
                <w:sz w:val="20"/>
                <w:szCs w:val="20"/>
              </w:rPr>
            </w:pPr>
            <w:r w:rsidRPr="000A150F">
              <w:rPr>
                <w:b/>
                <w:bCs/>
                <w:sz w:val="20"/>
                <w:szCs w:val="20"/>
              </w:rPr>
              <w:t>1.265</w:t>
            </w:r>
          </w:p>
        </w:tc>
      </w:tr>
      <w:tr w:rsidR="000A150F" w:rsidRPr="000A150F" w14:paraId="332C140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7FB1B31"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74EE84A"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9323AC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705EF5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9BC7B0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EC9B1D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6AB7375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1D359C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427F83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C6A366A"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1B651A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67690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C34366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A192FD2"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34C498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AEA44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6E0190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E2CC9A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740062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E389F6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D48ADE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8435AB2"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C055E90"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3D08FABA" w14:textId="77777777" w:rsidR="000A150F" w:rsidRPr="000A150F" w:rsidRDefault="000A150F" w:rsidP="000A150F">
            <w:pPr>
              <w:jc w:val="center"/>
              <w:rPr>
                <w:sz w:val="18"/>
                <w:szCs w:val="18"/>
              </w:rPr>
            </w:pPr>
            <w:r w:rsidRPr="000A150F">
              <w:rPr>
                <w:sz w:val="18"/>
                <w:szCs w:val="18"/>
              </w:rPr>
              <w:t>5</w:t>
            </w:r>
          </w:p>
        </w:tc>
        <w:tc>
          <w:tcPr>
            <w:tcW w:w="487" w:type="pct"/>
            <w:tcBorders>
              <w:top w:val="nil"/>
              <w:left w:val="nil"/>
              <w:bottom w:val="single" w:sz="8" w:space="0" w:color="auto"/>
              <w:right w:val="single" w:sz="8" w:space="0" w:color="auto"/>
            </w:tcBorders>
            <w:shd w:val="clear" w:color="auto" w:fill="auto"/>
            <w:vAlign w:val="center"/>
            <w:hideMark/>
          </w:tcPr>
          <w:p w14:paraId="1C879587" w14:textId="77777777" w:rsidR="000A150F" w:rsidRPr="000A150F" w:rsidRDefault="000A150F" w:rsidP="000A150F">
            <w:pPr>
              <w:rPr>
                <w:b/>
                <w:bCs/>
                <w:sz w:val="18"/>
                <w:szCs w:val="18"/>
              </w:rPr>
            </w:pPr>
            <w:r w:rsidRPr="000A150F">
              <w:rPr>
                <w:b/>
                <w:bCs/>
                <w:sz w:val="18"/>
                <w:szCs w:val="18"/>
              </w:rPr>
              <w:t>№5</w:t>
            </w:r>
          </w:p>
        </w:tc>
        <w:tc>
          <w:tcPr>
            <w:tcW w:w="147" w:type="pct"/>
            <w:tcBorders>
              <w:top w:val="nil"/>
              <w:left w:val="nil"/>
              <w:bottom w:val="single" w:sz="8" w:space="0" w:color="auto"/>
              <w:right w:val="single" w:sz="8" w:space="0" w:color="auto"/>
            </w:tcBorders>
            <w:shd w:val="clear" w:color="auto" w:fill="auto"/>
            <w:vAlign w:val="center"/>
            <w:hideMark/>
          </w:tcPr>
          <w:p w14:paraId="18801B5C" w14:textId="77777777" w:rsidR="000A150F" w:rsidRPr="000A150F" w:rsidRDefault="000A150F" w:rsidP="000A150F">
            <w:pPr>
              <w:jc w:val="center"/>
              <w:rPr>
                <w:b/>
                <w:bCs/>
                <w:sz w:val="20"/>
                <w:szCs w:val="20"/>
              </w:rPr>
            </w:pPr>
            <w:r w:rsidRPr="000A150F">
              <w:rPr>
                <w:b/>
                <w:bCs/>
                <w:sz w:val="20"/>
                <w:szCs w:val="20"/>
              </w:rPr>
              <w:t>1.417</w:t>
            </w:r>
          </w:p>
        </w:tc>
        <w:tc>
          <w:tcPr>
            <w:tcW w:w="214" w:type="pct"/>
            <w:tcBorders>
              <w:top w:val="nil"/>
              <w:left w:val="nil"/>
              <w:bottom w:val="single" w:sz="8" w:space="0" w:color="auto"/>
              <w:right w:val="single" w:sz="8" w:space="0" w:color="auto"/>
            </w:tcBorders>
            <w:shd w:val="clear" w:color="auto" w:fill="auto"/>
            <w:vAlign w:val="center"/>
            <w:hideMark/>
          </w:tcPr>
          <w:p w14:paraId="05A65E8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864806" w14:textId="77777777" w:rsidR="000A150F" w:rsidRPr="000A150F" w:rsidRDefault="000A150F" w:rsidP="000A150F">
            <w:pPr>
              <w:jc w:val="center"/>
              <w:rPr>
                <w:b/>
                <w:bCs/>
                <w:sz w:val="20"/>
                <w:szCs w:val="20"/>
              </w:rPr>
            </w:pPr>
            <w:r w:rsidRPr="000A150F">
              <w:rPr>
                <w:b/>
                <w:bCs/>
                <w:sz w:val="20"/>
                <w:szCs w:val="20"/>
              </w:rPr>
              <w:t>0.736</w:t>
            </w:r>
          </w:p>
        </w:tc>
        <w:tc>
          <w:tcPr>
            <w:tcW w:w="247" w:type="pct"/>
            <w:tcBorders>
              <w:top w:val="nil"/>
              <w:left w:val="nil"/>
              <w:bottom w:val="single" w:sz="8" w:space="0" w:color="auto"/>
              <w:right w:val="single" w:sz="8" w:space="0" w:color="auto"/>
            </w:tcBorders>
            <w:shd w:val="clear" w:color="auto" w:fill="auto"/>
            <w:vAlign w:val="center"/>
            <w:hideMark/>
          </w:tcPr>
          <w:p w14:paraId="6C85F13C" w14:textId="77777777" w:rsidR="000A150F" w:rsidRPr="000A150F" w:rsidRDefault="000A150F" w:rsidP="000A150F">
            <w:pPr>
              <w:jc w:val="center"/>
              <w:rPr>
                <w:b/>
                <w:bCs/>
                <w:sz w:val="20"/>
                <w:szCs w:val="20"/>
              </w:rPr>
            </w:pPr>
            <w:r w:rsidRPr="000A150F">
              <w:rPr>
                <w:b/>
                <w:bCs/>
                <w:sz w:val="20"/>
                <w:szCs w:val="20"/>
              </w:rPr>
              <w:t>2.152</w:t>
            </w:r>
          </w:p>
        </w:tc>
        <w:tc>
          <w:tcPr>
            <w:tcW w:w="216" w:type="pct"/>
            <w:tcBorders>
              <w:top w:val="nil"/>
              <w:left w:val="nil"/>
              <w:bottom w:val="single" w:sz="8" w:space="0" w:color="auto"/>
              <w:right w:val="single" w:sz="8" w:space="0" w:color="auto"/>
            </w:tcBorders>
            <w:shd w:val="clear" w:color="auto" w:fill="auto"/>
            <w:vAlign w:val="center"/>
            <w:hideMark/>
          </w:tcPr>
          <w:p w14:paraId="69846994" w14:textId="77777777" w:rsidR="000A150F" w:rsidRPr="000A150F" w:rsidRDefault="000A150F" w:rsidP="000A150F">
            <w:pPr>
              <w:jc w:val="center"/>
              <w:rPr>
                <w:b/>
                <w:bCs/>
                <w:sz w:val="20"/>
                <w:szCs w:val="20"/>
              </w:rPr>
            </w:pPr>
            <w:r w:rsidRPr="000A150F">
              <w:rPr>
                <w:b/>
                <w:bCs/>
                <w:sz w:val="20"/>
                <w:szCs w:val="20"/>
              </w:rPr>
              <w:t>1.417</w:t>
            </w:r>
          </w:p>
        </w:tc>
        <w:tc>
          <w:tcPr>
            <w:tcW w:w="214" w:type="pct"/>
            <w:tcBorders>
              <w:top w:val="nil"/>
              <w:left w:val="nil"/>
              <w:bottom w:val="single" w:sz="8" w:space="0" w:color="auto"/>
              <w:right w:val="single" w:sz="8" w:space="0" w:color="auto"/>
            </w:tcBorders>
            <w:shd w:val="clear" w:color="auto" w:fill="auto"/>
            <w:vAlign w:val="center"/>
            <w:hideMark/>
          </w:tcPr>
          <w:p w14:paraId="17D34A6E"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DB1483" w14:textId="77777777" w:rsidR="000A150F" w:rsidRPr="000A150F" w:rsidRDefault="000A150F" w:rsidP="000A150F">
            <w:pPr>
              <w:jc w:val="center"/>
              <w:rPr>
                <w:b/>
                <w:bCs/>
                <w:sz w:val="20"/>
                <w:szCs w:val="20"/>
              </w:rPr>
            </w:pPr>
            <w:r w:rsidRPr="000A150F">
              <w:rPr>
                <w:b/>
                <w:bCs/>
                <w:sz w:val="20"/>
                <w:szCs w:val="20"/>
              </w:rPr>
              <w:t>0.736</w:t>
            </w:r>
          </w:p>
        </w:tc>
        <w:tc>
          <w:tcPr>
            <w:tcW w:w="247" w:type="pct"/>
            <w:tcBorders>
              <w:top w:val="nil"/>
              <w:left w:val="nil"/>
              <w:bottom w:val="single" w:sz="8" w:space="0" w:color="auto"/>
              <w:right w:val="single" w:sz="8" w:space="0" w:color="auto"/>
            </w:tcBorders>
            <w:shd w:val="clear" w:color="auto" w:fill="auto"/>
            <w:vAlign w:val="center"/>
            <w:hideMark/>
          </w:tcPr>
          <w:p w14:paraId="32AEA20F" w14:textId="77777777" w:rsidR="000A150F" w:rsidRPr="000A150F" w:rsidRDefault="000A150F" w:rsidP="000A150F">
            <w:pPr>
              <w:jc w:val="center"/>
              <w:rPr>
                <w:b/>
                <w:bCs/>
                <w:sz w:val="20"/>
                <w:szCs w:val="20"/>
              </w:rPr>
            </w:pPr>
            <w:r w:rsidRPr="000A150F">
              <w:rPr>
                <w:b/>
                <w:bCs/>
                <w:sz w:val="20"/>
                <w:szCs w:val="20"/>
              </w:rPr>
              <w:t>2.152</w:t>
            </w:r>
          </w:p>
        </w:tc>
        <w:tc>
          <w:tcPr>
            <w:tcW w:w="216" w:type="pct"/>
            <w:tcBorders>
              <w:top w:val="nil"/>
              <w:left w:val="nil"/>
              <w:bottom w:val="single" w:sz="8" w:space="0" w:color="auto"/>
              <w:right w:val="single" w:sz="8" w:space="0" w:color="auto"/>
            </w:tcBorders>
            <w:shd w:val="clear" w:color="auto" w:fill="auto"/>
            <w:vAlign w:val="center"/>
            <w:hideMark/>
          </w:tcPr>
          <w:p w14:paraId="708BE353" w14:textId="77777777" w:rsidR="000A150F" w:rsidRPr="000A150F" w:rsidRDefault="000A150F" w:rsidP="000A150F">
            <w:pPr>
              <w:jc w:val="center"/>
              <w:rPr>
                <w:b/>
                <w:bCs/>
                <w:sz w:val="20"/>
                <w:szCs w:val="20"/>
              </w:rPr>
            </w:pPr>
            <w:r w:rsidRPr="000A150F">
              <w:rPr>
                <w:b/>
                <w:bCs/>
                <w:sz w:val="20"/>
                <w:szCs w:val="20"/>
              </w:rPr>
              <w:t>1.417</w:t>
            </w:r>
          </w:p>
        </w:tc>
        <w:tc>
          <w:tcPr>
            <w:tcW w:w="214" w:type="pct"/>
            <w:tcBorders>
              <w:top w:val="nil"/>
              <w:left w:val="nil"/>
              <w:bottom w:val="single" w:sz="8" w:space="0" w:color="auto"/>
              <w:right w:val="single" w:sz="8" w:space="0" w:color="auto"/>
            </w:tcBorders>
            <w:shd w:val="clear" w:color="auto" w:fill="auto"/>
            <w:vAlign w:val="center"/>
            <w:hideMark/>
          </w:tcPr>
          <w:p w14:paraId="419CEB1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F41957" w14:textId="77777777" w:rsidR="000A150F" w:rsidRPr="000A150F" w:rsidRDefault="000A150F" w:rsidP="000A150F">
            <w:pPr>
              <w:jc w:val="center"/>
              <w:rPr>
                <w:b/>
                <w:bCs/>
                <w:sz w:val="20"/>
                <w:szCs w:val="20"/>
              </w:rPr>
            </w:pPr>
            <w:r w:rsidRPr="000A150F">
              <w:rPr>
                <w:b/>
                <w:bCs/>
                <w:sz w:val="20"/>
                <w:szCs w:val="20"/>
              </w:rPr>
              <w:t>0.736</w:t>
            </w:r>
          </w:p>
        </w:tc>
        <w:tc>
          <w:tcPr>
            <w:tcW w:w="247" w:type="pct"/>
            <w:tcBorders>
              <w:top w:val="nil"/>
              <w:left w:val="nil"/>
              <w:bottom w:val="single" w:sz="8" w:space="0" w:color="auto"/>
              <w:right w:val="single" w:sz="8" w:space="0" w:color="auto"/>
            </w:tcBorders>
            <w:shd w:val="clear" w:color="auto" w:fill="auto"/>
            <w:vAlign w:val="center"/>
            <w:hideMark/>
          </w:tcPr>
          <w:p w14:paraId="1E7CF0BB" w14:textId="77777777" w:rsidR="000A150F" w:rsidRPr="000A150F" w:rsidRDefault="000A150F" w:rsidP="000A150F">
            <w:pPr>
              <w:jc w:val="center"/>
              <w:rPr>
                <w:b/>
                <w:bCs/>
                <w:sz w:val="20"/>
                <w:szCs w:val="20"/>
              </w:rPr>
            </w:pPr>
            <w:r w:rsidRPr="000A150F">
              <w:rPr>
                <w:b/>
                <w:bCs/>
                <w:sz w:val="20"/>
                <w:szCs w:val="20"/>
              </w:rPr>
              <w:t>2.152</w:t>
            </w:r>
          </w:p>
        </w:tc>
        <w:tc>
          <w:tcPr>
            <w:tcW w:w="216" w:type="pct"/>
            <w:tcBorders>
              <w:top w:val="nil"/>
              <w:left w:val="nil"/>
              <w:bottom w:val="single" w:sz="8" w:space="0" w:color="auto"/>
              <w:right w:val="single" w:sz="8" w:space="0" w:color="auto"/>
            </w:tcBorders>
            <w:shd w:val="clear" w:color="auto" w:fill="auto"/>
            <w:vAlign w:val="center"/>
            <w:hideMark/>
          </w:tcPr>
          <w:p w14:paraId="3A2BEC68" w14:textId="77777777" w:rsidR="000A150F" w:rsidRPr="000A150F" w:rsidRDefault="000A150F" w:rsidP="000A150F">
            <w:pPr>
              <w:jc w:val="center"/>
              <w:rPr>
                <w:b/>
                <w:bCs/>
                <w:sz w:val="20"/>
                <w:szCs w:val="20"/>
              </w:rPr>
            </w:pPr>
            <w:r w:rsidRPr="000A150F">
              <w:rPr>
                <w:b/>
                <w:bCs/>
                <w:sz w:val="20"/>
                <w:szCs w:val="20"/>
              </w:rPr>
              <w:t>1.417</w:t>
            </w:r>
          </w:p>
        </w:tc>
        <w:tc>
          <w:tcPr>
            <w:tcW w:w="214" w:type="pct"/>
            <w:tcBorders>
              <w:top w:val="nil"/>
              <w:left w:val="nil"/>
              <w:bottom w:val="single" w:sz="8" w:space="0" w:color="auto"/>
              <w:right w:val="single" w:sz="8" w:space="0" w:color="auto"/>
            </w:tcBorders>
            <w:shd w:val="clear" w:color="auto" w:fill="auto"/>
            <w:vAlign w:val="center"/>
            <w:hideMark/>
          </w:tcPr>
          <w:p w14:paraId="42192DA5"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F8E0F1" w14:textId="77777777" w:rsidR="000A150F" w:rsidRPr="000A150F" w:rsidRDefault="000A150F" w:rsidP="000A150F">
            <w:pPr>
              <w:jc w:val="center"/>
              <w:rPr>
                <w:b/>
                <w:bCs/>
                <w:sz w:val="20"/>
                <w:szCs w:val="20"/>
              </w:rPr>
            </w:pPr>
            <w:r w:rsidRPr="000A150F">
              <w:rPr>
                <w:b/>
                <w:bCs/>
                <w:sz w:val="20"/>
                <w:szCs w:val="20"/>
              </w:rPr>
              <w:t>0.736</w:t>
            </w:r>
          </w:p>
        </w:tc>
        <w:tc>
          <w:tcPr>
            <w:tcW w:w="247" w:type="pct"/>
            <w:tcBorders>
              <w:top w:val="nil"/>
              <w:left w:val="nil"/>
              <w:bottom w:val="single" w:sz="8" w:space="0" w:color="auto"/>
              <w:right w:val="single" w:sz="8" w:space="0" w:color="auto"/>
            </w:tcBorders>
            <w:shd w:val="clear" w:color="auto" w:fill="auto"/>
            <w:vAlign w:val="center"/>
            <w:hideMark/>
          </w:tcPr>
          <w:p w14:paraId="18DA5AC4" w14:textId="77777777" w:rsidR="000A150F" w:rsidRPr="000A150F" w:rsidRDefault="000A150F" w:rsidP="000A150F">
            <w:pPr>
              <w:jc w:val="center"/>
              <w:rPr>
                <w:b/>
                <w:bCs/>
                <w:sz w:val="20"/>
                <w:szCs w:val="20"/>
              </w:rPr>
            </w:pPr>
            <w:r w:rsidRPr="000A150F">
              <w:rPr>
                <w:b/>
                <w:bCs/>
                <w:sz w:val="20"/>
                <w:szCs w:val="20"/>
              </w:rPr>
              <w:t>2.152</w:t>
            </w:r>
          </w:p>
        </w:tc>
        <w:tc>
          <w:tcPr>
            <w:tcW w:w="216" w:type="pct"/>
            <w:tcBorders>
              <w:top w:val="nil"/>
              <w:left w:val="nil"/>
              <w:bottom w:val="single" w:sz="8" w:space="0" w:color="auto"/>
              <w:right w:val="single" w:sz="8" w:space="0" w:color="auto"/>
            </w:tcBorders>
            <w:shd w:val="clear" w:color="auto" w:fill="auto"/>
            <w:vAlign w:val="center"/>
            <w:hideMark/>
          </w:tcPr>
          <w:p w14:paraId="0BD8C32F" w14:textId="77777777" w:rsidR="000A150F" w:rsidRPr="000A150F" w:rsidRDefault="000A150F" w:rsidP="000A150F">
            <w:pPr>
              <w:jc w:val="center"/>
              <w:rPr>
                <w:b/>
                <w:bCs/>
                <w:sz w:val="20"/>
                <w:szCs w:val="20"/>
              </w:rPr>
            </w:pPr>
            <w:r w:rsidRPr="000A150F">
              <w:rPr>
                <w:b/>
                <w:bCs/>
                <w:sz w:val="20"/>
                <w:szCs w:val="20"/>
              </w:rPr>
              <w:t>1.417</w:t>
            </w:r>
          </w:p>
        </w:tc>
        <w:tc>
          <w:tcPr>
            <w:tcW w:w="214" w:type="pct"/>
            <w:tcBorders>
              <w:top w:val="nil"/>
              <w:left w:val="nil"/>
              <w:bottom w:val="single" w:sz="8" w:space="0" w:color="auto"/>
              <w:right w:val="single" w:sz="8" w:space="0" w:color="auto"/>
            </w:tcBorders>
            <w:shd w:val="clear" w:color="auto" w:fill="auto"/>
            <w:vAlign w:val="center"/>
            <w:hideMark/>
          </w:tcPr>
          <w:p w14:paraId="15C49B7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28D29AE" w14:textId="77777777" w:rsidR="000A150F" w:rsidRPr="000A150F" w:rsidRDefault="000A150F" w:rsidP="000A150F">
            <w:pPr>
              <w:jc w:val="center"/>
              <w:rPr>
                <w:b/>
                <w:bCs/>
                <w:sz w:val="20"/>
                <w:szCs w:val="20"/>
              </w:rPr>
            </w:pPr>
            <w:r w:rsidRPr="000A150F">
              <w:rPr>
                <w:b/>
                <w:bCs/>
                <w:sz w:val="20"/>
                <w:szCs w:val="20"/>
              </w:rPr>
              <w:t>0.736</w:t>
            </w:r>
          </w:p>
        </w:tc>
        <w:tc>
          <w:tcPr>
            <w:tcW w:w="247" w:type="pct"/>
            <w:tcBorders>
              <w:top w:val="nil"/>
              <w:left w:val="nil"/>
              <w:bottom w:val="single" w:sz="8" w:space="0" w:color="auto"/>
              <w:right w:val="single" w:sz="8" w:space="0" w:color="auto"/>
            </w:tcBorders>
            <w:shd w:val="clear" w:color="auto" w:fill="auto"/>
            <w:vAlign w:val="center"/>
            <w:hideMark/>
          </w:tcPr>
          <w:p w14:paraId="6C84BEF1" w14:textId="77777777" w:rsidR="000A150F" w:rsidRPr="000A150F" w:rsidRDefault="000A150F" w:rsidP="000A150F">
            <w:pPr>
              <w:jc w:val="center"/>
              <w:rPr>
                <w:b/>
                <w:bCs/>
                <w:sz w:val="20"/>
                <w:szCs w:val="20"/>
              </w:rPr>
            </w:pPr>
            <w:r w:rsidRPr="000A150F">
              <w:rPr>
                <w:b/>
                <w:bCs/>
                <w:sz w:val="20"/>
                <w:szCs w:val="20"/>
              </w:rPr>
              <w:t>2.152</w:t>
            </w:r>
          </w:p>
        </w:tc>
      </w:tr>
      <w:tr w:rsidR="000A150F" w:rsidRPr="000A150F" w14:paraId="1B88E6C3"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5099E4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D097C61"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4FF581BC" w14:textId="77777777" w:rsidR="000A150F" w:rsidRPr="000A150F" w:rsidRDefault="000A150F" w:rsidP="000A150F">
            <w:pPr>
              <w:jc w:val="center"/>
              <w:rPr>
                <w:sz w:val="20"/>
                <w:szCs w:val="20"/>
              </w:rPr>
            </w:pPr>
            <w:r w:rsidRPr="000A150F">
              <w:rPr>
                <w:sz w:val="20"/>
                <w:szCs w:val="20"/>
              </w:rPr>
              <w:t>0.506</w:t>
            </w:r>
          </w:p>
        </w:tc>
        <w:tc>
          <w:tcPr>
            <w:tcW w:w="214" w:type="pct"/>
            <w:tcBorders>
              <w:top w:val="nil"/>
              <w:left w:val="nil"/>
              <w:bottom w:val="single" w:sz="8" w:space="0" w:color="auto"/>
              <w:right w:val="single" w:sz="8" w:space="0" w:color="auto"/>
            </w:tcBorders>
            <w:shd w:val="clear" w:color="auto" w:fill="auto"/>
            <w:vAlign w:val="center"/>
            <w:hideMark/>
          </w:tcPr>
          <w:p w14:paraId="187EE3B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F3865A" w14:textId="77777777" w:rsidR="000A150F" w:rsidRPr="000A150F" w:rsidRDefault="000A150F" w:rsidP="000A150F">
            <w:pPr>
              <w:jc w:val="center"/>
              <w:rPr>
                <w:sz w:val="20"/>
                <w:szCs w:val="20"/>
              </w:rPr>
            </w:pPr>
            <w:r w:rsidRPr="000A150F">
              <w:rPr>
                <w:sz w:val="20"/>
                <w:szCs w:val="20"/>
              </w:rPr>
              <w:t>0.270</w:t>
            </w:r>
          </w:p>
        </w:tc>
        <w:tc>
          <w:tcPr>
            <w:tcW w:w="247" w:type="pct"/>
            <w:tcBorders>
              <w:top w:val="nil"/>
              <w:left w:val="nil"/>
              <w:bottom w:val="single" w:sz="8" w:space="0" w:color="auto"/>
              <w:right w:val="single" w:sz="8" w:space="0" w:color="auto"/>
            </w:tcBorders>
            <w:shd w:val="clear" w:color="auto" w:fill="auto"/>
            <w:vAlign w:val="center"/>
            <w:hideMark/>
          </w:tcPr>
          <w:p w14:paraId="5776097A" w14:textId="77777777" w:rsidR="000A150F" w:rsidRPr="000A150F" w:rsidRDefault="000A150F" w:rsidP="000A150F">
            <w:pPr>
              <w:jc w:val="center"/>
              <w:rPr>
                <w:b/>
                <w:bCs/>
                <w:sz w:val="20"/>
                <w:szCs w:val="20"/>
              </w:rPr>
            </w:pPr>
            <w:r w:rsidRPr="000A150F">
              <w:rPr>
                <w:b/>
                <w:bCs/>
                <w:sz w:val="20"/>
                <w:szCs w:val="20"/>
              </w:rPr>
              <w:t>0.775</w:t>
            </w:r>
          </w:p>
        </w:tc>
        <w:tc>
          <w:tcPr>
            <w:tcW w:w="216" w:type="pct"/>
            <w:tcBorders>
              <w:top w:val="nil"/>
              <w:left w:val="nil"/>
              <w:bottom w:val="single" w:sz="8" w:space="0" w:color="auto"/>
              <w:right w:val="single" w:sz="8" w:space="0" w:color="auto"/>
            </w:tcBorders>
            <w:shd w:val="clear" w:color="auto" w:fill="auto"/>
            <w:vAlign w:val="center"/>
            <w:hideMark/>
          </w:tcPr>
          <w:p w14:paraId="665684E7" w14:textId="77777777" w:rsidR="000A150F" w:rsidRPr="000A150F" w:rsidRDefault="000A150F" w:rsidP="000A150F">
            <w:pPr>
              <w:jc w:val="center"/>
              <w:rPr>
                <w:sz w:val="20"/>
                <w:szCs w:val="20"/>
              </w:rPr>
            </w:pPr>
            <w:r w:rsidRPr="000A150F">
              <w:rPr>
                <w:sz w:val="20"/>
                <w:szCs w:val="20"/>
              </w:rPr>
              <w:t>0.506</w:t>
            </w:r>
          </w:p>
        </w:tc>
        <w:tc>
          <w:tcPr>
            <w:tcW w:w="214" w:type="pct"/>
            <w:tcBorders>
              <w:top w:val="nil"/>
              <w:left w:val="nil"/>
              <w:bottom w:val="single" w:sz="8" w:space="0" w:color="auto"/>
              <w:right w:val="single" w:sz="8" w:space="0" w:color="auto"/>
            </w:tcBorders>
            <w:shd w:val="clear" w:color="auto" w:fill="auto"/>
            <w:vAlign w:val="center"/>
            <w:hideMark/>
          </w:tcPr>
          <w:p w14:paraId="20358E3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19E07A9" w14:textId="77777777" w:rsidR="000A150F" w:rsidRPr="000A150F" w:rsidRDefault="000A150F" w:rsidP="000A150F">
            <w:pPr>
              <w:jc w:val="center"/>
              <w:rPr>
                <w:sz w:val="20"/>
                <w:szCs w:val="20"/>
              </w:rPr>
            </w:pPr>
            <w:r w:rsidRPr="000A150F">
              <w:rPr>
                <w:sz w:val="20"/>
                <w:szCs w:val="20"/>
              </w:rPr>
              <w:t>0.270</w:t>
            </w:r>
          </w:p>
        </w:tc>
        <w:tc>
          <w:tcPr>
            <w:tcW w:w="247" w:type="pct"/>
            <w:tcBorders>
              <w:top w:val="nil"/>
              <w:left w:val="nil"/>
              <w:bottom w:val="single" w:sz="8" w:space="0" w:color="auto"/>
              <w:right w:val="single" w:sz="8" w:space="0" w:color="auto"/>
            </w:tcBorders>
            <w:shd w:val="clear" w:color="auto" w:fill="auto"/>
            <w:vAlign w:val="center"/>
            <w:hideMark/>
          </w:tcPr>
          <w:p w14:paraId="6698A7E6" w14:textId="77777777" w:rsidR="000A150F" w:rsidRPr="000A150F" w:rsidRDefault="000A150F" w:rsidP="000A150F">
            <w:pPr>
              <w:jc w:val="center"/>
              <w:rPr>
                <w:b/>
                <w:bCs/>
                <w:sz w:val="20"/>
                <w:szCs w:val="20"/>
              </w:rPr>
            </w:pPr>
            <w:r w:rsidRPr="000A150F">
              <w:rPr>
                <w:b/>
                <w:bCs/>
                <w:sz w:val="20"/>
                <w:szCs w:val="20"/>
              </w:rPr>
              <w:t>0.775</w:t>
            </w:r>
          </w:p>
        </w:tc>
        <w:tc>
          <w:tcPr>
            <w:tcW w:w="216" w:type="pct"/>
            <w:tcBorders>
              <w:top w:val="nil"/>
              <w:left w:val="nil"/>
              <w:bottom w:val="single" w:sz="8" w:space="0" w:color="auto"/>
              <w:right w:val="single" w:sz="8" w:space="0" w:color="auto"/>
            </w:tcBorders>
            <w:shd w:val="clear" w:color="auto" w:fill="auto"/>
            <w:vAlign w:val="center"/>
            <w:hideMark/>
          </w:tcPr>
          <w:p w14:paraId="096E03AA" w14:textId="77777777" w:rsidR="000A150F" w:rsidRPr="000A150F" w:rsidRDefault="000A150F" w:rsidP="000A150F">
            <w:pPr>
              <w:jc w:val="center"/>
              <w:rPr>
                <w:sz w:val="20"/>
                <w:szCs w:val="20"/>
              </w:rPr>
            </w:pPr>
            <w:r w:rsidRPr="000A150F">
              <w:rPr>
                <w:sz w:val="20"/>
                <w:szCs w:val="20"/>
              </w:rPr>
              <w:t>0.506</w:t>
            </w:r>
          </w:p>
        </w:tc>
        <w:tc>
          <w:tcPr>
            <w:tcW w:w="214" w:type="pct"/>
            <w:tcBorders>
              <w:top w:val="nil"/>
              <w:left w:val="nil"/>
              <w:bottom w:val="single" w:sz="8" w:space="0" w:color="auto"/>
              <w:right w:val="single" w:sz="8" w:space="0" w:color="auto"/>
            </w:tcBorders>
            <w:shd w:val="clear" w:color="auto" w:fill="auto"/>
            <w:vAlign w:val="center"/>
            <w:hideMark/>
          </w:tcPr>
          <w:p w14:paraId="5C8F53D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18F6893" w14:textId="77777777" w:rsidR="000A150F" w:rsidRPr="000A150F" w:rsidRDefault="000A150F" w:rsidP="000A150F">
            <w:pPr>
              <w:jc w:val="center"/>
              <w:rPr>
                <w:sz w:val="20"/>
                <w:szCs w:val="20"/>
              </w:rPr>
            </w:pPr>
            <w:r w:rsidRPr="000A150F">
              <w:rPr>
                <w:sz w:val="20"/>
                <w:szCs w:val="20"/>
              </w:rPr>
              <w:t>0.270</w:t>
            </w:r>
          </w:p>
        </w:tc>
        <w:tc>
          <w:tcPr>
            <w:tcW w:w="247" w:type="pct"/>
            <w:tcBorders>
              <w:top w:val="nil"/>
              <w:left w:val="nil"/>
              <w:bottom w:val="single" w:sz="8" w:space="0" w:color="auto"/>
              <w:right w:val="single" w:sz="8" w:space="0" w:color="auto"/>
            </w:tcBorders>
            <w:shd w:val="clear" w:color="auto" w:fill="auto"/>
            <w:vAlign w:val="center"/>
            <w:hideMark/>
          </w:tcPr>
          <w:p w14:paraId="75AB753D" w14:textId="77777777" w:rsidR="000A150F" w:rsidRPr="000A150F" w:rsidRDefault="000A150F" w:rsidP="000A150F">
            <w:pPr>
              <w:jc w:val="center"/>
              <w:rPr>
                <w:b/>
                <w:bCs/>
                <w:sz w:val="20"/>
                <w:szCs w:val="20"/>
              </w:rPr>
            </w:pPr>
            <w:r w:rsidRPr="000A150F">
              <w:rPr>
                <w:b/>
                <w:bCs/>
                <w:sz w:val="20"/>
                <w:szCs w:val="20"/>
              </w:rPr>
              <w:t>0.775</w:t>
            </w:r>
          </w:p>
        </w:tc>
        <w:tc>
          <w:tcPr>
            <w:tcW w:w="216" w:type="pct"/>
            <w:tcBorders>
              <w:top w:val="nil"/>
              <w:left w:val="nil"/>
              <w:bottom w:val="single" w:sz="8" w:space="0" w:color="auto"/>
              <w:right w:val="single" w:sz="8" w:space="0" w:color="auto"/>
            </w:tcBorders>
            <w:shd w:val="clear" w:color="auto" w:fill="auto"/>
            <w:vAlign w:val="center"/>
            <w:hideMark/>
          </w:tcPr>
          <w:p w14:paraId="4DBD9AF3" w14:textId="77777777" w:rsidR="000A150F" w:rsidRPr="000A150F" w:rsidRDefault="000A150F" w:rsidP="000A150F">
            <w:pPr>
              <w:jc w:val="center"/>
              <w:rPr>
                <w:sz w:val="20"/>
                <w:szCs w:val="20"/>
              </w:rPr>
            </w:pPr>
            <w:r w:rsidRPr="000A150F">
              <w:rPr>
                <w:sz w:val="20"/>
                <w:szCs w:val="20"/>
              </w:rPr>
              <w:t>0.506</w:t>
            </w:r>
          </w:p>
        </w:tc>
        <w:tc>
          <w:tcPr>
            <w:tcW w:w="214" w:type="pct"/>
            <w:tcBorders>
              <w:top w:val="nil"/>
              <w:left w:val="nil"/>
              <w:bottom w:val="single" w:sz="8" w:space="0" w:color="auto"/>
              <w:right w:val="single" w:sz="8" w:space="0" w:color="auto"/>
            </w:tcBorders>
            <w:shd w:val="clear" w:color="auto" w:fill="auto"/>
            <w:vAlign w:val="center"/>
            <w:hideMark/>
          </w:tcPr>
          <w:p w14:paraId="7DEE2FF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B3392D" w14:textId="77777777" w:rsidR="000A150F" w:rsidRPr="000A150F" w:rsidRDefault="000A150F" w:rsidP="000A150F">
            <w:pPr>
              <w:jc w:val="center"/>
              <w:rPr>
                <w:sz w:val="20"/>
                <w:szCs w:val="20"/>
              </w:rPr>
            </w:pPr>
            <w:r w:rsidRPr="000A150F">
              <w:rPr>
                <w:sz w:val="20"/>
                <w:szCs w:val="20"/>
              </w:rPr>
              <w:t>0.270</w:t>
            </w:r>
          </w:p>
        </w:tc>
        <w:tc>
          <w:tcPr>
            <w:tcW w:w="247" w:type="pct"/>
            <w:tcBorders>
              <w:top w:val="nil"/>
              <w:left w:val="nil"/>
              <w:bottom w:val="single" w:sz="8" w:space="0" w:color="auto"/>
              <w:right w:val="single" w:sz="8" w:space="0" w:color="auto"/>
            </w:tcBorders>
            <w:shd w:val="clear" w:color="auto" w:fill="auto"/>
            <w:vAlign w:val="center"/>
            <w:hideMark/>
          </w:tcPr>
          <w:p w14:paraId="37A54565" w14:textId="77777777" w:rsidR="000A150F" w:rsidRPr="000A150F" w:rsidRDefault="000A150F" w:rsidP="000A150F">
            <w:pPr>
              <w:jc w:val="center"/>
              <w:rPr>
                <w:b/>
                <w:bCs/>
                <w:sz w:val="20"/>
                <w:szCs w:val="20"/>
              </w:rPr>
            </w:pPr>
            <w:r w:rsidRPr="000A150F">
              <w:rPr>
                <w:b/>
                <w:bCs/>
                <w:sz w:val="20"/>
                <w:szCs w:val="20"/>
              </w:rPr>
              <w:t>0.775</w:t>
            </w:r>
          </w:p>
        </w:tc>
        <w:tc>
          <w:tcPr>
            <w:tcW w:w="216" w:type="pct"/>
            <w:tcBorders>
              <w:top w:val="nil"/>
              <w:left w:val="nil"/>
              <w:bottom w:val="single" w:sz="8" w:space="0" w:color="auto"/>
              <w:right w:val="single" w:sz="8" w:space="0" w:color="auto"/>
            </w:tcBorders>
            <w:shd w:val="clear" w:color="auto" w:fill="auto"/>
            <w:vAlign w:val="center"/>
            <w:hideMark/>
          </w:tcPr>
          <w:p w14:paraId="5A64098F" w14:textId="77777777" w:rsidR="000A150F" w:rsidRPr="000A150F" w:rsidRDefault="000A150F" w:rsidP="000A150F">
            <w:pPr>
              <w:jc w:val="center"/>
              <w:rPr>
                <w:sz w:val="20"/>
                <w:szCs w:val="20"/>
              </w:rPr>
            </w:pPr>
            <w:r w:rsidRPr="000A150F">
              <w:rPr>
                <w:sz w:val="20"/>
                <w:szCs w:val="20"/>
              </w:rPr>
              <w:t>0.506</w:t>
            </w:r>
          </w:p>
        </w:tc>
        <w:tc>
          <w:tcPr>
            <w:tcW w:w="214" w:type="pct"/>
            <w:tcBorders>
              <w:top w:val="nil"/>
              <w:left w:val="nil"/>
              <w:bottom w:val="single" w:sz="8" w:space="0" w:color="auto"/>
              <w:right w:val="single" w:sz="8" w:space="0" w:color="auto"/>
            </w:tcBorders>
            <w:shd w:val="clear" w:color="auto" w:fill="auto"/>
            <w:vAlign w:val="center"/>
            <w:hideMark/>
          </w:tcPr>
          <w:p w14:paraId="4ACF92E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44A874" w14:textId="77777777" w:rsidR="000A150F" w:rsidRPr="000A150F" w:rsidRDefault="000A150F" w:rsidP="000A150F">
            <w:pPr>
              <w:jc w:val="center"/>
              <w:rPr>
                <w:sz w:val="20"/>
                <w:szCs w:val="20"/>
              </w:rPr>
            </w:pPr>
            <w:r w:rsidRPr="000A150F">
              <w:rPr>
                <w:sz w:val="20"/>
                <w:szCs w:val="20"/>
              </w:rPr>
              <w:t>0.270</w:t>
            </w:r>
          </w:p>
        </w:tc>
        <w:tc>
          <w:tcPr>
            <w:tcW w:w="247" w:type="pct"/>
            <w:tcBorders>
              <w:top w:val="nil"/>
              <w:left w:val="nil"/>
              <w:bottom w:val="single" w:sz="8" w:space="0" w:color="auto"/>
              <w:right w:val="single" w:sz="8" w:space="0" w:color="auto"/>
            </w:tcBorders>
            <w:shd w:val="clear" w:color="auto" w:fill="auto"/>
            <w:vAlign w:val="center"/>
            <w:hideMark/>
          </w:tcPr>
          <w:p w14:paraId="1CFF2483" w14:textId="77777777" w:rsidR="000A150F" w:rsidRPr="000A150F" w:rsidRDefault="000A150F" w:rsidP="000A150F">
            <w:pPr>
              <w:jc w:val="center"/>
              <w:rPr>
                <w:b/>
                <w:bCs/>
                <w:sz w:val="20"/>
                <w:szCs w:val="20"/>
              </w:rPr>
            </w:pPr>
            <w:r w:rsidRPr="000A150F">
              <w:rPr>
                <w:b/>
                <w:bCs/>
                <w:sz w:val="20"/>
                <w:szCs w:val="20"/>
              </w:rPr>
              <w:t>0.775</w:t>
            </w:r>
          </w:p>
        </w:tc>
      </w:tr>
      <w:tr w:rsidR="000A150F" w:rsidRPr="000A150F" w14:paraId="5F12F61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E0996F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0F055B3"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F1465B5" w14:textId="77777777" w:rsidR="000A150F" w:rsidRPr="000A150F" w:rsidRDefault="000A150F" w:rsidP="000A150F">
            <w:pPr>
              <w:jc w:val="center"/>
              <w:rPr>
                <w:sz w:val="20"/>
                <w:szCs w:val="20"/>
              </w:rPr>
            </w:pPr>
            <w:r w:rsidRPr="000A150F">
              <w:rPr>
                <w:sz w:val="20"/>
                <w:szCs w:val="20"/>
              </w:rPr>
              <w:t>0.788</w:t>
            </w:r>
          </w:p>
        </w:tc>
        <w:tc>
          <w:tcPr>
            <w:tcW w:w="214" w:type="pct"/>
            <w:tcBorders>
              <w:top w:val="nil"/>
              <w:left w:val="nil"/>
              <w:bottom w:val="single" w:sz="8" w:space="0" w:color="auto"/>
              <w:right w:val="single" w:sz="8" w:space="0" w:color="auto"/>
            </w:tcBorders>
            <w:shd w:val="clear" w:color="auto" w:fill="auto"/>
            <w:vAlign w:val="center"/>
            <w:hideMark/>
          </w:tcPr>
          <w:p w14:paraId="6C8E94A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E92C49" w14:textId="77777777" w:rsidR="000A150F" w:rsidRPr="000A150F" w:rsidRDefault="000A150F" w:rsidP="000A150F">
            <w:pPr>
              <w:jc w:val="center"/>
              <w:rPr>
                <w:sz w:val="20"/>
                <w:szCs w:val="20"/>
              </w:rPr>
            </w:pPr>
            <w:r w:rsidRPr="000A150F">
              <w:rPr>
                <w:sz w:val="20"/>
                <w:szCs w:val="20"/>
              </w:rPr>
              <w:t>0.359</w:t>
            </w:r>
          </w:p>
        </w:tc>
        <w:tc>
          <w:tcPr>
            <w:tcW w:w="247" w:type="pct"/>
            <w:tcBorders>
              <w:top w:val="nil"/>
              <w:left w:val="nil"/>
              <w:bottom w:val="single" w:sz="8" w:space="0" w:color="auto"/>
              <w:right w:val="single" w:sz="8" w:space="0" w:color="auto"/>
            </w:tcBorders>
            <w:shd w:val="clear" w:color="auto" w:fill="auto"/>
            <w:vAlign w:val="center"/>
            <w:hideMark/>
          </w:tcPr>
          <w:p w14:paraId="7054C083" w14:textId="77777777" w:rsidR="000A150F" w:rsidRPr="000A150F" w:rsidRDefault="000A150F" w:rsidP="000A150F">
            <w:pPr>
              <w:jc w:val="center"/>
              <w:rPr>
                <w:b/>
                <w:bCs/>
                <w:sz w:val="20"/>
                <w:szCs w:val="20"/>
              </w:rPr>
            </w:pPr>
            <w:r w:rsidRPr="000A150F">
              <w:rPr>
                <w:b/>
                <w:bCs/>
                <w:sz w:val="20"/>
                <w:szCs w:val="20"/>
              </w:rPr>
              <w:t>1.148</w:t>
            </w:r>
          </w:p>
        </w:tc>
        <w:tc>
          <w:tcPr>
            <w:tcW w:w="216" w:type="pct"/>
            <w:tcBorders>
              <w:top w:val="nil"/>
              <w:left w:val="nil"/>
              <w:bottom w:val="single" w:sz="8" w:space="0" w:color="auto"/>
              <w:right w:val="single" w:sz="8" w:space="0" w:color="auto"/>
            </w:tcBorders>
            <w:shd w:val="clear" w:color="auto" w:fill="auto"/>
            <w:vAlign w:val="center"/>
            <w:hideMark/>
          </w:tcPr>
          <w:p w14:paraId="7E6A532D" w14:textId="77777777" w:rsidR="000A150F" w:rsidRPr="000A150F" w:rsidRDefault="000A150F" w:rsidP="000A150F">
            <w:pPr>
              <w:jc w:val="center"/>
              <w:rPr>
                <w:sz w:val="20"/>
                <w:szCs w:val="20"/>
              </w:rPr>
            </w:pPr>
            <w:r w:rsidRPr="000A150F">
              <w:rPr>
                <w:sz w:val="20"/>
                <w:szCs w:val="20"/>
              </w:rPr>
              <w:t>0.788</w:t>
            </w:r>
          </w:p>
        </w:tc>
        <w:tc>
          <w:tcPr>
            <w:tcW w:w="214" w:type="pct"/>
            <w:tcBorders>
              <w:top w:val="nil"/>
              <w:left w:val="nil"/>
              <w:bottom w:val="single" w:sz="8" w:space="0" w:color="auto"/>
              <w:right w:val="single" w:sz="8" w:space="0" w:color="auto"/>
            </w:tcBorders>
            <w:shd w:val="clear" w:color="auto" w:fill="auto"/>
            <w:vAlign w:val="center"/>
            <w:hideMark/>
          </w:tcPr>
          <w:p w14:paraId="5005F3A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F608BA9" w14:textId="77777777" w:rsidR="000A150F" w:rsidRPr="000A150F" w:rsidRDefault="000A150F" w:rsidP="000A150F">
            <w:pPr>
              <w:jc w:val="center"/>
              <w:rPr>
                <w:sz w:val="20"/>
                <w:szCs w:val="20"/>
              </w:rPr>
            </w:pPr>
            <w:r w:rsidRPr="000A150F">
              <w:rPr>
                <w:sz w:val="20"/>
                <w:szCs w:val="20"/>
              </w:rPr>
              <w:t>0.359</w:t>
            </w:r>
          </w:p>
        </w:tc>
        <w:tc>
          <w:tcPr>
            <w:tcW w:w="247" w:type="pct"/>
            <w:tcBorders>
              <w:top w:val="nil"/>
              <w:left w:val="nil"/>
              <w:bottom w:val="single" w:sz="8" w:space="0" w:color="auto"/>
              <w:right w:val="single" w:sz="8" w:space="0" w:color="auto"/>
            </w:tcBorders>
            <w:shd w:val="clear" w:color="auto" w:fill="auto"/>
            <w:vAlign w:val="center"/>
            <w:hideMark/>
          </w:tcPr>
          <w:p w14:paraId="05DA84E6" w14:textId="77777777" w:rsidR="000A150F" w:rsidRPr="000A150F" w:rsidRDefault="000A150F" w:rsidP="000A150F">
            <w:pPr>
              <w:jc w:val="center"/>
              <w:rPr>
                <w:b/>
                <w:bCs/>
                <w:sz w:val="20"/>
                <w:szCs w:val="20"/>
              </w:rPr>
            </w:pPr>
            <w:r w:rsidRPr="000A150F">
              <w:rPr>
                <w:b/>
                <w:bCs/>
                <w:sz w:val="20"/>
                <w:szCs w:val="20"/>
              </w:rPr>
              <w:t>1.148</w:t>
            </w:r>
          </w:p>
        </w:tc>
        <w:tc>
          <w:tcPr>
            <w:tcW w:w="216" w:type="pct"/>
            <w:tcBorders>
              <w:top w:val="nil"/>
              <w:left w:val="nil"/>
              <w:bottom w:val="single" w:sz="8" w:space="0" w:color="auto"/>
              <w:right w:val="single" w:sz="8" w:space="0" w:color="auto"/>
            </w:tcBorders>
            <w:shd w:val="clear" w:color="auto" w:fill="auto"/>
            <w:vAlign w:val="center"/>
            <w:hideMark/>
          </w:tcPr>
          <w:p w14:paraId="2B292F5E" w14:textId="77777777" w:rsidR="000A150F" w:rsidRPr="000A150F" w:rsidRDefault="000A150F" w:rsidP="000A150F">
            <w:pPr>
              <w:jc w:val="center"/>
              <w:rPr>
                <w:sz w:val="20"/>
                <w:szCs w:val="20"/>
              </w:rPr>
            </w:pPr>
            <w:r w:rsidRPr="000A150F">
              <w:rPr>
                <w:sz w:val="20"/>
                <w:szCs w:val="20"/>
              </w:rPr>
              <w:t>0.788</w:t>
            </w:r>
          </w:p>
        </w:tc>
        <w:tc>
          <w:tcPr>
            <w:tcW w:w="214" w:type="pct"/>
            <w:tcBorders>
              <w:top w:val="nil"/>
              <w:left w:val="nil"/>
              <w:bottom w:val="single" w:sz="8" w:space="0" w:color="auto"/>
              <w:right w:val="single" w:sz="8" w:space="0" w:color="auto"/>
            </w:tcBorders>
            <w:shd w:val="clear" w:color="auto" w:fill="auto"/>
            <w:vAlign w:val="center"/>
            <w:hideMark/>
          </w:tcPr>
          <w:p w14:paraId="660AEB6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BF4FE52" w14:textId="77777777" w:rsidR="000A150F" w:rsidRPr="000A150F" w:rsidRDefault="000A150F" w:rsidP="000A150F">
            <w:pPr>
              <w:jc w:val="center"/>
              <w:rPr>
                <w:sz w:val="20"/>
                <w:szCs w:val="20"/>
              </w:rPr>
            </w:pPr>
            <w:r w:rsidRPr="000A150F">
              <w:rPr>
                <w:sz w:val="20"/>
                <w:szCs w:val="20"/>
              </w:rPr>
              <w:t>0.359</w:t>
            </w:r>
          </w:p>
        </w:tc>
        <w:tc>
          <w:tcPr>
            <w:tcW w:w="247" w:type="pct"/>
            <w:tcBorders>
              <w:top w:val="nil"/>
              <w:left w:val="nil"/>
              <w:bottom w:val="single" w:sz="8" w:space="0" w:color="auto"/>
              <w:right w:val="single" w:sz="8" w:space="0" w:color="auto"/>
            </w:tcBorders>
            <w:shd w:val="clear" w:color="auto" w:fill="auto"/>
            <w:vAlign w:val="center"/>
            <w:hideMark/>
          </w:tcPr>
          <w:p w14:paraId="10CD62F6" w14:textId="77777777" w:rsidR="000A150F" w:rsidRPr="000A150F" w:rsidRDefault="000A150F" w:rsidP="000A150F">
            <w:pPr>
              <w:jc w:val="center"/>
              <w:rPr>
                <w:b/>
                <w:bCs/>
                <w:sz w:val="20"/>
                <w:szCs w:val="20"/>
              </w:rPr>
            </w:pPr>
            <w:r w:rsidRPr="000A150F">
              <w:rPr>
                <w:b/>
                <w:bCs/>
                <w:sz w:val="20"/>
                <w:szCs w:val="20"/>
              </w:rPr>
              <w:t>1.148</w:t>
            </w:r>
          </w:p>
        </w:tc>
        <w:tc>
          <w:tcPr>
            <w:tcW w:w="216" w:type="pct"/>
            <w:tcBorders>
              <w:top w:val="nil"/>
              <w:left w:val="nil"/>
              <w:bottom w:val="single" w:sz="8" w:space="0" w:color="auto"/>
              <w:right w:val="single" w:sz="8" w:space="0" w:color="auto"/>
            </w:tcBorders>
            <w:shd w:val="clear" w:color="auto" w:fill="auto"/>
            <w:vAlign w:val="center"/>
            <w:hideMark/>
          </w:tcPr>
          <w:p w14:paraId="325A42AC" w14:textId="77777777" w:rsidR="000A150F" w:rsidRPr="000A150F" w:rsidRDefault="000A150F" w:rsidP="000A150F">
            <w:pPr>
              <w:jc w:val="center"/>
              <w:rPr>
                <w:sz w:val="20"/>
                <w:szCs w:val="20"/>
              </w:rPr>
            </w:pPr>
            <w:r w:rsidRPr="000A150F">
              <w:rPr>
                <w:sz w:val="20"/>
                <w:szCs w:val="20"/>
              </w:rPr>
              <w:t>0.788</w:t>
            </w:r>
          </w:p>
        </w:tc>
        <w:tc>
          <w:tcPr>
            <w:tcW w:w="214" w:type="pct"/>
            <w:tcBorders>
              <w:top w:val="nil"/>
              <w:left w:val="nil"/>
              <w:bottom w:val="single" w:sz="8" w:space="0" w:color="auto"/>
              <w:right w:val="single" w:sz="8" w:space="0" w:color="auto"/>
            </w:tcBorders>
            <w:shd w:val="clear" w:color="auto" w:fill="auto"/>
            <w:vAlign w:val="center"/>
            <w:hideMark/>
          </w:tcPr>
          <w:p w14:paraId="4BBC890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AE131B3" w14:textId="77777777" w:rsidR="000A150F" w:rsidRPr="000A150F" w:rsidRDefault="000A150F" w:rsidP="000A150F">
            <w:pPr>
              <w:jc w:val="center"/>
              <w:rPr>
                <w:sz w:val="20"/>
                <w:szCs w:val="20"/>
              </w:rPr>
            </w:pPr>
            <w:r w:rsidRPr="000A150F">
              <w:rPr>
                <w:sz w:val="20"/>
                <w:szCs w:val="20"/>
              </w:rPr>
              <w:t>0.359</w:t>
            </w:r>
          </w:p>
        </w:tc>
        <w:tc>
          <w:tcPr>
            <w:tcW w:w="247" w:type="pct"/>
            <w:tcBorders>
              <w:top w:val="nil"/>
              <w:left w:val="nil"/>
              <w:bottom w:val="single" w:sz="8" w:space="0" w:color="auto"/>
              <w:right w:val="single" w:sz="8" w:space="0" w:color="auto"/>
            </w:tcBorders>
            <w:shd w:val="clear" w:color="auto" w:fill="auto"/>
            <w:vAlign w:val="center"/>
            <w:hideMark/>
          </w:tcPr>
          <w:p w14:paraId="4C3C724C" w14:textId="77777777" w:rsidR="000A150F" w:rsidRPr="000A150F" w:rsidRDefault="000A150F" w:rsidP="000A150F">
            <w:pPr>
              <w:jc w:val="center"/>
              <w:rPr>
                <w:b/>
                <w:bCs/>
                <w:sz w:val="20"/>
                <w:szCs w:val="20"/>
              </w:rPr>
            </w:pPr>
            <w:r w:rsidRPr="000A150F">
              <w:rPr>
                <w:b/>
                <w:bCs/>
                <w:sz w:val="20"/>
                <w:szCs w:val="20"/>
              </w:rPr>
              <w:t>1.148</w:t>
            </w:r>
          </w:p>
        </w:tc>
        <w:tc>
          <w:tcPr>
            <w:tcW w:w="216" w:type="pct"/>
            <w:tcBorders>
              <w:top w:val="nil"/>
              <w:left w:val="nil"/>
              <w:bottom w:val="single" w:sz="8" w:space="0" w:color="auto"/>
              <w:right w:val="single" w:sz="8" w:space="0" w:color="auto"/>
            </w:tcBorders>
            <w:shd w:val="clear" w:color="auto" w:fill="auto"/>
            <w:vAlign w:val="center"/>
            <w:hideMark/>
          </w:tcPr>
          <w:p w14:paraId="45F9B862" w14:textId="77777777" w:rsidR="000A150F" w:rsidRPr="000A150F" w:rsidRDefault="000A150F" w:rsidP="000A150F">
            <w:pPr>
              <w:jc w:val="center"/>
              <w:rPr>
                <w:sz w:val="20"/>
                <w:szCs w:val="20"/>
              </w:rPr>
            </w:pPr>
            <w:r w:rsidRPr="000A150F">
              <w:rPr>
                <w:sz w:val="20"/>
                <w:szCs w:val="20"/>
              </w:rPr>
              <w:t>0.788</w:t>
            </w:r>
          </w:p>
        </w:tc>
        <w:tc>
          <w:tcPr>
            <w:tcW w:w="214" w:type="pct"/>
            <w:tcBorders>
              <w:top w:val="nil"/>
              <w:left w:val="nil"/>
              <w:bottom w:val="single" w:sz="8" w:space="0" w:color="auto"/>
              <w:right w:val="single" w:sz="8" w:space="0" w:color="auto"/>
            </w:tcBorders>
            <w:shd w:val="clear" w:color="auto" w:fill="auto"/>
            <w:vAlign w:val="center"/>
            <w:hideMark/>
          </w:tcPr>
          <w:p w14:paraId="18235B3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6F6875" w14:textId="77777777" w:rsidR="000A150F" w:rsidRPr="000A150F" w:rsidRDefault="000A150F" w:rsidP="000A150F">
            <w:pPr>
              <w:jc w:val="center"/>
              <w:rPr>
                <w:sz w:val="20"/>
                <w:szCs w:val="20"/>
              </w:rPr>
            </w:pPr>
            <w:r w:rsidRPr="000A150F">
              <w:rPr>
                <w:sz w:val="20"/>
                <w:szCs w:val="20"/>
              </w:rPr>
              <w:t>0.359</w:t>
            </w:r>
          </w:p>
        </w:tc>
        <w:tc>
          <w:tcPr>
            <w:tcW w:w="247" w:type="pct"/>
            <w:tcBorders>
              <w:top w:val="nil"/>
              <w:left w:val="nil"/>
              <w:bottom w:val="single" w:sz="8" w:space="0" w:color="auto"/>
              <w:right w:val="single" w:sz="8" w:space="0" w:color="auto"/>
            </w:tcBorders>
            <w:shd w:val="clear" w:color="auto" w:fill="auto"/>
            <w:vAlign w:val="center"/>
            <w:hideMark/>
          </w:tcPr>
          <w:p w14:paraId="100726AD" w14:textId="77777777" w:rsidR="000A150F" w:rsidRPr="000A150F" w:rsidRDefault="000A150F" w:rsidP="000A150F">
            <w:pPr>
              <w:jc w:val="center"/>
              <w:rPr>
                <w:b/>
                <w:bCs/>
                <w:sz w:val="20"/>
                <w:szCs w:val="20"/>
              </w:rPr>
            </w:pPr>
            <w:r w:rsidRPr="000A150F">
              <w:rPr>
                <w:b/>
                <w:bCs/>
                <w:sz w:val="20"/>
                <w:szCs w:val="20"/>
              </w:rPr>
              <w:t>1.148</w:t>
            </w:r>
          </w:p>
        </w:tc>
      </w:tr>
      <w:tr w:rsidR="000A150F" w:rsidRPr="000A150F" w14:paraId="3EA6C657"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577FCFD"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73162EF"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CAD2963" w14:textId="77777777" w:rsidR="000A150F" w:rsidRPr="000A150F" w:rsidRDefault="000A150F" w:rsidP="000A150F">
            <w:pPr>
              <w:jc w:val="center"/>
              <w:rPr>
                <w:sz w:val="20"/>
                <w:szCs w:val="20"/>
              </w:rPr>
            </w:pPr>
            <w:r w:rsidRPr="000A150F">
              <w:rPr>
                <w:sz w:val="20"/>
                <w:szCs w:val="20"/>
              </w:rPr>
              <w:t>0.123</w:t>
            </w:r>
          </w:p>
        </w:tc>
        <w:tc>
          <w:tcPr>
            <w:tcW w:w="214" w:type="pct"/>
            <w:tcBorders>
              <w:top w:val="nil"/>
              <w:left w:val="nil"/>
              <w:bottom w:val="single" w:sz="8" w:space="0" w:color="auto"/>
              <w:right w:val="single" w:sz="8" w:space="0" w:color="auto"/>
            </w:tcBorders>
            <w:shd w:val="clear" w:color="auto" w:fill="auto"/>
            <w:vAlign w:val="center"/>
            <w:hideMark/>
          </w:tcPr>
          <w:p w14:paraId="7A19AE8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486826" w14:textId="77777777" w:rsidR="000A150F" w:rsidRPr="000A150F" w:rsidRDefault="000A150F" w:rsidP="000A150F">
            <w:pPr>
              <w:jc w:val="center"/>
              <w:rPr>
                <w:sz w:val="20"/>
                <w:szCs w:val="20"/>
              </w:rPr>
            </w:pPr>
            <w:r w:rsidRPr="000A150F">
              <w:rPr>
                <w:sz w:val="20"/>
                <w:szCs w:val="20"/>
              </w:rPr>
              <w:t>0.107</w:t>
            </w:r>
          </w:p>
        </w:tc>
        <w:tc>
          <w:tcPr>
            <w:tcW w:w="247" w:type="pct"/>
            <w:tcBorders>
              <w:top w:val="nil"/>
              <w:left w:val="nil"/>
              <w:bottom w:val="single" w:sz="8" w:space="0" w:color="auto"/>
              <w:right w:val="single" w:sz="8" w:space="0" w:color="auto"/>
            </w:tcBorders>
            <w:shd w:val="clear" w:color="auto" w:fill="auto"/>
            <w:vAlign w:val="center"/>
            <w:hideMark/>
          </w:tcPr>
          <w:p w14:paraId="62D05930" w14:textId="77777777" w:rsidR="000A150F" w:rsidRPr="000A150F" w:rsidRDefault="000A150F" w:rsidP="000A150F">
            <w:pPr>
              <w:jc w:val="center"/>
              <w:rPr>
                <w:b/>
                <w:bCs/>
                <w:sz w:val="20"/>
                <w:szCs w:val="20"/>
              </w:rPr>
            </w:pPr>
            <w:r w:rsidRPr="000A150F">
              <w:rPr>
                <w:b/>
                <w:bCs/>
                <w:sz w:val="20"/>
                <w:szCs w:val="20"/>
              </w:rPr>
              <w:t>0.230</w:t>
            </w:r>
          </w:p>
        </w:tc>
        <w:tc>
          <w:tcPr>
            <w:tcW w:w="216" w:type="pct"/>
            <w:tcBorders>
              <w:top w:val="nil"/>
              <w:left w:val="nil"/>
              <w:bottom w:val="single" w:sz="8" w:space="0" w:color="auto"/>
              <w:right w:val="single" w:sz="8" w:space="0" w:color="auto"/>
            </w:tcBorders>
            <w:shd w:val="clear" w:color="auto" w:fill="auto"/>
            <w:vAlign w:val="center"/>
            <w:hideMark/>
          </w:tcPr>
          <w:p w14:paraId="6DFA690A" w14:textId="77777777" w:rsidR="000A150F" w:rsidRPr="000A150F" w:rsidRDefault="000A150F" w:rsidP="000A150F">
            <w:pPr>
              <w:jc w:val="center"/>
              <w:rPr>
                <w:sz w:val="20"/>
                <w:szCs w:val="20"/>
              </w:rPr>
            </w:pPr>
            <w:r w:rsidRPr="000A150F">
              <w:rPr>
                <w:sz w:val="20"/>
                <w:szCs w:val="20"/>
              </w:rPr>
              <w:t>0.123</w:t>
            </w:r>
          </w:p>
        </w:tc>
        <w:tc>
          <w:tcPr>
            <w:tcW w:w="214" w:type="pct"/>
            <w:tcBorders>
              <w:top w:val="nil"/>
              <w:left w:val="nil"/>
              <w:bottom w:val="single" w:sz="8" w:space="0" w:color="auto"/>
              <w:right w:val="single" w:sz="8" w:space="0" w:color="auto"/>
            </w:tcBorders>
            <w:shd w:val="clear" w:color="auto" w:fill="auto"/>
            <w:vAlign w:val="center"/>
            <w:hideMark/>
          </w:tcPr>
          <w:p w14:paraId="3A9CA65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6A5F4E8" w14:textId="77777777" w:rsidR="000A150F" w:rsidRPr="000A150F" w:rsidRDefault="000A150F" w:rsidP="000A150F">
            <w:pPr>
              <w:jc w:val="center"/>
              <w:rPr>
                <w:sz w:val="20"/>
                <w:szCs w:val="20"/>
              </w:rPr>
            </w:pPr>
            <w:r w:rsidRPr="000A150F">
              <w:rPr>
                <w:sz w:val="20"/>
                <w:szCs w:val="20"/>
              </w:rPr>
              <w:t>0.107</w:t>
            </w:r>
          </w:p>
        </w:tc>
        <w:tc>
          <w:tcPr>
            <w:tcW w:w="247" w:type="pct"/>
            <w:tcBorders>
              <w:top w:val="nil"/>
              <w:left w:val="nil"/>
              <w:bottom w:val="single" w:sz="8" w:space="0" w:color="auto"/>
              <w:right w:val="single" w:sz="8" w:space="0" w:color="auto"/>
            </w:tcBorders>
            <w:shd w:val="clear" w:color="auto" w:fill="auto"/>
            <w:vAlign w:val="center"/>
            <w:hideMark/>
          </w:tcPr>
          <w:p w14:paraId="47B11C95" w14:textId="77777777" w:rsidR="000A150F" w:rsidRPr="000A150F" w:rsidRDefault="000A150F" w:rsidP="000A150F">
            <w:pPr>
              <w:jc w:val="center"/>
              <w:rPr>
                <w:b/>
                <w:bCs/>
                <w:sz w:val="20"/>
                <w:szCs w:val="20"/>
              </w:rPr>
            </w:pPr>
            <w:r w:rsidRPr="000A150F">
              <w:rPr>
                <w:b/>
                <w:bCs/>
                <w:sz w:val="20"/>
                <w:szCs w:val="20"/>
              </w:rPr>
              <w:t>0.230</w:t>
            </w:r>
          </w:p>
        </w:tc>
        <w:tc>
          <w:tcPr>
            <w:tcW w:w="216" w:type="pct"/>
            <w:tcBorders>
              <w:top w:val="nil"/>
              <w:left w:val="nil"/>
              <w:bottom w:val="single" w:sz="8" w:space="0" w:color="auto"/>
              <w:right w:val="single" w:sz="8" w:space="0" w:color="auto"/>
            </w:tcBorders>
            <w:shd w:val="clear" w:color="auto" w:fill="auto"/>
            <w:vAlign w:val="center"/>
            <w:hideMark/>
          </w:tcPr>
          <w:p w14:paraId="70A251B9" w14:textId="77777777" w:rsidR="000A150F" w:rsidRPr="000A150F" w:rsidRDefault="000A150F" w:rsidP="000A150F">
            <w:pPr>
              <w:jc w:val="center"/>
              <w:rPr>
                <w:sz w:val="20"/>
                <w:szCs w:val="20"/>
              </w:rPr>
            </w:pPr>
            <w:r w:rsidRPr="000A150F">
              <w:rPr>
                <w:sz w:val="20"/>
                <w:szCs w:val="20"/>
              </w:rPr>
              <w:t>0.123</w:t>
            </w:r>
          </w:p>
        </w:tc>
        <w:tc>
          <w:tcPr>
            <w:tcW w:w="214" w:type="pct"/>
            <w:tcBorders>
              <w:top w:val="nil"/>
              <w:left w:val="nil"/>
              <w:bottom w:val="single" w:sz="8" w:space="0" w:color="auto"/>
              <w:right w:val="single" w:sz="8" w:space="0" w:color="auto"/>
            </w:tcBorders>
            <w:shd w:val="clear" w:color="auto" w:fill="auto"/>
            <w:vAlign w:val="center"/>
            <w:hideMark/>
          </w:tcPr>
          <w:p w14:paraId="1E261EF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7FC89F" w14:textId="77777777" w:rsidR="000A150F" w:rsidRPr="000A150F" w:rsidRDefault="000A150F" w:rsidP="000A150F">
            <w:pPr>
              <w:jc w:val="center"/>
              <w:rPr>
                <w:sz w:val="20"/>
                <w:szCs w:val="20"/>
              </w:rPr>
            </w:pPr>
            <w:r w:rsidRPr="000A150F">
              <w:rPr>
                <w:sz w:val="20"/>
                <w:szCs w:val="20"/>
              </w:rPr>
              <w:t>0.107</w:t>
            </w:r>
          </w:p>
        </w:tc>
        <w:tc>
          <w:tcPr>
            <w:tcW w:w="247" w:type="pct"/>
            <w:tcBorders>
              <w:top w:val="nil"/>
              <w:left w:val="nil"/>
              <w:bottom w:val="single" w:sz="8" w:space="0" w:color="auto"/>
              <w:right w:val="single" w:sz="8" w:space="0" w:color="auto"/>
            </w:tcBorders>
            <w:shd w:val="clear" w:color="auto" w:fill="auto"/>
            <w:vAlign w:val="center"/>
            <w:hideMark/>
          </w:tcPr>
          <w:p w14:paraId="3C404724" w14:textId="77777777" w:rsidR="000A150F" w:rsidRPr="000A150F" w:rsidRDefault="000A150F" w:rsidP="000A150F">
            <w:pPr>
              <w:jc w:val="center"/>
              <w:rPr>
                <w:b/>
                <w:bCs/>
                <w:sz w:val="20"/>
                <w:szCs w:val="20"/>
              </w:rPr>
            </w:pPr>
            <w:r w:rsidRPr="000A150F">
              <w:rPr>
                <w:b/>
                <w:bCs/>
                <w:sz w:val="20"/>
                <w:szCs w:val="20"/>
              </w:rPr>
              <w:t>0.230</w:t>
            </w:r>
          </w:p>
        </w:tc>
        <w:tc>
          <w:tcPr>
            <w:tcW w:w="216" w:type="pct"/>
            <w:tcBorders>
              <w:top w:val="nil"/>
              <w:left w:val="nil"/>
              <w:bottom w:val="single" w:sz="8" w:space="0" w:color="auto"/>
              <w:right w:val="single" w:sz="8" w:space="0" w:color="auto"/>
            </w:tcBorders>
            <w:shd w:val="clear" w:color="auto" w:fill="auto"/>
            <w:vAlign w:val="center"/>
            <w:hideMark/>
          </w:tcPr>
          <w:p w14:paraId="08F5FF95" w14:textId="77777777" w:rsidR="000A150F" w:rsidRPr="000A150F" w:rsidRDefault="000A150F" w:rsidP="000A150F">
            <w:pPr>
              <w:jc w:val="center"/>
              <w:rPr>
                <w:sz w:val="20"/>
                <w:szCs w:val="20"/>
              </w:rPr>
            </w:pPr>
            <w:r w:rsidRPr="000A150F">
              <w:rPr>
                <w:sz w:val="20"/>
                <w:szCs w:val="20"/>
              </w:rPr>
              <w:t>0.123</w:t>
            </w:r>
          </w:p>
        </w:tc>
        <w:tc>
          <w:tcPr>
            <w:tcW w:w="214" w:type="pct"/>
            <w:tcBorders>
              <w:top w:val="nil"/>
              <w:left w:val="nil"/>
              <w:bottom w:val="single" w:sz="8" w:space="0" w:color="auto"/>
              <w:right w:val="single" w:sz="8" w:space="0" w:color="auto"/>
            </w:tcBorders>
            <w:shd w:val="clear" w:color="auto" w:fill="auto"/>
            <w:vAlign w:val="center"/>
            <w:hideMark/>
          </w:tcPr>
          <w:p w14:paraId="605A9FE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FB4C07A" w14:textId="77777777" w:rsidR="000A150F" w:rsidRPr="000A150F" w:rsidRDefault="000A150F" w:rsidP="000A150F">
            <w:pPr>
              <w:jc w:val="center"/>
              <w:rPr>
                <w:sz w:val="20"/>
                <w:szCs w:val="20"/>
              </w:rPr>
            </w:pPr>
            <w:r w:rsidRPr="000A150F">
              <w:rPr>
                <w:sz w:val="20"/>
                <w:szCs w:val="20"/>
              </w:rPr>
              <w:t>0.107</w:t>
            </w:r>
          </w:p>
        </w:tc>
        <w:tc>
          <w:tcPr>
            <w:tcW w:w="247" w:type="pct"/>
            <w:tcBorders>
              <w:top w:val="nil"/>
              <w:left w:val="nil"/>
              <w:bottom w:val="single" w:sz="8" w:space="0" w:color="auto"/>
              <w:right w:val="single" w:sz="8" w:space="0" w:color="auto"/>
            </w:tcBorders>
            <w:shd w:val="clear" w:color="auto" w:fill="auto"/>
            <w:vAlign w:val="center"/>
            <w:hideMark/>
          </w:tcPr>
          <w:p w14:paraId="2448C936" w14:textId="77777777" w:rsidR="000A150F" w:rsidRPr="000A150F" w:rsidRDefault="000A150F" w:rsidP="000A150F">
            <w:pPr>
              <w:jc w:val="center"/>
              <w:rPr>
                <w:b/>
                <w:bCs/>
                <w:sz w:val="20"/>
                <w:szCs w:val="20"/>
              </w:rPr>
            </w:pPr>
            <w:r w:rsidRPr="000A150F">
              <w:rPr>
                <w:b/>
                <w:bCs/>
                <w:sz w:val="20"/>
                <w:szCs w:val="20"/>
              </w:rPr>
              <w:t>0.230</w:t>
            </w:r>
          </w:p>
        </w:tc>
        <w:tc>
          <w:tcPr>
            <w:tcW w:w="216" w:type="pct"/>
            <w:tcBorders>
              <w:top w:val="nil"/>
              <w:left w:val="nil"/>
              <w:bottom w:val="single" w:sz="8" w:space="0" w:color="auto"/>
              <w:right w:val="single" w:sz="8" w:space="0" w:color="auto"/>
            </w:tcBorders>
            <w:shd w:val="clear" w:color="auto" w:fill="auto"/>
            <w:vAlign w:val="center"/>
            <w:hideMark/>
          </w:tcPr>
          <w:p w14:paraId="175BDBA2" w14:textId="77777777" w:rsidR="000A150F" w:rsidRPr="000A150F" w:rsidRDefault="000A150F" w:rsidP="000A150F">
            <w:pPr>
              <w:jc w:val="center"/>
              <w:rPr>
                <w:sz w:val="20"/>
                <w:szCs w:val="20"/>
              </w:rPr>
            </w:pPr>
            <w:r w:rsidRPr="000A150F">
              <w:rPr>
                <w:sz w:val="20"/>
                <w:szCs w:val="20"/>
              </w:rPr>
              <w:t>0.123</w:t>
            </w:r>
          </w:p>
        </w:tc>
        <w:tc>
          <w:tcPr>
            <w:tcW w:w="214" w:type="pct"/>
            <w:tcBorders>
              <w:top w:val="nil"/>
              <w:left w:val="nil"/>
              <w:bottom w:val="single" w:sz="8" w:space="0" w:color="auto"/>
              <w:right w:val="single" w:sz="8" w:space="0" w:color="auto"/>
            </w:tcBorders>
            <w:shd w:val="clear" w:color="auto" w:fill="auto"/>
            <w:vAlign w:val="center"/>
            <w:hideMark/>
          </w:tcPr>
          <w:p w14:paraId="3A05A67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5D05AE2" w14:textId="77777777" w:rsidR="000A150F" w:rsidRPr="000A150F" w:rsidRDefault="000A150F" w:rsidP="000A150F">
            <w:pPr>
              <w:jc w:val="center"/>
              <w:rPr>
                <w:sz w:val="20"/>
                <w:szCs w:val="20"/>
              </w:rPr>
            </w:pPr>
            <w:r w:rsidRPr="000A150F">
              <w:rPr>
                <w:sz w:val="20"/>
                <w:szCs w:val="20"/>
              </w:rPr>
              <w:t>0.107</w:t>
            </w:r>
          </w:p>
        </w:tc>
        <w:tc>
          <w:tcPr>
            <w:tcW w:w="247" w:type="pct"/>
            <w:tcBorders>
              <w:top w:val="nil"/>
              <w:left w:val="nil"/>
              <w:bottom w:val="single" w:sz="8" w:space="0" w:color="auto"/>
              <w:right w:val="single" w:sz="8" w:space="0" w:color="auto"/>
            </w:tcBorders>
            <w:shd w:val="clear" w:color="auto" w:fill="auto"/>
            <w:vAlign w:val="center"/>
            <w:hideMark/>
          </w:tcPr>
          <w:p w14:paraId="253B4B4C" w14:textId="77777777" w:rsidR="000A150F" w:rsidRPr="000A150F" w:rsidRDefault="000A150F" w:rsidP="000A150F">
            <w:pPr>
              <w:jc w:val="center"/>
              <w:rPr>
                <w:b/>
                <w:bCs/>
                <w:sz w:val="20"/>
                <w:szCs w:val="20"/>
              </w:rPr>
            </w:pPr>
            <w:r w:rsidRPr="000A150F">
              <w:rPr>
                <w:b/>
                <w:bCs/>
                <w:sz w:val="20"/>
                <w:szCs w:val="20"/>
              </w:rPr>
              <w:t>0.230</w:t>
            </w:r>
          </w:p>
        </w:tc>
      </w:tr>
      <w:tr w:rsidR="000A150F" w:rsidRPr="000A150F" w14:paraId="71C565E6"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1F13CE26" w14:textId="77777777" w:rsidR="000A150F" w:rsidRPr="000A150F" w:rsidRDefault="000A150F" w:rsidP="000A150F">
            <w:pPr>
              <w:jc w:val="center"/>
              <w:rPr>
                <w:sz w:val="18"/>
                <w:szCs w:val="18"/>
              </w:rPr>
            </w:pPr>
            <w:r w:rsidRPr="000A150F">
              <w:rPr>
                <w:sz w:val="18"/>
                <w:szCs w:val="18"/>
              </w:rPr>
              <w:t>6</w:t>
            </w:r>
          </w:p>
        </w:tc>
        <w:tc>
          <w:tcPr>
            <w:tcW w:w="487" w:type="pct"/>
            <w:tcBorders>
              <w:top w:val="nil"/>
              <w:left w:val="nil"/>
              <w:bottom w:val="single" w:sz="8" w:space="0" w:color="auto"/>
              <w:right w:val="single" w:sz="8" w:space="0" w:color="auto"/>
            </w:tcBorders>
            <w:shd w:val="clear" w:color="auto" w:fill="auto"/>
            <w:vAlign w:val="center"/>
            <w:hideMark/>
          </w:tcPr>
          <w:p w14:paraId="55D859C6" w14:textId="77777777" w:rsidR="000A150F" w:rsidRPr="000A150F" w:rsidRDefault="000A150F" w:rsidP="000A150F">
            <w:pPr>
              <w:rPr>
                <w:b/>
                <w:bCs/>
                <w:sz w:val="18"/>
                <w:szCs w:val="18"/>
              </w:rPr>
            </w:pPr>
            <w:r w:rsidRPr="000A150F">
              <w:rPr>
                <w:b/>
                <w:bCs/>
                <w:sz w:val="18"/>
                <w:szCs w:val="18"/>
              </w:rPr>
              <w:t>№6</w:t>
            </w:r>
          </w:p>
        </w:tc>
        <w:tc>
          <w:tcPr>
            <w:tcW w:w="147" w:type="pct"/>
            <w:tcBorders>
              <w:top w:val="nil"/>
              <w:left w:val="nil"/>
              <w:bottom w:val="single" w:sz="8" w:space="0" w:color="auto"/>
              <w:right w:val="single" w:sz="8" w:space="0" w:color="auto"/>
            </w:tcBorders>
            <w:shd w:val="clear" w:color="auto" w:fill="auto"/>
            <w:vAlign w:val="center"/>
            <w:hideMark/>
          </w:tcPr>
          <w:p w14:paraId="67F8F631" w14:textId="77777777" w:rsidR="000A150F" w:rsidRPr="000A150F" w:rsidRDefault="000A150F" w:rsidP="000A150F">
            <w:pPr>
              <w:jc w:val="center"/>
              <w:rPr>
                <w:b/>
                <w:bCs/>
                <w:sz w:val="20"/>
                <w:szCs w:val="20"/>
              </w:rPr>
            </w:pPr>
            <w:r w:rsidRPr="000A150F">
              <w:rPr>
                <w:b/>
                <w:bCs/>
                <w:sz w:val="20"/>
                <w:szCs w:val="20"/>
              </w:rPr>
              <w:t>0.567</w:t>
            </w:r>
          </w:p>
        </w:tc>
        <w:tc>
          <w:tcPr>
            <w:tcW w:w="214" w:type="pct"/>
            <w:tcBorders>
              <w:top w:val="nil"/>
              <w:left w:val="nil"/>
              <w:bottom w:val="single" w:sz="8" w:space="0" w:color="auto"/>
              <w:right w:val="single" w:sz="8" w:space="0" w:color="auto"/>
            </w:tcBorders>
            <w:shd w:val="clear" w:color="auto" w:fill="auto"/>
            <w:vAlign w:val="center"/>
            <w:hideMark/>
          </w:tcPr>
          <w:p w14:paraId="550999E7"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C622688" w14:textId="77777777" w:rsidR="000A150F" w:rsidRPr="000A150F" w:rsidRDefault="000A150F" w:rsidP="000A150F">
            <w:pPr>
              <w:jc w:val="center"/>
              <w:rPr>
                <w:b/>
                <w:bCs/>
                <w:sz w:val="20"/>
                <w:szCs w:val="20"/>
              </w:rPr>
            </w:pPr>
            <w:r w:rsidRPr="000A150F">
              <w:rPr>
                <w:b/>
                <w:bCs/>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0C6D13AA" w14:textId="77777777" w:rsidR="000A150F" w:rsidRPr="000A150F" w:rsidRDefault="000A150F" w:rsidP="000A150F">
            <w:pPr>
              <w:jc w:val="center"/>
              <w:rPr>
                <w:b/>
                <w:bCs/>
                <w:sz w:val="20"/>
                <w:szCs w:val="20"/>
              </w:rPr>
            </w:pPr>
            <w:r w:rsidRPr="000A150F">
              <w:rPr>
                <w:b/>
                <w:bCs/>
                <w:sz w:val="20"/>
                <w:szCs w:val="20"/>
              </w:rPr>
              <w:t>0.773</w:t>
            </w:r>
          </w:p>
        </w:tc>
        <w:tc>
          <w:tcPr>
            <w:tcW w:w="216" w:type="pct"/>
            <w:tcBorders>
              <w:top w:val="nil"/>
              <w:left w:val="nil"/>
              <w:bottom w:val="single" w:sz="8" w:space="0" w:color="auto"/>
              <w:right w:val="single" w:sz="8" w:space="0" w:color="auto"/>
            </w:tcBorders>
            <w:shd w:val="clear" w:color="auto" w:fill="auto"/>
            <w:vAlign w:val="center"/>
            <w:hideMark/>
          </w:tcPr>
          <w:p w14:paraId="4F9815BB" w14:textId="77777777" w:rsidR="000A150F" w:rsidRPr="000A150F" w:rsidRDefault="000A150F" w:rsidP="000A150F">
            <w:pPr>
              <w:jc w:val="center"/>
              <w:rPr>
                <w:b/>
                <w:bCs/>
                <w:sz w:val="20"/>
                <w:szCs w:val="20"/>
              </w:rPr>
            </w:pPr>
            <w:r w:rsidRPr="000A150F">
              <w:rPr>
                <w:b/>
                <w:bCs/>
                <w:sz w:val="20"/>
                <w:szCs w:val="20"/>
              </w:rPr>
              <w:t>0.567</w:t>
            </w:r>
          </w:p>
        </w:tc>
        <w:tc>
          <w:tcPr>
            <w:tcW w:w="214" w:type="pct"/>
            <w:tcBorders>
              <w:top w:val="nil"/>
              <w:left w:val="nil"/>
              <w:bottom w:val="single" w:sz="8" w:space="0" w:color="auto"/>
              <w:right w:val="single" w:sz="8" w:space="0" w:color="auto"/>
            </w:tcBorders>
            <w:shd w:val="clear" w:color="auto" w:fill="auto"/>
            <w:vAlign w:val="center"/>
            <w:hideMark/>
          </w:tcPr>
          <w:p w14:paraId="188690E3"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7101CB" w14:textId="77777777" w:rsidR="000A150F" w:rsidRPr="000A150F" w:rsidRDefault="000A150F" w:rsidP="000A150F">
            <w:pPr>
              <w:jc w:val="center"/>
              <w:rPr>
                <w:b/>
                <w:bCs/>
                <w:sz w:val="20"/>
                <w:szCs w:val="20"/>
              </w:rPr>
            </w:pPr>
            <w:r w:rsidRPr="000A150F">
              <w:rPr>
                <w:b/>
                <w:bCs/>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735EC4D3" w14:textId="77777777" w:rsidR="000A150F" w:rsidRPr="000A150F" w:rsidRDefault="000A150F" w:rsidP="000A150F">
            <w:pPr>
              <w:jc w:val="center"/>
              <w:rPr>
                <w:b/>
                <w:bCs/>
                <w:sz w:val="20"/>
                <w:szCs w:val="20"/>
              </w:rPr>
            </w:pPr>
            <w:r w:rsidRPr="000A150F">
              <w:rPr>
                <w:b/>
                <w:bCs/>
                <w:sz w:val="20"/>
                <w:szCs w:val="20"/>
              </w:rPr>
              <w:t>0.773</w:t>
            </w:r>
          </w:p>
        </w:tc>
        <w:tc>
          <w:tcPr>
            <w:tcW w:w="216" w:type="pct"/>
            <w:tcBorders>
              <w:top w:val="nil"/>
              <w:left w:val="nil"/>
              <w:bottom w:val="single" w:sz="8" w:space="0" w:color="auto"/>
              <w:right w:val="single" w:sz="8" w:space="0" w:color="auto"/>
            </w:tcBorders>
            <w:shd w:val="clear" w:color="auto" w:fill="auto"/>
            <w:vAlign w:val="center"/>
            <w:hideMark/>
          </w:tcPr>
          <w:p w14:paraId="15B1CB11" w14:textId="77777777" w:rsidR="000A150F" w:rsidRPr="000A150F" w:rsidRDefault="000A150F" w:rsidP="000A150F">
            <w:pPr>
              <w:jc w:val="center"/>
              <w:rPr>
                <w:b/>
                <w:bCs/>
                <w:sz w:val="20"/>
                <w:szCs w:val="20"/>
              </w:rPr>
            </w:pPr>
            <w:r w:rsidRPr="000A150F">
              <w:rPr>
                <w:b/>
                <w:bCs/>
                <w:sz w:val="20"/>
                <w:szCs w:val="20"/>
              </w:rPr>
              <w:t>0.567</w:t>
            </w:r>
          </w:p>
        </w:tc>
        <w:tc>
          <w:tcPr>
            <w:tcW w:w="214" w:type="pct"/>
            <w:tcBorders>
              <w:top w:val="nil"/>
              <w:left w:val="nil"/>
              <w:bottom w:val="single" w:sz="8" w:space="0" w:color="auto"/>
              <w:right w:val="single" w:sz="8" w:space="0" w:color="auto"/>
            </w:tcBorders>
            <w:shd w:val="clear" w:color="auto" w:fill="auto"/>
            <w:vAlign w:val="center"/>
            <w:hideMark/>
          </w:tcPr>
          <w:p w14:paraId="60C7FAC1"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2EBA510" w14:textId="77777777" w:rsidR="000A150F" w:rsidRPr="000A150F" w:rsidRDefault="000A150F" w:rsidP="000A150F">
            <w:pPr>
              <w:jc w:val="center"/>
              <w:rPr>
                <w:b/>
                <w:bCs/>
                <w:sz w:val="20"/>
                <w:szCs w:val="20"/>
              </w:rPr>
            </w:pPr>
            <w:r w:rsidRPr="000A150F">
              <w:rPr>
                <w:b/>
                <w:bCs/>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552846AE" w14:textId="77777777" w:rsidR="000A150F" w:rsidRPr="000A150F" w:rsidRDefault="000A150F" w:rsidP="000A150F">
            <w:pPr>
              <w:jc w:val="center"/>
              <w:rPr>
                <w:b/>
                <w:bCs/>
                <w:sz w:val="20"/>
                <w:szCs w:val="20"/>
              </w:rPr>
            </w:pPr>
            <w:r w:rsidRPr="000A150F">
              <w:rPr>
                <w:b/>
                <w:bCs/>
                <w:sz w:val="20"/>
                <w:szCs w:val="20"/>
              </w:rPr>
              <w:t>0.773</w:t>
            </w:r>
          </w:p>
        </w:tc>
        <w:tc>
          <w:tcPr>
            <w:tcW w:w="216" w:type="pct"/>
            <w:tcBorders>
              <w:top w:val="nil"/>
              <w:left w:val="nil"/>
              <w:bottom w:val="single" w:sz="8" w:space="0" w:color="auto"/>
              <w:right w:val="single" w:sz="8" w:space="0" w:color="auto"/>
            </w:tcBorders>
            <w:shd w:val="clear" w:color="auto" w:fill="auto"/>
            <w:vAlign w:val="center"/>
            <w:hideMark/>
          </w:tcPr>
          <w:p w14:paraId="052C6266" w14:textId="77777777" w:rsidR="000A150F" w:rsidRPr="000A150F" w:rsidRDefault="000A150F" w:rsidP="000A150F">
            <w:pPr>
              <w:jc w:val="center"/>
              <w:rPr>
                <w:b/>
                <w:bCs/>
                <w:sz w:val="20"/>
                <w:szCs w:val="20"/>
              </w:rPr>
            </w:pPr>
            <w:r w:rsidRPr="000A150F">
              <w:rPr>
                <w:b/>
                <w:bCs/>
                <w:sz w:val="20"/>
                <w:szCs w:val="20"/>
              </w:rPr>
              <w:t>0.567</w:t>
            </w:r>
          </w:p>
        </w:tc>
        <w:tc>
          <w:tcPr>
            <w:tcW w:w="214" w:type="pct"/>
            <w:tcBorders>
              <w:top w:val="nil"/>
              <w:left w:val="nil"/>
              <w:bottom w:val="single" w:sz="8" w:space="0" w:color="auto"/>
              <w:right w:val="single" w:sz="8" w:space="0" w:color="auto"/>
            </w:tcBorders>
            <w:shd w:val="clear" w:color="auto" w:fill="auto"/>
            <w:vAlign w:val="center"/>
            <w:hideMark/>
          </w:tcPr>
          <w:p w14:paraId="12C786B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882C5F" w14:textId="77777777" w:rsidR="000A150F" w:rsidRPr="000A150F" w:rsidRDefault="000A150F" w:rsidP="000A150F">
            <w:pPr>
              <w:jc w:val="center"/>
              <w:rPr>
                <w:b/>
                <w:bCs/>
                <w:sz w:val="20"/>
                <w:szCs w:val="20"/>
              </w:rPr>
            </w:pPr>
            <w:r w:rsidRPr="000A150F">
              <w:rPr>
                <w:b/>
                <w:bCs/>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021ADEBB" w14:textId="77777777" w:rsidR="000A150F" w:rsidRPr="000A150F" w:rsidRDefault="000A150F" w:rsidP="000A150F">
            <w:pPr>
              <w:jc w:val="center"/>
              <w:rPr>
                <w:b/>
                <w:bCs/>
                <w:sz w:val="20"/>
                <w:szCs w:val="20"/>
              </w:rPr>
            </w:pPr>
            <w:r w:rsidRPr="000A150F">
              <w:rPr>
                <w:b/>
                <w:bCs/>
                <w:sz w:val="20"/>
                <w:szCs w:val="20"/>
              </w:rPr>
              <w:t>0.773</w:t>
            </w:r>
          </w:p>
        </w:tc>
        <w:tc>
          <w:tcPr>
            <w:tcW w:w="216" w:type="pct"/>
            <w:tcBorders>
              <w:top w:val="nil"/>
              <w:left w:val="nil"/>
              <w:bottom w:val="single" w:sz="8" w:space="0" w:color="auto"/>
              <w:right w:val="single" w:sz="8" w:space="0" w:color="auto"/>
            </w:tcBorders>
            <w:shd w:val="clear" w:color="auto" w:fill="auto"/>
            <w:vAlign w:val="center"/>
            <w:hideMark/>
          </w:tcPr>
          <w:p w14:paraId="5BDF5179" w14:textId="77777777" w:rsidR="000A150F" w:rsidRPr="000A150F" w:rsidRDefault="000A150F" w:rsidP="000A150F">
            <w:pPr>
              <w:jc w:val="center"/>
              <w:rPr>
                <w:b/>
                <w:bCs/>
                <w:sz w:val="20"/>
                <w:szCs w:val="20"/>
              </w:rPr>
            </w:pPr>
            <w:r w:rsidRPr="000A150F">
              <w:rPr>
                <w:b/>
                <w:bCs/>
                <w:sz w:val="20"/>
                <w:szCs w:val="20"/>
              </w:rPr>
              <w:t>0.567</w:t>
            </w:r>
          </w:p>
        </w:tc>
        <w:tc>
          <w:tcPr>
            <w:tcW w:w="214" w:type="pct"/>
            <w:tcBorders>
              <w:top w:val="nil"/>
              <w:left w:val="nil"/>
              <w:bottom w:val="single" w:sz="8" w:space="0" w:color="auto"/>
              <w:right w:val="single" w:sz="8" w:space="0" w:color="auto"/>
            </w:tcBorders>
            <w:shd w:val="clear" w:color="auto" w:fill="auto"/>
            <w:vAlign w:val="center"/>
            <w:hideMark/>
          </w:tcPr>
          <w:p w14:paraId="214568E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ED522A7" w14:textId="77777777" w:rsidR="000A150F" w:rsidRPr="000A150F" w:rsidRDefault="000A150F" w:rsidP="000A150F">
            <w:pPr>
              <w:jc w:val="center"/>
              <w:rPr>
                <w:b/>
                <w:bCs/>
                <w:sz w:val="20"/>
                <w:szCs w:val="20"/>
              </w:rPr>
            </w:pPr>
            <w:r w:rsidRPr="000A150F">
              <w:rPr>
                <w:b/>
                <w:bCs/>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519F533C" w14:textId="77777777" w:rsidR="000A150F" w:rsidRPr="000A150F" w:rsidRDefault="000A150F" w:rsidP="000A150F">
            <w:pPr>
              <w:jc w:val="center"/>
              <w:rPr>
                <w:b/>
                <w:bCs/>
                <w:sz w:val="20"/>
                <w:szCs w:val="20"/>
              </w:rPr>
            </w:pPr>
            <w:r w:rsidRPr="000A150F">
              <w:rPr>
                <w:b/>
                <w:bCs/>
                <w:sz w:val="20"/>
                <w:szCs w:val="20"/>
              </w:rPr>
              <w:t>0.773</w:t>
            </w:r>
          </w:p>
        </w:tc>
      </w:tr>
      <w:tr w:rsidR="000A150F" w:rsidRPr="000A150F" w14:paraId="6F8ADE7A"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CE3188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F2FA85C"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125AC4AA" w14:textId="77777777" w:rsidR="000A150F" w:rsidRPr="000A150F" w:rsidRDefault="000A150F" w:rsidP="000A150F">
            <w:pPr>
              <w:jc w:val="center"/>
              <w:rPr>
                <w:sz w:val="20"/>
                <w:szCs w:val="20"/>
              </w:rPr>
            </w:pPr>
            <w:r w:rsidRPr="000A150F">
              <w:rPr>
                <w:sz w:val="20"/>
                <w:szCs w:val="20"/>
              </w:rPr>
              <w:t>0.531</w:t>
            </w:r>
          </w:p>
        </w:tc>
        <w:tc>
          <w:tcPr>
            <w:tcW w:w="214" w:type="pct"/>
            <w:tcBorders>
              <w:top w:val="nil"/>
              <w:left w:val="nil"/>
              <w:bottom w:val="single" w:sz="8" w:space="0" w:color="auto"/>
              <w:right w:val="single" w:sz="8" w:space="0" w:color="auto"/>
            </w:tcBorders>
            <w:shd w:val="clear" w:color="auto" w:fill="auto"/>
            <w:vAlign w:val="center"/>
            <w:hideMark/>
          </w:tcPr>
          <w:p w14:paraId="3F376F5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CB67428" w14:textId="77777777" w:rsidR="000A150F" w:rsidRPr="000A150F" w:rsidRDefault="000A150F" w:rsidP="000A150F">
            <w:pPr>
              <w:jc w:val="center"/>
              <w:rPr>
                <w:sz w:val="20"/>
                <w:szCs w:val="20"/>
              </w:rPr>
            </w:pPr>
            <w:r w:rsidRPr="000A150F">
              <w:rPr>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0E92F46E" w14:textId="77777777" w:rsidR="000A150F" w:rsidRPr="000A150F" w:rsidRDefault="000A150F" w:rsidP="000A150F">
            <w:pPr>
              <w:jc w:val="center"/>
              <w:rPr>
                <w:b/>
                <w:bCs/>
                <w:sz w:val="20"/>
                <w:szCs w:val="20"/>
              </w:rPr>
            </w:pPr>
            <w:r w:rsidRPr="000A150F">
              <w:rPr>
                <w:b/>
                <w:bCs/>
                <w:sz w:val="20"/>
                <w:szCs w:val="20"/>
              </w:rPr>
              <w:t>0.737</w:t>
            </w:r>
          </w:p>
        </w:tc>
        <w:tc>
          <w:tcPr>
            <w:tcW w:w="216" w:type="pct"/>
            <w:tcBorders>
              <w:top w:val="nil"/>
              <w:left w:val="nil"/>
              <w:bottom w:val="single" w:sz="8" w:space="0" w:color="auto"/>
              <w:right w:val="single" w:sz="8" w:space="0" w:color="auto"/>
            </w:tcBorders>
            <w:shd w:val="clear" w:color="auto" w:fill="auto"/>
            <w:vAlign w:val="center"/>
            <w:hideMark/>
          </w:tcPr>
          <w:p w14:paraId="36B7E7E5" w14:textId="77777777" w:rsidR="000A150F" w:rsidRPr="000A150F" w:rsidRDefault="000A150F" w:rsidP="000A150F">
            <w:pPr>
              <w:jc w:val="center"/>
              <w:rPr>
                <w:sz w:val="20"/>
                <w:szCs w:val="20"/>
              </w:rPr>
            </w:pPr>
            <w:r w:rsidRPr="000A150F">
              <w:rPr>
                <w:sz w:val="20"/>
                <w:szCs w:val="20"/>
              </w:rPr>
              <w:t>0.531</w:t>
            </w:r>
          </w:p>
        </w:tc>
        <w:tc>
          <w:tcPr>
            <w:tcW w:w="214" w:type="pct"/>
            <w:tcBorders>
              <w:top w:val="nil"/>
              <w:left w:val="nil"/>
              <w:bottom w:val="single" w:sz="8" w:space="0" w:color="auto"/>
              <w:right w:val="single" w:sz="8" w:space="0" w:color="auto"/>
            </w:tcBorders>
            <w:shd w:val="clear" w:color="auto" w:fill="auto"/>
            <w:vAlign w:val="center"/>
            <w:hideMark/>
          </w:tcPr>
          <w:p w14:paraId="4847FE0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CEA2BF7" w14:textId="77777777" w:rsidR="000A150F" w:rsidRPr="000A150F" w:rsidRDefault="000A150F" w:rsidP="000A150F">
            <w:pPr>
              <w:jc w:val="center"/>
              <w:rPr>
                <w:sz w:val="20"/>
                <w:szCs w:val="20"/>
              </w:rPr>
            </w:pPr>
            <w:r w:rsidRPr="000A150F">
              <w:rPr>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0EA56425" w14:textId="77777777" w:rsidR="000A150F" w:rsidRPr="000A150F" w:rsidRDefault="000A150F" w:rsidP="000A150F">
            <w:pPr>
              <w:jc w:val="center"/>
              <w:rPr>
                <w:b/>
                <w:bCs/>
                <w:sz w:val="20"/>
                <w:szCs w:val="20"/>
              </w:rPr>
            </w:pPr>
            <w:r w:rsidRPr="000A150F">
              <w:rPr>
                <w:b/>
                <w:bCs/>
                <w:sz w:val="20"/>
                <w:szCs w:val="20"/>
              </w:rPr>
              <w:t>0.737</w:t>
            </w:r>
          </w:p>
        </w:tc>
        <w:tc>
          <w:tcPr>
            <w:tcW w:w="216" w:type="pct"/>
            <w:tcBorders>
              <w:top w:val="nil"/>
              <w:left w:val="nil"/>
              <w:bottom w:val="single" w:sz="8" w:space="0" w:color="auto"/>
              <w:right w:val="single" w:sz="8" w:space="0" w:color="auto"/>
            </w:tcBorders>
            <w:shd w:val="clear" w:color="auto" w:fill="auto"/>
            <w:vAlign w:val="center"/>
            <w:hideMark/>
          </w:tcPr>
          <w:p w14:paraId="79FFA8DE" w14:textId="77777777" w:rsidR="000A150F" w:rsidRPr="000A150F" w:rsidRDefault="000A150F" w:rsidP="000A150F">
            <w:pPr>
              <w:jc w:val="center"/>
              <w:rPr>
                <w:sz w:val="20"/>
                <w:szCs w:val="20"/>
              </w:rPr>
            </w:pPr>
            <w:r w:rsidRPr="000A150F">
              <w:rPr>
                <w:sz w:val="20"/>
                <w:szCs w:val="20"/>
              </w:rPr>
              <w:t>0.531</w:t>
            </w:r>
          </w:p>
        </w:tc>
        <w:tc>
          <w:tcPr>
            <w:tcW w:w="214" w:type="pct"/>
            <w:tcBorders>
              <w:top w:val="nil"/>
              <w:left w:val="nil"/>
              <w:bottom w:val="single" w:sz="8" w:space="0" w:color="auto"/>
              <w:right w:val="single" w:sz="8" w:space="0" w:color="auto"/>
            </w:tcBorders>
            <w:shd w:val="clear" w:color="auto" w:fill="auto"/>
            <w:vAlign w:val="center"/>
            <w:hideMark/>
          </w:tcPr>
          <w:p w14:paraId="5FFE4D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9E2986D" w14:textId="77777777" w:rsidR="000A150F" w:rsidRPr="000A150F" w:rsidRDefault="000A150F" w:rsidP="000A150F">
            <w:pPr>
              <w:jc w:val="center"/>
              <w:rPr>
                <w:sz w:val="20"/>
                <w:szCs w:val="20"/>
              </w:rPr>
            </w:pPr>
            <w:r w:rsidRPr="000A150F">
              <w:rPr>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44FE5D79" w14:textId="77777777" w:rsidR="000A150F" w:rsidRPr="000A150F" w:rsidRDefault="000A150F" w:rsidP="000A150F">
            <w:pPr>
              <w:jc w:val="center"/>
              <w:rPr>
                <w:b/>
                <w:bCs/>
                <w:sz w:val="20"/>
                <w:szCs w:val="20"/>
              </w:rPr>
            </w:pPr>
            <w:r w:rsidRPr="000A150F">
              <w:rPr>
                <w:b/>
                <w:bCs/>
                <w:sz w:val="20"/>
                <w:szCs w:val="20"/>
              </w:rPr>
              <w:t>0.737</w:t>
            </w:r>
          </w:p>
        </w:tc>
        <w:tc>
          <w:tcPr>
            <w:tcW w:w="216" w:type="pct"/>
            <w:tcBorders>
              <w:top w:val="nil"/>
              <w:left w:val="nil"/>
              <w:bottom w:val="single" w:sz="8" w:space="0" w:color="auto"/>
              <w:right w:val="single" w:sz="8" w:space="0" w:color="auto"/>
            </w:tcBorders>
            <w:shd w:val="clear" w:color="auto" w:fill="auto"/>
            <w:vAlign w:val="center"/>
            <w:hideMark/>
          </w:tcPr>
          <w:p w14:paraId="6D54B68F" w14:textId="77777777" w:rsidR="000A150F" w:rsidRPr="000A150F" w:rsidRDefault="000A150F" w:rsidP="000A150F">
            <w:pPr>
              <w:jc w:val="center"/>
              <w:rPr>
                <w:sz w:val="20"/>
                <w:szCs w:val="20"/>
              </w:rPr>
            </w:pPr>
            <w:r w:rsidRPr="000A150F">
              <w:rPr>
                <w:sz w:val="20"/>
                <w:szCs w:val="20"/>
              </w:rPr>
              <w:t>0.531</w:t>
            </w:r>
          </w:p>
        </w:tc>
        <w:tc>
          <w:tcPr>
            <w:tcW w:w="214" w:type="pct"/>
            <w:tcBorders>
              <w:top w:val="nil"/>
              <w:left w:val="nil"/>
              <w:bottom w:val="single" w:sz="8" w:space="0" w:color="auto"/>
              <w:right w:val="single" w:sz="8" w:space="0" w:color="auto"/>
            </w:tcBorders>
            <w:shd w:val="clear" w:color="auto" w:fill="auto"/>
            <w:vAlign w:val="center"/>
            <w:hideMark/>
          </w:tcPr>
          <w:p w14:paraId="65EC705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A9F15D2" w14:textId="77777777" w:rsidR="000A150F" w:rsidRPr="000A150F" w:rsidRDefault="000A150F" w:rsidP="000A150F">
            <w:pPr>
              <w:jc w:val="center"/>
              <w:rPr>
                <w:sz w:val="20"/>
                <w:szCs w:val="20"/>
              </w:rPr>
            </w:pPr>
            <w:r w:rsidRPr="000A150F">
              <w:rPr>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0414ED10" w14:textId="77777777" w:rsidR="000A150F" w:rsidRPr="000A150F" w:rsidRDefault="000A150F" w:rsidP="000A150F">
            <w:pPr>
              <w:jc w:val="center"/>
              <w:rPr>
                <w:b/>
                <w:bCs/>
                <w:sz w:val="20"/>
                <w:szCs w:val="20"/>
              </w:rPr>
            </w:pPr>
            <w:r w:rsidRPr="000A150F">
              <w:rPr>
                <w:b/>
                <w:bCs/>
                <w:sz w:val="20"/>
                <w:szCs w:val="20"/>
              </w:rPr>
              <w:t>0.737</w:t>
            </w:r>
          </w:p>
        </w:tc>
        <w:tc>
          <w:tcPr>
            <w:tcW w:w="216" w:type="pct"/>
            <w:tcBorders>
              <w:top w:val="nil"/>
              <w:left w:val="nil"/>
              <w:bottom w:val="single" w:sz="8" w:space="0" w:color="auto"/>
              <w:right w:val="single" w:sz="8" w:space="0" w:color="auto"/>
            </w:tcBorders>
            <w:shd w:val="clear" w:color="auto" w:fill="auto"/>
            <w:vAlign w:val="center"/>
            <w:hideMark/>
          </w:tcPr>
          <w:p w14:paraId="31D73523" w14:textId="77777777" w:rsidR="000A150F" w:rsidRPr="000A150F" w:rsidRDefault="000A150F" w:rsidP="000A150F">
            <w:pPr>
              <w:jc w:val="center"/>
              <w:rPr>
                <w:sz w:val="20"/>
                <w:szCs w:val="20"/>
              </w:rPr>
            </w:pPr>
            <w:r w:rsidRPr="000A150F">
              <w:rPr>
                <w:sz w:val="20"/>
                <w:szCs w:val="20"/>
              </w:rPr>
              <w:t>0.531</w:t>
            </w:r>
          </w:p>
        </w:tc>
        <w:tc>
          <w:tcPr>
            <w:tcW w:w="214" w:type="pct"/>
            <w:tcBorders>
              <w:top w:val="nil"/>
              <w:left w:val="nil"/>
              <w:bottom w:val="single" w:sz="8" w:space="0" w:color="auto"/>
              <w:right w:val="single" w:sz="8" w:space="0" w:color="auto"/>
            </w:tcBorders>
            <w:shd w:val="clear" w:color="auto" w:fill="auto"/>
            <w:vAlign w:val="center"/>
            <w:hideMark/>
          </w:tcPr>
          <w:p w14:paraId="281E4DA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9562D2" w14:textId="77777777" w:rsidR="000A150F" w:rsidRPr="000A150F" w:rsidRDefault="000A150F" w:rsidP="000A150F">
            <w:pPr>
              <w:jc w:val="center"/>
              <w:rPr>
                <w:sz w:val="20"/>
                <w:szCs w:val="20"/>
              </w:rPr>
            </w:pPr>
            <w:r w:rsidRPr="000A150F">
              <w:rPr>
                <w:sz w:val="20"/>
                <w:szCs w:val="20"/>
              </w:rPr>
              <w:t>0.207</w:t>
            </w:r>
          </w:p>
        </w:tc>
        <w:tc>
          <w:tcPr>
            <w:tcW w:w="247" w:type="pct"/>
            <w:tcBorders>
              <w:top w:val="nil"/>
              <w:left w:val="nil"/>
              <w:bottom w:val="single" w:sz="8" w:space="0" w:color="auto"/>
              <w:right w:val="single" w:sz="8" w:space="0" w:color="auto"/>
            </w:tcBorders>
            <w:shd w:val="clear" w:color="auto" w:fill="auto"/>
            <w:vAlign w:val="center"/>
            <w:hideMark/>
          </w:tcPr>
          <w:p w14:paraId="56FCEEC0" w14:textId="77777777" w:rsidR="000A150F" w:rsidRPr="000A150F" w:rsidRDefault="000A150F" w:rsidP="000A150F">
            <w:pPr>
              <w:jc w:val="center"/>
              <w:rPr>
                <w:b/>
                <w:bCs/>
                <w:sz w:val="20"/>
                <w:szCs w:val="20"/>
              </w:rPr>
            </w:pPr>
            <w:r w:rsidRPr="000A150F">
              <w:rPr>
                <w:b/>
                <w:bCs/>
                <w:sz w:val="20"/>
                <w:szCs w:val="20"/>
              </w:rPr>
              <w:t>0.737</w:t>
            </w:r>
          </w:p>
        </w:tc>
      </w:tr>
      <w:tr w:rsidR="000A150F" w:rsidRPr="000A150F" w14:paraId="1A817DD7"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D85E1EF"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4397227"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3ADD2453"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50C75C0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22EE5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61D1E25"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361A5C4A"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2C535D7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535B59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8841209"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0DB4B53F"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6899DA6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15D455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239E7DC"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2280A0E4"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3BA9069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E6FD9A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3FDB7FC"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3787E9A2"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741AB05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EEBADD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2788F14"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1EE3631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4C5501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09E318F"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FE0259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0E3E1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E70A8F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30FA0F7"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99F004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3DA170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0B3529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A7386D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D083A0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A7BFB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171C14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41030F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6C3400F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1536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C97CC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6C3D4E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1CA6A4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D5BAB3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0C32D4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AACB24B"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15F2CE62"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145D8941" w14:textId="77777777" w:rsidR="000A150F" w:rsidRPr="000A150F" w:rsidRDefault="000A150F" w:rsidP="000A150F">
            <w:pPr>
              <w:jc w:val="center"/>
              <w:rPr>
                <w:sz w:val="18"/>
                <w:szCs w:val="18"/>
              </w:rPr>
            </w:pPr>
            <w:r w:rsidRPr="000A150F">
              <w:rPr>
                <w:sz w:val="18"/>
                <w:szCs w:val="18"/>
              </w:rPr>
              <w:t>7</w:t>
            </w:r>
          </w:p>
        </w:tc>
        <w:tc>
          <w:tcPr>
            <w:tcW w:w="487" w:type="pct"/>
            <w:tcBorders>
              <w:top w:val="nil"/>
              <w:left w:val="nil"/>
              <w:bottom w:val="single" w:sz="8" w:space="0" w:color="auto"/>
              <w:right w:val="single" w:sz="8" w:space="0" w:color="auto"/>
            </w:tcBorders>
            <w:shd w:val="clear" w:color="auto" w:fill="auto"/>
            <w:vAlign w:val="center"/>
            <w:hideMark/>
          </w:tcPr>
          <w:p w14:paraId="63674DEA" w14:textId="77777777" w:rsidR="000A150F" w:rsidRPr="000A150F" w:rsidRDefault="000A150F" w:rsidP="000A150F">
            <w:pPr>
              <w:rPr>
                <w:b/>
                <w:bCs/>
                <w:sz w:val="18"/>
                <w:szCs w:val="18"/>
              </w:rPr>
            </w:pPr>
            <w:r w:rsidRPr="000A150F">
              <w:rPr>
                <w:b/>
                <w:bCs/>
                <w:sz w:val="18"/>
                <w:szCs w:val="18"/>
              </w:rPr>
              <w:t>№7</w:t>
            </w:r>
          </w:p>
        </w:tc>
        <w:tc>
          <w:tcPr>
            <w:tcW w:w="147" w:type="pct"/>
            <w:tcBorders>
              <w:top w:val="nil"/>
              <w:left w:val="nil"/>
              <w:bottom w:val="single" w:sz="8" w:space="0" w:color="auto"/>
              <w:right w:val="single" w:sz="8" w:space="0" w:color="auto"/>
            </w:tcBorders>
            <w:shd w:val="clear" w:color="auto" w:fill="auto"/>
            <w:vAlign w:val="center"/>
            <w:hideMark/>
          </w:tcPr>
          <w:p w14:paraId="0D24F8E8" w14:textId="77777777" w:rsidR="000A150F" w:rsidRPr="000A150F" w:rsidRDefault="000A150F" w:rsidP="000A150F">
            <w:pPr>
              <w:jc w:val="center"/>
              <w:rPr>
                <w:b/>
                <w:bCs/>
                <w:sz w:val="20"/>
                <w:szCs w:val="20"/>
              </w:rPr>
            </w:pPr>
            <w:r w:rsidRPr="000A150F">
              <w:rPr>
                <w:b/>
                <w:bCs/>
                <w:sz w:val="20"/>
                <w:szCs w:val="20"/>
              </w:rPr>
              <w:t>2.493</w:t>
            </w:r>
          </w:p>
        </w:tc>
        <w:tc>
          <w:tcPr>
            <w:tcW w:w="214" w:type="pct"/>
            <w:tcBorders>
              <w:top w:val="nil"/>
              <w:left w:val="nil"/>
              <w:bottom w:val="single" w:sz="8" w:space="0" w:color="auto"/>
              <w:right w:val="single" w:sz="8" w:space="0" w:color="auto"/>
            </w:tcBorders>
            <w:shd w:val="clear" w:color="auto" w:fill="auto"/>
            <w:vAlign w:val="center"/>
            <w:hideMark/>
          </w:tcPr>
          <w:p w14:paraId="5E6D892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B33E288" w14:textId="77777777" w:rsidR="000A150F" w:rsidRPr="000A150F" w:rsidRDefault="000A150F" w:rsidP="000A150F">
            <w:pPr>
              <w:jc w:val="center"/>
              <w:rPr>
                <w:b/>
                <w:bCs/>
                <w:sz w:val="20"/>
                <w:szCs w:val="20"/>
              </w:rPr>
            </w:pPr>
            <w:r w:rsidRPr="000A150F">
              <w:rPr>
                <w:b/>
                <w:bCs/>
                <w:sz w:val="20"/>
                <w:szCs w:val="20"/>
              </w:rPr>
              <w:t>0.750</w:t>
            </w:r>
          </w:p>
        </w:tc>
        <w:tc>
          <w:tcPr>
            <w:tcW w:w="247" w:type="pct"/>
            <w:tcBorders>
              <w:top w:val="nil"/>
              <w:left w:val="nil"/>
              <w:bottom w:val="single" w:sz="8" w:space="0" w:color="auto"/>
              <w:right w:val="single" w:sz="8" w:space="0" w:color="auto"/>
            </w:tcBorders>
            <w:shd w:val="clear" w:color="auto" w:fill="auto"/>
            <w:vAlign w:val="center"/>
            <w:hideMark/>
          </w:tcPr>
          <w:p w14:paraId="00863FD2" w14:textId="77777777" w:rsidR="000A150F" w:rsidRPr="000A150F" w:rsidRDefault="000A150F" w:rsidP="000A150F">
            <w:pPr>
              <w:jc w:val="center"/>
              <w:rPr>
                <w:b/>
                <w:bCs/>
                <w:sz w:val="20"/>
                <w:szCs w:val="20"/>
              </w:rPr>
            </w:pPr>
            <w:r w:rsidRPr="000A150F">
              <w:rPr>
                <w:b/>
                <w:bCs/>
                <w:sz w:val="20"/>
                <w:szCs w:val="20"/>
              </w:rPr>
              <w:t>3.243</w:t>
            </w:r>
          </w:p>
        </w:tc>
        <w:tc>
          <w:tcPr>
            <w:tcW w:w="216" w:type="pct"/>
            <w:tcBorders>
              <w:top w:val="nil"/>
              <w:left w:val="nil"/>
              <w:bottom w:val="single" w:sz="8" w:space="0" w:color="auto"/>
              <w:right w:val="single" w:sz="8" w:space="0" w:color="auto"/>
            </w:tcBorders>
            <w:shd w:val="clear" w:color="auto" w:fill="auto"/>
            <w:vAlign w:val="center"/>
            <w:hideMark/>
          </w:tcPr>
          <w:p w14:paraId="394B088C" w14:textId="77777777" w:rsidR="000A150F" w:rsidRPr="000A150F" w:rsidRDefault="000A150F" w:rsidP="000A150F">
            <w:pPr>
              <w:jc w:val="center"/>
              <w:rPr>
                <w:b/>
                <w:bCs/>
                <w:sz w:val="20"/>
                <w:szCs w:val="20"/>
              </w:rPr>
            </w:pPr>
            <w:r w:rsidRPr="000A150F">
              <w:rPr>
                <w:b/>
                <w:bCs/>
                <w:sz w:val="20"/>
                <w:szCs w:val="20"/>
              </w:rPr>
              <w:t>2.593</w:t>
            </w:r>
          </w:p>
        </w:tc>
        <w:tc>
          <w:tcPr>
            <w:tcW w:w="214" w:type="pct"/>
            <w:tcBorders>
              <w:top w:val="nil"/>
              <w:left w:val="nil"/>
              <w:bottom w:val="single" w:sz="8" w:space="0" w:color="auto"/>
              <w:right w:val="single" w:sz="8" w:space="0" w:color="auto"/>
            </w:tcBorders>
            <w:shd w:val="clear" w:color="auto" w:fill="auto"/>
            <w:vAlign w:val="center"/>
            <w:hideMark/>
          </w:tcPr>
          <w:p w14:paraId="0E93B19D"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3118F4D" w14:textId="77777777" w:rsidR="000A150F" w:rsidRPr="000A150F" w:rsidRDefault="000A150F" w:rsidP="000A150F">
            <w:pPr>
              <w:jc w:val="center"/>
              <w:rPr>
                <w:b/>
                <w:bCs/>
                <w:sz w:val="20"/>
                <w:szCs w:val="20"/>
              </w:rPr>
            </w:pPr>
            <w:r w:rsidRPr="000A150F">
              <w:rPr>
                <w:b/>
                <w:bCs/>
                <w:sz w:val="20"/>
                <w:szCs w:val="20"/>
              </w:rPr>
              <w:t>0.753</w:t>
            </w:r>
          </w:p>
        </w:tc>
        <w:tc>
          <w:tcPr>
            <w:tcW w:w="247" w:type="pct"/>
            <w:tcBorders>
              <w:top w:val="nil"/>
              <w:left w:val="nil"/>
              <w:bottom w:val="single" w:sz="8" w:space="0" w:color="auto"/>
              <w:right w:val="single" w:sz="8" w:space="0" w:color="auto"/>
            </w:tcBorders>
            <w:shd w:val="clear" w:color="auto" w:fill="auto"/>
            <w:vAlign w:val="center"/>
            <w:hideMark/>
          </w:tcPr>
          <w:p w14:paraId="63B370CF" w14:textId="77777777" w:rsidR="000A150F" w:rsidRPr="000A150F" w:rsidRDefault="000A150F" w:rsidP="000A150F">
            <w:pPr>
              <w:jc w:val="center"/>
              <w:rPr>
                <w:b/>
                <w:bCs/>
                <w:sz w:val="20"/>
                <w:szCs w:val="20"/>
              </w:rPr>
            </w:pPr>
            <w:r w:rsidRPr="000A150F">
              <w:rPr>
                <w:b/>
                <w:bCs/>
                <w:sz w:val="20"/>
                <w:szCs w:val="20"/>
              </w:rPr>
              <w:t>3.346</w:t>
            </w:r>
          </w:p>
        </w:tc>
        <w:tc>
          <w:tcPr>
            <w:tcW w:w="216" w:type="pct"/>
            <w:tcBorders>
              <w:top w:val="nil"/>
              <w:left w:val="nil"/>
              <w:bottom w:val="single" w:sz="8" w:space="0" w:color="auto"/>
              <w:right w:val="single" w:sz="8" w:space="0" w:color="auto"/>
            </w:tcBorders>
            <w:shd w:val="clear" w:color="auto" w:fill="auto"/>
            <w:vAlign w:val="center"/>
            <w:hideMark/>
          </w:tcPr>
          <w:p w14:paraId="75FBAE5B" w14:textId="77777777" w:rsidR="000A150F" w:rsidRPr="000A150F" w:rsidRDefault="000A150F" w:rsidP="000A150F">
            <w:pPr>
              <w:jc w:val="center"/>
              <w:rPr>
                <w:b/>
                <w:bCs/>
                <w:sz w:val="20"/>
                <w:szCs w:val="20"/>
              </w:rPr>
            </w:pPr>
            <w:r w:rsidRPr="000A150F">
              <w:rPr>
                <w:b/>
                <w:bCs/>
                <w:sz w:val="20"/>
                <w:szCs w:val="20"/>
              </w:rPr>
              <w:t>2.593</w:t>
            </w:r>
          </w:p>
        </w:tc>
        <w:tc>
          <w:tcPr>
            <w:tcW w:w="214" w:type="pct"/>
            <w:tcBorders>
              <w:top w:val="nil"/>
              <w:left w:val="nil"/>
              <w:bottom w:val="single" w:sz="8" w:space="0" w:color="auto"/>
              <w:right w:val="single" w:sz="8" w:space="0" w:color="auto"/>
            </w:tcBorders>
            <w:shd w:val="clear" w:color="auto" w:fill="auto"/>
            <w:vAlign w:val="center"/>
            <w:hideMark/>
          </w:tcPr>
          <w:p w14:paraId="535CCE3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A612406" w14:textId="77777777" w:rsidR="000A150F" w:rsidRPr="000A150F" w:rsidRDefault="000A150F" w:rsidP="000A150F">
            <w:pPr>
              <w:jc w:val="center"/>
              <w:rPr>
                <w:b/>
                <w:bCs/>
                <w:sz w:val="20"/>
                <w:szCs w:val="20"/>
              </w:rPr>
            </w:pPr>
            <w:r w:rsidRPr="000A150F">
              <w:rPr>
                <w:b/>
                <w:bCs/>
                <w:sz w:val="20"/>
                <w:szCs w:val="20"/>
              </w:rPr>
              <w:t>0.753</w:t>
            </w:r>
          </w:p>
        </w:tc>
        <w:tc>
          <w:tcPr>
            <w:tcW w:w="247" w:type="pct"/>
            <w:tcBorders>
              <w:top w:val="nil"/>
              <w:left w:val="nil"/>
              <w:bottom w:val="single" w:sz="8" w:space="0" w:color="auto"/>
              <w:right w:val="single" w:sz="8" w:space="0" w:color="auto"/>
            </w:tcBorders>
            <w:shd w:val="clear" w:color="auto" w:fill="auto"/>
            <w:vAlign w:val="center"/>
            <w:hideMark/>
          </w:tcPr>
          <w:p w14:paraId="6BAFCB8D" w14:textId="77777777" w:rsidR="000A150F" w:rsidRPr="000A150F" w:rsidRDefault="000A150F" w:rsidP="000A150F">
            <w:pPr>
              <w:jc w:val="center"/>
              <w:rPr>
                <w:b/>
                <w:bCs/>
                <w:sz w:val="20"/>
                <w:szCs w:val="20"/>
              </w:rPr>
            </w:pPr>
            <w:r w:rsidRPr="000A150F">
              <w:rPr>
                <w:b/>
                <w:bCs/>
                <w:sz w:val="20"/>
                <w:szCs w:val="20"/>
              </w:rPr>
              <w:t>3.346</w:t>
            </w:r>
          </w:p>
        </w:tc>
        <w:tc>
          <w:tcPr>
            <w:tcW w:w="216" w:type="pct"/>
            <w:tcBorders>
              <w:top w:val="nil"/>
              <w:left w:val="nil"/>
              <w:bottom w:val="single" w:sz="8" w:space="0" w:color="auto"/>
              <w:right w:val="single" w:sz="8" w:space="0" w:color="auto"/>
            </w:tcBorders>
            <w:shd w:val="clear" w:color="auto" w:fill="auto"/>
            <w:vAlign w:val="center"/>
            <w:hideMark/>
          </w:tcPr>
          <w:p w14:paraId="5220C41A" w14:textId="77777777" w:rsidR="000A150F" w:rsidRPr="000A150F" w:rsidRDefault="000A150F" w:rsidP="000A150F">
            <w:pPr>
              <w:jc w:val="center"/>
              <w:rPr>
                <w:b/>
                <w:bCs/>
                <w:sz w:val="20"/>
                <w:szCs w:val="20"/>
              </w:rPr>
            </w:pPr>
            <w:r w:rsidRPr="000A150F">
              <w:rPr>
                <w:b/>
                <w:bCs/>
                <w:sz w:val="20"/>
                <w:szCs w:val="20"/>
              </w:rPr>
              <w:t>2.593</w:t>
            </w:r>
          </w:p>
        </w:tc>
        <w:tc>
          <w:tcPr>
            <w:tcW w:w="214" w:type="pct"/>
            <w:tcBorders>
              <w:top w:val="nil"/>
              <w:left w:val="nil"/>
              <w:bottom w:val="single" w:sz="8" w:space="0" w:color="auto"/>
              <w:right w:val="single" w:sz="8" w:space="0" w:color="auto"/>
            </w:tcBorders>
            <w:shd w:val="clear" w:color="auto" w:fill="auto"/>
            <w:vAlign w:val="center"/>
            <w:hideMark/>
          </w:tcPr>
          <w:p w14:paraId="4E0FF83B"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5B2C0A8" w14:textId="77777777" w:rsidR="000A150F" w:rsidRPr="000A150F" w:rsidRDefault="000A150F" w:rsidP="000A150F">
            <w:pPr>
              <w:jc w:val="center"/>
              <w:rPr>
                <w:b/>
                <w:bCs/>
                <w:sz w:val="20"/>
                <w:szCs w:val="20"/>
              </w:rPr>
            </w:pPr>
            <w:r w:rsidRPr="000A150F">
              <w:rPr>
                <w:b/>
                <w:bCs/>
                <w:sz w:val="20"/>
                <w:szCs w:val="20"/>
              </w:rPr>
              <w:t>0.753</w:t>
            </w:r>
          </w:p>
        </w:tc>
        <w:tc>
          <w:tcPr>
            <w:tcW w:w="247" w:type="pct"/>
            <w:tcBorders>
              <w:top w:val="nil"/>
              <w:left w:val="nil"/>
              <w:bottom w:val="single" w:sz="8" w:space="0" w:color="auto"/>
              <w:right w:val="single" w:sz="8" w:space="0" w:color="auto"/>
            </w:tcBorders>
            <w:shd w:val="clear" w:color="auto" w:fill="auto"/>
            <w:vAlign w:val="center"/>
            <w:hideMark/>
          </w:tcPr>
          <w:p w14:paraId="4595C2F9" w14:textId="77777777" w:rsidR="000A150F" w:rsidRPr="000A150F" w:rsidRDefault="000A150F" w:rsidP="000A150F">
            <w:pPr>
              <w:jc w:val="center"/>
              <w:rPr>
                <w:b/>
                <w:bCs/>
                <w:sz w:val="20"/>
                <w:szCs w:val="20"/>
              </w:rPr>
            </w:pPr>
            <w:r w:rsidRPr="000A150F">
              <w:rPr>
                <w:b/>
                <w:bCs/>
                <w:sz w:val="20"/>
                <w:szCs w:val="20"/>
              </w:rPr>
              <w:t>3.346</w:t>
            </w:r>
          </w:p>
        </w:tc>
        <w:tc>
          <w:tcPr>
            <w:tcW w:w="216" w:type="pct"/>
            <w:tcBorders>
              <w:top w:val="nil"/>
              <w:left w:val="nil"/>
              <w:bottom w:val="single" w:sz="8" w:space="0" w:color="auto"/>
              <w:right w:val="single" w:sz="8" w:space="0" w:color="auto"/>
            </w:tcBorders>
            <w:shd w:val="clear" w:color="auto" w:fill="auto"/>
            <w:vAlign w:val="center"/>
            <w:hideMark/>
          </w:tcPr>
          <w:p w14:paraId="1D65B169" w14:textId="77777777" w:rsidR="000A150F" w:rsidRPr="000A150F" w:rsidRDefault="000A150F" w:rsidP="000A150F">
            <w:pPr>
              <w:jc w:val="center"/>
              <w:rPr>
                <w:b/>
                <w:bCs/>
                <w:sz w:val="20"/>
                <w:szCs w:val="20"/>
              </w:rPr>
            </w:pPr>
            <w:r w:rsidRPr="000A150F">
              <w:rPr>
                <w:b/>
                <w:bCs/>
                <w:sz w:val="20"/>
                <w:szCs w:val="20"/>
              </w:rPr>
              <w:t>2.593</w:t>
            </w:r>
          </w:p>
        </w:tc>
        <w:tc>
          <w:tcPr>
            <w:tcW w:w="214" w:type="pct"/>
            <w:tcBorders>
              <w:top w:val="nil"/>
              <w:left w:val="nil"/>
              <w:bottom w:val="single" w:sz="8" w:space="0" w:color="auto"/>
              <w:right w:val="single" w:sz="8" w:space="0" w:color="auto"/>
            </w:tcBorders>
            <w:shd w:val="clear" w:color="auto" w:fill="auto"/>
            <w:vAlign w:val="center"/>
            <w:hideMark/>
          </w:tcPr>
          <w:p w14:paraId="6153D2A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7C50B69" w14:textId="77777777" w:rsidR="000A150F" w:rsidRPr="000A150F" w:rsidRDefault="000A150F" w:rsidP="000A150F">
            <w:pPr>
              <w:jc w:val="center"/>
              <w:rPr>
                <w:b/>
                <w:bCs/>
                <w:sz w:val="20"/>
                <w:szCs w:val="20"/>
              </w:rPr>
            </w:pPr>
            <w:r w:rsidRPr="000A150F">
              <w:rPr>
                <w:b/>
                <w:bCs/>
                <w:sz w:val="20"/>
                <w:szCs w:val="20"/>
              </w:rPr>
              <w:t>0.753</w:t>
            </w:r>
          </w:p>
        </w:tc>
        <w:tc>
          <w:tcPr>
            <w:tcW w:w="247" w:type="pct"/>
            <w:tcBorders>
              <w:top w:val="nil"/>
              <w:left w:val="nil"/>
              <w:bottom w:val="single" w:sz="8" w:space="0" w:color="auto"/>
              <w:right w:val="single" w:sz="8" w:space="0" w:color="auto"/>
            </w:tcBorders>
            <w:shd w:val="clear" w:color="auto" w:fill="auto"/>
            <w:vAlign w:val="center"/>
            <w:hideMark/>
          </w:tcPr>
          <w:p w14:paraId="0D53A492" w14:textId="77777777" w:rsidR="000A150F" w:rsidRPr="000A150F" w:rsidRDefault="000A150F" w:rsidP="000A150F">
            <w:pPr>
              <w:jc w:val="center"/>
              <w:rPr>
                <w:b/>
                <w:bCs/>
                <w:sz w:val="20"/>
                <w:szCs w:val="20"/>
              </w:rPr>
            </w:pPr>
            <w:r w:rsidRPr="000A150F">
              <w:rPr>
                <w:b/>
                <w:bCs/>
                <w:sz w:val="20"/>
                <w:szCs w:val="20"/>
              </w:rPr>
              <w:t>3.346</w:t>
            </w:r>
          </w:p>
        </w:tc>
      </w:tr>
      <w:tr w:rsidR="000A150F" w:rsidRPr="000A150F" w14:paraId="1E495A1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EE43196"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34F12DF"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7B93C482" w14:textId="77777777" w:rsidR="000A150F" w:rsidRPr="000A150F" w:rsidRDefault="000A150F" w:rsidP="000A150F">
            <w:pPr>
              <w:jc w:val="center"/>
              <w:rPr>
                <w:sz w:val="20"/>
                <w:szCs w:val="20"/>
              </w:rPr>
            </w:pPr>
            <w:r w:rsidRPr="000A150F">
              <w:rPr>
                <w:sz w:val="20"/>
                <w:szCs w:val="20"/>
              </w:rPr>
              <w:t>1.978</w:t>
            </w:r>
          </w:p>
        </w:tc>
        <w:tc>
          <w:tcPr>
            <w:tcW w:w="214" w:type="pct"/>
            <w:tcBorders>
              <w:top w:val="nil"/>
              <w:left w:val="nil"/>
              <w:bottom w:val="single" w:sz="8" w:space="0" w:color="auto"/>
              <w:right w:val="single" w:sz="8" w:space="0" w:color="auto"/>
            </w:tcBorders>
            <w:shd w:val="clear" w:color="auto" w:fill="auto"/>
            <w:vAlign w:val="center"/>
            <w:hideMark/>
          </w:tcPr>
          <w:p w14:paraId="6EE6A4B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149D321" w14:textId="77777777" w:rsidR="000A150F" w:rsidRPr="000A150F" w:rsidRDefault="000A150F" w:rsidP="000A150F">
            <w:pPr>
              <w:jc w:val="center"/>
              <w:rPr>
                <w:sz w:val="20"/>
                <w:szCs w:val="20"/>
              </w:rPr>
            </w:pPr>
            <w:r w:rsidRPr="000A150F">
              <w:rPr>
                <w:sz w:val="20"/>
                <w:szCs w:val="20"/>
              </w:rPr>
              <w:t>0.733</w:t>
            </w:r>
          </w:p>
        </w:tc>
        <w:tc>
          <w:tcPr>
            <w:tcW w:w="247" w:type="pct"/>
            <w:tcBorders>
              <w:top w:val="nil"/>
              <w:left w:val="nil"/>
              <w:bottom w:val="single" w:sz="8" w:space="0" w:color="auto"/>
              <w:right w:val="single" w:sz="8" w:space="0" w:color="auto"/>
            </w:tcBorders>
            <w:shd w:val="clear" w:color="auto" w:fill="auto"/>
            <w:vAlign w:val="center"/>
            <w:hideMark/>
          </w:tcPr>
          <w:p w14:paraId="283559F4" w14:textId="77777777" w:rsidR="000A150F" w:rsidRPr="000A150F" w:rsidRDefault="000A150F" w:rsidP="000A150F">
            <w:pPr>
              <w:jc w:val="center"/>
              <w:rPr>
                <w:b/>
                <w:bCs/>
                <w:sz w:val="20"/>
                <w:szCs w:val="20"/>
              </w:rPr>
            </w:pPr>
            <w:r w:rsidRPr="000A150F">
              <w:rPr>
                <w:b/>
                <w:bCs/>
                <w:sz w:val="20"/>
                <w:szCs w:val="20"/>
              </w:rPr>
              <w:t>2.711</w:t>
            </w:r>
          </w:p>
        </w:tc>
        <w:tc>
          <w:tcPr>
            <w:tcW w:w="216" w:type="pct"/>
            <w:tcBorders>
              <w:top w:val="nil"/>
              <w:left w:val="nil"/>
              <w:bottom w:val="single" w:sz="8" w:space="0" w:color="auto"/>
              <w:right w:val="single" w:sz="8" w:space="0" w:color="auto"/>
            </w:tcBorders>
            <w:shd w:val="clear" w:color="auto" w:fill="auto"/>
            <w:vAlign w:val="center"/>
            <w:hideMark/>
          </w:tcPr>
          <w:p w14:paraId="21C8ABA0" w14:textId="77777777" w:rsidR="000A150F" w:rsidRPr="000A150F" w:rsidRDefault="000A150F" w:rsidP="000A150F">
            <w:pPr>
              <w:jc w:val="center"/>
              <w:rPr>
                <w:sz w:val="20"/>
                <w:szCs w:val="20"/>
              </w:rPr>
            </w:pPr>
            <w:r w:rsidRPr="000A150F">
              <w:rPr>
                <w:sz w:val="20"/>
                <w:szCs w:val="20"/>
              </w:rPr>
              <w:t>1.978</w:t>
            </w:r>
          </w:p>
        </w:tc>
        <w:tc>
          <w:tcPr>
            <w:tcW w:w="214" w:type="pct"/>
            <w:tcBorders>
              <w:top w:val="nil"/>
              <w:left w:val="nil"/>
              <w:bottom w:val="single" w:sz="8" w:space="0" w:color="auto"/>
              <w:right w:val="single" w:sz="8" w:space="0" w:color="auto"/>
            </w:tcBorders>
            <w:shd w:val="clear" w:color="auto" w:fill="auto"/>
            <w:vAlign w:val="center"/>
            <w:hideMark/>
          </w:tcPr>
          <w:p w14:paraId="2A6CE5A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B2166C" w14:textId="77777777" w:rsidR="000A150F" w:rsidRPr="000A150F" w:rsidRDefault="000A150F" w:rsidP="000A150F">
            <w:pPr>
              <w:jc w:val="center"/>
              <w:rPr>
                <w:sz w:val="20"/>
                <w:szCs w:val="20"/>
              </w:rPr>
            </w:pPr>
            <w:r w:rsidRPr="000A150F">
              <w:rPr>
                <w:sz w:val="20"/>
                <w:szCs w:val="20"/>
              </w:rPr>
              <w:t>0.733</w:t>
            </w:r>
          </w:p>
        </w:tc>
        <w:tc>
          <w:tcPr>
            <w:tcW w:w="247" w:type="pct"/>
            <w:tcBorders>
              <w:top w:val="nil"/>
              <w:left w:val="nil"/>
              <w:bottom w:val="single" w:sz="8" w:space="0" w:color="auto"/>
              <w:right w:val="single" w:sz="8" w:space="0" w:color="auto"/>
            </w:tcBorders>
            <w:shd w:val="clear" w:color="auto" w:fill="auto"/>
            <w:vAlign w:val="center"/>
            <w:hideMark/>
          </w:tcPr>
          <w:p w14:paraId="01130B46" w14:textId="77777777" w:rsidR="000A150F" w:rsidRPr="000A150F" w:rsidRDefault="000A150F" w:rsidP="000A150F">
            <w:pPr>
              <w:jc w:val="center"/>
              <w:rPr>
                <w:b/>
                <w:bCs/>
                <w:sz w:val="20"/>
                <w:szCs w:val="20"/>
              </w:rPr>
            </w:pPr>
            <w:r w:rsidRPr="000A150F">
              <w:rPr>
                <w:b/>
                <w:bCs/>
                <w:sz w:val="20"/>
                <w:szCs w:val="20"/>
              </w:rPr>
              <w:t>2.711</w:t>
            </w:r>
          </w:p>
        </w:tc>
        <w:tc>
          <w:tcPr>
            <w:tcW w:w="216" w:type="pct"/>
            <w:tcBorders>
              <w:top w:val="nil"/>
              <w:left w:val="nil"/>
              <w:bottom w:val="single" w:sz="8" w:space="0" w:color="auto"/>
              <w:right w:val="single" w:sz="8" w:space="0" w:color="auto"/>
            </w:tcBorders>
            <w:shd w:val="clear" w:color="auto" w:fill="auto"/>
            <w:vAlign w:val="center"/>
            <w:hideMark/>
          </w:tcPr>
          <w:p w14:paraId="52A42E55" w14:textId="77777777" w:rsidR="000A150F" w:rsidRPr="000A150F" w:rsidRDefault="000A150F" w:rsidP="000A150F">
            <w:pPr>
              <w:jc w:val="center"/>
              <w:rPr>
                <w:sz w:val="20"/>
                <w:szCs w:val="20"/>
              </w:rPr>
            </w:pPr>
            <w:r w:rsidRPr="000A150F">
              <w:rPr>
                <w:sz w:val="20"/>
                <w:szCs w:val="20"/>
              </w:rPr>
              <w:t>1.978</w:t>
            </w:r>
          </w:p>
        </w:tc>
        <w:tc>
          <w:tcPr>
            <w:tcW w:w="214" w:type="pct"/>
            <w:tcBorders>
              <w:top w:val="nil"/>
              <w:left w:val="nil"/>
              <w:bottom w:val="single" w:sz="8" w:space="0" w:color="auto"/>
              <w:right w:val="single" w:sz="8" w:space="0" w:color="auto"/>
            </w:tcBorders>
            <w:shd w:val="clear" w:color="auto" w:fill="auto"/>
            <w:vAlign w:val="center"/>
            <w:hideMark/>
          </w:tcPr>
          <w:p w14:paraId="7F924BA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A6DCDCB" w14:textId="77777777" w:rsidR="000A150F" w:rsidRPr="000A150F" w:rsidRDefault="000A150F" w:rsidP="000A150F">
            <w:pPr>
              <w:jc w:val="center"/>
              <w:rPr>
                <w:sz w:val="20"/>
                <w:szCs w:val="20"/>
              </w:rPr>
            </w:pPr>
            <w:r w:rsidRPr="000A150F">
              <w:rPr>
                <w:sz w:val="20"/>
                <w:szCs w:val="20"/>
              </w:rPr>
              <w:t>0.733</w:t>
            </w:r>
          </w:p>
        </w:tc>
        <w:tc>
          <w:tcPr>
            <w:tcW w:w="247" w:type="pct"/>
            <w:tcBorders>
              <w:top w:val="nil"/>
              <w:left w:val="nil"/>
              <w:bottom w:val="single" w:sz="8" w:space="0" w:color="auto"/>
              <w:right w:val="single" w:sz="8" w:space="0" w:color="auto"/>
            </w:tcBorders>
            <w:shd w:val="clear" w:color="auto" w:fill="auto"/>
            <w:vAlign w:val="center"/>
            <w:hideMark/>
          </w:tcPr>
          <w:p w14:paraId="517CA329" w14:textId="77777777" w:rsidR="000A150F" w:rsidRPr="000A150F" w:rsidRDefault="000A150F" w:rsidP="000A150F">
            <w:pPr>
              <w:jc w:val="center"/>
              <w:rPr>
                <w:b/>
                <w:bCs/>
                <w:sz w:val="20"/>
                <w:szCs w:val="20"/>
              </w:rPr>
            </w:pPr>
            <w:r w:rsidRPr="000A150F">
              <w:rPr>
                <w:b/>
                <w:bCs/>
                <w:sz w:val="20"/>
                <w:szCs w:val="20"/>
              </w:rPr>
              <w:t>2.711</w:t>
            </w:r>
          </w:p>
        </w:tc>
        <w:tc>
          <w:tcPr>
            <w:tcW w:w="216" w:type="pct"/>
            <w:tcBorders>
              <w:top w:val="nil"/>
              <w:left w:val="nil"/>
              <w:bottom w:val="single" w:sz="8" w:space="0" w:color="auto"/>
              <w:right w:val="single" w:sz="8" w:space="0" w:color="auto"/>
            </w:tcBorders>
            <w:shd w:val="clear" w:color="auto" w:fill="auto"/>
            <w:vAlign w:val="center"/>
            <w:hideMark/>
          </w:tcPr>
          <w:p w14:paraId="358C4180" w14:textId="77777777" w:rsidR="000A150F" w:rsidRPr="000A150F" w:rsidRDefault="000A150F" w:rsidP="000A150F">
            <w:pPr>
              <w:jc w:val="center"/>
              <w:rPr>
                <w:sz w:val="20"/>
                <w:szCs w:val="20"/>
              </w:rPr>
            </w:pPr>
            <w:r w:rsidRPr="000A150F">
              <w:rPr>
                <w:sz w:val="20"/>
                <w:szCs w:val="20"/>
              </w:rPr>
              <w:t>1.978</w:t>
            </w:r>
          </w:p>
        </w:tc>
        <w:tc>
          <w:tcPr>
            <w:tcW w:w="214" w:type="pct"/>
            <w:tcBorders>
              <w:top w:val="nil"/>
              <w:left w:val="nil"/>
              <w:bottom w:val="single" w:sz="8" w:space="0" w:color="auto"/>
              <w:right w:val="single" w:sz="8" w:space="0" w:color="auto"/>
            </w:tcBorders>
            <w:shd w:val="clear" w:color="auto" w:fill="auto"/>
            <w:vAlign w:val="center"/>
            <w:hideMark/>
          </w:tcPr>
          <w:p w14:paraId="60B98AA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9097A51" w14:textId="77777777" w:rsidR="000A150F" w:rsidRPr="000A150F" w:rsidRDefault="000A150F" w:rsidP="000A150F">
            <w:pPr>
              <w:jc w:val="center"/>
              <w:rPr>
                <w:sz w:val="20"/>
                <w:szCs w:val="20"/>
              </w:rPr>
            </w:pPr>
            <w:r w:rsidRPr="000A150F">
              <w:rPr>
                <w:sz w:val="20"/>
                <w:szCs w:val="20"/>
              </w:rPr>
              <w:t>0.733</w:t>
            </w:r>
          </w:p>
        </w:tc>
        <w:tc>
          <w:tcPr>
            <w:tcW w:w="247" w:type="pct"/>
            <w:tcBorders>
              <w:top w:val="nil"/>
              <w:left w:val="nil"/>
              <w:bottom w:val="single" w:sz="8" w:space="0" w:color="auto"/>
              <w:right w:val="single" w:sz="8" w:space="0" w:color="auto"/>
            </w:tcBorders>
            <w:shd w:val="clear" w:color="auto" w:fill="auto"/>
            <w:vAlign w:val="center"/>
            <w:hideMark/>
          </w:tcPr>
          <w:p w14:paraId="0BA6581C" w14:textId="77777777" w:rsidR="000A150F" w:rsidRPr="000A150F" w:rsidRDefault="000A150F" w:rsidP="000A150F">
            <w:pPr>
              <w:jc w:val="center"/>
              <w:rPr>
                <w:b/>
                <w:bCs/>
                <w:sz w:val="20"/>
                <w:szCs w:val="20"/>
              </w:rPr>
            </w:pPr>
            <w:r w:rsidRPr="000A150F">
              <w:rPr>
                <w:b/>
                <w:bCs/>
                <w:sz w:val="20"/>
                <w:szCs w:val="20"/>
              </w:rPr>
              <w:t>2.711</w:t>
            </w:r>
          </w:p>
        </w:tc>
        <w:tc>
          <w:tcPr>
            <w:tcW w:w="216" w:type="pct"/>
            <w:tcBorders>
              <w:top w:val="nil"/>
              <w:left w:val="nil"/>
              <w:bottom w:val="single" w:sz="8" w:space="0" w:color="auto"/>
              <w:right w:val="single" w:sz="8" w:space="0" w:color="auto"/>
            </w:tcBorders>
            <w:shd w:val="clear" w:color="auto" w:fill="auto"/>
            <w:vAlign w:val="center"/>
            <w:hideMark/>
          </w:tcPr>
          <w:p w14:paraId="078EE61E" w14:textId="77777777" w:rsidR="000A150F" w:rsidRPr="000A150F" w:rsidRDefault="000A150F" w:rsidP="000A150F">
            <w:pPr>
              <w:jc w:val="center"/>
              <w:rPr>
                <w:sz w:val="20"/>
                <w:szCs w:val="20"/>
              </w:rPr>
            </w:pPr>
            <w:r w:rsidRPr="000A150F">
              <w:rPr>
                <w:sz w:val="20"/>
                <w:szCs w:val="20"/>
              </w:rPr>
              <w:t>1.978</w:t>
            </w:r>
          </w:p>
        </w:tc>
        <w:tc>
          <w:tcPr>
            <w:tcW w:w="214" w:type="pct"/>
            <w:tcBorders>
              <w:top w:val="nil"/>
              <w:left w:val="nil"/>
              <w:bottom w:val="single" w:sz="8" w:space="0" w:color="auto"/>
              <w:right w:val="single" w:sz="8" w:space="0" w:color="auto"/>
            </w:tcBorders>
            <w:shd w:val="clear" w:color="auto" w:fill="auto"/>
            <w:vAlign w:val="center"/>
            <w:hideMark/>
          </w:tcPr>
          <w:p w14:paraId="101ECC5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92DFDC" w14:textId="77777777" w:rsidR="000A150F" w:rsidRPr="000A150F" w:rsidRDefault="000A150F" w:rsidP="000A150F">
            <w:pPr>
              <w:jc w:val="center"/>
              <w:rPr>
                <w:sz w:val="20"/>
                <w:szCs w:val="20"/>
              </w:rPr>
            </w:pPr>
            <w:r w:rsidRPr="000A150F">
              <w:rPr>
                <w:sz w:val="20"/>
                <w:szCs w:val="20"/>
              </w:rPr>
              <w:t>0.733</w:t>
            </w:r>
          </w:p>
        </w:tc>
        <w:tc>
          <w:tcPr>
            <w:tcW w:w="247" w:type="pct"/>
            <w:tcBorders>
              <w:top w:val="nil"/>
              <w:left w:val="nil"/>
              <w:bottom w:val="single" w:sz="8" w:space="0" w:color="auto"/>
              <w:right w:val="single" w:sz="8" w:space="0" w:color="auto"/>
            </w:tcBorders>
            <w:shd w:val="clear" w:color="auto" w:fill="auto"/>
            <w:vAlign w:val="center"/>
            <w:hideMark/>
          </w:tcPr>
          <w:p w14:paraId="05A2A6C2" w14:textId="77777777" w:rsidR="000A150F" w:rsidRPr="000A150F" w:rsidRDefault="000A150F" w:rsidP="000A150F">
            <w:pPr>
              <w:jc w:val="center"/>
              <w:rPr>
                <w:b/>
                <w:bCs/>
                <w:sz w:val="20"/>
                <w:szCs w:val="20"/>
              </w:rPr>
            </w:pPr>
            <w:r w:rsidRPr="000A150F">
              <w:rPr>
                <w:b/>
                <w:bCs/>
                <w:sz w:val="20"/>
                <w:szCs w:val="20"/>
              </w:rPr>
              <w:t>2.711</w:t>
            </w:r>
          </w:p>
        </w:tc>
      </w:tr>
      <w:tr w:rsidR="000A150F" w:rsidRPr="000A150F" w14:paraId="14F1F4EC"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F1245D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B0D9A32"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3E17BC1" w14:textId="77777777" w:rsidR="000A150F" w:rsidRPr="000A150F" w:rsidRDefault="000A150F" w:rsidP="000A150F">
            <w:pPr>
              <w:jc w:val="center"/>
              <w:rPr>
                <w:sz w:val="20"/>
                <w:szCs w:val="20"/>
              </w:rPr>
            </w:pPr>
            <w:r w:rsidRPr="000A150F">
              <w:rPr>
                <w:sz w:val="20"/>
                <w:szCs w:val="20"/>
              </w:rPr>
              <w:t>0.379</w:t>
            </w:r>
          </w:p>
        </w:tc>
        <w:tc>
          <w:tcPr>
            <w:tcW w:w="214" w:type="pct"/>
            <w:tcBorders>
              <w:top w:val="nil"/>
              <w:left w:val="nil"/>
              <w:bottom w:val="single" w:sz="8" w:space="0" w:color="auto"/>
              <w:right w:val="single" w:sz="8" w:space="0" w:color="auto"/>
            </w:tcBorders>
            <w:shd w:val="clear" w:color="auto" w:fill="auto"/>
            <w:vAlign w:val="center"/>
            <w:hideMark/>
          </w:tcPr>
          <w:p w14:paraId="0C55843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7BEEBEE" w14:textId="77777777" w:rsidR="000A150F" w:rsidRPr="000A150F" w:rsidRDefault="000A150F" w:rsidP="000A150F">
            <w:pPr>
              <w:jc w:val="center"/>
              <w:rPr>
                <w:sz w:val="20"/>
                <w:szCs w:val="20"/>
              </w:rPr>
            </w:pPr>
            <w:r w:rsidRPr="000A150F">
              <w:rPr>
                <w:sz w:val="20"/>
                <w:szCs w:val="20"/>
              </w:rPr>
              <w:t>0.018</w:t>
            </w:r>
          </w:p>
        </w:tc>
        <w:tc>
          <w:tcPr>
            <w:tcW w:w="247" w:type="pct"/>
            <w:tcBorders>
              <w:top w:val="nil"/>
              <w:left w:val="nil"/>
              <w:bottom w:val="single" w:sz="8" w:space="0" w:color="auto"/>
              <w:right w:val="single" w:sz="8" w:space="0" w:color="auto"/>
            </w:tcBorders>
            <w:shd w:val="clear" w:color="auto" w:fill="auto"/>
            <w:vAlign w:val="center"/>
            <w:hideMark/>
          </w:tcPr>
          <w:p w14:paraId="026DE627" w14:textId="77777777" w:rsidR="000A150F" w:rsidRPr="000A150F" w:rsidRDefault="000A150F" w:rsidP="000A150F">
            <w:pPr>
              <w:jc w:val="center"/>
              <w:rPr>
                <w:b/>
                <w:bCs/>
                <w:sz w:val="20"/>
                <w:szCs w:val="20"/>
              </w:rPr>
            </w:pPr>
            <w:r w:rsidRPr="000A150F">
              <w:rPr>
                <w:b/>
                <w:bCs/>
                <w:sz w:val="20"/>
                <w:szCs w:val="20"/>
              </w:rPr>
              <w:t>0.397</w:t>
            </w:r>
          </w:p>
        </w:tc>
        <w:tc>
          <w:tcPr>
            <w:tcW w:w="216" w:type="pct"/>
            <w:tcBorders>
              <w:top w:val="nil"/>
              <w:left w:val="nil"/>
              <w:bottom w:val="single" w:sz="8" w:space="0" w:color="auto"/>
              <w:right w:val="single" w:sz="8" w:space="0" w:color="auto"/>
            </w:tcBorders>
            <w:shd w:val="clear" w:color="auto" w:fill="auto"/>
            <w:vAlign w:val="center"/>
            <w:hideMark/>
          </w:tcPr>
          <w:p w14:paraId="4D230DBB" w14:textId="77777777" w:rsidR="000A150F" w:rsidRPr="000A150F" w:rsidRDefault="000A150F" w:rsidP="000A150F">
            <w:pPr>
              <w:jc w:val="center"/>
              <w:rPr>
                <w:sz w:val="20"/>
                <w:szCs w:val="20"/>
              </w:rPr>
            </w:pPr>
            <w:r w:rsidRPr="000A150F">
              <w:rPr>
                <w:sz w:val="20"/>
                <w:szCs w:val="20"/>
              </w:rPr>
              <w:t>0.479</w:t>
            </w:r>
          </w:p>
        </w:tc>
        <w:tc>
          <w:tcPr>
            <w:tcW w:w="214" w:type="pct"/>
            <w:tcBorders>
              <w:top w:val="nil"/>
              <w:left w:val="nil"/>
              <w:bottom w:val="single" w:sz="8" w:space="0" w:color="auto"/>
              <w:right w:val="single" w:sz="8" w:space="0" w:color="auto"/>
            </w:tcBorders>
            <w:shd w:val="clear" w:color="auto" w:fill="auto"/>
            <w:vAlign w:val="center"/>
            <w:hideMark/>
          </w:tcPr>
          <w:p w14:paraId="54D2952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B1D2D0" w14:textId="77777777" w:rsidR="000A150F" w:rsidRPr="000A150F" w:rsidRDefault="000A150F" w:rsidP="000A150F">
            <w:pPr>
              <w:jc w:val="center"/>
              <w:rPr>
                <w:sz w:val="20"/>
                <w:szCs w:val="20"/>
              </w:rPr>
            </w:pPr>
            <w:r w:rsidRPr="000A150F">
              <w:rPr>
                <w:sz w:val="20"/>
                <w:szCs w:val="20"/>
              </w:rPr>
              <w:t>0.021</w:t>
            </w:r>
          </w:p>
        </w:tc>
        <w:tc>
          <w:tcPr>
            <w:tcW w:w="247" w:type="pct"/>
            <w:tcBorders>
              <w:top w:val="nil"/>
              <w:left w:val="nil"/>
              <w:bottom w:val="single" w:sz="8" w:space="0" w:color="auto"/>
              <w:right w:val="single" w:sz="8" w:space="0" w:color="auto"/>
            </w:tcBorders>
            <w:shd w:val="clear" w:color="auto" w:fill="auto"/>
            <w:vAlign w:val="center"/>
            <w:hideMark/>
          </w:tcPr>
          <w:p w14:paraId="19F14BE2" w14:textId="77777777" w:rsidR="000A150F" w:rsidRPr="000A150F" w:rsidRDefault="000A150F" w:rsidP="000A150F">
            <w:pPr>
              <w:jc w:val="center"/>
              <w:rPr>
                <w:b/>
                <w:bCs/>
                <w:sz w:val="20"/>
                <w:szCs w:val="20"/>
              </w:rPr>
            </w:pPr>
            <w:r w:rsidRPr="000A150F">
              <w:rPr>
                <w:b/>
                <w:bCs/>
                <w:sz w:val="20"/>
                <w:szCs w:val="20"/>
              </w:rPr>
              <w:t>0.500</w:t>
            </w:r>
          </w:p>
        </w:tc>
        <w:tc>
          <w:tcPr>
            <w:tcW w:w="216" w:type="pct"/>
            <w:tcBorders>
              <w:top w:val="nil"/>
              <w:left w:val="nil"/>
              <w:bottom w:val="single" w:sz="8" w:space="0" w:color="auto"/>
              <w:right w:val="single" w:sz="8" w:space="0" w:color="auto"/>
            </w:tcBorders>
            <w:shd w:val="clear" w:color="auto" w:fill="auto"/>
            <w:vAlign w:val="center"/>
            <w:hideMark/>
          </w:tcPr>
          <w:p w14:paraId="58F8DA2B" w14:textId="77777777" w:rsidR="000A150F" w:rsidRPr="000A150F" w:rsidRDefault="000A150F" w:rsidP="000A150F">
            <w:pPr>
              <w:jc w:val="center"/>
              <w:rPr>
                <w:sz w:val="20"/>
                <w:szCs w:val="20"/>
              </w:rPr>
            </w:pPr>
            <w:r w:rsidRPr="000A150F">
              <w:rPr>
                <w:sz w:val="20"/>
                <w:szCs w:val="20"/>
              </w:rPr>
              <w:t>0.479</w:t>
            </w:r>
          </w:p>
        </w:tc>
        <w:tc>
          <w:tcPr>
            <w:tcW w:w="214" w:type="pct"/>
            <w:tcBorders>
              <w:top w:val="nil"/>
              <w:left w:val="nil"/>
              <w:bottom w:val="single" w:sz="8" w:space="0" w:color="auto"/>
              <w:right w:val="single" w:sz="8" w:space="0" w:color="auto"/>
            </w:tcBorders>
            <w:shd w:val="clear" w:color="auto" w:fill="auto"/>
            <w:vAlign w:val="center"/>
            <w:hideMark/>
          </w:tcPr>
          <w:p w14:paraId="5DD67EE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CE8716" w14:textId="77777777" w:rsidR="000A150F" w:rsidRPr="000A150F" w:rsidRDefault="000A150F" w:rsidP="000A150F">
            <w:pPr>
              <w:jc w:val="center"/>
              <w:rPr>
                <w:sz w:val="20"/>
                <w:szCs w:val="20"/>
              </w:rPr>
            </w:pPr>
            <w:r w:rsidRPr="000A150F">
              <w:rPr>
                <w:sz w:val="20"/>
                <w:szCs w:val="20"/>
              </w:rPr>
              <w:t>0.021</w:t>
            </w:r>
          </w:p>
        </w:tc>
        <w:tc>
          <w:tcPr>
            <w:tcW w:w="247" w:type="pct"/>
            <w:tcBorders>
              <w:top w:val="nil"/>
              <w:left w:val="nil"/>
              <w:bottom w:val="single" w:sz="8" w:space="0" w:color="auto"/>
              <w:right w:val="single" w:sz="8" w:space="0" w:color="auto"/>
            </w:tcBorders>
            <w:shd w:val="clear" w:color="auto" w:fill="auto"/>
            <w:vAlign w:val="center"/>
            <w:hideMark/>
          </w:tcPr>
          <w:p w14:paraId="76210871" w14:textId="77777777" w:rsidR="000A150F" w:rsidRPr="000A150F" w:rsidRDefault="000A150F" w:rsidP="000A150F">
            <w:pPr>
              <w:jc w:val="center"/>
              <w:rPr>
                <w:b/>
                <w:bCs/>
                <w:sz w:val="20"/>
                <w:szCs w:val="20"/>
              </w:rPr>
            </w:pPr>
            <w:r w:rsidRPr="000A150F">
              <w:rPr>
                <w:b/>
                <w:bCs/>
                <w:sz w:val="20"/>
                <w:szCs w:val="20"/>
              </w:rPr>
              <w:t>0.500</w:t>
            </w:r>
          </w:p>
        </w:tc>
        <w:tc>
          <w:tcPr>
            <w:tcW w:w="216" w:type="pct"/>
            <w:tcBorders>
              <w:top w:val="nil"/>
              <w:left w:val="nil"/>
              <w:bottom w:val="single" w:sz="8" w:space="0" w:color="auto"/>
              <w:right w:val="single" w:sz="8" w:space="0" w:color="auto"/>
            </w:tcBorders>
            <w:shd w:val="clear" w:color="auto" w:fill="auto"/>
            <w:vAlign w:val="center"/>
            <w:hideMark/>
          </w:tcPr>
          <w:p w14:paraId="6C4DD2C1" w14:textId="77777777" w:rsidR="000A150F" w:rsidRPr="000A150F" w:rsidRDefault="000A150F" w:rsidP="000A150F">
            <w:pPr>
              <w:jc w:val="center"/>
              <w:rPr>
                <w:sz w:val="20"/>
                <w:szCs w:val="20"/>
              </w:rPr>
            </w:pPr>
            <w:r w:rsidRPr="000A150F">
              <w:rPr>
                <w:sz w:val="20"/>
                <w:szCs w:val="20"/>
              </w:rPr>
              <w:t>0.479</w:t>
            </w:r>
          </w:p>
        </w:tc>
        <w:tc>
          <w:tcPr>
            <w:tcW w:w="214" w:type="pct"/>
            <w:tcBorders>
              <w:top w:val="nil"/>
              <w:left w:val="nil"/>
              <w:bottom w:val="single" w:sz="8" w:space="0" w:color="auto"/>
              <w:right w:val="single" w:sz="8" w:space="0" w:color="auto"/>
            </w:tcBorders>
            <w:shd w:val="clear" w:color="auto" w:fill="auto"/>
            <w:vAlign w:val="center"/>
            <w:hideMark/>
          </w:tcPr>
          <w:p w14:paraId="009B322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DE9A6A" w14:textId="77777777" w:rsidR="000A150F" w:rsidRPr="000A150F" w:rsidRDefault="000A150F" w:rsidP="000A150F">
            <w:pPr>
              <w:jc w:val="center"/>
              <w:rPr>
                <w:sz w:val="20"/>
                <w:szCs w:val="20"/>
              </w:rPr>
            </w:pPr>
            <w:r w:rsidRPr="000A150F">
              <w:rPr>
                <w:sz w:val="20"/>
                <w:szCs w:val="20"/>
              </w:rPr>
              <w:t>0.021</w:t>
            </w:r>
          </w:p>
        </w:tc>
        <w:tc>
          <w:tcPr>
            <w:tcW w:w="247" w:type="pct"/>
            <w:tcBorders>
              <w:top w:val="nil"/>
              <w:left w:val="nil"/>
              <w:bottom w:val="single" w:sz="8" w:space="0" w:color="auto"/>
              <w:right w:val="single" w:sz="8" w:space="0" w:color="auto"/>
            </w:tcBorders>
            <w:shd w:val="clear" w:color="auto" w:fill="auto"/>
            <w:vAlign w:val="center"/>
            <w:hideMark/>
          </w:tcPr>
          <w:p w14:paraId="62D6B577" w14:textId="77777777" w:rsidR="000A150F" w:rsidRPr="000A150F" w:rsidRDefault="000A150F" w:rsidP="000A150F">
            <w:pPr>
              <w:jc w:val="center"/>
              <w:rPr>
                <w:b/>
                <w:bCs/>
                <w:sz w:val="20"/>
                <w:szCs w:val="20"/>
              </w:rPr>
            </w:pPr>
            <w:r w:rsidRPr="000A150F">
              <w:rPr>
                <w:b/>
                <w:bCs/>
                <w:sz w:val="20"/>
                <w:szCs w:val="20"/>
              </w:rPr>
              <w:t>0.500</w:t>
            </w:r>
          </w:p>
        </w:tc>
        <w:tc>
          <w:tcPr>
            <w:tcW w:w="216" w:type="pct"/>
            <w:tcBorders>
              <w:top w:val="nil"/>
              <w:left w:val="nil"/>
              <w:bottom w:val="single" w:sz="8" w:space="0" w:color="auto"/>
              <w:right w:val="single" w:sz="8" w:space="0" w:color="auto"/>
            </w:tcBorders>
            <w:shd w:val="clear" w:color="auto" w:fill="auto"/>
            <w:vAlign w:val="center"/>
            <w:hideMark/>
          </w:tcPr>
          <w:p w14:paraId="61FC7D2E" w14:textId="77777777" w:rsidR="000A150F" w:rsidRPr="000A150F" w:rsidRDefault="000A150F" w:rsidP="000A150F">
            <w:pPr>
              <w:jc w:val="center"/>
              <w:rPr>
                <w:sz w:val="20"/>
                <w:szCs w:val="20"/>
              </w:rPr>
            </w:pPr>
            <w:r w:rsidRPr="000A150F">
              <w:rPr>
                <w:sz w:val="20"/>
                <w:szCs w:val="20"/>
              </w:rPr>
              <w:t>0.479</w:t>
            </w:r>
          </w:p>
        </w:tc>
        <w:tc>
          <w:tcPr>
            <w:tcW w:w="214" w:type="pct"/>
            <w:tcBorders>
              <w:top w:val="nil"/>
              <w:left w:val="nil"/>
              <w:bottom w:val="single" w:sz="8" w:space="0" w:color="auto"/>
              <w:right w:val="single" w:sz="8" w:space="0" w:color="auto"/>
            </w:tcBorders>
            <w:shd w:val="clear" w:color="auto" w:fill="auto"/>
            <w:vAlign w:val="center"/>
            <w:hideMark/>
          </w:tcPr>
          <w:p w14:paraId="2E5B3D9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5637DF" w14:textId="77777777" w:rsidR="000A150F" w:rsidRPr="000A150F" w:rsidRDefault="000A150F" w:rsidP="000A150F">
            <w:pPr>
              <w:jc w:val="center"/>
              <w:rPr>
                <w:sz w:val="20"/>
                <w:szCs w:val="20"/>
              </w:rPr>
            </w:pPr>
            <w:r w:rsidRPr="000A150F">
              <w:rPr>
                <w:sz w:val="20"/>
                <w:szCs w:val="20"/>
              </w:rPr>
              <w:t>0.021</w:t>
            </w:r>
          </w:p>
        </w:tc>
        <w:tc>
          <w:tcPr>
            <w:tcW w:w="247" w:type="pct"/>
            <w:tcBorders>
              <w:top w:val="nil"/>
              <w:left w:val="nil"/>
              <w:bottom w:val="single" w:sz="8" w:space="0" w:color="auto"/>
              <w:right w:val="single" w:sz="8" w:space="0" w:color="auto"/>
            </w:tcBorders>
            <w:shd w:val="clear" w:color="auto" w:fill="auto"/>
            <w:vAlign w:val="center"/>
            <w:hideMark/>
          </w:tcPr>
          <w:p w14:paraId="6FAA4F6F" w14:textId="77777777" w:rsidR="000A150F" w:rsidRPr="000A150F" w:rsidRDefault="000A150F" w:rsidP="000A150F">
            <w:pPr>
              <w:jc w:val="center"/>
              <w:rPr>
                <w:b/>
                <w:bCs/>
                <w:sz w:val="20"/>
                <w:szCs w:val="20"/>
              </w:rPr>
            </w:pPr>
            <w:r w:rsidRPr="000A150F">
              <w:rPr>
                <w:b/>
                <w:bCs/>
                <w:sz w:val="20"/>
                <w:szCs w:val="20"/>
              </w:rPr>
              <w:t>0.500</w:t>
            </w:r>
          </w:p>
        </w:tc>
      </w:tr>
      <w:tr w:rsidR="000A150F" w:rsidRPr="000A150F" w14:paraId="5496E00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14DB6F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D6FC751"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43E35C3" w14:textId="77777777" w:rsidR="000A150F" w:rsidRPr="000A150F" w:rsidRDefault="000A150F" w:rsidP="000A150F">
            <w:pPr>
              <w:jc w:val="center"/>
              <w:rPr>
                <w:sz w:val="20"/>
                <w:szCs w:val="20"/>
              </w:rPr>
            </w:pPr>
            <w:r w:rsidRPr="000A150F">
              <w:rPr>
                <w:sz w:val="20"/>
                <w:szCs w:val="20"/>
              </w:rPr>
              <w:t>0.136</w:t>
            </w:r>
          </w:p>
        </w:tc>
        <w:tc>
          <w:tcPr>
            <w:tcW w:w="214" w:type="pct"/>
            <w:tcBorders>
              <w:top w:val="nil"/>
              <w:left w:val="nil"/>
              <w:bottom w:val="single" w:sz="8" w:space="0" w:color="auto"/>
              <w:right w:val="single" w:sz="8" w:space="0" w:color="auto"/>
            </w:tcBorders>
            <w:shd w:val="clear" w:color="auto" w:fill="auto"/>
            <w:vAlign w:val="center"/>
            <w:hideMark/>
          </w:tcPr>
          <w:p w14:paraId="61A12A5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EE1534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54462D9" w14:textId="77777777" w:rsidR="000A150F" w:rsidRPr="000A150F" w:rsidRDefault="000A150F" w:rsidP="000A150F">
            <w:pPr>
              <w:jc w:val="center"/>
              <w:rPr>
                <w:b/>
                <w:bCs/>
                <w:sz w:val="20"/>
                <w:szCs w:val="20"/>
              </w:rPr>
            </w:pPr>
            <w:r w:rsidRPr="000A150F">
              <w:rPr>
                <w:b/>
                <w:bCs/>
                <w:sz w:val="20"/>
                <w:szCs w:val="20"/>
              </w:rPr>
              <w:t>0.136</w:t>
            </w:r>
          </w:p>
        </w:tc>
        <w:tc>
          <w:tcPr>
            <w:tcW w:w="216" w:type="pct"/>
            <w:tcBorders>
              <w:top w:val="nil"/>
              <w:left w:val="nil"/>
              <w:bottom w:val="single" w:sz="8" w:space="0" w:color="auto"/>
              <w:right w:val="single" w:sz="8" w:space="0" w:color="auto"/>
            </w:tcBorders>
            <w:shd w:val="clear" w:color="auto" w:fill="auto"/>
            <w:vAlign w:val="center"/>
            <w:hideMark/>
          </w:tcPr>
          <w:p w14:paraId="4B90DE25" w14:textId="77777777" w:rsidR="000A150F" w:rsidRPr="000A150F" w:rsidRDefault="000A150F" w:rsidP="000A150F">
            <w:pPr>
              <w:jc w:val="center"/>
              <w:rPr>
                <w:sz w:val="20"/>
                <w:szCs w:val="20"/>
              </w:rPr>
            </w:pPr>
            <w:r w:rsidRPr="000A150F">
              <w:rPr>
                <w:sz w:val="20"/>
                <w:szCs w:val="20"/>
              </w:rPr>
              <w:t>0.136</w:t>
            </w:r>
          </w:p>
        </w:tc>
        <w:tc>
          <w:tcPr>
            <w:tcW w:w="214" w:type="pct"/>
            <w:tcBorders>
              <w:top w:val="nil"/>
              <w:left w:val="nil"/>
              <w:bottom w:val="single" w:sz="8" w:space="0" w:color="auto"/>
              <w:right w:val="single" w:sz="8" w:space="0" w:color="auto"/>
            </w:tcBorders>
            <w:shd w:val="clear" w:color="auto" w:fill="auto"/>
            <w:vAlign w:val="center"/>
            <w:hideMark/>
          </w:tcPr>
          <w:p w14:paraId="0FA71DF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9345AA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8858F2F" w14:textId="77777777" w:rsidR="000A150F" w:rsidRPr="000A150F" w:rsidRDefault="000A150F" w:rsidP="000A150F">
            <w:pPr>
              <w:jc w:val="center"/>
              <w:rPr>
                <w:b/>
                <w:bCs/>
                <w:sz w:val="20"/>
                <w:szCs w:val="20"/>
              </w:rPr>
            </w:pPr>
            <w:r w:rsidRPr="000A150F">
              <w:rPr>
                <w:b/>
                <w:bCs/>
                <w:sz w:val="20"/>
                <w:szCs w:val="20"/>
              </w:rPr>
              <w:t>0.136</w:t>
            </w:r>
          </w:p>
        </w:tc>
        <w:tc>
          <w:tcPr>
            <w:tcW w:w="216" w:type="pct"/>
            <w:tcBorders>
              <w:top w:val="nil"/>
              <w:left w:val="nil"/>
              <w:bottom w:val="single" w:sz="8" w:space="0" w:color="auto"/>
              <w:right w:val="single" w:sz="8" w:space="0" w:color="auto"/>
            </w:tcBorders>
            <w:shd w:val="clear" w:color="auto" w:fill="auto"/>
            <w:vAlign w:val="center"/>
            <w:hideMark/>
          </w:tcPr>
          <w:p w14:paraId="06D2B680" w14:textId="77777777" w:rsidR="000A150F" w:rsidRPr="000A150F" w:rsidRDefault="000A150F" w:rsidP="000A150F">
            <w:pPr>
              <w:jc w:val="center"/>
              <w:rPr>
                <w:sz w:val="20"/>
                <w:szCs w:val="20"/>
              </w:rPr>
            </w:pPr>
            <w:r w:rsidRPr="000A150F">
              <w:rPr>
                <w:sz w:val="20"/>
                <w:szCs w:val="20"/>
              </w:rPr>
              <w:t>0.136</w:t>
            </w:r>
          </w:p>
        </w:tc>
        <w:tc>
          <w:tcPr>
            <w:tcW w:w="214" w:type="pct"/>
            <w:tcBorders>
              <w:top w:val="nil"/>
              <w:left w:val="nil"/>
              <w:bottom w:val="single" w:sz="8" w:space="0" w:color="auto"/>
              <w:right w:val="single" w:sz="8" w:space="0" w:color="auto"/>
            </w:tcBorders>
            <w:shd w:val="clear" w:color="auto" w:fill="auto"/>
            <w:vAlign w:val="center"/>
            <w:hideMark/>
          </w:tcPr>
          <w:p w14:paraId="5CAFF75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5B15A5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FE488BC" w14:textId="77777777" w:rsidR="000A150F" w:rsidRPr="000A150F" w:rsidRDefault="000A150F" w:rsidP="000A150F">
            <w:pPr>
              <w:jc w:val="center"/>
              <w:rPr>
                <w:b/>
                <w:bCs/>
                <w:sz w:val="20"/>
                <w:szCs w:val="20"/>
              </w:rPr>
            </w:pPr>
            <w:r w:rsidRPr="000A150F">
              <w:rPr>
                <w:b/>
                <w:bCs/>
                <w:sz w:val="20"/>
                <w:szCs w:val="20"/>
              </w:rPr>
              <w:t>0.136</w:t>
            </w:r>
          </w:p>
        </w:tc>
        <w:tc>
          <w:tcPr>
            <w:tcW w:w="216" w:type="pct"/>
            <w:tcBorders>
              <w:top w:val="nil"/>
              <w:left w:val="nil"/>
              <w:bottom w:val="single" w:sz="8" w:space="0" w:color="auto"/>
              <w:right w:val="single" w:sz="8" w:space="0" w:color="auto"/>
            </w:tcBorders>
            <w:shd w:val="clear" w:color="auto" w:fill="auto"/>
            <w:vAlign w:val="center"/>
            <w:hideMark/>
          </w:tcPr>
          <w:p w14:paraId="5D5E842A" w14:textId="77777777" w:rsidR="000A150F" w:rsidRPr="000A150F" w:rsidRDefault="000A150F" w:rsidP="000A150F">
            <w:pPr>
              <w:jc w:val="center"/>
              <w:rPr>
                <w:sz w:val="20"/>
                <w:szCs w:val="20"/>
              </w:rPr>
            </w:pPr>
            <w:r w:rsidRPr="000A150F">
              <w:rPr>
                <w:sz w:val="20"/>
                <w:szCs w:val="20"/>
              </w:rPr>
              <w:t>0.136</w:t>
            </w:r>
          </w:p>
        </w:tc>
        <w:tc>
          <w:tcPr>
            <w:tcW w:w="214" w:type="pct"/>
            <w:tcBorders>
              <w:top w:val="nil"/>
              <w:left w:val="nil"/>
              <w:bottom w:val="single" w:sz="8" w:space="0" w:color="auto"/>
              <w:right w:val="single" w:sz="8" w:space="0" w:color="auto"/>
            </w:tcBorders>
            <w:shd w:val="clear" w:color="auto" w:fill="auto"/>
            <w:vAlign w:val="center"/>
            <w:hideMark/>
          </w:tcPr>
          <w:p w14:paraId="0E01205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43793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38DD5E6" w14:textId="77777777" w:rsidR="000A150F" w:rsidRPr="000A150F" w:rsidRDefault="000A150F" w:rsidP="000A150F">
            <w:pPr>
              <w:jc w:val="center"/>
              <w:rPr>
                <w:b/>
                <w:bCs/>
                <w:sz w:val="20"/>
                <w:szCs w:val="20"/>
              </w:rPr>
            </w:pPr>
            <w:r w:rsidRPr="000A150F">
              <w:rPr>
                <w:b/>
                <w:bCs/>
                <w:sz w:val="20"/>
                <w:szCs w:val="20"/>
              </w:rPr>
              <w:t>0.136</w:t>
            </w:r>
          </w:p>
        </w:tc>
        <w:tc>
          <w:tcPr>
            <w:tcW w:w="216" w:type="pct"/>
            <w:tcBorders>
              <w:top w:val="nil"/>
              <w:left w:val="nil"/>
              <w:bottom w:val="single" w:sz="8" w:space="0" w:color="auto"/>
              <w:right w:val="single" w:sz="8" w:space="0" w:color="auto"/>
            </w:tcBorders>
            <w:shd w:val="clear" w:color="auto" w:fill="auto"/>
            <w:vAlign w:val="center"/>
            <w:hideMark/>
          </w:tcPr>
          <w:p w14:paraId="1353A4C3" w14:textId="77777777" w:rsidR="000A150F" w:rsidRPr="000A150F" w:rsidRDefault="000A150F" w:rsidP="000A150F">
            <w:pPr>
              <w:jc w:val="center"/>
              <w:rPr>
                <w:sz w:val="20"/>
                <w:szCs w:val="20"/>
              </w:rPr>
            </w:pPr>
            <w:r w:rsidRPr="000A150F">
              <w:rPr>
                <w:sz w:val="20"/>
                <w:szCs w:val="20"/>
              </w:rPr>
              <w:t>0.136</w:t>
            </w:r>
          </w:p>
        </w:tc>
        <w:tc>
          <w:tcPr>
            <w:tcW w:w="214" w:type="pct"/>
            <w:tcBorders>
              <w:top w:val="nil"/>
              <w:left w:val="nil"/>
              <w:bottom w:val="single" w:sz="8" w:space="0" w:color="auto"/>
              <w:right w:val="single" w:sz="8" w:space="0" w:color="auto"/>
            </w:tcBorders>
            <w:shd w:val="clear" w:color="auto" w:fill="auto"/>
            <w:vAlign w:val="center"/>
            <w:hideMark/>
          </w:tcPr>
          <w:p w14:paraId="0AE475E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98BE71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72C9AAC" w14:textId="77777777" w:rsidR="000A150F" w:rsidRPr="000A150F" w:rsidRDefault="000A150F" w:rsidP="000A150F">
            <w:pPr>
              <w:jc w:val="center"/>
              <w:rPr>
                <w:b/>
                <w:bCs/>
                <w:sz w:val="20"/>
                <w:szCs w:val="20"/>
              </w:rPr>
            </w:pPr>
            <w:r w:rsidRPr="000A150F">
              <w:rPr>
                <w:b/>
                <w:bCs/>
                <w:sz w:val="20"/>
                <w:szCs w:val="20"/>
              </w:rPr>
              <w:t>0.136</w:t>
            </w:r>
          </w:p>
        </w:tc>
      </w:tr>
      <w:tr w:rsidR="000A150F" w:rsidRPr="000A150F" w14:paraId="32B811D5"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3B1C5C75" w14:textId="77777777" w:rsidR="000A150F" w:rsidRPr="000A150F" w:rsidRDefault="000A150F" w:rsidP="000A150F">
            <w:pPr>
              <w:jc w:val="center"/>
              <w:rPr>
                <w:sz w:val="18"/>
                <w:szCs w:val="18"/>
              </w:rPr>
            </w:pPr>
            <w:r w:rsidRPr="000A150F">
              <w:rPr>
                <w:sz w:val="18"/>
                <w:szCs w:val="18"/>
              </w:rPr>
              <w:t>8</w:t>
            </w:r>
          </w:p>
        </w:tc>
        <w:tc>
          <w:tcPr>
            <w:tcW w:w="487" w:type="pct"/>
            <w:tcBorders>
              <w:top w:val="nil"/>
              <w:left w:val="nil"/>
              <w:bottom w:val="single" w:sz="8" w:space="0" w:color="auto"/>
              <w:right w:val="single" w:sz="8" w:space="0" w:color="auto"/>
            </w:tcBorders>
            <w:shd w:val="clear" w:color="auto" w:fill="auto"/>
            <w:vAlign w:val="center"/>
            <w:hideMark/>
          </w:tcPr>
          <w:p w14:paraId="4A13C307" w14:textId="77777777" w:rsidR="000A150F" w:rsidRPr="000A150F" w:rsidRDefault="000A150F" w:rsidP="000A150F">
            <w:pPr>
              <w:rPr>
                <w:b/>
                <w:bCs/>
                <w:sz w:val="18"/>
                <w:szCs w:val="18"/>
              </w:rPr>
            </w:pPr>
            <w:r w:rsidRPr="000A150F">
              <w:rPr>
                <w:b/>
                <w:bCs/>
                <w:sz w:val="18"/>
                <w:szCs w:val="18"/>
              </w:rPr>
              <w:t>№8</w:t>
            </w:r>
          </w:p>
        </w:tc>
        <w:tc>
          <w:tcPr>
            <w:tcW w:w="147" w:type="pct"/>
            <w:tcBorders>
              <w:top w:val="nil"/>
              <w:left w:val="nil"/>
              <w:bottom w:val="single" w:sz="8" w:space="0" w:color="auto"/>
              <w:right w:val="single" w:sz="8" w:space="0" w:color="auto"/>
            </w:tcBorders>
            <w:shd w:val="clear" w:color="auto" w:fill="auto"/>
            <w:vAlign w:val="center"/>
            <w:hideMark/>
          </w:tcPr>
          <w:p w14:paraId="732DCB2A" w14:textId="77777777" w:rsidR="000A150F" w:rsidRPr="000A150F" w:rsidRDefault="000A150F" w:rsidP="000A150F">
            <w:pPr>
              <w:jc w:val="center"/>
              <w:rPr>
                <w:b/>
                <w:bCs/>
                <w:sz w:val="20"/>
                <w:szCs w:val="20"/>
              </w:rPr>
            </w:pPr>
            <w:r w:rsidRPr="000A150F">
              <w:rPr>
                <w:b/>
                <w:bCs/>
                <w:sz w:val="20"/>
                <w:szCs w:val="20"/>
              </w:rPr>
              <w:t>0.527</w:t>
            </w:r>
          </w:p>
        </w:tc>
        <w:tc>
          <w:tcPr>
            <w:tcW w:w="214" w:type="pct"/>
            <w:tcBorders>
              <w:top w:val="nil"/>
              <w:left w:val="nil"/>
              <w:bottom w:val="single" w:sz="8" w:space="0" w:color="auto"/>
              <w:right w:val="single" w:sz="8" w:space="0" w:color="auto"/>
            </w:tcBorders>
            <w:shd w:val="clear" w:color="auto" w:fill="auto"/>
            <w:vAlign w:val="center"/>
            <w:hideMark/>
          </w:tcPr>
          <w:p w14:paraId="3ED8127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249B4DB" w14:textId="77777777" w:rsidR="000A150F" w:rsidRPr="000A150F" w:rsidRDefault="000A150F" w:rsidP="000A150F">
            <w:pPr>
              <w:jc w:val="center"/>
              <w:rPr>
                <w:b/>
                <w:bCs/>
                <w:sz w:val="20"/>
                <w:szCs w:val="20"/>
              </w:rPr>
            </w:pPr>
            <w:r w:rsidRPr="000A150F">
              <w:rPr>
                <w:b/>
                <w:bCs/>
                <w:sz w:val="20"/>
                <w:szCs w:val="20"/>
              </w:rPr>
              <w:t>0.168</w:t>
            </w:r>
          </w:p>
        </w:tc>
        <w:tc>
          <w:tcPr>
            <w:tcW w:w="247" w:type="pct"/>
            <w:tcBorders>
              <w:top w:val="nil"/>
              <w:left w:val="nil"/>
              <w:bottom w:val="single" w:sz="8" w:space="0" w:color="auto"/>
              <w:right w:val="single" w:sz="8" w:space="0" w:color="auto"/>
            </w:tcBorders>
            <w:shd w:val="clear" w:color="auto" w:fill="auto"/>
            <w:vAlign w:val="center"/>
            <w:hideMark/>
          </w:tcPr>
          <w:p w14:paraId="60ABE390" w14:textId="77777777" w:rsidR="000A150F" w:rsidRPr="000A150F" w:rsidRDefault="000A150F" w:rsidP="000A150F">
            <w:pPr>
              <w:jc w:val="center"/>
              <w:rPr>
                <w:b/>
                <w:bCs/>
                <w:sz w:val="20"/>
                <w:szCs w:val="20"/>
              </w:rPr>
            </w:pPr>
            <w:r w:rsidRPr="000A150F">
              <w:rPr>
                <w:b/>
                <w:bCs/>
                <w:sz w:val="20"/>
                <w:szCs w:val="20"/>
              </w:rPr>
              <w:t>0.695</w:t>
            </w:r>
          </w:p>
        </w:tc>
        <w:tc>
          <w:tcPr>
            <w:tcW w:w="216" w:type="pct"/>
            <w:tcBorders>
              <w:top w:val="nil"/>
              <w:left w:val="nil"/>
              <w:bottom w:val="single" w:sz="8" w:space="0" w:color="auto"/>
              <w:right w:val="single" w:sz="8" w:space="0" w:color="auto"/>
            </w:tcBorders>
            <w:shd w:val="clear" w:color="auto" w:fill="auto"/>
            <w:vAlign w:val="center"/>
            <w:hideMark/>
          </w:tcPr>
          <w:p w14:paraId="3D45F963" w14:textId="77777777" w:rsidR="000A150F" w:rsidRPr="000A150F" w:rsidRDefault="000A150F" w:rsidP="000A150F">
            <w:pPr>
              <w:jc w:val="center"/>
              <w:rPr>
                <w:b/>
                <w:bCs/>
                <w:sz w:val="20"/>
                <w:szCs w:val="20"/>
              </w:rPr>
            </w:pPr>
            <w:r w:rsidRPr="000A150F">
              <w:rPr>
                <w:b/>
                <w:bCs/>
                <w:sz w:val="20"/>
                <w:szCs w:val="20"/>
              </w:rPr>
              <w:t>0.527</w:t>
            </w:r>
          </w:p>
        </w:tc>
        <w:tc>
          <w:tcPr>
            <w:tcW w:w="214" w:type="pct"/>
            <w:tcBorders>
              <w:top w:val="nil"/>
              <w:left w:val="nil"/>
              <w:bottom w:val="single" w:sz="8" w:space="0" w:color="auto"/>
              <w:right w:val="single" w:sz="8" w:space="0" w:color="auto"/>
            </w:tcBorders>
            <w:shd w:val="clear" w:color="auto" w:fill="auto"/>
            <w:vAlign w:val="center"/>
            <w:hideMark/>
          </w:tcPr>
          <w:p w14:paraId="407D0EED"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B26A46" w14:textId="77777777" w:rsidR="000A150F" w:rsidRPr="000A150F" w:rsidRDefault="000A150F" w:rsidP="000A150F">
            <w:pPr>
              <w:jc w:val="center"/>
              <w:rPr>
                <w:b/>
                <w:bCs/>
                <w:sz w:val="20"/>
                <w:szCs w:val="20"/>
              </w:rPr>
            </w:pPr>
            <w:r w:rsidRPr="000A150F">
              <w:rPr>
                <w:b/>
                <w:bCs/>
                <w:sz w:val="20"/>
                <w:szCs w:val="20"/>
              </w:rPr>
              <w:t>0.168</w:t>
            </w:r>
          </w:p>
        </w:tc>
        <w:tc>
          <w:tcPr>
            <w:tcW w:w="247" w:type="pct"/>
            <w:tcBorders>
              <w:top w:val="nil"/>
              <w:left w:val="nil"/>
              <w:bottom w:val="single" w:sz="8" w:space="0" w:color="auto"/>
              <w:right w:val="single" w:sz="8" w:space="0" w:color="auto"/>
            </w:tcBorders>
            <w:shd w:val="clear" w:color="auto" w:fill="auto"/>
            <w:vAlign w:val="center"/>
            <w:hideMark/>
          </w:tcPr>
          <w:p w14:paraId="0FA3C08C" w14:textId="77777777" w:rsidR="000A150F" w:rsidRPr="000A150F" w:rsidRDefault="000A150F" w:rsidP="000A150F">
            <w:pPr>
              <w:jc w:val="center"/>
              <w:rPr>
                <w:b/>
                <w:bCs/>
                <w:sz w:val="20"/>
                <w:szCs w:val="20"/>
              </w:rPr>
            </w:pPr>
            <w:r w:rsidRPr="000A150F">
              <w:rPr>
                <w:b/>
                <w:bCs/>
                <w:sz w:val="20"/>
                <w:szCs w:val="20"/>
              </w:rPr>
              <w:t>0.695</w:t>
            </w:r>
          </w:p>
        </w:tc>
        <w:tc>
          <w:tcPr>
            <w:tcW w:w="216" w:type="pct"/>
            <w:tcBorders>
              <w:top w:val="nil"/>
              <w:left w:val="nil"/>
              <w:bottom w:val="single" w:sz="8" w:space="0" w:color="auto"/>
              <w:right w:val="single" w:sz="8" w:space="0" w:color="auto"/>
            </w:tcBorders>
            <w:shd w:val="clear" w:color="auto" w:fill="auto"/>
            <w:vAlign w:val="center"/>
            <w:hideMark/>
          </w:tcPr>
          <w:p w14:paraId="181E686B" w14:textId="77777777" w:rsidR="000A150F" w:rsidRPr="000A150F" w:rsidRDefault="000A150F" w:rsidP="000A150F">
            <w:pPr>
              <w:jc w:val="center"/>
              <w:rPr>
                <w:b/>
                <w:bCs/>
                <w:sz w:val="20"/>
                <w:szCs w:val="20"/>
              </w:rPr>
            </w:pPr>
            <w:r w:rsidRPr="000A150F">
              <w:rPr>
                <w:b/>
                <w:bCs/>
                <w:sz w:val="20"/>
                <w:szCs w:val="20"/>
              </w:rPr>
              <w:t>0.527</w:t>
            </w:r>
          </w:p>
        </w:tc>
        <w:tc>
          <w:tcPr>
            <w:tcW w:w="214" w:type="pct"/>
            <w:tcBorders>
              <w:top w:val="nil"/>
              <w:left w:val="nil"/>
              <w:bottom w:val="single" w:sz="8" w:space="0" w:color="auto"/>
              <w:right w:val="single" w:sz="8" w:space="0" w:color="auto"/>
            </w:tcBorders>
            <w:shd w:val="clear" w:color="auto" w:fill="auto"/>
            <w:vAlign w:val="center"/>
            <w:hideMark/>
          </w:tcPr>
          <w:p w14:paraId="61989521"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9DFF09" w14:textId="77777777" w:rsidR="000A150F" w:rsidRPr="000A150F" w:rsidRDefault="000A150F" w:rsidP="000A150F">
            <w:pPr>
              <w:jc w:val="center"/>
              <w:rPr>
                <w:b/>
                <w:bCs/>
                <w:sz w:val="20"/>
                <w:szCs w:val="20"/>
              </w:rPr>
            </w:pPr>
            <w:r w:rsidRPr="000A150F">
              <w:rPr>
                <w:b/>
                <w:bCs/>
                <w:sz w:val="20"/>
                <w:szCs w:val="20"/>
              </w:rPr>
              <w:t>0.168</w:t>
            </w:r>
          </w:p>
        </w:tc>
        <w:tc>
          <w:tcPr>
            <w:tcW w:w="247" w:type="pct"/>
            <w:tcBorders>
              <w:top w:val="nil"/>
              <w:left w:val="nil"/>
              <w:bottom w:val="single" w:sz="8" w:space="0" w:color="auto"/>
              <w:right w:val="single" w:sz="8" w:space="0" w:color="auto"/>
            </w:tcBorders>
            <w:shd w:val="clear" w:color="auto" w:fill="auto"/>
            <w:vAlign w:val="center"/>
            <w:hideMark/>
          </w:tcPr>
          <w:p w14:paraId="094DD344" w14:textId="77777777" w:rsidR="000A150F" w:rsidRPr="000A150F" w:rsidRDefault="000A150F" w:rsidP="000A150F">
            <w:pPr>
              <w:jc w:val="center"/>
              <w:rPr>
                <w:b/>
                <w:bCs/>
                <w:sz w:val="20"/>
                <w:szCs w:val="20"/>
              </w:rPr>
            </w:pPr>
            <w:r w:rsidRPr="000A150F">
              <w:rPr>
                <w:b/>
                <w:bCs/>
                <w:sz w:val="20"/>
                <w:szCs w:val="20"/>
              </w:rPr>
              <w:t>0.695</w:t>
            </w:r>
          </w:p>
        </w:tc>
        <w:tc>
          <w:tcPr>
            <w:tcW w:w="216" w:type="pct"/>
            <w:tcBorders>
              <w:top w:val="nil"/>
              <w:left w:val="nil"/>
              <w:bottom w:val="single" w:sz="8" w:space="0" w:color="auto"/>
              <w:right w:val="single" w:sz="8" w:space="0" w:color="auto"/>
            </w:tcBorders>
            <w:shd w:val="clear" w:color="auto" w:fill="auto"/>
            <w:vAlign w:val="center"/>
            <w:hideMark/>
          </w:tcPr>
          <w:p w14:paraId="09AE86C3" w14:textId="77777777" w:rsidR="000A150F" w:rsidRPr="000A150F" w:rsidRDefault="000A150F" w:rsidP="000A150F">
            <w:pPr>
              <w:jc w:val="center"/>
              <w:rPr>
                <w:b/>
                <w:bCs/>
                <w:sz w:val="20"/>
                <w:szCs w:val="20"/>
              </w:rPr>
            </w:pPr>
            <w:r w:rsidRPr="000A150F">
              <w:rPr>
                <w:b/>
                <w:bCs/>
                <w:sz w:val="20"/>
                <w:szCs w:val="20"/>
              </w:rPr>
              <w:t>0.527</w:t>
            </w:r>
          </w:p>
        </w:tc>
        <w:tc>
          <w:tcPr>
            <w:tcW w:w="214" w:type="pct"/>
            <w:tcBorders>
              <w:top w:val="nil"/>
              <w:left w:val="nil"/>
              <w:bottom w:val="single" w:sz="8" w:space="0" w:color="auto"/>
              <w:right w:val="single" w:sz="8" w:space="0" w:color="auto"/>
            </w:tcBorders>
            <w:shd w:val="clear" w:color="auto" w:fill="auto"/>
            <w:vAlign w:val="center"/>
            <w:hideMark/>
          </w:tcPr>
          <w:p w14:paraId="07749D04"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B86272" w14:textId="77777777" w:rsidR="000A150F" w:rsidRPr="000A150F" w:rsidRDefault="000A150F" w:rsidP="000A150F">
            <w:pPr>
              <w:jc w:val="center"/>
              <w:rPr>
                <w:b/>
                <w:bCs/>
                <w:sz w:val="20"/>
                <w:szCs w:val="20"/>
              </w:rPr>
            </w:pPr>
            <w:r w:rsidRPr="000A150F">
              <w:rPr>
                <w:b/>
                <w:bCs/>
                <w:sz w:val="20"/>
                <w:szCs w:val="20"/>
              </w:rPr>
              <w:t>0.168</w:t>
            </w:r>
          </w:p>
        </w:tc>
        <w:tc>
          <w:tcPr>
            <w:tcW w:w="247" w:type="pct"/>
            <w:tcBorders>
              <w:top w:val="nil"/>
              <w:left w:val="nil"/>
              <w:bottom w:val="single" w:sz="8" w:space="0" w:color="auto"/>
              <w:right w:val="single" w:sz="8" w:space="0" w:color="auto"/>
            </w:tcBorders>
            <w:shd w:val="clear" w:color="auto" w:fill="auto"/>
            <w:vAlign w:val="center"/>
            <w:hideMark/>
          </w:tcPr>
          <w:p w14:paraId="7FA56788" w14:textId="77777777" w:rsidR="000A150F" w:rsidRPr="000A150F" w:rsidRDefault="000A150F" w:rsidP="000A150F">
            <w:pPr>
              <w:jc w:val="center"/>
              <w:rPr>
                <w:b/>
                <w:bCs/>
                <w:sz w:val="20"/>
                <w:szCs w:val="20"/>
              </w:rPr>
            </w:pPr>
            <w:r w:rsidRPr="000A150F">
              <w:rPr>
                <w:b/>
                <w:bCs/>
                <w:sz w:val="20"/>
                <w:szCs w:val="20"/>
              </w:rPr>
              <w:t>0.695</w:t>
            </w:r>
          </w:p>
        </w:tc>
        <w:tc>
          <w:tcPr>
            <w:tcW w:w="216" w:type="pct"/>
            <w:tcBorders>
              <w:top w:val="nil"/>
              <w:left w:val="nil"/>
              <w:bottom w:val="single" w:sz="8" w:space="0" w:color="auto"/>
              <w:right w:val="single" w:sz="8" w:space="0" w:color="auto"/>
            </w:tcBorders>
            <w:shd w:val="clear" w:color="auto" w:fill="auto"/>
            <w:vAlign w:val="center"/>
            <w:hideMark/>
          </w:tcPr>
          <w:p w14:paraId="0781CE7C" w14:textId="77777777" w:rsidR="000A150F" w:rsidRPr="000A150F" w:rsidRDefault="000A150F" w:rsidP="000A150F">
            <w:pPr>
              <w:jc w:val="center"/>
              <w:rPr>
                <w:b/>
                <w:bCs/>
                <w:sz w:val="20"/>
                <w:szCs w:val="20"/>
              </w:rPr>
            </w:pPr>
            <w:r w:rsidRPr="000A150F">
              <w:rPr>
                <w:b/>
                <w:bCs/>
                <w:sz w:val="20"/>
                <w:szCs w:val="20"/>
              </w:rPr>
              <w:t>0.527</w:t>
            </w:r>
          </w:p>
        </w:tc>
        <w:tc>
          <w:tcPr>
            <w:tcW w:w="214" w:type="pct"/>
            <w:tcBorders>
              <w:top w:val="nil"/>
              <w:left w:val="nil"/>
              <w:bottom w:val="single" w:sz="8" w:space="0" w:color="auto"/>
              <w:right w:val="single" w:sz="8" w:space="0" w:color="auto"/>
            </w:tcBorders>
            <w:shd w:val="clear" w:color="auto" w:fill="auto"/>
            <w:vAlign w:val="center"/>
            <w:hideMark/>
          </w:tcPr>
          <w:p w14:paraId="19DB2B1D"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11B6A1" w14:textId="77777777" w:rsidR="000A150F" w:rsidRPr="000A150F" w:rsidRDefault="000A150F" w:rsidP="000A150F">
            <w:pPr>
              <w:jc w:val="center"/>
              <w:rPr>
                <w:b/>
                <w:bCs/>
                <w:sz w:val="20"/>
                <w:szCs w:val="20"/>
              </w:rPr>
            </w:pPr>
            <w:r w:rsidRPr="000A150F">
              <w:rPr>
                <w:b/>
                <w:bCs/>
                <w:sz w:val="20"/>
                <w:szCs w:val="20"/>
              </w:rPr>
              <w:t>0.168</w:t>
            </w:r>
          </w:p>
        </w:tc>
        <w:tc>
          <w:tcPr>
            <w:tcW w:w="247" w:type="pct"/>
            <w:tcBorders>
              <w:top w:val="nil"/>
              <w:left w:val="nil"/>
              <w:bottom w:val="single" w:sz="8" w:space="0" w:color="auto"/>
              <w:right w:val="single" w:sz="8" w:space="0" w:color="auto"/>
            </w:tcBorders>
            <w:shd w:val="clear" w:color="auto" w:fill="auto"/>
            <w:vAlign w:val="center"/>
            <w:hideMark/>
          </w:tcPr>
          <w:p w14:paraId="2A97EFB8" w14:textId="77777777" w:rsidR="000A150F" w:rsidRPr="000A150F" w:rsidRDefault="000A150F" w:rsidP="000A150F">
            <w:pPr>
              <w:jc w:val="center"/>
              <w:rPr>
                <w:b/>
                <w:bCs/>
                <w:sz w:val="20"/>
                <w:szCs w:val="20"/>
              </w:rPr>
            </w:pPr>
            <w:r w:rsidRPr="000A150F">
              <w:rPr>
                <w:b/>
                <w:bCs/>
                <w:sz w:val="20"/>
                <w:szCs w:val="20"/>
              </w:rPr>
              <w:t>0.695</w:t>
            </w:r>
          </w:p>
        </w:tc>
      </w:tr>
      <w:tr w:rsidR="000A150F" w:rsidRPr="000A150F" w14:paraId="422F6F50"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A90E19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32B083B"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24E77B3A"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5F6F37F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C2CBAE" w14:textId="77777777" w:rsidR="000A150F" w:rsidRPr="000A150F" w:rsidRDefault="000A150F" w:rsidP="000A150F">
            <w:pPr>
              <w:jc w:val="center"/>
              <w:rPr>
                <w:sz w:val="20"/>
                <w:szCs w:val="20"/>
              </w:rPr>
            </w:pPr>
            <w:r w:rsidRPr="000A150F">
              <w:rPr>
                <w:sz w:val="20"/>
                <w:szCs w:val="20"/>
              </w:rPr>
              <w:t>0.028</w:t>
            </w:r>
          </w:p>
        </w:tc>
        <w:tc>
          <w:tcPr>
            <w:tcW w:w="247" w:type="pct"/>
            <w:tcBorders>
              <w:top w:val="nil"/>
              <w:left w:val="nil"/>
              <w:bottom w:val="single" w:sz="8" w:space="0" w:color="auto"/>
              <w:right w:val="single" w:sz="8" w:space="0" w:color="auto"/>
            </w:tcBorders>
            <w:shd w:val="clear" w:color="auto" w:fill="auto"/>
            <w:vAlign w:val="center"/>
            <w:hideMark/>
          </w:tcPr>
          <w:p w14:paraId="740CC0F4" w14:textId="77777777" w:rsidR="000A150F" w:rsidRPr="000A150F" w:rsidRDefault="000A150F" w:rsidP="000A150F">
            <w:pPr>
              <w:jc w:val="center"/>
              <w:rPr>
                <w:b/>
                <w:bCs/>
                <w:sz w:val="20"/>
                <w:szCs w:val="20"/>
              </w:rPr>
            </w:pPr>
            <w:r w:rsidRPr="000A150F">
              <w:rPr>
                <w:b/>
                <w:bCs/>
                <w:sz w:val="20"/>
                <w:szCs w:val="20"/>
              </w:rPr>
              <w:t>0.281</w:t>
            </w:r>
          </w:p>
        </w:tc>
        <w:tc>
          <w:tcPr>
            <w:tcW w:w="216" w:type="pct"/>
            <w:tcBorders>
              <w:top w:val="nil"/>
              <w:left w:val="nil"/>
              <w:bottom w:val="single" w:sz="8" w:space="0" w:color="auto"/>
              <w:right w:val="single" w:sz="8" w:space="0" w:color="auto"/>
            </w:tcBorders>
            <w:shd w:val="clear" w:color="auto" w:fill="auto"/>
            <w:vAlign w:val="center"/>
            <w:hideMark/>
          </w:tcPr>
          <w:p w14:paraId="28533C50"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1C3DA3A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3BC084D" w14:textId="77777777" w:rsidR="000A150F" w:rsidRPr="000A150F" w:rsidRDefault="000A150F" w:rsidP="000A150F">
            <w:pPr>
              <w:jc w:val="center"/>
              <w:rPr>
                <w:sz w:val="20"/>
                <w:szCs w:val="20"/>
              </w:rPr>
            </w:pPr>
            <w:r w:rsidRPr="000A150F">
              <w:rPr>
                <w:sz w:val="20"/>
                <w:szCs w:val="20"/>
              </w:rPr>
              <w:t>0.028</w:t>
            </w:r>
          </w:p>
        </w:tc>
        <w:tc>
          <w:tcPr>
            <w:tcW w:w="247" w:type="pct"/>
            <w:tcBorders>
              <w:top w:val="nil"/>
              <w:left w:val="nil"/>
              <w:bottom w:val="single" w:sz="8" w:space="0" w:color="auto"/>
              <w:right w:val="single" w:sz="8" w:space="0" w:color="auto"/>
            </w:tcBorders>
            <w:shd w:val="clear" w:color="auto" w:fill="auto"/>
            <w:vAlign w:val="center"/>
            <w:hideMark/>
          </w:tcPr>
          <w:p w14:paraId="5F972226" w14:textId="77777777" w:rsidR="000A150F" w:rsidRPr="000A150F" w:rsidRDefault="000A150F" w:rsidP="000A150F">
            <w:pPr>
              <w:jc w:val="center"/>
              <w:rPr>
                <w:b/>
                <w:bCs/>
                <w:sz w:val="20"/>
                <w:szCs w:val="20"/>
              </w:rPr>
            </w:pPr>
            <w:r w:rsidRPr="000A150F">
              <w:rPr>
                <w:b/>
                <w:bCs/>
                <w:sz w:val="20"/>
                <w:szCs w:val="20"/>
              </w:rPr>
              <w:t>0.281</w:t>
            </w:r>
          </w:p>
        </w:tc>
        <w:tc>
          <w:tcPr>
            <w:tcW w:w="216" w:type="pct"/>
            <w:tcBorders>
              <w:top w:val="nil"/>
              <w:left w:val="nil"/>
              <w:bottom w:val="single" w:sz="8" w:space="0" w:color="auto"/>
              <w:right w:val="single" w:sz="8" w:space="0" w:color="auto"/>
            </w:tcBorders>
            <w:shd w:val="clear" w:color="auto" w:fill="auto"/>
            <w:vAlign w:val="center"/>
            <w:hideMark/>
          </w:tcPr>
          <w:p w14:paraId="44060424"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35D9A7F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0E05EC" w14:textId="77777777" w:rsidR="000A150F" w:rsidRPr="000A150F" w:rsidRDefault="000A150F" w:rsidP="000A150F">
            <w:pPr>
              <w:jc w:val="center"/>
              <w:rPr>
                <w:sz w:val="20"/>
                <w:szCs w:val="20"/>
              </w:rPr>
            </w:pPr>
            <w:r w:rsidRPr="000A150F">
              <w:rPr>
                <w:sz w:val="20"/>
                <w:szCs w:val="20"/>
              </w:rPr>
              <w:t>0.028</w:t>
            </w:r>
          </w:p>
        </w:tc>
        <w:tc>
          <w:tcPr>
            <w:tcW w:w="247" w:type="pct"/>
            <w:tcBorders>
              <w:top w:val="nil"/>
              <w:left w:val="nil"/>
              <w:bottom w:val="single" w:sz="8" w:space="0" w:color="auto"/>
              <w:right w:val="single" w:sz="8" w:space="0" w:color="auto"/>
            </w:tcBorders>
            <w:shd w:val="clear" w:color="auto" w:fill="auto"/>
            <w:vAlign w:val="center"/>
            <w:hideMark/>
          </w:tcPr>
          <w:p w14:paraId="0706225A" w14:textId="77777777" w:rsidR="000A150F" w:rsidRPr="000A150F" w:rsidRDefault="000A150F" w:rsidP="000A150F">
            <w:pPr>
              <w:jc w:val="center"/>
              <w:rPr>
                <w:b/>
                <w:bCs/>
                <w:sz w:val="20"/>
                <w:szCs w:val="20"/>
              </w:rPr>
            </w:pPr>
            <w:r w:rsidRPr="000A150F">
              <w:rPr>
                <w:b/>
                <w:bCs/>
                <w:sz w:val="20"/>
                <w:szCs w:val="20"/>
              </w:rPr>
              <w:t>0.281</w:t>
            </w:r>
          </w:p>
        </w:tc>
        <w:tc>
          <w:tcPr>
            <w:tcW w:w="216" w:type="pct"/>
            <w:tcBorders>
              <w:top w:val="nil"/>
              <w:left w:val="nil"/>
              <w:bottom w:val="single" w:sz="8" w:space="0" w:color="auto"/>
              <w:right w:val="single" w:sz="8" w:space="0" w:color="auto"/>
            </w:tcBorders>
            <w:shd w:val="clear" w:color="auto" w:fill="auto"/>
            <w:vAlign w:val="center"/>
            <w:hideMark/>
          </w:tcPr>
          <w:p w14:paraId="116094AA"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4133F98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1F96E1E" w14:textId="77777777" w:rsidR="000A150F" w:rsidRPr="000A150F" w:rsidRDefault="000A150F" w:rsidP="000A150F">
            <w:pPr>
              <w:jc w:val="center"/>
              <w:rPr>
                <w:sz w:val="20"/>
                <w:szCs w:val="20"/>
              </w:rPr>
            </w:pPr>
            <w:r w:rsidRPr="000A150F">
              <w:rPr>
                <w:sz w:val="20"/>
                <w:szCs w:val="20"/>
              </w:rPr>
              <w:t>0.028</w:t>
            </w:r>
          </w:p>
        </w:tc>
        <w:tc>
          <w:tcPr>
            <w:tcW w:w="247" w:type="pct"/>
            <w:tcBorders>
              <w:top w:val="nil"/>
              <w:left w:val="nil"/>
              <w:bottom w:val="single" w:sz="8" w:space="0" w:color="auto"/>
              <w:right w:val="single" w:sz="8" w:space="0" w:color="auto"/>
            </w:tcBorders>
            <w:shd w:val="clear" w:color="auto" w:fill="auto"/>
            <w:vAlign w:val="center"/>
            <w:hideMark/>
          </w:tcPr>
          <w:p w14:paraId="59022AD8" w14:textId="77777777" w:rsidR="000A150F" w:rsidRPr="000A150F" w:rsidRDefault="000A150F" w:rsidP="000A150F">
            <w:pPr>
              <w:jc w:val="center"/>
              <w:rPr>
                <w:b/>
                <w:bCs/>
                <w:sz w:val="20"/>
                <w:szCs w:val="20"/>
              </w:rPr>
            </w:pPr>
            <w:r w:rsidRPr="000A150F">
              <w:rPr>
                <w:b/>
                <w:bCs/>
                <w:sz w:val="20"/>
                <w:szCs w:val="20"/>
              </w:rPr>
              <w:t>0.281</w:t>
            </w:r>
          </w:p>
        </w:tc>
        <w:tc>
          <w:tcPr>
            <w:tcW w:w="216" w:type="pct"/>
            <w:tcBorders>
              <w:top w:val="nil"/>
              <w:left w:val="nil"/>
              <w:bottom w:val="single" w:sz="8" w:space="0" w:color="auto"/>
              <w:right w:val="single" w:sz="8" w:space="0" w:color="auto"/>
            </w:tcBorders>
            <w:shd w:val="clear" w:color="auto" w:fill="auto"/>
            <w:vAlign w:val="center"/>
            <w:hideMark/>
          </w:tcPr>
          <w:p w14:paraId="43329848"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0708DDA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2BD476" w14:textId="77777777" w:rsidR="000A150F" w:rsidRPr="000A150F" w:rsidRDefault="000A150F" w:rsidP="000A150F">
            <w:pPr>
              <w:jc w:val="center"/>
              <w:rPr>
                <w:sz w:val="20"/>
                <w:szCs w:val="20"/>
              </w:rPr>
            </w:pPr>
            <w:r w:rsidRPr="000A150F">
              <w:rPr>
                <w:sz w:val="20"/>
                <w:szCs w:val="20"/>
              </w:rPr>
              <w:t>0.028</w:t>
            </w:r>
          </w:p>
        </w:tc>
        <w:tc>
          <w:tcPr>
            <w:tcW w:w="247" w:type="pct"/>
            <w:tcBorders>
              <w:top w:val="nil"/>
              <w:left w:val="nil"/>
              <w:bottom w:val="single" w:sz="8" w:space="0" w:color="auto"/>
              <w:right w:val="single" w:sz="8" w:space="0" w:color="auto"/>
            </w:tcBorders>
            <w:shd w:val="clear" w:color="auto" w:fill="auto"/>
            <w:vAlign w:val="center"/>
            <w:hideMark/>
          </w:tcPr>
          <w:p w14:paraId="7E82A4AE" w14:textId="77777777" w:rsidR="000A150F" w:rsidRPr="000A150F" w:rsidRDefault="000A150F" w:rsidP="000A150F">
            <w:pPr>
              <w:jc w:val="center"/>
              <w:rPr>
                <w:b/>
                <w:bCs/>
                <w:sz w:val="20"/>
                <w:szCs w:val="20"/>
              </w:rPr>
            </w:pPr>
            <w:r w:rsidRPr="000A150F">
              <w:rPr>
                <w:b/>
                <w:bCs/>
                <w:sz w:val="20"/>
                <w:szCs w:val="20"/>
              </w:rPr>
              <w:t>0.281</w:t>
            </w:r>
          </w:p>
        </w:tc>
      </w:tr>
      <w:tr w:rsidR="000A150F" w:rsidRPr="000A150F" w14:paraId="52A3A4F0"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0CE294E"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013559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30C8AF1F" w14:textId="77777777" w:rsidR="000A150F" w:rsidRPr="000A150F" w:rsidRDefault="000A150F" w:rsidP="000A150F">
            <w:pPr>
              <w:jc w:val="center"/>
              <w:rPr>
                <w:sz w:val="20"/>
                <w:szCs w:val="20"/>
              </w:rPr>
            </w:pPr>
            <w:r w:rsidRPr="000A150F">
              <w:rPr>
                <w:sz w:val="20"/>
                <w:szCs w:val="20"/>
              </w:rPr>
              <w:t>0.274</w:t>
            </w:r>
          </w:p>
        </w:tc>
        <w:tc>
          <w:tcPr>
            <w:tcW w:w="214" w:type="pct"/>
            <w:tcBorders>
              <w:top w:val="nil"/>
              <w:left w:val="nil"/>
              <w:bottom w:val="single" w:sz="8" w:space="0" w:color="auto"/>
              <w:right w:val="single" w:sz="8" w:space="0" w:color="auto"/>
            </w:tcBorders>
            <w:shd w:val="clear" w:color="auto" w:fill="auto"/>
            <w:vAlign w:val="center"/>
            <w:hideMark/>
          </w:tcPr>
          <w:p w14:paraId="1DF3039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DC9A36" w14:textId="77777777" w:rsidR="000A150F" w:rsidRPr="000A150F" w:rsidRDefault="000A150F" w:rsidP="000A150F">
            <w:pPr>
              <w:jc w:val="center"/>
              <w:rPr>
                <w:sz w:val="20"/>
                <w:szCs w:val="20"/>
              </w:rPr>
            </w:pPr>
            <w:r w:rsidRPr="000A150F">
              <w:rPr>
                <w:sz w:val="20"/>
                <w:szCs w:val="20"/>
              </w:rPr>
              <w:t>0.140</w:t>
            </w:r>
          </w:p>
        </w:tc>
        <w:tc>
          <w:tcPr>
            <w:tcW w:w="247" w:type="pct"/>
            <w:tcBorders>
              <w:top w:val="nil"/>
              <w:left w:val="nil"/>
              <w:bottom w:val="single" w:sz="8" w:space="0" w:color="auto"/>
              <w:right w:val="single" w:sz="8" w:space="0" w:color="auto"/>
            </w:tcBorders>
            <w:shd w:val="clear" w:color="auto" w:fill="auto"/>
            <w:vAlign w:val="center"/>
            <w:hideMark/>
          </w:tcPr>
          <w:p w14:paraId="4014B680" w14:textId="77777777" w:rsidR="000A150F" w:rsidRPr="000A150F" w:rsidRDefault="000A150F" w:rsidP="000A150F">
            <w:pPr>
              <w:jc w:val="center"/>
              <w:rPr>
                <w:b/>
                <w:bCs/>
                <w:sz w:val="20"/>
                <w:szCs w:val="20"/>
              </w:rPr>
            </w:pPr>
            <w:r w:rsidRPr="000A150F">
              <w:rPr>
                <w:b/>
                <w:bCs/>
                <w:sz w:val="20"/>
                <w:szCs w:val="20"/>
              </w:rPr>
              <w:t>0.414</w:t>
            </w:r>
          </w:p>
        </w:tc>
        <w:tc>
          <w:tcPr>
            <w:tcW w:w="216" w:type="pct"/>
            <w:tcBorders>
              <w:top w:val="nil"/>
              <w:left w:val="nil"/>
              <w:bottom w:val="single" w:sz="8" w:space="0" w:color="auto"/>
              <w:right w:val="single" w:sz="8" w:space="0" w:color="auto"/>
            </w:tcBorders>
            <w:shd w:val="clear" w:color="auto" w:fill="auto"/>
            <w:vAlign w:val="center"/>
            <w:hideMark/>
          </w:tcPr>
          <w:p w14:paraId="75AA1EC5" w14:textId="77777777" w:rsidR="000A150F" w:rsidRPr="000A150F" w:rsidRDefault="000A150F" w:rsidP="000A150F">
            <w:pPr>
              <w:jc w:val="center"/>
              <w:rPr>
                <w:sz w:val="20"/>
                <w:szCs w:val="20"/>
              </w:rPr>
            </w:pPr>
            <w:r w:rsidRPr="000A150F">
              <w:rPr>
                <w:sz w:val="20"/>
                <w:szCs w:val="20"/>
              </w:rPr>
              <w:t>0.274</w:t>
            </w:r>
          </w:p>
        </w:tc>
        <w:tc>
          <w:tcPr>
            <w:tcW w:w="214" w:type="pct"/>
            <w:tcBorders>
              <w:top w:val="nil"/>
              <w:left w:val="nil"/>
              <w:bottom w:val="single" w:sz="8" w:space="0" w:color="auto"/>
              <w:right w:val="single" w:sz="8" w:space="0" w:color="auto"/>
            </w:tcBorders>
            <w:shd w:val="clear" w:color="auto" w:fill="auto"/>
            <w:vAlign w:val="center"/>
            <w:hideMark/>
          </w:tcPr>
          <w:p w14:paraId="1A6B565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DC1B4D" w14:textId="77777777" w:rsidR="000A150F" w:rsidRPr="000A150F" w:rsidRDefault="000A150F" w:rsidP="000A150F">
            <w:pPr>
              <w:jc w:val="center"/>
              <w:rPr>
                <w:sz w:val="20"/>
                <w:szCs w:val="20"/>
              </w:rPr>
            </w:pPr>
            <w:r w:rsidRPr="000A150F">
              <w:rPr>
                <w:sz w:val="20"/>
                <w:szCs w:val="20"/>
              </w:rPr>
              <w:t>0.140</w:t>
            </w:r>
          </w:p>
        </w:tc>
        <w:tc>
          <w:tcPr>
            <w:tcW w:w="247" w:type="pct"/>
            <w:tcBorders>
              <w:top w:val="nil"/>
              <w:left w:val="nil"/>
              <w:bottom w:val="single" w:sz="8" w:space="0" w:color="auto"/>
              <w:right w:val="single" w:sz="8" w:space="0" w:color="auto"/>
            </w:tcBorders>
            <w:shd w:val="clear" w:color="auto" w:fill="auto"/>
            <w:vAlign w:val="center"/>
            <w:hideMark/>
          </w:tcPr>
          <w:p w14:paraId="71102EB0" w14:textId="77777777" w:rsidR="000A150F" w:rsidRPr="000A150F" w:rsidRDefault="000A150F" w:rsidP="000A150F">
            <w:pPr>
              <w:jc w:val="center"/>
              <w:rPr>
                <w:b/>
                <w:bCs/>
                <w:sz w:val="20"/>
                <w:szCs w:val="20"/>
              </w:rPr>
            </w:pPr>
            <w:r w:rsidRPr="000A150F">
              <w:rPr>
                <w:b/>
                <w:bCs/>
                <w:sz w:val="20"/>
                <w:szCs w:val="20"/>
              </w:rPr>
              <w:t>0.414</w:t>
            </w:r>
          </w:p>
        </w:tc>
        <w:tc>
          <w:tcPr>
            <w:tcW w:w="216" w:type="pct"/>
            <w:tcBorders>
              <w:top w:val="nil"/>
              <w:left w:val="nil"/>
              <w:bottom w:val="single" w:sz="8" w:space="0" w:color="auto"/>
              <w:right w:val="single" w:sz="8" w:space="0" w:color="auto"/>
            </w:tcBorders>
            <w:shd w:val="clear" w:color="auto" w:fill="auto"/>
            <w:vAlign w:val="center"/>
            <w:hideMark/>
          </w:tcPr>
          <w:p w14:paraId="14DC0E5A" w14:textId="77777777" w:rsidR="000A150F" w:rsidRPr="000A150F" w:rsidRDefault="000A150F" w:rsidP="000A150F">
            <w:pPr>
              <w:jc w:val="center"/>
              <w:rPr>
                <w:sz w:val="20"/>
                <w:szCs w:val="20"/>
              </w:rPr>
            </w:pPr>
            <w:r w:rsidRPr="000A150F">
              <w:rPr>
                <w:sz w:val="20"/>
                <w:szCs w:val="20"/>
              </w:rPr>
              <w:t>0.274</w:t>
            </w:r>
          </w:p>
        </w:tc>
        <w:tc>
          <w:tcPr>
            <w:tcW w:w="214" w:type="pct"/>
            <w:tcBorders>
              <w:top w:val="nil"/>
              <w:left w:val="nil"/>
              <w:bottom w:val="single" w:sz="8" w:space="0" w:color="auto"/>
              <w:right w:val="single" w:sz="8" w:space="0" w:color="auto"/>
            </w:tcBorders>
            <w:shd w:val="clear" w:color="auto" w:fill="auto"/>
            <w:vAlign w:val="center"/>
            <w:hideMark/>
          </w:tcPr>
          <w:p w14:paraId="591F424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3E5E62" w14:textId="77777777" w:rsidR="000A150F" w:rsidRPr="000A150F" w:rsidRDefault="000A150F" w:rsidP="000A150F">
            <w:pPr>
              <w:jc w:val="center"/>
              <w:rPr>
                <w:sz w:val="20"/>
                <w:szCs w:val="20"/>
              </w:rPr>
            </w:pPr>
            <w:r w:rsidRPr="000A150F">
              <w:rPr>
                <w:sz w:val="20"/>
                <w:szCs w:val="20"/>
              </w:rPr>
              <w:t>0.140</w:t>
            </w:r>
          </w:p>
        </w:tc>
        <w:tc>
          <w:tcPr>
            <w:tcW w:w="247" w:type="pct"/>
            <w:tcBorders>
              <w:top w:val="nil"/>
              <w:left w:val="nil"/>
              <w:bottom w:val="single" w:sz="8" w:space="0" w:color="auto"/>
              <w:right w:val="single" w:sz="8" w:space="0" w:color="auto"/>
            </w:tcBorders>
            <w:shd w:val="clear" w:color="auto" w:fill="auto"/>
            <w:vAlign w:val="center"/>
            <w:hideMark/>
          </w:tcPr>
          <w:p w14:paraId="36B79F1B" w14:textId="77777777" w:rsidR="000A150F" w:rsidRPr="000A150F" w:rsidRDefault="000A150F" w:rsidP="000A150F">
            <w:pPr>
              <w:jc w:val="center"/>
              <w:rPr>
                <w:b/>
                <w:bCs/>
                <w:sz w:val="20"/>
                <w:szCs w:val="20"/>
              </w:rPr>
            </w:pPr>
            <w:r w:rsidRPr="000A150F">
              <w:rPr>
                <w:b/>
                <w:bCs/>
                <w:sz w:val="20"/>
                <w:szCs w:val="20"/>
              </w:rPr>
              <w:t>0.414</w:t>
            </w:r>
          </w:p>
        </w:tc>
        <w:tc>
          <w:tcPr>
            <w:tcW w:w="216" w:type="pct"/>
            <w:tcBorders>
              <w:top w:val="nil"/>
              <w:left w:val="nil"/>
              <w:bottom w:val="single" w:sz="8" w:space="0" w:color="auto"/>
              <w:right w:val="single" w:sz="8" w:space="0" w:color="auto"/>
            </w:tcBorders>
            <w:shd w:val="clear" w:color="auto" w:fill="auto"/>
            <w:vAlign w:val="center"/>
            <w:hideMark/>
          </w:tcPr>
          <w:p w14:paraId="3D5FAFEB" w14:textId="77777777" w:rsidR="000A150F" w:rsidRPr="000A150F" w:rsidRDefault="000A150F" w:rsidP="000A150F">
            <w:pPr>
              <w:jc w:val="center"/>
              <w:rPr>
                <w:sz w:val="20"/>
                <w:szCs w:val="20"/>
              </w:rPr>
            </w:pPr>
            <w:r w:rsidRPr="000A150F">
              <w:rPr>
                <w:sz w:val="20"/>
                <w:szCs w:val="20"/>
              </w:rPr>
              <w:t>0.274</w:t>
            </w:r>
          </w:p>
        </w:tc>
        <w:tc>
          <w:tcPr>
            <w:tcW w:w="214" w:type="pct"/>
            <w:tcBorders>
              <w:top w:val="nil"/>
              <w:left w:val="nil"/>
              <w:bottom w:val="single" w:sz="8" w:space="0" w:color="auto"/>
              <w:right w:val="single" w:sz="8" w:space="0" w:color="auto"/>
            </w:tcBorders>
            <w:shd w:val="clear" w:color="auto" w:fill="auto"/>
            <w:vAlign w:val="center"/>
            <w:hideMark/>
          </w:tcPr>
          <w:p w14:paraId="1AEC8D6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FFAA49A" w14:textId="77777777" w:rsidR="000A150F" w:rsidRPr="000A150F" w:rsidRDefault="000A150F" w:rsidP="000A150F">
            <w:pPr>
              <w:jc w:val="center"/>
              <w:rPr>
                <w:sz w:val="20"/>
                <w:szCs w:val="20"/>
              </w:rPr>
            </w:pPr>
            <w:r w:rsidRPr="000A150F">
              <w:rPr>
                <w:sz w:val="20"/>
                <w:szCs w:val="20"/>
              </w:rPr>
              <w:t>0.140</w:t>
            </w:r>
          </w:p>
        </w:tc>
        <w:tc>
          <w:tcPr>
            <w:tcW w:w="247" w:type="pct"/>
            <w:tcBorders>
              <w:top w:val="nil"/>
              <w:left w:val="nil"/>
              <w:bottom w:val="single" w:sz="8" w:space="0" w:color="auto"/>
              <w:right w:val="single" w:sz="8" w:space="0" w:color="auto"/>
            </w:tcBorders>
            <w:shd w:val="clear" w:color="auto" w:fill="auto"/>
            <w:vAlign w:val="center"/>
            <w:hideMark/>
          </w:tcPr>
          <w:p w14:paraId="4D899A83" w14:textId="77777777" w:rsidR="000A150F" w:rsidRPr="000A150F" w:rsidRDefault="000A150F" w:rsidP="000A150F">
            <w:pPr>
              <w:jc w:val="center"/>
              <w:rPr>
                <w:b/>
                <w:bCs/>
                <w:sz w:val="20"/>
                <w:szCs w:val="20"/>
              </w:rPr>
            </w:pPr>
            <w:r w:rsidRPr="000A150F">
              <w:rPr>
                <w:b/>
                <w:bCs/>
                <w:sz w:val="20"/>
                <w:szCs w:val="20"/>
              </w:rPr>
              <w:t>0.414</w:t>
            </w:r>
          </w:p>
        </w:tc>
        <w:tc>
          <w:tcPr>
            <w:tcW w:w="216" w:type="pct"/>
            <w:tcBorders>
              <w:top w:val="nil"/>
              <w:left w:val="nil"/>
              <w:bottom w:val="single" w:sz="8" w:space="0" w:color="auto"/>
              <w:right w:val="single" w:sz="8" w:space="0" w:color="auto"/>
            </w:tcBorders>
            <w:shd w:val="clear" w:color="auto" w:fill="auto"/>
            <w:vAlign w:val="center"/>
            <w:hideMark/>
          </w:tcPr>
          <w:p w14:paraId="32F96317" w14:textId="77777777" w:rsidR="000A150F" w:rsidRPr="000A150F" w:rsidRDefault="000A150F" w:rsidP="000A150F">
            <w:pPr>
              <w:jc w:val="center"/>
              <w:rPr>
                <w:sz w:val="20"/>
                <w:szCs w:val="20"/>
              </w:rPr>
            </w:pPr>
            <w:r w:rsidRPr="000A150F">
              <w:rPr>
                <w:sz w:val="20"/>
                <w:szCs w:val="20"/>
              </w:rPr>
              <w:t>0.274</w:t>
            </w:r>
          </w:p>
        </w:tc>
        <w:tc>
          <w:tcPr>
            <w:tcW w:w="214" w:type="pct"/>
            <w:tcBorders>
              <w:top w:val="nil"/>
              <w:left w:val="nil"/>
              <w:bottom w:val="single" w:sz="8" w:space="0" w:color="auto"/>
              <w:right w:val="single" w:sz="8" w:space="0" w:color="auto"/>
            </w:tcBorders>
            <w:shd w:val="clear" w:color="auto" w:fill="auto"/>
            <w:vAlign w:val="center"/>
            <w:hideMark/>
          </w:tcPr>
          <w:p w14:paraId="245B387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929954" w14:textId="77777777" w:rsidR="000A150F" w:rsidRPr="000A150F" w:rsidRDefault="000A150F" w:rsidP="000A150F">
            <w:pPr>
              <w:jc w:val="center"/>
              <w:rPr>
                <w:sz w:val="20"/>
                <w:szCs w:val="20"/>
              </w:rPr>
            </w:pPr>
            <w:r w:rsidRPr="000A150F">
              <w:rPr>
                <w:sz w:val="20"/>
                <w:szCs w:val="20"/>
              </w:rPr>
              <w:t>0.140</w:t>
            </w:r>
          </w:p>
        </w:tc>
        <w:tc>
          <w:tcPr>
            <w:tcW w:w="247" w:type="pct"/>
            <w:tcBorders>
              <w:top w:val="nil"/>
              <w:left w:val="nil"/>
              <w:bottom w:val="single" w:sz="8" w:space="0" w:color="auto"/>
              <w:right w:val="single" w:sz="8" w:space="0" w:color="auto"/>
            </w:tcBorders>
            <w:shd w:val="clear" w:color="auto" w:fill="auto"/>
            <w:vAlign w:val="center"/>
            <w:hideMark/>
          </w:tcPr>
          <w:p w14:paraId="451112C4" w14:textId="77777777" w:rsidR="000A150F" w:rsidRPr="000A150F" w:rsidRDefault="000A150F" w:rsidP="000A150F">
            <w:pPr>
              <w:jc w:val="center"/>
              <w:rPr>
                <w:b/>
                <w:bCs/>
                <w:sz w:val="20"/>
                <w:szCs w:val="20"/>
              </w:rPr>
            </w:pPr>
            <w:r w:rsidRPr="000A150F">
              <w:rPr>
                <w:b/>
                <w:bCs/>
                <w:sz w:val="20"/>
                <w:szCs w:val="20"/>
              </w:rPr>
              <w:t>0.414</w:t>
            </w:r>
          </w:p>
        </w:tc>
      </w:tr>
      <w:tr w:rsidR="000A150F" w:rsidRPr="000A150F" w14:paraId="0736675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AFB649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94E4FFE"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C5F8F0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8FECB8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1D28E3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5A60F0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E9C150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4DE927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9A4D30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341063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09949A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3AC1A7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C7FFCA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50C801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B99C7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579AE6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824AF0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25CC637"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C2CF7D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2B932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6B8CF3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AF1D2C8"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0992643"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4D264CB1" w14:textId="77777777" w:rsidR="000A150F" w:rsidRPr="000A150F" w:rsidRDefault="000A150F" w:rsidP="000A150F">
            <w:pPr>
              <w:jc w:val="center"/>
              <w:rPr>
                <w:sz w:val="18"/>
                <w:szCs w:val="18"/>
              </w:rPr>
            </w:pPr>
            <w:r w:rsidRPr="000A150F">
              <w:rPr>
                <w:sz w:val="18"/>
                <w:szCs w:val="18"/>
              </w:rPr>
              <w:t>9</w:t>
            </w:r>
          </w:p>
        </w:tc>
        <w:tc>
          <w:tcPr>
            <w:tcW w:w="487" w:type="pct"/>
            <w:tcBorders>
              <w:top w:val="nil"/>
              <w:left w:val="nil"/>
              <w:bottom w:val="single" w:sz="8" w:space="0" w:color="auto"/>
              <w:right w:val="single" w:sz="8" w:space="0" w:color="auto"/>
            </w:tcBorders>
            <w:shd w:val="clear" w:color="auto" w:fill="auto"/>
            <w:vAlign w:val="center"/>
            <w:hideMark/>
          </w:tcPr>
          <w:p w14:paraId="5158F9F7" w14:textId="77777777" w:rsidR="000A150F" w:rsidRPr="000A150F" w:rsidRDefault="000A150F" w:rsidP="000A150F">
            <w:pPr>
              <w:rPr>
                <w:b/>
                <w:bCs/>
                <w:sz w:val="18"/>
                <w:szCs w:val="18"/>
              </w:rPr>
            </w:pPr>
            <w:r w:rsidRPr="000A150F">
              <w:rPr>
                <w:b/>
                <w:bCs/>
                <w:sz w:val="18"/>
                <w:szCs w:val="18"/>
              </w:rPr>
              <w:t>№9</w:t>
            </w:r>
          </w:p>
        </w:tc>
        <w:tc>
          <w:tcPr>
            <w:tcW w:w="147" w:type="pct"/>
            <w:tcBorders>
              <w:top w:val="nil"/>
              <w:left w:val="nil"/>
              <w:bottom w:val="single" w:sz="8" w:space="0" w:color="auto"/>
              <w:right w:val="single" w:sz="8" w:space="0" w:color="auto"/>
            </w:tcBorders>
            <w:shd w:val="clear" w:color="auto" w:fill="auto"/>
            <w:vAlign w:val="center"/>
            <w:hideMark/>
          </w:tcPr>
          <w:p w14:paraId="5D7A6680" w14:textId="77777777" w:rsidR="000A150F" w:rsidRPr="000A150F" w:rsidRDefault="000A150F" w:rsidP="000A150F">
            <w:pPr>
              <w:jc w:val="center"/>
              <w:rPr>
                <w:b/>
                <w:bCs/>
                <w:sz w:val="20"/>
                <w:szCs w:val="20"/>
              </w:rPr>
            </w:pPr>
            <w:r w:rsidRPr="000A150F">
              <w:rPr>
                <w:b/>
                <w:bCs/>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3BBB1A5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ED326D" w14:textId="77777777" w:rsidR="000A150F" w:rsidRPr="000A150F" w:rsidRDefault="000A150F" w:rsidP="000A150F">
            <w:pPr>
              <w:jc w:val="center"/>
              <w:rPr>
                <w:b/>
                <w:bCs/>
                <w:sz w:val="20"/>
                <w:szCs w:val="20"/>
              </w:rPr>
            </w:pPr>
            <w:r w:rsidRPr="000A150F">
              <w:rPr>
                <w:b/>
                <w:bCs/>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0DB43E64"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56CA3E0B" w14:textId="77777777" w:rsidR="000A150F" w:rsidRPr="000A150F" w:rsidRDefault="000A150F" w:rsidP="000A150F">
            <w:pPr>
              <w:jc w:val="center"/>
              <w:rPr>
                <w:b/>
                <w:bCs/>
                <w:sz w:val="20"/>
                <w:szCs w:val="20"/>
              </w:rPr>
            </w:pPr>
            <w:r w:rsidRPr="000A150F">
              <w:rPr>
                <w:b/>
                <w:bCs/>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27BB234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1456197" w14:textId="77777777" w:rsidR="000A150F" w:rsidRPr="000A150F" w:rsidRDefault="000A150F" w:rsidP="000A150F">
            <w:pPr>
              <w:jc w:val="center"/>
              <w:rPr>
                <w:b/>
                <w:bCs/>
                <w:sz w:val="20"/>
                <w:szCs w:val="20"/>
              </w:rPr>
            </w:pPr>
            <w:r w:rsidRPr="000A150F">
              <w:rPr>
                <w:b/>
                <w:bCs/>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6DBDAEED"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20ECA878" w14:textId="77777777" w:rsidR="000A150F" w:rsidRPr="000A150F" w:rsidRDefault="000A150F" w:rsidP="000A150F">
            <w:pPr>
              <w:jc w:val="center"/>
              <w:rPr>
                <w:b/>
                <w:bCs/>
                <w:sz w:val="20"/>
                <w:szCs w:val="20"/>
              </w:rPr>
            </w:pPr>
            <w:r w:rsidRPr="000A150F">
              <w:rPr>
                <w:b/>
                <w:bCs/>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3207CC8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03D1A39" w14:textId="77777777" w:rsidR="000A150F" w:rsidRPr="000A150F" w:rsidRDefault="000A150F" w:rsidP="000A150F">
            <w:pPr>
              <w:jc w:val="center"/>
              <w:rPr>
                <w:b/>
                <w:bCs/>
                <w:sz w:val="20"/>
                <w:szCs w:val="20"/>
              </w:rPr>
            </w:pPr>
            <w:r w:rsidRPr="000A150F">
              <w:rPr>
                <w:b/>
                <w:bCs/>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7323E0BC"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42717905" w14:textId="77777777" w:rsidR="000A150F" w:rsidRPr="000A150F" w:rsidRDefault="000A150F" w:rsidP="000A150F">
            <w:pPr>
              <w:jc w:val="center"/>
              <w:rPr>
                <w:b/>
                <w:bCs/>
                <w:sz w:val="20"/>
                <w:szCs w:val="20"/>
              </w:rPr>
            </w:pPr>
            <w:r w:rsidRPr="000A150F">
              <w:rPr>
                <w:b/>
                <w:bCs/>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163C7DE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9B5B1AC" w14:textId="77777777" w:rsidR="000A150F" w:rsidRPr="000A150F" w:rsidRDefault="000A150F" w:rsidP="000A150F">
            <w:pPr>
              <w:jc w:val="center"/>
              <w:rPr>
                <w:b/>
                <w:bCs/>
                <w:sz w:val="20"/>
                <w:szCs w:val="20"/>
              </w:rPr>
            </w:pPr>
            <w:r w:rsidRPr="000A150F">
              <w:rPr>
                <w:b/>
                <w:bCs/>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3A6DEF46"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26811777" w14:textId="77777777" w:rsidR="000A150F" w:rsidRPr="000A150F" w:rsidRDefault="000A150F" w:rsidP="000A150F">
            <w:pPr>
              <w:jc w:val="center"/>
              <w:rPr>
                <w:b/>
                <w:bCs/>
                <w:sz w:val="20"/>
                <w:szCs w:val="20"/>
              </w:rPr>
            </w:pPr>
            <w:r w:rsidRPr="000A150F">
              <w:rPr>
                <w:b/>
                <w:bCs/>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416DEB33"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0E4DB7F" w14:textId="77777777" w:rsidR="000A150F" w:rsidRPr="000A150F" w:rsidRDefault="000A150F" w:rsidP="000A150F">
            <w:pPr>
              <w:jc w:val="center"/>
              <w:rPr>
                <w:b/>
                <w:bCs/>
                <w:sz w:val="20"/>
                <w:szCs w:val="20"/>
              </w:rPr>
            </w:pPr>
            <w:r w:rsidRPr="000A150F">
              <w:rPr>
                <w:b/>
                <w:bCs/>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56C5540D" w14:textId="77777777" w:rsidR="000A150F" w:rsidRPr="000A150F" w:rsidRDefault="000A150F" w:rsidP="000A150F">
            <w:pPr>
              <w:jc w:val="center"/>
              <w:rPr>
                <w:b/>
                <w:bCs/>
                <w:sz w:val="20"/>
                <w:szCs w:val="20"/>
              </w:rPr>
            </w:pPr>
            <w:r w:rsidRPr="000A150F">
              <w:rPr>
                <w:b/>
                <w:bCs/>
                <w:sz w:val="20"/>
                <w:szCs w:val="20"/>
              </w:rPr>
              <w:t>0.340</w:t>
            </w:r>
          </w:p>
        </w:tc>
      </w:tr>
      <w:tr w:rsidR="000A150F" w:rsidRPr="000A150F" w14:paraId="4F01FB23"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E5D7C89"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37F3CFB"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33534AC7"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1D68917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A16A45" w14:textId="77777777" w:rsidR="000A150F" w:rsidRPr="000A150F" w:rsidRDefault="000A150F" w:rsidP="000A150F">
            <w:pPr>
              <w:jc w:val="center"/>
              <w:rPr>
                <w:sz w:val="20"/>
                <w:szCs w:val="20"/>
              </w:rPr>
            </w:pPr>
            <w:r w:rsidRPr="000A150F">
              <w:rPr>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7E76A7B3"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290C8340"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6014069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B4DAE9C" w14:textId="77777777" w:rsidR="000A150F" w:rsidRPr="000A150F" w:rsidRDefault="000A150F" w:rsidP="000A150F">
            <w:pPr>
              <w:jc w:val="center"/>
              <w:rPr>
                <w:sz w:val="20"/>
                <w:szCs w:val="20"/>
              </w:rPr>
            </w:pPr>
            <w:r w:rsidRPr="000A150F">
              <w:rPr>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6E309C1E"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59E21811"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51C2370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C665EF" w14:textId="77777777" w:rsidR="000A150F" w:rsidRPr="000A150F" w:rsidRDefault="000A150F" w:rsidP="000A150F">
            <w:pPr>
              <w:jc w:val="center"/>
              <w:rPr>
                <w:sz w:val="20"/>
                <w:szCs w:val="20"/>
              </w:rPr>
            </w:pPr>
            <w:r w:rsidRPr="000A150F">
              <w:rPr>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3041397F"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51479567"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423B693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3FF975" w14:textId="77777777" w:rsidR="000A150F" w:rsidRPr="000A150F" w:rsidRDefault="000A150F" w:rsidP="000A150F">
            <w:pPr>
              <w:jc w:val="center"/>
              <w:rPr>
                <w:sz w:val="20"/>
                <w:szCs w:val="20"/>
              </w:rPr>
            </w:pPr>
            <w:r w:rsidRPr="000A150F">
              <w:rPr>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3D51EA3A" w14:textId="77777777" w:rsidR="000A150F" w:rsidRPr="000A150F" w:rsidRDefault="000A150F" w:rsidP="000A150F">
            <w:pPr>
              <w:jc w:val="center"/>
              <w:rPr>
                <w:b/>
                <w:bCs/>
                <w:sz w:val="20"/>
                <w:szCs w:val="20"/>
              </w:rPr>
            </w:pPr>
            <w:r w:rsidRPr="000A150F">
              <w:rPr>
                <w:b/>
                <w:bCs/>
                <w:sz w:val="20"/>
                <w:szCs w:val="20"/>
              </w:rPr>
              <w:t>0.340</w:t>
            </w:r>
          </w:p>
        </w:tc>
        <w:tc>
          <w:tcPr>
            <w:tcW w:w="216" w:type="pct"/>
            <w:tcBorders>
              <w:top w:val="nil"/>
              <w:left w:val="nil"/>
              <w:bottom w:val="single" w:sz="8" w:space="0" w:color="auto"/>
              <w:right w:val="single" w:sz="8" w:space="0" w:color="auto"/>
            </w:tcBorders>
            <w:shd w:val="clear" w:color="auto" w:fill="auto"/>
            <w:vAlign w:val="center"/>
            <w:hideMark/>
          </w:tcPr>
          <w:p w14:paraId="0A937C21" w14:textId="77777777" w:rsidR="000A150F" w:rsidRPr="000A150F" w:rsidRDefault="000A150F" w:rsidP="000A150F">
            <w:pPr>
              <w:jc w:val="center"/>
              <w:rPr>
                <w:sz w:val="20"/>
                <w:szCs w:val="20"/>
              </w:rPr>
            </w:pPr>
            <w:r w:rsidRPr="000A150F">
              <w:rPr>
                <w:sz w:val="20"/>
                <w:szCs w:val="20"/>
              </w:rPr>
              <w:t>0.253</w:t>
            </w:r>
          </w:p>
        </w:tc>
        <w:tc>
          <w:tcPr>
            <w:tcW w:w="214" w:type="pct"/>
            <w:tcBorders>
              <w:top w:val="nil"/>
              <w:left w:val="nil"/>
              <w:bottom w:val="single" w:sz="8" w:space="0" w:color="auto"/>
              <w:right w:val="single" w:sz="8" w:space="0" w:color="auto"/>
            </w:tcBorders>
            <w:shd w:val="clear" w:color="auto" w:fill="auto"/>
            <w:vAlign w:val="center"/>
            <w:hideMark/>
          </w:tcPr>
          <w:p w14:paraId="570DB54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3F08D4F" w14:textId="77777777" w:rsidR="000A150F" w:rsidRPr="000A150F" w:rsidRDefault="000A150F" w:rsidP="000A150F">
            <w:pPr>
              <w:jc w:val="center"/>
              <w:rPr>
                <w:sz w:val="20"/>
                <w:szCs w:val="20"/>
              </w:rPr>
            </w:pPr>
            <w:r w:rsidRPr="000A150F">
              <w:rPr>
                <w:sz w:val="20"/>
                <w:szCs w:val="20"/>
              </w:rPr>
              <w:t>0.087</w:t>
            </w:r>
          </w:p>
        </w:tc>
        <w:tc>
          <w:tcPr>
            <w:tcW w:w="247" w:type="pct"/>
            <w:tcBorders>
              <w:top w:val="nil"/>
              <w:left w:val="nil"/>
              <w:bottom w:val="single" w:sz="8" w:space="0" w:color="auto"/>
              <w:right w:val="single" w:sz="8" w:space="0" w:color="auto"/>
            </w:tcBorders>
            <w:shd w:val="clear" w:color="auto" w:fill="auto"/>
            <w:vAlign w:val="center"/>
            <w:hideMark/>
          </w:tcPr>
          <w:p w14:paraId="7E69D6BA" w14:textId="77777777" w:rsidR="000A150F" w:rsidRPr="000A150F" w:rsidRDefault="000A150F" w:rsidP="000A150F">
            <w:pPr>
              <w:jc w:val="center"/>
              <w:rPr>
                <w:b/>
                <w:bCs/>
                <w:sz w:val="20"/>
                <w:szCs w:val="20"/>
              </w:rPr>
            </w:pPr>
            <w:r w:rsidRPr="000A150F">
              <w:rPr>
                <w:b/>
                <w:bCs/>
                <w:sz w:val="20"/>
                <w:szCs w:val="20"/>
              </w:rPr>
              <w:t>0.340</w:t>
            </w:r>
          </w:p>
        </w:tc>
      </w:tr>
      <w:tr w:rsidR="000A150F" w:rsidRPr="000A150F" w14:paraId="64DCD7EE"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A0C52F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5D6D099"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D0D70B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7AB303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64BBB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C82353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A417C9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D558A5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AA060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6B4FD4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865470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0621D1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F032E3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810973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F85413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24A67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712ECE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C16892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798319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4B4912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E3170B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9BD02E0"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35D3CE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754BCD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8DCABB0"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24B3724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32EFF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42DCEF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C68F46E"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175E39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2AA256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46A983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85D889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74DB4D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B1F677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D1CF8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213FD0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3E0021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BC02F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C9BD4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C70267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57F6D0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485A2C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5C3210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9D62CB5"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08ACC2C"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2AF64542" w14:textId="77777777" w:rsidR="000A150F" w:rsidRPr="000A150F" w:rsidRDefault="000A150F" w:rsidP="000A150F">
            <w:pPr>
              <w:jc w:val="center"/>
              <w:rPr>
                <w:sz w:val="18"/>
                <w:szCs w:val="18"/>
              </w:rPr>
            </w:pPr>
            <w:r w:rsidRPr="000A150F">
              <w:rPr>
                <w:sz w:val="18"/>
                <w:szCs w:val="18"/>
              </w:rPr>
              <w:t>10</w:t>
            </w:r>
          </w:p>
        </w:tc>
        <w:tc>
          <w:tcPr>
            <w:tcW w:w="487" w:type="pct"/>
            <w:tcBorders>
              <w:top w:val="nil"/>
              <w:left w:val="nil"/>
              <w:bottom w:val="single" w:sz="8" w:space="0" w:color="auto"/>
              <w:right w:val="single" w:sz="8" w:space="0" w:color="auto"/>
            </w:tcBorders>
            <w:shd w:val="clear" w:color="auto" w:fill="auto"/>
            <w:vAlign w:val="center"/>
            <w:hideMark/>
          </w:tcPr>
          <w:p w14:paraId="44CBB890" w14:textId="77777777" w:rsidR="000A150F" w:rsidRPr="000A150F" w:rsidRDefault="000A150F" w:rsidP="000A150F">
            <w:pPr>
              <w:rPr>
                <w:b/>
                <w:bCs/>
                <w:sz w:val="18"/>
                <w:szCs w:val="18"/>
              </w:rPr>
            </w:pPr>
            <w:r w:rsidRPr="000A150F">
              <w:rPr>
                <w:b/>
                <w:bCs/>
                <w:sz w:val="18"/>
                <w:szCs w:val="18"/>
              </w:rPr>
              <w:t>№10</w:t>
            </w:r>
          </w:p>
        </w:tc>
        <w:tc>
          <w:tcPr>
            <w:tcW w:w="147" w:type="pct"/>
            <w:tcBorders>
              <w:top w:val="nil"/>
              <w:left w:val="nil"/>
              <w:bottom w:val="single" w:sz="8" w:space="0" w:color="auto"/>
              <w:right w:val="single" w:sz="8" w:space="0" w:color="auto"/>
            </w:tcBorders>
            <w:shd w:val="clear" w:color="auto" w:fill="auto"/>
            <w:vAlign w:val="center"/>
            <w:hideMark/>
          </w:tcPr>
          <w:p w14:paraId="56744002" w14:textId="77777777" w:rsidR="000A150F" w:rsidRPr="000A150F" w:rsidRDefault="000A150F" w:rsidP="000A150F">
            <w:pPr>
              <w:jc w:val="center"/>
              <w:rPr>
                <w:b/>
                <w:bCs/>
                <w:sz w:val="20"/>
                <w:szCs w:val="20"/>
              </w:rPr>
            </w:pPr>
            <w:r w:rsidRPr="000A150F">
              <w:rPr>
                <w:b/>
                <w:bCs/>
                <w:sz w:val="20"/>
                <w:szCs w:val="20"/>
              </w:rPr>
              <w:t>0.321</w:t>
            </w:r>
          </w:p>
        </w:tc>
        <w:tc>
          <w:tcPr>
            <w:tcW w:w="214" w:type="pct"/>
            <w:tcBorders>
              <w:top w:val="nil"/>
              <w:left w:val="nil"/>
              <w:bottom w:val="single" w:sz="8" w:space="0" w:color="auto"/>
              <w:right w:val="single" w:sz="8" w:space="0" w:color="auto"/>
            </w:tcBorders>
            <w:shd w:val="clear" w:color="auto" w:fill="auto"/>
            <w:vAlign w:val="center"/>
            <w:hideMark/>
          </w:tcPr>
          <w:p w14:paraId="44C86272"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758176" w14:textId="77777777" w:rsidR="000A150F" w:rsidRPr="000A150F" w:rsidRDefault="000A150F" w:rsidP="000A150F">
            <w:pPr>
              <w:jc w:val="center"/>
              <w:rPr>
                <w:b/>
                <w:bCs/>
                <w:sz w:val="20"/>
                <w:szCs w:val="20"/>
              </w:rPr>
            </w:pPr>
            <w:r w:rsidRPr="000A150F">
              <w:rPr>
                <w:b/>
                <w:bCs/>
                <w:sz w:val="20"/>
                <w:szCs w:val="20"/>
              </w:rPr>
              <w:t>0.042</w:t>
            </w:r>
          </w:p>
        </w:tc>
        <w:tc>
          <w:tcPr>
            <w:tcW w:w="247" w:type="pct"/>
            <w:tcBorders>
              <w:top w:val="nil"/>
              <w:left w:val="nil"/>
              <w:bottom w:val="single" w:sz="8" w:space="0" w:color="auto"/>
              <w:right w:val="single" w:sz="8" w:space="0" w:color="auto"/>
            </w:tcBorders>
            <w:shd w:val="clear" w:color="auto" w:fill="auto"/>
            <w:vAlign w:val="center"/>
            <w:hideMark/>
          </w:tcPr>
          <w:p w14:paraId="74F461BB" w14:textId="77777777" w:rsidR="000A150F" w:rsidRPr="000A150F" w:rsidRDefault="000A150F" w:rsidP="000A150F">
            <w:pPr>
              <w:jc w:val="center"/>
              <w:rPr>
                <w:b/>
                <w:bCs/>
                <w:sz w:val="20"/>
                <w:szCs w:val="20"/>
              </w:rPr>
            </w:pPr>
            <w:r w:rsidRPr="000A150F">
              <w:rPr>
                <w:b/>
                <w:bCs/>
                <w:sz w:val="20"/>
                <w:szCs w:val="20"/>
              </w:rPr>
              <w:t>0.363</w:t>
            </w:r>
          </w:p>
        </w:tc>
        <w:tc>
          <w:tcPr>
            <w:tcW w:w="216" w:type="pct"/>
            <w:tcBorders>
              <w:top w:val="nil"/>
              <w:left w:val="nil"/>
              <w:bottom w:val="single" w:sz="8" w:space="0" w:color="auto"/>
              <w:right w:val="single" w:sz="8" w:space="0" w:color="auto"/>
            </w:tcBorders>
            <w:shd w:val="clear" w:color="auto" w:fill="auto"/>
            <w:vAlign w:val="center"/>
            <w:hideMark/>
          </w:tcPr>
          <w:p w14:paraId="5E564947" w14:textId="77777777" w:rsidR="000A150F" w:rsidRPr="000A150F" w:rsidRDefault="000A150F" w:rsidP="000A150F">
            <w:pPr>
              <w:jc w:val="center"/>
              <w:rPr>
                <w:b/>
                <w:bCs/>
                <w:sz w:val="20"/>
                <w:szCs w:val="20"/>
              </w:rPr>
            </w:pPr>
            <w:r w:rsidRPr="000A150F">
              <w:rPr>
                <w:b/>
                <w:bCs/>
                <w:sz w:val="20"/>
                <w:szCs w:val="20"/>
              </w:rPr>
              <w:t>0.321</w:t>
            </w:r>
          </w:p>
        </w:tc>
        <w:tc>
          <w:tcPr>
            <w:tcW w:w="214" w:type="pct"/>
            <w:tcBorders>
              <w:top w:val="nil"/>
              <w:left w:val="nil"/>
              <w:bottom w:val="single" w:sz="8" w:space="0" w:color="auto"/>
              <w:right w:val="single" w:sz="8" w:space="0" w:color="auto"/>
            </w:tcBorders>
            <w:shd w:val="clear" w:color="auto" w:fill="auto"/>
            <w:vAlign w:val="center"/>
            <w:hideMark/>
          </w:tcPr>
          <w:p w14:paraId="2F461CD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FCDE543" w14:textId="77777777" w:rsidR="000A150F" w:rsidRPr="000A150F" w:rsidRDefault="000A150F" w:rsidP="000A150F">
            <w:pPr>
              <w:jc w:val="center"/>
              <w:rPr>
                <w:b/>
                <w:bCs/>
                <w:sz w:val="20"/>
                <w:szCs w:val="20"/>
              </w:rPr>
            </w:pPr>
            <w:r w:rsidRPr="000A150F">
              <w:rPr>
                <w:b/>
                <w:bCs/>
                <w:sz w:val="20"/>
                <w:szCs w:val="20"/>
              </w:rPr>
              <w:t>0.042</w:t>
            </w:r>
          </w:p>
        </w:tc>
        <w:tc>
          <w:tcPr>
            <w:tcW w:w="247" w:type="pct"/>
            <w:tcBorders>
              <w:top w:val="nil"/>
              <w:left w:val="nil"/>
              <w:bottom w:val="single" w:sz="8" w:space="0" w:color="auto"/>
              <w:right w:val="single" w:sz="8" w:space="0" w:color="auto"/>
            </w:tcBorders>
            <w:shd w:val="clear" w:color="auto" w:fill="auto"/>
            <w:vAlign w:val="center"/>
            <w:hideMark/>
          </w:tcPr>
          <w:p w14:paraId="08E0FDCE" w14:textId="77777777" w:rsidR="000A150F" w:rsidRPr="000A150F" w:rsidRDefault="000A150F" w:rsidP="000A150F">
            <w:pPr>
              <w:jc w:val="center"/>
              <w:rPr>
                <w:b/>
                <w:bCs/>
                <w:sz w:val="20"/>
                <w:szCs w:val="20"/>
              </w:rPr>
            </w:pPr>
            <w:r w:rsidRPr="000A150F">
              <w:rPr>
                <w:b/>
                <w:bCs/>
                <w:sz w:val="20"/>
                <w:szCs w:val="20"/>
              </w:rPr>
              <w:t>0.363</w:t>
            </w:r>
          </w:p>
        </w:tc>
        <w:tc>
          <w:tcPr>
            <w:tcW w:w="216" w:type="pct"/>
            <w:tcBorders>
              <w:top w:val="nil"/>
              <w:left w:val="nil"/>
              <w:bottom w:val="single" w:sz="8" w:space="0" w:color="auto"/>
              <w:right w:val="single" w:sz="8" w:space="0" w:color="auto"/>
            </w:tcBorders>
            <w:shd w:val="clear" w:color="auto" w:fill="auto"/>
            <w:vAlign w:val="center"/>
            <w:hideMark/>
          </w:tcPr>
          <w:p w14:paraId="3A757FBC" w14:textId="77777777" w:rsidR="000A150F" w:rsidRPr="000A150F" w:rsidRDefault="000A150F" w:rsidP="000A150F">
            <w:pPr>
              <w:jc w:val="center"/>
              <w:rPr>
                <w:b/>
                <w:bCs/>
                <w:sz w:val="20"/>
                <w:szCs w:val="20"/>
              </w:rPr>
            </w:pPr>
            <w:r w:rsidRPr="000A150F">
              <w:rPr>
                <w:b/>
                <w:bCs/>
                <w:sz w:val="20"/>
                <w:szCs w:val="20"/>
              </w:rPr>
              <w:t>0.321</w:t>
            </w:r>
          </w:p>
        </w:tc>
        <w:tc>
          <w:tcPr>
            <w:tcW w:w="214" w:type="pct"/>
            <w:tcBorders>
              <w:top w:val="nil"/>
              <w:left w:val="nil"/>
              <w:bottom w:val="single" w:sz="8" w:space="0" w:color="auto"/>
              <w:right w:val="single" w:sz="8" w:space="0" w:color="auto"/>
            </w:tcBorders>
            <w:shd w:val="clear" w:color="auto" w:fill="auto"/>
            <w:vAlign w:val="center"/>
            <w:hideMark/>
          </w:tcPr>
          <w:p w14:paraId="48B2161B"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306D63C" w14:textId="77777777" w:rsidR="000A150F" w:rsidRPr="000A150F" w:rsidRDefault="000A150F" w:rsidP="000A150F">
            <w:pPr>
              <w:jc w:val="center"/>
              <w:rPr>
                <w:b/>
                <w:bCs/>
                <w:sz w:val="20"/>
                <w:szCs w:val="20"/>
              </w:rPr>
            </w:pPr>
            <w:r w:rsidRPr="000A150F">
              <w:rPr>
                <w:b/>
                <w:bCs/>
                <w:sz w:val="20"/>
                <w:szCs w:val="20"/>
              </w:rPr>
              <w:t>0.042</w:t>
            </w:r>
          </w:p>
        </w:tc>
        <w:tc>
          <w:tcPr>
            <w:tcW w:w="247" w:type="pct"/>
            <w:tcBorders>
              <w:top w:val="nil"/>
              <w:left w:val="nil"/>
              <w:bottom w:val="single" w:sz="8" w:space="0" w:color="auto"/>
              <w:right w:val="single" w:sz="8" w:space="0" w:color="auto"/>
            </w:tcBorders>
            <w:shd w:val="clear" w:color="auto" w:fill="auto"/>
            <w:vAlign w:val="center"/>
            <w:hideMark/>
          </w:tcPr>
          <w:p w14:paraId="6855A020" w14:textId="77777777" w:rsidR="000A150F" w:rsidRPr="000A150F" w:rsidRDefault="000A150F" w:rsidP="000A150F">
            <w:pPr>
              <w:jc w:val="center"/>
              <w:rPr>
                <w:b/>
                <w:bCs/>
                <w:sz w:val="20"/>
                <w:szCs w:val="20"/>
              </w:rPr>
            </w:pPr>
            <w:r w:rsidRPr="000A150F">
              <w:rPr>
                <w:b/>
                <w:bCs/>
                <w:sz w:val="20"/>
                <w:szCs w:val="20"/>
              </w:rPr>
              <w:t>0.363</w:t>
            </w:r>
          </w:p>
        </w:tc>
        <w:tc>
          <w:tcPr>
            <w:tcW w:w="216" w:type="pct"/>
            <w:tcBorders>
              <w:top w:val="nil"/>
              <w:left w:val="nil"/>
              <w:bottom w:val="single" w:sz="8" w:space="0" w:color="auto"/>
              <w:right w:val="single" w:sz="8" w:space="0" w:color="auto"/>
            </w:tcBorders>
            <w:shd w:val="clear" w:color="auto" w:fill="auto"/>
            <w:vAlign w:val="center"/>
            <w:hideMark/>
          </w:tcPr>
          <w:p w14:paraId="37ECCDDB" w14:textId="77777777" w:rsidR="000A150F" w:rsidRPr="000A150F" w:rsidRDefault="000A150F" w:rsidP="000A150F">
            <w:pPr>
              <w:jc w:val="center"/>
              <w:rPr>
                <w:b/>
                <w:bCs/>
                <w:sz w:val="20"/>
                <w:szCs w:val="20"/>
              </w:rPr>
            </w:pPr>
            <w:r w:rsidRPr="000A150F">
              <w:rPr>
                <w:b/>
                <w:bCs/>
                <w:sz w:val="20"/>
                <w:szCs w:val="20"/>
              </w:rPr>
              <w:t>0.321</w:t>
            </w:r>
          </w:p>
        </w:tc>
        <w:tc>
          <w:tcPr>
            <w:tcW w:w="214" w:type="pct"/>
            <w:tcBorders>
              <w:top w:val="nil"/>
              <w:left w:val="nil"/>
              <w:bottom w:val="single" w:sz="8" w:space="0" w:color="auto"/>
              <w:right w:val="single" w:sz="8" w:space="0" w:color="auto"/>
            </w:tcBorders>
            <w:shd w:val="clear" w:color="auto" w:fill="auto"/>
            <w:vAlign w:val="center"/>
            <w:hideMark/>
          </w:tcPr>
          <w:p w14:paraId="12A2296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21BC60F" w14:textId="77777777" w:rsidR="000A150F" w:rsidRPr="000A150F" w:rsidRDefault="000A150F" w:rsidP="000A150F">
            <w:pPr>
              <w:jc w:val="center"/>
              <w:rPr>
                <w:b/>
                <w:bCs/>
                <w:sz w:val="20"/>
                <w:szCs w:val="20"/>
              </w:rPr>
            </w:pPr>
            <w:r w:rsidRPr="000A150F">
              <w:rPr>
                <w:b/>
                <w:bCs/>
                <w:sz w:val="20"/>
                <w:szCs w:val="20"/>
              </w:rPr>
              <w:t>0.042</w:t>
            </w:r>
          </w:p>
        </w:tc>
        <w:tc>
          <w:tcPr>
            <w:tcW w:w="247" w:type="pct"/>
            <w:tcBorders>
              <w:top w:val="nil"/>
              <w:left w:val="nil"/>
              <w:bottom w:val="single" w:sz="8" w:space="0" w:color="auto"/>
              <w:right w:val="single" w:sz="8" w:space="0" w:color="auto"/>
            </w:tcBorders>
            <w:shd w:val="clear" w:color="auto" w:fill="auto"/>
            <w:vAlign w:val="center"/>
            <w:hideMark/>
          </w:tcPr>
          <w:p w14:paraId="2E8A25A3" w14:textId="77777777" w:rsidR="000A150F" w:rsidRPr="000A150F" w:rsidRDefault="000A150F" w:rsidP="000A150F">
            <w:pPr>
              <w:jc w:val="center"/>
              <w:rPr>
                <w:b/>
                <w:bCs/>
                <w:sz w:val="20"/>
                <w:szCs w:val="20"/>
              </w:rPr>
            </w:pPr>
            <w:r w:rsidRPr="000A150F">
              <w:rPr>
                <w:b/>
                <w:bCs/>
                <w:sz w:val="20"/>
                <w:szCs w:val="20"/>
              </w:rPr>
              <w:t>0.363</w:t>
            </w:r>
          </w:p>
        </w:tc>
        <w:tc>
          <w:tcPr>
            <w:tcW w:w="216" w:type="pct"/>
            <w:tcBorders>
              <w:top w:val="nil"/>
              <w:left w:val="nil"/>
              <w:bottom w:val="single" w:sz="8" w:space="0" w:color="auto"/>
              <w:right w:val="single" w:sz="8" w:space="0" w:color="auto"/>
            </w:tcBorders>
            <w:shd w:val="clear" w:color="auto" w:fill="auto"/>
            <w:vAlign w:val="center"/>
            <w:hideMark/>
          </w:tcPr>
          <w:p w14:paraId="04D29F2E" w14:textId="77777777" w:rsidR="000A150F" w:rsidRPr="000A150F" w:rsidRDefault="000A150F" w:rsidP="000A150F">
            <w:pPr>
              <w:jc w:val="center"/>
              <w:rPr>
                <w:b/>
                <w:bCs/>
                <w:sz w:val="20"/>
                <w:szCs w:val="20"/>
              </w:rPr>
            </w:pPr>
            <w:r w:rsidRPr="000A150F">
              <w:rPr>
                <w:b/>
                <w:bCs/>
                <w:sz w:val="20"/>
                <w:szCs w:val="20"/>
              </w:rPr>
              <w:t>0.321</w:t>
            </w:r>
          </w:p>
        </w:tc>
        <w:tc>
          <w:tcPr>
            <w:tcW w:w="214" w:type="pct"/>
            <w:tcBorders>
              <w:top w:val="nil"/>
              <w:left w:val="nil"/>
              <w:bottom w:val="single" w:sz="8" w:space="0" w:color="auto"/>
              <w:right w:val="single" w:sz="8" w:space="0" w:color="auto"/>
            </w:tcBorders>
            <w:shd w:val="clear" w:color="auto" w:fill="auto"/>
            <w:vAlign w:val="center"/>
            <w:hideMark/>
          </w:tcPr>
          <w:p w14:paraId="1F316DB2"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4A122A" w14:textId="77777777" w:rsidR="000A150F" w:rsidRPr="000A150F" w:rsidRDefault="000A150F" w:rsidP="000A150F">
            <w:pPr>
              <w:jc w:val="center"/>
              <w:rPr>
                <w:b/>
                <w:bCs/>
                <w:sz w:val="20"/>
                <w:szCs w:val="20"/>
              </w:rPr>
            </w:pPr>
            <w:r w:rsidRPr="000A150F">
              <w:rPr>
                <w:b/>
                <w:bCs/>
                <w:sz w:val="20"/>
                <w:szCs w:val="20"/>
              </w:rPr>
              <w:t>0.042</w:t>
            </w:r>
          </w:p>
        </w:tc>
        <w:tc>
          <w:tcPr>
            <w:tcW w:w="247" w:type="pct"/>
            <w:tcBorders>
              <w:top w:val="nil"/>
              <w:left w:val="nil"/>
              <w:bottom w:val="single" w:sz="8" w:space="0" w:color="auto"/>
              <w:right w:val="single" w:sz="8" w:space="0" w:color="auto"/>
            </w:tcBorders>
            <w:shd w:val="clear" w:color="auto" w:fill="auto"/>
            <w:vAlign w:val="center"/>
            <w:hideMark/>
          </w:tcPr>
          <w:p w14:paraId="22A7C08F" w14:textId="77777777" w:rsidR="000A150F" w:rsidRPr="000A150F" w:rsidRDefault="000A150F" w:rsidP="000A150F">
            <w:pPr>
              <w:jc w:val="center"/>
              <w:rPr>
                <w:b/>
                <w:bCs/>
                <w:sz w:val="20"/>
                <w:szCs w:val="20"/>
              </w:rPr>
            </w:pPr>
            <w:r w:rsidRPr="000A150F">
              <w:rPr>
                <w:b/>
                <w:bCs/>
                <w:sz w:val="20"/>
                <w:szCs w:val="20"/>
              </w:rPr>
              <w:t>0.363</w:t>
            </w:r>
          </w:p>
        </w:tc>
      </w:tr>
      <w:tr w:rsidR="000A150F" w:rsidRPr="000A150F" w14:paraId="6452157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7C762AA"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720F3D1"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763678FB" w14:textId="77777777" w:rsidR="000A150F" w:rsidRPr="000A150F" w:rsidRDefault="000A150F" w:rsidP="000A150F">
            <w:pPr>
              <w:jc w:val="center"/>
              <w:rPr>
                <w:sz w:val="20"/>
                <w:szCs w:val="20"/>
              </w:rPr>
            </w:pPr>
            <w:r w:rsidRPr="000A150F">
              <w:rPr>
                <w:sz w:val="20"/>
                <w:szCs w:val="20"/>
              </w:rPr>
              <w:t>0.089</w:t>
            </w:r>
          </w:p>
        </w:tc>
        <w:tc>
          <w:tcPr>
            <w:tcW w:w="214" w:type="pct"/>
            <w:tcBorders>
              <w:top w:val="nil"/>
              <w:left w:val="nil"/>
              <w:bottom w:val="single" w:sz="8" w:space="0" w:color="auto"/>
              <w:right w:val="single" w:sz="8" w:space="0" w:color="auto"/>
            </w:tcBorders>
            <w:shd w:val="clear" w:color="auto" w:fill="auto"/>
            <w:vAlign w:val="center"/>
            <w:hideMark/>
          </w:tcPr>
          <w:p w14:paraId="22CC302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5FB1C5"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08337A22" w14:textId="77777777" w:rsidR="000A150F" w:rsidRPr="000A150F" w:rsidRDefault="000A150F" w:rsidP="000A150F">
            <w:pPr>
              <w:jc w:val="center"/>
              <w:rPr>
                <w:b/>
                <w:bCs/>
                <w:sz w:val="20"/>
                <w:szCs w:val="20"/>
              </w:rPr>
            </w:pPr>
            <w:r w:rsidRPr="000A150F">
              <w:rPr>
                <w:b/>
                <w:bCs/>
                <w:sz w:val="20"/>
                <w:szCs w:val="20"/>
              </w:rPr>
              <w:t>0.108</w:t>
            </w:r>
          </w:p>
        </w:tc>
        <w:tc>
          <w:tcPr>
            <w:tcW w:w="216" w:type="pct"/>
            <w:tcBorders>
              <w:top w:val="nil"/>
              <w:left w:val="nil"/>
              <w:bottom w:val="single" w:sz="8" w:space="0" w:color="auto"/>
              <w:right w:val="single" w:sz="8" w:space="0" w:color="auto"/>
            </w:tcBorders>
            <w:shd w:val="clear" w:color="auto" w:fill="auto"/>
            <w:vAlign w:val="center"/>
            <w:hideMark/>
          </w:tcPr>
          <w:p w14:paraId="39E11A3B" w14:textId="77777777" w:rsidR="000A150F" w:rsidRPr="000A150F" w:rsidRDefault="000A150F" w:rsidP="000A150F">
            <w:pPr>
              <w:jc w:val="center"/>
              <w:rPr>
                <w:sz w:val="20"/>
                <w:szCs w:val="20"/>
              </w:rPr>
            </w:pPr>
            <w:r w:rsidRPr="000A150F">
              <w:rPr>
                <w:sz w:val="20"/>
                <w:szCs w:val="20"/>
              </w:rPr>
              <w:t>0.089</w:t>
            </w:r>
          </w:p>
        </w:tc>
        <w:tc>
          <w:tcPr>
            <w:tcW w:w="214" w:type="pct"/>
            <w:tcBorders>
              <w:top w:val="nil"/>
              <w:left w:val="nil"/>
              <w:bottom w:val="single" w:sz="8" w:space="0" w:color="auto"/>
              <w:right w:val="single" w:sz="8" w:space="0" w:color="auto"/>
            </w:tcBorders>
            <w:shd w:val="clear" w:color="auto" w:fill="auto"/>
            <w:vAlign w:val="center"/>
            <w:hideMark/>
          </w:tcPr>
          <w:p w14:paraId="0BB825E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292A194"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3E4D6702" w14:textId="77777777" w:rsidR="000A150F" w:rsidRPr="000A150F" w:rsidRDefault="000A150F" w:rsidP="000A150F">
            <w:pPr>
              <w:jc w:val="center"/>
              <w:rPr>
                <w:b/>
                <w:bCs/>
                <w:sz w:val="20"/>
                <w:szCs w:val="20"/>
              </w:rPr>
            </w:pPr>
            <w:r w:rsidRPr="000A150F">
              <w:rPr>
                <w:b/>
                <w:bCs/>
                <w:sz w:val="20"/>
                <w:szCs w:val="20"/>
              </w:rPr>
              <w:t>0.108</w:t>
            </w:r>
          </w:p>
        </w:tc>
        <w:tc>
          <w:tcPr>
            <w:tcW w:w="216" w:type="pct"/>
            <w:tcBorders>
              <w:top w:val="nil"/>
              <w:left w:val="nil"/>
              <w:bottom w:val="single" w:sz="8" w:space="0" w:color="auto"/>
              <w:right w:val="single" w:sz="8" w:space="0" w:color="auto"/>
            </w:tcBorders>
            <w:shd w:val="clear" w:color="auto" w:fill="auto"/>
            <w:vAlign w:val="center"/>
            <w:hideMark/>
          </w:tcPr>
          <w:p w14:paraId="3A759311" w14:textId="77777777" w:rsidR="000A150F" w:rsidRPr="000A150F" w:rsidRDefault="000A150F" w:rsidP="000A150F">
            <w:pPr>
              <w:jc w:val="center"/>
              <w:rPr>
                <w:sz w:val="20"/>
                <w:szCs w:val="20"/>
              </w:rPr>
            </w:pPr>
            <w:r w:rsidRPr="000A150F">
              <w:rPr>
                <w:sz w:val="20"/>
                <w:szCs w:val="20"/>
              </w:rPr>
              <w:t>0.089</w:t>
            </w:r>
          </w:p>
        </w:tc>
        <w:tc>
          <w:tcPr>
            <w:tcW w:w="214" w:type="pct"/>
            <w:tcBorders>
              <w:top w:val="nil"/>
              <w:left w:val="nil"/>
              <w:bottom w:val="single" w:sz="8" w:space="0" w:color="auto"/>
              <w:right w:val="single" w:sz="8" w:space="0" w:color="auto"/>
            </w:tcBorders>
            <w:shd w:val="clear" w:color="auto" w:fill="auto"/>
            <w:vAlign w:val="center"/>
            <w:hideMark/>
          </w:tcPr>
          <w:p w14:paraId="4B97B6C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64B2A8A"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5CAB9F7C" w14:textId="77777777" w:rsidR="000A150F" w:rsidRPr="000A150F" w:rsidRDefault="000A150F" w:rsidP="000A150F">
            <w:pPr>
              <w:jc w:val="center"/>
              <w:rPr>
                <w:b/>
                <w:bCs/>
                <w:sz w:val="20"/>
                <w:szCs w:val="20"/>
              </w:rPr>
            </w:pPr>
            <w:r w:rsidRPr="000A150F">
              <w:rPr>
                <w:b/>
                <w:bCs/>
                <w:sz w:val="20"/>
                <w:szCs w:val="20"/>
              </w:rPr>
              <w:t>0.108</w:t>
            </w:r>
          </w:p>
        </w:tc>
        <w:tc>
          <w:tcPr>
            <w:tcW w:w="216" w:type="pct"/>
            <w:tcBorders>
              <w:top w:val="nil"/>
              <w:left w:val="nil"/>
              <w:bottom w:val="single" w:sz="8" w:space="0" w:color="auto"/>
              <w:right w:val="single" w:sz="8" w:space="0" w:color="auto"/>
            </w:tcBorders>
            <w:shd w:val="clear" w:color="auto" w:fill="auto"/>
            <w:vAlign w:val="center"/>
            <w:hideMark/>
          </w:tcPr>
          <w:p w14:paraId="3F125075" w14:textId="77777777" w:rsidR="000A150F" w:rsidRPr="000A150F" w:rsidRDefault="000A150F" w:rsidP="000A150F">
            <w:pPr>
              <w:jc w:val="center"/>
              <w:rPr>
                <w:sz w:val="20"/>
                <w:szCs w:val="20"/>
              </w:rPr>
            </w:pPr>
            <w:r w:rsidRPr="000A150F">
              <w:rPr>
                <w:sz w:val="20"/>
                <w:szCs w:val="20"/>
              </w:rPr>
              <w:t>0.089</w:t>
            </w:r>
          </w:p>
        </w:tc>
        <w:tc>
          <w:tcPr>
            <w:tcW w:w="214" w:type="pct"/>
            <w:tcBorders>
              <w:top w:val="nil"/>
              <w:left w:val="nil"/>
              <w:bottom w:val="single" w:sz="8" w:space="0" w:color="auto"/>
              <w:right w:val="single" w:sz="8" w:space="0" w:color="auto"/>
            </w:tcBorders>
            <w:shd w:val="clear" w:color="auto" w:fill="auto"/>
            <w:vAlign w:val="center"/>
            <w:hideMark/>
          </w:tcPr>
          <w:p w14:paraId="3CA56E5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188127F"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4C3A5FC3" w14:textId="77777777" w:rsidR="000A150F" w:rsidRPr="000A150F" w:rsidRDefault="000A150F" w:rsidP="000A150F">
            <w:pPr>
              <w:jc w:val="center"/>
              <w:rPr>
                <w:b/>
                <w:bCs/>
                <w:sz w:val="20"/>
                <w:szCs w:val="20"/>
              </w:rPr>
            </w:pPr>
            <w:r w:rsidRPr="000A150F">
              <w:rPr>
                <w:b/>
                <w:bCs/>
                <w:sz w:val="20"/>
                <w:szCs w:val="20"/>
              </w:rPr>
              <w:t>0.108</w:t>
            </w:r>
          </w:p>
        </w:tc>
        <w:tc>
          <w:tcPr>
            <w:tcW w:w="216" w:type="pct"/>
            <w:tcBorders>
              <w:top w:val="nil"/>
              <w:left w:val="nil"/>
              <w:bottom w:val="single" w:sz="8" w:space="0" w:color="auto"/>
              <w:right w:val="single" w:sz="8" w:space="0" w:color="auto"/>
            </w:tcBorders>
            <w:shd w:val="clear" w:color="auto" w:fill="auto"/>
            <w:vAlign w:val="center"/>
            <w:hideMark/>
          </w:tcPr>
          <w:p w14:paraId="76789C92" w14:textId="77777777" w:rsidR="000A150F" w:rsidRPr="000A150F" w:rsidRDefault="000A150F" w:rsidP="000A150F">
            <w:pPr>
              <w:jc w:val="center"/>
              <w:rPr>
                <w:sz w:val="20"/>
                <w:szCs w:val="20"/>
              </w:rPr>
            </w:pPr>
            <w:r w:rsidRPr="000A150F">
              <w:rPr>
                <w:sz w:val="20"/>
                <w:szCs w:val="20"/>
              </w:rPr>
              <w:t>0.089</w:t>
            </w:r>
          </w:p>
        </w:tc>
        <w:tc>
          <w:tcPr>
            <w:tcW w:w="214" w:type="pct"/>
            <w:tcBorders>
              <w:top w:val="nil"/>
              <w:left w:val="nil"/>
              <w:bottom w:val="single" w:sz="8" w:space="0" w:color="auto"/>
              <w:right w:val="single" w:sz="8" w:space="0" w:color="auto"/>
            </w:tcBorders>
            <w:shd w:val="clear" w:color="auto" w:fill="auto"/>
            <w:vAlign w:val="center"/>
            <w:hideMark/>
          </w:tcPr>
          <w:p w14:paraId="0C1B79F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5239696" w14:textId="77777777" w:rsidR="000A150F" w:rsidRPr="000A150F" w:rsidRDefault="000A150F" w:rsidP="000A150F">
            <w:pPr>
              <w:jc w:val="center"/>
              <w:rPr>
                <w:sz w:val="20"/>
                <w:szCs w:val="20"/>
              </w:rPr>
            </w:pPr>
            <w:r w:rsidRPr="000A150F">
              <w:rPr>
                <w:sz w:val="20"/>
                <w:szCs w:val="20"/>
              </w:rPr>
              <w:t>0.019</w:t>
            </w:r>
          </w:p>
        </w:tc>
        <w:tc>
          <w:tcPr>
            <w:tcW w:w="247" w:type="pct"/>
            <w:tcBorders>
              <w:top w:val="nil"/>
              <w:left w:val="nil"/>
              <w:bottom w:val="single" w:sz="8" w:space="0" w:color="auto"/>
              <w:right w:val="single" w:sz="8" w:space="0" w:color="auto"/>
            </w:tcBorders>
            <w:shd w:val="clear" w:color="auto" w:fill="auto"/>
            <w:vAlign w:val="center"/>
            <w:hideMark/>
          </w:tcPr>
          <w:p w14:paraId="1154AA66" w14:textId="77777777" w:rsidR="000A150F" w:rsidRPr="000A150F" w:rsidRDefault="000A150F" w:rsidP="000A150F">
            <w:pPr>
              <w:jc w:val="center"/>
              <w:rPr>
                <w:b/>
                <w:bCs/>
                <w:sz w:val="20"/>
                <w:szCs w:val="20"/>
              </w:rPr>
            </w:pPr>
            <w:r w:rsidRPr="000A150F">
              <w:rPr>
                <w:b/>
                <w:bCs/>
                <w:sz w:val="20"/>
                <w:szCs w:val="20"/>
              </w:rPr>
              <w:t>0.108</w:t>
            </w:r>
          </w:p>
        </w:tc>
      </w:tr>
      <w:tr w:rsidR="000A150F" w:rsidRPr="000A150F" w14:paraId="1D244D4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C0D6D3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A229BC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4CC03814" w14:textId="77777777" w:rsidR="000A150F" w:rsidRPr="000A150F" w:rsidRDefault="000A150F" w:rsidP="000A150F">
            <w:pPr>
              <w:jc w:val="center"/>
              <w:rPr>
                <w:sz w:val="20"/>
                <w:szCs w:val="20"/>
              </w:rPr>
            </w:pPr>
            <w:r w:rsidRPr="000A150F">
              <w:rPr>
                <w:sz w:val="20"/>
                <w:szCs w:val="20"/>
              </w:rPr>
              <w:t>0.227</w:t>
            </w:r>
          </w:p>
        </w:tc>
        <w:tc>
          <w:tcPr>
            <w:tcW w:w="214" w:type="pct"/>
            <w:tcBorders>
              <w:top w:val="nil"/>
              <w:left w:val="nil"/>
              <w:bottom w:val="single" w:sz="8" w:space="0" w:color="auto"/>
              <w:right w:val="single" w:sz="8" w:space="0" w:color="auto"/>
            </w:tcBorders>
            <w:shd w:val="clear" w:color="auto" w:fill="auto"/>
            <w:vAlign w:val="center"/>
            <w:hideMark/>
          </w:tcPr>
          <w:p w14:paraId="053435F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F078213"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1E15ECF8" w14:textId="77777777" w:rsidR="000A150F" w:rsidRPr="000A150F" w:rsidRDefault="000A150F" w:rsidP="000A150F">
            <w:pPr>
              <w:jc w:val="center"/>
              <w:rPr>
                <w:b/>
                <w:bCs/>
                <w:sz w:val="20"/>
                <w:szCs w:val="20"/>
              </w:rPr>
            </w:pPr>
            <w:r w:rsidRPr="000A150F">
              <w:rPr>
                <w:b/>
                <w:bCs/>
                <w:sz w:val="20"/>
                <w:szCs w:val="20"/>
              </w:rPr>
              <w:t>0.239</w:t>
            </w:r>
          </w:p>
        </w:tc>
        <w:tc>
          <w:tcPr>
            <w:tcW w:w="216" w:type="pct"/>
            <w:tcBorders>
              <w:top w:val="nil"/>
              <w:left w:val="nil"/>
              <w:bottom w:val="single" w:sz="8" w:space="0" w:color="auto"/>
              <w:right w:val="single" w:sz="8" w:space="0" w:color="auto"/>
            </w:tcBorders>
            <w:shd w:val="clear" w:color="auto" w:fill="auto"/>
            <w:vAlign w:val="center"/>
            <w:hideMark/>
          </w:tcPr>
          <w:p w14:paraId="4A30A64F" w14:textId="77777777" w:rsidR="000A150F" w:rsidRPr="000A150F" w:rsidRDefault="000A150F" w:rsidP="000A150F">
            <w:pPr>
              <w:jc w:val="center"/>
              <w:rPr>
                <w:sz w:val="20"/>
                <w:szCs w:val="20"/>
              </w:rPr>
            </w:pPr>
            <w:r w:rsidRPr="000A150F">
              <w:rPr>
                <w:sz w:val="20"/>
                <w:szCs w:val="20"/>
              </w:rPr>
              <w:t>0.227</w:t>
            </w:r>
          </w:p>
        </w:tc>
        <w:tc>
          <w:tcPr>
            <w:tcW w:w="214" w:type="pct"/>
            <w:tcBorders>
              <w:top w:val="nil"/>
              <w:left w:val="nil"/>
              <w:bottom w:val="single" w:sz="8" w:space="0" w:color="auto"/>
              <w:right w:val="single" w:sz="8" w:space="0" w:color="auto"/>
            </w:tcBorders>
            <w:shd w:val="clear" w:color="auto" w:fill="auto"/>
            <w:vAlign w:val="center"/>
            <w:hideMark/>
          </w:tcPr>
          <w:p w14:paraId="4768F1B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0E3BEC"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5D1D8DEC" w14:textId="77777777" w:rsidR="000A150F" w:rsidRPr="000A150F" w:rsidRDefault="000A150F" w:rsidP="000A150F">
            <w:pPr>
              <w:jc w:val="center"/>
              <w:rPr>
                <w:b/>
                <w:bCs/>
                <w:sz w:val="20"/>
                <w:szCs w:val="20"/>
              </w:rPr>
            </w:pPr>
            <w:r w:rsidRPr="000A150F">
              <w:rPr>
                <w:b/>
                <w:bCs/>
                <w:sz w:val="20"/>
                <w:szCs w:val="20"/>
              </w:rPr>
              <w:t>0.239</w:t>
            </w:r>
          </w:p>
        </w:tc>
        <w:tc>
          <w:tcPr>
            <w:tcW w:w="216" w:type="pct"/>
            <w:tcBorders>
              <w:top w:val="nil"/>
              <w:left w:val="nil"/>
              <w:bottom w:val="single" w:sz="8" w:space="0" w:color="auto"/>
              <w:right w:val="single" w:sz="8" w:space="0" w:color="auto"/>
            </w:tcBorders>
            <w:shd w:val="clear" w:color="auto" w:fill="auto"/>
            <w:vAlign w:val="center"/>
            <w:hideMark/>
          </w:tcPr>
          <w:p w14:paraId="51DA719F" w14:textId="77777777" w:rsidR="000A150F" w:rsidRPr="000A150F" w:rsidRDefault="000A150F" w:rsidP="000A150F">
            <w:pPr>
              <w:jc w:val="center"/>
              <w:rPr>
                <w:sz w:val="20"/>
                <w:szCs w:val="20"/>
              </w:rPr>
            </w:pPr>
            <w:r w:rsidRPr="000A150F">
              <w:rPr>
                <w:sz w:val="20"/>
                <w:szCs w:val="20"/>
              </w:rPr>
              <w:t>0.227</w:t>
            </w:r>
          </w:p>
        </w:tc>
        <w:tc>
          <w:tcPr>
            <w:tcW w:w="214" w:type="pct"/>
            <w:tcBorders>
              <w:top w:val="nil"/>
              <w:left w:val="nil"/>
              <w:bottom w:val="single" w:sz="8" w:space="0" w:color="auto"/>
              <w:right w:val="single" w:sz="8" w:space="0" w:color="auto"/>
            </w:tcBorders>
            <w:shd w:val="clear" w:color="auto" w:fill="auto"/>
            <w:vAlign w:val="center"/>
            <w:hideMark/>
          </w:tcPr>
          <w:p w14:paraId="4445C74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3FA41C3"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72B9A94F" w14:textId="77777777" w:rsidR="000A150F" w:rsidRPr="000A150F" w:rsidRDefault="000A150F" w:rsidP="000A150F">
            <w:pPr>
              <w:jc w:val="center"/>
              <w:rPr>
                <w:b/>
                <w:bCs/>
                <w:sz w:val="20"/>
                <w:szCs w:val="20"/>
              </w:rPr>
            </w:pPr>
            <w:r w:rsidRPr="000A150F">
              <w:rPr>
                <w:b/>
                <w:bCs/>
                <w:sz w:val="20"/>
                <w:szCs w:val="20"/>
              </w:rPr>
              <w:t>0.239</w:t>
            </w:r>
          </w:p>
        </w:tc>
        <w:tc>
          <w:tcPr>
            <w:tcW w:w="216" w:type="pct"/>
            <w:tcBorders>
              <w:top w:val="nil"/>
              <w:left w:val="nil"/>
              <w:bottom w:val="single" w:sz="8" w:space="0" w:color="auto"/>
              <w:right w:val="single" w:sz="8" w:space="0" w:color="auto"/>
            </w:tcBorders>
            <w:shd w:val="clear" w:color="auto" w:fill="auto"/>
            <w:vAlign w:val="center"/>
            <w:hideMark/>
          </w:tcPr>
          <w:p w14:paraId="57A122E0" w14:textId="77777777" w:rsidR="000A150F" w:rsidRPr="000A150F" w:rsidRDefault="000A150F" w:rsidP="000A150F">
            <w:pPr>
              <w:jc w:val="center"/>
              <w:rPr>
                <w:sz w:val="20"/>
                <w:szCs w:val="20"/>
              </w:rPr>
            </w:pPr>
            <w:r w:rsidRPr="000A150F">
              <w:rPr>
                <w:sz w:val="20"/>
                <w:szCs w:val="20"/>
              </w:rPr>
              <w:t>0.227</w:t>
            </w:r>
          </w:p>
        </w:tc>
        <w:tc>
          <w:tcPr>
            <w:tcW w:w="214" w:type="pct"/>
            <w:tcBorders>
              <w:top w:val="nil"/>
              <w:left w:val="nil"/>
              <w:bottom w:val="single" w:sz="8" w:space="0" w:color="auto"/>
              <w:right w:val="single" w:sz="8" w:space="0" w:color="auto"/>
            </w:tcBorders>
            <w:shd w:val="clear" w:color="auto" w:fill="auto"/>
            <w:vAlign w:val="center"/>
            <w:hideMark/>
          </w:tcPr>
          <w:p w14:paraId="5BC3C9D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123D8A3"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573AA547" w14:textId="77777777" w:rsidR="000A150F" w:rsidRPr="000A150F" w:rsidRDefault="000A150F" w:rsidP="000A150F">
            <w:pPr>
              <w:jc w:val="center"/>
              <w:rPr>
                <w:b/>
                <w:bCs/>
                <w:sz w:val="20"/>
                <w:szCs w:val="20"/>
              </w:rPr>
            </w:pPr>
            <w:r w:rsidRPr="000A150F">
              <w:rPr>
                <w:b/>
                <w:bCs/>
                <w:sz w:val="20"/>
                <w:szCs w:val="20"/>
              </w:rPr>
              <w:t>0.239</w:t>
            </w:r>
          </w:p>
        </w:tc>
        <w:tc>
          <w:tcPr>
            <w:tcW w:w="216" w:type="pct"/>
            <w:tcBorders>
              <w:top w:val="nil"/>
              <w:left w:val="nil"/>
              <w:bottom w:val="single" w:sz="8" w:space="0" w:color="auto"/>
              <w:right w:val="single" w:sz="8" w:space="0" w:color="auto"/>
            </w:tcBorders>
            <w:shd w:val="clear" w:color="auto" w:fill="auto"/>
            <w:vAlign w:val="center"/>
            <w:hideMark/>
          </w:tcPr>
          <w:p w14:paraId="7FE37A3E" w14:textId="77777777" w:rsidR="000A150F" w:rsidRPr="000A150F" w:rsidRDefault="000A150F" w:rsidP="000A150F">
            <w:pPr>
              <w:jc w:val="center"/>
              <w:rPr>
                <w:sz w:val="20"/>
                <w:szCs w:val="20"/>
              </w:rPr>
            </w:pPr>
            <w:r w:rsidRPr="000A150F">
              <w:rPr>
                <w:sz w:val="20"/>
                <w:szCs w:val="20"/>
              </w:rPr>
              <w:t>0.227</w:t>
            </w:r>
          </w:p>
        </w:tc>
        <w:tc>
          <w:tcPr>
            <w:tcW w:w="214" w:type="pct"/>
            <w:tcBorders>
              <w:top w:val="nil"/>
              <w:left w:val="nil"/>
              <w:bottom w:val="single" w:sz="8" w:space="0" w:color="auto"/>
              <w:right w:val="single" w:sz="8" w:space="0" w:color="auto"/>
            </w:tcBorders>
            <w:shd w:val="clear" w:color="auto" w:fill="auto"/>
            <w:vAlign w:val="center"/>
            <w:hideMark/>
          </w:tcPr>
          <w:p w14:paraId="54D5A5F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4BED7D"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32E28D35" w14:textId="77777777" w:rsidR="000A150F" w:rsidRPr="000A150F" w:rsidRDefault="000A150F" w:rsidP="000A150F">
            <w:pPr>
              <w:jc w:val="center"/>
              <w:rPr>
                <w:b/>
                <w:bCs/>
                <w:sz w:val="20"/>
                <w:szCs w:val="20"/>
              </w:rPr>
            </w:pPr>
            <w:r w:rsidRPr="000A150F">
              <w:rPr>
                <w:b/>
                <w:bCs/>
                <w:sz w:val="20"/>
                <w:szCs w:val="20"/>
              </w:rPr>
              <w:t>0.239</w:t>
            </w:r>
          </w:p>
        </w:tc>
      </w:tr>
      <w:tr w:rsidR="000A150F" w:rsidRPr="000A150F" w14:paraId="408A1AD4"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4B480CC"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BBDBED7"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694F28CD" w14:textId="77777777" w:rsidR="000A150F" w:rsidRPr="000A150F" w:rsidRDefault="000A150F" w:rsidP="000A150F">
            <w:pPr>
              <w:jc w:val="center"/>
              <w:rPr>
                <w:sz w:val="20"/>
                <w:szCs w:val="20"/>
              </w:rPr>
            </w:pPr>
            <w:r w:rsidRPr="000A150F">
              <w:rPr>
                <w:sz w:val="20"/>
                <w:szCs w:val="20"/>
              </w:rPr>
              <w:t>0.005</w:t>
            </w:r>
          </w:p>
        </w:tc>
        <w:tc>
          <w:tcPr>
            <w:tcW w:w="214" w:type="pct"/>
            <w:tcBorders>
              <w:top w:val="nil"/>
              <w:left w:val="nil"/>
              <w:bottom w:val="single" w:sz="8" w:space="0" w:color="auto"/>
              <w:right w:val="single" w:sz="8" w:space="0" w:color="auto"/>
            </w:tcBorders>
            <w:shd w:val="clear" w:color="auto" w:fill="auto"/>
            <w:vAlign w:val="center"/>
            <w:hideMark/>
          </w:tcPr>
          <w:p w14:paraId="1CDD337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D0D1547"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29F640F3" w14:textId="77777777" w:rsidR="000A150F" w:rsidRPr="000A150F" w:rsidRDefault="000A150F" w:rsidP="000A150F">
            <w:pPr>
              <w:jc w:val="center"/>
              <w:rPr>
                <w:b/>
                <w:bCs/>
                <w:sz w:val="20"/>
                <w:szCs w:val="20"/>
              </w:rPr>
            </w:pPr>
            <w:r w:rsidRPr="000A150F">
              <w:rPr>
                <w:b/>
                <w:bCs/>
                <w:sz w:val="20"/>
                <w:szCs w:val="20"/>
              </w:rPr>
              <w:t>0.015</w:t>
            </w:r>
          </w:p>
        </w:tc>
        <w:tc>
          <w:tcPr>
            <w:tcW w:w="216" w:type="pct"/>
            <w:tcBorders>
              <w:top w:val="nil"/>
              <w:left w:val="nil"/>
              <w:bottom w:val="single" w:sz="8" w:space="0" w:color="auto"/>
              <w:right w:val="single" w:sz="8" w:space="0" w:color="auto"/>
            </w:tcBorders>
            <w:shd w:val="clear" w:color="auto" w:fill="auto"/>
            <w:vAlign w:val="center"/>
            <w:hideMark/>
          </w:tcPr>
          <w:p w14:paraId="6726835D" w14:textId="77777777" w:rsidR="000A150F" w:rsidRPr="000A150F" w:rsidRDefault="000A150F" w:rsidP="000A150F">
            <w:pPr>
              <w:jc w:val="center"/>
              <w:rPr>
                <w:sz w:val="20"/>
                <w:szCs w:val="20"/>
              </w:rPr>
            </w:pPr>
            <w:r w:rsidRPr="000A150F">
              <w:rPr>
                <w:sz w:val="20"/>
                <w:szCs w:val="20"/>
              </w:rPr>
              <w:t>0.005</w:t>
            </w:r>
          </w:p>
        </w:tc>
        <w:tc>
          <w:tcPr>
            <w:tcW w:w="214" w:type="pct"/>
            <w:tcBorders>
              <w:top w:val="nil"/>
              <w:left w:val="nil"/>
              <w:bottom w:val="single" w:sz="8" w:space="0" w:color="auto"/>
              <w:right w:val="single" w:sz="8" w:space="0" w:color="auto"/>
            </w:tcBorders>
            <w:shd w:val="clear" w:color="auto" w:fill="auto"/>
            <w:vAlign w:val="center"/>
            <w:hideMark/>
          </w:tcPr>
          <w:p w14:paraId="4B8A85D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C3E4B86"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1CE41E29" w14:textId="77777777" w:rsidR="000A150F" w:rsidRPr="000A150F" w:rsidRDefault="000A150F" w:rsidP="000A150F">
            <w:pPr>
              <w:jc w:val="center"/>
              <w:rPr>
                <w:b/>
                <w:bCs/>
                <w:sz w:val="20"/>
                <w:szCs w:val="20"/>
              </w:rPr>
            </w:pPr>
            <w:r w:rsidRPr="000A150F">
              <w:rPr>
                <w:b/>
                <w:bCs/>
                <w:sz w:val="20"/>
                <w:szCs w:val="20"/>
              </w:rPr>
              <w:t>0.015</w:t>
            </w:r>
          </w:p>
        </w:tc>
        <w:tc>
          <w:tcPr>
            <w:tcW w:w="216" w:type="pct"/>
            <w:tcBorders>
              <w:top w:val="nil"/>
              <w:left w:val="nil"/>
              <w:bottom w:val="single" w:sz="8" w:space="0" w:color="auto"/>
              <w:right w:val="single" w:sz="8" w:space="0" w:color="auto"/>
            </w:tcBorders>
            <w:shd w:val="clear" w:color="auto" w:fill="auto"/>
            <w:vAlign w:val="center"/>
            <w:hideMark/>
          </w:tcPr>
          <w:p w14:paraId="7665D37F" w14:textId="77777777" w:rsidR="000A150F" w:rsidRPr="000A150F" w:rsidRDefault="000A150F" w:rsidP="000A150F">
            <w:pPr>
              <w:jc w:val="center"/>
              <w:rPr>
                <w:sz w:val="20"/>
                <w:szCs w:val="20"/>
              </w:rPr>
            </w:pPr>
            <w:r w:rsidRPr="000A150F">
              <w:rPr>
                <w:sz w:val="20"/>
                <w:szCs w:val="20"/>
              </w:rPr>
              <w:t>0.005</w:t>
            </w:r>
          </w:p>
        </w:tc>
        <w:tc>
          <w:tcPr>
            <w:tcW w:w="214" w:type="pct"/>
            <w:tcBorders>
              <w:top w:val="nil"/>
              <w:left w:val="nil"/>
              <w:bottom w:val="single" w:sz="8" w:space="0" w:color="auto"/>
              <w:right w:val="single" w:sz="8" w:space="0" w:color="auto"/>
            </w:tcBorders>
            <w:shd w:val="clear" w:color="auto" w:fill="auto"/>
            <w:vAlign w:val="center"/>
            <w:hideMark/>
          </w:tcPr>
          <w:p w14:paraId="3B6FAFB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B4CDA1"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214184A3" w14:textId="77777777" w:rsidR="000A150F" w:rsidRPr="000A150F" w:rsidRDefault="000A150F" w:rsidP="000A150F">
            <w:pPr>
              <w:jc w:val="center"/>
              <w:rPr>
                <w:b/>
                <w:bCs/>
                <w:sz w:val="20"/>
                <w:szCs w:val="20"/>
              </w:rPr>
            </w:pPr>
            <w:r w:rsidRPr="000A150F">
              <w:rPr>
                <w:b/>
                <w:bCs/>
                <w:sz w:val="20"/>
                <w:szCs w:val="20"/>
              </w:rPr>
              <w:t>0.015</w:t>
            </w:r>
          </w:p>
        </w:tc>
        <w:tc>
          <w:tcPr>
            <w:tcW w:w="216" w:type="pct"/>
            <w:tcBorders>
              <w:top w:val="nil"/>
              <w:left w:val="nil"/>
              <w:bottom w:val="single" w:sz="8" w:space="0" w:color="auto"/>
              <w:right w:val="single" w:sz="8" w:space="0" w:color="auto"/>
            </w:tcBorders>
            <w:shd w:val="clear" w:color="auto" w:fill="auto"/>
            <w:vAlign w:val="center"/>
            <w:hideMark/>
          </w:tcPr>
          <w:p w14:paraId="698A3150" w14:textId="77777777" w:rsidR="000A150F" w:rsidRPr="000A150F" w:rsidRDefault="000A150F" w:rsidP="000A150F">
            <w:pPr>
              <w:jc w:val="center"/>
              <w:rPr>
                <w:sz w:val="20"/>
                <w:szCs w:val="20"/>
              </w:rPr>
            </w:pPr>
            <w:r w:rsidRPr="000A150F">
              <w:rPr>
                <w:sz w:val="20"/>
                <w:szCs w:val="20"/>
              </w:rPr>
              <w:t>0.005</w:t>
            </w:r>
          </w:p>
        </w:tc>
        <w:tc>
          <w:tcPr>
            <w:tcW w:w="214" w:type="pct"/>
            <w:tcBorders>
              <w:top w:val="nil"/>
              <w:left w:val="nil"/>
              <w:bottom w:val="single" w:sz="8" w:space="0" w:color="auto"/>
              <w:right w:val="single" w:sz="8" w:space="0" w:color="auto"/>
            </w:tcBorders>
            <w:shd w:val="clear" w:color="auto" w:fill="auto"/>
            <w:vAlign w:val="center"/>
            <w:hideMark/>
          </w:tcPr>
          <w:p w14:paraId="7592AA9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6A67B15"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0BCC9898" w14:textId="77777777" w:rsidR="000A150F" w:rsidRPr="000A150F" w:rsidRDefault="000A150F" w:rsidP="000A150F">
            <w:pPr>
              <w:jc w:val="center"/>
              <w:rPr>
                <w:b/>
                <w:bCs/>
                <w:sz w:val="20"/>
                <w:szCs w:val="20"/>
              </w:rPr>
            </w:pPr>
            <w:r w:rsidRPr="000A150F">
              <w:rPr>
                <w:b/>
                <w:bCs/>
                <w:sz w:val="20"/>
                <w:szCs w:val="20"/>
              </w:rPr>
              <w:t>0.015</w:t>
            </w:r>
          </w:p>
        </w:tc>
        <w:tc>
          <w:tcPr>
            <w:tcW w:w="216" w:type="pct"/>
            <w:tcBorders>
              <w:top w:val="nil"/>
              <w:left w:val="nil"/>
              <w:bottom w:val="single" w:sz="8" w:space="0" w:color="auto"/>
              <w:right w:val="single" w:sz="8" w:space="0" w:color="auto"/>
            </w:tcBorders>
            <w:shd w:val="clear" w:color="auto" w:fill="auto"/>
            <w:vAlign w:val="center"/>
            <w:hideMark/>
          </w:tcPr>
          <w:p w14:paraId="4306A907" w14:textId="77777777" w:rsidR="000A150F" w:rsidRPr="000A150F" w:rsidRDefault="000A150F" w:rsidP="000A150F">
            <w:pPr>
              <w:jc w:val="center"/>
              <w:rPr>
                <w:sz w:val="20"/>
                <w:szCs w:val="20"/>
              </w:rPr>
            </w:pPr>
            <w:r w:rsidRPr="000A150F">
              <w:rPr>
                <w:sz w:val="20"/>
                <w:szCs w:val="20"/>
              </w:rPr>
              <w:t>0.005</w:t>
            </w:r>
          </w:p>
        </w:tc>
        <w:tc>
          <w:tcPr>
            <w:tcW w:w="214" w:type="pct"/>
            <w:tcBorders>
              <w:top w:val="nil"/>
              <w:left w:val="nil"/>
              <w:bottom w:val="single" w:sz="8" w:space="0" w:color="auto"/>
              <w:right w:val="single" w:sz="8" w:space="0" w:color="auto"/>
            </w:tcBorders>
            <w:shd w:val="clear" w:color="auto" w:fill="auto"/>
            <w:vAlign w:val="center"/>
            <w:hideMark/>
          </w:tcPr>
          <w:p w14:paraId="718F590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56E8BD"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582B5EEB" w14:textId="77777777" w:rsidR="000A150F" w:rsidRPr="000A150F" w:rsidRDefault="000A150F" w:rsidP="000A150F">
            <w:pPr>
              <w:jc w:val="center"/>
              <w:rPr>
                <w:b/>
                <w:bCs/>
                <w:sz w:val="20"/>
                <w:szCs w:val="20"/>
              </w:rPr>
            </w:pPr>
            <w:r w:rsidRPr="000A150F">
              <w:rPr>
                <w:b/>
                <w:bCs/>
                <w:sz w:val="20"/>
                <w:szCs w:val="20"/>
              </w:rPr>
              <w:t>0.015</w:t>
            </w:r>
          </w:p>
        </w:tc>
      </w:tr>
      <w:tr w:rsidR="000A150F" w:rsidRPr="000A150F" w14:paraId="715AA2D2"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0D341A39" w14:textId="77777777" w:rsidR="000A150F" w:rsidRPr="000A150F" w:rsidRDefault="000A150F" w:rsidP="000A150F">
            <w:pPr>
              <w:jc w:val="center"/>
              <w:rPr>
                <w:sz w:val="18"/>
                <w:szCs w:val="18"/>
              </w:rPr>
            </w:pPr>
            <w:r w:rsidRPr="000A150F">
              <w:rPr>
                <w:sz w:val="18"/>
                <w:szCs w:val="18"/>
              </w:rPr>
              <w:t>11</w:t>
            </w:r>
          </w:p>
        </w:tc>
        <w:tc>
          <w:tcPr>
            <w:tcW w:w="487" w:type="pct"/>
            <w:tcBorders>
              <w:top w:val="nil"/>
              <w:left w:val="nil"/>
              <w:bottom w:val="single" w:sz="8" w:space="0" w:color="auto"/>
              <w:right w:val="single" w:sz="8" w:space="0" w:color="auto"/>
            </w:tcBorders>
            <w:shd w:val="clear" w:color="auto" w:fill="auto"/>
            <w:vAlign w:val="center"/>
            <w:hideMark/>
          </w:tcPr>
          <w:p w14:paraId="22DEC311" w14:textId="77777777" w:rsidR="000A150F" w:rsidRPr="000A150F" w:rsidRDefault="000A150F" w:rsidP="000A150F">
            <w:pPr>
              <w:rPr>
                <w:b/>
                <w:bCs/>
                <w:sz w:val="18"/>
                <w:szCs w:val="18"/>
              </w:rPr>
            </w:pPr>
            <w:r w:rsidRPr="000A150F">
              <w:rPr>
                <w:b/>
                <w:bCs/>
                <w:sz w:val="18"/>
                <w:szCs w:val="18"/>
              </w:rPr>
              <w:t>№11</w:t>
            </w:r>
          </w:p>
        </w:tc>
        <w:tc>
          <w:tcPr>
            <w:tcW w:w="147" w:type="pct"/>
            <w:tcBorders>
              <w:top w:val="nil"/>
              <w:left w:val="nil"/>
              <w:bottom w:val="single" w:sz="8" w:space="0" w:color="auto"/>
              <w:right w:val="single" w:sz="8" w:space="0" w:color="auto"/>
            </w:tcBorders>
            <w:shd w:val="clear" w:color="auto" w:fill="auto"/>
            <w:vAlign w:val="center"/>
            <w:hideMark/>
          </w:tcPr>
          <w:p w14:paraId="56EE2C28" w14:textId="77777777" w:rsidR="000A150F" w:rsidRPr="000A150F" w:rsidRDefault="000A150F" w:rsidP="000A150F">
            <w:pPr>
              <w:jc w:val="center"/>
              <w:rPr>
                <w:b/>
                <w:bCs/>
                <w:sz w:val="20"/>
                <w:szCs w:val="20"/>
              </w:rPr>
            </w:pPr>
            <w:r w:rsidRPr="000A150F">
              <w:rPr>
                <w:b/>
                <w:bCs/>
                <w:sz w:val="20"/>
                <w:szCs w:val="20"/>
              </w:rPr>
              <w:t>2.039</w:t>
            </w:r>
          </w:p>
        </w:tc>
        <w:tc>
          <w:tcPr>
            <w:tcW w:w="214" w:type="pct"/>
            <w:tcBorders>
              <w:top w:val="nil"/>
              <w:left w:val="nil"/>
              <w:bottom w:val="single" w:sz="8" w:space="0" w:color="auto"/>
              <w:right w:val="single" w:sz="8" w:space="0" w:color="auto"/>
            </w:tcBorders>
            <w:shd w:val="clear" w:color="auto" w:fill="auto"/>
            <w:vAlign w:val="center"/>
            <w:hideMark/>
          </w:tcPr>
          <w:p w14:paraId="0A20D13A" w14:textId="77777777" w:rsidR="000A150F" w:rsidRPr="000A150F" w:rsidRDefault="000A150F" w:rsidP="000A150F">
            <w:pPr>
              <w:jc w:val="center"/>
              <w:rPr>
                <w:b/>
                <w:bCs/>
                <w:sz w:val="20"/>
                <w:szCs w:val="20"/>
              </w:rPr>
            </w:pPr>
            <w:r w:rsidRPr="000A150F">
              <w:rPr>
                <w:b/>
                <w:bCs/>
                <w:sz w:val="20"/>
                <w:szCs w:val="20"/>
              </w:rPr>
              <w:t>0.643</w:t>
            </w:r>
          </w:p>
        </w:tc>
        <w:tc>
          <w:tcPr>
            <w:tcW w:w="214" w:type="pct"/>
            <w:tcBorders>
              <w:top w:val="nil"/>
              <w:left w:val="nil"/>
              <w:bottom w:val="single" w:sz="8" w:space="0" w:color="auto"/>
              <w:right w:val="single" w:sz="8" w:space="0" w:color="auto"/>
            </w:tcBorders>
            <w:shd w:val="clear" w:color="auto" w:fill="auto"/>
            <w:vAlign w:val="center"/>
            <w:hideMark/>
          </w:tcPr>
          <w:p w14:paraId="2807579E"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CB90F0E" w14:textId="77777777" w:rsidR="000A150F" w:rsidRPr="000A150F" w:rsidRDefault="000A150F" w:rsidP="000A150F">
            <w:pPr>
              <w:jc w:val="center"/>
              <w:rPr>
                <w:b/>
                <w:bCs/>
                <w:sz w:val="20"/>
                <w:szCs w:val="20"/>
              </w:rPr>
            </w:pPr>
            <w:r w:rsidRPr="000A150F">
              <w:rPr>
                <w:b/>
                <w:bCs/>
                <w:sz w:val="20"/>
                <w:szCs w:val="20"/>
              </w:rPr>
              <w:t>2.682</w:t>
            </w:r>
          </w:p>
        </w:tc>
        <w:tc>
          <w:tcPr>
            <w:tcW w:w="216" w:type="pct"/>
            <w:tcBorders>
              <w:top w:val="nil"/>
              <w:left w:val="nil"/>
              <w:bottom w:val="single" w:sz="8" w:space="0" w:color="auto"/>
              <w:right w:val="single" w:sz="8" w:space="0" w:color="auto"/>
            </w:tcBorders>
            <w:shd w:val="clear" w:color="auto" w:fill="auto"/>
            <w:vAlign w:val="center"/>
            <w:hideMark/>
          </w:tcPr>
          <w:p w14:paraId="228370F1" w14:textId="77777777" w:rsidR="000A150F" w:rsidRPr="000A150F" w:rsidRDefault="000A150F" w:rsidP="000A150F">
            <w:pPr>
              <w:jc w:val="center"/>
              <w:rPr>
                <w:b/>
                <w:bCs/>
                <w:sz w:val="20"/>
                <w:szCs w:val="20"/>
              </w:rPr>
            </w:pPr>
            <w:r w:rsidRPr="000A150F">
              <w:rPr>
                <w:b/>
                <w:bCs/>
                <w:sz w:val="20"/>
                <w:szCs w:val="20"/>
              </w:rPr>
              <w:t>2.039</w:t>
            </w:r>
          </w:p>
        </w:tc>
        <w:tc>
          <w:tcPr>
            <w:tcW w:w="214" w:type="pct"/>
            <w:tcBorders>
              <w:top w:val="nil"/>
              <w:left w:val="nil"/>
              <w:bottom w:val="single" w:sz="8" w:space="0" w:color="auto"/>
              <w:right w:val="single" w:sz="8" w:space="0" w:color="auto"/>
            </w:tcBorders>
            <w:shd w:val="clear" w:color="auto" w:fill="auto"/>
            <w:vAlign w:val="center"/>
            <w:hideMark/>
          </w:tcPr>
          <w:p w14:paraId="279093C3" w14:textId="77777777" w:rsidR="000A150F" w:rsidRPr="000A150F" w:rsidRDefault="000A150F" w:rsidP="000A150F">
            <w:pPr>
              <w:jc w:val="center"/>
              <w:rPr>
                <w:b/>
                <w:bCs/>
                <w:sz w:val="20"/>
                <w:szCs w:val="20"/>
              </w:rPr>
            </w:pPr>
            <w:r w:rsidRPr="000A150F">
              <w:rPr>
                <w:b/>
                <w:bCs/>
                <w:sz w:val="20"/>
                <w:szCs w:val="20"/>
              </w:rPr>
              <w:t>0.643</w:t>
            </w:r>
          </w:p>
        </w:tc>
        <w:tc>
          <w:tcPr>
            <w:tcW w:w="214" w:type="pct"/>
            <w:tcBorders>
              <w:top w:val="nil"/>
              <w:left w:val="nil"/>
              <w:bottom w:val="single" w:sz="8" w:space="0" w:color="auto"/>
              <w:right w:val="single" w:sz="8" w:space="0" w:color="auto"/>
            </w:tcBorders>
            <w:shd w:val="clear" w:color="auto" w:fill="auto"/>
            <w:vAlign w:val="center"/>
            <w:hideMark/>
          </w:tcPr>
          <w:p w14:paraId="70815AE1"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D886F0A" w14:textId="77777777" w:rsidR="000A150F" w:rsidRPr="000A150F" w:rsidRDefault="000A150F" w:rsidP="000A150F">
            <w:pPr>
              <w:jc w:val="center"/>
              <w:rPr>
                <w:b/>
                <w:bCs/>
                <w:sz w:val="20"/>
                <w:szCs w:val="20"/>
              </w:rPr>
            </w:pPr>
            <w:r w:rsidRPr="000A150F">
              <w:rPr>
                <w:b/>
                <w:bCs/>
                <w:sz w:val="20"/>
                <w:szCs w:val="20"/>
              </w:rPr>
              <w:t>2.682</w:t>
            </w:r>
          </w:p>
        </w:tc>
        <w:tc>
          <w:tcPr>
            <w:tcW w:w="216" w:type="pct"/>
            <w:tcBorders>
              <w:top w:val="nil"/>
              <w:left w:val="nil"/>
              <w:bottom w:val="single" w:sz="8" w:space="0" w:color="auto"/>
              <w:right w:val="single" w:sz="8" w:space="0" w:color="auto"/>
            </w:tcBorders>
            <w:shd w:val="clear" w:color="auto" w:fill="auto"/>
            <w:vAlign w:val="center"/>
            <w:hideMark/>
          </w:tcPr>
          <w:p w14:paraId="66188B80" w14:textId="77777777" w:rsidR="000A150F" w:rsidRPr="000A150F" w:rsidRDefault="000A150F" w:rsidP="000A150F">
            <w:pPr>
              <w:jc w:val="center"/>
              <w:rPr>
                <w:b/>
                <w:bCs/>
                <w:sz w:val="20"/>
                <w:szCs w:val="20"/>
              </w:rPr>
            </w:pPr>
            <w:r w:rsidRPr="000A150F">
              <w:rPr>
                <w:b/>
                <w:bCs/>
                <w:sz w:val="20"/>
                <w:szCs w:val="20"/>
              </w:rPr>
              <w:t>2.039</w:t>
            </w:r>
          </w:p>
        </w:tc>
        <w:tc>
          <w:tcPr>
            <w:tcW w:w="214" w:type="pct"/>
            <w:tcBorders>
              <w:top w:val="nil"/>
              <w:left w:val="nil"/>
              <w:bottom w:val="single" w:sz="8" w:space="0" w:color="auto"/>
              <w:right w:val="single" w:sz="8" w:space="0" w:color="auto"/>
            </w:tcBorders>
            <w:shd w:val="clear" w:color="auto" w:fill="auto"/>
            <w:vAlign w:val="center"/>
            <w:hideMark/>
          </w:tcPr>
          <w:p w14:paraId="56ACA888" w14:textId="77777777" w:rsidR="000A150F" w:rsidRPr="000A150F" w:rsidRDefault="000A150F" w:rsidP="000A150F">
            <w:pPr>
              <w:jc w:val="center"/>
              <w:rPr>
                <w:b/>
                <w:bCs/>
                <w:sz w:val="20"/>
                <w:szCs w:val="20"/>
              </w:rPr>
            </w:pPr>
            <w:r w:rsidRPr="000A150F">
              <w:rPr>
                <w:b/>
                <w:bCs/>
                <w:sz w:val="20"/>
                <w:szCs w:val="20"/>
              </w:rPr>
              <w:t>0.643</w:t>
            </w:r>
          </w:p>
        </w:tc>
        <w:tc>
          <w:tcPr>
            <w:tcW w:w="214" w:type="pct"/>
            <w:tcBorders>
              <w:top w:val="nil"/>
              <w:left w:val="nil"/>
              <w:bottom w:val="single" w:sz="8" w:space="0" w:color="auto"/>
              <w:right w:val="single" w:sz="8" w:space="0" w:color="auto"/>
            </w:tcBorders>
            <w:shd w:val="clear" w:color="auto" w:fill="auto"/>
            <w:vAlign w:val="center"/>
            <w:hideMark/>
          </w:tcPr>
          <w:p w14:paraId="38CA4CFD"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3F848BF" w14:textId="77777777" w:rsidR="000A150F" w:rsidRPr="000A150F" w:rsidRDefault="000A150F" w:rsidP="000A150F">
            <w:pPr>
              <w:jc w:val="center"/>
              <w:rPr>
                <w:b/>
                <w:bCs/>
                <w:sz w:val="20"/>
                <w:szCs w:val="20"/>
              </w:rPr>
            </w:pPr>
            <w:r w:rsidRPr="000A150F">
              <w:rPr>
                <w:b/>
                <w:bCs/>
                <w:sz w:val="20"/>
                <w:szCs w:val="20"/>
              </w:rPr>
              <w:t>2.682</w:t>
            </w:r>
          </w:p>
        </w:tc>
        <w:tc>
          <w:tcPr>
            <w:tcW w:w="216" w:type="pct"/>
            <w:tcBorders>
              <w:top w:val="nil"/>
              <w:left w:val="nil"/>
              <w:bottom w:val="single" w:sz="8" w:space="0" w:color="auto"/>
              <w:right w:val="single" w:sz="8" w:space="0" w:color="auto"/>
            </w:tcBorders>
            <w:shd w:val="clear" w:color="auto" w:fill="auto"/>
            <w:vAlign w:val="center"/>
            <w:hideMark/>
          </w:tcPr>
          <w:p w14:paraId="270BA220" w14:textId="77777777" w:rsidR="000A150F" w:rsidRPr="000A150F" w:rsidRDefault="000A150F" w:rsidP="000A150F">
            <w:pPr>
              <w:jc w:val="center"/>
              <w:rPr>
                <w:b/>
                <w:bCs/>
                <w:sz w:val="20"/>
                <w:szCs w:val="20"/>
              </w:rPr>
            </w:pPr>
            <w:r w:rsidRPr="000A150F">
              <w:rPr>
                <w:b/>
                <w:bCs/>
                <w:sz w:val="20"/>
                <w:szCs w:val="20"/>
              </w:rPr>
              <w:t>2.039</w:t>
            </w:r>
          </w:p>
        </w:tc>
        <w:tc>
          <w:tcPr>
            <w:tcW w:w="214" w:type="pct"/>
            <w:tcBorders>
              <w:top w:val="nil"/>
              <w:left w:val="nil"/>
              <w:bottom w:val="single" w:sz="8" w:space="0" w:color="auto"/>
              <w:right w:val="single" w:sz="8" w:space="0" w:color="auto"/>
            </w:tcBorders>
            <w:shd w:val="clear" w:color="auto" w:fill="auto"/>
            <w:vAlign w:val="center"/>
            <w:hideMark/>
          </w:tcPr>
          <w:p w14:paraId="04577E32" w14:textId="77777777" w:rsidR="000A150F" w:rsidRPr="000A150F" w:rsidRDefault="000A150F" w:rsidP="000A150F">
            <w:pPr>
              <w:jc w:val="center"/>
              <w:rPr>
                <w:b/>
                <w:bCs/>
                <w:sz w:val="20"/>
                <w:szCs w:val="20"/>
              </w:rPr>
            </w:pPr>
            <w:r w:rsidRPr="000A150F">
              <w:rPr>
                <w:b/>
                <w:bCs/>
                <w:sz w:val="20"/>
                <w:szCs w:val="20"/>
              </w:rPr>
              <w:t>0.643</w:t>
            </w:r>
          </w:p>
        </w:tc>
        <w:tc>
          <w:tcPr>
            <w:tcW w:w="214" w:type="pct"/>
            <w:tcBorders>
              <w:top w:val="nil"/>
              <w:left w:val="nil"/>
              <w:bottom w:val="single" w:sz="8" w:space="0" w:color="auto"/>
              <w:right w:val="single" w:sz="8" w:space="0" w:color="auto"/>
            </w:tcBorders>
            <w:shd w:val="clear" w:color="auto" w:fill="auto"/>
            <w:vAlign w:val="center"/>
            <w:hideMark/>
          </w:tcPr>
          <w:p w14:paraId="2B90EC1A"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1BE742A" w14:textId="77777777" w:rsidR="000A150F" w:rsidRPr="000A150F" w:rsidRDefault="000A150F" w:rsidP="000A150F">
            <w:pPr>
              <w:jc w:val="center"/>
              <w:rPr>
                <w:b/>
                <w:bCs/>
                <w:sz w:val="20"/>
                <w:szCs w:val="20"/>
              </w:rPr>
            </w:pPr>
            <w:r w:rsidRPr="000A150F">
              <w:rPr>
                <w:b/>
                <w:bCs/>
                <w:sz w:val="20"/>
                <w:szCs w:val="20"/>
              </w:rPr>
              <w:t>2.682</w:t>
            </w:r>
          </w:p>
        </w:tc>
        <w:tc>
          <w:tcPr>
            <w:tcW w:w="216" w:type="pct"/>
            <w:tcBorders>
              <w:top w:val="nil"/>
              <w:left w:val="nil"/>
              <w:bottom w:val="single" w:sz="8" w:space="0" w:color="auto"/>
              <w:right w:val="single" w:sz="8" w:space="0" w:color="auto"/>
            </w:tcBorders>
            <w:shd w:val="clear" w:color="auto" w:fill="auto"/>
            <w:vAlign w:val="center"/>
            <w:hideMark/>
          </w:tcPr>
          <w:p w14:paraId="327B5D7A" w14:textId="77777777" w:rsidR="000A150F" w:rsidRPr="000A150F" w:rsidRDefault="000A150F" w:rsidP="000A150F">
            <w:pPr>
              <w:jc w:val="center"/>
              <w:rPr>
                <w:b/>
                <w:bCs/>
                <w:sz w:val="20"/>
                <w:szCs w:val="20"/>
              </w:rPr>
            </w:pPr>
            <w:r w:rsidRPr="000A150F">
              <w:rPr>
                <w:b/>
                <w:bCs/>
                <w:sz w:val="20"/>
                <w:szCs w:val="20"/>
              </w:rPr>
              <w:t>2.039</w:t>
            </w:r>
          </w:p>
        </w:tc>
        <w:tc>
          <w:tcPr>
            <w:tcW w:w="214" w:type="pct"/>
            <w:tcBorders>
              <w:top w:val="nil"/>
              <w:left w:val="nil"/>
              <w:bottom w:val="single" w:sz="8" w:space="0" w:color="auto"/>
              <w:right w:val="single" w:sz="8" w:space="0" w:color="auto"/>
            </w:tcBorders>
            <w:shd w:val="clear" w:color="auto" w:fill="auto"/>
            <w:vAlign w:val="center"/>
            <w:hideMark/>
          </w:tcPr>
          <w:p w14:paraId="41BDF2A7" w14:textId="77777777" w:rsidR="000A150F" w:rsidRPr="000A150F" w:rsidRDefault="000A150F" w:rsidP="000A150F">
            <w:pPr>
              <w:jc w:val="center"/>
              <w:rPr>
                <w:b/>
                <w:bCs/>
                <w:sz w:val="20"/>
                <w:szCs w:val="20"/>
              </w:rPr>
            </w:pPr>
            <w:r w:rsidRPr="000A150F">
              <w:rPr>
                <w:b/>
                <w:bCs/>
                <w:sz w:val="20"/>
                <w:szCs w:val="20"/>
              </w:rPr>
              <w:t>0.643</w:t>
            </w:r>
          </w:p>
        </w:tc>
        <w:tc>
          <w:tcPr>
            <w:tcW w:w="214" w:type="pct"/>
            <w:tcBorders>
              <w:top w:val="nil"/>
              <w:left w:val="nil"/>
              <w:bottom w:val="single" w:sz="8" w:space="0" w:color="auto"/>
              <w:right w:val="single" w:sz="8" w:space="0" w:color="auto"/>
            </w:tcBorders>
            <w:shd w:val="clear" w:color="auto" w:fill="auto"/>
            <w:vAlign w:val="center"/>
            <w:hideMark/>
          </w:tcPr>
          <w:p w14:paraId="2F12C8A3"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EA7D221" w14:textId="77777777" w:rsidR="000A150F" w:rsidRPr="000A150F" w:rsidRDefault="000A150F" w:rsidP="000A150F">
            <w:pPr>
              <w:jc w:val="center"/>
              <w:rPr>
                <w:b/>
                <w:bCs/>
                <w:sz w:val="20"/>
                <w:szCs w:val="20"/>
              </w:rPr>
            </w:pPr>
            <w:r w:rsidRPr="000A150F">
              <w:rPr>
                <w:b/>
                <w:bCs/>
                <w:sz w:val="20"/>
                <w:szCs w:val="20"/>
              </w:rPr>
              <w:t>2.682</w:t>
            </w:r>
          </w:p>
        </w:tc>
      </w:tr>
      <w:tr w:rsidR="000A150F" w:rsidRPr="000A150F" w14:paraId="1026142F"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D25484D"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A538F1B"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52A5F68B" w14:textId="77777777" w:rsidR="000A150F" w:rsidRPr="000A150F" w:rsidRDefault="000A150F" w:rsidP="000A150F">
            <w:pPr>
              <w:jc w:val="center"/>
              <w:rPr>
                <w:sz w:val="20"/>
                <w:szCs w:val="20"/>
              </w:rPr>
            </w:pPr>
            <w:r w:rsidRPr="000A150F">
              <w:rPr>
                <w:sz w:val="20"/>
                <w:szCs w:val="20"/>
              </w:rPr>
              <w:t>1.695</w:t>
            </w:r>
          </w:p>
        </w:tc>
        <w:tc>
          <w:tcPr>
            <w:tcW w:w="214" w:type="pct"/>
            <w:tcBorders>
              <w:top w:val="nil"/>
              <w:left w:val="nil"/>
              <w:bottom w:val="single" w:sz="8" w:space="0" w:color="auto"/>
              <w:right w:val="single" w:sz="8" w:space="0" w:color="auto"/>
            </w:tcBorders>
            <w:shd w:val="clear" w:color="auto" w:fill="auto"/>
            <w:vAlign w:val="center"/>
            <w:hideMark/>
          </w:tcPr>
          <w:p w14:paraId="43F01660" w14:textId="77777777" w:rsidR="000A150F" w:rsidRPr="000A150F" w:rsidRDefault="000A150F" w:rsidP="000A150F">
            <w:pPr>
              <w:jc w:val="center"/>
              <w:rPr>
                <w:sz w:val="20"/>
                <w:szCs w:val="20"/>
              </w:rPr>
            </w:pPr>
            <w:r w:rsidRPr="000A150F">
              <w:rPr>
                <w:sz w:val="20"/>
                <w:szCs w:val="20"/>
              </w:rPr>
              <w:t>0.615</w:t>
            </w:r>
          </w:p>
        </w:tc>
        <w:tc>
          <w:tcPr>
            <w:tcW w:w="214" w:type="pct"/>
            <w:tcBorders>
              <w:top w:val="nil"/>
              <w:left w:val="nil"/>
              <w:bottom w:val="single" w:sz="8" w:space="0" w:color="auto"/>
              <w:right w:val="single" w:sz="8" w:space="0" w:color="auto"/>
            </w:tcBorders>
            <w:shd w:val="clear" w:color="auto" w:fill="auto"/>
            <w:vAlign w:val="center"/>
            <w:hideMark/>
          </w:tcPr>
          <w:p w14:paraId="6C973F9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16F27C0" w14:textId="77777777" w:rsidR="000A150F" w:rsidRPr="000A150F" w:rsidRDefault="000A150F" w:rsidP="000A150F">
            <w:pPr>
              <w:jc w:val="center"/>
              <w:rPr>
                <w:b/>
                <w:bCs/>
                <w:sz w:val="20"/>
                <w:szCs w:val="20"/>
              </w:rPr>
            </w:pPr>
            <w:r w:rsidRPr="000A150F">
              <w:rPr>
                <w:b/>
                <w:bCs/>
                <w:sz w:val="20"/>
                <w:szCs w:val="20"/>
              </w:rPr>
              <w:t>2.310</w:t>
            </w:r>
          </w:p>
        </w:tc>
        <w:tc>
          <w:tcPr>
            <w:tcW w:w="216" w:type="pct"/>
            <w:tcBorders>
              <w:top w:val="nil"/>
              <w:left w:val="nil"/>
              <w:bottom w:val="single" w:sz="8" w:space="0" w:color="auto"/>
              <w:right w:val="single" w:sz="8" w:space="0" w:color="auto"/>
            </w:tcBorders>
            <w:shd w:val="clear" w:color="auto" w:fill="auto"/>
            <w:vAlign w:val="center"/>
            <w:hideMark/>
          </w:tcPr>
          <w:p w14:paraId="2054A487" w14:textId="77777777" w:rsidR="000A150F" w:rsidRPr="000A150F" w:rsidRDefault="000A150F" w:rsidP="000A150F">
            <w:pPr>
              <w:jc w:val="center"/>
              <w:rPr>
                <w:sz w:val="20"/>
                <w:szCs w:val="20"/>
              </w:rPr>
            </w:pPr>
            <w:r w:rsidRPr="000A150F">
              <w:rPr>
                <w:sz w:val="20"/>
                <w:szCs w:val="20"/>
              </w:rPr>
              <w:t>1.695</w:t>
            </w:r>
          </w:p>
        </w:tc>
        <w:tc>
          <w:tcPr>
            <w:tcW w:w="214" w:type="pct"/>
            <w:tcBorders>
              <w:top w:val="nil"/>
              <w:left w:val="nil"/>
              <w:bottom w:val="single" w:sz="8" w:space="0" w:color="auto"/>
              <w:right w:val="single" w:sz="8" w:space="0" w:color="auto"/>
            </w:tcBorders>
            <w:shd w:val="clear" w:color="auto" w:fill="auto"/>
            <w:vAlign w:val="center"/>
            <w:hideMark/>
          </w:tcPr>
          <w:p w14:paraId="6A389639" w14:textId="77777777" w:rsidR="000A150F" w:rsidRPr="000A150F" w:rsidRDefault="000A150F" w:rsidP="000A150F">
            <w:pPr>
              <w:jc w:val="center"/>
              <w:rPr>
                <w:sz w:val="20"/>
                <w:szCs w:val="20"/>
              </w:rPr>
            </w:pPr>
            <w:r w:rsidRPr="000A150F">
              <w:rPr>
                <w:sz w:val="20"/>
                <w:szCs w:val="20"/>
              </w:rPr>
              <w:t>0.615</w:t>
            </w:r>
          </w:p>
        </w:tc>
        <w:tc>
          <w:tcPr>
            <w:tcW w:w="214" w:type="pct"/>
            <w:tcBorders>
              <w:top w:val="nil"/>
              <w:left w:val="nil"/>
              <w:bottom w:val="single" w:sz="8" w:space="0" w:color="auto"/>
              <w:right w:val="single" w:sz="8" w:space="0" w:color="auto"/>
            </w:tcBorders>
            <w:shd w:val="clear" w:color="auto" w:fill="auto"/>
            <w:vAlign w:val="center"/>
            <w:hideMark/>
          </w:tcPr>
          <w:p w14:paraId="17E8037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ADA3DBB" w14:textId="77777777" w:rsidR="000A150F" w:rsidRPr="000A150F" w:rsidRDefault="000A150F" w:rsidP="000A150F">
            <w:pPr>
              <w:jc w:val="center"/>
              <w:rPr>
                <w:b/>
                <w:bCs/>
                <w:sz w:val="20"/>
                <w:szCs w:val="20"/>
              </w:rPr>
            </w:pPr>
            <w:r w:rsidRPr="000A150F">
              <w:rPr>
                <w:b/>
                <w:bCs/>
                <w:sz w:val="20"/>
                <w:szCs w:val="20"/>
              </w:rPr>
              <w:t>2.310</w:t>
            </w:r>
          </w:p>
        </w:tc>
        <w:tc>
          <w:tcPr>
            <w:tcW w:w="216" w:type="pct"/>
            <w:tcBorders>
              <w:top w:val="nil"/>
              <w:left w:val="nil"/>
              <w:bottom w:val="single" w:sz="8" w:space="0" w:color="auto"/>
              <w:right w:val="single" w:sz="8" w:space="0" w:color="auto"/>
            </w:tcBorders>
            <w:shd w:val="clear" w:color="auto" w:fill="auto"/>
            <w:vAlign w:val="center"/>
            <w:hideMark/>
          </w:tcPr>
          <w:p w14:paraId="617F03AD" w14:textId="77777777" w:rsidR="000A150F" w:rsidRPr="000A150F" w:rsidRDefault="000A150F" w:rsidP="000A150F">
            <w:pPr>
              <w:jc w:val="center"/>
              <w:rPr>
                <w:sz w:val="20"/>
                <w:szCs w:val="20"/>
              </w:rPr>
            </w:pPr>
            <w:r w:rsidRPr="000A150F">
              <w:rPr>
                <w:sz w:val="20"/>
                <w:szCs w:val="20"/>
              </w:rPr>
              <w:t>1.695</w:t>
            </w:r>
          </w:p>
        </w:tc>
        <w:tc>
          <w:tcPr>
            <w:tcW w:w="214" w:type="pct"/>
            <w:tcBorders>
              <w:top w:val="nil"/>
              <w:left w:val="nil"/>
              <w:bottom w:val="single" w:sz="8" w:space="0" w:color="auto"/>
              <w:right w:val="single" w:sz="8" w:space="0" w:color="auto"/>
            </w:tcBorders>
            <w:shd w:val="clear" w:color="auto" w:fill="auto"/>
            <w:vAlign w:val="center"/>
            <w:hideMark/>
          </w:tcPr>
          <w:p w14:paraId="60BCEE65" w14:textId="77777777" w:rsidR="000A150F" w:rsidRPr="000A150F" w:rsidRDefault="000A150F" w:rsidP="000A150F">
            <w:pPr>
              <w:jc w:val="center"/>
              <w:rPr>
                <w:sz w:val="20"/>
                <w:szCs w:val="20"/>
              </w:rPr>
            </w:pPr>
            <w:r w:rsidRPr="000A150F">
              <w:rPr>
                <w:sz w:val="20"/>
                <w:szCs w:val="20"/>
              </w:rPr>
              <w:t>0.615</w:t>
            </w:r>
          </w:p>
        </w:tc>
        <w:tc>
          <w:tcPr>
            <w:tcW w:w="214" w:type="pct"/>
            <w:tcBorders>
              <w:top w:val="nil"/>
              <w:left w:val="nil"/>
              <w:bottom w:val="single" w:sz="8" w:space="0" w:color="auto"/>
              <w:right w:val="single" w:sz="8" w:space="0" w:color="auto"/>
            </w:tcBorders>
            <w:shd w:val="clear" w:color="auto" w:fill="auto"/>
            <w:vAlign w:val="center"/>
            <w:hideMark/>
          </w:tcPr>
          <w:p w14:paraId="4B127DC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F6FC9AE" w14:textId="77777777" w:rsidR="000A150F" w:rsidRPr="000A150F" w:rsidRDefault="000A150F" w:rsidP="000A150F">
            <w:pPr>
              <w:jc w:val="center"/>
              <w:rPr>
                <w:b/>
                <w:bCs/>
                <w:sz w:val="20"/>
                <w:szCs w:val="20"/>
              </w:rPr>
            </w:pPr>
            <w:r w:rsidRPr="000A150F">
              <w:rPr>
                <w:b/>
                <w:bCs/>
                <w:sz w:val="20"/>
                <w:szCs w:val="20"/>
              </w:rPr>
              <w:t>2.310</w:t>
            </w:r>
          </w:p>
        </w:tc>
        <w:tc>
          <w:tcPr>
            <w:tcW w:w="216" w:type="pct"/>
            <w:tcBorders>
              <w:top w:val="nil"/>
              <w:left w:val="nil"/>
              <w:bottom w:val="single" w:sz="8" w:space="0" w:color="auto"/>
              <w:right w:val="single" w:sz="8" w:space="0" w:color="auto"/>
            </w:tcBorders>
            <w:shd w:val="clear" w:color="auto" w:fill="auto"/>
            <w:vAlign w:val="center"/>
            <w:hideMark/>
          </w:tcPr>
          <w:p w14:paraId="1E98ED42" w14:textId="77777777" w:rsidR="000A150F" w:rsidRPr="000A150F" w:rsidRDefault="000A150F" w:rsidP="000A150F">
            <w:pPr>
              <w:jc w:val="center"/>
              <w:rPr>
                <w:sz w:val="20"/>
                <w:szCs w:val="20"/>
              </w:rPr>
            </w:pPr>
            <w:r w:rsidRPr="000A150F">
              <w:rPr>
                <w:sz w:val="20"/>
                <w:szCs w:val="20"/>
              </w:rPr>
              <w:t>1.695</w:t>
            </w:r>
          </w:p>
        </w:tc>
        <w:tc>
          <w:tcPr>
            <w:tcW w:w="214" w:type="pct"/>
            <w:tcBorders>
              <w:top w:val="nil"/>
              <w:left w:val="nil"/>
              <w:bottom w:val="single" w:sz="8" w:space="0" w:color="auto"/>
              <w:right w:val="single" w:sz="8" w:space="0" w:color="auto"/>
            </w:tcBorders>
            <w:shd w:val="clear" w:color="auto" w:fill="auto"/>
            <w:vAlign w:val="center"/>
            <w:hideMark/>
          </w:tcPr>
          <w:p w14:paraId="6BD2B6AB" w14:textId="77777777" w:rsidR="000A150F" w:rsidRPr="000A150F" w:rsidRDefault="000A150F" w:rsidP="000A150F">
            <w:pPr>
              <w:jc w:val="center"/>
              <w:rPr>
                <w:sz w:val="20"/>
                <w:szCs w:val="20"/>
              </w:rPr>
            </w:pPr>
            <w:r w:rsidRPr="000A150F">
              <w:rPr>
                <w:sz w:val="20"/>
                <w:szCs w:val="20"/>
              </w:rPr>
              <w:t>0.615</w:t>
            </w:r>
          </w:p>
        </w:tc>
        <w:tc>
          <w:tcPr>
            <w:tcW w:w="214" w:type="pct"/>
            <w:tcBorders>
              <w:top w:val="nil"/>
              <w:left w:val="nil"/>
              <w:bottom w:val="single" w:sz="8" w:space="0" w:color="auto"/>
              <w:right w:val="single" w:sz="8" w:space="0" w:color="auto"/>
            </w:tcBorders>
            <w:shd w:val="clear" w:color="auto" w:fill="auto"/>
            <w:vAlign w:val="center"/>
            <w:hideMark/>
          </w:tcPr>
          <w:p w14:paraId="0DB6B91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5E710F4" w14:textId="77777777" w:rsidR="000A150F" w:rsidRPr="000A150F" w:rsidRDefault="000A150F" w:rsidP="000A150F">
            <w:pPr>
              <w:jc w:val="center"/>
              <w:rPr>
                <w:b/>
                <w:bCs/>
                <w:sz w:val="20"/>
                <w:szCs w:val="20"/>
              </w:rPr>
            </w:pPr>
            <w:r w:rsidRPr="000A150F">
              <w:rPr>
                <w:b/>
                <w:bCs/>
                <w:sz w:val="20"/>
                <w:szCs w:val="20"/>
              </w:rPr>
              <w:t>2.310</w:t>
            </w:r>
          </w:p>
        </w:tc>
        <w:tc>
          <w:tcPr>
            <w:tcW w:w="216" w:type="pct"/>
            <w:tcBorders>
              <w:top w:val="nil"/>
              <w:left w:val="nil"/>
              <w:bottom w:val="single" w:sz="8" w:space="0" w:color="auto"/>
              <w:right w:val="single" w:sz="8" w:space="0" w:color="auto"/>
            </w:tcBorders>
            <w:shd w:val="clear" w:color="auto" w:fill="auto"/>
            <w:vAlign w:val="center"/>
            <w:hideMark/>
          </w:tcPr>
          <w:p w14:paraId="7C822E90" w14:textId="77777777" w:rsidR="000A150F" w:rsidRPr="000A150F" w:rsidRDefault="000A150F" w:rsidP="000A150F">
            <w:pPr>
              <w:jc w:val="center"/>
              <w:rPr>
                <w:sz w:val="20"/>
                <w:szCs w:val="20"/>
              </w:rPr>
            </w:pPr>
            <w:r w:rsidRPr="000A150F">
              <w:rPr>
                <w:sz w:val="20"/>
                <w:szCs w:val="20"/>
              </w:rPr>
              <w:t>1.695</w:t>
            </w:r>
          </w:p>
        </w:tc>
        <w:tc>
          <w:tcPr>
            <w:tcW w:w="214" w:type="pct"/>
            <w:tcBorders>
              <w:top w:val="nil"/>
              <w:left w:val="nil"/>
              <w:bottom w:val="single" w:sz="8" w:space="0" w:color="auto"/>
              <w:right w:val="single" w:sz="8" w:space="0" w:color="auto"/>
            </w:tcBorders>
            <w:shd w:val="clear" w:color="auto" w:fill="auto"/>
            <w:vAlign w:val="center"/>
            <w:hideMark/>
          </w:tcPr>
          <w:p w14:paraId="294146EC" w14:textId="77777777" w:rsidR="000A150F" w:rsidRPr="000A150F" w:rsidRDefault="000A150F" w:rsidP="000A150F">
            <w:pPr>
              <w:jc w:val="center"/>
              <w:rPr>
                <w:sz w:val="20"/>
                <w:szCs w:val="20"/>
              </w:rPr>
            </w:pPr>
            <w:r w:rsidRPr="000A150F">
              <w:rPr>
                <w:sz w:val="20"/>
                <w:szCs w:val="20"/>
              </w:rPr>
              <w:t>0.615</w:t>
            </w:r>
          </w:p>
        </w:tc>
        <w:tc>
          <w:tcPr>
            <w:tcW w:w="214" w:type="pct"/>
            <w:tcBorders>
              <w:top w:val="nil"/>
              <w:left w:val="nil"/>
              <w:bottom w:val="single" w:sz="8" w:space="0" w:color="auto"/>
              <w:right w:val="single" w:sz="8" w:space="0" w:color="auto"/>
            </w:tcBorders>
            <w:shd w:val="clear" w:color="auto" w:fill="auto"/>
            <w:vAlign w:val="center"/>
            <w:hideMark/>
          </w:tcPr>
          <w:p w14:paraId="484A81E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D6687A1" w14:textId="77777777" w:rsidR="000A150F" w:rsidRPr="000A150F" w:rsidRDefault="000A150F" w:rsidP="000A150F">
            <w:pPr>
              <w:jc w:val="center"/>
              <w:rPr>
                <w:b/>
                <w:bCs/>
                <w:sz w:val="20"/>
                <w:szCs w:val="20"/>
              </w:rPr>
            </w:pPr>
            <w:r w:rsidRPr="000A150F">
              <w:rPr>
                <w:b/>
                <w:bCs/>
                <w:sz w:val="20"/>
                <w:szCs w:val="20"/>
              </w:rPr>
              <w:t>2.310</w:t>
            </w:r>
          </w:p>
        </w:tc>
      </w:tr>
      <w:tr w:rsidR="000A150F" w:rsidRPr="000A150F" w14:paraId="2F6FBFE4"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FE118E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984465C"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28BEA01" w14:textId="77777777" w:rsidR="000A150F" w:rsidRPr="000A150F" w:rsidRDefault="000A150F" w:rsidP="000A150F">
            <w:pPr>
              <w:jc w:val="center"/>
              <w:rPr>
                <w:sz w:val="20"/>
                <w:szCs w:val="20"/>
              </w:rPr>
            </w:pPr>
            <w:r w:rsidRPr="000A150F">
              <w:rPr>
                <w:sz w:val="20"/>
                <w:szCs w:val="20"/>
              </w:rPr>
              <w:t>0.345</w:t>
            </w:r>
          </w:p>
        </w:tc>
        <w:tc>
          <w:tcPr>
            <w:tcW w:w="214" w:type="pct"/>
            <w:tcBorders>
              <w:top w:val="nil"/>
              <w:left w:val="nil"/>
              <w:bottom w:val="single" w:sz="8" w:space="0" w:color="auto"/>
              <w:right w:val="single" w:sz="8" w:space="0" w:color="auto"/>
            </w:tcBorders>
            <w:shd w:val="clear" w:color="auto" w:fill="auto"/>
            <w:vAlign w:val="center"/>
            <w:hideMark/>
          </w:tcPr>
          <w:p w14:paraId="4C9CCCC7" w14:textId="77777777" w:rsidR="000A150F" w:rsidRPr="000A150F" w:rsidRDefault="000A150F" w:rsidP="000A150F">
            <w:pPr>
              <w:jc w:val="center"/>
              <w:rPr>
                <w:sz w:val="20"/>
                <w:szCs w:val="20"/>
              </w:rPr>
            </w:pPr>
            <w:r w:rsidRPr="000A150F">
              <w:rPr>
                <w:sz w:val="20"/>
                <w:szCs w:val="20"/>
              </w:rPr>
              <w:t>0.027</w:t>
            </w:r>
          </w:p>
        </w:tc>
        <w:tc>
          <w:tcPr>
            <w:tcW w:w="214" w:type="pct"/>
            <w:tcBorders>
              <w:top w:val="nil"/>
              <w:left w:val="nil"/>
              <w:bottom w:val="single" w:sz="8" w:space="0" w:color="auto"/>
              <w:right w:val="single" w:sz="8" w:space="0" w:color="auto"/>
            </w:tcBorders>
            <w:shd w:val="clear" w:color="auto" w:fill="auto"/>
            <w:vAlign w:val="center"/>
            <w:hideMark/>
          </w:tcPr>
          <w:p w14:paraId="3668D2C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E6AD6A9" w14:textId="77777777" w:rsidR="000A150F" w:rsidRPr="000A150F" w:rsidRDefault="000A150F" w:rsidP="000A150F">
            <w:pPr>
              <w:jc w:val="center"/>
              <w:rPr>
                <w:b/>
                <w:bCs/>
                <w:sz w:val="20"/>
                <w:szCs w:val="20"/>
              </w:rPr>
            </w:pPr>
            <w:r w:rsidRPr="000A150F">
              <w:rPr>
                <w:b/>
                <w:bCs/>
                <w:sz w:val="20"/>
                <w:szCs w:val="20"/>
              </w:rPr>
              <w:t>0.372</w:t>
            </w:r>
          </w:p>
        </w:tc>
        <w:tc>
          <w:tcPr>
            <w:tcW w:w="216" w:type="pct"/>
            <w:tcBorders>
              <w:top w:val="nil"/>
              <w:left w:val="nil"/>
              <w:bottom w:val="single" w:sz="8" w:space="0" w:color="auto"/>
              <w:right w:val="single" w:sz="8" w:space="0" w:color="auto"/>
            </w:tcBorders>
            <w:shd w:val="clear" w:color="auto" w:fill="auto"/>
            <w:vAlign w:val="center"/>
            <w:hideMark/>
          </w:tcPr>
          <w:p w14:paraId="13B9FE58" w14:textId="77777777" w:rsidR="000A150F" w:rsidRPr="000A150F" w:rsidRDefault="000A150F" w:rsidP="000A150F">
            <w:pPr>
              <w:jc w:val="center"/>
              <w:rPr>
                <w:sz w:val="20"/>
                <w:szCs w:val="20"/>
              </w:rPr>
            </w:pPr>
            <w:r w:rsidRPr="000A150F">
              <w:rPr>
                <w:sz w:val="20"/>
                <w:szCs w:val="20"/>
              </w:rPr>
              <w:t>0.345</w:t>
            </w:r>
          </w:p>
        </w:tc>
        <w:tc>
          <w:tcPr>
            <w:tcW w:w="214" w:type="pct"/>
            <w:tcBorders>
              <w:top w:val="nil"/>
              <w:left w:val="nil"/>
              <w:bottom w:val="single" w:sz="8" w:space="0" w:color="auto"/>
              <w:right w:val="single" w:sz="8" w:space="0" w:color="auto"/>
            </w:tcBorders>
            <w:shd w:val="clear" w:color="auto" w:fill="auto"/>
            <w:vAlign w:val="center"/>
            <w:hideMark/>
          </w:tcPr>
          <w:p w14:paraId="615F2DA4" w14:textId="77777777" w:rsidR="000A150F" w:rsidRPr="000A150F" w:rsidRDefault="000A150F" w:rsidP="000A150F">
            <w:pPr>
              <w:jc w:val="center"/>
              <w:rPr>
                <w:sz w:val="20"/>
                <w:szCs w:val="20"/>
              </w:rPr>
            </w:pPr>
            <w:r w:rsidRPr="000A150F">
              <w:rPr>
                <w:sz w:val="20"/>
                <w:szCs w:val="20"/>
              </w:rPr>
              <w:t>0.027</w:t>
            </w:r>
          </w:p>
        </w:tc>
        <w:tc>
          <w:tcPr>
            <w:tcW w:w="214" w:type="pct"/>
            <w:tcBorders>
              <w:top w:val="nil"/>
              <w:left w:val="nil"/>
              <w:bottom w:val="single" w:sz="8" w:space="0" w:color="auto"/>
              <w:right w:val="single" w:sz="8" w:space="0" w:color="auto"/>
            </w:tcBorders>
            <w:shd w:val="clear" w:color="auto" w:fill="auto"/>
            <w:vAlign w:val="center"/>
            <w:hideMark/>
          </w:tcPr>
          <w:p w14:paraId="1B66C4D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09A6B42" w14:textId="77777777" w:rsidR="000A150F" w:rsidRPr="000A150F" w:rsidRDefault="000A150F" w:rsidP="000A150F">
            <w:pPr>
              <w:jc w:val="center"/>
              <w:rPr>
                <w:b/>
                <w:bCs/>
                <w:sz w:val="20"/>
                <w:szCs w:val="20"/>
              </w:rPr>
            </w:pPr>
            <w:r w:rsidRPr="000A150F">
              <w:rPr>
                <w:b/>
                <w:bCs/>
                <w:sz w:val="20"/>
                <w:szCs w:val="20"/>
              </w:rPr>
              <w:t>0.372</w:t>
            </w:r>
          </w:p>
        </w:tc>
        <w:tc>
          <w:tcPr>
            <w:tcW w:w="216" w:type="pct"/>
            <w:tcBorders>
              <w:top w:val="nil"/>
              <w:left w:val="nil"/>
              <w:bottom w:val="single" w:sz="8" w:space="0" w:color="auto"/>
              <w:right w:val="single" w:sz="8" w:space="0" w:color="auto"/>
            </w:tcBorders>
            <w:shd w:val="clear" w:color="auto" w:fill="auto"/>
            <w:vAlign w:val="center"/>
            <w:hideMark/>
          </w:tcPr>
          <w:p w14:paraId="4F11A62E" w14:textId="77777777" w:rsidR="000A150F" w:rsidRPr="000A150F" w:rsidRDefault="000A150F" w:rsidP="000A150F">
            <w:pPr>
              <w:jc w:val="center"/>
              <w:rPr>
                <w:sz w:val="20"/>
                <w:szCs w:val="20"/>
              </w:rPr>
            </w:pPr>
            <w:r w:rsidRPr="000A150F">
              <w:rPr>
                <w:sz w:val="20"/>
                <w:szCs w:val="20"/>
              </w:rPr>
              <w:t>0.345</w:t>
            </w:r>
          </w:p>
        </w:tc>
        <w:tc>
          <w:tcPr>
            <w:tcW w:w="214" w:type="pct"/>
            <w:tcBorders>
              <w:top w:val="nil"/>
              <w:left w:val="nil"/>
              <w:bottom w:val="single" w:sz="8" w:space="0" w:color="auto"/>
              <w:right w:val="single" w:sz="8" w:space="0" w:color="auto"/>
            </w:tcBorders>
            <w:shd w:val="clear" w:color="auto" w:fill="auto"/>
            <w:vAlign w:val="center"/>
            <w:hideMark/>
          </w:tcPr>
          <w:p w14:paraId="73211F6E" w14:textId="77777777" w:rsidR="000A150F" w:rsidRPr="000A150F" w:rsidRDefault="000A150F" w:rsidP="000A150F">
            <w:pPr>
              <w:jc w:val="center"/>
              <w:rPr>
                <w:sz w:val="20"/>
                <w:szCs w:val="20"/>
              </w:rPr>
            </w:pPr>
            <w:r w:rsidRPr="000A150F">
              <w:rPr>
                <w:sz w:val="20"/>
                <w:szCs w:val="20"/>
              </w:rPr>
              <w:t>0.027</w:t>
            </w:r>
          </w:p>
        </w:tc>
        <w:tc>
          <w:tcPr>
            <w:tcW w:w="214" w:type="pct"/>
            <w:tcBorders>
              <w:top w:val="nil"/>
              <w:left w:val="nil"/>
              <w:bottom w:val="single" w:sz="8" w:space="0" w:color="auto"/>
              <w:right w:val="single" w:sz="8" w:space="0" w:color="auto"/>
            </w:tcBorders>
            <w:shd w:val="clear" w:color="auto" w:fill="auto"/>
            <w:vAlign w:val="center"/>
            <w:hideMark/>
          </w:tcPr>
          <w:p w14:paraId="58BFAE4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C8EBD2D" w14:textId="77777777" w:rsidR="000A150F" w:rsidRPr="000A150F" w:rsidRDefault="000A150F" w:rsidP="000A150F">
            <w:pPr>
              <w:jc w:val="center"/>
              <w:rPr>
                <w:b/>
                <w:bCs/>
                <w:sz w:val="20"/>
                <w:szCs w:val="20"/>
              </w:rPr>
            </w:pPr>
            <w:r w:rsidRPr="000A150F">
              <w:rPr>
                <w:b/>
                <w:bCs/>
                <w:sz w:val="20"/>
                <w:szCs w:val="20"/>
              </w:rPr>
              <w:t>0.372</w:t>
            </w:r>
          </w:p>
        </w:tc>
        <w:tc>
          <w:tcPr>
            <w:tcW w:w="216" w:type="pct"/>
            <w:tcBorders>
              <w:top w:val="nil"/>
              <w:left w:val="nil"/>
              <w:bottom w:val="single" w:sz="8" w:space="0" w:color="auto"/>
              <w:right w:val="single" w:sz="8" w:space="0" w:color="auto"/>
            </w:tcBorders>
            <w:shd w:val="clear" w:color="auto" w:fill="auto"/>
            <w:vAlign w:val="center"/>
            <w:hideMark/>
          </w:tcPr>
          <w:p w14:paraId="1AFC5532" w14:textId="77777777" w:rsidR="000A150F" w:rsidRPr="000A150F" w:rsidRDefault="000A150F" w:rsidP="000A150F">
            <w:pPr>
              <w:jc w:val="center"/>
              <w:rPr>
                <w:sz w:val="20"/>
                <w:szCs w:val="20"/>
              </w:rPr>
            </w:pPr>
            <w:r w:rsidRPr="000A150F">
              <w:rPr>
                <w:sz w:val="20"/>
                <w:szCs w:val="20"/>
              </w:rPr>
              <w:t>0.345</w:t>
            </w:r>
          </w:p>
        </w:tc>
        <w:tc>
          <w:tcPr>
            <w:tcW w:w="214" w:type="pct"/>
            <w:tcBorders>
              <w:top w:val="nil"/>
              <w:left w:val="nil"/>
              <w:bottom w:val="single" w:sz="8" w:space="0" w:color="auto"/>
              <w:right w:val="single" w:sz="8" w:space="0" w:color="auto"/>
            </w:tcBorders>
            <w:shd w:val="clear" w:color="auto" w:fill="auto"/>
            <w:vAlign w:val="center"/>
            <w:hideMark/>
          </w:tcPr>
          <w:p w14:paraId="5D5D1D94" w14:textId="77777777" w:rsidR="000A150F" w:rsidRPr="000A150F" w:rsidRDefault="000A150F" w:rsidP="000A150F">
            <w:pPr>
              <w:jc w:val="center"/>
              <w:rPr>
                <w:sz w:val="20"/>
                <w:szCs w:val="20"/>
              </w:rPr>
            </w:pPr>
            <w:r w:rsidRPr="000A150F">
              <w:rPr>
                <w:sz w:val="20"/>
                <w:szCs w:val="20"/>
              </w:rPr>
              <w:t>0.027</w:t>
            </w:r>
          </w:p>
        </w:tc>
        <w:tc>
          <w:tcPr>
            <w:tcW w:w="214" w:type="pct"/>
            <w:tcBorders>
              <w:top w:val="nil"/>
              <w:left w:val="nil"/>
              <w:bottom w:val="single" w:sz="8" w:space="0" w:color="auto"/>
              <w:right w:val="single" w:sz="8" w:space="0" w:color="auto"/>
            </w:tcBorders>
            <w:shd w:val="clear" w:color="auto" w:fill="auto"/>
            <w:vAlign w:val="center"/>
            <w:hideMark/>
          </w:tcPr>
          <w:p w14:paraId="58449C5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B2FA7AD" w14:textId="77777777" w:rsidR="000A150F" w:rsidRPr="000A150F" w:rsidRDefault="000A150F" w:rsidP="000A150F">
            <w:pPr>
              <w:jc w:val="center"/>
              <w:rPr>
                <w:b/>
                <w:bCs/>
                <w:sz w:val="20"/>
                <w:szCs w:val="20"/>
              </w:rPr>
            </w:pPr>
            <w:r w:rsidRPr="000A150F">
              <w:rPr>
                <w:b/>
                <w:bCs/>
                <w:sz w:val="20"/>
                <w:szCs w:val="20"/>
              </w:rPr>
              <w:t>0.372</w:t>
            </w:r>
          </w:p>
        </w:tc>
        <w:tc>
          <w:tcPr>
            <w:tcW w:w="216" w:type="pct"/>
            <w:tcBorders>
              <w:top w:val="nil"/>
              <w:left w:val="nil"/>
              <w:bottom w:val="single" w:sz="8" w:space="0" w:color="auto"/>
              <w:right w:val="single" w:sz="8" w:space="0" w:color="auto"/>
            </w:tcBorders>
            <w:shd w:val="clear" w:color="auto" w:fill="auto"/>
            <w:vAlign w:val="center"/>
            <w:hideMark/>
          </w:tcPr>
          <w:p w14:paraId="4E407668" w14:textId="77777777" w:rsidR="000A150F" w:rsidRPr="000A150F" w:rsidRDefault="000A150F" w:rsidP="000A150F">
            <w:pPr>
              <w:jc w:val="center"/>
              <w:rPr>
                <w:sz w:val="20"/>
                <w:szCs w:val="20"/>
              </w:rPr>
            </w:pPr>
            <w:r w:rsidRPr="000A150F">
              <w:rPr>
                <w:sz w:val="20"/>
                <w:szCs w:val="20"/>
              </w:rPr>
              <w:t>0.345</w:t>
            </w:r>
          </w:p>
        </w:tc>
        <w:tc>
          <w:tcPr>
            <w:tcW w:w="214" w:type="pct"/>
            <w:tcBorders>
              <w:top w:val="nil"/>
              <w:left w:val="nil"/>
              <w:bottom w:val="single" w:sz="8" w:space="0" w:color="auto"/>
              <w:right w:val="single" w:sz="8" w:space="0" w:color="auto"/>
            </w:tcBorders>
            <w:shd w:val="clear" w:color="auto" w:fill="auto"/>
            <w:vAlign w:val="center"/>
            <w:hideMark/>
          </w:tcPr>
          <w:p w14:paraId="1A0B5677" w14:textId="77777777" w:rsidR="000A150F" w:rsidRPr="000A150F" w:rsidRDefault="000A150F" w:rsidP="000A150F">
            <w:pPr>
              <w:jc w:val="center"/>
              <w:rPr>
                <w:sz w:val="20"/>
                <w:szCs w:val="20"/>
              </w:rPr>
            </w:pPr>
            <w:r w:rsidRPr="000A150F">
              <w:rPr>
                <w:sz w:val="20"/>
                <w:szCs w:val="20"/>
              </w:rPr>
              <w:t>0.027</w:t>
            </w:r>
          </w:p>
        </w:tc>
        <w:tc>
          <w:tcPr>
            <w:tcW w:w="214" w:type="pct"/>
            <w:tcBorders>
              <w:top w:val="nil"/>
              <w:left w:val="nil"/>
              <w:bottom w:val="single" w:sz="8" w:space="0" w:color="auto"/>
              <w:right w:val="single" w:sz="8" w:space="0" w:color="auto"/>
            </w:tcBorders>
            <w:shd w:val="clear" w:color="auto" w:fill="auto"/>
            <w:vAlign w:val="center"/>
            <w:hideMark/>
          </w:tcPr>
          <w:p w14:paraId="4000CF2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A18B0CF" w14:textId="77777777" w:rsidR="000A150F" w:rsidRPr="000A150F" w:rsidRDefault="000A150F" w:rsidP="000A150F">
            <w:pPr>
              <w:jc w:val="center"/>
              <w:rPr>
                <w:b/>
                <w:bCs/>
                <w:sz w:val="20"/>
                <w:szCs w:val="20"/>
              </w:rPr>
            </w:pPr>
            <w:r w:rsidRPr="000A150F">
              <w:rPr>
                <w:b/>
                <w:bCs/>
                <w:sz w:val="20"/>
                <w:szCs w:val="20"/>
              </w:rPr>
              <w:t>0.372</w:t>
            </w:r>
          </w:p>
        </w:tc>
      </w:tr>
      <w:tr w:rsidR="000A150F" w:rsidRPr="000A150F" w14:paraId="4084A1CA"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D21562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2F23B0E"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1D066B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3018A7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D2AE1F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12B5A3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7308AE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C4CBB9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6C5989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57C126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3D9E33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ED7B0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994DC0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EC9223B"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532DB5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B14A0D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16C5AD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4E4A23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22F40B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9D1943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82EDB5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8A173A4"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9041D5F"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3B3F8D63" w14:textId="77777777" w:rsidR="000A150F" w:rsidRPr="000A150F" w:rsidRDefault="000A150F" w:rsidP="000A150F">
            <w:pPr>
              <w:jc w:val="center"/>
              <w:rPr>
                <w:sz w:val="18"/>
                <w:szCs w:val="18"/>
              </w:rPr>
            </w:pPr>
            <w:r w:rsidRPr="000A150F">
              <w:rPr>
                <w:sz w:val="18"/>
                <w:szCs w:val="18"/>
              </w:rPr>
              <w:t>12</w:t>
            </w:r>
          </w:p>
        </w:tc>
        <w:tc>
          <w:tcPr>
            <w:tcW w:w="487" w:type="pct"/>
            <w:tcBorders>
              <w:top w:val="nil"/>
              <w:left w:val="nil"/>
              <w:bottom w:val="single" w:sz="8" w:space="0" w:color="auto"/>
              <w:right w:val="single" w:sz="8" w:space="0" w:color="auto"/>
            </w:tcBorders>
            <w:shd w:val="clear" w:color="auto" w:fill="auto"/>
            <w:vAlign w:val="center"/>
            <w:hideMark/>
          </w:tcPr>
          <w:p w14:paraId="101FE1FD" w14:textId="77777777" w:rsidR="000A150F" w:rsidRPr="000A150F" w:rsidRDefault="000A150F" w:rsidP="000A150F">
            <w:pPr>
              <w:rPr>
                <w:b/>
                <w:bCs/>
                <w:sz w:val="18"/>
                <w:szCs w:val="18"/>
              </w:rPr>
            </w:pPr>
            <w:r w:rsidRPr="000A150F">
              <w:rPr>
                <w:b/>
                <w:bCs/>
                <w:sz w:val="18"/>
                <w:szCs w:val="18"/>
              </w:rPr>
              <w:t>№12</w:t>
            </w:r>
          </w:p>
        </w:tc>
        <w:tc>
          <w:tcPr>
            <w:tcW w:w="147" w:type="pct"/>
            <w:tcBorders>
              <w:top w:val="nil"/>
              <w:left w:val="nil"/>
              <w:bottom w:val="single" w:sz="8" w:space="0" w:color="auto"/>
              <w:right w:val="single" w:sz="8" w:space="0" w:color="auto"/>
            </w:tcBorders>
            <w:shd w:val="clear" w:color="auto" w:fill="auto"/>
            <w:vAlign w:val="center"/>
            <w:hideMark/>
          </w:tcPr>
          <w:p w14:paraId="322D6447" w14:textId="77777777" w:rsidR="000A150F" w:rsidRPr="000A150F" w:rsidRDefault="000A150F" w:rsidP="000A150F">
            <w:pPr>
              <w:jc w:val="center"/>
              <w:rPr>
                <w:b/>
                <w:bCs/>
                <w:sz w:val="20"/>
                <w:szCs w:val="20"/>
              </w:rPr>
            </w:pPr>
            <w:r w:rsidRPr="000A150F">
              <w:rPr>
                <w:b/>
                <w:bCs/>
                <w:sz w:val="20"/>
                <w:szCs w:val="20"/>
              </w:rPr>
              <w:t>1.432</w:t>
            </w:r>
          </w:p>
        </w:tc>
        <w:tc>
          <w:tcPr>
            <w:tcW w:w="214" w:type="pct"/>
            <w:tcBorders>
              <w:top w:val="nil"/>
              <w:left w:val="nil"/>
              <w:bottom w:val="single" w:sz="8" w:space="0" w:color="auto"/>
              <w:right w:val="single" w:sz="8" w:space="0" w:color="auto"/>
            </w:tcBorders>
            <w:shd w:val="clear" w:color="auto" w:fill="auto"/>
            <w:vAlign w:val="center"/>
            <w:hideMark/>
          </w:tcPr>
          <w:p w14:paraId="126CC892" w14:textId="77777777" w:rsidR="000A150F" w:rsidRPr="000A150F" w:rsidRDefault="000A150F" w:rsidP="000A150F">
            <w:pPr>
              <w:jc w:val="center"/>
              <w:rPr>
                <w:b/>
                <w:bCs/>
                <w:sz w:val="20"/>
                <w:szCs w:val="20"/>
              </w:rPr>
            </w:pPr>
            <w:r w:rsidRPr="000A150F">
              <w:rPr>
                <w:b/>
                <w:bCs/>
                <w:sz w:val="20"/>
                <w:szCs w:val="20"/>
              </w:rPr>
              <w:t>0.396</w:t>
            </w:r>
          </w:p>
        </w:tc>
        <w:tc>
          <w:tcPr>
            <w:tcW w:w="214" w:type="pct"/>
            <w:tcBorders>
              <w:top w:val="nil"/>
              <w:left w:val="nil"/>
              <w:bottom w:val="single" w:sz="8" w:space="0" w:color="auto"/>
              <w:right w:val="single" w:sz="8" w:space="0" w:color="auto"/>
            </w:tcBorders>
            <w:shd w:val="clear" w:color="auto" w:fill="auto"/>
            <w:vAlign w:val="center"/>
            <w:hideMark/>
          </w:tcPr>
          <w:p w14:paraId="7257352B"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69FB24D" w14:textId="77777777" w:rsidR="000A150F" w:rsidRPr="000A150F" w:rsidRDefault="000A150F" w:rsidP="000A150F">
            <w:pPr>
              <w:jc w:val="center"/>
              <w:rPr>
                <w:b/>
                <w:bCs/>
                <w:sz w:val="20"/>
                <w:szCs w:val="20"/>
              </w:rPr>
            </w:pPr>
            <w:r w:rsidRPr="000A150F">
              <w:rPr>
                <w:b/>
                <w:bCs/>
                <w:sz w:val="20"/>
                <w:szCs w:val="20"/>
              </w:rPr>
              <w:t>1.827</w:t>
            </w:r>
          </w:p>
        </w:tc>
        <w:tc>
          <w:tcPr>
            <w:tcW w:w="216" w:type="pct"/>
            <w:tcBorders>
              <w:top w:val="nil"/>
              <w:left w:val="nil"/>
              <w:bottom w:val="single" w:sz="8" w:space="0" w:color="auto"/>
              <w:right w:val="single" w:sz="8" w:space="0" w:color="auto"/>
            </w:tcBorders>
            <w:shd w:val="clear" w:color="auto" w:fill="auto"/>
            <w:vAlign w:val="center"/>
            <w:hideMark/>
          </w:tcPr>
          <w:p w14:paraId="0787FB3C" w14:textId="77777777" w:rsidR="000A150F" w:rsidRPr="000A150F" w:rsidRDefault="000A150F" w:rsidP="000A150F">
            <w:pPr>
              <w:jc w:val="center"/>
              <w:rPr>
                <w:b/>
                <w:bCs/>
                <w:sz w:val="20"/>
                <w:szCs w:val="20"/>
              </w:rPr>
            </w:pPr>
            <w:r w:rsidRPr="000A150F">
              <w:rPr>
                <w:b/>
                <w:bCs/>
                <w:sz w:val="20"/>
                <w:szCs w:val="20"/>
              </w:rPr>
              <w:t>1.432</w:t>
            </w:r>
          </w:p>
        </w:tc>
        <w:tc>
          <w:tcPr>
            <w:tcW w:w="214" w:type="pct"/>
            <w:tcBorders>
              <w:top w:val="nil"/>
              <w:left w:val="nil"/>
              <w:bottom w:val="single" w:sz="8" w:space="0" w:color="auto"/>
              <w:right w:val="single" w:sz="8" w:space="0" w:color="auto"/>
            </w:tcBorders>
            <w:shd w:val="clear" w:color="auto" w:fill="auto"/>
            <w:vAlign w:val="center"/>
            <w:hideMark/>
          </w:tcPr>
          <w:p w14:paraId="06BDD650" w14:textId="77777777" w:rsidR="000A150F" w:rsidRPr="000A150F" w:rsidRDefault="000A150F" w:rsidP="000A150F">
            <w:pPr>
              <w:jc w:val="center"/>
              <w:rPr>
                <w:b/>
                <w:bCs/>
                <w:sz w:val="20"/>
                <w:szCs w:val="20"/>
              </w:rPr>
            </w:pPr>
            <w:r w:rsidRPr="000A150F">
              <w:rPr>
                <w:b/>
                <w:bCs/>
                <w:sz w:val="20"/>
                <w:szCs w:val="20"/>
              </w:rPr>
              <w:t>0.396</w:t>
            </w:r>
          </w:p>
        </w:tc>
        <w:tc>
          <w:tcPr>
            <w:tcW w:w="214" w:type="pct"/>
            <w:tcBorders>
              <w:top w:val="nil"/>
              <w:left w:val="nil"/>
              <w:bottom w:val="single" w:sz="8" w:space="0" w:color="auto"/>
              <w:right w:val="single" w:sz="8" w:space="0" w:color="auto"/>
            </w:tcBorders>
            <w:shd w:val="clear" w:color="auto" w:fill="auto"/>
            <w:vAlign w:val="center"/>
            <w:hideMark/>
          </w:tcPr>
          <w:p w14:paraId="3BD3604D"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7224E61" w14:textId="77777777" w:rsidR="000A150F" w:rsidRPr="000A150F" w:rsidRDefault="000A150F" w:rsidP="000A150F">
            <w:pPr>
              <w:jc w:val="center"/>
              <w:rPr>
                <w:b/>
                <w:bCs/>
                <w:sz w:val="20"/>
                <w:szCs w:val="20"/>
              </w:rPr>
            </w:pPr>
            <w:r w:rsidRPr="000A150F">
              <w:rPr>
                <w:b/>
                <w:bCs/>
                <w:sz w:val="20"/>
                <w:szCs w:val="20"/>
              </w:rPr>
              <w:t>1.827</w:t>
            </w:r>
          </w:p>
        </w:tc>
        <w:tc>
          <w:tcPr>
            <w:tcW w:w="216" w:type="pct"/>
            <w:tcBorders>
              <w:top w:val="nil"/>
              <w:left w:val="nil"/>
              <w:bottom w:val="single" w:sz="8" w:space="0" w:color="auto"/>
              <w:right w:val="single" w:sz="8" w:space="0" w:color="auto"/>
            </w:tcBorders>
            <w:shd w:val="clear" w:color="auto" w:fill="auto"/>
            <w:vAlign w:val="center"/>
            <w:hideMark/>
          </w:tcPr>
          <w:p w14:paraId="3A25A200" w14:textId="77777777" w:rsidR="000A150F" w:rsidRPr="000A150F" w:rsidRDefault="000A150F" w:rsidP="000A150F">
            <w:pPr>
              <w:jc w:val="center"/>
              <w:rPr>
                <w:b/>
                <w:bCs/>
                <w:sz w:val="20"/>
                <w:szCs w:val="20"/>
              </w:rPr>
            </w:pPr>
            <w:r w:rsidRPr="000A150F">
              <w:rPr>
                <w:b/>
                <w:bCs/>
                <w:sz w:val="20"/>
                <w:szCs w:val="20"/>
              </w:rPr>
              <w:t>1.432</w:t>
            </w:r>
          </w:p>
        </w:tc>
        <w:tc>
          <w:tcPr>
            <w:tcW w:w="214" w:type="pct"/>
            <w:tcBorders>
              <w:top w:val="nil"/>
              <w:left w:val="nil"/>
              <w:bottom w:val="single" w:sz="8" w:space="0" w:color="auto"/>
              <w:right w:val="single" w:sz="8" w:space="0" w:color="auto"/>
            </w:tcBorders>
            <w:shd w:val="clear" w:color="auto" w:fill="auto"/>
            <w:vAlign w:val="center"/>
            <w:hideMark/>
          </w:tcPr>
          <w:p w14:paraId="50C4ADC5" w14:textId="77777777" w:rsidR="000A150F" w:rsidRPr="000A150F" w:rsidRDefault="000A150F" w:rsidP="000A150F">
            <w:pPr>
              <w:jc w:val="center"/>
              <w:rPr>
                <w:b/>
                <w:bCs/>
                <w:sz w:val="20"/>
                <w:szCs w:val="20"/>
              </w:rPr>
            </w:pPr>
            <w:r w:rsidRPr="000A150F">
              <w:rPr>
                <w:b/>
                <w:bCs/>
                <w:sz w:val="20"/>
                <w:szCs w:val="20"/>
              </w:rPr>
              <w:t>0.396</w:t>
            </w:r>
          </w:p>
        </w:tc>
        <w:tc>
          <w:tcPr>
            <w:tcW w:w="214" w:type="pct"/>
            <w:tcBorders>
              <w:top w:val="nil"/>
              <w:left w:val="nil"/>
              <w:bottom w:val="single" w:sz="8" w:space="0" w:color="auto"/>
              <w:right w:val="single" w:sz="8" w:space="0" w:color="auto"/>
            </w:tcBorders>
            <w:shd w:val="clear" w:color="auto" w:fill="auto"/>
            <w:vAlign w:val="center"/>
            <w:hideMark/>
          </w:tcPr>
          <w:p w14:paraId="244B3B41"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52CFA89" w14:textId="77777777" w:rsidR="000A150F" w:rsidRPr="000A150F" w:rsidRDefault="000A150F" w:rsidP="000A150F">
            <w:pPr>
              <w:jc w:val="center"/>
              <w:rPr>
                <w:b/>
                <w:bCs/>
                <w:sz w:val="20"/>
                <w:szCs w:val="20"/>
              </w:rPr>
            </w:pPr>
            <w:r w:rsidRPr="000A150F">
              <w:rPr>
                <w:b/>
                <w:bCs/>
                <w:sz w:val="20"/>
                <w:szCs w:val="20"/>
              </w:rPr>
              <w:t>1.827</w:t>
            </w:r>
          </w:p>
        </w:tc>
        <w:tc>
          <w:tcPr>
            <w:tcW w:w="216" w:type="pct"/>
            <w:tcBorders>
              <w:top w:val="nil"/>
              <w:left w:val="nil"/>
              <w:bottom w:val="single" w:sz="8" w:space="0" w:color="auto"/>
              <w:right w:val="single" w:sz="8" w:space="0" w:color="auto"/>
            </w:tcBorders>
            <w:shd w:val="clear" w:color="auto" w:fill="auto"/>
            <w:vAlign w:val="center"/>
            <w:hideMark/>
          </w:tcPr>
          <w:p w14:paraId="59945660" w14:textId="77777777" w:rsidR="000A150F" w:rsidRPr="000A150F" w:rsidRDefault="000A150F" w:rsidP="000A150F">
            <w:pPr>
              <w:jc w:val="center"/>
              <w:rPr>
                <w:b/>
                <w:bCs/>
                <w:sz w:val="20"/>
                <w:szCs w:val="20"/>
              </w:rPr>
            </w:pPr>
            <w:r w:rsidRPr="000A150F">
              <w:rPr>
                <w:b/>
                <w:bCs/>
                <w:sz w:val="20"/>
                <w:szCs w:val="20"/>
              </w:rPr>
              <w:t>1.432</w:t>
            </w:r>
          </w:p>
        </w:tc>
        <w:tc>
          <w:tcPr>
            <w:tcW w:w="214" w:type="pct"/>
            <w:tcBorders>
              <w:top w:val="nil"/>
              <w:left w:val="nil"/>
              <w:bottom w:val="single" w:sz="8" w:space="0" w:color="auto"/>
              <w:right w:val="single" w:sz="8" w:space="0" w:color="auto"/>
            </w:tcBorders>
            <w:shd w:val="clear" w:color="auto" w:fill="auto"/>
            <w:vAlign w:val="center"/>
            <w:hideMark/>
          </w:tcPr>
          <w:p w14:paraId="2AC27D6A" w14:textId="77777777" w:rsidR="000A150F" w:rsidRPr="000A150F" w:rsidRDefault="000A150F" w:rsidP="000A150F">
            <w:pPr>
              <w:jc w:val="center"/>
              <w:rPr>
                <w:b/>
                <w:bCs/>
                <w:sz w:val="20"/>
                <w:szCs w:val="20"/>
              </w:rPr>
            </w:pPr>
            <w:r w:rsidRPr="000A150F">
              <w:rPr>
                <w:b/>
                <w:bCs/>
                <w:sz w:val="20"/>
                <w:szCs w:val="20"/>
              </w:rPr>
              <w:t>0.396</w:t>
            </w:r>
          </w:p>
        </w:tc>
        <w:tc>
          <w:tcPr>
            <w:tcW w:w="214" w:type="pct"/>
            <w:tcBorders>
              <w:top w:val="nil"/>
              <w:left w:val="nil"/>
              <w:bottom w:val="single" w:sz="8" w:space="0" w:color="auto"/>
              <w:right w:val="single" w:sz="8" w:space="0" w:color="auto"/>
            </w:tcBorders>
            <w:shd w:val="clear" w:color="auto" w:fill="auto"/>
            <w:vAlign w:val="center"/>
            <w:hideMark/>
          </w:tcPr>
          <w:p w14:paraId="02520B8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08FE5A0" w14:textId="77777777" w:rsidR="000A150F" w:rsidRPr="000A150F" w:rsidRDefault="000A150F" w:rsidP="000A150F">
            <w:pPr>
              <w:jc w:val="center"/>
              <w:rPr>
                <w:b/>
                <w:bCs/>
                <w:sz w:val="20"/>
                <w:szCs w:val="20"/>
              </w:rPr>
            </w:pPr>
            <w:r w:rsidRPr="000A150F">
              <w:rPr>
                <w:b/>
                <w:bCs/>
                <w:sz w:val="20"/>
                <w:szCs w:val="20"/>
              </w:rPr>
              <w:t>1.827</w:t>
            </w:r>
          </w:p>
        </w:tc>
        <w:tc>
          <w:tcPr>
            <w:tcW w:w="216" w:type="pct"/>
            <w:tcBorders>
              <w:top w:val="nil"/>
              <w:left w:val="nil"/>
              <w:bottom w:val="single" w:sz="8" w:space="0" w:color="auto"/>
              <w:right w:val="single" w:sz="8" w:space="0" w:color="auto"/>
            </w:tcBorders>
            <w:shd w:val="clear" w:color="auto" w:fill="auto"/>
            <w:vAlign w:val="center"/>
            <w:hideMark/>
          </w:tcPr>
          <w:p w14:paraId="4B68E07A" w14:textId="77777777" w:rsidR="000A150F" w:rsidRPr="000A150F" w:rsidRDefault="000A150F" w:rsidP="000A150F">
            <w:pPr>
              <w:jc w:val="center"/>
              <w:rPr>
                <w:b/>
                <w:bCs/>
                <w:sz w:val="20"/>
                <w:szCs w:val="20"/>
              </w:rPr>
            </w:pPr>
            <w:r w:rsidRPr="000A150F">
              <w:rPr>
                <w:b/>
                <w:bCs/>
                <w:sz w:val="20"/>
                <w:szCs w:val="20"/>
              </w:rPr>
              <w:t>1.432</w:t>
            </w:r>
          </w:p>
        </w:tc>
        <w:tc>
          <w:tcPr>
            <w:tcW w:w="214" w:type="pct"/>
            <w:tcBorders>
              <w:top w:val="nil"/>
              <w:left w:val="nil"/>
              <w:bottom w:val="single" w:sz="8" w:space="0" w:color="auto"/>
              <w:right w:val="single" w:sz="8" w:space="0" w:color="auto"/>
            </w:tcBorders>
            <w:shd w:val="clear" w:color="auto" w:fill="auto"/>
            <w:vAlign w:val="center"/>
            <w:hideMark/>
          </w:tcPr>
          <w:p w14:paraId="11787F64" w14:textId="77777777" w:rsidR="000A150F" w:rsidRPr="000A150F" w:rsidRDefault="000A150F" w:rsidP="000A150F">
            <w:pPr>
              <w:jc w:val="center"/>
              <w:rPr>
                <w:b/>
                <w:bCs/>
                <w:sz w:val="20"/>
                <w:szCs w:val="20"/>
              </w:rPr>
            </w:pPr>
            <w:r w:rsidRPr="000A150F">
              <w:rPr>
                <w:b/>
                <w:bCs/>
                <w:sz w:val="20"/>
                <w:szCs w:val="20"/>
              </w:rPr>
              <w:t>0.396</w:t>
            </w:r>
          </w:p>
        </w:tc>
        <w:tc>
          <w:tcPr>
            <w:tcW w:w="214" w:type="pct"/>
            <w:tcBorders>
              <w:top w:val="nil"/>
              <w:left w:val="nil"/>
              <w:bottom w:val="single" w:sz="8" w:space="0" w:color="auto"/>
              <w:right w:val="single" w:sz="8" w:space="0" w:color="auto"/>
            </w:tcBorders>
            <w:shd w:val="clear" w:color="auto" w:fill="auto"/>
            <w:vAlign w:val="center"/>
            <w:hideMark/>
          </w:tcPr>
          <w:p w14:paraId="56BBD55A"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EF4B61B" w14:textId="77777777" w:rsidR="000A150F" w:rsidRPr="000A150F" w:rsidRDefault="000A150F" w:rsidP="000A150F">
            <w:pPr>
              <w:jc w:val="center"/>
              <w:rPr>
                <w:b/>
                <w:bCs/>
                <w:sz w:val="20"/>
                <w:szCs w:val="20"/>
              </w:rPr>
            </w:pPr>
            <w:r w:rsidRPr="000A150F">
              <w:rPr>
                <w:b/>
                <w:bCs/>
                <w:sz w:val="20"/>
                <w:szCs w:val="20"/>
              </w:rPr>
              <w:t>1.827</w:t>
            </w:r>
          </w:p>
        </w:tc>
      </w:tr>
      <w:tr w:rsidR="000A150F" w:rsidRPr="000A150F" w14:paraId="2F9AD59E"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DE7A71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B01240B"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75D0B746" w14:textId="77777777" w:rsidR="000A150F" w:rsidRPr="000A150F" w:rsidRDefault="000A150F" w:rsidP="000A150F">
            <w:pPr>
              <w:jc w:val="center"/>
              <w:rPr>
                <w:sz w:val="20"/>
                <w:szCs w:val="20"/>
              </w:rPr>
            </w:pPr>
            <w:r w:rsidRPr="000A150F">
              <w:rPr>
                <w:sz w:val="20"/>
                <w:szCs w:val="20"/>
              </w:rPr>
              <w:t>1.023</w:t>
            </w:r>
          </w:p>
        </w:tc>
        <w:tc>
          <w:tcPr>
            <w:tcW w:w="214" w:type="pct"/>
            <w:tcBorders>
              <w:top w:val="nil"/>
              <w:left w:val="nil"/>
              <w:bottom w:val="single" w:sz="8" w:space="0" w:color="auto"/>
              <w:right w:val="single" w:sz="8" w:space="0" w:color="auto"/>
            </w:tcBorders>
            <w:shd w:val="clear" w:color="auto" w:fill="auto"/>
            <w:vAlign w:val="center"/>
            <w:hideMark/>
          </w:tcPr>
          <w:p w14:paraId="6313ED3E" w14:textId="77777777" w:rsidR="000A150F" w:rsidRPr="000A150F" w:rsidRDefault="000A150F" w:rsidP="000A150F">
            <w:pPr>
              <w:jc w:val="center"/>
              <w:rPr>
                <w:sz w:val="20"/>
                <w:szCs w:val="20"/>
              </w:rPr>
            </w:pPr>
            <w:r w:rsidRPr="000A150F">
              <w:rPr>
                <w:sz w:val="20"/>
                <w:szCs w:val="20"/>
              </w:rPr>
              <w:t>0.373</w:t>
            </w:r>
          </w:p>
        </w:tc>
        <w:tc>
          <w:tcPr>
            <w:tcW w:w="214" w:type="pct"/>
            <w:tcBorders>
              <w:top w:val="nil"/>
              <w:left w:val="nil"/>
              <w:bottom w:val="single" w:sz="8" w:space="0" w:color="auto"/>
              <w:right w:val="single" w:sz="8" w:space="0" w:color="auto"/>
            </w:tcBorders>
            <w:shd w:val="clear" w:color="auto" w:fill="auto"/>
            <w:vAlign w:val="center"/>
            <w:hideMark/>
          </w:tcPr>
          <w:p w14:paraId="0E81444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0245E90" w14:textId="77777777" w:rsidR="000A150F" w:rsidRPr="000A150F" w:rsidRDefault="000A150F" w:rsidP="000A150F">
            <w:pPr>
              <w:jc w:val="center"/>
              <w:rPr>
                <w:b/>
                <w:bCs/>
                <w:sz w:val="20"/>
                <w:szCs w:val="20"/>
              </w:rPr>
            </w:pPr>
            <w:r w:rsidRPr="000A150F">
              <w:rPr>
                <w:b/>
                <w:bCs/>
                <w:sz w:val="20"/>
                <w:szCs w:val="20"/>
              </w:rPr>
              <w:t>1.396</w:t>
            </w:r>
          </w:p>
        </w:tc>
        <w:tc>
          <w:tcPr>
            <w:tcW w:w="216" w:type="pct"/>
            <w:tcBorders>
              <w:top w:val="nil"/>
              <w:left w:val="nil"/>
              <w:bottom w:val="single" w:sz="8" w:space="0" w:color="auto"/>
              <w:right w:val="single" w:sz="8" w:space="0" w:color="auto"/>
            </w:tcBorders>
            <w:shd w:val="clear" w:color="auto" w:fill="auto"/>
            <w:vAlign w:val="center"/>
            <w:hideMark/>
          </w:tcPr>
          <w:p w14:paraId="5E4C71D5" w14:textId="77777777" w:rsidR="000A150F" w:rsidRPr="000A150F" w:rsidRDefault="000A150F" w:rsidP="000A150F">
            <w:pPr>
              <w:jc w:val="center"/>
              <w:rPr>
                <w:sz w:val="20"/>
                <w:szCs w:val="20"/>
              </w:rPr>
            </w:pPr>
            <w:r w:rsidRPr="000A150F">
              <w:rPr>
                <w:sz w:val="20"/>
                <w:szCs w:val="20"/>
              </w:rPr>
              <w:t>1.023</w:t>
            </w:r>
          </w:p>
        </w:tc>
        <w:tc>
          <w:tcPr>
            <w:tcW w:w="214" w:type="pct"/>
            <w:tcBorders>
              <w:top w:val="nil"/>
              <w:left w:val="nil"/>
              <w:bottom w:val="single" w:sz="8" w:space="0" w:color="auto"/>
              <w:right w:val="single" w:sz="8" w:space="0" w:color="auto"/>
            </w:tcBorders>
            <w:shd w:val="clear" w:color="auto" w:fill="auto"/>
            <w:vAlign w:val="center"/>
            <w:hideMark/>
          </w:tcPr>
          <w:p w14:paraId="35B7E912" w14:textId="77777777" w:rsidR="000A150F" w:rsidRPr="000A150F" w:rsidRDefault="000A150F" w:rsidP="000A150F">
            <w:pPr>
              <w:jc w:val="center"/>
              <w:rPr>
                <w:sz w:val="20"/>
                <w:szCs w:val="20"/>
              </w:rPr>
            </w:pPr>
            <w:r w:rsidRPr="000A150F">
              <w:rPr>
                <w:sz w:val="20"/>
                <w:szCs w:val="20"/>
              </w:rPr>
              <w:t>0.373</w:t>
            </w:r>
          </w:p>
        </w:tc>
        <w:tc>
          <w:tcPr>
            <w:tcW w:w="214" w:type="pct"/>
            <w:tcBorders>
              <w:top w:val="nil"/>
              <w:left w:val="nil"/>
              <w:bottom w:val="single" w:sz="8" w:space="0" w:color="auto"/>
              <w:right w:val="single" w:sz="8" w:space="0" w:color="auto"/>
            </w:tcBorders>
            <w:shd w:val="clear" w:color="auto" w:fill="auto"/>
            <w:vAlign w:val="center"/>
            <w:hideMark/>
          </w:tcPr>
          <w:p w14:paraId="6B75389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B081B80" w14:textId="77777777" w:rsidR="000A150F" w:rsidRPr="000A150F" w:rsidRDefault="000A150F" w:rsidP="000A150F">
            <w:pPr>
              <w:jc w:val="center"/>
              <w:rPr>
                <w:b/>
                <w:bCs/>
                <w:sz w:val="20"/>
                <w:szCs w:val="20"/>
              </w:rPr>
            </w:pPr>
            <w:r w:rsidRPr="000A150F">
              <w:rPr>
                <w:b/>
                <w:bCs/>
                <w:sz w:val="20"/>
                <w:szCs w:val="20"/>
              </w:rPr>
              <w:t>1.396</w:t>
            </w:r>
          </w:p>
        </w:tc>
        <w:tc>
          <w:tcPr>
            <w:tcW w:w="216" w:type="pct"/>
            <w:tcBorders>
              <w:top w:val="nil"/>
              <w:left w:val="nil"/>
              <w:bottom w:val="single" w:sz="8" w:space="0" w:color="auto"/>
              <w:right w:val="single" w:sz="8" w:space="0" w:color="auto"/>
            </w:tcBorders>
            <w:shd w:val="clear" w:color="auto" w:fill="auto"/>
            <w:vAlign w:val="center"/>
            <w:hideMark/>
          </w:tcPr>
          <w:p w14:paraId="5113A4B0" w14:textId="77777777" w:rsidR="000A150F" w:rsidRPr="000A150F" w:rsidRDefault="000A150F" w:rsidP="000A150F">
            <w:pPr>
              <w:jc w:val="center"/>
              <w:rPr>
                <w:sz w:val="20"/>
                <w:szCs w:val="20"/>
              </w:rPr>
            </w:pPr>
            <w:r w:rsidRPr="000A150F">
              <w:rPr>
                <w:sz w:val="20"/>
                <w:szCs w:val="20"/>
              </w:rPr>
              <w:t>1.023</w:t>
            </w:r>
          </w:p>
        </w:tc>
        <w:tc>
          <w:tcPr>
            <w:tcW w:w="214" w:type="pct"/>
            <w:tcBorders>
              <w:top w:val="nil"/>
              <w:left w:val="nil"/>
              <w:bottom w:val="single" w:sz="8" w:space="0" w:color="auto"/>
              <w:right w:val="single" w:sz="8" w:space="0" w:color="auto"/>
            </w:tcBorders>
            <w:shd w:val="clear" w:color="auto" w:fill="auto"/>
            <w:vAlign w:val="center"/>
            <w:hideMark/>
          </w:tcPr>
          <w:p w14:paraId="79A1CDB3" w14:textId="77777777" w:rsidR="000A150F" w:rsidRPr="000A150F" w:rsidRDefault="000A150F" w:rsidP="000A150F">
            <w:pPr>
              <w:jc w:val="center"/>
              <w:rPr>
                <w:sz w:val="20"/>
                <w:szCs w:val="20"/>
              </w:rPr>
            </w:pPr>
            <w:r w:rsidRPr="000A150F">
              <w:rPr>
                <w:sz w:val="20"/>
                <w:szCs w:val="20"/>
              </w:rPr>
              <w:t>0.373</w:t>
            </w:r>
          </w:p>
        </w:tc>
        <w:tc>
          <w:tcPr>
            <w:tcW w:w="214" w:type="pct"/>
            <w:tcBorders>
              <w:top w:val="nil"/>
              <w:left w:val="nil"/>
              <w:bottom w:val="single" w:sz="8" w:space="0" w:color="auto"/>
              <w:right w:val="single" w:sz="8" w:space="0" w:color="auto"/>
            </w:tcBorders>
            <w:shd w:val="clear" w:color="auto" w:fill="auto"/>
            <w:vAlign w:val="center"/>
            <w:hideMark/>
          </w:tcPr>
          <w:p w14:paraId="4F5D3D1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6FD9F4E" w14:textId="77777777" w:rsidR="000A150F" w:rsidRPr="000A150F" w:rsidRDefault="000A150F" w:rsidP="000A150F">
            <w:pPr>
              <w:jc w:val="center"/>
              <w:rPr>
                <w:b/>
                <w:bCs/>
                <w:sz w:val="20"/>
                <w:szCs w:val="20"/>
              </w:rPr>
            </w:pPr>
            <w:r w:rsidRPr="000A150F">
              <w:rPr>
                <w:b/>
                <w:bCs/>
                <w:sz w:val="20"/>
                <w:szCs w:val="20"/>
              </w:rPr>
              <w:t>1.396</w:t>
            </w:r>
          </w:p>
        </w:tc>
        <w:tc>
          <w:tcPr>
            <w:tcW w:w="216" w:type="pct"/>
            <w:tcBorders>
              <w:top w:val="nil"/>
              <w:left w:val="nil"/>
              <w:bottom w:val="single" w:sz="8" w:space="0" w:color="auto"/>
              <w:right w:val="single" w:sz="8" w:space="0" w:color="auto"/>
            </w:tcBorders>
            <w:shd w:val="clear" w:color="auto" w:fill="auto"/>
            <w:vAlign w:val="center"/>
            <w:hideMark/>
          </w:tcPr>
          <w:p w14:paraId="0AD54829" w14:textId="77777777" w:rsidR="000A150F" w:rsidRPr="000A150F" w:rsidRDefault="000A150F" w:rsidP="000A150F">
            <w:pPr>
              <w:jc w:val="center"/>
              <w:rPr>
                <w:sz w:val="20"/>
                <w:szCs w:val="20"/>
              </w:rPr>
            </w:pPr>
            <w:r w:rsidRPr="000A150F">
              <w:rPr>
                <w:sz w:val="20"/>
                <w:szCs w:val="20"/>
              </w:rPr>
              <w:t>1.023</w:t>
            </w:r>
          </w:p>
        </w:tc>
        <w:tc>
          <w:tcPr>
            <w:tcW w:w="214" w:type="pct"/>
            <w:tcBorders>
              <w:top w:val="nil"/>
              <w:left w:val="nil"/>
              <w:bottom w:val="single" w:sz="8" w:space="0" w:color="auto"/>
              <w:right w:val="single" w:sz="8" w:space="0" w:color="auto"/>
            </w:tcBorders>
            <w:shd w:val="clear" w:color="auto" w:fill="auto"/>
            <w:vAlign w:val="center"/>
            <w:hideMark/>
          </w:tcPr>
          <w:p w14:paraId="333DF1AF" w14:textId="77777777" w:rsidR="000A150F" w:rsidRPr="000A150F" w:rsidRDefault="000A150F" w:rsidP="000A150F">
            <w:pPr>
              <w:jc w:val="center"/>
              <w:rPr>
                <w:sz w:val="20"/>
                <w:szCs w:val="20"/>
              </w:rPr>
            </w:pPr>
            <w:r w:rsidRPr="000A150F">
              <w:rPr>
                <w:sz w:val="20"/>
                <w:szCs w:val="20"/>
              </w:rPr>
              <w:t>0.373</w:t>
            </w:r>
          </w:p>
        </w:tc>
        <w:tc>
          <w:tcPr>
            <w:tcW w:w="214" w:type="pct"/>
            <w:tcBorders>
              <w:top w:val="nil"/>
              <w:left w:val="nil"/>
              <w:bottom w:val="single" w:sz="8" w:space="0" w:color="auto"/>
              <w:right w:val="single" w:sz="8" w:space="0" w:color="auto"/>
            </w:tcBorders>
            <w:shd w:val="clear" w:color="auto" w:fill="auto"/>
            <w:vAlign w:val="center"/>
            <w:hideMark/>
          </w:tcPr>
          <w:p w14:paraId="6A6DA78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BC0E7E6" w14:textId="77777777" w:rsidR="000A150F" w:rsidRPr="000A150F" w:rsidRDefault="000A150F" w:rsidP="000A150F">
            <w:pPr>
              <w:jc w:val="center"/>
              <w:rPr>
                <w:b/>
                <w:bCs/>
                <w:sz w:val="20"/>
                <w:szCs w:val="20"/>
              </w:rPr>
            </w:pPr>
            <w:r w:rsidRPr="000A150F">
              <w:rPr>
                <w:b/>
                <w:bCs/>
                <w:sz w:val="20"/>
                <w:szCs w:val="20"/>
              </w:rPr>
              <w:t>1.396</w:t>
            </w:r>
          </w:p>
        </w:tc>
        <w:tc>
          <w:tcPr>
            <w:tcW w:w="216" w:type="pct"/>
            <w:tcBorders>
              <w:top w:val="nil"/>
              <w:left w:val="nil"/>
              <w:bottom w:val="single" w:sz="8" w:space="0" w:color="auto"/>
              <w:right w:val="single" w:sz="8" w:space="0" w:color="auto"/>
            </w:tcBorders>
            <w:shd w:val="clear" w:color="auto" w:fill="auto"/>
            <w:vAlign w:val="center"/>
            <w:hideMark/>
          </w:tcPr>
          <w:p w14:paraId="028D0DB8" w14:textId="77777777" w:rsidR="000A150F" w:rsidRPr="000A150F" w:rsidRDefault="000A150F" w:rsidP="000A150F">
            <w:pPr>
              <w:jc w:val="center"/>
              <w:rPr>
                <w:sz w:val="20"/>
                <w:szCs w:val="20"/>
              </w:rPr>
            </w:pPr>
            <w:r w:rsidRPr="000A150F">
              <w:rPr>
                <w:sz w:val="20"/>
                <w:szCs w:val="20"/>
              </w:rPr>
              <w:t>1.023</w:t>
            </w:r>
          </w:p>
        </w:tc>
        <w:tc>
          <w:tcPr>
            <w:tcW w:w="214" w:type="pct"/>
            <w:tcBorders>
              <w:top w:val="nil"/>
              <w:left w:val="nil"/>
              <w:bottom w:val="single" w:sz="8" w:space="0" w:color="auto"/>
              <w:right w:val="single" w:sz="8" w:space="0" w:color="auto"/>
            </w:tcBorders>
            <w:shd w:val="clear" w:color="auto" w:fill="auto"/>
            <w:vAlign w:val="center"/>
            <w:hideMark/>
          </w:tcPr>
          <w:p w14:paraId="7853F0EE" w14:textId="77777777" w:rsidR="000A150F" w:rsidRPr="000A150F" w:rsidRDefault="000A150F" w:rsidP="000A150F">
            <w:pPr>
              <w:jc w:val="center"/>
              <w:rPr>
                <w:sz w:val="20"/>
                <w:szCs w:val="20"/>
              </w:rPr>
            </w:pPr>
            <w:r w:rsidRPr="000A150F">
              <w:rPr>
                <w:sz w:val="20"/>
                <w:szCs w:val="20"/>
              </w:rPr>
              <w:t>0.373</w:t>
            </w:r>
          </w:p>
        </w:tc>
        <w:tc>
          <w:tcPr>
            <w:tcW w:w="214" w:type="pct"/>
            <w:tcBorders>
              <w:top w:val="nil"/>
              <w:left w:val="nil"/>
              <w:bottom w:val="single" w:sz="8" w:space="0" w:color="auto"/>
              <w:right w:val="single" w:sz="8" w:space="0" w:color="auto"/>
            </w:tcBorders>
            <w:shd w:val="clear" w:color="auto" w:fill="auto"/>
            <w:vAlign w:val="center"/>
            <w:hideMark/>
          </w:tcPr>
          <w:p w14:paraId="474ED74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6A63A54" w14:textId="77777777" w:rsidR="000A150F" w:rsidRPr="000A150F" w:rsidRDefault="000A150F" w:rsidP="000A150F">
            <w:pPr>
              <w:jc w:val="center"/>
              <w:rPr>
                <w:b/>
                <w:bCs/>
                <w:sz w:val="20"/>
                <w:szCs w:val="20"/>
              </w:rPr>
            </w:pPr>
            <w:r w:rsidRPr="000A150F">
              <w:rPr>
                <w:b/>
                <w:bCs/>
                <w:sz w:val="20"/>
                <w:szCs w:val="20"/>
              </w:rPr>
              <w:t>1.396</w:t>
            </w:r>
          </w:p>
        </w:tc>
      </w:tr>
      <w:tr w:rsidR="000A150F" w:rsidRPr="000A150F" w14:paraId="740A0664"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201DC8C"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C76D201"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56366D2" w14:textId="77777777" w:rsidR="000A150F" w:rsidRPr="000A150F" w:rsidRDefault="000A150F" w:rsidP="000A150F">
            <w:pPr>
              <w:jc w:val="center"/>
              <w:rPr>
                <w:sz w:val="20"/>
                <w:szCs w:val="20"/>
              </w:rPr>
            </w:pPr>
            <w:r w:rsidRPr="000A150F">
              <w:rPr>
                <w:sz w:val="20"/>
                <w:szCs w:val="20"/>
              </w:rPr>
              <w:t>0.358</w:t>
            </w:r>
          </w:p>
        </w:tc>
        <w:tc>
          <w:tcPr>
            <w:tcW w:w="214" w:type="pct"/>
            <w:tcBorders>
              <w:top w:val="nil"/>
              <w:left w:val="nil"/>
              <w:bottom w:val="single" w:sz="8" w:space="0" w:color="auto"/>
              <w:right w:val="single" w:sz="8" w:space="0" w:color="auto"/>
            </w:tcBorders>
            <w:shd w:val="clear" w:color="auto" w:fill="auto"/>
            <w:vAlign w:val="center"/>
            <w:hideMark/>
          </w:tcPr>
          <w:p w14:paraId="016C8D3D" w14:textId="77777777" w:rsidR="000A150F" w:rsidRPr="000A150F" w:rsidRDefault="000A150F" w:rsidP="000A150F">
            <w:pPr>
              <w:jc w:val="center"/>
              <w:rPr>
                <w:sz w:val="20"/>
                <w:szCs w:val="20"/>
              </w:rPr>
            </w:pPr>
            <w:r w:rsidRPr="000A150F">
              <w:rPr>
                <w:sz w:val="20"/>
                <w:szCs w:val="20"/>
              </w:rPr>
              <w:t>0.023</w:t>
            </w:r>
          </w:p>
        </w:tc>
        <w:tc>
          <w:tcPr>
            <w:tcW w:w="214" w:type="pct"/>
            <w:tcBorders>
              <w:top w:val="nil"/>
              <w:left w:val="nil"/>
              <w:bottom w:val="single" w:sz="8" w:space="0" w:color="auto"/>
              <w:right w:val="single" w:sz="8" w:space="0" w:color="auto"/>
            </w:tcBorders>
            <w:shd w:val="clear" w:color="auto" w:fill="auto"/>
            <w:vAlign w:val="center"/>
            <w:hideMark/>
          </w:tcPr>
          <w:p w14:paraId="3C7315E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61B45D6"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7F52F3A9" w14:textId="77777777" w:rsidR="000A150F" w:rsidRPr="000A150F" w:rsidRDefault="000A150F" w:rsidP="000A150F">
            <w:pPr>
              <w:jc w:val="center"/>
              <w:rPr>
                <w:sz w:val="20"/>
                <w:szCs w:val="20"/>
              </w:rPr>
            </w:pPr>
            <w:r w:rsidRPr="000A150F">
              <w:rPr>
                <w:sz w:val="20"/>
                <w:szCs w:val="20"/>
              </w:rPr>
              <w:t>0.358</w:t>
            </w:r>
          </w:p>
        </w:tc>
        <w:tc>
          <w:tcPr>
            <w:tcW w:w="214" w:type="pct"/>
            <w:tcBorders>
              <w:top w:val="nil"/>
              <w:left w:val="nil"/>
              <w:bottom w:val="single" w:sz="8" w:space="0" w:color="auto"/>
              <w:right w:val="single" w:sz="8" w:space="0" w:color="auto"/>
            </w:tcBorders>
            <w:shd w:val="clear" w:color="auto" w:fill="auto"/>
            <w:vAlign w:val="center"/>
            <w:hideMark/>
          </w:tcPr>
          <w:p w14:paraId="2C5AA131" w14:textId="77777777" w:rsidR="000A150F" w:rsidRPr="000A150F" w:rsidRDefault="000A150F" w:rsidP="000A150F">
            <w:pPr>
              <w:jc w:val="center"/>
              <w:rPr>
                <w:sz w:val="20"/>
                <w:szCs w:val="20"/>
              </w:rPr>
            </w:pPr>
            <w:r w:rsidRPr="000A150F">
              <w:rPr>
                <w:sz w:val="20"/>
                <w:szCs w:val="20"/>
              </w:rPr>
              <w:t>0.023</w:t>
            </w:r>
          </w:p>
        </w:tc>
        <w:tc>
          <w:tcPr>
            <w:tcW w:w="214" w:type="pct"/>
            <w:tcBorders>
              <w:top w:val="nil"/>
              <w:left w:val="nil"/>
              <w:bottom w:val="single" w:sz="8" w:space="0" w:color="auto"/>
              <w:right w:val="single" w:sz="8" w:space="0" w:color="auto"/>
            </w:tcBorders>
            <w:shd w:val="clear" w:color="auto" w:fill="auto"/>
            <w:vAlign w:val="center"/>
            <w:hideMark/>
          </w:tcPr>
          <w:p w14:paraId="2BE6A5F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A792A40"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2556C453" w14:textId="77777777" w:rsidR="000A150F" w:rsidRPr="000A150F" w:rsidRDefault="000A150F" w:rsidP="000A150F">
            <w:pPr>
              <w:jc w:val="center"/>
              <w:rPr>
                <w:sz w:val="20"/>
                <w:szCs w:val="20"/>
              </w:rPr>
            </w:pPr>
            <w:r w:rsidRPr="000A150F">
              <w:rPr>
                <w:sz w:val="20"/>
                <w:szCs w:val="20"/>
              </w:rPr>
              <w:t>0.358</w:t>
            </w:r>
          </w:p>
        </w:tc>
        <w:tc>
          <w:tcPr>
            <w:tcW w:w="214" w:type="pct"/>
            <w:tcBorders>
              <w:top w:val="nil"/>
              <w:left w:val="nil"/>
              <w:bottom w:val="single" w:sz="8" w:space="0" w:color="auto"/>
              <w:right w:val="single" w:sz="8" w:space="0" w:color="auto"/>
            </w:tcBorders>
            <w:shd w:val="clear" w:color="auto" w:fill="auto"/>
            <w:vAlign w:val="center"/>
            <w:hideMark/>
          </w:tcPr>
          <w:p w14:paraId="0CB66D49" w14:textId="77777777" w:rsidR="000A150F" w:rsidRPr="000A150F" w:rsidRDefault="000A150F" w:rsidP="000A150F">
            <w:pPr>
              <w:jc w:val="center"/>
              <w:rPr>
                <w:sz w:val="20"/>
                <w:szCs w:val="20"/>
              </w:rPr>
            </w:pPr>
            <w:r w:rsidRPr="000A150F">
              <w:rPr>
                <w:sz w:val="20"/>
                <w:szCs w:val="20"/>
              </w:rPr>
              <w:t>0.023</w:t>
            </w:r>
          </w:p>
        </w:tc>
        <w:tc>
          <w:tcPr>
            <w:tcW w:w="214" w:type="pct"/>
            <w:tcBorders>
              <w:top w:val="nil"/>
              <w:left w:val="nil"/>
              <w:bottom w:val="single" w:sz="8" w:space="0" w:color="auto"/>
              <w:right w:val="single" w:sz="8" w:space="0" w:color="auto"/>
            </w:tcBorders>
            <w:shd w:val="clear" w:color="auto" w:fill="auto"/>
            <w:vAlign w:val="center"/>
            <w:hideMark/>
          </w:tcPr>
          <w:p w14:paraId="4D8B47C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34DC1AF"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090C4459" w14:textId="77777777" w:rsidR="000A150F" w:rsidRPr="000A150F" w:rsidRDefault="000A150F" w:rsidP="000A150F">
            <w:pPr>
              <w:jc w:val="center"/>
              <w:rPr>
                <w:sz w:val="20"/>
                <w:szCs w:val="20"/>
              </w:rPr>
            </w:pPr>
            <w:r w:rsidRPr="000A150F">
              <w:rPr>
                <w:sz w:val="20"/>
                <w:szCs w:val="20"/>
              </w:rPr>
              <w:t>0.358</w:t>
            </w:r>
          </w:p>
        </w:tc>
        <w:tc>
          <w:tcPr>
            <w:tcW w:w="214" w:type="pct"/>
            <w:tcBorders>
              <w:top w:val="nil"/>
              <w:left w:val="nil"/>
              <w:bottom w:val="single" w:sz="8" w:space="0" w:color="auto"/>
              <w:right w:val="single" w:sz="8" w:space="0" w:color="auto"/>
            </w:tcBorders>
            <w:shd w:val="clear" w:color="auto" w:fill="auto"/>
            <w:vAlign w:val="center"/>
            <w:hideMark/>
          </w:tcPr>
          <w:p w14:paraId="36A6C1DB" w14:textId="77777777" w:rsidR="000A150F" w:rsidRPr="000A150F" w:rsidRDefault="000A150F" w:rsidP="000A150F">
            <w:pPr>
              <w:jc w:val="center"/>
              <w:rPr>
                <w:sz w:val="20"/>
                <w:szCs w:val="20"/>
              </w:rPr>
            </w:pPr>
            <w:r w:rsidRPr="000A150F">
              <w:rPr>
                <w:sz w:val="20"/>
                <w:szCs w:val="20"/>
              </w:rPr>
              <w:t>0.023</w:t>
            </w:r>
          </w:p>
        </w:tc>
        <w:tc>
          <w:tcPr>
            <w:tcW w:w="214" w:type="pct"/>
            <w:tcBorders>
              <w:top w:val="nil"/>
              <w:left w:val="nil"/>
              <w:bottom w:val="single" w:sz="8" w:space="0" w:color="auto"/>
              <w:right w:val="single" w:sz="8" w:space="0" w:color="auto"/>
            </w:tcBorders>
            <w:shd w:val="clear" w:color="auto" w:fill="auto"/>
            <w:vAlign w:val="center"/>
            <w:hideMark/>
          </w:tcPr>
          <w:p w14:paraId="3667B8E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42CBD7F"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036E9399" w14:textId="77777777" w:rsidR="000A150F" w:rsidRPr="000A150F" w:rsidRDefault="000A150F" w:rsidP="000A150F">
            <w:pPr>
              <w:jc w:val="center"/>
              <w:rPr>
                <w:sz w:val="20"/>
                <w:szCs w:val="20"/>
              </w:rPr>
            </w:pPr>
            <w:r w:rsidRPr="000A150F">
              <w:rPr>
                <w:sz w:val="20"/>
                <w:szCs w:val="20"/>
              </w:rPr>
              <w:t>0.358</w:t>
            </w:r>
          </w:p>
        </w:tc>
        <w:tc>
          <w:tcPr>
            <w:tcW w:w="214" w:type="pct"/>
            <w:tcBorders>
              <w:top w:val="nil"/>
              <w:left w:val="nil"/>
              <w:bottom w:val="single" w:sz="8" w:space="0" w:color="auto"/>
              <w:right w:val="single" w:sz="8" w:space="0" w:color="auto"/>
            </w:tcBorders>
            <w:shd w:val="clear" w:color="auto" w:fill="auto"/>
            <w:vAlign w:val="center"/>
            <w:hideMark/>
          </w:tcPr>
          <w:p w14:paraId="4420FB9F" w14:textId="77777777" w:rsidR="000A150F" w:rsidRPr="000A150F" w:rsidRDefault="000A150F" w:rsidP="000A150F">
            <w:pPr>
              <w:jc w:val="center"/>
              <w:rPr>
                <w:sz w:val="20"/>
                <w:szCs w:val="20"/>
              </w:rPr>
            </w:pPr>
            <w:r w:rsidRPr="000A150F">
              <w:rPr>
                <w:sz w:val="20"/>
                <w:szCs w:val="20"/>
              </w:rPr>
              <w:t>0.023</w:t>
            </w:r>
          </w:p>
        </w:tc>
        <w:tc>
          <w:tcPr>
            <w:tcW w:w="214" w:type="pct"/>
            <w:tcBorders>
              <w:top w:val="nil"/>
              <w:left w:val="nil"/>
              <w:bottom w:val="single" w:sz="8" w:space="0" w:color="auto"/>
              <w:right w:val="single" w:sz="8" w:space="0" w:color="auto"/>
            </w:tcBorders>
            <w:shd w:val="clear" w:color="auto" w:fill="auto"/>
            <w:vAlign w:val="center"/>
            <w:hideMark/>
          </w:tcPr>
          <w:p w14:paraId="4061CE9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33F49CE" w14:textId="77777777" w:rsidR="000A150F" w:rsidRPr="000A150F" w:rsidRDefault="000A150F" w:rsidP="000A150F">
            <w:pPr>
              <w:jc w:val="center"/>
              <w:rPr>
                <w:b/>
                <w:bCs/>
                <w:sz w:val="20"/>
                <w:szCs w:val="20"/>
              </w:rPr>
            </w:pPr>
            <w:r w:rsidRPr="000A150F">
              <w:rPr>
                <w:b/>
                <w:bCs/>
                <w:sz w:val="20"/>
                <w:szCs w:val="20"/>
              </w:rPr>
              <w:t>0.380</w:t>
            </w:r>
          </w:p>
        </w:tc>
      </w:tr>
      <w:tr w:rsidR="000A150F" w:rsidRPr="000A150F" w14:paraId="5751D83E"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FA423DD"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700A0BE"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E234921" w14:textId="77777777" w:rsidR="000A150F" w:rsidRPr="000A150F" w:rsidRDefault="000A150F" w:rsidP="000A150F">
            <w:pPr>
              <w:jc w:val="center"/>
              <w:rPr>
                <w:sz w:val="20"/>
                <w:szCs w:val="20"/>
              </w:rPr>
            </w:pPr>
            <w:r w:rsidRPr="000A150F">
              <w:rPr>
                <w:sz w:val="20"/>
                <w:szCs w:val="20"/>
              </w:rPr>
              <w:t>0.051</w:t>
            </w:r>
          </w:p>
        </w:tc>
        <w:tc>
          <w:tcPr>
            <w:tcW w:w="214" w:type="pct"/>
            <w:tcBorders>
              <w:top w:val="nil"/>
              <w:left w:val="nil"/>
              <w:bottom w:val="single" w:sz="8" w:space="0" w:color="auto"/>
              <w:right w:val="single" w:sz="8" w:space="0" w:color="auto"/>
            </w:tcBorders>
            <w:shd w:val="clear" w:color="auto" w:fill="auto"/>
            <w:vAlign w:val="center"/>
            <w:hideMark/>
          </w:tcPr>
          <w:p w14:paraId="7AB941F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025804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9B7A0FA" w14:textId="77777777" w:rsidR="000A150F" w:rsidRPr="000A150F" w:rsidRDefault="000A150F" w:rsidP="000A150F">
            <w:pPr>
              <w:jc w:val="center"/>
              <w:rPr>
                <w:b/>
                <w:bCs/>
                <w:sz w:val="20"/>
                <w:szCs w:val="20"/>
              </w:rPr>
            </w:pPr>
            <w:r w:rsidRPr="000A150F">
              <w:rPr>
                <w:b/>
                <w:bCs/>
                <w:sz w:val="20"/>
                <w:szCs w:val="20"/>
              </w:rPr>
              <w:t>0.051</w:t>
            </w:r>
          </w:p>
        </w:tc>
        <w:tc>
          <w:tcPr>
            <w:tcW w:w="216" w:type="pct"/>
            <w:tcBorders>
              <w:top w:val="nil"/>
              <w:left w:val="nil"/>
              <w:bottom w:val="single" w:sz="8" w:space="0" w:color="auto"/>
              <w:right w:val="single" w:sz="8" w:space="0" w:color="auto"/>
            </w:tcBorders>
            <w:shd w:val="clear" w:color="auto" w:fill="auto"/>
            <w:vAlign w:val="center"/>
            <w:hideMark/>
          </w:tcPr>
          <w:p w14:paraId="04A76799" w14:textId="77777777" w:rsidR="000A150F" w:rsidRPr="000A150F" w:rsidRDefault="000A150F" w:rsidP="000A150F">
            <w:pPr>
              <w:jc w:val="center"/>
              <w:rPr>
                <w:sz w:val="20"/>
                <w:szCs w:val="20"/>
              </w:rPr>
            </w:pPr>
            <w:r w:rsidRPr="000A150F">
              <w:rPr>
                <w:sz w:val="20"/>
                <w:szCs w:val="20"/>
              </w:rPr>
              <w:t>0.051</w:t>
            </w:r>
          </w:p>
        </w:tc>
        <w:tc>
          <w:tcPr>
            <w:tcW w:w="214" w:type="pct"/>
            <w:tcBorders>
              <w:top w:val="nil"/>
              <w:left w:val="nil"/>
              <w:bottom w:val="single" w:sz="8" w:space="0" w:color="auto"/>
              <w:right w:val="single" w:sz="8" w:space="0" w:color="auto"/>
            </w:tcBorders>
            <w:shd w:val="clear" w:color="auto" w:fill="auto"/>
            <w:vAlign w:val="center"/>
            <w:hideMark/>
          </w:tcPr>
          <w:p w14:paraId="253E04B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747B9C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5AF8E5D" w14:textId="77777777" w:rsidR="000A150F" w:rsidRPr="000A150F" w:rsidRDefault="000A150F" w:rsidP="000A150F">
            <w:pPr>
              <w:jc w:val="center"/>
              <w:rPr>
                <w:b/>
                <w:bCs/>
                <w:sz w:val="20"/>
                <w:szCs w:val="20"/>
              </w:rPr>
            </w:pPr>
            <w:r w:rsidRPr="000A150F">
              <w:rPr>
                <w:b/>
                <w:bCs/>
                <w:sz w:val="20"/>
                <w:szCs w:val="20"/>
              </w:rPr>
              <w:t>0.051</w:t>
            </w:r>
          </w:p>
        </w:tc>
        <w:tc>
          <w:tcPr>
            <w:tcW w:w="216" w:type="pct"/>
            <w:tcBorders>
              <w:top w:val="nil"/>
              <w:left w:val="nil"/>
              <w:bottom w:val="single" w:sz="8" w:space="0" w:color="auto"/>
              <w:right w:val="single" w:sz="8" w:space="0" w:color="auto"/>
            </w:tcBorders>
            <w:shd w:val="clear" w:color="auto" w:fill="auto"/>
            <w:vAlign w:val="center"/>
            <w:hideMark/>
          </w:tcPr>
          <w:p w14:paraId="6AF57C05" w14:textId="77777777" w:rsidR="000A150F" w:rsidRPr="000A150F" w:rsidRDefault="000A150F" w:rsidP="000A150F">
            <w:pPr>
              <w:jc w:val="center"/>
              <w:rPr>
                <w:sz w:val="20"/>
                <w:szCs w:val="20"/>
              </w:rPr>
            </w:pPr>
            <w:r w:rsidRPr="000A150F">
              <w:rPr>
                <w:sz w:val="20"/>
                <w:szCs w:val="20"/>
              </w:rPr>
              <w:t>0.051</w:t>
            </w:r>
          </w:p>
        </w:tc>
        <w:tc>
          <w:tcPr>
            <w:tcW w:w="214" w:type="pct"/>
            <w:tcBorders>
              <w:top w:val="nil"/>
              <w:left w:val="nil"/>
              <w:bottom w:val="single" w:sz="8" w:space="0" w:color="auto"/>
              <w:right w:val="single" w:sz="8" w:space="0" w:color="auto"/>
            </w:tcBorders>
            <w:shd w:val="clear" w:color="auto" w:fill="auto"/>
            <w:vAlign w:val="center"/>
            <w:hideMark/>
          </w:tcPr>
          <w:p w14:paraId="66A3BDE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2BA45E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F178A3A" w14:textId="77777777" w:rsidR="000A150F" w:rsidRPr="000A150F" w:rsidRDefault="000A150F" w:rsidP="000A150F">
            <w:pPr>
              <w:jc w:val="center"/>
              <w:rPr>
                <w:b/>
                <w:bCs/>
                <w:sz w:val="20"/>
                <w:szCs w:val="20"/>
              </w:rPr>
            </w:pPr>
            <w:r w:rsidRPr="000A150F">
              <w:rPr>
                <w:b/>
                <w:bCs/>
                <w:sz w:val="20"/>
                <w:szCs w:val="20"/>
              </w:rPr>
              <w:t>0.051</w:t>
            </w:r>
          </w:p>
        </w:tc>
        <w:tc>
          <w:tcPr>
            <w:tcW w:w="216" w:type="pct"/>
            <w:tcBorders>
              <w:top w:val="nil"/>
              <w:left w:val="nil"/>
              <w:bottom w:val="single" w:sz="8" w:space="0" w:color="auto"/>
              <w:right w:val="single" w:sz="8" w:space="0" w:color="auto"/>
            </w:tcBorders>
            <w:shd w:val="clear" w:color="auto" w:fill="auto"/>
            <w:vAlign w:val="center"/>
            <w:hideMark/>
          </w:tcPr>
          <w:p w14:paraId="351EA378" w14:textId="77777777" w:rsidR="000A150F" w:rsidRPr="000A150F" w:rsidRDefault="000A150F" w:rsidP="000A150F">
            <w:pPr>
              <w:jc w:val="center"/>
              <w:rPr>
                <w:sz w:val="20"/>
                <w:szCs w:val="20"/>
              </w:rPr>
            </w:pPr>
            <w:r w:rsidRPr="000A150F">
              <w:rPr>
                <w:sz w:val="20"/>
                <w:szCs w:val="20"/>
              </w:rPr>
              <w:t>0.051</w:t>
            </w:r>
          </w:p>
        </w:tc>
        <w:tc>
          <w:tcPr>
            <w:tcW w:w="214" w:type="pct"/>
            <w:tcBorders>
              <w:top w:val="nil"/>
              <w:left w:val="nil"/>
              <w:bottom w:val="single" w:sz="8" w:space="0" w:color="auto"/>
              <w:right w:val="single" w:sz="8" w:space="0" w:color="auto"/>
            </w:tcBorders>
            <w:shd w:val="clear" w:color="auto" w:fill="auto"/>
            <w:vAlign w:val="center"/>
            <w:hideMark/>
          </w:tcPr>
          <w:p w14:paraId="7372089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8C1369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7582AAE" w14:textId="77777777" w:rsidR="000A150F" w:rsidRPr="000A150F" w:rsidRDefault="000A150F" w:rsidP="000A150F">
            <w:pPr>
              <w:jc w:val="center"/>
              <w:rPr>
                <w:b/>
                <w:bCs/>
                <w:sz w:val="20"/>
                <w:szCs w:val="20"/>
              </w:rPr>
            </w:pPr>
            <w:r w:rsidRPr="000A150F">
              <w:rPr>
                <w:b/>
                <w:bCs/>
                <w:sz w:val="20"/>
                <w:szCs w:val="20"/>
              </w:rPr>
              <w:t>0.051</w:t>
            </w:r>
          </w:p>
        </w:tc>
        <w:tc>
          <w:tcPr>
            <w:tcW w:w="216" w:type="pct"/>
            <w:tcBorders>
              <w:top w:val="nil"/>
              <w:left w:val="nil"/>
              <w:bottom w:val="single" w:sz="8" w:space="0" w:color="auto"/>
              <w:right w:val="single" w:sz="8" w:space="0" w:color="auto"/>
            </w:tcBorders>
            <w:shd w:val="clear" w:color="auto" w:fill="auto"/>
            <w:vAlign w:val="center"/>
            <w:hideMark/>
          </w:tcPr>
          <w:p w14:paraId="7C6A175F" w14:textId="77777777" w:rsidR="000A150F" w:rsidRPr="000A150F" w:rsidRDefault="000A150F" w:rsidP="000A150F">
            <w:pPr>
              <w:jc w:val="center"/>
              <w:rPr>
                <w:sz w:val="20"/>
                <w:szCs w:val="20"/>
              </w:rPr>
            </w:pPr>
            <w:r w:rsidRPr="000A150F">
              <w:rPr>
                <w:sz w:val="20"/>
                <w:szCs w:val="20"/>
              </w:rPr>
              <w:t>0.051</w:t>
            </w:r>
          </w:p>
        </w:tc>
        <w:tc>
          <w:tcPr>
            <w:tcW w:w="214" w:type="pct"/>
            <w:tcBorders>
              <w:top w:val="nil"/>
              <w:left w:val="nil"/>
              <w:bottom w:val="single" w:sz="8" w:space="0" w:color="auto"/>
              <w:right w:val="single" w:sz="8" w:space="0" w:color="auto"/>
            </w:tcBorders>
            <w:shd w:val="clear" w:color="auto" w:fill="auto"/>
            <w:vAlign w:val="center"/>
            <w:hideMark/>
          </w:tcPr>
          <w:p w14:paraId="0D0F804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6B861C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A8C0E86" w14:textId="77777777" w:rsidR="000A150F" w:rsidRPr="000A150F" w:rsidRDefault="000A150F" w:rsidP="000A150F">
            <w:pPr>
              <w:jc w:val="center"/>
              <w:rPr>
                <w:b/>
                <w:bCs/>
                <w:sz w:val="20"/>
                <w:szCs w:val="20"/>
              </w:rPr>
            </w:pPr>
            <w:r w:rsidRPr="000A150F">
              <w:rPr>
                <w:b/>
                <w:bCs/>
                <w:sz w:val="20"/>
                <w:szCs w:val="20"/>
              </w:rPr>
              <w:t>0.051</w:t>
            </w:r>
          </w:p>
        </w:tc>
      </w:tr>
      <w:tr w:rsidR="000A150F" w:rsidRPr="000A150F" w14:paraId="6A1AE433"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79E195FE" w14:textId="77777777" w:rsidR="000A150F" w:rsidRPr="000A150F" w:rsidRDefault="000A150F" w:rsidP="000A150F">
            <w:pPr>
              <w:jc w:val="center"/>
              <w:rPr>
                <w:sz w:val="18"/>
                <w:szCs w:val="18"/>
              </w:rPr>
            </w:pPr>
            <w:r w:rsidRPr="000A150F">
              <w:rPr>
                <w:sz w:val="18"/>
                <w:szCs w:val="18"/>
              </w:rPr>
              <w:t>13</w:t>
            </w:r>
          </w:p>
        </w:tc>
        <w:tc>
          <w:tcPr>
            <w:tcW w:w="487" w:type="pct"/>
            <w:tcBorders>
              <w:top w:val="nil"/>
              <w:left w:val="nil"/>
              <w:bottom w:val="single" w:sz="8" w:space="0" w:color="auto"/>
              <w:right w:val="single" w:sz="8" w:space="0" w:color="auto"/>
            </w:tcBorders>
            <w:shd w:val="clear" w:color="auto" w:fill="auto"/>
            <w:vAlign w:val="center"/>
            <w:hideMark/>
          </w:tcPr>
          <w:p w14:paraId="5E441873" w14:textId="77777777" w:rsidR="000A150F" w:rsidRPr="000A150F" w:rsidRDefault="000A150F" w:rsidP="000A150F">
            <w:pPr>
              <w:rPr>
                <w:b/>
                <w:bCs/>
                <w:sz w:val="18"/>
                <w:szCs w:val="18"/>
              </w:rPr>
            </w:pPr>
            <w:r w:rsidRPr="000A150F">
              <w:rPr>
                <w:b/>
                <w:bCs/>
                <w:sz w:val="18"/>
                <w:szCs w:val="18"/>
              </w:rPr>
              <w:t>№13</w:t>
            </w:r>
          </w:p>
        </w:tc>
        <w:tc>
          <w:tcPr>
            <w:tcW w:w="147" w:type="pct"/>
            <w:tcBorders>
              <w:top w:val="nil"/>
              <w:left w:val="nil"/>
              <w:bottom w:val="single" w:sz="8" w:space="0" w:color="auto"/>
              <w:right w:val="single" w:sz="8" w:space="0" w:color="auto"/>
            </w:tcBorders>
            <w:shd w:val="clear" w:color="auto" w:fill="auto"/>
            <w:vAlign w:val="center"/>
            <w:hideMark/>
          </w:tcPr>
          <w:p w14:paraId="756AD242" w14:textId="77777777" w:rsidR="000A150F" w:rsidRPr="000A150F" w:rsidRDefault="000A150F" w:rsidP="000A150F">
            <w:pPr>
              <w:jc w:val="center"/>
              <w:rPr>
                <w:b/>
                <w:bCs/>
                <w:sz w:val="20"/>
                <w:szCs w:val="20"/>
              </w:rPr>
            </w:pPr>
            <w:r w:rsidRPr="000A150F">
              <w:rPr>
                <w:b/>
                <w:bCs/>
                <w:sz w:val="20"/>
                <w:szCs w:val="20"/>
              </w:rPr>
              <w:t>0.536</w:t>
            </w:r>
          </w:p>
        </w:tc>
        <w:tc>
          <w:tcPr>
            <w:tcW w:w="214" w:type="pct"/>
            <w:tcBorders>
              <w:top w:val="nil"/>
              <w:left w:val="nil"/>
              <w:bottom w:val="single" w:sz="8" w:space="0" w:color="auto"/>
              <w:right w:val="single" w:sz="8" w:space="0" w:color="auto"/>
            </w:tcBorders>
            <w:shd w:val="clear" w:color="auto" w:fill="auto"/>
            <w:vAlign w:val="center"/>
            <w:hideMark/>
          </w:tcPr>
          <w:p w14:paraId="1E11300E"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46D4927"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F9C1C42" w14:textId="77777777" w:rsidR="000A150F" w:rsidRPr="000A150F" w:rsidRDefault="000A150F" w:rsidP="000A150F">
            <w:pPr>
              <w:jc w:val="center"/>
              <w:rPr>
                <w:b/>
                <w:bCs/>
                <w:sz w:val="20"/>
                <w:szCs w:val="20"/>
              </w:rPr>
            </w:pPr>
            <w:r w:rsidRPr="000A150F">
              <w:rPr>
                <w:b/>
                <w:bCs/>
                <w:sz w:val="20"/>
                <w:szCs w:val="20"/>
              </w:rPr>
              <w:t>0.536</w:t>
            </w:r>
          </w:p>
        </w:tc>
        <w:tc>
          <w:tcPr>
            <w:tcW w:w="216" w:type="pct"/>
            <w:tcBorders>
              <w:top w:val="nil"/>
              <w:left w:val="nil"/>
              <w:bottom w:val="single" w:sz="8" w:space="0" w:color="auto"/>
              <w:right w:val="single" w:sz="8" w:space="0" w:color="auto"/>
            </w:tcBorders>
            <w:shd w:val="clear" w:color="auto" w:fill="auto"/>
            <w:vAlign w:val="center"/>
            <w:hideMark/>
          </w:tcPr>
          <w:p w14:paraId="62F4E791" w14:textId="77777777" w:rsidR="000A150F" w:rsidRPr="000A150F" w:rsidRDefault="000A150F" w:rsidP="000A150F">
            <w:pPr>
              <w:jc w:val="center"/>
              <w:rPr>
                <w:b/>
                <w:bCs/>
                <w:sz w:val="20"/>
                <w:szCs w:val="20"/>
              </w:rPr>
            </w:pPr>
            <w:r w:rsidRPr="000A150F">
              <w:rPr>
                <w:b/>
                <w:bCs/>
                <w:sz w:val="20"/>
                <w:szCs w:val="20"/>
              </w:rPr>
              <w:t>0.536</w:t>
            </w:r>
          </w:p>
        </w:tc>
        <w:tc>
          <w:tcPr>
            <w:tcW w:w="214" w:type="pct"/>
            <w:tcBorders>
              <w:top w:val="nil"/>
              <w:left w:val="nil"/>
              <w:bottom w:val="single" w:sz="8" w:space="0" w:color="auto"/>
              <w:right w:val="single" w:sz="8" w:space="0" w:color="auto"/>
            </w:tcBorders>
            <w:shd w:val="clear" w:color="auto" w:fill="auto"/>
            <w:vAlign w:val="center"/>
            <w:hideMark/>
          </w:tcPr>
          <w:p w14:paraId="68648C7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46E064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BF2AE9A" w14:textId="77777777" w:rsidR="000A150F" w:rsidRPr="000A150F" w:rsidRDefault="000A150F" w:rsidP="000A150F">
            <w:pPr>
              <w:jc w:val="center"/>
              <w:rPr>
                <w:b/>
                <w:bCs/>
                <w:sz w:val="20"/>
                <w:szCs w:val="20"/>
              </w:rPr>
            </w:pPr>
            <w:r w:rsidRPr="000A150F">
              <w:rPr>
                <w:b/>
                <w:bCs/>
                <w:sz w:val="20"/>
                <w:szCs w:val="20"/>
              </w:rPr>
              <w:t>0.536</w:t>
            </w:r>
          </w:p>
        </w:tc>
        <w:tc>
          <w:tcPr>
            <w:tcW w:w="216" w:type="pct"/>
            <w:tcBorders>
              <w:top w:val="nil"/>
              <w:left w:val="nil"/>
              <w:bottom w:val="single" w:sz="8" w:space="0" w:color="auto"/>
              <w:right w:val="single" w:sz="8" w:space="0" w:color="auto"/>
            </w:tcBorders>
            <w:shd w:val="clear" w:color="auto" w:fill="auto"/>
            <w:vAlign w:val="center"/>
            <w:hideMark/>
          </w:tcPr>
          <w:p w14:paraId="68210C68" w14:textId="77777777" w:rsidR="000A150F" w:rsidRPr="000A150F" w:rsidRDefault="000A150F" w:rsidP="000A150F">
            <w:pPr>
              <w:jc w:val="center"/>
              <w:rPr>
                <w:b/>
                <w:bCs/>
                <w:sz w:val="20"/>
                <w:szCs w:val="20"/>
              </w:rPr>
            </w:pPr>
            <w:r w:rsidRPr="000A150F">
              <w:rPr>
                <w:b/>
                <w:bCs/>
                <w:sz w:val="20"/>
                <w:szCs w:val="20"/>
              </w:rPr>
              <w:t>0.536</w:t>
            </w:r>
          </w:p>
        </w:tc>
        <w:tc>
          <w:tcPr>
            <w:tcW w:w="214" w:type="pct"/>
            <w:tcBorders>
              <w:top w:val="nil"/>
              <w:left w:val="nil"/>
              <w:bottom w:val="single" w:sz="8" w:space="0" w:color="auto"/>
              <w:right w:val="single" w:sz="8" w:space="0" w:color="auto"/>
            </w:tcBorders>
            <w:shd w:val="clear" w:color="auto" w:fill="auto"/>
            <w:vAlign w:val="center"/>
            <w:hideMark/>
          </w:tcPr>
          <w:p w14:paraId="56E5D00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96AFCCE"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8713744" w14:textId="77777777" w:rsidR="000A150F" w:rsidRPr="000A150F" w:rsidRDefault="000A150F" w:rsidP="000A150F">
            <w:pPr>
              <w:jc w:val="center"/>
              <w:rPr>
                <w:b/>
                <w:bCs/>
                <w:sz w:val="20"/>
                <w:szCs w:val="20"/>
              </w:rPr>
            </w:pPr>
            <w:r w:rsidRPr="000A150F">
              <w:rPr>
                <w:b/>
                <w:bCs/>
                <w:sz w:val="20"/>
                <w:szCs w:val="20"/>
              </w:rPr>
              <w:t>0.536</w:t>
            </w:r>
          </w:p>
        </w:tc>
        <w:tc>
          <w:tcPr>
            <w:tcW w:w="216" w:type="pct"/>
            <w:tcBorders>
              <w:top w:val="nil"/>
              <w:left w:val="nil"/>
              <w:bottom w:val="single" w:sz="8" w:space="0" w:color="auto"/>
              <w:right w:val="single" w:sz="8" w:space="0" w:color="auto"/>
            </w:tcBorders>
            <w:shd w:val="clear" w:color="auto" w:fill="auto"/>
            <w:vAlign w:val="center"/>
            <w:hideMark/>
          </w:tcPr>
          <w:p w14:paraId="1A61E9AC" w14:textId="77777777" w:rsidR="000A150F" w:rsidRPr="000A150F" w:rsidRDefault="000A150F" w:rsidP="000A150F">
            <w:pPr>
              <w:jc w:val="center"/>
              <w:rPr>
                <w:b/>
                <w:bCs/>
                <w:sz w:val="20"/>
                <w:szCs w:val="20"/>
              </w:rPr>
            </w:pPr>
            <w:r w:rsidRPr="000A150F">
              <w:rPr>
                <w:b/>
                <w:bCs/>
                <w:sz w:val="20"/>
                <w:szCs w:val="20"/>
              </w:rPr>
              <w:t>0.536</w:t>
            </w:r>
          </w:p>
        </w:tc>
        <w:tc>
          <w:tcPr>
            <w:tcW w:w="214" w:type="pct"/>
            <w:tcBorders>
              <w:top w:val="nil"/>
              <w:left w:val="nil"/>
              <w:bottom w:val="single" w:sz="8" w:space="0" w:color="auto"/>
              <w:right w:val="single" w:sz="8" w:space="0" w:color="auto"/>
            </w:tcBorders>
            <w:shd w:val="clear" w:color="auto" w:fill="auto"/>
            <w:vAlign w:val="center"/>
            <w:hideMark/>
          </w:tcPr>
          <w:p w14:paraId="394E2747"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645A6B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91863E3" w14:textId="77777777" w:rsidR="000A150F" w:rsidRPr="000A150F" w:rsidRDefault="000A150F" w:rsidP="000A150F">
            <w:pPr>
              <w:jc w:val="center"/>
              <w:rPr>
                <w:b/>
                <w:bCs/>
                <w:sz w:val="20"/>
                <w:szCs w:val="20"/>
              </w:rPr>
            </w:pPr>
            <w:r w:rsidRPr="000A150F">
              <w:rPr>
                <w:b/>
                <w:bCs/>
                <w:sz w:val="20"/>
                <w:szCs w:val="20"/>
              </w:rPr>
              <w:t>0.536</w:t>
            </w:r>
          </w:p>
        </w:tc>
        <w:tc>
          <w:tcPr>
            <w:tcW w:w="216" w:type="pct"/>
            <w:tcBorders>
              <w:top w:val="nil"/>
              <w:left w:val="nil"/>
              <w:bottom w:val="single" w:sz="8" w:space="0" w:color="auto"/>
              <w:right w:val="single" w:sz="8" w:space="0" w:color="auto"/>
            </w:tcBorders>
            <w:shd w:val="clear" w:color="auto" w:fill="auto"/>
            <w:vAlign w:val="center"/>
            <w:hideMark/>
          </w:tcPr>
          <w:p w14:paraId="77BCCCE9" w14:textId="77777777" w:rsidR="000A150F" w:rsidRPr="000A150F" w:rsidRDefault="000A150F" w:rsidP="000A150F">
            <w:pPr>
              <w:jc w:val="center"/>
              <w:rPr>
                <w:b/>
                <w:bCs/>
                <w:sz w:val="20"/>
                <w:szCs w:val="20"/>
              </w:rPr>
            </w:pPr>
            <w:r w:rsidRPr="000A150F">
              <w:rPr>
                <w:b/>
                <w:bCs/>
                <w:sz w:val="20"/>
                <w:szCs w:val="20"/>
              </w:rPr>
              <w:t>0.536</w:t>
            </w:r>
          </w:p>
        </w:tc>
        <w:tc>
          <w:tcPr>
            <w:tcW w:w="214" w:type="pct"/>
            <w:tcBorders>
              <w:top w:val="nil"/>
              <w:left w:val="nil"/>
              <w:bottom w:val="single" w:sz="8" w:space="0" w:color="auto"/>
              <w:right w:val="single" w:sz="8" w:space="0" w:color="auto"/>
            </w:tcBorders>
            <w:shd w:val="clear" w:color="auto" w:fill="auto"/>
            <w:vAlign w:val="center"/>
            <w:hideMark/>
          </w:tcPr>
          <w:p w14:paraId="210DF17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F64983"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96EFF28" w14:textId="77777777" w:rsidR="000A150F" w:rsidRPr="000A150F" w:rsidRDefault="000A150F" w:rsidP="000A150F">
            <w:pPr>
              <w:jc w:val="center"/>
              <w:rPr>
                <w:b/>
                <w:bCs/>
                <w:sz w:val="20"/>
                <w:szCs w:val="20"/>
              </w:rPr>
            </w:pPr>
            <w:r w:rsidRPr="000A150F">
              <w:rPr>
                <w:b/>
                <w:bCs/>
                <w:sz w:val="20"/>
                <w:szCs w:val="20"/>
              </w:rPr>
              <w:t>0.536</w:t>
            </w:r>
          </w:p>
        </w:tc>
      </w:tr>
      <w:tr w:rsidR="000A150F" w:rsidRPr="000A150F" w14:paraId="581695A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4B1758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6F5D52B"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5FFF9D66" w14:textId="77777777" w:rsidR="000A150F" w:rsidRPr="000A150F" w:rsidRDefault="000A150F" w:rsidP="000A150F">
            <w:pPr>
              <w:jc w:val="center"/>
              <w:rPr>
                <w:sz w:val="20"/>
                <w:szCs w:val="20"/>
              </w:rPr>
            </w:pPr>
            <w:r w:rsidRPr="000A150F">
              <w:rPr>
                <w:sz w:val="20"/>
                <w:szCs w:val="20"/>
              </w:rPr>
              <w:t>0.465</w:t>
            </w:r>
          </w:p>
        </w:tc>
        <w:tc>
          <w:tcPr>
            <w:tcW w:w="214" w:type="pct"/>
            <w:tcBorders>
              <w:top w:val="nil"/>
              <w:left w:val="nil"/>
              <w:bottom w:val="single" w:sz="8" w:space="0" w:color="auto"/>
              <w:right w:val="single" w:sz="8" w:space="0" w:color="auto"/>
            </w:tcBorders>
            <w:shd w:val="clear" w:color="auto" w:fill="auto"/>
            <w:vAlign w:val="center"/>
            <w:hideMark/>
          </w:tcPr>
          <w:p w14:paraId="6C46368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A6EF7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B3ED127" w14:textId="77777777" w:rsidR="000A150F" w:rsidRPr="000A150F" w:rsidRDefault="000A150F" w:rsidP="000A150F">
            <w:pPr>
              <w:jc w:val="center"/>
              <w:rPr>
                <w:b/>
                <w:bCs/>
                <w:sz w:val="20"/>
                <w:szCs w:val="20"/>
              </w:rPr>
            </w:pPr>
            <w:r w:rsidRPr="000A150F">
              <w:rPr>
                <w:b/>
                <w:bCs/>
                <w:sz w:val="20"/>
                <w:szCs w:val="20"/>
              </w:rPr>
              <w:t>0.465</w:t>
            </w:r>
          </w:p>
        </w:tc>
        <w:tc>
          <w:tcPr>
            <w:tcW w:w="216" w:type="pct"/>
            <w:tcBorders>
              <w:top w:val="nil"/>
              <w:left w:val="nil"/>
              <w:bottom w:val="single" w:sz="8" w:space="0" w:color="auto"/>
              <w:right w:val="single" w:sz="8" w:space="0" w:color="auto"/>
            </w:tcBorders>
            <w:shd w:val="clear" w:color="auto" w:fill="auto"/>
            <w:vAlign w:val="center"/>
            <w:hideMark/>
          </w:tcPr>
          <w:p w14:paraId="03EA7BDF" w14:textId="77777777" w:rsidR="000A150F" w:rsidRPr="000A150F" w:rsidRDefault="000A150F" w:rsidP="000A150F">
            <w:pPr>
              <w:jc w:val="center"/>
              <w:rPr>
                <w:sz w:val="20"/>
                <w:szCs w:val="20"/>
              </w:rPr>
            </w:pPr>
            <w:r w:rsidRPr="000A150F">
              <w:rPr>
                <w:sz w:val="20"/>
                <w:szCs w:val="20"/>
              </w:rPr>
              <w:t>0.465</w:t>
            </w:r>
          </w:p>
        </w:tc>
        <w:tc>
          <w:tcPr>
            <w:tcW w:w="214" w:type="pct"/>
            <w:tcBorders>
              <w:top w:val="nil"/>
              <w:left w:val="nil"/>
              <w:bottom w:val="single" w:sz="8" w:space="0" w:color="auto"/>
              <w:right w:val="single" w:sz="8" w:space="0" w:color="auto"/>
            </w:tcBorders>
            <w:shd w:val="clear" w:color="auto" w:fill="auto"/>
            <w:vAlign w:val="center"/>
            <w:hideMark/>
          </w:tcPr>
          <w:p w14:paraId="559EBE0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5EDE0B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1D2F78A" w14:textId="77777777" w:rsidR="000A150F" w:rsidRPr="000A150F" w:rsidRDefault="000A150F" w:rsidP="000A150F">
            <w:pPr>
              <w:jc w:val="center"/>
              <w:rPr>
                <w:b/>
                <w:bCs/>
                <w:sz w:val="20"/>
                <w:szCs w:val="20"/>
              </w:rPr>
            </w:pPr>
            <w:r w:rsidRPr="000A150F">
              <w:rPr>
                <w:b/>
                <w:bCs/>
                <w:sz w:val="20"/>
                <w:szCs w:val="20"/>
              </w:rPr>
              <w:t>0.465</w:t>
            </w:r>
          </w:p>
        </w:tc>
        <w:tc>
          <w:tcPr>
            <w:tcW w:w="216" w:type="pct"/>
            <w:tcBorders>
              <w:top w:val="nil"/>
              <w:left w:val="nil"/>
              <w:bottom w:val="single" w:sz="8" w:space="0" w:color="auto"/>
              <w:right w:val="single" w:sz="8" w:space="0" w:color="auto"/>
            </w:tcBorders>
            <w:shd w:val="clear" w:color="auto" w:fill="auto"/>
            <w:vAlign w:val="center"/>
            <w:hideMark/>
          </w:tcPr>
          <w:p w14:paraId="256F5D46" w14:textId="77777777" w:rsidR="000A150F" w:rsidRPr="000A150F" w:rsidRDefault="000A150F" w:rsidP="000A150F">
            <w:pPr>
              <w:jc w:val="center"/>
              <w:rPr>
                <w:sz w:val="20"/>
                <w:szCs w:val="20"/>
              </w:rPr>
            </w:pPr>
            <w:r w:rsidRPr="000A150F">
              <w:rPr>
                <w:sz w:val="20"/>
                <w:szCs w:val="20"/>
              </w:rPr>
              <w:t>0.465</w:t>
            </w:r>
          </w:p>
        </w:tc>
        <w:tc>
          <w:tcPr>
            <w:tcW w:w="214" w:type="pct"/>
            <w:tcBorders>
              <w:top w:val="nil"/>
              <w:left w:val="nil"/>
              <w:bottom w:val="single" w:sz="8" w:space="0" w:color="auto"/>
              <w:right w:val="single" w:sz="8" w:space="0" w:color="auto"/>
            </w:tcBorders>
            <w:shd w:val="clear" w:color="auto" w:fill="auto"/>
            <w:vAlign w:val="center"/>
            <w:hideMark/>
          </w:tcPr>
          <w:p w14:paraId="3C5A0EB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5F4270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28909A2" w14:textId="77777777" w:rsidR="000A150F" w:rsidRPr="000A150F" w:rsidRDefault="000A150F" w:rsidP="000A150F">
            <w:pPr>
              <w:jc w:val="center"/>
              <w:rPr>
                <w:b/>
                <w:bCs/>
                <w:sz w:val="20"/>
                <w:szCs w:val="20"/>
              </w:rPr>
            </w:pPr>
            <w:r w:rsidRPr="000A150F">
              <w:rPr>
                <w:b/>
                <w:bCs/>
                <w:sz w:val="20"/>
                <w:szCs w:val="20"/>
              </w:rPr>
              <w:t>0.465</w:t>
            </w:r>
          </w:p>
        </w:tc>
        <w:tc>
          <w:tcPr>
            <w:tcW w:w="216" w:type="pct"/>
            <w:tcBorders>
              <w:top w:val="nil"/>
              <w:left w:val="nil"/>
              <w:bottom w:val="single" w:sz="8" w:space="0" w:color="auto"/>
              <w:right w:val="single" w:sz="8" w:space="0" w:color="auto"/>
            </w:tcBorders>
            <w:shd w:val="clear" w:color="auto" w:fill="auto"/>
            <w:vAlign w:val="center"/>
            <w:hideMark/>
          </w:tcPr>
          <w:p w14:paraId="3E437580" w14:textId="77777777" w:rsidR="000A150F" w:rsidRPr="000A150F" w:rsidRDefault="000A150F" w:rsidP="000A150F">
            <w:pPr>
              <w:jc w:val="center"/>
              <w:rPr>
                <w:sz w:val="20"/>
                <w:szCs w:val="20"/>
              </w:rPr>
            </w:pPr>
            <w:r w:rsidRPr="000A150F">
              <w:rPr>
                <w:sz w:val="20"/>
                <w:szCs w:val="20"/>
              </w:rPr>
              <w:t>0.465</w:t>
            </w:r>
          </w:p>
        </w:tc>
        <w:tc>
          <w:tcPr>
            <w:tcW w:w="214" w:type="pct"/>
            <w:tcBorders>
              <w:top w:val="nil"/>
              <w:left w:val="nil"/>
              <w:bottom w:val="single" w:sz="8" w:space="0" w:color="auto"/>
              <w:right w:val="single" w:sz="8" w:space="0" w:color="auto"/>
            </w:tcBorders>
            <w:shd w:val="clear" w:color="auto" w:fill="auto"/>
            <w:vAlign w:val="center"/>
            <w:hideMark/>
          </w:tcPr>
          <w:p w14:paraId="3CFF8DA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2EB58C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9B99AD8" w14:textId="77777777" w:rsidR="000A150F" w:rsidRPr="000A150F" w:rsidRDefault="000A150F" w:rsidP="000A150F">
            <w:pPr>
              <w:jc w:val="center"/>
              <w:rPr>
                <w:b/>
                <w:bCs/>
                <w:sz w:val="20"/>
                <w:szCs w:val="20"/>
              </w:rPr>
            </w:pPr>
            <w:r w:rsidRPr="000A150F">
              <w:rPr>
                <w:b/>
                <w:bCs/>
                <w:sz w:val="20"/>
                <w:szCs w:val="20"/>
              </w:rPr>
              <w:t>0.465</w:t>
            </w:r>
          </w:p>
        </w:tc>
        <w:tc>
          <w:tcPr>
            <w:tcW w:w="216" w:type="pct"/>
            <w:tcBorders>
              <w:top w:val="nil"/>
              <w:left w:val="nil"/>
              <w:bottom w:val="single" w:sz="8" w:space="0" w:color="auto"/>
              <w:right w:val="single" w:sz="8" w:space="0" w:color="auto"/>
            </w:tcBorders>
            <w:shd w:val="clear" w:color="auto" w:fill="auto"/>
            <w:vAlign w:val="center"/>
            <w:hideMark/>
          </w:tcPr>
          <w:p w14:paraId="30760E10" w14:textId="77777777" w:rsidR="000A150F" w:rsidRPr="000A150F" w:rsidRDefault="000A150F" w:rsidP="000A150F">
            <w:pPr>
              <w:jc w:val="center"/>
              <w:rPr>
                <w:sz w:val="20"/>
                <w:szCs w:val="20"/>
              </w:rPr>
            </w:pPr>
            <w:r w:rsidRPr="000A150F">
              <w:rPr>
                <w:sz w:val="20"/>
                <w:szCs w:val="20"/>
              </w:rPr>
              <w:t>0.465</w:t>
            </w:r>
          </w:p>
        </w:tc>
        <w:tc>
          <w:tcPr>
            <w:tcW w:w="214" w:type="pct"/>
            <w:tcBorders>
              <w:top w:val="nil"/>
              <w:left w:val="nil"/>
              <w:bottom w:val="single" w:sz="8" w:space="0" w:color="auto"/>
              <w:right w:val="single" w:sz="8" w:space="0" w:color="auto"/>
            </w:tcBorders>
            <w:shd w:val="clear" w:color="auto" w:fill="auto"/>
            <w:vAlign w:val="center"/>
            <w:hideMark/>
          </w:tcPr>
          <w:p w14:paraId="3C063B2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17271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144AAB3" w14:textId="77777777" w:rsidR="000A150F" w:rsidRPr="000A150F" w:rsidRDefault="000A150F" w:rsidP="000A150F">
            <w:pPr>
              <w:jc w:val="center"/>
              <w:rPr>
                <w:b/>
                <w:bCs/>
                <w:sz w:val="20"/>
                <w:szCs w:val="20"/>
              </w:rPr>
            </w:pPr>
            <w:r w:rsidRPr="000A150F">
              <w:rPr>
                <w:b/>
                <w:bCs/>
                <w:sz w:val="20"/>
                <w:szCs w:val="20"/>
              </w:rPr>
              <w:t>0.465</w:t>
            </w:r>
          </w:p>
        </w:tc>
      </w:tr>
      <w:tr w:rsidR="000A150F" w:rsidRPr="000A150F" w14:paraId="28C645C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57721B2"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654A332"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2805A6FB" w14:textId="77777777" w:rsidR="000A150F" w:rsidRPr="000A150F" w:rsidRDefault="000A150F" w:rsidP="000A150F">
            <w:pPr>
              <w:jc w:val="center"/>
              <w:rPr>
                <w:sz w:val="20"/>
                <w:szCs w:val="20"/>
              </w:rPr>
            </w:pPr>
            <w:r w:rsidRPr="000A150F">
              <w:rPr>
                <w:sz w:val="20"/>
                <w:szCs w:val="20"/>
              </w:rPr>
              <w:t>0.071</w:t>
            </w:r>
          </w:p>
        </w:tc>
        <w:tc>
          <w:tcPr>
            <w:tcW w:w="214" w:type="pct"/>
            <w:tcBorders>
              <w:top w:val="nil"/>
              <w:left w:val="nil"/>
              <w:bottom w:val="single" w:sz="8" w:space="0" w:color="auto"/>
              <w:right w:val="single" w:sz="8" w:space="0" w:color="auto"/>
            </w:tcBorders>
            <w:shd w:val="clear" w:color="auto" w:fill="auto"/>
            <w:vAlign w:val="center"/>
            <w:hideMark/>
          </w:tcPr>
          <w:p w14:paraId="7BE3C1B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B8BCE8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D7F798B" w14:textId="77777777" w:rsidR="000A150F" w:rsidRPr="000A150F" w:rsidRDefault="000A150F" w:rsidP="000A150F">
            <w:pPr>
              <w:jc w:val="center"/>
              <w:rPr>
                <w:b/>
                <w:bCs/>
                <w:sz w:val="20"/>
                <w:szCs w:val="20"/>
              </w:rPr>
            </w:pPr>
            <w:r w:rsidRPr="000A150F">
              <w:rPr>
                <w:b/>
                <w:bCs/>
                <w:sz w:val="20"/>
                <w:szCs w:val="20"/>
              </w:rPr>
              <w:t>0.071</w:t>
            </w:r>
          </w:p>
        </w:tc>
        <w:tc>
          <w:tcPr>
            <w:tcW w:w="216" w:type="pct"/>
            <w:tcBorders>
              <w:top w:val="nil"/>
              <w:left w:val="nil"/>
              <w:bottom w:val="single" w:sz="8" w:space="0" w:color="auto"/>
              <w:right w:val="single" w:sz="8" w:space="0" w:color="auto"/>
            </w:tcBorders>
            <w:shd w:val="clear" w:color="auto" w:fill="auto"/>
            <w:vAlign w:val="center"/>
            <w:hideMark/>
          </w:tcPr>
          <w:p w14:paraId="4E66BB9D" w14:textId="77777777" w:rsidR="000A150F" w:rsidRPr="000A150F" w:rsidRDefault="000A150F" w:rsidP="000A150F">
            <w:pPr>
              <w:jc w:val="center"/>
              <w:rPr>
                <w:sz w:val="20"/>
                <w:szCs w:val="20"/>
              </w:rPr>
            </w:pPr>
            <w:r w:rsidRPr="000A150F">
              <w:rPr>
                <w:sz w:val="20"/>
                <w:szCs w:val="20"/>
              </w:rPr>
              <w:t>0.071</w:t>
            </w:r>
          </w:p>
        </w:tc>
        <w:tc>
          <w:tcPr>
            <w:tcW w:w="214" w:type="pct"/>
            <w:tcBorders>
              <w:top w:val="nil"/>
              <w:left w:val="nil"/>
              <w:bottom w:val="single" w:sz="8" w:space="0" w:color="auto"/>
              <w:right w:val="single" w:sz="8" w:space="0" w:color="auto"/>
            </w:tcBorders>
            <w:shd w:val="clear" w:color="auto" w:fill="auto"/>
            <w:vAlign w:val="center"/>
            <w:hideMark/>
          </w:tcPr>
          <w:p w14:paraId="5638421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74C2DD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08787DE" w14:textId="77777777" w:rsidR="000A150F" w:rsidRPr="000A150F" w:rsidRDefault="000A150F" w:rsidP="000A150F">
            <w:pPr>
              <w:jc w:val="center"/>
              <w:rPr>
                <w:b/>
                <w:bCs/>
                <w:sz w:val="20"/>
                <w:szCs w:val="20"/>
              </w:rPr>
            </w:pPr>
            <w:r w:rsidRPr="000A150F">
              <w:rPr>
                <w:b/>
                <w:bCs/>
                <w:sz w:val="20"/>
                <w:szCs w:val="20"/>
              </w:rPr>
              <w:t>0.071</w:t>
            </w:r>
          </w:p>
        </w:tc>
        <w:tc>
          <w:tcPr>
            <w:tcW w:w="216" w:type="pct"/>
            <w:tcBorders>
              <w:top w:val="nil"/>
              <w:left w:val="nil"/>
              <w:bottom w:val="single" w:sz="8" w:space="0" w:color="auto"/>
              <w:right w:val="single" w:sz="8" w:space="0" w:color="auto"/>
            </w:tcBorders>
            <w:shd w:val="clear" w:color="auto" w:fill="auto"/>
            <w:vAlign w:val="center"/>
            <w:hideMark/>
          </w:tcPr>
          <w:p w14:paraId="7A7425AA" w14:textId="77777777" w:rsidR="000A150F" w:rsidRPr="000A150F" w:rsidRDefault="000A150F" w:rsidP="000A150F">
            <w:pPr>
              <w:jc w:val="center"/>
              <w:rPr>
                <w:sz w:val="20"/>
                <w:szCs w:val="20"/>
              </w:rPr>
            </w:pPr>
            <w:r w:rsidRPr="000A150F">
              <w:rPr>
                <w:sz w:val="20"/>
                <w:szCs w:val="20"/>
              </w:rPr>
              <w:t>0.071</w:t>
            </w:r>
          </w:p>
        </w:tc>
        <w:tc>
          <w:tcPr>
            <w:tcW w:w="214" w:type="pct"/>
            <w:tcBorders>
              <w:top w:val="nil"/>
              <w:left w:val="nil"/>
              <w:bottom w:val="single" w:sz="8" w:space="0" w:color="auto"/>
              <w:right w:val="single" w:sz="8" w:space="0" w:color="auto"/>
            </w:tcBorders>
            <w:shd w:val="clear" w:color="auto" w:fill="auto"/>
            <w:vAlign w:val="center"/>
            <w:hideMark/>
          </w:tcPr>
          <w:p w14:paraId="54D5D8A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AE650A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0B19892" w14:textId="77777777" w:rsidR="000A150F" w:rsidRPr="000A150F" w:rsidRDefault="000A150F" w:rsidP="000A150F">
            <w:pPr>
              <w:jc w:val="center"/>
              <w:rPr>
                <w:b/>
                <w:bCs/>
                <w:sz w:val="20"/>
                <w:szCs w:val="20"/>
              </w:rPr>
            </w:pPr>
            <w:r w:rsidRPr="000A150F">
              <w:rPr>
                <w:b/>
                <w:bCs/>
                <w:sz w:val="20"/>
                <w:szCs w:val="20"/>
              </w:rPr>
              <w:t>0.071</w:t>
            </w:r>
          </w:p>
        </w:tc>
        <w:tc>
          <w:tcPr>
            <w:tcW w:w="216" w:type="pct"/>
            <w:tcBorders>
              <w:top w:val="nil"/>
              <w:left w:val="nil"/>
              <w:bottom w:val="single" w:sz="8" w:space="0" w:color="auto"/>
              <w:right w:val="single" w:sz="8" w:space="0" w:color="auto"/>
            </w:tcBorders>
            <w:shd w:val="clear" w:color="auto" w:fill="auto"/>
            <w:vAlign w:val="center"/>
            <w:hideMark/>
          </w:tcPr>
          <w:p w14:paraId="1836FAD3" w14:textId="77777777" w:rsidR="000A150F" w:rsidRPr="000A150F" w:rsidRDefault="000A150F" w:rsidP="000A150F">
            <w:pPr>
              <w:jc w:val="center"/>
              <w:rPr>
                <w:sz w:val="20"/>
                <w:szCs w:val="20"/>
              </w:rPr>
            </w:pPr>
            <w:r w:rsidRPr="000A150F">
              <w:rPr>
                <w:sz w:val="20"/>
                <w:szCs w:val="20"/>
              </w:rPr>
              <w:t>0.071</w:t>
            </w:r>
          </w:p>
        </w:tc>
        <w:tc>
          <w:tcPr>
            <w:tcW w:w="214" w:type="pct"/>
            <w:tcBorders>
              <w:top w:val="nil"/>
              <w:left w:val="nil"/>
              <w:bottom w:val="single" w:sz="8" w:space="0" w:color="auto"/>
              <w:right w:val="single" w:sz="8" w:space="0" w:color="auto"/>
            </w:tcBorders>
            <w:shd w:val="clear" w:color="auto" w:fill="auto"/>
            <w:vAlign w:val="center"/>
            <w:hideMark/>
          </w:tcPr>
          <w:p w14:paraId="104125B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5034F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60BF77D" w14:textId="77777777" w:rsidR="000A150F" w:rsidRPr="000A150F" w:rsidRDefault="000A150F" w:rsidP="000A150F">
            <w:pPr>
              <w:jc w:val="center"/>
              <w:rPr>
                <w:b/>
                <w:bCs/>
                <w:sz w:val="20"/>
                <w:szCs w:val="20"/>
              </w:rPr>
            </w:pPr>
            <w:r w:rsidRPr="000A150F">
              <w:rPr>
                <w:b/>
                <w:bCs/>
                <w:sz w:val="20"/>
                <w:szCs w:val="20"/>
              </w:rPr>
              <w:t>0.071</w:t>
            </w:r>
          </w:p>
        </w:tc>
        <w:tc>
          <w:tcPr>
            <w:tcW w:w="216" w:type="pct"/>
            <w:tcBorders>
              <w:top w:val="nil"/>
              <w:left w:val="nil"/>
              <w:bottom w:val="single" w:sz="8" w:space="0" w:color="auto"/>
              <w:right w:val="single" w:sz="8" w:space="0" w:color="auto"/>
            </w:tcBorders>
            <w:shd w:val="clear" w:color="auto" w:fill="auto"/>
            <w:vAlign w:val="center"/>
            <w:hideMark/>
          </w:tcPr>
          <w:p w14:paraId="24224C81" w14:textId="77777777" w:rsidR="000A150F" w:rsidRPr="000A150F" w:rsidRDefault="000A150F" w:rsidP="000A150F">
            <w:pPr>
              <w:jc w:val="center"/>
              <w:rPr>
                <w:sz w:val="20"/>
                <w:szCs w:val="20"/>
              </w:rPr>
            </w:pPr>
            <w:r w:rsidRPr="000A150F">
              <w:rPr>
                <w:sz w:val="20"/>
                <w:szCs w:val="20"/>
              </w:rPr>
              <w:t>0.071</w:t>
            </w:r>
          </w:p>
        </w:tc>
        <w:tc>
          <w:tcPr>
            <w:tcW w:w="214" w:type="pct"/>
            <w:tcBorders>
              <w:top w:val="nil"/>
              <w:left w:val="nil"/>
              <w:bottom w:val="single" w:sz="8" w:space="0" w:color="auto"/>
              <w:right w:val="single" w:sz="8" w:space="0" w:color="auto"/>
            </w:tcBorders>
            <w:shd w:val="clear" w:color="auto" w:fill="auto"/>
            <w:vAlign w:val="center"/>
            <w:hideMark/>
          </w:tcPr>
          <w:p w14:paraId="52DDBF6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04209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96322B6" w14:textId="77777777" w:rsidR="000A150F" w:rsidRPr="000A150F" w:rsidRDefault="000A150F" w:rsidP="000A150F">
            <w:pPr>
              <w:jc w:val="center"/>
              <w:rPr>
                <w:b/>
                <w:bCs/>
                <w:sz w:val="20"/>
                <w:szCs w:val="20"/>
              </w:rPr>
            </w:pPr>
            <w:r w:rsidRPr="000A150F">
              <w:rPr>
                <w:b/>
                <w:bCs/>
                <w:sz w:val="20"/>
                <w:szCs w:val="20"/>
              </w:rPr>
              <w:t>0.071</w:t>
            </w:r>
          </w:p>
        </w:tc>
      </w:tr>
      <w:tr w:rsidR="000A150F" w:rsidRPr="000A150F" w14:paraId="2F28F124"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9703E2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20D7453"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9346E4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77FA6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4CF16D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7AD125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5A6AA8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5E95CC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9926D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27308A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220AC2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78AC1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26E74A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27DE808"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33B720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92F97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7A4D6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5F7970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66A772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D6A248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C08379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2489E6C"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2A946CAA"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50B7C459" w14:textId="77777777" w:rsidR="000A150F" w:rsidRPr="000A150F" w:rsidRDefault="000A150F" w:rsidP="000A150F">
            <w:pPr>
              <w:jc w:val="center"/>
              <w:rPr>
                <w:sz w:val="18"/>
                <w:szCs w:val="18"/>
              </w:rPr>
            </w:pPr>
            <w:r w:rsidRPr="000A150F">
              <w:rPr>
                <w:sz w:val="18"/>
                <w:szCs w:val="18"/>
              </w:rPr>
              <w:t>14</w:t>
            </w:r>
          </w:p>
        </w:tc>
        <w:tc>
          <w:tcPr>
            <w:tcW w:w="487" w:type="pct"/>
            <w:tcBorders>
              <w:top w:val="nil"/>
              <w:left w:val="nil"/>
              <w:bottom w:val="single" w:sz="8" w:space="0" w:color="auto"/>
              <w:right w:val="single" w:sz="8" w:space="0" w:color="auto"/>
            </w:tcBorders>
            <w:shd w:val="clear" w:color="auto" w:fill="auto"/>
            <w:vAlign w:val="center"/>
            <w:hideMark/>
          </w:tcPr>
          <w:p w14:paraId="34F4751B" w14:textId="77777777" w:rsidR="000A150F" w:rsidRPr="000A150F" w:rsidRDefault="000A150F" w:rsidP="000A150F">
            <w:pPr>
              <w:rPr>
                <w:b/>
                <w:bCs/>
                <w:sz w:val="18"/>
                <w:szCs w:val="18"/>
              </w:rPr>
            </w:pPr>
            <w:r w:rsidRPr="000A150F">
              <w:rPr>
                <w:b/>
                <w:bCs/>
                <w:sz w:val="18"/>
                <w:szCs w:val="18"/>
              </w:rPr>
              <w:t>№14</w:t>
            </w:r>
          </w:p>
        </w:tc>
        <w:tc>
          <w:tcPr>
            <w:tcW w:w="147" w:type="pct"/>
            <w:tcBorders>
              <w:top w:val="nil"/>
              <w:left w:val="nil"/>
              <w:bottom w:val="single" w:sz="8" w:space="0" w:color="auto"/>
              <w:right w:val="single" w:sz="8" w:space="0" w:color="auto"/>
            </w:tcBorders>
            <w:shd w:val="clear" w:color="auto" w:fill="auto"/>
            <w:vAlign w:val="center"/>
            <w:hideMark/>
          </w:tcPr>
          <w:p w14:paraId="213D606E" w14:textId="77777777" w:rsidR="000A150F" w:rsidRPr="000A150F" w:rsidRDefault="000A150F" w:rsidP="000A150F">
            <w:pPr>
              <w:jc w:val="center"/>
              <w:rPr>
                <w:b/>
                <w:bCs/>
                <w:sz w:val="20"/>
                <w:szCs w:val="20"/>
              </w:rPr>
            </w:pPr>
            <w:r w:rsidRPr="000A150F">
              <w:rPr>
                <w:b/>
                <w:bCs/>
                <w:sz w:val="20"/>
                <w:szCs w:val="20"/>
              </w:rPr>
              <w:t>0.922</w:t>
            </w:r>
          </w:p>
        </w:tc>
        <w:tc>
          <w:tcPr>
            <w:tcW w:w="214" w:type="pct"/>
            <w:tcBorders>
              <w:top w:val="nil"/>
              <w:left w:val="nil"/>
              <w:bottom w:val="single" w:sz="8" w:space="0" w:color="auto"/>
              <w:right w:val="single" w:sz="8" w:space="0" w:color="auto"/>
            </w:tcBorders>
            <w:shd w:val="clear" w:color="auto" w:fill="auto"/>
            <w:vAlign w:val="center"/>
            <w:hideMark/>
          </w:tcPr>
          <w:p w14:paraId="4AA92AB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D85E49" w14:textId="77777777" w:rsidR="000A150F" w:rsidRPr="000A150F" w:rsidRDefault="000A150F" w:rsidP="000A150F">
            <w:pPr>
              <w:jc w:val="center"/>
              <w:rPr>
                <w:b/>
                <w:bCs/>
                <w:sz w:val="20"/>
                <w:szCs w:val="20"/>
              </w:rPr>
            </w:pPr>
            <w:r w:rsidRPr="000A150F">
              <w:rPr>
                <w:b/>
                <w:bCs/>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45A5EC03" w14:textId="77777777" w:rsidR="000A150F" w:rsidRPr="000A150F" w:rsidRDefault="000A150F" w:rsidP="000A150F">
            <w:pPr>
              <w:jc w:val="center"/>
              <w:rPr>
                <w:b/>
                <w:bCs/>
                <w:sz w:val="20"/>
                <w:szCs w:val="20"/>
              </w:rPr>
            </w:pPr>
            <w:r w:rsidRPr="000A150F">
              <w:rPr>
                <w:b/>
                <w:bCs/>
                <w:sz w:val="20"/>
                <w:szCs w:val="20"/>
              </w:rPr>
              <w:t>1.081</w:t>
            </w:r>
          </w:p>
        </w:tc>
        <w:tc>
          <w:tcPr>
            <w:tcW w:w="216" w:type="pct"/>
            <w:tcBorders>
              <w:top w:val="nil"/>
              <w:left w:val="nil"/>
              <w:bottom w:val="single" w:sz="8" w:space="0" w:color="auto"/>
              <w:right w:val="single" w:sz="8" w:space="0" w:color="auto"/>
            </w:tcBorders>
            <w:shd w:val="clear" w:color="auto" w:fill="auto"/>
            <w:vAlign w:val="center"/>
            <w:hideMark/>
          </w:tcPr>
          <w:p w14:paraId="095C1299" w14:textId="77777777" w:rsidR="000A150F" w:rsidRPr="000A150F" w:rsidRDefault="000A150F" w:rsidP="000A150F">
            <w:pPr>
              <w:jc w:val="center"/>
              <w:rPr>
                <w:b/>
                <w:bCs/>
                <w:sz w:val="20"/>
                <w:szCs w:val="20"/>
              </w:rPr>
            </w:pPr>
            <w:r w:rsidRPr="000A150F">
              <w:rPr>
                <w:b/>
                <w:bCs/>
                <w:sz w:val="20"/>
                <w:szCs w:val="20"/>
              </w:rPr>
              <w:t>0.922</w:t>
            </w:r>
          </w:p>
        </w:tc>
        <w:tc>
          <w:tcPr>
            <w:tcW w:w="214" w:type="pct"/>
            <w:tcBorders>
              <w:top w:val="nil"/>
              <w:left w:val="nil"/>
              <w:bottom w:val="single" w:sz="8" w:space="0" w:color="auto"/>
              <w:right w:val="single" w:sz="8" w:space="0" w:color="auto"/>
            </w:tcBorders>
            <w:shd w:val="clear" w:color="auto" w:fill="auto"/>
            <w:vAlign w:val="center"/>
            <w:hideMark/>
          </w:tcPr>
          <w:p w14:paraId="2C423374"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2BCA1A4" w14:textId="77777777" w:rsidR="000A150F" w:rsidRPr="000A150F" w:rsidRDefault="000A150F" w:rsidP="000A150F">
            <w:pPr>
              <w:jc w:val="center"/>
              <w:rPr>
                <w:b/>
                <w:bCs/>
                <w:sz w:val="20"/>
                <w:szCs w:val="20"/>
              </w:rPr>
            </w:pPr>
            <w:r w:rsidRPr="000A150F">
              <w:rPr>
                <w:b/>
                <w:bCs/>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1991C268" w14:textId="77777777" w:rsidR="000A150F" w:rsidRPr="000A150F" w:rsidRDefault="000A150F" w:rsidP="000A150F">
            <w:pPr>
              <w:jc w:val="center"/>
              <w:rPr>
                <w:b/>
                <w:bCs/>
                <w:sz w:val="20"/>
                <w:szCs w:val="20"/>
              </w:rPr>
            </w:pPr>
            <w:r w:rsidRPr="000A150F">
              <w:rPr>
                <w:b/>
                <w:bCs/>
                <w:sz w:val="20"/>
                <w:szCs w:val="20"/>
              </w:rPr>
              <w:t>1.081</w:t>
            </w:r>
          </w:p>
        </w:tc>
        <w:tc>
          <w:tcPr>
            <w:tcW w:w="216" w:type="pct"/>
            <w:tcBorders>
              <w:top w:val="nil"/>
              <w:left w:val="nil"/>
              <w:bottom w:val="single" w:sz="8" w:space="0" w:color="auto"/>
              <w:right w:val="single" w:sz="8" w:space="0" w:color="auto"/>
            </w:tcBorders>
            <w:shd w:val="clear" w:color="auto" w:fill="auto"/>
            <w:vAlign w:val="center"/>
            <w:hideMark/>
          </w:tcPr>
          <w:p w14:paraId="07DBE19C" w14:textId="77777777" w:rsidR="000A150F" w:rsidRPr="000A150F" w:rsidRDefault="000A150F" w:rsidP="000A150F">
            <w:pPr>
              <w:jc w:val="center"/>
              <w:rPr>
                <w:b/>
                <w:bCs/>
                <w:sz w:val="20"/>
                <w:szCs w:val="20"/>
              </w:rPr>
            </w:pPr>
            <w:r w:rsidRPr="000A150F">
              <w:rPr>
                <w:b/>
                <w:bCs/>
                <w:sz w:val="20"/>
                <w:szCs w:val="20"/>
              </w:rPr>
              <w:t>0.922</w:t>
            </w:r>
          </w:p>
        </w:tc>
        <w:tc>
          <w:tcPr>
            <w:tcW w:w="214" w:type="pct"/>
            <w:tcBorders>
              <w:top w:val="nil"/>
              <w:left w:val="nil"/>
              <w:bottom w:val="single" w:sz="8" w:space="0" w:color="auto"/>
              <w:right w:val="single" w:sz="8" w:space="0" w:color="auto"/>
            </w:tcBorders>
            <w:shd w:val="clear" w:color="auto" w:fill="auto"/>
            <w:vAlign w:val="center"/>
            <w:hideMark/>
          </w:tcPr>
          <w:p w14:paraId="196ACF47"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19E93B6" w14:textId="77777777" w:rsidR="000A150F" w:rsidRPr="000A150F" w:rsidRDefault="000A150F" w:rsidP="000A150F">
            <w:pPr>
              <w:jc w:val="center"/>
              <w:rPr>
                <w:b/>
                <w:bCs/>
                <w:sz w:val="20"/>
                <w:szCs w:val="20"/>
              </w:rPr>
            </w:pPr>
            <w:r w:rsidRPr="000A150F">
              <w:rPr>
                <w:b/>
                <w:bCs/>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2B957A72" w14:textId="77777777" w:rsidR="000A150F" w:rsidRPr="000A150F" w:rsidRDefault="000A150F" w:rsidP="000A150F">
            <w:pPr>
              <w:jc w:val="center"/>
              <w:rPr>
                <w:b/>
                <w:bCs/>
                <w:sz w:val="20"/>
                <w:szCs w:val="20"/>
              </w:rPr>
            </w:pPr>
            <w:r w:rsidRPr="000A150F">
              <w:rPr>
                <w:b/>
                <w:bCs/>
                <w:sz w:val="20"/>
                <w:szCs w:val="20"/>
              </w:rPr>
              <w:t>1.081</w:t>
            </w:r>
          </w:p>
        </w:tc>
        <w:tc>
          <w:tcPr>
            <w:tcW w:w="216" w:type="pct"/>
            <w:tcBorders>
              <w:top w:val="nil"/>
              <w:left w:val="nil"/>
              <w:bottom w:val="single" w:sz="8" w:space="0" w:color="auto"/>
              <w:right w:val="single" w:sz="8" w:space="0" w:color="auto"/>
            </w:tcBorders>
            <w:shd w:val="clear" w:color="auto" w:fill="auto"/>
            <w:vAlign w:val="center"/>
            <w:hideMark/>
          </w:tcPr>
          <w:p w14:paraId="20872C47" w14:textId="77777777" w:rsidR="000A150F" w:rsidRPr="000A150F" w:rsidRDefault="000A150F" w:rsidP="000A150F">
            <w:pPr>
              <w:jc w:val="center"/>
              <w:rPr>
                <w:b/>
                <w:bCs/>
                <w:sz w:val="20"/>
                <w:szCs w:val="20"/>
              </w:rPr>
            </w:pPr>
            <w:r w:rsidRPr="000A150F">
              <w:rPr>
                <w:b/>
                <w:bCs/>
                <w:sz w:val="20"/>
                <w:szCs w:val="20"/>
              </w:rPr>
              <w:t>0.922</w:t>
            </w:r>
          </w:p>
        </w:tc>
        <w:tc>
          <w:tcPr>
            <w:tcW w:w="214" w:type="pct"/>
            <w:tcBorders>
              <w:top w:val="nil"/>
              <w:left w:val="nil"/>
              <w:bottom w:val="single" w:sz="8" w:space="0" w:color="auto"/>
              <w:right w:val="single" w:sz="8" w:space="0" w:color="auto"/>
            </w:tcBorders>
            <w:shd w:val="clear" w:color="auto" w:fill="auto"/>
            <w:vAlign w:val="center"/>
            <w:hideMark/>
          </w:tcPr>
          <w:p w14:paraId="7CBA507E"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2AEF487" w14:textId="77777777" w:rsidR="000A150F" w:rsidRPr="000A150F" w:rsidRDefault="000A150F" w:rsidP="000A150F">
            <w:pPr>
              <w:jc w:val="center"/>
              <w:rPr>
                <w:b/>
                <w:bCs/>
                <w:sz w:val="20"/>
                <w:szCs w:val="20"/>
              </w:rPr>
            </w:pPr>
            <w:r w:rsidRPr="000A150F">
              <w:rPr>
                <w:b/>
                <w:bCs/>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5CE7912B" w14:textId="77777777" w:rsidR="000A150F" w:rsidRPr="000A150F" w:rsidRDefault="000A150F" w:rsidP="000A150F">
            <w:pPr>
              <w:jc w:val="center"/>
              <w:rPr>
                <w:b/>
                <w:bCs/>
                <w:sz w:val="20"/>
                <w:szCs w:val="20"/>
              </w:rPr>
            </w:pPr>
            <w:r w:rsidRPr="000A150F">
              <w:rPr>
                <w:b/>
                <w:bCs/>
                <w:sz w:val="20"/>
                <w:szCs w:val="20"/>
              </w:rPr>
              <w:t>1.081</w:t>
            </w:r>
          </w:p>
        </w:tc>
        <w:tc>
          <w:tcPr>
            <w:tcW w:w="216" w:type="pct"/>
            <w:tcBorders>
              <w:top w:val="nil"/>
              <w:left w:val="nil"/>
              <w:bottom w:val="single" w:sz="8" w:space="0" w:color="auto"/>
              <w:right w:val="single" w:sz="8" w:space="0" w:color="auto"/>
            </w:tcBorders>
            <w:shd w:val="clear" w:color="auto" w:fill="auto"/>
            <w:vAlign w:val="center"/>
            <w:hideMark/>
          </w:tcPr>
          <w:p w14:paraId="3AB90C51" w14:textId="77777777" w:rsidR="000A150F" w:rsidRPr="000A150F" w:rsidRDefault="000A150F" w:rsidP="000A150F">
            <w:pPr>
              <w:jc w:val="center"/>
              <w:rPr>
                <w:b/>
                <w:bCs/>
                <w:sz w:val="20"/>
                <w:szCs w:val="20"/>
              </w:rPr>
            </w:pPr>
            <w:r w:rsidRPr="000A150F">
              <w:rPr>
                <w:b/>
                <w:bCs/>
                <w:sz w:val="20"/>
                <w:szCs w:val="20"/>
              </w:rPr>
              <w:t>0.922</w:t>
            </w:r>
          </w:p>
        </w:tc>
        <w:tc>
          <w:tcPr>
            <w:tcW w:w="214" w:type="pct"/>
            <w:tcBorders>
              <w:top w:val="nil"/>
              <w:left w:val="nil"/>
              <w:bottom w:val="single" w:sz="8" w:space="0" w:color="auto"/>
              <w:right w:val="single" w:sz="8" w:space="0" w:color="auto"/>
            </w:tcBorders>
            <w:shd w:val="clear" w:color="auto" w:fill="auto"/>
            <w:vAlign w:val="center"/>
            <w:hideMark/>
          </w:tcPr>
          <w:p w14:paraId="681A5644"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56C5C8C" w14:textId="77777777" w:rsidR="000A150F" w:rsidRPr="000A150F" w:rsidRDefault="000A150F" w:rsidP="000A150F">
            <w:pPr>
              <w:jc w:val="center"/>
              <w:rPr>
                <w:b/>
                <w:bCs/>
                <w:sz w:val="20"/>
                <w:szCs w:val="20"/>
              </w:rPr>
            </w:pPr>
            <w:r w:rsidRPr="000A150F">
              <w:rPr>
                <w:b/>
                <w:bCs/>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39274BA3" w14:textId="77777777" w:rsidR="000A150F" w:rsidRPr="000A150F" w:rsidRDefault="000A150F" w:rsidP="000A150F">
            <w:pPr>
              <w:jc w:val="center"/>
              <w:rPr>
                <w:b/>
                <w:bCs/>
                <w:sz w:val="20"/>
                <w:szCs w:val="20"/>
              </w:rPr>
            </w:pPr>
            <w:r w:rsidRPr="000A150F">
              <w:rPr>
                <w:b/>
                <w:bCs/>
                <w:sz w:val="20"/>
                <w:szCs w:val="20"/>
              </w:rPr>
              <w:t>1.081</w:t>
            </w:r>
          </w:p>
        </w:tc>
      </w:tr>
      <w:tr w:rsidR="000A150F" w:rsidRPr="000A150F" w14:paraId="766597BD"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B19735A"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A6B0303"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365F5039" w14:textId="77777777" w:rsidR="000A150F" w:rsidRPr="000A150F" w:rsidRDefault="000A150F" w:rsidP="000A150F">
            <w:pPr>
              <w:jc w:val="center"/>
              <w:rPr>
                <w:sz w:val="20"/>
                <w:szCs w:val="20"/>
              </w:rPr>
            </w:pPr>
            <w:r w:rsidRPr="000A150F">
              <w:rPr>
                <w:sz w:val="20"/>
                <w:szCs w:val="20"/>
              </w:rPr>
              <w:t>0.831</w:t>
            </w:r>
          </w:p>
        </w:tc>
        <w:tc>
          <w:tcPr>
            <w:tcW w:w="214" w:type="pct"/>
            <w:tcBorders>
              <w:top w:val="nil"/>
              <w:left w:val="nil"/>
              <w:bottom w:val="single" w:sz="8" w:space="0" w:color="auto"/>
              <w:right w:val="single" w:sz="8" w:space="0" w:color="auto"/>
            </w:tcBorders>
            <w:shd w:val="clear" w:color="auto" w:fill="auto"/>
            <w:vAlign w:val="center"/>
            <w:hideMark/>
          </w:tcPr>
          <w:p w14:paraId="019575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DBBEF7F" w14:textId="77777777" w:rsidR="000A150F" w:rsidRPr="000A150F" w:rsidRDefault="000A150F" w:rsidP="000A150F">
            <w:pPr>
              <w:jc w:val="center"/>
              <w:rPr>
                <w:sz w:val="20"/>
                <w:szCs w:val="20"/>
              </w:rPr>
            </w:pPr>
            <w:r w:rsidRPr="000A150F">
              <w:rPr>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0DDFB9ED" w14:textId="77777777" w:rsidR="000A150F" w:rsidRPr="000A150F" w:rsidRDefault="000A150F" w:rsidP="000A150F">
            <w:pPr>
              <w:jc w:val="center"/>
              <w:rPr>
                <w:b/>
                <w:bCs/>
                <w:sz w:val="20"/>
                <w:szCs w:val="20"/>
              </w:rPr>
            </w:pPr>
            <w:r w:rsidRPr="000A150F">
              <w:rPr>
                <w:b/>
                <w:bCs/>
                <w:sz w:val="20"/>
                <w:szCs w:val="20"/>
              </w:rPr>
              <w:t>0.990</w:t>
            </w:r>
          </w:p>
        </w:tc>
        <w:tc>
          <w:tcPr>
            <w:tcW w:w="216" w:type="pct"/>
            <w:tcBorders>
              <w:top w:val="nil"/>
              <w:left w:val="nil"/>
              <w:bottom w:val="single" w:sz="8" w:space="0" w:color="auto"/>
              <w:right w:val="single" w:sz="8" w:space="0" w:color="auto"/>
            </w:tcBorders>
            <w:shd w:val="clear" w:color="auto" w:fill="auto"/>
            <w:vAlign w:val="center"/>
            <w:hideMark/>
          </w:tcPr>
          <w:p w14:paraId="5AEC6F6B" w14:textId="77777777" w:rsidR="000A150F" w:rsidRPr="000A150F" w:rsidRDefault="000A150F" w:rsidP="000A150F">
            <w:pPr>
              <w:jc w:val="center"/>
              <w:rPr>
                <w:sz w:val="20"/>
                <w:szCs w:val="20"/>
              </w:rPr>
            </w:pPr>
            <w:r w:rsidRPr="000A150F">
              <w:rPr>
                <w:sz w:val="20"/>
                <w:szCs w:val="20"/>
              </w:rPr>
              <w:t>0.831</w:t>
            </w:r>
          </w:p>
        </w:tc>
        <w:tc>
          <w:tcPr>
            <w:tcW w:w="214" w:type="pct"/>
            <w:tcBorders>
              <w:top w:val="nil"/>
              <w:left w:val="nil"/>
              <w:bottom w:val="single" w:sz="8" w:space="0" w:color="auto"/>
              <w:right w:val="single" w:sz="8" w:space="0" w:color="auto"/>
            </w:tcBorders>
            <w:shd w:val="clear" w:color="auto" w:fill="auto"/>
            <w:vAlign w:val="center"/>
            <w:hideMark/>
          </w:tcPr>
          <w:p w14:paraId="3B7B502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4BF0B24" w14:textId="77777777" w:rsidR="000A150F" w:rsidRPr="000A150F" w:rsidRDefault="000A150F" w:rsidP="000A150F">
            <w:pPr>
              <w:jc w:val="center"/>
              <w:rPr>
                <w:sz w:val="20"/>
                <w:szCs w:val="20"/>
              </w:rPr>
            </w:pPr>
            <w:r w:rsidRPr="000A150F">
              <w:rPr>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301B1A2D" w14:textId="77777777" w:rsidR="000A150F" w:rsidRPr="000A150F" w:rsidRDefault="000A150F" w:rsidP="000A150F">
            <w:pPr>
              <w:jc w:val="center"/>
              <w:rPr>
                <w:b/>
                <w:bCs/>
                <w:sz w:val="20"/>
                <w:szCs w:val="20"/>
              </w:rPr>
            </w:pPr>
            <w:r w:rsidRPr="000A150F">
              <w:rPr>
                <w:b/>
                <w:bCs/>
                <w:sz w:val="20"/>
                <w:szCs w:val="20"/>
              </w:rPr>
              <w:t>0.990</w:t>
            </w:r>
          </w:p>
        </w:tc>
        <w:tc>
          <w:tcPr>
            <w:tcW w:w="216" w:type="pct"/>
            <w:tcBorders>
              <w:top w:val="nil"/>
              <w:left w:val="nil"/>
              <w:bottom w:val="single" w:sz="8" w:space="0" w:color="auto"/>
              <w:right w:val="single" w:sz="8" w:space="0" w:color="auto"/>
            </w:tcBorders>
            <w:shd w:val="clear" w:color="auto" w:fill="auto"/>
            <w:vAlign w:val="center"/>
            <w:hideMark/>
          </w:tcPr>
          <w:p w14:paraId="1AC80FBC" w14:textId="77777777" w:rsidR="000A150F" w:rsidRPr="000A150F" w:rsidRDefault="000A150F" w:rsidP="000A150F">
            <w:pPr>
              <w:jc w:val="center"/>
              <w:rPr>
                <w:sz w:val="20"/>
                <w:szCs w:val="20"/>
              </w:rPr>
            </w:pPr>
            <w:r w:rsidRPr="000A150F">
              <w:rPr>
                <w:sz w:val="20"/>
                <w:szCs w:val="20"/>
              </w:rPr>
              <w:t>0.831</w:t>
            </w:r>
          </w:p>
        </w:tc>
        <w:tc>
          <w:tcPr>
            <w:tcW w:w="214" w:type="pct"/>
            <w:tcBorders>
              <w:top w:val="nil"/>
              <w:left w:val="nil"/>
              <w:bottom w:val="single" w:sz="8" w:space="0" w:color="auto"/>
              <w:right w:val="single" w:sz="8" w:space="0" w:color="auto"/>
            </w:tcBorders>
            <w:shd w:val="clear" w:color="auto" w:fill="auto"/>
            <w:vAlign w:val="center"/>
            <w:hideMark/>
          </w:tcPr>
          <w:p w14:paraId="08105B8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6949878" w14:textId="77777777" w:rsidR="000A150F" w:rsidRPr="000A150F" w:rsidRDefault="000A150F" w:rsidP="000A150F">
            <w:pPr>
              <w:jc w:val="center"/>
              <w:rPr>
                <w:sz w:val="20"/>
                <w:szCs w:val="20"/>
              </w:rPr>
            </w:pPr>
            <w:r w:rsidRPr="000A150F">
              <w:rPr>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3DAA1D8B" w14:textId="77777777" w:rsidR="000A150F" w:rsidRPr="000A150F" w:rsidRDefault="000A150F" w:rsidP="000A150F">
            <w:pPr>
              <w:jc w:val="center"/>
              <w:rPr>
                <w:b/>
                <w:bCs/>
                <w:sz w:val="20"/>
                <w:szCs w:val="20"/>
              </w:rPr>
            </w:pPr>
            <w:r w:rsidRPr="000A150F">
              <w:rPr>
                <w:b/>
                <w:bCs/>
                <w:sz w:val="20"/>
                <w:szCs w:val="20"/>
              </w:rPr>
              <w:t>0.990</w:t>
            </w:r>
          </w:p>
        </w:tc>
        <w:tc>
          <w:tcPr>
            <w:tcW w:w="216" w:type="pct"/>
            <w:tcBorders>
              <w:top w:val="nil"/>
              <w:left w:val="nil"/>
              <w:bottom w:val="single" w:sz="8" w:space="0" w:color="auto"/>
              <w:right w:val="single" w:sz="8" w:space="0" w:color="auto"/>
            </w:tcBorders>
            <w:shd w:val="clear" w:color="auto" w:fill="auto"/>
            <w:vAlign w:val="center"/>
            <w:hideMark/>
          </w:tcPr>
          <w:p w14:paraId="423C3157" w14:textId="77777777" w:rsidR="000A150F" w:rsidRPr="000A150F" w:rsidRDefault="000A150F" w:rsidP="000A150F">
            <w:pPr>
              <w:jc w:val="center"/>
              <w:rPr>
                <w:sz w:val="20"/>
                <w:szCs w:val="20"/>
              </w:rPr>
            </w:pPr>
            <w:r w:rsidRPr="000A150F">
              <w:rPr>
                <w:sz w:val="20"/>
                <w:szCs w:val="20"/>
              </w:rPr>
              <w:t>0.831</w:t>
            </w:r>
          </w:p>
        </w:tc>
        <w:tc>
          <w:tcPr>
            <w:tcW w:w="214" w:type="pct"/>
            <w:tcBorders>
              <w:top w:val="nil"/>
              <w:left w:val="nil"/>
              <w:bottom w:val="single" w:sz="8" w:space="0" w:color="auto"/>
              <w:right w:val="single" w:sz="8" w:space="0" w:color="auto"/>
            </w:tcBorders>
            <w:shd w:val="clear" w:color="auto" w:fill="auto"/>
            <w:vAlign w:val="center"/>
            <w:hideMark/>
          </w:tcPr>
          <w:p w14:paraId="1A3DBA4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1F6625" w14:textId="77777777" w:rsidR="000A150F" w:rsidRPr="000A150F" w:rsidRDefault="000A150F" w:rsidP="000A150F">
            <w:pPr>
              <w:jc w:val="center"/>
              <w:rPr>
                <w:sz w:val="20"/>
                <w:szCs w:val="20"/>
              </w:rPr>
            </w:pPr>
            <w:r w:rsidRPr="000A150F">
              <w:rPr>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489E700F" w14:textId="77777777" w:rsidR="000A150F" w:rsidRPr="000A150F" w:rsidRDefault="000A150F" w:rsidP="000A150F">
            <w:pPr>
              <w:jc w:val="center"/>
              <w:rPr>
                <w:b/>
                <w:bCs/>
                <w:sz w:val="20"/>
                <w:szCs w:val="20"/>
              </w:rPr>
            </w:pPr>
            <w:r w:rsidRPr="000A150F">
              <w:rPr>
                <w:b/>
                <w:bCs/>
                <w:sz w:val="20"/>
                <w:szCs w:val="20"/>
              </w:rPr>
              <w:t>0.990</w:t>
            </w:r>
          </w:p>
        </w:tc>
        <w:tc>
          <w:tcPr>
            <w:tcW w:w="216" w:type="pct"/>
            <w:tcBorders>
              <w:top w:val="nil"/>
              <w:left w:val="nil"/>
              <w:bottom w:val="single" w:sz="8" w:space="0" w:color="auto"/>
              <w:right w:val="single" w:sz="8" w:space="0" w:color="auto"/>
            </w:tcBorders>
            <w:shd w:val="clear" w:color="auto" w:fill="auto"/>
            <w:vAlign w:val="center"/>
            <w:hideMark/>
          </w:tcPr>
          <w:p w14:paraId="013DC865" w14:textId="77777777" w:rsidR="000A150F" w:rsidRPr="000A150F" w:rsidRDefault="000A150F" w:rsidP="000A150F">
            <w:pPr>
              <w:jc w:val="center"/>
              <w:rPr>
                <w:sz w:val="20"/>
                <w:szCs w:val="20"/>
              </w:rPr>
            </w:pPr>
            <w:r w:rsidRPr="000A150F">
              <w:rPr>
                <w:sz w:val="20"/>
                <w:szCs w:val="20"/>
              </w:rPr>
              <w:t>0.831</w:t>
            </w:r>
          </w:p>
        </w:tc>
        <w:tc>
          <w:tcPr>
            <w:tcW w:w="214" w:type="pct"/>
            <w:tcBorders>
              <w:top w:val="nil"/>
              <w:left w:val="nil"/>
              <w:bottom w:val="single" w:sz="8" w:space="0" w:color="auto"/>
              <w:right w:val="single" w:sz="8" w:space="0" w:color="auto"/>
            </w:tcBorders>
            <w:shd w:val="clear" w:color="auto" w:fill="auto"/>
            <w:vAlign w:val="center"/>
            <w:hideMark/>
          </w:tcPr>
          <w:p w14:paraId="3A3D6F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1DC4349" w14:textId="77777777" w:rsidR="000A150F" w:rsidRPr="000A150F" w:rsidRDefault="000A150F" w:rsidP="000A150F">
            <w:pPr>
              <w:jc w:val="center"/>
              <w:rPr>
                <w:sz w:val="20"/>
                <w:szCs w:val="20"/>
              </w:rPr>
            </w:pPr>
            <w:r w:rsidRPr="000A150F">
              <w:rPr>
                <w:sz w:val="20"/>
                <w:szCs w:val="20"/>
              </w:rPr>
              <w:t>0.159</w:t>
            </w:r>
          </w:p>
        </w:tc>
        <w:tc>
          <w:tcPr>
            <w:tcW w:w="247" w:type="pct"/>
            <w:tcBorders>
              <w:top w:val="nil"/>
              <w:left w:val="nil"/>
              <w:bottom w:val="single" w:sz="8" w:space="0" w:color="auto"/>
              <w:right w:val="single" w:sz="8" w:space="0" w:color="auto"/>
            </w:tcBorders>
            <w:shd w:val="clear" w:color="auto" w:fill="auto"/>
            <w:vAlign w:val="center"/>
            <w:hideMark/>
          </w:tcPr>
          <w:p w14:paraId="5A0E4313" w14:textId="77777777" w:rsidR="000A150F" w:rsidRPr="000A150F" w:rsidRDefault="000A150F" w:rsidP="000A150F">
            <w:pPr>
              <w:jc w:val="center"/>
              <w:rPr>
                <w:b/>
                <w:bCs/>
                <w:sz w:val="20"/>
                <w:szCs w:val="20"/>
              </w:rPr>
            </w:pPr>
            <w:r w:rsidRPr="000A150F">
              <w:rPr>
                <w:b/>
                <w:bCs/>
                <w:sz w:val="20"/>
                <w:szCs w:val="20"/>
              </w:rPr>
              <w:t>0.990</w:t>
            </w:r>
          </w:p>
        </w:tc>
      </w:tr>
      <w:tr w:rsidR="000A150F" w:rsidRPr="000A150F" w14:paraId="3F86781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27B136A"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6A496C3"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633874BB" w14:textId="77777777" w:rsidR="000A150F" w:rsidRPr="000A150F" w:rsidRDefault="000A150F" w:rsidP="000A150F">
            <w:pPr>
              <w:jc w:val="center"/>
              <w:rPr>
                <w:sz w:val="20"/>
                <w:szCs w:val="20"/>
              </w:rPr>
            </w:pPr>
            <w:r w:rsidRPr="000A150F">
              <w:rPr>
                <w:sz w:val="20"/>
                <w:szCs w:val="20"/>
              </w:rPr>
              <w:t>0.091</w:t>
            </w:r>
          </w:p>
        </w:tc>
        <w:tc>
          <w:tcPr>
            <w:tcW w:w="214" w:type="pct"/>
            <w:tcBorders>
              <w:top w:val="nil"/>
              <w:left w:val="nil"/>
              <w:bottom w:val="single" w:sz="8" w:space="0" w:color="auto"/>
              <w:right w:val="single" w:sz="8" w:space="0" w:color="auto"/>
            </w:tcBorders>
            <w:shd w:val="clear" w:color="auto" w:fill="auto"/>
            <w:vAlign w:val="center"/>
            <w:hideMark/>
          </w:tcPr>
          <w:p w14:paraId="07E3052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B48524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089235F" w14:textId="77777777" w:rsidR="000A150F" w:rsidRPr="000A150F" w:rsidRDefault="000A150F" w:rsidP="000A150F">
            <w:pPr>
              <w:jc w:val="center"/>
              <w:rPr>
                <w:b/>
                <w:bCs/>
                <w:sz w:val="20"/>
                <w:szCs w:val="20"/>
              </w:rPr>
            </w:pPr>
            <w:r w:rsidRPr="000A150F">
              <w:rPr>
                <w:b/>
                <w:bCs/>
                <w:sz w:val="20"/>
                <w:szCs w:val="20"/>
              </w:rPr>
              <w:t>0.091</w:t>
            </w:r>
          </w:p>
        </w:tc>
        <w:tc>
          <w:tcPr>
            <w:tcW w:w="216" w:type="pct"/>
            <w:tcBorders>
              <w:top w:val="nil"/>
              <w:left w:val="nil"/>
              <w:bottom w:val="single" w:sz="8" w:space="0" w:color="auto"/>
              <w:right w:val="single" w:sz="8" w:space="0" w:color="auto"/>
            </w:tcBorders>
            <w:shd w:val="clear" w:color="auto" w:fill="auto"/>
            <w:vAlign w:val="center"/>
            <w:hideMark/>
          </w:tcPr>
          <w:p w14:paraId="781EA21D" w14:textId="77777777" w:rsidR="000A150F" w:rsidRPr="000A150F" w:rsidRDefault="000A150F" w:rsidP="000A150F">
            <w:pPr>
              <w:jc w:val="center"/>
              <w:rPr>
                <w:sz w:val="20"/>
                <w:szCs w:val="20"/>
              </w:rPr>
            </w:pPr>
            <w:r w:rsidRPr="000A150F">
              <w:rPr>
                <w:sz w:val="20"/>
                <w:szCs w:val="20"/>
              </w:rPr>
              <w:t>0.091</w:t>
            </w:r>
          </w:p>
        </w:tc>
        <w:tc>
          <w:tcPr>
            <w:tcW w:w="214" w:type="pct"/>
            <w:tcBorders>
              <w:top w:val="nil"/>
              <w:left w:val="nil"/>
              <w:bottom w:val="single" w:sz="8" w:space="0" w:color="auto"/>
              <w:right w:val="single" w:sz="8" w:space="0" w:color="auto"/>
            </w:tcBorders>
            <w:shd w:val="clear" w:color="auto" w:fill="auto"/>
            <w:vAlign w:val="center"/>
            <w:hideMark/>
          </w:tcPr>
          <w:p w14:paraId="4A3E31F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108FB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965A93B" w14:textId="77777777" w:rsidR="000A150F" w:rsidRPr="000A150F" w:rsidRDefault="000A150F" w:rsidP="000A150F">
            <w:pPr>
              <w:jc w:val="center"/>
              <w:rPr>
                <w:b/>
                <w:bCs/>
                <w:sz w:val="20"/>
                <w:szCs w:val="20"/>
              </w:rPr>
            </w:pPr>
            <w:r w:rsidRPr="000A150F">
              <w:rPr>
                <w:b/>
                <w:bCs/>
                <w:sz w:val="20"/>
                <w:szCs w:val="20"/>
              </w:rPr>
              <w:t>0.091</w:t>
            </w:r>
          </w:p>
        </w:tc>
        <w:tc>
          <w:tcPr>
            <w:tcW w:w="216" w:type="pct"/>
            <w:tcBorders>
              <w:top w:val="nil"/>
              <w:left w:val="nil"/>
              <w:bottom w:val="single" w:sz="8" w:space="0" w:color="auto"/>
              <w:right w:val="single" w:sz="8" w:space="0" w:color="auto"/>
            </w:tcBorders>
            <w:shd w:val="clear" w:color="auto" w:fill="auto"/>
            <w:vAlign w:val="center"/>
            <w:hideMark/>
          </w:tcPr>
          <w:p w14:paraId="5C1A2927" w14:textId="77777777" w:rsidR="000A150F" w:rsidRPr="000A150F" w:rsidRDefault="000A150F" w:rsidP="000A150F">
            <w:pPr>
              <w:jc w:val="center"/>
              <w:rPr>
                <w:sz w:val="20"/>
                <w:szCs w:val="20"/>
              </w:rPr>
            </w:pPr>
            <w:r w:rsidRPr="000A150F">
              <w:rPr>
                <w:sz w:val="20"/>
                <w:szCs w:val="20"/>
              </w:rPr>
              <w:t>0.091</w:t>
            </w:r>
          </w:p>
        </w:tc>
        <w:tc>
          <w:tcPr>
            <w:tcW w:w="214" w:type="pct"/>
            <w:tcBorders>
              <w:top w:val="nil"/>
              <w:left w:val="nil"/>
              <w:bottom w:val="single" w:sz="8" w:space="0" w:color="auto"/>
              <w:right w:val="single" w:sz="8" w:space="0" w:color="auto"/>
            </w:tcBorders>
            <w:shd w:val="clear" w:color="auto" w:fill="auto"/>
            <w:vAlign w:val="center"/>
            <w:hideMark/>
          </w:tcPr>
          <w:p w14:paraId="72A9AC8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24BF44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6E74E23" w14:textId="77777777" w:rsidR="000A150F" w:rsidRPr="000A150F" w:rsidRDefault="000A150F" w:rsidP="000A150F">
            <w:pPr>
              <w:jc w:val="center"/>
              <w:rPr>
                <w:b/>
                <w:bCs/>
                <w:sz w:val="20"/>
                <w:szCs w:val="20"/>
              </w:rPr>
            </w:pPr>
            <w:r w:rsidRPr="000A150F">
              <w:rPr>
                <w:b/>
                <w:bCs/>
                <w:sz w:val="20"/>
                <w:szCs w:val="20"/>
              </w:rPr>
              <w:t>0.091</w:t>
            </w:r>
          </w:p>
        </w:tc>
        <w:tc>
          <w:tcPr>
            <w:tcW w:w="216" w:type="pct"/>
            <w:tcBorders>
              <w:top w:val="nil"/>
              <w:left w:val="nil"/>
              <w:bottom w:val="single" w:sz="8" w:space="0" w:color="auto"/>
              <w:right w:val="single" w:sz="8" w:space="0" w:color="auto"/>
            </w:tcBorders>
            <w:shd w:val="clear" w:color="auto" w:fill="auto"/>
            <w:vAlign w:val="center"/>
            <w:hideMark/>
          </w:tcPr>
          <w:p w14:paraId="52AD88C7" w14:textId="77777777" w:rsidR="000A150F" w:rsidRPr="000A150F" w:rsidRDefault="000A150F" w:rsidP="000A150F">
            <w:pPr>
              <w:jc w:val="center"/>
              <w:rPr>
                <w:sz w:val="20"/>
                <w:szCs w:val="20"/>
              </w:rPr>
            </w:pPr>
            <w:r w:rsidRPr="000A150F">
              <w:rPr>
                <w:sz w:val="20"/>
                <w:szCs w:val="20"/>
              </w:rPr>
              <w:t>0.091</w:t>
            </w:r>
          </w:p>
        </w:tc>
        <w:tc>
          <w:tcPr>
            <w:tcW w:w="214" w:type="pct"/>
            <w:tcBorders>
              <w:top w:val="nil"/>
              <w:left w:val="nil"/>
              <w:bottom w:val="single" w:sz="8" w:space="0" w:color="auto"/>
              <w:right w:val="single" w:sz="8" w:space="0" w:color="auto"/>
            </w:tcBorders>
            <w:shd w:val="clear" w:color="auto" w:fill="auto"/>
            <w:vAlign w:val="center"/>
            <w:hideMark/>
          </w:tcPr>
          <w:p w14:paraId="666521F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0D5F61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B4EFB58" w14:textId="77777777" w:rsidR="000A150F" w:rsidRPr="000A150F" w:rsidRDefault="000A150F" w:rsidP="000A150F">
            <w:pPr>
              <w:jc w:val="center"/>
              <w:rPr>
                <w:b/>
                <w:bCs/>
                <w:sz w:val="20"/>
                <w:szCs w:val="20"/>
              </w:rPr>
            </w:pPr>
            <w:r w:rsidRPr="000A150F">
              <w:rPr>
                <w:b/>
                <w:bCs/>
                <w:sz w:val="20"/>
                <w:szCs w:val="20"/>
              </w:rPr>
              <w:t>0.091</w:t>
            </w:r>
          </w:p>
        </w:tc>
        <w:tc>
          <w:tcPr>
            <w:tcW w:w="216" w:type="pct"/>
            <w:tcBorders>
              <w:top w:val="nil"/>
              <w:left w:val="nil"/>
              <w:bottom w:val="single" w:sz="8" w:space="0" w:color="auto"/>
              <w:right w:val="single" w:sz="8" w:space="0" w:color="auto"/>
            </w:tcBorders>
            <w:shd w:val="clear" w:color="auto" w:fill="auto"/>
            <w:vAlign w:val="center"/>
            <w:hideMark/>
          </w:tcPr>
          <w:p w14:paraId="600D25C6" w14:textId="77777777" w:rsidR="000A150F" w:rsidRPr="000A150F" w:rsidRDefault="000A150F" w:rsidP="000A150F">
            <w:pPr>
              <w:jc w:val="center"/>
              <w:rPr>
                <w:sz w:val="20"/>
                <w:szCs w:val="20"/>
              </w:rPr>
            </w:pPr>
            <w:r w:rsidRPr="000A150F">
              <w:rPr>
                <w:sz w:val="20"/>
                <w:szCs w:val="20"/>
              </w:rPr>
              <w:t>0.091</w:t>
            </w:r>
          </w:p>
        </w:tc>
        <w:tc>
          <w:tcPr>
            <w:tcW w:w="214" w:type="pct"/>
            <w:tcBorders>
              <w:top w:val="nil"/>
              <w:left w:val="nil"/>
              <w:bottom w:val="single" w:sz="8" w:space="0" w:color="auto"/>
              <w:right w:val="single" w:sz="8" w:space="0" w:color="auto"/>
            </w:tcBorders>
            <w:shd w:val="clear" w:color="auto" w:fill="auto"/>
            <w:vAlign w:val="center"/>
            <w:hideMark/>
          </w:tcPr>
          <w:p w14:paraId="736F0FB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6BAEA2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BB67C37" w14:textId="77777777" w:rsidR="000A150F" w:rsidRPr="000A150F" w:rsidRDefault="000A150F" w:rsidP="000A150F">
            <w:pPr>
              <w:jc w:val="center"/>
              <w:rPr>
                <w:b/>
                <w:bCs/>
                <w:sz w:val="20"/>
                <w:szCs w:val="20"/>
              </w:rPr>
            </w:pPr>
            <w:r w:rsidRPr="000A150F">
              <w:rPr>
                <w:b/>
                <w:bCs/>
                <w:sz w:val="20"/>
                <w:szCs w:val="20"/>
              </w:rPr>
              <w:t>0.091</w:t>
            </w:r>
          </w:p>
        </w:tc>
      </w:tr>
      <w:tr w:rsidR="000A150F" w:rsidRPr="000A150F" w14:paraId="3D675A5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4B9B00C"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2A37DDA"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51FBE3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DD1B37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0DE47B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A7180B5"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F63820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815F4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930FAD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714C27B"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275CC9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C358F0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BCA36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8D6B36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FACC38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1D6788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BDA7C0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7D50019"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17173C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72A78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192B06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38633A4"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7A2BEF16"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4101A554" w14:textId="77777777" w:rsidR="000A150F" w:rsidRPr="000A150F" w:rsidRDefault="000A150F" w:rsidP="000A150F">
            <w:pPr>
              <w:jc w:val="center"/>
              <w:rPr>
                <w:sz w:val="18"/>
                <w:szCs w:val="18"/>
              </w:rPr>
            </w:pPr>
            <w:r w:rsidRPr="000A150F">
              <w:rPr>
                <w:sz w:val="18"/>
                <w:szCs w:val="18"/>
              </w:rPr>
              <w:t>15</w:t>
            </w:r>
          </w:p>
        </w:tc>
        <w:tc>
          <w:tcPr>
            <w:tcW w:w="487" w:type="pct"/>
            <w:tcBorders>
              <w:top w:val="nil"/>
              <w:left w:val="nil"/>
              <w:bottom w:val="single" w:sz="8" w:space="0" w:color="auto"/>
              <w:right w:val="single" w:sz="8" w:space="0" w:color="auto"/>
            </w:tcBorders>
            <w:shd w:val="clear" w:color="auto" w:fill="auto"/>
            <w:vAlign w:val="center"/>
            <w:hideMark/>
          </w:tcPr>
          <w:p w14:paraId="77306CAA" w14:textId="77777777" w:rsidR="000A150F" w:rsidRPr="000A150F" w:rsidRDefault="000A150F" w:rsidP="000A150F">
            <w:pPr>
              <w:rPr>
                <w:b/>
                <w:bCs/>
                <w:sz w:val="18"/>
                <w:szCs w:val="18"/>
              </w:rPr>
            </w:pPr>
            <w:r w:rsidRPr="000A150F">
              <w:rPr>
                <w:b/>
                <w:bCs/>
                <w:sz w:val="18"/>
                <w:szCs w:val="18"/>
              </w:rPr>
              <w:t>№15</w:t>
            </w:r>
          </w:p>
        </w:tc>
        <w:tc>
          <w:tcPr>
            <w:tcW w:w="147" w:type="pct"/>
            <w:tcBorders>
              <w:top w:val="nil"/>
              <w:left w:val="nil"/>
              <w:bottom w:val="single" w:sz="8" w:space="0" w:color="auto"/>
              <w:right w:val="single" w:sz="8" w:space="0" w:color="auto"/>
            </w:tcBorders>
            <w:shd w:val="clear" w:color="auto" w:fill="auto"/>
            <w:vAlign w:val="center"/>
            <w:hideMark/>
          </w:tcPr>
          <w:p w14:paraId="17C5BE34" w14:textId="77777777" w:rsidR="000A150F" w:rsidRPr="000A150F" w:rsidRDefault="000A150F" w:rsidP="000A150F">
            <w:pPr>
              <w:jc w:val="center"/>
              <w:rPr>
                <w:b/>
                <w:bCs/>
                <w:sz w:val="20"/>
                <w:szCs w:val="20"/>
              </w:rPr>
            </w:pPr>
            <w:r w:rsidRPr="000A150F">
              <w:rPr>
                <w:b/>
                <w:bCs/>
                <w:sz w:val="20"/>
                <w:szCs w:val="20"/>
              </w:rPr>
              <w:t>0.937</w:t>
            </w:r>
          </w:p>
        </w:tc>
        <w:tc>
          <w:tcPr>
            <w:tcW w:w="214" w:type="pct"/>
            <w:tcBorders>
              <w:top w:val="nil"/>
              <w:left w:val="nil"/>
              <w:bottom w:val="single" w:sz="8" w:space="0" w:color="auto"/>
              <w:right w:val="single" w:sz="8" w:space="0" w:color="auto"/>
            </w:tcBorders>
            <w:shd w:val="clear" w:color="auto" w:fill="auto"/>
            <w:vAlign w:val="center"/>
            <w:hideMark/>
          </w:tcPr>
          <w:p w14:paraId="181EA1E4"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3568DD" w14:textId="77777777" w:rsidR="000A150F" w:rsidRPr="000A150F" w:rsidRDefault="000A150F" w:rsidP="000A150F">
            <w:pPr>
              <w:jc w:val="center"/>
              <w:rPr>
                <w:b/>
                <w:bCs/>
                <w:sz w:val="20"/>
                <w:szCs w:val="20"/>
              </w:rPr>
            </w:pPr>
            <w:r w:rsidRPr="000A150F">
              <w:rPr>
                <w:b/>
                <w:bCs/>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1E04D99A" w14:textId="77777777" w:rsidR="000A150F" w:rsidRPr="000A150F" w:rsidRDefault="000A150F" w:rsidP="000A150F">
            <w:pPr>
              <w:jc w:val="center"/>
              <w:rPr>
                <w:b/>
                <w:bCs/>
                <w:sz w:val="20"/>
                <w:szCs w:val="20"/>
              </w:rPr>
            </w:pPr>
            <w:r w:rsidRPr="000A150F">
              <w:rPr>
                <w:b/>
                <w:bCs/>
                <w:sz w:val="20"/>
                <w:szCs w:val="20"/>
              </w:rPr>
              <w:t>1.082</w:t>
            </w:r>
          </w:p>
        </w:tc>
        <w:tc>
          <w:tcPr>
            <w:tcW w:w="216" w:type="pct"/>
            <w:tcBorders>
              <w:top w:val="nil"/>
              <w:left w:val="nil"/>
              <w:bottom w:val="single" w:sz="8" w:space="0" w:color="auto"/>
              <w:right w:val="single" w:sz="8" w:space="0" w:color="auto"/>
            </w:tcBorders>
            <w:shd w:val="clear" w:color="auto" w:fill="auto"/>
            <w:vAlign w:val="center"/>
            <w:hideMark/>
          </w:tcPr>
          <w:p w14:paraId="3B1CB154" w14:textId="77777777" w:rsidR="000A150F" w:rsidRPr="000A150F" w:rsidRDefault="000A150F" w:rsidP="000A150F">
            <w:pPr>
              <w:jc w:val="center"/>
              <w:rPr>
                <w:b/>
                <w:bCs/>
                <w:sz w:val="20"/>
                <w:szCs w:val="20"/>
              </w:rPr>
            </w:pPr>
            <w:r w:rsidRPr="000A150F">
              <w:rPr>
                <w:b/>
                <w:bCs/>
                <w:sz w:val="20"/>
                <w:szCs w:val="20"/>
              </w:rPr>
              <w:t>0.937</w:t>
            </w:r>
          </w:p>
        </w:tc>
        <w:tc>
          <w:tcPr>
            <w:tcW w:w="214" w:type="pct"/>
            <w:tcBorders>
              <w:top w:val="nil"/>
              <w:left w:val="nil"/>
              <w:bottom w:val="single" w:sz="8" w:space="0" w:color="auto"/>
              <w:right w:val="single" w:sz="8" w:space="0" w:color="auto"/>
            </w:tcBorders>
            <w:shd w:val="clear" w:color="auto" w:fill="auto"/>
            <w:vAlign w:val="center"/>
            <w:hideMark/>
          </w:tcPr>
          <w:p w14:paraId="56CBA8D3"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E18812A" w14:textId="77777777" w:rsidR="000A150F" w:rsidRPr="000A150F" w:rsidRDefault="000A150F" w:rsidP="000A150F">
            <w:pPr>
              <w:jc w:val="center"/>
              <w:rPr>
                <w:b/>
                <w:bCs/>
                <w:sz w:val="20"/>
                <w:szCs w:val="20"/>
              </w:rPr>
            </w:pPr>
            <w:r w:rsidRPr="000A150F">
              <w:rPr>
                <w:b/>
                <w:bCs/>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6D201247" w14:textId="77777777" w:rsidR="000A150F" w:rsidRPr="000A150F" w:rsidRDefault="000A150F" w:rsidP="000A150F">
            <w:pPr>
              <w:jc w:val="center"/>
              <w:rPr>
                <w:b/>
                <w:bCs/>
                <w:sz w:val="20"/>
                <w:szCs w:val="20"/>
              </w:rPr>
            </w:pPr>
            <w:r w:rsidRPr="000A150F">
              <w:rPr>
                <w:b/>
                <w:bCs/>
                <w:sz w:val="20"/>
                <w:szCs w:val="20"/>
              </w:rPr>
              <w:t>1.082</w:t>
            </w:r>
          </w:p>
        </w:tc>
        <w:tc>
          <w:tcPr>
            <w:tcW w:w="216" w:type="pct"/>
            <w:tcBorders>
              <w:top w:val="nil"/>
              <w:left w:val="nil"/>
              <w:bottom w:val="single" w:sz="8" w:space="0" w:color="auto"/>
              <w:right w:val="single" w:sz="8" w:space="0" w:color="auto"/>
            </w:tcBorders>
            <w:shd w:val="clear" w:color="auto" w:fill="auto"/>
            <w:vAlign w:val="center"/>
            <w:hideMark/>
          </w:tcPr>
          <w:p w14:paraId="026A2ED3" w14:textId="77777777" w:rsidR="000A150F" w:rsidRPr="000A150F" w:rsidRDefault="000A150F" w:rsidP="000A150F">
            <w:pPr>
              <w:jc w:val="center"/>
              <w:rPr>
                <w:b/>
                <w:bCs/>
                <w:sz w:val="20"/>
                <w:szCs w:val="20"/>
              </w:rPr>
            </w:pPr>
            <w:r w:rsidRPr="000A150F">
              <w:rPr>
                <w:b/>
                <w:bCs/>
                <w:sz w:val="20"/>
                <w:szCs w:val="20"/>
              </w:rPr>
              <w:t>0.937</w:t>
            </w:r>
          </w:p>
        </w:tc>
        <w:tc>
          <w:tcPr>
            <w:tcW w:w="214" w:type="pct"/>
            <w:tcBorders>
              <w:top w:val="nil"/>
              <w:left w:val="nil"/>
              <w:bottom w:val="single" w:sz="8" w:space="0" w:color="auto"/>
              <w:right w:val="single" w:sz="8" w:space="0" w:color="auto"/>
            </w:tcBorders>
            <w:shd w:val="clear" w:color="auto" w:fill="auto"/>
            <w:vAlign w:val="center"/>
            <w:hideMark/>
          </w:tcPr>
          <w:p w14:paraId="3E93000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87539A2" w14:textId="77777777" w:rsidR="000A150F" w:rsidRPr="000A150F" w:rsidRDefault="000A150F" w:rsidP="000A150F">
            <w:pPr>
              <w:jc w:val="center"/>
              <w:rPr>
                <w:b/>
                <w:bCs/>
                <w:sz w:val="20"/>
                <w:szCs w:val="20"/>
              </w:rPr>
            </w:pPr>
            <w:r w:rsidRPr="000A150F">
              <w:rPr>
                <w:b/>
                <w:bCs/>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3430B699" w14:textId="77777777" w:rsidR="000A150F" w:rsidRPr="000A150F" w:rsidRDefault="000A150F" w:rsidP="000A150F">
            <w:pPr>
              <w:jc w:val="center"/>
              <w:rPr>
                <w:b/>
                <w:bCs/>
                <w:sz w:val="20"/>
                <w:szCs w:val="20"/>
              </w:rPr>
            </w:pPr>
            <w:r w:rsidRPr="000A150F">
              <w:rPr>
                <w:b/>
                <w:bCs/>
                <w:sz w:val="20"/>
                <w:szCs w:val="20"/>
              </w:rPr>
              <w:t>1.082</w:t>
            </w:r>
          </w:p>
        </w:tc>
        <w:tc>
          <w:tcPr>
            <w:tcW w:w="216" w:type="pct"/>
            <w:tcBorders>
              <w:top w:val="nil"/>
              <w:left w:val="nil"/>
              <w:bottom w:val="single" w:sz="8" w:space="0" w:color="auto"/>
              <w:right w:val="single" w:sz="8" w:space="0" w:color="auto"/>
            </w:tcBorders>
            <w:shd w:val="clear" w:color="auto" w:fill="auto"/>
            <w:vAlign w:val="center"/>
            <w:hideMark/>
          </w:tcPr>
          <w:p w14:paraId="4BD9CEA4" w14:textId="77777777" w:rsidR="000A150F" w:rsidRPr="000A150F" w:rsidRDefault="000A150F" w:rsidP="000A150F">
            <w:pPr>
              <w:jc w:val="center"/>
              <w:rPr>
                <w:b/>
                <w:bCs/>
                <w:sz w:val="20"/>
                <w:szCs w:val="20"/>
              </w:rPr>
            </w:pPr>
            <w:r w:rsidRPr="000A150F">
              <w:rPr>
                <w:b/>
                <w:bCs/>
                <w:sz w:val="20"/>
                <w:szCs w:val="20"/>
              </w:rPr>
              <w:t>0.937</w:t>
            </w:r>
          </w:p>
        </w:tc>
        <w:tc>
          <w:tcPr>
            <w:tcW w:w="214" w:type="pct"/>
            <w:tcBorders>
              <w:top w:val="nil"/>
              <w:left w:val="nil"/>
              <w:bottom w:val="single" w:sz="8" w:space="0" w:color="auto"/>
              <w:right w:val="single" w:sz="8" w:space="0" w:color="auto"/>
            </w:tcBorders>
            <w:shd w:val="clear" w:color="auto" w:fill="auto"/>
            <w:vAlign w:val="center"/>
            <w:hideMark/>
          </w:tcPr>
          <w:p w14:paraId="7DD9593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640ABE9" w14:textId="77777777" w:rsidR="000A150F" w:rsidRPr="000A150F" w:rsidRDefault="000A150F" w:rsidP="000A150F">
            <w:pPr>
              <w:jc w:val="center"/>
              <w:rPr>
                <w:b/>
                <w:bCs/>
                <w:sz w:val="20"/>
                <w:szCs w:val="20"/>
              </w:rPr>
            </w:pPr>
            <w:r w:rsidRPr="000A150F">
              <w:rPr>
                <w:b/>
                <w:bCs/>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4A0FD925" w14:textId="77777777" w:rsidR="000A150F" w:rsidRPr="000A150F" w:rsidRDefault="000A150F" w:rsidP="000A150F">
            <w:pPr>
              <w:jc w:val="center"/>
              <w:rPr>
                <w:b/>
                <w:bCs/>
                <w:sz w:val="20"/>
                <w:szCs w:val="20"/>
              </w:rPr>
            </w:pPr>
            <w:r w:rsidRPr="000A150F">
              <w:rPr>
                <w:b/>
                <w:bCs/>
                <w:sz w:val="20"/>
                <w:szCs w:val="20"/>
              </w:rPr>
              <w:t>1.082</w:t>
            </w:r>
          </w:p>
        </w:tc>
        <w:tc>
          <w:tcPr>
            <w:tcW w:w="216" w:type="pct"/>
            <w:tcBorders>
              <w:top w:val="nil"/>
              <w:left w:val="nil"/>
              <w:bottom w:val="single" w:sz="8" w:space="0" w:color="auto"/>
              <w:right w:val="single" w:sz="8" w:space="0" w:color="auto"/>
            </w:tcBorders>
            <w:shd w:val="clear" w:color="auto" w:fill="auto"/>
            <w:vAlign w:val="center"/>
            <w:hideMark/>
          </w:tcPr>
          <w:p w14:paraId="5D0A2F90" w14:textId="77777777" w:rsidR="000A150F" w:rsidRPr="000A150F" w:rsidRDefault="000A150F" w:rsidP="000A150F">
            <w:pPr>
              <w:jc w:val="center"/>
              <w:rPr>
                <w:b/>
                <w:bCs/>
                <w:sz w:val="20"/>
                <w:szCs w:val="20"/>
              </w:rPr>
            </w:pPr>
            <w:r w:rsidRPr="000A150F">
              <w:rPr>
                <w:b/>
                <w:bCs/>
                <w:sz w:val="20"/>
                <w:szCs w:val="20"/>
              </w:rPr>
              <w:t>0.937</w:t>
            </w:r>
          </w:p>
        </w:tc>
        <w:tc>
          <w:tcPr>
            <w:tcW w:w="214" w:type="pct"/>
            <w:tcBorders>
              <w:top w:val="nil"/>
              <w:left w:val="nil"/>
              <w:bottom w:val="single" w:sz="8" w:space="0" w:color="auto"/>
              <w:right w:val="single" w:sz="8" w:space="0" w:color="auto"/>
            </w:tcBorders>
            <w:shd w:val="clear" w:color="auto" w:fill="auto"/>
            <w:vAlign w:val="center"/>
            <w:hideMark/>
          </w:tcPr>
          <w:p w14:paraId="6ACFA052"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A46510A" w14:textId="77777777" w:rsidR="000A150F" w:rsidRPr="000A150F" w:rsidRDefault="000A150F" w:rsidP="000A150F">
            <w:pPr>
              <w:jc w:val="center"/>
              <w:rPr>
                <w:b/>
                <w:bCs/>
                <w:sz w:val="20"/>
                <w:szCs w:val="20"/>
              </w:rPr>
            </w:pPr>
            <w:r w:rsidRPr="000A150F">
              <w:rPr>
                <w:b/>
                <w:bCs/>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369FD229" w14:textId="77777777" w:rsidR="000A150F" w:rsidRPr="000A150F" w:rsidRDefault="000A150F" w:rsidP="000A150F">
            <w:pPr>
              <w:jc w:val="center"/>
              <w:rPr>
                <w:b/>
                <w:bCs/>
                <w:sz w:val="20"/>
                <w:szCs w:val="20"/>
              </w:rPr>
            </w:pPr>
            <w:r w:rsidRPr="000A150F">
              <w:rPr>
                <w:b/>
                <w:bCs/>
                <w:sz w:val="20"/>
                <w:szCs w:val="20"/>
              </w:rPr>
              <w:t>1.082</w:t>
            </w:r>
          </w:p>
        </w:tc>
      </w:tr>
      <w:tr w:rsidR="000A150F" w:rsidRPr="000A150F" w14:paraId="5E82CC6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2800DE4"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5A190B7"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22396865" w14:textId="77777777" w:rsidR="000A150F" w:rsidRPr="000A150F" w:rsidRDefault="000A150F" w:rsidP="000A150F">
            <w:pPr>
              <w:jc w:val="center"/>
              <w:rPr>
                <w:sz w:val="20"/>
                <w:szCs w:val="20"/>
              </w:rPr>
            </w:pPr>
            <w:r w:rsidRPr="000A150F">
              <w:rPr>
                <w:sz w:val="20"/>
                <w:szCs w:val="20"/>
              </w:rPr>
              <w:t>0.780</w:t>
            </w:r>
          </w:p>
        </w:tc>
        <w:tc>
          <w:tcPr>
            <w:tcW w:w="214" w:type="pct"/>
            <w:tcBorders>
              <w:top w:val="nil"/>
              <w:left w:val="nil"/>
              <w:bottom w:val="single" w:sz="8" w:space="0" w:color="auto"/>
              <w:right w:val="single" w:sz="8" w:space="0" w:color="auto"/>
            </w:tcBorders>
            <w:shd w:val="clear" w:color="auto" w:fill="auto"/>
            <w:vAlign w:val="center"/>
            <w:hideMark/>
          </w:tcPr>
          <w:p w14:paraId="0F669FB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F0AAA9A" w14:textId="77777777" w:rsidR="000A150F" w:rsidRPr="000A150F" w:rsidRDefault="000A150F" w:rsidP="000A150F">
            <w:pPr>
              <w:jc w:val="center"/>
              <w:rPr>
                <w:sz w:val="20"/>
                <w:szCs w:val="20"/>
              </w:rPr>
            </w:pPr>
            <w:r w:rsidRPr="000A150F">
              <w:rPr>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073FBA17" w14:textId="77777777" w:rsidR="000A150F" w:rsidRPr="000A150F" w:rsidRDefault="000A150F" w:rsidP="000A150F">
            <w:pPr>
              <w:jc w:val="center"/>
              <w:rPr>
                <w:b/>
                <w:bCs/>
                <w:sz w:val="20"/>
                <w:szCs w:val="20"/>
              </w:rPr>
            </w:pPr>
            <w:r w:rsidRPr="000A150F">
              <w:rPr>
                <w:b/>
                <w:bCs/>
                <w:sz w:val="20"/>
                <w:szCs w:val="20"/>
              </w:rPr>
              <w:t>0.924</w:t>
            </w:r>
          </w:p>
        </w:tc>
        <w:tc>
          <w:tcPr>
            <w:tcW w:w="216" w:type="pct"/>
            <w:tcBorders>
              <w:top w:val="nil"/>
              <w:left w:val="nil"/>
              <w:bottom w:val="single" w:sz="8" w:space="0" w:color="auto"/>
              <w:right w:val="single" w:sz="8" w:space="0" w:color="auto"/>
            </w:tcBorders>
            <w:shd w:val="clear" w:color="auto" w:fill="auto"/>
            <w:vAlign w:val="center"/>
            <w:hideMark/>
          </w:tcPr>
          <w:p w14:paraId="32D2C206" w14:textId="77777777" w:rsidR="000A150F" w:rsidRPr="000A150F" w:rsidRDefault="000A150F" w:rsidP="000A150F">
            <w:pPr>
              <w:jc w:val="center"/>
              <w:rPr>
                <w:sz w:val="20"/>
                <w:szCs w:val="20"/>
              </w:rPr>
            </w:pPr>
            <w:r w:rsidRPr="000A150F">
              <w:rPr>
                <w:sz w:val="20"/>
                <w:szCs w:val="20"/>
              </w:rPr>
              <w:t>0.780</w:t>
            </w:r>
          </w:p>
        </w:tc>
        <w:tc>
          <w:tcPr>
            <w:tcW w:w="214" w:type="pct"/>
            <w:tcBorders>
              <w:top w:val="nil"/>
              <w:left w:val="nil"/>
              <w:bottom w:val="single" w:sz="8" w:space="0" w:color="auto"/>
              <w:right w:val="single" w:sz="8" w:space="0" w:color="auto"/>
            </w:tcBorders>
            <w:shd w:val="clear" w:color="auto" w:fill="auto"/>
            <w:vAlign w:val="center"/>
            <w:hideMark/>
          </w:tcPr>
          <w:p w14:paraId="5A6A267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52653E" w14:textId="77777777" w:rsidR="000A150F" w:rsidRPr="000A150F" w:rsidRDefault="000A150F" w:rsidP="000A150F">
            <w:pPr>
              <w:jc w:val="center"/>
              <w:rPr>
                <w:sz w:val="20"/>
                <w:szCs w:val="20"/>
              </w:rPr>
            </w:pPr>
            <w:r w:rsidRPr="000A150F">
              <w:rPr>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3502D656" w14:textId="77777777" w:rsidR="000A150F" w:rsidRPr="000A150F" w:rsidRDefault="000A150F" w:rsidP="000A150F">
            <w:pPr>
              <w:jc w:val="center"/>
              <w:rPr>
                <w:b/>
                <w:bCs/>
                <w:sz w:val="20"/>
                <w:szCs w:val="20"/>
              </w:rPr>
            </w:pPr>
            <w:r w:rsidRPr="000A150F">
              <w:rPr>
                <w:b/>
                <w:bCs/>
                <w:sz w:val="20"/>
                <w:szCs w:val="20"/>
              </w:rPr>
              <w:t>0.924</w:t>
            </w:r>
          </w:p>
        </w:tc>
        <w:tc>
          <w:tcPr>
            <w:tcW w:w="216" w:type="pct"/>
            <w:tcBorders>
              <w:top w:val="nil"/>
              <w:left w:val="nil"/>
              <w:bottom w:val="single" w:sz="8" w:space="0" w:color="auto"/>
              <w:right w:val="single" w:sz="8" w:space="0" w:color="auto"/>
            </w:tcBorders>
            <w:shd w:val="clear" w:color="auto" w:fill="auto"/>
            <w:vAlign w:val="center"/>
            <w:hideMark/>
          </w:tcPr>
          <w:p w14:paraId="48E580C7" w14:textId="77777777" w:rsidR="000A150F" w:rsidRPr="000A150F" w:rsidRDefault="000A150F" w:rsidP="000A150F">
            <w:pPr>
              <w:jc w:val="center"/>
              <w:rPr>
                <w:sz w:val="20"/>
                <w:szCs w:val="20"/>
              </w:rPr>
            </w:pPr>
            <w:r w:rsidRPr="000A150F">
              <w:rPr>
                <w:sz w:val="20"/>
                <w:szCs w:val="20"/>
              </w:rPr>
              <w:t>0.780</w:t>
            </w:r>
          </w:p>
        </w:tc>
        <w:tc>
          <w:tcPr>
            <w:tcW w:w="214" w:type="pct"/>
            <w:tcBorders>
              <w:top w:val="nil"/>
              <w:left w:val="nil"/>
              <w:bottom w:val="single" w:sz="8" w:space="0" w:color="auto"/>
              <w:right w:val="single" w:sz="8" w:space="0" w:color="auto"/>
            </w:tcBorders>
            <w:shd w:val="clear" w:color="auto" w:fill="auto"/>
            <w:vAlign w:val="center"/>
            <w:hideMark/>
          </w:tcPr>
          <w:p w14:paraId="278A1C7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873210D" w14:textId="77777777" w:rsidR="000A150F" w:rsidRPr="000A150F" w:rsidRDefault="000A150F" w:rsidP="000A150F">
            <w:pPr>
              <w:jc w:val="center"/>
              <w:rPr>
                <w:sz w:val="20"/>
                <w:szCs w:val="20"/>
              </w:rPr>
            </w:pPr>
            <w:r w:rsidRPr="000A150F">
              <w:rPr>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73C7DA6B" w14:textId="77777777" w:rsidR="000A150F" w:rsidRPr="000A150F" w:rsidRDefault="000A150F" w:rsidP="000A150F">
            <w:pPr>
              <w:jc w:val="center"/>
              <w:rPr>
                <w:b/>
                <w:bCs/>
                <w:sz w:val="20"/>
                <w:szCs w:val="20"/>
              </w:rPr>
            </w:pPr>
            <w:r w:rsidRPr="000A150F">
              <w:rPr>
                <w:b/>
                <w:bCs/>
                <w:sz w:val="20"/>
                <w:szCs w:val="20"/>
              </w:rPr>
              <w:t>0.924</w:t>
            </w:r>
          </w:p>
        </w:tc>
        <w:tc>
          <w:tcPr>
            <w:tcW w:w="216" w:type="pct"/>
            <w:tcBorders>
              <w:top w:val="nil"/>
              <w:left w:val="nil"/>
              <w:bottom w:val="single" w:sz="8" w:space="0" w:color="auto"/>
              <w:right w:val="single" w:sz="8" w:space="0" w:color="auto"/>
            </w:tcBorders>
            <w:shd w:val="clear" w:color="auto" w:fill="auto"/>
            <w:vAlign w:val="center"/>
            <w:hideMark/>
          </w:tcPr>
          <w:p w14:paraId="55132DE3" w14:textId="77777777" w:rsidR="000A150F" w:rsidRPr="000A150F" w:rsidRDefault="000A150F" w:rsidP="000A150F">
            <w:pPr>
              <w:jc w:val="center"/>
              <w:rPr>
                <w:sz w:val="20"/>
                <w:szCs w:val="20"/>
              </w:rPr>
            </w:pPr>
            <w:r w:rsidRPr="000A150F">
              <w:rPr>
                <w:sz w:val="20"/>
                <w:szCs w:val="20"/>
              </w:rPr>
              <w:t>0.780</w:t>
            </w:r>
          </w:p>
        </w:tc>
        <w:tc>
          <w:tcPr>
            <w:tcW w:w="214" w:type="pct"/>
            <w:tcBorders>
              <w:top w:val="nil"/>
              <w:left w:val="nil"/>
              <w:bottom w:val="single" w:sz="8" w:space="0" w:color="auto"/>
              <w:right w:val="single" w:sz="8" w:space="0" w:color="auto"/>
            </w:tcBorders>
            <w:shd w:val="clear" w:color="auto" w:fill="auto"/>
            <w:vAlign w:val="center"/>
            <w:hideMark/>
          </w:tcPr>
          <w:p w14:paraId="5BD4306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65208E7" w14:textId="77777777" w:rsidR="000A150F" w:rsidRPr="000A150F" w:rsidRDefault="000A150F" w:rsidP="000A150F">
            <w:pPr>
              <w:jc w:val="center"/>
              <w:rPr>
                <w:sz w:val="20"/>
                <w:szCs w:val="20"/>
              </w:rPr>
            </w:pPr>
            <w:r w:rsidRPr="000A150F">
              <w:rPr>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442C812D" w14:textId="77777777" w:rsidR="000A150F" w:rsidRPr="000A150F" w:rsidRDefault="000A150F" w:rsidP="000A150F">
            <w:pPr>
              <w:jc w:val="center"/>
              <w:rPr>
                <w:b/>
                <w:bCs/>
                <w:sz w:val="20"/>
                <w:szCs w:val="20"/>
              </w:rPr>
            </w:pPr>
            <w:r w:rsidRPr="000A150F">
              <w:rPr>
                <w:b/>
                <w:bCs/>
                <w:sz w:val="20"/>
                <w:szCs w:val="20"/>
              </w:rPr>
              <w:t>0.924</w:t>
            </w:r>
          </w:p>
        </w:tc>
        <w:tc>
          <w:tcPr>
            <w:tcW w:w="216" w:type="pct"/>
            <w:tcBorders>
              <w:top w:val="nil"/>
              <w:left w:val="nil"/>
              <w:bottom w:val="single" w:sz="8" w:space="0" w:color="auto"/>
              <w:right w:val="single" w:sz="8" w:space="0" w:color="auto"/>
            </w:tcBorders>
            <w:shd w:val="clear" w:color="auto" w:fill="auto"/>
            <w:vAlign w:val="center"/>
            <w:hideMark/>
          </w:tcPr>
          <w:p w14:paraId="7A646D8A" w14:textId="77777777" w:rsidR="000A150F" w:rsidRPr="000A150F" w:rsidRDefault="000A150F" w:rsidP="000A150F">
            <w:pPr>
              <w:jc w:val="center"/>
              <w:rPr>
                <w:sz w:val="20"/>
                <w:szCs w:val="20"/>
              </w:rPr>
            </w:pPr>
            <w:r w:rsidRPr="000A150F">
              <w:rPr>
                <w:sz w:val="20"/>
                <w:szCs w:val="20"/>
              </w:rPr>
              <w:t>0.780</w:t>
            </w:r>
          </w:p>
        </w:tc>
        <w:tc>
          <w:tcPr>
            <w:tcW w:w="214" w:type="pct"/>
            <w:tcBorders>
              <w:top w:val="nil"/>
              <w:left w:val="nil"/>
              <w:bottom w:val="single" w:sz="8" w:space="0" w:color="auto"/>
              <w:right w:val="single" w:sz="8" w:space="0" w:color="auto"/>
            </w:tcBorders>
            <w:shd w:val="clear" w:color="auto" w:fill="auto"/>
            <w:vAlign w:val="center"/>
            <w:hideMark/>
          </w:tcPr>
          <w:p w14:paraId="79CB514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7FACEB8" w14:textId="77777777" w:rsidR="000A150F" w:rsidRPr="000A150F" w:rsidRDefault="000A150F" w:rsidP="000A150F">
            <w:pPr>
              <w:jc w:val="center"/>
              <w:rPr>
                <w:sz w:val="20"/>
                <w:szCs w:val="20"/>
              </w:rPr>
            </w:pPr>
            <w:r w:rsidRPr="000A150F">
              <w:rPr>
                <w:sz w:val="20"/>
                <w:szCs w:val="20"/>
              </w:rPr>
              <w:t>0.144</w:t>
            </w:r>
          </w:p>
        </w:tc>
        <w:tc>
          <w:tcPr>
            <w:tcW w:w="247" w:type="pct"/>
            <w:tcBorders>
              <w:top w:val="nil"/>
              <w:left w:val="nil"/>
              <w:bottom w:val="single" w:sz="8" w:space="0" w:color="auto"/>
              <w:right w:val="single" w:sz="8" w:space="0" w:color="auto"/>
            </w:tcBorders>
            <w:shd w:val="clear" w:color="auto" w:fill="auto"/>
            <w:vAlign w:val="center"/>
            <w:hideMark/>
          </w:tcPr>
          <w:p w14:paraId="3BD910EE" w14:textId="77777777" w:rsidR="000A150F" w:rsidRPr="000A150F" w:rsidRDefault="000A150F" w:rsidP="000A150F">
            <w:pPr>
              <w:jc w:val="center"/>
              <w:rPr>
                <w:b/>
                <w:bCs/>
                <w:sz w:val="20"/>
                <w:szCs w:val="20"/>
              </w:rPr>
            </w:pPr>
            <w:r w:rsidRPr="000A150F">
              <w:rPr>
                <w:b/>
                <w:bCs/>
                <w:sz w:val="20"/>
                <w:szCs w:val="20"/>
              </w:rPr>
              <w:t>0.924</w:t>
            </w:r>
          </w:p>
        </w:tc>
      </w:tr>
      <w:tr w:rsidR="000A150F" w:rsidRPr="000A150F" w14:paraId="17B611B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AE88F24"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26C83E5B"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6B0D0093" w14:textId="77777777" w:rsidR="000A150F" w:rsidRPr="000A150F" w:rsidRDefault="000A150F" w:rsidP="000A150F">
            <w:pPr>
              <w:jc w:val="center"/>
              <w:rPr>
                <w:sz w:val="20"/>
                <w:szCs w:val="20"/>
              </w:rPr>
            </w:pPr>
            <w:r w:rsidRPr="000A150F">
              <w:rPr>
                <w:sz w:val="20"/>
                <w:szCs w:val="20"/>
              </w:rPr>
              <w:t>0.090</w:t>
            </w:r>
          </w:p>
        </w:tc>
        <w:tc>
          <w:tcPr>
            <w:tcW w:w="214" w:type="pct"/>
            <w:tcBorders>
              <w:top w:val="nil"/>
              <w:left w:val="nil"/>
              <w:bottom w:val="single" w:sz="8" w:space="0" w:color="auto"/>
              <w:right w:val="single" w:sz="8" w:space="0" w:color="auto"/>
            </w:tcBorders>
            <w:shd w:val="clear" w:color="auto" w:fill="auto"/>
            <w:vAlign w:val="center"/>
            <w:hideMark/>
          </w:tcPr>
          <w:p w14:paraId="6CDBE73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B42CEE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D0923C0" w14:textId="77777777" w:rsidR="000A150F" w:rsidRPr="000A150F" w:rsidRDefault="000A150F" w:rsidP="000A150F">
            <w:pPr>
              <w:jc w:val="center"/>
              <w:rPr>
                <w:b/>
                <w:bCs/>
                <w:sz w:val="20"/>
                <w:szCs w:val="20"/>
              </w:rPr>
            </w:pPr>
            <w:r w:rsidRPr="000A150F">
              <w:rPr>
                <w:b/>
                <w:bCs/>
                <w:sz w:val="20"/>
                <w:szCs w:val="20"/>
              </w:rPr>
              <w:t>0.090</w:t>
            </w:r>
          </w:p>
        </w:tc>
        <w:tc>
          <w:tcPr>
            <w:tcW w:w="216" w:type="pct"/>
            <w:tcBorders>
              <w:top w:val="nil"/>
              <w:left w:val="nil"/>
              <w:bottom w:val="single" w:sz="8" w:space="0" w:color="auto"/>
              <w:right w:val="single" w:sz="8" w:space="0" w:color="auto"/>
            </w:tcBorders>
            <w:shd w:val="clear" w:color="auto" w:fill="auto"/>
            <w:vAlign w:val="center"/>
            <w:hideMark/>
          </w:tcPr>
          <w:p w14:paraId="42AD6BCB" w14:textId="77777777" w:rsidR="000A150F" w:rsidRPr="000A150F" w:rsidRDefault="000A150F" w:rsidP="000A150F">
            <w:pPr>
              <w:jc w:val="center"/>
              <w:rPr>
                <w:sz w:val="20"/>
                <w:szCs w:val="20"/>
              </w:rPr>
            </w:pPr>
            <w:r w:rsidRPr="000A150F">
              <w:rPr>
                <w:sz w:val="20"/>
                <w:szCs w:val="20"/>
              </w:rPr>
              <w:t>0.090</w:t>
            </w:r>
          </w:p>
        </w:tc>
        <w:tc>
          <w:tcPr>
            <w:tcW w:w="214" w:type="pct"/>
            <w:tcBorders>
              <w:top w:val="nil"/>
              <w:left w:val="nil"/>
              <w:bottom w:val="single" w:sz="8" w:space="0" w:color="auto"/>
              <w:right w:val="single" w:sz="8" w:space="0" w:color="auto"/>
            </w:tcBorders>
            <w:shd w:val="clear" w:color="auto" w:fill="auto"/>
            <w:vAlign w:val="center"/>
            <w:hideMark/>
          </w:tcPr>
          <w:p w14:paraId="120D2BE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E5B137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7078DEF" w14:textId="77777777" w:rsidR="000A150F" w:rsidRPr="000A150F" w:rsidRDefault="000A150F" w:rsidP="000A150F">
            <w:pPr>
              <w:jc w:val="center"/>
              <w:rPr>
                <w:b/>
                <w:bCs/>
                <w:sz w:val="20"/>
                <w:szCs w:val="20"/>
              </w:rPr>
            </w:pPr>
            <w:r w:rsidRPr="000A150F">
              <w:rPr>
                <w:b/>
                <w:bCs/>
                <w:sz w:val="20"/>
                <w:szCs w:val="20"/>
              </w:rPr>
              <w:t>0.090</w:t>
            </w:r>
          </w:p>
        </w:tc>
        <w:tc>
          <w:tcPr>
            <w:tcW w:w="216" w:type="pct"/>
            <w:tcBorders>
              <w:top w:val="nil"/>
              <w:left w:val="nil"/>
              <w:bottom w:val="single" w:sz="8" w:space="0" w:color="auto"/>
              <w:right w:val="single" w:sz="8" w:space="0" w:color="auto"/>
            </w:tcBorders>
            <w:shd w:val="clear" w:color="auto" w:fill="auto"/>
            <w:vAlign w:val="center"/>
            <w:hideMark/>
          </w:tcPr>
          <w:p w14:paraId="67DCD666" w14:textId="77777777" w:rsidR="000A150F" w:rsidRPr="000A150F" w:rsidRDefault="000A150F" w:rsidP="000A150F">
            <w:pPr>
              <w:jc w:val="center"/>
              <w:rPr>
                <w:sz w:val="20"/>
                <w:szCs w:val="20"/>
              </w:rPr>
            </w:pPr>
            <w:r w:rsidRPr="000A150F">
              <w:rPr>
                <w:sz w:val="20"/>
                <w:szCs w:val="20"/>
              </w:rPr>
              <w:t>0.090</w:t>
            </w:r>
          </w:p>
        </w:tc>
        <w:tc>
          <w:tcPr>
            <w:tcW w:w="214" w:type="pct"/>
            <w:tcBorders>
              <w:top w:val="nil"/>
              <w:left w:val="nil"/>
              <w:bottom w:val="single" w:sz="8" w:space="0" w:color="auto"/>
              <w:right w:val="single" w:sz="8" w:space="0" w:color="auto"/>
            </w:tcBorders>
            <w:shd w:val="clear" w:color="auto" w:fill="auto"/>
            <w:vAlign w:val="center"/>
            <w:hideMark/>
          </w:tcPr>
          <w:p w14:paraId="1E19F95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57E98B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4B50A08" w14:textId="77777777" w:rsidR="000A150F" w:rsidRPr="000A150F" w:rsidRDefault="000A150F" w:rsidP="000A150F">
            <w:pPr>
              <w:jc w:val="center"/>
              <w:rPr>
                <w:b/>
                <w:bCs/>
                <w:sz w:val="20"/>
                <w:szCs w:val="20"/>
              </w:rPr>
            </w:pPr>
            <w:r w:rsidRPr="000A150F">
              <w:rPr>
                <w:b/>
                <w:bCs/>
                <w:sz w:val="20"/>
                <w:szCs w:val="20"/>
              </w:rPr>
              <w:t>0.090</w:t>
            </w:r>
          </w:p>
        </w:tc>
        <w:tc>
          <w:tcPr>
            <w:tcW w:w="216" w:type="pct"/>
            <w:tcBorders>
              <w:top w:val="nil"/>
              <w:left w:val="nil"/>
              <w:bottom w:val="single" w:sz="8" w:space="0" w:color="auto"/>
              <w:right w:val="single" w:sz="8" w:space="0" w:color="auto"/>
            </w:tcBorders>
            <w:shd w:val="clear" w:color="auto" w:fill="auto"/>
            <w:vAlign w:val="center"/>
            <w:hideMark/>
          </w:tcPr>
          <w:p w14:paraId="704EAA2C" w14:textId="77777777" w:rsidR="000A150F" w:rsidRPr="000A150F" w:rsidRDefault="000A150F" w:rsidP="000A150F">
            <w:pPr>
              <w:jc w:val="center"/>
              <w:rPr>
                <w:sz w:val="20"/>
                <w:szCs w:val="20"/>
              </w:rPr>
            </w:pPr>
            <w:r w:rsidRPr="000A150F">
              <w:rPr>
                <w:sz w:val="20"/>
                <w:szCs w:val="20"/>
              </w:rPr>
              <w:t>0.090</w:t>
            </w:r>
          </w:p>
        </w:tc>
        <w:tc>
          <w:tcPr>
            <w:tcW w:w="214" w:type="pct"/>
            <w:tcBorders>
              <w:top w:val="nil"/>
              <w:left w:val="nil"/>
              <w:bottom w:val="single" w:sz="8" w:space="0" w:color="auto"/>
              <w:right w:val="single" w:sz="8" w:space="0" w:color="auto"/>
            </w:tcBorders>
            <w:shd w:val="clear" w:color="auto" w:fill="auto"/>
            <w:vAlign w:val="center"/>
            <w:hideMark/>
          </w:tcPr>
          <w:p w14:paraId="14E34EF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F58889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27CA0D5" w14:textId="77777777" w:rsidR="000A150F" w:rsidRPr="000A150F" w:rsidRDefault="000A150F" w:rsidP="000A150F">
            <w:pPr>
              <w:jc w:val="center"/>
              <w:rPr>
                <w:b/>
                <w:bCs/>
                <w:sz w:val="20"/>
                <w:szCs w:val="20"/>
              </w:rPr>
            </w:pPr>
            <w:r w:rsidRPr="000A150F">
              <w:rPr>
                <w:b/>
                <w:bCs/>
                <w:sz w:val="20"/>
                <w:szCs w:val="20"/>
              </w:rPr>
              <w:t>0.090</w:t>
            </w:r>
          </w:p>
        </w:tc>
        <w:tc>
          <w:tcPr>
            <w:tcW w:w="216" w:type="pct"/>
            <w:tcBorders>
              <w:top w:val="nil"/>
              <w:left w:val="nil"/>
              <w:bottom w:val="single" w:sz="8" w:space="0" w:color="auto"/>
              <w:right w:val="single" w:sz="8" w:space="0" w:color="auto"/>
            </w:tcBorders>
            <w:shd w:val="clear" w:color="auto" w:fill="auto"/>
            <w:vAlign w:val="center"/>
            <w:hideMark/>
          </w:tcPr>
          <w:p w14:paraId="7232EA03" w14:textId="77777777" w:rsidR="000A150F" w:rsidRPr="000A150F" w:rsidRDefault="000A150F" w:rsidP="000A150F">
            <w:pPr>
              <w:jc w:val="center"/>
              <w:rPr>
                <w:sz w:val="20"/>
                <w:szCs w:val="20"/>
              </w:rPr>
            </w:pPr>
            <w:r w:rsidRPr="000A150F">
              <w:rPr>
                <w:sz w:val="20"/>
                <w:szCs w:val="20"/>
              </w:rPr>
              <w:t>0.090</w:t>
            </w:r>
          </w:p>
        </w:tc>
        <w:tc>
          <w:tcPr>
            <w:tcW w:w="214" w:type="pct"/>
            <w:tcBorders>
              <w:top w:val="nil"/>
              <w:left w:val="nil"/>
              <w:bottom w:val="single" w:sz="8" w:space="0" w:color="auto"/>
              <w:right w:val="single" w:sz="8" w:space="0" w:color="auto"/>
            </w:tcBorders>
            <w:shd w:val="clear" w:color="auto" w:fill="auto"/>
            <w:vAlign w:val="center"/>
            <w:hideMark/>
          </w:tcPr>
          <w:p w14:paraId="26485EB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16756F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481426A" w14:textId="77777777" w:rsidR="000A150F" w:rsidRPr="000A150F" w:rsidRDefault="000A150F" w:rsidP="000A150F">
            <w:pPr>
              <w:jc w:val="center"/>
              <w:rPr>
                <w:b/>
                <w:bCs/>
                <w:sz w:val="20"/>
                <w:szCs w:val="20"/>
              </w:rPr>
            </w:pPr>
            <w:r w:rsidRPr="000A150F">
              <w:rPr>
                <w:b/>
                <w:bCs/>
                <w:sz w:val="20"/>
                <w:szCs w:val="20"/>
              </w:rPr>
              <w:t>0.090</w:t>
            </w:r>
          </w:p>
        </w:tc>
      </w:tr>
      <w:tr w:rsidR="000A150F" w:rsidRPr="000A150F" w14:paraId="229CA50D"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ED3029F"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0185B20"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16CB631" w14:textId="77777777" w:rsidR="000A150F" w:rsidRPr="000A150F" w:rsidRDefault="000A150F" w:rsidP="000A150F">
            <w:pPr>
              <w:jc w:val="center"/>
              <w:rPr>
                <w:sz w:val="20"/>
                <w:szCs w:val="20"/>
              </w:rPr>
            </w:pPr>
            <w:r w:rsidRPr="000A150F">
              <w:rPr>
                <w:sz w:val="20"/>
                <w:szCs w:val="20"/>
              </w:rPr>
              <w:t>0.067</w:t>
            </w:r>
          </w:p>
        </w:tc>
        <w:tc>
          <w:tcPr>
            <w:tcW w:w="214" w:type="pct"/>
            <w:tcBorders>
              <w:top w:val="nil"/>
              <w:left w:val="nil"/>
              <w:bottom w:val="single" w:sz="8" w:space="0" w:color="auto"/>
              <w:right w:val="single" w:sz="8" w:space="0" w:color="auto"/>
            </w:tcBorders>
            <w:shd w:val="clear" w:color="auto" w:fill="auto"/>
            <w:vAlign w:val="center"/>
            <w:hideMark/>
          </w:tcPr>
          <w:p w14:paraId="429627E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5869CCC"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6839FA0D" w14:textId="77777777" w:rsidR="000A150F" w:rsidRPr="000A150F" w:rsidRDefault="000A150F" w:rsidP="000A150F">
            <w:pPr>
              <w:jc w:val="center"/>
              <w:rPr>
                <w:b/>
                <w:bCs/>
                <w:sz w:val="20"/>
                <w:szCs w:val="20"/>
              </w:rPr>
            </w:pPr>
            <w:r w:rsidRPr="000A150F">
              <w:rPr>
                <w:b/>
                <w:bCs/>
                <w:sz w:val="20"/>
                <w:szCs w:val="20"/>
              </w:rPr>
              <w:t>0.067</w:t>
            </w:r>
          </w:p>
        </w:tc>
        <w:tc>
          <w:tcPr>
            <w:tcW w:w="216" w:type="pct"/>
            <w:tcBorders>
              <w:top w:val="nil"/>
              <w:left w:val="nil"/>
              <w:bottom w:val="single" w:sz="8" w:space="0" w:color="auto"/>
              <w:right w:val="single" w:sz="8" w:space="0" w:color="auto"/>
            </w:tcBorders>
            <w:shd w:val="clear" w:color="auto" w:fill="auto"/>
            <w:vAlign w:val="center"/>
            <w:hideMark/>
          </w:tcPr>
          <w:p w14:paraId="133AAA8E" w14:textId="77777777" w:rsidR="000A150F" w:rsidRPr="000A150F" w:rsidRDefault="000A150F" w:rsidP="000A150F">
            <w:pPr>
              <w:jc w:val="center"/>
              <w:rPr>
                <w:sz w:val="20"/>
                <w:szCs w:val="20"/>
              </w:rPr>
            </w:pPr>
            <w:r w:rsidRPr="000A150F">
              <w:rPr>
                <w:sz w:val="20"/>
                <w:szCs w:val="20"/>
              </w:rPr>
              <w:t>0.067</w:t>
            </w:r>
          </w:p>
        </w:tc>
        <w:tc>
          <w:tcPr>
            <w:tcW w:w="214" w:type="pct"/>
            <w:tcBorders>
              <w:top w:val="nil"/>
              <w:left w:val="nil"/>
              <w:bottom w:val="single" w:sz="8" w:space="0" w:color="auto"/>
              <w:right w:val="single" w:sz="8" w:space="0" w:color="auto"/>
            </w:tcBorders>
            <w:shd w:val="clear" w:color="auto" w:fill="auto"/>
            <w:vAlign w:val="center"/>
            <w:hideMark/>
          </w:tcPr>
          <w:p w14:paraId="4CADB74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F5D8A71"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0294F4DC" w14:textId="77777777" w:rsidR="000A150F" w:rsidRPr="000A150F" w:rsidRDefault="000A150F" w:rsidP="000A150F">
            <w:pPr>
              <w:jc w:val="center"/>
              <w:rPr>
                <w:b/>
                <w:bCs/>
                <w:sz w:val="20"/>
                <w:szCs w:val="20"/>
              </w:rPr>
            </w:pPr>
            <w:r w:rsidRPr="000A150F">
              <w:rPr>
                <w:b/>
                <w:bCs/>
                <w:sz w:val="20"/>
                <w:szCs w:val="20"/>
              </w:rPr>
              <w:t>0.067</w:t>
            </w:r>
          </w:p>
        </w:tc>
        <w:tc>
          <w:tcPr>
            <w:tcW w:w="216" w:type="pct"/>
            <w:tcBorders>
              <w:top w:val="nil"/>
              <w:left w:val="nil"/>
              <w:bottom w:val="single" w:sz="8" w:space="0" w:color="auto"/>
              <w:right w:val="single" w:sz="8" w:space="0" w:color="auto"/>
            </w:tcBorders>
            <w:shd w:val="clear" w:color="auto" w:fill="auto"/>
            <w:vAlign w:val="center"/>
            <w:hideMark/>
          </w:tcPr>
          <w:p w14:paraId="27824D4D" w14:textId="77777777" w:rsidR="000A150F" w:rsidRPr="000A150F" w:rsidRDefault="000A150F" w:rsidP="000A150F">
            <w:pPr>
              <w:jc w:val="center"/>
              <w:rPr>
                <w:sz w:val="20"/>
                <w:szCs w:val="20"/>
              </w:rPr>
            </w:pPr>
            <w:r w:rsidRPr="000A150F">
              <w:rPr>
                <w:sz w:val="20"/>
                <w:szCs w:val="20"/>
              </w:rPr>
              <w:t>0.067</w:t>
            </w:r>
          </w:p>
        </w:tc>
        <w:tc>
          <w:tcPr>
            <w:tcW w:w="214" w:type="pct"/>
            <w:tcBorders>
              <w:top w:val="nil"/>
              <w:left w:val="nil"/>
              <w:bottom w:val="single" w:sz="8" w:space="0" w:color="auto"/>
              <w:right w:val="single" w:sz="8" w:space="0" w:color="auto"/>
            </w:tcBorders>
            <w:shd w:val="clear" w:color="auto" w:fill="auto"/>
            <w:vAlign w:val="center"/>
            <w:hideMark/>
          </w:tcPr>
          <w:p w14:paraId="4CDC515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29B406"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49EC2B36" w14:textId="77777777" w:rsidR="000A150F" w:rsidRPr="000A150F" w:rsidRDefault="000A150F" w:rsidP="000A150F">
            <w:pPr>
              <w:jc w:val="center"/>
              <w:rPr>
                <w:b/>
                <w:bCs/>
                <w:sz w:val="20"/>
                <w:szCs w:val="20"/>
              </w:rPr>
            </w:pPr>
            <w:r w:rsidRPr="000A150F">
              <w:rPr>
                <w:b/>
                <w:bCs/>
                <w:sz w:val="20"/>
                <w:szCs w:val="20"/>
              </w:rPr>
              <w:t>0.067</w:t>
            </w:r>
          </w:p>
        </w:tc>
        <w:tc>
          <w:tcPr>
            <w:tcW w:w="216" w:type="pct"/>
            <w:tcBorders>
              <w:top w:val="nil"/>
              <w:left w:val="nil"/>
              <w:bottom w:val="single" w:sz="8" w:space="0" w:color="auto"/>
              <w:right w:val="single" w:sz="8" w:space="0" w:color="auto"/>
            </w:tcBorders>
            <w:shd w:val="clear" w:color="auto" w:fill="auto"/>
            <w:vAlign w:val="center"/>
            <w:hideMark/>
          </w:tcPr>
          <w:p w14:paraId="04429914" w14:textId="77777777" w:rsidR="000A150F" w:rsidRPr="000A150F" w:rsidRDefault="000A150F" w:rsidP="000A150F">
            <w:pPr>
              <w:jc w:val="center"/>
              <w:rPr>
                <w:sz w:val="20"/>
                <w:szCs w:val="20"/>
              </w:rPr>
            </w:pPr>
            <w:r w:rsidRPr="000A150F">
              <w:rPr>
                <w:sz w:val="20"/>
                <w:szCs w:val="20"/>
              </w:rPr>
              <w:t>0.067</w:t>
            </w:r>
          </w:p>
        </w:tc>
        <w:tc>
          <w:tcPr>
            <w:tcW w:w="214" w:type="pct"/>
            <w:tcBorders>
              <w:top w:val="nil"/>
              <w:left w:val="nil"/>
              <w:bottom w:val="single" w:sz="8" w:space="0" w:color="auto"/>
              <w:right w:val="single" w:sz="8" w:space="0" w:color="auto"/>
            </w:tcBorders>
            <w:shd w:val="clear" w:color="auto" w:fill="auto"/>
            <w:vAlign w:val="center"/>
            <w:hideMark/>
          </w:tcPr>
          <w:p w14:paraId="09F73B4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CAAEB29"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740C7D33" w14:textId="77777777" w:rsidR="000A150F" w:rsidRPr="000A150F" w:rsidRDefault="000A150F" w:rsidP="000A150F">
            <w:pPr>
              <w:jc w:val="center"/>
              <w:rPr>
                <w:b/>
                <w:bCs/>
                <w:sz w:val="20"/>
                <w:szCs w:val="20"/>
              </w:rPr>
            </w:pPr>
            <w:r w:rsidRPr="000A150F">
              <w:rPr>
                <w:b/>
                <w:bCs/>
                <w:sz w:val="20"/>
                <w:szCs w:val="20"/>
              </w:rPr>
              <w:t>0.067</w:t>
            </w:r>
          </w:p>
        </w:tc>
        <w:tc>
          <w:tcPr>
            <w:tcW w:w="216" w:type="pct"/>
            <w:tcBorders>
              <w:top w:val="nil"/>
              <w:left w:val="nil"/>
              <w:bottom w:val="single" w:sz="8" w:space="0" w:color="auto"/>
              <w:right w:val="single" w:sz="8" w:space="0" w:color="auto"/>
            </w:tcBorders>
            <w:shd w:val="clear" w:color="auto" w:fill="auto"/>
            <w:vAlign w:val="center"/>
            <w:hideMark/>
          </w:tcPr>
          <w:p w14:paraId="1E2C10BB" w14:textId="77777777" w:rsidR="000A150F" w:rsidRPr="000A150F" w:rsidRDefault="000A150F" w:rsidP="000A150F">
            <w:pPr>
              <w:jc w:val="center"/>
              <w:rPr>
                <w:sz w:val="20"/>
                <w:szCs w:val="20"/>
              </w:rPr>
            </w:pPr>
            <w:r w:rsidRPr="000A150F">
              <w:rPr>
                <w:sz w:val="20"/>
                <w:szCs w:val="20"/>
              </w:rPr>
              <w:t>0.067</w:t>
            </w:r>
          </w:p>
        </w:tc>
        <w:tc>
          <w:tcPr>
            <w:tcW w:w="214" w:type="pct"/>
            <w:tcBorders>
              <w:top w:val="nil"/>
              <w:left w:val="nil"/>
              <w:bottom w:val="single" w:sz="8" w:space="0" w:color="auto"/>
              <w:right w:val="single" w:sz="8" w:space="0" w:color="auto"/>
            </w:tcBorders>
            <w:shd w:val="clear" w:color="auto" w:fill="auto"/>
            <w:vAlign w:val="center"/>
            <w:hideMark/>
          </w:tcPr>
          <w:p w14:paraId="1B8A8B8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16CF32"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5F178A41" w14:textId="77777777" w:rsidR="000A150F" w:rsidRPr="000A150F" w:rsidRDefault="000A150F" w:rsidP="000A150F">
            <w:pPr>
              <w:jc w:val="center"/>
              <w:rPr>
                <w:b/>
                <w:bCs/>
                <w:sz w:val="20"/>
                <w:szCs w:val="20"/>
              </w:rPr>
            </w:pPr>
            <w:r w:rsidRPr="000A150F">
              <w:rPr>
                <w:b/>
                <w:bCs/>
                <w:sz w:val="20"/>
                <w:szCs w:val="20"/>
              </w:rPr>
              <w:t>0.067</w:t>
            </w:r>
          </w:p>
        </w:tc>
      </w:tr>
      <w:tr w:rsidR="000A150F" w:rsidRPr="000A150F" w14:paraId="7C2AF39D"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6E74AE20" w14:textId="77777777" w:rsidR="000A150F" w:rsidRPr="000A150F" w:rsidRDefault="000A150F" w:rsidP="000A150F">
            <w:pPr>
              <w:jc w:val="center"/>
              <w:rPr>
                <w:sz w:val="18"/>
                <w:szCs w:val="18"/>
              </w:rPr>
            </w:pPr>
            <w:r w:rsidRPr="000A150F">
              <w:rPr>
                <w:sz w:val="18"/>
                <w:szCs w:val="18"/>
              </w:rPr>
              <w:t>16</w:t>
            </w:r>
          </w:p>
        </w:tc>
        <w:tc>
          <w:tcPr>
            <w:tcW w:w="487" w:type="pct"/>
            <w:tcBorders>
              <w:top w:val="nil"/>
              <w:left w:val="nil"/>
              <w:bottom w:val="single" w:sz="8" w:space="0" w:color="auto"/>
              <w:right w:val="single" w:sz="8" w:space="0" w:color="auto"/>
            </w:tcBorders>
            <w:shd w:val="clear" w:color="auto" w:fill="auto"/>
            <w:vAlign w:val="center"/>
            <w:hideMark/>
          </w:tcPr>
          <w:p w14:paraId="0D48E9A1" w14:textId="77777777" w:rsidR="000A150F" w:rsidRPr="000A150F" w:rsidRDefault="000A150F" w:rsidP="000A150F">
            <w:pPr>
              <w:rPr>
                <w:b/>
                <w:bCs/>
                <w:sz w:val="18"/>
                <w:szCs w:val="18"/>
              </w:rPr>
            </w:pPr>
            <w:r w:rsidRPr="000A150F">
              <w:rPr>
                <w:b/>
                <w:bCs/>
                <w:sz w:val="18"/>
                <w:szCs w:val="18"/>
              </w:rPr>
              <w:t>№16</w:t>
            </w:r>
          </w:p>
        </w:tc>
        <w:tc>
          <w:tcPr>
            <w:tcW w:w="147" w:type="pct"/>
            <w:tcBorders>
              <w:top w:val="nil"/>
              <w:left w:val="nil"/>
              <w:bottom w:val="single" w:sz="8" w:space="0" w:color="auto"/>
              <w:right w:val="single" w:sz="8" w:space="0" w:color="auto"/>
            </w:tcBorders>
            <w:shd w:val="clear" w:color="auto" w:fill="auto"/>
            <w:vAlign w:val="center"/>
            <w:hideMark/>
          </w:tcPr>
          <w:p w14:paraId="41377D76" w14:textId="77777777" w:rsidR="000A150F" w:rsidRPr="000A150F" w:rsidRDefault="000A150F" w:rsidP="000A150F">
            <w:pPr>
              <w:jc w:val="center"/>
              <w:rPr>
                <w:b/>
                <w:bCs/>
                <w:sz w:val="20"/>
                <w:szCs w:val="20"/>
              </w:rPr>
            </w:pPr>
            <w:r w:rsidRPr="000A150F">
              <w:rPr>
                <w:b/>
                <w:bCs/>
                <w:sz w:val="20"/>
                <w:szCs w:val="20"/>
              </w:rPr>
              <w:t>1.304</w:t>
            </w:r>
          </w:p>
        </w:tc>
        <w:tc>
          <w:tcPr>
            <w:tcW w:w="214" w:type="pct"/>
            <w:tcBorders>
              <w:top w:val="nil"/>
              <w:left w:val="nil"/>
              <w:bottom w:val="single" w:sz="8" w:space="0" w:color="auto"/>
              <w:right w:val="single" w:sz="8" w:space="0" w:color="auto"/>
            </w:tcBorders>
            <w:shd w:val="clear" w:color="auto" w:fill="auto"/>
            <w:vAlign w:val="center"/>
            <w:hideMark/>
          </w:tcPr>
          <w:p w14:paraId="08D4E5A5"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7AB33F" w14:textId="77777777" w:rsidR="000A150F" w:rsidRPr="000A150F" w:rsidRDefault="000A150F" w:rsidP="000A150F">
            <w:pPr>
              <w:jc w:val="center"/>
              <w:rPr>
                <w:b/>
                <w:bCs/>
                <w:sz w:val="20"/>
                <w:szCs w:val="20"/>
              </w:rPr>
            </w:pPr>
            <w:r w:rsidRPr="000A150F">
              <w:rPr>
                <w:b/>
                <w:bCs/>
                <w:sz w:val="20"/>
                <w:szCs w:val="20"/>
              </w:rPr>
              <w:t>0.428</w:t>
            </w:r>
          </w:p>
        </w:tc>
        <w:tc>
          <w:tcPr>
            <w:tcW w:w="247" w:type="pct"/>
            <w:tcBorders>
              <w:top w:val="nil"/>
              <w:left w:val="nil"/>
              <w:bottom w:val="single" w:sz="8" w:space="0" w:color="auto"/>
              <w:right w:val="single" w:sz="8" w:space="0" w:color="auto"/>
            </w:tcBorders>
            <w:shd w:val="clear" w:color="auto" w:fill="auto"/>
            <w:vAlign w:val="center"/>
            <w:hideMark/>
          </w:tcPr>
          <w:p w14:paraId="003B5C98" w14:textId="77777777" w:rsidR="000A150F" w:rsidRPr="000A150F" w:rsidRDefault="000A150F" w:rsidP="000A150F">
            <w:pPr>
              <w:jc w:val="center"/>
              <w:rPr>
                <w:b/>
                <w:bCs/>
                <w:sz w:val="20"/>
                <w:szCs w:val="20"/>
              </w:rPr>
            </w:pPr>
            <w:r w:rsidRPr="000A150F">
              <w:rPr>
                <w:b/>
                <w:bCs/>
                <w:sz w:val="20"/>
                <w:szCs w:val="20"/>
              </w:rPr>
              <w:t>1.732</w:t>
            </w:r>
          </w:p>
        </w:tc>
        <w:tc>
          <w:tcPr>
            <w:tcW w:w="216" w:type="pct"/>
            <w:tcBorders>
              <w:top w:val="nil"/>
              <w:left w:val="nil"/>
              <w:bottom w:val="single" w:sz="8" w:space="0" w:color="auto"/>
              <w:right w:val="single" w:sz="8" w:space="0" w:color="auto"/>
            </w:tcBorders>
            <w:shd w:val="clear" w:color="auto" w:fill="auto"/>
            <w:vAlign w:val="center"/>
            <w:hideMark/>
          </w:tcPr>
          <w:p w14:paraId="005BEB7E" w14:textId="77777777" w:rsidR="000A150F" w:rsidRPr="000A150F" w:rsidRDefault="000A150F" w:rsidP="000A150F">
            <w:pPr>
              <w:jc w:val="center"/>
              <w:rPr>
                <w:b/>
                <w:bCs/>
                <w:sz w:val="20"/>
                <w:szCs w:val="20"/>
              </w:rPr>
            </w:pPr>
            <w:r w:rsidRPr="000A150F">
              <w:rPr>
                <w:b/>
                <w:bCs/>
                <w:sz w:val="20"/>
                <w:szCs w:val="20"/>
              </w:rPr>
              <w:t>1.304</w:t>
            </w:r>
          </w:p>
        </w:tc>
        <w:tc>
          <w:tcPr>
            <w:tcW w:w="214" w:type="pct"/>
            <w:tcBorders>
              <w:top w:val="nil"/>
              <w:left w:val="nil"/>
              <w:bottom w:val="single" w:sz="8" w:space="0" w:color="auto"/>
              <w:right w:val="single" w:sz="8" w:space="0" w:color="auto"/>
            </w:tcBorders>
            <w:shd w:val="clear" w:color="auto" w:fill="auto"/>
            <w:vAlign w:val="center"/>
            <w:hideMark/>
          </w:tcPr>
          <w:p w14:paraId="6166040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1B6A003" w14:textId="77777777" w:rsidR="000A150F" w:rsidRPr="000A150F" w:rsidRDefault="000A150F" w:rsidP="000A150F">
            <w:pPr>
              <w:jc w:val="center"/>
              <w:rPr>
                <w:b/>
                <w:bCs/>
                <w:sz w:val="20"/>
                <w:szCs w:val="20"/>
              </w:rPr>
            </w:pPr>
            <w:r w:rsidRPr="000A150F">
              <w:rPr>
                <w:b/>
                <w:bCs/>
                <w:sz w:val="20"/>
                <w:szCs w:val="20"/>
              </w:rPr>
              <w:t>0.428</w:t>
            </w:r>
          </w:p>
        </w:tc>
        <w:tc>
          <w:tcPr>
            <w:tcW w:w="247" w:type="pct"/>
            <w:tcBorders>
              <w:top w:val="nil"/>
              <w:left w:val="nil"/>
              <w:bottom w:val="single" w:sz="8" w:space="0" w:color="auto"/>
              <w:right w:val="single" w:sz="8" w:space="0" w:color="auto"/>
            </w:tcBorders>
            <w:shd w:val="clear" w:color="auto" w:fill="auto"/>
            <w:vAlign w:val="center"/>
            <w:hideMark/>
          </w:tcPr>
          <w:p w14:paraId="76254883" w14:textId="77777777" w:rsidR="000A150F" w:rsidRPr="000A150F" w:rsidRDefault="000A150F" w:rsidP="000A150F">
            <w:pPr>
              <w:jc w:val="center"/>
              <w:rPr>
                <w:b/>
                <w:bCs/>
                <w:sz w:val="20"/>
                <w:szCs w:val="20"/>
              </w:rPr>
            </w:pPr>
            <w:r w:rsidRPr="000A150F">
              <w:rPr>
                <w:b/>
                <w:bCs/>
                <w:sz w:val="20"/>
                <w:szCs w:val="20"/>
              </w:rPr>
              <w:t>1.732</w:t>
            </w:r>
          </w:p>
        </w:tc>
        <w:tc>
          <w:tcPr>
            <w:tcW w:w="216" w:type="pct"/>
            <w:tcBorders>
              <w:top w:val="nil"/>
              <w:left w:val="nil"/>
              <w:bottom w:val="single" w:sz="8" w:space="0" w:color="auto"/>
              <w:right w:val="single" w:sz="8" w:space="0" w:color="auto"/>
            </w:tcBorders>
            <w:shd w:val="clear" w:color="auto" w:fill="auto"/>
            <w:vAlign w:val="center"/>
            <w:hideMark/>
          </w:tcPr>
          <w:p w14:paraId="0F5BB6FD" w14:textId="77777777" w:rsidR="000A150F" w:rsidRPr="000A150F" w:rsidRDefault="000A150F" w:rsidP="000A150F">
            <w:pPr>
              <w:jc w:val="center"/>
              <w:rPr>
                <w:b/>
                <w:bCs/>
                <w:sz w:val="20"/>
                <w:szCs w:val="20"/>
              </w:rPr>
            </w:pPr>
            <w:r w:rsidRPr="000A150F">
              <w:rPr>
                <w:b/>
                <w:bCs/>
                <w:sz w:val="20"/>
                <w:szCs w:val="20"/>
              </w:rPr>
              <w:t>1.304</w:t>
            </w:r>
          </w:p>
        </w:tc>
        <w:tc>
          <w:tcPr>
            <w:tcW w:w="214" w:type="pct"/>
            <w:tcBorders>
              <w:top w:val="nil"/>
              <w:left w:val="nil"/>
              <w:bottom w:val="single" w:sz="8" w:space="0" w:color="auto"/>
              <w:right w:val="single" w:sz="8" w:space="0" w:color="auto"/>
            </w:tcBorders>
            <w:shd w:val="clear" w:color="auto" w:fill="auto"/>
            <w:vAlign w:val="center"/>
            <w:hideMark/>
          </w:tcPr>
          <w:p w14:paraId="4C87C2E1"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F4C09B5" w14:textId="77777777" w:rsidR="000A150F" w:rsidRPr="000A150F" w:rsidRDefault="000A150F" w:rsidP="000A150F">
            <w:pPr>
              <w:jc w:val="center"/>
              <w:rPr>
                <w:b/>
                <w:bCs/>
                <w:sz w:val="20"/>
                <w:szCs w:val="20"/>
              </w:rPr>
            </w:pPr>
            <w:r w:rsidRPr="000A150F">
              <w:rPr>
                <w:b/>
                <w:bCs/>
                <w:sz w:val="20"/>
                <w:szCs w:val="20"/>
              </w:rPr>
              <w:t>0.428</w:t>
            </w:r>
          </w:p>
        </w:tc>
        <w:tc>
          <w:tcPr>
            <w:tcW w:w="247" w:type="pct"/>
            <w:tcBorders>
              <w:top w:val="nil"/>
              <w:left w:val="nil"/>
              <w:bottom w:val="single" w:sz="8" w:space="0" w:color="auto"/>
              <w:right w:val="single" w:sz="8" w:space="0" w:color="auto"/>
            </w:tcBorders>
            <w:shd w:val="clear" w:color="auto" w:fill="auto"/>
            <w:vAlign w:val="center"/>
            <w:hideMark/>
          </w:tcPr>
          <w:p w14:paraId="731D21AB" w14:textId="77777777" w:rsidR="000A150F" w:rsidRPr="000A150F" w:rsidRDefault="000A150F" w:rsidP="000A150F">
            <w:pPr>
              <w:jc w:val="center"/>
              <w:rPr>
                <w:b/>
                <w:bCs/>
                <w:sz w:val="20"/>
                <w:szCs w:val="20"/>
              </w:rPr>
            </w:pPr>
            <w:r w:rsidRPr="000A150F">
              <w:rPr>
                <w:b/>
                <w:bCs/>
                <w:sz w:val="20"/>
                <w:szCs w:val="20"/>
              </w:rPr>
              <w:t>1.732</w:t>
            </w:r>
          </w:p>
        </w:tc>
        <w:tc>
          <w:tcPr>
            <w:tcW w:w="216" w:type="pct"/>
            <w:tcBorders>
              <w:top w:val="nil"/>
              <w:left w:val="nil"/>
              <w:bottom w:val="single" w:sz="8" w:space="0" w:color="auto"/>
              <w:right w:val="single" w:sz="8" w:space="0" w:color="auto"/>
            </w:tcBorders>
            <w:shd w:val="clear" w:color="auto" w:fill="auto"/>
            <w:vAlign w:val="center"/>
            <w:hideMark/>
          </w:tcPr>
          <w:p w14:paraId="3FA190D0" w14:textId="77777777" w:rsidR="000A150F" w:rsidRPr="000A150F" w:rsidRDefault="000A150F" w:rsidP="000A150F">
            <w:pPr>
              <w:jc w:val="center"/>
              <w:rPr>
                <w:b/>
                <w:bCs/>
                <w:sz w:val="20"/>
                <w:szCs w:val="20"/>
              </w:rPr>
            </w:pPr>
            <w:r w:rsidRPr="000A150F">
              <w:rPr>
                <w:b/>
                <w:bCs/>
                <w:sz w:val="20"/>
                <w:szCs w:val="20"/>
              </w:rPr>
              <w:t>1.304</w:t>
            </w:r>
          </w:p>
        </w:tc>
        <w:tc>
          <w:tcPr>
            <w:tcW w:w="214" w:type="pct"/>
            <w:tcBorders>
              <w:top w:val="nil"/>
              <w:left w:val="nil"/>
              <w:bottom w:val="single" w:sz="8" w:space="0" w:color="auto"/>
              <w:right w:val="single" w:sz="8" w:space="0" w:color="auto"/>
            </w:tcBorders>
            <w:shd w:val="clear" w:color="auto" w:fill="auto"/>
            <w:vAlign w:val="center"/>
            <w:hideMark/>
          </w:tcPr>
          <w:p w14:paraId="343D406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CDD464D" w14:textId="77777777" w:rsidR="000A150F" w:rsidRPr="000A150F" w:rsidRDefault="000A150F" w:rsidP="000A150F">
            <w:pPr>
              <w:jc w:val="center"/>
              <w:rPr>
                <w:b/>
                <w:bCs/>
                <w:sz w:val="20"/>
                <w:szCs w:val="20"/>
              </w:rPr>
            </w:pPr>
            <w:r w:rsidRPr="000A150F">
              <w:rPr>
                <w:b/>
                <w:bCs/>
                <w:sz w:val="20"/>
                <w:szCs w:val="20"/>
              </w:rPr>
              <w:t>0.428</w:t>
            </w:r>
          </w:p>
        </w:tc>
        <w:tc>
          <w:tcPr>
            <w:tcW w:w="247" w:type="pct"/>
            <w:tcBorders>
              <w:top w:val="nil"/>
              <w:left w:val="nil"/>
              <w:bottom w:val="single" w:sz="8" w:space="0" w:color="auto"/>
              <w:right w:val="single" w:sz="8" w:space="0" w:color="auto"/>
            </w:tcBorders>
            <w:shd w:val="clear" w:color="auto" w:fill="auto"/>
            <w:vAlign w:val="center"/>
            <w:hideMark/>
          </w:tcPr>
          <w:p w14:paraId="3FDED45C" w14:textId="77777777" w:rsidR="000A150F" w:rsidRPr="000A150F" w:rsidRDefault="000A150F" w:rsidP="000A150F">
            <w:pPr>
              <w:jc w:val="center"/>
              <w:rPr>
                <w:b/>
                <w:bCs/>
                <w:sz w:val="20"/>
                <w:szCs w:val="20"/>
              </w:rPr>
            </w:pPr>
            <w:r w:rsidRPr="000A150F">
              <w:rPr>
                <w:b/>
                <w:bCs/>
                <w:sz w:val="20"/>
                <w:szCs w:val="20"/>
              </w:rPr>
              <w:t>1.732</w:t>
            </w:r>
          </w:p>
        </w:tc>
        <w:tc>
          <w:tcPr>
            <w:tcW w:w="216" w:type="pct"/>
            <w:tcBorders>
              <w:top w:val="nil"/>
              <w:left w:val="nil"/>
              <w:bottom w:val="single" w:sz="8" w:space="0" w:color="auto"/>
              <w:right w:val="single" w:sz="8" w:space="0" w:color="auto"/>
            </w:tcBorders>
            <w:shd w:val="clear" w:color="auto" w:fill="auto"/>
            <w:vAlign w:val="center"/>
            <w:hideMark/>
          </w:tcPr>
          <w:p w14:paraId="6285A5D6" w14:textId="77777777" w:rsidR="000A150F" w:rsidRPr="000A150F" w:rsidRDefault="000A150F" w:rsidP="000A150F">
            <w:pPr>
              <w:jc w:val="center"/>
              <w:rPr>
                <w:b/>
                <w:bCs/>
                <w:sz w:val="20"/>
                <w:szCs w:val="20"/>
              </w:rPr>
            </w:pPr>
            <w:r w:rsidRPr="000A150F">
              <w:rPr>
                <w:b/>
                <w:bCs/>
                <w:sz w:val="20"/>
                <w:szCs w:val="20"/>
              </w:rPr>
              <w:t>1.304</w:t>
            </w:r>
          </w:p>
        </w:tc>
        <w:tc>
          <w:tcPr>
            <w:tcW w:w="214" w:type="pct"/>
            <w:tcBorders>
              <w:top w:val="nil"/>
              <w:left w:val="nil"/>
              <w:bottom w:val="single" w:sz="8" w:space="0" w:color="auto"/>
              <w:right w:val="single" w:sz="8" w:space="0" w:color="auto"/>
            </w:tcBorders>
            <w:shd w:val="clear" w:color="auto" w:fill="auto"/>
            <w:vAlign w:val="center"/>
            <w:hideMark/>
          </w:tcPr>
          <w:p w14:paraId="3C37E97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047B8E" w14:textId="77777777" w:rsidR="000A150F" w:rsidRPr="000A150F" w:rsidRDefault="000A150F" w:rsidP="000A150F">
            <w:pPr>
              <w:jc w:val="center"/>
              <w:rPr>
                <w:b/>
                <w:bCs/>
                <w:sz w:val="20"/>
                <w:szCs w:val="20"/>
              </w:rPr>
            </w:pPr>
            <w:r w:rsidRPr="000A150F">
              <w:rPr>
                <w:b/>
                <w:bCs/>
                <w:sz w:val="20"/>
                <w:szCs w:val="20"/>
              </w:rPr>
              <w:t>0.428</w:t>
            </w:r>
          </w:p>
        </w:tc>
        <w:tc>
          <w:tcPr>
            <w:tcW w:w="247" w:type="pct"/>
            <w:tcBorders>
              <w:top w:val="nil"/>
              <w:left w:val="nil"/>
              <w:bottom w:val="single" w:sz="8" w:space="0" w:color="auto"/>
              <w:right w:val="single" w:sz="8" w:space="0" w:color="auto"/>
            </w:tcBorders>
            <w:shd w:val="clear" w:color="auto" w:fill="auto"/>
            <w:vAlign w:val="center"/>
            <w:hideMark/>
          </w:tcPr>
          <w:p w14:paraId="6F04E40E" w14:textId="77777777" w:rsidR="000A150F" w:rsidRPr="000A150F" w:rsidRDefault="000A150F" w:rsidP="000A150F">
            <w:pPr>
              <w:jc w:val="center"/>
              <w:rPr>
                <w:b/>
                <w:bCs/>
                <w:sz w:val="20"/>
                <w:szCs w:val="20"/>
              </w:rPr>
            </w:pPr>
            <w:r w:rsidRPr="000A150F">
              <w:rPr>
                <w:b/>
                <w:bCs/>
                <w:sz w:val="20"/>
                <w:szCs w:val="20"/>
              </w:rPr>
              <w:t>1.732</w:t>
            </w:r>
          </w:p>
        </w:tc>
      </w:tr>
      <w:tr w:rsidR="000A150F" w:rsidRPr="000A150F" w14:paraId="426A212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6D0D98E"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536D87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041AB901" w14:textId="77777777" w:rsidR="000A150F" w:rsidRPr="000A150F" w:rsidRDefault="000A150F" w:rsidP="000A150F">
            <w:pPr>
              <w:jc w:val="center"/>
              <w:rPr>
                <w:sz w:val="20"/>
                <w:szCs w:val="20"/>
              </w:rPr>
            </w:pPr>
            <w:r w:rsidRPr="000A150F">
              <w:rPr>
                <w:sz w:val="20"/>
                <w:szCs w:val="20"/>
              </w:rPr>
              <w:t>1.176</w:t>
            </w:r>
          </w:p>
        </w:tc>
        <w:tc>
          <w:tcPr>
            <w:tcW w:w="214" w:type="pct"/>
            <w:tcBorders>
              <w:top w:val="nil"/>
              <w:left w:val="nil"/>
              <w:bottom w:val="single" w:sz="8" w:space="0" w:color="auto"/>
              <w:right w:val="single" w:sz="8" w:space="0" w:color="auto"/>
            </w:tcBorders>
            <w:shd w:val="clear" w:color="auto" w:fill="auto"/>
            <w:vAlign w:val="center"/>
            <w:hideMark/>
          </w:tcPr>
          <w:p w14:paraId="10380D3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15EE29F" w14:textId="77777777" w:rsidR="000A150F" w:rsidRPr="000A150F" w:rsidRDefault="000A150F" w:rsidP="000A150F">
            <w:pPr>
              <w:jc w:val="center"/>
              <w:rPr>
                <w:sz w:val="20"/>
                <w:szCs w:val="20"/>
              </w:rPr>
            </w:pPr>
            <w:r w:rsidRPr="000A150F">
              <w:rPr>
                <w:sz w:val="20"/>
                <w:szCs w:val="20"/>
              </w:rPr>
              <w:t>0.416</w:t>
            </w:r>
          </w:p>
        </w:tc>
        <w:tc>
          <w:tcPr>
            <w:tcW w:w="247" w:type="pct"/>
            <w:tcBorders>
              <w:top w:val="nil"/>
              <w:left w:val="nil"/>
              <w:bottom w:val="single" w:sz="8" w:space="0" w:color="auto"/>
              <w:right w:val="single" w:sz="8" w:space="0" w:color="auto"/>
            </w:tcBorders>
            <w:shd w:val="clear" w:color="auto" w:fill="auto"/>
            <w:vAlign w:val="center"/>
            <w:hideMark/>
          </w:tcPr>
          <w:p w14:paraId="4028D517" w14:textId="77777777" w:rsidR="000A150F" w:rsidRPr="000A150F" w:rsidRDefault="000A150F" w:rsidP="000A150F">
            <w:pPr>
              <w:jc w:val="center"/>
              <w:rPr>
                <w:b/>
                <w:bCs/>
                <w:sz w:val="20"/>
                <w:szCs w:val="20"/>
              </w:rPr>
            </w:pPr>
            <w:r w:rsidRPr="000A150F">
              <w:rPr>
                <w:b/>
                <w:bCs/>
                <w:sz w:val="20"/>
                <w:szCs w:val="20"/>
              </w:rPr>
              <w:t>1.593</w:t>
            </w:r>
          </w:p>
        </w:tc>
        <w:tc>
          <w:tcPr>
            <w:tcW w:w="216" w:type="pct"/>
            <w:tcBorders>
              <w:top w:val="nil"/>
              <w:left w:val="nil"/>
              <w:bottom w:val="single" w:sz="8" w:space="0" w:color="auto"/>
              <w:right w:val="single" w:sz="8" w:space="0" w:color="auto"/>
            </w:tcBorders>
            <w:shd w:val="clear" w:color="auto" w:fill="auto"/>
            <w:vAlign w:val="center"/>
            <w:hideMark/>
          </w:tcPr>
          <w:p w14:paraId="79839956" w14:textId="77777777" w:rsidR="000A150F" w:rsidRPr="000A150F" w:rsidRDefault="000A150F" w:rsidP="000A150F">
            <w:pPr>
              <w:jc w:val="center"/>
              <w:rPr>
                <w:sz w:val="20"/>
                <w:szCs w:val="20"/>
              </w:rPr>
            </w:pPr>
            <w:r w:rsidRPr="000A150F">
              <w:rPr>
                <w:sz w:val="20"/>
                <w:szCs w:val="20"/>
              </w:rPr>
              <w:t>1.176</w:t>
            </w:r>
          </w:p>
        </w:tc>
        <w:tc>
          <w:tcPr>
            <w:tcW w:w="214" w:type="pct"/>
            <w:tcBorders>
              <w:top w:val="nil"/>
              <w:left w:val="nil"/>
              <w:bottom w:val="single" w:sz="8" w:space="0" w:color="auto"/>
              <w:right w:val="single" w:sz="8" w:space="0" w:color="auto"/>
            </w:tcBorders>
            <w:shd w:val="clear" w:color="auto" w:fill="auto"/>
            <w:vAlign w:val="center"/>
            <w:hideMark/>
          </w:tcPr>
          <w:p w14:paraId="489E6B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07FD62F" w14:textId="77777777" w:rsidR="000A150F" w:rsidRPr="000A150F" w:rsidRDefault="000A150F" w:rsidP="000A150F">
            <w:pPr>
              <w:jc w:val="center"/>
              <w:rPr>
                <w:sz w:val="20"/>
                <w:szCs w:val="20"/>
              </w:rPr>
            </w:pPr>
            <w:r w:rsidRPr="000A150F">
              <w:rPr>
                <w:sz w:val="20"/>
                <w:szCs w:val="20"/>
              </w:rPr>
              <w:t>0.416</w:t>
            </w:r>
          </w:p>
        </w:tc>
        <w:tc>
          <w:tcPr>
            <w:tcW w:w="247" w:type="pct"/>
            <w:tcBorders>
              <w:top w:val="nil"/>
              <w:left w:val="nil"/>
              <w:bottom w:val="single" w:sz="8" w:space="0" w:color="auto"/>
              <w:right w:val="single" w:sz="8" w:space="0" w:color="auto"/>
            </w:tcBorders>
            <w:shd w:val="clear" w:color="auto" w:fill="auto"/>
            <w:vAlign w:val="center"/>
            <w:hideMark/>
          </w:tcPr>
          <w:p w14:paraId="434887B7" w14:textId="77777777" w:rsidR="000A150F" w:rsidRPr="000A150F" w:rsidRDefault="000A150F" w:rsidP="000A150F">
            <w:pPr>
              <w:jc w:val="center"/>
              <w:rPr>
                <w:b/>
                <w:bCs/>
                <w:sz w:val="20"/>
                <w:szCs w:val="20"/>
              </w:rPr>
            </w:pPr>
            <w:r w:rsidRPr="000A150F">
              <w:rPr>
                <w:b/>
                <w:bCs/>
                <w:sz w:val="20"/>
                <w:szCs w:val="20"/>
              </w:rPr>
              <w:t>1.593</w:t>
            </w:r>
          </w:p>
        </w:tc>
        <w:tc>
          <w:tcPr>
            <w:tcW w:w="216" w:type="pct"/>
            <w:tcBorders>
              <w:top w:val="nil"/>
              <w:left w:val="nil"/>
              <w:bottom w:val="single" w:sz="8" w:space="0" w:color="auto"/>
              <w:right w:val="single" w:sz="8" w:space="0" w:color="auto"/>
            </w:tcBorders>
            <w:shd w:val="clear" w:color="auto" w:fill="auto"/>
            <w:vAlign w:val="center"/>
            <w:hideMark/>
          </w:tcPr>
          <w:p w14:paraId="508B4BA0" w14:textId="77777777" w:rsidR="000A150F" w:rsidRPr="000A150F" w:rsidRDefault="000A150F" w:rsidP="000A150F">
            <w:pPr>
              <w:jc w:val="center"/>
              <w:rPr>
                <w:sz w:val="20"/>
                <w:szCs w:val="20"/>
              </w:rPr>
            </w:pPr>
            <w:r w:rsidRPr="000A150F">
              <w:rPr>
                <w:sz w:val="20"/>
                <w:szCs w:val="20"/>
              </w:rPr>
              <w:t>1.176</w:t>
            </w:r>
          </w:p>
        </w:tc>
        <w:tc>
          <w:tcPr>
            <w:tcW w:w="214" w:type="pct"/>
            <w:tcBorders>
              <w:top w:val="nil"/>
              <w:left w:val="nil"/>
              <w:bottom w:val="single" w:sz="8" w:space="0" w:color="auto"/>
              <w:right w:val="single" w:sz="8" w:space="0" w:color="auto"/>
            </w:tcBorders>
            <w:shd w:val="clear" w:color="auto" w:fill="auto"/>
            <w:vAlign w:val="center"/>
            <w:hideMark/>
          </w:tcPr>
          <w:p w14:paraId="0AE11DC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93F4CC7" w14:textId="77777777" w:rsidR="000A150F" w:rsidRPr="000A150F" w:rsidRDefault="000A150F" w:rsidP="000A150F">
            <w:pPr>
              <w:jc w:val="center"/>
              <w:rPr>
                <w:sz w:val="20"/>
                <w:szCs w:val="20"/>
              </w:rPr>
            </w:pPr>
            <w:r w:rsidRPr="000A150F">
              <w:rPr>
                <w:sz w:val="20"/>
                <w:szCs w:val="20"/>
              </w:rPr>
              <w:t>0.416</w:t>
            </w:r>
          </w:p>
        </w:tc>
        <w:tc>
          <w:tcPr>
            <w:tcW w:w="247" w:type="pct"/>
            <w:tcBorders>
              <w:top w:val="nil"/>
              <w:left w:val="nil"/>
              <w:bottom w:val="single" w:sz="8" w:space="0" w:color="auto"/>
              <w:right w:val="single" w:sz="8" w:space="0" w:color="auto"/>
            </w:tcBorders>
            <w:shd w:val="clear" w:color="auto" w:fill="auto"/>
            <w:vAlign w:val="center"/>
            <w:hideMark/>
          </w:tcPr>
          <w:p w14:paraId="0C715C11" w14:textId="77777777" w:rsidR="000A150F" w:rsidRPr="000A150F" w:rsidRDefault="000A150F" w:rsidP="000A150F">
            <w:pPr>
              <w:jc w:val="center"/>
              <w:rPr>
                <w:b/>
                <w:bCs/>
                <w:sz w:val="20"/>
                <w:szCs w:val="20"/>
              </w:rPr>
            </w:pPr>
            <w:r w:rsidRPr="000A150F">
              <w:rPr>
                <w:b/>
                <w:bCs/>
                <w:sz w:val="20"/>
                <w:szCs w:val="20"/>
              </w:rPr>
              <w:t>1.593</w:t>
            </w:r>
          </w:p>
        </w:tc>
        <w:tc>
          <w:tcPr>
            <w:tcW w:w="216" w:type="pct"/>
            <w:tcBorders>
              <w:top w:val="nil"/>
              <w:left w:val="nil"/>
              <w:bottom w:val="single" w:sz="8" w:space="0" w:color="auto"/>
              <w:right w:val="single" w:sz="8" w:space="0" w:color="auto"/>
            </w:tcBorders>
            <w:shd w:val="clear" w:color="auto" w:fill="auto"/>
            <w:vAlign w:val="center"/>
            <w:hideMark/>
          </w:tcPr>
          <w:p w14:paraId="73E5AFB2" w14:textId="77777777" w:rsidR="000A150F" w:rsidRPr="000A150F" w:rsidRDefault="000A150F" w:rsidP="000A150F">
            <w:pPr>
              <w:jc w:val="center"/>
              <w:rPr>
                <w:sz w:val="20"/>
                <w:szCs w:val="20"/>
              </w:rPr>
            </w:pPr>
            <w:r w:rsidRPr="000A150F">
              <w:rPr>
                <w:sz w:val="20"/>
                <w:szCs w:val="20"/>
              </w:rPr>
              <w:t>1.176</w:t>
            </w:r>
          </w:p>
        </w:tc>
        <w:tc>
          <w:tcPr>
            <w:tcW w:w="214" w:type="pct"/>
            <w:tcBorders>
              <w:top w:val="nil"/>
              <w:left w:val="nil"/>
              <w:bottom w:val="single" w:sz="8" w:space="0" w:color="auto"/>
              <w:right w:val="single" w:sz="8" w:space="0" w:color="auto"/>
            </w:tcBorders>
            <w:shd w:val="clear" w:color="auto" w:fill="auto"/>
            <w:vAlign w:val="center"/>
            <w:hideMark/>
          </w:tcPr>
          <w:p w14:paraId="4D92305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55F416" w14:textId="77777777" w:rsidR="000A150F" w:rsidRPr="000A150F" w:rsidRDefault="000A150F" w:rsidP="000A150F">
            <w:pPr>
              <w:jc w:val="center"/>
              <w:rPr>
                <w:sz w:val="20"/>
                <w:szCs w:val="20"/>
              </w:rPr>
            </w:pPr>
            <w:r w:rsidRPr="000A150F">
              <w:rPr>
                <w:sz w:val="20"/>
                <w:szCs w:val="20"/>
              </w:rPr>
              <w:t>0.416</w:t>
            </w:r>
          </w:p>
        </w:tc>
        <w:tc>
          <w:tcPr>
            <w:tcW w:w="247" w:type="pct"/>
            <w:tcBorders>
              <w:top w:val="nil"/>
              <w:left w:val="nil"/>
              <w:bottom w:val="single" w:sz="8" w:space="0" w:color="auto"/>
              <w:right w:val="single" w:sz="8" w:space="0" w:color="auto"/>
            </w:tcBorders>
            <w:shd w:val="clear" w:color="auto" w:fill="auto"/>
            <w:vAlign w:val="center"/>
            <w:hideMark/>
          </w:tcPr>
          <w:p w14:paraId="0881F8D1" w14:textId="77777777" w:rsidR="000A150F" w:rsidRPr="000A150F" w:rsidRDefault="000A150F" w:rsidP="000A150F">
            <w:pPr>
              <w:jc w:val="center"/>
              <w:rPr>
                <w:b/>
                <w:bCs/>
                <w:sz w:val="20"/>
                <w:szCs w:val="20"/>
              </w:rPr>
            </w:pPr>
            <w:r w:rsidRPr="000A150F">
              <w:rPr>
                <w:b/>
                <w:bCs/>
                <w:sz w:val="20"/>
                <w:szCs w:val="20"/>
              </w:rPr>
              <w:t>1.593</w:t>
            </w:r>
          </w:p>
        </w:tc>
        <w:tc>
          <w:tcPr>
            <w:tcW w:w="216" w:type="pct"/>
            <w:tcBorders>
              <w:top w:val="nil"/>
              <w:left w:val="nil"/>
              <w:bottom w:val="single" w:sz="8" w:space="0" w:color="auto"/>
              <w:right w:val="single" w:sz="8" w:space="0" w:color="auto"/>
            </w:tcBorders>
            <w:shd w:val="clear" w:color="auto" w:fill="auto"/>
            <w:vAlign w:val="center"/>
            <w:hideMark/>
          </w:tcPr>
          <w:p w14:paraId="7D33111C" w14:textId="77777777" w:rsidR="000A150F" w:rsidRPr="000A150F" w:rsidRDefault="000A150F" w:rsidP="000A150F">
            <w:pPr>
              <w:jc w:val="center"/>
              <w:rPr>
                <w:sz w:val="20"/>
                <w:szCs w:val="20"/>
              </w:rPr>
            </w:pPr>
            <w:r w:rsidRPr="000A150F">
              <w:rPr>
                <w:sz w:val="20"/>
                <w:szCs w:val="20"/>
              </w:rPr>
              <w:t>1.176</w:t>
            </w:r>
          </w:p>
        </w:tc>
        <w:tc>
          <w:tcPr>
            <w:tcW w:w="214" w:type="pct"/>
            <w:tcBorders>
              <w:top w:val="nil"/>
              <w:left w:val="nil"/>
              <w:bottom w:val="single" w:sz="8" w:space="0" w:color="auto"/>
              <w:right w:val="single" w:sz="8" w:space="0" w:color="auto"/>
            </w:tcBorders>
            <w:shd w:val="clear" w:color="auto" w:fill="auto"/>
            <w:vAlign w:val="center"/>
            <w:hideMark/>
          </w:tcPr>
          <w:p w14:paraId="2B245F4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68D7D4" w14:textId="77777777" w:rsidR="000A150F" w:rsidRPr="000A150F" w:rsidRDefault="000A150F" w:rsidP="000A150F">
            <w:pPr>
              <w:jc w:val="center"/>
              <w:rPr>
                <w:sz w:val="20"/>
                <w:szCs w:val="20"/>
              </w:rPr>
            </w:pPr>
            <w:r w:rsidRPr="000A150F">
              <w:rPr>
                <w:sz w:val="20"/>
                <w:szCs w:val="20"/>
              </w:rPr>
              <w:t>0.416</w:t>
            </w:r>
          </w:p>
        </w:tc>
        <w:tc>
          <w:tcPr>
            <w:tcW w:w="247" w:type="pct"/>
            <w:tcBorders>
              <w:top w:val="nil"/>
              <w:left w:val="nil"/>
              <w:bottom w:val="single" w:sz="8" w:space="0" w:color="auto"/>
              <w:right w:val="single" w:sz="8" w:space="0" w:color="auto"/>
            </w:tcBorders>
            <w:shd w:val="clear" w:color="auto" w:fill="auto"/>
            <w:vAlign w:val="center"/>
            <w:hideMark/>
          </w:tcPr>
          <w:p w14:paraId="2A2CA51A" w14:textId="77777777" w:rsidR="000A150F" w:rsidRPr="000A150F" w:rsidRDefault="000A150F" w:rsidP="000A150F">
            <w:pPr>
              <w:jc w:val="center"/>
              <w:rPr>
                <w:b/>
                <w:bCs/>
                <w:sz w:val="20"/>
                <w:szCs w:val="20"/>
              </w:rPr>
            </w:pPr>
            <w:r w:rsidRPr="000A150F">
              <w:rPr>
                <w:b/>
                <w:bCs/>
                <w:sz w:val="20"/>
                <w:szCs w:val="20"/>
              </w:rPr>
              <w:t>1.593</w:t>
            </w:r>
          </w:p>
        </w:tc>
      </w:tr>
      <w:tr w:rsidR="000A150F" w:rsidRPr="000A150F" w14:paraId="1BCC0CF7"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C873CD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B361C95"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5F3728C" w14:textId="77777777" w:rsidR="000A150F" w:rsidRPr="000A150F" w:rsidRDefault="000A150F" w:rsidP="000A150F">
            <w:pPr>
              <w:jc w:val="center"/>
              <w:rPr>
                <w:sz w:val="20"/>
                <w:szCs w:val="20"/>
              </w:rPr>
            </w:pPr>
            <w:r w:rsidRPr="000A150F">
              <w:rPr>
                <w:sz w:val="20"/>
                <w:szCs w:val="20"/>
              </w:rPr>
              <w:t>0.128</w:t>
            </w:r>
          </w:p>
        </w:tc>
        <w:tc>
          <w:tcPr>
            <w:tcW w:w="214" w:type="pct"/>
            <w:tcBorders>
              <w:top w:val="nil"/>
              <w:left w:val="nil"/>
              <w:bottom w:val="single" w:sz="8" w:space="0" w:color="auto"/>
              <w:right w:val="single" w:sz="8" w:space="0" w:color="auto"/>
            </w:tcBorders>
            <w:shd w:val="clear" w:color="auto" w:fill="auto"/>
            <w:vAlign w:val="center"/>
            <w:hideMark/>
          </w:tcPr>
          <w:p w14:paraId="377E266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94D499"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51ACE9D7" w14:textId="77777777" w:rsidR="000A150F" w:rsidRPr="000A150F" w:rsidRDefault="000A150F" w:rsidP="000A150F">
            <w:pPr>
              <w:jc w:val="center"/>
              <w:rPr>
                <w:b/>
                <w:bCs/>
                <w:sz w:val="20"/>
                <w:szCs w:val="20"/>
              </w:rPr>
            </w:pPr>
            <w:r w:rsidRPr="000A150F">
              <w:rPr>
                <w:b/>
                <w:bCs/>
                <w:sz w:val="20"/>
                <w:szCs w:val="20"/>
              </w:rPr>
              <w:t>0.139</w:t>
            </w:r>
          </w:p>
        </w:tc>
        <w:tc>
          <w:tcPr>
            <w:tcW w:w="216" w:type="pct"/>
            <w:tcBorders>
              <w:top w:val="nil"/>
              <w:left w:val="nil"/>
              <w:bottom w:val="single" w:sz="8" w:space="0" w:color="auto"/>
              <w:right w:val="single" w:sz="8" w:space="0" w:color="auto"/>
            </w:tcBorders>
            <w:shd w:val="clear" w:color="auto" w:fill="auto"/>
            <w:vAlign w:val="center"/>
            <w:hideMark/>
          </w:tcPr>
          <w:p w14:paraId="7193CB79" w14:textId="77777777" w:rsidR="000A150F" w:rsidRPr="000A150F" w:rsidRDefault="000A150F" w:rsidP="000A150F">
            <w:pPr>
              <w:jc w:val="center"/>
              <w:rPr>
                <w:sz w:val="20"/>
                <w:szCs w:val="20"/>
              </w:rPr>
            </w:pPr>
            <w:r w:rsidRPr="000A150F">
              <w:rPr>
                <w:sz w:val="20"/>
                <w:szCs w:val="20"/>
              </w:rPr>
              <w:t>0.128</w:t>
            </w:r>
          </w:p>
        </w:tc>
        <w:tc>
          <w:tcPr>
            <w:tcW w:w="214" w:type="pct"/>
            <w:tcBorders>
              <w:top w:val="nil"/>
              <w:left w:val="nil"/>
              <w:bottom w:val="single" w:sz="8" w:space="0" w:color="auto"/>
              <w:right w:val="single" w:sz="8" w:space="0" w:color="auto"/>
            </w:tcBorders>
            <w:shd w:val="clear" w:color="auto" w:fill="auto"/>
            <w:vAlign w:val="center"/>
            <w:hideMark/>
          </w:tcPr>
          <w:p w14:paraId="4DF1D0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0CB30EC"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1E20B5E3" w14:textId="77777777" w:rsidR="000A150F" w:rsidRPr="000A150F" w:rsidRDefault="000A150F" w:rsidP="000A150F">
            <w:pPr>
              <w:jc w:val="center"/>
              <w:rPr>
                <w:b/>
                <w:bCs/>
                <w:sz w:val="20"/>
                <w:szCs w:val="20"/>
              </w:rPr>
            </w:pPr>
            <w:r w:rsidRPr="000A150F">
              <w:rPr>
                <w:b/>
                <w:bCs/>
                <w:sz w:val="20"/>
                <w:szCs w:val="20"/>
              </w:rPr>
              <w:t>0.139</w:t>
            </w:r>
          </w:p>
        </w:tc>
        <w:tc>
          <w:tcPr>
            <w:tcW w:w="216" w:type="pct"/>
            <w:tcBorders>
              <w:top w:val="nil"/>
              <w:left w:val="nil"/>
              <w:bottom w:val="single" w:sz="8" w:space="0" w:color="auto"/>
              <w:right w:val="single" w:sz="8" w:space="0" w:color="auto"/>
            </w:tcBorders>
            <w:shd w:val="clear" w:color="auto" w:fill="auto"/>
            <w:vAlign w:val="center"/>
            <w:hideMark/>
          </w:tcPr>
          <w:p w14:paraId="67EE8B5F" w14:textId="77777777" w:rsidR="000A150F" w:rsidRPr="000A150F" w:rsidRDefault="000A150F" w:rsidP="000A150F">
            <w:pPr>
              <w:jc w:val="center"/>
              <w:rPr>
                <w:sz w:val="20"/>
                <w:szCs w:val="20"/>
              </w:rPr>
            </w:pPr>
            <w:r w:rsidRPr="000A150F">
              <w:rPr>
                <w:sz w:val="20"/>
                <w:szCs w:val="20"/>
              </w:rPr>
              <w:t>0.128</w:t>
            </w:r>
          </w:p>
        </w:tc>
        <w:tc>
          <w:tcPr>
            <w:tcW w:w="214" w:type="pct"/>
            <w:tcBorders>
              <w:top w:val="nil"/>
              <w:left w:val="nil"/>
              <w:bottom w:val="single" w:sz="8" w:space="0" w:color="auto"/>
              <w:right w:val="single" w:sz="8" w:space="0" w:color="auto"/>
            </w:tcBorders>
            <w:shd w:val="clear" w:color="auto" w:fill="auto"/>
            <w:vAlign w:val="center"/>
            <w:hideMark/>
          </w:tcPr>
          <w:p w14:paraId="4565A76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7D43033"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5249F230" w14:textId="77777777" w:rsidR="000A150F" w:rsidRPr="000A150F" w:rsidRDefault="000A150F" w:rsidP="000A150F">
            <w:pPr>
              <w:jc w:val="center"/>
              <w:rPr>
                <w:b/>
                <w:bCs/>
                <w:sz w:val="20"/>
                <w:szCs w:val="20"/>
              </w:rPr>
            </w:pPr>
            <w:r w:rsidRPr="000A150F">
              <w:rPr>
                <w:b/>
                <w:bCs/>
                <w:sz w:val="20"/>
                <w:szCs w:val="20"/>
              </w:rPr>
              <w:t>0.139</w:t>
            </w:r>
          </w:p>
        </w:tc>
        <w:tc>
          <w:tcPr>
            <w:tcW w:w="216" w:type="pct"/>
            <w:tcBorders>
              <w:top w:val="nil"/>
              <w:left w:val="nil"/>
              <w:bottom w:val="single" w:sz="8" w:space="0" w:color="auto"/>
              <w:right w:val="single" w:sz="8" w:space="0" w:color="auto"/>
            </w:tcBorders>
            <w:shd w:val="clear" w:color="auto" w:fill="auto"/>
            <w:vAlign w:val="center"/>
            <w:hideMark/>
          </w:tcPr>
          <w:p w14:paraId="79DCF739" w14:textId="77777777" w:rsidR="000A150F" w:rsidRPr="000A150F" w:rsidRDefault="000A150F" w:rsidP="000A150F">
            <w:pPr>
              <w:jc w:val="center"/>
              <w:rPr>
                <w:sz w:val="20"/>
                <w:szCs w:val="20"/>
              </w:rPr>
            </w:pPr>
            <w:r w:rsidRPr="000A150F">
              <w:rPr>
                <w:sz w:val="20"/>
                <w:szCs w:val="20"/>
              </w:rPr>
              <w:t>0.128</w:t>
            </w:r>
          </w:p>
        </w:tc>
        <w:tc>
          <w:tcPr>
            <w:tcW w:w="214" w:type="pct"/>
            <w:tcBorders>
              <w:top w:val="nil"/>
              <w:left w:val="nil"/>
              <w:bottom w:val="single" w:sz="8" w:space="0" w:color="auto"/>
              <w:right w:val="single" w:sz="8" w:space="0" w:color="auto"/>
            </w:tcBorders>
            <w:shd w:val="clear" w:color="auto" w:fill="auto"/>
            <w:vAlign w:val="center"/>
            <w:hideMark/>
          </w:tcPr>
          <w:p w14:paraId="2D0533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864DC7"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2A62A343" w14:textId="77777777" w:rsidR="000A150F" w:rsidRPr="000A150F" w:rsidRDefault="000A150F" w:rsidP="000A150F">
            <w:pPr>
              <w:jc w:val="center"/>
              <w:rPr>
                <w:b/>
                <w:bCs/>
                <w:sz w:val="20"/>
                <w:szCs w:val="20"/>
              </w:rPr>
            </w:pPr>
            <w:r w:rsidRPr="000A150F">
              <w:rPr>
                <w:b/>
                <w:bCs/>
                <w:sz w:val="20"/>
                <w:szCs w:val="20"/>
              </w:rPr>
              <w:t>0.139</w:t>
            </w:r>
          </w:p>
        </w:tc>
        <w:tc>
          <w:tcPr>
            <w:tcW w:w="216" w:type="pct"/>
            <w:tcBorders>
              <w:top w:val="nil"/>
              <w:left w:val="nil"/>
              <w:bottom w:val="single" w:sz="8" w:space="0" w:color="auto"/>
              <w:right w:val="single" w:sz="8" w:space="0" w:color="auto"/>
            </w:tcBorders>
            <w:shd w:val="clear" w:color="auto" w:fill="auto"/>
            <w:vAlign w:val="center"/>
            <w:hideMark/>
          </w:tcPr>
          <w:p w14:paraId="251DFE42" w14:textId="77777777" w:rsidR="000A150F" w:rsidRPr="000A150F" w:rsidRDefault="000A150F" w:rsidP="000A150F">
            <w:pPr>
              <w:jc w:val="center"/>
              <w:rPr>
                <w:sz w:val="20"/>
                <w:szCs w:val="20"/>
              </w:rPr>
            </w:pPr>
            <w:r w:rsidRPr="000A150F">
              <w:rPr>
                <w:sz w:val="20"/>
                <w:szCs w:val="20"/>
              </w:rPr>
              <w:t>0.128</w:t>
            </w:r>
          </w:p>
        </w:tc>
        <w:tc>
          <w:tcPr>
            <w:tcW w:w="214" w:type="pct"/>
            <w:tcBorders>
              <w:top w:val="nil"/>
              <w:left w:val="nil"/>
              <w:bottom w:val="single" w:sz="8" w:space="0" w:color="auto"/>
              <w:right w:val="single" w:sz="8" w:space="0" w:color="auto"/>
            </w:tcBorders>
            <w:shd w:val="clear" w:color="auto" w:fill="auto"/>
            <w:vAlign w:val="center"/>
            <w:hideMark/>
          </w:tcPr>
          <w:p w14:paraId="0AAFF74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BAF3033" w14:textId="77777777" w:rsidR="000A150F" w:rsidRPr="000A150F" w:rsidRDefault="000A150F" w:rsidP="000A150F">
            <w:pPr>
              <w:jc w:val="center"/>
              <w:rPr>
                <w:sz w:val="20"/>
                <w:szCs w:val="20"/>
              </w:rPr>
            </w:pPr>
            <w:r w:rsidRPr="000A150F">
              <w:rPr>
                <w:sz w:val="20"/>
                <w:szCs w:val="20"/>
              </w:rPr>
              <w:t>0.011</w:t>
            </w:r>
          </w:p>
        </w:tc>
        <w:tc>
          <w:tcPr>
            <w:tcW w:w="247" w:type="pct"/>
            <w:tcBorders>
              <w:top w:val="nil"/>
              <w:left w:val="nil"/>
              <w:bottom w:val="single" w:sz="8" w:space="0" w:color="auto"/>
              <w:right w:val="single" w:sz="8" w:space="0" w:color="auto"/>
            </w:tcBorders>
            <w:shd w:val="clear" w:color="auto" w:fill="auto"/>
            <w:vAlign w:val="center"/>
            <w:hideMark/>
          </w:tcPr>
          <w:p w14:paraId="2AD8C53B" w14:textId="77777777" w:rsidR="000A150F" w:rsidRPr="000A150F" w:rsidRDefault="000A150F" w:rsidP="000A150F">
            <w:pPr>
              <w:jc w:val="center"/>
              <w:rPr>
                <w:b/>
                <w:bCs/>
                <w:sz w:val="20"/>
                <w:szCs w:val="20"/>
              </w:rPr>
            </w:pPr>
            <w:r w:rsidRPr="000A150F">
              <w:rPr>
                <w:b/>
                <w:bCs/>
                <w:sz w:val="20"/>
                <w:szCs w:val="20"/>
              </w:rPr>
              <w:t>0.139</w:t>
            </w:r>
          </w:p>
        </w:tc>
      </w:tr>
      <w:tr w:rsidR="000A150F" w:rsidRPr="000A150F" w14:paraId="62B89EE0"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E1A18D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4A37403A"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44A7C85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3BE62B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9DDD288"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7DE29354" w14:textId="77777777" w:rsidR="000A150F" w:rsidRPr="000A150F" w:rsidRDefault="000A150F" w:rsidP="000A150F">
            <w:pPr>
              <w:jc w:val="center"/>
              <w:rPr>
                <w:b/>
                <w:bCs/>
                <w:sz w:val="20"/>
                <w:szCs w:val="20"/>
              </w:rPr>
            </w:pPr>
            <w:r w:rsidRPr="000A150F">
              <w:rPr>
                <w:b/>
                <w:bCs/>
                <w:sz w:val="20"/>
                <w:szCs w:val="20"/>
              </w:rPr>
              <w:t>0.000</w:t>
            </w:r>
          </w:p>
        </w:tc>
        <w:tc>
          <w:tcPr>
            <w:tcW w:w="216" w:type="pct"/>
            <w:tcBorders>
              <w:top w:val="nil"/>
              <w:left w:val="nil"/>
              <w:bottom w:val="single" w:sz="8" w:space="0" w:color="auto"/>
              <w:right w:val="single" w:sz="8" w:space="0" w:color="auto"/>
            </w:tcBorders>
            <w:shd w:val="clear" w:color="auto" w:fill="auto"/>
            <w:vAlign w:val="center"/>
            <w:hideMark/>
          </w:tcPr>
          <w:p w14:paraId="783AFB3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9C571F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6B0B3C4"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73ED4D27" w14:textId="77777777" w:rsidR="000A150F" w:rsidRPr="000A150F" w:rsidRDefault="000A150F" w:rsidP="000A150F">
            <w:pPr>
              <w:jc w:val="center"/>
              <w:rPr>
                <w:b/>
                <w:bCs/>
                <w:sz w:val="20"/>
                <w:szCs w:val="20"/>
              </w:rPr>
            </w:pPr>
            <w:r w:rsidRPr="000A150F">
              <w:rPr>
                <w:b/>
                <w:bCs/>
                <w:sz w:val="20"/>
                <w:szCs w:val="20"/>
              </w:rPr>
              <w:t>0.000</w:t>
            </w:r>
          </w:p>
        </w:tc>
        <w:tc>
          <w:tcPr>
            <w:tcW w:w="216" w:type="pct"/>
            <w:tcBorders>
              <w:top w:val="nil"/>
              <w:left w:val="nil"/>
              <w:bottom w:val="single" w:sz="8" w:space="0" w:color="auto"/>
              <w:right w:val="single" w:sz="8" w:space="0" w:color="auto"/>
            </w:tcBorders>
            <w:shd w:val="clear" w:color="auto" w:fill="auto"/>
            <w:vAlign w:val="center"/>
            <w:hideMark/>
          </w:tcPr>
          <w:p w14:paraId="71B5C12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4C1173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EA39B06"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457F286B" w14:textId="77777777" w:rsidR="000A150F" w:rsidRPr="000A150F" w:rsidRDefault="000A150F" w:rsidP="000A150F">
            <w:pPr>
              <w:jc w:val="center"/>
              <w:rPr>
                <w:b/>
                <w:bCs/>
                <w:sz w:val="20"/>
                <w:szCs w:val="20"/>
              </w:rPr>
            </w:pPr>
            <w:r w:rsidRPr="000A150F">
              <w:rPr>
                <w:b/>
                <w:bCs/>
                <w:sz w:val="20"/>
                <w:szCs w:val="20"/>
              </w:rPr>
              <w:t>0.000</w:t>
            </w:r>
          </w:p>
        </w:tc>
        <w:tc>
          <w:tcPr>
            <w:tcW w:w="216" w:type="pct"/>
            <w:tcBorders>
              <w:top w:val="nil"/>
              <w:left w:val="nil"/>
              <w:bottom w:val="single" w:sz="8" w:space="0" w:color="auto"/>
              <w:right w:val="single" w:sz="8" w:space="0" w:color="auto"/>
            </w:tcBorders>
            <w:shd w:val="clear" w:color="auto" w:fill="auto"/>
            <w:vAlign w:val="center"/>
            <w:hideMark/>
          </w:tcPr>
          <w:p w14:paraId="3A3E78A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9A741B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091A36F"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1E37C6DF" w14:textId="77777777" w:rsidR="000A150F" w:rsidRPr="000A150F" w:rsidRDefault="000A150F" w:rsidP="000A150F">
            <w:pPr>
              <w:jc w:val="center"/>
              <w:rPr>
                <w:b/>
                <w:bCs/>
                <w:sz w:val="20"/>
                <w:szCs w:val="20"/>
              </w:rPr>
            </w:pPr>
            <w:r w:rsidRPr="000A150F">
              <w:rPr>
                <w:b/>
                <w:bCs/>
                <w:sz w:val="20"/>
                <w:szCs w:val="20"/>
              </w:rPr>
              <w:t>0.000</w:t>
            </w:r>
          </w:p>
        </w:tc>
        <w:tc>
          <w:tcPr>
            <w:tcW w:w="216" w:type="pct"/>
            <w:tcBorders>
              <w:top w:val="nil"/>
              <w:left w:val="nil"/>
              <w:bottom w:val="single" w:sz="8" w:space="0" w:color="auto"/>
              <w:right w:val="single" w:sz="8" w:space="0" w:color="auto"/>
            </w:tcBorders>
            <w:shd w:val="clear" w:color="auto" w:fill="auto"/>
            <w:vAlign w:val="center"/>
            <w:hideMark/>
          </w:tcPr>
          <w:p w14:paraId="5CD5221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788C3D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4CDC487" w14:textId="77777777" w:rsidR="000A150F" w:rsidRPr="000A150F" w:rsidRDefault="000A150F" w:rsidP="000A150F">
            <w:pPr>
              <w:jc w:val="center"/>
              <w:rPr>
                <w:sz w:val="20"/>
                <w:szCs w:val="20"/>
              </w:rPr>
            </w:pPr>
            <w:r w:rsidRPr="000A150F">
              <w:rPr>
                <w:sz w:val="20"/>
                <w:szCs w:val="20"/>
              </w:rPr>
              <w:t>0.000</w:t>
            </w:r>
          </w:p>
        </w:tc>
        <w:tc>
          <w:tcPr>
            <w:tcW w:w="247" w:type="pct"/>
            <w:tcBorders>
              <w:top w:val="nil"/>
              <w:left w:val="nil"/>
              <w:bottom w:val="single" w:sz="8" w:space="0" w:color="auto"/>
              <w:right w:val="single" w:sz="8" w:space="0" w:color="auto"/>
            </w:tcBorders>
            <w:shd w:val="clear" w:color="auto" w:fill="auto"/>
            <w:vAlign w:val="center"/>
            <w:hideMark/>
          </w:tcPr>
          <w:p w14:paraId="74F95C83" w14:textId="77777777" w:rsidR="000A150F" w:rsidRPr="000A150F" w:rsidRDefault="000A150F" w:rsidP="000A150F">
            <w:pPr>
              <w:jc w:val="center"/>
              <w:rPr>
                <w:b/>
                <w:bCs/>
                <w:sz w:val="20"/>
                <w:szCs w:val="20"/>
              </w:rPr>
            </w:pPr>
            <w:r w:rsidRPr="000A150F">
              <w:rPr>
                <w:b/>
                <w:bCs/>
                <w:sz w:val="20"/>
                <w:szCs w:val="20"/>
              </w:rPr>
              <w:t>0.000</w:t>
            </w:r>
          </w:p>
        </w:tc>
      </w:tr>
      <w:tr w:rsidR="000A150F" w:rsidRPr="000A150F" w14:paraId="18692AA6"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5FB3E465" w14:textId="77777777" w:rsidR="000A150F" w:rsidRPr="000A150F" w:rsidRDefault="000A150F" w:rsidP="000A150F">
            <w:pPr>
              <w:jc w:val="center"/>
              <w:rPr>
                <w:sz w:val="18"/>
                <w:szCs w:val="18"/>
              </w:rPr>
            </w:pPr>
            <w:r w:rsidRPr="000A150F">
              <w:rPr>
                <w:sz w:val="18"/>
                <w:szCs w:val="18"/>
              </w:rPr>
              <w:t>17</w:t>
            </w:r>
          </w:p>
        </w:tc>
        <w:tc>
          <w:tcPr>
            <w:tcW w:w="487" w:type="pct"/>
            <w:tcBorders>
              <w:top w:val="nil"/>
              <w:left w:val="nil"/>
              <w:bottom w:val="single" w:sz="8" w:space="0" w:color="auto"/>
              <w:right w:val="single" w:sz="8" w:space="0" w:color="auto"/>
            </w:tcBorders>
            <w:shd w:val="clear" w:color="auto" w:fill="auto"/>
            <w:vAlign w:val="center"/>
            <w:hideMark/>
          </w:tcPr>
          <w:p w14:paraId="134DDB8C" w14:textId="77777777" w:rsidR="000A150F" w:rsidRPr="000A150F" w:rsidRDefault="000A150F" w:rsidP="000A150F">
            <w:pPr>
              <w:rPr>
                <w:b/>
                <w:bCs/>
                <w:sz w:val="18"/>
                <w:szCs w:val="18"/>
              </w:rPr>
            </w:pPr>
            <w:r w:rsidRPr="000A150F">
              <w:rPr>
                <w:b/>
                <w:bCs/>
                <w:sz w:val="18"/>
                <w:szCs w:val="18"/>
              </w:rPr>
              <w:t>№17</w:t>
            </w:r>
          </w:p>
        </w:tc>
        <w:tc>
          <w:tcPr>
            <w:tcW w:w="147" w:type="pct"/>
            <w:tcBorders>
              <w:top w:val="nil"/>
              <w:left w:val="nil"/>
              <w:bottom w:val="single" w:sz="8" w:space="0" w:color="auto"/>
              <w:right w:val="single" w:sz="8" w:space="0" w:color="auto"/>
            </w:tcBorders>
            <w:shd w:val="clear" w:color="auto" w:fill="auto"/>
            <w:vAlign w:val="center"/>
            <w:hideMark/>
          </w:tcPr>
          <w:p w14:paraId="2CEC5012" w14:textId="77777777" w:rsidR="000A150F" w:rsidRPr="000A150F" w:rsidRDefault="000A150F" w:rsidP="000A150F">
            <w:pPr>
              <w:jc w:val="center"/>
              <w:rPr>
                <w:b/>
                <w:bCs/>
                <w:sz w:val="20"/>
                <w:szCs w:val="20"/>
              </w:rPr>
            </w:pPr>
            <w:r w:rsidRPr="000A150F">
              <w:rPr>
                <w:b/>
                <w:bCs/>
                <w:sz w:val="20"/>
                <w:szCs w:val="20"/>
              </w:rPr>
              <w:t>1.458</w:t>
            </w:r>
          </w:p>
        </w:tc>
        <w:tc>
          <w:tcPr>
            <w:tcW w:w="214" w:type="pct"/>
            <w:tcBorders>
              <w:top w:val="nil"/>
              <w:left w:val="nil"/>
              <w:bottom w:val="single" w:sz="8" w:space="0" w:color="auto"/>
              <w:right w:val="single" w:sz="8" w:space="0" w:color="auto"/>
            </w:tcBorders>
            <w:shd w:val="clear" w:color="auto" w:fill="auto"/>
            <w:vAlign w:val="center"/>
            <w:hideMark/>
          </w:tcPr>
          <w:p w14:paraId="00C87D9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6869C11" w14:textId="77777777" w:rsidR="000A150F" w:rsidRPr="000A150F" w:rsidRDefault="000A150F" w:rsidP="000A150F">
            <w:pPr>
              <w:jc w:val="center"/>
              <w:rPr>
                <w:b/>
                <w:bCs/>
                <w:sz w:val="20"/>
                <w:szCs w:val="20"/>
              </w:rPr>
            </w:pPr>
            <w:r w:rsidRPr="000A150F">
              <w:rPr>
                <w:b/>
                <w:bCs/>
                <w:sz w:val="20"/>
                <w:szCs w:val="20"/>
              </w:rPr>
              <w:t>0.456</w:t>
            </w:r>
          </w:p>
        </w:tc>
        <w:tc>
          <w:tcPr>
            <w:tcW w:w="247" w:type="pct"/>
            <w:tcBorders>
              <w:top w:val="nil"/>
              <w:left w:val="nil"/>
              <w:bottom w:val="single" w:sz="8" w:space="0" w:color="auto"/>
              <w:right w:val="single" w:sz="8" w:space="0" w:color="auto"/>
            </w:tcBorders>
            <w:shd w:val="clear" w:color="auto" w:fill="auto"/>
            <w:vAlign w:val="center"/>
            <w:hideMark/>
          </w:tcPr>
          <w:p w14:paraId="151DF0FA" w14:textId="77777777" w:rsidR="000A150F" w:rsidRPr="000A150F" w:rsidRDefault="000A150F" w:rsidP="000A150F">
            <w:pPr>
              <w:jc w:val="center"/>
              <w:rPr>
                <w:b/>
                <w:bCs/>
                <w:sz w:val="20"/>
                <w:szCs w:val="20"/>
              </w:rPr>
            </w:pPr>
            <w:r w:rsidRPr="000A150F">
              <w:rPr>
                <w:b/>
                <w:bCs/>
                <w:sz w:val="20"/>
                <w:szCs w:val="20"/>
              </w:rPr>
              <w:t>1.914</w:t>
            </w:r>
          </w:p>
        </w:tc>
        <w:tc>
          <w:tcPr>
            <w:tcW w:w="216" w:type="pct"/>
            <w:tcBorders>
              <w:top w:val="nil"/>
              <w:left w:val="nil"/>
              <w:bottom w:val="single" w:sz="8" w:space="0" w:color="auto"/>
              <w:right w:val="single" w:sz="8" w:space="0" w:color="auto"/>
            </w:tcBorders>
            <w:shd w:val="clear" w:color="auto" w:fill="auto"/>
            <w:vAlign w:val="center"/>
            <w:hideMark/>
          </w:tcPr>
          <w:p w14:paraId="38B259A9" w14:textId="77777777" w:rsidR="000A150F" w:rsidRPr="000A150F" w:rsidRDefault="000A150F" w:rsidP="000A150F">
            <w:pPr>
              <w:jc w:val="center"/>
              <w:rPr>
                <w:b/>
                <w:bCs/>
                <w:sz w:val="20"/>
                <w:szCs w:val="20"/>
              </w:rPr>
            </w:pPr>
            <w:r w:rsidRPr="000A150F">
              <w:rPr>
                <w:b/>
                <w:bCs/>
                <w:sz w:val="20"/>
                <w:szCs w:val="20"/>
              </w:rPr>
              <w:t>1.458</w:t>
            </w:r>
          </w:p>
        </w:tc>
        <w:tc>
          <w:tcPr>
            <w:tcW w:w="214" w:type="pct"/>
            <w:tcBorders>
              <w:top w:val="nil"/>
              <w:left w:val="nil"/>
              <w:bottom w:val="single" w:sz="8" w:space="0" w:color="auto"/>
              <w:right w:val="single" w:sz="8" w:space="0" w:color="auto"/>
            </w:tcBorders>
            <w:shd w:val="clear" w:color="auto" w:fill="auto"/>
            <w:vAlign w:val="center"/>
            <w:hideMark/>
          </w:tcPr>
          <w:p w14:paraId="2D267862"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E50A70" w14:textId="77777777" w:rsidR="000A150F" w:rsidRPr="000A150F" w:rsidRDefault="000A150F" w:rsidP="000A150F">
            <w:pPr>
              <w:jc w:val="center"/>
              <w:rPr>
                <w:b/>
                <w:bCs/>
                <w:sz w:val="20"/>
                <w:szCs w:val="20"/>
              </w:rPr>
            </w:pPr>
            <w:r w:rsidRPr="000A150F">
              <w:rPr>
                <w:b/>
                <w:bCs/>
                <w:sz w:val="20"/>
                <w:szCs w:val="20"/>
              </w:rPr>
              <w:t>0.456</w:t>
            </w:r>
          </w:p>
        </w:tc>
        <w:tc>
          <w:tcPr>
            <w:tcW w:w="247" w:type="pct"/>
            <w:tcBorders>
              <w:top w:val="nil"/>
              <w:left w:val="nil"/>
              <w:bottom w:val="single" w:sz="8" w:space="0" w:color="auto"/>
              <w:right w:val="single" w:sz="8" w:space="0" w:color="auto"/>
            </w:tcBorders>
            <w:shd w:val="clear" w:color="auto" w:fill="auto"/>
            <w:vAlign w:val="center"/>
            <w:hideMark/>
          </w:tcPr>
          <w:p w14:paraId="68CE456C" w14:textId="77777777" w:rsidR="000A150F" w:rsidRPr="000A150F" w:rsidRDefault="000A150F" w:rsidP="000A150F">
            <w:pPr>
              <w:jc w:val="center"/>
              <w:rPr>
                <w:b/>
                <w:bCs/>
                <w:sz w:val="20"/>
                <w:szCs w:val="20"/>
              </w:rPr>
            </w:pPr>
            <w:r w:rsidRPr="000A150F">
              <w:rPr>
                <w:b/>
                <w:bCs/>
                <w:sz w:val="20"/>
                <w:szCs w:val="20"/>
              </w:rPr>
              <w:t>1.914</w:t>
            </w:r>
          </w:p>
        </w:tc>
        <w:tc>
          <w:tcPr>
            <w:tcW w:w="216" w:type="pct"/>
            <w:tcBorders>
              <w:top w:val="nil"/>
              <w:left w:val="nil"/>
              <w:bottom w:val="single" w:sz="8" w:space="0" w:color="auto"/>
              <w:right w:val="single" w:sz="8" w:space="0" w:color="auto"/>
            </w:tcBorders>
            <w:shd w:val="clear" w:color="auto" w:fill="auto"/>
            <w:vAlign w:val="center"/>
            <w:hideMark/>
          </w:tcPr>
          <w:p w14:paraId="4C4A3F2A" w14:textId="77777777" w:rsidR="000A150F" w:rsidRPr="000A150F" w:rsidRDefault="000A150F" w:rsidP="000A150F">
            <w:pPr>
              <w:jc w:val="center"/>
              <w:rPr>
                <w:b/>
                <w:bCs/>
                <w:sz w:val="20"/>
                <w:szCs w:val="20"/>
              </w:rPr>
            </w:pPr>
            <w:r w:rsidRPr="000A150F">
              <w:rPr>
                <w:b/>
                <w:bCs/>
                <w:sz w:val="20"/>
                <w:szCs w:val="20"/>
              </w:rPr>
              <w:t>1.458</w:t>
            </w:r>
          </w:p>
        </w:tc>
        <w:tc>
          <w:tcPr>
            <w:tcW w:w="214" w:type="pct"/>
            <w:tcBorders>
              <w:top w:val="nil"/>
              <w:left w:val="nil"/>
              <w:bottom w:val="single" w:sz="8" w:space="0" w:color="auto"/>
              <w:right w:val="single" w:sz="8" w:space="0" w:color="auto"/>
            </w:tcBorders>
            <w:shd w:val="clear" w:color="auto" w:fill="auto"/>
            <w:vAlign w:val="center"/>
            <w:hideMark/>
          </w:tcPr>
          <w:p w14:paraId="5765FC8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E96CCAB" w14:textId="77777777" w:rsidR="000A150F" w:rsidRPr="000A150F" w:rsidRDefault="000A150F" w:rsidP="000A150F">
            <w:pPr>
              <w:jc w:val="center"/>
              <w:rPr>
                <w:b/>
                <w:bCs/>
                <w:sz w:val="20"/>
                <w:szCs w:val="20"/>
              </w:rPr>
            </w:pPr>
            <w:r w:rsidRPr="000A150F">
              <w:rPr>
                <w:b/>
                <w:bCs/>
                <w:sz w:val="20"/>
                <w:szCs w:val="20"/>
              </w:rPr>
              <w:t>0.456</w:t>
            </w:r>
          </w:p>
        </w:tc>
        <w:tc>
          <w:tcPr>
            <w:tcW w:w="247" w:type="pct"/>
            <w:tcBorders>
              <w:top w:val="nil"/>
              <w:left w:val="nil"/>
              <w:bottom w:val="single" w:sz="8" w:space="0" w:color="auto"/>
              <w:right w:val="single" w:sz="8" w:space="0" w:color="auto"/>
            </w:tcBorders>
            <w:shd w:val="clear" w:color="auto" w:fill="auto"/>
            <w:vAlign w:val="center"/>
            <w:hideMark/>
          </w:tcPr>
          <w:p w14:paraId="7A36AA56" w14:textId="77777777" w:rsidR="000A150F" w:rsidRPr="000A150F" w:rsidRDefault="000A150F" w:rsidP="000A150F">
            <w:pPr>
              <w:jc w:val="center"/>
              <w:rPr>
                <w:b/>
                <w:bCs/>
                <w:sz w:val="20"/>
                <w:szCs w:val="20"/>
              </w:rPr>
            </w:pPr>
            <w:r w:rsidRPr="000A150F">
              <w:rPr>
                <w:b/>
                <w:bCs/>
                <w:sz w:val="20"/>
                <w:szCs w:val="20"/>
              </w:rPr>
              <w:t>1.914</w:t>
            </w:r>
          </w:p>
        </w:tc>
        <w:tc>
          <w:tcPr>
            <w:tcW w:w="216" w:type="pct"/>
            <w:tcBorders>
              <w:top w:val="nil"/>
              <w:left w:val="nil"/>
              <w:bottom w:val="single" w:sz="8" w:space="0" w:color="auto"/>
              <w:right w:val="single" w:sz="8" w:space="0" w:color="auto"/>
            </w:tcBorders>
            <w:shd w:val="clear" w:color="auto" w:fill="auto"/>
            <w:vAlign w:val="center"/>
            <w:hideMark/>
          </w:tcPr>
          <w:p w14:paraId="1E31ACF1" w14:textId="77777777" w:rsidR="000A150F" w:rsidRPr="000A150F" w:rsidRDefault="000A150F" w:rsidP="000A150F">
            <w:pPr>
              <w:jc w:val="center"/>
              <w:rPr>
                <w:b/>
                <w:bCs/>
                <w:sz w:val="20"/>
                <w:szCs w:val="20"/>
              </w:rPr>
            </w:pPr>
            <w:r w:rsidRPr="000A150F">
              <w:rPr>
                <w:b/>
                <w:bCs/>
                <w:sz w:val="20"/>
                <w:szCs w:val="20"/>
              </w:rPr>
              <w:t>1.458</w:t>
            </w:r>
          </w:p>
        </w:tc>
        <w:tc>
          <w:tcPr>
            <w:tcW w:w="214" w:type="pct"/>
            <w:tcBorders>
              <w:top w:val="nil"/>
              <w:left w:val="nil"/>
              <w:bottom w:val="single" w:sz="8" w:space="0" w:color="auto"/>
              <w:right w:val="single" w:sz="8" w:space="0" w:color="auto"/>
            </w:tcBorders>
            <w:shd w:val="clear" w:color="auto" w:fill="auto"/>
            <w:vAlign w:val="center"/>
            <w:hideMark/>
          </w:tcPr>
          <w:p w14:paraId="72C44B3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F86DA51" w14:textId="77777777" w:rsidR="000A150F" w:rsidRPr="000A150F" w:rsidRDefault="000A150F" w:rsidP="000A150F">
            <w:pPr>
              <w:jc w:val="center"/>
              <w:rPr>
                <w:b/>
                <w:bCs/>
                <w:sz w:val="20"/>
                <w:szCs w:val="20"/>
              </w:rPr>
            </w:pPr>
            <w:r w:rsidRPr="000A150F">
              <w:rPr>
                <w:b/>
                <w:bCs/>
                <w:sz w:val="20"/>
                <w:szCs w:val="20"/>
              </w:rPr>
              <w:t>0.456</w:t>
            </w:r>
          </w:p>
        </w:tc>
        <w:tc>
          <w:tcPr>
            <w:tcW w:w="247" w:type="pct"/>
            <w:tcBorders>
              <w:top w:val="nil"/>
              <w:left w:val="nil"/>
              <w:bottom w:val="single" w:sz="8" w:space="0" w:color="auto"/>
              <w:right w:val="single" w:sz="8" w:space="0" w:color="auto"/>
            </w:tcBorders>
            <w:shd w:val="clear" w:color="auto" w:fill="auto"/>
            <w:vAlign w:val="center"/>
            <w:hideMark/>
          </w:tcPr>
          <w:p w14:paraId="23724525" w14:textId="77777777" w:rsidR="000A150F" w:rsidRPr="000A150F" w:rsidRDefault="000A150F" w:rsidP="000A150F">
            <w:pPr>
              <w:jc w:val="center"/>
              <w:rPr>
                <w:b/>
                <w:bCs/>
                <w:sz w:val="20"/>
                <w:szCs w:val="20"/>
              </w:rPr>
            </w:pPr>
            <w:r w:rsidRPr="000A150F">
              <w:rPr>
                <w:b/>
                <w:bCs/>
                <w:sz w:val="20"/>
                <w:szCs w:val="20"/>
              </w:rPr>
              <w:t>1.914</w:t>
            </w:r>
          </w:p>
        </w:tc>
        <w:tc>
          <w:tcPr>
            <w:tcW w:w="216" w:type="pct"/>
            <w:tcBorders>
              <w:top w:val="nil"/>
              <w:left w:val="nil"/>
              <w:bottom w:val="single" w:sz="8" w:space="0" w:color="auto"/>
              <w:right w:val="single" w:sz="8" w:space="0" w:color="auto"/>
            </w:tcBorders>
            <w:shd w:val="clear" w:color="auto" w:fill="auto"/>
            <w:vAlign w:val="center"/>
            <w:hideMark/>
          </w:tcPr>
          <w:p w14:paraId="71D36FAF" w14:textId="77777777" w:rsidR="000A150F" w:rsidRPr="000A150F" w:rsidRDefault="000A150F" w:rsidP="000A150F">
            <w:pPr>
              <w:jc w:val="center"/>
              <w:rPr>
                <w:b/>
                <w:bCs/>
                <w:sz w:val="20"/>
                <w:szCs w:val="20"/>
              </w:rPr>
            </w:pPr>
            <w:r w:rsidRPr="000A150F">
              <w:rPr>
                <w:b/>
                <w:bCs/>
                <w:sz w:val="20"/>
                <w:szCs w:val="20"/>
              </w:rPr>
              <w:t>1.458</w:t>
            </w:r>
          </w:p>
        </w:tc>
        <w:tc>
          <w:tcPr>
            <w:tcW w:w="214" w:type="pct"/>
            <w:tcBorders>
              <w:top w:val="nil"/>
              <w:left w:val="nil"/>
              <w:bottom w:val="single" w:sz="8" w:space="0" w:color="auto"/>
              <w:right w:val="single" w:sz="8" w:space="0" w:color="auto"/>
            </w:tcBorders>
            <w:shd w:val="clear" w:color="auto" w:fill="auto"/>
            <w:vAlign w:val="center"/>
            <w:hideMark/>
          </w:tcPr>
          <w:p w14:paraId="57708535"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2B32D2E" w14:textId="77777777" w:rsidR="000A150F" w:rsidRPr="000A150F" w:rsidRDefault="000A150F" w:rsidP="000A150F">
            <w:pPr>
              <w:jc w:val="center"/>
              <w:rPr>
                <w:b/>
                <w:bCs/>
                <w:sz w:val="20"/>
                <w:szCs w:val="20"/>
              </w:rPr>
            </w:pPr>
            <w:r w:rsidRPr="000A150F">
              <w:rPr>
                <w:b/>
                <w:bCs/>
                <w:sz w:val="20"/>
                <w:szCs w:val="20"/>
              </w:rPr>
              <w:t>0.456</w:t>
            </w:r>
          </w:p>
        </w:tc>
        <w:tc>
          <w:tcPr>
            <w:tcW w:w="247" w:type="pct"/>
            <w:tcBorders>
              <w:top w:val="nil"/>
              <w:left w:val="nil"/>
              <w:bottom w:val="single" w:sz="8" w:space="0" w:color="auto"/>
              <w:right w:val="single" w:sz="8" w:space="0" w:color="auto"/>
            </w:tcBorders>
            <w:shd w:val="clear" w:color="auto" w:fill="auto"/>
            <w:vAlign w:val="center"/>
            <w:hideMark/>
          </w:tcPr>
          <w:p w14:paraId="7ED8F8E7" w14:textId="77777777" w:rsidR="000A150F" w:rsidRPr="000A150F" w:rsidRDefault="000A150F" w:rsidP="000A150F">
            <w:pPr>
              <w:jc w:val="center"/>
              <w:rPr>
                <w:b/>
                <w:bCs/>
                <w:sz w:val="20"/>
                <w:szCs w:val="20"/>
              </w:rPr>
            </w:pPr>
            <w:r w:rsidRPr="000A150F">
              <w:rPr>
                <w:b/>
                <w:bCs/>
                <w:sz w:val="20"/>
                <w:szCs w:val="20"/>
              </w:rPr>
              <w:t>1.914</w:t>
            </w:r>
          </w:p>
        </w:tc>
      </w:tr>
      <w:tr w:rsidR="000A150F" w:rsidRPr="000A150F" w14:paraId="5F15AD7A"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595EC90"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3A1040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4323CDAB" w14:textId="77777777" w:rsidR="000A150F" w:rsidRPr="000A150F" w:rsidRDefault="000A150F" w:rsidP="000A150F">
            <w:pPr>
              <w:jc w:val="center"/>
              <w:rPr>
                <w:sz w:val="20"/>
                <w:szCs w:val="20"/>
              </w:rPr>
            </w:pPr>
            <w:r w:rsidRPr="000A150F">
              <w:rPr>
                <w:sz w:val="20"/>
                <w:szCs w:val="20"/>
              </w:rPr>
              <w:t>1.175</w:t>
            </w:r>
          </w:p>
        </w:tc>
        <w:tc>
          <w:tcPr>
            <w:tcW w:w="214" w:type="pct"/>
            <w:tcBorders>
              <w:top w:val="nil"/>
              <w:left w:val="nil"/>
              <w:bottom w:val="single" w:sz="8" w:space="0" w:color="auto"/>
              <w:right w:val="single" w:sz="8" w:space="0" w:color="auto"/>
            </w:tcBorders>
            <w:shd w:val="clear" w:color="auto" w:fill="auto"/>
            <w:vAlign w:val="center"/>
            <w:hideMark/>
          </w:tcPr>
          <w:p w14:paraId="4F95E6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4AB0F27" w14:textId="77777777" w:rsidR="000A150F" w:rsidRPr="000A150F" w:rsidRDefault="000A150F" w:rsidP="000A150F">
            <w:pPr>
              <w:jc w:val="center"/>
              <w:rPr>
                <w:sz w:val="20"/>
                <w:szCs w:val="20"/>
              </w:rPr>
            </w:pPr>
            <w:r w:rsidRPr="000A150F">
              <w:rPr>
                <w:sz w:val="20"/>
                <w:szCs w:val="20"/>
              </w:rPr>
              <w:t>0.443</w:t>
            </w:r>
          </w:p>
        </w:tc>
        <w:tc>
          <w:tcPr>
            <w:tcW w:w="247" w:type="pct"/>
            <w:tcBorders>
              <w:top w:val="nil"/>
              <w:left w:val="nil"/>
              <w:bottom w:val="single" w:sz="8" w:space="0" w:color="auto"/>
              <w:right w:val="single" w:sz="8" w:space="0" w:color="auto"/>
            </w:tcBorders>
            <w:shd w:val="clear" w:color="auto" w:fill="auto"/>
            <w:vAlign w:val="center"/>
            <w:hideMark/>
          </w:tcPr>
          <w:p w14:paraId="717132B7" w14:textId="77777777" w:rsidR="000A150F" w:rsidRPr="000A150F" w:rsidRDefault="000A150F" w:rsidP="000A150F">
            <w:pPr>
              <w:jc w:val="center"/>
              <w:rPr>
                <w:b/>
                <w:bCs/>
                <w:sz w:val="20"/>
                <w:szCs w:val="20"/>
              </w:rPr>
            </w:pPr>
            <w:r w:rsidRPr="000A150F">
              <w:rPr>
                <w:b/>
                <w:bCs/>
                <w:sz w:val="20"/>
                <w:szCs w:val="20"/>
              </w:rPr>
              <w:t>1.618</w:t>
            </w:r>
          </w:p>
        </w:tc>
        <w:tc>
          <w:tcPr>
            <w:tcW w:w="216" w:type="pct"/>
            <w:tcBorders>
              <w:top w:val="nil"/>
              <w:left w:val="nil"/>
              <w:bottom w:val="single" w:sz="8" w:space="0" w:color="auto"/>
              <w:right w:val="single" w:sz="8" w:space="0" w:color="auto"/>
            </w:tcBorders>
            <w:shd w:val="clear" w:color="auto" w:fill="auto"/>
            <w:vAlign w:val="center"/>
            <w:hideMark/>
          </w:tcPr>
          <w:p w14:paraId="1EB397BC" w14:textId="77777777" w:rsidR="000A150F" w:rsidRPr="000A150F" w:rsidRDefault="000A150F" w:rsidP="000A150F">
            <w:pPr>
              <w:jc w:val="center"/>
              <w:rPr>
                <w:sz w:val="20"/>
                <w:szCs w:val="20"/>
              </w:rPr>
            </w:pPr>
            <w:r w:rsidRPr="000A150F">
              <w:rPr>
                <w:sz w:val="20"/>
                <w:szCs w:val="20"/>
              </w:rPr>
              <w:t>1.175</w:t>
            </w:r>
          </w:p>
        </w:tc>
        <w:tc>
          <w:tcPr>
            <w:tcW w:w="214" w:type="pct"/>
            <w:tcBorders>
              <w:top w:val="nil"/>
              <w:left w:val="nil"/>
              <w:bottom w:val="single" w:sz="8" w:space="0" w:color="auto"/>
              <w:right w:val="single" w:sz="8" w:space="0" w:color="auto"/>
            </w:tcBorders>
            <w:shd w:val="clear" w:color="auto" w:fill="auto"/>
            <w:vAlign w:val="center"/>
            <w:hideMark/>
          </w:tcPr>
          <w:p w14:paraId="6AD0C78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682B99D" w14:textId="77777777" w:rsidR="000A150F" w:rsidRPr="000A150F" w:rsidRDefault="000A150F" w:rsidP="000A150F">
            <w:pPr>
              <w:jc w:val="center"/>
              <w:rPr>
                <w:sz w:val="20"/>
                <w:szCs w:val="20"/>
              </w:rPr>
            </w:pPr>
            <w:r w:rsidRPr="000A150F">
              <w:rPr>
                <w:sz w:val="20"/>
                <w:szCs w:val="20"/>
              </w:rPr>
              <w:t>0.443</w:t>
            </w:r>
          </w:p>
        </w:tc>
        <w:tc>
          <w:tcPr>
            <w:tcW w:w="247" w:type="pct"/>
            <w:tcBorders>
              <w:top w:val="nil"/>
              <w:left w:val="nil"/>
              <w:bottom w:val="single" w:sz="8" w:space="0" w:color="auto"/>
              <w:right w:val="single" w:sz="8" w:space="0" w:color="auto"/>
            </w:tcBorders>
            <w:shd w:val="clear" w:color="auto" w:fill="auto"/>
            <w:vAlign w:val="center"/>
            <w:hideMark/>
          </w:tcPr>
          <w:p w14:paraId="4017B1BF" w14:textId="77777777" w:rsidR="000A150F" w:rsidRPr="000A150F" w:rsidRDefault="000A150F" w:rsidP="000A150F">
            <w:pPr>
              <w:jc w:val="center"/>
              <w:rPr>
                <w:b/>
                <w:bCs/>
                <w:sz w:val="20"/>
                <w:szCs w:val="20"/>
              </w:rPr>
            </w:pPr>
            <w:r w:rsidRPr="000A150F">
              <w:rPr>
                <w:b/>
                <w:bCs/>
                <w:sz w:val="20"/>
                <w:szCs w:val="20"/>
              </w:rPr>
              <w:t>1.618</w:t>
            </w:r>
          </w:p>
        </w:tc>
        <w:tc>
          <w:tcPr>
            <w:tcW w:w="216" w:type="pct"/>
            <w:tcBorders>
              <w:top w:val="nil"/>
              <w:left w:val="nil"/>
              <w:bottom w:val="single" w:sz="8" w:space="0" w:color="auto"/>
              <w:right w:val="single" w:sz="8" w:space="0" w:color="auto"/>
            </w:tcBorders>
            <w:shd w:val="clear" w:color="auto" w:fill="auto"/>
            <w:vAlign w:val="center"/>
            <w:hideMark/>
          </w:tcPr>
          <w:p w14:paraId="680AD3EF" w14:textId="77777777" w:rsidR="000A150F" w:rsidRPr="000A150F" w:rsidRDefault="000A150F" w:rsidP="000A150F">
            <w:pPr>
              <w:jc w:val="center"/>
              <w:rPr>
                <w:sz w:val="20"/>
                <w:szCs w:val="20"/>
              </w:rPr>
            </w:pPr>
            <w:r w:rsidRPr="000A150F">
              <w:rPr>
                <w:sz w:val="20"/>
                <w:szCs w:val="20"/>
              </w:rPr>
              <w:t>1.175</w:t>
            </w:r>
          </w:p>
        </w:tc>
        <w:tc>
          <w:tcPr>
            <w:tcW w:w="214" w:type="pct"/>
            <w:tcBorders>
              <w:top w:val="nil"/>
              <w:left w:val="nil"/>
              <w:bottom w:val="single" w:sz="8" w:space="0" w:color="auto"/>
              <w:right w:val="single" w:sz="8" w:space="0" w:color="auto"/>
            </w:tcBorders>
            <w:shd w:val="clear" w:color="auto" w:fill="auto"/>
            <w:vAlign w:val="center"/>
            <w:hideMark/>
          </w:tcPr>
          <w:p w14:paraId="0271791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3EB467" w14:textId="77777777" w:rsidR="000A150F" w:rsidRPr="000A150F" w:rsidRDefault="000A150F" w:rsidP="000A150F">
            <w:pPr>
              <w:jc w:val="center"/>
              <w:rPr>
                <w:sz w:val="20"/>
                <w:szCs w:val="20"/>
              </w:rPr>
            </w:pPr>
            <w:r w:rsidRPr="000A150F">
              <w:rPr>
                <w:sz w:val="20"/>
                <w:szCs w:val="20"/>
              </w:rPr>
              <w:t>0.443</w:t>
            </w:r>
          </w:p>
        </w:tc>
        <w:tc>
          <w:tcPr>
            <w:tcW w:w="247" w:type="pct"/>
            <w:tcBorders>
              <w:top w:val="nil"/>
              <w:left w:val="nil"/>
              <w:bottom w:val="single" w:sz="8" w:space="0" w:color="auto"/>
              <w:right w:val="single" w:sz="8" w:space="0" w:color="auto"/>
            </w:tcBorders>
            <w:shd w:val="clear" w:color="auto" w:fill="auto"/>
            <w:vAlign w:val="center"/>
            <w:hideMark/>
          </w:tcPr>
          <w:p w14:paraId="3E9BBFD8" w14:textId="77777777" w:rsidR="000A150F" w:rsidRPr="000A150F" w:rsidRDefault="000A150F" w:rsidP="000A150F">
            <w:pPr>
              <w:jc w:val="center"/>
              <w:rPr>
                <w:b/>
                <w:bCs/>
                <w:sz w:val="20"/>
                <w:szCs w:val="20"/>
              </w:rPr>
            </w:pPr>
            <w:r w:rsidRPr="000A150F">
              <w:rPr>
                <w:b/>
                <w:bCs/>
                <w:sz w:val="20"/>
                <w:szCs w:val="20"/>
              </w:rPr>
              <w:t>1.618</w:t>
            </w:r>
          </w:p>
        </w:tc>
        <w:tc>
          <w:tcPr>
            <w:tcW w:w="216" w:type="pct"/>
            <w:tcBorders>
              <w:top w:val="nil"/>
              <w:left w:val="nil"/>
              <w:bottom w:val="single" w:sz="8" w:space="0" w:color="auto"/>
              <w:right w:val="single" w:sz="8" w:space="0" w:color="auto"/>
            </w:tcBorders>
            <w:shd w:val="clear" w:color="auto" w:fill="auto"/>
            <w:vAlign w:val="center"/>
            <w:hideMark/>
          </w:tcPr>
          <w:p w14:paraId="781B8593" w14:textId="77777777" w:rsidR="000A150F" w:rsidRPr="000A150F" w:rsidRDefault="000A150F" w:rsidP="000A150F">
            <w:pPr>
              <w:jc w:val="center"/>
              <w:rPr>
                <w:sz w:val="20"/>
                <w:szCs w:val="20"/>
              </w:rPr>
            </w:pPr>
            <w:r w:rsidRPr="000A150F">
              <w:rPr>
                <w:sz w:val="20"/>
                <w:szCs w:val="20"/>
              </w:rPr>
              <w:t>1.175</w:t>
            </w:r>
          </w:p>
        </w:tc>
        <w:tc>
          <w:tcPr>
            <w:tcW w:w="214" w:type="pct"/>
            <w:tcBorders>
              <w:top w:val="nil"/>
              <w:left w:val="nil"/>
              <w:bottom w:val="single" w:sz="8" w:space="0" w:color="auto"/>
              <w:right w:val="single" w:sz="8" w:space="0" w:color="auto"/>
            </w:tcBorders>
            <w:shd w:val="clear" w:color="auto" w:fill="auto"/>
            <w:vAlign w:val="center"/>
            <w:hideMark/>
          </w:tcPr>
          <w:p w14:paraId="52E05CE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457DC9D" w14:textId="77777777" w:rsidR="000A150F" w:rsidRPr="000A150F" w:rsidRDefault="000A150F" w:rsidP="000A150F">
            <w:pPr>
              <w:jc w:val="center"/>
              <w:rPr>
                <w:sz w:val="20"/>
                <w:szCs w:val="20"/>
              </w:rPr>
            </w:pPr>
            <w:r w:rsidRPr="000A150F">
              <w:rPr>
                <w:sz w:val="20"/>
                <w:szCs w:val="20"/>
              </w:rPr>
              <w:t>0.443</w:t>
            </w:r>
          </w:p>
        </w:tc>
        <w:tc>
          <w:tcPr>
            <w:tcW w:w="247" w:type="pct"/>
            <w:tcBorders>
              <w:top w:val="nil"/>
              <w:left w:val="nil"/>
              <w:bottom w:val="single" w:sz="8" w:space="0" w:color="auto"/>
              <w:right w:val="single" w:sz="8" w:space="0" w:color="auto"/>
            </w:tcBorders>
            <w:shd w:val="clear" w:color="auto" w:fill="auto"/>
            <w:vAlign w:val="center"/>
            <w:hideMark/>
          </w:tcPr>
          <w:p w14:paraId="39B72157" w14:textId="77777777" w:rsidR="000A150F" w:rsidRPr="000A150F" w:rsidRDefault="000A150F" w:rsidP="000A150F">
            <w:pPr>
              <w:jc w:val="center"/>
              <w:rPr>
                <w:b/>
                <w:bCs/>
                <w:sz w:val="20"/>
                <w:szCs w:val="20"/>
              </w:rPr>
            </w:pPr>
            <w:r w:rsidRPr="000A150F">
              <w:rPr>
                <w:b/>
                <w:bCs/>
                <w:sz w:val="20"/>
                <w:szCs w:val="20"/>
              </w:rPr>
              <w:t>1.618</w:t>
            </w:r>
          </w:p>
        </w:tc>
        <w:tc>
          <w:tcPr>
            <w:tcW w:w="216" w:type="pct"/>
            <w:tcBorders>
              <w:top w:val="nil"/>
              <w:left w:val="nil"/>
              <w:bottom w:val="single" w:sz="8" w:space="0" w:color="auto"/>
              <w:right w:val="single" w:sz="8" w:space="0" w:color="auto"/>
            </w:tcBorders>
            <w:shd w:val="clear" w:color="auto" w:fill="auto"/>
            <w:vAlign w:val="center"/>
            <w:hideMark/>
          </w:tcPr>
          <w:p w14:paraId="4186EA2F" w14:textId="77777777" w:rsidR="000A150F" w:rsidRPr="000A150F" w:rsidRDefault="000A150F" w:rsidP="000A150F">
            <w:pPr>
              <w:jc w:val="center"/>
              <w:rPr>
                <w:sz w:val="20"/>
                <w:szCs w:val="20"/>
              </w:rPr>
            </w:pPr>
            <w:r w:rsidRPr="000A150F">
              <w:rPr>
                <w:sz w:val="20"/>
                <w:szCs w:val="20"/>
              </w:rPr>
              <w:t>1.175</w:t>
            </w:r>
          </w:p>
        </w:tc>
        <w:tc>
          <w:tcPr>
            <w:tcW w:w="214" w:type="pct"/>
            <w:tcBorders>
              <w:top w:val="nil"/>
              <w:left w:val="nil"/>
              <w:bottom w:val="single" w:sz="8" w:space="0" w:color="auto"/>
              <w:right w:val="single" w:sz="8" w:space="0" w:color="auto"/>
            </w:tcBorders>
            <w:shd w:val="clear" w:color="auto" w:fill="auto"/>
            <w:vAlign w:val="center"/>
            <w:hideMark/>
          </w:tcPr>
          <w:p w14:paraId="6FD2F64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3EB62C" w14:textId="77777777" w:rsidR="000A150F" w:rsidRPr="000A150F" w:rsidRDefault="000A150F" w:rsidP="000A150F">
            <w:pPr>
              <w:jc w:val="center"/>
              <w:rPr>
                <w:sz w:val="20"/>
                <w:szCs w:val="20"/>
              </w:rPr>
            </w:pPr>
            <w:r w:rsidRPr="000A150F">
              <w:rPr>
                <w:sz w:val="20"/>
                <w:szCs w:val="20"/>
              </w:rPr>
              <w:t>0.443</w:t>
            </w:r>
          </w:p>
        </w:tc>
        <w:tc>
          <w:tcPr>
            <w:tcW w:w="247" w:type="pct"/>
            <w:tcBorders>
              <w:top w:val="nil"/>
              <w:left w:val="nil"/>
              <w:bottom w:val="single" w:sz="8" w:space="0" w:color="auto"/>
              <w:right w:val="single" w:sz="8" w:space="0" w:color="auto"/>
            </w:tcBorders>
            <w:shd w:val="clear" w:color="auto" w:fill="auto"/>
            <w:vAlign w:val="center"/>
            <w:hideMark/>
          </w:tcPr>
          <w:p w14:paraId="7FDF6842" w14:textId="77777777" w:rsidR="000A150F" w:rsidRPr="000A150F" w:rsidRDefault="000A150F" w:rsidP="000A150F">
            <w:pPr>
              <w:jc w:val="center"/>
              <w:rPr>
                <w:b/>
                <w:bCs/>
                <w:sz w:val="20"/>
                <w:szCs w:val="20"/>
              </w:rPr>
            </w:pPr>
            <w:r w:rsidRPr="000A150F">
              <w:rPr>
                <w:b/>
                <w:bCs/>
                <w:sz w:val="20"/>
                <w:szCs w:val="20"/>
              </w:rPr>
              <w:t>1.618</w:t>
            </w:r>
          </w:p>
        </w:tc>
      </w:tr>
      <w:tr w:rsidR="000A150F" w:rsidRPr="000A150F" w14:paraId="4F5F6E1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DACFAC9"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01DC636"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2149F39D" w14:textId="77777777" w:rsidR="000A150F" w:rsidRPr="000A150F" w:rsidRDefault="000A150F" w:rsidP="000A150F">
            <w:pPr>
              <w:jc w:val="center"/>
              <w:rPr>
                <w:sz w:val="20"/>
                <w:szCs w:val="20"/>
              </w:rPr>
            </w:pPr>
            <w:r w:rsidRPr="000A150F">
              <w:rPr>
                <w:sz w:val="20"/>
                <w:szCs w:val="20"/>
              </w:rPr>
              <w:t>0.283</w:t>
            </w:r>
          </w:p>
        </w:tc>
        <w:tc>
          <w:tcPr>
            <w:tcW w:w="214" w:type="pct"/>
            <w:tcBorders>
              <w:top w:val="nil"/>
              <w:left w:val="nil"/>
              <w:bottom w:val="single" w:sz="8" w:space="0" w:color="auto"/>
              <w:right w:val="single" w:sz="8" w:space="0" w:color="auto"/>
            </w:tcBorders>
            <w:shd w:val="clear" w:color="auto" w:fill="auto"/>
            <w:vAlign w:val="center"/>
            <w:hideMark/>
          </w:tcPr>
          <w:p w14:paraId="2D139A6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416A553" w14:textId="77777777" w:rsidR="000A150F" w:rsidRPr="000A150F" w:rsidRDefault="000A150F" w:rsidP="000A150F">
            <w:pPr>
              <w:jc w:val="center"/>
              <w:rPr>
                <w:sz w:val="20"/>
                <w:szCs w:val="20"/>
              </w:rPr>
            </w:pPr>
            <w:r w:rsidRPr="000A150F">
              <w:rPr>
                <w:sz w:val="20"/>
                <w:szCs w:val="20"/>
              </w:rPr>
              <w:t>0.014</w:t>
            </w:r>
          </w:p>
        </w:tc>
        <w:tc>
          <w:tcPr>
            <w:tcW w:w="247" w:type="pct"/>
            <w:tcBorders>
              <w:top w:val="nil"/>
              <w:left w:val="nil"/>
              <w:bottom w:val="single" w:sz="8" w:space="0" w:color="auto"/>
              <w:right w:val="single" w:sz="8" w:space="0" w:color="auto"/>
            </w:tcBorders>
            <w:shd w:val="clear" w:color="auto" w:fill="auto"/>
            <w:vAlign w:val="center"/>
            <w:hideMark/>
          </w:tcPr>
          <w:p w14:paraId="53D1476E" w14:textId="77777777" w:rsidR="000A150F" w:rsidRPr="000A150F" w:rsidRDefault="000A150F" w:rsidP="000A150F">
            <w:pPr>
              <w:jc w:val="center"/>
              <w:rPr>
                <w:b/>
                <w:bCs/>
                <w:sz w:val="20"/>
                <w:szCs w:val="20"/>
              </w:rPr>
            </w:pPr>
            <w:r w:rsidRPr="000A150F">
              <w:rPr>
                <w:b/>
                <w:bCs/>
                <w:sz w:val="20"/>
                <w:szCs w:val="20"/>
              </w:rPr>
              <w:t>0.297</w:t>
            </w:r>
          </w:p>
        </w:tc>
        <w:tc>
          <w:tcPr>
            <w:tcW w:w="216" w:type="pct"/>
            <w:tcBorders>
              <w:top w:val="nil"/>
              <w:left w:val="nil"/>
              <w:bottom w:val="single" w:sz="8" w:space="0" w:color="auto"/>
              <w:right w:val="single" w:sz="8" w:space="0" w:color="auto"/>
            </w:tcBorders>
            <w:shd w:val="clear" w:color="auto" w:fill="auto"/>
            <w:vAlign w:val="center"/>
            <w:hideMark/>
          </w:tcPr>
          <w:p w14:paraId="1EAE1E7B" w14:textId="77777777" w:rsidR="000A150F" w:rsidRPr="000A150F" w:rsidRDefault="000A150F" w:rsidP="000A150F">
            <w:pPr>
              <w:jc w:val="center"/>
              <w:rPr>
                <w:sz w:val="20"/>
                <w:szCs w:val="20"/>
              </w:rPr>
            </w:pPr>
            <w:r w:rsidRPr="000A150F">
              <w:rPr>
                <w:sz w:val="20"/>
                <w:szCs w:val="20"/>
              </w:rPr>
              <w:t>0.283</w:t>
            </w:r>
          </w:p>
        </w:tc>
        <w:tc>
          <w:tcPr>
            <w:tcW w:w="214" w:type="pct"/>
            <w:tcBorders>
              <w:top w:val="nil"/>
              <w:left w:val="nil"/>
              <w:bottom w:val="single" w:sz="8" w:space="0" w:color="auto"/>
              <w:right w:val="single" w:sz="8" w:space="0" w:color="auto"/>
            </w:tcBorders>
            <w:shd w:val="clear" w:color="auto" w:fill="auto"/>
            <w:vAlign w:val="center"/>
            <w:hideMark/>
          </w:tcPr>
          <w:p w14:paraId="18D40E2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A2FD439" w14:textId="77777777" w:rsidR="000A150F" w:rsidRPr="000A150F" w:rsidRDefault="000A150F" w:rsidP="000A150F">
            <w:pPr>
              <w:jc w:val="center"/>
              <w:rPr>
                <w:sz w:val="20"/>
                <w:szCs w:val="20"/>
              </w:rPr>
            </w:pPr>
            <w:r w:rsidRPr="000A150F">
              <w:rPr>
                <w:sz w:val="20"/>
                <w:szCs w:val="20"/>
              </w:rPr>
              <w:t>0.014</w:t>
            </w:r>
          </w:p>
        </w:tc>
        <w:tc>
          <w:tcPr>
            <w:tcW w:w="247" w:type="pct"/>
            <w:tcBorders>
              <w:top w:val="nil"/>
              <w:left w:val="nil"/>
              <w:bottom w:val="single" w:sz="8" w:space="0" w:color="auto"/>
              <w:right w:val="single" w:sz="8" w:space="0" w:color="auto"/>
            </w:tcBorders>
            <w:shd w:val="clear" w:color="auto" w:fill="auto"/>
            <w:vAlign w:val="center"/>
            <w:hideMark/>
          </w:tcPr>
          <w:p w14:paraId="37ED5152" w14:textId="77777777" w:rsidR="000A150F" w:rsidRPr="000A150F" w:rsidRDefault="000A150F" w:rsidP="000A150F">
            <w:pPr>
              <w:jc w:val="center"/>
              <w:rPr>
                <w:b/>
                <w:bCs/>
                <w:sz w:val="20"/>
                <w:szCs w:val="20"/>
              </w:rPr>
            </w:pPr>
            <w:r w:rsidRPr="000A150F">
              <w:rPr>
                <w:b/>
                <w:bCs/>
                <w:sz w:val="20"/>
                <w:szCs w:val="20"/>
              </w:rPr>
              <w:t>0.297</w:t>
            </w:r>
          </w:p>
        </w:tc>
        <w:tc>
          <w:tcPr>
            <w:tcW w:w="216" w:type="pct"/>
            <w:tcBorders>
              <w:top w:val="nil"/>
              <w:left w:val="nil"/>
              <w:bottom w:val="single" w:sz="8" w:space="0" w:color="auto"/>
              <w:right w:val="single" w:sz="8" w:space="0" w:color="auto"/>
            </w:tcBorders>
            <w:shd w:val="clear" w:color="auto" w:fill="auto"/>
            <w:vAlign w:val="center"/>
            <w:hideMark/>
          </w:tcPr>
          <w:p w14:paraId="26557CA0" w14:textId="77777777" w:rsidR="000A150F" w:rsidRPr="000A150F" w:rsidRDefault="000A150F" w:rsidP="000A150F">
            <w:pPr>
              <w:jc w:val="center"/>
              <w:rPr>
                <w:sz w:val="20"/>
                <w:szCs w:val="20"/>
              </w:rPr>
            </w:pPr>
            <w:r w:rsidRPr="000A150F">
              <w:rPr>
                <w:sz w:val="20"/>
                <w:szCs w:val="20"/>
              </w:rPr>
              <w:t>0.283</w:t>
            </w:r>
          </w:p>
        </w:tc>
        <w:tc>
          <w:tcPr>
            <w:tcW w:w="214" w:type="pct"/>
            <w:tcBorders>
              <w:top w:val="nil"/>
              <w:left w:val="nil"/>
              <w:bottom w:val="single" w:sz="8" w:space="0" w:color="auto"/>
              <w:right w:val="single" w:sz="8" w:space="0" w:color="auto"/>
            </w:tcBorders>
            <w:shd w:val="clear" w:color="auto" w:fill="auto"/>
            <w:vAlign w:val="center"/>
            <w:hideMark/>
          </w:tcPr>
          <w:p w14:paraId="389AC4B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478877B" w14:textId="77777777" w:rsidR="000A150F" w:rsidRPr="000A150F" w:rsidRDefault="000A150F" w:rsidP="000A150F">
            <w:pPr>
              <w:jc w:val="center"/>
              <w:rPr>
                <w:sz w:val="20"/>
                <w:szCs w:val="20"/>
              </w:rPr>
            </w:pPr>
            <w:r w:rsidRPr="000A150F">
              <w:rPr>
                <w:sz w:val="20"/>
                <w:szCs w:val="20"/>
              </w:rPr>
              <w:t>0.014</w:t>
            </w:r>
          </w:p>
        </w:tc>
        <w:tc>
          <w:tcPr>
            <w:tcW w:w="247" w:type="pct"/>
            <w:tcBorders>
              <w:top w:val="nil"/>
              <w:left w:val="nil"/>
              <w:bottom w:val="single" w:sz="8" w:space="0" w:color="auto"/>
              <w:right w:val="single" w:sz="8" w:space="0" w:color="auto"/>
            </w:tcBorders>
            <w:shd w:val="clear" w:color="auto" w:fill="auto"/>
            <w:vAlign w:val="center"/>
            <w:hideMark/>
          </w:tcPr>
          <w:p w14:paraId="3EF2309B" w14:textId="77777777" w:rsidR="000A150F" w:rsidRPr="000A150F" w:rsidRDefault="000A150F" w:rsidP="000A150F">
            <w:pPr>
              <w:jc w:val="center"/>
              <w:rPr>
                <w:b/>
                <w:bCs/>
                <w:sz w:val="20"/>
                <w:szCs w:val="20"/>
              </w:rPr>
            </w:pPr>
            <w:r w:rsidRPr="000A150F">
              <w:rPr>
                <w:b/>
                <w:bCs/>
                <w:sz w:val="20"/>
                <w:szCs w:val="20"/>
              </w:rPr>
              <w:t>0.297</w:t>
            </w:r>
          </w:p>
        </w:tc>
        <w:tc>
          <w:tcPr>
            <w:tcW w:w="216" w:type="pct"/>
            <w:tcBorders>
              <w:top w:val="nil"/>
              <w:left w:val="nil"/>
              <w:bottom w:val="single" w:sz="8" w:space="0" w:color="auto"/>
              <w:right w:val="single" w:sz="8" w:space="0" w:color="auto"/>
            </w:tcBorders>
            <w:shd w:val="clear" w:color="auto" w:fill="auto"/>
            <w:vAlign w:val="center"/>
            <w:hideMark/>
          </w:tcPr>
          <w:p w14:paraId="6C3F899D" w14:textId="77777777" w:rsidR="000A150F" w:rsidRPr="000A150F" w:rsidRDefault="000A150F" w:rsidP="000A150F">
            <w:pPr>
              <w:jc w:val="center"/>
              <w:rPr>
                <w:sz w:val="20"/>
                <w:szCs w:val="20"/>
              </w:rPr>
            </w:pPr>
            <w:r w:rsidRPr="000A150F">
              <w:rPr>
                <w:sz w:val="20"/>
                <w:szCs w:val="20"/>
              </w:rPr>
              <w:t>0.283</w:t>
            </w:r>
          </w:p>
        </w:tc>
        <w:tc>
          <w:tcPr>
            <w:tcW w:w="214" w:type="pct"/>
            <w:tcBorders>
              <w:top w:val="nil"/>
              <w:left w:val="nil"/>
              <w:bottom w:val="single" w:sz="8" w:space="0" w:color="auto"/>
              <w:right w:val="single" w:sz="8" w:space="0" w:color="auto"/>
            </w:tcBorders>
            <w:shd w:val="clear" w:color="auto" w:fill="auto"/>
            <w:vAlign w:val="center"/>
            <w:hideMark/>
          </w:tcPr>
          <w:p w14:paraId="5C8F4E0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0B18ECF" w14:textId="77777777" w:rsidR="000A150F" w:rsidRPr="000A150F" w:rsidRDefault="000A150F" w:rsidP="000A150F">
            <w:pPr>
              <w:jc w:val="center"/>
              <w:rPr>
                <w:sz w:val="20"/>
                <w:szCs w:val="20"/>
              </w:rPr>
            </w:pPr>
            <w:r w:rsidRPr="000A150F">
              <w:rPr>
                <w:sz w:val="20"/>
                <w:szCs w:val="20"/>
              </w:rPr>
              <w:t>0.014</w:t>
            </w:r>
          </w:p>
        </w:tc>
        <w:tc>
          <w:tcPr>
            <w:tcW w:w="247" w:type="pct"/>
            <w:tcBorders>
              <w:top w:val="nil"/>
              <w:left w:val="nil"/>
              <w:bottom w:val="single" w:sz="8" w:space="0" w:color="auto"/>
              <w:right w:val="single" w:sz="8" w:space="0" w:color="auto"/>
            </w:tcBorders>
            <w:shd w:val="clear" w:color="auto" w:fill="auto"/>
            <w:vAlign w:val="center"/>
            <w:hideMark/>
          </w:tcPr>
          <w:p w14:paraId="36C03F04" w14:textId="77777777" w:rsidR="000A150F" w:rsidRPr="000A150F" w:rsidRDefault="000A150F" w:rsidP="000A150F">
            <w:pPr>
              <w:jc w:val="center"/>
              <w:rPr>
                <w:b/>
                <w:bCs/>
                <w:sz w:val="20"/>
                <w:szCs w:val="20"/>
              </w:rPr>
            </w:pPr>
            <w:r w:rsidRPr="000A150F">
              <w:rPr>
                <w:b/>
                <w:bCs/>
                <w:sz w:val="20"/>
                <w:szCs w:val="20"/>
              </w:rPr>
              <w:t>0.297</w:t>
            </w:r>
          </w:p>
        </w:tc>
        <w:tc>
          <w:tcPr>
            <w:tcW w:w="216" w:type="pct"/>
            <w:tcBorders>
              <w:top w:val="nil"/>
              <w:left w:val="nil"/>
              <w:bottom w:val="single" w:sz="8" w:space="0" w:color="auto"/>
              <w:right w:val="single" w:sz="8" w:space="0" w:color="auto"/>
            </w:tcBorders>
            <w:shd w:val="clear" w:color="auto" w:fill="auto"/>
            <w:vAlign w:val="center"/>
            <w:hideMark/>
          </w:tcPr>
          <w:p w14:paraId="083E4F8E" w14:textId="77777777" w:rsidR="000A150F" w:rsidRPr="000A150F" w:rsidRDefault="000A150F" w:rsidP="000A150F">
            <w:pPr>
              <w:jc w:val="center"/>
              <w:rPr>
                <w:sz w:val="20"/>
                <w:szCs w:val="20"/>
              </w:rPr>
            </w:pPr>
            <w:r w:rsidRPr="000A150F">
              <w:rPr>
                <w:sz w:val="20"/>
                <w:szCs w:val="20"/>
              </w:rPr>
              <w:t>0.283</w:t>
            </w:r>
          </w:p>
        </w:tc>
        <w:tc>
          <w:tcPr>
            <w:tcW w:w="214" w:type="pct"/>
            <w:tcBorders>
              <w:top w:val="nil"/>
              <w:left w:val="nil"/>
              <w:bottom w:val="single" w:sz="8" w:space="0" w:color="auto"/>
              <w:right w:val="single" w:sz="8" w:space="0" w:color="auto"/>
            </w:tcBorders>
            <w:shd w:val="clear" w:color="auto" w:fill="auto"/>
            <w:vAlign w:val="center"/>
            <w:hideMark/>
          </w:tcPr>
          <w:p w14:paraId="597EA40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673ED0" w14:textId="77777777" w:rsidR="000A150F" w:rsidRPr="000A150F" w:rsidRDefault="000A150F" w:rsidP="000A150F">
            <w:pPr>
              <w:jc w:val="center"/>
              <w:rPr>
                <w:sz w:val="20"/>
                <w:szCs w:val="20"/>
              </w:rPr>
            </w:pPr>
            <w:r w:rsidRPr="000A150F">
              <w:rPr>
                <w:sz w:val="20"/>
                <w:szCs w:val="20"/>
              </w:rPr>
              <w:t>0.014</w:t>
            </w:r>
          </w:p>
        </w:tc>
        <w:tc>
          <w:tcPr>
            <w:tcW w:w="247" w:type="pct"/>
            <w:tcBorders>
              <w:top w:val="nil"/>
              <w:left w:val="nil"/>
              <w:bottom w:val="single" w:sz="8" w:space="0" w:color="auto"/>
              <w:right w:val="single" w:sz="8" w:space="0" w:color="auto"/>
            </w:tcBorders>
            <w:shd w:val="clear" w:color="auto" w:fill="auto"/>
            <w:vAlign w:val="center"/>
            <w:hideMark/>
          </w:tcPr>
          <w:p w14:paraId="15E19A17" w14:textId="77777777" w:rsidR="000A150F" w:rsidRPr="000A150F" w:rsidRDefault="000A150F" w:rsidP="000A150F">
            <w:pPr>
              <w:jc w:val="center"/>
              <w:rPr>
                <w:b/>
                <w:bCs/>
                <w:sz w:val="20"/>
                <w:szCs w:val="20"/>
              </w:rPr>
            </w:pPr>
            <w:r w:rsidRPr="000A150F">
              <w:rPr>
                <w:b/>
                <w:bCs/>
                <w:sz w:val="20"/>
                <w:szCs w:val="20"/>
              </w:rPr>
              <w:t>0.297</w:t>
            </w:r>
          </w:p>
        </w:tc>
      </w:tr>
      <w:tr w:rsidR="000A150F" w:rsidRPr="000A150F" w14:paraId="3F8F027C"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B0F8D9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EB707BC"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EB08E2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649C29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6B9CCB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0EFE12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D9E3A8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3792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EE9E7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D42DD59"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932AB8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7EB07D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9802D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8B0EBC2"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651578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997BF2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8DA86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E81E104"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7A2247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25D535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1537C0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ACA4507"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A798D31"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6C5F1E65" w14:textId="77777777" w:rsidR="000A150F" w:rsidRPr="000A150F" w:rsidRDefault="000A150F" w:rsidP="000A150F">
            <w:pPr>
              <w:jc w:val="center"/>
              <w:rPr>
                <w:sz w:val="18"/>
                <w:szCs w:val="18"/>
              </w:rPr>
            </w:pPr>
            <w:r w:rsidRPr="000A150F">
              <w:rPr>
                <w:sz w:val="18"/>
                <w:szCs w:val="18"/>
              </w:rPr>
              <w:t>18</w:t>
            </w:r>
          </w:p>
        </w:tc>
        <w:tc>
          <w:tcPr>
            <w:tcW w:w="487" w:type="pct"/>
            <w:tcBorders>
              <w:top w:val="nil"/>
              <w:left w:val="nil"/>
              <w:bottom w:val="single" w:sz="8" w:space="0" w:color="auto"/>
              <w:right w:val="single" w:sz="8" w:space="0" w:color="auto"/>
            </w:tcBorders>
            <w:shd w:val="clear" w:color="auto" w:fill="auto"/>
            <w:vAlign w:val="center"/>
            <w:hideMark/>
          </w:tcPr>
          <w:p w14:paraId="181DF03F" w14:textId="77777777" w:rsidR="000A150F" w:rsidRPr="000A150F" w:rsidRDefault="000A150F" w:rsidP="000A150F">
            <w:pPr>
              <w:rPr>
                <w:b/>
                <w:bCs/>
                <w:sz w:val="18"/>
                <w:szCs w:val="18"/>
              </w:rPr>
            </w:pPr>
            <w:r w:rsidRPr="000A150F">
              <w:rPr>
                <w:b/>
                <w:bCs/>
                <w:sz w:val="18"/>
                <w:szCs w:val="18"/>
              </w:rPr>
              <w:t>№18</w:t>
            </w:r>
          </w:p>
        </w:tc>
        <w:tc>
          <w:tcPr>
            <w:tcW w:w="147" w:type="pct"/>
            <w:tcBorders>
              <w:top w:val="nil"/>
              <w:left w:val="nil"/>
              <w:bottom w:val="single" w:sz="8" w:space="0" w:color="auto"/>
              <w:right w:val="single" w:sz="8" w:space="0" w:color="auto"/>
            </w:tcBorders>
            <w:shd w:val="clear" w:color="auto" w:fill="auto"/>
            <w:vAlign w:val="center"/>
            <w:hideMark/>
          </w:tcPr>
          <w:p w14:paraId="4F965590" w14:textId="77777777" w:rsidR="000A150F" w:rsidRPr="000A150F" w:rsidRDefault="000A150F" w:rsidP="000A150F">
            <w:pPr>
              <w:jc w:val="center"/>
              <w:rPr>
                <w:b/>
                <w:bCs/>
                <w:sz w:val="20"/>
                <w:szCs w:val="20"/>
              </w:rPr>
            </w:pPr>
            <w:r w:rsidRPr="000A150F">
              <w:rPr>
                <w:b/>
                <w:bCs/>
                <w:sz w:val="20"/>
                <w:szCs w:val="20"/>
              </w:rPr>
              <w:t>1.088</w:t>
            </w:r>
          </w:p>
        </w:tc>
        <w:tc>
          <w:tcPr>
            <w:tcW w:w="214" w:type="pct"/>
            <w:tcBorders>
              <w:top w:val="nil"/>
              <w:left w:val="nil"/>
              <w:bottom w:val="single" w:sz="8" w:space="0" w:color="auto"/>
              <w:right w:val="single" w:sz="8" w:space="0" w:color="auto"/>
            </w:tcBorders>
            <w:shd w:val="clear" w:color="auto" w:fill="auto"/>
            <w:vAlign w:val="center"/>
            <w:hideMark/>
          </w:tcPr>
          <w:p w14:paraId="555D4363"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5EF1124"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F718CA9" w14:textId="77777777" w:rsidR="000A150F" w:rsidRPr="000A150F" w:rsidRDefault="000A150F" w:rsidP="000A150F">
            <w:pPr>
              <w:jc w:val="center"/>
              <w:rPr>
                <w:b/>
                <w:bCs/>
                <w:sz w:val="20"/>
                <w:szCs w:val="20"/>
              </w:rPr>
            </w:pPr>
            <w:r w:rsidRPr="000A150F">
              <w:rPr>
                <w:b/>
                <w:bCs/>
                <w:sz w:val="20"/>
                <w:szCs w:val="20"/>
              </w:rPr>
              <w:t>1.088</w:t>
            </w:r>
          </w:p>
        </w:tc>
        <w:tc>
          <w:tcPr>
            <w:tcW w:w="216" w:type="pct"/>
            <w:tcBorders>
              <w:top w:val="nil"/>
              <w:left w:val="nil"/>
              <w:bottom w:val="single" w:sz="8" w:space="0" w:color="auto"/>
              <w:right w:val="single" w:sz="8" w:space="0" w:color="auto"/>
            </w:tcBorders>
            <w:shd w:val="clear" w:color="auto" w:fill="auto"/>
            <w:vAlign w:val="center"/>
            <w:hideMark/>
          </w:tcPr>
          <w:p w14:paraId="722E0F86" w14:textId="77777777" w:rsidR="000A150F" w:rsidRPr="000A150F" w:rsidRDefault="000A150F" w:rsidP="000A150F">
            <w:pPr>
              <w:jc w:val="center"/>
              <w:rPr>
                <w:b/>
                <w:bCs/>
                <w:sz w:val="20"/>
                <w:szCs w:val="20"/>
              </w:rPr>
            </w:pPr>
            <w:r w:rsidRPr="000A150F">
              <w:rPr>
                <w:b/>
                <w:bCs/>
                <w:sz w:val="20"/>
                <w:szCs w:val="20"/>
              </w:rPr>
              <w:t>1.088</w:t>
            </w:r>
          </w:p>
        </w:tc>
        <w:tc>
          <w:tcPr>
            <w:tcW w:w="214" w:type="pct"/>
            <w:tcBorders>
              <w:top w:val="nil"/>
              <w:left w:val="nil"/>
              <w:bottom w:val="single" w:sz="8" w:space="0" w:color="auto"/>
              <w:right w:val="single" w:sz="8" w:space="0" w:color="auto"/>
            </w:tcBorders>
            <w:shd w:val="clear" w:color="auto" w:fill="auto"/>
            <w:vAlign w:val="center"/>
            <w:hideMark/>
          </w:tcPr>
          <w:p w14:paraId="6C1689AE"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ACB7BF"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811E4A3" w14:textId="77777777" w:rsidR="000A150F" w:rsidRPr="000A150F" w:rsidRDefault="000A150F" w:rsidP="000A150F">
            <w:pPr>
              <w:jc w:val="center"/>
              <w:rPr>
                <w:b/>
                <w:bCs/>
                <w:sz w:val="20"/>
                <w:szCs w:val="20"/>
              </w:rPr>
            </w:pPr>
            <w:r w:rsidRPr="000A150F">
              <w:rPr>
                <w:b/>
                <w:bCs/>
                <w:sz w:val="20"/>
                <w:szCs w:val="20"/>
              </w:rPr>
              <w:t>1.088</w:t>
            </w:r>
          </w:p>
        </w:tc>
        <w:tc>
          <w:tcPr>
            <w:tcW w:w="216" w:type="pct"/>
            <w:tcBorders>
              <w:top w:val="nil"/>
              <w:left w:val="nil"/>
              <w:bottom w:val="single" w:sz="8" w:space="0" w:color="auto"/>
              <w:right w:val="single" w:sz="8" w:space="0" w:color="auto"/>
            </w:tcBorders>
            <w:shd w:val="clear" w:color="auto" w:fill="auto"/>
            <w:vAlign w:val="center"/>
            <w:hideMark/>
          </w:tcPr>
          <w:p w14:paraId="617D41A4" w14:textId="77777777" w:rsidR="000A150F" w:rsidRPr="000A150F" w:rsidRDefault="000A150F" w:rsidP="000A150F">
            <w:pPr>
              <w:jc w:val="center"/>
              <w:rPr>
                <w:b/>
                <w:bCs/>
                <w:sz w:val="20"/>
                <w:szCs w:val="20"/>
              </w:rPr>
            </w:pPr>
            <w:r w:rsidRPr="000A150F">
              <w:rPr>
                <w:b/>
                <w:bCs/>
                <w:sz w:val="20"/>
                <w:szCs w:val="20"/>
              </w:rPr>
              <w:t>1.088</w:t>
            </w:r>
          </w:p>
        </w:tc>
        <w:tc>
          <w:tcPr>
            <w:tcW w:w="214" w:type="pct"/>
            <w:tcBorders>
              <w:top w:val="nil"/>
              <w:left w:val="nil"/>
              <w:bottom w:val="single" w:sz="8" w:space="0" w:color="auto"/>
              <w:right w:val="single" w:sz="8" w:space="0" w:color="auto"/>
            </w:tcBorders>
            <w:shd w:val="clear" w:color="auto" w:fill="auto"/>
            <w:vAlign w:val="center"/>
            <w:hideMark/>
          </w:tcPr>
          <w:p w14:paraId="1D4C174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26E64D"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E5DDF14" w14:textId="77777777" w:rsidR="000A150F" w:rsidRPr="000A150F" w:rsidRDefault="000A150F" w:rsidP="000A150F">
            <w:pPr>
              <w:jc w:val="center"/>
              <w:rPr>
                <w:b/>
                <w:bCs/>
                <w:sz w:val="20"/>
                <w:szCs w:val="20"/>
              </w:rPr>
            </w:pPr>
            <w:r w:rsidRPr="000A150F">
              <w:rPr>
                <w:b/>
                <w:bCs/>
                <w:sz w:val="20"/>
                <w:szCs w:val="20"/>
              </w:rPr>
              <w:t>1.088</w:t>
            </w:r>
          </w:p>
        </w:tc>
        <w:tc>
          <w:tcPr>
            <w:tcW w:w="216" w:type="pct"/>
            <w:tcBorders>
              <w:top w:val="nil"/>
              <w:left w:val="nil"/>
              <w:bottom w:val="single" w:sz="8" w:space="0" w:color="auto"/>
              <w:right w:val="single" w:sz="8" w:space="0" w:color="auto"/>
            </w:tcBorders>
            <w:shd w:val="clear" w:color="auto" w:fill="auto"/>
            <w:vAlign w:val="center"/>
            <w:hideMark/>
          </w:tcPr>
          <w:p w14:paraId="2243EA91" w14:textId="77777777" w:rsidR="000A150F" w:rsidRPr="000A150F" w:rsidRDefault="000A150F" w:rsidP="000A150F">
            <w:pPr>
              <w:jc w:val="center"/>
              <w:rPr>
                <w:b/>
                <w:bCs/>
                <w:sz w:val="20"/>
                <w:szCs w:val="20"/>
              </w:rPr>
            </w:pPr>
            <w:r w:rsidRPr="000A150F">
              <w:rPr>
                <w:b/>
                <w:bCs/>
                <w:sz w:val="20"/>
                <w:szCs w:val="20"/>
              </w:rPr>
              <w:t>1.088</w:t>
            </w:r>
          </w:p>
        </w:tc>
        <w:tc>
          <w:tcPr>
            <w:tcW w:w="214" w:type="pct"/>
            <w:tcBorders>
              <w:top w:val="nil"/>
              <w:left w:val="nil"/>
              <w:bottom w:val="single" w:sz="8" w:space="0" w:color="auto"/>
              <w:right w:val="single" w:sz="8" w:space="0" w:color="auto"/>
            </w:tcBorders>
            <w:shd w:val="clear" w:color="auto" w:fill="auto"/>
            <w:vAlign w:val="center"/>
            <w:hideMark/>
          </w:tcPr>
          <w:p w14:paraId="228A908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8D721F9"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03F1743" w14:textId="77777777" w:rsidR="000A150F" w:rsidRPr="000A150F" w:rsidRDefault="000A150F" w:rsidP="000A150F">
            <w:pPr>
              <w:jc w:val="center"/>
              <w:rPr>
                <w:b/>
                <w:bCs/>
                <w:sz w:val="20"/>
                <w:szCs w:val="20"/>
              </w:rPr>
            </w:pPr>
            <w:r w:rsidRPr="000A150F">
              <w:rPr>
                <w:b/>
                <w:bCs/>
                <w:sz w:val="20"/>
                <w:szCs w:val="20"/>
              </w:rPr>
              <w:t>1.088</w:t>
            </w:r>
          </w:p>
        </w:tc>
        <w:tc>
          <w:tcPr>
            <w:tcW w:w="216" w:type="pct"/>
            <w:tcBorders>
              <w:top w:val="nil"/>
              <w:left w:val="nil"/>
              <w:bottom w:val="single" w:sz="8" w:space="0" w:color="auto"/>
              <w:right w:val="single" w:sz="8" w:space="0" w:color="auto"/>
            </w:tcBorders>
            <w:shd w:val="clear" w:color="auto" w:fill="auto"/>
            <w:vAlign w:val="center"/>
            <w:hideMark/>
          </w:tcPr>
          <w:p w14:paraId="7F6C3BF4" w14:textId="77777777" w:rsidR="000A150F" w:rsidRPr="000A150F" w:rsidRDefault="000A150F" w:rsidP="000A150F">
            <w:pPr>
              <w:jc w:val="center"/>
              <w:rPr>
                <w:b/>
                <w:bCs/>
                <w:sz w:val="20"/>
                <w:szCs w:val="20"/>
              </w:rPr>
            </w:pPr>
            <w:r w:rsidRPr="000A150F">
              <w:rPr>
                <w:b/>
                <w:bCs/>
                <w:sz w:val="20"/>
                <w:szCs w:val="20"/>
              </w:rPr>
              <w:t>1.088</w:t>
            </w:r>
          </w:p>
        </w:tc>
        <w:tc>
          <w:tcPr>
            <w:tcW w:w="214" w:type="pct"/>
            <w:tcBorders>
              <w:top w:val="nil"/>
              <w:left w:val="nil"/>
              <w:bottom w:val="single" w:sz="8" w:space="0" w:color="auto"/>
              <w:right w:val="single" w:sz="8" w:space="0" w:color="auto"/>
            </w:tcBorders>
            <w:shd w:val="clear" w:color="auto" w:fill="auto"/>
            <w:vAlign w:val="center"/>
            <w:hideMark/>
          </w:tcPr>
          <w:p w14:paraId="7644FEF1"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F554C4"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1C1CEBA" w14:textId="77777777" w:rsidR="000A150F" w:rsidRPr="000A150F" w:rsidRDefault="000A150F" w:rsidP="000A150F">
            <w:pPr>
              <w:jc w:val="center"/>
              <w:rPr>
                <w:b/>
                <w:bCs/>
                <w:sz w:val="20"/>
                <w:szCs w:val="20"/>
              </w:rPr>
            </w:pPr>
            <w:r w:rsidRPr="000A150F">
              <w:rPr>
                <w:b/>
                <w:bCs/>
                <w:sz w:val="20"/>
                <w:szCs w:val="20"/>
              </w:rPr>
              <w:t>1.088</w:t>
            </w:r>
          </w:p>
        </w:tc>
      </w:tr>
      <w:tr w:rsidR="000A150F" w:rsidRPr="000A150F" w14:paraId="1B5F4F7E"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42A8444"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E20FB0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524AD23F" w14:textId="77777777" w:rsidR="000A150F" w:rsidRPr="000A150F" w:rsidRDefault="000A150F" w:rsidP="000A150F">
            <w:pPr>
              <w:jc w:val="center"/>
              <w:rPr>
                <w:sz w:val="20"/>
                <w:szCs w:val="20"/>
              </w:rPr>
            </w:pPr>
            <w:r w:rsidRPr="000A150F">
              <w:rPr>
                <w:sz w:val="20"/>
                <w:szCs w:val="20"/>
              </w:rPr>
              <w:t>0.874</w:t>
            </w:r>
          </w:p>
        </w:tc>
        <w:tc>
          <w:tcPr>
            <w:tcW w:w="214" w:type="pct"/>
            <w:tcBorders>
              <w:top w:val="nil"/>
              <w:left w:val="nil"/>
              <w:bottom w:val="single" w:sz="8" w:space="0" w:color="auto"/>
              <w:right w:val="single" w:sz="8" w:space="0" w:color="auto"/>
            </w:tcBorders>
            <w:shd w:val="clear" w:color="auto" w:fill="auto"/>
            <w:vAlign w:val="center"/>
            <w:hideMark/>
          </w:tcPr>
          <w:p w14:paraId="1B70963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93FF2A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54CEABA" w14:textId="77777777" w:rsidR="000A150F" w:rsidRPr="000A150F" w:rsidRDefault="000A150F" w:rsidP="000A150F">
            <w:pPr>
              <w:jc w:val="center"/>
              <w:rPr>
                <w:b/>
                <w:bCs/>
                <w:sz w:val="20"/>
                <w:szCs w:val="20"/>
              </w:rPr>
            </w:pPr>
            <w:r w:rsidRPr="000A150F">
              <w:rPr>
                <w:b/>
                <w:bCs/>
                <w:sz w:val="20"/>
                <w:szCs w:val="20"/>
              </w:rPr>
              <w:t>0.874</w:t>
            </w:r>
          </w:p>
        </w:tc>
        <w:tc>
          <w:tcPr>
            <w:tcW w:w="216" w:type="pct"/>
            <w:tcBorders>
              <w:top w:val="nil"/>
              <w:left w:val="nil"/>
              <w:bottom w:val="single" w:sz="8" w:space="0" w:color="auto"/>
              <w:right w:val="single" w:sz="8" w:space="0" w:color="auto"/>
            </w:tcBorders>
            <w:shd w:val="clear" w:color="auto" w:fill="auto"/>
            <w:vAlign w:val="center"/>
            <w:hideMark/>
          </w:tcPr>
          <w:p w14:paraId="62D5B749" w14:textId="77777777" w:rsidR="000A150F" w:rsidRPr="000A150F" w:rsidRDefault="000A150F" w:rsidP="000A150F">
            <w:pPr>
              <w:jc w:val="center"/>
              <w:rPr>
                <w:sz w:val="20"/>
                <w:szCs w:val="20"/>
              </w:rPr>
            </w:pPr>
            <w:r w:rsidRPr="000A150F">
              <w:rPr>
                <w:sz w:val="20"/>
                <w:szCs w:val="20"/>
              </w:rPr>
              <w:t>0.874</w:t>
            </w:r>
          </w:p>
        </w:tc>
        <w:tc>
          <w:tcPr>
            <w:tcW w:w="214" w:type="pct"/>
            <w:tcBorders>
              <w:top w:val="nil"/>
              <w:left w:val="nil"/>
              <w:bottom w:val="single" w:sz="8" w:space="0" w:color="auto"/>
              <w:right w:val="single" w:sz="8" w:space="0" w:color="auto"/>
            </w:tcBorders>
            <w:shd w:val="clear" w:color="auto" w:fill="auto"/>
            <w:vAlign w:val="center"/>
            <w:hideMark/>
          </w:tcPr>
          <w:p w14:paraId="3BE563E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37775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CE9B17F" w14:textId="77777777" w:rsidR="000A150F" w:rsidRPr="000A150F" w:rsidRDefault="000A150F" w:rsidP="000A150F">
            <w:pPr>
              <w:jc w:val="center"/>
              <w:rPr>
                <w:b/>
                <w:bCs/>
                <w:sz w:val="20"/>
                <w:szCs w:val="20"/>
              </w:rPr>
            </w:pPr>
            <w:r w:rsidRPr="000A150F">
              <w:rPr>
                <w:b/>
                <w:bCs/>
                <w:sz w:val="20"/>
                <w:szCs w:val="20"/>
              </w:rPr>
              <w:t>0.874</w:t>
            </w:r>
          </w:p>
        </w:tc>
        <w:tc>
          <w:tcPr>
            <w:tcW w:w="216" w:type="pct"/>
            <w:tcBorders>
              <w:top w:val="nil"/>
              <w:left w:val="nil"/>
              <w:bottom w:val="single" w:sz="8" w:space="0" w:color="auto"/>
              <w:right w:val="single" w:sz="8" w:space="0" w:color="auto"/>
            </w:tcBorders>
            <w:shd w:val="clear" w:color="auto" w:fill="auto"/>
            <w:vAlign w:val="center"/>
            <w:hideMark/>
          </w:tcPr>
          <w:p w14:paraId="5C4B4920" w14:textId="77777777" w:rsidR="000A150F" w:rsidRPr="000A150F" w:rsidRDefault="000A150F" w:rsidP="000A150F">
            <w:pPr>
              <w:jc w:val="center"/>
              <w:rPr>
                <w:sz w:val="20"/>
                <w:szCs w:val="20"/>
              </w:rPr>
            </w:pPr>
            <w:r w:rsidRPr="000A150F">
              <w:rPr>
                <w:sz w:val="20"/>
                <w:szCs w:val="20"/>
              </w:rPr>
              <w:t>0.874</w:t>
            </w:r>
          </w:p>
        </w:tc>
        <w:tc>
          <w:tcPr>
            <w:tcW w:w="214" w:type="pct"/>
            <w:tcBorders>
              <w:top w:val="nil"/>
              <w:left w:val="nil"/>
              <w:bottom w:val="single" w:sz="8" w:space="0" w:color="auto"/>
              <w:right w:val="single" w:sz="8" w:space="0" w:color="auto"/>
            </w:tcBorders>
            <w:shd w:val="clear" w:color="auto" w:fill="auto"/>
            <w:vAlign w:val="center"/>
            <w:hideMark/>
          </w:tcPr>
          <w:p w14:paraId="4F41315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0F5D0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F6FCD3F" w14:textId="77777777" w:rsidR="000A150F" w:rsidRPr="000A150F" w:rsidRDefault="000A150F" w:rsidP="000A150F">
            <w:pPr>
              <w:jc w:val="center"/>
              <w:rPr>
                <w:b/>
                <w:bCs/>
                <w:sz w:val="20"/>
                <w:szCs w:val="20"/>
              </w:rPr>
            </w:pPr>
            <w:r w:rsidRPr="000A150F">
              <w:rPr>
                <w:b/>
                <w:bCs/>
                <w:sz w:val="20"/>
                <w:szCs w:val="20"/>
              </w:rPr>
              <w:t>0.874</w:t>
            </w:r>
          </w:p>
        </w:tc>
        <w:tc>
          <w:tcPr>
            <w:tcW w:w="216" w:type="pct"/>
            <w:tcBorders>
              <w:top w:val="nil"/>
              <w:left w:val="nil"/>
              <w:bottom w:val="single" w:sz="8" w:space="0" w:color="auto"/>
              <w:right w:val="single" w:sz="8" w:space="0" w:color="auto"/>
            </w:tcBorders>
            <w:shd w:val="clear" w:color="auto" w:fill="auto"/>
            <w:vAlign w:val="center"/>
            <w:hideMark/>
          </w:tcPr>
          <w:p w14:paraId="0F21DA95" w14:textId="77777777" w:rsidR="000A150F" w:rsidRPr="000A150F" w:rsidRDefault="000A150F" w:rsidP="000A150F">
            <w:pPr>
              <w:jc w:val="center"/>
              <w:rPr>
                <w:sz w:val="20"/>
                <w:szCs w:val="20"/>
              </w:rPr>
            </w:pPr>
            <w:r w:rsidRPr="000A150F">
              <w:rPr>
                <w:sz w:val="20"/>
                <w:szCs w:val="20"/>
              </w:rPr>
              <w:t>0.874</w:t>
            </w:r>
          </w:p>
        </w:tc>
        <w:tc>
          <w:tcPr>
            <w:tcW w:w="214" w:type="pct"/>
            <w:tcBorders>
              <w:top w:val="nil"/>
              <w:left w:val="nil"/>
              <w:bottom w:val="single" w:sz="8" w:space="0" w:color="auto"/>
              <w:right w:val="single" w:sz="8" w:space="0" w:color="auto"/>
            </w:tcBorders>
            <w:shd w:val="clear" w:color="auto" w:fill="auto"/>
            <w:vAlign w:val="center"/>
            <w:hideMark/>
          </w:tcPr>
          <w:p w14:paraId="20CB40C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081B49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AF8EC13" w14:textId="77777777" w:rsidR="000A150F" w:rsidRPr="000A150F" w:rsidRDefault="000A150F" w:rsidP="000A150F">
            <w:pPr>
              <w:jc w:val="center"/>
              <w:rPr>
                <w:b/>
                <w:bCs/>
                <w:sz w:val="20"/>
                <w:szCs w:val="20"/>
              </w:rPr>
            </w:pPr>
            <w:r w:rsidRPr="000A150F">
              <w:rPr>
                <w:b/>
                <w:bCs/>
                <w:sz w:val="20"/>
                <w:szCs w:val="20"/>
              </w:rPr>
              <w:t>0.874</w:t>
            </w:r>
          </w:p>
        </w:tc>
        <w:tc>
          <w:tcPr>
            <w:tcW w:w="216" w:type="pct"/>
            <w:tcBorders>
              <w:top w:val="nil"/>
              <w:left w:val="nil"/>
              <w:bottom w:val="single" w:sz="8" w:space="0" w:color="auto"/>
              <w:right w:val="single" w:sz="8" w:space="0" w:color="auto"/>
            </w:tcBorders>
            <w:shd w:val="clear" w:color="auto" w:fill="auto"/>
            <w:vAlign w:val="center"/>
            <w:hideMark/>
          </w:tcPr>
          <w:p w14:paraId="3A858718" w14:textId="77777777" w:rsidR="000A150F" w:rsidRPr="000A150F" w:rsidRDefault="000A150F" w:rsidP="000A150F">
            <w:pPr>
              <w:jc w:val="center"/>
              <w:rPr>
                <w:sz w:val="20"/>
                <w:szCs w:val="20"/>
              </w:rPr>
            </w:pPr>
            <w:r w:rsidRPr="000A150F">
              <w:rPr>
                <w:sz w:val="20"/>
                <w:szCs w:val="20"/>
              </w:rPr>
              <w:t>0.874</w:t>
            </w:r>
          </w:p>
        </w:tc>
        <w:tc>
          <w:tcPr>
            <w:tcW w:w="214" w:type="pct"/>
            <w:tcBorders>
              <w:top w:val="nil"/>
              <w:left w:val="nil"/>
              <w:bottom w:val="single" w:sz="8" w:space="0" w:color="auto"/>
              <w:right w:val="single" w:sz="8" w:space="0" w:color="auto"/>
            </w:tcBorders>
            <w:shd w:val="clear" w:color="auto" w:fill="auto"/>
            <w:vAlign w:val="center"/>
            <w:hideMark/>
          </w:tcPr>
          <w:p w14:paraId="2F9C76A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81348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7C8A737" w14:textId="77777777" w:rsidR="000A150F" w:rsidRPr="000A150F" w:rsidRDefault="000A150F" w:rsidP="000A150F">
            <w:pPr>
              <w:jc w:val="center"/>
              <w:rPr>
                <w:b/>
                <w:bCs/>
                <w:sz w:val="20"/>
                <w:szCs w:val="20"/>
              </w:rPr>
            </w:pPr>
            <w:r w:rsidRPr="000A150F">
              <w:rPr>
                <w:b/>
                <w:bCs/>
                <w:sz w:val="20"/>
                <w:szCs w:val="20"/>
              </w:rPr>
              <w:t>0.874</w:t>
            </w:r>
          </w:p>
        </w:tc>
      </w:tr>
      <w:tr w:rsidR="000A150F" w:rsidRPr="000A150F" w14:paraId="58FF69BF"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27958A9"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44B1499"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F621D2D" w14:textId="77777777" w:rsidR="000A150F" w:rsidRPr="000A150F" w:rsidRDefault="000A150F" w:rsidP="000A150F">
            <w:pPr>
              <w:jc w:val="center"/>
              <w:rPr>
                <w:sz w:val="20"/>
                <w:szCs w:val="20"/>
              </w:rPr>
            </w:pPr>
            <w:r w:rsidRPr="000A150F">
              <w:rPr>
                <w:sz w:val="20"/>
                <w:szCs w:val="20"/>
              </w:rPr>
              <w:t>0.214</w:t>
            </w:r>
          </w:p>
        </w:tc>
        <w:tc>
          <w:tcPr>
            <w:tcW w:w="214" w:type="pct"/>
            <w:tcBorders>
              <w:top w:val="nil"/>
              <w:left w:val="nil"/>
              <w:bottom w:val="single" w:sz="8" w:space="0" w:color="auto"/>
              <w:right w:val="single" w:sz="8" w:space="0" w:color="auto"/>
            </w:tcBorders>
            <w:shd w:val="clear" w:color="auto" w:fill="auto"/>
            <w:vAlign w:val="center"/>
            <w:hideMark/>
          </w:tcPr>
          <w:p w14:paraId="7206414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50248D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3B0F4B5" w14:textId="77777777" w:rsidR="000A150F" w:rsidRPr="000A150F" w:rsidRDefault="000A150F" w:rsidP="000A150F">
            <w:pPr>
              <w:jc w:val="center"/>
              <w:rPr>
                <w:b/>
                <w:bCs/>
                <w:sz w:val="20"/>
                <w:szCs w:val="20"/>
              </w:rPr>
            </w:pPr>
            <w:r w:rsidRPr="000A150F">
              <w:rPr>
                <w:b/>
                <w:bCs/>
                <w:sz w:val="20"/>
                <w:szCs w:val="20"/>
              </w:rPr>
              <w:t>0.214</w:t>
            </w:r>
          </w:p>
        </w:tc>
        <w:tc>
          <w:tcPr>
            <w:tcW w:w="216" w:type="pct"/>
            <w:tcBorders>
              <w:top w:val="nil"/>
              <w:left w:val="nil"/>
              <w:bottom w:val="single" w:sz="8" w:space="0" w:color="auto"/>
              <w:right w:val="single" w:sz="8" w:space="0" w:color="auto"/>
            </w:tcBorders>
            <w:shd w:val="clear" w:color="auto" w:fill="auto"/>
            <w:vAlign w:val="center"/>
            <w:hideMark/>
          </w:tcPr>
          <w:p w14:paraId="66A8C228" w14:textId="77777777" w:rsidR="000A150F" w:rsidRPr="000A150F" w:rsidRDefault="000A150F" w:rsidP="000A150F">
            <w:pPr>
              <w:jc w:val="center"/>
              <w:rPr>
                <w:sz w:val="20"/>
                <w:szCs w:val="20"/>
              </w:rPr>
            </w:pPr>
            <w:r w:rsidRPr="000A150F">
              <w:rPr>
                <w:sz w:val="20"/>
                <w:szCs w:val="20"/>
              </w:rPr>
              <w:t>0.214</w:t>
            </w:r>
          </w:p>
        </w:tc>
        <w:tc>
          <w:tcPr>
            <w:tcW w:w="214" w:type="pct"/>
            <w:tcBorders>
              <w:top w:val="nil"/>
              <w:left w:val="nil"/>
              <w:bottom w:val="single" w:sz="8" w:space="0" w:color="auto"/>
              <w:right w:val="single" w:sz="8" w:space="0" w:color="auto"/>
            </w:tcBorders>
            <w:shd w:val="clear" w:color="auto" w:fill="auto"/>
            <w:vAlign w:val="center"/>
            <w:hideMark/>
          </w:tcPr>
          <w:p w14:paraId="732D62D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F363BB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E9E5C8F" w14:textId="77777777" w:rsidR="000A150F" w:rsidRPr="000A150F" w:rsidRDefault="000A150F" w:rsidP="000A150F">
            <w:pPr>
              <w:jc w:val="center"/>
              <w:rPr>
                <w:b/>
                <w:bCs/>
                <w:sz w:val="20"/>
                <w:szCs w:val="20"/>
              </w:rPr>
            </w:pPr>
            <w:r w:rsidRPr="000A150F">
              <w:rPr>
                <w:b/>
                <w:bCs/>
                <w:sz w:val="20"/>
                <w:szCs w:val="20"/>
              </w:rPr>
              <w:t>0.214</w:t>
            </w:r>
          </w:p>
        </w:tc>
        <w:tc>
          <w:tcPr>
            <w:tcW w:w="216" w:type="pct"/>
            <w:tcBorders>
              <w:top w:val="nil"/>
              <w:left w:val="nil"/>
              <w:bottom w:val="single" w:sz="8" w:space="0" w:color="auto"/>
              <w:right w:val="single" w:sz="8" w:space="0" w:color="auto"/>
            </w:tcBorders>
            <w:shd w:val="clear" w:color="auto" w:fill="auto"/>
            <w:vAlign w:val="center"/>
            <w:hideMark/>
          </w:tcPr>
          <w:p w14:paraId="2C51BBCF" w14:textId="77777777" w:rsidR="000A150F" w:rsidRPr="000A150F" w:rsidRDefault="000A150F" w:rsidP="000A150F">
            <w:pPr>
              <w:jc w:val="center"/>
              <w:rPr>
                <w:sz w:val="20"/>
                <w:szCs w:val="20"/>
              </w:rPr>
            </w:pPr>
            <w:r w:rsidRPr="000A150F">
              <w:rPr>
                <w:sz w:val="20"/>
                <w:szCs w:val="20"/>
              </w:rPr>
              <w:t>0.214</w:t>
            </w:r>
          </w:p>
        </w:tc>
        <w:tc>
          <w:tcPr>
            <w:tcW w:w="214" w:type="pct"/>
            <w:tcBorders>
              <w:top w:val="nil"/>
              <w:left w:val="nil"/>
              <w:bottom w:val="single" w:sz="8" w:space="0" w:color="auto"/>
              <w:right w:val="single" w:sz="8" w:space="0" w:color="auto"/>
            </w:tcBorders>
            <w:shd w:val="clear" w:color="auto" w:fill="auto"/>
            <w:vAlign w:val="center"/>
            <w:hideMark/>
          </w:tcPr>
          <w:p w14:paraId="569EB03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DB1AC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09F143F" w14:textId="77777777" w:rsidR="000A150F" w:rsidRPr="000A150F" w:rsidRDefault="000A150F" w:rsidP="000A150F">
            <w:pPr>
              <w:jc w:val="center"/>
              <w:rPr>
                <w:b/>
                <w:bCs/>
                <w:sz w:val="20"/>
                <w:szCs w:val="20"/>
              </w:rPr>
            </w:pPr>
            <w:r w:rsidRPr="000A150F">
              <w:rPr>
                <w:b/>
                <w:bCs/>
                <w:sz w:val="20"/>
                <w:szCs w:val="20"/>
              </w:rPr>
              <w:t>0.214</w:t>
            </w:r>
          </w:p>
        </w:tc>
        <w:tc>
          <w:tcPr>
            <w:tcW w:w="216" w:type="pct"/>
            <w:tcBorders>
              <w:top w:val="nil"/>
              <w:left w:val="nil"/>
              <w:bottom w:val="single" w:sz="8" w:space="0" w:color="auto"/>
              <w:right w:val="single" w:sz="8" w:space="0" w:color="auto"/>
            </w:tcBorders>
            <w:shd w:val="clear" w:color="auto" w:fill="auto"/>
            <w:vAlign w:val="center"/>
            <w:hideMark/>
          </w:tcPr>
          <w:p w14:paraId="41D86118" w14:textId="77777777" w:rsidR="000A150F" w:rsidRPr="000A150F" w:rsidRDefault="000A150F" w:rsidP="000A150F">
            <w:pPr>
              <w:jc w:val="center"/>
              <w:rPr>
                <w:sz w:val="20"/>
                <w:szCs w:val="20"/>
              </w:rPr>
            </w:pPr>
            <w:r w:rsidRPr="000A150F">
              <w:rPr>
                <w:sz w:val="20"/>
                <w:szCs w:val="20"/>
              </w:rPr>
              <w:t>0.214</w:t>
            </w:r>
          </w:p>
        </w:tc>
        <w:tc>
          <w:tcPr>
            <w:tcW w:w="214" w:type="pct"/>
            <w:tcBorders>
              <w:top w:val="nil"/>
              <w:left w:val="nil"/>
              <w:bottom w:val="single" w:sz="8" w:space="0" w:color="auto"/>
              <w:right w:val="single" w:sz="8" w:space="0" w:color="auto"/>
            </w:tcBorders>
            <w:shd w:val="clear" w:color="auto" w:fill="auto"/>
            <w:vAlign w:val="center"/>
            <w:hideMark/>
          </w:tcPr>
          <w:p w14:paraId="2511B60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380078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1AC89BF" w14:textId="77777777" w:rsidR="000A150F" w:rsidRPr="000A150F" w:rsidRDefault="000A150F" w:rsidP="000A150F">
            <w:pPr>
              <w:jc w:val="center"/>
              <w:rPr>
                <w:b/>
                <w:bCs/>
                <w:sz w:val="20"/>
                <w:szCs w:val="20"/>
              </w:rPr>
            </w:pPr>
            <w:r w:rsidRPr="000A150F">
              <w:rPr>
                <w:b/>
                <w:bCs/>
                <w:sz w:val="20"/>
                <w:szCs w:val="20"/>
              </w:rPr>
              <w:t>0.214</w:t>
            </w:r>
          </w:p>
        </w:tc>
        <w:tc>
          <w:tcPr>
            <w:tcW w:w="216" w:type="pct"/>
            <w:tcBorders>
              <w:top w:val="nil"/>
              <w:left w:val="nil"/>
              <w:bottom w:val="single" w:sz="8" w:space="0" w:color="auto"/>
              <w:right w:val="single" w:sz="8" w:space="0" w:color="auto"/>
            </w:tcBorders>
            <w:shd w:val="clear" w:color="auto" w:fill="auto"/>
            <w:vAlign w:val="center"/>
            <w:hideMark/>
          </w:tcPr>
          <w:p w14:paraId="632D52D4" w14:textId="77777777" w:rsidR="000A150F" w:rsidRPr="000A150F" w:rsidRDefault="000A150F" w:rsidP="000A150F">
            <w:pPr>
              <w:jc w:val="center"/>
              <w:rPr>
                <w:sz w:val="20"/>
                <w:szCs w:val="20"/>
              </w:rPr>
            </w:pPr>
            <w:r w:rsidRPr="000A150F">
              <w:rPr>
                <w:sz w:val="20"/>
                <w:szCs w:val="20"/>
              </w:rPr>
              <w:t>0.214</w:t>
            </w:r>
          </w:p>
        </w:tc>
        <w:tc>
          <w:tcPr>
            <w:tcW w:w="214" w:type="pct"/>
            <w:tcBorders>
              <w:top w:val="nil"/>
              <w:left w:val="nil"/>
              <w:bottom w:val="single" w:sz="8" w:space="0" w:color="auto"/>
              <w:right w:val="single" w:sz="8" w:space="0" w:color="auto"/>
            </w:tcBorders>
            <w:shd w:val="clear" w:color="auto" w:fill="auto"/>
            <w:vAlign w:val="center"/>
            <w:hideMark/>
          </w:tcPr>
          <w:p w14:paraId="5CCF852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34FA5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B74EA7F" w14:textId="77777777" w:rsidR="000A150F" w:rsidRPr="000A150F" w:rsidRDefault="000A150F" w:rsidP="000A150F">
            <w:pPr>
              <w:jc w:val="center"/>
              <w:rPr>
                <w:b/>
                <w:bCs/>
                <w:sz w:val="20"/>
                <w:szCs w:val="20"/>
              </w:rPr>
            </w:pPr>
            <w:r w:rsidRPr="000A150F">
              <w:rPr>
                <w:b/>
                <w:bCs/>
                <w:sz w:val="20"/>
                <w:szCs w:val="20"/>
              </w:rPr>
              <w:t>0.214</w:t>
            </w:r>
          </w:p>
        </w:tc>
      </w:tr>
      <w:tr w:rsidR="000A150F" w:rsidRPr="000A150F" w14:paraId="4F3011F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988B21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C24A678"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513377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D42A89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14B829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8DD1EB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5EF253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274BD8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3979D2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A74314A"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693D21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FF010C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C07A4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E1F1967"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A1E860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09372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C94AC6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EA5D257"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A8329E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4EC262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280F48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831754C"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16E9736"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022E9C4F" w14:textId="77777777" w:rsidR="000A150F" w:rsidRPr="000A150F" w:rsidRDefault="000A150F" w:rsidP="000A150F">
            <w:pPr>
              <w:jc w:val="center"/>
              <w:rPr>
                <w:sz w:val="18"/>
                <w:szCs w:val="18"/>
              </w:rPr>
            </w:pPr>
            <w:r w:rsidRPr="000A150F">
              <w:rPr>
                <w:sz w:val="18"/>
                <w:szCs w:val="18"/>
              </w:rPr>
              <w:t>19</w:t>
            </w:r>
          </w:p>
        </w:tc>
        <w:tc>
          <w:tcPr>
            <w:tcW w:w="487" w:type="pct"/>
            <w:tcBorders>
              <w:top w:val="nil"/>
              <w:left w:val="nil"/>
              <w:bottom w:val="single" w:sz="8" w:space="0" w:color="auto"/>
              <w:right w:val="single" w:sz="8" w:space="0" w:color="auto"/>
            </w:tcBorders>
            <w:shd w:val="clear" w:color="auto" w:fill="auto"/>
            <w:vAlign w:val="center"/>
            <w:hideMark/>
          </w:tcPr>
          <w:p w14:paraId="512F392C" w14:textId="77777777" w:rsidR="000A150F" w:rsidRPr="000A150F" w:rsidRDefault="000A150F" w:rsidP="000A150F">
            <w:pPr>
              <w:rPr>
                <w:b/>
                <w:bCs/>
                <w:sz w:val="18"/>
                <w:szCs w:val="18"/>
              </w:rPr>
            </w:pPr>
            <w:r w:rsidRPr="000A150F">
              <w:rPr>
                <w:b/>
                <w:bCs/>
                <w:sz w:val="18"/>
                <w:szCs w:val="18"/>
              </w:rPr>
              <w:t>№19</w:t>
            </w:r>
          </w:p>
        </w:tc>
        <w:tc>
          <w:tcPr>
            <w:tcW w:w="147" w:type="pct"/>
            <w:tcBorders>
              <w:top w:val="nil"/>
              <w:left w:val="nil"/>
              <w:bottom w:val="single" w:sz="8" w:space="0" w:color="auto"/>
              <w:right w:val="single" w:sz="8" w:space="0" w:color="auto"/>
            </w:tcBorders>
            <w:shd w:val="clear" w:color="auto" w:fill="auto"/>
            <w:vAlign w:val="center"/>
            <w:hideMark/>
          </w:tcPr>
          <w:p w14:paraId="1BB128DA" w14:textId="77777777" w:rsidR="000A150F" w:rsidRPr="000A150F" w:rsidRDefault="000A150F" w:rsidP="000A150F">
            <w:pPr>
              <w:jc w:val="center"/>
              <w:rPr>
                <w:b/>
                <w:bCs/>
                <w:sz w:val="20"/>
                <w:szCs w:val="20"/>
              </w:rPr>
            </w:pPr>
            <w:r w:rsidRPr="000A150F">
              <w:rPr>
                <w:b/>
                <w:bCs/>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7678F1D5"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E272E4"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25E47B4"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35F1AB0B" w14:textId="77777777" w:rsidR="000A150F" w:rsidRPr="000A150F" w:rsidRDefault="000A150F" w:rsidP="000A150F">
            <w:pPr>
              <w:jc w:val="center"/>
              <w:rPr>
                <w:b/>
                <w:bCs/>
                <w:sz w:val="20"/>
                <w:szCs w:val="20"/>
              </w:rPr>
            </w:pPr>
            <w:r w:rsidRPr="000A150F">
              <w:rPr>
                <w:b/>
                <w:bCs/>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133B98FE"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069138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A1DFD6E"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3B90160A" w14:textId="77777777" w:rsidR="000A150F" w:rsidRPr="000A150F" w:rsidRDefault="000A150F" w:rsidP="000A150F">
            <w:pPr>
              <w:jc w:val="center"/>
              <w:rPr>
                <w:b/>
                <w:bCs/>
                <w:sz w:val="20"/>
                <w:szCs w:val="20"/>
              </w:rPr>
            </w:pPr>
            <w:r w:rsidRPr="000A150F">
              <w:rPr>
                <w:b/>
                <w:bCs/>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21AA568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EC5305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DDB2F4D"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2CB26654" w14:textId="77777777" w:rsidR="000A150F" w:rsidRPr="000A150F" w:rsidRDefault="000A150F" w:rsidP="000A150F">
            <w:pPr>
              <w:jc w:val="center"/>
              <w:rPr>
                <w:b/>
                <w:bCs/>
                <w:sz w:val="20"/>
                <w:szCs w:val="20"/>
              </w:rPr>
            </w:pPr>
            <w:r w:rsidRPr="000A150F">
              <w:rPr>
                <w:b/>
                <w:bCs/>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530C77A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058663E"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A57210D"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7B9BE954" w14:textId="77777777" w:rsidR="000A150F" w:rsidRPr="000A150F" w:rsidRDefault="000A150F" w:rsidP="000A150F">
            <w:pPr>
              <w:jc w:val="center"/>
              <w:rPr>
                <w:b/>
                <w:bCs/>
                <w:sz w:val="20"/>
                <w:szCs w:val="20"/>
              </w:rPr>
            </w:pPr>
            <w:r w:rsidRPr="000A150F">
              <w:rPr>
                <w:b/>
                <w:bCs/>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2753343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E076086"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C0ECB26"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72757995"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AABCFE7"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C53B03A"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119C7CB6"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3B690B3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7E0003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7742F04"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3F3C96C7"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1271208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FA3C9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2F2C990"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472B844F"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6B7FB33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D0B7A7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C65B1F2"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446869C7"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74AEE17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40C7AD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DD106BC" w14:textId="77777777" w:rsidR="000A150F" w:rsidRPr="000A150F" w:rsidRDefault="000A150F" w:rsidP="000A150F">
            <w:pPr>
              <w:jc w:val="center"/>
              <w:rPr>
                <w:b/>
                <w:bCs/>
                <w:sz w:val="20"/>
                <w:szCs w:val="20"/>
              </w:rPr>
            </w:pPr>
            <w:r w:rsidRPr="000A150F">
              <w:rPr>
                <w:b/>
                <w:bCs/>
                <w:sz w:val="20"/>
                <w:szCs w:val="20"/>
              </w:rPr>
              <w:t>0.036</w:t>
            </w:r>
          </w:p>
        </w:tc>
        <w:tc>
          <w:tcPr>
            <w:tcW w:w="216" w:type="pct"/>
            <w:tcBorders>
              <w:top w:val="nil"/>
              <w:left w:val="nil"/>
              <w:bottom w:val="single" w:sz="8" w:space="0" w:color="auto"/>
              <w:right w:val="single" w:sz="8" w:space="0" w:color="auto"/>
            </w:tcBorders>
            <w:shd w:val="clear" w:color="auto" w:fill="auto"/>
            <w:vAlign w:val="center"/>
            <w:hideMark/>
          </w:tcPr>
          <w:p w14:paraId="76FC2D8A" w14:textId="77777777" w:rsidR="000A150F" w:rsidRPr="000A150F" w:rsidRDefault="000A150F" w:rsidP="000A150F">
            <w:pPr>
              <w:jc w:val="center"/>
              <w:rPr>
                <w:sz w:val="20"/>
                <w:szCs w:val="20"/>
              </w:rPr>
            </w:pPr>
            <w:r w:rsidRPr="000A150F">
              <w:rPr>
                <w:sz w:val="20"/>
                <w:szCs w:val="20"/>
              </w:rPr>
              <w:t>0.036</w:t>
            </w:r>
          </w:p>
        </w:tc>
        <w:tc>
          <w:tcPr>
            <w:tcW w:w="214" w:type="pct"/>
            <w:tcBorders>
              <w:top w:val="nil"/>
              <w:left w:val="nil"/>
              <w:bottom w:val="single" w:sz="8" w:space="0" w:color="auto"/>
              <w:right w:val="single" w:sz="8" w:space="0" w:color="auto"/>
            </w:tcBorders>
            <w:shd w:val="clear" w:color="auto" w:fill="auto"/>
            <w:vAlign w:val="center"/>
            <w:hideMark/>
          </w:tcPr>
          <w:p w14:paraId="436BFFC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13FED2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C78C62F"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409E0DC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FC641C4"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3D5C0C4"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A50DA6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D7419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FB083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F778DE2"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88AF7C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4FB37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A44B2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BE3BAC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A8089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018A87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0417B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10F1875"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B2A0AE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6F14E4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54FE7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1B3F5A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FE2CA6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A7B8BA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0A8CB3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6892FD6"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51A07A5"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A833136"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60394A5"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326A685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731A8B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7238AB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98E6F5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68515D8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47DDB7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59FCE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64860D2"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1B71A8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81766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9A7FA3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C374E5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0C6816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5F460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0E4CD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3A5B27D"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6BD209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98A0D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A5E48D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E1D54EB"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5FBE4AED"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12A4296C" w14:textId="77777777" w:rsidR="000A150F" w:rsidRPr="000A150F" w:rsidRDefault="000A150F" w:rsidP="000A150F">
            <w:pPr>
              <w:jc w:val="center"/>
              <w:rPr>
                <w:sz w:val="18"/>
                <w:szCs w:val="18"/>
              </w:rPr>
            </w:pPr>
            <w:r w:rsidRPr="000A150F">
              <w:rPr>
                <w:sz w:val="18"/>
                <w:szCs w:val="18"/>
              </w:rPr>
              <w:lastRenderedPageBreak/>
              <w:t>20</w:t>
            </w:r>
          </w:p>
        </w:tc>
        <w:tc>
          <w:tcPr>
            <w:tcW w:w="487" w:type="pct"/>
            <w:tcBorders>
              <w:top w:val="nil"/>
              <w:left w:val="nil"/>
              <w:bottom w:val="single" w:sz="8" w:space="0" w:color="auto"/>
              <w:right w:val="single" w:sz="8" w:space="0" w:color="auto"/>
            </w:tcBorders>
            <w:shd w:val="clear" w:color="auto" w:fill="auto"/>
            <w:vAlign w:val="center"/>
            <w:hideMark/>
          </w:tcPr>
          <w:p w14:paraId="3ED5DDF7" w14:textId="77777777" w:rsidR="000A150F" w:rsidRPr="000A150F" w:rsidRDefault="000A150F" w:rsidP="000A150F">
            <w:pPr>
              <w:rPr>
                <w:b/>
                <w:bCs/>
                <w:sz w:val="18"/>
                <w:szCs w:val="18"/>
              </w:rPr>
            </w:pPr>
            <w:r w:rsidRPr="000A150F">
              <w:rPr>
                <w:b/>
                <w:bCs/>
                <w:sz w:val="18"/>
                <w:szCs w:val="18"/>
              </w:rPr>
              <w:t>№20</w:t>
            </w:r>
          </w:p>
        </w:tc>
        <w:tc>
          <w:tcPr>
            <w:tcW w:w="147" w:type="pct"/>
            <w:tcBorders>
              <w:top w:val="nil"/>
              <w:left w:val="nil"/>
              <w:bottom w:val="single" w:sz="8" w:space="0" w:color="auto"/>
              <w:right w:val="single" w:sz="8" w:space="0" w:color="auto"/>
            </w:tcBorders>
            <w:shd w:val="clear" w:color="auto" w:fill="auto"/>
            <w:vAlign w:val="center"/>
            <w:hideMark/>
          </w:tcPr>
          <w:p w14:paraId="2DB11C61" w14:textId="77777777" w:rsidR="000A150F" w:rsidRPr="000A150F" w:rsidRDefault="000A150F" w:rsidP="000A150F">
            <w:pPr>
              <w:jc w:val="center"/>
              <w:rPr>
                <w:b/>
                <w:bCs/>
                <w:sz w:val="20"/>
                <w:szCs w:val="20"/>
              </w:rPr>
            </w:pPr>
            <w:r w:rsidRPr="000A150F">
              <w:rPr>
                <w:b/>
                <w:bCs/>
                <w:sz w:val="20"/>
                <w:szCs w:val="20"/>
              </w:rPr>
              <w:t>0.558</w:t>
            </w:r>
          </w:p>
        </w:tc>
        <w:tc>
          <w:tcPr>
            <w:tcW w:w="214" w:type="pct"/>
            <w:tcBorders>
              <w:top w:val="nil"/>
              <w:left w:val="nil"/>
              <w:bottom w:val="single" w:sz="8" w:space="0" w:color="auto"/>
              <w:right w:val="single" w:sz="8" w:space="0" w:color="auto"/>
            </w:tcBorders>
            <w:shd w:val="clear" w:color="auto" w:fill="auto"/>
            <w:vAlign w:val="center"/>
            <w:hideMark/>
          </w:tcPr>
          <w:p w14:paraId="7E9A924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AEB5E61" w14:textId="77777777" w:rsidR="000A150F" w:rsidRPr="000A150F" w:rsidRDefault="000A150F" w:rsidP="000A150F">
            <w:pPr>
              <w:jc w:val="center"/>
              <w:rPr>
                <w:b/>
                <w:bCs/>
                <w:sz w:val="20"/>
                <w:szCs w:val="20"/>
              </w:rPr>
            </w:pPr>
            <w:r w:rsidRPr="000A150F">
              <w:rPr>
                <w:b/>
                <w:bCs/>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029070F4" w14:textId="77777777" w:rsidR="000A150F" w:rsidRPr="000A150F" w:rsidRDefault="000A150F" w:rsidP="000A150F">
            <w:pPr>
              <w:jc w:val="center"/>
              <w:rPr>
                <w:b/>
                <w:bCs/>
                <w:sz w:val="20"/>
                <w:szCs w:val="20"/>
              </w:rPr>
            </w:pPr>
            <w:r w:rsidRPr="000A150F">
              <w:rPr>
                <w:b/>
                <w:bCs/>
                <w:sz w:val="20"/>
                <w:szCs w:val="20"/>
              </w:rPr>
              <w:t>0.635</w:t>
            </w:r>
          </w:p>
        </w:tc>
        <w:tc>
          <w:tcPr>
            <w:tcW w:w="216" w:type="pct"/>
            <w:tcBorders>
              <w:top w:val="nil"/>
              <w:left w:val="nil"/>
              <w:bottom w:val="single" w:sz="8" w:space="0" w:color="auto"/>
              <w:right w:val="single" w:sz="8" w:space="0" w:color="auto"/>
            </w:tcBorders>
            <w:shd w:val="clear" w:color="auto" w:fill="auto"/>
            <w:vAlign w:val="center"/>
            <w:hideMark/>
          </w:tcPr>
          <w:p w14:paraId="7A49FF94" w14:textId="77777777" w:rsidR="000A150F" w:rsidRPr="000A150F" w:rsidRDefault="000A150F" w:rsidP="000A150F">
            <w:pPr>
              <w:jc w:val="center"/>
              <w:rPr>
                <w:b/>
                <w:bCs/>
                <w:sz w:val="20"/>
                <w:szCs w:val="20"/>
              </w:rPr>
            </w:pPr>
            <w:r w:rsidRPr="000A150F">
              <w:rPr>
                <w:b/>
                <w:bCs/>
                <w:sz w:val="20"/>
                <w:szCs w:val="20"/>
              </w:rPr>
              <w:t>0.558</w:t>
            </w:r>
          </w:p>
        </w:tc>
        <w:tc>
          <w:tcPr>
            <w:tcW w:w="214" w:type="pct"/>
            <w:tcBorders>
              <w:top w:val="nil"/>
              <w:left w:val="nil"/>
              <w:bottom w:val="single" w:sz="8" w:space="0" w:color="auto"/>
              <w:right w:val="single" w:sz="8" w:space="0" w:color="auto"/>
            </w:tcBorders>
            <w:shd w:val="clear" w:color="auto" w:fill="auto"/>
            <w:vAlign w:val="center"/>
            <w:hideMark/>
          </w:tcPr>
          <w:p w14:paraId="03DEC0C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96BEB5" w14:textId="77777777" w:rsidR="000A150F" w:rsidRPr="000A150F" w:rsidRDefault="000A150F" w:rsidP="000A150F">
            <w:pPr>
              <w:jc w:val="center"/>
              <w:rPr>
                <w:b/>
                <w:bCs/>
                <w:sz w:val="20"/>
                <w:szCs w:val="20"/>
              </w:rPr>
            </w:pPr>
            <w:r w:rsidRPr="000A150F">
              <w:rPr>
                <w:b/>
                <w:bCs/>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191ED782" w14:textId="77777777" w:rsidR="000A150F" w:rsidRPr="000A150F" w:rsidRDefault="000A150F" w:rsidP="000A150F">
            <w:pPr>
              <w:jc w:val="center"/>
              <w:rPr>
                <w:b/>
                <w:bCs/>
                <w:sz w:val="20"/>
                <w:szCs w:val="20"/>
              </w:rPr>
            </w:pPr>
            <w:r w:rsidRPr="000A150F">
              <w:rPr>
                <w:b/>
                <w:bCs/>
                <w:sz w:val="20"/>
                <w:szCs w:val="20"/>
              </w:rPr>
              <w:t>0.635</w:t>
            </w:r>
          </w:p>
        </w:tc>
        <w:tc>
          <w:tcPr>
            <w:tcW w:w="216" w:type="pct"/>
            <w:tcBorders>
              <w:top w:val="nil"/>
              <w:left w:val="nil"/>
              <w:bottom w:val="single" w:sz="8" w:space="0" w:color="auto"/>
              <w:right w:val="single" w:sz="8" w:space="0" w:color="auto"/>
            </w:tcBorders>
            <w:shd w:val="clear" w:color="auto" w:fill="auto"/>
            <w:vAlign w:val="center"/>
            <w:hideMark/>
          </w:tcPr>
          <w:p w14:paraId="4F3E6114" w14:textId="77777777" w:rsidR="000A150F" w:rsidRPr="000A150F" w:rsidRDefault="000A150F" w:rsidP="000A150F">
            <w:pPr>
              <w:jc w:val="center"/>
              <w:rPr>
                <w:b/>
                <w:bCs/>
                <w:sz w:val="20"/>
                <w:szCs w:val="20"/>
              </w:rPr>
            </w:pPr>
            <w:r w:rsidRPr="000A150F">
              <w:rPr>
                <w:b/>
                <w:bCs/>
                <w:sz w:val="20"/>
                <w:szCs w:val="20"/>
              </w:rPr>
              <w:t>0.558</w:t>
            </w:r>
          </w:p>
        </w:tc>
        <w:tc>
          <w:tcPr>
            <w:tcW w:w="214" w:type="pct"/>
            <w:tcBorders>
              <w:top w:val="nil"/>
              <w:left w:val="nil"/>
              <w:bottom w:val="single" w:sz="8" w:space="0" w:color="auto"/>
              <w:right w:val="single" w:sz="8" w:space="0" w:color="auto"/>
            </w:tcBorders>
            <w:shd w:val="clear" w:color="auto" w:fill="auto"/>
            <w:vAlign w:val="center"/>
            <w:hideMark/>
          </w:tcPr>
          <w:p w14:paraId="271F27B7"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1435D16" w14:textId="77777777" w:rsidR="000A150F" w:rsidRPr="000A150F" w:rsidRDefault="000A150F" w:rsidP="000A150F">
            <w:pPr>
              <w:jc w:val="center"/>
              <w:rPr>
                <w:b/>
                <w:bCs/>
                <w:sz w:val="20"/>
                <w:szCs w:val="20"/>
              </w:rPr>
            </w:pPr>
            <w:r w:rsidRPr="000A150F">
              <w:rPr>
                <w:b/>
                <w:bCs/>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40570B61" w14:textId="77777777" w:rsidR="000A150F" w:rsidRPr="000A150F" w:rsidRDefault="000A150F" w:rsidP="000A150F">
            <w:pPr>
              <w:jc w:val="center"/>
              <w:rPr>
                <w:b/>
                <w:bCs/>
                <w:sz w:val="20"/>
                <w:szCs w:val="20"/>
              </w:rPr>
            </w:pPr>
            <w:r w:rsidRPr="000A150F">
              <w:rPr>
                <w:b/>
                <w:bCs/>
                <w:sz w:val="20"/>
                <w:szCs w:val="20"/>
              </w:rPr>
              <w:t>0.635</w:t>
            </w:r>
          </w:p>
        </w:tc>
        <w:tc>
          <w:tcPr>
            <w:tcW w:w="216" w:type="pct"/>
            <w:tcBorders>
              <w:top w:val="nil"/>
              <w:left w:val="nil"/>
              <w:bottom w:val="single" w:sz="8" w:space="0" w:color="auto"/>
              <w:right w:val="single" w:sz="8" w:space="0" w:color="auto"/>
            </w:tcBorders>
            <w:shd w:val="clear" w:color="auto" w:fill="auto"/>
            <w:vAlign w:val="center"/>
            <w:hideMark/>
          </w:tcPr>
          <w:p w14:paraId="665C61C7" w14:textId="77777777" w:rsidR="000A150F" w:rsidRPr="000A150F" w:rsidRDefault="000A150F" w:rsidP="000A150F">
            <w:pPr>
              <w:jc w:val="center"/>
              <w:rPr>
                <w:b/>
                <w:bCs/>
                <w:sz w:val="20"/>
                <w:szCs w:val="20"/>
              </w:rPr>
            </w:pPr>
            <w:r w:rsidRPr="000A150F">
              <w:rPr>
                <w:b/>
                <w:bCs/>
                <w:sz w:val="20"/>
                <w:szCs w:val="20"/>
              </w:rPr>
              <w:t>0.558</w:t>
            </w:r>
          </w:p>
        </w:tc>
        <w:tc>
          <w:tcPr>
            <w:tcW w:w="214" w:type="pct"/>
            <w:tcBorders>
              <w:top w:val="nil"/>
              <w:left w:val="nil"/>
              <w:bottom w:val="single" w:sz="8" w:space="0" w:color="auto"/>
              <w:right w:val="single" w:sz="8" w:space="0" w:color="auto"/>
            </w:tcBorders>
            <w:shd w:val="clear" w:color="auto" w:fill="auto"/>
            <w:vAlign w:val="center"/>
            <w:hideMark/>
          </w:tcPr>
          <w:p w14:paraId="011FEB75"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98AB04" w14:textId="77777777" w:rsidR="000A150F" w:rsidRPr="000A150F" w:rsidRDefault="000A150F" w:rsidP="000A150F">
            <w:pPr>
              <w:jc w:val="center"/>
              <w:rPr>
                <w:b/>
                <w:bCs/>
                <w:sz w:val="20"/>
                <w:szCs w:val="20"/>
              </w:rPr>
            </w:pPr>
            <w:r w:rsidRPr="000A150F">
              <w:rPr>
                <w:b/>
                <w:bCs/>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3BE5852E" w14:textId="77777777" w:rsidR="000A150F" w:rsidRPr="000A150F" w:rsidRDefault="000A150F" w:rsidP="000A150F">
            <w:pPr>
              <w:jc w:val="center"/>
              <w:rPr>
                <w:b/>
                <w:bCs/>
                <w:sz w:val="20"/>
                <w:szCs w:val="20"/>
              </w:rPr>
            </w:pPr>
            <w:r w:rsidRPr="000A150F">
              <w:rPr>
                <w:b/>
                <w:bCs/>
                <w:sz w:val="20"/>
                <w:szCs w:val="20"/>
              </w:rPr>
              <w:t>0.635</w:t>
            </w:r>
          </w:p>
        </w:tc>
        <w:tc>
          <w:tcPr>
            <w:tcW w:w="216" w:type="pct"/>
            <w:tcBorders>
              <w:top w:val="nil"/>
              <w:left w:val="nil"/>
              <w:bottom w:val="single" w:sz="8" w:space="0" w:color="auto"/>
              <w:right w:val="single" w:sz="8" w:space="0" w:color="auto"/>
            </w:tcBorders>
            <w:shd w:val="clear" w:color="auto" w:fill="auto"/>
            <w:vAlign w:val="center"/>
            <w:hideMark/>
          </w:tcPr>
          <w:p w14:paraId="6F331B03" w14:textId="77777777" w:rsidR="000A150F" w:rsidRPr="000A150F" w:rsidRDefault="000A150F" w:rsidP="000A150F">
            <w:pPr>
              <w:jc w:val="center"/>
              <w:rPr>
                <w:b/>
                <w:bCs/>
                <w:sz w:val="20"/>
                <w:szCs w:val="20"/>
              </w:rPr>
            </w:pPr>
            <w:r w:rsidRPr="000A150F">
              <w:rPr>
                <w:b/>
                <w:bCs/>
                <w:sz w:val="20"/>
                <w:szCs w:val="20"/>
              </w:rPr>
              <w:t>0.558</w:t>
            </w:r>
          </w:p>
        </w:tc>
        <w:tc>
          <w:tcPr>
            <w:tcW w:w="214" w:type="pct"/>
            <w:tcBorders>
              <w:top w:val="nil"/>
              <w:left w:val="nil"/>
              <w:bottom w:val="single" w:sz="8" w:space="0" w:color="auto"/>
              <w:right w:val="single" w:sz="8" w:space="0" w:color="auto"/>
            </w:tcBorders>
            <w:shd w:val="clear" w:color="auto" w:fill="auto"/>
            <w:vAlign w:val="center"/>
            <w:hideMark/>
          </w:tcPr>
          <w:p w14:paraId="16A0321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AAF24EE" w14:textId="77777777" w:rsidR="000A150F" w:rsidRPr="000A150F" w:rsidRDefault="000A150F" w:rsidP="000A150F">
            <w:pPr>
              <w:jc w:val="center"/>
              <w:rPr>
                <w:b/>
                <w:bCs/>
                <w:sz w:val="20"/>
                <w:szCs w:val="20"/>
              </w:rPr>
            </w:pPr>
            <w:r w:rsidRPr="000A150F">
              <w:rPr>
                <w:b/>
                <w:bCs/>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4C28803F" w14:textId="77777777" w:rsidR="000A150F" w:rsidRPr="000A150F" w:rsidRDefault="000A150F" w:rsidP="000A150F">
            <w:pPr>
              <w:jc w:val="center"/>
              <w:rPr>
                <w:b/>
                <w:bCs/>
                <w:sz w:val="20"/>
                <w:szCs w:val="20"/>
              </w:rPr>
            </w:pPr>
            <w:r w:rsidRPr="000A150F">
              <w:rPr>
                <w:b/>
                <w:bCs/>
                <w:sz w:val="20"/>
                <w:szCs w:val="20"/>
              </w:rPr>
              <w:t>0.635</w:t>
            </w:r>
          </w:p>
        </w:tc>
      </w:tr>
      <w:tr w:rsidR="000A150F" w:rsidRPr="000A150F" w14:paraId="4B8A41C0"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24D5AC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C9FBD90"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6738052B" w14:textId="77777777" w:rsidR="000A150F" w:rsidRPr="000A150F" w:rsidRDefault="000A150F" w:rsidP="000A150F">
            <w:pPr>
              <w:jc w:val="center"/>
              <w:rPr>
                <w:sz w:val="20"/>
                <w:szCs w:val="20"/>
              </w:rPr>
            </w:pPr>
            <w:r w:rsidRPr="000A150F">
              <w:rPr>
                <w:sz w:val="20"/>
                <w:szCs w:val="20"/>
              </w:rPr>
              <w:t>0.303</w:t>
            </w:r>
          </w:p>
        </w:tc>
        <w:tc>
          <w:tcPr>
            <w:tcW w:w="214" w:type="pct"/>
            <w:tcBorders>
              <w:top w:val="nil"/>
              <w:left w:val="nil"/>
              <w:bottom w:val="single" w:sz="8" w:space="0" w:color="auto"/>
              <w:right w:val="single" w:sz="8" w:space="0" w:color="auto"/>
            </w:tcBorders>
            <w:shd w:val="clear" w:color="auto" w:fill="auto"/>
            <w:vAlign w:val="center"/>
            <w:hideMark/>
          </w:tcPr>
          <w:p w14:paraId="6B2B23E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10C3FBC" w14:textId="77777777" w:rsidR="000A150F" w:rsidRPr="000A150F" w:rsidRDefault="000A150F" w:rsidP="000A150F">
            <w:pPr>
              <w:jc w:val="center"/>
              <w:rPr>
                <w:sz w:val="20"/>
                <w:szCs w:val="20"/>
              </w:rPr>
            </w:pPr>
            <w:r w:rsidRPr="000A150F">
              <w:rPr>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7DF5F6C5"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6008DDEC" w14:textId="77777777" w:rsidR="000A150F" w:rsidRPr="000A150F" w:rsidRDefault="000A150F" w:rsidP="000A150F">
            <w:pPr>
              <w:jc w:val="center"/>
              <w:rPr>
                <w:sz w:val="20"/>
                <w:szCs w:val="20"/>
              </w:rPr>
            </w:pPr>
            <w:r w:rsidRPr="000A150F">
              <w:rPr>
                <w:sz w:val="20"/>
                <w:szCs w:val="20"/>
              </w:rPr>
              <w:t>0.303</w:t>
            </w:r>
          </w:p>
        </w:tc>
        <w:tc>
          <w:tcPr>
            <w:tcW w:w="214" w:type="pct"/>
            <w:tcBorders>
              <w:top w:val="nil"/>
              <w:left w:val="nil"/>
              <w:bottom w:val="single" w:sz="8" w:space="0" w:color="auto"/>
              <w:right w:val="single" w:sz="8" w:space="0" w:color="auto"/>
            </w:tcBorders>
            <w:shd w:val="clear" w:color="auto" w:fill="auto"/>
            <w:vAlign w:val="center"/>
            <w:hideMark/>
          </w:tcPr>
          <w:p w14:paraId="4F36986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816FF2" w14:textId="77777777" w:rsidR="000A150F" w:rsidRPr="000A150F" w:rsidRDefault="000A150F" w:rsidP="000A150F">
            <w:pPr>
              <w:jc w:val="center"/>
              <w:rPr>
                <w:sz w:val="20"/>
                <w:szCs w:val="20"/>
              </w:rPr>
            </w:pPr>
            <w:r w:rsidRPr="000A150F">
              <w:rPr>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0CB09087"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6CA53706" w14:textId="77777777" w:rsidR="000A150F" w:rsidRPr="000A150F" w:rsidRDefault="000A150F" w:rsidP="000A150F">
            <w:pPr>
              <w:jc w:val="center"/>
              <w:rPr>
                <w:sz w:val="20"/>
                <w:szCs w:val="20"/>
              </w:rPr>
            </w:pPr>
            <w:r w:rsidRPr="000A150F">
              <w:rPr>
                <w:sz w:val="20"/>
                <w:szCs w:val="20"/>
              </w:rPr>
              <w:t>0.303</w:t>
            </w:r>
          </w:p>
        </w:tc>
        <w:tc>
          <w:tcPr>
            <w:tcW w:w="214" w:type="pct"/>
            <w:tcBorders>
              <w:top w:val="nil"/>
              <w:left w:val="nil"/>
              <w:bottom w:val="single" w:sz="8" w:space="0" w:color="auto"/>
              <w:right w:val="single" w:sz="8" w:space="0" w:color="auto"/>
            </w:tcBorders>
            <w:shd w:val="clear" w:color="auto" w:fill="auto"/>
            <w:vAlign w:val="center"/>
            <w:hideMark/>
          </w:tcPr>
          <w:p w14:paraId="193CD2E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747762" w14:textId="77777777" w:rsidR="000A150F" w:rsidRPr="000A150F" w:rsidRDefault="000A150F" w:rsidP="000A150F">
            <w:pPr>
              <w:jc w:val="center"/>
              <w:rPr>
                <w:sz w:val="20"/>
                <w:szCs w:val="20"/>
              </w:rPr>
            </w:pPr>
            <w:r w:rsidRPr="000A150F">
              <w:rPr>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0814C7AB"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203C8F2A" w14:textId="77777777" w:rsidR="000A150F" w:rsidRPr="000A150F" w:rsidRDefault="000A150F" w:rsidP="000A150F">
            <w:pPr>
              <w:jc w:val="center"/>
              <w:rPr>
                <w:sz w:val="20"/>
                <w:szCs w:val="20"/>
              </w:rPr>
            </w:pPr>
            <w:r w:rsidRPr="000A150F">
              <w:rPr>
                <w:sz w:val="20"/>
                <w:szCs w:val="20"/>
              </w:rPr>
              <w:t>0.303</w:t>
            </w:r>
          </w:p>
        </w:tc>
        <w:tc>
          <w:tcPr>
            <w:tcW w:w="214" w:type="pct"/>
            <w:tcBorders>
              <w:top w:val="nil"/>
              <w:left w:val="nil"/>
              <w:bottom w:val="single" w:sz="8" w:space="0" w:color="auto"/>
              <w:right w:val="single" w:sz="8" w:space="0" w:color="auto"/>
            </w:tcBorders>
            <w:shd w:val="clear" w:color="auto" w:fill="auto"/>
            <w:vAlign w:val="center"/>
            <w:hideMark/>
          </w:tcPr>
          <w:p w14:paraId="4E4CFFE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B01D286" w14:textId="77777777" w:rsidR="000A150F" w:rsidRPr="000A150F" w:rsidRDefault="000A150F" w:rsidP="000A150F">
            <w:pPr>
              <w:jc w:val="center"/>
              <w:rPr>
                <w:sz w:val="20"/>
                <w:szCs w:val="20"/>
              </w:rPr>
            </w:pPr>
            <w:r w:rsidRPr="000A150F">
              <w:rPr>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0FF652D2" w14:textId="77777777" w:rsidR="000A150F" w:rsidRPr="000A150F" w:rsidRDefault="000A150F" w:rsidP="000A150F">
            <w:pPr>
              <w:jc w:val="center"/>
              <w:rPr>
                <w:b/>
                <w:bCs/>
                <w:sz w:val="20"/>
                <w:szCs w:val="20"/>
              </w:rPr>
            </w:pPr>
            <w:r w:rsidRPr="000A150F">
              <w:rPr>
                <w:b/>
                <w:bCs/>
                <w:sz w:val="20"/>
                <w:szCs w:val="20"/>
              </w:rPr>
              <w:t>0.380</w:t>
            </w:r>
          </w:p>
        </w:tc>
        <w:tc>
          <w:tcPr>
            <w:tcW w:w="216" w:type="pct"/>
            <w:tcBorders>
              <w:top w:val="nil"/>
              <w:left w:val="nil"/>
              <w:bottom w:val="single" w:sz="8" w:space="0" w:color="auto"/>
              <w:right w:val="single" w:sz="8" w:space="0" w:color="auto"/>
            </w:tcBorders>
            <w:shd w:val="clear" w:color="auto" w:fill="auto"/>
            <w:vAlign w:val="center"/>
            <w:hideMark/>
          </w:tcPr>
          <w:p w14:paraId="77D40ABE" w14:textId="77777777" w:rsidR="000A150F" w:rsidRPr="000A150F" w:rsidRDefault="000A150F" w:rsidP="000A150F">
            <w:pPr>
              <w:jc w:val="center"/>
              <w:rPr>
                <w:sz w:val="20"/>
                <w:szCs w:val="20"/>
              </w:rPr>
            </w:pPr>
            <w:r w:rsidRPr="000A150F">
              <w:rPr>
                <w:sz w:val="20"/>
                <w:szCs w:val="20"/>
              </w:rPr>
              <w:t>0.303</w:t>
            </w:r>
          </w:p>
        </w:tc>
        <w:tc>
          <w:tcPr>
            <w:tcW w:w="214" w:type="pct"/>
            <w:tcBorders>
              <w:top w:val="nil"/>
              <w:left w:val="nil"/>
              <w:bottom w:val="single" w:sz="8" w:space="0" w:color="auto"/>
              <w:right w:val="single" w:sz="8" w:space="0" w:color="auto"/>
            </w:tcBorders>
            <w:shd w:val="clear" w:color="auto" w:fill="auto"/>
            <w:vAlign w:val="center"/>
            <w:hideMark/>
          </w:tcPr>
          <w:p w14:paraId="1CAD0DA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F2094D" w14:textId="77777777" w:rsidR="000A150F" w:rsidRPr="000A150F" w:rsidRDefault="000A150F" w:rsidP="000A150F">
            <w:pPr>
              <w:jc w:val="center"/>
              <w:rPr>
                <w:sz w:val="20"/>
                <w:szCs w:val="20"/>
              </w:rPr>
            </w:pPr>
            <w:r w:rsidRPr="000A150F">
              <w:rPr>
                <w:sz w:val="20"/>
                <w:szCs w:val="20"/>
              </w:rPr>
              <w:t>0.077</w:t>
            </w:r>
          </w:p>
        </w:tc>
        <w:tc>
          <w:tcPr>
            <w:tcW w:w="247" w:type="pct"/>
            <w:tcBorders>
              <w:top w:val="nil"/>
              <w:left w:val="nil"/>
              <w:bottom w:val="single" w:sz="8" w:space="0" w:color="auto"/>
              <w:right w:val="single" w:sz="8" w:space="0" w:color="auto"/>
            </w:tcBorders>
            <w:shd w:val="clear" w:color="auto" w:fill="auto"/>
            <w:vAlign w:val="center"/>
            <w:hideMark/>
          </w:tcPr>
          <w:p w14:paraId="215BA0F2" w14:textId="77777777" w:rsidR="000A150F" w:rsidRPr="000A150F" w:rsidRDefault="000A150F" w:rsidP="000A150F">
            <w:pPr>
              <w:jc w:val="center"/>
              <w:rPr>
                <w:b/>
                <w:bCs/>
                <w:sz w:val="20"/>
                <w:szCs w:val="20"/>
              </w:rPr>
            </w:pPr>
            <w:r w:rsidRPr="000A150F">
              <w:rPr>
                <w:b/>
                <w:bCs/>
                <w:sz w:val="20"/>
                <w:szCs w:val="20"/>
              </w:rPr>
              <w:t>0.380</w:t>
            </w:r>
          </w:p>
        </w:tc>
      </w:tr>
      <w:tr w:rsidR="000A150F" w:rsidRPr="000A150F" w14:paraId="6056269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2093E17"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79FBBF2"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5F9E040" w14:textId="77777777" w:rsidR="000A150F" w:rsidRPr="000A150F" w:rsidRDefault="000A150F" w:rsidP="000A150F">
            <w:pPr>
              <w:jc w:val="center"/>
              <w:rPr>
                <w:sz w:val="20"/>
                <w:szCs w:val="20"/>
              </w:rPr>
            </w:pPr>
            <w:r w:rsidRPr="000A150F">
              <w:rPr>
                <w:sz w:val="20"/>
                <w:szCs w:val="20"/>
              </w:rPr>
              <w:t>0.194</w:t>
            </w:r>
          </w:p>
        </w:tc>
        <w:tc>
          <w:tcPr>
            <w:tcW w:w="214" w:type="pct"/>
            <w:tcBorders>
              <w:top w:val="nil"/>
              <w:left w:val="nil"/>
              <w:bottom w:val="single" w:sz="8" w:space="0" w:color="auto"/>
              <w:right w:val="single" w:sz="8" w:space="0" w:color="auto"/>
            </w:tcBorders>
            <w:shd w:val="clear" w:color="auto" w:fill="auto"/>
            <w:vAlign w:val="center"/>
            <w:hideMark/>
          </w:tcPr>
          <w:p w14:paraId="2E1CA69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C305A5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6072AEE" w14:textId="77777777" w:rsidR="000A150F" w:rsidRPr="000A150F" w:rsidRDefault="000A150F" w:rsidP="000A150F">
            <w:pPr>
              <w:jc w:val="center"/>
              <w:rPr>
                <w:b/>
                <w:bCs/>
                <w:sz w:val="20"/>
                <w:szCs w:val="20"/>
              </w:rPr>
            </w:pPr>
            <w:r w:rsidRPr="000A150F">
              <w:rPr>
                <w:b/>
                <w:bCs/>
                <w:sz w:val="20"/>
                <w:szCs w:val="20"/>
              </w:rPr>
              <w:t>0.194</w:t>
            </w:r>
          </w:p>
        </w:tc>
        <w:tc>
          <w:tcPr>
            <w:tcW w:w="216" w:type="pct"/>
            <w:tcBorders>
              <w:top w:val="nil"/>
              <w:left w:val="nil"/>
              <w:bottom w:val="single" w:sz="8" w:space="0" w:color="auto"/>
              <w:right w:val="single" w:sz="8" w:space="0" w:color="auto"/>
            </w:tcBorders>
            <w:shd w:val="clear" w:color="auto" w:fill="auto"/>
            <w:vAlign w:val="center"/>
            <w:hideMark/>
          </w:tcPr>
          <w:p w14:paraId="5C06A614" w14:textId="77777777" w:rsidR="000A150F" w:rsidRPr="000A150F" w:rsidRDefault="000A150F" w:rsidP="000A150F">
            <w:pPr>
              <w:jc w:val="center"/>
              <w:rPr>
                <w:sz w:val="20"/>
                <w:szCs w:val="20"/>
              </w:rPr>
            </w:pPr>
            <w:r w:rsidRPr="000A150F">
              <w:rPr>
                <w:sz w:val="20"/>
                <w:szCs w:val="20"/>
              </w:rPr>
              <w:t>0.194</w:t>
            </w:r>
          </w:p>
        </w:tc>
        <w:tc>
          <w:tcPr>
            <w:tcW w:w="214" w:type="pct"/>
            <w:tcBorders>
              <w:top w:val="nil"/>
              <w:left w:val="nil"/>
              <w:bottom w:val="single" w:sz="8" w:space="0" w:color="auto"/>
              <w:right w:val="single" w:sz="8" w:space="0" w:color="auto"/>
            </w:tcBorders>
            <w:shd w:val="clear" w:color="auto" w:fill="auto"/>
            <w:vAlign w:val="center"/>
            <w:hideMark/>
          </w:tcPr>
          <w:p w14:paraId="061E414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1BA3B5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0838BE9" w14:textId="77777777" w:rsidR="000A150F" w:rsidRPr="000A150F" w:rsidRDefault="000A150F" w:rsidP="000A150F">
            <w:pPr>
              <w:jc w:val="center"/>
              <w:rPr>
                <w:b/>
                <w:bCs/>
                <w:sz w:val="20"/>
                <w:szCs w:val="20"/>
              </w:rPr>
            </w:pPr>
            <w:r w:rsidRPr="000A150F">
              <w:rPr>
                <w:b/>
                <w:bCs/>
                <w:sz w:val="20"/>
                <w:szCs w:val="20"/>
              </w:rPr>
              <w:t>0.194</w:t>
            </w:r>
          </w:p>
        </w:tc>
        <w:tc>
          <w:tcPr>
            <w:tcW w:w="216" w:type="pct"/>
            <w:tcBorders>
              <w:top w:val="nil"/>
              <w:left w:val="nil"/>
              <w:bottom w:val="single" w:sz="8" w:space="0" w:color="auto"/>
              <w:right w:val="single" w:sz="8" w:space="0" w:color="auto"/>
            </w:tcBorders>
            <w:shd w:val="clear" w:color="auto" w:fill="auto"/>
            <w:vAlign w:val="center"/>
            <w:hideMark/>
          </w:tcPr>
          <w:p w14:paraId="019B6DE6" w14:textId="77777777" w:rsidR="000A150F" w:rsidRPr="000A150F" w:rsidRDefault="000A150F" w:rsidP="000A150F">
            <w:pPr>
              <w:jc w:val="center"/>
              <w:rPr>
                <w:sz w:val="20"/>
                <w:szCs w:val="20"/>
              </w:rPr>
            </w:pPr>
            <w:r w:rsidRPr="000A150F">
              <w:rPr>
                <w:sz w:val="20"/>
                <w:szCs w:val="20"/>
              </w:rPr>
              <w:t>0.194</w:t>
            </w:r>
          </w:p>
        </w:tc>
        <w:tc>
          <w:tcPr>
            <w:tcW w:w="214" w:type="pct"/>
            <w:tcBorders>
              <w:top w:val="nil"/>
              <w:left w:val="nil"/>
              <w:bottom w:val="single" w:sz="8" w:space="0" w:color="auto"/>
              <w:right w:val="single" w:sz="8" w:space="0" w:color="auto"/>
            </w:tcBorders>
            <w:shd w:val="clear" w:color="auto" w:fill="auto"/>
            <w:vAlign w:val="center"/>
            <w:hideMark/>
          </w:tcPr>
          <w:p w14:paraId="42D3B49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EC4133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3223524" w14:textId="77777777" w:rsidR="000A150F" w:rsidRPr="000A150F" w:rsidRDefault="000A150F" w:rsidP="000A150F">
            <w:pPr>
              <w:jc w:val="center"/>
              <w:rPr>
                <w:b/>
                <w:bCs/>
                <w:sz w:val="20"/>
                <w:szCs w:val="20"/>
              </w:rPr>
            </w:pPr>
            <w:r w:rsidRPr="000A150F">
              <w:rPr>
                <w:b/>
                <w:bCs/>
                <w:sz w:val="20"/>
                <w:szCs w:val="20"/>
              </w:rPr>
              <w:t>0.194</w:t>
            </w:r>
          </w:p>
        </w:tc>
        <w:tc>
          <w:tcPr>
            <w:tcW w:w="216" w:type="pct"/>
            <w:tcBorders>
              <w:top w:val="nil"/>
              <w:left w:val="nil"/>
              <w:bottom w:val="single" w:sz="8" w:space="0" w:color="auto"/>
              <w:right w:val="single" w:sz="8" w:space="0" w:color="auto"/>
            </w:tcBorders>
            <w:shd w:val="clear" w:color="auto" w:fill="auto"/>
            <w:vAlign w:val="center"/>
            <w:hideMark/>
          </w:tcPr>
          <w:p w14:paraId="625D9233" w14:textId="77777777" w:rsidR="000A150F" w:rsidRPr="000A150F" w:rsidRDefault="000A150F" w:rsidP="000A150F">
            <w:pPr>
              <w:jc w:val="center"/>
              <w:rPr>
                <w:sz w:val="20"/>
                <w:szCs w:val="20"/>
              </w:rPr>
            </w:pPr>
            <w:r w:rsidRPr="000A150F">
              <w:rPr>
                <w:sz w:val="20"/>
                <w:szCs w:val="20"/>
              </w:rPr>
              <w:t>0.194</w:t>
            </w:r>
          </w:p>
        </w:tc>
        <w:tc>
          <w:tcPr>
            <w:tcW w:w="214" w:type="pct"/>
            <w:tcBorders>
              <w:top w:val="nil"/>
              <w:left w:val="nil"/>
              <w:bottom w:val="single" w:sz="8" w:space="0" w:color="auto"/>
              <w:right w:val="single" w:sz="8" w:space="0" w:color="auto"/>
            </w:tcBorders>
            <w:shd w:val="clear" w:color="auto" w:fill="auto"/>
            <w:vAlign w:val="center"/>
            <w:hideMark/>
          </w:tcPr>
          <w:p w14:paraId="3ABE8C7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2068B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55DC4AA" w14:textId="77777777" w:rsidR="000A150F" w:rsidRPr="000A150F" w:rsidRDefault="000A150F" w:rsidP="000A150F">
            <w:pPr>
              <w:jc w:val="center"/>
              <w:rPr>
                <w:b/>
                <w:bCs/>
                <w:sz w:val="20"/>
                <w:szCs w:val="20"/>
              </w:rPr>
            </w:pPr>
            <w:r w:rsidRPr="000A150F">
              <w:rPr>
                <w:b/>
                <w:bCs/>
                <w:sz w:val="20"/>
                <w:szCs w:val="20"/>
              </w:rPr>
              <w:t>0.194</w:t>
            </w:r>
          </w:p>
        </w:tc>
        <w:tc>
          <w:tcPr>
            <w:tcW w:w="216" w:type="pct"/>
            <w:tcBorders>
              <w:top w:val="nil"/>
              <w:left w:val="nil"/>
              <w:bottom w:val="single" w:sz="8" w:space="0" w:color="auto"/>
              <w:right w:val="single" w:sz="8" w:space="0" w:color="auto"/>
            </w:tcBorders>
            <w:shd w:val="clear" w:color="auto" w:fill="auto"/>
            <w:vAlign w:val="center"/>
            <w:hideMark/>
          </w:tcPr>
          <w:p w14:paraId="594E9096" w14:textId="77777777" w:rsidR="000A150F" w:rsidRPr="000A150F" w:rsidRDefault="000A150F" w:rsidP="000A150F">
            <w:pPr>
              <w:jc w:val="center"/>
              <w:rPr>
                <w:sz w:val="20"/>
                <w:szCs w:val="20"/>
              </w:rPr>
            </w:pPr>
            <w:r w:rsidRPr="000A150F">
              <w:rPr>
                <w:sz w:val="20"/>
                <w:szCs w:val="20"/>
              </w:rPr>
              <w:t>0.194</w:t>
            </w:r>
          </w:p>
        </w:tc>
        <w:tc>
          <w:tcPr>
            <w:tcW w:w="214" w:type="pct"/>
            <w:tcBorders>
              <w:top w:val="nil"/>
              <w:left w:val="nil"/>
              <w:bottom w:val="single" w:sz="8" w:space="0" w:color="auto"/>
              <w:right w:val="single" w:sz="8" w:space="0" w:color="auto"/>
            </w:tcBorders>
            <w:shd w:val="clear" w:color="auto" w:fill="auto"/>
            <w:vAlign w:val="center"/>
            <w:hideMark/>
          </w:tcPr>
          <w:p w14:paraId="360DBAB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7C19BE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98601EB" w14:textId="77777777" w:rsidR="000A150F" w:rsidRPr="000A150F" w:rsidRDefault="000A150F" w:rsidP="000A150F">
            <w:pPr>
              <w:jc w:val="center"/>
              <w:rPr>
                <w:b/>
                <w:bCs/>
                <w:sz w:val="20"/>
                <w:szCs w:val="20"/>
              </w:rPr>
            </w:pPr>
            <w:r w:rsidRPr="000A150F">
              <w:rPr>
                <w:b/>
                <w:bCs/>
                <w:sz w:val="20"/>
                <w:szCs w:val="20"/>
              </w:rPr>
              <w:t>0.194</w:t>
            </w:r>
          </w:p>
        </w:tc>
      </w:tr>
      <w:tr w:rsidR="000A150F" w:rsidRPr="000A150F" w14:paraId="09E1A54F"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413920C"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DD6C7B9"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3B8FD98" w14:textId="77777777" w:rsidR="000A150F" w:rsidRPr="000A150F" w:rsidRDefault="000A150F" w:rsidP="000A150F">
            <w:pPr>
              <w:jc w:val="center"/>
              <w:rPr>
                <w:sz w:val="20"/>
                <w:szCs w:val="20"/>
              </w:rPr>
            </w:pPr>
            <w:r w:rsidRPr="000A150F">
              <w:rPr>
                <w:sz w:val="20"/>
                <w:szCs w:val="20"/>
              </w:rPr>
              <w:t>0.060</w:t>
            </w:r>
          </w:p>
        </w:tc>
        <w:tc>
          <w:tcPr>
            <w:tcW w:w="214" w:type="pct"/>
            <w:tcBorders>
              <w:top w:val="nil"/>
              <w:left w:val="nil"/>
              <w:bottom w:val="single" w:sz="8" w:space="0" w:color="auto"/>
              <w:right w:val="single" w:sz="8" w:space="0" w:color="auto"/>
            </w:tcBorders>
            <w:shd w:val="clear" w:color="auto" w:fill="auto"/>
            <w:vAlign w:val="center"/>
            <w:hideMark/>
          </w:tcPr>
          <w:p w14:paraId="3AE56D9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A9E44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6A6D733"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699A98D7" w14:textId="77777777" w:rsidR="000A150F" w:rsidRPr="000A150F" w:rsidRDefault="000A150F" w:rsidP="000A150F">
            <w:pPr>
              <w:jc w:val="center"/>
              <w:rPr>
                <w:sz w:val="20"/>
                <w:szCs w:val="20"/>
              </w:rPr>
            </w:pPr>
            <w:r w:rsidRPr="000A150F">
              <w:rPr>
                <w:sz w:val="20"/>
                <w:szCs w:val="20"/>
              </w:rPr>
              <w:t>0.060</w:t>
            </w:r>
          </w:p>
        </w:tc>
        <w:tc>
          <w:tcPr>
            <w:tcW w:w="214" w:type="pct"/>
            <w:tcBorders>
              <w:top w:val="nil"/>
              <w:left w:val="nil"/>
              <w:bottom w:val="single" w:sz="8" w:space="0" w:color="auto"/>
              <w:right w:val="single" w:sz="8" w:space="0" w:color="auto"/>
            </w:tcBorders>
            <w:shd w:val="clear" w:color="auto" w:fill="auto"/>
            <w:vAlign w:val="center"/>
            <w:hideMark/>
          </w:tcPr>
          <w:p w14:paraId="6AE65DB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2A6787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767792A"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07A0329A" w14:textId="77777777" w:rsidR="000A150F" w:rsidRPr="000A150F" w:rsidRDefault="000A150F" w:rsidP="000A150F">
            <w:pPr>
              <w:jc w:val="center"/>
              <w:rPr>
                <w:sz w:val="20"/>
                <w:szCs w:val="20"/>
              </w:rPr>
            </w:pPr>
            <w:r w:rsidRPr="000A150F">
              <w:rPr>
                <w:sz w:val="20"/>
                <w:szCs w:val="20"/>
              </w:rPr>
              <w:t>0.060</w:t>
            </w:r>
          </w:p>
        </w:tc>
        <w:tc>
          <w:tcPr>
            <w:tcW w:w="214" w:type="pct"/>
            <w:tcBorders>
              <w:top w:val="nil"/>
              <w:left w:val="nil"/>
              <w:bottom w:val="single" w:sz="8" w:space="0" w:color="auto"/>
              <w:right w:val="single" w:sz="8" w:space="0" w:color="auto"/>
            </w:tcBorders>
            <w:shd w:val="clear" w:color="auto" w:fill="auto"/>
            <w:vAlign w:val="center"/>
            <w:hideMark/>
          </w:tcPr>
          <w:p w14:paraId="27C1F87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765C1C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5C6B864"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639CC5C5" w14:textId="77777777" w:rsidR="000A150F" w:rsidRPr="000A150F" w:rsidRDefault="000A150F" w:rsidP="000A150F">
            <w:pPr>
              <w:jc w:val="center"/>
              <w:rPr>
                <w:sz w:val="20"/>
                <w:szCs w:val="20"/>
              </w:rPr>
            </w:pPr>
            <w:r w:rsidRPr="000A150F">
              <w:rPr>
                <w:sz w:val="20"/>
                <w:szCs w:val="20"/>
              </w:rPr>
              <w:t>0.060</w:t>
            </w:r>
          </w:p>
        </w:tc>
        <w:tc>
          <w:tcPr>
            <w:tcW w:w="214" w:type="pct"/>
            <w:tcBorders>
              <w:top w:val="nil"/>
              <w:left w:val="nil"/>
              <w:bottom w:val="single" w:sz="8" w:space="0" w:color="auto"/>
              <w:right w:val="single" w:sz="8" w:space="0" w:color="auto"/>
            </w:tcBorders>
            <w:shd w:val="clear" w:color="auto" w:fill="auto"/>
            <w:vAlign w:val="center"/>
            <w:hideMark/>
          </w:tcPr>
          <w:p w14:paraId="105BF0B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22E16F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D32BE18"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0EB36E72" w14:textId="77777777" w:rsidR="000A150F" w:rsidRPr="000A150F" w:rsidRDefault="000A150F" w:rsidP="000A150F">
            <w:pPr>
              <w:jc w:val="center"/>
              <w:rPr>
                <w:sz w:val="20"/>
                <w:szCs w:val="20"/>
              </w:rPr>
            </w:pPr>
            <w:r w:rsidRPr="000A150F">
              <w:rPr>
                <w:sz w:val="20"/>
                <w:szCs w:val="20"/>
              </w:rPr>
              <w:t>0.060</w:t>
            </w:r>
          </w:p>
        </w:tc>
        <w:tc>
          <w:tcPr>
            <w:tcW w:w="214" w:type="pct"/>
            <w:tcBorders>
              <w:top w:val="nil"/>
              <w:left w:val="nil"/>
              <w:bottom w:val="single" w:sz="8" w:space="0" w:color="auto"/>
              <w:right w:val="single" w:sz="8" w:space="0" w:color="auto"/>
            </w:tcBorders>
            <w:shd w:val="clear" w:color="auto" w:fill="auto"/>
            <w:vAlign w:val="center"/>
            <w:hideMark/>
          </w:tcPr>
          <w:p w14:paraId="14A0C91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74EF0E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A7D0305"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5F06543D"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308F813F" w14:textId="77777777" w:rsidR="000A150F" w:rsidRPr="000A150F" w:rsidRDefault="000A150F" w:rsidP="000A150F">
            <w:pPr>
              <w:jc w:val="center"/>
              <w:rPr>
                <w:sz w:val="18"/>
                <w:szCs w:val="18"/>
              </w:rPr>
            </w:pPr>
            <w:r w:rsidRPr="000A150F">
              <w:rPr>
                <w:sz w:val="18"/>
                <w:szCs w:val="18"/>
              </w:rPr>
              <w:t>21</w:t>
            </w:r>
          </w:p>
        </w:tc>
        <w:tc>
          <w:tcPr>
            <w:tcW w:w="487" w:type="pct"/>
            <w:tcBorders>
              <w:top w:val="nil"/>
              <w:left w:val="nil"/>
              <w:bottom w:val="single" w:sz="8" w:space="0" w:color="auto"/>
              <w:right w:val="single" w:sz="8" w:space="0" w:color="auto"/>
            </w:tcBorders>
            <w:shd w:val="clear" w:color="auto" w:fill="auto"/>
            <w:vAlign w:val="center"/>
            <w:hideMark/>
          </w:tcPr>
          <w:p w14:paraId="0C5E148C" w14:textId="77777777" w:rsidR="000A150F" w:rsidRPr="000A150F" w:rsidRDefault="000A150F" w:rsidP="000A150F">
            <w:pPr>
              <w:rPr>
                <w:b/>
                <w:bCs/>
                <w:sz w:val="18"/>
                <w:szCs w:val="18"/>
              </w:rPr>
            </w:pPr>
            <w:r w:rsidRPr="000A150F">
              <w:rPr>
                <w:b/>
                <w:bCs/>
                <w:sz w:val="18"/>
                <w:szCs w:val="18"/>
              </w:rPr>
              <w:t>№21</w:t>
            </w:r>
          </w:p>
        </w:tc>
        <w:tc>
          <w:tcPr>
            <w:tcW w:w="147" w:type="pct"/>
            <w:tcBorders>
              <w:top w:val="nil"/>
              <w:left w:val="nil"/>
              <w:bottom w:val="single" w:sz="8" w:space="0" w:color="auto"/>
              <w:right w:val="single" w:sz="8" w:space="0" w:color="auto"/>
            </w:tcBorders>
            <w:shd w:val="clear" w:color="auto" w:fill="auto"/>
            <w:vAlign w:val="center"/>
            <w:hideMark/>
          </w:tcPr>
          <w:p w14:paraId="1046FD5A" w14:textId="77777777" w:rsidR="000A150F" w:rsidRPr="000A150F" w:rsidRDefault="000A150F" w:rsidP="000A150F">
            <w:pPr>
              <w:jc w:val="center"/>
              <w:rPr>
                <w:b/>
                <w:bCs/>
                <w:sz w:val="20"/>
                <w:szCs w:val="20"/>
              </w:rPr>
            </w:pPr>
            <w:r w:rsidRPr="000A150F">
              <w:rPr>
                <w:b/>
                <w:bCs/>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0E722BE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0B1E53" w14:textId="77777777" w:rsidR="000A150F" w:rsidRPr="000A150F" w:rsidRDefault="000A150F" w:rsidP="000A150F">
            <w:pPr>
              <w:jc w:val="center"/>
              <w:rPr>
                <w:b/>
                <w:bCs/>
                <w:sz w:val="20"/>
                <w:szCs w:val="20"/>
              </w:rPr>
            </w:pPr>
            <w:r w:rsidRPr="000A150F">
              <w:rPr>
                <w:b/>
                <w:bCs/>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3E973516"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49DC6C27" w14:textId="77777777" w:rsidR="000A150F" w:rsidRPr="000A150F" w:rsidRDefault="000A150F" w:rsidP="000A150F">
            <w:pPr>
              <w:jc w:val="center"/>
              <w:rPr>
                <w:b/>
                <w:bCs/>
                <w:sz w:val="20"/>
                <w:szCs w:val="20"/>
              </w:rPr>
            </w:pPr>
            <w:r w:rsidRPr="000A150F">
              <w:rPr>
                <w:b/>
                <w:bCs/>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282DE1D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33EE95A" w14:textId="77777777" w:rsidR="000A150F" w:rsidRPr="000A150F" w:rsidRDefault="000A150F" w:rsidP="000A150F">
            <w:pPr>
              <w:jc w:val="center"/>
              <w:rPr>
                <w:b/>
                <w:bCs/>
                <w:sz w:val="20"/>
                <w:szCs w:val="20"/>
              </w:rPr>
            </w:pPr>
            <w:r w:rsidRPr="000A150F">
              <w:rPr>
                <w:b/>
                <w:bCs/>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1F8AE429"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2E5FB0CB" w14:textId="77777777" w:rsidR="000A150F" w:rsidRPr="000A150F" w:rsidRDefault="000A150F" w:rsidP="000A150F">
            <w:pPr>
              <w:jc w:val="center"/>
              <w:rPr>
                <w:b/>
                <w:bCs/>
                <w:sz w:val="20"/>
                <w:szCs w:val="20"/>
              </w:rPr>
            </w:pPr>
            <w:r w:rsidRPr="000A150F">
              <w:rPr>
                <w:b/>
                <w:bCs/>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280E398F"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4C2E64F" w14:textId="77777777" w:rsidR="000A150F" w:rsidRPr="000A150F" w:rsidRDefault="000A150F" w:rsidP="000A150F">
            <w:pPr>
              <w:jc w:val="center"/>
              <w:rPr>
                <w:b/>
                <w:bCs/>
                <w:sz w:val="20"/>
                <w:szCs w:val="20"/>
              </w:rPr>
            </w:pPr>
            <w:r w:rsidRPr="000A150F">
              <w:rPr>
                <w:b/>
                <w:bCs/>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040A49DB"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19C01247" w14:textId="77777777" w:rsidR="000A150F" w:rsidRPr="000A150F" w:rsidRDefault="000A150F" w:rsidP="000A150F">
            <w:pPr>
              <w:jc w:val="center"/>
              <w:rPr>
                <w:b/>
                <w:bCs/>
                <w:sz w:val="20"/>
                <w:szCs w:val="20"/>
              </w:rPr>
            </w:pPr>
            <w:r w:rsidRPr="000A150F">
              <w:rPr>
                <w:b/>
                <w:bCs/>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7889FEB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0FD92E9" w14:textId="77777777" w:rsidR="000A150F" w:rsidRPr="000A150F" w:rsidRDefault="000A150F" w:rsidP="000A150F">
            <w:pPr>
              <w:jc w:val="center"/>
              <w:rPr>
                <w:b/>
                <w:bCs/>
                <w:sz w:val="20"/>
                <w:szCs w:val="20"/>
              </w:rPr>
            </w:pPr>
            <w:r w:rsidRPr="000A150F">
              <w:rPr>
                <w:b/>
                <w:bCs/>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7AF9EC27"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60E58981" w14:textId="77777777" w:rsidR="000A150F" w:rsidRPr="000A150F" w:rsidRDefault="000A150F" w:rsidP="000A150F">
            <w:pPr>
              <w:jc w:val="center"/>
              <w:rPr>
                <w:b/>
                <w:bCs/>
                <w:sz w:val="20"/>
                <w:szCs w:val="20"/>
              </w:rPr>
            </w:pPr>
            <w:r w:rsidRPr="000A150F">
              <w:rPr>
                <w:b/>
                <w:bCs/>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60D9051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0A4F410" w14:textId="77777777" w:rsidR="000A150F" w:rsidRPr="000A150F" w:rsidRDefault="000A150F" w:rsidP="000A150F">
            <w:pPr>
              <w:jc w:val="center"/>
              <w:rPr>
                <w:b/>
                <w:bCs/>
                <w:sz w:val="20"/>
                <w:szCs w:val="20"/>
              </w:rPr>
            </w:pPr>
            <w:r w:rsidRPr="000A150F">
              <w:rPr>
                <w:b/>
                <w:bCs/>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5333BFD6"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5A11CB3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0DA97CE"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2CFE860A"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3B68FD0F" w14:textId="77777777" w:rsidR="000A150F" w:rsidRPr="000A150F" w:rsidRDefault="000A150F" w:rsidP="000A150F">
            <w:pPr>
              <w:jc w:val="center"/>
              <w:rPr>
                <w:sz w:val="20"/>
                <w:szCs w:val="20"/>
              </w:rPr>
            </w:pPr>
            <w:r w:rsidRPr="000A150F">
              <w:rPr>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45C0F09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5DB4114"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175C5CC8"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4D602731" w14:textId="77777777" w:rsidR="000A150F" w:rsidRPr="000A150F" w:rsidRDefault="000A150F" w:rsidP="000A150F">
            <w:pPr>
              <w:jc w:val="center"/>
              <w:rPr>
                <w:sz w:val="20"/>
                <w:szCs w:val="20"/>
              </w:rPr>
            </w:pPr>
            <w:r w:rsidRPr="000A150F">
              <w:rPr>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7CCC680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BFBD98"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7ED93D2B"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6F0C895D" w14:textId="77777777" w:rsidR="000A150F" w:rsidRPr="000A150F" w:rsidRDefault="000A150F" w:rsidP="000A150F">
            <w:pPr>
              <w:jc w:val="center"/>
              <w:rPr>
                <w:sz w:val="20"/>
                <w:szCs w:val="20"/>
              </w:rPr>
            </w:pPr>
            <w:r w:rsidRPr="000A150F">
              <w:rPr>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4EFEA09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96442D6"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3664CE21"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54449F47" w14:textId="77777777" w:rsidR="000A150F" w:rsidRPr="000A150F" w:rsidRDefault="000A150F" w:rsidP="000A150F">
            <w:pPr>
              <w:jc w:val="center"/>
              <w:rPr>
                <w:sz w:val="20"/>
                <w:szCs w:val="20"/>
              </w:rPr>
            </w:pPr>
            <w:r w:rsidRPr="000A150F">
              <w:rPr>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679F581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703100B"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7B8B5DD8" w14:textId="77777777" w:rsidR="000A150F" w:rsidRPr="000A150F" w:rsidRDefault="000A150F" w:rsidP="000A150F">
            <w:pPr>
              <w:jc w:val="center"/>
              <w:rPr>
                <w:b/>
                <w:bCs/>
                <w:sz w:val="20"/>
                <w:szCs w:val="20"/>
              </w:rPr>
            </w:pPr>
            <w:r w:rsidRPr="000A150F">
              <w:rPr>
                <w:b/>
                <w:bCs/>
                <w:sz w:val="20"/>
                <w:szCs w:val="20"/>
              </w:rPr>
              <w:t>0.060</w:t>
            </w:r>
          </w:p>
        </w:tc>
        <w:tc>
          <w:tcPr>
            <w:tcW w:w="216" w:type="pct"/>
            <w:tcBorders>
              <w:top w:val="nil"/>
              <w:left w:val="nil"/>
              <w:bottom w:val="single" w:sz="8" w:space="0" w:color="auto"/>
              <w:right w:val="single" w:sz="8" w:space="0" w:color="auto"/>
            </w:tcBorders>
            <w:shd w:val="clear" w:color="auto" w:fill="auto"/>
            <w:vAlign w:val="center"/>
            <w:hideMark/>
          </w:tcPr>
          <w:p w14:paraId="2C9C1E3B" w14:textId="77777777" w:rsidR="000A150F" w:rsidRPr="000A150F" w:rsidRDefault="000A150F" w:rsidP="000A150F">
            <w:pPr>
              <w:jc w:val="center"/>
              <w:rPr>
                <w:sz w:val="20"/>
                <w:szCs w:val="20"/>
              </w:rPr>
            </w:pPr>
            <w:r w:rsidRPr="000A150F">
              <w:rPr>
                <w:sz w:val="20"/>
                <w:szCs w:val="20"/>
              </w:rPr>
              <w:t>0.048</w:t>
            </w:r>
          </w:p>
        </w:tc>
        <w:tc>
          <w:tcPr>
            <w:tcW w:w="214" w:type="pct"/>
            <w:tcBorders>
              <w:top w:val="nil"/>
              <w:left w:val="nil"/>
              <w:bottom w:val="single" w:sz="8" w:space="0" w:color="auto"/>
              <w:right w:val="single" w:sz="8" w:space="0" w:color="auto"/>
            </w:tcBorders>
            <w:shd w:val="clear" w:color="auto" w:fill="auto"/>
            <w:vAlign w:val="center"/>
            <w:hideMark/>
          </w:tcPr>
          <w:p w14:paraId="7C40938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4687091" w14:textId="77777777" w:rsidR="000A150F" w:rsidRPr="000A150F" w:rsidRDefault="000A150F" w:rsidP="000A150F">
            <w:pPr>
              <w:jc w:val="center"/>
              <w:rPr>
                <w:sz w:val="20"/>
                <w:szCs w:val="20"/>
              </w:rPr>
            </w:pPr>
            <w:r w:rsidRPr="000A150F">
              <w:rPr>
                <w:sz w:val="20"/>
                <w:szCs w:val="20"/>
              </w:rPr>
              <w:t>0.012</w:t>
            </w:r>
          </w:p>
        </w:tc>
        <w:tc>
          <w:tcPr>
            <w:tcW w:w="247" w:type="pct"/>
            <w:tcBorders>
              <w:top w:val="nil"/>
              <w:left w:val="nil"/>
              <w:bottom w:val="single" w:sz="8" w:space="0" w:color="auto"/>
              <w:right w:val="single" w:sz="8" w:space="0" w:color="auto"/>
            </w:tcBorders>
            <w:shd w:val="clear" w:color="auto" w:fill="auto"/>
            <w:vAlign w:val="center"/>
            <w:hideMark/>
          </w:tcPr>
          <w:p w14:paraId="45B3524D"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49412243"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7AE8626"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D5D5956"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1392A1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90F57F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CAF7D3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364B449"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965474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6C160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696F7D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8ADF9E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557BDE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21CEAE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A6BC12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2DD17CE"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6E72D9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CD38C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507D6E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8CB2C36"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56BEF7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8CF0FB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A9989C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F47BC5C"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294C2CD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62CC3F27"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09F9AB3"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15FEB59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788752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902840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090B35F"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A3E3CD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B0212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FF3A49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0FCFD49"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48D8C4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54A259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916CAE"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E0320B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90B97C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CC9773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7EF6A5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6CFAB5A"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7ED7F6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D3E495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991942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0EDA9DC"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8F457DF"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6A60E628" w14:textId="77777777" w:rsidR="000A150F" w:rsidRPr="000A150F" w:rsidRDefault="000A150F" w:rsidP="000A150F">
            <w:pPr>
              <w:jc w:val="center"/>
              <w:rPr>
                <w:sz w:val="18"/>
                <w:szCs w:val="18"/>
              </w:rPr>
            </w:pPr>
            <w:r w:rsidRPr="000A150F">
              <w:rPr>
                <w:sz w:val="18"/>
                <w:szCs w:val="18"/>
              </w:rPr>
              <w:t>22</w:t>
            </w:r>
          </w:p>
        </w:tc>
        <w:tc>
          <w:tcPr>
            <w:tcW w:w="487" w:type="pct"/>
            <w:tcBorders>
              <w:top w:val="nil"/>
              <w:left w:val="nil"/>
              <w:bottom w:val="single" w:sz="8" w:space="0" w:color="auto"/>
              <w:right w:val="single" w:sz="8" w:space="0" w:color="auto"/>
            </w:tcBorders>
            <w:shd w:val="clear" w:color="auto" w:fill="auto"/>
            <w:vAlign w:val="center"/>
            <w:hideMark/>
          </w:tcPr>
          <w:p w14:paraId="226A7343" w14:textId="77777777" w:rsidR="000A150F" w:rsidRPr="000A150F" w:rsidRDefault="000A150F" w:rsidP="000A150F">
            <w:pPr>
              <w:rPr>
                <w:b/>
                <w:bCs/>
                <w:sz w:val="18"/>
                <w:szCs w:val="18"/>
              </w:rPr>
            </w:pPr>
            <w:r w:rsidRPr="000A150F">
              <w:rPr>
                <w:b/>
                <w:bCs/>
                <w:sz w:val="18"/>
                <w:szCs w:val="18"/>
              </w:rPr>
              <w:t>№22</w:t>
            </w:r>
          </w:p>
        </w:tc>
        <w:tc>
          <w:tcPr>
            <w:tcW w:w="147" w:type="pct"/>
            <w:tcBorders>
              <w:top w:val="nil"/>
              <w:left w:val="nil"/>
              <w:bottom w:val="single" w:sz="8" w:space="0" w:color="auto"/>
              <w:right w:val="single" w:sz="8" w:space="0" w:color="auto"/>
            </w:tcBorders>
            <w:shd w:val="clear" w:color="auto" w:fill="auto"/>
            <w:vAlign w:val="center"/>
            <w:hideMark/>
          </w:tcPr>
          <w:p w14:paraId="68D485F0" w14:textId="77777777" w:rsidR="000A150F" w:rsidRPr="000A150F" w:rsidRDefault="000A150F" w:rsidP="000A150F">
            <w:pPr>
              <w:jc w:val="center"/>
              <w:rPr>
                <w:b/>
                <w:bCs/>
                <w:sz w:val="20"/>
                <w:szCs w:val="20"/>
              </w:rPr>
            </w:pPr>
            <w:r w:rsidRPr="000A150F">
              <w:rPr>
                <w:b/>
                <w:bCs/>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3C2335A9"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CE5655"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FD2CEB9"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355172DD" w14:textId="77777777" w:rsidR="000A150F" w:rsidRPr="000A150F" w:rsidRDefault="000A150F" w:rsidP="000A150F">
            <w:pPr>
              <w:jc w:val="center"/>
              <w:rPr>
                <w:b/>
                <w:bCs/>
                <w:sz w:val="20"/>
                <w:szCs w:val="20"/>
              </w:rPr>
            </w:pPr>
            <w:r w:rsidRPr="000A150F">
              <w:rPr>
                <w:b/>
                <w:bCs/>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10B0521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74A12F9"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FC6B365"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14DD1AD6" w14:textId="77777777" w:rsidR="000A150F" w:rsidRPr="000A150F" w:rsidRDefault="000A150F" w:rsidP="000A150F">
            <w:pPr>
              <w:jc w:val="center"/>
              <w:rPr>
                <w:b/>
                <w:bCs/>
                <w:sz w:val="20"/>
                <w:szCs w:val="20"/>
              </w:rPr>
            </w:pPr>
            <w:r w:rsidRPr="000A150F">
              <w:rPr>
                <w:b/>
                <w:bCs/>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015B41DD"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4FA5EA7"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40DFC52"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179597FE" w14:textId="77777777" w:rsidR="000A150F" w:rsidRPr="000A150F" w:rsidRDefault="000A150F" w:rsidP="000A150F">
            <w:pPr>
              <w:jc w:val="center"/>
              <w:rPr>
                <w:b/>
                <w:bCs/>
                <w:sz w:val="20"/>
                <w:szCs w:val="20"/>
              </w:rPr>
            </w:pPr>
            <w:r w:rsidRPr="000A150F">
              <w:rPr>
                <w:b/>
                <w:bCs/>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60F49DF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35CCEC8"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A7599BC"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4C979B49" w14:textId="77777777" w:rsidR="000A150F" w:rsidRPr="000A150F" w:rsidRDefault="000A150F" w:rsidP="000A150F">
            <w:pPr>
              <w:jc w:val="center"/>
              <w:rPr>
                <w:b/>
                <w:bCs/>
                <w:sz w:val="20"/>
                <w:szCs w:val="20"/>
              </w:rPr>
            </w:pPr>
            <w:r w:rsidRPr="000A150F">
              <w:rPr>
                <w:b/>
                <w:bCs/>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6F2D1F20"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1100623"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EC83BC3" w14:textId="77777777" w:rsidR="000A150F" w:rsidRPr="000A150F" w:rsidRDefault="000A150F" w:rsidP="000A150F">
            <w:pPr>
              <w:jc w:val="center"/>
              <w:rPr>
                <w:b/>
                <w:bCs/>
                <w:sz w:val="20"/>
                <w:szCs w:val="20"/>
              </w:rPr>
            </w:pPr>
            <w:r w:rsidRPr="000A150F">
              <w:rPr>
                <w:b/>
                <w:bCs/>
                <w:sz w:val="20"/>
                <w:szCs w:val="20"/>
              </w:rPr>
              <w:t>0.042</w:t>
            </w:r>
          </w:p>
        </w:tc>
      </w:tr>
      <w:tr w:rsidR="000A150F" w:rsidRPr="000A150F" w14:paraId="1865BF94"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00DC0638"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13E73DA8"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2935090F" w14:textId="77777777" w:rsidR="000A150F" w:rsidRPr="000A150F" w:rsidRDefault="000A150F" w:rsidP="000A150F">
            <w:pPr>
              <w:jc w:val="center"/>
              <w:rPr>
                <w:sz w:val="20"/>
                <w:szCs w:val="20"/>
              </w:rPr>
            </w:pPr>
            <w:r w:rsidRPr="000A150F">
              <w:rPr>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72A95E2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68EBEB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D389841"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4F35BA8C" w14:textId="77777777" w:rsidR="000A150F" w:rsidRPr="000A150F" w:rsidRDefault="000A150F" w:rsidP="000A150F">
            <w:pPr>
              <w:jc w:val="center"/>
              <w:rPr>
                <w:sz w:val="20"/>
                <w:szCs w:val="20"/>
              </w:rPr>
            </w:pPr>
            <w:r w:rsidRPr="000A150F">
              <w:rPr>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5B426AE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E0BAB76"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0BD804B"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40EFA074" w14:textId="77777777" w:rsidR="000A150F" w:rsidRPr="000A150F" w:rsidRDefault="000A150F" w:rsidP="000A150F">
            <w:pPr>
              <w:jc w:val="center"/>
              <w:rPr>
                <w:sz w:val="20"/>
                <w:szCs w:val="20"/>
              </w:rPr>
            </w:pPr>
            <w:r w:rsidRPr="000A150F">
              <w:rPr>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43EB488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4491F7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449885F"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4401AAC9" w14:textId="77777777" w:rsidR="000A150F" w:rsidRPr="000A150F" w:rsidRDefault="000A150F" w:rsidP="000A150F">
            <w:pPr>
              <w:jc w:val="center"/>
              <w:rPr>
                <w:sz w:val="20"/>
                <w:szCs w:val="20"/>
              </w:rPr>
            </w:pPr>
            <w:r w:rsidRPr="000A150F">
              <w:rPr>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0F01A7A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8A7CB3"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4DECB99" w14:textId="77777777" w:rsidR="000A150F" w:rsidRPr="000A150F" w:rsidRDefault="000A150F" w:rsidP="000A150F">
            <w:pPr>
              <w:jc w:val="center"/>
              <w:rPr>
                <w:b/>
                <w:bCs/>
                <w:sz w:val="20"/>
                <w:szCs w:val="20"/>
              </w:rPr>
            </w:pPr>
            <w:r w:rsidRPr="000A150F">
              <w:rPr>
                <w:b/>
                <w:bCs/>
                <w:sz w:val="20"/>
                <w:szCs w:val="20"/>
              </w:rPr>
              <w:t>0.042</w:t>
            </w:r>
          </w:p>
        </w:tc>
        <w:tc>
          <w:tcPr>
            <w:tcW w:w="216" w:type="pct"/>
            <w:tcBorders>
              <w:top w:val="nil"/>
              <w:left w:val="nil"/>
              <w:bottom w:val="single" w:sz="8" w:space="0" w:color="auto"/>
              <w:right w:val="single" w:sz="8" w:space="0" w:color="auto"/>
            </w:tcBorders>
            <w:shd w:val="clear" w:color="auto" w:fill="auto"/>
            <w:vAlign w:val="center"/>
            <w:hideMark/>
          </w:tcPr>
          <w:p w14:paraId="02358DFE" w14:textId="77777777" w:rsidR="000A150F" w:rsidRPr="000A150F" w:rsidRDefault="000A150F" w:rsidP="000A150F">
            <w:pPr>
              <w:jc w:val="center"/>
              <w:rPr>
                <w:sz w:val="20"/>
                <w:szCs w:val="20"/>
              </w:rPr>
            </w:pPr>
            <w:r w:rsidRPr="000A150F">
              <w:rPr>
                <w:sz w:val="20"/>
                <w:szCs w:val="20"/>
              </w:rPr>
              <w:t>0.042</w:t>
            </w:r>
          </w:p>
        </w:tc>
        <w:tc>
          <w:tcPr>
            <w:tcW w:w="214" w:type="pct"/>
            <w:tcBorders>
              <w:top w:val="nil"/>
              <w:left w:val="nil"/>
              <w:bottom w:val="single" w:sz="8" w:space="0" w:color="auto"/>
              <w:right w:val="single" w:sz="8" w:space="0" w:color="auto"/>
            </w:tcBorders>
            <w:shd w:val="clear" w:color="auto" w:fill="auto"/>
            <w:vAlign w:val="center"/>
            <w:hideMark/>
          </w:tcPr>
          <w:p w14:paraId="5B9501D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E749AA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A5CF731" w14:textId="77777777" w:rsidR="000A150F" w:rsidRPr="000A150F" w:rsidRDefault="000A150F" w:rsidP="000A150F">
            <w:pPr>
              <w:jc w:val="center"/>
              <w:rPr>
                <w:b/>
                <w:bCs/>
                <w:sz w:val="20"/>
                <w:szCs w:val="20"/>
              </w:rPr>
            </w:pPr>
            <w:r w:rsidRPr="000A150F">
              <w:rPr>
                <w:b/>
                <w:bCs/>
                <w:sz w:val="20"/>
                <w:szCs w:val="20"/>
              </w:rPr>
              <w:t>0.042</w:t>
            </w:r>
          </w:p>
        </w:tc>
      </w:tr>
      <w:tr w:rsidR="000A150F" w:rsidRPr="000A150F" w14:paraId="472A4C92"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12734F2F"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CB17D50"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70214B9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85DBE7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61AB2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0EF1C8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02562F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551AEE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9B0080C"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1318150"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33AA27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B76B4B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3FFF7B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DCF37DD"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19F1A5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FC140D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3E0259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90DA90E"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C1B4A3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FAE87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DB3DCF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830C61F"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80862F8"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CC8603F"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6E21173E"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68594D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DACDF7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06AC4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70B1E65"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099C80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9ABAD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8FF645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8BA007A"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22B1271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136080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0DEF0D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3CA9BC9"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1EC7430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D632CF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C1269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CF282C3"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E8F621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DB39BE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E70843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D8D44FE"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52D6297C"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24C9A115" w14:textId="77777777" w:rsidR="000A150F" w:rsidRPr="000A150F" w:rsidRDefault="000A150F" w:rsidP="000A150F">
            <w:pPr>
              <w:jc w:val="center"/>
              <w:rPr>
                <w:sz w:val="18"/>
                <w:szCs w:val="18"/>
              </w:rPr>
            </w:pPr>
            <w:r w:rsidRPr="000A150F">
              <w:rPr>
                <w:sz w:val="18"/>
                <w:szCs w:val="18"/>
              </w:rPr>
              <w:t>23</w:t>
            </w:r>
          </w:p>
        </w:tc>
        <w:tc>
          <w:tcPr>
            <w:tcW w:w="487" w:type="pct"/>
            <w:tcBorders>
              <w:top w:val="nil"/>
              <w:left w:val="nil"/>
              <w:bottom w:val="single" w:sz="8" w:space="0" w:color="auto"/>
              <w:right w:val="single" w:sz="8" w:space="0" w:color="auto"/>
            </w:tcBorders>
            <w:shd w:val="clear" w:color="auto" w:fill="auto"/>
            <w:vAlign w:val="center"/>
            <w:hideMark/>
          </w:tcPr>
          <w:p w14:paraId="66356610" w14:textId="77777777" w:rsidR="000A150F" w:rsidRPr="000A150F" w:rsidRDefault="000A150F" w:rsidP="000A150F">
            <w:pPr>
              <w:rPr>
                <w:b/>
                <w:bCs/>
                <w:sz w:val="18"/>
                <w:szCs w:val="18"/>
              </w:rPr>
            </w:pPr>
            <w:r w:rsidRPr="000A150F">
              <w:rPr>
                <w:b/>
                <w:bCs/>
                <w:sz w:val="18"/>
                <w:szCs w:val="18"/>
              </w:rPr>
              <w:t>№23</w:t>
            </w:r>
          </w:p>
        </w:tc>
        <w:tc>
          <w:tcPr>
            <w:tcW w:w="147" w:type="pct"/>
            <w:tcBorders>
              <w:top w:val="nil"/>
              <w:left w:val="nil"/>
              <w:bottom w:val="single" w:sz="8" w:space="0" w:color="auto"/>
              <w:right w:val="single" w:sz="8" w:space="0" w:color="auto"/>
            </w:tcBorders>
            <w:shd w:val="clear" w:color="auto" w:fill="auto"/>
            <w:vAlign w:val="center"/>
            <w:hideMark/>
          </w:tcPr>
          <w:p w14:paraId="29995FF0" w14:textId="77777777" w:rsidR="000A150F" w:rsidRPr="000A150F" w:rsidRDefault="000A150F" w:rsidP="000A150F">
            <w:pPr>
              <w:jc w:val="center"/>
              <w:rPr>
                <w:b/>
                <w:bCs/>
                <w:sz w:val="20"/>
                <w:szCs w:val="20"/>
              </w:rPr>
            </w:pPr>
            <w:r w:rsidRPr="000A150F">
              <w:rPr>
                <w:b/>
                <w:bCs/>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7C0231C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B3CBD5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437A969"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466B0B05" w14:textId="77777777" w:rsidR="000A150F" w:rsidRPr="000A150F" w:rsidRDefault="000A150F" w:rsidP="000A150F">
            <w:pPr>
              <w:jc w:val="center"/>
              <w:rPr>
                <w:b/>
                <w:bCs/>
                <w:sz w:val="20"/>
                <w:szCs w:val="20"/>
              </w:rPr>
            </w:pPr>
            <w:r w:rsidRPr="000A150F">
              <w:rPr>
                <w:b/>
                <w:bCs/>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13928B8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8002D55"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9D80DEA"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309AA38C" w14:textId="77777777" w:rsidR="000A150F" w:rsidRPr="000A150F" w:rsidRDefault="000A150F" w:rsidP="000A150F">
            <w:pPr>
              <w:jc w:val="center"/>
              <w:rPr>
                <w:b/>
                <w:bCs/>
                <w:sz w:val="20"/>
                <w:szCs w:val="20"/>
              </w:rPr>
            </w:pPr>
            <w:r w:rsidRPr="000A150F">
              <w:rPr>
                <w:b/>
                <w:bCs/>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37810E0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D03BFB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3DDB607"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2B9D0462" w14:textId="77777777" w:rsidR="000A150F" w:rsidRPr="000A150F" w:rsidRDefault="000A150F" w:rsidP="000A150F">
            <w:pPr>
              <w:jc w:val="center"/>
              <w:rPr>
                <w:b/>
                <w:bCs/>
                <w:sz w:val="20"/>
                <w:szCs w:val="20"/>
              </w:rPr>
            </w:pPr>
            <w:r w:rsidRPr="000A150F">
              <w:rPr>
                <w:b/>
                <w:bCs/>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41BDF54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F7757D2"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070E184"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558850B4" w14:textId="77777777" w:rsidR="000A150F" w:rsidRPr="000A150F" w:rsidRDefault="000A150F" w:rsidP="000A150F">
            <w:pPr>
              <w:jc w:val="center"/>
              <w:rPr>
                <w:b/>
                <w:bCs/>
                <w:sz w:val="20"/>
                <w:szCs w:val="20"/>
              </w:rPr>
            </w:pPr>
            <w:r w:rsidRPr="000A150F">
              <w:rPr>
                <w:b/>
                <w:bCs/>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698CFBBB"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0A215D0" w14:textId="77777777" w:rsidR="000A150F" w:rsidRPr="000A150F" w:rsidRDefault="000A150F" w:rsidP="000A150F">
            <w:pPr>
              <w:jc w:val="center"/>
              <w:rPr>
                <w:b/>
                <w:bCs/>
                <w:sz w:val="20"/>
                <w:szCs w:val="20"/>
              </w:rPr>
            </w:pPr>
            <w:r w:rsidRPr="000A150F">
              <w:rPr>
                <w:b/>
                <w:bCs/>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52BC772" w14:textId="77777777" w:rsidR="000A150F" w:rsidRPr="000A150F" w:rsidRDefault="000A150F" w:rsidP="000A150F">
            <w:pPr>
              <w:jc w:val="center"/>
              <w:rPr>
                <w:b/>
                <w:bCs/>
                <w:sz w:val="20"/>
                <w:szCs w:val="20"/>
              </w:rPr>
            </w:pPr>
            <w:r w:rsidRPr="000A150F">
              <w:rPr>
                <w:b/>
                <w:bCs/>
                <w:sz w:val="20"/>
                <w:szCs w:val="20"/>
              </w:rPr>
              <w:t>0.039</w:t>
            </w:r>
          </w:p>
        </w:tc>
      </w:tr>
      <w:tr w:rsidR="000A150F" w:rsidRPr="000A150F" w14:paraId="4CE9A89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7D0250E3"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CE6024F"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7EF375A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F46EA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8464D32"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2C0C3E0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6CB525C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763D5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F1B5551"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6A4FF3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72E06F7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721442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2408C38"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1502A71"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3B7912AF"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ECE910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59F7285"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0F92725"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15F6D37"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4EDA85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C606894"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998AE1E"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3309F9F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3AF5646D"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31A6C95"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57C478CD" w14:textId="77777777" w:rsidR="000A150F" w:rsidRPr="000A150F" w:rsidRDefault="000A150F" w:rsidP="000A150F">
            <w:pPr>
              <w:jc w:val="center"/>
              <w:rPr>
                <w:sz w:val="20"/>
                <w:szCs w:val="20"/>
              </w:rPr>
            </w:pPr>
            <w:r w:rsidRPr="000A150F">
              <w:rPr>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275B473C"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3C89ED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2817F7B"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6D047D81" w14:textId="77777777" w:rsidR="000A150F" w:rsidRPr="000A150F" w:rsidRDefault="000A150F" w:rsidP="000A150F">
            <w:pPr>
              <w:jc w:val="center"/>
              <w:rPr>
                <w:sz w:val="20"/>
                <w:szCs w:val="20"/>
              </w:rPr>
            </w:pPr>
            <w:r w:rsidRPr="000A150F">
              <w:rPr>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604FA663"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AF0CCA"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88A7FA4"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544FA3BF" w14:textId="77777777" w:rsidR="000A150F" w:rsidRPr="000A150F" w:rsidRDefault="000A150F" w:rsidP="000A150F">
            <w:pPr>
              <w:jc w:val="center"/>
              <w:rPr>
                <w:sz w:val="20"/>
                <w:szCs w:val="20"/>
              </w:rPr>
            </w:pPr>
            <w:r w:rsidRPr="000A150F">
              <w:rPr>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0E49C92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FB7A7A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03A87A02"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715D5040" w14:textId="77777777" w:rsidR="000A150F" w:rsidRPr="000A150F" w:rsidRDefault="000A150F" w:rsidP="000A150F">
            <w:pPr>
              <w:jc w:val="center"/>
              <w:rPr>
                <w:sz w:val="20"/>
                <w:szCs w:val="20"/>
              </w:rPr>
            </w:pPr>
            <w:r w:rsidRPr="000A150F">
              <w:rPr>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23DCA9E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36FBA8B"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0545158" w14:textId="77777777" w:rsidR="000A150F" w:rsidRPr="000A150F" w:rsidRDefault="000A150F" w:rsidP="000A150F">
            <w:pPr>
              <w:jc w:val="center"/>
              <w:rPr>
                <w:b/>
                <w:bCs/>
                <w:sz w:val="20"/>
                <w:szCs w:val="20"/>
              </w:rPr>
            </w:pPr>
            <w:r w:rsidRPr="000A150F">
              <w:rPr>
                <w:b/>
                <w:bCs/>
                <w:sz w:val="20"/>
                <w:szCs w:val="20"/>
              </w:rPr>
              <w:t>0.039</w:t>
            </w:r>
          </w:p>
        </w:tc>
        <w:tc>
          <w:tcPr>
            <w:tcW w:w="216" w:type="pct"/>
            <w:tcBorders>
              <w:top w:val="nil"/>
              <w:left w:val="nil"/>
              <w:bottom w:val="single" w:sz="8" w:space="0" w:color="auto"/>
              <w:right w:val="single" w:sz="8" w:space="0" w:color="auto"/>
            </w:tcBorders>
            <w:shd w:val="clear" w:color="auto" w:fill="auto"/>
            <w:vAlign w:val="center"/>
            <w:hideMark/>
          </w:tcPr>
          <w:p w14:paraId="4DC1778E" w14:textId="77777777" w:rsidR="000A150F" w:rsidRPr="000A150F" w:rsidRDefault="000A150F" w:rsidP="000A150F">
            <w:pPr>
              <w:jc w:val="center"/>
              <w:rPr>
                <w:sz w:val="20"/>
                <w:szCs w:val="20"/>
              </w:rPr>
            </w:pPr>
            <w:r w:rsidRPr="000A150F">
              <w:rPr>
                <w:sz w:val="20"/>
                <w:szCs w:val="20"/>
              </w:rPr>
              <w:t>0.039</w:t>
            </w:r>
          </w:p>
        </w:tc>
        <w:tc>
          <w:tcPr>
            <w:tcW w:w="214" w:type="pct"/>
            <w:tcBorders>
              <w:top w:val="nil"/>
              <w:left w:val="nil"/>
              <w:bottom w:val="single" w:sz="8" w:space="0" w:color="auto"/>
              <w:right w:val="single" w:sz="8" w:space="0" w:color="auto"/>
            </w:tcBorders>
            <w:shd w:val="clear" w:color="auto" w:fill="auto"/>
            <w:vAlign w:val="center"/>
            <w:hideMark/>
          </w:tcPr>
          <w:p w14:paraId="1214739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5A2CB4F"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415E67AC" w14:textId="77777777" w:rsidR="000A150F" w:rsidRPr="000A150F" w:rsidRDefault="000A150F" w:rsidP="000A150F">
            <w:pPr>
              <w:jc w:val="center"/>
              <w:rPr>
                <w:b/>
                <w:bCs/>
                <w:sz w:val="20"/>
                <w:szCs w:val="20"/>
              </w:rPr>
            </w:pPr>
            <w:r w:rsidRPr="000A150F">
              <w:rPr>
                <w:b/>
                <w:bCs/>
                <w:sz w:val="20"/>
                <w:szCs w:val="20"/>
              </w:rPr>
              <w:t>0.039</w:t>
            </w:r>
          </w:p>
        </w:tc>
      </w:tr>
      <w:tr w:rsidR="000A150F" w:rsidRPr="000A150F" w14:paraId="743E3446"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0C6571D"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7408AEBA"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0C24027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C7E800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C02FB69"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1973EE0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F80026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CE9CEB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0AB0D8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6D32DAD8"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5302726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EB9C7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CDEE3F7"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7DDC46EE"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069A0E4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F217568"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1A1ED8D"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5C22FABC" w14:textId="77777777" w:rsidR="000A150F" w:rsidRPr="000A150F" w:rsidRDefault="000A150F" w:rsidP="000A150F">
            <w:pPr>
              <w:jc w:val="center"/>
              <w:rPr>
                <w:b/>
                <w:bCs/>
                <w:sz w:val="20"/>
                <w:szCs w:val="20"/>
              </w:rPr>
            </w:pPr>
            <w:r w:rsidRPr="000A150F">
              <w:rPr>
                <w:b/>
                <w:bCs/>
                <w:sz w:val="20"/>
                <w:szCs w:val="20"/>
              </w:rPr>
              <w:t>-</w:t>
            </w:r>
          </w:p>
        </w:tc>
        <w:tc>
          <w:tcPr>
            <w:tcW w:w="216" w:type="pct"/>
            <w:tcBorders>
              <w:top w:val="nil"/>
              <w:left w:val="nil"/>
              <w:bottom w:val="single" w:sz="8" w:space="0" w:color="auto"/>
              <w:right w:val="single" w:sz="8" w:space="0" w:color="auto"/>
            </w:tcBorders>
            <w:shd w:val="clear" w:color="auto" w:fill="auto"/>
            <w:vAlign w:val="center"/>
            <w:hideMark/>
          </w:tcPr>
          <w:p w14:paraId="44F9E73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2274E64"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8F73B60" w14:textId="77777777" w:rsidR="000A150F" w:rsidRPr="000A150F" w:rsidRDefault="000A150F" w:rsidP="000A150F">
            <w:pPr>
              <w:jc w:val="center"/>
              <w:rPr>
                <w:sz w:val="20"/>
                <w:szCs w:val="20"/>
              </w:rPr>
            </w:pPr>
            <w:r w:rsidRPr="000A150F">
              <w:rPr>
                <w:sz w:val="20"/>
                <w:szCs w:val="20"/>
              </w:rPr>
              <w:t>-</w:t>
            </w:r>
          </w:p>
        </w:tc>
        <w:tc>
          <w:tcPr>
            <w:tcW w:w="247" w:type="pct"/>
            <w:tcBorders>
              <w:top w:val="nil"/>
              <w:left w:val="nil"/>
              <w:bottom w:val="single" w:sz="8" w:space="0" w:color="auto"/>
              <w:right w:val="single" w:sz="8" w:space="0" w:color="auto"/>
            </w:tcBorders>
            <w:shd w:val="clear" w:color="auto" w:fill="auto"/>
            <w:vAlign w:val="center"/>
            <w:hideMark/>
          </w:tcPr>
          <w:p w14:paraId="3FADC50A"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7809BBE1" w14:textId="77777777" w:rsidTr="000A150F">
        <w:trPr>
          <w:trHeight w:val="283"/>
        </w:trPr>
        <w:tc>
          <w:tcPr>
            <w:tcW w:w="121" w:type="pct"/>
            <w:vMerge w:val="restart"/>
            <w:tcBorders>
              <w:top w:val="nil"/>
              <w:left w:val="single" w:sz="8" w:space="0" w:color="auto"/>
              <w:bottom w:val="single" w:sz="8" w:space="0" w:color="000000"/>
              <w:right w:val="single" w:sz="8" w:space="0" w:color="auto"/>
            </w:tcBorders>
            <w:shd w:val="clear" w:color="auto" w:fill="auto"/>
            <w:vAlign w:val="center"/>
            <w:hideMark/>
          </w:tcPr>
          <w:p w14:paraId="116866BB" w14:textId="77777777" w:rsidR="000A150F" w:rsidRPr="000A150F" w:rsidRDefault="000A150F" w:rsidP="000A150F">
            <w:pPr>
              <w:jc w:val="center"/>
              <w:rPr>
                <w:sz w:val="18"/>
                <w:szCs w:val="18"/>
              </w:rPr>
            </w:pPr>
            <w:r w:rsidRPr="000A150F">
              <w:rPr>
                <w:sz w:val="18"/>
                <w:szCs w:val="18"/>
              </w:rPr>
              <w:t>24</w:t>
            </w:r>
          </w:p>
        </w:tc>
        <w:tc>
          <w:tcPr>
            <w:tcW w:w="487" w:type="pct"/>
            <w:tcBorders>
              <w:top w:val="nil"/>
              <w:left w:val="nil"/>
              <w:bottom w:val="single" w:sz="8" w:space="0" w:color="auto"/>
              <w:right w:val="single" w:sz="8" w:space="0" w:color="auto"/>
            </w:tcBorders>
            <w:shd w:val="clear" w:color="auto" w:fill="auto"/>
            <w:vAlign w:val="center"/>
            <w:hideMark/>
          </w:tcPr>
          <w:p w14:paraId="6D39CCCD" w14:textId="77777777" w:rsidR="000A150F" w:rsidRPr="000A150F" w:rsidRDefault="000A150F" w:rsidP="000A150F">
            <w:pPr>
              <w:rPr>
                <w:b/>
                <w:bCs/>
                <w:sz w:val="18"/>
                <w:szCs w:val="18"/>
              </w:rPr>
            </w:pPr>
            <w:r w:rsidRPr="000A150F">
              <w:rPr>
                <w:b/>
                <w:bCs/>
                <w:sz w:val="18"/>
                <w:szCs w:val="18"/>
              </w:rPr>
              <w:t>ул.Рогова</w:t>
            </w:r>
          </w:p>
        </w:tc>
        <w:tc>
          <w:tcPr>
            <w:tcW w:w="147" w:type="pct"/>
            <w:tcBorders>
              <w:top w:val="nil"/>
              <w:left w:val="nil"/>
              <w:bottom w:val="single" w:sz="8" w:space="0" w:color="auto"/>
              <w:right w:val="single" w:sz="8" w:space="0" w:color="auto"/>
            </w:tcBorders>
            <w:shd w:val="clear" w:color="auto" w:fill="auto"/>
            <w:vAlign w:val="center"/>
            <w:hideMark/>
          </w:tcPr>
          <w:p w14:paraId="5D72CF81" w14:textId="77777777" w:rsidR="000A150F" w:rsidRPr="000A150F" w:rsidRDefault="000A150F" w:rsidP="000A150F">
            <w:pPr>
              <w:jc w:val="center"/>
              <w:rPr>
                <w:b/>
                <w:bCs/>
                <w:sz w:val="20"/>
                <w:szCs w:val="20"/>
              </w:rPr>
            </w:pPr>
            <w:r w:rsidRPr="000A150F">
              <w:rPr>
                <w:b/>
                <w:bCs/>
                <w:sz w:val="20"/>
                <w:szCs w:val="20"/>
              </w:rPr>
              <w:t>0.616</w:t>
            </w:r>
          </w:p>
        </w:tc>
        <w:tc>
          <w:tcPr>
            <w:tcW w:w="214" w:type="pct"/>
            <w:tcBorders>
              <w:top w:val="nil"/>
              <w:left w:val="nil"/>
              <w:bottom w:val="single" w:sz="8" w:space="0" w:color="auto"/>
              <w:right w:val="single" w:sz="8" w:space="0" w:color="auto"/>
            </w:tcBorders>
            <w:shd w:val="clear" w:color="auto" w:fill="auto"/>
            <w:vAlign w:val="center"/>
            <w:hideMark/>
          </w:tcPr>
          <w:p w14:paraId="188F6B98"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11F76FE" w14:textId="77777777" w:rsidR="000A150F" w:rsidRPr="000A150F" w:rsidRDefault="000A150F" w:rsidP="000A150F">
            <w:pPr>
              <w:jc w:val="center"/>
              <w:rPr>
                <w:b/>
                <w:bCs/>
                <w:sz w:val="20"/>
                <w:szCs w:val="20"/>
              </w:rPr>
            </w:pPr>
            <w:r w:rsidRPr="000A150F">
              <w:rPr>
                <w:b/>
                <w:bCs/>
                <w:sz w:val="20"/>
                <w:szCs w:val="20"/>
              </w:rPr>
              <w:t>0.043</w:t>
            </w:r>
          </w:p>
        </w:tc>
        <w:tc>
          <w:tcPr>
            <w:tcW w:w="247" w:type="pct"/>
            <w:tcBorders>
              <w:top w:val="nil"/>
              <w:left w:val="nil"/>
              <w:bottom w:val="single" w:sz="8" w:space="0" w:color="auto"/>
              <w:right w:val="single" w:sz="8" w:space="0" w:color="auto"/>
            </w:tcBorders>
            <w:shd w:val="clear" w:color="auto" w:fill="auto"/>
            <w:vAlign w:val="center"/>
            <w:hideMark/>
          </w:tcPr>
          <w:p w14:paraId="3F24C0C5" w14:textId="77777777" w:rsidR="000A150F" w:rsidRPr="000A150F" w:rsidRDefault="000A150F" w:rsidP="000A150F">
            <w:pPr>
              <w:jc w:val="center"/>
              <w:rPr>
                <w:b/>
                <w:bCs/>
                <w:sz w:val="20"/>
                <w:szCs w:val="20"/>
              </w:rPr>
            </w:pPr>
            <w:r w:rsidRPr="000A150F">
              <w:rPr>
                <w:b/>
                <w:bCs/>
                <w:sz w:val="20"/>
                <w:szCs w:val="20"/>
              </w:rPr>
              <w:t>0.659</w:t>
            </w:r>
          </w:p>
        </w:tc>
        <w:tc>
          <w:tcPr>
            <w:tcW w:w="216" w:type="pct"/>
            <w:tcBorders>
              <w:top w:val="nil"/>
              <w:left w:val="nil"/>
              <w:bottom w:val="single" w:sz="8" w:space="0" w:color="auto"/>
              <w:right w:val="single" w:sz="8" w:space="0" w:color="auto"/>
            </w:tcBorders>
            <w:shd w:val="clear" w:color="auto" w:fill="auto"/>
            <w:vAlign w:val="center"/>
            <w:hideMark/>
          </w:tcPr>
          <w:p w14:paraId="00041EE3" w14:textId="77777777" w:rsidR="000A150F" w:rsidRPr="000A150F" w:rsidRDefault="000A150F" w:rsidP="000A150F">
            <w:pPr>
              <w:jc w:val="center"/>
              <w:rPr>
                <w:b/>
                <w:bCs/>
                <w:sz w:val="20"/>
                <w:szCs w:val="20"/>
              </w:rPr>
            </w:pPr>
            <w:r w:rsidRPr="000A150F">
              <w:rPr>
                <w:b/>
                <w:bCs/>
                <w:sz w:val="20"/>
                <w:szCs w:val="20"/>
              </w:rPr>
              <w:t>0.616</w:t>
            </w:r>
          </w:p>
        </w:tc>
        <w:tc>
          <w:tcPr>
            <w:tcW w:w="214" w:type="pct"/>
            <w:tcBorders>
              <w:top w:val="nil"/>
              <w:left w:val="nil"/>
              <w:bottom w:val="single" w:sz="8" w:space="0" w:color="auto"/>
              <w:right w:val="single" w:sz="8" w:space="0" w:color="auto"/>
            </w:tcBorders>
            <w:shd w:val="clear" w:color="auto" w:fill="auto"/>
            <w:vAlign w:val="center"/>
            <w:hideMark/>
          </w:tcPr>
          <w:p w14:paraId="39218B5C"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6EC184C" w14:textId="77777777" w:rsidR="000A150F" w:rsidRPr="000A150F" w:rsidRDefault="000A150F" w:rsidP="000A150F">
            <w:pPr>
              <w:jc w:val="center"/>
              <w:rPr>
                <w:b/>
                <w:bCs/>
                <w:sz w:val="20"/>
                <w:szCs w:val="20"/>
              </w:rPr>
            </w:pPr>
            <w:r w:rsidRPr="000A150F">
              <w:rPr>
                <w:b/>
                <w:bCs/>
                <w:sz w:val="20"/>
                <w:szCs w:val="20"/>
              </w:rPr>
              <w:t>0.043</w:t>
            </w:r>
          </w:p>
        </w:tc>
        <w:tc>
          <w:tcPr>
            <w:tcW w:w="247" w:type="pct"/>
            <w:tcBorders>
              <w:top w:val="nil"/>
              <w:left w:val="nil"/>
              <w:bottom w:val="single" w:sz="8" w:space="0" w:color="auto"/>
              <w:right w:val="single" w:sz="8" w:space="0" w:color="auto"/>
            </w:tcBorders>
            <w:shd w:val="clear" w:color="auto" w:fill="auto"/>
            <w:vAlign w:val="center"/>
            <w:hideMark/>
          </w:tcPr>
          <w:p w14:paraId="3A6CF513" w14:textId="77777777" w:rsidR="000A150F" w:rsidRPr="000A150F" w:rsidRDefault="000A150F" w:rsidP="000A150F">
            <w:pPr>
              <w:jc w:val="center"/>
              <w:rPr>
                <w:b/>
                <w:bCs/>
                <w:sz w:val="20"/>
                <w:szCs w:val="20"/>
              </w:rPr>
            </w:pPr>
            <w:r w:rsidRPr="000A150F">
              <w:rPr>
                <w:b/>
                <w:bCs/>
                <w:sz w:val="20"/>
                <w:szCs w:val="20"/>
              </w:rPr>
              <w:t>0.659</w:t>
            </w:r>
          </w:p>
        </w:tc>
        <w:tc>
          <w:tcPr>
            <w:tcW w:w="216" w:type="pct"/>
            <w:tcBorders>
              <w:top w:val="nil"/>
              <w:left w:val="nil"/>
              <w:bottom w:val="single" w:sz="8" w:space="0" w:color="auto"/>
              <w:right w:val="single" w:sz="8" w:space="0" w:color="auto"/>
            </w:tcBorders>
            <w:shd w:val="clear" w:color="auto" w:fill="auto"/>
            <w:vAlign w:val="center"/>
            <w:hideMark/>
          </w:tcPr>
          <w:p w14:paraId="0102AF1A" w14:textId="77777777" w:rsidR="000A150F" w:rsidRPr="000A150F" w:rsidRDefault="000A150F" w:rsidP="000A150F">
            <w:pPr>
              <w:jc w:val="center"/>
              <w:rPr>
                <w:b/>
                <w:bCs/>
                <w:sz w:val="20"/>
                <w:szCs w:val="20"/>
              </w:rPr>
            </w:pPr>
            <w:r w:rsidRPr="000A150F">
              <w:rPr>
                <w:b/>
                <w:bCs/>
                <w:sz w:val="20"/>
                <w:szCs w:val="20"/>
              </w:rPr>
              <w:t>0.616</w:t>
            </w:r>
          </w:p>
        </w:tc>
        <w:tc>
          <w:tcPr>
            <w:tcW w:w="214" w:type="pct"/>
            <w:tcBorders>
              <w:top w:val="nil"/>
              <w:left w:val="nil"/>
              <w:bottom w:val="single" w:sz="8" w:space="0" w:color="auto"/>
              <w:right w:val="single" w:sz="8" w:space="0" w:color="auto"/>
            </w:tcBorders>
            <w:shd w:val="clear" w:color="auto" w:fill="auto"/>
            <w:vAlign w:val="center"/>
            <w:hideMark/>
          </w:tcPr>
          <w:p w14:paraId="5F0419B6"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3B5B4DD6" w14:textId="77777777" w:rsidR="000A150F" w:rsidRPr="000A150F" w:rsidRDefault="000A150F" w:rsidP="000A150F">
            <w:pPr>
              <w:jc w:val="center"/>
              <w:rPr>
                <w:b/>
                <w:bCs/>
                <w:sz w:val="20"/>
                <w:szCs w:val="20"/>
              </w:rPr>
            </w:pPr>
            <w:r w:rsidRPr="000A150F">
              <w:rPr>
                <w:b/>
                <w:bCs/>
                <w:sz w:val="20"/>
                <w:szCs w:val="20"/>
              </w:rPr>
              <w:t>0.043</w:t>
            </w:r>
          </w:p>
        </w:tc>
        <w:tc>
          <w:tcPr>
            <w:tcW w:w="247" w:type="pct"/>
            <w:tcBorders>
              <w:top w:val="nil"/>
              <w:left w:val="nil"/>
              <w:bottom w:val="single" w:sz="8" w:space="0" w:color="auto"/>
              <w:right w:val="single" w:sz="8" w:space="0" w:color="auto"/>
            </w:tcBorders>
            <w:shd w:val="clear" w:color="auto" w:fill="auto"/>
            <w:vAlign w:val="center"/>
            <w:hideMark/>
          </w:tcPr>
          <w:p w14:paraId="38C5CD34" w14:textId="77777777" w:rsidR="000A150F" w:rsidRPr="000A150F" w:rsidRDefault="000A150F" w:rsidP="000A150F">
            <w:pPr>
              <w:jc w:val="center"/>
              <w:rPr>
                <w:b/>
                <w:bCs/>
                <w:sz w:val="20"/>
                <w:szCs w:val="20"/>
              </w:rPr>
            </w:pPr>
            <w:r w:rsidRPr="000A150F">
              <w:rPr>
                <w:b/>
                <w:bCs/>
                <w:sz w:val="20"/>
                <w:szCs w:val="20"/>
              </w:rPr>
              <w:t>0.659</w:t>
            </w:r>
          </w:p>
        </w:tc>
        <w:tc>
          <w:tcPr>
            <w:tcW w:w="216" w:type="pct"/>
            <w:tcBorders>
              <w:top w:val="nil"/>
              <w:left w:val="nil"/>
              <w:bottom w:val="single" w:sz="8" w:space="0" w:color="auto"/>
              <w:right w:val="single" w:sz="8" w:space="0" w:color="auto"/>
            </w:tcBorders>
            <w:shd w:val="clear" w:color="auto" w:fill="auto"/>
            <w:vAlign w:val="center"/>
            <w:hideMark/>
          </w:tcPr>
          <w:p w14:paraId="175E2227" w14:textId="77777777" w:rsidR="000A150F" w:rsidRPr="000A150F" w:rsidRDefault="000A150F" w:rsidP="000A150F">
            <w:pPr>
              <w:jc w:val="center"/>
              <w:rPr>
                <w:b/>
                <w:bCs/>
                <w:sz w:val="20"/>
                <w:szCs w:val="20"/>
              </w:rPr>
            </w:pPr>
            <w:r w:rsidRPr="000A150F">
              <w:rPr>
                <w:b/>
                <w:bCs/>
                <w:sz w:val="20"/>
                <w:szCs w:val="20"/>
              </w:rPr>
              <w:t>0.616</w:t>
            </w:r>
          </w:p>
        </w:tc>
        <w:tc>
          <w:tcPr>
            <w:tcW w:w="214" w:type="pct"/>
            <w:tcBorders>
              <w:top w:val="nil"/>
              <w:left w:val="nil"/>
              <w:bottom w:val="single" w:sz="8" w:space="0" w:color="auto"/>
              <w:right w:val="single" w:sz="8" w:space="0" w:color="auto"/>
            </w:tcBorders>
            <w:shd w:val="clear" w:color="auto" w:fill="auto"/>
            <w:vAlign w:val="center"/>
            <w:hideMark/>
          </w:tcPr>
          <w:p w14:paraId="1150F8F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6A6C5B3F" w14:textId="77777777" w:rsidR="000A150F" w:rsidRPr="000A150F" w:rsidRDefault="000A150F" w:rsidP="000A150F">
            <w:pPr>
              <w:jc w:val="center"/>
              <w:rPr>
                <w:b/>
                <w:bCs/>
                <w:sz w:val="20"/>
                <w:szCs w:val="20"/>
              </w:rPr>
            </w:pPr>
            <w:r w:rsidRPr="000A150F">
              <w:rPr>
                <w:b/>
                <w:bCs/>
                <w:sz w:val="20"/>
                <w:szCs w:val="20"/>
              </w:rPr>
              <w:t>0.043</w:t>
            </w:r>
          </w:p>
        </w:tc>
        <w:tc>
          <w:tcPr>
            <w:tcW w:w="247" w:type="pct"/>
            <w:tcBorders>
              <w:top w:val="nil"/>
              <w:left w:val="nil"/>
              <w:bottom w:val="single" w:sz="8" w:space="0" w:color="auto"/>
              <w:right w:val="single" w:sz="8" w:space="0" w:color="auto"/>
            </w:tcBorders>
            <w:shd w:val="clear" w:color="auto" w:fill="auto"/>
            <w:vAlign w:val="center"/>
            <w:hideMark/>
          </w:tcPr>
          <w:p w14:paraId="59F56437" w14:textId="77777777" w:rsidR="000A150F" w:rsidRPr="000A150F" w:rsidRDefault="000A150F" w:rsidP="000A150F">
            <w:pPr>
              <w:jc w:val="center"/>
              <w:rPr>
                <w:b/>
                <w:bCs/>
                <w:sz w:val="20"/>
                <w:szCs w:val="20"/>
              </w:rPr>
            </w:pPr>
            <w:r w:rsidRPr="000A150F">
              <w:rPr>
                <w:b/>
                <w:bCs/>
                <w:sz w:val="20"/>
                <w:szCs w:val="20"/>
              </w:rPr>
              <w:t>0.659</w:t>
            </w:r>
          </w:p>
        </w:tc>
        <w:tc>
          <w:tcPr>
            <w:tcW w:w="216" w:type="pct"/>
            <w:tcBorders>
              <w:top w:val="nil"/>
              <w:left w:val="nil"/>
              <w:bottom w:val="single" w:sz="8" w:space="0" w:color="auto"/>
              <w:right w:val="single" w:sz="8" w:space="0" w:color="auto"/>
            </w:tcBorders>
            <w:shd w:val="clear" w:color="auto" w:fill="auto"/>
            <w:vAlign w:val="center"/>
            <w:hideMark/>
          </w:tcPr>
          <w:p w14:paraId="36127423" w14:textId="77777777" w:rsidR="000A150F" w:rsidRPr="000A150F" w:rsidRDefault="000A150F" w:rsidP="000A150F">
            <w:pPr>
              <w:jc w:val="center"/>
              <w:rPr>
                <w:b/>
                <w:bCs/>
                <w:sz w:val="20"/>
                <w:szCs w:val="20"/>
              </w:rPr>
            </w:pPr>
            <w:r w:rsidRPr="000A150F">
              <w:rPr>
                <w:b/>
                <w:bCs/>
                <w:sz w:val="20"/>
                <w:szCs w:val="20"/>
              </w:rPr>
              <w:t>0.616</w:t>
            </w:r>
          </w:p>
        </w:tc>
        <w:tc>
          <w:tcPr>
            <w:tcW w:w="214" w:type="pct"/>
            <w:tcBorders>
              <w:top w:val="nil"/>
              <w:left w:val="nil"/>
              <w:bottom w:val="single" w:sz="8" w:space="0" w:color="auto"/>
              <w:right w:val="single" w:sz="8" w:space="0" w:color="auto"/>
            </w:tcBorders>
            <w:shd w:val="clear" w:color="auto" w:fill="auto"/>
            <w:vAlign w:val="center"/>
            <w:hideMark/>
          </w:tcPr>
          <w:p w14:paraId="7CFE3A9A" w14:textId="77777777" w:rsidR="000A150F" w:rsidRPr="000A150F" w:rsidRDefault="000A150F" w:rsidP="000A150F">
            <w:pPr>
              <w:jc w:val="center"/>
              <w:rPr>
                <w:b/>
                <w:bCs/>
                <w:sz w:val="20"/>
                <w:szCs w:val="20"/>
              </w:rPr>
            </w:pPr>
            <w:r w:rsidRPr="000A150F">
              <w:rPr>
                <w:b/>
                <w:bCs/>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01B289F" w14:textId="77777777" w:rsidR="000A150F" w:rsidRPr="000A150F" w:rsidRDefault="000A150F" w:rsidP="000A150F">
            <w:pPr>
              <w:jc w:val="center"/>
              <w:rPr>
                <w:b/>
                <w:bCs/>
                <w:sz w:val="20"/>
                <w:szCs w:val="20"/>
              </w:rPr>
            </w:pPr>
            <w:r w:rsidRPr="000A150F">
              <w:rPr>
                <w:b/>
                <w:bCs/>
                <w:sz w:val="20"/>
                <w:szCs w:val="20"/>
              </w:rPr>
              <w:t>0.043</w:t>
            </w:r>
          </w:p>
        </w:tc>
        <w:tc>
          <w:tcPr>
            <w:tcW w:w="247" w:type="pct"/>
            <w:tcBorders>
              <w:top w:val="nil"/>
              <w:left w:val="nil"/>
              <w:bottom w:val="single" w:sz="8" w:space="0" w:color="auto"/>
              <w:right w:val="single" w:sz="8" w:space="0" w:color="auto"/>
            </w:tcBorders>
            <w:shd w:val="clear" w:color="auto" w:fill="auto"/>
            <w:vAlign w:val="center"/>
            <w:hideMark/>
          </w:tcPr>
          <w:p w14:paraId="6CF22D35" w14:textId="77777777" w:rsidR="000A150F" w:rsidRPr="000A150F" w:rsidRDefault="000A150F" w:rsidP="000A150F">
            <w:pPr>
              <w:jc w:val="center"/>
              <w:rPr>
                <w:b/>
                <w:bCs/>
                <w:sz w:val="20"/>
                <w:szCs w:val="20"/>
              </w:rPr>
            </w:pPr>
            <w:r w:rsidRPr="000A150F">
              <w:rPr>
                <w:b/>
                <w:bCs/>
                <w:sz w:val="20"/>
                <w:szCs w:val="20"/>
              </w:rPr>
              <w:t>0.659</w:t>
            </w:r>
          </w:p>
        </w:tc>
      </w:tr>
      <w:tr w:rsidR="000A150F" w:rsidRPr="000A150F" w14:paraId="37E7E1F1"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8799735"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5BAA9874" w14:textId="77777777" w:rsidR="000A150F" w:rsidRPr="000A150F" w:rsidRDefault="000A150F" w:rsidP="000A150F">
            <w:pPr>
              <w:rPr>
                <w:sz w:val="18"/>
                <w:szCs w:val="18"/>
              </w:rPr>
            </w:pPr>
            <w:r w:rsidRPr="000A150F">
              <w:rPr>
                <w:sz w:val="18"/>
                <w:szCs w:val="18"/>
              </w:rPr>
              <w:t>Жилые здания</w:t>
            </w:r>
          </w:p>
        </w:tc>
        <w:tc>
          <w:tcPr>
            <w:tcW w:w="147" w:type="pct"/>
            <w:tcBorders>
              <w:top w:val="nil"/>
              <w:left w:val="nil"/>
              <w:bottom w:val="single" w:sz="8" w:space="0" w:color="auto"/>
              <w:right w:val="single" w:sz="8" w:space="0" w:color="auto"/>
            </w:tcBorders>
            <w:shd w:val="clear" w:color="auto" w:fill="auto"/>
            <w:vAlign w:val="center"/>
            <w:hideMark/>
          </w:tcPr>
          <w:p w14:paraId="3AA78FEE" w14:textId="77777777" w:rsidR="000A150F" w:rsidRPr="000A150F" w:rsidRDefault="000A150F" w:rsidP="000A150F">
            <w:pPr>
              <w:jc w:val="center"/>
              <w:rPr>
                <w:sz w:val="20"/>
                <w:szCs w:val="20"/>
              </w:rPr>
            </w:pPr>
            <w:r w:rsidRPr="000A150F">
              <w:rPr>
                <w:sz w:val="20"/>
                <w:szCs w:val="20"/>
              </w:rPr>
              <w:t>0.236</w:t>
            </w:r>
          </w:p>
        </w:tc>
        <w:tc>
          <w:tcPr>
            <w:tcW w:w="214" w:type="pct"/>
            <w:tcBorders>
              <w:top w:val="nil"/>
              <w:left w:val="nil"/>
              <w:bottom w:val="single" w:sz="8" w:space="0" w:color="auto"/>
              <w:right w:val="single" w:sz="8" w:space="0" w:color="auto"/>
            </w:tcBorders>
            <w:shd w:val="clear" w:color="auto" w:fill="auto"/>
            <w:vAlign w:val="center"/>
            <w:hideMark/>
          </w:tcPr>
          <w:p w14:paraId="4949659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FCC352B" w14:textId="77777777" w:rsidR="000A150F" w:rsidRPr="000A150F" w:rsidRDefault="000A150F" w:rsidP="000A150F">
            <w:pPr>
              <w:jc w:val="center"/>
              <w:rPr>
                <w:sz w:val="20"/>
                <w:szCs w:val="20"/>
              </w:rPr>
            </w:pPr>
            <w:r w:rsidRPr="000A150F">
              <w:rPr>
                <w:sz w:val="20"/>
                <w:szCs w:val="20"/>
              </w:rPr>
              <w:t>0.007</w:t>
            </w:r>
          </w:p>
        </w:tc>
        <w:tc>
          <w:tcPr>
            <w:tcW w:w="247" w:type="pct"/>
            <w:tcBorders>
              <w:top w:val="nil"/>
              <w:left w:val="nil"/>
              <w:bottom w:val="single" w:sz="8" w:space="0" w:color="auto"/>
              <w:right w:val="single" w:sz="8" w:space="0" w:color="auto"/>
            </w:tcBorders>
            <w:shd w:val="clear" w:color="auto" w:fill="auto"/>
            <w:vAlign w:val="center"/>
            <w:hideMark/>
          </w:tcPr>
          <w:p w14:paraId="78207322" w14:textId="77777777" w:rsidR="000A150F" w:rsidRPr="000A150F" w:rsidRDefault="000A150F" w:rsidP="000A150F">
            <w:pPr>
              <w:jc w:val="center"/>
              <w:rPr>
                <w:b/>
                <w:bCs/>
                <w:sz w:val="20"/>
                <w:szCs w:val="20"/>
              </w:rPr>
            </w:pPr>
            <w:r w:rsidRPr="000A150F">
              <w:rPr>
                <w:b/>
                <w:bCs/>
                <w:sz w:val="20"/>
                <w:szCs w:val="20"/>
              </w:rPr>
              <w:t>0.243</w:t>
            </w:r>
          </w:p>
        </w:tc>
        <w:tc>
          <w:tcPr>
            <w:tcW w:w="216" w:type="pct"/>
            <w:tcBorders>
              <w:top w:val="nil"/>
              <w:left w:val="nil"/>
              <w:bottom w:val="single" w:sz="8" w:space="0" w:color="auto"/>
              <w:right w:val="single" w:sz="8" w:space="0" w:color="auto"/>
            </w:tcBorders>
            <w:shd w:val="clear" w:color="auto" w:fill="auto"/>
            <w:vAlign w:val="center"/>
            <w:hideMark/>
          </w:tcPr>
          <w:p w14:paraId="0FEDC841" w14:textId="77777777" w:rsidR="000A150F" w:rsidRPr="000A150F" w:rsidRDefault="000A150F" w:rsidP="000A150F">
            <w:pPr>
              <w:jc w:val="center"/>
              <w:rPr>
                <w:sz w:val="20"/>
                <w:szCs w:val="20"/>
              </w:rPr>
            </w:pPr>
            <w:r w:rsidRPr="000A150F">
              <w:rPr>
                <w:sz w:val="20"/>
                <w:szCs w:val="20"/>
              </w:rPr>
              <w:t>0.236</w:t>
            </w:r>
          </w:p>
        </w:tc>
        <w:tc>
          <w:tcPr>
            <w:tcW w:w="214" w:type="pct"/>
            <w:tcBorders>
              <w:top w:val="nil"/>
              <w:left w:val="nil"/>
              <w:bottom w:val="single" w:sz="8" w:space="0" w:color="auto"/>
              <w:right w:val="single" w:sz="8" w:space="0" w:color="auto"/>
            </w:tcBorders>
            <w:shd w:val="clear" w:color="auto" w:fill="auto"/>
            <w:vAlign w:val="center"/>
            <w:hideMark/>
          </w:tcPr>
          <w:p w14:paraId="3028247B"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F0C4560" w14:textId="77777777" w:rsidR="000A150F" w:rsidRPr="000A150F" w:rsidRDefault="000A150F" w:rsidP="000A150F">
            <w:pPr>
              <w:jc w:val="center"/>
              <w:rPr>
                <w:sz w:val="20"/>
                <w:szCs w:val="20"/>
              </w:rPr>
            </w:pPr>
            <w:r w:rsidRPr="000A150F">
              <w:rPr>
                <w:sz w:val="20"/>
                <w:szCs w:val="20"/>
              </w:rPr>
              <w:t>0.007</w:t>
            </w:r>
          </w:p>
        </w:tc>
        <w:tc>
          <w:tcPr>
            <w:tcW w:w="247" w:type="pct"/>
            <w:tcBorders>
              <w:top w:val="nil"/>
              <w:left w:val="nil"/>
              <w:bottom w:val="single" w:sz="8" w:space="0" w:color="auto"/>
              <w:right w:val="single" w:sz="8" w:space="0" w:color="auto"/>
            </w:tcBorders>
            <w:shd w:val="clear" w:color="auto" w:fill="auto"/>
            <w:vAlign w:val="center"/>
            <w:hideMark/>
          </w:tcPr>
          <w:p w14:paraId="64CE1A50" w14:textId="77777777" w:rsidR="000A150F" w:rsidRPr="000A150F" w:rsidRDefault="000A150F" w:rsidP="000A150F">
            <w:pPr>
              <w:jc w:val="center"/>
              <w:rPr>
                <w:b/>
                <w:bCs/>
                <w:sz w:val="20"/>
                <w:szCs w:val="20"/>
              </w:rPr>
            </w:pPr>
            <w:r w:rsidRPr="000A150F">
              <w:rPr>
                <w:b/>
                <w:bCs/>
                <w:sz w:val="20"/>
                <w:szCs w:val="20"/>
              </w:rPr>
              <w:t>0.243</w:t>
            </w:r>
          </w:p>
        </w:tc>
        <w:tc>
          <w:tcPr>
            <w:tcW w:w="216" w:type="pct"/>
            <w:tcBorders>
              <w:top w:val="nil"/>
              <w:left w:val="nil"/>
              <w:bottom w:val="single" w:sz="8" w:space="0" w:color="auto"/>
              <w:right w:val="single" w:sz="8" w:space="0" w:color="auto"/>
            </w:tcBorders>
            <w:shd w:val="clear" w:color="auto" w:fill="auto"/>
            <w:vAlign w:val="center"/>
            <w:hideMark/>
          </w:tcPr>
          <w:p w14:paraId="51D44FDE" w14:textId="77777777" w:rsidR="000A150F" w:rsidRPr="000A150F" w:rsidRDefault="000A150F" w:rsidP="000A150F">
            <w:pPr>
              <w:jc w:val="center"/>
              <w:rPr>
                <w:sz w:val="20"/>
                <w:szCs w:val="20"/>
              </w:rPr>
            </w:pPr>
            <w:r w:rsidRPr="000A150F">
              <w:rPr>
                <w:sz w:val="20"/>
                <w:szCs w:val="20"/>
              </w:rPr>
              <w:t>0.236</w:t>
            </w:r>
          </w:p>
        </w:tc>
        <w:tc>
          <w:tcPr>
            <w:tcW w:w="214" w:type="pct"/>
            <w:tcBorders>
              <w:top w:val="nil"/>
              <w:left w:val="nil"/>
              <w:bottom w:val="single" w:sz="8" w:space="0" w:color="auto"/>
              <w:right w:val="single" w:sz="8" w:space="0" w:color="auto"/>
            </w:tcBorders>
            <w:shd w:val="clear" w:color="auto" w:fill="auto"/>
            <w:vAlign w:val="center"/>
            <w:hideMark/>
          </w:tcPr>
          <w:p w14:paraId="5908EB90"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641CD14" w14:textId="77777777" w:rsidR="000A150F" w:rsidRPr="000A150F" w:rsidRDefault="000A150F" w:rsidP="000A150F">
            <w:pPr>
              <w:jc w:val="center"/>
              <w:rPr>
                <w:sz w:val="20"/>
                <w:szCs w:val="20"/>
              </w:rPr>
            </w:pPr>
            <w:r w:rsidRPr="000A150F">
              <w:rPr>
                <w:sz w:val="20"/>
                <w:szCs w:val="20"/>
              </w:rPr>
              <w:t>0.007</w:t>
            </w:r>
          </w:p>
        </w:tc>
        <w:tc>
          <w:tcPr>
            <w:tcW w:w="247" w:type="pct"/>
            <w:tcBorders>
              <w:top w:val="nil"/>
              <w:left w:val="nil"/>
              <w:bottom w:val="single" w:sz="8" w:space="0" w:color="auto"/>
              <w:right w:val="single" w:sz="8" w:space="0" w:color="auto"/>
            </w:tcBorders>
            <w:shd w:val="clear" w:color="auto" w:fill="auto"/>
            <w:vAlign w:val="center"/>
            <w:hideMark/>
          </w:tcPr>
          <w:p w14:paraId="656542F8" w14:textId="77777777" w:rsidR="000A150F" w:rsidRPr="000A150F" w:rsidRDefault="000A150F" w:rsidP="000A150F">
            <w:pPr>
              <w:jc w:val="center"/>
              <w:rPr>
                <w:b/>
                <w:bCs/>
                <w:sz w:val="20"/>
                <w:szCs w:val="20"/>
              </w:rPr>
            </w:pPr>
            <w:r w:rsidRPr="000A150F">
              <w:rPr>
                <w:b/>
                <w:bCs/>
                <w:sz w:val="20"/>
                <w:szCs w:val="20"/>
              </w:rPr>
              <w:t>0.243</w:t>
            </w:r>
          </w:p>
        </w:tc>
        <w:tc>
          <w:tcPr>
            <w:tcW w:w="216" w:type="pct"/>
            <w:tcBorders>
              <w:top w:val="nil"/>
              <w:left w:val="nil"/>
              <w:bottom w:val="single" w:sz="8" w:space="0" w:color="auto"/>
              <w:right w:val="single" w:sz="8" w:space="0" w:color="auto"/>
            </w:tcBorders>
            <w:shd w:val="clear" w:color="auto" w:fill="auto"/>
            <w:vAlign w:val="center"/>
            <w:hideMark/>
          </w:tcPr>
          <w:p w14:paraId="78C7019A" w14:textId="77777777" w:rsidR="000A150F" w:rsidRPr="000A150F" w:rsidRDefault="000A150F" w:rsidP="000A150F">
            <w:pPr>
              <w:jc w:val="center"/>
              <w:rPr>
                <w:sz w:val="20"/>
                <w:szCs w:val="20"/>
              </w:rPr>
            </w:pPr>
            <w:r w:rsidRPr="000A150F">
              <w:rPr>
                <w:sz w:val="20"/>
                <w:szCs w:val="20"/>
              </w:rPr>
              <w:t>0.236</w:t>
            </w:r>
          </w:p>
        </w:tc>
        <w:tc>
          <w:tcPr>
            <w:tcW w:w="214" w:type="pct"/>
            <w:tcBorders>
              <w:top w:val="nil"/>
              <w:left w:val="nil"/>
              <w:bottom w:val="single" w:sz="8" w:space="0" w:color="auto"/>
              <w:right w:val="single" w:sz="8" w:space="0" w:color="auto"/>
            </w:tcBorders>
            <w:shd w:val="clear" w:color="auto" w:fill="auto"/>
            <w:vAlign w:val="center"/>
            <w:hideMark/>
          </w:tcPr>
          <w:p w14:paraId="0595652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4F56A53E" w14:textId="77777777" w:rsidR="000A150F" w:rsidRPr="000A150F" w:rsidRDefault="000A150F" w:rsidP="000A150F">
            <w:pPr>
              <w:jc w:val="center"/>
              <w:rPr>
                <w:sz w:val="20"/>
                <w:szCs w:val="20"/>
              </w:rPr>
            </w:pPr>
            <w:r w:rsidRPr="000A150F">
              <w:rPr>
                <w:sz w:val="20"/>
                <w:szCs w:val="20"/>
              </w:rPr>
              <w:t>0.007</w:t>
            </w:r>
          </w:p>
        </w:tc>
        <w:tc>
          <w:tcPr>
            <w:tcW w:w="247" w:type="pct"/>
            <w:tcBorders>
              <w:top w:val="nil"/>
              <w:left w:val="nil"/>
              <w:bottom w:val="single" w:sz="8" w:space="0" w:color="auto"/>
              <w:right w:val="single" w:sz="8" w:space="0" w:color="auto"/>
            </w:tcBorders>
            <w:shd w:val="clear" w:color="auto" w:fill="auto"/>
            <w:vAlign w:val="center"/>
            <w:hideMark/>
          </w:tcPr>
          <w:p w14:paraId="4A0E2313" w14:textId="77777777" w:rsidR="000A150F" w:rsidRPr="000A150F" w:rsidRDefault="000A150F" w:rsidP="000A150F">
            <w:pPr>
              <w:jc w:val="center"/>
              <w:rPr>
                <w:b/>
                <w:bCs/>
                <w:sz w:val="20"/>
                <w:szCs w:val="20"/>
              </w:rPr>
            </w:pPr>
            <w:r w:rsidRPr="000A150F">
              <w:rPr>
                <w:b/>
                <w:bCs/>
                <w:sz w:val="20"/>
                <w:szCs w:val="20"/>
              </w:rPr>
              <w:t>0.243</w:t>
            </w:r>
          </w:p>
        </w:tc>
        <w:tc>
          <w:tcPr>
            <w:tcW w:w="216" w:type="pct"/>
            <w:tcBorders>
              <w:top w:val="nil"/>
              <w:left w:val="nil"/>
              <w:bottom w:val="single" w:sz="8" w:space="0" w:color="auto"/>
              <w:right w:val="single" w:sz="8" w:space="0" w:color="auto"/>
            </w:tcBorders>
            <w:shd w:val="clear" w:color="auto" w:fill="auto"/>
            <w:vAlign w:val="center"/>
            <w:hideMark/>
          </w:tcPr>
          <w:p w14:paraId="1B646ACB" w14:textId="77777777" w:rsidR="000A150F" w:rsidRPr="000A150F" w:rsidRDefault="000A150F" w:rsidP="000A150F">
            <w:pPr>
              <w:jc w:val="center"/>
              <w:rPr>
                <w:sz w:val="20"/>
                <w:szCs w:val="20"/>
              </w:rPr>
            </w:pPr>
            <w:r w:rsidRPr="000A150F">
              <w:rPr>
                <w:sz w:val="20"/>
                <w:szCs w:val="20"/>
              </w:rPr>
              <w:t>0.236</w:t>
            </w:r>
          </w:p>
        </w:tc>
        <w:tc>
          <w:tcPr>
            <w:tcW w:w="214" w:type="pct"/>
            <w:tcBorders>
              <w:top w:val="nil"/>
              <w:left w:val="nil"/>
              <w:bottom w:val="single" w:sz="8" w:space="0" w:color="auto"/>
              <w:right w:val="single" w:sz="8" w:space="0" w:color="auto"/>
            </w:tcBorders>
            <w:shd w:val="clear" w:color="auto" w:fill="auto"/>
            <w:vAlign w:val="center"/>
            <w:hideMark/>
          </w:tcPr>
          <w:p w14:paraId="7661ADE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C58A386" w14:textId="77777777" w:rsidR="000A150F" w:rsidRPr="000A150F" w:rsidRDefault="000A150F" w:rsidP="000A150F">
            <w:pPr>
              <w:jc w:val="center"/>
              <w:rPr>
                <w:sz w:val="20"/>
                <w:szCs w:val="20"/>
              </w:rPr>
            </w:pPr>
            <w:r w:rsidRPr="000A150F">
              <w:rPr>
                <w:sz w:val="20"/>
                <w:szCs w:val="20"/>
              </w:rPr>
              <w:t>0.007</w:t>
            </w:r>
          </w:p>
        </w:tc>
        <w:tc>
          <w:tcPr>
            <w:tcW w:w="247" w:type="pct"/>
            <w:tcBorders>
              <w:top w:val="nil"/>
              <w:left w:val="nil"/>
              <w:bottom w:val="single" w:sz="8" w:space="0" w:color="auto"/>
              <w:right w:val="single" w:sz="8" w:space="0" w:color="auto"/>
            </w:tcBorders>
            <w:shd w:val="clear" w:color="auto" w:fill="auto"/>
            <w:vAlign w:val="center"/>
            <w:hideMark/>
          </w:tcPr>
          <w:p w14:paraId="0F861F3A" w14:textId="77777777" w:rsidR="000A150F" w:rsidRPr="000A150F" w:rsidRDefault="000A150F" w:rsidP="000A150F">
            <w:pPr>
              <w:jc w:val="center"/>
              <w:rPr>
                <w:b/>
                <w:bCs/>
                <w:sz w:val="20"/>
                <w:szCs w:val="20"/>
              </w:rPr>
            </w:pPr>
            <w:r w:rsidRPr="000A150F">
              <w:rPr>
                <w:b/>
                <w:bCs/>
                <w:sz w:val="20"/>
                <w:szCs w:val="20"/>
              </w:rPr>
              <w:t>0.243</w:t>
            </w:r>
          </w:p>
        </w:tc>
      </w:tr>
      <w:tr w:rsidR="000A150F" w:rsidRPr="000A150F" w14:paraId="6BA18D4B"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55D3BF07"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37545FA3"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147" w:type="pct"/>
            <w:tcBorders>
              <w:top w:val="nil"/>
              <w:left w:val="nil"/>
              <w:bottom w:val="single" w:sz="8" w:space="0" w:color="auto"/>
              <w:right w:val="single" w:sz="8" w:space="0" w:color="auto"/>
            </w:tcBorders>
            <w:shd w:val="clear" w:color="auto" w:fill="auto"/>
            <w:vAlign w:val="center"/>
            <w:hideMark/>
          </w:tcPr>
          <w:p w14:paraId="3AE5BFDD" w14:textId="77777777" w:rsidR="000A150F" w:rsidRPr="000A150F" w:rsidRDefault="000A150F" w:rsidP="000A150F">
            <w:pPr>
              <w:jc w:val="center"/>
              <w:rPr>
                <w:sz w:val="20"/>
                <w:szCs w:val="20"/>
              </w:rPr>
            </w:pPr>
            <w:r w:rsidRPr="000A150F">
              <w:rPr>
                <w:sz w:val="20"/>
                <w:szCs w:val="20"/>
              </w:rPr>
              <w:t>0.251</w:t>
            </w:r>
          </w:p>
        </w:tc>
        <w:tc>
          <w:tcPr>
            <w:tcW w:w="214" w:type="pct"/>
            <w:tcBorders>
              <w:top w:val="nil"/>
              <w:left w:val="nil"/>
              <w:bottom w:val="single" w:sz="8" w:space="0" w:color="auto"/>
              <w:right w:val="single" w:sz="8" w:space="0" w:color="auto"/>
            </w:tcBorders>
            <w:shd w:val="clear" w:color="auto" w:fill="auto"/>
            <w:vAlign w:val="center"/>
            <w:hideMark/>
          </w:tcPr>
          <w:p w14:paraId="1AFE5E59"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B7646BD" w14:textId="77777777" w:rsidR="000A150F" w:rsidRPr="000A150F" w:rsidRDefault="000A150F" w:rsidP="000A150F">
            <w:pPr>
              <w:jc w:val="center"/>
              <w:rPr>
                <w:sz w:val="20"/>
                <w:szCs w:val="20"/>
              </w:rPr>
            </w:pPr>
            <w:r w:rsidRPr="000A150F">
              <w:rPr>
                <w:sz w:val="20"/>
                <w:szCs w:val="20"/>
              </w:rPr>
              <w:t>0.003</w:t>
            </w:r>
          </w:p>
        </w:tc>
        <w:tc>
          <w:tcPr>
            <w:tcW w:w="247" w:type="pct"/>
            <w:tcBorders>
              <w:top w:val="nil"/>
              <w:left w:val="nil"/>
              <w:bottom w:val="single" w:sz="8" w:space="0" w:color="auto"/>
              <w:right w:val="single" w:sz="8" w:space="0" w:color="auto"/>
            </w:tcBorders>
            <w:shd w:val="clear" w:color="auto" w:fill="auto"/>
            <w:vAlign w:val="center"/>
            <w:hideMark/>
          </w:tcPr>
          <w:p w14:paraId="7384824B" w14:textId="77777777" w:rsidR="000A150F" w:rsidRPr="000A150F" w:rsidRDefault="000A150F" w:rsidP="000A150F">
            <w:pPr>
              <w:jc w:val="center"/>
              <w:rPr>
                <w:b/>
                <w:bCs/>
                <w:sz w:val="20"/>
                <w:szCs w:val="20"/>
              </w:rPr>
            </w:pPr>
            <w:r w:rsidRPr="000A150F">
              <w:rPr>
                <w:b/>
                <w:bCs/>
                <w:sz w:val="20"/>
                <w:szCs w:val="20"/>
              </w:rPr>
              <w:t>0.254</w:t>
            </w:r>
          </w:p>
        </w:tc>
        <w:tc>
          <w:tcPr>
            <w:tcW w:w="216" w:type="pct"/>
            <w:tcBorders>
              <w:top w:val="nil"/>
              <w:left w:val="nil"/>
              <w:bottom w:val="single" w:sz="8" w:space="0" w:color="auto"/>
              <w:right w:val="single" w:sz="8" w:space="0" w:color="auto"/>
            </w:tcBorders>
            <w:shd w:val="clear" w:color="auto" w:fill="auto"/>
            <w:vAlign w:val="center"/>
            <w:hideMark/>
          </w:tcPr>
          <w:p w14:paraId="3D877BF2" w14:textId="77777777" w:rsidR="000A150F" w:rsidRPr="000A150F" w:rsidRDefault="000A150F" w:rsidP="000A150F">
            <w:pPr>
              <w:jc w:val="center"/>
              <w:rPr>
                <w:sz w:val="20"/>
                <w:szCs w:val="20"/>
              </w:rPr>
            </w:pPr>
            <w:r w:rsidRPr="000A150F">
              <w:rPr>
                <w:sz w:val="20"/>
                <w:szCs w:val="20"/>
              </w:rPr>
              <w:t>0.251</w:t>
            </w:r>
          </w:p>
        </w:tc>
        <w:tc>
          <w:tcPr>
            <w:tcW w:w="214" w:type="pct"/>
            <w:tcBorders>
              <w:top w:val="nil"/>
              <w:left w:val="nil"/>
              <w:bottom w:val="single" w:sz="8" w:space="0" w:color="auto"/>
              <w:right w:val="single" w:sz="8" w:space="0" w:color="auto"/>
            </w:tcBorders>
            <w:shd w:val="clear" w:color="auto" w:fill="auto"/>
            <w:vAlign w:val="center"/>
            <w:hideMark/>
          </w:tcPr>
          <w:p w14:paraId="11AAC0C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5EB1EE7A" w14:textId="77777777" w:rsidR="000A150F" w:rsidRPr="000A150F" w:rsidRDefault="000A150F" w:rsidP="000A150F">
            <w:pPr>
              <w:jc w:val="center"/>
              <w:rPr>
                <w:sz w:val="20"/>
                <w:szCs w:val="20"/>
              </w:rPr>
            </w:pPr>
            <w:r w:rsidRPr="000A150F">
              <w:rPr>
                <w:sz w:val="20"/>
                <w:szCs w:val="20"/>
              </w:rPr>
              <w:t>0.003</w:t>
            </w:r>
          </w:p>
        </w:tc>
        <w:tc>
          <w:tcPr>
            <w:tcW w:w="247" w:type="pct"/>
            <w:tcBorders>
              <w:top w:val="nil"/>
              <w:left w:val="nil"/>
              <w:bottom w:val="single" w:sz="8" w:space="0" w:color="auto"/>
              <w:right w:val="single" w:sz="8" w:space="0" w:color="auto"/>
            </w:tcBorders>
            <w:shd w:val="clear" w:color="auto" w:fill="auto"/>
            <w:vAlign w:val="center"/>
            <w:hideMark/>
          </w:tcPr>
          <w:p w14:paraId="6B169EE7" w14:textId="77777777" w:rsidR="000A150F" w:rsidRPr="000A150F" w:rsidRDefault="000A150F" w:rsidP="000A150F">
            <w:pPr>
              <w:jc w:val="center"/>
              <w:rPr>
                <w:b/>
                <w:bCs/>
                <w:sz w:val="20"/>
                <w:szCs w:val="20"/>
              </w:rPr>
            </w:pPr>
            <w:r w:rsidRPr="000A150F">
              <w:rPr>
                <w:b/>
                <w:bCs/>
                <w:sz w:val="20"/>
                <w:szCs w:val="20"/>
              </w:rPr>
              <w:t>0.254</w:t>
            </w:r>
          </w:p>
        </w:tc>
        <w:tc>
          <w:tcPr>
            <w:tcW w:w="216" w:type="pct"/>
            <w:tcBorders>
              <w:top w:val="nil"/>
              <w:left w:val="nil"/>
              <w:bottom w:val="single" w:sz="8" w:space="0" w:color="auto"/>
              <w:right w:val="single" w:sz="8" w:space="0" w:color="auto"/>
            </w:tcBorders>
            <w:shd w:val="clear" w:color="auto" w:fill="auto"/>
            <w:vAlign w:val="center"/>
            <w:hideMark/>
          </w:tcPr>
          <w:p w14:paraId="5DDAE2ED" w14:textId="77777777" w:rsidR="000A150F" w:rsidRPr="000A150F" w:rsidRDefault="000A150F" w:rsidP="000A150F">
            <w:pPr>
              <w:jc w:val="center"/>
              <w:rPr>
                <w:sz w:val="20"/>
                <w:szCs w:val="20"/>
              </w:rPr>
            </w:pPr>
            <w:r w:rsidRPr="000A150F">
              <w:rPr>
                <w:sz w:val="20"/>
                <w:szCs w:val="20"/>
              </w:rPr>
              <w:t>0.251</w:t>
            </w:r>
          </w:p>
        </w:tc>
        <w:tc>
          <w:tcPr>
            <w:tcW w:w="214" w:type="pct"/>
            <w:tcBorders>
              <w:top w:val="nil"/>
              <w:left w:val="nil"/>
              <w:bottom w:val="single" w:sz="8" w:space="0" w:color="auto"/>
              <w:right w:val="single" w:sz="8" w:space="0" w:color="auto"/>
            </w:tcBorders>
            <w:shd w:val="clear" w:color="auto" w:fill="auto"/>
            <w:vAlign w:val="center"/>
            <w:hideMark/>
          </w:tcPr>
          <w:p w14:paraId="3140843A"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131D6EA7" w14:textId="77777777" w:rsidR="000A150F" w:rsidRPr="000A150F" w:rsidRDefault="000A150F" w:rsidP="000A150F">
            <w:pPr>
              <w:jc w:val="center"/>
              <w:rPr>
                <w:sz w:val="20"/>
                <w:szCs w:val="20"/>
              </w:rPr>
            </w:pPr>
            <w:r w:rsidRPr="000A150F">
              <w:rPr>
                <w:sz w:val="20"/>
                <w:szCs w:val="20"/>
              </w:rPr>
              <w:t>0.003</w:t>
            </w:r>
          </w:p>
        </w:tc>
        <w:tc>
          <w:tcPr>
            <w:tcW w:w="247" w:type="pct"/>
            <w:tcBorders>
              <w:top w:val="nil"/>
              <w:left w:val="nil"/>
              <w:bottom w:val="single" w:sz="8" w:space="0" w:color="auto"/>
              <w:right w:val="single" w:sz="8" w:space="0" w:color="auto"/>
            </w:tcBorders>
            <w:shd w:val="clear" w:color="auto" w:fill="auto"/>
            <w:vAlign w:val="center"/>
            <w:hideMark/>
          </w:tcPr>
          <w:p w14:paraId="6B2ABE61" w14:textId="77777777" w:rsidR="000A150F" w:rsidRPr="000A150F" w:rsidRDefault="000A150F" w:rsidP="000A150F">
            <w:pPr>
              <w:jc w:val="center"/>
              <w:rPr>
                <w:b/>
                <w:bCs/>
                <w:sz w:val="20"/>
                <w:szCs w:val="20"/>
              </w:rPr>
            </w:pPr>
            <w:r w:rsidRPr="000A150F">
              <w:rPr>
                <w:b/>
                <w:bCs/>
                <w:sz w:val="20"/>
                <w:szCs w:val="20"/>
              </w:rPr>
              <w:t>0.254</w:t>
            </w:r>
          </w:p>
        </w:tc>
        <w:tc>
          <w:tcPr>
            <w:tcW w:w="216" w:type="pct"/>
            <w:tcBorders>
              <w:top w:val="nil"/>
              <w:left w:val="nil"/>
              <w:bottom w:val="single" w:sz="8" w:space="0" w:color="auto"/>
              <w:right w:val="single" w:sz="8" w:space="0" w:color="auto"/>
            </w:tcBorders>
            <w:shd w:val="clear" w:color="auto" w:fill="auto"/>
            <w:vAlign w:val="center"/>
            <w:hideMark/>
          </w:tcPr>
          <w:p w14:paraId="61D6748A" w14:textId="77777777" w:rsidR="000A150F" w:rsidRPr="000A150F" w:rsidRDefault="000A150F" w:rsidP="000A150F">
            <w:pPr>
              <w:jc w:val="center"/>
              <w:rPr>
                <w:sz w:val="20"/>
                <w:szCs w:val="20"/>
              </w:rPr>
            </w:pPr>
            <w:r w:rsidRPr="000A150F">
              <w:rPr>
                <w:sz w:val="20"/>
                <w:szCs w:val="20"/>
              </w:rPr>
              <w:t>0.251</w:t>
            </w:r>
          </w:p>
        </w:tc>
        <w:tc>
          <w:tcPr>
            <w:tcW w:w="214" w:type="pct"/>
            <w:tcBorders>
              <w:top w:val="nil"/>
              <w:left w:val="nil"/>
              <w:bottom w:val="single" w:sz="8" w:space="0" w:color="auto"/>
              <w:right w:val="single" w:sz="8" w:space="0" w:color="auto"/>
            </w:tcBorders>
            <w:shd w:val="clear" w:color="auto" w:fill="auto"/>
            <w:vAlign w:val="center"/>
            <w:hideMark/>
          </w:tcPr>
          <w:p w14:paraId="7B41C226"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4C21ADA" w14:textId="77777777" w:rsidR="000A150F" w:rsidRPr="000A150F" w:rsidRDefault="000A150F" w:rsidP="000A150F">
            <w:pPr>
              <w:jc w:val="center"/>
              <w:rPr>
                <w:sz w:val="20"/>
                <w:szCs w:val="20"/>
              </w:rPr>
            </w:pPr>
            <w:r w:rsidRPr="000A150F">
              <w:rPr>
                <w:sz w:val="20"/>
                <w:szCs w:val="20"/>
              </w:rPr>
              <w:t>0.003</w:t>
            </w:r>
          </w:p>
        </w:tc>
        <w:tc>
          <w:tcPr>
            <w:tcW w:w="247" w:type="pct"/>
            <w:tcBorders>
              <w:top w:val="nil"/>
              <w:left w:val="nil"/>
              <w:bottom w:val="single" w:sz="8" w:space="0" w:color="auto"/>
              <w:right w:val="single" w:sz="8" w:space="0" w:color="auto"/>
            </w:tcBorders>
            <w:shd w:val="clear" w:color="auto" w:fill="auto"/>
            <w:vAlign w:val="center"/>
            <w:hideMark/>
          </w:tcPr>
          <w:p w14:paraId="458CD82A" w14:textId="77777777" w:rsidR="000A150F" w:rsidRPr="000A150F" w:rsidRDefault="000A150F" w:rsidP="000A150F">
            <w:pPr>
              <w:jc w:val="center"/>
              <w:rPr>
                <w:b/>
                <w:bCs/>
                <w:sz w:val="20"/>
                <w:szCs w:val="20"/>
              </w:rPr>
            </w:pPr>
            <w:r w:rsidRPr="000A150F">
              <w:rPr>
                <w:b/>
                <w:bCs/>
                <w:sz w:val="20"/>
                <w:szCs w:val="20"/>
              </w:rPr>
              <w:t>0.254</w:t>
            </w:r>
          </w:p>
        </w:tc>
        <w:tc>
          <w:tcPr>
            <w:tcW w:w="216" w:type="pct"/>
            <w:tcBorders>
              <w:top w:val="nil"/>
              <w:left w:val="nil"/>
              <w:bottom w:val="single" w:sz="8" w:space="0" w:color="auto"/>
              <w:right w:val="single" w:sz="8" w:space="0" w:color="auto"/>
            </w:tcBorders>
            <w:shd w:val="clear" w:color="auto" w:fill="auto"/>
            <w:vAlign w:val="center"/>
            <w:hideMark/>
          </w:tcPr>
          <w:p w14:paraId="474D9B39" w14:textId="77777777" w:rsidR="000A150F" w:rsidRPr="000A150F" w:rsidRDefault="000A150F" w:rsidP="000A150F">
            <w:pPr>
              <w:jc w:val="center"/>
              <w:rPr>
                <w:sz w:val="20"/>
                <w:szCs w:val="20"/>
              </w:rPr>
            </w:pPr>
            <w:r w:rsidRPr="000A150F">
              <w:rPr>
                <w:sz w:val="20"/>
                <w:szCs w:val="20"/>
              </w:rPr>
              <w:t>0.251</w:t>
            </w:r>
          </w:p>
        </w:tc>
        <w:tc>
          <w:tcPr>
            <w:tcW w:w="214" w:type="pct"/>
            <w:tcBorders>
              <w:top w:val="nil"/>
              <w:left w:val="nil"/>
              <w:bottom w:val="single" w:sz="8" w:space="0" w:color="auto"/>
              <w:right w:val="single" w:sz="8" w:space="0" w:color="auto"/>
            </w:tcBorders>
            <w:shd w:val="clear" w:color="auto" w:fill="auto"/>
            <w:vAlign w:val="center"/>
            <w:hideMark/>
          </w:tcPr>
          <w:p w14:paraId="0748BCFE"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C87033D" w14:textId="77777777" w:rsidR="000A150F" w:rsidRPr="000A150F" w:rsidRDefault="000A150F" w:rsidP="000A150F">
            <w:pPr>
              <w:jc w:val="center"/>
              <w:rPr>
                <w:sz w:val="20"/>
                <w:szCs w:val="20"/>
              </w:rPr>
            </w:pPr>
            <w:r w:rsidRPr="000A150F">
              <w:rPr>
                <w:sz w:val="20"/>
                <w:szCs w:val="20"/>
              </w:rPr>
              <w:t>0.003</w:t>
            </w:r>
          </w:p>
        </w:tc>
        <w:tc>
          <w:tcPr>
            <w:tcW w:w="247" w:type="pct"/>
            <w:tcBorders>
              <w:top w:val="nil"/>
              <w:left w:val="nil"/>
              <w:bottom w:val="single" w:sz="8" w:space="0" w:color="auto"/>
              <w:right w:val="single" w:sz="8" w:space="0" w:color="auto"/>
            </w:tcBorders>
            <w:shd w:val="clear" w:color="auto" w:fill="auto"/>
            <w:vAlign w:val="center"/>
            <w:hideMark/>
          </w:tcPr>
          <w:p w14:paraId="32940005" w14:textId="77777777" w:rsidR="000A150F" w:rsidRPr="000A150F" w:rsidRDefault="000A150F" w:rsidP="000A150F">
            <w:pPr>
              <w:jc w:val="center"/>
              <w:rPr>
                <w:b/>
                <w:bCs/>
                <w:sz w:val="20"/>
                <w:szCs w:val="20"/>
              </w:rPr>
            </w:pPr>
            <w:r w:rsidRPr="000A150F">
              <w:rPr>
                <w:b/>
                <w:bCs/>
                <w:sz w:val="20"/>
                <w:szCs w:val="20"/>
              </w:rPr>
              <w:t>0.254</w:t>
            </w:r>
          </w:p>
        </w:tc>
      </w:tr>
      <w:tr w:rsidR="000A150F" w:rsidRPr="000A150F" w14:paraId="79FBD1E9" w14:textId="77777777" w:rsidTr="000A150F">
        <w:trPr>
          <w:trHeight w:val="283"/>
        </w:trPr>
        <w:tc>
          <w:tcPr>
            <w:tcW w:w="121" w:type="pct"/>
            <w:vMerge/>
            <w:tcBorders>
              <w:top w:val="nil"/>
              <w:left w:val="single" w:sz="8" w:space="0" w:color="auto"/>
              <w:bottom w:val="single" w:sz="8" w:space="0" w:color="000000"/>
              <w:right w:val="single" w:sz="8" w:space="0" w:color="auto"/>
            </w:tcBorders>
            <w:shd w:val="clear" w:color="auto" w:fill="auto"/>
            <w:vAlign w:val="center"/>
            <w:hideMark/>
          </w:tcPr>
          <w:p w14:paraId="2FB655DB" w14:textId="77777777" w:rsidR="000A150F" w:rsidRPr="000A150F" w:rsidRDefault="000A150F" w:rsidP="000A150F">
            <w:pPr>
              <w:rPr>
                <w:sz w:val="18"/>
                <w:szCs w:val="18"/>
              </w:rPr>
            </w:pPr>
          </w:p>
        </w:tc>
        <w:tc>
          <w:tcPr>
            <w:tcW w:w="487" w:type="pct"/>
            <w:tcBorders>
              <w:top w:val="nil"/>
              <w:left w:val="nil"/>
              <w:bottom w:val="single" w:sz="8" w:space="0" w:color="auto"/>
              <w:right w:val="single" w:sz="8" w:space="0" w:color="auto"/>
            </w:tcBorders>
            <w:shd w:val="clear" w:color="auto" w:fill="auto"/>
            <w:vAlign w:val="center"/>
            <w:hideMark/>
          </w:tcPr>
          <w:p w14:paraId="010883B6" w14:textId="77777777" w:rsidR="000A150F" w:rsidRPr="000A150F" w:rsidRDefault="000A150F" w:rsidP="000A150F">
            <w:pPr>
              <w:rPr>
                <w:sz w:val="18"/>
                <w:szCs w:val="18"/>
              </w:rPr>
            </w:pPr>
            <w:r w:rsidRPr="000A150F">
              <w:rPr>
                <w:sz w:val="18"/>
                <w:szCs w:val="18"/>
              </w:rPr>
              <w:t>Промышленные здания</w:t>
            </w:r>
          </w:p>
        </w:tc>
        <w:tc>
          <w:tcPr>
            <w:tcW w:w="147" w:type="pct"/>
            <w:tcBorders>
              <w:top w:val="nil"/>
              <w:left w:val="nil"/>
              <w:bottom w:val="single" w:sz="8" w:space="0" w:color="auto"/>
              <w:right w:val="single" w:sz="8" w:space="0" w:color="auto"/>
            </w:tcBorders>
            <w:shd w:val="clear" w:color="auto" w:fill="auto"/>
            <w:vAlign w:val="center"/>
            <w:hideMark/>
          </w:tcPr>
          <w:p w14:paraId="3EB185BB" w14:textId="77777777" w:rsidR="000A150F" w:rsidRPr="000A150F" w:rsidRDefault="000A150F" w:rsidP="000A150F">
            <w:pPr>
              <w:jc w:val="center"/>
              <w:rPr>
                <w:sz w:val="20"/>
                <w:szCs w:val="20"/>
              </w:rPr>
            </w:pPr>
            <w:r w:rsidRPr="000A150F">
              <w:rPr>
                <w:sz w:val="20"/>
                <w:szCs w:val="20"/>
              </w:rPr>
              <w:t>0.129</w:t>
            </w:r>
          </w:p>
        </w:tc>
        <w:tc>
          <w:tcPr>
            <w:tcW w:w="214" w:type="pct"/>
            <w:tcBorders>
              <w:top w:val="nil"/>
              <w:left w:val="nil"/>
              <w:bottom w:val="single" w:sz="8" w:space="0" w:color="auto"/>
              <w:right w:val="single" w:sz="8" w:space="0" w:color="auto"/>
            </w:tcBorders>
            <w:shd w:val="clear" w:color="auto" w:fill="auto"/>
            <w:vAlign w:val="center"/>
            <w:hideMark/>
          </w:tcPr>
          <w:p w14:paraId="3B641BA5"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A855D8A" w14:textId="77777777" w:rsidR="000A150F" w:rsidRPr="000A150F" w:rsidRDefault="000A150F" w:rsidP="000A150F">
            <w:pPr>
              <w:jc w:val="center"/>
              <w:rPr>
                <w:sz w:val="20"/>
                <w:szCs w:val="20"/>
              </w:rPr>
            </w:pPr>
            <w:r w:rsidRPr="000A150F">
              <w:rPr>
                <w:sz w:val="20"/>
                <w:szCs w:val="20"/>
              </w:rPr>
              <w:t>0.033</w:t>
            </w:r>
          </w:p>
        </w:tc>
        <w:tc>
          <w:tcPr>
            <w:tcW w:w="247" w:type="pct"/>
            <w:tcBorders>
              <w:top w:val="nil"/>
              <w:left w:val="nil"/>
              <w:bottom w:val="single" w:sz="8" w:space="0" w:color="auto"/>
              <w:right w:val="single" w:sz="8" w:space="0" w:color="auto"/>
            </w:tcBorders>
            <w:shd w:val="clear" w:color="auto" w:fill="auto"/>
            <w:vAlign w:val="center"/>
            <w:hideMark/>
          </w:tcPr>
          <w:p w14:paraId="39622D62" w14:textId="77777777" w:rsidR="000A150F" w:rsidRPr="000A150F" w:rsidRDefault="000A150F" w:rsidP="000A150F">
            <w:pPr>
              <w:jc w:val="center"/>
              <w:rPr>
                <w:b/>
                <w:bCs/>
                <w:sz w:val="20"/>
                <w:szCs w:val="20"/>
              </w:rPr>
            </w:pPr>
            <w:r w:rsidRPr="000A150F">
              <w:rPr>
                <w:b/>
                <w:bCs/>
                <w:sz w:val="20"/>
                <w:szCs w:val="20"/>
              </w:rPr>
              <w:t>0.162</w:t>
            </w:r>
          </w:p>
        </w:tc>
        <w:tc>
          <w:tcPr>
            <w:tcW w:w="216" w:type="pct"/>
            <w:tcBorders>
              <w:top w:val="nil"/>
              <w:left w:val="nil"/>
              <w:bottom w:val="single" w:sz="8" w:space="0" w:color="auto"/>
              <w:right w:val="single" w:sz="8" w:space="0" w:color="auto"/>
            </w:tcBorders>
            <w:shd w:val="clear" w:color="auto" w:fill="auto"/>
            <w:vAlign w:val="center"/>
            <w:hideMark/>
          </w:tcPr>
          <w:p w14:paraId="0673CF90" w14:textId="77777777" w:rsidR="000A150F" w:rsidRPr="000A150F" w:rsidRDefault="000A150F" w:rsidP="000A150F">
            <w:pPr>
              <w:jc w:val="center"/>
              <w:rPr>
                <w:sz w:val="20"/>
                <w:szCs w:val="20"/>
              </w:rPr>
            </w:pPr>
            <w:r w:rsidRPr="000A150F">
              <w:rPr>
                <w:sz w:val="20"/>
                <w:szCs w:val="20"/>
              </w:rPr>
              <w:t>0.129</w:t>
            </w:r>
          </w:p>
        </w:tc>
        <w:tc>
          <w:tcPr>
            <w:tcW w:w="214" w:type="pct"/>
            <w:tcBorders>
              <w:top w:val="nil"/>
              <w:left w:val="nil"/>
              <w:bottom w:val="single" w:sz="8" w:space="0" w:color="auto"/>
              <w:right w:val="single" w:sz="8" w:space="0" w:color="auto"/>
            </w:tcBorders>
            <w:shd w:val="clear" w:color="auto" w:fill="auto"/>
            <w:vAlign w:val="center"/>
            <w:hideMark/>
          </w:tcPr>
          <w:p w14:paraId="23EE7B51"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0EFD8827" w14:textId="77777777" w:rsidR="000A150F" w:rsidRPr="000A150F" w:rsidRDefault="000A150F" w:rsidP="000A150F">
            <w:pPr>
              <w:jc w:val="center"/>
              <w:rPr>
                <w:sz w:val="20"/>
                <w:szCs w:val="20"/>
              </w:rPr>
            </w:pPr>
            <w:r w:rsidRPr="000A150F">
              <w:rPr>
                <w:sz w:val="20"/>
                <w:szCs w:val="20"/>
              </w:rPr>
              <w:t>0.033</w:t>
            </w:r>
          </w:p>
        </w:tc>
        <w:tc>
          <w:tcPr>
            <w:tcW w:w="247" w:type="pct"/>
            <w:tcBorders>
              <w:top w:val="nil"/>
              <w:left w:val="nil"/>
              <w:bottom w:val="single" w:sz="8" w:space="0" w:color="auto"/>
              <w:right w:val="single" w:sz="8" w:space="0" w:color="auto"/>
            </w:tcBorders>
            <w:shd w:val="clear" w:color="auto" w:fill="auto"/>
            <w:vAlign w:val="center"/>
            <w:hideMark/>
          </w:tcPr>
          <w:p w14:paraId="2F5CFCB6" w14:textId="77777777" w:rsidR="000A150F" w:rsidRPr="000A150F" w:rsidRDefault="000A150F" w:rsidP="000A150F">
            <w:pPr>
              <w:jc w:val="center"/>
              <w:rPr>
                <w:b/>
                <w:bCs/>
                <w:sz w:val="20"/>
                <w:szCs w:val="20"/>
              </w:rPr>
            </w:pPr>
            <w:r w:rsidRPr="000A150F">
              <w:rPr>
                <w:b/>
                <w:bCs/>
                <w:sz w:val="20"/>
                <w:szCs w:val="20"/>
              </w:rPr>
              <w:t>0.162</w:t>
            </w:r>
          </w:p>
        </w:tc>
        <w:tc>
          <w:tcPr>
            <w:tcW w:w="216" w:type="pct"/>
            <w:tcBorders>
              <w:top w:val="nil"/>
              <w:left w:val="nil"/>
              <w:bottom w:val="single" w:sz="8" w:space="0" w:color="auto"/>
              <w:right w:val="single" w:sz="8" w:space="0" w:color="auto"/>
            </w:tcBorders>
            <w:shd w:val="clear" w:color="auto" w:fill="auto"/>
            <w:vAlign w:val="center"/>
            <w:hideMark/>
          </w:tcPr>
          <w:p w14:paraId="1D57A2F8" w14:textId="77777777" w:rsidR="000A150F" w:rsidRPr="000A150F" w:rsidRDefault="000A150F" w:rsidP="000A150F">
            <w:pPr>
              <w:jc w:val="center"/>
              <w:rPr>
                <w:sz w:val="20"/>
                <w:szCs w:val="20"/>
              </w:rPr>
            </w:pPr>
            <w:r w:rsidRPr="000A150F">
              <w:rPr>
                <w:sz w:val="20"/>
                <w:szCs w:val="20"/>
              </w:rPr>
              <w:t>0.129</w:t>
            </w:r>
          </w:p>
        </w:tc>
        <w:tc>
          <w:tcPr>
            <w:tcW w:w="214" w:type="pct"/>
            <w:tcBorders>
              <w:top w:val="nil"/>
              <w:left w:val="nil"/>
              <w:bottom w:val="single" w:sz="8" w:space="0" w:color="auto"/>
              <w:right w:val="single" w:sz="8" w:space="0" w:color="auto"/>
            </w:tcBorders>
            <w:shd w:val="clear" w:color="auto" w:fill="auto"/>
            <w:vAlign w:val="center"/>
            <w:hideMark/>
          </w:tcPr>
          <w:p w14:paraId="4613B73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D67CE5B" w14:textId="77777777" w:rsidR="000A150F" w:rsidRPr="000A150F" w:rsidRDefault="000A150F" w:rsidP="000A150F">
            <w:pPr>
              <w:jc w:val="center"/>
              <w:rPr>
                <w:sz w:val="20"/>
                <w:szCs w:val="20"/>
              </w:rPr>
            </w:pPr>
            <w:r w:rsidRPr="000A150F">
              <w:rPr>
                <w:sz w:val="20"/>
                <w:szCs w:val="20"/>
              </w:rPr>
              <w:t>0.033</w:t>
            </w:r>
          </w:p>
        </w:tc>
        <w:tc>
          <w:tcPr>
            <w:tcW w:w="247" w:type="pct"/>
            <w:tcBorders>
              <w:top w:val="nil"/>
              <w:left w:val="nil"/>
              <w:bottom w:val="single" w:sz="8" w:space="0" w:color="auto"/>
              <w:right w:val="single" w:sz="8" w:space="0" w:color="auto"/>
            </w:tcBorders>
            <w:shd w:val="clear" w:color="auto" w:fill="auto"/>
            <w:vAlign w:val="center"/>
            <w:hideMark/>
          </w:tcPr>
          <w:p w14:paraId="1264670E" w14:textId="77777777" w:rsidR="000A150F" w:rsidRPr="000A150F" w:rsidRDefault="000A150F" w:rsidP="000A150F">
            <w:pPr>
              <w:jc w:val="center"/>
              <w:rPr>
                <w:b/>
                <w:bCs/>
                <w:sz w:val="20"/>
                <w:szCs w:val="20"/>
              </w:rPr>
            </w:pPr>
            <w:r w:rsidRPr="000A150F">
              <w:rPr>
                <w:b/>
                <w:bCs/>
                <w:sz w:val="20"/>
                <w:szCs w:val="20"/>
              </w:rPr>
              <w:t>0.162</w:t>
            </w:r>
          </w:p>
        </w:tc>
        <w:tc>
          <w:tcPr>
            <w:tcW w:w="216" w:type="pct"/>
            <w:tcBorders>
              <w:top w:val="nil"/>
              <w:left w:val="nil"/>
              <w:bottom w:val="single" w:sz="8" w:space="0" w:color="auto"/>
              <w:right w:val="single" w:sz="8" w:space="0" w:color="auto"/>
            </w:tcBorders>
            <w:shd w:val="clear" w:color="auto" w:fill="auto"/>
            <w:vAlign w:val="center"/>
            <w:hideMark/>
          </w:tcPr>
          <w:p w14:paraId="30D25070" w14:textId="77777777" w:rsidR="000A150F" w:rsidRPr="000A150F" w:rsidRDefault="000A150F" w:rsidP="000A150F">
            <w:pPr>
              <w:jc w:val="center"/>
              <w:rPr>
                <w:sz w:val="20"/>
                <w:szCs w:val="20"/>
              </w:rPr>
            </w:pPr>
            <w:r w:rsidRPr="000A150F">
              <w:rPr>
                <w:sz w:val="20"/>
                <w:szCs w:val="20"/>
              </w:rPr>
              <w:t>0.129</w:t>
            </w:r>
          </w:p>
        </w:tc>
        <w:tc>
          <w:tcPr>
            <w:tcW w:w="214" w:type="pct"/>
            <w:tcBorders>
              <w:top w:val="nil"/>
              <w:left w:val="nil"/>
              <w:bottom w:val="single" w:sz="8" w:space="0" w:color="auto"/>
              <w:right w:val="single" w:sz="8" w:space="0" w:color="auto"/>
            </w:tcBorders>
            <w:shd w:val="clear" w:color="auto" w:fill="auto"/>
            <w:vAlign w:val="center"/>
            <w:hideMark/>
          </w:tcPr>
          <w:p w14:paraId="0F64B60D"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25A8D0A3" w14:textId="77777777" w:rsidR="000A150F" w:rsidRPr="000A150F" w:rsidRDefault="000A150F" w:rsidP="000A150F">
            <w:pPr>
              <w:jc w:val="center"/>
              <w:rPr>
                <w:sz w:val="20"/>
                <w:szCs w:val="20"/>
              </w:rPr>
            </w:pPr>
            <w:r w:rsidRPr="000A150F">
              <w:rPr>
                <w:sz w:val="20"/>
                <w:szCs w:val="20"/>
              </w:rPr>
              <w:t>0.033</w:t>
            </w:r>
          </w:p>
        </w:tc>
        <w:tc>
          <w:tcPr>
            <w:tcW w:w="247" w:type="pct"/>
            <w:tcBorders>
              <w:top w:val="nil"/>
              <w:left w:val="nil"/>
              <w:bottom w:val="single" w:sz="8" w:space="0" w:color="auto"/>
              <w:right w:val="single" w:sz="8" w:space="0" w:color="auto"/>
            </w:tcBorders>
            <w:shd w:val="clear" w:color="auto" w:fill="auto"/>
            <w:vAlign w:val="center"/>
            <w:hideMark/>
          </w:tcPr>
          <w:p w14:paraId="5858D4BB" w14:textId="77777777" w:rsidR="000A150F" w:rsidRPr="000A150F" w:rsidRDefault="000A150F" w:rsidP="000A150F">
            <w:pPr>
              <w:jc w:val="center"/>
              <w:rPr>
                <w:b/>
                <w:bCs/>
                <w:sz w:val="20"/>
                <w:szCs w:val="20"/>
              </w:rPr>
            </w:pPr>
            <w:r w:rsidRPr="000A150F">
              <w:rPr>
                <w:b/>
                <w:bCs/>
                <w:sz w:val="20"/>
                <w:szCs w:val="20"/>
              </w:rPr>
              <w:t>0.162</w:t>
            </w:r>
          </w:p>
        </w:tc>
        <w:tc>
          <w:tcPr>
            <w:tcW w:w="216" w:type="pct"/>
            <w:tcBorders>
              <w:top w:val="nil"/>
              <w:left w:val="nil"/>
              <w:bottom w:val="single" w:sz="8" w:space="0" w:color="auto"/>
              <w:right w:val="single" w:sz="8" w:space="0" w:color="auto"/>
            </w:tcBorders>
            <w:shd w:val="clear" w:color="auto" w:fill="auto"/>
            <w:vAlign w:val="center"/>
            <w:hideMark/>
          </w:tcPr>
          <w:p w14:paraId="62E5E9C4" w14:textId="77777777" w:rsidR="000A150F" w:rsidRPr="000A150F" w:rsidRDefault="000A150F" w:rsidP="000A150F">
            <w:pPr>
              <w:jc w:val="center"/>
              <w:rPr>
                <w:sz w:val="20"/>
                <w:szCs w:val="20"/>
              </w:rPr>
            </w:pPr>
            <w:r w:rsidRPr="000A150F">
              <w:rPr>
                <w:sz w:val="20"/>
                <w:szCs w:val="20"/>
              </w:rPr>
              <w:t>0.129</w:t>
            </w:r>
          </w:p>
        </w:tc>
        <w:tc>
          <w:tcPr>
            <w:tcW w:w="214" w:type="pct"/>
            <w:tcBorders>
              <w:top w:val="nil"/>
              <w:left w:val="nil"/>
              <w:bottom w:val="single" w:sz="8" w:space="0" w:color="auto"/>
              <w:right w:val="single" w:sz="8" w:space="0" w:color="auto"/>
            </w:tcBorders>
            <w:shd w:val="clear" w:color="auto" w:fill="auto"/>
            <w:vAlign w:val="center"/>
            <w:hideMark/>
          </w:tcPr>
          <w:p w14:paraId="2945EA42" w14:textId="77777777" w:rsidR="000A150F" w:rsidRPr="000A150F" w:rsidRDefault="000A150F" w:rsidP="000A150F">
            <w:pPr>
              <w:jc w:val="center"/>
              <w:rPr>
                <w:sz w:val="20"/>
                <w:szCs w:val="20"/>
              </w:rPr>
            </w:pPr>
            <w:r w:rsidRPr="000A150F">
              <w:rPr>
                <w:sz w:val="20"/>
                <w:szCs w:val="20"/>
              </w:rPr>
              <w:t>-</w:t>
            </w:r>
          </w:p>
        </w:tc>
        <w:tc>
          <w:tcPr>
            <w:tcW w:w="214" w:type="pct"/>
            <w:tcBorders>
              <w:top w:val="nil"/>
              <w:left w:val="nil"/>
              <w:bottom w:val="single" w:sz="8" w:space="0" w:color="auto"/>
              <w:right w:val="single" w:sz="8" w:space="0" w:color="auto"/>
            </w:tcBorders>
            <w:shd w:val="clear" w:color="auto" w:fill="auto"/>
            <w:vAlign w:val="center"/>
            <w:hideMark/>
          </w:tcPr>
          <w:p w14:paraId="7A38A896" w14:textId="77777777" w:rsidR="000A150F" w:rsidRPr="000A150F" w:rsidRDefault="000A150F" w:rsidP="000A150F">
            <w:pPr>
              <w:jc w:val="center"/>
              <w:rPr>
                <w:sz w:val="20"/>
                <w:szCs w:val="20"/>
              </w:rPr>
            </w:pPr>
            <w:r w:rsidRPr="000A150F">
              <w:rPr>
                <w:sz w:val="20"/>
                <w:szCs w:val="20"/>
              </w:rPr>
              <w:t>0.033</w:t>
            </w:r>
          </w:p>
        </w:tc>
        <w:tc>
          <w:tcPr>
            <w:tcW w:w="247" w:type="pct"/>
            <w:tcBorders>
              <w:top w:val="nil"/>
              <w:left w:val="nil"/>
              <w:bottom w:val="single" w:sz="8" w:space="0" w:color="auto"/>
              <w:right w:val="single" w:sz="8" w:space="0" w:color="auto"/>
            </w:tcBorders>
            <w:shd w:val="clear" w:color="auto" w:fill="auto"/>
            <w:vAlign w:val="center"/>
            <w:hideMark/>
          </w:tcPr>
          <w:p w14:paraId="6AA86EB0" w14:textId="77777777" w:rsidR="000A150F" w:rsidRPr="000A150F" w:rsidRDefault="000A150F" w:rsidP="000A150F">
            <w:pPr>
              <w:jc w:val="center"/>
              <w:rPr>
                <w:b/>
                <w:bCs/>
                <w:sz w:val="20"/>
                <w:szCs w:val="20"/>
              </w:rPr>
            </w:pPr>
            <w:r w:rsidRPr="000A150F">
              <w:rPr>
                <w:b/>
                <w:bCs/>
                <w:sz w:val="20"/>
                <w:szCs w:val="20"/>
              </w:rPr>
              <w:t>0.162</w:t>
            </w:r>
          </w:p>
        </w:tc>
      </w:tr>
    </w:tbl>
    <w:p w14:paraId="14E4F109" w14:textId="77777777" w:rsidR="008D40EA" w:rsidRDefault="008D40EA" w:rsidP="008D40EA">
      <w:pPr>
        <w:spacing w:before="60" w:after="60" w:line="276" w:lineRule="auto"/>
      </w:pPr>
    </w:p>
    <w:p w14:paraId="2DFF9E2B" w14:textId="571C9F86" w:rsidR="008D40EA" w:rsidRDefault="008D40EA" w:rsidP="008D40EA">
      <w:pPr>
        <w:pStyle w:val="aff6"/>
        <w:keepNext/>
      </w:pPr>
      <w:bookmarkStart w:id="26" w:name="_Ref22756062"/>
      <w:r>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4</w:t>
      </w:r>
      <w:r w:rsidR="00C51621">
        <w:rPr>
          <w:noProof/>
        </w:rPr>
        <w:fldChar w:fldCharType="end"/>
      </w:r>
      <w:bookmarkEnd w:id="26"/>
      <w:r>
        <w:t xml:space="preserve"> - </w:t>
      </w:r>
      <w:r w:rsidRPr="00E039DE">
        <w:t xml:space="preserve">Прогноз прироста тепловых нагрузок с разделением по видам теплопотребления в расчетных элементах территориального деления в зонах действия функционирующих источников тепла </w:t>
      </w:r>
      <w:r>
        <w:t>городского округа Лотошино (продолжение)</w:t>
      </w:r>
    </w:p>
    <w:tbl>
      <w:tblPr>
        <w:tblW w:w="5000" w:type="pct"/>
        <w:tblLook w:val="04A0" w:firstRow="1" w:lastRow="0" w:firstColumn="1" w:lastColumn="0" w:noHBand="0" w:noVBand="1"/>
      </w:tblPr>
      <w:tblGrid>
        <w:gridCol w:w="533"/>
        <w:gridCol w:w="2308"/>
        <w:gridCol w:w="1164"/>
        <w:gridCol w:w="1156"/>
        <w:gridCol w:w="1156"/>
        <w:gridCol w:w="1337"/>
        <w:gridCol w:w="1165"/>
        <w:gridCol w:w="1156"/>
        <w:gridCol w:w="1156"/>
        <w:gridCol w:w="1337"/>
        <w:gridCol w:w="1165"/>
        <w:gridCol w:w="1156"/>
        <w:gridCol w:w="1156"/>
        <w:gridCol w:w="1337"/>
        <w:gridCol w:w="1165"/>
        <w:gridCol w:w="1156"/>
        <w:gridCol w:w="1156"/>
        <w:gridCol w:w="1333"/>
      </w:tblGrid>
      <w:tr w:rsidR="000A150F" w:rsidRPr="000A150F" w14:paraId="6C9A2025" w14:textId="77777777" w:rsidTr="000A150F">
        <w:trPr>
          <w:trHeight w:val="283"/>
          <w:tblHeader/>
        </w:trPr>
        <w:tc>
          <w:tcPr>
            <w:tcW w:w="6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D2BFE5" w14:textId="77777777" w:rsidR="000A150F" w:rsidRDefault="000A150F" w:rsidP="000A150F">
            <w:pPr>
              <w:jc w:val="center"/>
              <w:rPr>
                <w:sz w:val="18"/>
                <w:szCs w:val="18"/>
              </w:rPr>
            </w:pPr>
            <w:r w:rsidRPr="000A150F">
              <w:rPr>
                <w:sz w:val="18"/>
                <w:szCs w:val="18"/>
              </w:rPr>
              <w:t>№</w:t>
            </w:r>
          </w:p>
          <w:p w14:paraId="1BD7AB95" w14:textId="595DE97A" w:rsidR="000A150F" w:rsidRPr="000A150F" w:rsidRDefault="000A150F" w:rsidP="000A150F">
            <w:pPr>
              <w:jc w:val="center"/>
              <w:rPr>
                <w:sz w:val="18"/>
                <w:szCs w:val="18"/>
              </w:rPr>
            </w:pPr>
            <w:r w:rsidRPr="000A150F">
              <w:rPr>
                <w:sz w:val="18"/>
                <w:szCs w:val="18"/>
              </w:rPr>
              <w:t>п/сх</w:t>
            </w:r>
          </w:p>
        </w:tc>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DE3CEF" w14:textId="77777777" w:rsidR="000A150F" w:rsidRPr="000A150F" w:rsidRDefault="000A150F" w:rsidP="000A150F">
            <w:pPr>
              <w:rPr>
                <w:sz w:val="18"/>
                <w:szCs w:val="18"/>
              </w:rPr>
            </w:pPr>
            <w:r w:rsidRPr="000A150F">
              <w:rPr>
                <w:sz w:val="18"/>
                <w:szCs w:val="18"/>
              </w:rPr>
              <w:t>Наименование котельной и типы зданий, подключенных к ней</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5C944B48"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4018E219"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15A6A3DD"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c>
          <w:tcPr>
            <w:tcW w:w="1102" w:type="pct"/>
            <w:gridSpan w:val="4"/>
            <w:tcBorders>
              <w:top w:val="single" w:sz="8" w:space="0" w:color="auto"/>
              <w:left w:val="nil"/>
              <w:bottom w:val="single" w:sz="8" w:space="0" w:color="auto"/>
              <w:right w:val="single" w:sz="8" w:space="0" w:color="000000"/>
            </w:tcBorders>
            <w:shd w:val="clear" w:color="auto" w:fill="auto"/>
            <w:vAlign w:val="center"/>
            <w:hideMark/>
          </w:tcPr>
          <w:p w14:paraId="34E91367" w14:textId="77777777" w:rsidR="000A150F" w:rsidRPr="000A150F" w:rsidRDefault="000A150F" w:rsidP="000A150F">
            <w:pPr>
              <w:jc w:val="center"/>
              <w:rPr>
                <w:sz w:val="18"/>
                <w:szCs w:val="18"/>
              </w:rPr>
            </w:pPr>
            <w:r w:rsidRPr="000A150F">
              <w:rPr>
                <w:sz w:val="18"/>
                <w:szCs w:val="18"/>
              </w:rPr>
              <w:t>Тепловая нагрузка, Гкал/ч, в том числе</w:t>
            </w:r>
          </w:p>
        </w:tc>
      </w:tr>
      <w:tr w:rsidR="000A150F" w:rsidRPr="000A150F" w14:paraId="7CF9EAA5" w14:textId="77777777" w:rsidTr="000A150F">
        <w:trPr>
          <w:trHeight w:val="283"/>
          <w:tblHeader/>
        </w:trPr>
        <w:tc>
          <w:tcPr>
            <w:tcW w:w="6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FD02173" w14:textId="77777777" w:rsidR="000A150F" w:rsidRPr="000A150F" w:rsidRDefault="000A150F" w:rsidP="000A150F">
            <w:pPr>
              <w:rPr>
                <w:sz w:val="18"/>
                <w:szCs w:val="18"/>
              </w:rPr>
            </w:pPr>
          </w:p>
        </w:tc>
        <w:tc>
          <w:tcPr>
            <w:tcW w:w="52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EA03C47" w14:textId="77777777" w:rsidR="000A150F" w:rsidRPr="000A150F" w:rsidRDefault="000A150F" w:rsidP="000A150F">
            <w:pPr>
              <w:rPr>
                <w:sz w:val="18"/>
                <w:szCs w:val="18"/>
              </w:rPr>
            </w:pPr>
          </w:p>
        </w:tc>
        <w:tc>
          <w:tcPr>
            <w:tcW w:w="267" w:type="pct"/>
            <w:tcBorders>
              <w:top w:val="nil"/>
              <w:left w:val="nil"/>
              <w:bottom w:val="single" w:sz="8" w:space="0" w:color="auto"/>
              <w:right w:val="single" w:sz="8" w:space="0" w:color="auto"/>
            </w:tcBorders>
            <w:shd w:val="clear" w:color="auto" w:fill="auto"/>
            <w:vAlign w:val="center"/>
            <w:hideMark/>
          </w:tcPr>
          <w:p w14:paraId="70A925BA" w14:textId="77777777" w:rsidR="000A150F" w:rsidRPr="000A150F" w:rsidRDefault="000A150F" w:rsidP="000A150F">
            <w:pPr>
              <w:jc w:val="center"/>
              <w:rPr>
                <w:sz w:val="18"/>
                <w:szCs w:val="18"/>
              </w:rPr>
            </w:pPr>
            <w:r w:rsidRPr="000A150F">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24195652" w14:textId="77777777" w:rsidR="000A150F" w:rsidRPr="000A150F" w:rsidRDefault="000A150F" w:rsidP="000A150F">
            <w:pPr>
              <w:jc w:val="center"/>
              <w:rPr>
                <w:sz w:val="18"/>
                <w:szCs w:val="18"/>
              </w:rPr>
            </w:pPr>
            <w:r w:rsidRPr="000A150F">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7B11441A" w14:textId="77777777" w:rsidR="000A150F" w:rsidRPr="000A150F" w:rsidRDefault="000A150F" w:rsidP="000A150F">
            <w:pPr>
              <w:jc w:val="center"/>
              <w:rPr>
                <w:sz w:val="18"/>
                <w:szCs w:val="18"/>
              </w:rPr>
            </w:pPr>
            <w:r w:rsidRPr="000A150F">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606EA21D" w14:textId="77777777" w:rsidR="000A150F" w:rsidRPr="000A150F" w:rsidRDefault="000A150F" w:rsidP="000A150F">
            <w:pPr>
              <w:jc w:val="center"/>
              <w:rPr>
                <w:sz w:val="18"/>
                <w:szCs w:val="18"/>
              </w:rPr>
            </w:pPr>
            <w:r w:rsidRPr="000A150F">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0F4E185E" w14:textId="77777777" w:rsidR="000A150F" w:rsidRPr="000A150F" w:rsidRDefault="000A150F" w:rsidP="000A150F">
            <w:pPr>
              <w:jc w:val="center"/>
              <w:rPr>
                <w:sz w:val="18"/>
                <w:szCs w:val="18"/>
              </w:rPr>
            </w:pPr>
            <w:r w:rsidRPr="000A150F">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42097BDB" w14:textId="77777777" w:rsidR="000A150F" w:rsidRPr="000A150F" w:rsidRDefault="000A150F" w:rsidP="000A150F">
            <w:pPr>
              <w:jc w:val="center"/>
              <w:rPr>
                <w:sz w:val="18"/>
                <w:szCs w:val="18"/>
              </w:rPr>
            </w:pPr>
            <w:r w:rsidRPr="000A150F">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00E152C2" w14:textId="77777777" w:rsidR="000A150F" w:rsidRPr="000A150F" w:rsidRDefault="000A150F" w:rsidP="000A150F">
            <w:pPr>
              <w:jc w:val="center"/>
              <w:rPr>
                <w:sz w:val="18"/>
                <w:szCs w:val="18"/>
              </w:rPr>
            </w:pPr>
            <w:r w:rsidRPr="000A150F">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5F3099EB" w14:textId="77777777" w:rsidR="000A150F" w:rsidRPr="000A150F" w:rsidRDefault="000A150F" w:rsidP="000A150F">
            <w:pPr>
              <w:jc w:val="center"/>
              <w:rPr>
                <w:sz w:val="18"/>
                <w:szCs w:val="18"/>
              </w:rPr>
            </w:pPr>
            <w:r w:rsidRPr="000A150F">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668DA41C" w14:textId="77777777" w:rsidR="000A150F" w:rsidRPr="000A150F" w:rsidRDefault="000A150F" w:rsidP="000A150F">
            <w:pPr>
              <w:jc w:val="center"/>
              <w:rPr>
                <w:sz w:val="18"/>
                <w:szCs w:val="18"/>
              </w:rPr>
            </w:pPr>
            <w:r w:rsidRPr="000A150F">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62DDC65F" w14:textId="77777777" w:rsidR="000A150F" w:rsidRPr="000A150F" w:rsidRDefault="000A150F" w:rsidP="000A150F">
            <w:pPr>
              <w:jc w:val="center"/>
              <w:rPr>
                <w:sz w:val="18"/>
                <w:szCs w:val="18"/>
              </w:rPr>
            </w:pPr>
            <w:r w:rsidRPr="000A150F">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7110228B" w14:textId="77777777" w:rsidR="000A150F" w:rsidRPr="000A150F" w:rsidRDefault="000A150F" w:rsidP="000A150F">
            <w:pPr>
              <w:jc w:val="center"/>
              <w:rPr>
                <w:sz w:val="18"/>
                <w:szCs w:val="18"/>
              </w:rPr>
            </w:pPr>
            <w:r w:rsidRPr="000A150F">
              <w:rPr>
                <w:sz w:val="18"/>
                <w:szCs w:val="18"/>
              </w:rPr>
              <w:t>ГВС</w:t>
            </w:r>
          </w:p>
        </w:tc>
        <w:tc>
          <w:tcPr>
            <w:tcW w:w="306" w:type="pct"/>
            <w:tcBorders>
              <w:top w:val="nil"/>
              <w:left w:val="nil"/>
              <w:bottom w:val="single" w:sz="8" w:space="0" w:color="auto"/>
              <w:right w:val="single" w:sz="8" w:space="0" w:color="auto"/>
            </w:tcBorders>
            <w:shd w:val="clear" w:color="auto" w:fill="auto"/>
            <w:vAlign w:val="center"/>
            <w:hideMark/>
          </w:tcPr>
          <w:p w14:paraId="130A2E40" w14:textId="77777777" w:rsidR="000A150F" w:rsidRPr="000A150F" w:rsidRDefault="000A150F" w:rsidP="000A150F">
            <w:pPr>
              <w:jc w:val="center"/>
              <w:rPr>
                <w:sz w:val="18"/>
                <w:szCs w:val="18"/>
              </w:rPr>
            </w:pPr>
            <w:r w:rsidRPr="000A150F">
              <w:rPr>
                <w:sz w:val="18"/>
                <w:szCs w:val="18"/>
              </w:rPr>
              <w:t>Сумма</w:t>
            </w:r>
          </w:p>
        </w:tc>
        <w:tc>
          <w:tcPr>
            <w:tcW w:w="267" w:type="pct"/>
            <w:tcBorders>
              <w:top w:val="nil"/>
              <w:left w:val="nil"/>
              <w:bottom w:val="single" w:sz="8" w:space="0" w:color="auto"/>
              <w:right w:val="single" w:sz="8" w:space="0" w:color="auto"/>
            </w:tcBorders>
            <w:shd w:val="clear" w:color="auto" w:fill="auto"/>
            <w:vAlign w:val="center"/>
            <w:hideMark/>
          </w:tcPr>
          <w:p w14:paraId="089D1B8E" w14:textId="77777777" w:rsidR="000A150F" w:rsidRPr="000A150F" w:rsidRDefault="000A150F" w:rsidP="000A150F">
            <w:pPr>
              <w:jc w:val="center"/>
              <w:rPr>
                <w:sz w:val="18"/>
                <w:szCs w:val="18"/>
              </w:rPr>
            </w:pPr>
            <w:r w:rsidRPr="000A150F">
              <w:rPr>
                <w:sz w:val="18"/>
                <w:szCs w:val="18"/>
              </w:rPr>
              <w:t>Отопление</w:t>
            </w:r>
          </w:p>
        </w:tc>
        <w:tc>
          <w:tcPr>
            <w:tcW w:w="265" w:type="pct"/>
            <w:tcBorders>
              <w:top w:val="nil"/>
              <w:left w:val="nil"/>
              <w:bottom w:val="single" w:sz="8" w:space="0" w:color="auto"/>
              <w:right w:val="single" w:sz="8" w:space="0" w:color="auto"/>
            </w:tcBorders>
            <w:shd w:val="clear" w:color="auto" w:fill="auto"/>
            <w:vAlign w:val="center"/>
            <w:hideMark/>
          </w:tcPr>
          <w:p w14:paraId="0E36C2F2" w14:textId="77777777" w:rsidR="000A150F" w:rsidRPr="000A150F" w:rsidRDefault="000A150F" w:rsidP="000A150F">
            <w:pPr>
              <w:jc w:val="center"/>
              <w:rPr>
                <w:sz w:val="18"/>
                <w:szCs w:val="18"/>
              </w:rPr>
            </w:pPr>
            <w:r w:rsidRPr="000A150F">
              <w:rPr>
                <w:sz w:val="18"/>
                <w:szCs w:val="18"/>
              </w:rPr>
              <w:t>Вентиляция</w:t>
            </w:r>
          </w:p>
        </w:tc>
        <w:tc>
          <w:tcPr>
            <w:tcW w:w="265" w:type="pct"/>
            <w:tcBorders>
              <w:top w:val="nil"/>
              <w:left w:val="nil"/>
              <w:bottom w:val="single" w:sz="8" w:space="0" w:color="auto"/>
              <w:right w:val="single" w:sz="8" w:space="0" w:color="auto"/>
            </w:tcBorders>
            <w:shd w:val="clear" w:color="auto" w:fill="auto"/>
            <w:vAlign w:val="center"/>
            <w:hideMark/>
          </w:tcPr>
          <w:p w14:paraId="65E185C5" w14:textId="77777777" w:rsidR="000A150F" w:rsidRPr="000A150F" w:rsidRDefault="000A150F" w:rsidP="000A150F">
            <w:pPr>
              <w:jc w:val="center"/>
              <w:rPr>
                <w:sz w:val="18"/>
                <w:szCs w:val="18"/>
              </w:rPr>
            </w:pPr>
            <w:r w:rsidRPr="000A150F">
              <w:rPr>
                <w:sz w:val="18"/>
                <w:szCs w:val="18"/>
              </w:rPr>
              <w:t>ГВС</w:t>
            </w:r>
          </w:p>
        </w:tc>
        <w:tc>
          <w:tcPr>
            <w:tcW w:w="305" w:type="pct"/>
            <w:tcBorders>
              <w:top w:val="nil"/>
              <w:left w:val="nil"/>
              <w:bottom w:val="single" w:sz="8" w:space="0" w:color="auto"/>
              <w:right w:val="single" w:sz="8" w:space="0" w:color="auto"/>
            </w:tcBorders>
            <w:shd w:val="clear" w:color="auto" w:fill="auto"/>
            <w:vAlign w:val="center"/>
            <w:hideMark/>
          </w:tcPr>
          <w:p w14:paraId="17D5B7D3" w14:textId="77777777" w:rsidR="000A150F" w:rsidRPr="000A150F" w:rsidRDefault="000A150F" w:rsidP="000A150F">
            <w:pPr>
              <w:jc w:val="center"/>
              <w:rPr>
                <w:sz w:val="18"/>
                <w:szCs w:val="18"/>
              </w:rPr>
            </w:pPr>
            <w:r w:rsidRPr="000A150F">
              <w:rPr>
                <w:sz w:val="18"/>
                <w:szCs w:val="18"/>
              </w:rPr>
              <w:t>Сумма</w:t>
            </w:r>
          </w:p>
        </w:tc>
      </w:tr>
      <w:tr w:rsidR="000A150F" w:rsidRPr="000A150F" w14:paraId="15E33247" w14:textId="77777777" w:rsidTr="000A150F">
        <w:trPr>
          <w:trHeight w:val="283"/>
          <w:tblHeader/>
        </w:trPr>
        <w:tc>
          <w:tcPr>
            <w:tcW w:w="6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AABC9B5" w14:textId="77777777" w:rsidR="000A150F" w:rsidRPr="000A150F" w:rsidRDefault="000A150F" w:rsidP="000A150F">
            <w:pPr>
              <w:rPr>
                <w:sz w:val="18"/>
                <w:szCs w:val="18"/>
              </w:rPr>
            </w:pPr>
          </w:p>
        </w:tc>
        <w:tc>
          <w:tcPr>
            <w:tcW w:w="52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B65F1B4" w14:textId="77777777" w:rsidR="000A150F" w:rsidRPr="000A150F" w:rsidRDefault="000A150F" w:rsidP="000A150F">
            <w:pPr>
              <w:rPr>
                <w:sz w:val="18"/>
                <w:szCs w:val="18"/>
              </w:rPr>
            </w:pP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1AAB4A86" w14:textId="77777777" w:rsidR="000A150F" w:rsidRPr="000A150F" w:rsidRDefault="000A150F" w:rsidP="000A150F">
            <w:pPr>
              <w:jc w:val="center"/>
              <w:rPr>
                <w:sz w:val="18"/>
                <w:szCs w:val="18"/>
              </w:rPr>
            </w:pPr>
            <w:r w:rsidRPr="000A150F">
              <w:rPr>
                <w:sz w:val="18"/>
                <w:szCs w:val="18"/>
              </w:rPr>
              <w:t xml:space="preserve"> 2027 г.</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3856C91A" w14:textId="77777777" w:rsidR="000A150F" w:rsidRPr="000A150F" w:rsidRDefault="000A150F" w:rsidP="000A150F">
            <w:pPr>
              <w:jc w:val="center"/>
              <w:rPr>
                <w:sz w:val="18"/>
                <w:szCs w:val="18"/>
              </w:rPr>
            </w:pPr>
            <w:r w:rsidRPr="000A150F">
              <w:rPr>
                <w:sz w:val="18"/>
                <w:szCs w:val="18"/>
              </w:rPr>
              <w:t xml:space="preserve"> 2028 г.</w:t>
            </w:r>
          </w:p>
        </w:tc>
        <w:tc>
          <w:tcPr>
            <w:tcW w:w="1103" w:type="pct"/>
            <w:gridSpan w:val="4"/>
            <w:tcBorders>
              <w:top w:val="single" w:sz="8" w:space="0" w:color="auto"/>
              <w:left w:val="nil"/>
              <w:bottom w:val="single" w:sz="8" w:space="0" w:color="auto"/>
              <w:right w:val="single" w:sz="8" w:space="0" w:color="000000"/>
            </w:tcBorders>
            <w:shd w:val="clear" w:color="auto" w:fill="auto"/>
            <w:vAlign w:val="center"/>
            <w:hideMark/>
          </w:tcPr>
          <w:p w14:paraId="746DBCCA" w14:textId="77777777" w:rsidR="000A150F" w:rsidRPr="000A150F" w:rsidRDefault="000A150F" w:rsidP="000A150F">
            <w:pPr>
              <w:jc w:val="center"/>
              <w:rPr>
                <w:sz w:val="18"/>
                <w:szCs w:val="18"/>
              </w:rPr>
            </w:pPr>
            <w:r w:rsidRPr="000A150F">
              <w:rPr>
                <w:sz w:val="18"/>
                <w:szCs w:val="18"/>
              </w:rPr>
              <w:t xml:space="preserve"> 2029 -  2033 гг.</w:t>
            </w:r>
          </w:p>
        </w:tc>
        <w:tc>
          <w:tcPr>
            <w:tcW w:w="1102" w:type="pct"/>
            <w:gridSpan w:val="4"/>
            <w:tcBorders>
              <w:top w:val="single" w:sz="8" w:space="0" w:color="auto"/>
              <w:left w:val="nil"/>
              <w:bottom w:val="single" w:sz="8" w:space="0" w:color="auto"/>
              <w:right w:val="single" w:sz="8" w:space="0" w:color="000000"/>
            </w:tcBorders>
            <w:shd w:val="clear" w:color="auto" w:fill="auto"/>
            <w:vAlign w:val="center"/>
            <w:hideMark/>
          </w:tcPr>
          <w:p w14:paraId="30F08320" w14:textId="620786FA" w:rsidR="000A150F" w:rsidRPr="000A150F" w:rsidRDefault="000A150F" w:rsidP="000A150F">
            <w:pPr>
              <w:jc w:val="center"/>
              <w:rPr>
                <w:sz w:val="18"/>
                <w:szCs w:val="18"/>
              </w:rPr>
            </w:pPr>
            <w:r w:rsidRPr="000A150F">
              <w:rPr>
                <w:sz w:val="18"/>
                <w:szCs w:val="18"/>
              </w:rPr>
              <w:t xml:space="preserve"> 2034 -  20</w:t>
            </w:r>
            <w:r>
              <w:rPr>
                <w:sz w:val="18"/>
                <w:szCs w:val="18"/>
              </w:rPr>
              <w:t>40</w:t>
            </w:r>
            <w:r w:rsidRPr="000A150F">
              <w:rPr>
                <w:sz w:val="18"/>
                <w:szCs w:val="18"/>
              </w:rPr>
              <w:t>гг.</w:t>
            </w:r>
          </w:p>
        </w:tc>
      </w:tr>
      <w:tr w:rsidR="000A150F" w:rsidRPr="000A150F" w14:paraId="7092FBBF" w14:textId="77777777" w:rsidTr="000A150F">
        <w:trPr>
          <w:trHeight w:val="283"/>
        </w:trPr>
        <w:tc>
          <w:tcPr>
            <w:tcW w:w="6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0C847E" w14:textId="77777777" w:rsidR="000A150F" w:rsidRPr="000A150F" w:rsidRDefault="000A150F" w:rsidP="000A150F">
            <w:pPr>
              <w:jc w:val="center"/>
              <w:rPr>
                <w:sz w:val="18"/>
                <w:szCs w:val="18"/>
              </w:rPr>
            </w:pPr>
            <w:r w:rsidRPr="000A150F">
              <w:rPr>
                <w:sz w:val="18"/>
                <w:szCs w:val="18"/>
              </w:rPr>
              <w:t>1</w:t>
            </w:r>
          </w:p>
        </w:tc>
        <w:tc>
          <w:tcPr>
            <w:tcW w:w="526" w:type="pct"/>
            <w:tcBorders>
              <w:top w:val="single" w:sz="8" w:space="0" w:color="auto"/>
              <w:left w:val="nil"/>
              <w:bottom w:val="single" w:sz="8" w:space="0" w:color="auto"/>
              <w:right w:val="single" w:sz="8" w:space="0" w:color="auto"/>
            </w:tcBorders>
            <w:shd w:val="clear" w:color="auto" w:fill="auto"/>
            <w:vAlign w:val="center"/>
            <w:hideMark/>
          </w:tcPr>
          <w:p w14:paraId="2343A02E" w14:textId="77777777" w:rsidR="000A150F" w:rsidRPr="000A150F" w:rsidRDefault="000A150F" w:rsidP="000A150F">
            <w:pPr>
              <w:rPr>
                <w:b/>
                <w:bCs/>
                <w:sz w:val="18"/>
                <w:szCs w:val="18"/>
              </w:rPr>
            </w:pPr>
            <w:r w:rsidRPr="000A150F">
              <w:rPr>
                <w:b/>
                <w:bCs/>
                <w:sz w:val="18"/>
                <w:szCs w:val="18"/>
              </w:rPr>
              <w:t>№1</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3D7228DE" w14:textId="77777777" w:rsidR="000A150F" w:rsidRPr="000A150F" w:rsidRDefault="000A150F" w:rsidP="000A150F">
            <w:pPr>
              <w:jc w:val="center"/>
              <w:rPr>
                <w:b/>
                <w:bCs/>
                <w:sz w:val="20"/>
                <w:szCs w:val="20"/>
              </w:rPr>
            </w:pPr>
            <w:r w:rsidRPr="000A150F">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5F96A2D0" w14:textId="77777777" w:rsidR="000A150F" w:rsidRPr="000A150F" w:rsidRDefault="000A150F" w:rsidP="000A150F">
            <w:pPr>
              <w:jc w:val="center"/>
              <w:rPr>
                <w:b/>
                <w:bCs/>
                <w:sz w:val="20"/>
                <w:szCs w:val="20"/>
              </w:rPr>
            </w:pPr>
            <w:r w:rsidRPr="000A150F">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30F1016C" w14:textId="77777777" w:rsidR="000A150F" w:rsidRPr="000A150F" w:rsidRDefault="000A150F" w:rsidP="000A150F">
            <w:pPr>
              <w:jc w:val="center"/>
              <w:rPr>
                <w:b/>
                <w:bCs/>
                <w:sz w:val="20"/>
                <w:szCs w:val="20"/>
              </w:rPr>
            </w:pPr>
            <w:r w:rsidRPr="000A150F">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28D04961" w14:textId="77777777" w:rsidR="000A150F" w:rsidRPr="000A150F" w:rsidRDefault="000A150F" w:rsidP="000A150F">
            <w:pPr>
              <w:jc w:val="center"/>
              <w:rPr>
                <w:b/>
                <w:bCs/>
                <w:sz w:val="20"/>
                <w:szCs w:val="20"/>
              </w:rPr>
            </w:pPr>
            <w:r w:rsidRPr="000A150F">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599BCA1B" w14:textId="77777777" w:rsidR="000A150F" w:rsidRPr="000A150F" w:rsidRDefault="000A150F" w:rsidP="000A150F">
            <w:pPr>
              <w:jc w:val="center"/>
              <w:rPr>
                <w:b/>
                <w:bCs/>
                <w:sz w:val="20"/>
                <w:szCs w:val="20"/>
              </w:rPr>
            </w:pPr>
            <w:r w:rsidRPr="000A150F">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48A54CAB" w14:textId="77777777" w:rsidR="000A150F" w:rsidRPr="000A150F" w:rsidRDefault="000A150F" w:rsidP="000A150F">
            <w:pPr>
              <w:jc w:val="center"/>
              <w:rPr>
                <w:b/>
                <w:bCs/>
                <w:sz w:val="20"/>
                <w:szCs w:val="20"/>
              </w:rPr>
            </w:pPr>
            <w:r w:rsidRPr="000A150F">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087B1451" w14:textId="77777777" w:rsidR="000A150F" w:rsidRPr="000A150F" w:rsidRDefault="000A150F" w:rsidP="000A150F">
            <w:pPr>
              <w:jc w:val="center"/>
              <w:rPr>
                <w:b/>
                <w:bCs/>
                <w:sz w:val="20"/>
                <w:szCs w:val="20"/>
              </w:rPr>
            </w:pPr>
            <w:r w:rsidRPr="000A150F">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74C712E2" w14:textId="77777777" w:rsidR="000A150F" w:rsidRPr="000A150F" w:rsidRDefault="000A150F" w:rsidP="000A150F">
            <w:pPr>
              <w:jc w:val="center"/>
              <w:rPr>
                <w:b/>
                <w:bCs/>
                <w:sz w:val="20"/>
                <w:szCs w:val="20"/>
              </w:rPr>
            </w:pPr>
            <w:r w:rsidRPr="000A150F">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42C4F6E" w14:textId="77777777" w:rsidR="000A150F" w:rsidRPr="000A150F" w:rsidRDefault="000A150F" w:rsidP="000A150F">
            <w:pPr>
              <w:jc w:val="center"/>
              <w:rPr>
                <w:b/>
                <w:bCs/>
                <w:sz w:val="20"/>
                <w:szCs w:val="20"/>
              </w:rPr>
            </w:pPr>
            <w:r w:rsidRPr="000A150F">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02EFF506" w14:textId="77777777" w:rsidR="000A150F" w:rsidRPr="000A150F" w:rsidRDefault="000A150F" w:rsidP="000A150F">
            <w:pPr>
              <w:jc w:val="center"/>
              <w:rPr>
                <w:b/>
                <w:bCs/>
                <w:sz w:val="20"/>
                <w:szCs w:val="20"/>
              </w:rPr>
            </w:pPr>
            <w:r w:rsidRPr="000A150F">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4A979449" w14:textId="77777777" w:rsidR="000A150F" w:rsidRPr="000A150F" w:rsidRDefault="000A150F" w:rsidP="000A150F">
            <w:pPr>
              <w:jc w:val="center"/>
              <w:rPr>
                <w:b/>
                <w:bCs/>
                <w:sz w:val="20"/>
                <w:szCs w:val="20"/>
              </w:rPr>
            </w:pPr>
            <w:r w:rsidRPr="000A150F">
              <w:rPr>
                <w:b/>
                <w:bCs/>
                <w:sz w:val="20"/>
                <w:szCs w:val="20"/>
              </w:rPr>
              <w:t>0.691</w:t>
            </w:r>
          </w:p>
        </w:tc>
        <w:tc>
          <w:tcPr>
            <w:tcW w:w="306" w:type="pct"/>
            <w:tcBorders>
              <w:top w:val="single" w:sz="8" w:space="0" w:color="auto"/>
              <w:left w:val="nil"/>
              <w:bottom w:val="single" w:sz="8" w:space="0" w:color="auto"/>
              <w:right w:val="single" w:sz="8" w:space="0" w:color="auto"/>
            </w:tcBorders>
            <w:shd w:val="clear" w:color="auto" w:fill="auto"/>
            <w:vAlign w:val="center"/>
            <w:hideMark/>
          </w:tcPr>
          <w:p w14:paraId="34209BB3" w14:textId="77777777" w:rsidR="000A150F" w:rsidRPr="000A150F" w:rsidRDefault="000A150F" w:rsidP="000A150F">
            <w:pPr>
              <w:jc w:val="center"/>
              <w:rPr>
                <w:b/>
                <w:bCs/>
                <w:sz w:val="20"/>
                <w:szCs w:val="20"/>
              </w:rPr>
            </w:pPr>
            <w:r w:rsidRPr="000A150F">
              <w:rPr>
                <w:b/>
                <w:bCs/>
                <w:sz w:val="20"/>
                <w:szCs w:val="20"/>
              </w:rPr>
              <w:t>3.233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6201F113" w14:textId="77777777" w:rsidR="000A150F" w:rsidRPr="000A150F" w:rsidRDefault="000A150F" w:rsidP="000A150F">
            <w:pPr>
              <w:jc w:val="center"/>
              <w:rPr>
                <w:b/>
                <w:bCs/>
                <w:sz w:val="20"/>
                <w:szCs w:val="20"/>
              </w:rPr>
            </w:pPr>
            <w:r w:rsidRPr="000A150F">
              <w:rPr>
                <w:b/>
                <w:bCs/>
                <w:sz w:val="20"/>
                <w:szCs w:val="20"/>
              </w:rPr>
              <w:t>2.362</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7F8A57F1" w14:textId="77777777" w:rsidR="000A150F" w:rsidRPr="000A150F" w:rsidRDefault="000A150F" w:rsidP="000A150F">
            <w:pPr>
              <w:jc w:val="center"/>
              <w:rPr>
                <w:b/>
                <w:bCs/>
                <w:sz w:val="20"/>
                <w:szCs w:val="20"/>
              </w:rPr>
            </w:pPr>
            <w:r w:rsidRPr="000A150F">
              <w:rPr>
                <w:b/>
                <w:bCs/>
                <w:sz w:val="20"/>
                <w:szCs w:val="20"/>
              </w:rPr>
              <w:t>0.180</w:t>
            </w:r>
          </w:p>
        </w:tc>
        <w:tc>
          <w:tcPr>
            <w:tcW w:w="265" w:type="pct"/>
            <w:tcBorders>
              <w:top w:val="single" w:sz="8" w:space="0" w:color="auto"/>
              <w:left w:val="nil"/>
              <w:bottom w:val="single" w:sz="8" w:space="0" w:color="auto"/>
              <w:right w:val="single" w:sz="8" w:space="0" w:color="auto"/>
            </w:tcBorders>
            <w:shd w:val="clear" w:color="auto" w:fill="auto"/>
            <w:vAlign w:val="center"/>
            <w:hideMark/>
          </w:tcPr>
          <w:p w14:paraId="795CA3EB" w14:textId="77777777" w:rsidR="000A150F" w:rsidRPr="000A150F" w:rsidRDefault="000A150F" w:rsidP="000A150F">
            <w:pPr>
              <w:jc w:val="center"/>
              <w:rPr>
                <w:b/>
                <w:bCs/>
                <w:sz w:val="20"/>
                <w:szCs w:val="20"/>
              </w:rPr>
            </w:pPr>
            <w:r w:rsidRPr="000A150F">
              <w:rPr>
                <w:b/>
                <w:bCs/>
                <w:sz w:val="20"/>
                <w:szCs w:val="20"/>
              </w:rPr>
              <w:t>0.691</w:t>
            </w:r>
          </w:p>
        </w:tc>
        <w:tc>
          <w:tcPr>
            <w:tcW w:w="305" w:type="pct"/>
            <w:tcBorders>
              <w:top w:val="single" w:sz="8" w:space="0" w:color="auto"/>
              <w:left w:val="nil"/>
              <w:bottom w:val="single" w:sz="8" w:space="0" w:color="auto"/>
              <w:right w:val="single" w:sz="8" w:space="0" w:color="auto"/>
            </w:tcBorders>
            <w:shd w:val="clear" w:color="auto" w:fill="auto"/>
            <w:vAlign w:val="center"/>
            <w:hideMark/>
          </w:tcPr>
          <w:p w14:paraId="720979CF" w14:textId="77777777" w:rsidR="000A150F" w:rsidRPr="000A150F" w:rsidRDefault="000A150F" w:rsidP="000A150F">
            <w:pPr>
              <w:jc w:val="center"/>
              <w:rPr>
                <w:b/>
                <w:bCs/>
                <w:sz w:val="20"/>
                <w:szCs w:val="20"/>
              </w:rPr>
            </w:pPr>
            <w:r w:rsidRPr="000A150F">
              <w:rPr>
                <w:b/>
                <w:bCs/>
                <w:sz w:val="20"/>
                <w:szCs w:val="20"/>
              </w:rPr>
              <w:t>3.233</w:t>
            </w:r>
          </w:p>
        </w:tc>
      </w:tr>
      <w:tr w:rsidR="000A150F" w:rsidRPr="000A150F" w14:paraId="7493D44F" w14:textId="77777777" w:rsidTr="000A150F">
        <w:trPr>
          <w:trHeight w:val="283"/>
        </w:trPr>
        <w:tc>
          <w:tcPr>
            <w:tcW w:w="6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1D0D0D6"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2E884B9"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32DE0BAE" w14:textId="77777777" w:rsidR="000A150F" w:rsidRPr="000A150F" w:rsidRDefault="000A150F" w:rsidP="000A150F">
            <w:pPr>
              <w:jc w:val="center"/>
              <w:rPr>
                <w:sz w:val="20"/>
                <w:szCs w:val="20"/>
              </w:rPr>
            </w:pPr>
            <w:r w:rsidRPr="000A150F">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0B72CED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7572D5" w14:textId="77777777" w:rsidR="000A150F" w:rsidRPr="000A150F" w:rsidRDefault="000A150F" w:rsidP="000A150F">
            <w:pPr>
              <w:jc w:val="center"/>
              <w:rPr>
                <w:sz w:val="20"/>
                <w:szCs w:val="20"/>
              </w:rPr>
            </w:pPr>
            <w:r w:rsidRPr="000A150F">
              <w:rPr>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0AC32ABA" w14:textId="77777777" w:rsidR="000A150F" w:rsidRPr="000A150F" w:rsidRDefault="000A150F" w:rsidP="000A150F">
            <w:pPr>
              <w:jc w:val="center"/>
              <w:rPr>
                <w:b/>
                <w:bCs/>
                <w:sz w:val="20"/>
                <w:szCs w:val="20"/>
              </w:rPr>
            </w:pPr>
            <w:r w:rsidRPr="000A150F">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7C4AD0C6" w14:textId="77777777" w:rsidR="000A150F" w:rsidRPr="000A150F" w:rsidRDefault="000A150F" w:rsidP="000A150F">
            <w:pPr>
              <w:jc w:val="center"/>
              <w:rPr>
                <w:b/>
                <w:bCs/>
                <w:sz w:val="20"/>
                <w:szCs w:val="20"/>
              </w:rPr>
            </w:pPr>
            <w:r w:rsidRPr="000A150F">
              <w:rPr>
                <w:b/>
                <w:bCs/>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5D38266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261B9A" w14:textId="77777777" w:rsidR="000A150F" w:rsidRPr="000A150F" w:rsidRDefault="000A150F" w:rsidP="000A150F">
            <w:pPr>
              <w:jc w:val="center"/>
              <w:rPr>
                <w:b/>
                <w:bCs/>
                <w:sz w:val="20"/>
                <w:szCs w:val="20"/>
              </w:rPr>
            </w:pPr>
            <w:r w:rsidRPr="000A150F">
              <w:rPr>
                <w:b/>
                <w:bCs/>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26FDC926" w14:textId="77777777" w:rsidR="000A150F" w:rsidRPr="000A150F" w:rsidRDefault="000A150F" w:rsidP="000A150F">
            <w:pPr>
              <w:jc w:val="center"/>
              <w:rPr>
                <w:b/>
                <w:bCs/>
                <w:sz w:val="20"/>
                <w:szCs w:val="20"/>
              </w:rPr>
            </w:pPr>
            <w:r w:rsidRPr="000A150F">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711A875A" w14:textId="77777777" w:rsidR="000A150F" w:rsidRPr="000A150F" w:rsidRDefault="000A150F" w:rsidP="000A150F">
            <w:pPr>
              <w:jc w:val="center"/>
              <w:rPr>
                <w:sz w:val="20"/>
                <w:szCs w:val="20"/>
              </w:rPr>
            </w:pPr>
            <w:r w:rsidRPr="000A150F">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21C76BA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A79A521" w14:textId="77777777" w:rsidR="000A150F" w:rsidRPr="000A150F" w:rsidRDefault="000A150F" w:rsidP="000A150F">
            <w:pPr>
              <w:jc w:val="center"/>
              <w:rPr>
                <w:sz w:val="20"/>
                <w:szCs w:val="20"/>
              </w:rPr>
            </w:pPr>
            <w:r w:rsidRPr="000A150F">
              <w:rPr>
                <w:sz w:val="20"/>
                <w:szCs w:val="20"/>
              </w:rPr>
              <w:t>0.575</w:t>
            </w:r>
          </w:p>
        </w:tc>
        <w:tc>
          <w:tcPr>
            <w:tcW w:w="306" w:type="pct"/>
            <w:tcBorders>
              <w:top w:val="nil"/>
              <w:left w:val="nil"/>
              <w:bottom w:val="single" w:sz="8" w:space="0" w:color="auto"/>
              <w:right w:val="single" w:sz="8" w:space="0" w:color="auto"/>
            </w:tcBorders>
            <w:shd w:val="clear" w:color="auto" w:fill="auto"/>
            <w:vAlign w:val="center"/>
            <w:hideMark/>
          </w:tcPr>
          <w:p w14:paraId="27C0DD6C" w14:textId="77777777" w:rsidR="000A150F" w:rsidRPr="000A150F" w:rsidRDefault="000A150F" w:rsidP="000A150F">
            <w:pPr>
              <w:jc w:val="center"/>
              <w:rPr>
                <w:b/>
                <w:bCs/>
                <w:sz w:val="20"/>
                <w:szCs w:val="20"/>
              </w:rPr>
            </w:pPr>
            <w:r w:rsidRPr="000A150F">
              <w:rPr>
                <w:b/>
                <w:bCs/>
                <w:sz w:val="20"/>
                <w:szCs w:val="20"/>
              </w:rPr>
              <w:t>2.159</w:t>
            </w:r>
          </w:p>
        </w:tc>
        <w:tc>
          <w:tcPr>
            <w:tcW w:w="267" w:type="pct"/>
            <w:tcBorders>
              <w:top w:val="nil"/>
              <w:left w:val="nil"/>
              <w:bottom w:val="single" w:sz="8" w:space="0" w:color="auto"/>
              <w:right w:val="single" w:sz="8" w:space="0" w:color="auto"/>
            </w:tcBorders>
            <w:shd w:val="clear" w:color="auto" w:fill="auto"/>
            <w:vAlign w:val="center"/>
            <w:hideMark/>
          </w:tcPr>
          <w:p w14:paraId="2CFB4A95" w14:textId="77777777" w:rsidR="000A150F" w:rsidRPr="000A150F" w:rsidRDefault="000A150F" w:rsidP="000A150F">
            <w:pPr>
              <w:jc w:val="center"/>
              <w:rPr>
                <w:sz w:val="20"/>
                <w:szCs w:val="20"/>
              </w:rPr>
            </w:pPr>
            <w:r w:rsidRPr="000A150F">
              <w:rPr>
                <w:sz w:val="20"/>
                <w:szCs w:val="20"/>
              </w:rPr>
              <w:t>1.584</w:t>
            </w:r>
          </w:p>
        </w:tc>
        <w:tc>
          <w:tcPr>
            <w:tcW w:w="265" w:type="pct"/>
            <w:tcBorders>
              <w:top w:val="nil"/>
              <w:left w:val="nil"/>
              <w:bottom w:val="single" w:sz="8" w:space="0" w:color="auto"/>
              <w:right w:val="single" w:sz="8" w:space="0" w:color="auto"/>
            </w:tcBorders>
            <w:shd w:val="clear" w:color="auto" w:fill="auto"/>
            <w:vAlign w:val="center"/>
            <w:hideMark/>
          </w:tcPr>
          <w:p w14:paraId="3F69018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6BA7BA" w14:textId="77777777" w:rsidR="000A150F" w:rsidRPr="000A150F" w:rsidRDefault="000A150F" w:rsidP="000A150F">
            <w:pPr>
              <w:jc w:val="center"/>
              <w:rPr>
                <w:sz w:val="20"/>
                <w:szCs w:val="20"/>
              </w:rPr>
            </w:pPr>
            <w:r w:rsidRPr="000A150F">
              <w:rPr>
                <w:sz w:val="20"/>
                <w:szCs w:val="20"/>
              </w:rPr>
              <w:t>0.575</w:t>
            </w:r>
          </w:p>
        </w:tc>
        <w:tc>
          <w:tcPr>
            <w:tcW w:w="305" w:type="pct"/>
            <w:tcBorders>
              <w:top w:val="nil"/>
              <w:left w:val="nil"/>
              <w:bottom w:val="single" w:sz="8" w:space="0" w:color="auto"/>
              <w:right w:val="single" w:sz="8" w:space="0" w:color="auto"/>
            </w:tcBorders>
            <w:shd w:val="clear" w:color="auto" w:fill="auto"/>
            <w:vAlign w:val="center"/>
            <w:hideMark/>
          </w:tcPr>
          <w:p w14:paraId="4F0E59B2" w14:textId="77777777" w:rsidR="000A150F" w:rsidRPr="000A150F" w:rsidRDefault="000A150F" w:rsidP="000A150F">
            <w:pPr>
              <w:jc w:val="center"/>
              <w:rPr>
                <w:b/>
                <w:bCs/>
                <w:sz w:val="20"/>
                <w:szCs w:val="20"/>
              </w:rPr>
            </w:pPr>
            <w:r w:rsidRPr="000A150F">
              <w:rPr>
                <w:b/>
                <w:bCs/>
                <w:sz w:val="20"/>
                <w:szCs w:val="20"/>
              </w:rPr>
              <w:t>2.159</w:t>
            </w:r>
          </w:p>
        </w:tc>
      </w:tr>
      <w:tr w:rsidR="000A150F" w:rsidRPr="000A150F" w14:paraId="27F675F5" w14:textId="77777777" w:rsidTr="000A150F">
        <w:trPr>
          <w:trHeight w:val="283"/>
        </w:trPr>
        <w:tc>
          <w:tcPr>
            <w:tcW w:w="6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644C1F3"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6D16CCD"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9D883E2" w14:textId="77777777" w:rsidR="000A150F" w:rsidRPr="000A150F" w:rsidRDefault="000A150F" w:rsidP="000A150F">
            <w:pPr>
              <w:jc w:val="center"/>
              <w:rPr>
                <w:sz w:val="20"/>
                <w:szCs w:val="20"/>
              </w:rPr>
            </w:pPr>
            <w:r w:rsidRPr="000A150F">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424851B7" w14:textId="77777777" w:rsidR="000A150F" w:rsidRPr="000A150F" w:rsidRDefault="000A150F" w:rsidP="000A150F">
            <w:pPr>
              <w:jc w:val="center"/>
              <w:rPr>
                <w:sz w:val="20"/>
                <w:szCs w:val="20"/>
              </w:rPr>
            </w:pPr>
            <w:r w:rsidRPr="000A150F">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6B73A06F" w14:textId="77777777" w:rsidR="000A150F" w:rsidRPr="000A150F" w:rsidRDefault="000A150F" w:rsidP="000A150F">
            <w:pPr>
              <w:jc w:val="center"/>
              <w:rPr>
                <w:sz w:val="20"/>
                <w:szCs w:val="20"/>
              </w:rPr>
            </w:pPr>
            <w:r w:rsidRPr="000A150F">
              <w:rPr>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4DDEC30D" w14:textId="77777777" w:rsidR="000A150F" w:rsidRPr="000A150F" w:rsidRDefault="000A150F" w:rsidP="000A150F">
            <w:pPr>
              <w:jc w:val="center"/>
              <w:rPr>
                <w:b/>
                <w:bCs/>
                <w:sz w:val="20"/>
                <w:szCs w:val="20"/>
              </w:rPr>
            </w:pPr>
            <w:r w:rsidRPr="000A150F">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75EDA5F5" w14:textId="77777777" w:rsidR="000A150F" w:rsidRPr="000A150F" w:rsidRDefault="000A150F" w:rsidP="000A150F">
            <w:pPr>
              <w:jc w:val="center"/>
              <w:rPr>
                <w:b/>
                <w:bCs/>
                <w:sz w:val="20"/>
                <w:szCs w:val="20"/>
              </w:rPr>
            </w:pPr>
            <w:r w:rsidRPr="000A150F">
              <w:rPr>
                <w:b/>
                <w:bCs/>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390498D9" w14:textId="77777777" w:rsidR="000A150F" w:rsidRPr="000A150F" w:rsidRDefault="000A150F" w:rsidP="000A150F">
            <w:pPr>
              <w:jc w:val="center"/>
              <w:rPr>
                <w:b/>
                <w:bCs/>
                <w:sz w:val="20"/>
                <w:szCs w:val="20"/>
              </w:rPr>
            </w:pPr>
            <w:r w:rsidRPr="000A150F">
              <w:rPr>
                <w:b/>
                <w:bCs/>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00688597" w14:textId="77777777" w:rsidR="000A150F" w:rsidRPr="000A150F" w:rsidRDefault="000A150F" w:rsidP="000A150F">
            <w:pPr>
              <w:jc w:val="center"/>
              <w:rPr>
                <w:b/>
                <w:bCs/>
                <w:sz w:val="20"/>
                <w:szCs w:val="20"/>
              </w:rPr>
            </w:pPr>
            <w:r w:rsidRPr="000A150F">
              <w:rPr>
                <w:b/>
                <w:bCs/>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44D9B3A4" w14:textId="77777777" w:rsidR="000A150F" w:rsidRPr="000A150F" w:rsidRDefault="000A150F" w:rsidP="000A150F">
            <w:pPr>
              <w:jc w:val="center"/>
              <w:rPr>
                <w:b/>
                <w:bCs/>
                <w:sz w:val="20"/>
                <w:szCs w:val="20"/>
              </w:rPr>
            </w:pPr>
            <w:r w:rsidRPr="000A150F">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6ECD86D9" w14:textId="77777777" w:rsidR="000A150F" w:rsidRPr="000A150F" w:rsidRDefault="000A150F" w:rsidP="000A150F">
            <w:pPr>
              <w:jc w:val="center"/>
              <w:rPr>
                <w:sz w:val="20"/>
                <w:szCs w:val="20"/>
              </w:rPr>
            </w:pPr>
            <w:r w:rsidRPr="000A150F">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5DBB2D1D" w14:textId="77777777" w:rsidR="000A150F" w:rsidRPr="000A150F" w:rsidRDefault="000A150F" w:rsidP="000A150F">
            <w:pPr>
              <w:jc w:val="center"/>
              <w:rPr>
                <w:sz w:val="20"/>
                <w:szCs w:val="20"/>
              </w:rPr>
            </w:pPr>
            <w:r w:rsidRPr="000A150F">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70BE9C28" w14:textId="77777777" w:rsidR="000A150F" w:rsidRPr="000A150F" w:rsidRDefault="000A150F" w:rsidP="000A150F">
            <w:pPr>
              <w:jc w:val="center"/>
              <w:rPr>
                <w:sz w:val="20"/>
                <w:szCs w:val="20"/>
              </w:rPr>
            </w:pPr>
            <w:r w:rsidRPr="000A150F">
              <w:rPr>
                <w:sz w:val="20"/>
                <w:szCs w:val="20"/>
              </w:rPr>
              <w:t>0.104</w:t>
            </w:r>
          </w:p>
        </w:tc>
        <w:tc>
          <w:tcPr>
            <w:tcW w:w="306" w:type="pct"/>
            <w:tcBorders>
              <w:top w:val="nil"/>
              <w:left w:val="nil"/>
              <w:bottom w:val="single" w:sz="8" w:space="0" w:color="auto"/>
              <w:right w:val="single" w:sz="8" w:space="0" w:color="auto"/>
            </w:tcBorders>
            <w:shd w:val="clear" w:color="auto" w:fill="auto"/>
            <w:vAlign w:val="center"/>
            <w:hideMark/>
          </w:tcPr>
          <w:p w14:paraId="5B799694" w14:textId="77777777" w:rsidR="000A150F" w:rsidRPr="000A150F" w:rsidRDefault="000A150F" w:rsidP="000A150F">
            <w:pPr>
              <w:jc w:val="center"/>
              <w:rPr>
                <w:b/>
                <w:bCs/>
                <w:sz w:val="20"/>
                <w:szCs w:val="20"/>
              </w:rPr>
            </w:pPr>
            <w:r w:rsidRPr="000A150F">
              <w:rPr>
                <w:b/>
                <w:bCs/>
                <w:sz w:val="20"/>
                <w:szCs w:val="20"/>
              </w:rPr>
              <w:t>0.892</w:t>
            </w:r>
          </w:p>
        </w:tc>
        <w:tc>
          <w:tcPr>
            <w:tcW w:w="267" w:type="pct"/>
            <w:tcBorders>
              <w:top w:val="nil"/>
              <w:left w:val="nil"/>
              <w:bottom w:val="single" w:sz="8" w:space="0" w:color="auto"/>
              <w:right w:val="single" w:sz="8" w:space="0" w:color="auto"/>
            </w:tcBorders>
            <w:shd w:val="clear" w:color="auto" w:fill="auto"/>
            <w:vAlign w:val="center"/>
            <w:hideMark/>
          </w:tcPr>
          <w:p w14:paraId="629282E8" w14:textId="77777777" w:rsidR="000A150F" w:rsidRPr="000A150F" w:rsidRDefault="000A150F" w:rsidP="000A150F">
            <w:pPr>
              <w:jc w:val="center"/>
              <w:rPr>
                <w:sz w:val="20"/>
                <w:szCs w:val="20"/>
              </w:rPr>
            </w:pPr>
            <w:r w:rsidRPr="000A150F">
              <w:rPr>
                <w:sz w:val="20"/>
                <w:szCs w:val="20"/>
              </w:rPr>
              <w:t>0.608</w:t>
            </w:r>
          </w:p>
        </w:tc>
        <w:tc>
          <w:tcPr>
            <w:tcW w:w="265" w:type="pct"/>
            <w:tcBorders>
              <w:top w:val="nil"/>
              <w:left w:val="nil"/>
              <w:bottom w:val="single" w:sz="8" w:space="0" w:color="auto"/>
              <w:right w:val="single" w:sz="8" w:space="0" w:color="auto"/>
            </w:tcBorders>
            <w:shd w:val="clear" w:color="auto" w:fill="auto"/>
            <w:vAlign w:val="center"/>
            <w:hideMark/>
          </w:tcPr>
          <w:p w14:paraId="29B4E1A3" w14:textId="77777777" w:rsidR="000A150F" w:rsidRPr="000A150F" w:rsidRDefault="000A150F" w:rsidP="000A150F">
            <w:pPr>
              <w:jc w:val="center"/>
              <w:rPr>
                <w:sz w:val="20"/>
                <w:szCs w:val="20"/>
              </w:rPr>
            </w:pPr>
            <w:r w:rsidRPr="000A150F">
              <w:rPr>
                <w:sz w:val="20"/>
                <w:szCs w:val="20"/>
              </w:rPr>
              <w:t>0.180</w:t>
            </w:r>
          </w:p>
        </w:tc>
        <w:tc>
          <w:tcPr>
            <w:tcW w:w="265" w:type="pct"/>
            <w:tcBorders>
              <w:top w:val="nil"/>
              <w:left w:val="nil"/>
              <w:bottom w:val="single" w:sz="8" w:space="0" w:color="auto"/>
              <w:right w:val="single" w:sz="8" w:space="0" w:color="auto"/>
            </w:tcBorders>
            <w:shd w:val="clear" w:color="auto" w:fill="auto"/>
            <w:vAlign w:val="center"/>
            <w:hideMark/>
          </w:tcPr>
          <w:p w14:paraId="1B40FE83" w14:textId="77777777" w:rsidR="000A150F" w:rsidRPr="000A150F" w:rsidRDefault="000A150F" w:rsidP="000A150F">
            <w:pPr>
              <w:jc w:val="center"/>
              <w:rPr>
                <w:sz w:val="20"/>
                <w:szCs w:val="20"/>
              </w:rPr>
            </w:pPr>
            <w:r w:rsidRPr="000A150F">
              <w:rPr>
                <w:sz w:val="20"/>
                <w:szCs w:val="20"/>
              </w:rPr>
              <w:t>0.104</w:t>
            </w:r>
          </w:p>
        </w:tc>
        <w:tc>
          <w:tcPr>
            <w:tcW w:w="305" w:type="pct"/>
            <w:tcBorders>
              <w:top w:val="nil"/>
              <w:left w:val="nil"/>
              <w:bottom w:val="single" w:sz="8" w:space="0" w:color="auto"/>
              <w:right w:val="single" w:sz="8" w:space="0" w:color="auto"/>
            </w:tcBorders>
            <w:shd w:val="clear" w:color="auto" w:fill="auto"/>
            <w:vAlign w:val="center"/>
            <w:hideMark/>
          </w:tcPr>
          <w:p w14:paraId="2770A854" w14:textId="77777777" w:rsidR="000A150F" w:rsidRPr="000A150F" w:rsidRDefault="000A150F" w:rsidP="000A150F">
            <w:pPr>
              <w:jc w:val="center"/>
              <w:rPr>
                <w:b/>
                <w:bCs/>
                <w:sz w:val="20"/>
                <w:szCs w:val="20"/>
              </w:rPr>
            </w:pPr>
            <w:r w:rsidRPr="000A150F">
              <w:rPr>
                <w:b/>
                <w:bCs/>
                <w:sz w:val="20"/>
                <w:szCs w:val="20"/>
              </w:rPr>
              <w:t>0.892</w:t>
            </w:r>
          </w:p>
        </w:tc>
      </w:tr>
      <w:tr w:rsidR="000A150F" w:rsidRPr="000A150F" w14:paraId="2E2BC90A" w14:textId="77777777" w:rsidTr="000A150F">
        <w:trPr>
          <w:trHeight w:val="283"/>
        </w:trPr>
        <w:tc>
          <w:tcPr>
            <w:tcW w:w="6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51810D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74BFED2"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A7FD513" w14:textId="77777777" w:rsidR="000A150F" w:rsidRPr="000A150F" w:rsidRDefault="000A150F" w:rsidP="000A150F">
            <w:pPr>
              <w:jc w:val="center"/>
              <w:rPr>
                <w:sz w:val="20"/>
                <w:szCs w:val="20"/>
              </w:rPr>
            </w:pPr>
            <w:r w:rsidRPr="000A150F">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251E038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7B4DA2"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145DFAAC" w14:textId="77777777" w:rsidR="000A150F" w:rsidRPr="000A150F" w:rsidRDefault="000A150F" w:rsidP="000A150F">
            <w:pPr>
              <w:jc w:val="center"/>
              <w:rPr>
                <w:b/>
                <w:bCs/>
                <w:sz w:val="20"/>
                <w:szCs w:val="20"/>
              </w:rPr>
            </w:pPr>
            <w:r w:rsidRPr="000A150F">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74666283" w14:textId="77777777" w:rsidR="000A150F" w:rsidRPr="000A150F" w:rsidRDefault="000A150F" w:rsidP="000A150F">
            <w:pPr>
              <w:jc w:val="center"/>
              <w:rPr>
                <w:b/>
                <w:bCs/>
                <w:sz w:val="20"/>
                <w:szCs w:val="20"/>
              </w:rPr>
            </w:pPr>
            <w:r w:rsidRPr="000A150F">
              <w:rPr>
                <w:b/>
                <w:bCs/>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16DE271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8F502F" w14:textId="77777777" w:rsidR="000A150F" w:rsidRPr="000A150F" w:rsidRDefault="000A150F" w:rsidP="000A150F">
            <w:pPr>
              <w:jc w:val="center"/>
              <w:rPr>
                <w:b/>
                <w:bCs/>
                <w:sz w:val="20"/>
                <w:szCs w:val="20"/>
              </w:rPr>
            </w:pPr>
            <w:r w:rsidRPr="000A150F">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0C041450" w14:textId="77777777" w:rsidR="000A150F" w:rsidRPr="000A150F" w:rsidRDefault="000A150F" w:rsidP="000A150F">
            <w:pPr>
              <w:jc w:val="center"/>
              <w:rPr>
                <w:b/>
                <w:bCs/>
                <w:sz w:val="20"/>
                <w:szCs w:val="20"/>
              </w:rPr>
            </w:pPr>
            <w:r w:rsidRPr="000A150F">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138BF07F" w14:textId="77777777" w:rsidR="000A150F" w:rsidRPr="000A150F" w:rsidRDefault="000A150F" w:rsidP="000A150F">
            <w:pPr>
              <w:jc w:val="center"/>
              <w:rPr>
                <w:sz w:val="20"/>
                <w:szCs w:val="20"/>
              </w:rPr>
            </w:pPr>
            <w:r w:rsidRPr="000A150F">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7A95EAC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5D1921"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6299E76B" w14:textId="77777777" w:rsidR="000A150F" w:rsidRPr="000A150F" w:rsidRDefault="000A150F" w:rsidP="000A150F">
            <w:pPr>
              <w:jc w:val="center"/>
              <w:rPr>
                <w:b/>
                <w:bCs/>
                <w:sz w:val="20"/>
                <w:szCs w:val="20"/>
              </w:rPr>
            </w:pPr>
            <w:r w:rsidRPr="000A150F">
              <w:rPr>
                <w:b/>
                <w:bCs/>
                <w:sz w:val="20"/>
                <w:szCs w:val="20"/>
              </w:rPr>
              <w:t>0.181</w:t>
            </w:r>
          </w:p>
        </w:tc>
        <w:tc>
          <w:tcPr>
            <w:tcW w:w="267" w:type="pct"/>
            <w:tcBorders>
              <w:top w:val="nil"/>
              <w:left w:val="nil"/>
              <w:bottom w:val="single" w:sz="8" w:space="0" w:color="auto"/>
              <w:right w:val="single" w:sz="8" w:space="0" w:color="auto"/>
            </w:tcBorders>
            <w:shd w:val="clear" w:color="auto" w:fill="auto"/>
            <w:vAlign w:val="center"/>
            <w:hideMark/>
          </w:tcPr>
          <w:p w14:paraId="454FEB4F" w14:textId="77777777" w:rsidR="000A150F" w:rsidRPr="000A150F" w:rsidRDefault="000A150F" w:rsidP="000A150F">
            <w:pPr>
              <w:jc w:val="center"/>
              <w:rPr>
                <w:sz w:val="20"/>
                <w:szCs w:val="20"/>
              </w:rPr>
            </w:pPr>
            <w:r w:rsidRPr="000A150F">
              <w:rPr>
                <w:sz w:val="20"/>
                <w:szCs w:val="20"/>
              </w:rPr>
              <w:t>0.170</w:t>
            </w:r>
          </w:p>
        </w:tc>
        <w:tc>
          <w:tcPr>
            <w:tcW w:w="265" w:type="pct"/>
            <w:tcBorders>
              <w:top w:val="nil"/>
              <w:left w:val="nil"/>
              <w:bottom w:val="single" w:sz="8" w:space="0" w:color="auto"/>
              <w:right w:val="single" w:sz="8" w:space="0" w:color="auto"/>
            </w:tcBorders>
            <w:shd w:val="clear" w:color="auto" w:fill="auto"/>
            <w:vAlign w:val="center"/>
            <w:hideMark/>
          </w:tcPr>
          <w:p w14:paraId="2602FDB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CBD195" w14:textId="77777777" w:rsidR="000A150F" w:rsidRPr="000A150F" w:rsidRDefault="000A150F" w:rsidP="000A150F">
            <w:pPr>
              <w:jc w:val="center"/>
              <w:rPr>
                <w:sz w:val="20"/>
                <w:szCs w:val="20"/>
              </w:rPr>
            </w:pPr>
            <w:r w:rsidRPr="000A150F">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35343040" w14:textId="77777777" w:rsidR="000A150F" w:rsidRPr="000A150F" w:rsidRDefault="000A150F" w:rsidP="000A150F">
            <w:pPr>
              <w:jc w:val="center"/>
              <w:rPr>
                <w:b/>
                <w:bCs/>
                <w:sz w:val="20"/>
                <w:szCs w:val="20"/>
              </w:rPr>
            </w:pPr>
            <w:r w:rsidRPr="000A150F">
              <w:rPr>
                <w:b/>
                <w:bCs/>
                <w:sz w:val="20"/>
                <w:szCs w:val="20"/>
              </w:rPr>
              <w:t>0.181</w:t>
            </w:r>
          </w:p>
        </w:tc>
      </w:tr>
      <w:tr w:rsidR="000A150F" w:rsidRPr="000A150F" w14:paraId="2C6B6DA3"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60CC4A8A" w14:textId="77777777" w:rsidR="000A150F" w:rsidRPr="000A150F" w:rsidRDefault="000A150F" w:rsidP="000A150F">
            <w:pPr>
              <w:jc w:val="center"/>
              <w:rPr>
                <w:sz w:val="18"/>
                <w:szCs w:val="18"/>
              </w:rPr>
            </w:pPr>
            <w:r w:rsidRPr="000A150F">
              <w:rPr>
                <w:sz w:val="18"/>
                <w:szCs w:val="18"/>
              </w:rPr>
              <w:t>2</w:t>
            </w:r>
          </w:p>
        </w:tc>
        <w:tc>
          <w:tcPr>
            <w:tcW w:w="526" w:type="pct"/>
            <w:tcBorders>
              <w:top w:val="nil"/>
              <w:left w:val="nil"/>
              <w:bottom w:val="single" w:sz="8" w:space="0" w:color="auto"/>
              <w:right w:val="single" w:sz="8" w:space="0" w:color="auto"/>
            </w:tcBorders>
            <w:shd w:val="clear" w:color="auto" w:fill="auto"/>
            <w:vAlign w:val="center"/>
            <w:hideMark/>
          </w:tcPr>
          <w:p w14:paraId="18547C08" w14:textId="77777777" w:rsidR="000A150F" w:rsidRPr="000A150F" w:rsidRDefault="000A150F" w:rsidP="000A150F">
            <w:pPr>
              <w:rPr>
                <w:b/>
                <w:bCs/>
                <w:sz w:val="18"/>
                <w:szCs w:val="18"/>
              </w:rPr>
            </w:pPr>
            <w:r w:rsidRPr="000A150F">
              <w:rPr>
                <w:b/>
                <w:bCs/>
                <w:sz w:val="18"/>
                <w:szCs w:val="18"/>
              </w:rPr>
              <w:t>№2а</w:t>
            </w:r>
          </w:p>
        </w:tc>
        <w:tc>
          <w:tcPr>
            <w:tcW w:w="267" w:type="pct"/>
            <w:tcBorders>
              <w:top w:val="nil"/>
              <w:left w:val="nil"/>
              <w:bottom w:val="single" w:sz="8" w:space="0" w:color="auto"/>
              <w:right w:val="single" w:sz="8" w:space="0" w:color="auto"/>
            </w:tcBorders>
            <w:shd w:val="clear" w:color="auto" w:fill="auto"/>
            <w:vAlign w:val="center"/>
            <w:hideMark/>
          </w:tcPr>
          <w:p w14:paraId="22A1C15C" w14:textId="77777777" w:rsidR="000A150F" w:rsidRPr="000A150F" w:rsidRDefault="000A150F" w:rsidP="000A150F">
            <w:pPr>
              <w:jc w:val="center"/>
              <w:rPr>
                <w:b/>
                <w:bCs/>
                <w:sz w:val="20"/>
                <w:szCs w:val="20"/>
              </w:rPr>
            </w:pPr>
            <w:r w:rsidRPr="000A150F">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3283B4B9" w14:textId="77777777" w:rsidR="000A150F" w:rsidRPr="000A150F" w:rsidRDefault="000A150F" w:rsidP="000A150F">
            <w:pPr>
              <w:jc w:val="center"/>
              <w:rPr>
                <w:b/>
                <w:bCs/>
                <w:sz w:val="20"/>
                <w:szCs w:val="20"/>
              </w:rPr>
            </w:pPr>
            <w:r w:rsidRPr="000A150F">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01B8EFEF" w14:textId="77777777" w:rsidR="000A150F" w:rsidRPr="000A150F" w:rsidRDefault="000A150F" w:rsidP="000A150F">
            <w:pPr>
              <w:jc w:val="center"/>
              <w:rPr>
                <w:b/>
                <w:bCs/>
                <w:sz w:val="20"/>
                <w:szCs w:val="20"/>
              </w:rPr>
            </w:pPr>
            <w:r w:rsidRPr="000A150F">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2ED94552" w14:textId="77777777" w:rsidR="000A150F" w:rsidRPr="000A150F" w:rsidRDefault="000A150F" w:rsidP="000A150F">
            <w:pPr>
              <w:jc w:val="center"/>
              <w:rPr>
                <w:b/>
                <w:bCs/>
                <w:sz w:val="20"/>
                <w:szCs w:val="20"/>
              </w:rPr>
            </w:pPr>
            <w:r w:rsidRPr="000A150F">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604515AF" w14:textId="77777777" w:rsidR="000A150F" w:rsidRPr="000A150F" w:rsidRDefault="000A150F" w:rsidP="000A150F">
            <w:pPr>
              <w:jc w:val="center"/>
              <w:rPr>
                <w:b/>
                <w:bCs/>
                <w:sz w:val="20"/>
                <w:szCs w:val="20"/>
              </w:rPr>
            </w:pPr>
            <w:r w:rsidRPr="000A150F">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555DC293" w14:textId="77777777" w:rsidR="000A150F" w:rsidRPr="000A150F" w:rsidRDefault="000A150F" w:rsidP="000A150F">
            <w:pPr>
              <w:jc w:val="center"/>
              <w:rPr>
                <w:b/>
                <w:bCs/>
                <w:sz w:val="20"/>
                <w:szCs w:val="20"/>
              </w:rPr>
            </w:pPr>
            <w:r w:rsidRPr="000A150F">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08FE5FBE" w14:textId="77777777" w:rsidR="000A150F" w:rsidRPr="000A150F" w:rsidRDefault="000A150F" w:rsidP="000A150F">
            <w:pPr>
              <w:jc w:val="center"/>
              <w:rPr>
                <w:b/>
                <w:bCs/>
                <w:sz w:val="20"/>
                <w:szCs w:val="20"/>
              </w:rPr>
            </w:pPr>
            <w:r w:rsidRPr="000A150F">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21ABA370" w14:textId="77777777" w:rsidR="000A150F" w:rsidRPr="000A150F" w:rsidRDefault="000A150F" w:rsidP="000A150F">
            <w:pPr>
              <w:jc w:val="center"/>
              <w:rPr>
                <w:b/>
                <w:bCs/>
                <w:sz w:val="20"/>
                <w:szCs w:val="20"/>
              </w:rPr>
            </w:pPr>
            <w:r w:rsidRPr="000A150F">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50A9C7FE" w14:textId="77777777" w:rsidR="000A150F" w:rsidRPr="000A150F" w:rsidRDefault="000A150F" w:rsidP="000A150F">
            <w:pPr>
              <w:jc w:val="center"/>
              <w:rPr>
                <w:b/>
                <w:bCs/>
                <w:sz w:val="20"/>
                <w:szCs w:val="20"/>
              </w:rPr>
            </w:pPr>
            <w:r w:rsidRPr="000A150F">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1C6A3FFB" w14:textId="77777777" w:rsidR="000A150F" w:rsidRPr="000A150F" w:rsidRDefault="000A150F" w:rsidP="000A150F">
            <w:pPr>
              <w:jc w:val="center"/>
              <w:rPr>
                <w:b/>
                <w:bCs/>
                <w:sz w:val="20"/>
                <w:szCs w:val="20"/>
              </w:rPr>
            </w:pPr>
            <w:r w:rsidRPr="000A150F">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33253875" w14:textId="77777777" w:rsidR="000A150F" w:rsidRPr="000A150F" w:rsidRDefault="000A150F" w:rsidP="000A150F">
            <w:pPr>
              <w:jc w:val="center"/>
              <w:rPr>
                <w:b/>
                <w:bCs/>
                <w:sz w:val="20"/>
                <w:szCs w:val="20"/>
              </w:rPr>
            </w:pPr>
            <w:r w:rsidRPr="000A150F">
              <w:rPr>
                <w:b/>
                <w:bCs/>
                <w:sz w:val="20"/>
                <w:szCs w:val="20"/>
              </w:rPr>
              <w:t>1.529</w:t>
            </w:r>
          </w:p>
        </w:tc>
        <w:tc>
          <w:tcPr>
            <w:tcW w:w="306" w:type="pct"/>
            <w:tcBorders>
              <w:top w:val="nil"/>
              <w:left w:val="nil"/>
              <w:bottom w:val="single" w:sz="8" w:space="0" w:color="auto"/>
              <w:right w:val="single" w:sz="8" w:space="0" w:color="auto"/>
            </w:tcBorders>
            <w:shd w:val="clear" w:color="auto" w:fill="auto"/>
            <w:vAlign w:val="center"/>
            <w:hideMark/>
          </w:tcPr>
          <w:p w14:paraId="35F3A3CA" w14:textId="77777777" w:rsidR="000A150F" w:rsidRPr="000A150F" w:rsidRDefault="000A150F" w:rsidP="000A150F">
            <w:pPr>
              <w:jc w:val="center"/>
              <w:rPr>
                <w:b/>
                <w:bCs/>
                <w:sz w:val="20"/>
                <w:szCs w:val="20"/>
              </w:rPr>
            </w:pPr>
            <w:r w:rsidRPr="000A150F">
              <w:rPr>
                <w:b/>
                <w:bCs/>
                <w:sz w:val="20"/>
                <w:szCs w:val="20"/>
              </w:rPr>
              <w:t>5.893</w:t>
            </w:r>
          </w:p>
        </w:tc>
        <w:tc>
          <w:tcPr>
            <w:tcW w:w="267" w:type="pct"/>
            <w:tcBorders>
              <w:top w:val="nil"/>
              <w:left w:val="nil"/>
              <w:bottom w:val="single" w:sz="8" w:space="0" w:color="auto"/>
              <w:right w:val="single" w:sz="8" w:space="0" w:color="auto"/>
            </w:tcBorders>
            <w:shd w:val="clear" w:color="auto" w:fill="auto"/>
            <w:vAlign w:val="center"/>
            <w:hideMark/>
          </w:tcPr>
          <w:p w14:paraId="5EDF5A91" w14:textId="77777777" w:rsidR="000A150F" w:rsidRPr="000A150F" w:rsidRDefault="000A150F" w:rsidP="000A150F">
            <w:pPr>
              <w:jc w:val="center"/>
              <w:rPr>
                <w:b/>
                <w:bCs/>
                <w:sz w:val="20"/>
                <w:szCs w:val="20"/>
              </w:rPr>
            </w:pPr>
            <w:r w:rsidRPr="000A150F">
              <w:rPr>
                <w:b/>
                <w:bCs/>
                <w:sz w:val="20"/>
                <w:szCs w:val="20"/>
              </w:rPr>
              <w:t>4.340</w:t>
            </w:r>
          </w:p>
        </w:tc>
        <w:tc>
          <w:tcPr>
            <w:tcW w:w="265" w:type="pct"/>
            <w:tcBorders>
              <w:top w:val="nil"/>
              <w:left w:val="nil"/>
              <w:bottom w:val="single" w:sz="8" w:space="0" w:color="auto"/>
              <w:right w:val="single" w:sz="8" w:space="0" w:color="auto"/>
            </w:tcBorders>
            <w:shd w:val="clear" w:color="auto" w:fill="auto"/>
            <w:vAlign w:val="center"/>
            <w:hideMark/>
          </w:tcPr>
          <w:p w14:paraId="39A252E1" w14:textId="77777777" w:rsidR="000A150F" w:rsidRPr="000A150F" w:rsidRDefault="000A150F" w:rsidP="000A150F">
            <w:pPr>
              <w:jc w:val="center"/>
              <w:rPr>
                <w:b/>
                <w:bCs/>
                <w:sz w:val="20"/>
                <w:szCs w:val="20"/>
              </w:rPr>
            </w:pPr>
            <w:r w:rsidRPr="000A150F">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2352524A" w14:textId="77777777" w:rsidR="000A150F" w:rsidRPr="000A150F" w:rsidRDefault="000A150F" w:rsidP="000A150F">
            <w:pPr>
              <w:jc w:val="center"/>
              <w:rPr>
                <w:b/>
                <w:bCs/>
                <w:sz w:val="20"/>
                <w:szCs w:val="20"/>
              </w:rPr>
            </w:pPr>
            <w:r w:rsidRPr="000A150F">
              <w:rPr>
                <w:b/>
                <w:bCs/>
                <w:sz w:val="20"/>
                <w:szCs w:val="20"/>
              </w:rPr>
              <w:t>1.529</w:t>
            </w:r>
          </w:p>
        </w:tc>
        <w:tc>
          <w:tcPr>
            <w:tcW w:w="305" w:type="pct"/>
            <w:tcBorders>
              <w:top w:val="nil"/>
              <w:left w:val="nil"/>
              <w:bottom w:val="single" w:sz="8" w:space="0" w:color="auto"/>
              <w:right w:val="single" w:sz="8" w:space="0" w:color="auto"/>
            </w:tcBorders>
            <w:shd w:val="clear" w:color="auto" w:fill="auto"/>
            <w:vAlign w:val="center"/>
            <w:hideMark/>
          </w:tcPr>
          <w:p w14:paraId="282B9E7A" w14:textId="77777777" w:rsidR="000A150F" w:rsidRPr="000A150F" w:rsidRDefault="000A150F" w:rsidP="000A150F">
            <w:pPr>
              <w:jc w:val="center"/>
              <w:rPr>
                <w:b/>
                <w:bCs/>
                <w:sz w:val="20"/>
                <w:szCs w:val="20"/>
              </w:rPr>
            </w:pPr>
            <w:r w:rsidRPr="000A150F">
              <w:rPr>
                <w:b/>
                <w:bCs/>
                <w:sz w:val="20"/>
                <w:szCs w:val="20"/>
              </w:rPr>
              <w:t>5.893</w:t>
            </w:r>
          </w:p>
        </w:tc>
      </w:tr>
      <w:tr w:rsidR="000A150F" w:rsidRPr="000A150F" w14:paraId="10D7CF0F"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059CC59"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0014CC6"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F5EE2DB" w14:textId="77777777" w:rsidR="000A150F" w:rsidRPr="000A150F" w:rsidRDefault="000A150F" w:rsidP="000A150F">
            <w:pPr>
              <w:jc w:val="center"/>
              <w:rPr>
                <w:sz w:val="20"/>
                <w:szCs w:val="20"/>
              </w:rPr>
            </w:pPr>
            <w:r w:rsidRPr="000A150F">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2631E7B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933092" w14:textId="77777777" w:rsidR="000A150F" w:rsidRPr="000A150F" w:rsidRDefault="000A150F" w:rsidP="000A150F">
            <w:pPr>
              <w:jc w:val="center"/>
              <w:rPr>
                <w:sz w:val="20"/>
                <w:szCs w:val="20"/>
              </w:rPr>
            </w:pPr>
            <w:r w:rsidRPr="000A150F">
              <w:rPr>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20BB29C2" w14:textId="77777777" w:rsidR="000A150F" w:rsidRPr="000A150F" w:rsidRDefault="000A150F" w:rsidP="000A150F">
            <w:pPr>
              <w:jc w:val="center"/>
              <w:rPr>
                <w:b/>
                <w:bCs/>
                <w:sz w:val="20"/>
                <w:szCs w:val="20"/>
              </w:rPr>
            </w:pPr>
            <w:r w:rsidRPr="000A150F">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473DAD5A" w14:textId="77777777" w:rsidR="000A150F" w:rsidRPr="000A150F" w:rsidRDefault="000A150F" w:rsidP="000A150F">
            <w:pPr>
              <w:jc w:val="center"/>
              <w:rPr>
                <w:b/>
                <w:bCs/>
                <w:sz w:val="20"/>
                <w:szCs w:val="20"/>
              </w:rPr>
            </w:pPr>
            <w:r w:rsidRPr="000A150F">
              <w:rPr>
                <w:b/>
                <w:bCs/>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2430202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4F26F4" w14:textId="77777777" w:rsidR="000A150F" w:rsidRPr="000A150F" w:rsidRDefault="000A150F" w:rsidP="000A150F">
            <w:pPr>
              <w:jc w:val="center"/>
              <w:rPr>
                <w:b/>
                <w:bCs/>
                <w:sz w:val="20"/>
                <w:szCs w:val="20"/>
              </w:rPr>
            </w:pPr>
            <w:r w:rsidRPr="000A150F">
              <w:rPr>
                <w:b/>
                <w:bCs/>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289638DB" w14:textId="77777777" w:rsidR="000A150F" w:rsidRPr="000A150F" w:rsidRDefault="000A150F" w:rsidP="000A150F">
            <w:pPr>
              <w:jc w:val="center"/>
              <w:rPr>
                <w:b/>
                <w:bCs/>
                <w:sz w:val="20"/>
                <w:szCs w:val="20"/>
              </w:rPr>
            </w:pPr>
            <w:r w:rsidRPr="000A150F">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260FF7B6" w14:textId="77777777" w:rsidR="000A150F" w:rsidRPr="000A150F" w:rsidRDefault="000A150F" w:rsidP="000A150F">
            <w:pPr>
              <w:jc w:val="center"/>
              <w:rPr>
                <w:sz w:val="20"/>
                <w:szCs w:val="20"/>
              </w:rPr>
            </w:pPr>
            <w:r w:rsidRPr="000A150F">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4D9EC5E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1AFF04" w14:textId="77777777" w:rsidR="000A150F" w:rsidRPr="000A150F" w:rsidRDefault="000A150F" w:rsidP="000A150F">
            <w:pPr>
              <w:jc w:val="center"/>
              <w:rPr>
                <w:sz w:val="20"/>
                <w:szCs w:val="20"/>
              </w:rPr>
            </w:pPr>
            <w:r w:rsidRPr="000A150F">
              <w:rPr>
                <w:sz w:val="20"/>
                <w:szCs w:val="20"/>
              </w:rPr>
              <w:t>1.476</w:t>
            </w:r>
          </w:p>
        </w:tc>
        <w:tc>
          <w:tcPr>
            <w:tcW w:w="306" w:type="pct"/>
            <w:tcBorders>
              <w:top w:val="nil"/>
              <w:left w:val="nil"/>
              <w:bottom w:val="single" w:sz="8" w:space="0" w:color="auto"/>
              <w:right w:val="single" w:sz="8" w:space="0" w:color="auto"/>
            </w:tcBorders>
            <w:shd w:val="clear" w:color="auto" w:fill="auto"/>
            <w:vAlign w:val="center"/>
            <w:hideMark/>
          </w:tcPr>
          <w:p w14:paraId="29B61CF6" w14:textId="77777777" w:rsidR="000A150F" w:rsidRPr="000A150F" w:rsidRDefault="000A150F" w:rsidP="000A150F">
            <w:pPr>
              <w:jc w:val="center"/>
              <w:rPr>
                <w:b/>
                <w:bCs/>
                <w:sz w:val="20"/>
                <w:szCs w:val="20"/>
              </w:rPr>
            </w:pPr>
            <w:r w:rsidRPr="000A150F">
              <w:rPr>
                <w:b/>
                <w:bCs/>
                <w:sz w:val="20"/>
                <w:szCs w:val="20"/>
              </w:rPr>
              <w:t>5.283</w:t>
            </w:r>
          </w:p>
        </w:tc>
        <w:tc>
          <w:tcPr>
            <w:tcW w:w="267" w:type="pct"/>
            <w:tcBorders>
              <w:top w:val="nil"/>
              <w:left w:val="nil"/>
              <w:bottom w:val="single" w:sz="8" w:space="0" w:color="auto"/>
              <w:right w:val="single" w:sz="8" w:space="0" w:color="auto"/>
            </w:tcBorders>
            <w:shd w:val="clear" w:color="auto" w:fill="auto"/>
            <w:vAlign w:val="center"/>
            <w:hideMark/>
          </w:tcPr>
          <w:p w14:paraId="4A81E168" w14:textId="77777777" w:rsidR="000A150F" w:rsidRPr="000A150F" w:rsidRDefault="000A150F" w:rsidP="000A150F">
            <w:pPr>
              <w:jc w:val="center"/>
              <w:rPr>
                <w:sz w:val="20"/>
                <w:szCs w:val="20"/>
              </w:rPr>
            </w:pPr>
            <w:r w:rsidRPr="000A150F">
              <w:rPr>
                <w:sz w:val="20"/>
                <w:szCs w:val="20"/>
              </w:rPr>
              <w:t>3.807</w:t>
            </w:r>
          </w:p>
        </w:tc>
        <w:tc>
          <w:tcPr>
            <w:tcW w:w="265" w:type="pct"/>
            <w:tcBorders>
              <w:top w:val="nil"/>
              <w:left w:val="nil"/>
              <w:bottom w:val="single" w:sz="8" w:space="0" w:color="auto"/>
              <w:right w:val="single" w:sz="8" w:space="0" w:color="auto"/>
            </w:tcBorders>
            <w:shd w:val="clear" w:color="auto" w:fill="auto"/>
            <w:vAlign w:val="center"/>
            <w:hideMark/>
          </w:tcPr>
          <w:p w14:paraId="73B13D0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17F251C" w14:textId="77777777" w:rsidR="000A150F" w:rsidRPr="000A150F" w:rsidRDefault="000A150F" w:rsidP="000A150F">
            <w:pPr>
              <w:jc w:val="center"/>
              <w:rPr>
                <w:sz w:val="20"/>
                <w:szCs w:val="20"/>
              </w:rPr>
            </w:pPr>
            <w:r w:rsidRPr="000A150F">
              <w:rPr>
                <w:sz w:val="20"/>
                <w:szCs w:val="20"/>
              </w:rPr>
              <w:t>1.476</w:t>
            </w:r>
          </w:p>
        </w:tc>
        <w:tc>
          <w:tcPr>
            <w:tcW w:w="305" w:type="pct"/>
            <w:tcBorders>
              <w:top w:val="nil"/>
              <w:left w:val="nil"/>
              <w:bottom w:val="single" w:sz="8" w:space="0" w:color="auto"/>
              <w:right w:val="single" w:sz="8" w:space="0" w:color="auto"/>
            </w:tcBorders>
            <w:shd w:val="clear" w:color="auto" w:fill="auto"/>
            <w:vAlign w:val="center"/>
            <w:hideMark/>
          </w:tcPr>
          <w:p w14:paraId="35BF8ED8" w14:textId="77777777" w:rsidR="000A150F" w:rsidRPr="000A150F" w:rsidRDefault="000A150F" w:rsidP="000A150F">
            <w:pPr>
              <w:jc w:val="center"/>
              <w:rPr>
                <w:b/>
                <w:bCs/>
                <w:sz w:val="20"/>
                <w:szCs w:val="20"/>
              </w:rPr>
            </w:pPr>
            <w:r w:rsidRPr="000A150F">
              <w:rPr>
                <w:b/>
                <w:bCs/>
                <w:sz w:val="20"/>
                <w:szCs w:val="20"/>
              </w:rPr>
              <w:t>5.283</w:t>
            </w:r>
          </w:p>
        </w:tc>
      </w:tr>
      <w:tr w:rsidR="000A150F" w:rsidRPr="000A150F" w14:paraId="0908EA9B"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22F3D1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946FEC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D8E0481" w14:textId="77777777" w:rsidR="000A150F" w:rsidRPr="000A150F" w:rsidRDefault="000A150F" w:rsidP="000A150F">
            <w:pPr>
              <w:jc w:val="center"/>
              <w:rPr>
                <w:sz w:val="20"/>
                <w:szCs w:val="20"/>
              </w:rPr>
            </w:pPr>
            <w:r w:rsidRPr="000A150F">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2C4FB031" w14:textId="77777777" w:rsidR="000A150F" w:rsidRPr="000A150F" w:rsidRDefault="000A150F" w:rsidP="000A150F">
            <w:pPr>
              <w:jc w:val="center"/>
              <w:rPr>
                <w:sz w:val="20"/>
                <w:szCs w:val="20"/>
              </w:rPr>
            </w:pPr>
            <w:r w:rsidRPr="000A150F">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08270DCA" w14:textId="77777777" w:rsidR="000A150F" w:rsidRPr="000A150F" w:rsidRDefault="000A150F" w:rsidP="000A150F">
            <w:pPr>
              <w:jc w:val="center"/>
              <w:rPr>
                <w:sz w:val="20"/>
                <w:szCs w:val="20"/>
              </w:rPr>
            </w:pPr>
            <w:r w:rsidRPr="000A150F">
              <w:rPr>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5D48A485" w14:textId="77777777" w:rsidR="000A150F" w:rsidRPr="000A150F" w:rsidRDefault="000A150F" w:rsidP="000A150F">
            <w:pPr>
              <w:jc w:val="center"/>
              <w:rPr>
                <w:b/>
                <w:bCs/>
                <w:sz w:val="20"/>
                <w:szCs w:val="20"/>
              </w:rPr>
            </w:pPr>
            <w:r w:rsidRPr="000A150F">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46DC6D9D" w14:textId="77777777" w:rsidR="000A150F" w:rsidRPr="000A150F" w:rsidRDefault="000A150F" w:rsidP="000A150F">
            <w:pPr>
              <w:jc w:val="center"/>
              <w:rPr>
                <w:b/>
                <w:bCs/>
                <w:sz w:val="20"/>
                <w:szCs w:val="20"/>
              </w:rPr>
            </w:pPr>
            <w:r w:rsidRPr="000A150F">
              <w:rPr>
                <w:b/>
                <w:bCs/>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1165FE13" w14:textId="77777777" w:rsidR="000A150F" w:rsidRPr="000A150F" w:rsidRDefault="000A150F" w:rsidP="000A150F">
            <w:pPr>
              <w:jc w:val="center"/>
              <w:rPr>
                <w:b/>
                <w:bCs/>
                <w:sz w:val="20"/>
                <w:szCs w:val="20"/>
              </w:rPr>
            </w:pPr>
            <w:r w:rsidRPr="000A150F">
              <w:rPr>
                <w:b/>
                <w:bCs/>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10D0D0CF" w14:textId="77777777" w:rsidR="000A150F" w:rsidRPr="000A150F" w:rsidRDefault="000A150F" w:rsidP="000A150F">
            <w:pPr>
              <w:jc w:val="center"/>
              <w:rPr>
                <w:b/>
                <w:bCs/>
                <w:sz w:val="20"/>
                <w:szCs w:val="20"/>
              </w:rPr>
            </w:pPr>
            <w:r w:rsidRPr="000A150F">
              <w:rPr>
                <w:b/>
                <w:bCs/>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35E747A0" w14:textId="77777777" w:rsidR="000A150F" w:rsidRPr="000A150F" w:rsidRDefault="000A150F" w:rsidP="000A150F">
            <w:pPr>
              <w:jc w:val="center"/>
              <w:rPr>
                <w:b/>
                <w:bCs/>
                <w:sz w:val="20"/>
                <w:szCs w:val="20"/>
              </w:rPr>
            </w:pPr>
            <w:r w:rsidRPr="000A150F">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04B3A856" w14:textId="77777777" w:rsidR="000A150F" w:rsidRPr="000A150F" w:rsidRDefault="000A150F" w:rsidP="000A150F">
            <w:pPr>
              <w:jc w:val="center"/>
              <w:rPr>
                <w:sz w:val="20"/>
                <w:szCs w:val="20"/>
              </w:rPr>
            </w:pPr>
            <w:r w:rsidRPr="000A150F">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7B4D8B3C" w14:textId="77777777" w:rsidR="000A150F" w:rsidRPr="000A150F" w:rsidRDefault="000A150F" w:rsidP="000A150F">
            <w:pPr>
              <w:jc w:val="center"/>
              <w:rPr>
                <w:sz w:val="20"/>
                <w:szCs w:val="20"/>
              </w:rPr>
            </w:pPr>
            <w:r w:rsidRPr="000A150F">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68E36C23" w14:textId="77777777" w:rsidR="000A150F" w:rsidRPr="000A150F" w:rsidRDefault="000A150F" w:rsidP="000A150F">
            <w:pPr>
              <w:jc w:val="center"/>
              <w:rPr>
                <w:sz w:val="20"/>
                <w:szCs w:val="20"/>
              </w:rPr>
            </w:pPr>
            <w:r w:rsidRPr="000A150F">
              <w:rPr>
                <w:sz w:val="20"/>
                <w:szCs w:val="20"/>
              </w:rPr>
              <w:t>0.053</w:t>
            </w:r>
          </w:p>
        </w:tc>
        <w:tc>
          <w:tcPr>
            <w:tcW w:w="306" w:type="pct"/>
            <w:tcBorders>
              <w:top w:val="nil"/>
              <w:left w:val="nil"/>
              <w:bottom w:val="single" w:sz="8" w:space="0" w:color="auto"/>
              <w:right w:val="single" w:sz="8" w:space="0" w:color="auto"/>
            </w:tcBorders>
            <w:shd w:val="clear" w:color="auto" w:fill="auto"/>
            <w:vAlign w:val="center"/>
            <w:hideMark/>
          </w:tcPr>
          <w:p w14:paraId="77B877EB" w14:textId="77777777" w:rsidR="000A150F" w:rsidRPr="000A150F" w:rsidRDefault="000A150F" w:rsidP="000A150F">
            <w:pPr>
              <w:jc w:val="center"/>
              <w:rPr>
                <w:b/>
                <w:bCs/>
                <w:sz w:val="20"/>
                <w:szCs w:val="20"/>
              </w:rPr>
            </w:pPr>
            <w:r w:rsidRPr="000A150F">
              <w:rPr>
                <w:b/>
                <w:bCs/>
                <w:sz w:val="20"/>
                <w:szCs w:val="20"/>
              </w:rPr>
              <w:t>0.610</w:t>
            </w:r>
          </w:p>
        </w:tc>
        <w:tc>
          <w:tcPr>
            <w:tcW w:w="267" w:type="pct"/>
            <w:tcBorders>
              <w:top w:val="nil"/>
              <w:left w:val="nil"/>
              <w:bottom w:val="single" w:sz="8" w:space="0" w:color="auto"/>
              <w:right w:val="single" w:sz="8" w:space="0" w:color="auto"/>
            </w:tcBorders>
            <w:shd w:val="clear" w:color="auto" w:fill="auto"/>
            <w:vAlign w:val="center"/>
            <w:hideMark/>
          </w:tcPr>
          <w:p w14:paraId="7ADD6036" w14:textId="77777777" w:rsidR="000A150F" w:rsidRPr="000A150F" w:rsidRDefault="000A150F" w:rsidP="000A150F">
            <w:pPr>
              <w:jc w:val="center"/>
              <w:rPr>
                <w:sz w:val="20"/>
                <w:szCs w:val="20"/>
              </w:rPr>
            </w:pPr>
            <w:r w:rsidRPr="000A150F">
              <w:rPr>
                <w:sz w:val="20"/>
                <w:szCs w:val="20"/>
              </w:rPr>
              <w:t>0.533</w:t>
            </w:r>
          </w:p>
        </w:tc>
        <w:tc>
          <w:tcPr>
            <w:tcW w:w="265" w:type="pct"/>
            <w:tcBorders>
              <w:top w:val="nil"/>
              <w:left w:val="nil"/>
              <w:bottom w:val="single" w:sz="8" w:space="0" w:color="auto"/>
              <w:right w:val="single" w:sz="8" w:space="0" w:color="auto"/>
            </w:tcBorders>
            <w:shd w:val="clear" w:color="auto" w:fill="auto"/>
            <w:vAlign w:val="center"/>
            <w:hideMark/>
          </w:tcPr>
          <w:p w14:paraId="19C102E9" w14:textId="77777777" w:rsidR="000A150F" w:rsidRPr="000A150F" w:rsidRDefault="000A150F" w:rsidP="000A150F">
            <w:pPr>
              <w:jc w:val="center"/>
              <w:rPr>
                <w:sz w:val="20"/>
                <w:szCs w:val="20"/>
              </w:rPr>
            </w:pPr>
            <w:r w:rsidRPr="000A150F">
              <w:rPr>
                <w:sz w:val="20"/>
                <w:szCs w:val="20"/>
              </w:rPr>
              <w:t>0.024</w:t>
            </w:r>
          </w:p>
        </w:tc>
        <w:tc>
          <w:tcPr>
            <w:tcW w:w="265" w:type="pct"/>
            <w:tcBorders>
              <w:top w:val="nil"/>
              <w:left w:val="nil"/>
              <w:bottom w:val="single" w:sz="8" w:space="0" w:color="auto"/>
              <w:right w:val="single" w:sz="8" w:space="0" w:color="auto"/>
            </w:tcBorders>
            <w:shd w:val="clear" w:color="auto" w:fill="auto"/>
            <w:vAlign w:val="center"/>
            <w:hideMark/>
          </w:tcPr>
          <w:p w14:paraId="1C9971E6" w14:textId="77777777" w:rsidR="000A150F" w:rsidRPr="000A150F" w:rsidRDefault="000A150F" w:rsidP="000A150F">
            <w:pPr>
              <w:jc w:val="center"/>
              <w:rPr>
                <w:sz w:val="20"/>
                <w:szCs w:val="20"/>
              </w:rPr>
            </w:pPr>
            <w:r w:rsidRPr="000A150F">
              <w:rPr>
                <w:sz w:val="20"/>
                <w:szCs w:val="20"/>
              </w:rPr>
              <w:t>0.053</w:t>
            </w:r>
          </w:p>
        </w:tc>
        <w:tc>
          <w:tcPr>
            <w:tcW w:w="305" w:type="pct"/>
            <w:tcBorders>
              <w:top w:val="nil"/>
              <w:left w:val="nil"/>
              <w:bottom w:val="single" w:sz="8" w:space="0" w:color="auto"/>
              <w:right w:val="single" w:sz="8" w:space="0" w:color="auto"/>
            </w:tcBorders>
            <w:shd w:val="clear" w:color="auto" w:fill="auto"/>
            <w:vAlign w:val="center"/>
            <w:hideMark/>
          </w:tcPr>
          <w:p w14:paraId="45B34272" w14:textId="77777777" w:rsidR="000A150F" w:rsidRPr="000A150F" w:rsidRDefault="000A150F" w:rsidP="000A150F">
            <w:pPr>
              <w:jc w:val="center"/>
              <w:rPr>
                <w:b/>
                <w:bCs/>
                <w:sz w:val="20"/>
                <w:szCs w:val="20"/>
              </w:rPr>
            </w:pPr>
            <w:r w:rsidRPr="000A150F">
              <w:rPr>
                <w:b/>
                <w:bCs/>
                <w:sz w:val="20"/>
                <w:szCs w:val="20"/>
              </w:rPr>
              <w:t>0.610</w:t>
            </w:r>
          </w:p>
        </w:tc>
      </w:tr>
      <w:tr w:rsidR="000A150F" w:rsidRPr="000A150F" w14:paraId="651469A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61CF1F5"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F7B1FF2"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5E0003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7607A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10E6FE"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77A56C5"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B5F9BC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DE7334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A7D1F0"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62DAA2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0E6267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5F4E6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B5043D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148BC86"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E75138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C7C153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F47A49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A832AFA"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306694C1"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5B26D5CE" w14:textId="77777777" w:rsidR="000A150F" w:rsidRPr="000A150F" w:rsidRDefault="000A150F" w:rsidP="000A150F">
            <w:pPr>
              <w:jc w:val="center"/>
              <w:rPr>
                <w:sz w:val="18"/>
                <w:szCs w:val="18"/>
              </w:rPr>
            </w:pPr>
            <w:r w:rsidRPr="000A150F">
              <w:rPr>
                <w:sz w:val="18"/>
                <w:szCs w:val="18"/>
              </w:rPr>
              <w:t>3</w:t>
            </w:r>
          </w:p>
        </w:tc>
        <w:tc>
          <w:tcPr>
            <w:tcW w:w="526" w:type="pct"/>
            <w:tcBorders>
              <w:top w:val="nil"/>
              <w:left w:val="nil"/>
              <w:bottom w:val="single" w:sz="8" w:space="0" w:color="auto"/>
              <w:right w:val="single" w:sz="8" w:space="0" w:color="auto"/>
            </w:tcBorders>
            <w:shd w:val="clear" w:color="auto" w:fill="auto"/>
            <w:vAlign w:val="center"/>
            <w:hideMark/>
          </w:tcPr>
          <w:p w14:paraId="7BE5365F" w14:textId="77777777" w:rsidR="000A150F" w:rsidRPr="000A150F" w:rsidRDefault="000A150F" w:rsidP="000A150F">
            <w:pPr>
              <w:rPr>
                <w:b/>
                <w:bCs/>
                <w:sz w:val="18"/>
                <w:szCs w:val="18"/>
              </w:rPr>
            </w:pPr>
            <w:r w:rsidRPr="000A150F">
              <w:rPr>
                <w:b/>
                <w:bCs/>
                <w:sz w:val="18"/>
                <w:szCs w:val="18"/>
              </w:rPr>
              <w:t>№3а</w:t>
            </w:r>
          </w:p>
        </w:tc>
        <w:tc>
          <w:tcPr>
            <w:tcW w:w="267" w:type="pct"/>
            <w:tcBorders>
              <w:top w:val="nil"/>
              <w:left w:val="nil"/>
              <w:bottom w:val="single" w:sz="8" w:space="0" w:color="auto"/>
              <w:right w:val="single" w:sz="8" w:space="0" w:color="auto"/>
            </w:tcBorders>
            <w:shd w:val="clear" w:color="auto" w:fill="auto"/>
            <w:vAlign w:val="center"/>
            <w:hideMark/>
          </w:tcPr>
          <w:p w14:paraId="4CF6A844" w14:textId="77777777" w:rsidR="000A150F" w:rsidRPr="000A150F" w:rsidRDefault="000A150F" w:rsidP="000A150F">
            <w:pPr>
              <w:jc w:val="center"/>
              <w:rPr>
                <w:b/>
                <w:bCs/>
                <w:sz w:val="20"/>
                <w:szCs w:val="20"/>
              </w:rPr>
            </w:pPr>
            <w:r w:rsidRPr="000A150F">
              <w:rPr>
                <w:b/>
                <w:bCs/>
                <w:sz w:val="20"/>
                <w:szCs w:val="20"/>
              </w:rPr>
              <w:t>7.982</w:t>
            </w:r>
          </w:p>
        </w:tc>
        <w:tc>
          <w:tcPr>
            <w:tcW w:w="265" w:type="pct"/>
            <w:tcBorders>
              <w:top w:val="nil"/>
              <w:left w:val="nil"/>
              <w:bottom w:val="single" w:sz="8" w:space="0" w:color="auto"/>
              <w:right w:val="single" w:sz="8" w:space="0" w:color="auto"/>
            </w:tcBorders>
            <w:shd w:val="clear" w:color="auto" w:fill="auto"/>
            <w:vAlign w:val="center"/>
            <w:hideMark/>
          </w:tcPr>
          <w:p w14:paraId="2DA20F79" w14:textId="77777777" w:rsidR="000A150F" w:rsidRPr="000A150F" w:rsidRDefault="000A150F" w:rsidP="000A150F">
            <w:pPr>
              <w:jc w:val="center"/>
              <w:rPr>
                <w:b/>
                <w:bCs/>
                <w:sz w:val="20"/>
                <w:szCs w:val="20"/>
              </w:rPr>
            </w:pPr>
            <w:r w:rsidRPr="000A150F">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3D385579" w14:textId="77777777" w:rsidR="000A150F" w:rsidRPr="000A150F" w:rsidRDefault="000A150F" w:rsidP="000A150F">
            <w:pPr>
              <w:jc w:val="center"/>
              <w:rPr>
                <w:b/>
                <w:bCs/>
                <w:sz w:val="20"/>
                <w:szCs w:val="20"/>
              </w:rPr>
            </w:pPr>
            <w:r w:rsidRPr="000A150F">
              <w:rPr>
                <w:b/>
                <w:bCs/>
                <w:sz w:val="20"/>
                <w:szCs w:val="20"/>
              </w:rPr>
              <w:t>2.450</w:t>
            </w:r>
          </w:p>
        </w:tc>
        <w:tc>
          <w:tcPr>
            <w:tcW w:w="306" w:type="pct"/>
            <w:tcBorders>
              <w:top w:val="nil"/>
              <w:left w:val="nil"/>
              <w:bottom w:val="single" w:sz="8" w:space="0" w:color="auto"/>
              <w:right w:val="single" w:sz="8" w:space="0" w:color="auto"/>
            </w:tcBorders>
            <w:shd w:val="clear" w:color="auto" w:fill="auto"/>
            <w:vAlign w:val="center"/>
            <w:hideMark/>
          </w:tcPr>
          <w:p w14:paraId="3533C57F" w14:textId="77777777" w:rsidR="000A150F" w:rsidRPr="000A150F" w:rsidRDefault="000A150F" w:rsidP="000A150F">
            <w:pPr>
              <w:jc w:val="center"/>
              <w:rPr>
                <w:b/>
                <w:bCs/>
                <w:sz w:val="20"/>
                <w:szCs w:val="20"/>
              </w:rPr>
            </w:pPr>
            <w:r w:rsidRPr="000A150F">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1E2C5801" w14:textId="77777777" w:rsidR="000A150F" w:rsidRPr="000A150F" w:rsidRDefault="000A150F" w:rsidP="000A150F">
            <w:pPr>
              <w:jc w:val="center"/>
              <w:rPr>
                <w:b/>
                <w:bCs/>
                <w:sz w:val="20"/>
                <w:szCs w:val="20"/>
              </w:rPr>
            </w:pPr>
            <w:r w:rsidRPr="000A150F">
              <w:rPr>
                <w:b/>
                <w:bCs/>
                <w:sz w:val="20"/>
                <w:szCs w:val="20"/>
              </w:rPr>
              <w:t>7.982</w:t>
            </w:r>
          </w:p>
        </w:tc>
        <w:tc>
          <w:tcPr>
            <w:tcW w:w="265" w:type="pct"/>
            <w:tcBorders>
              <w:top w:val="nil"/>
              <w:left w:val="nil"/>
              <w:bottom w:val="single" w:sz="8" w:space="0" w:color="auto"/>
              <w:right w:val="single" w:sz="8" w:space="0" w:color="auto"/>
            </w:tcBorders>
            <w:shd w:val="clear" w:color="auto" w:fill="auto"/>
            <w:vAlign w:val="center"/>
            <w:hideMark/>
          </w:tcPr>
          <w:p w14:paraId="2638E10D" w14:textId="77777777" w:rsidR="000A150F" w:rsidRPr="000A150F" w:rsidRDefault="000A150F" w:rsidP="000A150F">
            <w:pPr>
              <w:jc w:val="center"/>
              <w:rPr>
                <w:b/>
                <w:bCs/>
                <w:sz w:val="20"/>
                <w:szCs w:val="20"/>
              </w:rPr>
            </w:pPr>
            <w:r w:rsidRPr="000A150F">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6F1E7C86" w14:textId="77777777" w:rsidR="000A150F" w:rsidRPr="000A150F" w:rsidRDefault="000A150F" w:rsidP="000A150F">
            <w:pPr>
              <w:jc w:val="center"/>
              <w:rPr>
                <w:b/>
                <w:bCs/>
                <w:sz w:val="20"/>
                <w:szCs w:val="20"/>
              </w:rPr>
            </w:pPr>
            <w:r w:rsidRPr="000A150F">
              <w:rPr>
                <w:b/>
                <w:bCs/>
                <w:sz w:val="20"/>
                <w:szCs w:val="20"/>
              </w:rPr>
              <w:t>2.450</w:t>
            </w:r>
          </w:p>
        </w:tc>
        <w:tc>
          <w:tcPr>
            <w:tcW w:w="306" w:type="pct"/>
            <w:tcBorders>
              <w:top w:val="nil"/>
              <w:left w:val="nil"/>
              <w:bottom w:val="single" w:sz="8" w:space="0" w:color="auto"/>
              <w:right w:val="single" w:sz="8" w:space="0" w:color="auto"/>
            </w:tcBorders>
            <w:shd w:val="clear" w:color="auto" w:fill="auto"/>
            <w:vAlign w:val="center"/>
            <w:hideMark/>
          </w:tcPr>
          <w:p w14:paraId="7F9C017C" w14:textId="77777777" w:rsidR="000A150F" w:rsidRPr="000A150F" w:rsidRDefault="000A150F" w:rsidP="000A150F">
            <w:pPr>
              <w:jc w:val="center"/>
              <w:rPr>
                <w:b/>
                <w:bCs/>
                <w:sz w:val="20"/>
                <w:szCs w:val="20"/>
              </w:rPr>
            </w:pPr>
            <w:r w:rsidRPr="000A150F">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1EF1E5F7" w14:textId="77777777" w:rsidR="000A150F" w:rsidRPr="000A150F" w:rsidRDefault="000A150F" w:rsidP="000A150F">
            <w:pPr>
              <w:jc w:val="center"/>
              <w:rPr>
                <w:b/>
                <w:bCs/>
                <w:sz w:val="20"/>
                <w:szCs w:val="20"/>
              </w:rPr>
            </w:pPr>
            <w:r w:rsidRPr="000A150F">
              <w:rPr>
                <w:b/>
                <w:bCs/>
                <w:sz w:val="20"/>
                <w:szCs w:val="20"/>
              </w:rPr>
              <w:t>7.982</w:t>
            </w:r>
          </w:p>
        </w:tc>
        <w:tc>
          <w:tcPr>
            <w:tcW w:w="265" w:type="pct"/>
            <w:tcBorders>
              <w:top w:val="nil"/>
              <w:left w:val="nil"/>
              <w:bottom w:val="single" w:sz="8" w:space="0" w:color="auto"/>
              <w:right w:val="single" w:sz="8" w:space="0" w:color="auto"/>
            </w:tcBorders>
            <w:shd w:val="clear" w:color="auto" w:fill="auto"/>
            <w:vAlign w:val="center"/>
            <w:hideMark/>
          </w:tcPr>
          <w:p w14:paraId="410FE835" w14:textId="77777777" w:rsidR="000A150F" w:rsidRPr="000A150F" w:rsidRDefault="000A150F" w:rsidP="000A150F">
            <w:pPr>
              <w:jc w:val="center"/>
              <w:rPr>
                <w:b/>
                <w:bCs/>
                <w:sz w:val="20"/>
                <w:szCs w:val="20"/>
              </w:rPr>
            </w:pPr>
            <w:r w:rsidRPr="000A150F">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1A4C0AEE" w14:textId="77777777" w:rsidR="000A150F" w:rsidRPr="000A150F" w:rsidRDefault="000A150F" w:rsidP="000A150F">
            <w:pPr>
              <w:jc w:val="center"/>
              <w:rPr>
                <w:b/>
                <w:bCs/>
                <w:sz w:val="20"/>
                <w:szCs w:val="20"/>
              </w:rPr>
            </w:pPr>
            <w:r w:rsidRPr="000A150F">
              <w:rPr>
                <w:b/>
                <w:bCs/>
                <w:sz w:val="20"/>
                <w:szCs w:val="20"/>
              </w:rPr>
              <w:t>2.450</w:t>
            </w:r>
          </w:p>
        </w:tc>
        <w:tc>
          <w:tcPr>
            <w:tcW w:w="306" w:type="pct"/>
            <w:tcBorders>
              <w:top w:val="nil"/>
              <w:left w:val="nil"/>
              <w:bottom w:val="single" w:sz="8" w:space="0" w:color="auto"/>
              <w:right w:val="single" w:sz="8" w:space="0" w:color="auto"/>
            </w:tcBorders>
            <w:shd w:val="clear" w:color="auto" w:fill="auto"/>
            <w:vAlign w:val="center"/>
            <w:hideMark/>
          </w:tcPr>
          <w:p w14:paraId="724BFF7C" w14:textId="77777777" w:rsidR="000A150F" w:rsidRPr="000A150F" w:rsidRDefault="000A150F" w:rsidP="000A150F">
            <w:pPr>
              <w:jc w:val="center"/>
              <w:rPr>
                <w:b/>
                <w:bCs/>
                <w:sz w:val="20"/>
                <w:szCs w:val="20"/>
              </w:rPr>
            </w:pPr>
            <w:r w:rsidRPr="000A150F">
              <w:rPr>
                <w:b/>
                <w:bCs/>
                <w:sz w:val="20"/>
                <w:szCs w:val="20"/>
              </w:rPr>
              <w:t>12.032</w:t>
            </w:r>
          </w:p>
        </w:tc>
        <w:tc>
          <w:tcPr>
            <w:tcW w:w="267" w:type="pct"/>
            <w:tcBorders>
              <w:top w:val="nil"/>
              <w:left w:val="nil"/>
              <w:bottom w:val="single" w:sz="8" w:space="0" w:color="auto"/>
              <w:right w:val="single" w:sz="8" w:space="0" w:color="auto"/>
            </w:tcBorders>
            <w:shd w:val="clear" w:color="auto" w:fill="auto"/>
            <w:vAlign w:val="center"/>
            <w:hideMark/>
          </w:tcPr>
          <w:p w14:paraId="68952CA2" w14:textId="77777777" w:rsidR="000A150F" w:rsidRPr="000A150F" w:rsidRDefault="000A150F" w:rsidP="000A150F">
            <w:pPr>
              <w:jc w:val="center"/>
              <w:rPr>
                <w:b/>
                <w:bCs/>
                <w:sz w:val="20"/>
                <w:szCs w:val="20"/>
              </w:rPr>
            </w:pPr>
            <w:r w:rsidRPr="000A150F">
              <w:rPr>
                <w:b/>
                <w:bCs/>
                <w:sz w:val="20"/>
                <w:szCs w:val="20"/>
              </w:rPr>
              <w:t>7.982</w:t>
            </w:r>
          </w:p>
        </w:tc>
        <w:tc>
          <w:tcPr>
            <w:tcW w:w="265" w:type="pct"/>
            <w:tcBorders>
              <w:top w:val="nil"/>
              <w:left w:val="nil"/>
              <w:bottom w:val="single" w:sz="8" w:space="0" w:color="auto"/>
              <w:right w:val="single" w:sz="8" w:space="0" w:color="auto"/>
            </w:tcBorders>
            <w:shd w:val="clear" w:color="auto" w:fill="auto"/>
            <w:vAlign w:val="center"/>
            <w:hideMark/>
          </w:tcPr>
          <w:p w14:paraId="3DDE34F8" w14:textId="77777777" w:rsidR="000A150F" w:rsidRPr="000A150F" w:rsidRDefault="000A150F" w:rsidP="000A150F">
            <w:pPr>
              <w:jc w:val="center"/>
              <w:rPr>
                <w:b/>
                <w:bCs/>
                <w:sz w:val="20"/>
                <w:szCs w:val="20"/>
              </w:rPr>
            </w:pPr>
            <w:r w:rsidRPr="000A150F">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10A2DA13" w14:textId="77777777" w:rsidR="000A150F" w:rsidRPr="000A150F" w:rsidRDefault="000A150F" w:rsidP="000A150F">
            <w:pPr>
              <w:jc w:val="center"/>
              <w:rPr>
                <w:b/>
                <w:bCs/>
                <w:sz w:val="20"/>
                <w:szCs w:val="20"/>
              </w:rPr>
            </w:pPr>
            <w:r w:rsidRPr="000A150F">
              <w:rPr>
                <w:b/>
                <w:bCs/>
                <w:sz w:val="20"/>
                <w:szCs w:val="20"/>
              </w:rPr>
              <w:t>2.450</w:t>
            </w:r>
          </w:p>
        </w:tc>
        <w:tc>
          <w:tcPr>
            <w:tcW w:w="305" w:type="pct"/>
            <w:tcBorders>
              <w:top w:val="nil"/>
              <w:left w:val="nil"/>
              <w:bottom w:val="single" w:sz="8" w:space="0" w:color="auto"/>
              <w:right w:val="single" w:sz="8" w:space="0" w:color="auto"/>
            </w:tcBorders>
            <w:shd w:val="clear" w:color="auto" w:fill="auto"/>
            <w:vAlign w:val="center"/>
            <w:hideMark/>
          </w:tcPr>
          <w:p w14:paraId="5294C56C" w14:textId="77777777" w:rsidR="000A150F" w:rsidRPr="000A150F" w:rsidRDefault="000A150F" w:rsidP="000A150F">
            <w:pPr>
              <w:jc w:val="center"/>
              <w:rPr>
                <w:b/>
                <w:bCs/>
                <w:sz w:val="20"/>
                <w:szCs w:val="20"/>
              </w:rPr>
            </w:pPr>
            <w:r w:rsidRPr="000A150F">
              <w:rPr>
                <w:b/>
                <w:bCs/>
                <w:sz w:val="20"/>
                <w:szCs w:val="20"/>
              </w:rPr>
              <w:t>12.032</w:t>
            </w:r>
          </w:p>
        </w:tc>
      </w:tr>
      <w:tr w:rsidR="000A150F" w:rsidRPr="000A150F" w14:paraId="27A3AA5B"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6A6585C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3C92E8E"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A7FC73C" w14:textId="77777777" w:rsidR="000A150F" w:rsidRPr="000A150F" w:rsidRDefault="000A150F" w:rsidP="000A150F">
            <w:pPr>
              <w:jc w:val="center"/>
              <w:rPr>
                <w:sz w:val="20"/>
                <w:szCs w:val="20"/>
              </w:rPr>
            </w:pPr>
            <w:r w:rsidRPr="000A150F">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030B1EA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A43FBD" w14:textId="77777777" w:rsidR="000A150F" w:rsidRPr="000A150F" w:rsidRDefault="000A150F" w:rsidP="000A150F">
            <w:pPr>
              <w:jc w:val="center"/>
              <w:rPr>
                <w:sz w:val="20"/>
                <w:szCs w:val="20"/>
              </w:rPr>
            </w:pPr>
            <w:r w:rsidRPr="000A150F">
              <w:rPr>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242E29A7" w14:textId="77777777" w:rsidR="000A150F" w:rsidRPr="000A150F" w:rsidRDefault="000A150F" w:rsidP="000A150F">
            <w:pPr>
              <w:jc w:val="center"/>
              <w:rPr>
                <w:b/>
                <w:bCs/>
                <w:sz w:val="20"/>
                <w:szCs w:val="20"/>
              </w:rPr>
            </w:pPr>
            <w:r w:rsidRPr="000A150F">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1A00BD0B" w14:textId="77777777" w:rsidR="000A150F" w:rsidRPr="000A150F" w:rsidRDefault="000A150F" w:rsidP="000A150F">
            <w:pPr>
              <w:jc w:val="center"/>
              <w:rPr>
                <w:b/>
                <w:bCs/>
                <w:sz w:val="20"/>
                <w:szCs w:val="20"/>
              </w:rPr>
            </w:pPr>
            <w:r w:rsidRPr="000A150F">
              <w:rPr>
                <w:b/>
                <w:bCs/>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29610C8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29DC4E" w14:textId="77777777" w:rsidR="000A150F" w:rsidRPr="000A150F" w:rsidRDefault="000A150F" w:rsidP="000A150F">
            <w:pPr>
              <w:jc w:val="center"/>
              <w:rPr>
                <w:b/>
                <w:bCs/>
                <w:sz w:val="20"/>
                <w:szCs w:val="20"/>
              </w:rPr>
            </w:pPr>
            <w:r w:rsidRPr="000A150F">
              <w:rPr>
                <w:b/>
                <w:bCs/>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5FF5403A" w14:textId="77777777" w:rsidR="000A150F" w:rsidRPr="000A150F" w:rsidRDefault="000A150F" w:rsidP="000A150F">
            <w:pPr>
              <w:jc w:val="center"/>
              <w:rPr>
                <w:b/>
                <w:bCs/>
                <w:sz w:val="20"/>
                <w:szCs w:val="20"/>
              </w:rPr>
            </w:pPr>
            <w:r w:rsidRPr="000A150F">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5EADCB22" w14:textId="77777777" w:rsidR="000A150F" w:rsidRPr="000A150F" w:rsidRDefault="000A150F" w:rsidP="000A150F">
            <w:pPr>
              <w:jc w:val="center"/>
              <w:rPr>
                <w:sz w:val="20"/>
                <w:szCs w:val="20"/>
              </w:rPr>
            </w:pPr>
            <w:r w:rsidRPr="000A150F">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4C56BDE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6C1207D" w14:textId="77777777" w:rsidR="000A150F" w:rsidRPr="000A150F" w:rsidRDefault="000A150F" w:rsidP="000A150F">
            <w:pPr>
              <w:jc w:val="center"/>
              <w:rPr>
                <w:sz w:val="20"/>
                <w:szCs w:val="20"/>
              </w:rPr>
            </w:pPr>
            <w:r w:rsidRPr="000A150F">
              <w:rPr>
                <w:sz w:val="20"/>
                <w:szCs w:val="20"/>
              </w:rPr>
              <w:t>1.691</w:t>
            </w:r>
          </w:p>
        </w:tc>
        <w:tc>
          <w:tcPr>
            <w:tcW w:w="306" w:type="pct"/>
            <w:tcBorders>
              <w:top w:val="nil"/>
              <w:left w:val="nil"/>
              <w:bottom w:val="single" w:sz="8" w:space="0" w:color="auto"/>
              <w:right w:val="single" w:sz="8" w:space="0" w:color="auto"/>
            </w:tcBorders>
            <w:shd w:val="clear" w:color="auto" w:fill="auto"/>
            <w:vAlign w:val="center"/>
            <w:hideMark/>
          </w:tcPr>
          <w:p w14:paraId="2A082AC3" w14:textId="77777777" w:rsidR="000A150F" w:rsidRPr="000A150F" w:rsidRDefault="000A150F" w:rsidP="000A150F">
            <w:pPr>
              <w:jc w:val="center"/>
              <w:rPr>
                <w:b/>
                <w:bCs/>
                <w:sz w:val="20"/>
                <w:szCs w:val="20"/>
              </w:rPr>
            </w:pPr>
            <w:r w:rsidRPr="000A150F">
              <w:rPr>
                <w:b/>
                <w:bCs/>
                <w:sz w:val="20"/>
                <w:szCs w:val="20"/>
              </w:rPr>
              <w:t>6.653</w:t>
            </w:r>
          </w:p>
        </w:tc>
        <w:tc>
          <w:tcPr>
            <w:tcW w:w="267" w:type="pct"/>
            <w:tcBorders>
              <w:top w:val="nil"/>
              <w:left w:val="nil"/>
              <w:bottom w:val="single" w:sz="8" w:space="0" w:color="auto"/>
              <w:right w:val="single" w:sz="8" w:space="0" w:color="auto"/>
            </w:tcBorders>
            <w:shd w:val="clear" w:color="auto" w:fill="auto"/>
            <w:vAlign w:val="center"/>
            <w:hideMark/>
          </w:tcPr>
          <w:p w14:paraId="165D3C08" w14:textId="77777777" w:rsidR="000A150F" w:rsidRPr="000A150F" w:rsidRDefault="000A150F" w:rsidP="000A150F">
            <w:pPr>
              <w:jc w:val="center"/>
              <w:rPr>
                <w:sz w:val="20"/>
                <w:szCs w:val="20"/>
              </w:rPr>
            </w:pPr>
            <w:r w:rsidRPr="000A150F">
              <w:rPr>
                <w:sz w:val="20"/>
                <w:szCs w:val="20"/>
              </w:rPr>
              <w:t>4.961</w:t>
            </w:r>
          </w:p>
        </w:tc>
        <w:tc>
          <w:tcPr>
            <w:tcW w:w="265" w:type="pct"/>
            <w:tcBorders>
              <w:top w:val="nil"/>
              <w:left w:val="nil"/>
              <w:bottom w:val="single" w:sz="8" w:space="0" w:color="auto"/>
              <w:right w:val="single" w:sz="8" w:space="0" w:color="auto"/>
            </w:tcBorders>
            <w:shd w:val="clear" w:color="auto" w:fill="auto"/>
            <w:vAlign w:val="center"/>
            <w:hideMark/>
          </w:tcPr>
          <w:p w14:paraId="11D4B36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F46977" w14:textId="77777777" w:rsidR="000A150F" w:rsidRPr="000A150F" w:rsidRDefault="000A150F" w:rsidP="000A150F">
            <w:pPr>
              <w:jc w:val="center"/>
              <w:rPr>
                <w:sz w:val="20"/>
                <w:szCs w:val="20"/>
              </w:rPr>
            </w:pPr>
            <w:r w:rsidRPr="000A150F">
              <w:rPr>
                <w:sz w:val="20"/>
                <w:szCs w:val="20"/>
              </w:rPr>
              <w:t>1.691</w:t>
            </w:r>
          </w:p>
        </w:tc>
        <w:tc>
          <w:tcPr>
            <w:tcW w:w="305" w:type="pct"/>
            <w:tcBorders>
              <w:top w:val="nil"/>
              <w:left w:val="nil"/>
              <w:bottom w:val="single" w:sz="8" w:space="0" w:color="auto"/>
              <w:right w:val="single" w:sz="8" w:space="0" w:color="auto"/>
            </w:tcBorders>
            <w:shd w:val="clear" w:color="auto" w:fill="auto"/>
            <w:vAlign w:val="center"/>
            <w:hideMark/>
          </w:tcPr>
          <w:p w14:paraId="667EC049" w14:textId="77777777" w:rsidR="000A150F" w:rsidRPr="000A150F" w:rsidRDefault="000A150F" w:rsidP="000A150F">
            <w:pPr>
              <w:jc w:val="center"/>
              <w:rPr>
                <w:b/>
                <w:bCs/>
                <w:sz w:val="20"/>
                <w:szCs w:val="20"/>
              </w:rPr>
            </w:pPr>
            <w:r w:rsidRPr="000A150F">
              <w:rPr>
                <w:b/>
                <w:bCs/>
                <w:sz w:val="20"/>
                <w:szCs w:val="20"/>
              </w:rPr>
              <w:t>6.653</w:t>
            </w:r>
          </w:p>
        </w:tc>
      </w:tr>
      <w:tr w:rsidR="000A150F" w:rsidRPr="000A150F" w14:paraId="6FCE0E1D"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CCB25D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878BA6C"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5252177" w14:textId="77777777" w:rsidR="000A150F" w:rsidRPr="000A150F" w:rsidRDefault="000A150F" w:rsidP="000A150F">
            <w:pPr>
              <w:jc w:val="center"/>
              <w:rPr>
                <w:sz w:val="20"/>
                <w:szCs w:val="20"/>
              </w:rPr>
            </w:pPr>
            <w:r w:rsidRPr="000A150F">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5C81AF24" w14:textId="77777777" w:rsidR="000A150F" w:rsidRPr="000A150F" w:rsidRDefault="000A150F" w:rsidP="000A150F">
            <w:pPr>
              <w:jc w:val="center"/>
              <w:rPr>
                <w:sz w:val="20"/>
                <w:szCs w:val="20"/>
              </w:rPr>
            </w:pPr>
            <w:r w:rsidRPr="000A150F">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7628DAE8" w14:textId="77777777" w:rsidR="000A150F" w:rsidRPr="000A150F" w:rsidRDefault="000A150F" w:rsidP="000A150F">
            <w:pPr>
              <w:jc w:val="center"/>
              <w:rPr>
                <w:sz w:val="20"/>
                <w:szCs w:val="20"/>
              </w:rPr>
            </w:pPr>
            <w:r w:rsidRPr="000A150F">
              <w:rPr>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1862E687" w14:textId="77777777" w:rsidR="000A150F" w:rsidRPr="000A150F" w:rsidRDefault="000A150F" w:rsidP="000A150F">
            <w:pPr>
              <w:jc w:val="center"/>
              <w:rPr>
                <w:b/>
                <w:bCs/>
                <w:sz w:val="20"/>
                <w:szCs w:val="20"/>
              </w:rPr>
            </w:pPr>
            <w:r w:rsidRPr="000A150F">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2532806B" w14:textId="77777777" w:rsidR="000A150F" w:rsidRPr="000A150F" w:rsidRDefault="000A150F" w:rsidP="000A150F">
            <w:pPr>
              <w:jc w:val="center"/>
              <w:rPr>
                <w:b/>
                <w:bCs/>
                <w:sz w:val="20"/>
                <w:szCs w:val="20"/>
              </w:rPr>
            </w:pPr>
            <w:r w:rsidRPr="000A150F">
              <w:rPr>
                <w:b/>
                <w:bCs/>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1D754544" w14:textId="77777777" w:rsidR="000A150F" w:rsidRPr="000A150F" w:rsidRDefault="000A150F" w:rsidP="000A150F">
            <w:pPr>
              <w:jc w:val="center"/>
              <w:rPr>
                <w:b/>
                <w:bCs/>
                <w:sz w:val="20"/>
                <w:szCs w:val="20"/>
              </w:rPr>
            </w:pPr>
            <w:r w:rsidRPr="000A150F">
              <w:rPr>
                <w:b/>
                <w:bCs/>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36EF049D" w14:textId="77777777" w:rsidR="000A150F" w:rsidRPr="000A150F" w:rsidRDefault="000A150F" w:rsidP="000A150F">
            <w:pPr>
              <w:jc w:val="center"/>
              <w:rPr>
                <w:b/>
                <w:bCs/>
                <w:sz w:val="20"/>
                <w:szCs w:val="20"/>
              </w:rPr>
            </w:pPr>
            <w:r w:rsidRPr="000A150F">
              <w:rPr>
                <w:b/>
                <w:bCs/>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0A90DCBF" w14:textId="77777777" w:rsidR="000A150F" w:rsidRPr="000A150F" w:rsidRDefault="000A150F" w:rsidP="000A150F">
            <w:pPr>
              <w:jc w:val="center"/>
              <w:rPr>
                <w:b/>
                <w:bCs/>
                <w:sz w:val="20"/>
                <w:szCs w:val="20"/>
              </w:rPr>
            </w:pPr>
            <w:r w:rsidRPr="000A150F">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72713977" w14:textId="77777777" w:rsidR="000A150F" w:rsidRPr="000A150F" w:rsidRDefault="000A150F" w:rsidP="000A150F">
            <w:pPr>
              <w:jc w:val="center"/>
              <w:rPr>
                <w:sz w:val="20"/>
                <w:szCs w:val="20"/>
              </w:rPr>
            </w:pPr>
            <w:r w:rsidRPr="000A150F">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7CB67F44" w14:textId="77777777" w:rsidR="000A150F" w:rsidRPr="000A150F" w:rsidRDefault="000A150F" w:rsidP="000A150F">
            <w:pPr>
              <w:jc w:val="center"/>
              <w:rPr>
                <w:sz w:val="20"/>
                <w:szCs w:val="20"/>
              </w:rPr>
            </w:pPr>
            <w:r w:rsidRPr="000A150F">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003D496B" w14:textId="77777777" w:rsidR="000A150F" w:rsidRPr="000A150F" w:rsidRDefault="000A150F" w:rsidP="000A150F">
            <w:pPr>
              <w:jc w:val="center"/>
              <w:rPr>
                <w:sz w:val="20"/>
                <w:szCs w:val="20"/>
              </w:rPr>
            </w:pPr>
            <w:r w:rsidRPr="000A150F">
              <w:rPr>
                <w:sz w:val="20"/>
                <w:szCs w:val="20"/>
              </w:rPr>
              <w:t>0.748</w:t>
            </w:r>
          </w:p>
        </w:tc>
        <w:tc>
          <w:tcPr>
            <w:tcW w:w="306" w:type="pct"/>
            <w:tcBorders>
              <w:top w:val="nil"/>
              <w:left w:val="nil"/>
              <w:bottom w:val="single" w:sz="8" w:space="0" w:color="auto"/>
              <w:right w:val="single" w:sz="8" w:space="0" w:color="auto"/>
            </w:tcBorders>
            <w:shd w:val="clear" w:color="auto" w:fill="auto"/>
            <w:vAlign w:val="center"/>
            <w:hideMark/>
          </w:tcPr>
          <w:p w14:paraId="4A364F22" w14:textId="77777777" w:rsidR="000A150F" w:rsidRPr="000A150F" w:rsidRDefault="000A150F" w:rsidP="000A150F">
            <w:pPr>
              <w:jc w:val="center"/>
              <w:rPr>
                <w:b/>
                <w:bCs/>
                <w:sz w:val="20"/>
                <w:szCs w:val="20"/>
              </w:rPr>
            </w:pPr>
            <w:r w:rsidRPr="000A150F">
              <w:rPr>
                <w:b/>
                <w:bCs/>
                <w:sz w:val="20"/>
                <w:szCs w:val="20"/>
              </w:rPr>
              <w:t>5.181</w:t>
            </w:r>
          </w:p>
        </w:tc>
        <w:tc>
          <w:tcPr>
            <w:tcW w:w="267" w:type="pct"/>
            <w:tcBorders>
              <w:top w:val="nil"/>
              <w:left w:val="nil"/>
              <w:bottom w:val="single" w:sz="8" w:space="0" w:color="auto"/>
              <w:right w:val="single" w:sz="8" w:space="0" w:color="auto"/>
            </w:tcBorders>
            <w:shd w:val="clear" w:color="auto" w:fill="auto"/>
            <w:vAlign w:val="center"/>
            <w:hideMark/>
          </w:tcPr>
          <w:p w14:paraId="2086AD36" w14:textId="77777777" w:rsidR="000A150F" w:rsidRPr="000A150F" w:rsidRDefault="000A150F" w:rsidP="000A150F">
            <w:pPr>
              <w:jc w:val="center"/>
              <w:rPr>
                <w:sz w:val="20"/>
                <w:szCs w:val="20"/>
              </w:rPr>
            </w:pPr>
            <w:r w:rsidRPr="000A150F">
              <w:rPr>
                <w:sz w:val="20"/>
                <w:szCs w:val="20"/>
              </w:rPr>
              <w:t>2.833</w:t>
            </w:r>
          </w:p>
        </w:tc>
        <w:tc>
          <w:tcPr>
            <w:tcW w:w="265" w:type="pct"/>
            <w:tcBorders>
              <w:top w:val="nil"/>
              <w:left w:val="nil"/>
              <w:bottom w:val="single" w:sz="8" w:space="0" w:color="auto"/>
              <w:right w:val="single" w:sz="8" w:space="0" w:color="auto"/>
            </w:tcBorders>
            <w:shd w:val="clear" w:color="auto" w:fill="auto"/>
            <w:vAlign w:val="center"/>
            <w:hideMark/>
          </w:tcPr>
          <w:p w14:paraId="69AFBB05" w14:textId="77777777" w:rsidR="000A150F" w:rsidRPr="000A150F" w:rsidRDefault="000A150F" w:rsidP="000A150F">
            <w:pPr>
              <w:jc w:val="center"/>
              <w:rPr>
                <w:sz w:val="20"/>
                <w:szCs w:val="20"/>
              </w:rPr>
            </w:pPr>
            <w:r w:rsidRPr="000A150F">
              <w:rPr>
                <w:sz w:val="20"/>
                <w:szCs w:val="20"/>
              </w:rPr>
              <w:t>1.600</w:t>
            </w:r>
          </w:p>
        </w:tc>
        <w:tc>
          <w:tcPr>
            <w:tcW w:w="265" w:type="pct"/>
            <w:tcBorders>
              <w:top w:val="nil"/>
              <w:left w:val="nil"/>
              <w:bottom w:val="single" w:sz="8" w:space="0" w:color="auto"/>
              <w:right w:val="single" w:sz="8" w:space="0" w:color="auto"/>
            </w:tcBorders>
            <w:shd w:val="clear" w:color="auto" w:fill="auto"/>
            <w:vAlign w:val="center"/>
            <w:hideMark/>
          </w:tcPr>
          <w:p w14:paraId="15A696D2" w14:textId="77777777" w:rsidR="000A150F" w:rsidRPr="000A150F" w:rsidRDefault="000A150F" w:rsidP="000A150F">
            <w:pPr>
              <w:jc w:val="center"/>
              <w:rPr>
                <w:sz w:val="20"/>
                <w:szCs w:val="20"/>
              </w:rPr>
            </w:pPr>
            <w:r w:rsidRPr="000A150F">
              <w:rPr>
                <w:sz w:val="20"/>
                <w:szCs w:val="20"/>
              </w:rPr>
              <w:t>0.748</w:t>
            </w:r>
          </w:p>
        </w:tc>
        <w:tc>
          <w:tcPr>
            <w:tcW w:w="305" w:type="pct"/>
            <w:tcBorders>
              <w:top w:val="nil"/>
              <w:left w:val="nil"/>
              <w:bottom w:val="single" w:sz="8" w:space="0" w:color="auto"/>
              <w:right w:val="single" w:sz="8" w:space="0" w:color="auto"/>
            </w:tcBorders>
            <w:shd w:val="clear" w:color="auto" w:fill="auto"/>
            <w:vAlign w:val="center"/>
            <w:hideMark/>
          </w:tcPr>
          <w:p w14:paraId="32F4AE43" w14:textId="77777777" w:rsidR="000A150F" w:rsidRPr="000A150F" w:rsidRDefault="000A150F" w:rsidP="000A150F">
            <w:pPr>
              <w:jc w:val="center"/>
              <w:rPr>
                <w:b/>
                <w:bCs/>
                <w:sz w:val="20"/>
                <w:szCs w:val="20"/>
              </w:rPr>
            </w:pPr>
            <w:r w:rsidRPr="000A150F">
              <w:rPr>
                <w:b/>
                <w:bCs/>
                <w:sz w:val="20"/>
                <w:szCs w:val="20"/>
              </w:rPr>
              <w:t>5.181</w:t>
            </w:r>
          </w:p>
        </w:tc>
      </w:tr>
      <w:tr w:rsidR="000A150F" w:rsidRPr="000A150F" w14:paraId="46554F57"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F005D3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C0478AB"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5C42217" w14:textId="77777777" w:rsidR="000A150F" w:rsidRPr="000A150F" w:rsidRDefault="000A150F" w:rsidP="000A150F">
            <w:pPr>
              <w:jc w:val="center"/>
              <w:rPr>
                <w:sz w:val="20"/>
                <w:szCs w:val="20"/>
              </w:rPr>
            </w:pPr>
            <w:r w:rsidRPr="000A150F">
              <w:rPr>
                <w:sz w:val="20"/>
                <w:szCs w:val="20"/>
              </w:rPr>
              <w:t>0.188</w:t>
            </w:r>
          </w:p>
        </w:tc>
        <w:tc>
          <w:tcPr>
            <w:tcW w:w="265" w:type="pct"/>
            <w:tcBorders>
              <w:top w:val="nil"/>
              <w:left w:val="nil"/>
              <w:bottom w:val="single" w:sz="8" w:space="0" w:color="auto"/>
              <w:right w:val="single" w:sz="8" w:space="0" w:color="auto"/>
            </w:tcBorders>
            <w:shd w:val="clear" w:color="auto" w:fill="auto"/>
            <w:vAlign w:val="center"/>
            <w:hideMark/>
          </w:tcPr>
          <w:p w14:paraId="305CBDD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EB8512" w14:textId="77777777" w:rsidR="000A150F" w:rsidRPr="000A150F" w:rsidRDefault="000A150F" w:rsidP="000A150F">
            <w:pPr>
              <w:jc w:val="center"/>
              <w:rPr>
                <w:sz w:val="20"/>
                <w:szCs w:val="20"/>
              </w:rPr>
            </w:pPr>
            <w:r w:rsidRPr="000A150F">
              <w:rPr>
                <w:sz w:val="20"/>
                <w:szCs w:val="20"/>
              </w:rPr>
              <w:t>0.010</w:t>
            </w:r>
          </w:p>
        </w:tc>
        <w:tc>
          <w:tcPr>
            <w:tcW w:w="306" w:type="pct"/>
            <w:tcBorders>
              <w:top w:val="nil"/>
              <w:left w:val="nil"/>
              <w:bottom w:val="single" w:sz="8" w:space="0" w:color="auto"/>
              <w:right w:val="single" w:sz="8" w:space="0" w:color="auto"/>
            </w:tcBorders>
            <w:shd w:val="clear" w:color="auto" w:fill="auto"/>
            <w:vAlign w:val="center"/>
            <w:hideMark/>
          </w:tcPr>
          <w:p w14:paraId="165CE493"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04B99793" w14:textId="77777777" w:rsidR="000A150F" w:rsidRPr="000A150F" w:rsidRDefault="000A150F" w:rsidP="000A150F">
            <w:pPr>
              <w:jc w:val="center"/>
              <w:rPr>
                <w:b/>
                <w:bCs/>
                <w:sz w:val="20"/>
                <w:szCs w:val="20"/>
              </w:rPr>
            </w:pPr>
            <w:r w:rsidRPr="000A150F">
              <w:rPr>
                <w:b/>
                <w:bCs/>
                <w:sz w:val="20"/>
                <w:szCs w:val="20"/>
              </w:rPr>
              <w:t>0.188</w:t>
            </w:r>
          </w:p>
        </w:tc>
        <w:tc>
          <w:tcPr>
            <w:tcW w:w="265" w:type="pct"/>
            <w:tcBorders>
              <w:top w:val="nil"/>
              <w:left w:val="nil"/>
              <w:bottom w:val="single" w:sz="8" w:space="0" w:color="auto"/>
              <w:right w:val="single" w:sz="8" w:space="0" w:color="auto"/>
            </w:tcBorders>
            <w:shd w:val="clear" w:color="auto" w:fill="auto"/>
            <w:vAlign w:val="center"/>
            <w:hideMark/>
          </w:tcPr>
          <w:p w14:paraId="5EF8906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C8D3DB" w14:textId="77777777" w:rsidR="000A150F" w:rsidRPr="000A150F" w:rsidRDefault="000A150F" w:rsidP="000A150F">
            <w:pPr>
              <w:jc w:val="center"/>
              <w:rPr>
                <w:b/>
                <w:bCs/>
                <w:sz w:val="20"/>
                <w:szCs w:val="20"/>
              </w:rPr>
            </w:pPr>
            <w:r w:rsidRPr="000A150F">
              <w:rPr>
                <w:b/>
                <w:bCs/>
                <w:sz w:val="20"/>
                <w:szCs w:val="20"/>
              </w:rPr>
              <w:t>0.010</w:t>
            </w:r>
          </w:p>
        </w:tc>
        <w:tc>
          <w:tcPr>
            <w:tcW w:w="306" w:type="pct"/>
            <w:tcBorders>
              <w:top w:val="nil"/>
              <w:left w:val="nil"/>
              <w:bottom w:val="single" w:sz="8" w:space="0" w:color="auto"/>
              <w:right w:val="single" w:sz="8" w:space="0" w:color="auto"/>
            </w:tcBorders>
            <w:shd w:val="clear" w:color="auto" w:fill="auto"/>
            <w:vAlign w:val="center"/>
            <w:hideMark/>
          </w:tcPr>
          <w:p w14:paraId="33742584"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09D01233" w14:textId="77777777" w:rsidR="000A150F" w:rsidRPr="000A150F" w:rsidRDefault="000A150F" w:rsidP="000A150F">
            <w:pPr>
              <w:jc w:val="center"/>
              <w:rPr>
                <w:sz w:val="20"/>
                <w:szCs w:val="20"/>
              </w:rPr>
            </w:pPr>
            <w:r w:rsidRPr="000A150F">
              <w:rPr>
                <w:sz w:val="20"/>
                <w:szCs w:val="20"/>
              </w:rPr>
              <w:t>0.188</w:t>
            </w:r>
          </w:p>
        </w:tc>
        <w:tc>
          <w:tcPr>
            <w:tcW w:w="265" w:type="pct"/>
            <w:tcBorders>
              <w:top w:val="nil"/>
              <w:left w:val="nil"/>
              <w:bottom w:val="single" w:sz="8" w:space="0" w:color="auto"/>
              <w:right w:val="single" w:sz="8" w:space="0" w:color="auto"/>
            </w:tcBorders>
            <w:shd w:val="clear" w:color="auto" w:fill="auto"/>
            <w:vAlign w:val="center"/>
            <w:hideMark/>
          </w:tcPr>
          <w:p w14:paraId="0E56D3F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0E1A49" w14:textId="77777777" w:rsidR="000A150F" w:rsidRPr="000A150F" w:rsidRDefault="000A150F" w:rsidP="000A150F">
            <w:pPr>
              <w:jc w:val="center"/>
              <w:rPr>
                <w:sz w:val="20"/>
                <w:szCs w:val="20"/>
              </w:rPr>
            </w:pPr>
            <w:r w:rsidRPr="000A150F">
              <w:rPr>
                <w:sz w:val="20"/>
                <w:szCs w:val="20"/>
              </w:rPr>
              <w:t>0.010</w:t>
            </w:r>
          </w:p>
        </w:tc>
        <w:tc>
          <w:tcPr>
            <w:tcW w:w="306" w:type="pct"/>
            <w:tcBorders>
              <w:top w:val="nil"/>
              <w:left w:val="nil"/>
              <w:bottom w:val="single" w:sz="8" w:space="0" w:color="auto"/>
              <w:right w:val="single" w:sz="8" w:space="0" w:color="auto"/>
            </w:tcBorders>
            <w:shd w:val="clear" w:color="auto" w:fill="auto"/>
            <w:vAlign w:val="center"/>
            <w:hideMark/>
          </w:tcPr>
          <w:p w14:paraId="1C132E2A"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26DEAF9A" w14:textId="77777777" w:rsidR="000A150F" w:rsidRPr="000A150F" w:rsidRDefault="000A150F" w:rsidP="000A150F">
            <w:pPr>
              <w:jc w:val="center"/>
              <w:rPr>
                <w:sz w:val="20"/>
                <w:szCs w:val="20"/>
              </w:rPr>
            </w:pPr>
            <w:r w:rsidRPr="000A150F">
              <w:rPr>
                <w:sz w:val="20"/>
                <w:szCs w:val="20"/>
              </w:rPr>
              <w:t>0.188</w:t>
            </w:r>
          </w:p>
        </w:tc>
        <w:tc>
          <w:tcPr>
            <w:tcW w:w="265" w:type="pct"/>
            <w:tcBorders>
              <w:top w:val="nil"/>
              <w:left w:val="nil"/>
              <w:bottom w:val="single" w:sz="8" w:space="0" w:color="auto"/>
              <w:right w:val="single" w:sz="8" w:space="0" w:color="auto"/>
            </w:tcBorders>
            <w:shd w:val="clear" w:color="auto" w:fill="auto"/>
            <w:vAlign w:val="center"/>
            <w:hideMark/>
          </w:tcPr>
          <w:p w14:paraId="48037AD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8BEAF9" w14:textId="77777777" w:rsidR="000A150F" w:rsidRPr="000A150F" w:rsidRDefault="000A150F" w:rsidP="000A150F">
            <w:pPr>
              <w:jc w:val="center"/>
              <w:rPr>
                <w:sz w:val="20"/>
                <w:szCs w:val="20"/>
              </w:rPr>
            </w:pPr>
            <w:r w:rsidRPr="000A150F">
              <w:rPr>
                <w:sz w:val="20"/>
                <w:szCs w:val="20"/>
              </w:rPr>
              <w:t>0.010</w:t>
            </w:r>
          </w:p>
        </w:tc>
        <w:tc>
          <w:tcPr>
            <w:tcW w:w="305" w:type="pct"/>
            <w:tcBorders>
              <w:top w:val="nil"/>
              <w:left w:val="nil"/>
              <w:bottom w:val="single" w:sz="8" w:space="0" w:color="auto"/>
              <w:right w:val="single" w:sz="8" w:space="0" w:color="auto"/>
            </w:tcBorders>
            <w:shd w:val="clear" w:color="auto" w:fill="auto"/>
            <w:vAlign w:val="center"/>
            <w:hideMark/>
          </w:tcPr>
          <w:p w14:paraId="3AC22D6C" w14:textId="77777777" w:rsidR="000A150F" w:rsidRPr="000A150F" w:rsidRDefault="000A150F" w:rsidP="000A150F">
            <w:pPr>
              <w:jc w:val="center"/>
              <w:rPr>
                <w:b/>
                <w:bCs/>
                <w:sz w:val="20"/>
                <w:szCs w:val="20"/>
              </w:rPr>
            </w:pPr>
            <w:r w:rsidRPr="000A150F">
              <w:rPr>
                <w:b/>
                <w:bCs/>
                <w:sz w:val="20"/>
                <w:szCs w:val="20"/>
              </w:rPr>
              <w:t>0.198</w:t>
            </w:r>
          </w:p>
        </w:tc>
      </w:tr>
      <w:tr w:rsidR="000A150F" w:rsidRPr="000A150F" w14:paraId="7E4AF173"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51D1A4E8" w14:textId="77777777" w:rsidR="000A150F" w:rsidRPr="000A150F" w:rsidRDefault="000A150F" w:rsidP="000A150F">
            <w:pPr>
              <w:jc w:val="center"/>
              <w:rPr>
                <w:sz w:val="18"/>
                <w:szCs w:val="18"/>
              </w:rPr>
            </w:pPr>
            <w:r w:rsidRPr="000A150F">
              <w:rPr>
                <w:sz w:val="18"/>
                <w:szCs w:val="18"/>
              </w:rPr>
              <w:t>4</w:t>
            </w:r>
          </w:p>
        </w:tc>
        <w:tc>
          <w:tcPr>
            <w:tcW w:w="526" w:type="pct"/>
            <w:tcBorders>
              <w:top w:val="nil"/>
              <w:left w:val="nil"/>
              <w:bottom w:val="single" w:sz="8" w:space="0" w:color="auto"/>
              <w:right w:val="single" w:sz="8" w:space="0" w:color="auto"/>
            </w:tcBorders>
            <w:shd w:val="clear" w:color="auto" w:fill="auto"/>
            <w:vAlign w:val="center"/>
            <w:hideMark/>
          </w:tcPr>
          <w:p w14:paraId="72B02C20" w14:textId="77777777" w:rsidR="000A150F" w:rsidRPr="000A150F" w:rsidRDefault="000A150F" w:rsidP="000A150F">
            <w:pPr>
              <w:rPr>
                <w:b/>
                <w:bCs/>
                <w:sz w:val="18"/>
                <w:szCs w:val="18"/>
              </w:rPr>
            </w:pPr>
            <w:r w:rsidRPr="000A150F">
              <w:rPr>
                <w:b/>
                <w:bCs/>
                <w:sz w:val="18"/>
                <w:szCs w:val="18"/>
              </w:rPr>
              <w:t>№4</w:t>
            </w:r>
          </w:p>
        </w:tc>
        <w:tc>
          <w:tcPr>
            <w:tcW w:w="267" w:type="pct"/>
            <w:tcBorders>
              <w:top w:val="nil"/>
              <w:left w:val="nil"/>
              <w:bottom w:val="single" w:sz="8" w:space="0" w:color="auto"/>
              <w:right w:val="single" w:sz="8" w:space="0" w:color="auto"/>
            </w:tcBorders>
            <w:shd w:val="clear" w:color="auto" w:fill="auto"/>
            <w:vAlign w:val="center"/>
            <w:hideMark/>
          </w:tcPr>
          <w:p w14:paraId="40754A9D" w14:textId="77777777" w:rsidR="000A150F" w:rsidRPr="000A150F" w:rsidRDefault="000A150F" w:rsidP="000A150F">
            <w:pPr>
              <w:jc w:val="center"/>
              <w:rPr>
                <w:b/>
                <w:bCs/>
                <w:sz w:val="20"/>
                <w:szCs w:val="20"/>
              </w:rPr>
            </w:pPr>
            <w:r w:rsidRPr="000A150F">
              <w:rPr>
                <w:b/>
                <w:bCs/>
                <w:sz w:val="20"/>
                <w:szCs w:val="20"/>
              </w:rPr>
              <w:t>1.133</w:t>
            </w:r>
          </w:p>
        </w:tc>
        <w:tc>
          <w:tcPr>
            <w:tcW w:w="265" w:type="pct"/>
            <w:tcBorders>
              <w:top w:val="nil"/>
              <w:left w:val="nil"/>
              <w:bottom w:val="single" w:sz="8" w:space="0" w:color="auto"/>
              <w:right w:val="single" w:sz="8" w:space="0" w:color="auto"/>
            </w:tcBorders>
            <w:shd w:val="clear" w:color="auto" w:fill="auto"/>
            <w:vAlign w:val="center"/>
            <w:hideMark/>
          </w:tcPr>
          <w:p w14:paraId="6EBC4C2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C2CD03" w14:textId="77777777" w:rsidR="000A150F" w:rsidRPr="000A150F" w:rsidRDefault="000A150F" w:rsidP="000A150F">
            <w:pPr>
              <w:jc w:val="center"/>
              <w:rPr>
                <w:b/>
                <w:bCs/>
                <w:sz w:val="20"/>
                <w:szCs w:val="20"/>
              </w:rPr>
            </w:pPr>
            <w:r w:rsidRPr="000A150F">
              <w:rPr>
                <w:b/>
                <w:bCs/>
                <w:sz w:val="20"/>
                <w:szCs w:val="20"/>
              </w:rPr>
              <w:t>0.331</w:t>
            </w:r>
          </w:p>
        </w:tc>
        <w:tc>
          <w:tcPr>
            <w:tcW w:w="306" w:type="pct"/>
            <w:tcBorders>
              <w:top w:val="nil"/>
              <w:left w:val="nil"/>
              <w:bottom w:val="single" w:sz="8" w:space="0" w:color="auto"/>
              <w:right w:val="single" w:sz="8" w:space="0" w:color="auto"/>
            </w:tcBorders>
            <w:shd w:val="clear" w:color="auto" w:fill="auto"/>
            <w:vAlign w:val="center"/>
            <w:hideMark/>
          </w:tcPr>
          <w:p w14:paraId="743FB957" w14:textId="77777777" w:rsidR="000A150F" w:rsidRPr="000A150F" w:rsidRDefault="000A150F" w:rsidP="000A150F">
            <w:pPr>
              <w:jc w:val="center"/>
              <w:rPr>
                <w:b/>
                <w:bCs/>
                <w:sz w:val="20"/>
                <w:szCs w:val="20"/>
              </w:rPr>
            </w:pPr>
            <w:r w:rsidRPr="000A150F">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4BB622DC" w14:textId="77777777" w:rsidR="000A150F" w:rsidRPr="000A150F" w:rsidRDefault="000A150F" w:rsidP="000A150F">
            <w:pPr>
              <w:jc w:val="center"/>
              <w:rPr>
                <w:b/>
                <w:bCs/>
                <w:sz w:val="20"/>
                <w:szCs w:val="20"/>
              </w:rPr>
            </w:pPr>
            <w:r w:rsidRPr="000A150F">
              <w:rPr>
                <w:b/>
                <w:bCs/>
                <w:sz w:val="20"/>
                <w:szCs w:val="20"/>
              </w:rPr>
              <w:t>1.133</w:t>
            </w:r>
          </w:p>
        </w:tc>
        <w:tc>
          <w:tcPr>
            <w:tcW w:w="265" w:type="pct"/>
            <w:tcBorders>
              <w:top w:val="nil"/>
              <w:left w:val="nil"/>
              <w:bottom w:val="single" w:sz="8" w:space="0" w:color="auto"/>
              <w:right w:val="single" w:sz="8" w:space="0" w:color="auto"/>
            </w:tcBorders>
            <w:shd w:val="clear" w:color="auto" w:fill="auto"/>
            <w:vAlign w:val="center"/>
            <w:hideMark/>
          </w:tcPr>
          <w:p w14:paraId="25642D4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F2926EE" w14:textId="77777777" w:rsidR="000A150F" w:rsidRPr="000A150F" w:rsidRDefault="000A150F" w:rsidP="000A150F">
            <w:pPr>
              <w:jc w:val="center"/>
              <w:rPr>
                <w:b/>
                <w:bCs/>
                <w:sz w:val="20"/>
                <w:szCs w:val="20"/>
              </w:rPr>
            </w:pPr>
            <w:r w:rsidRPr="000A150F">
              <w:rPr>
                <w:b/>
                <w:bCs/>
                <w:sz w:val="20"/>
                <w:szCs w:val="20"/>
              </w:rPr>
              <w:t>0.331</w:t>
            </w:r>
          </w:p>
        </w:tc>
        <w:tc>
          <w:tcPr>
            <w:tcW w:w="306" w:type="pct"/>
            <w:tcBorders>
              <w:top w:val="nil"/>
              <w:left w:val="nil"/>
              <w:bottom w:val="single" w:sz="8" w:space="0" w:color="auto"/>
              <w:right w:val="single" w:sz="8" w:space="0" w:color="auto"/>
            </w:tcBorders>
            <w:shd w:val="clear" w:color="auto" w:fill="auto"/>
            <w:vAlign w:val="center"/>
            <w:hideMark/>
          </w:tcPr>
          <w:p w14:paraId="38C725CB" w14:textId="77777777" w:rsidR="000A150F" w:rsidRPr="000A150F" w:rsidRDefault="000A150F" w:rsidP="000A150F">
            <w:pPr>
              <w:jc w:val="center"/>
              <w:rPr>
                <w:b/>
                <w:bCs/>
                <w:sz w:val="20"/>
                <w:szCs w:val="20"/>
              </w:rPr>
            </w:pPr>
            <w:r w:rsidRPr="000A150F">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4B01B277" w14:textId="77777777" w:rsidR="000A150F" w:rsidRPr="000A150F" w:rsidRDefault="000A150F" w:rsidP="000A150F">
            <w:pPr>
              <w:jc w:val="center"/>
              <w:rPr>
                <w:b/>
                <w:bCs/>
                <w:sz w:val="20"/>
                <w:szCs w:val="20"/>
              </w:rPr>
            </w:pPr>
            <w:r w:rsidRPr="000A150F">
              <w:rPr>
                <w:b/>
                <w:bCs/>
                <w:sz w:val="20"/>
                <w:szCs w:val="20"/>
              </w:rPr>
              <w:t>1.133</w:t>
            </w:r>
          </w:p>
        </w:tc>
        <w:tc>
          <w:tcPr>
            <w:tcW w:w="265" w:type="pct"/>
            <w:tcBorders>
              <w:top w:val="nil"/>
              <w:left w:val="nil"/>
              <w:bottom w:val="single" w:sz="8" w:space="0" w:color="auto"/>
              <w:right w:val="single" w:sz="8" w:space="0" w:color="auto"/>
            </w:tcBorders>
            <w:shd w:val="clear" w:color="auto" w:fill="auto"/>
            <w:vAlign w:val="center"/>
            <w:hideMark/>
          </w:tcPr>
          <w:p w14:paraId="1B28514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C2E6A8" w14:textId="77777777" w:rsidR="000A150F" w:rsidRPr="000A150F" w:rsidRDefault="000A150F" w:rsidP="000A150F">
            <w:pPr>
              <w:jc w:val="center"/>
              <w:rPr>
                <w:b/>
                <w:bCs/>
                <w:sz w:val="20"/>
                <w:szCs w:val="20"/>
              </w:rPr>
            </w:pPr>
            <w:r w:rsidRPr="000A150F">
              <w:rPr>
                <w:b/>
                <w:bCs/>
                <w:sz w:val="20"/>
                <w:szCs w:val="20"/>
              </w:rPr>
              <w:t>0.331</w:t>
            </w:r>
          </w:p>
        </w:tc>
        <w:tc>
          <w:tcPr>
            <w:tcW w:w="306" w:type="pct"/>
            <w:tcBorders>
              <w:top w:val="nil"/>
              <w:left w:val="nil"/>
              <w:bottom w:val="single" w:sz="8" w:space="0" w:color="auto"/>
              <w:right w:val="single" w:sz="8" w:space="0" w:color="auto"/>
            </w:tcBorders>
            <w:shd w:val="clear" w:color="auto" w:fill="auto"/>
            <w:vAlign w:val="center"/>
            <w:hideMark/>
          </w:tcPr>
          <w:p w14:paraId="7417C160" w14:textId="77777777" w:rsidR="000A150F" w:rsidRPr="000A150F" w:rsidRDefault="000A150F" w:rsidP="000A150F">
            <w:pPr>
              <w:jc w:val="center"/>
              <w:rPr>
                <w:b/>
                <w:bCs/>
                <w:sz w:val="20"/>
                <w:szCs w:val="20"/>
              </w:rPr>
            </w:pPr>
            <w:r w:rsidRPr="000A150F">
              <w:rPr>
                <w:b/>
                <w:bCs/>
                <w:sz w:val="20"/>
                <w:szCs w:val="20"/>
              </w:rPr>
              <w:t>1.463</w:t>
            </w:r>
          </w:p>
        </w:tc>
        <w:tc>
          <w:tcPr>
            <w:tcW w:w="267" w:type="pct"/>
            <w:tcBorders>
              <w:top w:val="nil"/>
              <w:left w:val="nil"/>
              <w:bottom w:val="single" w:sz="8" w:space="0" w:color="auto"/>
              <w:right w:val="single" w:sz="8" w:space="0" w:color="auto"/>
            </w:tcBorders>
            <w:shd w:val="clear" w:color="auto" w:fill="auto"/>
            <w:vAlign w:val="center"/>
            <w:hideMark/>
          </w:tcPr>
          <w:p w14:paraId="4E6273F0" w14:textId="77777777" w:rsidR="000A150F" w:rsidRPr="000A150F" w:rsidRDefault="000A150F" w:rsidP="000A150F">
            <w:pPr>
              <w:jc w:val="center"/>
              <w:rPr>
                <w:b/>
                <w:bCs/>
                <w:sz w:val="20"/>
                <w:szCs w:val="20"/>
              </w:rPr>
            </w:pPr>
            <w:r w:rsidRPr="000A150F">
              <w:rPr>
                <w:b/>
                <w:bCs/>
                <w:sz w:val="20"/>
                <w:szCs w:val="20"/>
              </w:rPr>
              <w:t>1.133</w:t>
            </w:r>
          </w:p>
        </w:tc>
        <w:tc>
          <w:tcPr>
            <w:tcW w:w="265" w:type="pct"/>
            <w:tcBorders>
              <w:top w:val="nil"/>
              <w:left w:val="nil"/>
              <w:bottom w:val="single" w:sz="8" w:space="0" w:color="auto"/>
              <w:right w:val="single" w:sz="8" w:space="0" w:color="auto"/>
            </w:tcBorders>
            <w:shd w:val="clear" w:color="auto" w:fill="auto"/>
            <w:vAlign w:val="center"/>
            <w:hideMark/>
          </w:tcPr>
          <w:p w14:paraId="3206A5F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19BE29" w14:textId="77777777" w:rsidR="000A150F" w:rsidRPr="000A150F" w:rsidRDefault="000A150F" w:rsidP="000A150F">
            <w:pPr>
              <w:jc w:val="center"/>
              <w:rPr>
                <w:b/>
                <w:bCs/>
                <w:sz w:val="20"/>
                <w:szCs w:val="20"/>
              </w:rPr>
            </w:pPr>
            <w:r w:rsidRPr="000A150F">
              <w:rPr>
                <w:b/>
                <w:bCs/>
                <w:sz w:val="20"/>
                <w:szCs w:val="20"/>
              </w:rPr>
              <w:t>0.331</w:t>
            </w:r>
          </w:p>
        </w:tc>
        <w:tc>
          <w:tcPr>
            <w:tcW w:w="305" w:type="pct"/>
            <w:tcBorders>
              <w:top w:val="nil"/>
              <w:left w:val="nil"/>
              <w:bottom w:val="single" w:sz="8" w:space="0" w:color="auto"/>
              <w:right w:val="single" w:sz="8" w:space="0" w:color="auto"/>
            </w:tcBorders>
            <w:shd w:val="clear" w:color="auto" w:fill="auto"/>
            <w:vAlign w:val="center"/>
            <w:hideMark/>
          </w:tcPr>
          <w:p w14:paraId="2AA10509" w14:textId="77777777" w:rsidR="000A150F" w:rsidRPr="000A150F" w:rsidRDefault="000A150F" w:rsidP="000A150F">
            <w:pPr>
              <w:jc w:val="center"/>
              <w:rPr>
                <w:b/>
                <w:bCs/>
                <w:sz w:val="20"/>
                <w:szCs w:val="20"/>
              </w:rPr>
            </w:pPr>
            <w:r w:rsidRPr="000A150F">
              <w:rPr>
                <w:b/>
                <w:bCs/>
                <w:sz w:val="20"/>
                <w:szCs w:val="20"/>
              </w:rPr>
              <w:t>1.463</w:t>
            </w:r>
          </w:p>
        </w:tc>
      </w:tr>
      <w:tr w:rsidR="000A150F" w:rsidRPr="000A150F" w14:paraId="14311C8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C1DB80C"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B2A7429"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63E0B45" w14:textId="77777777" w:rsidR="000A150F" w:rsidRPr="000A150F" w:rsidRDefault="000A150F" w:rsidP="000A150F">
            <w:pPr>
              <w:jc w:val="center"/>
              <w:rPr>
                <w:sz w:val="20"/>
                <w:szCs w:val="20"/>
              </w:rPr>
            </w:pPr>
            <w:r w:rsidRPr="000A150F">
              <w:rPr>
                <w:sz w:val="20"/>
                <w:szCs w:val="20"/>
              </w:rPr>
              <w:t>0.149</w:t>
            </w:r>
          </w:p>
        </w:tc>
        <w:tc>
          <w:tcPr>
            <w:tcW w:w="265" w:type="pct"/>
            <w:tcBorders>
              <w:top w:val="nil"/>
              <w:left w:val="nil"/>
              <w:bottom w:val="single" w:sz="8" w:space="0" w:color="auto"/>
              <w:right w:val="single" w:sz="8" w:space="0" w:color="auto"/>
            </w:tcBorders>
            <w:shd w:val="clear" w:color="auto" w:fill="auto"/>
            <w:vAlign w:val="center"/>
            <w:hideMark/>
          </w:tcPr>
          <w:p w14:paraId="45435E3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82191B" w14:textId="77777777" w:rsidR="000A150F" w:rsidRPr="000A150F" w:rsidRDefault="000A150F" w:rsidP="000A150F">
            <w:pPr>
              <w:jc w:val="center"/>
              <w:rPr>
                <w:sz w:val="20"/>
                <w:szCs w:val="20"/>
              </w:rPr>
            </w:pPr>
            <w:r w:rsidRPr="000A150F">
              <w:rPr>
                <w:sz w:val="20"/>
                <w:szCs w:val="20"/>
              </w:rPr>
              <w:t>0.048</w:t>
            </w:r>
          </w:p>
        </w:tc>
        <w:tc>
          <w:tcPr>
            <w:tcW w:w="306" w:type="pct"/>
            <w:tcBorders>
              <w:top w:val="nil"/>
              <w:left w:val="nil"/>
              <w:bottom w:val="single" w:sz="8" w:space="0" w:color="auto"/>
              <w:right w:val="single" w:sz="8" w:space="0" w:color="auto"/>
            </w:tcBorders>
            <w:shd w:val="clear" w:color="auto" w:fill="auto"/>
            <w:vAlign w:val="center"/>
            <w:hideMark/>
          </w:tcPr>
          <w:p w14:paraId="4E09F254"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6EA27254" w14:textId="77777777" w:rsidR="000A150F" w:rsidRPr="000A150F" w:rsidRDefault="000A150F" w:rsidP="000A150F">
            <w:pPr>
              <w:jc w:val="center"/>
              <w:rPr>
                <w:b/>
                <w:bCs/>
                <w:sz w:val="20"/>
                <w:szCs w:val="20"/>
              </w:rPr>
            </w:pPr>
            <w:r w:rsidRPr="000A150F">
              <w:rPr>
                <w:b/>
                <w:bCs/>
                <w:sz w:val="20"/>
                <w:szCs w:val="20"/>
              </w:rPr>
              <w:t>0.149</w:t>
            </w:r>
          </w:p>
        </w:tc>
        <w:tc>
          <w:tcPr>
            <w:tcW w:w="265" w:type="pct"/>
            <w:tcBorders>
              <w:top w:val="nil"/>
              <w:left w:val="nil"/>
              <w:bottom w:val="single" w:sz="8" w:space="0" w:color="auto"/>
              <w:right w:val="single" w:sz="8" w:space="0" w:color="auto"/>
            </w:tcBorders>
            <w:shd w:val="clear" w:color="auto" w:fill="auto"/>
            <w:vAlign w:val="center"/>
            <w:hideMark/>
          </w:tcPr>
          <w:p w14:paraId="6908FD5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8EC0A7D" w14:textId="77777777" w:rsidR="000A150F" w:rsidRPr="000A150F" w:rsidRDefault="000A150F" w:rsidP="000A150F">
            <w:pPr>
              <w:jc w:val="center"/>
              <w:rPr>
                <w:b/>
                <w:bCs/>
                <w:sz w:val="20"/>
                <w:szCs w:val="20"/>
              </w:rPr>
            </w:pPr>
            <w:r w:rsidRPr="000A150F">
              <w:rPr>
                <w:b/>
                <w:bCs/>
                <w:sz w:val="20"/>
                <w:szCs w:val="20"/>
              </w:rPr>
              <w:t>0.048</w:t>
            </w:r>
          </w:p>
        </w:tc>
        <w:tc>
          <w:tcPr>
            <w:tcW w:w="306" w:type="pct"/>
            <w:tcBorders>
              <w:top w:val="nil"/>
              <w:left w:val="nil"/>
              <w:bottom w:val="single" w:sz="8" w:space="0" w:color="auto"/>
              <w:right w:val="single" w:sz="8" w:space="0" w:color="auto"/>
            </w:tcBorders>
            <w:shd w:val="clear" w:color="auto" w:fill="auto"/>
            <w:vAlign w:val="center"/>
            <w:hideMark/>
          </w:tcPr>
          <w:p w14:paraId="325B1801"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6BB4B9D9" w14:textId="77777777" w:rsidR="000A150F" w:rsidRPr="000A150F" w:rsidRDefault="000A150F" w:rsidP="000A150F">
            <w:pPr>
              <w:jc w:val="center"/>
              <w:rPr>
                <w:sz w:val="20"/>
                <w:szCs w:val="20"/>
              </w:rPr>
            </w:pPr>
            <w:r w:rsidRPr="000A150F">
              <w:rPr>
                <w:sz w:val="20"/>
                <w:szCs w:val="20"/>
              </w:rPr>
              <w:t>0.149</w:t>
            </w:r>
          </w:p>
        </w:tc>
        <w:tc>
          <w:tcPr>
            <w:tcW w:w="265" w:type="pct"/>
            <w:tcBorders>
              <w:top w:val="nil"/>
              <w:left w:val="nil"/>
              <w:bottom w:val="single" w:sz="8" w:space="0" w:color="auto"/>
              <w:right w:val="single" w:sz="8" w:space="0" w:color="auto"/>
            </w:tcBorders>
            <w:shd w:val="clear" w:color="auto" w:fill="auto"/>
            <w:vAlign w:val="center"/>
            <w:hideMark/>
          </w:tcPr>
          <w:p w14:paraId="0F4AB1B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F90AB4C" w14:textId="77777777" w:rsidR="000A150F" w:rsidRPr="000A150F" w:rsidRDefault="000A150F" w:rsidP="000A150F">
            <w:pPr>
              <w:jc w:val="center"/>
              <w:rPr>
                <w:sz w:val="20"/>
                <w:szCs w:val="20"/>
              </w:rPr>
            </w:pPr>
            <w:r w:rsidRPr="000A150F">
              <w:rPr>
                <w:sz w:val="20"/>
                <w:szCs w:val="20"/>
              </w:rPr>
              <w:t>0.048</w:t>
            </w:r>
          </w:p>
        </w:tc>
        <w:tc>
          <w:tcPr>
            <w:tcW w:w="306" w:type="pct"/>
            <w:tcBorders>
              <w:top w:val="nil"/>
              <w:left w:val="nil"/>
              <w:bottom w:val="single" w:sz="8" w:space="0" w:color="auto"/>
              <w:right w:val="single" w:sz="8" w:space="0" w:color="auto"/>
            </w:tcBorders>
            <w:shd w:val="clear" w:color="auto" w:fill="auto"/>
            <w:vAlign w:val="center"/>
            <w:hideMark/>
          </w:tcPr>
          <w:p w14:paraId="2C085914" w14:textId="77777777" w:rsidR="000A150F" w:rsidRPr="000A150F" w:rsidRDefault="000A150F" w:rsidP="000A150F">
            <w:pPr>
              <w:jc w:val="center"/>
              <w:rPr>
                <w:b/>
                <w:bCs/>
                <w:sz w:val="20"/>
                <w:szCs w:val="20"/>
              </w:rPr>
            </w:pPr>
            <w:r w:rsidRPr="000A150F">
              <w:rPr>
                <w:b/>
                <w:bCs/>
                <w:sz w:val="20"/>
                <w:szCs w:val="20"/>
              </w:rPr>
              <w:t>0.198</w:t>
            </w:r>
          </w:p>
        </w:tc>
        <w:tc>
          <w:tcPr>
            <w:tcW w:w="267" w:type="pct"/>
            <w:tcBorders>
              <w:top w:val="nil"/>
              <w:left w:val="nil"/>
              <w:bottom w:val="single" w:sz="8" w:space="0" w:color="auto"/>
              <w:right w:val="single" w:sz="8" w:space="0" w:color="auto"/>
            </w:tcBorders>
            <w:shd w:val="clear" w:color="auto" w:fill="auto"/>
            <w:vAlign w:val="center"/>
            <w:hideMark/>
          </w:tcPr>
          <w:p w14:paraId="574E1F45" w14:textId="77777777" w:rsidR="000A150F" w:rsidRPr="000A150F" w:rsidRDefault="000A150F" w:rsidP="000A150F">
            <w:pPr>
              <w:jc w:val="center"/>
              <w:rPr>
                <w:sz w:val="20"/>
                <w:szCs w:val="20"/>
              </w:rPr>
            </w:pPr>
            <w:r w:rsidRPr="000A150F">
              <w:rPr>
                <w:sz w:val="20"/>
                <w:szCs w:val="20"/>
              </w:rPr>
              <w:t>0.149</w:t>
            </w:r>
          </w:p>
        </w:tc>
        <w:tc>
          <w:tcPr>
            <w:tcW w:w="265" w:type="pct"/>
            <w:tcBorders>
              <w:top w:val="nil"/>
              <w:left w:val="nil"/>
              <w:bottom w:val="single" w:sz="8" w:space="0" w:color="auto"/>
              <w:right w:val="single" w:sz="8" w:space="0" w:color="auto"/>
            </w:tcBorders>
            <w:shd w:val="clear" w:color="auto" w:fill="auto"/>
            <w:vAlign w:val="center"/>
            <w:hideMark/>
          </w:tcPr>
          <w:p w14:paraId="6B126D1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EFC8B9" w14:textId="77777777" w:rsidR="000A150F" w:rsidRPr="000A150F" w:rsidRDefault="000A150F" w:rsidP="000A150F">
            <w:pPr>
              <w:jc w:val="center"/>
              <w:rPr>
                <w:sz w:val="20"/>
                <w:szCs w:val="20"/>
              </w:rPr>
            </w:pPr>
            <w:r w:rsidRPr="000A150F">
              <w:rPr>
                <w:sz w:val="20"/>
                <w:szCs w:val="20"/>
              </w:rPr>
              <w:t>0.048</w:t>
            </w:r>
          </w:p>
        </w:tc>
        <w:tc>
          <w:tcPr>
            <w:tcW w:w="305" w:type="pct"/>
            <w:tcBorders>
              <w:top w:val="nil"/>
              <w:left w:val="nil"/>
              <w:bottom w:val="single" w:sz="8" w:space="0" w:color="auto"/>
              <w:right w:val="single" w:sz="8" w:space="0" w:color="auto"/>
            </w:tcBorders>
            <w:shd w:val="clear" w:color="auto" w:fill="auto"/>
            <w:vAlign w:val="center"/>
            <w:hideMark/>
          </w:tcPr>
          <w:p w14:paraId="55F4320E" w14:textId="77777777" w:rsidR="000A150F" w:rsidRPr="000A150F" w:rsidRDefault="000A150F" w:rsidP="000A150F">
            <w:pPr>
              <w:jc w:val="center"/>
              <w:rPr>
                <w:b/>
                <w:bCs/>
                <w:sz w:val="20"/>
                <w:szCs w:val="20"/>
              </w:rPr>
            </w:pPr>
            <w:r w:rsidRPr="000A150F">
              <w:rPr>
                <w:b/>
                <w:bCs/>
                <w:sz w:val="20"/>
                <w:szCs w:val="20"/>
              </w:rPr>
              <w:t>0.198</w:t>
            </w:r>
          </w:p>
        </w:tc>
      </w:tr>
      <w:tr w:rsidR="000A150F" w:rsidRPr="000A150F" w14:paraId="684E0AB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B21226B"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1322A82"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0F5D6BB" w14:textId="77777777" w:rsidR="000A150F" w:rsidRPr="000A150F" w:rsidRDefault="000A150F" w:rsidP="000A150F">
            <w:pPr>
              <w:jc w:val="center"/>
              <w:rPr>
                <w:sz w:val="20"/>
                <w:szCs w:val="20"/>
              </w:rPr>
            </w:pPr>
            <w:r w:rsidRPr="000A150F">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623B92E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7FB95B" w14:textId="77777777" w:rsidR="000A150F" w:rsidRPr="000A150F" w:rsidRDefault="000A150F" w:rsidP="000A150F">
            <w:pPr>
              <w:jc w:val="center"/>
              <w:rPr>
                <w:sz w:val="20"/>
                <w:szCs w:val="20"/>
              </w:rPr>
            </w:pPr>
            <w:r w:rsidRPr="000A150F">
              <w:rPr>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18F6A131" w14:textId="77777777" w:rsidR="000A150F" w:rsidRPr="000A150F" w:rsidRDefault="000A150F" w:rsidP="000A150F">
            <w:pPr>
              <w:jc w:val="center"/>
              <w:rPr>
                <w:b/>
                <w:bCs/>
                <w:sz w:val="20"/>
                <w:szCs w:val="20"/>
              </w:rPr>
            </w:pPr>
            <w:r w:rsidRPr="000A150F">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48929311" w14:textId="77777777" w:rsidR="000A150F" w:rsidRPr="000A150F" w:rsidRDefault="000A150F" w:rsidP="000A150F">
            <w:pPr>
              <w:jc w:val="center"/>
              <w:rPr>
                <w:b/>
                <w:bCs/>
                <w:sz w:val="20"/>
                <w:szCs w:val="20"/>
              </w:rPr>
            </w:pPr>
            <w:r w:rsidRPr="000A150F">
              <w:rPr>
                <w:b/>
                <w:bCs/>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3A20CAD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1287E1" w14:textId="77777777" w:rsidR="000A150F" w:rsidRPr="000A150F" w:rsidRDefault="000A150F" w:rsidP="000A150F">
            <w:pPr>
              <w:jc w:val="center"/>
              <w:rPr>
                <w:b/>
                <w:bCs/>
                <w:sz w:val="20"/>
                <w:szCs w:val="20"/>
              </w:rPr>
            </w:pPr>
            <w:r w:rsidRPr="000A150F">
              <w:rPr>
                <w:b/>
                <w:bCs/>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3CF37A30" w14:textId="77777777" w:rsidR="000A150F" w:rsidRPr="000A150F" w:rsidRDefault="000A150F" w:rsidP="000A150F">
            <w:pPr>
              <w:jc w:val="center"/>
              <w:rPr>
                <w:b/>
                <w:bCs/>
                <w:sz w:val="20"/>
                <w:szCs w:val="20"/>
              </w:rPr>
            </w:pPr>
            <w:r w:rsidRPr="000A150F">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63A346CC" w14:textId="77777777" w:rsidR="000A150F" w:rsidRPr="000A150F" w:rsidRDefault="000A150F" w:rsidP="000A150F">
            <w:pPr>
              <w:jc w:val="center"/>
              <w:rPr>
                <w:sz w:val="20"/>
                <w:szCs w:val="20"/>
              </w:rPr>
            </w:pPr>
            <w:r w:rsidRPr="000A150F">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09DFE54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D6B1D6B" w14:textId="77777777" w:rsidR="000A150F" w:rsidRPr="000A150F" w:rsidRDefault="000A150F" w:rsidP="000A150F">
            <w:pPr>
              <w:jc w:val="center"/>
              <w:rPr>
                <w:sz w:val="20"/>
                <w:szCs w:val="20"/>
              </w:rPr>
            </w:pPr>
            <w:r w:rsidRPr="000A150F">
              <w:rPr>
                <w:sz w:val="20"/>
                <w:szCs w:val="20"/>
              </w:rPr>
              <w:t>0.282</w:t>
            </w:r>
          </w:p>
        </w:tc>
        <w:tc>
          <w:tcPr>
            <w:tcW w:w="306" w:type="pct"/>
            <w:tcBorders>
              <w:top w:val="nil"/>
              <w:left w:val="nil"/>
              <w:bottom w:val="single" w:sz="8" w:space="0" w:color="auto"/>
              <w:right w:val="single" w:sz="8" w:space="0" w:color="auto"/>
            </w:tcBorders>
            <w:shd w:val="clear" w:color="auto" w:fill="auto"/>
            <w:vAlign w:val="center"/>
            <w:hideMark/>
          </w:tcPr>
          <w:p w14:paraId="41548928" w14:textId="77777777" w:rsidR="000A150F" w:rsidRPr="000A150F" w:rsidRDefault="000A150F" w:rsidP="000A150F">
            <w:pPr>
              <w:jc w:val="center"/>
              <w:rPr>
                <w:b/>
                <w:bCs/>
                <w:sz w:val="20"/>
                <w:szCs w:val="20"/>
              </w:rPr>
            </w:pPr>
            <w:r w:rsidRPr="000A150F">
              <w:rPr>
                <w:b/>
                <w:bCs/>
                <w:sz w:val="20"/>
                <w:szCs w:val="20"/>
              </w:rPr>
              <w:t>1.265</w:t>
            </w:r>
          </w:p>
        </w:tc>
        <w:tc>
          <w:tcPr>
            <w:tcW w:w="267" w:type="pct"/>
            <w:tcBorders>
              <w:top w:val="nil"/>
              <w:left w:val="nil"/>
              <w:bottom w:val="single" w:sz="8" w:space="0" w:color="auto"/>
              <w:right w:val="single" w:sz="8" w:space="0" w:color="auto"/>
            </w:tcBorders>
            <w:shd w:val="clear" w:color="auto" w:fill="auto"/>
            <w:vAlign w:val="center"/>
            <w:hideMark/>
          </w:tcPr>
          <w:p w14:paraId="631EA3F6" w14:textId="77777777" w:rsidR="000A150F" w:rsidRPr="000A150F" w:rsidRDefault="000A150F" w:rsidP="000A150F">
            <w:pPr>
              <w:jc w:val="center"/>
              <w:rPr>
                <w:sz w:val="20"/>
                <w:szCs w:val="20"/>
              </w:rPr>
            </w:pPr>
            <w:r w:rsidRPr="000A150F">
              <w:rPr>
                <w:sz w:val="20"/>
                <w:szCs w:val="20"/>
              </w:rPr>
              <w:t>0.983</w:t>
            </w:r>
          </w:p>
        </w:tc>
        <w:tc>
          <w:tcPr>
            <w:tcW w:w="265" w:type="pct"/>
            <w:tcBorders>
              <w:top w:val="nil"/>
              <w:left w:val="nil"/>
              <w:bottom w:val="single" w:sz="8" w:space="0" w:color="auto"/>
              <w:right w:val="single" w:sz="8" w:space="0" w:color="auto"/>
            </w:tcBorders>
            <w:shd w:val="clear" w:color="auto" w:fill="auto"/>
            <w:vAlign w:val="center"/>
            <w:hideMark/>
          </w:tcPr>
          <w:p w14:paraId="29850BC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22A5D7" w14:textId="77777777" w:rsidR="000A150F" w:rsidRPr="000A150F" w:rsidRDefault="000A150F" w:rsidP="000A150F">
            <w:pPr>
              <w:jc w:val="center"/>
              <w:rPr>
                <w:sz w:val="20"/>
                <w:szCs w:val="20"/>
              </w:rPr>
            </w:pPr>
            <w:r w:rsidRPr="000A150F">
              <w:rPr>
                <w:sz w:val="20"/>
                <w:szCs w:val="20"/>
              </w:rPr>
              <w:t>0.282</w:t>
            </w:r>
          </w:p>
        </w:tc>
        <w:tc>
          <w:tcPr>
            <w:tcW w:w="305" w:type="pct"/>
            <w:tcBorders>
              <w:top w:val="nil"/>
              <w:left w:val="nil"/>
              <w:bottom w:val="single" w:sz="8" w:space="0" w:color="auto"/>
              <w:right w:val="single" w:sz="8" w:space="0" w:color="auto"/>
            </w:tcBorders>
            <w:shd w:val="clear" w:color="auto" w:fill="auto"/>
            <w:vAlign w:val="center"/>
            <w:hideMark/>
          </w:tcPr>
          <w:p w14:paraId="7C41184C" w14:textId="77777777" w:rsidR="000A150F" w:rsidRPr="000A150F" w:rsidRDefault="000A150F" w:rsidP="000A150F">
            <w:pPr>
              <w:jc w:val="center"/>
              <w:rPr>
                <w:b/>
                <w:bCs/>
                <w:sz w:val="20"/>
                <w:szCs w:val="20"/>
              </w:rPr>
            </w:pPr>
            <w:r w:rsidRPr="000A150F">
              <w:rPr>
                <w:b/>
                <w:bCs/>
                <w:sz w:val="20"/>
                <w:szCs w:val="20"/>
              </w:rPr>
              <w:t>1.265</w:t>
            </w:r>
          </w:p>
        </w:tc>
      </w:tr>
      <w:tr w:rsidR="000A150F" w:rsidRPr="000A150F" w14:paraId="30E8FEF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4FE69CC"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F2D83FB"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78D571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526A7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CA322A"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FF3492D"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34B2DF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2F6F2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C78F1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6C87AF6"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421E58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6FC57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F8048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2D2B11F"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7E1B25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82FF9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94B4E7"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7ECC25B"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23517F6E"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758B1942" w14:textId="77777777" w:rsidR="000A150F" w:rsidRPr="000A150F" w:rsidRDefault="000A150F" w:rsidP="000A150F">
            <w:pPr>
              <w:jc w:val="center"/>
              <w:rPr>
                <w:sz w:val="18"/>
                <w:szCs w:val="18"/>
              </w:rPr>
            </w:pPr>
            <w:r w:rsidRPr="000A150F">
              <w:rPr>
                <w:sz w:val="18"/>
                <w:szCs w:val="18"/>
              </w:rPr>
              <w:t>5</w:t>
            </w:r>
          </w:p>
        </w:tc>
        <w:tc>
          <w:tcPr>
            <w:tcW w:w="526" w:type="pct"/>
            <w:tcBorders>
              <w:top w:val="nil"/>
              <w:left w:val="nil"/>
              <w:bottom w:val="single" w:sz="8" w:space="0" w:color="auto"/>
              <w:right w:val="single" w:sz="8" w:space="0" w:color="auto"/>
            </w:tcBorders>
            <w:shd w:val="clear" w:color="auto" w:fill="auto"/>
            <w:vAlign w:val="center"/>
            <w:hideMark/>
          </w:tcPr>
          <w:p w14:paraId="7454E1A6" w14:textId="77777777" w:rsidR="000A150F" w:rsidRPr="000A150F" w:rsidRDefault="000A150F" w:rsidP="000A150F">
            <w:pPr>
              <w:rPr>
                <w:b/>
                <w:bCs/>
                <w:sz w:val="18"/>
                <w:szCs w:val="18"/>
              </w:rPr>
            </w:pPr>
            <w:r w:rsidRPr="000A150F">
              <w:rPr>
                <w:b/>
                <w:bCs/>
                <w:sz w:val="18"/>
                <w:szCs w:val="18"/>
              </w:rPr>
              <w:t>№5</w:t>
            </w:r>
          </w:p>
        </w:tc>
        <w:tc>
          <w:tcPr>
            <w:tcW w:w="267" w:type="pct"/>
            <w:tcBorders>
              <w:top w:val="nil"/>
              <w:left w:val="nil"/>
              <w:bottom w:val="single" w:sz="8" w:space="0" w:color="auto"/>
              <w:right w:val="single" w:sz="8" w:space="0" w:color="auto"/>
            </w:tcBorders>
            <w:shd w:val="clear" w:color="auto" w:fill="auto"/>
            <w:vAlign w:val="center"/>
            <w:hideMark/>
          </w:tcPr>
          <w:p w14:paraId="0F7C8D73" w14:textId="77777777" w:rsidR="000A150F" w:rsidRPr="000A150F" w:rsidRDefault="000A150F" w:rsidP="000A150F">
            <w:pPr>
              <w:jc w:val="center"/>
              <w:rPr>
                <w:b/>
                <w:bCs/>
                <w:sz w:val="20"/>
                <w:szCs w:val="20"/>
              </w:rPr>
            </w:pPr>
            <w:r w:rsidRPr="000A150F">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384B2FD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766A39" w14:textId="77777777" w:rsidR="000A150F" w:rsidRPr="000A150F" w:rsidRDefault="000A150F" w:rsidP="000A150F">
            <w:pPr>
              <w:jc w:val="center"/>
              <w:rPr>
                <w:b/>
                <w:bCs/>
                <w:sz w:val="20"/>
                <w:szCs w:val="20"/>
              </w:rPr>
            </w:pPr>
            <w:r w:rsidRPr="000A150F">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54D5EBDD" w14:textId="77777777" w:rsidR="000A150F" w:rsidRPr="000A150F" w:rsidRDefault="000A150F" w:rsidP="000A150F">
            <w:pPr>
              <w:jc w:val="center"/>
              <w:rPr>
                <w:b/>
                <w:bCs/>
                <w:sz w:val="20"/>
                <w:szCs w:val="20"/>
              </w:rPr>
            </w:pPr>
            <w:r w:rsidRPr="000A150F">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2DC6715A" w14:textId="77777777" w:rsidR="000A150F" w:rsidRPr="000A150F" w:rsidRDefault="000A150F" w:rsidP="000A150F">
            <w:pPr>
              <w:jc w:val="center"/>
              <w:rPr>
                <w:b/>
                <w:bCs/>
                <w:sz w:val="20"/>
                <w:szCs w:val="20"/>
              </w:rPr>
            </w:pPr>
            <w:r w:rsidRPr="000A150F">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30F74B0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065ABC" w14:textId="77777777" w:rsidR="000A150F" w:rsidRPr="000A150F" w:rsidRDefault="000A150F" w:rsidP="000A150F">
            <w:pPr>
              <w:jc w:val="center"/>
              <w:rPr>
                <w:b/>
                <w:bCs/>
                <w:sz w:val="20"/>
                <w:szCs w:val="20"/>
              </w:rPr>
            </w:pPr>
            <w:r w:rsidRPr="000A150F">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00D39633" w14:textId="77777777" w:rsidR="000A150F" w:rsidRPr="000A150F" w:rsidRDefault="000A150F" w:rsidP="000A150F">
            <w:pPr>
              <w:jc w:val="center"/>
              <w:rPr>
                <w:b/>
                <w:bCs/>
                <w:sz w:val="20"/>
                <w:szCs w:val="20"/>
              </w:rPr>
            </w:pPr>
            <w:r w:rsidRPr="000A150F">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5035C2F8" w14:textId="77777777" w:rsidR="000A150F" w:rsidRPr="000A150F" w:rsidRDefault="000A150F" w:rsidP="000A150F">
            <w:pPr>
              <w:jc w:val="center"/>
              <w:rPr>
                <w:b/>
                <w:bCs/>
                <w:sz w:val="20"/>
                <w:szCs w:val="20"/>
              </w:rPr>
            </w:pPr>
            <w:r w:rsidRPr="000A150F">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398596E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4FA4BE5" w14:textId="77777777" w:rsidR="000A150F" w:rsidRPr="000A150F" w:rsidRDefault="000A150F" w:rsidP="000A150F">
            <w:pPr>
              <w:jc w:val="center"/>
              <w:rPr>
                <w:b/>
                <w:bCs/>
                <w:sz w:val="20"/>
                <w:szCs w:val="20"/>
              </w:rPr>
            </w:pPr>
            <w:r w:rsidRPr="000A150F">
              <w:rPr>
                <w:b/>
                <w:bCs/>
                <w:sz w:val="20"/>
                <w:szCs w:val="20"/>
              </w:rPr>
              <w:t>0.736</w:t>
            </w:r>
          </w:p>
        </w:tc>
        <w:tc>
          <w:tcPr>
            <w:tcW w:w="306" w:type="pct"/>
            <w:tcBorders>
              <w:top w:val="nil"/>
              <w:left w:val="nil"/>
              <w:bottom w:val="single" w:sz="8" w:space="0" w:color="auto"/>
              <w:right w:val="single" w:sz="8" w:space="0" w:color="auto"/>
            </w:tcBorders>
            <w:shd w:val="clear" w:color="auto" w:fill="auto"/>
            <w:vAlign w:val="center"/>
            <w:hideMark/>
          </w:tcPr>
          <w:p w14:paraId="213E6A55" w14:textId="77777777" w:rsidR="000A150F" w:rsidRPr="000A150F" w:rsidRDefault="000A150F" w:rsidP="000A150F">
            <w:pPr>
              <w:jc w:val="center"/>
              <w:rPr>
                <w:b/>
                <w:bCs/>
                <w:sz w:val="20"/>
                <w:szCs w:val="20"/>
              </w:rPr>
            </w:pPr>
            <w:r w:rsidRPr="000A150F">
              <w:rPr>
                <w:b/>
                <w:bCs/>
                <w:sz w:val="20"/>
                <w:szCs w:val="20"/>
              </w:rPr>
              <w:t>2.152</w:t>
            </w:r>
          </w:p>
        </w:tc>
        <w:tc>
          <w:tcPr>
            <w:tcW w:w="267" w:type="pct"/>
            <w:tcBorders>
              <w:top w:val="nil"/>
              <w:left w:val="nil"/>
              <w:bottom w:val="single" w:sz="8" w:space="0" w:color="auto"/>
              <w:right w:val="single" w:sz="8" w:space="0" w:color="auto"/>
            </w:tcBorders>
            <w:shd w:val="clear" w:color="auto" w:fill="auto"/>
            <w:vAlign w:val="center"/>
            <w:hideMark/>
          </w:tcPr>
          <w:p w14:paraId="7282060F" w14:textId="77777777" w:rsidR="000A150F" w:rsidRPr="000A150F" w:rsidRDefault="000A150F" w:rsidP="000A150F">
            <w:pPr>
              <w:jc w:val="center"/>
              <w:rPr>
                <w:b/>
                <w:bCs/>
                <w:sz w:val="20"/>
                <w:szCs w:val="20"/>
              </w:rPr>
            </w:pPr>
            <w:r w:rsidRPr="000A150F">
              <w:rPr>
                <w:b/>
                <w:bCs/>
                <w:sz w:val="20"/>
                <w:szCs w:val="20"/>
              </w:rPr>
              <w:t>1.417</w:t>
            </w:r>
          </w:p>
        </w:tc>
        <w:tc>
          <w:tcPr>
            <w:tcW w:w="265" w:type="pct"/>
            <w:tcBorders>
              <w:top w:val="nil"/>
              <w:left w:val="nil"/>
              <w:bottom w:val="single" w:sz="8" w:space="0" w:color="auto"/>
              <w:right w:val="single" w:sz="8" w:space="0" w:color="auto"/>
            </w:tcBorders>
            <w:shd w:val="clear" w:color="auto" w:fill="auto"/>
            <w:vAlign w:val="center"/>
            <w:hideMark/>
          </w:tcPr>
          <w:p w14:paraId="012F5CB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04CEA5" w14:textId="77777777" w:rsidR="000A150F" w:rsidRPr="000A150F" w:rsidRDefault="000A150F" w:rsidP="000A150F">
            <w:pPr>
              <w:jc w:val="center"/>
              <w:rPr>
                <w:b/>
                <w:bCs/>
                <w:sz w:val="20"/>
                <w:szCs w:val="20"/>
              </w:rPr>
            </w:pPr>
            <w:r w:rsidRPr="000A150F">
              <w:rPr>
                <w:b/>
                <w:bCs/>
                <w:sz w:val="20"/>
                <w:szCs w:val="20"/>
              </w:rPr>
              <w:t>0.736</w:t>
            </w:r>
          </w:p>
        </w:tc>
        <w:tc>
          <w:tcPr>
            <w:tcW w:w="305" w:type="pct"/>
            <w:tcBorders>
              <w:top w:val="nil"/>
              <w:left w:val="nil"/>
              <w:bottom w:val="single" w:sz="8" w:space="0" w:color="auto"/>
              <w:right w:val="single" w:sz="8" w:space="0" w:color="auto"/>
            </w:tcBorders>
            <w:shd w:val="clear" w:color="auto" w:fill="auto"/>
            <w:vAlign w:val="center"/>
            <w:hideMark/>
          </w:tcPr>
          <w:p w14:paraId="00785495" w14:textId="77777777" w:rsidR="000A150F" w:rsidRPr="000A150F" w:rsidRDefault="000A150F" w:rsidP="000A150F">
            <w:pPr>
              <w:jc w:val="center"/>
              <w:rPr>
                <w:b/>
                <w:bCs/>
                <w:sz w:val="20"/>
                <w:szCs w:val="20"/>
              </w:rPr>
            </w:pPr>
            <w:r w:rsidRPr="000A150F">
              <w:rPr>
                <w:b/>
                <w:bCs/>
                <w:sz w:val="20"/>
                <w:szCs w:val="20"/>
              </w:rPr>
              <w:t>2.152</w:t>
            </w:r>
          </w:p>
        </w:tc>
      </w:tr>
      <w:tr w:rsidR="000A150F" w:rsidRPr="000A150F" w14:paraId="56D0BDD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08927000"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4DF6CD7"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EBE429F" w14:textId="77777777" w:rsidR="000A150F" w:rsidRPr="000A150F" w:rsidRDefault="000A150F" w:rsidP="000A150F">
            <w:pPr>
              <w:jc w:val="center"/>
              <w:rPr>
                <w:sz w:val="20"/>
                <w:szCs w:val="20"/>
              </w:rPr>
            </w:pPr>
            <w:r w:rsidRPr="000A150F">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140EC34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6540E6" w14:textId="77777777" w:rsidR="000A150F" w:rsidRPr="000A150F" w:rsidRDefault="000A150F" w:rsidP="000A150F">
            <w:pPr>
              <w:jc w:val="center"/>
              <w:rPr>
                <w:sz w:val="20"/>
                <w:szCs w:val="20"/>
              </w:rPr>
            </w:pPr>
            <w:r w:rsidRPr="000A150F">
              <w:rPr>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68777871" w14:textId="77777777" w:rsidR="000A150F" w:rsidRPr="000A150F" w:rsidRDefault="000A150F" w:rsidP="000A150F">
            <w:pPr>
              <w:jc w:val="center"/>
              <w:rPr>
                <w:b/>
                <w:bCs/>
                <w:sz w:val="20"/>
                <w:szCs w:val="20"/>
              </w:rPr>
            </w:pPr>
            <w:r w:rsidRPr="000A150F">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4A546C6E" w14:textId="77777777" w:rsidR="000A150F" w:rsidRPr="000A150F" w:rsidRDefault="000A150F" w:rsidP="000A150F">
            <w:pPr>
              <w:jc w:val="center"/>
              <w:rPr>
                <w:b/>
                <w:bCs/>
                <w:sz w:val="20"/>
                <w:szCs w:val="20"/>
              </w:rPr>
            </w:pPr>
            <w:r w:rsidRPr="000A150F">
              <w:rPr>
                <w:b/>
                <w:bCs/>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23D0889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14A70E" w14:textId="77777777" w:rsidR="000A150F" w:rsidRPr="000A150F" w:rsidRDefault="000A150F" w:rsidP="000A150F">
            <w:pPr>
              <w:jc w:val="center"/>
              <w:rPr>
                <w:b/>
                <w:bCs/>
                <w:sz w:val="20"/>
                <w:szCs w:val="20"/>
              </w:rPr>
            </w:pPr>
            <w:r w:rsidRPr="000A150F">
              <w:rPr>
                <w:b/>
                <w:bCs/>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3D597F48" w14:textId="77777777" w:rsidR="000A150F" w:rsidRPr="000A150F" w:rsidRDefault="000A150F" w:rsidP="000A150F">
            <w:pPr>
              <w:jc w:val="center"/>
              <w:rPr>
                <w:b/>
                <w:bCs/>
                <w:sz w:val="20"/>
                <w:szCs w:val="20"/>
              </w:rPr>
            </w:pPr>
            <w:r w:rsidRPr="000A150F">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2D74B3AA" w14:textId="77777777" w:rsidR="000A150F" w:rsidRPr="000A150F" w:rsidRDefault="000A150F" w:rsidP="000A150F">
            <w:pPr>
              <w:jc w:val="center"/>
              <w:rPr>
                <w:sz w:val="20"/>
                <w:szCs w:val="20"/>
              </w:rPr>
            </w:pPr>
            <w:r w:rsidRPr="000A150F">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711D57A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B9564D" w14:textId="77777777" w:rsidR="000A150F" w:rsidRPr="000A150F" w:rsidRDefault="000A150F" w:rsidP="000A150F">
            <w:pPr>
              <w:jc w:val="center"/>
              <w:rPr>
                <w:sz w:val="20"/>
                <w:szCs w:val="20"/>
              </w:rPr>
            </w:pPr>
            <w:r w:rsidRPr="000A150F">
              <w:rPr>
                <w:sz w:val="20"/>
                <w:szCs w:val="20"/>
              </w:rPr>
              <w:t>0.270</w:t>
            </w:r>
          </w:p>
        </w:tc>
        <w:tc>
          <w:tcPr>
            <w:tcW w:w="306" w:type="pct"/>
            <w:tcBorders>
              <w:top w:val="nil"/>
              <w:left w:val="nil"/>
              <w:bottom w:val="single" w:sz="8" w:space="0" w:color="auto"/>
              <w:right w:val="single" w:sz="8" w:space="0" w:color="auto"/>
            </w:tcBorders>
            <w:shd w:val="clear" w:color="auto" w:fill="auto"/>
            <w:vAlign w:val="center"/>
            <w:hideMark/>
          </w:tcPr>
          <w:p w14:paraId="1A308258" w14:textId="77777777" w:rsidR="000A150F" w:rsidRPr="000A150F" w:rsidRDefault="000A150F" w:rsidP="000A150F">
            <w:pPr>
              <w:jc w:val="center"/>
              <w:rPr>
                <w:b/>
                <w:bCs/>
                <w:sz w:val="20"/>
                <w:szCs w:val="20"/>
              </w:rPr>
            </w:pPr>
            <w:r w:rsidRPr="000A150F">
              <w:rPr>
                <w:b/>
                <w:bCs/>
                <w:sz w:val="20"/>
                <w:szCs w:val="20"/>
              </w:rPr>
              <w:t>0.775</w:t>
            </w:r>
          </w:p>
        </w:tc>
        <w:tc>
          <w:tcPr>
            <w:tcW w:w="267" w:type="pct"/>
            <w:tcBorders>
              <w:top w:val="nil"/>
              <w:left w:val="nil"/>
              <w:bottom w:val="single" w:sz="8" w:space="0" w:color="auto"/>
              <w:right w:val="single" w:sz="8" w:space="0" w:color="auto"/>
            </w:tcBorders>
            <w:shd w:val="clear" w:color="auto" w:fill="auto"/>
            <w:vAlign w:val="center"/>
            <w:hideMark/>
          </w:tcPr>
          <w:p w14:paraId="5205308D" w14:textId="77777777" w:rsidR="000A150F" w:rsidRPr="000A150F" w:rsidRDefault="000A150F" w:rsidP="000A150F">
            <w:pPr>
              <w:jc w:val="center"/>
              <w:rPr>
                <w:sz w:val="20"/>
                <w:szCs w:val="20"/>
              </w:rPr>
            </w:pPr>
            <w:r w:rsidRPr="000A150F">
              <w:rPr>
                <w:sz w:val="20"/>
                <w:szCs w:val="20"/>
              </w:rPr>
              <w:t>0.506</w:t>
            </w:r>
          </w:p>
        </w:tc>
        <w:tc>
          <w:tcPr>
            <w:tcW w:w="265" w:type="pct"/>
            <w:tcBorders>
              <w:top w:val="nil"/>
              <w:left w:val="nil"/>
              <w:bottom w:val="single" w:sz="8" w:space="0" w:color="auto"/>
              <w:right w:val="single" w:sz="8" w:space="0" w:color="auto"/>
            </w:tcBorders>
            <w:shd w:val="clear" w:color="auto" w:fill="auto"/>
            <w:vAlign w:val="center"/>
            <w:hideMark/>
          </w:tcPr>
          <w:p w14:paraId="2C246F1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C74F81" w14:textId="77777777" w:rsidR="000A150F" w:rsidRPr="000A150F" w:rsidRDefault="000A150F" w:rsidP="000A150F">
            <w:pPr>
              <w:jc w:val="center"/>
              <w:rPr>
                <w:sz w:val="20"/>
                <w:szCs w:val="20"/>
              </w:rPr>
            </w:pPr>
            <w:r w:rsidRPr="000A150F">
              <w:rPr>
                <w:sz w:val="20"/>
                <w:szCs w:val="20"/>
              </w:rPr>
              <w:t>0.270</w:t>
            </w:r>
          </w:p>
        </w:tc>
        <w:tc>
          <w:tcPr>
            <w:tcW w:w="305" w:type="pct"/>
            <w:tcBorders>
              <w:top w:val="nil"/>
              <w:left w:val="nil"/>
              <w:bottom w:val="single" w:sz="8" w:space="0" w:color="auto"/>
              <w:right w:val="single" w:sz="8" w:space="0" w:color="auto"/>
            </w:tcBorders>
            <w:shd w:val="clear" w:color="auto" w:fill="auto"/>
            <w:vAlign w:val="center"/>
            <w:hideMark/>
          </w:tcPr>
          <w:p w14:paraId="5541C288" w14:textId="77777777" w:rsidR="000A150F" w:rsidRPr="000A150F" w:rsidRDefault="000A150F" w:rsidP="000A150F">
            <w:pPr>
              <w:jc w:val="center"/>
              <w:rPr>
                <w:b/>
                <w:bCs/>
                <w:sz w:val="20"/>
                <w:szCs w:val="20"/>
              </w:rPr>
            </w:pPr>
            <w:r w:rsidRPr="000A150F">
              <w:rPr>
                <w:b/>
                <w:bCs/>
                <w:sz w:val="20"/>
                <w:szCs w:val="20"/>
              </w:rPr>
              <w:t>0.775</w:t>
            </w:r>
          </w:p>
        </w:tc>
      </w:tr>
      <w:tr w:rsidR="000A150F" w:rsidRPr="000A150F" w14:paraId="709DD3F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11094B0"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424EFC5"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2FD91DE" w14:textId="77777777" w:rsidR="000A150F" w:rsidRPr="000A150F" w:rsidRDefault="000A150F" w:rsidP="000A150F">
            <w:pPr>
              <w:jc w:val="center"/>
              <w:rPr>
                <w:sz w:val="20"/>
                <w:szCs w:val="20"/>
              </w:rPr>
            </w:pPr>
            <w:r w:rsidRPr="000A150F">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34D1D38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0ABDE3E" w14:textId="77777777" w:rsidR="000A150F" w:rsidRPr="000A150F" w:rsidRDefault="000A150F" w:rsidP="000A150F">
            <w:pPr>
              <w:jc w:val="center"/>
              <w:rPr>
                <w:sz w:val="20"/>
                <w:szCs w:val="20"/>
              </w:rPr>
            </w:pPr>
            <w:r w:rsidRPr="000A150F">
              <w:rPr>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0C79DD53" w14:textId="77777777" w:rsidR="000A150F" w:rsidRPr="000A150F" w:rsidRDefault="000A150F" w:rsidP="000A150F">
            <w:pPr>
              <w:jc w:val="center"/>
              <w:rPr>
                <w:b/>
                <w:bCs/>
                <w:sz w:val="20"/>
                <w:szCs w:val="20"/>
              </w:rPr>
            </w:pPr>
            <w:r w:rsidRPr="000A150F">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3A2C62BD" w14:textId="77777777" w:rsidR="000A150F" w:rsidRPr="000A150F" w:rsidRDefault="000A150F" w:rsidP="000A150F">
            <w:pPr>
              <w:jc w:val="center"/>
              <w:rPr>
                <w:b/>
                <w:bCs/>
                <w:sz w:val="20"/>
                <w:szCs w:val="20"/>
              </w:rPr>
            </w:pPr>
            <w:r w:rsidRPr="000A150F">
              <w:rPr>
                <w:b/>
                <w:bCs/>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53D4BF3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B91AB8" w14:textId="77777777" w:rsidR="000A150F" w:rsidRPr="000A150F" w:rsidRDefault="000A150F" w:rsidP="000A150F">
            <w:pPr>
              <w:jc w:val="center"/>
              <w:rPr>
                <w:b/>
                <w:bCs/>
                <w:sz w:val="20"/>
                <w:szCs w:val="20"/>
              </w:rPr>
            </w:pPr>
            <w:r w:rsidRPr="000A150F">
              <w:rPr>
                <w:b/>
                <w:bCs/>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0F42C7FC" w14:textId="77777777" w:rsidR="000A150F" w:rsidRPr="000A150F" w:rsidRDefault="000A150F" w:rsidP="000A150F">
            <w:pPr>
              <w:jc w:val="center"/>
              <w:rPr>
                <w:b/>
                <w:bCs/>
                <w:sz w:val="20"/>
                <w:szCs w:val="20"/>
              </w:rPr>
            </w:pPr>
            <w:r w:rsidRPr="000A150F">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0FFEB86F" w14:textId="77777777" w:rsidR="000A150F" w:rsidRPr="000A150F" w:rsidRDefault="000A150F" w:rsidP="000A150F">
            <w:pPr>
              <w:jc w:val="center"/>
              <w:rPr>
                <w:sz w:val="20"/>
                <w:szCs w:val="20"/>
              </w:rPr>
            </w:pPr>
            <w:r w:rsidRPr="000A150F">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39F6426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5E5F95" w14:textId="77777777" w:rsidR="000A150F" w:rsidRPr="000A150F" w:rsidRDefault="000A150F" w:rsidP="000A150F">
            <w:pPr>
              <w:jc w:val="center"/>
              <w:rPr>
                <w:sz w:val="20"/>
                <w:szCs w:val="20"/>
              </w:rPr>
            </w:pPr>
            <w:r w:rsidRPr="000A150F">
              <w:rPr>
                <w:sz w:val="20"/>
                <w:szCs w:val="20"/>
              </w:rPr>
              <w:t>0.359</w:t>
            </w:r>
          </w:p>
        </w:tc>
        <w:tc>
          <w:tcPr>
            <w:tcW w:w="306" w:type="pct"/>
            <w:tcBorders>
              <w:top w:val="nil"/>
              <w:left w:val="nil"/>
              <w:bottom w:val="single" w:sz="8" w:space="0" w:color="auto"/>
              <w:right w:val="single" w:sz="8" w:space="0" w:color="auto"/>
            </w:tcBorders>
            <w:shd w:val="clear" w:color="auto" w:fill="auto"/>
            <w:vAlign w:val="center"/>
            <w:hideMark/>
          </w:tcPr>
          <w:p w14:paraId="3A859BC4" w14:textId="77777777" w:rsidR="000A150F" w:rsidRPr="000A150F" w:rsidRDefault="000A150F" w:rsidP="000A150F">
            <w:pPr>
              <w:jc w:val="center"/>
              <w:rPr>
                <w:b/>
                <w:bCs/>
                <w:sz w:val="20"/>
                <w:szCs w:val="20"/>
              </w:rPr>
            </w:pPr>
            <w:r w:rsidRPr="000A150F">
              <w:rPr>
                <w:b/>
                <w:bCs/>
                <w:sz w:val="20"/>
                <w:szCs w:val="20"/>
              </w:rPr>
              <w:t>1.148</w:t>
            </w:r>
          </w:p>
        </w:tc>
        <w:tc>
          <w:tcPr>
            <w:tcW w:w="267" w:type="pct"/>
            <w:tcBorders>
              <w:top w:val="nil"/>
              <w:left w:val="nil"/>
              <w:bottom w:val="single" w:sz="8" w:space="0" w:color="auto"/>
              <w:right w:val="single" w:sz="8" w:space="0" w:color="auto"/>
            </w:tcBorders>
            <w:shd w:val="clear" w:color="auto" w:fill="auto"/>
            <w:vAlign w:val="center"/>
            <w:hideMark/>
          </w:tcPr>
          <w:p w14:paraId="32B5705E" w14:textId="77777777" w:rsidR="000A150F" w:rsidRPr="000A150F" w:rsidRDefault="000A150F" w:rsidP="000A150F">
            <w:pPr>
              <w:jc w:val="center"/>
              <w:rPr>
                <w:sz w:val="20"/>
                <w:szCs w:val="20"/>
              </w:rPr>
            </w:pPr>
            <w:r w:rsidRPr="000A150F">
              <w:rPr>
                <w:sz w:val="20"/>
                <w:szCs w:val="20"/>
              </w:rPr>
              <w:t>0.788</w:t>
            </w:r>
          </w:p>
        </w:tc>
        <w:tc>
          <w:tcPr>
            <w:tcW w:w="265" w:type="pct"/>
            <w:tcBorders>
              <w:top w:val="nil"/>
              <w:left w:val="nil"/>
              <w:bottom w:val="single" w:sz="8" w:space="0" w:color="auto"/>
              <w:right w:val="single" w:sz="8" w:space="0" w:color="auto"/>
            </w:tcBorders>
            <w:shd w:val="clear" w:color="auto" w:fill="auto"/>
            <w:vAlign w:val="center"/>
            <w:hideMark/>
          </w:tcPr>
          <w:p w14:paraId="75A4888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16C710" w14:textId="77777777" w:rsidR="000A150F" w:rsidRPr="000A150F" w:rsidRDefault="000A150F" w:rsidP="000A150F">
            <w:pPr>
              <w:jc w:val="center"/>
              <w:rPr>
                <w:sz w:val="20"/>
                <w:szCs w:val="20"/>
              </w:rPr>
            </w:pPr>
            <w:r w:rsidRPr="000A150F">
              <w:rPr>
                <w:sz w:val="20"/>
                <w:szCs w:val="20"/>
              </w:rPr>
              <w:t>0.359</w:t>
            </w:r>
          </w:p>
        </w:tc>
        <w:tc>
          <w:tcPr>
            <w:tcW w:w="305" w:type="pct"/>
            <w:tcBorders>
              <w:top w:val="nil"/>
              <w:left w:val="nil"/>
              <w:bottom w:val="single" w:sz="8" w:space="0" w:color="auto"/>
              <w:right w:val="single" w:sz="8" w:space="0" w:color="auto"/>
            </w:tcBorders>
            <w:shd w:val="clear" w:color="auto" w:fill="auto"/>
            <w:vAlign w:val="center"/>
            <w:hideMark/>
          </w:tcPr>
          <w:p w14:paraId="38DF7BD1" w14:textId="77777777" w:rsidR="000A150F" w:rsidRPr="000A150F" w:rsidRDefault="000A150F" w:rsidP="000A150F">
            <w:pPr>
              <w:jc w:val="center"/>
              <w:rPr>
                <w:b/>
                <w:bCs/>
                <w:sz w:val="20"/>
                <w:szCs w:val="20"/>
              </w:rPr>
            </w:pPr>
            <w:r w:rsidRPr="000A150F">
              <w:rPr>
                <w:b/>
                <w:bCs/>
                <w:sz w:val="20"/>
                <w:szCs w:val="20"/>
              </w:rPr>
              <w:t>1.148</w:t>
            </w:r>
          </w:p>
        </w:tc>
      </w:tr>
      <w:tr w:rsidR="000A150F" w:rsidRPr="000A150F" w14:paraId="36596393"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1D8CEA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57C60CA"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F8C6C00" w14:textId="77777777" w:rsidR="000A150F" w:rsidRPr="000A150F" w:rsidRDefault="000A150F" w:rsidP="000A150F">
            <w:pPr>
              <w:jc w:val="center"/>
              <w:rPr>
                <w:sz w:val="20"/>
                <w:szCs w:val="20"/>
              </w:rPr>
            </w:pPr>
            <w:r w:rsidRPr="000A150F">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591813A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B74E88" w14:textId="77777777" w:rsidR="000A150F" w:rsidRPr="000A150F" w:rsidRDefault="000A150F" w:rsidP="000A150F">
            <w:pPr>
              <w:jc w:val="center"/>
              <w:rPr>
                <w:sz w:val="20"/>
                <w:szCs w:val="20"/>
              </w:rPr>
            </w:pPr>
            <w:r w:rsidRPr="000A150F">
              <w:rPr>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124C6EDB" w14:textId="77777777" w:rsidR="000A150F" w:rsidRPr="000A150F" w:rsidRDefault="000A150F" w:rsidP="000A150F">
            <w:pPr>
              <w:jc w:val="center"/>
              <w:rPr>
                <w:b/>
                <w:bCs/>
                <w:sz w:val="20"/>
                <w:szCs w:val="20"/>
              </w:rPr>
            </w:pPr>
            <w:r w:rsidRPr="000A150F">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19458AEC" w14:textId="77777777" w:rsidR="000A150F" w:rsidRPr="000A150F" w:rsidRDefault="000A150F" w:rsidP="000A150F">
            <w:pPr>
              <w:jc w:val="center"/>
              <w:rPr>
                <w:b/>
                <w:bCs/>
                <w:sz w:val="20"/>
                <w:szCs w:val="20"/>
              </w:rPr>
            </w:pPr>
            <w:r w:rsidRPr="000A150F">
              <w:rPr>
                <w:b/>
                <w:bCs/>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1BEF3E8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43E7CC3" w14:textId="77777777" w:rsidR="000A150F" w:rsidRPr="000A150F" w:rsidRDefault="000A150F" w:rsidP="000A150F">
            <w:pPr>
              <w:jc w:val="center"/>
              <w:rPr>
                <w:b/>
                <w:bCs/>
                <w:sz w:val="20"/>
                <w:szCs w:val="20"/>
              </w:rPr>
            </w:pPr>
            <w:r w:rsidRPr="000A150F">
              <w:rPr>
                <w:b/>
                <w:bCs/>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2C4515C4" w14:textId="77777777" w:rsidR="000A150F" w:rsidRPr="000A150F" w:rsidRDefault="000A150F" w:rsidP="000A150F">
            <w:pPr>
              <w:jc w:val="center"/>
              <w:rPr>
                <w:b/>
                <w:bCs/>
                <w:sz w:val="20"/>
                <w:szCs w:val="20"/>
              </w:rPr>
            </w:pPr>
            <w:r w:rsidRPr="000A150F">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7160BA45" w14:textId="77777777" w:rsidR="000A150F" w:rsidRPr="000A150F" w:rsidRDefault="000A150F" w:rsidP="000A150F">
            <w:pPr>
              <w:jc w:val="center"/>
              <w:rPr>
                <w:sz w:val="20"/>
                <w:szCs w:val="20"/>
              </w:rPr>
            </w:pPr>
            <w:r w:rsidRPr="000A150F">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26D6E08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C6F7D06" w14:textId="77777777" w:rsidR="000A150F" w:rsidRPr="000A150F" w:rsidRDefault="000A150F" w:rsidP="000A150F">
            <w:pPr>
              <w:jc w:val="center"/>
              <w:rPr>
                <w:sz w:val="20"/>
                <w:szCs w:val="20"/>
              </w:rPr>
            </w:pPr>
            <w:r w:rsidRPr="000A150F">
              <w:rPr>
                <w:sz w:val="20"/>
                <w:szCs w:val="20"/>
              </w:rPr>
              <w:t>0.107</w:t>
            </w:r>
          </w:p>
        </w:tc>
        <w:tc>
          <w:tcPr>
            <w:tcW w:w="306" w:type="pct"/>
            <w:tcBorders>
              <w:top w:val="nil"/>
              <w:left w:val="nil"/>
              <w:bottom w:val="single" w:sz="8" w:space="0" w:color="auto"/>
              <w:right w:val="single" w:sz="8" w:space="0" w:color="auto"/>
            </w:tcBorders>
            <w:shd w:val="clear" w:color="auto" w:fill="auto"/>
            <w:vAlign w:val="center"/>
            <w:hideMark/>
          </w:tcPr>
          <w:p w14:paraId="7C1BFF94" w14:textId="77777777" w:rsidR="000A150F" w:rsidRPr="000A150F" w:rsidRDefault="000A150F" w:rsidP="000A150F">
            <w:pPr>
              <w:jc w:val="center"/>
              <w:rPr>
                <w:b/>
                <w:bCs/>
                <w:sz w:val="20"/>
                <w:szCs w:val="20"/>
              </w:rPr>
            </w:pPr>
            <w:r w:rsidRPr="000A150F">
              <w:rPr>
                <w:b/>
                <w:bCs/>
                <w:sz w:val="20"/>
                <w:szCs w:val="20"/>
              </w:rPr>
              <w:t>0.230</w:t>
            </w:r>
          </w:p>
        </w:tc>
        <w:tc>
          <w:tcPr>
            <w:tcW w:w="267" w:type="pct"/>
            <w:tcBorders>
              <w:top w:val="nil"/>
              <w:left w:val="nil"/>
              <w:bottom w:val="single" w:sz="8" w:space="0" w:color="auto"/>
              <w:right w:val="single" w:sz="8" w:space="0" w:color="auto"/>
            </w:tcBorders>
            <w:shd w:val="clear" w:color="auto" w:fill="auto"/>
            <w:vAlign w:val="center"/>
            <w:hideMark/>
          </w:tcPr>
          <w:p w14:paraId="5928DE01" w14:textId="77777777" w:rsidR="000A150F" w:rsidRPr="000A150F" w:rsidRDefault="000A150F" w:rsidP="000A150F">
            <w:pPr>
              <w:jc w:val="center"/>
              <w:rPr>
                <w:sz w:val="20"/>
                <w:szCs w:val="20"/>
              </w:rPr>
            </w:pPr>
            <w:r w:rsidRPr="000A150F">
              <w:rPr>
                <w:sz w:val="20"/>
                <w:szCs w:val="20"/>
              </w:rPr>
              <w:t>0.123</w:t>
            </w:r>
          </w:p>
        </w:tc>
        <w:tc>
          <w:tcPr>
            <w:tcW w:w="265" w:type="pct"/>
            <w:tcBorders>
              <w:top w:val="nil"/>
              <w:left w:val="nil"/>
              <w:bottom w:val="single" w:sz="8" w:space="0" w:color="auto"/>
              <w:right w:val="single" w:sz="8" w:space="0" w:color="auto"/>
            </w:tcBorders>
            <w:shd w:val="clear" w:color="auto" w:fill="auto"/>
            <w:vAlign w:val="center"/>
            <w:hideMark/>
          </w:tcPr>
          <w:p w14:paraId="0FD9B55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0E9071" w14:textId="77777777" w:rsidR="000A150F" w:rsidRPr="000A150F" w:rsidRDefault="000A150F" w:rsidP="000A150F">
            <w:pPr>
              <w:jc w:val="center"/>
              <w:rPr>
                <w:sz w:val="20"/>
                <w:szCs w:val="20"/>
              </w:rPr>
            </w:pPr>
            <w:r w:rsidRPr="000A150F">
              <w:rPr>
                <w:sz w:val="20"/>
                <w:szCs w:val="20"/>
              </w:rPr>
              <w:t>0.107</w:t>
            </w:r>
          </w:p>
        </w:tc>
        <w:tc>
          <w:tcPr>
            <w:tcW w:w="305" w:type="pct"/>
            <w:tcBorders>
              <w:top w:val="nil"/>
              <w:left w:val="nil"/>
              <w:bottom w:val="single" w:sz="8" w:space="0" w:color="auto"/>
              <w:right w:val="single" w:sz="8" w:space="0" w:color="auto"/>
            </w:tcBorders>
            <w:shd w:val="clear" w:color="auto" w:fill="auto"/>
            <w:vAlign w:val="center"/>
            <w:hideMark/>
          </w:tcPr>
          <w:p w14:paraId="7FC7FD9D" w14:textId="77777777" w:rsidR="000A150F" w:rsidRPr="000A150F" w:rsidRDefault="000A150F" w:rsidP="000A150F">
            <w:pPr>
              <w:jc w:val="center"/>
              <w:rPr>
                <w:b/>
                <w:bCs/>
                <w:sz w:val="20"/>
                <w:szCs w:val="20"/>
              </w:rPr>
            </w:pPr>
            <w:r w:rsidRPr="000A150F">
              <w:rPr>
                <w:b/>
                <w:bCs/>
                <w:sz w:val="20"/>
                <w:szCs w:val="20"/>
              </w:rPr>
              <w:t>0.230</w:t>
            </w:r>
          </w:p>
        </w:tc>
      </w:tr>
      <w:tr w:rsidR="000A150F" w:rsidRPr="000A150F" w14:paraId="1473A17D"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1E4DDBD7" w14:textId="77777777" w:rsidR="000A150F" w:rsidRPr="000A150F" w:rsidRDefault="000A150F" w:rsidP="000A150F">
            <w:pPr>
              <w:jc w:val="center"/>
              <w:rPr>
                <w:sz w:val="18"/>
                <w:szCs w:val="18"/>
              </w:rPr>
            </w:pPr>
            <w:r w:rsidRPr="000A150F">
              <w:rPr>
                <w:sz w:val="18"/>
                <w:szCs w:val="18"/>
              </w:rPr>
              <w:t>6</w:t>
            </w:r>
          </w:p>
        </w:tc>
        <w:tc>
          <w:tcPr>
            <w:tcW w:w="526" w:type="pct"/>
            <w:tcBorders>
              <w:top w:val="nil"/>
              <w:left w:val="nil"/>
              <w:bottom w:val="single" w:sz="8" w:space="0" w:color="auto"/>
              <w:right w:val="single" w:sz="8" w:space="0" w:color="auto"/>
            </w:tcBorders>
            <w:shd w:val="clear" w:color="auto" w:fill="auto"/>
            <w:vAlign w:val="center"/>
            <w:hideMark/>
          </w:tcPr>
          <w:p w14:paraId="2BF78DFD" w14:textId="77777777" w:rsidR="000A150F" w:rsidRPr="000A150F" w:rsidRDefault="000A150F" w:rsidP="000A150F">
            <w:pPr>
              <w:rPr>
                <w:b/>
                <w:bCs/>
                <w:sz w:val="18"/>
                <w:szCs w:val="18"/>
              </w:rPr>
            </w:pPr>
            <w:r w:rsidRPr="000A150F">
              <w:rPr>
                <w:b/>
                <w:bCs/>
                <w:sz w:val="18"/>
                <w:szCs w:val="18"/>
              </w:rPr>
              <w:t>№6</w:t>
            </w:r>
          </w:p>
        </w:tc>
        <w:tc>
          <w:tcPr>
            <w:tcW w:w="267" w:type="pct"/>
            <w:tcBorders>
              <w:top w:val="nil"/>
              <w:left w:val="nil"/>
              <w:bottom w:val="single" w:sz="8" w:space="0" w:color="auto"/>
              <w:right w:val="single" w:sz="8" w:space="0" w:color="auto"/>
            </w:tcBorders>
            <w:shd w:val="clear" w:color="auto" w:fill="auto"/>
            <w:vAlign w:val="center"/>
            <w:hideMark/>
          </w:tcPr>
          <w:p w14:paraId="22706DBF" w14:textId="77777777" w:rsidR="000A150F" w:rsidRPr="000A150F" w:rsidRDefault="000A150F" w:rsidP="000A150F">
            <w:pPr>
              <w:jc w:val="center"/>
              <w:rPr>
                <w:b/>
                <w:bCs/>
                <w:sz w:val="20"/>
                <w:szCs w:val="20"/>
              </w:rPr>
            </w:pPr>
            <w:r w:rsidRPr="000A150F">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4E2EEB0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FBB060" w14:textId="77777777" w:rsidR="000A150F" w:rsidRPr="000A150F" w:rsidRDefault="000A150F" w:rsidP="000A150F">
            <w:pPr>
              <w:jc w:val="center"/>
              <w:rPr>
                <w:b/>
                <w:bCs/>
                <w:sz w:val="20"/>
                <w:szCs w:val="20"/>
              </w:rPr>
            </w:pPr>
            <w:r w:rsidRPr="000A150F">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6AAA5998" w14:textId="77777777" w:rsidR="000A150F" w:rsidRPr="000A150F" w:rsidRDefault="000A150F" w:rsidP="000A150F">
            <w:pPr>
              <w:jc w:val="center"/>
              <w:rPr>
                <w:b/>
                <w:bCs/>
                <w:sz w:val="20"/>
                <w:szCs w:val="20"/>
              </w:rPr>
            </w:pPr>
            <w:r w:rsidRPr="000A150F">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243C0CD7" w14:textId="77777777" w:rsidR="000A150F" w:rsidRPr="000A150F" w:rsidRDefault="000A150F" w:rsidP="000A150F">
            <w:pPr>
              <w:jc w:val="center"/>
              <w:rPr>
                <w:b/>
                <w:bCs/>
                <w:sz w:val="20"/>
                <w:szCs w:val="20"/>
              </w:rPr>
            </w:pPr>
            <w:r w:rsidRPr="000A150F">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2EC547C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609069" w14:textId="77777777" w:rsidR="000A150F" w:rsidRPr="000A150F" w:rsidRDefault="000A150F" w:rsidP="000A150F">
            <w:pPr>
              <w:jc w:val="center"/>
              <w:rPr>
                <w:b/>
                <w:bCs/>
                <w:sz w:val="20"/>
                <w:szCs w:val="20"/>
              </w:rPr>
            </w:pPr>
            <w:r w:rsidRPr="000A150F">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5090FF89" w14:textId="77777777" w:rsidR="000A150F" w:rsidRPr="000A150F" w:rsidRDefault="000A150F" w:rsidP="000A150F">
            <w:pPr>
              <w:jc w:val="center"/>
              <w:rPr>
                <w:b/>
                <w:bCs/>
                <w:sz w:val="20"/>
                <w:szCs w:val="20"/>
              </w:rPr>
            </w:pPr>
            <w:r w:rsidRPr="000A150F">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65A7FA1E" w14:textId="77777777" w:rsidR="000A150F" w:rsidRPr="000A150F" w:rsidRDefault="000A150F" w:rsidP="000A150F">
            <w:pPr>
              <w:jc w:val="center"/>
              <w:rPr>
                <w:b/>
                <w:bCs/>
                <w:sz w:val="20"/>
                <w:szCs w:val="20"/>
              </w:rPr>
            </w:pPr>
            <w:r w:rsidRPr="000A150F">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7833387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096EAA" w14:textId="77777777" w:rsidR="000A150F" w:rsidRPr="000A150F" w:rsidRDefault="000A150F" w:rsidP="000A150F">
            <w:pPr>
              <w:jc w:val="center"/>
              <w:rPr>
                <w:b/>
                <w:bCs/>
                <w:sz w:val="20"/>
                <w:szCs w:val="20"/>
              </w:rPr>
            </w:pPr>
            <w:r w:rsidRPr="000A150F">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64E75655" w14:textId="77777777" w:rsidR="000A150F" w:rsidRPr="000A150F" w:rsidRDefault="000A150F" w:rsidP="000A150F">
            <w:pPr>
              <w:jc w:val="center"/>
              <w:rPr>
                <w:b/>
                <w:bCs/>
                <w:sz w:val="20"/>
                <w:szCs w:val="20"/>
              </w:rPr>
            </w:pPr>
            <w:r w:rsidRPr="000A150F">
              <w:rPr>
                <w:b/>
                <w:bCs/>
                <w:sz w:val="20"/>
                <w:szCs w:val="20"/>
              </w:rPr>
              <w:t>0.773</w:t>
            </w:r>
          </w:p>
        </w:tc>
        <w:tc>
          <w:tcPr>
            <w:tcW w:w="267" w:type="pct"/>
            <w:tcBorders>
              <w:top w:val="nil"/>
              <w:left w:val="nil"/>
              <w:bottom w:val="single" w:sz="8" w:space="0" w:color="auto"/>
              <w:right w:val="single" w:sz="8" w:space="0" w:color="auto"/>
            </w:tcBorders>
            <w:shd w:val="clear" w:color="auto" w:fill="auto"/>
            <w:vAlign w:val="center"/>
            <w:hideMark/>
          </w:tcPr>
          <w:p w14:paraId="19E7EE45" w14:textId="77777777" w:rsidR="000A150F" w:rsidRPr="000A150F" w:rsidRDefault="000A150F" w:rsidP="000A150F">
            <w:pPr>
              <w:jc w:val="center"/>
              <w:rPr>
                <w:b/>
                <w:bCs/>
                <w:sz w:val="20"/>
                <w:szCs w:val="20"/>
              </w:rPr>
            </w:pPr>
            <w:r w:rsidRPr="000A150F">
              <w:rPr>
                <w:b/>
                <w:bCs/>
                <w:sz w:val="20"/>
                <w:szCs w:val="20"/>
              </w:rPr>
              <w:t>0.567</w:t>
            </w:r>
          </w:p>
        </w:tc>
        <w:tc>
          <w:tcPr>
            <w:tcW w:w="265" w:type="pct"/>
            <w:tcBorders>
              <w:top w:val="nil"/>
              <w:left w:val="nil"/>
              <w:bottom w:val="single" w:sz="8" w:space="0" w:color="auto"/>
              <w:right w:val="single" w:sz="8" w:space="0" w:color="auto"/>
            </w:tcBorders>
            <w:shd w:val="clear" w:color="auto" w:fill="auto"/>
            <w:vAlign w:val="center"/>
            <w:hideMark/>
          </w:tcPr>
          <w:p w14:paraId="71AC9C6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5F97610" w14:textId="77777777" w:rsidR="000A150F" w:rsidRPr="000A150F" w:rsidRDefault="000A150F" w:rsidP="000A150F">
            <w:pPr>
              <w:jc w:val="center"/>
              <w:rPr>
                <w:b/>
                <w:bCs/>
                <w:sz w:val="20"/>
                <w:szCs w:val="20"/>
              </w:rPr>
            </w:pPr>
            <w:r w:rsidRPr="000A150F">
              <w:rPr>
                <w:b/>
                <w:bCs/>
                <w:sz w:val="20"/>
                <w:szCs w:val="20"/>
              </w:rPr>
              <w:t>0.207</w:t>
            </w:r>
          </w:p>
        </w:tc>
        <w:tc>
          <w:tcPr>
            <w:tcW w:w="305" w:type="pct"/>
            <w:tcBorders>
              <w:top w:val="nil"/>
              <w:left w:val="nil"/>
              <w:bottom w:val="single" w:sz="8" w:space="0" w:color="auto"/>
              <w:right w:val="single" w:sz="8" w:space="0" w:color="auto"/>
            </w:tcBorders>
            <w:shd w:val="clear" w:color="auto" w:fill="auto"/>
            <w:vAlign w:val="center"/>
            <w:hideMark/>
          </w:tcPr>
          <w:p w14:paraId="4E32F87D" w14:textId="77777777" w:rsidR="000A150F" w:rsidRPr="000A150F" w:rsidRDefault="000A150F" w:rsidP="000A150F">
            <w:pPr>
              <w:jc w:val="center"/>
              <w:rPr>
                <w:b/>
                <w:bCs/>
                <w:sz w:val="20"/>
                <w:szCs w:val="20"/>
              </w:rPr>
            </w:pPr>
            <w:r w:rsidRPr="000A150F">
              <w:rPr>
                <w:b/>
                <w:bCs/>
                <w:sz w:val="20"/>
                <w:szCs w:val="20"/>
              </w:rPr>
              <w:t>0.773</w:t>
            </w:r>
          </w:p>
        </w:tc>
      </w:tr>
      <w:tr w:rsidR="000A150F" w:rsidRPr="000A150F" w14:paraId="2FB37D58"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306F63A"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D20E34B"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1489DEB" w14:textId="77777777" w:rsidR="000A150F" w:rsidRPr="000A150F" w:rsidRDefault="000A150F" w:rsidP="000A150F">
            <w:pPr>
              <w:jc w:val="center"/>
              <w:rPr>
                <w:sz w:val="20"/>
                <w:szCs w:val="20"/>
              </w:rPr>
            </w:pPr>
            <w:r w:rsidRPr="000A150F">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39DF2B4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8CBDCE" w14:textId="77777777" w:rsidR="000A150F" w:rsidRPr="000A150F" w:rsidRDefault="000A150F" w:rsidP="000A150F">
            <w:pPr>
              <w:jc w:val="center"/>
              <w:rPr>
                <w:sz w:val="20"/>
                <w:szCs w:val="20"/>
              </w:rPr>
            </w:pPr>
            <w:r w:rsidRPr="000A150F">
              <w:rPr>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4F5A4E58" w14:textId="77777777" w:rsidR="000A150F" w:rsidRPr="000A150F" w:rsidRDefault="000A150F" w:rsidP="000A150F">
            <w:pPr>
              <w:jc w:val="center"/>
              <w:rPr>
                <w:b/>
                <w:bCs/>
                <w:sz w:val="20"/>
                <w:szCs w:val="20"/>
              </w:rPr>
            </w:pPr>
            <w:r w:rsidRPr="000A150F">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567C5CE2" w14:textId="77777777" w:rsidR="000A150F" w:rsidRPr="000A150F" w:rsidRDefault="000A150F" w:rsidP="000A150F">
            <w:pPr>
              <w:jc w:val="center"/>
              <w:rPr>
                <w:b/>
                <w:bCs/>
                <w:sz w:val="20"/>
                <w:szCs w:val="20"/>
              </w:rPr>
            </w:pPr>
            <w:r w:rsidRPr="000A150F">
              <w:rPr>
                <w:b/>
                <w:bCs/>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7C043EE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EE77AA" w14:textId="77777777" w:rsidR="000A150F" w:rsidRPr="000A150F" w:rsidRDefault="000A150F" w:rsidP="000A150F">
            <w:pPr>
              <w:jc w:val="center"/>
              <w:rPr>
                <w:b/>
                <w:bCs/>
                <w:sz w:val="20"/>
                <w:szCs w:val="20"/>
              </w:rPr>
            </w:pPr>
            <w:r w:rsidRPr="000A150F">
              <w:rPr>
                <w:b/>
                <w:bCs/>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5C719AE2" w14:textId="77777777" w:rsidR="000A150F" w:rsidRPr="000A150F" w:rsidRDefault="000A150F" w:rsidP="000A150F">
            <w:pPr>
              <w:jc w:val="center"/>
              <w:rPr>
                <w:b/>
                <w:bCs/>
                <w:sz w:val="20"/>
                <w:szCs w:val="20"/>
              </w:rPr>
            </w:pPr>
            <w:r w:rsidRPr="000A150F">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0D4FC00C" w14:textId="77777777" w:rsidR="000A150F" w:rsidRPr="000A150F" w:rsidRDefault="000A150F" w:rsidP="000A150F">
            <w:pPr>
              <w:jc w:val="center"/>
              <w:rPr>
                <w:sz w:val="20"/>
                <w:szCs w:val="20"/>
              </w:rPr>
            </w:pPr>
            <w:r w:rsidRPr="000A150F">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47874E1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CCAEDD8" w14:textId="77777777" w:rsidR="000A150F" w:rsidRPr="000A150F" w:rsidRDefault="000A150F" w:rsidP="000A150F">
            <w:pPr>
              <w:jc w:val="center"/>
              <w:rPr>
                <w:sz w:val="20"/>
                <w:szCs w:val="20"/>
              </w:rPr>
            </w:pPr>
            <w:r w:rsidRPr="000A150F">
              <w:rPr>
                <w:sz w:val="20"/>
                <w:szCs w:val="20"/>
              </w:rPr>
              <w:t>0.207</w:t>
            </w:r>
          </w:p>
        </w:tc>
        <w:tc>
          <w:tcPr>
            <w:tcW w:w="306" w:type="pct"/>
            <w:tcBorders>
              <w:top w:val="nil"/>
              <w:left w:val="nil"/>
              <w:bottom w:val="single" w:sz="8" w:space="0" w:color="auto"/>
              <w:right w:val="single" w:sz="8" w:space="0" w:color="auto"/>
            </w:tcBorders>
            <w:shd w:val="clear" w:color="auto" w:fill="auto"/>
            <w:vAlign w:val="center"/>
            <w:hideMark/>
          </w:tcPr>
          <w:p w14:paraId="00134121" w14:textId="77777777" w:rsidR="000A150F" w:rsidRPr="000A150F" w:rsidRDefault="000A150F" w:rsidP="000A150F">
            <w:pPr>
              <w:jc w:val="center"/>
              <w:rPr>
                <w:b/>
                <w:bCs/>
                <w:sz w:val="20"/>
                <w:szCs w:val="20"/>
              </w:rPr>
            </w:pPr>
            <w:r w:rsidRPr="000A150F">
              <w:rPr>
                <w:b/>
                <w:bCs/>
                <w:sz w:val="20"/>
                <w:szCs w:val="20"/>
              </w:rPr>
              <w:t>0.737</w:t>
            </w:r>
          </w:p>
        </w:tc>
        <w:tc>
          <w:tcPr>
            <w:tcW w:w="267" w:type="pct"/>
            <w:tcBorders>
              <w:top w:val="nil"/>
              <w:left w:val="nil"/>
              <w:bottom w:val="single" w:sz="8" w:space="0" w:color="auto"/>
              <w:right w:val="single" w:sz="8" w:space="0" w:color="auto"/>
            </w:tcBorders>
            <w:shd w:val="clear" w:color="auto" w:fill="auto"/>
            <w:vAlign w:val="center"/>
            <w:hideMark/>
          </w:tcPr>
          <w:p w14:paraId="7DB6314D" w14:textId="77777777" w:rsidR="000A150F" w:rsidRPr="000A150F" w:rsidRDefault="000A150F" w:rsidP="000A150F">
            <w:pPr>
              <w:jc w:val="center"/>
              <w:rPr>
                <w:sz w:val="20"/>
                <w:szCs w:val="20"/>
              </w:rPr>
            </w:pPr>
            <w:r w:rsidRPr="000A150F">
              <w:rPr>
                <w:sz w:val="20"/>
                <w:szCs w:val="20"/>
              </w:rPr>
              <w:t>0.531</w:t>
            </w:r>
          </w:p>
        </w:tc>
        <w:tc>
          <w:tcPr>
            <w:tcW w:w="265" w:type="pct"/>
            <w:tcBorders>
              <w:top w:val="nil"/>
              <w:left w:val="nil"/>
              <w:bottom w:val="single" w:sz="8" w:space="0" w:color="auto"/>
              <w:right w:val="single" w:sz="8" w:space="0" w:color="auto"/>
            </w:tcBorders>
            <w:shd w:val="clear" w:color="auto" w:fill="auto"/>
            <w:vAlign w:val="center"/>
            <w:hideMark/>
          </w:tcPr>
          <w:p w14:paraId="518E5E8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CCEC0E" w14:textId="77777777" w:rsidR="000A150F" w:rsidRPr="000A150F" w:rsidRDefault="000A150F" w:rsidP="000A150F">
            <w:pPr>
              <w:jc w:val="center"/>
              <w:rPr>
                <w:sz w:val="20"/>
                <w:szCs w:val="20"/>
              </w:rPr>
            </w:pPr>
            <w:r w:rsidRPr="000A150F">
              <w:rPr>
                <w:sz w:val="20"/>
                <w:szCs w:val="20"/>
              </w:rPr>
              <w:t>0.207</w:t>
            </w:r>
          </w:p>
        </w:tc>
        <w:tc>
          <w:tcPr>
            <w:tcW w:w="305" w:type="pct"/>
            <w:tcBorders>
              <w:top w:val="nil"/>
              <w:left w:val="nil"/>
              <w:bottom w:val="single" w:sz="8" w:space="0" w:color="auto"/>
              <w:right w:val="single" w:sz="8" w:space="0" w:color="auto"/>
            </w:tcBorders>
            <w:shd w:val="clear" w:color="auto" w:fill="auto"/>
            <w:vAlign w:val="center"/>
            <w:hideMark/>
          </w:tcPr>
          <w:p w14:paraId="1988C9D4" w14:textId="77777777" w:rsidR="000A150F" w:rsidRPr="000A150F" w:rsidRDefault="000A150F" w:rsidP="000A150F">
            <w:pPr>
              <w:jc w:val="center"/>
              <w:rPr>
                <w:b/>
                <w:bCs/>
                <w:sz w:val="20"/>
                <w:szCs w:val="20"/>
              </w:rPr>
            </w:pPr>
            <w:r w:rsidRPr="000A150F">
              <w:rPr>
                <w:b/>
                <w:bCs/>
                <w:sz w:val="20"/>
                <w:szCs w:val="20"/>
              </w:rPr>
              <w:t>0.737</w:t>
            </w:r>
          </w:p>
        </w:tc>
      </w:tr>
      <w:tr w:rsidR="000A150F" w:rsidRPr="000A150F" w14:paraId="7C1883F1"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3DC5CB5"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7DD4707"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F3CFD6E"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31D3300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E6C9A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D1B85E"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2D9AE5A9"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2A69535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B0283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03DBD6"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19158560"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69AA654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FB3CFD"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5F8F99"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1214CAAF"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42B056D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0069F3"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4ED3BB5"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2CB46A73"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38AA8B0"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97656C3"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E45D3A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D5A3E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FDC6E3"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7C3B081"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9572DF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8C16A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4EEDE6"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4095E7C"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67A766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31E1EB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58CE59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950918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2EC6A7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BD69C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904F50"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63F7D3D"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335A9D22"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206476BA" w14:textId="77777777" w:rsidR="000A150F" w:rsidRPr="000A150F" w:rsidRDefault="000A150F" w:rsidP="000A150F">
            <w:pPr>
              <w:jc w:val="center"/>
              <w:rPr>
                <w:sz w:val="18"/>
                <w:szCs w:val="18"/>
              </w:rPr>
            </w:pPr>
            <w:r w:rsidRPr="000A150F">
              <w:rPr>
                <w:sz w:val="18"/>
                <w:szCs w:val="18"/>
              </w:rPr>
              <w:t>7</w:t>
            </w:r>
          </w:p>
        </w:tc>
        <w:tc>
          <w:tcPr>
            <w:tcW w:w="526" w:type="pct"/>
            <w:tcBorders>
              <w:top w:val="nil"/>
              <w:left w:val="nil"/>
              <w:bottom w:val="single" w:sz="8" w:space="0" w:color="auto"/>
              <w:right w:val="single" w:sz="8" w:space="0" w:color="auto"/>
            </w:tcBorders>
            <w:shd w:val="clear" w:color="auto" w:fill="auto"/>
            <w:vAlign w:val="center"/>
            <w:hideMark/>
          </w:tcPr>
          <w:p w14:paraId="492B72D8" w14:textId="77777777" w:rsidR="000A150F" w:rsidRPr="000A150F" w:rsidRDefault="000A150F" w:rsidP="000A150F">
            <w:pPr>
              <w:rPr>
                <w:b/>
                <w:bCs/>
                <w:sz w:val="18"/>
                <w:szCs w:val="18"/>
              </w:rPr>
            </w:pPr>
            <w:r w:rsidRPr="000A150F">
              <w:rPr>
                <w:b/>
                <w:bCs/>
                <w:sz w:val="18"/>
                <w:szCs w:val="18"/>
              </w:rPr>
              <w:t>№7</w:t>
            </w:r>
          </w:p>
        </w:tc>
        <w:tc>
          <w:tcPr>
            <w:tcW w:w="267" w:type="pct"/>
            <w:tcBorders>
              <w:top w:val="nil"/>
              <w:left w:val="nil"/>
              <w:bottom w:val="single" w:sz="8" w:space="0" w:color="auto"/>
              <w:right w:val="single" w:sz="8" w:space="0" w:color="auto"/>
            </w:tcBorders>
            <w:shd w:val="clear" w:color="auto" w:fill="auto"/>
            <w:vAlign w:val="center"/>
            <w:hideMark/>
          </w:tcPr>
          <w:p w14:paraId="2898DD4F" w14:textId="77777777" w:rsidR="000A150F" w:rsidRPr="000A150F" w:rsidRDefault="000A150F" w:rsidP="000A150F">
            <w:pPr>
              <w:jc w:val="center"/>
              <w:rPr>
                <w:b/>
                <w:bCs/>
                <w:sz w:val="20"/>
                <w:szCs w:val="20"/>
              </w:rPr>
            </w:pPr>
            <w:r w:rsidRPr="000A150F">
              <w:rPr>
                <w:b/>
                <w:bCs/>
                <w:sz w:val="20"/>
                <w:szCs w:val="20"/>
              </w:rPr>
              <w:t>2.700</w:t>
            </w:r>
          </w:p>
        </w:tc>
        <w:tc>
          <w:tcPr>
            <w:tcW w:w="265" w:type="pct"/>
            <w:tcBorders>
              <w:top w:val="nil"/>
              <w:left w:val="nil"/>
              <w:bottom w:val="single" w:sz="8" w:space="0" w:color="auto"/>
              <w:right w:val="single" w:sz="8" w:space="0" w:color="auto"/>
            </w:tcBorders>
            <w:shd w:val="clear" w:color="auto" w:fill="auto"/>
            <w:vAlign w:val="center"/>
            <w:hideMark/>
          </w:tcPr>
          <w:p w14:paraId="0B6EEF8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E6C623" w14:textId="77777777" w:rsidR="000A150F" w:rsidRPr="000A150F" w:rsidRDefault="000A150F" w:rsidP="000A150F">
            <w:pPr>
              <w:jc w:val="center"/>
              <w:rPr>
                <w:b/>
                <w:bCs/>
                <w:sz w:val="20"/>
                <w:szCs w:val="20"/>
              </w:rPr>
            </w:pPr>
            <w:r w:rsidRPr="000A150F">
              <w:rPr>
                <w:b/>
                <w:bCs/>
                <w:sz w:val="20"/>
                <w:szCs w:val="20"/>
              </w:rPr>
              <w:t>0.767</w:t>
            </w:r>
          </w:p>
        </w:tc>
        <w:tc>
          <w:tcPr>
            <w:tcW w:w="306" w:type="pct"/>
            <w:tcBorders>
              <w:top w:val="nil"/>
              <w:left w:val="nil"/>
              <w:bottom w:val="single" w:sz="8" w:space="0" w:color="auto"/>
              <w:right w:val="single" w:sz="8" w:space="0" w:color="auto"/>
            </w:tcBorders>
            <w:shd w:val="clear" w:color="auto" w:fill="auto"/>
            <w:vAlign w:val="center"/>
            <w:hideMark/>
          </w:tcPr>
          <w:p w14:paraId="654BEEE0" w14:textId="77777777" w:rsidR="000A150F" w:rsidRPr="000A150F" w:rsidRDefault="000A150F" w:rsidP="000A150F">
            <w:pPr>
              <w:jc w:val="center"/>
              <w:rPr>
                <w:b/>
                <w:bCs/>
                <w:sz w:val="20"/>
                <w:szCs w:val="20"/>
              </w:rPr>
            </w:pPr>
            <w:r w:rsidRPr="000A150F">
              <w:rPr>
                <w:b/>
                <w:bCs/>
                <w:sz w:val="20"/>
                <w:szCs w:val="20"/>
              </w:rPr>
              <w:t>3.467</w:t>
            </w:r>
          </w:p>
        </w:tc>
        <w:tc>
          <w:tcPr>
            <w:tcW w:w="267" w:type="pct"/>
            <w:tcBorders>
              <w:top w:val="nil"/>
              <w:left w:val="nil"/>
              <w:bottom w:val="single" w:sz="8" w:space="0" w:color="auto"/>
              <w:right w:val="single" w:sz="8" w:space="0" w:color="auto"/>
            </w:tcBorders>
            <w:shd w:val="clear" w:color="auto" w:fill="auto"/>
            <w:vAlign w:val="center"/>
            <w:hideMark/>
          </w:tcPr>
          <w:p w14:paraId="2D17F020" w14:textId="77777777" w:rsidR="000A150F" w:rsidRPr="000A150F" w:rsidRDefault="000A150F" w:rsidP="000A150F">
            <w:pPr>
              <w:jc w:val="center"/>
              <w:rPr>
                <w:b/>
                <w:bCs/>
                <w:sz w:val="20"/>
                <w:szCs w:val="20"/>
              </w:rPr>
            </w:pPr>
            <w:r w:rsidRPr="000A150F">
              <w:rPr>
                <w:b/>
                <w:bCs/>
                <w:sz w:val="20"/>
                <w:szCs w:val="20"/>
              </w:rPr>
              <w:t>2.700</w:t>
            </w:r>
          </w:p>
        </w:tc>
        <w:tc>
          <w:tcPr>
            <w:tcW w:w="265" w:type="pct"/>
            <w:tcBorders>
              <w:top w:val="nil"/>
              <w:left w:val="nil"/>
              <w:bottom w:val="single" w:sz="8" w:space="0" w:color="auto"/>
              <w:right w:val="single" w:sz="8" w:space="0" w:color="auto"/>
            </w:tcBorders>
            <w:shd w:val="clear" w:color="auto" w:fill="auto"/>
            <w:vAlign w:val="center"/>
            <w:hideMark/>
          </w:tcPr>
          <w:p w14:paraId="0A63D2E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9F4C4D" w14:textId="77777777" w:rsidR="000A150F" w:rsidRPr="000A150F" w:rsidRDefault="000A150F" w:rsidP="000A150F">
            <w:pPr>
              <w:jc w:val="center"/>
              <w:rPr>
                <w:b/>
                <w:bCs/>
                <w:sz w:val="20"/>
                <w:szCs w:val="20"/>
              </w:rPr>
            </w:pPr>
            <w:r w:rsidRPr="000A150F">
              <w:rPr>
                <w:b/>
                <w:bCs/>
                <w:sz w:val="20"/>
                <w:szCs w:val="20"/>
              </w:rPr>
              <w:t>0.767</w:t>
            </w:r>
          </w:p>
        </w:tc>
        <w:tc>
          <w:tcPr>
            <w:tcW w:w="306" w:type="pct"/>
            <w:tcBorders>
              <w:top w:val="nil"/>
              <w:left w:val="nil"/>
              <w:bottom w:val="single" w:sz="8" w:space="0" w:color="auto"/>
              <w:right w:val="single" w:sz="8" w:space="0" w:color="auto"/>
            </w:tcBorders>
            <w:shd w:val="clear" w:color="auto" w:fill="auto"/>
            <w:vAlign w:val="center"/>
            <w:hideMark/>
          </w:tcPr>
          <w:p w14:paraId="243EF207" w14:textId="77777777" w:rsidR="000A150F" w:rsidRPr="000A150F" w:rsidRDefault="000A150F" w:rsidP="000A150F">
            <w:pPr>
              <w:jc w:val="center"/>
              <w:rPr>
                <w:b/>
                <w:bCs/>
                <w:sz w:val="20"/>
                <w:szCs w:val="20"/>
              </w:rPr>
            </w:pPr>
            <w:r w:rsidRPr="000A150F">
              <w:rPr>
                <w:b/>
                <w:bCs/>
                <w:sz w:val="20"/>
                <w:szCs w:val="20"/>
              </w:rPr>
              <w:t>3.467</w:t>
            </w:r>
          </w:p>
        </w:tc>
        <w:tc>
          <w:tcPr>
            <w:tcW w:w="267" w:type="pct"/>
            <w:tcBorders>
              <w:top w:val="nil"/>
              <w:left w:val="nil"/>
              <w:bottom w:val="single" w:sz="8" w:space="0" w:color="auto"/>
              <w:right w:val="single" w:sz="8" w:space="0" w:color="auto"/>
            </w:tcBorders>
            <w:shd w:val="clear" w:color="auto" w:fill="auto"/>
            <w:vAlign w:val="center"/>
            <w:hideMark/>
          </w:tcPr>
          <w:p w14:paraId="1DD7B808" w14:textId="77777777" w:rsidR="000A150F" w:rsidRPr="000A150F" w:rsidRDefault="000A150F" w:rsidP="000A150F">
            <w:pPr>
              <w:jc w:val="center"/>
              <w:rPr>
                <w:b/>
                <w:bCs/>
                <w:sz w:val="20"/>
                <w:szCs w:val="20"/>
              </w:rPr>
            </w:pPr>
            <w:r w:rsidRPr="000A150F">
              <w:rPr>
                <w:b/>
                <w:bCs/>
                <w:sz w:val="20"/>
                <w:szCs w:val="20"/>
              </w:rPr>
              <w:t>2.700</w:t>
            </w:r>
          </w:p>
        </w:tc>
        <w:tc>
          <w:tcPr>
            <w:tcW w:w="265" w:type="pct"/>
            <w:tcBorders>
              <w:top w:val="nil"/>
              <w:left w:val="nil"/>
              <w:bottom w:val="single" w:sz="8" w:space="0" w:color="auto"/>
              <w:right w:val="single" w:sz="8" w:space="0" w:color="auto"/>
            </w:tcBorders>
            <w:shd w:val="clear" w:color="auto" w:fill="auto"/>
            <w:vAlign w:val="center"/>
            <w:hideMark/>
          </w:tcPr>
          <w:p w14:paraId="77BBDB4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CD9155A" w14:textId="77777777" w:rsidR="000A150F" w:rsidRPr="000A150F" w:rsidRDefault="000A150F" w:rsidP="000A150F">
            <w:pPr>
              <w:jc w:val="center"/>
              <w:rPr>
                <w:b/>
                <w:bCs/>
                <w:sz w:val="20"/>
                <w:szCs w:val="20"/>
              </w:rPr>
            </w:pPr>
            <w:r w:rsidRPr="000A150F">
              <w:rPr>
                <w:b/>
                <w:bCs/>
                <w:sz w:val="20"/>
                <w:szCs w:val="20"/>
              </w:rPr>
              <w:t>0.767</w:t>
            </w:r>
          </w:p>
        </w:tc>
        <w:tc>
          <w:tcPr>
            <w:tcW w:w="306" w:type="pct"/>
            <w:tcBorders>
              <w:top w:val="nil"/>
              <w:left w:val="nil"/>
              <w:bottom w:val="single" w:sz="8" w:space="0" w:color="auto"/>
              <w:right w:val="single" w:sz="8" w:space="0" w:color="auto"/>
            </w:tcBorders>
            <w:shd w:val="clear" w:color="auto" w:fill="auto"/>
            <w:vAlign w:val="center"/>
            <w:hideMark/>
          </w:tcPr>
          <w:p w14:paraId="2F150B9E" w14:textId="77777777" w:rsidR="000A150F" w:rsidRPr="000A150F" w:rsidRDefault="000A150F" w:rsidP="000A150F">
            <w:pPr>
              <w:jc w:val="center"/>
              <w:rPr>
                <w:b/>
                <w:bCs/>
                <w:sz w:val="20"/>
                <w:szCs w:val="20"/>
              </w:rPr>
            </w:pPr>
            <w:r w:rsidRPr="000A150F">
              <w:rPr>
                <w:b/>
                <w:bCs/>
                <w:sz w:val="20"/>
                <w:szCs w:val="20"/>
              </w:rPr>
              <w:t>3.467</w:t>
            </w:r>
          </w:p>
        </w:tc>
        <w:tc>
          <w:tcPr>
            <w:tcW w:w="267" w:type="pct"/>
            <w:tcBorders>
              <w:top w:val="nil"/>
              <w:left w:val="nil"/>
              <w:bottom w:val="single" w:sz="8" w:space="0" w:color="auto"/>
              <w:right w:val="single" w:sz="8" w:space="0" w:color="auto"/>
            </w:tcBorders>
            <w:shd w:val="clear" w:color="auto" w:fill="auto"/>
            <w:vAlign w:val="center"/>
            <w:hideMark/>
          </w:tcPr>
          <w:p w14:paraId="556B71DB" w14:textId="77777777" w:rsidR="000A150F" w:rsidRPr="000A150F" w:rsidRDefault="000A150F" w:rsidP="000A150F">
            <w:pPr>
              <w:jc w:val="center"/>
              <w:rPr>
                <w:b/>
                <w:bCs/>
                <w:sz w:val="20"/>
                <w:szCs w:val="20"/>
              </w:rPr>
            </w:pPr>
            <w:r w:rsidRPr="000A150F">
              <w:rPr>
                <w:b/>
                <w:bCs/>
                <w:sz w:val="20"/>
                <w:szCs w:val="20"/>
              </w:rPr>
              <w:t>2.700</w:t>
            </w:r>
          </w:p>
        </w:tc>
        <w:tc>
          <w:tcPr>
            <w:tcW w:w="265" w:type="pct"/>
            <w:tcBorders>
              <w:top w:val="nil"/>
              <w:left w:val="nil"/>
              <w:bottom w:val="single" w:sz="8" w:space="0" w:color="auto"/>
              <w:right w:val="single" w:sz="8" w:space="0" w:color="auto"/>
            </w:tcBorders>
            <w:shd w:val="clear" w:color="auto" w:fill="auto"/>
            <w:vAlign w:val="center"/>
            <w:hideMark/>
          </w:tcPr>
          <w:p w14:paraId="15FBC70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70E7981" w14:textId="77777777" w:rsidR="000A150F" w:rsidRPr="000A150F" w:rsidRDefault="000A150F" w:rsidP="000A150F">
            <w:pPr>
              <w:jc w:val="center"/>
              <w:rPr>
                <w:b/>
                <w:bCs/>
                <w:sz w:val="20"/>
                <w:szCs w:val="20"/>
              </w:rPr>
            </w:pPr>
            <w:r w:rsidRPr="000A150F">
              <w:rPr>
                <w:b/>
                <w:bCs/>
                <w:sz w:val="20"/>
                <w:szCs w:val="20"/>
              </w:rPr>
              <w:t>0.767</w:t>
            </w:r>
          </w:p>
        </w:tc>
        <w:tc>
          <w:tcPr>
            <w:tcW w:w="305" w:type="pct"/>
            <w:tcBorders>
              <w:top w:val="nil"/>
              <w:left w:val="nil"/>
              <w:bottom w:val="single" w:sz="8" w:space="0" w:color="auto"/>
              <w:right w:val="single" w:sz="8" w:space="0" w:color="auto"/>
            </w:tcBorders>
            <w:shd w:val="clear" w:color="auto" w:fill="auto"/>
            <w:vAlign w:val="center"/>
            <w:hideMark/>
          </w:tcPr>
          <w:p w14:paraId="01584BA5" w14:textId="77777777" w:rsidR="000A150F" w:rsidRPr="000A150F" w:rsidRDefault="000A150F" w:rsidP="000A150F">
            <w:pPr>
              <w:jc w:val="center"/>
              <w:rPr>
                <w:b/>
                <w:bCs/>
                <w:sz w:val="20"/>
                <w:szCs w:val="20"/>
              </w:rPr>
            </w:pPr>
            <w:r w:rsidRPr="000A150F">
              <w:rPr>
                <w:b/>
                <w:bCs/>
                <w:sz w:val="20"/>
                <w:szCs w:val="20"/>
              </w:rPr>
              <w:t>3.467</w:t>
            </w:r>
          </w:p>
        </w:tc>
      </w:tr>
      <w:tr w:rsidR="000A150F" w:rsidRPr="000A150F" w14:paraId="1063F0D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64AF0E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40995B0"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B5C2238" w14:textId="77777777" w:rsidR="000A150F" w:rsidRPr="000A150F" w:rsidRDefault="000A150F" w:rsidP="000A150F">
            <w:pPr>
              <w:jc w:val="center"/>
              <w:rPr>
                <w:sz w:val="20"/>
                <w:szCs w:val="20"/>
              </w:rPr>
            </w:pPr>
            <w:r w:rsidRPr="000A150F">
              <w:rPr>
                <w:sz w:val="20"/>
                <w:szCs w:val="20"/>
              </w:rPr>
              <w:t>2.085</w:t>
            </w:r>
          </w:p>
        </w:tc>
        <w:tc>
          <w:tcPr>
            <w:tcW w:w="265" w:type="pct"/>
            <w:tcBorders>
              <w:top w:val="nil"/>
              <w:left w:val="nil"/>
              <w:bottom w:val="single" w:sz="8" w:space="0" w:color="auto"/>
              <w:right w:val="single" w:sz="8" w:space="0" w:color="auto"/>
            </w:tcBorders>
            <w:shd w:val="clear" w:color="auto" w:fill="auto"/>
            <w:vAlign w:val="center"/>
            <w:hideMark/>
          </w:tcPr>
          <w:p w14:paraId="1899B1D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472897" w14:textId="77777777" w:rsidR="000A150F" w:rsidRPr="000A150F" w:rsidRDefault="000A150F" w:rsidP="000A150F">
            <w:pPr>
              <w:jc w:val="center"/>
              <w:rPr>
                <w:sz w:val="20"/>
                <w:szCs w:val="20"/>
              </w:rPr>
            </w:pPr>
            <w:r w:rsidRPr="000A150F">
              <w:rPr>
                <w:sz w:val="20"/>
                <w:szCs w:val="20"/>
              </w:rPr>
              <w:t>0.747</w:t>
            </w:r>
          </w:p>
        </w:tc>
        <w:tc>
          <w:tcPr>
            <w:tcW w:w="306" w:type="pct"/>
            <w:tcBorders>
              <w:top w:val="nil"/>
              <w:left w:val="nil"/>
              <w:bottom w:val="single" w:sz="8" w:space="0" w:color="auto"/>
              <w:right w:val="single" w:sz="8" w:space="0" w:color="auto"/>
            </w:tcBorders>
            <w:shd w:val="clear" w:color="auto" w:fill="auto"/>
            <w:vAlign w:val="center"/>
            <w:hideMark/>
          </w:tcPr>
          <w:p w14:paraId="53ED1341" w14:textId="77777777" w:rsidR="000A150F" w:rsidRPr="000A150F" w:rsidRDefault="000A150F" w:rsidP="000A150F">
            <w:pPr>
              <w:jc w:val="center"/>
              <w:rPr>
                <w:b/>
                <w:bCs/>
                <w:sz w:val="20"/>
                <w:szCs w:val="20"/>
              </w:rPr>
            </w:pPr>
            <w:r w:rsidRPr="000A150F">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49087BC1" w14:textId="77777777" w:rsidR="000A150F" w:rsidRPr="000A150F" w:rsidRDefault="000A150F" w:rsidP="000A150F">
            <w:pPr>
              <w:jc w:val="center"/>
              <w:rPr>
                <w:b/>
                <w:bCs/>
                <w:sz w:val="20"/>
                <w:szCs w:val="20"/>
              </w:rPr>
            </w:pPr>
            <w:r w:rsidRPr="000A150F">
              <w:rPr>
                <w:b/>
                <w:bCs/>
                <w:sz w:val="20"/>
                <w:szCs w:val="20"/>
              </w:rPr>
              <w:t>2.085</w:t>
            </w:r>
          </w:p>
        </w:tc>
        <w:tc>
          <w:tcPr>
            <w:tcW w:w="265" w:type="pct"/>
            <w:tcBorders>
              <w:top w:val="nil"/>
              <w:left w:val="nil"/>
              <w:bottom w:val="single" w:sz="8" w:space="0" w:color="auto"/>
              <w:right w:val="single" w:sz="8" w:space="0" w:color="auto"/>
            </w:tcBorders>
            <w:shd w:val="clear" w:color="auto" w:fill="auto"/>
            <w:vAlign w:val="center"/>
            <w:hideMark/>
          </w:tcPr>
          <w:p w14:paraId="65807E7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8095E4" w14:textId="77777777" w:rsidR="000A150F" w:rsidRPr="000A150F" w:rsidRDefault="000A150F" w:rsidP="000A150F">
            <w:pPr>
              <w:jc w:val="center"/>
              <w:rPr>
                <w:b/>
                <w:bCs/>
                <w:sz w:val="20"/>
                <w:szCs w:val="20"/>
              </w:rPr>
            </w:pPr>
            <w:r w:rsidRPr="000A150F">
              <w:rPr>
                <w:b/>
                <w:bCs/>
                <w:sz w:val="20"/>
                <w:szCs w:val="20"/>
              </w:rPr>
              <w:t>0.747</w:t>
            </w:r>
          </w:p>
        </w:tc>
        <w:tc>
          <w:tcPr>
            <w:tcW w:w="306" w:type="pct"/>
            <w:tcBorders>
              <w:top w:val="nil"/>
              <w:left w:val="nil"/>
              <w:bottom w:val="single" w:sz="8" w:space="0" w:color="auto"/>
              <w:right w:val="single" w:sz="8" w:space="0" w:color="auto"/>
            </w:tcBorders>
            <w:shd w:val="clear" w:color="auto" w:fill="auto"/>
            <w:vAlign w:val="center"/>
            <w:hideMark/>
          </w:tcPr>
          <w:p w14:paraId="19030C92" w14:textId="77777777" w:rsidR="000A150F" w:rsidRPr="000A150F" w:rsidRDefault="000A150F" w:rsidP="000A150F">
            <w:pPr>
              <w:jc w:val="center"/>
              <w:rPr>
                <w:b/>
                <w:bCs/>
                <w:sz w:val="20"/>
                <w:szCs w:val="20"/>
              </w:rPr>
            </w:pPr>
            <w:r w:rsidRPr="000A150F">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2505EE1E" w14:textId="77777777" w:rsidR="000A150F" w:rsidRPr="000A150F" w:rsidRDefault="000A150F" w:rsidP="000A150F">
            <w:pPr>
              <w:jc w:val="center"/>
              <w:rPr>
                <w:sz w:val="20"/>
                <w:szCs w:val="20"/>
              </w:rPr>
            </w:pPr>
            <w:r w:rsidRPr="000A150F">
              <w:rPr>
                <w:sz w:val="20"/>
                <w:szCs w:val="20"/>
              </w:rPr>
              <w:t>2.085</w:t>
            </w:r>
          </w:p>
        </w:tc>
        <w:tc>
          <w:tcPr>
            <w:tcW w:w="265" w:type="pct"/>
            <w:tcBorders>
              <w:top w:val="nil"/>
              <w:left w:val="nil"/>
              <w:bottom w:val="single" w:sz="8" w:space="0" w:color="auto"/>
              <w:right w:val="single" w:sz="8" w:space="0" w:color="auto"/>
            </w:tcBorders>
            <w:shd w:val="clear" w:color="auto" w:fill="auto"/>
            <w:vAlign w:val="center"/>
            <w:hideMark/>
          </w:tcPr>
          <w:p w14:paraId="6F8CCDC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BE9C04" w14:textId="77777777" w:rsidR="000A150F" w:rsidRPr="000A150F" w:rsidRDefault="000A150F" w:rsidP="000A150F">
            <w:pPr>
              <w:jc w:val="center"/>
              <w:rPr>
                <w:sz w:val="20"/>
                <w:szCs w:val="20"/>
              </w:rPr>
            </w:pPr>
            <w:r w:rsidRPr="000A150F">
              <w:rPr>
                <w:sz w:val="20"/>
                <w:szCs w:val="20"/>
              </w:rPr>
              <w:t>0.747</w:t>
            </w:r>
          </w:p>
        </w:tc>
        <w:tc>
          <w:tcPr>
            <w:tcW w:w="306" w:type="pct"/>
            <w:tcBorders>
              <w:top w:val="nil"/>
              <w:left w:val="nil"/>
              <w:bottom w:val="single" w:sz="8" w:space="0" w:color="auto"/>
              <w:right w:val="single" w:sz="8" w:space="0" w:color="auto"/>
            </w:tcBorders>
            <w:shd w:val="clear" w:color="auto" w:fill="auto"/>
            <w:vAlign w:val="center"/>
            <w:hideMark/>
          </w:tcPr>
          <w:p w14:paraId="367407C4" w14:textId="77777777" w:rsidR="000A150F" w:rsidRPr="000A150F" w:rsidRDefault="000A150F" w:rsidP="000A150F">
            <w:pPr>
              <w:jc w:val="center"/>
              <w:rPr>
                <w:b/>
                <w:bCs/>
                <w:sz w:val="20"/>
                <w:szCs w:val="20"/>
              </w:rPr>
            </w:pPr>
            <w:r w:rsidRPr="000A150F">
              <w:rPr>
                <w:b/>
                <w:bCs/>
                <w:sz w:val="20"/>
                <w:szCs w:val="20"/>
              </w:rPr>
              <w:t>2.832</w:t>
            </w:r>
          </w:p>
        </w:tc>
        <w:tc>
          <w:tcPr>
            <w:tcW w:w="267" w:type="pct"/>
            <w:tcBorders>
              <w:top w:val="nil"/>
              <w:left w:val="nil"/>
              <w:bottom w:val="single" w:sz="8" w:space="0" w:color="auto"/>
              <w:right w:val="single" w:sz="8" w:space="0" w:color="auto"/>
            </w:tcBorders>
            <w:shd w:val="clear" w:color="auto" w:fill="auto"/>
            <w:vAlign w:val="center"/>
            <w:hideMark/>
          </w:tcPr>
          <w:p w14:paraId="1C5ABA87" w14:textId="77777777" w:rsidR="000A150F" w:rsidRPr="000A150F" w:rsidRDefault="000A150F" w:rsidP="000A150F">
            <w:pPr>
              <w:jc w:val="center"/>
              <w:rPr>
                <w:sz w:val="20"/>
                <w:szCs w:val="20"/>
              </w:rPr>
            </w:pPr>
            <w:r w:rsidRPr="000A150F">
              <w:rPr>
                <w:sz w:val="20"/>
                <w:szCs w:val="20"/>
              </w:rPr>
              <w:t>2.085</w:t>
            </w:r>
          </w:p>
        </w:tc>
        <w:tc>
          <w:tcPr>
            <w:tcW w:w="265" w:type="pct"/>
            <w:tcBorders>
              <w:top w:val="nil"/>
              <w:left w:val="nil"/>
              <w:bottom w:val="single" w:sz="8" w:space="0" w:color="auto"/>
              <w:right w:val="single" w:sz="8" w:space="0" w:color="auto"/>
            </w:tcBorders>
            <w:shd w:val="clear" w:color="auto" w:fill="auto"/>
            <w:vAlign w:val="center"/>
            <w:hideMark/>
          </w:tcPr>
          <w:p w14:paraId="5FB29C1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1B1065" w14:textId="77777777" w:rsidR="000A150F" w:rsidRPr="000A150F" w:rsidRDefault="000A150F" w:rsidP="000A150F">
            <w:pPr>
              <w:jc w:val="center"/>
              <w:rPr>
                <w:sz w:val="20"/>
                <w:szCs w:val="20"/>
              </w:rPr>
            </w:pPr>
            <w:r w:rsidRPr="000A150F">
              <w:rPr>
                <w:sz w:val="20"/>
                <w:szCs w:val="20"/>
              </w:rPr>
              <w:t>0.747</w:t>
            </w:r>
          </w:p>
        </w:tc>
        <w:tc>
          <w:tcPr>
            <w:tcW w:w="305" w:type="pct"/>
            <w:tcBorders>
              <w:top w:val="nil"/>
              <w:left w:val="nil"/>
              <w:bottom w:val="single" w:sz="8" w:space="0" w:color="auto"/>
              <w:right w:val="single" w:sz="8" w:space="0" w:color="auto"/>
            </w:tcBorders>
            <w:shd w:val="clear" w:color="auto" w:fill="auto"/>
            <w:vAlign w:val="center"/>
            <w:hideMark/>
          </w:tcPr>
          <w:p w14:paraId="4350DE10" w14:textId="77777777" w:rsidR="000A150F" w:rsidRPr="000A150F" w:rsidRDefault="000A150F" w:rsidP="000A150F">
            <w:pPr>
              <w:jc w:val="center"/>
              <w:rPr>
                <w:b/>
                <w:bCs/>
                <w:sz w:val="20"/>
                <w:szCs w:val="20"/>
              </w:rPr>
            </w:pPr>
            <w:r w:rsidRPr="000A150F">
              <w:rPr>
                <w:b/>
                <w:bCs/>
                <w:sz w:val="20"/>
                <w:szCs w:val="20"/>
              </w:rPr>
              <w:t>2.832</w:t>
            </w:r>
          </w:p>
        </w:tc>
      </w:tr>
      <w:tr w:rsidR="000A150F" w:rsidRPr="000A150F" w14:paraId="1081772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651A561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E64C9B4"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9FC3F51" w14:textId="77777777" w:rsidR="000A150F" w:rsidRPr="000A150F" w:rsidRDefault="000A150F" w:rsidP="000A150F">
            <w:pPr>
              <w:jc w:val="center"/>
              <w:rPr>
                <w:sz w:val="20"/>
                <w:szCs w:val="20"/>
              </w:rPr>
            </w:pPr>
            <w:r w:rsidRPr="000A150F">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5D15EF4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884896" w14:textId="77777777" w:rsidR="000A150F" w:rsidRPr="000A150F" w:rsidRDefault="000A150F" w:rsidP="000A150F">
            <w:pPr>
              <w:jc w:val="center"/>
              <w:rPr>
                <w:sz w:val="20"/>
                <w:szCs w:val="20"/>
              </w:rPr>
            </w:pPr>
            <w:r w:rsidRPr="000A150F">
              <w:rPr>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60557044" w14:textId="77777777" w:rsidR="000A150F" w:rsidRPr="000A150F" w:rsidRDefault="000A150F" w:rsidP="000A150F">
            <w:pPr>
              <w:jc w:val="center"/>
              <w:rPr>
                <w:b/>
                <w:bCs/>
                <w:sz w:val="20"/>
                <w:szCs w:val="20"/>
              </w:rPr>
            </w:pPr>
            <w:r w:rsidRPr="000A150F">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48C0CF5F" w14:textId="77777777" w:rsidR="000A150F" w:rsidRPr="000A150F" w:rsidRDefault="000A150F" w:rsidP="000A150F">
            <w:pPr>
              <w:jc w:val="center"/>
              <w:rPr>
                <w:b/>
                <w:bCs/>
                <w:sz w:val="20"/>
                <w:szCs w:val="20"/>
              </w:rPr>
            </w:pPr>
            <w:r w:rsidRPr="000A150F">
              <w:rPr>
                <w:b/>
                <w:bCs/>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27E0543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0BA09D" w14:textId="77777777" w:rsidR="000A150F" w:rsidRPr="000A150F" w:rsidRDefault="000A150F" w:rsidP="000A150F">
            <w:pPr>
              <w:jc w:val="center"/>
              <w:rPr>
                <w:b/>
                <w:bCs/>
                <w:sz w:val="20"/>
                <w:szCs w:val="20"/>
              </w:rPr>
            </w:pPr>
            <w:r w:rsidRPr="000A150F">
              <w:rPr>
                <w:b/>
                <w:bCs/>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2D1D90AF" w14:textId="77777777" w:rsidR="000A150F" w:rsidRPr="000A150F" w:rsidRDefault="000A150F" w:rsidP="000A150F">
            <w:pPr>
              <w:jc w:val="center"/>
              <w:rPr>
                <w:b/>
                <w:bCs/>
                <w:sz w:val="20"/>
                <w:szCs w:val="20"/>
              </w:rPr>
            </w:pPr>
            <w:r w:rsidRPr="000A150F">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624467C2" w14:textId="77777777" w:rsidR="000A150F" w:rsidRPr="000A150F" w:rsidRDefault="000A150F" w:rsidP="000A150F">
            <w:pPr>
              <w:jc w:val="center"/>
              <w:rPr>
                <w:sz w:val="20"/>
                <w:szCs w:val="20"/>
              </w:rPr>
            </w:pPr>
            <w:r w:rsidRPr="000A150F">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754D63A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F5DAC3" w14:textId="77777777" w:rsidR="000A150F" w:rsidRPr="000A150F" w:rsidRDefault="000A150F" w:rsidP="000A150F">
            <w:pPr>
              <w:jc w:val="center"/>
              <w:rPr>
                <w:sz w:val="20"/>
                <w:szCs w:val="20"/>
              </w:rPr>
            </w:pPr>
            <w:r w:rsidRPr="000A150F">
              <w:rPr>
                <w:sz w:val="20"/>
                <w:szCs w:val="20"/>
              </w:rPr>
              <w:t>0.021</w:t>
            </w:r>
          </w:p>
        </w:tc>
        <w:tc>
          <w:tcPr>
            <w:tcW w:w="306" w:type="pct"/>
            <w:tcBorders>
              <w:top w:val="nil"/>
              <w:left w:val="nil"/>
              <w:bottom w:val="single" w:sz="8" w:space="0" w:color="auto"/>
              <w:right w:val="single" w:sz="8" w:space="0" w:color="auto"/>
            </w:tcBorders>
            <w:shd w:val="clear" w:color="auto" w:fill="auto"/>
            <w:vAlign w:val="center"/>
            <w:hideMark/>
          </w:tcPr>
          <w:p w14:paraId="56D62881" w14:textId="77777777" w:rsidR="000A150F" w:rsidRPr="000A150F" w:rsidRDefault="000A150F" w:rsidP="000A150F">
            <w:pPr>
              <w:jc w:val="center"/>
              <w:rPr>
                <w:b/>
                <w:bCs/>
                <w:sz w:val="20"/>
                <w:szCs w:val="20"/>
              </w:rPr>
            </w:pPr>
            <w:r w:rsidRPr="000A150F">
              <w:rPr>
                <w:b/>
                <w:bCs/>
                <w:sz w:val="20"/>
                <w:szCs w:val="20"/>
              </w:rPr>
              <w:t>0.500</w:t>
            </w:r>
          </w:p>
        </w:tc>
        <w:tc>
          <w:tcPr>
            <w:tcW w:w="267" w:type="pct"/>
            <w:tcBorders>
              <w:top w:val="nil"/>
              <w:left w:val="nil"/>
              <w:bottom w:val="single" w:sz="8" w:space="0" w:color="auto"/>
              <w:right w:val="single" w:sz="8" w:space="0" w:color="auto"/>
            </w:tcBorders>
            <w:shd w:val="clear" w:color="auto" w:fill="auto"/>
            <w:vAlign w:val="center"/>
            <w:hideMark/>
          </w:tcPr>
          <w:p w14:paraId="70DCC982" w14:textId="77777777" w:rsidR="000A150F" w:rsidRPr="000A150F" w:rsidRDefault="000A150F" w:rsidP="000A150F">
            <w:pPr>
              <w:jc w:val="center"/>
              <w:rPr>
                <w:sz w:val="20"/>
                <w:szCs w:val="20"/>
              </w:rPr>
            </w:pPr>
            <w:r w:rsidRPr="000A150F">
              <w:rPr>
                <w:sz w:val="20"/>
                <w:szCs w:val="20"/>
              </w:rPr>
              <w:t>0.479</w:t>
            </w:r>
          </w:p>
        </w:tc>
        <w:tc>
          <w:tcPr>
            <w:tcW w:w="265" w:type="pct"/>
            <w:tcBorders>
              <w:top w:val="nil"/>
              <w:left w:val="nil"/>
              <w:bottom w:val="single" w:sz="8" w:space="0" w:color="auto"/>
              <w:right w:val="single" w:sz="8" w:space="0" w:color="auto"/>
            </w:tcBorders>
            <w:shd w:val="clear" w:color="auto" w:fill="auto"/>
            <w:vAlign w:val="center"/>
            <w:hideMark/>
          </w:tcPr>
          <w:p w14:paraId="612B689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58B6D5" w14:textId="77777777" w:rsidR="000A150F" w:rsidRPr="000A150F" w:rsidRDefault="000A150F" w:rsidP="000A150F">
            <w:pPr>
              <w:jc w:val="center"/>
              <w:rPr>
                <w:sz w:val="20"/>
                <w:szCs w:val="20"/>
              </w:rPr>
            </w:pPr>
            <w:r w:rsidRPr="000A150F">
              <w:rPr>
                <w:sz w:val="20"/>
                <w:szCs w:val="20"/>
              </w:rPr>
              <w:t>0.021</w:t>
            </w:r>
          </w:p>
        </w:tc>
        <w:tc>
          <w:tcPr>
            <w:tcW w:w="305" w:type="pct"/>
            <w:tcBorders>
              <w:top w:val="nil"/>
              <w:left w:val="nil"/>
              <w:bottom w:val="single" w:sz="8" w:space="0" w:color="auto"/>
              <w:right w:val="single" w:sz="8" w:space="0" w:color="auto"/>
            </w:tcBorders>
            <w:shd w:val="clear" w:color="auto" w:fill="auto"/>
            <w:vAlign w:val="center"/>
            <w:hideMark/>
          </w:tcPr>
          <w:p w14:paraId="3B6AEFE2" w14:textId="77777777" w:rsidR="000A150F" w:rsidRPr="000A150F" w:rsidRDefault="000A150F" w:rsidP="000A150F">
            <w:pPr>
              <w:jc w:val="center"/>
              <w:rPr>
                <w:b/>
                <w:bCs/>
                <w:sz w:val="20"/>
                <w:szCs w:val="20"/>
              </w:rPr>
            </w:pPr>
            <w:r w:rsidRPr="000A150F">
              <w:rPr>
                <w:b/>
                <w:bCs/>
                <w:sz w:val="20"/>
                <w:szCs w:val="20"/>
              </w:rPr>
              <w:t>0.500</w:t>
            </w:r>
          </w:p>
        </w:tc>
      </w:tr>
      <w:tr w:rsidR="000A150F" w:rsidRPr="000A150F" w14:paraId="65A30AE6"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1C5335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5505DF7"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6D53813" w14:textId="77777777" w:rsidR="000A150F" w:rsidRPr="000A150F" w:rsidRDefault="000A150F" w:rsidP="000A150F">
            <w:pPr>
              <w:jc w:val="center"/>
              <w:rPr>
                <w:sz w:val="20"/>
                <w:szCs w:val="20"/>
              </w:rPr>
            </w:pPr>
            <w:r w:rsidRPr="000A150F">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3CD4D4D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BF729AE"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406DAAA" w14:textId="77777777" w:rsidR="000A150F" w:rsidRPr="000A150F" w:rsidRDefault="000A150F" w:rsidP="000A150F">
            <w:pPr>
              <w:jc w:val="center"/>
              <w:rPr>
                <w:b/>
                <w:bCs/>
                <w:sz w:val="20"/>
                <w:szCs w:val="20"/>
              </w:rPr>
            </w:pPr>
            <w:r w:rsidRPr="000A150F">
              <w:rPr>
                <w:b/>
                <w:bCs/>
                <w:sz w:val="20"/>
                <w:szCs w:val="20"/>
              </w:rPr>
              <w:t>0.136</w:t>
            </w:r>
          </w:p>
        </w:tc>
        <w:tc>
          <w:tcPr>
            <w:tcW w:w="267" w:type="pct"/>
            <w:tcBorders>
              <w:top w:val="nil"/>
              <w:left w:val="nil"/>
              <w:bottom w:val="single" w:sz="8" w:space="0" w:color="auto"/>
              <w:right w:val="single" w:sz="8" w:space="0" w:color="auto"/>
            </w:tcBorders>
            <w:shd w:val="clear" w:color="auto" w:fill="auto"/>
            <w:vAlign w:val="center"/>
            <w:hideMark/>
          </w:tcPr>
          <w:p w14:paraId="75FF9F85" w14:textId="77777777" w:rsidR="000A150F" w:rsidRPr="000A150F" w:rsidRDefault="000A150F" w:rsidP="000A150F">
            <w:pPr>
              <w:jc w:val="center"/>
              <w:rPr>
                <w:b/>
                <w:bCs/>
                <w:sz w:val="20"/>
                <w:szCs w:val="20"/>
              </w:rPr>
            </w:pPr>
            <w:r w:rsidRPr="000A150F">
              <w:rPr>
                <w:b/>
                <w:bCs/>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6A97A38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68852C"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2C9C5C0" w14:textId="77777777" w:rsidR="000A150F" w:rsidRPr="000A150F" w:rsidRDefault="000A150F" w:rsidP="000A150F">
            <w:pPr>
              <w:jc w:val="center"/>
              <w:rPr>
                <w:b/>
                <w:bCs/>
                <w:sz w:val="20"/>
                <w:szCs w:val="20"/>
              </w:rPr>
            </w:pPr>
            <w:r w:rsidRPr="000A150F">
              <w:rPr>
                <w:b/>
                <w:bCs/>
                <w:sz w:val="20"/>
                <w:szCs w:val="20"/>
              </w:rPr>
              <w:t>0.136</w:t>
            </w:r>
          </w:p>
        </w:tc>
        <w:tc>
          <w:tcPr>
            <w:tcW w:w="267" w:type="pct"/>
            <w:tcBorders>
              <w:top w:val="nil"/>
              <w:left w:val="nil"/>
              <w:bottom w:val="single" w:sz="8" w:space="0" w:color="auto"/>
              <w:right w:val="single" w:sz="8" w:space="0" w:color="auto"/>
            </w:tcBorders>
            <w:shd w:val="clear" w:color="auto" w:fill="auto"/>
            <w:vAlign w:val="center"/>
            <w:hideMark/>
          </w:tcPr>
          <w:p w14:paraId="11B40549" w14:textId="77777777" w:rsidR="000A150F" w:rsidRPr="000A150F" w:rsidRDefault="000A150F" w:rsidP="000A150F">
            <w:pPr>
              <w:jc w:val="center"/>
              <w:rPr>
                <w:sz w:val="20"/>
                <w:szCs w:val="20"/>
              </w:rPr>
            </w:pPr>
            <w:r w:rsidRPr="000A150F">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423B6D4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CDC30A1"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64289A6" w14:textId="77777777" w:rsidR="000A150F" w:rsidRPr="000A150F" w:rsidRDefault="000A150F" w:rsidP="000A150F">
            <w:pPr>
              <w:jc w:val="center"/>
              <w:rPr>
                <w:b/>
                <w:bCs/>
                <w:sz w:val="20"/>
                <w:szCs w:val="20"/>
              </w:rPr>
            </w:pPr>
            <w:r w:rsidRPr="000A150F">
              <w:rPr>
                <w:b/>
                <w:bCs/>
                <w:sz w:val="20"/>
                <w:szCs w:val="20"/>
              </w:rPr>
              <w:t>0.136</w:t>
            </w:r>
          </w:p>
        </w:tc>
        <w:tc>
          <w:tcPr>
            <w:tcW w:w="267" w:type="pct"/>
            <w:tcBorders>
              <w:top w:val="nil"/>
              <w:left w:val="nil"/>
              <w:bottom w:val="single" w:sz="8" w:space="0" w:color="auto"/>
              <w:right w:val="single" w:sz="8" w:space="0" w:color="auto"/>
            </w:tcBorders>
            <w:shd w:val="clear" w:color="auto" w:fill="auto"/>
            <w:vAlign w:val="center"/>
            <w:hideMark/>
          </w:tcPr>
          <w:p w14:paraId="61A77434" w14:textId="77777777" w:rsidR="000A150F" w:rsidRPr="000A150F" w:rsidRDefault="000A150F" w:rsidP="000A150F">
            <w:pPr>
              <w:jc w:val="center"/>
              <w:rPr>
                <w:sz w:val="20"/>
                <w:szCs w:val="20"/>
              </w:rPr>
            </w:pPr>
            <w:r w:rsidRPr="000A150F">
              <w:rPr>
                <w:sz w:val="20"/>
                <w:szCs w:val="20"/>
              </w:rPr>
              <w:t>0.136</w:t>
            </w:r>
          </w:p>
        </w:tc>
        <w:tc>
          <w:tcPr>
            <w:tcW w:w="265" w:type="pct"/>
            <w:tcBorders>
              <w:top w:val="nil"/>
              <w:left w:val="nil"/>
              <w:bottom w:val="single" w:sz="8" w:space="0" w:color="auto"/>
              <w:right w:val="single" w:sz="8" w:space="0" w:color="auto"/>
            </w:tcBorders>
            <w:shd w:val="clear" w:color="auto" w:fill="auto"/>
            <w:vAlign w:val="center"/>
            <w:hideMark/>
          </w:tcPr>
          <w:p w14:paraId="7021D2F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A84DE3"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FC0E1CB" w14:textId="77777777" w:rsidR="000A150F" w:rsidRPr="000A150F" w:rsidRDefault="000A150F" w:rsidP="000A150F">
            <w:pPr>
              <w:jc w:val="center"/>
              <w:rPr>
                <w:b/>
                <w:bCs/>
                <w:sz w:val="20"/>
                <w:szCs w:val="20"/>
              </w:rPr>
            </w:pPr>
            <w:r w:rsidRPr="000A150F">
              <w:rPr>
                <w:b/>
                <w:bCs/>
                <w:sz w:val="20"/>
                <w:szCs w:val="20"/>
              </w:rPr>
              <w:t>0.136</w:t>
            </w:r>
          </w:p>
        </w:tc>
      </w:tr>
      <w:tr w:rsidR="000A150F" w:rsidRPr="000A150F" w14:paraId="58367B0D"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3AE617CF" w14:textId="77777777" w:rsidR="000A150F" w:rsidRPr="000A150F" w:rsidRDefault="000A150F" w:rsidP="000A150F">
            <w:pPr>
              <w:jc w:val="center"/>
              <w:rPr>
                <w:sz w:val="18"/>
                <w:szCs w:val="18"/>
              </w:rPr>
            </w:pPr>
            <w:r w:rsidRPr="000A150F">
              <w:rPr>
                <w:sz w:val="18"/>
                <w:szCs w:val="18"/>
              </w:rPr>
              <w:t>8</w:t>
            </w:r>
          </w:p>
        </w:tc>
        <w:tc>
          <w:tcPr>
            <w:tcW w:w="526" w:type="pct"/>
            <w:tcBorders>
              <w:top w:val="nil"/>
              <w:left w:val="nil"/>
              <w:bottom w:val="single" w:sz="8" w:space="0" w:color="auto"/>
              <w:right w:val="single" w:sz="8" w:space="0" w:color="auto"/>
            </w:tcBorders>
            <w:shd w:val="clear" w:color="auto" w:fill="auto"/>
            <w:vAlign w:val="center"/>
            <w:hideMark/>
          </w:tcPr>
          <w:p w14:paraId="282C3C83" w14:textId="77777777" w:rsidR="000A150F" w:rsidRPr="000A150F" w:rsidRDefault="000A150F" w:rsidP="000A150F">
            <w:pPr>
              <w:rPr>
                <w:b/>
                <w:bCs/>
                <w:sz w:val="18"/>
                <w:szCs w:val="18"/>
              </w:rPr>
            </w:pPr>
            <w:r w:rsidRPr="000A150F">
              <w:rPr>
                <w:b/>
                <w:bCs/>
                <w:sz w:val="18"/>
                <w:szCs w:val="18"/>
              </w:rPr>
              <w:t>№8</w:t>
            </w:r>
          </w:p>
        </w:tc>
        <w:tc>
          <w:tcPr>
            <w:tcW w:w="267" w:type="pct"/>
            <w:tcBorders>
              <w:top w:val="nil"/>
              <w:left w:val="nil"/>
              <w:bottom w:val="single" w:sz="8" w:space="0" w:color="auto"/>
              <w:right w:val="single" w:sz="8" w:space="0" w:color="auto"/>
            </w:tcBorders>
            <w:shd w:val="clear" w:color="auto" w:fill="auto"/>
            <w:vAlign w:val="center"/>
            <w:hideMark/>
          </w:tcPr>
          <w:p w14:paraId="6920C74D" w14:textId="77777777" w:rsidR="000A150F" w:rsidRPr="000A150F" w:rsidRDefault="000A150F" w:rsidP="000A150F">
            <w:pPr>
              <w:jc w:val="center"/>
              <w:rPr>
                <w:b/>
                <w:bCs/>
                <w:sz w:val="20"/>
                <w:szCs w:val="20"/>
              </w:rPr>
            </w:pPr>
            <w:r w:rsidRPr="000A150F">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298AB67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86660B" w14:textId="77777777" w:rsidR="000A150F" w:rsidRPr="000A150F" w:rsidRDefault="000A150F" w:rsidP="000A150F">
            <w:pPr>
              <w:jc w:val="center"/>
              <w:rPr>
                <w:b/>
                <w:bCs/>
                <w:sz w:val="20"/>
                <w:szCs w:val="20"/>
              </w:rPr>
            </w:pPr>
            <w:r w:rsidRPr="000A150F">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44058F09" w14:textId="77777777" w:rsidR="000A150F" w:rsidRPr="000A150F" w:rsidRDefault="000A150F" w:rsidP="000A150F">
            <w:pPr>
              <w:jc w:val="center"/>
              <w:rPr>
                <w:b/>
                <w:bCs/>
                <w:sz w:val="20"/>
                <w:szCs w:val="20"/>
              </w:rPr>
            </w:pPr>
            <w:r w:rsidRPr="000A150F">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244D1A59" w14:textId="77777777" w:rsidR="000A150F" w:rsidRPr="000A150F" w:rsidRDefault="000A150F" w:rsidP="000A150F">
            <w:pPr>
              <w:jc w:val="center"/>
              <w:rPr>
                <w:b/>
                <w:bCs/>
                <w:sz w:val="20"/>
                <w:szCs w:val="20"/>
              </w:rPr>
            </w:pPr>
            <w:r w:rsidRPr="000A150F">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3CF8862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3F3407" w14:textId="77777777" w:rsidR="000A150F" w:rsidRPr="000A150F" w:rsidRDefault="000A150F" w:rsidP="000A150F">
            <w:pPr>
              <w:jc w:val="center"/>
              <w:rPr>
                <w:b/>
                <w:bCs/>
                <w:sz w:val="20"/>
                <w:szCs w:val="20"/>
              </w:rPr>
            </w:pPr>
            <w:r w:rsidRPr="000A150F">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04BBAA51" w14:textId="77777777" w:rsidR="000A150F" w:rsidRPr="000A150F" w:rsidRDefault="000A150F" w:rsidP="000A150F">
            <w:pPr>
              <w:jc w:val="center"/>
              <w:rPr>
                <w:b/>
                <w:bCs/>
                <w:sz w:val="20"/>
                <w:szCs w:val="20"/>
              </w:rPr>
            </w:pPr>
            <w:r w:rsidRPr="000A150F">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2E819AA0" w14:textId="77777777" w:rsidR="000A150F" w:rsidRPr="000A150F" w:rsidRDefault="000A150F" w:rsidP="000A150F">
            <w:pPr>
              <w:jc w:val="center"/>
              <w:rPr>
                <w:b/>
                <w:bCs/>
                <w:sz w:val="20"/>
                <w:szCs w:val="20"/>
              </w:rPr>
            </w:pPr>
            <w:r w:rsidRPr="000A150F">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3D15C49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24A8BC" w14:textId="77777777" w:rsidR="000A150F" w:rsidRPr="000A150F" w:rsidRDefault="000A150F" w:rsidP="000A150F">
            <w:pPr>
              <w:jc w:val="center"/>
              <w:rPr>
                <w:b/>
                <w:bCs/>
                <w:sz w:val="20"/>
                <w:szCs w:val="20"/>
              </w:rPr>
            </w:pPr>
            <w:r w:rsidRPr="000A150F">
              <w:rPr>
                <w:b/>
                <w:bCs/>
                <w:sz w:val="20"/>
                <w:szCs w:val="20"/>
              </w:rPr>
              <w:t>0.168</w:t>
            </w:r>
          </w:p>
        </w:tc>
        <w:tc>
          <w:tcPr>
            <w:tcW w:w="306" w:type="pct"/>
            <w:tcBorders>
              <w:top w:val="nil"/>
              <w:left w:val="nil"/>
              <w:bottom w:val="single" w:sz="8" w:space="0" w:color="auto"/>
              <w:right w:val="single" w:sz="8" w:space="0" w:color="auto"/>
            </w:tcBorders>
            <w:shd w:val="clear" w:color="auto" w:fill="auto"/>
            <w:vAlign w:val="center"/>
            <w:hideMark/>
          </w:tcPr>
          <w:p w14:paraId="2469E4C7" w14:textId="77777777" w:rsidR="000A150F" w:rsidRPr="000A150F" w:rsidRDefault="000A150F" w:rsidP="000A150F">
            <w:pPr>
              <w:jc w:val="center"/>
              <w:rPr>
                <w:b/>
                <w:bCs/>
                <w:sz w:val="20"/>
                <w:szCs w:val="20"/>
              </w:rPr>
            </w:pPr>
            <w:r w:rsidRPr="000A150F">
              <w:rPr>
                <w:b/>
                <w:bCs/>
                <w:sz w:val="20"/>
                <w:szCs w:val="20"/>
              </w:rPr>
              <w:t>0.695</w:t>
            </w:r>
          </w:p>
        </w:tc>
        <w:tc>
          <w:tcPr>
            <w:tcW w:w="267" w:type="pct"/>
            <w:tcBorders>
              <w:top w:val="nil"/>
              <w:left w:val="nil"/>
              <w:bottom w:val="single" w:sz="8" w:space="0" w:color="auto"/>
              <w:right w:val="single" w:sz="8" w:space="0" w:color="auto"/>
            </w:tcBorders>
            <w:shd w:val="clear" w:color="auto" w:fill="auto"/>
            <w:vAlign w:val="center"/>
            <w:hideMark/>
          </w:tcPr>
          <w:p w14:paraId="0D7A6DC7" w14:textId="77777777" w:rsidR="000A150F" w:rsidRPr="000A150F" w:rsidRDefault="000A150F" w:rsidP="000A150F">
            <w:pPr>
              <w:jc w:val="center"/>
              <w:rPr>
                <w:b/>
                <w:bCs/>
                <w:sz w:val="20"/>
                <w:szCs w:val="20"/>
              </w:rPr>
            </w:pPr>
            <w:r w:rsidRPr="000A150F">
              <w:rPr>
                <w:b/>
                <w:bCs/>
                <w:sz w:val="20"/>
                <w:szCs w:val="20"/>
              </w:rPr>
              <w:t>0.527</w:t>
            </w:r>
          </w:p>
        </w:tc>
        <w:tc>
          <w:tcPr>
            <w:tcW w:w="265" w:type="pct"/>
            <w:tcBorders>
              <w:top w:val="nil"/>
              <w:left w:val="nil"/>
              <w:bottom w:val="single" w:sz="8" w:space="0" w:color="auto"/>
              <w:right w:val="single" w:sz="8" w:space="0" w:color="auto"/>
            </w:tcBorders>
            <w:shd w:val="clear" w:color="auto" w:fill="auto"/>
            <w:vAlign w:val="center"/>
            <w:hideMark/>
          </w:tcPr>
          <w:p w14:paraId="2CD229B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96EA5C" w14:textId="77777777" w:rsidR="000A150F" w:rsidRPr="000A150F" w:rsidRDefault="000A150F" w:rsidP="000A150F">
            <w:pPr>
              <w:jc w:val="center"/>
              <w:rPr>
                <w:b/>
                <w:bCs/>
                <w:sz w:val="20"/>
                <w:szCs w:val="20"/>
              </w:rPr>
            </w:pPr>
            <w:r w:rsidRPr="000A150F">
              <w:rPr>
                <w:b/>
                <w:bCs/>
                <w:sz w:val="20"/>
                <w:szCs w:val="20"/>
              </w:rPr>
              <w:t>0.168</w:t>
            </w:r>
          </w:p>
        </w:tc>
        <w:tc>
          <w:tcPr>
            <w:tcW w:w="305" w:type="pct"/>
            <w:tcBorders>
              <w:top w:val="nil"/>
              <w:left w:val="nil"/>
              <w:bottom w:val="single" w:sz="8" w:space="0" w:color="auto"/>
              <w:right w:val="single" w:sz="8" w:space="0" w:color="auto"/>
            </w:tcBorders>
            <w:shd w:val="clear" w:color="auto" w:fill="auto"/>
            <w:vAlign w:val="center"/>
            <w:hideMark/>
          </w:tcPr>
          <w:p w14:paraId="59A98A96" w14:textId="77777777" w:rsidR="000A150F" w:rsidRPr="000A150F" w:rsidRDefault="000A150F" w:rsidP="000A150F">
            <w:pPr>
              <w:jc w:val="center"/>
              <w:rPr>
                <w:b/>
                <w:bCs/>
                <w:sz w:val="20"/>
                <w:szCs w:val="20"/>
              </w:rPr>
            </w:pPr>
            <w:r w:rsidRPr="000A150F">
              <w:rPr>
                <w:b/>
                <w:bCs/>
                <w:sz w:val="20"/>
                <w:szCs w:val="20"/>
              </w:rPr>
              <w:t>0.695</w:t>
            </w:r>
          </w:p>
        </w:tc>
      </w:tr>
      <w:tr w:rsidR="000A150F" w:rsidRPr="000A150F" w14:paraId="5803726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D1B8467"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3B345B9"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15F0D8F0"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3BF24C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F221CE" w14:textId="77777777" w:rsidR="000A150F" w:rsidRPr="000A150F" w:rsidRDefault="000A150F" w:rsidP="000A150F">
            <w:pPr>
              <w:jc w:val="center"/>
              <w:rPr>
                <w:sz w:val="20"/>
                <w:szCs w:val="20"/>
              </w:rPr>
            </w:pPr>
            <w:r w:rsidRPr="000A150F">
              <w:rPr>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7207DB49" w14:textId="77777777" w:rsidR="000A150F" w:rsidRPr="000A150F" w:rsidRDefault="000A150F" w:rsidP="000A150F">
            <w:pPr>
              <w:jc w:val="center"/>
              <w:rPr>
                <w:b/>
                <w:bCs/>
                <w:sz w:val="20"/>
                <w:szCs w:val="20"/>
              </w:rPr>
            </w:pPr>
            <w:r w:rsidRPr="000A150F">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32747E99"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3A298FD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7F35C4" w14:textId="77777777" w:rsidR="000A150F" w:rsidRPr="000A150F" w:rsidRDefault="000A150F" w:rsidP="000A150F">
            <w:pPr>
              <w:jc w:val="center"/>
              <w:rPr>
                <w:b/>
                <w:bCs/>
                <w:sz w:val="20"/>
                <w:szCs w:val="20"/>
              </w:rPr>
            </w:pPr>
            <w:r w:rsidRPr="000A150F">
              <w:rPr>
                <w:b/>
                <w:bCs/>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163E8F2D" w14:textId="77777777" w:rsidR="000A150F" w:rsidRPr="000A150F" w:rsidRDefault="000A150F" w:rsidP="000A150F">
            <w:pPr>
              <w:jc w:val="center"/>
              <w:rPr>
                <w:b/>
                <w:bCs/>
                <w:sz w:val="20"/>
                <w:szCs w:val="20"/>
              </w:rPr>
            </w:pPr>
            <w:r w:rsidRPr="000A150F">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79076532"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2BC223A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DF8F12" w14:textId="77777777" w:rsidR="000A150F" w:rsidRPr="000A150F" w:rsidRDefault="000A150F" w:rsidP="000A150F">
            <w:pPr>
              <w:jc w:val="center"/>
              <w:rPr>
                <w:sz w:val="20"/>
                <w:szCs w:val="20"/>
              </w:rPr>
            </w:pPr>
            <w:r w:rsidRPr="000A150F">
              <w:rPr>
                <w:sz w:val="20"/>
                <w:szCs w:val="20"/>
              </w:rPr>
              <w:t>0.028</w:t>
            </w:r>
          </w:p>
        </w:tc>
        <w:tc>
          <w:tcPr>
            <w:tcW w:w="306" w:type="pct"/>
            <w:tcBorders>
              <w:top w:val="nil"/>
              <w:left w:val="nil"/>
              <w:bottom w:val="single" w:sz="8" w:space="0" w:color="auto"/>
              <w:right w:val="single" w:sz="8" w:space="0" w:color="auto"/>
            </w:tcBorders>
            <w:shd w:val="clear" w:color="auto" w:fill="auto"/>
            <w:vAlign w:val="center"/>
            <w:hideMark/>
          </w:tcPr>
          <w:p w14:paraId="08807C9C" w14:textId="77777777" w:rsidR="000A150F" w:rsidRPr="000A150F" w:rsidRDefault="000A150F" w:rsidP="000A150F">
            <w:pPr>
              <w:jc w:val="center"/>
              <w:rPr>
                <w:b/>
                <w:bCs/>
                <w:sz w:val="20"/>
                <w:szCs w:val="20"/>
              </w:rPr>
            </w:pPr>
            <w:r w:rsidRPr="000A150F">
              <w:rPr>
                <w:b/>
                <w:bCs/>
                <w:sz w:val="20"/>
                <w:szCs w:val="20"/>
              </w:rPr>
              <w:t>0.281</w:t>
            </w:r>
          </w:p>
        </w:tc>
        <w:tc>
          <w:tcPr>
            <w:tcW w:w="267" w:type="pct"/>
            <w:tcBorders>
              <w:top w:val="nil"/>
              <w:left w:val="nil"/>
              <w:bottom w:val="single" w:sz="8" w:space="0" w:color="auto"/>
              <w:right w:val="single" w:sz="8" w:space="0" w:color="auto"/>
            </w:tcBorders>
            <w:shd w:val="clear" w:color="auto" w:fill="auto"/>
            <w:vAlign w:val="center"/>
            <w:hideMark/>
          </w:tcPr>
          <w:p w14:paraId="443922B2"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EF4DF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31EE8FD" w14:textId="77777777" w:rsidR="000A150F" w:rsidRPr="000A150F" w:rsidRDefault="000A150F" w:rsidP="000A150F">
            <w:pPr>
              <w:jc w:val="center"/>
              <w:rPr>
                <w:sz w:val="20"/>
                <w:szCs w:val="20"/>
              </w:rPr>
            </w:pPr>
            <w:r w:rsidRPr="000A150F">
              <w:rPr>
                <w:sz w:val="20"/>
                <w:szCs w:val="20"/>
              </w:rPr>
              <w:t>0.028</w:t>
            </w:r>
          </w:p>
        </w:tc>
        <w:tc>
          <w:tcPr>
            <w:tcW w:w="305" w:type="pct"/>
            <w:tcBorders>
              <w:top w:val="nil"/>
              <w:left w:val="nil"/>
              <w:bottom w:val="single" w:sz="8" w:space="0" w:color="auto"/>
              <w:right w:val="single" w:sz="8" w:space="0" w:color="auto"/>
            </w:tcBorders>
            <w:shd w:val="clear" w:color="auto" w:fill="auto"/>
            <w:vAlign w:val="center"/>
            <w:hideMark/>
          </w:tcPr>
          <w:p w14:paraId="03DD333E" w14:textId="77777777" w:rsidR="000A150F" w:rsidRPr="000A150F" w:rsidRDefault="000A150F" w:rsidP="000A150F">
            <w:pPr>
              <w:jc w:val="center"/>
              <w:rPr>
                <w:b/>
                <w:bCs/>
                <w:sz w:val="20"/>
                <w:szCs w:val="20"/>
              </w:rPr>
            </w:pPr>
            <w:r w:rsidRPr="000A150F">
              <w:rPr>
                <w:b/>
                <w:bCs/>
                <w:sz w:val="20"/>
                <w:szCs w:val="20"/>
              </w:rPr>
              <w:t>0.281</w:t>
            </w:r>
          </w:p>
        </w:tc>
      </w:tr>
      <w:tr w:rsidR="000A150F" w:rsidRPr="000A150F" w14:paraId="39764567"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74942B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09264FD"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CB20377" w14:textId="77777777" w:rsidR="000A150F" w:rsidRPr="000A150F" w:rsidRDefault="000A150F" w:rsidP="000A150F">
            <w:pPr>
              <w:jc w:val="center"/>
              <w:rPr>
                <w:sz w:val="20"/>
                <w:szCs w:val="20"/>
              </w:rPr>
            </w:pPr>
            <w:r w:rsidRPr="000A150F">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143BCFA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9A61A8" w14:textId="77777777" w:rsidR="000A150F" w:rsidRPr="000A150F" w:rsidRDefault="000A150F" w:rsidP="000A150F">
            <w:pPr>
              <w:jc w:val="center"/>
              <w:rPr>
                <w:sz w:val="20"/>
                <w:szCs w:val="20"/>
              </w:rPr>
            </w:pPr>
            <w:r w:rsidRPr="000A150F">
              <w:rPr>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1EA14D04" w14:textId="77777777" w:rsidR="000A150F" w:rsidRPr="000A150F" w:rsidRDefault="000A150F" w:rsidP="000A150F">
            <w:pPr>
              <w:jc w:val="center"/>
              <w:rPr>
                <w:b/>
                <w:bCs/>
                <w:sz w:val="20"/>
                <w:szCs w:val="20"/>
              </w:rPr>
            </w:pPr>
            <w:r w:rsidRPr="000A150F">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2D1443E8" w14:textId="77777777" w:rsidR="000A150F" w:rsidRPr="000A150F" w:rsidRDefault="000A150F" w:rsidP="000A150F">
            <w:pPr>
              <w:jc w:val="center"/>
              <w:rPr>
                <w:b/>
                <w:bCs/>
                <w:sz w:val="20"/>
                <w:szCs w:val="20"/>
              </w:rPr>
            </w:pPr>
            <w:r w:rsidRPr="000A150F">
              <w:rPr>
                <w:b/>
                <w:bCs/>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7D7DF09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84FFB1" w14:textId="77777777" w:rsidR="000A150F" w:rsidRPr="000A150F" w:rsidRDefault="000A150F" w:rsidP="000A150F">
            <w:pPr>
              <w:jc w:val="center"/>
              <w:rPr>
                <w:b/>
                <w:bCs/>
                <w:sz w:val="20"/>
                <w:szCs w:val="20"/>
              </w:rPr>
            </w:pPr>
            <w:r w:rsidRPr="000A150F">
              <w:rPr>
                <w:b/>
                <w:bCs/>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005213EE" w14:textId="77777777" w:rsidR="000A150F" w:rsidRPr="000A150F" w:rsidRDefault="000A150F" w:rsidP="000A150F">
            <w:pPr>
              <w:jc w:val="center"/>
              <w:rPr>
                <w:b/>
                <w:bCs/>
                <w:sz w:val="20"/>
                <w:szCs w:val="20"/>
              </w:rPr>
            </w:pPr>
            <w:r w:rsidRPr="000A150F">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67D330C7" w14:textId="77777777" w:rsidR="000A150F" w:rsidRPr="000A150F" w:rsidRDefault="000A150F" w:rsidP="000A150F">
            <w:pPr>
              <w:jc w:val="center"/>
              <w:rPr>
                <w:sz w:val="20"/>
                <w:szCs w:val="20"/>
              </w:rPr>
            </w:pPr>
            <w:r w:rsidRPr="000A150F">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2C033FA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ADA71D" w14:textId="77777777" w:rsidR="000A150F" w:rsidRPr="000A150F" w:rsidRDefault="000A150F" w:rsidP="000A150F">
            <w:pPr>
              <w:jc w:val="center"/>
              <w:rPr>
                <w:sz w:val="20"/>
                <w:szCs w:val="20"/>
              </w:rPr>
            </w:pPr>
            <w:r w:rsidRPr="000A150F">
              <w:rPr>
                <w:sz w:val="20"/>
                <w:szCs w:val="20"/>
              </w:rPr>
              <w:t>0.140</w:t>
            </w:r>
          </w:p>
        </w:tc>
        <w:tc>
          <w:tcPr>
            <w:tcW w:w="306" w:type="pct"/>
            <w:tcBorders>
              <w:top w:val="nil"/>
              <w:left w:val="nil"/>
              <w:bottom w:val="single" w:sz="8" w:space="0" w:color="auto"/>
              <w:right w:val="single" w:sz="8" w:space="0" w:color="auto"/>
            </w:tcBorders>
            <w:shd w:val="clear" w:color="auto" w:fill="auto"/>
            <w:vAlign w:val="center"/>
            <w:hideMark/>
          </w:tcPr>
          <w:p w14:paraId="07F0B4EB" w14:textId="77777777" w:rsidR="000A150F" w:rsidRPr="000A150F" w:rsidRDefault="000A150F" w:rsidP="000A150F">
            <w:pPr>
              <w:jc w:val="center"/>
              <w:rPr>
                <w:b/>
                <w:bCs/>
                <w:sz w:val="20"/>
                <w:szCs w:val="20"/>
              </w:rPr>
            </w:pPr>
            <w:r w:rsidRPr="000A150F">
              <w:rPr>
                <w:b/>
                <w:bCs/>
                <w:sz w:val="20"/>
                <w:szCs w:val="20"/>
              </w:rPr>
              <w:t>0.414</w:t>
            </w:r>
          </w:p>
        </w:tc>
        <w:tc>
          <w:tcPr>
            <w:tcW w:w="267" w:type="pct"/>
            <w:tcBorders>
              <w:top w:val="nil"/>
              <w:left w:val="nil"/>
              <w:bottom w:val="single" w:sz="8" w:space="0" w:color="auto"/>
              <w:right w:val="single" w:sz="8" w:space="0" w:color="auto"/>
            </w:tcBorders>
            <w:shd w:val="clear" w:color="auto" w:fill="auto"/>
            <w:vAlign w:val="center"/>
            <w:hideMark/>
          </w:tcPr>
          <w:p w14:paraId="38594362" w14:textId="77777777" w:rsidR="000A150F" w:rsidRPr="000A150F" w:rsidRDefault="000A150F" w:rsidP="000A150F">
            <w:pPr>
              <w:jc w:val="center"/>
              <w:rPr>
                <w:sz w:val="20"/>
                <w:szCs w:val="20"/>
              </w:rPr>
            </w:pPr>
            <w:r w:rsidRPr="000A150F">
              <w:rPr>
                <w:sz w:val="20"/>
                <w:szCs w:val="20"/>
              </w:rPr>
              <w:t>0.274</w:t>
            </w:r>
          </w:p>
        </w:tc>
        <w:tc>
          <w:tcPr>
            <w:tcW w:w="265" w:type="pct"/>
            <w:tcBorders>
              <w:top w:val="nil"/>
              <w:left w:val="nil"/>
              <w:bottom w:val="single" w:sz="8" w:space="0" w:color="auto"/>
              <w:right w:val="single" w:sz="8" w:space="0" w:color="auto"/>
            </w:tcBorders>
            <w:shd w:val="clear" w:color="auto" w:fill="auto"/>
            <w:vAlign w:val="center"/>
            <w:hideMark/>
          </w:tcPr>
          <w:p w14:paraId="537AE04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BFB60FC" w14:textId="77777777" w:rsidR="000A150F" w:rsidRPr="000A150F" w:rsidRDefault="000A150F" w:rsidP="000A150F">
            <w:pPr>
              <w:jc w:val="center"/>
              <w:rPr>
                <w:sz w:val="20"/>
                <w:szCs w:val="20"/>
              </w:rPr>
            </w:pPr>
            <w:r w:rsidRPr="000A150F">
              <w:rPr>
                <w:sz w:val="20"/>
                <w:szCs w:val="20"/>
              </w:rPr>
              <w:t>0.140</w:t>
            </w:r>
          </w:p>
        </w:tc>
        <w:tc>
          <w:tcPr>
            <w:tcW w:w="305" w:type="pct"/>
            <w:tcBorders>
              <w:top w:val="nil"/>
              <w:left w:val="nil"/>
              <w:bottom w:val="single" w:sz="8" w:space="0" w:color="auto"/>
              <w:right w:val="single" w:sz="8" w:space="0" w:color="auto"/>
            </w:tcBorders>
            <w:shd w:val="clear" w:color="auto" w:fill="auto"/>
            <w:vAlign w:val="center"/>
            <w:hideMark/>
          </w:tcPr>
          <w:p w14:paraId="65C45ED0" w14:textId="77777777" w:rsidR="000A150F" w:rsidRPr="000A150F" w:rsidRDefault="000A150F" w:rsidP="000A150F">
            <w:pPr>
              <w:jc w:val="center"/>
              <w:rPr>
                <w:b/>
                <w:bCs/>
                <w:sz w:val="20"/>
                <w:szCs w:val="20"/>
              </w:rPr>
            </w:pPr>
            <w:r w:rsidRPr="000A150F">
              <w:rPr>
                <w:b/>
                <w:bCs/>
                <w:sz w:val="20"/>
                <w:szCs w:val="20"/>
              </w:rPr>
              <w:t>0.414</w:t>
            </w:r>
          </w:p>
        </w:tc>
      </w:tr>
      <w:tr w:rsidR="000A150F" w:rsidRPr="000A150F" w14:paraId="4BBEBF96"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09515338"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FF233CF"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5E8120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3080B7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AC3F79"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90BF918"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B60136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FD4BEF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AEE930"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434C003"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6B70A6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161C8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651597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9E1C55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55D049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86924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A5FA06"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7755806"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07EAA2C"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6FC8C7E3" w14:textId="77777777" w:rsidR="000A150F" w:rsidRPr="000A150F" w:rsidRDefault="000A150F" w:rsidP="000A150F">
            <w:pPr>
              <w:jc w:val="center"/>
              <w:rPr>
                <w:sz w:val="18"/>
                <w:szCs w:val="18"/>
              </w:rPr>
            </w:pPr>
            <w:r w:rsidRPr="000A150F">
              <w:rPr>
                <w:sz w:val="18"/>
                <w:szCs w:val="18"/>
              </w:rPr>
              <w:t>9</w:t>
            </w:r>
          </w:p>
        </w:tc>
        <w:tc>
          <w:tcPr>
            <w:tcW w:w="526" w:type="pct"/>
            <w:tcBorders>
              <w:top w:val="nil"/>
              <w:left w:val="nil"/>
              <w:bottom w:val="single" w:sz="8" w:space="0" w:color="auto"/>
              <w:right w:val="single" w:sz="8" w:space="0" w:color="auto"/>
            </w:tcBorders>
            <w:shd w:val="clear" w:color="auto" w:fill="auto"/>
            <w:vAlign w:val="center"/>
            <w:hideMark/>
          </w:tcPr>
          <w:p w14:paraId="04A94CF9" w14:textId="77777777" w:rsidR="000A150F" w:rsidRPr="000A150F" w:rsidRDefault="000A150F" w:rsidP="000A150F">
            <w:pPr>
              <w:rPr>
                <w:b/>
                <w:bCs/>
                <w:sz w:val="18"/>
                <w:szCs w:val="18"/>
              </w:rPr>
            </w:pPr>
            <w:r w:rsidRPr="000A150F">
              <w:rPr>
                <w:b/>
                <w:bCs/>
                <w:sz w:val="18"/>
                <w:szCs w:val="18"/>
              </w:rPr>
              <w:t>№9</w:t>
            </w:r>
          </w:p>
        </w:tc>
        <w:tc>
          <w:tcPr>
            <w:tcW w:w="267" w:type="pct"/>
            <w:tcBorders>
              <w:top w:val="nil"/>
              <w:left w:val="nil"/>
              <w:bottom w:val="single" w:sz="8" w:space="0" w:color="auto"/>
              <w:right w:val="single" w:sz="8" w:space="0" w:color="auto"/>
            </w:tcBorders>
            <w:shd w:val="clear" w:color="auto" w:fill="auto"/>
            <w:vAlign w:val="center"/>
            <w:hideMark/>
          </w:tcPr>
          <w:p w14:paraId="0783D314"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6745553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E42774" w14:textId="77777777" w:rsidR="000A150F" w:rsidRPr="000A150F" w:rsidRDefault="000A150F" w:rsidP="000A150F">
            <w:pPr>
              <w:jc w:val="center"/>
              <w:rPr>
                <w:b/>
                <w:bCs/>
                <w:sz w:val="20"/>
                <w:szCs w:val="20"/>
              </w:rPr>
            </w:pPr>
            <w:r w:rsidRPr="000A150F">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70CA779C"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225BA026"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301B8AA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BA3E385" w14:textId="77777777" w:rsidR="000A150F" w:rsidRPr="000A150F" w:rsidRDefault="000A150F" w:rsidP="000A150F">
            <w:pPr>
              <w:jc w:val="center"/>
              <w:rPr>
                <w:b/>
                <w:bCs/>
                <w:sz w:val="20"/>
                <w:szCs w:val="20"/>
              </w:rPr>
            </w:pPr>
            <w:r w:rsidRPr="000A150F">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495C2288"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6EA5A49A"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63A8A90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6A0A00" w14:textId="77777777" w:rsidR="000A150F" w:rsidRPr="000A150F" w:rsidRDefault="000A150F" w:rsidP="000A150F">
            <w:pPr>
              <w:jc w:val="center"/>
              <w:rPr>
                <w:b/>
                <w:bCs/>
                <w:sz w:val="20"/>
                <w:szCs w:val="20"/>
              </w:rPr>
            </w:pPr>
            <w:r w:rsidRPr="000A150F">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770E7744"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010260AC"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343486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73E624D" w14:textId="77777777" w:rsidR="000A150F" w:rsidRPr="000A150F" w:rsidRDefault="000A150F" w:rsidP="000A150F">
            <w:pPr>
              <w:jc w:val="center"/>
              <w:rPr>
                <w:b/>
                <w:bCs/>
                <w:sz w:val="20"/>
                <w:szCs w:val="20"/>
              </w:rPr>
            </w:pPr>
            <w:r w:rsidRPr="000A150F">
              <w:rPr>
                <w:b/>
                <w:bCs/>
                <w:sz w:val="20"/>
                <w:szCs w:val="20"/>
              </w:rPr>
              <w:t>0.087</w:t>
            </w:r>
          </w:p>
        </w:tc>
        <w:tc>
          <w:tcPr>
            <w:tcW w:w="305" w:type="pct"/>
            <w:tcBorders>
              <w:top w:val="nil"/>
              <w:left w:val="nil"/>
              <w:bottom w:val="single" w:sz="8" w:space="0" w:color="auto"/>
              <w:right w:val="single" w:sz="8" w:space="0" w:color="auto"/>
            </w:tcBorders>
            <w:shd w:val="clear" w:color="auto" w:fill="auto"/>
            <w:vAlign w:val="center"/>
            <w:hideMark/>
          </w:tcPr>
          <w:p w14:paraId="0F4E0E13" w14:textId="77777777" w:rsidR="000A150F" w:rsidRPr="000A150F" w:rsidRDefault="000A150F" w:rsidP="000A150F">
            <w:pPr>
              <w:jc w:val="center"/>
              <w:rPr>
                <w:b/>
                <w:bCs/>
                <w:sz w:val="20"/>
                <w:szCs w:val="20"/>
              </w:rPr>
            </w:pPr>
            <w:r w:rsidRPr="000A150F">
              <w:rPr>
                <w:b/>
                <w:bCs/>
                <w:sz w:val="20"/>
                <w:szCs w:val="20"/>
              </w:rPr>
              <w:t>0.340</w:t>
            </w:r>
          </w:p>
        </w:tc>
      </w:tr>
      <w:tr w:rsidR="000A150F" w:rsidRPr="000A150F" w14:paraId="59A05406"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6532776"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F1DACAA"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D772D75"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1017D49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43A50E" w14:textId="77777777" w:rsidR="000A150F" w:rsidRPr="000A150F" w:rsidRDefault="000A150F" w:rsidP="000A150F">
            <w:pPr>
              <w:jc w:val="center"/>
              <w:rPr>
                <w:sz w:val="20"/>
                <w:szCs w:val="20"/>
              </w:rPr>
            </w:pPr>
            <w:r w:rsidRPr="000A150F">
              <w:rPr>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2720021F"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11FE38CE" w14:textId="77777777" w:rsidR="000A150F" w:rsidRPr="000A150F" w:rsidRDefault="000A150F" w:rsidP="000A150F">
            <w:pPr>
              <w:jc w:val="center"/>
              <w:rPr>
                <w:b/>
                <w:bCs/>
                <w:sz w:val="20"/>
                <w:szCs w:val="20"/>
              </w:rPr>
            </w:pPr>
            <w:r w:rsidRPr="000A150F">
              <w:rPr>
                <w:b/>
                <w:bCs/>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60D5ECA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E3ECBB" w14:textId="77777777" w:rsidR="000A150F" w:rsidRPr="000A150F" w:rsidRDefault="000A150F" w:rsidP="000A150F">
            <w:pPr>
              <w:jc w:val="center"/>
              <w:rPr>
                <w:b/>
                <w:bCs/>
                <w:sz w:val="20"/>
                <w:szCs w:val="20"/>
              </w:rPr>
            </w:pPr>
            <w:r w:rsidRPr="000A150F">
              <w:rPr>
                <w:b/>
                <w:bCs/>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07FD684D"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1F970573"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7FB8DE7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3ABB2A" w14:textId="77777777" w:rsidR="000A150F" w:rsidRPr="000A150F" w:rsidRDefault="000A150F" w:rsidP="000A150F">
            <w:pPr>
              <w:jc w:val="center"/>
              <w:rPr>
                <w:sz w:val="20"/>
                <w:szCs w:val="20"/>
              </w:rPr>
            </w:pPr>
            <w:r w:rsidRPr="000A150F">
              <w:rPr>
                <w:sz w:val="20"/>
                <w:szCs w:val="20"/>
              </w:rPr>
              <w:t>0.087</w:t>
            </w:r>
          </w:p>
        </w:tc>
        <w:tc>
          <w:tcPr>
            <w:tcW w:w="306" w:type="pct"/>
            <w:tcBorders>
              <w:top w:val="nil"/>
              <w:left w:val="nil"/>
              <w:bottom w:val="single" w:sz="8" w:space="0" w:color="auto"/>
              <w:right w:val="single" w:sz="8" w:space="0" w:color="auto"/>
            </w:tcBorders>
            <w:shd w:val="clear" w:color="auto" w:fill="auto"/>
            <w:vAlign w:val="center"/>
            <w:hideMark/>
          </w:tcPr>
          <w:p w14:paraId="522B2EEC" w14:textId="77777777" w:rsidR="000A150F" w:rsidRPr="000A150F" w:rsidRDefault="000A150F" w:rsidP="000A150F">
            <w:pPr>
              <w:jc w:val="center"/>
              <w:rPr>
                <w:b/>
                <w:bCs/>
                <w:sz w:val="20"/>
                <w:szCs w:val="20"/>
              </w:rPr>
            </w:pPr>
            <w:r w:rsidRPr="000A150F">
              <w:rPr>
                <w:b/>
                <w:bCs/>
                <w:sz w:val="20"/>
                <w:szCs w:val="20"/>
              </w:rPr>
              <w:t>0.340</w:t>
            </w:r>
          </w:p>
        </w:tc>
        <w:tc>
          <w:tcPr>
            <w:tcW w:w="267" w:type="pct"/>
            <w:tcBorders>
              <w:top w:val="nil"/>
              <w:left w:val="nil"/>
              <w:bottom w:val="single" w:sz="8" w:space="0" w:color="auto"/>
              <w:right w:val="single" w:sz="8" w:space="0" w:color="auto"/>
            </w:tcBorders>
            <w:shd w:val="clear" w:color="auto" w:fill="auto"/>
            <w:vAlign w:val="center"/>
            <w:hideMark/>
          </w:tcPr>
          <w:p w14:paraId="5DB3E687" w14:textId="77777777" w:rsidR="000A150F" w:rsidRPr="000A150F" w:rsidRDefault="000A150F" w:rsidP="000A150F">
            <w:pPr>
              <w:jc w:val="center"/>
              <w:rPr>
                <w:sz w:val="20"/>
                <w:szCs w:val="20"/>
              </w:rPr>
            </w:pPr>
            <w:r w:rsidRPr="000A150F">
              <w:rPr>
                <w:sz w:val="20"/>
                <w:szCs w:val="20"/>
              </w:rPr>
              <w:t>0.253</w:t>
            </w:r>
          </w:p>
        </w:tc>
        <w:tc>
          <w:tcPr>
            <w:tcW w:w="265" w:type="pct"/>
            <w:tcBorders>
              <w:top w:val="nil"/>
              <w:left w:val="nil"/>
              <w:bottom w:val="single" w:sz="8" w:space="0" w:color="auto"/>
              <w:right w:val="single" w:sz="8" w:space="0" w:color="auto"/>
            </w:tcBorders>
            <w:shd w:val="clear" w:color="auto" w:fill="auto"/>
            <w:vAlign w:val="center"/>
            <w:hideMark/>
          </w:tcPr>
          <w:p w14:paraId="599FBE3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51BA91" w14:textId="77777777" w:rsidR="000A150F" w:rsidRPr="000A150F" w:rsidRDefault="000A150F" w:rsidP="000A150F">
            <w:pPr>
              <w:jc w:val="center"/>
              <w:rPr>
                <w:sz w:val="20"/>
                <w:szCs w:val="20"/>
              </w:rPr>
            </w:pPr>
            <w:r w:rsidRPr="000A150F">
              <w:rPr>
                <w:sz w:val="20"/>
                <w:szCs w:val="20"/>
              </w:rPr>
              <w:t>0.087</w:t>
            </w:r>
          </w:p>
        </w:tc>
        <w:tc>
          <w:tcPr>
            <w:tcW w:w="305" w:type="pct"/>
            <w:tcBorders>
              <w:top w:val="nil"/>
              <w:left w:val="nil"/>
              <w:bottom w:val="single" w:sz="8" w:space="0" w:color="auto"/>
              <w:right w:val="single" w:sz="8" w:space="0" w:color="auto"/>
            </w:tcBorders>
            <w:shd w:val="clear" w:color="auto" w:fill="auto"/>
            <w:vAlign w:val="center"/>
            <w:hideMark/>
          </w:tcPr>
          <w:p w14:paraId="3A6F4469" w14:textId="77777777" w:rsidR="000A150F" w:rsidRPr="000A150F" w:rsidRDefault="000A150F" w:rsidP="000A150F">
            <w:pPr>
              <w:jc w:val="center"/>
              <w:rPr>
                <w:b/>
                <w:bCs/>
                <w:sz w:val="20"/>
                <w:szCs w:val="20"/>
              </w:rPr>
            </w:pPr>
            <w:r w:rsidRPr="000A150F">
              <w:rPr>
                <w:b/>
                <w:bCs/>
                <w:sz w:val="20"/>
                <w:szCs w:val="20"/>
              </w:rPr>
              <w:t>0.340</w:t>
            </w:r>
          </w:p>
        </w:tc>
      </w:tr>
      <w:tr w:rsidR="000A150F" w:rsidRPr="000A150F" w14:paraId="2A9A4DB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6C448E3"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32D1D15"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ABAB20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74D2F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13FF5C"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538583F"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D9E2AF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E3743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EF2394"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03488F4"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A76EE9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FAB7A0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747B3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FA6BFD2"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B19BDE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96D58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68A8612"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B4614D6"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B7DD0C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CA3C4C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1C231E9"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9849BD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F5A3E3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11EB5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E7F6D1C"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9899D9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6FA29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BC600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DBDC896"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4C4F19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760D0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5DF463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196C443"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FF4355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6AE9C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A66676"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1B5835F"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3822E0D9"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74BFCA31" w14:textId="77777777" w:rsidR="000A150F" w:rsidRPr="000A150F" w:rsidRDefault="000A150F" w:rsidP="000A150F">
            <w:pPr>
              <w:jc w:val="center"/>
              <w:rPr>
                <w:sz w:val="18"/>
                <w:szCs w:val="18"/>
              </w:rPr>
            </w:pPr>
            <w:r w:rsidRPr="000A150F">
              <w:rPr>
                <w:sz w:val="18"/>
                <w:szCs w:val="18"/>
              </w:rPr>
              <w:t>10</w:t>
            </w:r>
          </w:p>
        </w:tc>
        <w:tc>
          <w:tcPr>
            <w:tcW w:w="526" w:type="pct"/>
            <w:tcBorders>
              <w:top w:val="nil"/>
              <w:left w:val="nil"/>
              <w:bottom w:val="single" w:sz="8" w:space="0" w:color="auto"/>
              <w:right w:val="single" w:sz="8" w:space="0" w:color="auto"/>
            </w:tcBorders>
            <w:shd w:val="clear" w:color="auto" w:fill="auto"/>
            <w:vAlign w:val="center"/>
            <w:hideMark/>
          </w:tcPr>
          <w:p w14:paraId="7CBCC0D1" w14:textId="77777777" w:rsidR="000A150F" w:rsidRPr="000A150F" w:rsidRDefault="000A150F" w:rsidP="000A150F">
            <w:pPr>
              <w:rPr>
                <w:b/>
                <w:bCs/>
                <w:sz w:val="18"/>
                <w:szCs w:val="18"/>
              </w:rPr>
            </w:pPr>
            <w:r w:rsidRPr="000A150F">
              <w:rPr>
                <w:b/>
                <w:bCs/>
                <w:sz w:val="18"/>
                <w:szCs w:val="18"/>
              </w:rPr>
              <w:t>№10</w:t>
            </w:r>
          </w:p>
        </w:tc>
        <w:tc>
          <w:tcPr>
            <w:tcW w:w="267" w:type="pct"/>
            <w:tcBorders>
              <w:top w:val="nil"/>
              <w:left w:val="nil"/>
              <w:bottom w:val="single" w:sz="8" w:space="0" w:color="auto"/>
              <w:right w:val="single" w:sz="8" w:space="0" w:color="auto"/>
            </w:tcBorders>
            <w:shd w:val="clear" w:color="auto" w:fill="auto"/>
            <w:vAlign w:val="center"/>
            <w:hideMark/>
          </w:tcPr>
          <w:p w14:paraId="63B0F413" w14:textId="77777777" w:rsidR="000A150F" w:rsidRPr="000A150F" w:rsidRDefault="000A150F" w:rsidP="000A150F">
            <w:pPr>
              <w:jc w:val="center"/>
              <w:rPr>
                <w:b/>
                <w:bCs/>
                <w:sz w:val="20"/>
                <w:szCs w:val="20"/>
              </w:rPr>
            </w:pPr>
            <w:r w:rsidRPr="000A150F">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16905C7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36FEDE" w14:textId="77777777" w:rsidR="000A150F" w:rsidRPr="000A150F" w:rsidRDefault="000A150F" w:rsidP="000A150F">
            <w:pPr>
              <w:jc w:val="center"/>
              <w:rPr>
                <w:b/>
                <w:bCs/>
                <w:sz w:val="20"/>
                <w:szCs w:val="20"/>
              </w:rPr>
            </w:pPr>
            <w:r w:rsidRPr="000A150F">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47DC5DBE" w14:textId="77777777" w:rsidR="000A150F" w:rsidRPr="000A150F" w:rsidRDefault="000A150F" w:rsidP="000A150F">
            <w:pPr>
              <w:jc w:val="center"/>
              <w:rPr>
                <w:b/>
                <w:bCs/>
                <w:sz w:val="20"/>
                <w:szCs w:val="20"/>
              </w:rPr>
            </w:pPr>
            <w:r w:rsidRPr="000A150F">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6C052CB8" w14:textId="77777777" w:rsidR="000A150F" w:rsidRPr="000A150F" w:rsidRDefault="000A150F" w:rsidP="000A150F">
            <w:pPr>
              <w:jc w:val="center"/>
              <w:rPr>
                <w:b/>
                <w:bCs/>
                <w:sz w:val="20"/>
                <w:szCs w:val="20"/>
              </w:rPr>
            </w:pPr>
            <w:r w:rsidRPr="000A150F">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1D9181D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2FA7DD" w14:textId="77777777" w:rsidR="000A150F" w:rsidRPr="000A150F" w:rsidRDefault="000A150F" w:rsidP="000A150F">
            <w:pPr>
              <w:jc w:val="center"/>
              <w:rPr>
                <w:b/>
                <w:bCs/>
                <w:sz w:val="20"/>
                <w:szCs w:val="20"/>
              </w:rPr>
            </w:pPr>
            <w:r w:rsidRPr="000A150F">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2947CC69" w14:textId="77777777" w:rsidR="000A150F" w:rsidRPr="000A150F" w:rsidRDefault="000A150F" w:rsidP="000A150F">
            <w:pPr>
              <w:jc w:val="center"/>
              <w:rPr>
                <w:b/>
                <w:bCs/>
                <w:sz w:val="20"/>
                <w:szCs w:val="20"/>
              </w:rPr>
            </w:pPr>
            <w:r w:rsidRPr="000A150F">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4279AD30" w14:textId="77777777" w:rsidR="000A150F" w:rsidRPr="000A150F" w:rsidRDefault="000A150F" w:rsidP="000A150F">
            <w:pPr>
              <w:jc w:val="center"/>
              <w:rPr>
                <w:b/>
                <w:bCs/>
                <w:sz w:val="20"/>
                <w:szCs w:val="20"/>
              </w:rPr>
            </w:pPr>
            <w:r w:rsidRPr="000A150F">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50F5EA7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531DEBC" w14:textId="77777777" w:rsidR="000A150F" w:rsidRPr="000A150F" w:rsidRDefault="000A150F" w:rsidP="000A150F">
            <w:pPr>
              <w:jc w:val="center"/>
              <w:rPr>
                <w:b/>
                <w:bCs/>
                <w:sz w:val="20"/>
                <w:szCs w:val="20"/>
              </w:rPr>
            </w:pPr>
            <w:r w:rsidRPr="000A150F">
              <w:rPr>
                <w:b/>
                <w:bCs/>
                <w:sz w:val="20"/>
                <w:szCs w:val="20"/>
              </w:rPr>
              <w:t>0.042</w:t>
            </w:r>
          </w:p>
        </w:tc>
        <w:tc>
          <w:tcPr>
            <w:tcW w:w="306" w:type="pct"/>
            <w:tcBorders>
              <w:top w:val="nil"/>
              <w:left w:val="nil"/>
              <w:bottom w:val="single" w:sz="8" w:space="0" w:color="auto"/>
              <w:right w:val="single" w:sz="8" w:space="0" w:color="auto"/>
            </w:tcBorders>
            <w:shd w:val="clear" w:color="auto" w:fill="auto"/>
            <w:vAlign w:val="center"/>
            <w:hideMark/>
          </w:tcPr>
          <w:p w14:paraId="653A888B" w14:textId="77777777" w:rsidR="000A150F" w:rsidRPr="000A150F" w:rsidRDefault="000A150F" w:rsidP="000A150F">
            <w:pPr>
              <w:jc w:val="center"/>
              <w:rPr>
                <w:b/>
                <w:bCs/>
                <w:sz w:val="20"/>
                <w:szCs w:val="20"/>
              </w:rPr>
            </w:pPr>
            <w:r w:rsidRPr="000A150F">
              <w:rPr>
                <w:b/>
                <w:bCs/>
                <w:sz w:val="20"/>
                <w:szCs w:val="20"/>
              </w:rPr>
              <w:t>0.363</w:t>
            </w:r>
          </w:p>
        </w:tc>
        <w:tc>
          <w:tcPr>
            <w:tcW w:w="267" w:type="pct"/>
            <w:tcBorders>
              <w:top w:val="nil"/>
              <w:left w:val="nil"/>
              <w:bottom w:val="single" w:sz="8" w:space="0" w:color="auto"/>
              <w:right w:val="single" w:sz="8" w:space="0" w:color="auto"/>
            </w:tcBorders>
            <w:shd w:val="clear" w:color="auto" w:fill="auto"/>
            <w:vAlign w:val="center"/>
            <w:hideMark/>
          </w:tcPr>
          <w:p w14:paraId="119529D2" w14:textId="77777777" w:rsidR="000A150F" w:rsidRPr="000A150F" w:rsidRDefault="000A150F" w:rsidP="000A150F">
            <w:pPr>
              <w:jc w:val="center"/>
              <w:rPr>
                <w:b/>
                <w:bCs/>
                <w:sz w:val="20"/>
                <w:szCs w:val="20"/>
              </w:rPr>
            </w:pPr>
            <w:r w:rsidRPr="000A150F">
              <w:rPr>
                <w:b/>
                <w:bCs/>
                <w:sz w:val="20"/>
                <w:szCs w:val="20"/>
              </w:rPr>
              <w:t>0.321</w:t>
            </w:r>
          </w:p>
        </w:tc>
        <w:tc>
          <w:tcPr>
            <w:tcW w:w="265" w:type="pct"/>
            <w:tcBorders>
              <w:top w:val="nil"/>
              <w:left w:val="nil"/>
              <w:bottom w:val="single" w:sz="8" w:space="0" w:color="auto"/>
              <w:right w:val="single" w:sz="8" w:space="0" w:color="auto"/>
            </w:tcBorders>
            <w:shd w:val="clear" w:color="auto" w:fill="auto"/>
            <w:vAlign w:val="center"/>
            <w:hideMark/>
          </w:tcPr>
          <w:p w14:paraId="2272114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0E1FF9" w14:textId="77777777" w:rsidR="000A150F" w:rsidRPr="000A150F" w:rsidRDefault="000A150F" w:rsidP="000A150F">
            <w:pPr>
              <w:jc w:val="center"/>
              <w:rPr>
                <w:b/>
                <w:bCs/>
                <w:sz w:val="20"/>
                <w:szCs w:val="20"/>
              </w:rPr>
            </w:pPr>
            <w:r w:rsidRPr="000A150F">
              <w:rPr>
                <w:b/>
                <w:bCs/>
                <w:sz w:val="20"/>
                <w:szCs w:val="20"/>
              </w:rPr>
              <w:t>0.042</w:t>
            </w:r>
          </w:p>
        </w:tc>
        <w:tc>
          <w:tcPr>
            <w:tcW w:w="305" w:type="pct"/>
            <w:tcBorders>
              <w:top w:val="nil"/>
              <w:left w:val="nil"/>
              <w:bottom w:val="single" w:sz="8" w:space="0" w:color="auto"/>
              <w:right w:val="single" w:sz="8" w:space="0" w:color="auto"/>
            </w:tcBorders>
            <w:shd w:val="clear" w:color="auto" w:fill="auto"/>
            <w:vAlign w:val="center"/>
            <w:hideMark/>
          </w:tcPr>
          <w:p w14:paraId="71ED4FFF" w14:textId="77777777" w:rsidR="000A150F" w:rsidRPr="000A150F" w:rsidRDefault="000A150F" w:rsidP="000A150F">
            <w:pPr>
              <w:jc w:val="center"/>
              <w:rPr>
                <w:b/>
                <w:bCs/>
                <w:sz w:val="20"/>
                <w:szCs w:val="20"/>
              </w:rPr>
            </w:pPr>
            <w:r w:rsidRPr="000A150F">
              <w:rPr>
                <w:b/>
                <w:bCs/>
                <w:sz w:val="20"/>
                <w:szCs w:val="20"/>
              </w:rPr>
              <w:t>0.363</w:t>
            </w:r>
          </w:p>
        </w:tc>
      </w:tr>
      <w:tr w:rsidR="000A150F" w:rsidRPr="000A150F" w14:paraId="1F54581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D18BE5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94C1EAD"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AB95D59" w14:textId="77777777" w:rsidR="000A150F" w:rsidRPr="000A150F" w:rsidRDefault="000A150F" w:rsidP="000A150F">
            <w:pPr>
              <w:jc w:val="center"/>
              <w:rPr>
                <w:sz w:val="20"/>
                <w:szCs w:val="20"/>
              </w:rPr>
            </w:pPr>
            <w:r w:rsidRPr="000A150F">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143F0F3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36F8A2" w14:textId="77777777" w:rsidR="000A150F" w:rsidRPr="000A150F" w:rsidRDefault="000A150F" w:rsidP="000A150F">
            <w:pPr>
              <w:jc w:val="center"/>
              <w:rPr>
                <w:sz w:val="20"/>
                <w:szCs w:val="20"/>
              </w:rPr>
            </w:pPr>
            <w:r w:rsidRPr="000A150F">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21ED4847" w14:textId="77777777" w:rsidR="000A150F" w:rsidRPr="000A150F" w:rsidRDefault="000A150F" w:rsidP="000A150F">
            <w:pPr>
              <w:jc w:val="center"/>
              <w:rPr>
                <w:b/>
                <w:bCs/>
                <w:sz w:val="20"/>
                <w:szCs w:val="20"/>
              </w:rPr>
            </w:pPr>
            <w:r w:rsidRPr="000A150F">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26FA9513" w14:textId="77777777" w:rsidR="000A150F" w:rsidRPr="000A150F" w:rsidRDefault="000A150F" w:rsidP="000A150F">
            <w:pPr>
              <w:jc w:val="center"/>
              <w:rPr>
                <w:b/>
                <w:bCs/>
                <w:sz w:val="20"/>
                <w:szCs w:val="20"/>
              </w:rPr>
            </w:pPr>
            <w:r w:rsidRPr="000A150F">
              <w:rPr>
                <w:b/>
                <w:bCs/>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7635C61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FDC93D" w14:textId="77777777" w:rsidR="000A150F" w:rsidRPr="000A150F" w:rsidRDefault="000A150F" w:rsidP="000A150F">
            <w:pPr>
              <w:jc w:val="center"/>
              <w:rPr>
                <w:b/>
                <w:bCs/>
                <w:sz w:val="20"/>
                <w:szCs w:val="20"/>
              </w:rPr>
            </w:pPr>
            <w:r w:rsidRPr="000A150F">
              <w:rPr>
                <w:b/>
                <w:bCs/>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2E1DCAF4" w14:textId="77777777" w:rsidR="000A150F" w:rsidRPr="000A150F" w:rsidRDefault="000A150F" w:rsidP="000A150F">
            <w:pPr>
              <w:jc w:val="center"/>
              <w:rPr>
                <w:b/>
                <w:bCs/>
                <w:sz w:val="20"/>
                <w:szCs w:val="20"/>
              </w:rPr>
            </w:pPr>
            <w:r w:rsidRPr="000A150F">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47FFC968" w14:textId="77777777" w:rsidR="000A150F" w:rsidRPr="000A150F" w:rsidRDefault="000A150F" w:rsidP="000A150F">
            <w:pPr>
              <w:jc w:val="center"/>
              <w:rPr>
                <w:sz w:val="20"/>
                <w:szCs w:val="20"/>
              </w:rPr>
            </w:pPr>
            <w:r w:rsidRPr="000A150F">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3ADE81A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520F2EF" w14:textId="77777777" w:rsidR="000A150F" w:rsidRPr="000A150F" w:rsidRDefault="000A150F" w:rsidP="000A150F">
            <w:pPr>
              <w:jc w:val="center"/>
              <w:rPr>
                <w:sz w:val="20"/>
                <w:szCs w:val="20"/>
              </w:rPr>
            </w:pPr>
            <w:r w:rsidRPr="000A150F">
              <w:rPr>
                <w:sz w:val="20"/>
                <w:szCs w:val="20"/>
              </w:rPr>
              <w:t>0.019</w:t>
            </w:r>
          </w:p>
        </w:tc>
        <w:tc>
          <w:tcPr>
            <w:tcW w:w="306" w:type="pct"/>
            <w:tcBorders>
              <w:top w:val="nil"/>
              <w:left w:val="nil"/>
              <w:bottom w:val="single" w:sz="8" w:space="0" w:color="auto"/>
              <w:right w:val="single" w:sz="8" w:space="0" w:color="auto"/>
            </w:tcBorders>
            <w:shd w:val="clear" w:color="auto" w:fill="auto"/>
            <w:vAlign w:val="center"/>
            <w:hideMark/>
          </w:tcPr>
          <w:p w14:paraId="5C1479B0" w14:textId="77777777" w:rsidR="000A150F" w:rsidRPr="000A150F" w:rsidRDefault="000A150F" w:rsidP="000A150F">
            <w:pPr>
              <w:jc w:val="center"/>
              <w:rPr>
                <w:b/>
                <w:bCs/>
                <w:sz w:val="20"/>
                <w:szCs w:val="20"/>
              </w:rPr>
            </w:pPr>
            <w:r w:rsidRPr="000A150F">
              <w:rPr>
                <w:b/>
                <w:bCs/>
                <w:sz w:val="20"/>
                <w:szCs w:val="20"/>
              </w:rPr>
              <w:t>0.108</w:t>
            </w:r>
          </w:p>
        </w:tc>
        <w:tc>
          <w:tcPr>
            <w:tcW w:w="267" w:type="pct"/>
            <w:tcBorders>
              <w:top w:val="nil"/>
              <w:left w:val="nil"/>
              <w:bottom w:val="single" w:sz="8" w:space="0" w:color="auto"/>
              <w:right w:val="single" w:sz="8" w:space="0" w:color="auto"/>
            </w:tcBorders>
            <w:shd w:val="clear" w:color="auto" w:fill="auto"/>
            <w:vAlign w:val="center"/>
            <w:hideMark/>
          </w:tcPr>
          <w:p w14:paraId="188D3DFD" w14:textId="77777777" w:rsidR="000A150F" w:rsidRPr="000A150F" w:rsidRDefault="000A150F" w:rsidP="000A150F">
            <w:pPr>
              <w:jc w:val="center"/>
              <w:rPr>
                <w:sz w:val="20"/>
                <w:szCs w:val="20"/>
              </w:rPr>
            </w:pPr>
            <w:r w:rsidRPr="000A150F">
              <w:rPr>
                <w:sz w:val="20"/>
                <w:szCs w:val="20"/>
              </w:rPr>
              <w:t>0.089</w:t>
            </w:r>
          </w:p>
        </w:tc>
        <w:tc>
          <w:tcPr>
            <w:tcW w:w="265" w:type="pct"/>
            <w:tcBorders>
              <w:top w:val="nil"/>
              <w:left w:val="nil"/>
              <w:bottom w:val="single" w:sz="8" w:space="0" w:color="auto"/>
              <w:right w:val="single" w:sz="8" w:space="0" w:color="auto"/>
            </w:tcBorders>
            <w:shd w:val="clear" w:color="auto" w:fill="auto"/>
            <w:vAlign w:val="center"/>
            <w:hideMark/>
          </w:tcPr>
          <w:p w14:paraId="7D8FDFB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8629ED" w14:textId="77777777" w:rsidR="000A150F" w:rsidRPr="000A150F" w:rsidRDefault="000A150F" w:rsidP="000A150F">
            <w:pPr>
              <w:jc w:val="center"/>
              <w:rPr>
                <w:sz w:val="20"/>
                <w:szCs w:val="20"/>
              </w:rPr>
            </w:pPr>
            <w:r w:rsidRPr="000A150F">
              <w:rPr>
                <w:sz w:val="20"/>
                <w:szCs w:val="20"/>
              </w:rPr>
              <w:t>0.019</w:t>
            </w:r>
          </w:p>
        </w:tc>
        <w:tc>
          <w:tcPr>
            <w:tcW w:w="305" w:type="pct"/>
            <w:tcBorders>
              <w:top w:val="nil"/>
              <w:left w:val="nil"/>
              <w:bottom w:val="single" w:sz="8" w:space="0" w:color="auto"/>
              <w:right w:val="single" w:sz="8" w:space="0" w:color="auto"/>
            </w:tcBorders>
            <w:shd w:val="clear" w:color="auto" w:fill="auto"/>
            <w:vAlign w:val="center"/>
            <w:hideMark/>
          </w:tcPr>
          <w:p w14:paraId="1D0336A7" w14:textId="77777777" w:rsidR="000A150F" w:rsidRPr="000A150F" w:rsidRDefault="000A150F" w:rsidP="000A150F">
            <w:pPr>
              <w:jc w:val="center"/>
              <w:rPr>
                <w:b/>
                <w:bCs/>
                <w:sz w:val="20"/>
                <w:szCs w:val="20"/>
              </w:rPr>
            </w:pPr>
            <w:r w:rsidRPr="000A150F">
              <w:rPr>
                <w:b/>
                <w:bCs/>
                <w:sz w:val="20"/>
                <w:szCs w:val="20"/>
              </w:rPr>
              <w:t>0.108</w:t>
            </w:r>
          </w:p>
        </w:tc>
      </w:tr>
      <w:tr w:rsidR="000A150F" w:rsidRPr="000A150F" w14:paraId="186C5850"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01C3753F"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275A909"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92462C2" w14:textId="77777777" w:rsidR="000A150F" w:rsidRPr="000A150F" w:rsidRDefault="000A150F" w:rsidP="000A150F">
            <w:pPr>
              <w:jc w:val="center"/>
              <w:rPr>
                <w:sz w:val="20"/>
                <w:szCs w:val="20"/>
              </w:rPr>
            </w:pPr>
            <w:r w:rsidRPr="000A150F">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63ED954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C85893C" w14:textId="77777777" w:rsidR="000A150F" w:rsidRPr="000A150F" w:rsidRDefault="000A150F" w:rsidP="000A150F">
            <w:pPr>
              <w:jc w:val="center"/>
              <w:rPr>
                <w:sz w:val="20"/>
                <w:szCs w:val="20"/>
              </w:rPr>
            </w:pPr>
            <w:r w:rsidRPr="000A150F">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19EE899B" w14:textId="77777777" w:rsidR="000A150F" w:rsidRPr="000A150F" w:rsidRDefault="000A150F" w:rsidP="000A150F">
            <w:pPr>
              <w:jc w:val="center"/>
              <w:rPr>
                <w:b/>
                <w:bCs/>
                <w:sz w:val="20"/>
                <w:szCs w:val="20"/>
              </w:rPr>
            </w:pPr>
            <w:r w:rsidRPr="000A150F">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6F21CBBC" w14:textId="77777777" w:rsidR="000A150F" w:rsidRPr="000A150F" w:rsidRDefault="000A150F" w:rsidP="000A150F">
            <w:pPr>
              <w:jc w:val="center"/>
              <w:rPr>
                <w:b/>
                <w:bCs/>
                <w:sz w:val="20"/>
                <w:szCs w:val="20"/>
              </w:rPr>
            </w:pPr>
            <w:r w:rsidRPr="000A150F">
              <w:rPr>
                <w:b/>
                <w:bCs/>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7E91CF9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D70F5B" w14:textId="77777777" w:rsidR="000A150F" w:rsidRPr="000A150F" w:rsidRDefault="000A150F" w:rsidP="000A150F">
            <w:pPr>
              <w:jc w:val="center"/>
              <w:rPr>
                <w:b/>
                <w:bCs/>
                <w:sz w:val="20"/>
                <w:szCs w:val="20"/>
              </w:rPr>
            </w:pPr>
            <w:r w:rsidRPr="000A150F">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6774F4FE" w14:textId="77777777" w:rsidR="000A150F" w:rsidRPr="000A150F" w:rsidRDefault="000A150F" w:rsidP="000A150F">
            <w:pPr>
              <w:jc w:val="center"/>
              <w:rPr>
                <w:b/>
                <w:bCs/>
                <w:sz w:val="20"/>
                <w:szCs w:val="20"/>
              </w:rPr>
            </w:pPr>
            <w:r w:rsidRPr="000A150F">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0CE79370" w14:textId="77777777" w:rsidR="000A150F" w:rsidRPr="000A150F" w:rsidRDefault="000A150F" w:rsidP="000A150F">
            <w:pPr>
              <w:jc w:val="center"/>
              <w:rPr>
                <w:sz w:val="20"/>
                <w:szCs w:val="20"/>
              </w:rPr>
            </w:pPr>
            <w:r w:rsidRPr="000A150F">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2B0FD70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B8E8E2" w14:textId="77777777" w:rsidR="000A150F" w:rsidRPr="000A150F" w:rsidRDefault="000A150F" w:rsidP="000A150F">
            <w:pPr>
              <w:jc w:val="center"/>
              <w:rPr>
                <w:sz w:val="20"/>
                <w:szCs w:val="20"/>
              </w:rPr>
            </w:pPr>
            <w:r w:rsidRPr="000A150F">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65CAE890" w14:textId="77777777" w:rsidR="000A150F" w:rsidRPr="000A150F" w:rsidRDefault="000A150F" w:rsidP="000A150F">
            <w:pPr>
              <w:jc w:val="center"/>
              <w:rPr>
                <w:b/>
                <w:bCs/>
                <w:sz w:val="20"/>
                <w:szCs w:val="20"/>
              </w:rPr>
            </w:pPr>
            <w:r w:rsidRPr="000A150F">
              <w:rPr>
                <w:b/>
                <w:bCs/>
                <w:sz w:val="20"/>
                <w:szCs w:val="20"/>
              </w:rPr>
              <w:t>0.239</w:t>
            </w:r>
          </w:p>
        </w:tc>
        <w:tc>
          <w:tcPr>
            <w:tcW w:w="267" w:type="pct"/>
            <w:tcBorders>
              <w:top w:val="nil"/>
              <w:left w:val="nil"/>
              <w:bottom w:val="single" w:sz="8" w:space="0" w:color="auto"/>
              <w:right w:val="single" w:sz="8" w:space="0" w:color="auto"/>
            </w:tcBorders>
            <w:shd w:val="clear" w:color="auto" w:fill="auto"/>
            <w:vAlign w:val="center"/>
            <w:hideMark/>
          </w:tcPr>
          <w:p w14:paraId="3448BA93" w14:textId="77777777" w:rsidR="000A150F" w:rsidRPr="000A150F" w:rsidRDefault="000A150F" w:rsidP="000A150F">
            <w:pPr>
              <w:jc w:val="center"/>
              <w:rPr>
                <w:sz w:val="20"/>
                <w:szCs w:val="20"/>
              </w:rPr>
            </w:pPr>
            <w:r w:rsidRPr="000A150F">
              <w:rPr>
                <w:sz w:val="20"/>
                <w:szCs w:val="20"/>
              </w:rPr>
              <w:t>0.227</w:t>
            </w:r>
          </w:p>
        </w:tc>
        <w:tc>
          <w:tcPr>
            <w:tcW w:w="265" w:type="pct"/>
            <w:tcBorders>
              <w:top w:val="nil"/>
              <w:left w:val="nil"/>
              <w:bottom w:val="single" w:sz="8" w:space="0" w:color="auto"/>
              <w:right w:val="single" w:sz="8" w:space="0" w:color="auto"/>
            </w:tcBorders>
            <w:shd w:val="clear" w:color="auto" w:fill="auto"/>
            <w:vAlign w:val="center"/>
            <w:hideMark/>
          </w:tcPr>
          <w:p w14:paraId="652A603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B9C40C" w14:textId="77777777" w:rsidR="000A150F" w:rsidRPr="000A150F" w:rsidRDefault="000A150F" w:rsidP="000A150F">
            <w:pPr>
              <w:jc w:val="center"/>
              <w:rPr>
                <w:sz w:val="20"/>
                <w:szCs w:val="20"/>
              </w:rPr>
            </w:pPr>
            <w:r w:rsidRPr="000A150F">
              <w:rPr>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62A2BE53" w14:textId="77777777" w:rsidR="000A150F" w:rsidRPr="000A150F" w:rsidRDefault="000A150F" w:rsidP="000A150F">
            <w:pPr>
              <w:jc w:val="center"/>
              <w:rPr>
                <w:b/>
                <w:bCs/>
                <w:sz w:val="20"/>
                <w:szCs w:val="20"/>
              </w:rPr>
            </w:pPr>
            <w:r w:rsidRPr="000A150F">
              <w:rPr>
                <w:b/>
                <w:bCs/>
                <w:sz w:val="20"/>
                <w:szCs w:val="20"/>
              </w:rPr>
              <w:t>0.239</w:t>
            </w:r>
          </w:p>
        </w:tc>
      </w:tr>
      <w:tr w:rsidR="000A150F" w:rsidRPr="000A150F" w14:paraId="2B7479E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0F84A698"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EF7CB2A"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45BC81E" w14:textId="77777777" w:rsidR="000A150F" w:rsidRPr="000A150F" w:rsidRDefault="000A150F" w:rsidP="000A150F">
            <w:pPr>
              <w:jc w:val="center"/>
              <w:rPr>
                <w:sz w:val="20"/>
                <w:szCs w:val="20"/>
              </w:rPr>
            </w:pPr>
            <w:r w:rsidRPr="000A150F">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1019002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27255E"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3AD15B25" w14:textId="77777777" w:rsidR="000A150F" w:rsidRPr="000A150F" w:rsidRDefault="000A150F" w:rsidP="000A150F">
            <w:pPr>
              <w:jc w:val="center"/>
              <w:rPr>
                <w:b/>
                <w:bCs/>
                <w:sz w:val="20"/>
                <w:szCs w:val="20"/>
              </w:rPr>
            </w:pPr>
            <w:r w:rsidRPr="000A150F">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0CA265AC" w14:textId="77777777" w:rsidR="000A150F" w:rsidRPr="000A150F" w:rsidRDefault="000A150F" w:rsidP="000A150F">
            <w:pPr>
              <w:jc w:val="center"/>
              <w:rPr>
                <w:b/>
                <w:bCs/>
                <w:sz w:val="20"/>
                <w:szCs w:val="20"/>
              </w:rPr>
            </w:pPr>
            <w:r w:rsidRPr="000A150F">
              <w:rPr>
                <w:b/>
                <w:bCs/>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4D23390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5058B9" w14:textId="77777777" w:rsidR="000A150F" w:rsidRPr="000A150F" w:rsidRDefault="000A150F" w:rsidP="000A150F">
            <w:pPr>
              <w:jc w:val="center"/>
              <w:rPr>
                <w:b/>
                <w:bCs/>
                <w:sz w:val="20"/>
                <w:szCs w:val="20"/>
              </w:rPr>
            </w:pPr>
            <w:r w:rsidRPr="000A150F">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3468A978" w14:textId="77777777" w:rsidR="000A150F" w:rsidRPr="000A150F" w:rsidRDefault="000A150F" w:rsidP="000A150F">
            <w:pPr>
              <w:jc w:val="center"/>
              <w:rPr>
                <w:b/>
                <w:bCs/>
                <w:sz w:val="20"/>
                <w:szCs w:val="20"/>
              </w:rPr>
            </w:pPr>
            <w:r w:rsidRPr="000A150F">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2E3A2887" w14:textId="77777777" w:rsidR="000A150F" w:rsidRPr="000A150F" w:rsidRDefault="000A150F" w:rsidP="000A150F">
            <w:pPr>
              <w:jc w:val="center"/>
              <w:rPr>
                <w:sz w:val="20"/>
                <w:szCs w:val="20"/>
              </w:rPr>
            </w:pPr>
            <w:r w:rsidRPr="000A150F">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083184E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EC48528"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04353750" w14:textId="77777777" w:rsidR="000A150F" w:rsidRPr="000A150F" w:rsidRDefault="000A150F" w:rsidP="000A150F">
            <w:pPr>
              <w:jc w:val="center"/>
              <w:rPr>
                <w:b/>
                <w:bCs/>
                <w:sz w:val="20"/>
                <w:szCs w:val="20"/>
              </w:rPr>
            </w:pPr>
            <w:r w:rsidRPr="000A150F">
              <w:rPr>
                <w:b/>
                <w:bCs/>
                <w:sz w:val="20"/>
                <w:szCs w:val="20"/>
              </w:rPr>
              <w:t>0.015</w:t>
            </w:r>
          </w:p>
        </w:tc>
        <w:tc>
          <w:tcPr>
            <w:tcW w:w="267" w:type="pct"/>
            <w:tcBorders>
              <w:top w:val="nil"/>
              <w:left w:val="nil"/>
              <w:bottom w:val="single" w:sz="8" w:space="0" w:color="auto"/>
              <w:right w:val="single" w:sz="8" w:space="0" w:color="auto"/>
            </w:tcBorders>
            <w:shd w:val="clear" w:color="auto" w:fill="auto"/>
            <w:vAlign w:val="center"/>
            <w:hideMark/>
          </w:tcPr>
          <w:p w14:paraId="08979B35" w14:textId="77777777" w:rsidR="000A150F" w:rsidRPr="000A150F" w:rsidRDefault="000A150F" w:rsidP="000A150F">
            <w:pPr>
              <w:jc w:val="center"/>
              <w:rPr>
                <w:sz w:val="20"/>
                <w:szCs w:val="20"/>
              </w:rPr>
            </w:pPr>
            <w:r w:rsidRPr="000A150F">
              <w:rPr>
                <w:sz w:val="20"/>
                <w:szCs w:val="20"/>
              </w:rPr>
              <w:t>0.005</w:t>
            </w:r>
          </w:p>
        </w:tc>
        <w:tc>
          <w:tcPr>
            <w:tcW w:w="265" w:type="pct"/>
            <w:tcBorders>
              <w:top w:val="nil"/>
              <w:left w:val="nil"/>
              <w:bottom w:val="single" w:sz="8" w:space="0" w:color="auto"/>
              <w:right w:val="single" w:sz="8" w:space="0" w:color="auto"/>
            </w:tcBorders>
            <w:shd w:val="clear" w:color="auto" w:fill="auto"/>
            <w:vAlign w:val="center"/>
            <w:hideMark/>
          </w:tcPr>
          <w:p w14:paraId="3B29FB0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48EF20F" w14:textId="77777777" w:rsidR="000A150F" w:rsidRPr="000A150F" w:rsidRDefault="000A150F" w:rsidP="000A150F">
            <w:pPr>
              <w:jc w:val="center"/>
              <w:rPr>
                <w:sz w:val="20"/>
                <w:szCs w:val="20"/>
              </w:rPr>
            </w:pPr>
            <w:r w:rsidRPr="000A150F">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0AE91919" w14:textId="77777777" w:rsidR="000A150F" w:rsidRPr="000A150F" w:rsidRDefault="000A150F" w:rsidP="000A150F">
            <w:pPr>
              <w:jc w:val="center"/>
              <w:rPr>
                <w:b/>
                <w:bCs/>
                <w:sz w:val="20"/>
                <w:szCs w:val="20"/>
              </w:rPr>
            </w:pPr>
            <w:r w:rsidRPr="000A150F">
              <w:rPr>
                <w:b/>
                <w:bCs/>
                <w:sz w:val="20"/>
                <w:szCs w:val="20"/>
              </w:rPr>
              <w:t>0.015</w:t>
            </w:r>
          </w:p>
        </w:tc>
      </w:tr>
      <w:tr w:rsidR="000A150F" w:rsidRPr="000A150F" w14:paraId="4F5B0336"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2E762229" w14:textId="77777777" w:rsidR="000A150F" w:rsidRPr="000A150F" w:rsidRDefault="000A150F" w:rsidP="000A150F">
            <w:pPr>
              <w:jc w:val="center"/>
              <w:rPr>
                <w:sz w:val="18"/>
                <w:szCs w:val="18"/>
              </w:rPr>
            </w:pPr>
            <w:r w:rsidRPr="000A150F">
              <w:rPr>
                <w:sz w:val="18"/>
                <w:szCs w:val="18"/>
              </w:rPr>
              <w:t>11</w:t>
            </w:r>
          </w:p>
        </w:tc>
        <w:tc>
          <w:tcPr>
            <w:tcW w:w="526" w:type="pct"/>
            <w:tcBorders>
              <w:top w:val="nil"/>
              <w:left w:val="nil"/>
              <w:bottom w:val="single" w:sz="8" w:space="0" w:color="auto"/>
              <w:right w:val="single" w:sz="8" w:space="0" w:color="auto"/>
            </w:tcBorders>
            <w:shd w:val="clear" w:color="auto" w:fill="auto"/>
            <w:vAlign w:val="center"/>
            <w:hideMark/>
          </w:tcPr>
          <w:p w14:paraId="0509470E" w14:textId="77777777" w:rsidR="000A150F" w:rsidRPr="000A150F" w:rsidRDefault="000A150F" w:rsidP="000A150F">
            <w:pPr>
              <w:rPr>
                <w:b/>
                <w:bCs/>
                <w:sz w:val="18"/>
                <w:szCs w:val="18"/>
              </w:rPr>
            </w:pPr>
            <w:r w:rsidRPr="000A150F">
              <w:rPr>
                <w:b/>
                <w:bCs/>
                <w:sz w:val="18"/>
                <w:szCs w:val="18"/>
              </w:rPr>
              <w:t>№11</w:t>
            </w:r>
          </w:p>
        </w:tc>
        <w:tc>
          <w:tcPr>
            <w:tcW w:w="267" w:type="pct"/>
            <w:tcBorders>
              <w:top w:val="nil"/>
              <w:left w:val="nil"/>
              <w:bottom w:val="single" w:sz="8" w:space="0" w:color="auto"/>
              <w:right w:val="single" w:sz="8" w:space="0" w:color="auto"/>
            </w:tcBorders>
            <w:shd w:val="clear" w:color="auto" w:fill="auto"/>
            <w:vAlign w:val="center"/>
            <w:hideMark/>
          </w:tcPr>
          <w:p w14:paraId="6137E1C5" w14:textId="77777777" w:rsidR="000A150F" w:rsidRPr="000A150F" w:rsidRDefault="000A150F" w:rsidP="000A150F">
            <w:pPr>
              <w:jc w:val="center"/>
              <w:rPr>
                <w:b/>
                <w:bCs/>
                <w:sz w:val="20"/>
                <w:szCs w:val="20"/>
              </w:rPr>
            </w:pPr>
            <w:r w:rsidRPr="000A150F">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37DD2120" w14:textId="77777777" w:rsidR="000A150F" w:rsidRPr="000A150F" w:rsidRDefault="000A150F" w:rsidP="000A150F">
            <w:pPr>
              <w:jc w:val="center"/>
              <w:rPr>
                <w:b/>
                <w:bCs/>
                <w:sz w:val="20"/>
                <w:szCs w:val="20"/>
              </w:rPr>
            </w:pPr>
            <w:r w:rsidRPr="000A150F">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394CAB4E"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D54B1A4" w14:textId="77777777" w:rsidR="000A150F" w:rsidRPr="000A150F" w:rsidRDefault="000A150F" w:rsidP="000A150F">
            <w:pPr>
              <w:jc w:val="center"/>
              <w:rPr>
                <w:b/>
                <w:bCs/>
                <w:sz w:val="20"/>
                <w:szCs w:val="20"/>
              </w:rPr>
            </w:pPr>
            <w:r w:rsidRPr="000A150F">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452FC668" w14:textId="77777777" w:rsidR="000A150F" w:rsidRPr="000A150F" w:rsidRDefault="000A150F" w:rsidP="000A150F">
            <w:pPr>
              <w:jc w:val="center"/>
              <w:rPr>
                <w:b/>
                <w:bCs/>
                <w:sz w:val="20"/>
                <w:szCs w:val="20"/>
              </w:rPr>
            </w:pPr>
            <w:r w:rsidRPr="000A150F">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54DB57DA" w14:textId="77777777" w:rsidR="000A150F" w:rsidRPr="000A150F" w:rsidRDefault="000A150F" w:rsidP="000A150F">
            <w:pPr>
              <w:jc w:val="center"/>
              <w:rPr>
                <w:b/>
                <w:bCs/>
                <w:sz w:val="20"/>
                <w:szCs w:val="20"/>
              </w:rPr>
            </w:pPr>
            <w:r w:rsidRPr="000A150F">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7DC61863"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3A29822" w14:textId="77777777" w:rsidR="000A150F" w:rsidRPr="000A150F" w:rsidRDefault="000A150F" w:rsidP="000A150F">
            <w:pPr>
              <w:jc w:val="center"/>
              <w:rPr>
                <w:b/>
                <w:bCs/>
                <w:sz w:val="20"/>
                <w:szCs w:val="20"/>
              </w:rPr>
            </w:pPr>
            <w:r w:rsidRPr="000A150F">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7FB32817" w14:textId="77777777" w:rsidR="000A150F" w:rsidRPr="000A150F" w:rsidRDefault="000A150F" w:rsidP="000A150F">
            <w:pPr>
              <w:jc w:val="center"/>
              <w:rPr>
                <w:b/>
                <w:bCs/>
                <w:sz w:val="20"/>
                <w:szCs w:val="20"/>
              </w:rPr>
            </w:pPr>
            <w:r w:rsidRPr="000A150F">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1715EF19" w14:textId="77777777" w:rsidR="000A150F" w:rsidRPr="000A150F" w:rsidRDefault="000A150F" w:rsidP="000A150F">
            <w:pPr>
              <w:jc w:val="center"/>
              <w:rPr>
                <w:b/>
                <w:bCs/>
                <w:sz w:val="20"/>
                <w:szCs w:val="20"/>
              </w:rPr>
            </w:pPr>
            <w:r w:rsidRPr="000A150F">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3F82458F"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3B350A0" w14:textId="77777777" w:rsidR="000A150F" w:rsidRPr="000A150F" w:rsidRDefault="000A150F" w:rsidP="000A150F">
            <w:pPr>
              <w:jc w:val="center"/>
              <w:rPr>
                <w:b/>
                <w:bCs/>
                <w:sz w:val="20"/>
                <w:szCs w:val="20"/>
              </w:rPr>
            </w:pPr>
            <w:r w:rsidRPr="000A150F">
              <w:rPr>
                <w:b/>
                <w:bCs/>
                <w:sz w:val="20"/>
                <w:szCs w:val="20"/>
              </w:rPr>
              <w:t>2.682</w:t>
            </w:r>
          </w:p>
        </w:tc>
        <w:tc>
          <w:tcPr>
            <w:tcW w:w="267" w:type="pct"/>
            <w:tcBorders>
              <w:top w:val="nil"/>
              <w:left w:val="nil"/>
              <w:bottom w:val="single" w:sz="8" w:space="0" w:color="auto"/>
              <w:right w:val="single" w:sz="8" w:space="0" w:color="auto"/>
            </w:tcBorders>
            <w:shd w:val="clear" w:color="auto" w:fill="auto"/>
            <w:vAlign w:val="center"/>
            <w:hideMark/>
          </w:tcPr>
          <w:p w14:paraId="1128BD28" w14:textId="77777777" w:rsidR="000A150F" w:rsidRPr="000A150F" w:rsidRDefault="000A150F" w:rsidP="000A150F">
            <w:pPr>
              <w:jc w:val="center"/>
              <w:rPr>
                <w:b/>
                <w:bCs/>
                <w:sz w:val="20"/>
                <w:szCs w:val="20"/>
              </w:rPr>
            </w:pPr>
            <w:r w:rsidRPr="000A150F">
              <w:rPr>
                <w:b/>
                <w:bCs/>
                <w:sz w:val="20"/>
                <w:szCs w:val="20"/>
              </w:rPr>
              <w:t>2.039</w:t>
            </w:r>
          </w:p>
        </w:tc>
        <w:tc>
          <w:tcPr>
            <w:tcW w:w="265" w:type="pct"/>
            <w:tcBorders>
              <w:top w:val="nil"/>
              <w:left w:val="nil"/>
              <w:bottom w:val="single" w:sz="8" w:space="0" w:color="auto"/>
              <w:right w:val="single" w:sz="8" w:space="0" w:color="auto"/>
            </w:tcBorders>
            <w:shd w:val="clear" w:color="auto" w:fill="auto"/>
            <w:vAlign w:val="center"/>
            <w:hideMark/>
          </w:tcPr>
          <w:p w14:paraId="62ED4F64" w14:textId="77777777" w:rsidR="000A150F" w:rsidRPr="000A150F" w:rsidRDefault="000A150F" w:rsidP="000A150F">
            <w:pPr>
              <w:jc w:val="center"/>
              <w:rPr>
                <w:b/>
                <w:bCs/>
                <w:sz w:val="20"/>
                <w:szCs w:val="20"/>
              </w:rPr>
            </w:pPr>
            <w:r w:rsidRPr="000A150F">
              <w:rPr>
                <w:b/>
                <w:bCs/>
                <w:sz w:val="20"/>
                <w:szCs w:val="20"/>
              </w:rPr>
              <w:t>0.643</w:t>
            </w:r>
          </w:p>
        </w:tc>
        <w:tc>
          <w:tcPr>
            <w:tcW w:w="265" w:type="pct"/>
            <w:tcBorders>
              <w:top w:val="nil"/>
              <w:left w:val="nil"/>
              <w:bottom w:val="single" w:sz="8" w:space="0" w:color="auto"/>
              <w:right w:val="single" w:sz="8" w:space="0" w:color="auto"/>
            </w:tcBorders>
            <w:shd w:val="clear" w:color="auto" w:fill="auto"/>
            <w:vAlign w:val="center"/>
            <w:hideMark/>
          </w:tcPr>
          <w:p w14:paraId="450BA172"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A3D5E64" w14:textId="77777777" w:rsidR="000A150F" w:rsidRPr="000A150F" w:rsidRDefault="000A150F" w:rsidP="000A150F">
            <w:pPr>
              <w:jc w:val="center"/>
              <w:rPr>
                <w:b/>
                <w:bCs/>
                <w:sz w:val="20"/>
                <w:szCs w:val="20"/>
              </w:rPr>
            </w:pPr>
            <w:r w:rsidRPr="000A150F">
              <w:rPr>
                <w:b/>
                <w:bCs/>
                <w:sz w:val="20"/>
                <w:szCs w:val="20"/>
              </w:rPr>
              <w:t>2.682</w:t>
            </w:r>
          </w:p>
        </w:tc>
      </w:tr>
      <w:tr w:rsidR="000A150F" w:rsidRPr="000A150F" w14:paraId="393F4A7F"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1970322"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9602B5C"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31890C05" w14:textId="77777777" w:rsidR="000A150F" w:rsidRPr="000A150F" w:rsidRDefault="000A150F" w:rsidP="000A150F">
            <w:pPr>
              <w:jc w:val="center"/>
              <w:rPr>
                <w:sz w:val="20"/>
                <w:szCs w:val="20"/>
              </w:rPr>
            </w:pPr>
            <w:r w:rsidRPr="000A150F">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719EF2F5" w14:textId="77777777" w:rsidR="000A150F" w:rsidRPr="000A150F" w:rsidRDefault="000A150F" w:rsidP="000A150F">
            <w:pPr>
              <w:jc w:val="center"/>
              <w:rPr>
                <w:sz w:val="20"/>
                <w:szCs w:val="20"/>
              </w:rPr>
            </w:pPr>
            <w:r w:rsidRPr="000A150F">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79DB845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57191DD" w14:textId="77777777" w:rsidR="000A150F" w:rsidRPr="000A150F" w:rsidRDefault="000A150F" w:rsidP="000A150F">
            <w:pPr>
              <w:jc w:val="center"/>
              <w:rPr>
                <w:b/>
                <w:bCs/>
                <w:sz w:val="20"/>
                <w:szCs w:val="20"/>
              </w:rPr>
            </w:pPr>
            <w:r w:rsidRPr="000A150F">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20F5C066" w14:textId="77777777" w:rsidR="000A150F" w:rsidRPr="000A150F" w:rsidRDefault="000A150F" w:rsidP="000A150F">
            <w:pPr>
              <w:jc w:val="center"/>
              <w:rPr>
                <w:b/>
                <w:bCs/>
                <w:sz w:val="20"/>
                <w:szCs w:val="20"/>
              </w:rPr>
            </w:pPr>
            <w:r w:rsidRPr="000A150F">
              <w:rPr>
                <w:b/>
                <w:bCs/>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0EE2DF4D" w14:textId="77777777" w:rsidR="000A150F" w:rsidRPr="000A150F" w:rsidRDefault="000A150F" w:rsidP="000A150F">
            <w:pPr>
              <w:jc w:val="center"/>
              <w:rPr>
                <w:b/>
                <w:bCs/>
                <w:sz w:val="20"/>
                <w:szCs w:val="20"/>
              </w:rPr>
            </w:pPr>
            <w:r w:rsidRPr="000A150F">
              <w:rPr>
                <w:b/>
                <w:bCs/>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309D431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C22E8ED" w14:textId="77777777" w:rsidR="000A150F" w:rsidRPr="000A150F" w:rsidRDefault="000A150F" w:rsidP="000A150F">
            <w:pPr>
              <w:jc w:val="center"/>
              <w:rPr>
                <w:b/>
                <w:bCs/>
                <w:sz w:val="20"/>
                <w:szCs w:val="20"/>
              </w:rPr>
            </w:pPr>
            <w:r w:rsidRPr="000A150F">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024E8858" w14:textId="77777777" w:rsidR="000A150F" w:rsidRPr="000A150F" w:rsidRDefault="000A150F" w:rsidP="000A150F">
            <w:pPr>
              <w:jc w:val="center"/>
              <w:rPr>
                <w:sz w:val="20"/>
                <w:szCs w:val="20"/>
              </w:rPr>
            </w:pPr>
            <w:r w:rsidRPr="000A150F">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19D14CF2" w14:textId="77777777" w:rsidR="000A150F" w:rsidRPr="000A150F" w:rsidRDefault="000A150F" w:rsidP="000A150F">
            <w:pPr>
              <w:jc w:val="center"/>
              <w:rPr>
                <w:sz w:val="20"/>
                <w:szCs w:val="20"/>
              </w:rPr>
            </w:pPr>
            <w:r w:rsidRPr="000A150F">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0D81A381"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16A5033" w14:textId="77777777" w:rsidR="000A150F" w:rsidRPr="000A150F" w:rsidRDefault="000A150F" w:rsidP="000A150F">
            <w:pPr>
              <w:jc w:val="center"/>
              <w:rPr>
                <w:b/>
                <w:bCs/>
                <w:sz w:val="20"/>
                <w:szCs w:val="20"/>
              </w:rPr>
            </w:pPr>
            <w:r w:rsidRPr="000A150F">
              <w:rPr>
                <w:b/>
                <w:bCs/>
                <w:sz w:val="20"/>
                <w:szCs w:val="20"/>
              </w:rPr>
              <w:t>2.310</w:t>
            </w:r>
          </w:p>
        </w:tc>
        <w:tc>
          <w:tcPr>
            <w:tcW w:w="267" w:type="pct"/>
            <w:tcBorders>
              <w:top w:val="nil"/>
              <w:left w:val="nil"/>
              <w:bottom w:val="single" w:sz="8" w:space="0" w:color="auto"/>
              <w:right w:val="single" w:sz="8" w:space="0" w:color="auto"/>
            </w:tcBorders>
            <w:shd w:val="clear" w:color="auto" w:fill="auto"/>
            <w:vAlign w:val="center"/>
            <w:hideMark/>
          </w:tcPr>
          <w:p w14:paraId="2693812E" w14:textId="77777777" w:rsidR="000A150F" w:rsidRPr="000A150F" w:rsidRDefault="000A150F" w:rsidP="000A150F">
            <w:pPr>
              <w:jc w:val="center"/>
              <w:rPr>
                <w:sz w:val="20"/>
                <w:szCs w:val="20"/>
              </w:rPr>
            </w:pPr>
            <w:r w:rsidRPr="000A150F">
              <w:rPr>
                <w:sz w:val="20"/>
                <w:szCs w:val="20"/>
              </w:rPr>
              <w:t>1.695</w:t>
            </w:r>
          </w:p>
        </w:tc>
        <w:tc>
          <w:tcPr>
            <w:tcW w:w="265" w:type="pct"/>
            <w:tcBorders>
              <w:top w:val="nil"/>
              <w:left w:val="nil"/>
              <w:bottom w:val="single" w:sz="8" w:space="0" w:color="auto"/>
              <w:right w:val="single" w:sz="8" w:space="0" w:color="auto"/>
            </w:tcBorders>
            <w:shd w:val="clear" w:color="auto" w:fill="auto"/>
            <w:vAlign w:val="center"/>
            <w:hideMark/>
          </w:tcPr>
          <w:p w14:paraId="03CF9496" w14:textId="77777777" w:rsidR="000A150F" w:rsidRPr="000A150F" w:rsidRDefault="000A150F" w:rsidP="000A150F">
            <w:pPr>
              <w:jc w:val="center"/>
              <w:rPr>
                <w:sz w:val="20"/>
                <w:szCs w:val="20"/>
              </w:rPr>
            </w:pPr>
            <w:r w:rsidRPr="000A150F">
              <w:rPr>
                <w:sz w:val="20"/>
                <w:szCs w:val="20"/>
              </w:rPr>
              <w:t>0.615</w:t>
            </w:r>
          </w:p>
        </w:tc>
        <w:tc>
          <w:tcPr>
            <w:tcW w:w="265" w:type="pct"/>
            <w:tcBorders>
              <w:top w:val="nil"/>
              <w:left w:val="nil"/>
              <w:bottom w:val="single" w:sz="8" w:space="0" w:color="auto"/>
              <w:right w:val="single" w:sz="8" w:space="0" w:color="auto"/>
            </w:tcBorders>
            <w:shd w:val="clear" w:color="auto" w:fill="auto"/>
            <w:vAlign w:val="center"/>
            <w:hideMark/>
          </w:tcPr>
          <w:p w14:paraId="4D83EDEC"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94B4FBF" w14:textId="77777777" w:rsidR="000A150F" w:rsidRPr="000A150F" w:rsidRDefault="000A150F" w:rsidP="000A150F">
            <w:pPr>
              <w:jc w:val="center"/>
              <w:rPr>
                <w:b/>
                <w:bCs/>
                <w:sz w:val="20"/>
                <w:szCs w:val="20"/>
              </w:rPr>
            </w:pPr>
            <w:r w:rsidRPr="000A150F">
              <w:rPr>
                <w:b/>
                <w:bCs/>
                <w:sz w:val="20"/>
                <w:szCs w:val="20"/>
              </w:rPr>
              <w:t>2.310</w:t>
            </w:r>
          </w:p>
        </w:tc>
      </w:tr>
      <w:tr w:rsidR="000A150F" w:rsidRPr="000A150F" w14:paraId="3DF74A5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C19CA7E"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47A343E"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4A087CB" w14:textId="77777777" w:rsidR="000A150F" w:rsidRPr="000A150F" w:rsidRDefault="000A150F" w:rsidP="000A150F">
            <w:pPr>
              <w:jc w:val="center"/>
              <w:rPr>
                <w:sz w:val="20"/>
                <w:szCs w:val="20"/>
              </w:rPr>
            </w:pPr>
            <w:r w:rsidRPr="000A150F">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2D86674A" w14:textId="77777777" w:rsidR="000A150F" w:rsidRPr="000A150F" w:rsidRDefault="000A150F" w:rsidP="000A150F">
            <w:pPr>
              <w:jc w:val="center"/>
              <w:rPr>
                <w:sz w:val="20"/>
                <w:szCs w:val="20"/>
              </w:rPr>
            </w:pPr>
            <w:r w:rsidRPr="000A150F">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183554F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109E584" w14:textId="77777777" w:rsidR="000A150F" w:rsidRPr="000A150F" w:rsidRDefault="000A150F" w:rsidP="000A150F">
            <w:pPr>
              <w:jc w:val="center"/>
              <w:rPr>
                <w:b/>
                <w:bCs/>
                <w:sz w:val="20"/>
                <w:szCs w:val="20"/>
              </w:rPr>
            </w:pPr>
            <w:r w:rsidRPr="000A150F">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03B6EBF9" w14:textId="77777777" w:rsidR="000A150F" w:rsidRPr="000A150F" w:rsidRDefault="000A150F" w:rsidP="000A150F">
            <w:pPr>
              <w:jc w:val="center"/>
              <w:rPr>
                <w:b/>
                <w:bCs/>
                <w:sz w:val="20"/>
                <w:szCs w:val="20"/>
              </w:rPr>
            </w:pPr>
            <w:r w:rsidRPr="000A150F">
              <w:rPr>
                <w:b/>
                <w:bCs/>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1B875BF8" w14:textId="77777777" w:rsidR="000A150F" w:rsidRPr="000A150F" w:rsidRDefault="000A150F" w:rsidP="000A150F">
            <w:pPr>
              <w:jc w:val="center"/>
              <w:rPr>
                <w:b/>
                <w:bCs/>
                <w:sz w:val="20"/>
                <w:szCs w:val="20"/>
              </w:rPr>
            </w:pPr>
            <w:r w:rsidRPr="000A150F">
              <w:rPr>
                <w:b/>
                <w:bCs/>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32DFE886"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2E835B2" w14:textId="77777777" w:rsidR="000A150F" w:rsidRPr="000A150F" w:rsidRDefault="000A150F" w:rsidP="000A150F">
            <w:pPr>
              <w:jc w:val="center"/>
              <w:rPr>
                <w:b/>
                <w:bCs/>
                <w:sz w:val="20"/>
                <w:szCs w:val="20"/>
              </w:rPr>
            </w:pPr>
            <w:r w:rsidRPr="000A150F">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3160BF69" w14:textId="77777777" w:rsidR="000A150F" w:rsidRPr="000A150F" w:rsidRDefault="000A150F" w:rsidP="000A150F">
            <w:pPr>
              <w:jc w:val="center"/>
              <w:rPr>
                <w:sz w:val="20"/>
                <w:szCs w:val="20"/>
              </w:rPr>
            </w:pPr>
            <w:r w:rsidRPr="000A150F">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679BFF80" w14:textId="77777777" w:rsidR="000A150F" w:rsidRPr="000A150F" w:rsidRDefault="000A150F" w:rsidP="000A150F">
            <w:pPr>
              <w:jc w:val="center"/>
              <w:rPr>
                <w:sz w:val="20"/>
                <w:szCs w:val="20"/>
              </w:rPr>
            </w:pPr>
            <w:r w:rsidRPr="000A150F">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66A5C1F7"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00F133A" w14:textId="77777777" w:rsidR="000A150F" w:rsidRPr="000A150F" w:rsidRDefault="000A150F" w:rsidP="000A150F">
            <w:pPr>
              <w:jc w:val="center"/>
              <w:rPr>
                <w:b/>
                <w:bCs/>
                <w:sz w:val="20"/>
                <w:szCs w:val="20"/>
              </w:rPr>
            </w:pPr>
            <w:r w:rsidRPr="000A150F">
              <w:rPr>
                <w:b/>
                <w:bCs/>
                <w:sz w:val="20"/>
                <w:szCs w:val="20"/>
              </w:rPr>
              <w:t>0.372</w:t>
            </w:r>
          </w:p>
        </w:tc>
        <w:tc>
          <w:tcPr>
            <w:tcW w:w="267" w:type="pct"/>
            <w:tcBorders>
              <w:top w:val="nil"/>
              <w:left w:val="nil"/>
              <w:bottom w:val="single" w:sz="8" w:space="0" w:color="auto"/>
              <w:right w:val="single" w:sz="8" w:space="0" w:color="auto"/>
            </w:tcBorders>
            <w:shd w:val="clear" w:color="auto" w:fill="auto"/>
            <w:vAlign w:val="center"/>
            <w:hideMark/>
          </w:tcPr>
          <w:p w14:paraId="5D613A29" w14:textId="77777777" w:rsidR="000A150F" w:rsidRPr="000A150F" w:rsidRDefault="000A150F" w:rsidP="000A150F">
            <w:pPr>
              <w:jc w:val="center"/>
              <w:rPr>
                <w:sz w:val="20"/>
                <w:szCs w:val="20"/>
              </w:rPr>
            </w:pPr>
            <w:r w:rsidRPr="000A150F">
              <w:rPr>
                <w:sz w:val="20"/>
                <w:szCs w:val="20"/>
              </w:rPr>
              <w:t>0.345</w:t>
            </w:r>
          </w:p>
        </w:tc>
        <w:tc>
          <w:tcPr>
            <w:tcW w:w="265" w:type="pct"/>
            <w:tcBorders>
              <w:top w:val="nil"/>
              <w:left w:val="nil"/>
              <w:bottom w:val="single" w:sz="8" w:space="0" w:color="auto"/>
              <w:right w:val="single" w:sz="8" w:space="0" w:color="auto"/>
            </w:tcBorders>
            <w:shd w:val="clear" w:color="auto" w:fill="auto"/>
            <w:vAlign w:val="center"/>
            <w:hideMark/>
          </w:tcPr>
          <w:p w14:paraId="76012989" w14:textId="77777777" w:rsidR="000A150F" w:rsidRPr="000A150F" w:rsidRDefault="000A150F" w:rsidP="000A150F">
            <w:pPr>
              <w:jc w:val="center"/>
              <w:rPr>
                <w:sz w:val="20"/>
                <w:szCs w:val="20"/>
              </w:rPr>
            </w:pPr>
            <w:r w:rsidRPr="000A150F">
              <w:rPr>
                <w:sz w:val="20"/>
                <w:szCs w:val="20"/>
              </w:rPr>
              <w:t>0.027</w:t>
            </w:r>
          </w:p>
        </w:tc>
        <w:tc>
          <w:tcPr>
            <w:tcW w:w="265" w:type="pct"/>
            <w:tcBorders>
              <w:top w:val="nil"/>
              <w:left w:val="nil"/>
              <w:bottom w:val="single" w:sz="8" w:space="0" w:color="auto"/>
              <w:right w:val="single" w:sz="8" w:space="0" w:color="auto"/>
            </w:tcBorders>
            <w:shd w:val="clear" w:color="auto" w:fill="auto"/>
            <w:vAlign w:val="center"/>
            <w:hideMark/>
          </w:tcPr>
          <w:p w14:paraId="25A350CD"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55F8ED6" w14:textId="77777777" w:rsidR="000A150F" w:rsidRPr="000A150F" w:rsidRDefault="000A150F" w:rsidP="000A150F">
            <w:pPr>
              <w:jc w:val="center"/>
              <w:rPr>
                <w:b/>
                <w:bCs/>
                <w:sz w:val="20"/>
                <w:szCs w:val="20"/>
              </w:rPr>
            </w:pPr>
            <w:r w:rsidRPr="000A150F">
              <w:rPr>
                <w:b/>
                <w:bCs/>
                <w:sz w:val="20"/>
                <w:szCs w:val="20"/>
              </w:rPr>
              <w:t>0.372</w:t>
            </w:r>
          </w:p>
        </w:tc>
      </w:tr>
      <w:tr w:rsidR="000A150F" w:rsidRPr="000A150F" w14:paraId="788A2C20"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2EC821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6487271"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BCAAAF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0E332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CE36F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21E7D1E"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6B298E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CA0A7D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52C4DC"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456EDC9"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5ED04E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E1ACF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CB56F8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78441D1"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7DDDC8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62B6B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0915E7"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299FCF5"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72A9CA2A"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67CBC1C2" w14:textId="77777777" w:rsidR="000A150F" w:rsidRPr="000A150F" w:rsidRDefault="000A150F" w:rsidP="000A150F">
            <w:pPr>
              <w:jc w:val="center"/>
              <w:rPr>
                <w:sz w:val="18"/>
                <w:szCs w:val="18"/>
              </w:rPr>
            </w:pPr>
            <w:r w:rsidRPr="000A150F">
              <w:rPr>
                <w:sz w:val="18"/>
                <w:szCs w:val="18"/>
              </w:rPr>
              <w:t>12</w:t>
            </w:r>
          </w:p>
        </w:tc>
        <w:tc>
          <w:tcPr>
            <w:tcW w:w="526" w:type="pct"/>
            <w:tcBorders>
              <w:top w:val="nil"/>
              <w:left w:val="nil"/>
              <w:bottom w:val="single" w:sz="8" w:space="0" w:color="auto"/>
              <w:right w:val="single" w:sz="8" w:space="0" w:color="auto"/>
            </w:tcBorders>
            <w:shd w:val="clear" w:color="auto" w:fill="auto"/>
            <w:vAlign w:val="center"/>
            <w:hideMark/>
          </w:tcPr>
          <w:p w14:paraId="0ED50C51" w14:textId="77777777" w:rsidR="000A150F" w:rsidRPr="000A150F" w:rsidRDefault="000A150F" w:rsidP="000A150F">
            <w:pPr>
              <w:rPr>
                <w:b/>
                <w:bCs/>
                <w:sz w:val="18"/>
                <w:szCs w:val="18"/>
              </w:rPr>
            </w:pPr>
            <w:r w:rsidRPr="000A150F">
              <w:rPr>
                <w:b/>
                <w:bCs/>
                <w:sz w:val="18"/>
                <w:szCs w:val="18"/>
              </w:rPr>
              <w:t>№12</w:t>
            </w:r>
          </w:p>
        </w:tc>
        <w:tc>
          <w:tcPr>
            <w:tcW w:w="267" w:type="pct"/>
            <w:tcBorders>
              <w:top w:val="nil"/>
              <w:left w:val="nil"/>
              <w:bottom w:val="single" w:sz="8" w:space="0" w:color="auto"/>
              <w:right w:val="single" w:sz="8" w:space="0" w:color="auto"/>
            </w:tcBorders>
            <w:shd w:val="clear" w:color="auto" w:fill="auto"/>
            <w:vAlign w:val="center"/>
            <w:hideMark/>
          </w:tcPr>
          <w:p w14:paraId="1DE4895B" w14:textId="77777777" w:rsidR="000A150F" w:rsidRPr="000A150F" w:rsidRDefault="000A150F" w:rsidP="000A150F">
            <w:pPr>
              <w:jc w:val="center"/>
              <w:rPr>
                <w:b/>
                <w:bCs/>
                <w:sz w:val="20"/>
                <w:szCs w:val="20"/>
              </w:rPr>
            </w:pPr>
            <w:r w:rsidRPr="000A150F">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63761DA1" w14:textId="77777777" w:rsidR="000A150F" w:rsidRPr="000A150F" w:rsidRDefault="000A150F" w:rsidP="000A150F">
            <w:pPr>
              <w:jc w:val="center"/>
              <w:rPr>
                <w:b/>
                <w:bCs/>
                <w:sz w:val="20"/>
                <w:szCs w:val="20"/>
              </w:rPr>
            </w:pPr>
            <w:r w:rsidRPr="000A150F">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455BA4D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7CEE560" w14:textId="77777777" w:rsidR="000A150F" w:rsidRPr="000A150F" w:rsidRDefault="000A150F" w:rsidP="000A150F">
            <w:pPr>
              <w:jc w:val="center"/>
              <w:rPr>
                <w:b/>
                <w:bCs/>
                <w:sz w:val="20"/>
                <w:szCs w:val="20"/>
              </w:rPr>
            </w:pPr>
            <w:r w:rsidRPr="000A150F">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074292F5" w14:textId="77777777" w:rsidR="000A150F" w:rsidRPr="000A150F" w:rsidRDefault="000A150F" w:rsidP="000A150F">
            <w:pPr>
              <w:jc w:val="center"/>
              <w:rPr>
                <w:b/>
                <w:bCs/>
                <w:sz w:val="20"/>
                <w:szCs w:val="20"/>
              </w:rPr>
            </w:pPr>
            <w:r w:rsidRPr="000A150F">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200C76E1" w14:textId="77777777" w:rsidR="000A150F" w:rsidRPr="000A150F" w:rsidRDefault="000A150F" w:rsidP="000A150F">
            <w:pPr>
              <w:jc w:val="center"/>
              <w:rPr>
                <w:b/>
                <w:bCs/>
                <w:sz w:val="20"/>
                <w:szCs w:val="20"/>
              </w:rPr>
            </w:pPr>
            <w:r w:rsidRPr="000A150F">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19396038"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92D0CF3" w14:textId="77777777" w:rsidR="000A150F" w:rsidRPr="000A150F" w:rsidRDefault="000A150F" w:rsidP="000A150F">
            <w:pPr>
              <w:jc w:val="center"/>
              <w:rPr>
                <w:b/>
                <w:bCs/>
                <w:sz w:val="20"/>
                <w:szCs w:val="20"/>
              </w:rPr>
            </w:pPr>
            <w:r w:rsidRPr="000A150F">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6056A07D" w14:textId="77777777" w:rsidR="000A150F" w:rsidRPr="000A150F" w:rsidRDefault="000A150F" w:rsidP="000A150F">
            <w:pPr>
              <w:jc w:val="center"/>
              <w:rPr>
                <w:b/>
                <w:bCs/>
                <w:sz w:val="20"/>
                <w:szCs w:val="20"/>
              </w:rPr>
            </w:pPr>
            <w:r w:rsidRPr="000A150F">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7657CFEC" w14:textId="77777777" w:rsidR="000A150F" w:rsidRPr="000A150F" w:rsidRDefault="000A150F" w:rsidP="000A150F">
            <w:pPr>
              <w:jc w:val="center"/>
              <w:rPr>
                <w:b/>
                <w:bCs/>
                <w:sz w:val="20"/>
                <w:szCs w:val="20"/>
              </w:rPr>
            </w:pPr>
            <w:r w:rsidRPr="000A150F">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21D07BE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62D5D59" w14:textId="77777777" w:rsidR="000A150F" w:rsidRPr="000A150F" w:rsidRDefault="000A150F" w:rsidP="000A150F">
            <w:pPr>
              <w:jc w:val="center"/>
              <w:rPr>
                <w:b/>
                <w:bCs/>
                <w:sz w:val="20"/>
                <w:szCs w:val="20"/>
              </w:rPr>
            </w:pPr>
            <w:r w:rsidRPr="000A150F">
              <w:rPr>
                <w:b/>
                <w:bCs/>
                <w:sz w:val="20"/>
                <w:szCs w:val="20"/>
              </w:rPr>
              <w:t>1.827</w:t>
            </w:r>
          </w:p>
        </w:tc>
        <w:tc>
          <w:tcPr>
            <w:tcW w:w="267" w:type="pct"/>
            <w:tcBorders>
              <w:top w:val="nil"/>
              <w:left w:val="nil"/>
              <w:bottom w:val="single" w:sz="8" w:space="0" w:color="auto"/>
              <w:right w:val="single" w:sz="8" w:space="0" w:color="auto"/>
            </w:tcBorders>
            <w:shd w:val="clear" w:color="auto" w:fill="auto"/>
            <w:vAlign w:val="center"/>
            <w:hideMark/>
          </w:tcPr>
          <w:p w14:paraId="25630DC7" w14:textId="77777777" w:rsidR="000A150F" w:rsidRPr="000A150F" w:rsidRDefault="000A150F" w:rsidP="000A150F">
            <w:pPr>
              <w:jc w:val="center"/>
              <w:rPr>
                <w:b/>
                <w:bCs/>
                <w:sz w:val="20"/>
                <w:szCs w:val="20"/>
              </w:rPr>
            </w:pPr>
            <w:r w:rsidRPr="000A150F">
              <w:rPr>
                <w:b/>
                <w:bCs/>
                <w:sz w:val="20"/>
                <w:szCs w:val="20"/>
              </w:rPr>
              <w:t>1.432</w:t>
            </w:r>
          </w:p>
        </w:tc>
        <w:tc>
          <w:tcPr>
            <w:tcW w:w="265" w:type="pct"/>
            <w:tcBorders>
              <w:top w:val="nil"/>
              <w:left w:val="nil"/>
              <w:bottom w:val="single" w:sz="8" w:space="0" w:color="auto"/>
              <w:right w:val="single" w:sz="8" w:space="0" w:color="auto"/>
            </w:tcBorders>
            <w:shd w:val="clear" w:color="auto" w:fill="auto"/>
            <w:vAlign w:val="center"/>
            <w:hideMark/>
          </w:tcPr>
          <w:p w14:paraId="64145B17" w14:textId="77777777" w:rsidR="000A150F" w:rsidRPr="000A150F" w:rsidRDefault="000A150F" w:rsidP="000A150F">
            <w:pPr>
              <w:jc w:val="center"/>
              <w:rPr>
                <w:b/>
                <w:bCs/>
                <w:sz w:val="20"/>
                <w:szCs w:val="20"/>
              </w:rPr>
            </w:pPr>
            <w:r w:rsidRPr="000A150F">
              <w:rPr>
                <w:b/>
                <w:bCs/>
                <w:sz w:val="20"/>
                <w:szCs w:val="20"/>
              </w:rPr>
              <w:t>0.396</w:t>
            </w:r>
          </w:p>
        </w:tc>
        <w:tc>
          <w:tcPr>
            <w:tcW w:w="265" w:type="pct"/>
            <w:tcBorders>
              <w:top w:val="nil"/>
              <w:left w:val="nil"/>
              <w:bottom w:val="single" w:sz="8" w:space="0" w:color="auto"/>
              <w:right w:val="single" w:sz="8" w:space="0" w:color="auto"/>
            </w:tcBorders>
            <w:shd w:val="clear" w:color="auto" w:fill="auto"/>
            <w:vAlign w:val="center"/>
            <w:hideMark/>
          </w:tcPr>
          <w:p w14:paraId="7BF76C5A"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E04A138" w14:textId="77777777" w:rsidR="000A150F" w:rsidRPr="000A150F" w:rsidRDefault="000A150F" w:rsidP="000A150F">
            <w:pPr>
              <w:jc w:val="center"/>
              <w:rPr>
                <w:b/>
                <w:bCs/>
                <w:sz w:val="20"/>
                <w:szCs w:val="20"/>
              </w:rPr>
            </w:pPr>
            <w:r w:rsidRPr="000A150F">
              <w:rPr>
                <w:b/>
                <w:bCs/>
                <w:sz w:val="20"/>
                <w:szCs w:val="20"/>
              </w:rPr>
              <w:t>1.827</w:t>
            </w:r>
          </w:p>
        </w:tc>
      </w:tr>
      <w:tr w:rsidR="000A150F" w:rsidRPr="000A150F" w14:paraId="1A5E94A8"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6BDB1E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65DF20F"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7DDD7638" w14:textId="77777777" w:rsidR="000A150F" w:rsidRPr="000A150F" w:rsidRDefault="000A150F" w:rsidP="000A150F">
            <w:pPr>
              <w:jc w:val="center"/>
              <w:rPr>
                <w:sz w:val="20"/>
                <w:szCs w:val="20"/>
              </w:rPr>
            </w:pPr>
            <w:r w:rsidRPr="000A150F">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340D3968" w14:textId="77777777" w:rsidR="000A150F" w:rsidRPr="000A150F" w:rsidRDefault="000A150F" w:rsidP="000A150F">
            <w:pPr>
              <w:jc w:val="center"/>
              <w:rPr>
                <w:sz w:val="20"/>
                <w:szCs w:val="20"/>
              </w:rPr>
            </w:pPr>
            <w:r w:rsidRPr="000A150F">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7A601661"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3479201" w14:textId="77777777" w:rsidR="000A150F" w:rsidRPr="000A150F" w:rsidRDefault="000A150F" w:rsidP="000A150F">
            <w:pPr>
              <w:jc w:val="center"/>
              <w:rPr>
                <w:b/>
                <w:bCs/>
                <w:sz w:val="20"/>
                <w:szCs w:val="20"/>
              </w:rPr>
            </w:pPr>
            <w:r w:rsidRPr="000A150F">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7BB9197C" w14:textId="77777777" w:rsidR="000A150F" w:rsidRPr="000A150F" w:rsidRDefault="000A150F" w:rsidP="000A150F">
            <w:pPr>
              <w:jc w:val="center"/>
              <w:rPr>
                <w:b/>
                <w:bCs/>
                <w:sz w:val="20"/>
                <w:szCs w:val="20"/>
              </w:rPr>
            </w:pPr>
            <w:r w:rsidRPr="000A150F">
              <w:rPr>
                <w:b/>
                <w:bCs/>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0713A42F" w14:textId="77777777" w:rsidR="000A150F" w:rsidRPr="000A150F" w:rsidRDefault="000A150F" w:rsidP="000A150F">
            <w:pPr>
              <w:jc w:val="center"/>
              <w:rPr>
                <w:b/>
                <w:bCs/>
                <w:sz w:val="20"/>
                <w:szCs w:val="20"/>
              </w:rPr>
            </w:pPr>
            <w:r w:rsidRPr="000A150F">
              <w:rPr>
                <w:b/>
                <w:bCs/>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178E558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A74B7B9" w14:textId="77777777" w:rsidR="000A150F" w:rsidRPr="000A150F" w:rsidRDefault="000A150F" w:rsidP="000A150F">
            <w:pPr>
              <w:jc w:val="center"/>
              <w:rPr>
                <w:b/>
                <w:bCs/>
                <w:sz w:val="20"/>
                <w:szCs w:val="20"/>
              </w:rPr>
            </w:pPr>
            <w:r w:rsidRPr="000A150F">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7AB90234" w14:textId="77777777" w:rsidR="000A150F" w:rsidRPr="000A150F" w:rsidRDefault="000A150F" w:rsidP="000A150F">
            <w:pPr>
              <w:jc w:val="center"/>
              <w:rPr>
                <w:sz w:val="20"/>
                <w:szCs w:val="20"/>
              </w:rPr>
            </w:pPr>
            <w:r w:rsidRPr="000A150F">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26968877" w14:textId="77777777" w:rsidR="000A150F" w:rsidRPr="000A150F" w:rsidRDefault="000A150F" w:rsidP="000A150F">
            <w:pPr>
              <w:jc w:val="center"/>
              <w:rPr>
                <w:sz w:val="20"/>
                <w:szCs w:val="20"/>
              </w:rPr>
            </w:pPr>
            <w:r w:rsidRPr="000A150F">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77FE1591"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8E61CC" w14:textId="77777777" w:rsidR="000A150F" w:rsidRPr="000A150F" w:rsidRDefault="000A150F" w:rsidP="000A150F">
            <w:pPr>
              <w:jc w:val="center"/>
              <w:rPr>
                <w:b/>
                <w:bCs/>
                <w:sz w:val="20"/>
                <w:szCs w:val="20"/>
              </w:rPr>
            </w:pPr>
            <w:r w:rsidRPr="000A150F">
              <w:rPr>
                <w:b/>
                <w:bCs/>
                <w:sz w:val="20"/>
                <w:szCs w:val="20"/>
              </w:rPr>
              <w:t>1.396</w:t>
            </w:r>
          </w:p>
        </w:tc>
        <w:tc>
          <w:tcPr>
            <w:tcW w:w="267" w:type="pct"/>
            <w:tcBorders>
              <w:top w:val="nil"/>
              <w:left w:val="nil"/>
              <w:bottom w:val="single" w:sz="8" w:space="0" w:color="auto"/>
              <w:right w:val="single" w:sz="8" w:space="0" w:color="auto"/>
            </w:tcBorders>
            <w:shd w:val="clear" w:color="auto" w:fill="auto"/>
            <w:vAlign w:val="center"/>
            <w:hideMark/>
          </w:tcPr>
          <w:p w14:paraId="164AAE59" w14:textId="77777777" w:rsidR="000A150F" w:rsidRPr="000A150F" w:rsidRDefault="000A150F" w:rsidP="000A150F">
            <w:pPr>
              <w:jc w:val="center"/>
              <w:rPr>
                <w:sz w:val="20"/>
                <w:szCs w:val="20"/>
              </w:rPr>
            </w:pPr>
            <w:r w:rsidRPr="000A150F">
              <w:rPr>
                <w:sz w:val="20"/>
                <w:szCs w:val="20"/>
              </w:rPr>
              <w:t>1.023</w:t>
            </w:r>
          </w:p>
        </w:tc>
        <w:tc>
          <w:tcPr>
            <w:tcW w:w="265" w:type="pct"/>
            <w:tcBorders>
              <w:top w:val="nil"/>
              <w:left w:val="nil"/>
              <w:bottom w:val="single" w:sz="8" w:space="0" w:color="auto"/>
              <w:right w:val="single" w:sz="8" w:space="0" w:color="auto"/>
            </w:tcBorders>
            <w:shd w:val="clear" w:color="auto" w:fill="auto"/>
            <w:vAlign w:val="center"/>
            <w:hideMark/>
          </w:tcPr>
          <w:p w14:paraId="4A0F3AA3" w14:textId="77777777" w:rsidR="000A150F" w:rsidRPr="000A150F" w:rsidRDefault="000A150F" w:rsidP="000A150F">
            <w:pPr>
              <w:jc w:val="center"/>
              <w:rPr>
                <w:sz w:val="20"/>
                <w:szCs w:val="20"/>
              </w:rPr>
            </w:pPr>
            <w:r w:rsidRPr="000A150F">
              <w:rPr>
                <w:sz w:val="20"/>
                <w:szCs w:val="20"/>
              </w:rPr>
              <w:t>0.373</w:t>
            </w:r>
          </w:p>
        </w:tc>
        <w:tc>
          <w:tcPr>
            <w:tcW w:w="265" w:type="pct"/>
            <w:tcBorders>
              <w:top w:val="nil"/>
              <w:left w:val="nil"/>
              <w:bottom w:val="single" w:sz="8" w:space="0" w:color="auto"/>
              <w:right w:val="single" w:sz="8" w:space="0" w:color="auto"/>
            </w:tcBorders>
            <w:shd w:val="clear" w:color="auto" w:fill="auto"/>
            <w:vAlign w:val="center"/>
            <w:hideMark/>
          </w:tcPr>
          <w:p w14:paraId="454962CB"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B5FEEF2" w14:textId="77777777" w:rsidR="000A150F" w:rsidRPr="000A150F" w:rsidRDefault="000A150F" w:rsidP="000A150F">
            <w:pPr>
              <w:jc w:val="center"/>
              <w:rPr>
                <w:b/>
                <w:bCs/>
                <w:sz w:val="20"/>
                <w:szCs w:val="20"/>
              </w:rPr>
            </w:pPr>
            <w:r w:rsidRPr="000A150F">
              <w:rPr>
                <w:b/>
                <w:bCs/>
                <w:sz w:val="20"/>
                <w:szCs w:val="20"/>
              </w:rPr>
              <w:t>1.396</w:t>
            </w:r>
          </w:p>
        </w:tc>
      </w:tr>
      <w:tr w:rsidR="000A150F" w:rsidRPr="000A150F" w14:paraId="7D0244D9"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979A33C"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A78031A"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22C5A8E" w14:textId="77777777" w:rsidR="000A150F" w:rsidRPr="000A150F" w:rsidRDefault="000A150F" w:rsidP="000A150F">
            <w:pPr>
              <w:jc w:val="center"/>
              <w:rPr>
                <w:sz w:val="20"/>
                <w:szCs w:val="20"/>
              </w:rPr>
            </w:pPr>
            <w:r w:rsidRPr="000A150F">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7A9AA245" w14:textId="77777777" w:rsidR="000A150F" w:rsidRPr="000A150F" w:rsidRDefault="000A150F" w:rsidP="000A150F">
            <w:pPr>
              <w:jc w:val="center"/>
              <w:rPr>
                <w:sz w:val="20"/>
                <w:szCs w:val="20"/>
              </w:rPr>
            </w:pPr>
            <w:r w:rsidRPr="000A150F">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1950231D"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25FC543"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1F1F57E2" w14:textId="77777777" w:rsidR="000A150F" w:rsidRPr="000A150F" w:rsidRDefault="000A150F" w:rsidP="000A150F">
            <w:pPr>
              <w:jc w:val="center"/>
              <w:rPr>
                <w:b/>
                <w:bCs/>
                <w:sz w:val="20"/>
                <w:szCs w:val="20"/>
              </w:rPr>
            </w:pPr>
            <w:r w:rsidRPr="000A150F">
              <w:rPr>
                <w:b/>
                <w:bCs/>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107B49F4" w14:textId="77777777" w:rsidR="000A150F" w:rsidRPr="000A150F" w:rsidRDefault="000A150F" w:rsidP="000A150F">
            <w:pPr>
              <w:jc w:val="center"/>
              <w:rPr>
                <w:b/>
                <w:bCs/>
                <w:sz w:val="20"/>
                <w:szCs w:val="20"/>
              </w:rPr>
            </w:pPr>
            <w:r w:rsidRPr="000A150F">
              <w:rPr>
                <w:b/>
                <w:bCs/>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64D0C8B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8B1F638"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1E3F89FA" w14:textId="77777777" w:rsidR="000A150F" w:rsidRPr="000A150F" w:rsidRDefault="000A150F" w:rsidP="000A150F">
            <w:pPr>
              <w:jc w:val="center"/>
              <w:rPr>
                <w:sz w:val="20"/>
                <w:szCs w:val="20"/>
              </w:rPr>
            </w:pPr>
            <w:r w:rsidRPr="000A150F">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069D082D" w14:textId="77777777" w:rsidR="000A150F" w:rsidRPr="000A150F" w:rsidRDefault="000A150F" w:rsidP="000A150F">
            <w:pPr>
              <w:jc w:val="center"/>
              <w:rPr>
                <w:sz w:val="20"/>
                <w:szCs w:val="20"/>
              </w:rPr>
            </w:pPr>
            <w:r w:rsidRPr="000A150F">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514F5D5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CBCDF3E"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24CD4B68" w14:textId="77777777" w:rsidR="000A150F" w:rsidRPr="000A150F" w:rsidRDefault="000A150F" w:rsidP="000A150F">
            <w:pPr>
              <w:jc w:val="center"/>
              <w:rPr>
                <w:sz w:val="20"/>
                <w:szCs w:val="20"/>
              </w:rPr>
            </w:pPr>
            <w:r w:rsidRPr="000A150F">
              <w:rPr>
                <w:sz w:val="20"/>
                <w:szCs w:val="20"/>
              </w:rPr>
              <w:t>0.358</w:t>
            </w:r>
          </w:p>
        </w:tc>
        <w:tc>
          <w:tcPr>
            <w:tcW w:w="265" w:type="pct"/>
            <w:tcBorders>
              <w:top w:val="nil"/>
              <w:left w:val="nil"/>
              <w:bottom w:val="single" w:sz="8" w:space="0" w:color="auto"/>
              <w:right w:val="single" w:sz="8" w:space="0" w:color="auto"/>
            </w:tcBorders>
            <w:shd w:val="clear" w:color="auto" w:fill="auto"/>
            <w:vAlign w:val="center"/>
            <w:hideMark/>
          </w:tcPr>
          <w:p w14:paraId="72D28E40" w14:textId="77777777" w:rsidR="000A150F" w:rsidRPr="000A150F" w:rsidRDefault="000A150F" w:rsidP="000A150F">
            <w:pPr>
              <w:jc w:val="center"/>
              <w:rPr>
                <w:sz w:val="20"/>
                <w:szCs w:val="20"/>
              </w:rPr>
            </w:pPr>
            <w:r w:rsidRPr="000A150F">
              <w:rPr>
                <w:sz w:val="20"/>
                <w:szCs w:val="20"/>
              </w:rPr>
              <w:t>0.023</w:t>
            </w:r>
          </w:p>
        </w:tc>
        <w:tc>
          <w:tcPr>
            <w:tcW w:w="265" w:type="pct"/>
            <w:tcBorders>
              <w:top w:val="nil"/>
              <w:left w:val="nil"/>
              <w:bottom w:val="single" w:sz="8" w:space="0" w:color="auto"/>
              <w:right w:val="single" w:sz="8" w:space="0" w:color="auto"/>
            </w:tcBorders>
            <w:shd w:val="clear" w:color="auto" w:fill="auto"/>
            <w:vAlign w:val="center"/>
            <w:hideMark/>
          </w:tcPr>
          <w:p w14:paraId="12A8134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54F95A19" w14:textId="77777777" w:rsidR="000A150F" w:rsidRPr="000A150F" w:rsidRDefault="000A150F" w:rsidP="000A150F">
            <w:pPr>
              <w:jc w:val="center"/>
              <w:rPr>
                <w:b/>
                <w:bCs/>
                <w:sz w:val="20"/>
                <w:szCs w:val="20"/>
              </w:rPr>
            </w:pPr>
            <w:r w:rsidRPr="000A150F">
              <w:rPr>
                <w:b/>
                <w:bCs/>
                <w:sz w:val="20"/>
                <w:szCs w:val="20"/>
              </w:rPr>
              <w:t>0.380</w:t>
            </w:r>
          </w:p>
        </w:tc>
      </w:tr>
      <w:tr w:rsidR="000A150F" w:rsidRPr="000A150F" w14:paraId="4E1F24E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B183BE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BBE1B1A"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F508284" w14:textId="77777777" w:rsidR="000A150F" w:rsidRPr="000A150F" w:rsidRDefault="000A150F" w:rsidP="000A150F">
            <w:pPr>
              <w:jc w:val="center"/>
              <w:rPr>
                <w:sz w:val="20"/>
                <w:szCs w:val="20"/>
              </w:rPr>
            </w:pPr>
            <w:r w:rsidRPr="000A150F">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4EAC0CB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70D7F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91A18DD" w14:textId="77777777" w:rsidR="000A150F" w:rsidRPr="000A150F" w:rsidRDefault="000A150F" w:rsidP="000A150F">
            <w:pPr>
              <w:jc w:val="center"/>
              <w:rPr>
                <w:b/>
                <w:bCs/>
                <w:sz w:val="20"/>
                <w:szCs w:val="20"/>
              </w:rPr>
            </w:pPr>
            <w:r w:rsidRPr="000A150F">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3938B2F9" w14:textId="77777777" w:rsidR="000A150F" w:rsidRPr="000A150F" w:rsidRDefault="000A150F" w:rsidP="000A150F">
            <w:pPr>
              <w:jc w:val="center"/>
              <w:rPr>
                <w:b/>
                <w:bCs/>
                <w:sz w:val="20"/>
                <w:szCs w:val="20"/>
              </w:rPr>
            </w:pPr>
            <w:r w:rsidRPr="000A150F">
              <w:rPr>
                <w:b/>
                <w:bCs/>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4F36C86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3B22DD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59593EE" w14:textId="77777777" w:rsidR="000A150F" w:rsidRPr="000A150F" w:rsidRDefault="000A150F" w:rsidP="000A150F">
            <w:pPr>
              <w:jc w:val="center"/>
              <w:rPr>
                <w:b/>
                <w:bCs/>
                <w:sz w:val="20"/>
                <w:szCs w:val="20"/>
              </w:rPr>
            </w:pPr>
            <w:r w:rsidRPr="000A150F">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3658F0D8" w14:textId="77777777" w:rsidR="000A150F" w:rsidRPr="000A150F" w:rsidRDefault="000A150F" w:rsidP="000A150F">
            <w:pPr>
              <w:jc w:val="center"/>
              <w:rPr>
                <w:sz w:val="20"/>
                <w:szCs w:val="20"/>
              </w:rPr>
            </w:pPr>
            <w:r w:rsidRPr="000A150F">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0D1C71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2AC13E"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E442B1B" w14:textId="77777777" w:rsidR="000A150F" w:rsidRPr="000A150F" w:rsidRDefault="000A150F" w:rsidP="000A150F">
            <w:pPr>
              <w:jc w:val="center"/>
              <w:rPr>
                <w:b/>
                <w:bCs/>
                <w:sz w:val="20"/>
                <w:szCs w:val="20"/>
              </w:rPr>
            </w:pPr>
            <w:r w:rsidRPr="000A150F">
              <w:rPr>
                <w:b/>
                <w:bCs/>
                <w:sz w:val="20"/>
                <w:szCs w:val="20"/>
              </w:rPr>
              <w:t>0.051</w:t>
            </w:r>
          </w:p>
        </w:tc>
        <w:tc>
          <w:tcPr>
            <w:tcW w:w="267" w:type="pct"/>
            <w:tcBorders>
              <w:top w:val="nil"/>
              <w:left w:val="nil"/>
              <w:bottom w:val="single" w:sz="8" w:space="0" w:color="auto"/>
              <w:right w:val="single" w:sz="8" w:space="0" w:color="auto"/>
            </w:tcBorders>
            <w:shd w:val="clear" w:color="auto" w:fill="auto"/>
            <w:vAlign w:val="center"/>
            <w:hideMark/>
          </w:tcPr>
          <w:p w14:paraId="7836A4DD" w14:textId="77777777" w:rsidR="000A150F" w:rsidRPr="000A150F" w:rsidRDefault="000A150F" w:rsidP="000A150F">
            <w:pPr>
              <w:jc w:val="center"/>
              <w:rPr>
                <w:sz w:val="20"/>
                <w:szCs w:val="20"/>
              </w:rPr>
            </w:pPr>
            <w:r w:rsidRPr="000A150F">
              <w:rPr>
                <w:sz w:val="20"/>
                <w:szCs w:val="20"/>
              </w:rPr>
              <w:t>0.051</w:t>
            </w:r>
          </w:p>
        </w:tc>
        <w:tc>
          <w:tcPr>
            <w:tcW w:w="265" w:type="pct"/>
            <w:tcBorders>
              <w:top w:val="nil"/>
              <w:left w:val="nil"/>
              <w:bottom w:val="single" w:sz="8" w:space="0" w:color="auto"/>
              <w:right w:val="single" w:sz="8" w:space="0" w:color="auto"/>
            </w:tcBorders>
            <w:shd w:val="clear" w:color="auto" w:fill="auto"/>
            <w:vAlign w:val="center"/>
            <w:hideMark/>
          </w:tcPr>
          <w:p w14:paraId="635FAE5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B11E31"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DE03A08" w14:textId="77777777" w:rsidR="000A150F" w:rsidRPr="000A150F" w:rsidRDefault="000A150F" w:rsidP="000A150F">
            <w:pPr>
              <w:jc w:val="center"/>
              <w:rPr>
                <w:b/>
                <w:bCs/>
                <w:sz w:val="20"/>
                <w:szCs w:val="20"/>
              </w:rPr>
            </w:pPr>
            <w:r w:rsidRPr="000A150F">
              <w:rPr>
                <w:b/>
                <w:bCs/>
                <w:sz w:val="20"/>
                <w:szCs w:val="20"/>
              </w:rPr>
              <w:t>0.051</w:t>
            </w:r>
          </w:p>
        </w:tc>
      </w:tr>
      <w:tr w:rsidR="000A150F" w:rsidRPr="000A150F" w14:paraId="62ACE7B0"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1BD70C88" w14:textId="77777777" w:rsidR="000A150F" w:rsidRPr="000A150F" w:rsidRDefault="000A150F" w:rsidP="000A150F">
            <w:pPr>
              <w:jc w:val="center"/>
              <w:rPr>
                <w:sz w:val="18"/>
                <w:szCs w:val="18"/>
              </w:rPr>
            </w:pPr>
            <w:r w:rsidRPr="000A150F">
              <w:rPr>
                <w:sz w:val="18"/>
                <w:szCs w:val="18"/>
              </w:rPr>
              <w:t>13</w:t>
            </w:r>
          </w:p>
        </w:tc>
        <w:tc>
          <w:tcPr>
            <w:tcW w:w="526" w:type="pct"/>
            <w:tcBorders>
              <w:top w:val="nil"/>
              <w:left w:val="nil"/>
              <w:bottom w:val="single" w:sz="8" w:space="0" w:color="auto"/>
              <w:right w:val="single" w:sz="8" w:space="0" w:color="auto"/>
            </w:tcBorders>
            <w:shd w:val="clear" w:color="auto" w:fill="auto"/>
            <w:vAlign w:val="center"/>
            <w:hideMark/>
          </w:tcPr>
          <w:p w14:paraId="24087EBF" w14:textId="77777777" w:rsidR="000A150F" w:rsidRPr="000A150F" w:rsidRDefault="000A150F" w:rsidP="000A150F">
            <w:pPr>
              <w:rPr>
                <w:b/>
                <w:bCs/>
                <w:sz w:val="18"/>
                <w:szCs w:val="18"/>
              </w:rPr>
            </w:pPr>
            <w:r w:rsidRPr="000A150F">
              <w:rPr>
                <w:b/>
                <w:bCs/>
                <w:sz w:val="18"/>
                <w:szCs w:val="18"/>
              </w:rPr>
              <w:t>№13</w:t>
            </w:r>
          </w:p>
        </w:tc>
        <w:tc>
          <w:tcPr>
            <w:tcW w:w="267" w:type="pct"/>
            <w:tcBorders>
              <w:top w:val="nil"/>
              <w:left w:val="nil"/>
              <w:bottom w:val="single" w:sz="8" w:space="0" w:color="auto"/>
              <w:right w:val="single" w:sz="8" w:space="0" w:color="auto"/>
            </w:tcBorders>
            <w:shd w:val="clear" w:color="auto" w:fill="auto"/>
            <w:vAlign w:val="center"/>
            <w:hideMark/>
          </w:tcPr>
          <w:p w14:paraId="5B5919D2" w14:textId="77777777" w:rsidR="000A150F" w:rsidRPr="000A150F" w:rsidRDefault="000A150F" w:rsidP="000A150F">
            <w:pPr>
              <w:jc w:val="center"/>
              <w:rPr>
                <w:b/>
                <w:bCs/>
                <w:sz w:val="20"/>
                <w:szCs w:val="20"/>
              </w:rPr>
            </w:pPr>
            <w:r w:rsidRPr="000A150F">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04407D5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140861"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092526B" w14:textId="77777777" w:rsidR="000A150F" w:rsidRPr="000A150F" w:rsidRDefault="000A150F" w:rsidP="000A150F">
            <w:pPr>
              <w:jc w:val="center"/>
              <w:rPr>
                <w:b/>
                <w:bCs/>
                <w:sz w:val="20"/>
                <w:szCs w:val="20"/>
              </w:rPr>
            </w:pPr>
            <w:r w:rsidRPr="000A150F">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1870C344" w14:textId="77777777" w:rsidR="000A150F" w:rsidRPr="000A150F" w:rsidRDefault="000A150F" w:rsidP="000A150F">
            <w:pPr>
              <w:jc w:val="center"/>
              <w:rPr>
                <w:b/>
                <w:bCs/>
                <w:sz w:val="20"/>
                <w:szCs w:val="20"/>
              </w:rPr>
            </w:pPr>
            <w:r w:rsidRPr="000A150F">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38FFCCD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6306D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A0B1831" w14:textId="77777777" w:rsidR="000A150F" w:rsidRPr="000A150F" w:rsidRDefault="000A150F" w:rsidP="000A150F">
            <w:pPr>
              <w:jc w:val="center"/>
              <w:rPr>
                <w:b/>
                <w:bCs/>
                <w:sz w:val="20"/>
                <w:szCs w:val="20"/>
              </w:rPr>
            </w:pPr>
            <w:r w:rsidRPr="000A150F">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36ABC35A" w14:textId="77777777" w:rsidR="000A150F" w:rsidRPr="000A150F" w:rsidRDefault="000A150F" w:rsidP="000A150F">
            <w:pPr>
              <w:jc w:val="center"/>
              <w:rPr>
                <w:b/>
                <w:bCs/>
                <w:sz w:val="20"/>
                <w:szCs w:val="20"/>
              </w:rPr>
            </w:pPr>
            <w:r w:rsidRPr="000A150F">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76722C5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1BB483"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2E8D456" w14:textId="77777777" w:rsidR="000A150F" w:rsidRPr="000A150F" w:rsidRDefault="000A150F" w:rsidP="000A150F">
            <w:pPr>
              <w:jc w:val="center"/>
              <w:rPr>
                <w:b/>
                <w:bCs/>
                <w:sz w:val="20"/>
                <w:szCs w:val="20"/>
              </w:rPr>
            </w:pPr>
            <w:r w:rsidRPr="000A150F">
              <w:rPr>
                <w:b/>
                <w:bCs/>
                <w:sz w:val="20"/>
                <w:szCs w:val="20"/>
              </w:rPr>
              <w:t>0.586</w:t>
            </w:r>
          </w:p>
        </w:tc>
        <w:tc>
          <w:tcPr>
            <w:tcW w:w="267" w:type="pct"/>
            <w:tcBorders>
              <w:top w:val="nil"/>
              <w:left w:val="nil"/>
              <w:bottom w:val="single" w:sz="8" w:space="0" w:color="auto"/>
              <w:right w:val="single" w:sz="8" w:space="0" w:color="auto"/>
            </w:tcBorders>
            <w:shd w:val="clear" w:color="auto" w:fill="auto"/>
            <w:vAlign w:val="center"/>
            <w:hideMark/>
          </w:tcPr>
          <w:p w14:paraId="1926E3C7" w14:textId="77777777" w:rsidR="000A150F" w:rsidRPr="000A150F" w:rsidRDefault="000A150F" w:rsidP="000A150F">
            <w:pPr>
              <w:jc w:val="center"/>
              <w:rPr>
                <w:b/>
                <w:bCs/>
                <w:sz w:val="20"/>
                <w:szCs w:val="20"/>
              </w:rPr>
            </w:pPr>
            <w:r w:rsidRPr="000A150F">
              <w:rPr>
                <w:b/>
                <w:bCs/>
                <w:sz w:val="20"/>
                <w:szCs w:val="20"/>
              </w:rPr>
              <w:t>0.586</w:t>
            </w:r>
          </w:p>
        </w:tc>
        <w:tc>
          <w:tcPr>
            <w:tcW w:w="265" w:type="pct"/>
            <w:tcBorders>
              <w:top w:val="nil"/>
              <w:left w:val="nil"/>
              <w:bottom w:val="single" w:sz="8" w:space="0" w:color="auto"/>
              <w:right w:val="single" w:sz="8" w:space="0" w:color="auto"/>
            </w:tcBorders>
            <w:shd w:val="clear" w:color="auto" w:fill="auto"/>
            <w:vAlign w:val="center"/>
            <w:hideMark/>
          </w:tcPr>
          <w:p w14:paraId="03FCF86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D32ABE"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21B76E4" w14:textId="77777777" w:rsidR="000A150F" w:rsidRPr="000A150F" w:rsidRDefault="000A150F" w:rsidP="000A150F">
            <w:pPr>
              <w:jc w:val="center"/>
              <w:rPr>
                <w:b/>
                <w:bCs/>
                <w:sz w:val="20"/>
                <w:szCs w:val="20"/>
              </w:rPr>
            </w:pPr>
            <w:r w:rsidRPr="000A150F">
              <w:rPr>
                <w:b/>
                <w:bCs/>
                <w:sz w:val="20"/>
                <w:szCs w:val="20"/>
              </w:rPr>
              <w:t>0.586</w:t>
            </w:r>
          </w:p>
        </w:tc>
      </w:tr>
      <w:tr w:rsidR="000A150F" w:rsidRPr="000A150F" w14:paraId="5048CF7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E41232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3ED7ACF"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211F853" w14:textId="77777777" w:rsidR="000A150F" w:rsidRPr="000A150F" w:rsidRDefault="000A150F" w:rsidP="000A150F">
            <w:pPr>
              <w:jc w:val="center"/>
              <w:rPr>
                <w:sz w:val="20"/>
                <w:szCs w:val="20"/>
              </w:rPr>
            </w:pPr>
            <w:r w:rsidRPr="000A150F">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66706B8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D92E8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3DA8B6C" w14:textId="77777777" w:rsidR="000A150F" w:rsidRPr="000A150F" w:rsidRDefault="000A150F" w:rsidP="000A150F">
            <w:pPr>
              <w:jc w:val="center"/>
              <w:rPr>
                <w:b/>
                <w:bCs/>
                <w:sz w:val="20"/>
                <w:szCs w:val="20"/>
              </w:rPr>
            </w:pPr>
            <w:r w:rsidRPr="000A150F">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72235F50" w14:textId="77777777" w:rsidR="000A150F" w:rsidRPr="000A150F" w:rsidRDefault="000A150F" w:rsidP="000A150F">
            <w:pPr>
              <w:jc w:val="center"/>
              <w:rPr>
                <w:b/>
                <w:bCs/>
                <w:sz w:val="20"/>
                <w:szCs w:val="20"/>
              </w:rPr>
            </w:pPr>
            <w:r w:rsidRPr="000A150F">
              <w:rPr>
                <w:b/>
                <w:bCs/>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520C6FE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2E82A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D5648C9" w14:textId="77777777" w:rsidR="000A150F" w:rsidRPr="000A150F" w:rsidRDefault="000A150F" w:rsidP="000A150F">
            <w:pPr>
              <w:jc w:val="center"/>
              <w:rPr>
                <w:b/>
                <w:bCs/>
                <w:sz w:val="20"/>
                <w:szCs w:val="20"/>
              </w:rPr>
            </w:pPr>
            <w:r w:rsidRPr="000A150F">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423308E2" w14:textId="77777777" w:rsidR="000A150F" w:rsidRPr="000A150F" w:rsidRDefault="000A150F" w:rsidP="000A150F">
            <w:pPr>
              <w:jc w:val="center"/>
              <w:rPr>
                <w:sz w:val="20"/>
                <w:szCs w:val="20"/>
              </w:rPr>
            </w:pPr>
            <w:r w:rsidRPr="000A150F">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3AE892F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5B689A"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8C87F03" w14:textId="77777777" w:rsidR="000A150F" w:rsidRPr="000A150F" w:rsidRDefault="000A150F" w:rsidP="000A150F">
            <w:pPr>
              <w:jc w:val="center"/>
              <w:rPr>
                <w:b/>
                <w:bCs/>
                <w:sz w:val="20"/>
                <w:szCs w:val="20"/>
              </w:rPr>
            </w:pPr>
            <w:r w:rsidRPr="000A150F">
              <w:rPr>
                <w:b/>
                <w:bCs/>
                <w:sz w:val="20"/>
                <w:szCs w:val="20"/>
              </w:rPr>
              <w:t>0.465</w:t>
            </w:r>
          </w:p>
        </w:tc>
        <w:tc>
          <w:tcPr>
            <w:tcW w:w="267" w:type="pct"/>
            <w:tcBorders>
              <w:top w:val="nil"/>
              <w:left w:val="nil"/>
              <w:bottom w:val="single" w:sz="8" w:space="0" w:color="auto"/>
              <w:right w:val="single" w:sz="8" w:space="0" w:color="auto"/>
            </w:tcBorders>
            <w:shd w:val="clear" w:color="auto" w:fill="auto"/>
            <w:vAlign w:val="center"/>
            <w:hideMark/>
          </w:tcPr>
          <w:p w14:paraId="1EBD703B" w14:textId="77777777" w:rsidR="000A150F" w:rsidRPr="000A150F" w:rsidRDefault="000A150F" w:rsidP="000A150F">
            <w:pPr>
              <w:jc w:val="center"/>
              <w:rPr>
                <w:sz w:val="20"/>
                <w:szCs w:val="20"/>
              </w:rPr>
            </w:pPr>
            <w:r w:rsidRPr="000A150F">
              <w:rPr>
                <w:sz w:val="20"/>
                <w:szCs w:val="20"/>
              </w:rPr>
              <w:t>0.465</w:t>
            </w:r>
          </w:p>
        </w:tc>
        <w:tc>
          <w:tcPr>
            <w:tcW w:w="265" w:type="pct"/>
            <w:tcBorders>
              <w:top w:val="nil"/>
              <w:left w:val="nil"/>
              <w:bottom w:val="single" w:sz="8" w:space="0" w:color="auto"/>
              <w:right w:val="single" w:sz="8" w:space="0" w:color="auto"/>
            </w:tcBorders>
            <w:shd w:val="clear" w:color="auto" w:fill="auto"/>
            <w:vAlign w:val="center"/>
            <w:hideMark/>
          </w:tcPr>
          <w:p w14:paraId="64874E9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DFCC4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5AD9C0F" w14:textId="77777777" w:rsidR="000A150F" w:rsidRPr="000A150F" w:rsidRDefault="000A150F" w:rsidP="000A150F">
            <w:pPr>
              <w:jc w:val="center"/>
              <w:rPr>
                <w:b/>
                <w:bCs/>
                <w:sz w:val="20"/>
                <w:szCs w:val="20"/>
              </w:rPr>
            </w:pPr>
            <w:r w:rsidRPr="000A150F">
              <w:rPr>
                <w:b/>
                <w:bCs/>
                <w:sz w:val="20"/>
                <w:szCs w:val="20"/>
              </w:rPr>
              <w:t>0.465</w:t>
            </w:r>
          </w:p>
        </w:tc>
      </w:tr>
      <w:tr w:rsidR="000A150F" w:rsidRPr="000A150F" w14:paraId="19462209"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44C67F8"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23D571B"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3F3B910" w14:textId="77777777" w:rsidR="000A150F" w:rsidRPr="000A150F" w:rsidRDefault="000A150F" w:rsidP="000A150F">
            <w:pPr>
              <w:jc w:val="center"/>
              <w:rPr>
                <w:sz w:val="20"/>
                <w:szCs w:val="20"/>
              </w:rPr>
            </w:pPr>
            <w:r w:rsidRPr="000A150F">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780F85E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901E99"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1F291D8" w14:textId="77777777" w:rsidR="000A150F" w:rsidRPr="000A150F" w:rsidRDefault="000A150F" w:rsidP="000A150F">
            <w:pPr>
              <w:jc w:val="center"/>
              <w:rPr>
                <w:b/>
                <w:bCs/>
                <w:sz w:val="20"/>
                <w:szCs w:val="20"/>
              </w:rPr>
            </w:pPr>
            <w:r w:rsidRPr="000A150F">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31D20980" w14:textId="77777777" w:rsidR="000A150F" w:rsidRPr="000A150F" w:rsidRDefault="000A150F" w:rsidP="000A150F">
            <w:pPr>
              <w:jc w:val="center"/>
              <w:rPr>
                <w:b/>
                <w:bCs/>
                <w:sz w:val="20"/>
                <w:szCs w:val="20"/>
              </w:rPr>
            </w:pPr>
            <w:r w:rsidRPr="000A150F">
              <w:rPr>
                <w:b/>
                <w:bCs/>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61C33AE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B7B418"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784C015" w14:textId="77777777" w:rsidR="000A150F" w:rsidRPr="000A150F" w:rsidRDefault="000A150F" w:rsidP="000A150F">
            <w:pPr>
              <w:jc w:val="center"/>
              <w:rPr>
                <w:b/>
                <w:bCs/>
                <w:sz w:val="20"/>
                <w:szCs w:val="20"/>
              </w:rPr>
            </w:pPr>
            <w:r w:rsidRPr="000A150F">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7AC9A46A" w14:textId="77777777" w:rsidR="000A150F" w:rsidRPr="000A150F" w:rsidRDefault="000A150F" w:rsidP="000A150F">
            <w:pPr>
              <w:jc w:val="center"/>
              <w:rPr>
                <w:sz w:val="20"/>
                <w:szCs w:val="20"/>
              </w:rPr>
            </w:pPr>
            <w:r w:rsidRPr="000A150F">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24B57EF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D427A3"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3017F9E" w14:textId="77777777" w:rsidR="000A150F" w:rsidRPr="000A150F" w:rsidRDefault="000A150F" w:rsidP="000A150F">
            <w:pPr>
              <w:jc w:val="center"/>
              <w:rPr>
                <w:b/>
                <w:bCs/>
                <w:sz w:val="20"/>
                <w:szCs w:val="20"/>
              </w:rPr>
            </w:pPr>
            <w:r w:rsidRPr="000A150F">
              <w:rPr>
                <w:b/>
                <w:bCs/>
                <w:sz w:val="20"/>
                <w:szCs w:val="20"/>
              </w:rPr>
              <w:t>0.121</w:t>
            </w:r>
          </w:p>
        </w:tc>
        <w:tc>
          <w:tcPr>
            <w:tcW w:w="267" w:type="pct"/>
            <w:tcBorders>
              <w:top w:val="nil"/>
              <w:left w:val="nil"/>
              <w:bottom w:val="single" w:sz="8" w:space="0" w:color="auto"/>
              <w:right w:val="single" w:sz="8" w:space="0" w:color="auto"/>
            </w:tcBorders>
            <w:shd w:val="clear" w:color="auto" w:fill="auto"/>
            <w:vAlign w:val="center"/>
            <w:hideMark/>
          </w:tcPr>
          <w:p w14:paraId="0B899D5A" w14:textId="77777777" w:rsidR="000A150F" w:rsidRPr="000A150F" w:rsidRDefault="000A150F" w:rsidP="000A150F">
            <w:pPr>
              <w:jc w:val="center"/>
              <w:rPr>
                <w:sz w:val="20"/>
                <w:szCs w:val="20"/>
              </w:rPr>
            </w:pPr>
            <w:r w:rsidRPr="000A150F">
              <w:rPr>
                <w:sz w:val="20"/>
                <w:szCs w:val="20"/>
              </w:rPr>
              <w:t>0.121</w:t>
            </w:r>
          </w:p>
        </w:tc>
        <w:tc>
          <w:tcPr>
            <w:tcW w:w="265" w:type="pct"/>
            <w:tcBorders>
              <w:top w:val="nil"/>
              <w:left w:val="nil"/>
              <w:bottom w:val="single" w:sz="8" w:space="0" w:color="auto"/>
              <w:right w:val="single" w:sz="8" w:space="0" w:color="auto"/>
            </w:tcBorders>
            <w:shd w:val="clear" w:color="auto" w:fill="auto"/>
            <w:vAlign w:val="center"/>
            <w:hideMark/>
          </w:tcPr>
          <w:p w14:paraId="39664E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CE1A94"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1DE53EB" w14:textId="77777777" w:rsidR="000A150F" w:rsidRPr="000A150F" w:rsidRDefault="000A150F" w:rsidP="000A150F">
            <w:pPr>
              <w:jc w:val="center"/>
              <w:rPr>
                <w:b/>
                <w:bCs/>
                <w:sz w:val="20"/>
                <w:szCs w:val="20"/>
              </w:rPr>
            </w:pPr>
            <w:r w:rsidRPr="000A150F">
              <w:rPr>
                <w:b/>
                <w:bCs/>
                <w:sz w:val="20"/>
                <w:szCs w:val="20"/>
              </w:rPr>
              <w:t>0.121</w:t>
            </w:r>
          </w:p>
        </w:tc>
      </w:tr>
      <w:tr w:rsidR="000A150F" w:rsidRPr="000A150F" w14:paraId="1928D550"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2946792"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2561DA4"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8D2EA0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E6953D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C1CFD2"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B4E8307"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E05984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AFDC0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0979750"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2948B16"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7A8BF9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FCA8E5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C3B04A"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64EFD6C"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F5CD95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0AFF4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EF24DF"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9666B22"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74BB43DA"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4E8C2F5C" w14:textId="77777777" w:rsidR="000A150F" w:rsidRPr="000A150F" w:rsidRDefault="000A150F" w:rsidP="000A150F">
            <w:pPr>
              <w:jc w:val="center"/>
              <w:rPr>
                <w:sz w:val="18"/>
                <w:szCs w:val="18"/>
              </w:rPr>
            </w:pPr>
            <w:r w:rsidRPr="000A150F">
              <w:rPr>
                <w:sz w:val="18"/>
                <w:szCs w:val="18"/>
              </w:rPr>
              <w:t>14</w:t>
            </w:r>
          </w:p>
        </w:tc>
        <w:tc>
          <w:tcPr>
            <w:tcW w:w="526" w:type="pct"/>
            <w:tcBorders>
              <w:top w:val="nil"/>
              <w:left w:val="nil"/>
              <w:bottom w:val="single" w:sz="8" w:space="0" w:color="auto"/>
              <w:right w:val="single" w:sz="8" w:space="0" w:color="auto"/>
            </w:tcBorders>
            <w:shd w:val="clear" w:color="auto" w:fill="auto"/>
            <w:vAlign w:val="center"/>
            <w:hideMark/>
          </w:tcPr>
          <w:p w14:paraId="7301B955" w14:textId="77777777" w:rsidR="000A150F" w:rsidRPr="000A150F" w:rsidRDefault="000A150F" w:rsidP="000A150F">
            <w:pPr>
              <w:rPr>
                <w:b/>
                <w:bCs/>
                <w:sz w:val="18"/>
                <w:szCs w:val="18"/>
              </w:rPr>
            </w:pPr>
            <w:r w:rsidRPr="000A150F">
              <w:rPr>
                <w:b/>
                <w:bCs/>
                <w:sz w:val="18"/>
                <w:szCs w:val="18"/>
              </w:rPr>
              <w:t>№14</w:t>
            </w:r>
          </w:p>
        </w:tc>
        <w:tc>
          <w:tcPr>
            <w:tcW w:w="267" w:type="pct"/>
            <w:tcBorders>
              <w:top w:val="nil"/>
              <w:left w:val="nil"/>
              <w:bottom w:val="single" w:sz="8" w:space="0" w:color="auto"/>
              <w:right w:val="single" w:sz="8" w:space="0" w:color="auto"/>
            </w:tcBorders>
            <w:shd w:val="clear" w:color="auto" w:fill="auto"/>
            <w:vAlign w:val="center"/>
            <w:hideMark/>
          </w:tcPr>
          <w:p w14:paraId="3788B942" w14:textId="77777777" w:rsidR="000A150F" w:rsidRPr="000A150F" w:rsidRDefault="000A150F" w:rsidP="000A150F">
            <w:pPr>
              <w:jc w:val="center"/>
              <w:rPr>
                <w:b/>
                <w:bCs/>
                <w:sz w:val="20"/>
                <w:szCs w:val="20"/>
              </w:rPr>
            </w:pPr>
            <w:r w:rsidRPr="000A150F">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1337E0F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1BEEC60" w14:textId="77777777" w:rsidR="000A150F" w:rsidRPr="000A150F" w:rsidRDefault="000A150F" w:rsidP="000A150F">
            <w:pPr>
              <w:jc w:val="center"/>
              <w:rPr>
                <w:b/>
                <w:bCs/>
                <w:sz w:val="20"/>
                <w:szCs w:val="20"/>
              </w:rPr>
            </w:pPr>
            <w:r w:rsidRPr="000A150F">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747F0DFE" w14:textId="77777777" w:rsidR="000A150F" w:rsidRPr="000A150F" w:rsidRDefault="000A150F" w:rsidP="000A150F">
            <w:pPr>
              <w:jc w:val="center"/>
              <w:rPr>
                <w:b/>
                <w:bCs/>
                <w:sz w:val="20"/>
                <w:szCs w:val="20"/>
              </w:rPr>
            </w:pPr>
            <w:r w:rsidRPr="000A150F">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4948B16C" w14:textId="77777777" w:rsidR="000A150F" w:rsidRPr="000A150F" w:rsidRDefault="000A150F" w:rsidP="000A150F">
            <w:pPr>
              <w:jc w:val="center"/>
              <w:rPr>
                <w:b/>
                <w:bCs/>
                <w:sz w:val="20"/>
                <w:szCs w:val="20"/>
              </w:rPr>
            </w:pPr>
            <w:r w:rsidRPr="000A150F">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04CB68A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7AC881" w14:textId="77777777" w:rsidR="000A150F" w:rsidRPr="000A150F" w:rsidRDefault="000A150F" w:rsidP="000A150F">
            <w:pPr>
              <w:jc w:val="center"/>
              <w:rPr>
                <w:b/>
                <w:bCs/>
                <w:sz w:val="20"/>
                <w:szCs w:val="20"/>
              </w:rPr>
            </w:pPr>
            <w:r w:rsidRPr="000A150F">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236ABDAE" w14:textId="77777777" w:rsidR="000A150F" w:rsidRPr="000A150F" w:rsidRDefault="000A150F" w:rsidP="000A150F">
            <w:pPr>
              <w:jc w:val="center"/>
              <w:rPr>
                <w:b/>
                <w:bCs/>
                <w:sz w:val="20"/>
                <w:szCs w:val="20"/>
              </w:rPr>
            </w:pPr>
            <w:r w:rsidRPr="000A150F">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50FB7442" w14:textId="77777777" w:rsidR="000A150F" w:rsidRPr="000A150F" w:rsidRDefault="000A150F" w:rsidP="000A150F">
            <w:pPr>
              <w:jc w:val="center"/>
              <w:rPr>
                <w:b/>
                <w:bCs/>
                <w:sz w:val="20"/>
                <w:szCs w:val="20"/>
              </w:rPr>
            </w:pPr>
            <w:r w:rsidRPr="000A150F">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59A7DCB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CB6965" w14:textId="77777777" w:rsidR="000A150F" w:rsidRPr="000A150F" w:rsidRDefault="000A150F" w:rsidP="000A150F">
            <w:pPr>
              <w:jc w:val="center"/>
              <w:rPr>
                <w:b/>
                <w:bCs/>
                <w:sz w:val="20"/>
                <w:szCs w:val="20"/>
              </w:rPr>
            </w:pPr>
            <w:r w:rsidRPr="000A150F">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71970667" w14:textId="77777777" w:rsidR="000A150F" w:rsidRPr="000A150F" w:rsidRDefault="000A150F" w:rsidP="000A150F">
            <w:pPr>
              <w:jc w:val="center"/>
              <w:rPr>
                <w:b/>
                <w:bCs/>
                <w:sz w:val="20"/>
                <w:szCs w:val="20"/>
              </w:rPr>
            </w:pPr>
            <w:r w:rsidRPr="000A150F">
              <w:rPr>
                <w:b/>
                <w:bCs/>
                <w:sz w:val="20"/>
                <w:szCs w:val="20"/>
              </w:rPr>
              <w:t>1.081</w:t>
            </w:r>
          </w:p>
        </w:tc>
        <w:tc>
          <w:tcPr>
            <w:tcW w:w="267" w:type="pct"/>
            <w:tcBorders>
              <w:top w:val="nil"/>
              <w:left w:val="nil"/>
              <w:bottom w:val="single" w:sz="8" w:space="0" w:color="auto"/>
              <w:right w:val="single" w:sz="8" w:space="0" w:color="auto"/>
            </w:tcBorders>
            <w:shd w:val="clear" w:color="auto" w:fill="auto"/>
            <w:vAlign w:val="center"/>
            <w:hideMark/>
          </w:tcPr>
          <w:p w14:paraId="49DD9EE5" w14:textId="77777777" w:rsidR="000A150F" w:rsidRPr="000A150F" w:rsidRDefault="000A150F" w:rsidP="000A150F">
            <w:pPr>
              <w:jc w:val="center"/>
              <w:rPr>
                <w:b/>
                <w:bCs/>
                <w:sz w:val="20"/>
                <w:szCs w:val="20"/>
              </w:rPr>
            </w:pPr>
            <w:r w:rsidRPr="000A150F">
              <w:rPr>
                <w:b/>
                <w:bCs/>
                <w:sz w:val="20"/>
                <w:szCs w:val="20"/>
              </w:rPr>
              <w:t>0.922</w:t>
            </w:r>
          </w:p>
        </w:tc>
        <w:tc>
          <w:tcPr>
            <w:tcW w:w="265" w:type="pct"/>
            <w:tcBorders>
              <w:top w:val="nil"/>
              <w:left w:val="nil"/>
              <w:bottom w:val="single" w:sz="8" w:space="0" w:color="auto"/>
              <w:right w:val="single" w:sz="8" w:space="0" w:color="auto"/>
            </w:tcBorders>
            <w:shd w:val="clear" w:color="auto" w:fill="auto"/>
            <w:vAlign w:val="center"/>
            <w:hideMark/>
          </w:tcPr>
          <w:p w14:paraId="56258C3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981B9DA" w14:textId="77777777" w:rsidR="000A150F" w:rsidRPr="000A150F" w:rsidRDefault="000A150F" w:rsidP="000A150F">
            <w:pPr>
              <w:jc w:val="center"/>
              <w:rPr>
                <w:b/>
                <w:bCs/>
                <w:sz w:val="20"/>
                <w:szCs w:val="20"/>
              </w:rPr>
            </w:pPr>
            <w:r w:rsidRPr="000A150F">
              <w:rPr>
                <w:b/>
                <w:bCs/>
                <w:sz w:val="20"/>
                <w:szCs w:val="20"/>
              </w:rPr>
              <w:t>0.159</w:t>
            </w:r>
          </w:p>
        </w:tc>
        <w:tc>
          <w:tcPr>
            <w:tcW w:w="305" w:type="pct"/>
            <w:tcBorders>
              <w:top w:val="nil"/>
              <w:left w:val="nil"/>
              <w:bottom w:val="single" w:sz="8" w:space="0" w:color="auto"/>
              <w:right w:val="single" w:sz="8" w:space="0" w:color="auto"/>
            </w:tcBorders>
            <w:shd w:val="clear" w:color="auto" w:fill="auto"/>
            <w:vAlign w:val="center"/>
            <w:hideMark/>
          </w:tcPr>
          <w:p w14:paraId="00C3DB28" w14:textId="77777777" w:rsidR="000A150F" w:rsidRPr="000A150F" w:rsidRDefault="000A150F" w:rsidP="000A150F">
            <w:pPr>
              <w:jc w:val="center"/>
              <w:rPr>
                <w:b/>
                <w:bCs/>
                <w:sz w:val="20"/>
                <w:szCs w:val="20"/>
              </w:rPr>
            </w:pPr>
            <w:r w:rsidRPr="000A150F">
              <w:rPr>
                <w:b/>
                <w:bCs/>
                <w:sz w:val="20"/>
                <w:szCs w:val="20"/>
              </w:rPr>
              <w:t>1.081</w:t>
            </w:r>
          </w:p>
        </w:tc>
      </w:tr>
      <w:tr w:rsidR="000A150F" w:rsidRPr="000A150F" w14:paraId="1F6E179D"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F26F67C"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4CAD4D5"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12B4A99B" w14:textId="77777777" w:rsidR="000A150F" w:rsidRPr="000A150F" w:rsidRDefault="000A150F" w:rsidP="000A150F">
            <w:pPr>
              <w:jc w:val="center"/>
              <w:rPr>
                <w:sz w:val="20"/>
                <w:szCs w:val="20"/>
              </w:rPr>
            </w:pPr>
            <w:r w:rsidRPr="000A150F">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37DB576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B5F2AC" w14:textId="77777777" w:rsidR="000A150F" w:rsidRPr="000A150F" w:rsidRDefault="000A150F" w:rsidP="000A150F">
            <w:pPr>
              <w:jc w:val="center"/>
              <w:rPr>
                <w:sz w:val="20"/>
                <w:szCs w:val="20"/>
              </w:rPr>
            </w:pPr>
            <w:r w:rsidRPr="000A150F">
              <w:rPr>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032B96EA" w14:textId="77777777" w:rsidR="000A150F" w:rsidRPr="000A150F" w:rsidRDefault="000A150F" w:rsidP="000A150F">
            <w:pPr>
              <w:jc w:val="center"/>
              <w:rPr>
                <w:b/>
                <w:bCs/>
                <w:sz w:val="20"/>
                <w:szCs w:val="20"/>
              </w:rPr>
            </w:pPr>
            <w:r w:rsidRPr="000A150F">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3A494E2C" w14:textId="77777777" w:rsidR="000A150F" w:rsidRPr="000A150F" w:rsidRDefault="000A150F" w:rsidP="000A150F">
            <w:pPr>
              <w:jc w:val="center"/>
              <w:rPr>
                <w:b/>
                <w:bCs/>
                <w:sz w:val="20"/>
                <w:szCs w:val="20"/>
              </w:rPr>
            </w:pPr>
            <w:r w:rsidRPr="000A150F">
              <w:rPr>
                <w:b/>
                <w:bCs/>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2948CC8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DBEA2D" w14:textId="77777777" w:rsidR="000A150F" w:rsidRPr="000A150F" w:rsidRDefault="000A150F" w:rsidP="000A150F">
            <w:pPr>
              <w:jc w:val="center"/>
              <w:rPr>
                <w:b/>
                <w:bCs/>
                <w:sz w:val="20"/>
                <w:szCs w:val="20"/>
              </w:rPr>
            </w:pPr>
            <w:r w:rsidRPr="000A150F">
              <w:rPr>
                <w:b/>
                <w:bCs/>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57B3BFF3" w14:textId="77777777" w:rsidR="000A150F" w:rsidRPr="000A150F" w:rsidRDefault="000A150F" w:rsidP="000A150F">
            <w:pPr>
              <w:jc w:val="center"/>
              <w:rPr>
                <w:b/>
                <w:bCs/>
                <w:sz w:val="20"/>
                <w:szCs w:val="20"/>
              </w:rPr>
            </w:pPr>
            <w:r w:rsidRPr="000A150F">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25D7B3EE" w14:textId="77777777" w:rsidR="000A150F" w:rsidRPr="000A150F" w:rsidRDefault="000A150F" w:rsidP="000A150F">
            <w:pPr>
              <w:jc w:val="center"/>
              <w:rPr>
                <w:sz w:val="20"/>
                <w:szCs w:val="20"/>
              </w:rPr>
            </w:pPr>
            <w:r w:rsidRPr="000A150F">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5F1E857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F2A4BC" w14:textId="77777777" w:rsidR="000A150F" w:rsidRPr="000A150F" w:rsidRDefault="000A150F" w:rsidP="000A150F">
            <w:pPr>
              <w:jc w:val="center"/>
              <w:rPr>
                <w:sz w:val="20"/>
                <w:szCs w:val="20"/>
              </w:rPr>
            </w:pPr>
            <w:r w:rsidRPr="000A150F">
              <w:rPr>
                <w:sz w:val="20"/>
                <w:szCs w:val="20"/>
              </w:rPr>
              <w:t>0.159</w:t>
            </w:r>
          </w:p>
        </w:tc>
        <w:tc>
          <w:tcPr>
            <w:tcW w:w="306" w:type="pct"/>
            <w:tcBorders>
              <w:top w:val="nil"/>
              <w:left w:val="nil"/>
              <w:bottom w:val="single" w:sz="8" w:space="0" w:color="auto"/>
              <w:right w:val="single" w:sz="8" w:space="0" w:color="auto"/>
            </w:tcBorders>
            <w:shd w:val="clear" w:color="auto" w:fill="auto"/>
            <w:vAlign w:val="center"/>
            <w:hideMark/>
          </w:tcPr>
          <w:p w14:paraId="67A681DB" w14:textId="77777777" w:rsidR="000A150F" w:rsidRPr="000A150F" w:rsidRDefault="000A150F" w:rsidP="000A150F">
            <w:pPr>
              <w:jc w:val="center"/>
              <w:rPr>
                <w:b/>
                <w:bCs/>
                <w:sz w:val="20"/>
                <w:szCs w:val="20"/>
              </w:rPr>
            </w:pPr>
            <w:r w:rsidRPr="000A150F">
              <w:rPr>
                <w:b/>
                <w:bCs/>
                <w:sz w:val="20"/>
                <w:szCs w:val="20"/>
              </w:rPr>
              <w:t>0.990</w:t>
            </w:r>
          </w:p>
        </w:tc>
        <w:tc>
          <w:tcPr>
            <w:tcW w:w="267" w:type="pct"/>
            <w:tcBorders>
              <w:top w:val="nil"/>
              <w:left w:val="nil"/>
              <w:bottom w:val="single" w:sz="8" w:space="0" w:color="auto"/>
              <w:right w:val="single" w:sz="8" w:space="0" w:color="auto"/>
            </w:tcBorders>
            <w:shd w:val="clear" w:color="auto" w:fill="auto"/>
            <w:vAlign w:val="center"/>
            <w:hideMark/>
          </w:tcPr>
          <w:p w14:paraId="79D0AC49" w14:textId="77777777" w:rsidR="000A150F" w:rsidRPr="000A150F" w:rsidRDefault="000A150F" w:rsidP="000A150F">
            <w:pPr>
              <w:jc w:val="center"/>
              <w:rPr>
                <w:sz w:val="20"/>
                <w:szCs w:val="20"/>
              </w:rPr>
            </w:pPr>
            <w:r w:rsidRPr="000A150F">
              <w:rPr>
                <w:sz w:val="20"/>
                <w:szCs w:val="20"/>
              </w:rPr>
              <w:t>0.831</w:t>
            </w:r>
          </w:p>
        </w:tc>
        <w:tc>
          <w:tcPr>
            <w:tcW w:w="265" w:type="pct"/>
            <w:tcBorders>
              <w:top w:val="nil"/>
              <w:left w:val="nil"/>
              <w:bottom w:val="single" w:sz="8" w:space="0" w:color="auto"/>
              <w:right w:val="single" w:sz="8" w:space="0" w:color="auto"/>
            </w:tcBorders>
            <w:shd w:val="clear" w:color="auto" w:fill="auto"/>
            <w:vAlign w:val="center"/>
            <w:hideMark/>
          </w:tcPr>
          <w:p w14:paraId="556E64C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1D14AB" w14:textId="77777777" w:rsidR="000A150F" w:rsidRPr="000A150F" w:rsidRDefault="000A150F" w:rsidP="000A150F">
            <w:pPr>
              <w:jc w:val="center"/>
              <w:rPr>
                <w:sz w:val="20"/>
                <w:szCs w:val="20"/>
              </w:rPr>
            </w:pPr>
            <w:r w:rsidRPr="000A150F">
              <w:rPr>
                <w:sz w:val="20"/>
                <w:szCs w:val="20"/>
              </w:rPr>
              <w:t>0.159</w:t>
            </w:r>
          </w:p>
        </w:tc>
        <w:tc>
          <w:tcPr>
            <w:tcW w:w="305" w:type="pct"/>
            <w:tcBorders>
              <w:top w:val="nil"/>
              <w:left w:val="nil"/>
              <w:bottom w:val="single" w:sz="8" w:space="0" w:color="auto"/>
              <w:right w:val="single" w:sz="8" w:space="0" w:color="auto"/>
            </w:tcBorders>
            <w:shd w:val="clear" w:color="auto" w:fill="auto"/>
            <w:vAlign w:val="center"/>
            <w:hideMark/>
          </w:tcPr>
          <w:p w14:paraId="01AE8698" w14:textId="77777777" w:rsidR="000A150F" w:rsidRPr="000A150F" w:rsidRDefault="000A150F" w:rsidP="000A150F">
            <w:pPr>
              <w:jc w:val="center"/>
              <w:rPr>
                <w:b/>
                <w:bCs/>
                <w:sz w:val="20"/>
                <w:szCs w:val="20"/>
              </w:rPr>
            </w:pPr>
            <w:r w:rsidRPr="000A150F">
              <w:rPr>
                <w:b/>
                <w:bCs/>
                <w:sz w:val="20"/>
                <w:szCs w:val="20"/>
              </w:rPr>
              <w:t>0.990</w:t>
            </w:r>
          </w:p>
        </w:tc>
      </w:tr>
      <w:tr w:rsidR="000A150F" w:rsidRPr="000A150F" w14:paraId="4D8FD4D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D8CA3D3"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775B28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C62320A" w14:textId="77777777" w:rsidR="000A150F" w:rsidRPr="000A150F" w:rsidRDefault="000A150F" w:rsidP="000A150F">
            <w:pPr>
              <w:jc w:val="center"/>
              <w:rPr>
                <w:sz w:val="20"/>
                <w:szCs w:val="20"/>
              </w:rPr>
            </w:pPr>
            <w:r w:rsidRPr="000A150F">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7E26741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41452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706505D" w14:textId="77777777" w:rsidR="000A150F" w:rsidRPr="000A150F" w:rsidRDefault="000A150F" w:rsidP="000A150F">
            <w:pPr>
              <w:jc w:val="center"/>
              <w:rPr>
                <w:b/>
                <w:bCs/>
                <w:sz w:val="20"/>
                <w:szCs w:val="20"/>
              </w:rPr>
            </w:pPr>
            <w:r w:rsidRPr="000A150F">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4845FB44" w14:textId="77777777" w:rsidR="000A150F" w:rsidRPr="000A150F" w:rsidRDefault="000A150F" w:rsidP="000A150F">
            <w:pPr>
              <w:jc w:val="center"/>
              <w:rPr>
                <w:b/>
                <w:bCs/>
                <w:sz w:val="20"/>
                <w:szCs w:val="20"/>
              </w:rPr>
            </w:pPr>
            <w:r w:rsidRPr="000A150F">
              <w:rPr>
                <w:b/>
                <w:bCs/>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3FC546B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E37446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94826C4" w14:textId="77777777" w:rsidR="000A150F" w:rsidRPr="000A150F" w:rsidRDefault="000A150F" w:rsidP="000A150F">
            <w:pPr>
              <w:jc w:val="center"/>
              <w:rPr>
                <w:b/>
                <w:bCs/>
                <w:sz w:val="20"/>
                <w:szCs w:val="20"/>
              </w:rPr>
            </w:pPr>
            <w:r w:rsidRPr="000A150F">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60041700" w14:textId="77777777" w:rsidR="000A150F" w:rsidRPr="000A150F" w:rsidRDefault="000A150F" w:rsidP="000A150F">
            <w:pPr>
              <w:jc w:val="center"/>
              <w:rPr>
                <w:sz w:val="20"/>
                <w:szCs w:val="20"/>
              </w:rPr>
            </w:pPr>
            <w:r w:rsidRPr="000A150F">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17F3472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FC4E3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C51B200" w14:textId="77777777" w:rsidR="000A150F" w:rsidRPr="000A150F" w:rsidRDefault="000A150F" w:rsidP="000A150F">
            <w:pPr>
              <w:jc w:val="center"/>
              <w:rPr>
                <w:b/>
                <w:bCs/>
                <w:sz w:val="20"/>
                <w:szCs w:val="20"/>
              </w:rPr>
            </w:pPr>
            <w:r w:rsidRPr="000A150F">
              <w:rPr>
                <w:b/>
                <w:bCs/>
                <w:sz w:val="20"/>
                <w:szCs w:val="20"/>
              </w:rPr>
              <w:t>0.091</w:t>
            </w:r>
          </w:p>
        </w:tc>
        <w:tc>
          <w:tcPr>
            <w:tcW w:w="267" w:type="pct"/>
            <w:tcBorders>
              <w:top w:val="nil"/>
              <w:left w:val="nil"/>
              <w:bottom w:val="single" w:sz="8" w:space="0" w:color="auto"/>
              <w:right w:val="single" w:sz="8" w:space="0" w:color="auto"/>
            </w:tcBorders>
            <w:shd w:val="clear" w:color="auto" w:fill="auto"/>
            <w:vAlign w:val="center"/>
            <w:hideMark/>
          </w:tcPr>
          <w:p w14:paraId="1526AD5A" w14:textId="77777777" w:rsidR="000A150F" w:rsidRPr="000A150F" w:rsidRDefault="000A150F" w:rsidP="000A150F">
            <w:pPr>
              <w:jc w:val="center"/>
              <w:rPr>
                <w:sz w:val="20"/>
                <w:szCs w:val="20"/>
              </w:rPr>
            </w:pPr>
            <w:r w:rsidRPr="000A150F">
              <w:rPr>
                <w:sz w:val="20"/>
                <w:szCs w:val="20"/>
              </w:rPr>
              <w:t>0.091</w:t>
            </w:r>
          </w:p>
        </w:tc>
        <w:tc>
          <w:tcPr>
            <w:tcW w:w="265" w:type="pct"/>
            <w:tcBorders>
              <w:top w:val="nil"/>
              <w:left w:val="nil"/>
              <w:bottom w:val="single" w:sz="8" w:space="0" w:color="auto"/>
              <w:right w:val="single" w:sz="8" w:space="0" w:color="auto"/>
            </w:tcBorders>
            <w:shd w:val="clear" w:color="auto" w:fill="auto"/>
            <w:vAlign w:val="center"/>
            <w:hideMark/>
          </w:tcPr>
          <w:p w14:paraId="07D5193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34D2FC"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68EC106" w14:textId="77777777" w:rsidR="000A150F" w:rsidRPr="000A150F" w:rsidRDefault="000A150F" w:rsidP="000A150F">
            <w:pPr>
              <w:jc w:val="center"/>
              <w:rPr>
                <w:b/>
                <w:bCs/>
                <w:sz w:val="20"/>
                <w:szCs w:val="20"/>
              </w:rPr>
            </w:pPr>
            <w:r w:rsidRPr="000A150F">
              <w:rPr>
                <w:b/>
                <w:bCs/>
                <w:sz w:val="20"/>
                <w:szCs w:val="20"/>
              </w:rPr>
              <w:t>0.091</w:t>
            </w:r>
          </w:p>
        </w:tc>
      </w:tr>
      <w:tr w:rsidR="000A150F" w:rsidRPr="000A150F" w14:paraId="79A7AC71"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1E58896"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DB5B0B7"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99BCF3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6A648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A045C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CA17A85"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9E625F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D4C6DD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81ED8E0"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272E84F"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D46FDD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85AEA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E88F189"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6A7048F"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066E27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0A436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C86FE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E7AD76F"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B7525D1"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308F5347" w14:textId="77777777" w:rsidR="000A150F" w:rsidRPr="000A150F" w:rsidRDefault="000A150F" w:rsidP="000A150F">
            <w:pPr>
              <w:jc w:val="center"/>
              <w:rPr>
                <w:sz w:val="18"/>
                <w:szCs w:val="18"/>
              </w:rPr>
            </w:pPr>
            <w:r w:rsidRPr="000A150F">
              <w:rPr>
                <w:sz w:val="18"/>
                <w:szCs w:val="18"/>
              </w:rPr>
              <w:t>15</w:t>
            </w:r>
          </w:p>
        </w:tc>
        <w:tc>
          <w:tcPr>
            <w:tcW w:w="526" w:type="pct"/>
            <w:tcBorders>
              <w:top w:val="nil"/>
              <w:left w:val="nil"/>
              <w:bottom w:val="single" w:sz="8" w:space="0" w:color="auto"/>
              <w:right w:val="single" w:sz="8" w:space="0" w:color="auto"/>
            </w:tcBorders>
            <w:shd w:val="clear" w:color="auto" w:fill="auto"/>
            <w:vAlign w:val="center"/>
            <w:hideMark/>
          </w:tcPr>
          <w:p w14:paraId="057A97C0" w14:textId="77777777" w:rsidR="000A150F" w:rsidRPr="000A150F" w:rsidRDefault="000A150F" w:rsidP="000A150F">
            <w:pPr>
              <w:rPr>
                <w:b/>
                <w:bCs/>
                <w:sz w:val="18"/>
                <w:szCs w:val="18"/>
              </w:rPr>
            </w:pPr>
            <w:r w:rsidRPr="000A150F">
              <w:rPr>
                <w:b/>
                <w:bCs/>
                <w:sz w:val="18"/>
                <w:szCs w:val="18"/>
              </w:rPr>
              <w:t>№15</w:t>
            </w:r>
          </w:p>
        </w:tc>
        <w:tc>
          <w:tcPr>
            <w:tcW w:w="267" w:type="pct"/>
            <w:tcBorders>
              <w:top w:val="nil"/>
              <w:left w:val="nil"/>
              <w:bottom w:val="single" w:sz="8" w:space="0" w:color="auto"/>
              <w:right w:val="single" w:sz="8" w:space="0" w:color="auto"/>
            </w:tcBorders>
            <w:shd w:val="clear" w:color="auto" w:fill="auto"/>
            <w:vAlign w:val="center"/>
            <w:hideMark/>
          </w:tcPr>
          <w:p w14:paraId="49C6C26B" w14:textId="77777777" w:rsidR="000A150F" w:rsidRPr="000A150F" w:rsidRDefault="000A150F" w:rsidP="000A150F">
            <w:pPr>
              <w:jc w:val="center"/>
              <w:rPr>
                <w:b/>
                <w:bCs/>
                <w:sz w:val="20"/>
                <w:szCs w:val="20"/>
              </w:rPr>
            </w:pPr>
            <w:r w:rsidRPr="000A150F">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691D56B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5948E23" w14:textId="77777777" w:rsidR="000A150F" w:rsidRPr="000A150F" w:rsidRDefault="000A150F" w:rsidP="000A150F">
            <w:pPr>
              <w:jc w:val="center"/>
              <w:rPr>
                <w:b/>
                <w:bCs/>
                <w:sz w:val="20"/>
                <w:szCs w:val="20"/>
              </w:rPr>
            </w:pPr>
            <w:r w:rsidRPr="000A150F">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4F1D9E85" w14:textId="77777777" w:rsidR="000A150F" w:rsidRPr="000A150F" w:rsidRDefault="000A150F" w:rsidP="000A150F">
            <w:pPr>
              <w:jc w:val="center"/>
              <w:rPr>
                <w:b/>
                <w:bCs/>
                <w:sz w:val="20"/>
                <w:szCs w:val="20"/>
              </w:rPr>
            </w:pPr>
            <w:r w:rsidRPr="000A150F">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3E572AEF" w14:textId="77777777" w:rsidR="000A150F" w:rsidRPr="000A150F" w:rsidRDefault="000A150F" w:rsidP="000A150F">
            <w:pPr>
              <w:jc w:val="center"/>
              <w:rPr>
                <w:b/>
                <w:bCs/>
                <w:sz w:val="20"/>
                <w:szCs w:val="20"/>
              </w:rPr>
            </w:pPr>
            <w:r w:rsidRPr="000A150F">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3116EBC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75F88FB" w14:textId="77777777" w:rsidR="000A150F" w:rsidRPr="000A150F" w:rsidRDefault="000A150F" w:rsidP="000A150F">
            <w:pPr>
              <w:jc w:val="center"/>
              <w:rPr>
                <w:b/>
                <w:bCs/>
                <w:sz w:val="20"/>
                <w:szCs w:val="20"/>
              </w:rPr>
            </w:pPr>
            <w:r w:rsidRPr="000A150F">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0716E9AB" w14:textId="77777777" w:rsidR="000A150F" w:rsidRPr="000A150F" w:rsidRDefault="000A150F" w:rsidP="000A150F">
            <w:pPr>
              <w:jc w:val="center"/>
              <w:rPr>
                <w:b/>
                <w:bCs/>
                <w:sz w:val="20"/>
                <w:szCs w:val="20"/>
              </w:rPr>
            </w:pPr>
            <w:r w:rsidRPr="000A150F">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150EE87D" w14:textId="77777777" w:rsidR="000A150F" w:rsidRPr="000A150F" w:rsidRDefault="000A150F" w:rsidP="000A150F">
            <w:pPr>
              <w:jc w:val="center"/>
              <w:rPr>
                <w:b/>
                <w:bCs/>
                <w:sz w:val="20"/>
                <w:szCs w:val="20"/>
              </w:rPr>
            </w:pPr>
            <w:r w:rsidRPr="000A150F">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77F9D30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622C383" w14:textId="77777777" w:rsidR="000A150F" w:rsidRPr="000A150F" w:rsidRDefault="000A150F" w:rsidP="000A150F">
            <w:pPr>
              <w:jc w:val="center"/>
              <w:rPr>
                <w:b/>
                <w:bCs/>
                <w:sz w:val="20"/>
                <w:szCs w:val="20"/>
              </w:rPr>
            </w:pPr>
            <w:r w:rsidRPr="000A150F">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3EB34325" w14:textId="77777777" w:rsidR="000A150F" w:rsidRPr="000A150F" w:rsidRDefault="000A150F" w:rsidP="000A150F">
            <w:pPr>
              <w:jc w:val="center"/>
              <w:rPr>
                <w:b/>
                <w:bCs/>
                <w:sz w:val="20"/>
                <w:szCs w:val="20"/>
              </w:rPr>
            </w:pPr>
            <w:r w:rsidRPr="000A150F">
              <w:rPr>
                <w:b/>
                <w:bCs/>
                <w:sz w:val="20"/>
                <w:szCs w:val="20"/>
              </w:rPr>
              <w:t>1.082</w:t>
            </w:r>
          </w:p>
        </w:tc>
        <w:tc>
          <w:tcPr>
            <w:tcW w:w="267" w:type="pct"/>
            <w:tcBorders>
              <w:top w:val="nil"/>
              <w:left w:val="nil"/>
              <w:bottom w:val="single" w:sz="8" w:space="0" w:color="auto"/>
              <w:right w:val="single" w:sz="8" w:space="0" w:color="auto"/>
            </w:tcBorders>
            <w:shd w:val="clear" w:color="auto" w:fill="auto"/>
            <w:vAlign w:val="center"/>
            <w:hideMark/>
          </w:tcPr>
          <w:p w14:paraId="7E23B203" w14:textId="77777777" w:rsidR="000A150F" w:rsidRPr="000A150F" w:rsidRDefault="000A150F" w:rsidP="000A150F">
            <w:pPr>
              <w:jc w:val="center"/>
              <w:rPr>
                <w:b/>
                <w:bCs/>
                <w:sz w:val="20"/>
                <w:szCs w:val="20"/>
              </w:rPr>
            </w:pPr>
            <w:r w:rsidRPr="000A150F">
              <w:rPr>
                <w:b/>
                <w:bCs/>
                <w:sz w:val="20"/>
                <w:szCs w:val="20"/>
              </w:rPr>
              <w:t>0.937</w:t>
            </w:r>
          </w:p>
        </w:tc>
        <w:tc>
          <w:tcPr>
            <w:tcW w:w="265" w:type="pct"/>
            <w:tcBorders>
              <w:top w:val="nil"/>
              <w:left w:val="nil"/>
              <w:bottom w:val="single" w:sz="8" w:space="0" w:color="auto"/>
              <w:right w:val="single" w:sz="8" w:space="0" w:color="auto"/>
            </w:tcBorders>
            <w:shd w:val="clear" w:color="auto" w:fill="auto"/>
            <w:vAlign w:val="center"/>
            <w:hideMark/>
          </w:tcPr>
          <w:p w14:paraId="3A71198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EDDE76" w14:textId="77777777" w:rsidR="000A150F" w:rsidRPr="000A150F" w:rsidRDefault="000A150F" w:rsidP="000A150F">
            <w:pPr>
              <w:jc w:val="center"/>
              <w:rPr>
                <w:b/>
                <w:bCs/>
                <w:sz w:val="20"/>
                <w:szCs w:val="20"/>
              </w:rPr>
            </w:pPr>
            <w:r w:rsidRPr="000A150F">
              <w:rPr>
                <w:b/>
                <w:bCs/>
                <w:sz w:val="20"/>
                <w:szCs w:val="20"/>
              </w:rPr>
              <w:t>0.144</w:t>
            </w:r>
          </w:p>
        </w:tc>
        <w:tc>
          <w:tcPr>
            <w:tcW w:w="305" w:type="pct"/>
            <w:tcBorders>
              <w:top w:val="nil"/>
              <w:left w:val="nil"/>
              <w:bottom w:val="single" w:sz="8" w:space="0" w:color="auto"/>
              <w:right w:val="single" w:sz="8" w:space="0" w:color="auto"/>
            </w:tcBorders>
            <w:shd w:val="clear" w:color="auto" w:fill="auto"/>
            <w:vAlign w:val="center"/>
            <w:hideMark/>
          </w:tcPr>
          <w:p w14:paraId="037C1D1A" w14:textId="77777777" w:rsidR="000A150F" w:rsidRPr="000A150F" w:rsidRDefault="000A150F" w:rsidP="000A150F">
            <w:pPr>
              <w:jc w:val="center"/>
              <w:rPr>
                <w:b/>
                <w:bCs/>
                <w:sz w:val="20"/>
                <w:szCs w:val="20"/>
              </w:rPr>
            </w:pPr>
            <w:r w:rsidRPr="000A150F">
              <w:rPr>
                <w:b/>
                <w:bCs/>
                <w:sz w:val="20"/>
                <w:szCs w:val="20"/>
              </w:rPr>
              <w:t>1.082</w:t>
            </w:r>
          </w:p>
        </w:tc>
      </w:tr>
      <w:tr w:rsidR="000A150F" w:rsidRPr="000A150F" w14:paraId="7598568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6838A5AE"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038ED7C"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1157B2B6" w14:textId="77777777" w:rsidR="000A150F" w:rsidRPr="000A150F" w:rsidRDefault="000A150F" w:rsidP="000A150F">
            <w:pPr>
              <w:jc w:val="center"/>
              <w:rPr>
                <w:sz w:val="20"/>
                <w:szCs w:val="20"/>
              </w:rPr>
            </w:pPr>
            <w:r w:rsidRPr="000A150F">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6C6FB99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530E9DF" w14:textId="77777777" w:rsidR="000A150F" w:rsidRPr="000A150F" w:rsidRDefault="000A150F" w:rsidP="000A150F">
            <w:pPr>
              <w:jc w:val="center"/>
              <w:rPr>
                <w:sz w:val="20"/>
                <w:szCs w:val="20"/>
              </w:rPr>
            </w:pPr>
            <w:r w:rsidRPr="000A150F">
              <w:rPr>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1088D313" w14:textId="77777777" w:rsidR="000A150F" w:rsidRPr="000A150F" w:rsidRDefault="000A150F" w:rsidP="000A150F">
            <w:pPr>
              <w:jc w:val="center"/>
              <w:rPr>
                <w:b/>
                <w:bCs/>
                <w:sz w:val="20"/>
                <w:szCs w:val="20"/>
              </w:rPr>
            </w:pPr>
            <w:r w:rsidRPr="000A150F">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6C16492E" w14:textId="77777777" w:rsidR="000A150F" w:rsidRPr="000A150F" w:rsidRDefault="000A150F" w:rsidP="000A150F">
            <w:pPr>
              <w:jc w:val="center"/>
              <w:rPr>
                <w:b/>
                <w:bCs/>
                <w:sz w:val="20"/>
                <w:szCs w:val="20"/>
              </w:rPr>
            </w:pPr>
            <w:r w:rsidRPr="000A150F">
              <w:rPr>
                <w:b/>
                <w:bCs/>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2E025C4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B9ADF4B" w14:textId="77777777" w:rsidR="000A150F" w:rsidRPr="000A150F" w:rsidRDefault="000A150F" w:rsidP="000A150F">
            <w:pPr>
              <w:jc w:val="center"/>
              <w:rPr>
                <w:b/>
                <w:bCs/>
                <w:sz w:val="20"/>
                <w:szCs w:val="20"/>
              </w:rPr>
            </w:pPr>
            <w:r w:rsidRPr="000A150F">
              <w:rPr>
                <w:b/>
                <w:bCs/>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6F750F5E" w14:textId="77777777" w:rsidR="000A150F" w:rsidRPr="000A150F" w:rsidRDefault="000A150F" w:rsidP="000A150F">
            <w:pPr>
              <w:jc w:val="center"/>
              <w:rPr>
                <w:b/>
                <w:bCs/>
                <w:sz w:val="20"/>
                <w:szCs w:val="20"/>
              </w:rPr>
            </w:pPr>
            <w:r w:rsidRPr="000A150F">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78DB8228" w14:textId="77777777" w:rsidR="000A150F" w:rsidRPr="000A150F" w:rsidRDefault="000A150F" w:rsidP="000A150F">
            <w:pPr>
              <w:jc w:val="center"/>
              <w:rPr>
                <w:sz w:val="20"/>
                <w:szCs w:val="20"/>
              </w:rPr>
            </w:pPr>
            <w:r w:rsidRPr="000A150F">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181D1FD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5C00FB" w14:textId="77777777" w:rsidR="000A150F" w:rsidRPr="000A150F" w:rsidRDefault="000A150F" w:rsidP="000A150F">
            <w:pPr>
              <w:jc w:val="center"/>
              <w:rPr>
                <w:sz w:val="20"/>
                <w:szCs w:val="20"/>
              </w:rPr>
            </w:pPr>
            <w:r w:rsidRPr="000A150F">
              <w:rPr>
                <w:sz w:val="20"/>
                <w:szCs w:val="20"/>
              </w:rPr>
              <w:t>0.144</w:t>
            </w:r>
          </w:p>
        </w:tc>
        <w:tc>
          <w:tcPr>
            <w:tcW w:w="306" w:type="pct"/>
            <w:tcBorders>
              <w:top w:val="nil"/>
              <w:left w:val="nil"/>
              <w:bottom w:val="single" w:sz="8" w:space="0" w:color="auto"/>
              <w:right w:val="single" w:sz="8" w:space="0" w:color="auto"/>
            </w:tcBorders>
            <w:shd w:val="clear" w:color="auto" w:fill="auto"/>
            <w:vAlign w:val="center"/>
            <w:hideMark/>
          </w:tcPr>
          <w:p w14:paraId="549E70A7" w14:textId="77777777" w:rsidR="000A150F" w:rsidRPr="000A150F" w:rsidRDefault="000A150F" w:rsidP="000A150F">
            <w:pPr>
              <w:jc w:val="center"/>
              <w:rPr>
                <w:b/>
                <w:bCs/>
                <w:sz w:val="20"/>
                <w:szCs w:val="20"/>
              </w:rPr>
            </w:pPr>
            <w:r w:rsidRPr="000A150F">
              <w:rPr>
                <w:b/>
                <w:bCs/>
                <w:sz w:val="20"/>
                <w:szCs w:val="20"/>
              </w:rPr>
              <w:t>0.924</w:t>
            </w:r>
          </w:p>
        </w:tc>
        <w:tc>
          <w:tcPr>
            <w:tcW w:w="267" w:type="pct"/>
            <w:tcBorders>
              <w:top w:val="nil"/>
              <w:left w:val="nil"/>
              <w:bottom w:val="single" w:sz="8" w:space="0" w:color="auto"/>
              <w:right w:val="single" w:sz="8" w:space="0" w:color="auto"/>
            </w:tcBorders>
            <w:shd w:val="clear" w:color="auto" w:fill="auto"/>
            <w:vAlign w:val="center"/>
            <w:hideMark/>
          </w:tcPr>
          <w:p w14:paraId="5D549DD8" w14:textId="77777777" w:rsidR="000A150F" w:rsidRPr="000A150F" w:rsidRDefault="000A150F" w:rsidP="000A150F">
            <w:pPr>
              <w:jc w:val="center"/>
              <w:rPr>
                <w:sz w:val="20"/>
                <w:szCs w:val="20"/>
              </w:rPr>
            </w:pPr>
            <w:r w:rsidRPr="000A150F">
              <w:rPr>
                <w:sz w:val="20"/>
                <w:szCs w:val="20"/>
              </w:rPr>
              <w:t>0.780</w:t>
            </w:r>
          </w:p>
        </w:tc>
        <w:tc>
          <w:tcPr>
            <w:tcW w:w="265" w:type="pct"/>
            <w:tcBorders>
              <w:top w:val="nil"/>
              <w:left w:val="nil"/>
              <w:bottom w:val="single" w:sz="8" w:space="0" w:color="auto"/>
              <w:right w:val="single" w:sz="8" w:space="0" w:color="auto"/>
            </w:tcBorders>
            <w:shd w:val="clear" w:color="auto" w:fill="auto"/>
            <w:vAlign w:val="center"/>
            <w:hideMark/>
          </w:tcPr>
          <w:p w14:paraId="123845E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3DD9D7C" w14:textId="77777777" w:rsidR="000A150F" w:rsidRPr="000A150F" w:rsidRDefault="000A150F" w:rsidP="000A150F">
            <w:pPr>
              <w:jc w:val="center"/>
              <w:rPr>
                <w:sz w:val="20"/>
                <w:szCs w:val="20"/>
              </w:rPr>
            </w:pPr>
            <w:r w:rsidRPr="000A150F">
              <w:rPr>
                <w:sz w:val="20"/>
                <w:szCs w:val="20"/>
              </w:rPr>
              <w:t>0.144</w:t>
            </w:r>
          </w:p>
        </w:tc>
        <w:tc>
          <w:tcPr>
            <w:tcW w:w="305" w:type="pct"/>
            <w:tcBorders>
              <w:top w:val="nil"/>
              <w:left w:val="nil"/>
              <w:bottom w:val="single" w:sz="8" w:space="0" w:color="auto"/>
              <w:right w:val="single" w:sz="8" w:space="0" w:color="auto"/>
            </w:tcBorders>
            <w:shd w:val="clear" w:color="auto" w:fill="auto"/>
            <w:vAlign w:val="center"/>
            <w:hideMark/>
          </w:tcPr>
          <w:p w14:paraId="37EF623C" w14:textId="77777777" w:rsidR="000A150F" w:rsidRPr="000A150F" w:rsidRDefault="000A150F" w:rsidP="000A150F">
            <w:pPr>
              <w:jc w:val="center"/>
              <w:rPr>
                <w:b/>
                <w:bCs/>
                <w:sz w:val="20"/>
                <w:szCs w:val="20"/>
              </w:rPr>
            </w:pPr>
            <w:r w:rsidRPr="000A150F">
              <w:rPr>
                <w:b/>
                <w:bCs/>
                <w:sz w:val="20"/>
                <w:szCs w:val="20"/>
              </w:rPr>
              <w:t>0.924</w:t>
            </w:r>
          </w:p>
        </w:tc>
      </w:tr>
      <w:tr w:rsidR="000A150F" w:rsidRPr="000A150F" w14:paraId="0892824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03BBAB3"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E76606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FC8CA73" w14:textId="77777777" w:rsidR="000A150F" w:rsidRPr="000A150F" w:rsidRDefault="000A150F" w:rsidP="000A150F">
            <w:pPr>
              <w:jc w:val="center"/>
              <w:rPr>
                <w:sz w:val="20"/>
                <w:szCs w:val="20"/>
              </w:rPr>
            </w:pPr>
            <w:r w:rsidRPr="000A150F">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750B71D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31B6407"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CD9446C" w14:textId="77777777" w:rsidR="000A150F" w:rsidRPr="000A150F" w:rsidRDefault="000A150F" w:rsidP="000A150F">
            <w:pPr>
              <w:jc w:val="center"/>
              <w:rPr>
                <w:b/>
                <w:bCs/>
                <w:sz w:val="20"/>
                <w:szCs w:val="20"/>
              </w:rPr>
            </w:pPr>
            <w:r w:rsidRPr="000A150F">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1622C1F2" w14:textId="77777777" w:rsidR="000A150F" w:rsidRPr="000A150F" w:rsidRDefault="000A150F" w:rsidP="000A150F">
            <w:pPr>
              <w:jc w:val="center"/>
              <w:rPr>
                <w:b/>
                <w:bCs/>
                <w:sz w:val="20"/>
                <w:szCs w:val="20"/>
              </w:rPr>
            </w:pPr>
            <w:r w:rsidRPr="000A150F">
              <w:rPr>
                <w:b/>
                <w:bCs/>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4E772B2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CBFEAAF"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99B2226" w14:textId="77777777" w:rsidR="000A150F" w:rsidRPr="000A150F" w:rsidRDefault="000A150F" w:rsidP="000A150F">
            <w:pPr>
              <w:jc w:val="center"/>
              <w:rPr>
                <w:b/>
                <w:bCs/>
                <w:sz w:val="20"/>
                <w:szCs w:val="20"/>
              </w:rPr>
            </w:pPr>
            <w:r w:rsidRPr="000A150F">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4F79FF32" w14:textId="77777777" w:rsidR="000A150F" w:rsidRPr="000A150F" w:rsidRDefault="000A150F" w:rsidP="000A150F">
            <w:pPr>
              <w:jc w:val="center"/>
              <w:rPr>
                <w:sz w:val="20"/>
                <w:szCs w:val="20"/>
              </w:rPr>
            </w:pPr>
            <w:r w:rsidRPr="000A150F">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163FF08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FAB924"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69D74F8" w14:textId="77777777" w:rsidR="000A150F" w:rsidRPr="000A150F" w:rsidRDefault="000A150F" w:rsidP="000A150F">
            <w:pPr>
              <w:jc w:val="center"/>
              <w:rPr>
                <w:b/>
                <w:bCs/>
                <w:sz w:val="20"/>
                <w:szCs w:val="20"/>
              </w:rPr>
            </w:pPr>
            <w:r w:rsidRPr="000A150F">
              <w:rPr>
                <w:b/>
                <w:bCs/>
                <w:sz w:val="20"/>
                <w:szCs w:val="20"/>
              </w:rPr>
              <w:t>0.090</w:t>
            </w:r>
          </w:p>
        </w:tc>
        <w:tc>
          <w:tcPr>
            <w:tcW w:w="267" w:type="pct"/>
            <w:tcBorders>
              <w:top w:val="nil"/>
              <w:left w:val="nil"/>
              <w:bottom w:val="single" w:sz="8" w:space="0" w:color="auto"/>
              <w:right w:val="single" w:sz="8" w:space="0" w:color="auto"/>
            </w:tcBorders>
            <w:shd w:val="clear" w:color="auto" w:fill="auto"/>
            <w:vAlign w:val="center"/>
            <w:hideMark/>
          </w:tcPr>
          <w:p w14:paraId="619D0E3B" w14:textId="77777777" w:rsidR="000A150F" w:rsidRPr="000A150F" w:rsidRDefault="000A150F" w:rsidP="000A150F">
            <w:pPr>
              <w:jc w:val="center"/>
              <w:rPr>
                <w:sz w:val="20"/>
                <w:szCs w:val="20"/>
              </w:rPr>
            </w:pPr>
            <w:r w:rsidRPr="000A150F">
              <w:rPr>
                <w:sz w:val="20"/>
                <w:szCs w:val="20"/>
              </w:rPr>
              <w:t>0.090</w:t>
            </w:r>
          </w:p>
        </w:tc>
        <w:tc>
          <w:tcPr>
            <w:tcW w:w="265" w:type="pct"/>
            <w:tcBorders>
              <w:top w:val="nil"/>
              <w:left w:val="nil"/>
              <w:bottom w:val="single" w:sz="8" w:space="0" w:color="auto"/>
              <w:right w:val="single" w:sz="8" w:space="0" w:color="auto"/>
            </w:tcBorders>
            <w:shd w:val="clear" w:color="auto" w:fill="auto"/>
            <w:vAlign w:val="center"/>
            <w:hideMark/>
          </w:tcPr>
          <w:p w14:paraId="6137D9D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6AD7A08"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82F45B8" w14:textId="77777777" w:rsidR="000A150F" w:rsidRPr="000A150F" w:rsidRDefault="000A150F" w:rsidP="000A150F">
            <w:pPr>
              <w:jc w:val="center"/>
              <w:rPr>
                <w:b/>
                <w:bCs/>
                <w:sz w:val="20"/>
                <w:szCs w:val="20"/>
              </w:rPr>
            </w:pPr>
            <w:r w:rsidRPr="000A150F">
              <w:rPr>
                <w:b/>
                <w:bCs/>
                <w:sz w:val="20"/>
                <w:szCs w:val="20"/>
              </w:rPr>
              <w:t>0.090</w:t>
            </w:r>
          </w:p>
        </w:tc>
      </w:tr>
      <w:tr w:rsidR="000A150F" w:rsidRPr="000A150F" w14:paraId="3F4B5A90"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79BCC5B"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EFBA99C"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2439EAB" w14:textId="77777777" w:rsidR="000A150F" w:rsidRPr="000A150F" w:rsidRDefault="000A150F" w:rsidP="000A150F">
            <w:pPr>
              <w:jc w:val="center"/>
              <w:rPr>
                <w:sz w:val="20"/>
                <w:szCs w:val="20"/>
              </w:rPr>
            </w:pPr>
            <w:r w:rsidRPr="000A150F">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772AAD2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41C9BA" w14:textId="77777777" w:rsidR="000A150F" w:rsidRPr="000A150F" w:rsidRDefault="000A150F" w:rsidP="000A150F">
            <w:pPr>
              <w:jc w:val="center"/>
              <w:rPr>
                <w:sz w:val="20"/>
                <w:szCs w:val="20"/>
              </w:rPr>
            </w:pPr>
            <w:r w:rsidRPr="000A150F">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65E4A83B" w14:textId="77777777" w:rsidR="000A150F" w:rsidRPr="000A150F" w:rsidRDefault="000A150F" w:rsidP="000A150F">
            <w:pPr>
              <w:jc w:val="center"/>
              <w:rPr>
                <w:b/>
                <w:bCs/>
                <w:sz w:val="20"/>
                <w:szCs w:val="20"/>
              </w:rPr>
            </w:pPr>
            <w:r w:rsidRPr="000A150F">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1016BA1A" w14:textId="77777777" w:rsidR="000A150F" w:rsidRPr="000A150F" w:rsidRDefault="000A150F" w:rsidP="000A150F">
            <w:pPr>
              <w:jc w:val="center"/>
              <w:rPr>
                <w:b/>
                <w:bCs/>
                <w:sz w:val="20"/>
                <w:szCs w:val="20"/>
              </w:rPr>
            </w:pPr>
            <w:r w:rsidRPr="000A150F">
              <w:rPr>
                <w:b/>
                <w:bCs/>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52EE22A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4B53FA3" w14:textId="77777777" w:rsidR="000A150F" w:rsidRPr="000A150F" w:rsidRDefault="000A150F" w:rsidP="000A150F">
            <w:pPr>
              <w:jc w:val="center"/>
              <w:rPr>
                <w:b/>
                <w:bCs/>
                <w:sz w:val="20"/>
                <w:szCs w:val="20"/>
              </w:rPr>
            </w:pPr>
            <w:r w:rsidRPr="000A150F">
              <w:rPr>
                <w:b/>
                <w:bCs/>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0856FC34" w14:textId="77777777" w:rsidR="000A150F" w:rsidRPr="000A150F" w:rsidRDefault="000A150F" w:rsidP="000A150F">
            <w:pPr>
              <w:jc w:val="center"/>
              <w:rPr>
                <w:b/>
                <w:bCs/>
                <w:sz w:val="20"/>
                <w:szCs w:val="20"/>
              </w:rPr>
            </w:pPr>
            <w:r w:rsidRPr="000A150F">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0C15FBE9" w14:textId="77777777" w:rsidR="000A150F" w:rsidRPr="000A150F" w:rsidRDefault="000A150F" w:rsidP="000A150F">
            <w:pPr>
              <w:jc w:val="center"/>
              <w:rPr>
                <w:sz w:val="20"/>
                <w:szCs w:val="20"/>
              </w:rPr>
            </w:pPr>
            <w:r w:rsidRPr="000A150F">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426DC2C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D641C9" w14:textId="77777777" w:rsidR="000A150F" w:rsidRPr="000A150F" w:rsidRDefault="000A150F" w:rsidP="000A150F">
            <w:pPr>
              <w:jc w:val="center"/>
              <w:rPr>
                <w:sz w:val="20"/>
                <w:szCs w:val="20"/>
              </w:rPr>
            </w:pPr>
            <w:r w:rsidRPr="000A150F">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41A6684D" w14:textId="77777777" w:rsidR="000A150F" w:rsidRPr="000A150F" w:rsidRDefault="000A150F" w:rsidP="000A150F">
            <w:pPr>
              <w:jc w:val="center"/>
              <w:rPr>
                <w:b/>
                <w:bCs/>
                <w:sz w:val="20"/>
                <w:szCs w:val="20"/>
              </w:rPr>
            </w:pPr>
            <w:r w:rsidRPr="000A150F">
              <w:rPr>
                <w:b/>
                <w:bCs/>
                <w:sz w:val="20"/>
                <w:szCs w:val="20"/>
              </w:rPr>
              <w:t>0.067</w:t>
            </w:r>
          </w:p>
        </w:tc>
        <w:tc>
          <w:tcPr>
            <w:tcW w:w="267" w:type="pct"/>
            <w:tcBorders>
              <w:top w:val="nil"/>
              <w:left w:val="nil"/>
              <w:bottom w:val="single" w:sz="8" w:space="0" w:color="auto"/>
              <w:right w:val="single" w:sz="8" w:space="0" w:color="auto"/>
            </w:tcBorders>
            <w:shd w:val="clear" w:color="auto" w:fill="auto"/>
            <w:vAlign w:val="center"/>
            <w:hideMark/>
          </w:tcPr>
          <w:p w14:paraId="27FC393A" w14:textId="77777777" w:rsidR="000A150F" w:rsidRPr="000A150F" w:rsidRDefault="000A150F" w:rsidP="000A150F">
            <w:pPr>
              <w:jc w:val="center"/>
              <w:rPr>
                <w:sz w:val="20"/>
                <w:szCs w:val="20"/>
              </w:rPr>
            </w:pPr>
            <w:r w:rsidRPr="000A150F">
              <w:rPr>
                <w:sz w:val="20"/>
                <w:szCs w:val="20"/>
              </w:rPr>
              <w:t>0.067</w:t>
            </w:r>
          </w:p>
        </w:tc>
        <w:tc>
          <w:tcPr>
            <w:tcW w:w="265" w:type="pct"/>
            <w:tcBorders>
              <w:top w:val="nil"/>
              <w:left w:val="nil"/>
              <w:bottom w:val="single" w:sz="8" w:space="0" w:color="auto"/>
              <w:right w:val="single" w:sz="8" w:space="0" w:color="auto"/>
            </w:tcBorders>
            <w:shd w:val="clear" w:color="auto" w:fill="auto"/>
            <w:vAlign w:val="center"/>
            <w:hideMark/>
          </w:tcPr>
          <w:p w14:paraId="122C251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978D9D" w14:textId="77777777" w:rsidR="000A150F" w:rsidRPr="000A150F" w:rsidRDefault="000A150F" w:rsidP="000A150F">
            <w:pPr>
              <w:jc w:val="center"/>
              <w:rPr>
                <w:sz w:val="20"/>
                <w:szCs w:val="20"/>
              </w:rPr>
            </w:pPr>
            <w:r w:rsidRPr="000A150F">
              <w:rPr>
                <w:sz w:val="20"/>
                <w:szCs w:val="20"/>
              </w:rPr>
              <w:t>0.000</w:t>
            </w:r>
          </w:p>
        </w:tc>
        <w:tc>
          <w:tcPr>
            <w:tcW w:w="305" w:type="pct"/>
            <w:tcBorders>
              <w:top w:val="nil"/>
              <w:left w:val="nil"/>
              <w:bottom w:val="single" w:sz="8" w:space="0" w:color="auto"/>
              <w:right w:val="single" w:sz="8" w:space="0" w:color="auto"/>
            </w:tcBorders>
            <w:shd w:val="clear" w:color="auto" w:fill="auto"/>
            <w:vAlign w:val="center"/>
            <w:hideMark/>
          </w:tcPr>
          <w:p w14:paraId="4B20AAF5" w14:textId="77777777" w:rsidR="000A150F" w:rsidRPr="000A150F" w:rsidRDefault="000A150F" w:rsidP="000A150F">
            <w:pPr>
              <w:jc w:val="center"/>
              <w:rPr>
                <w:b/>
                <w:bCs/>
                <w:sz w:val="20"/>
                <w:szCs w:val="20"/>
              </w:rPr>
            </w:pPr>
            <w:r w:rsidRPr="000A150F">
              <w:rPr>
                <w:b/>
                <w:bCs/>
                <w:sz w:val="20"/>
                <w:szCs w:val="20"/>
              </w:rPr>
              <w:t>0.067</w:t>
            </w:r>
          </w:p>
        </w:tc>
      </w:tr>
      <w:tr w:rsidR="000A150F" w:rsidRPr="000A150F" w14:paraId="007F4BDC"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48DE0CD2" w14:textId="77777777" w:rsidR="000A150F" w:rsidRPr="000A150F" w:rsidRDefault="000A150F" w:rsidP="000A150F">
            <w:pPr>
              <w:jc w:val="center"/>
              <w:rPr>
                <w:sz w:val="18"/>
                <w:szCs w:val="18"/>
              </w:rPr>
            </w:pPr>
            <w:r w:rsidRPr="000A150F">
              <w:rPr>
                <w:sz w:val="18"/>
                <w:szCs w:val="18"/>
              </w:rPr>
              <w:t>16</w:t>
            </w:r>
          </w:p>
        </w:tc>
        <w:tc>
          <w:tcPr>
            <w:tcW w:w="526" w:type="pct"/>
            <w:tcBorders>
              <w:top w:val="nil"/>
              <w:left w:val="nil"/>
              <w:bottom w:val="single" w:sz="8" w:space="0" w:color="auto"/>
              <w:right w:val="single" w:sz="8" w:space="0" w:color="auto"/>
            </w:tcBorders>
            <w:shd w:val="clear" w:color="auto" w:fill="auto"/>
            <w:vAlign w:val="center"/>
            <w:hideMark/>
          </w:tcPr>
          <w:p w14:paraId="099EAB36" w14:textId="77777777" w:rsidR="000A150F" w:rsidRPr="000A150F" w:rsidRDefault="000A150F" w:rsidP="000A150F">
            <w:pPr>
              <w:rPr>
                <w:b/>
                <w:bCs/>
                <w:sz w:val="18"/>
                <w:szCs w:val="18"/>
              </w:rPr>
            </w:pPr>
            <w:r w:rsidRPr="000A150F">
              <w:rPr>
                <w:b/>
                <w:bCs/>
                <w:sz w:val="18"/>
                <w:szCs w:val="18"/>
              </w:rPr>
              <w:t>№16</w:t>
            </w:r>
          </w:p>
        </w:tc>
        <w:tc>
          <w:tcPr>
            <w:tcW w:w="267" w:type="pct"/>
            <w:tcBorders>
              <w:top w:val="nil"/>
              <w:left w:val="nil"/>
              <w:bottom w:val="single" w:sz="8" w:space="0" w:color="auto"/>
              <w:right w:val="single" w:sz="8" w:space="0" w:color="auto"/>
            </w:tcBorders>
            <w:shd w:val="clear" w:color="auto" w:fill="auto"/>
            <w:vAlign w:val="center"/>
            <w:hideMark/>
          </w:tcPr>
          <w:p w14:paraId="312B7781" w14:textId="77777777" w:rsidR="000A150F" w:rsidRPr="000A150F" w:rsidRDefault="000A150F" w:rsidP="000A150F">
            <w:pPr>
              <w:jc w:val="center"/>
              <w:rPr>
                <w:b/>
                <w:bCs/>
                <w:sz w:val="20"/>
                <w:szCs w:val="20"/>
              </w:rPr>
            </w:pPr>
            <w:r w:rsidRPr="000A150F">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6B94538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551658" w14:textId="77777777" w:rsidR="000A150F" w:rsidRPr="000A150F" w:rsidRDefault="000A150F" w:rsidP="000A150F">
            <w:pPr>
              <w:jc w:val="center"/>
              <w:rPr>
                <w:b/>
                <w:bCs/>
                <w:sz w:val="20"/>
                <w:szCs w:val="20"/>
              </w:rPr>
            </w:pPr>
            <w:r w:rsidRPr="000A150F">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3F46FFB7" w14:textId="77777777" w:rsidR="000A150F" w:rsidRPr="000A150F" w:rsidRDefault="000A150F" w:rsidP="000A150F">
            <w:pPr>
              <w:jc w:val="center"/>
              <w:rPr>
                <w:b/>
                <w:bCs/>
                <w:sz w:val="20"/>
                <w:szCs w:val="20"/>
              </w:rPr>
            </w:pPr>
            <w:r w:rsidRPr="000A150F">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21CCEFD7" w14:textId="77777777" w:rsidR="000A150F" w:rsidRPr="000A150F" w:rsidRDefault="000A150F" w:rsidP="000A150F">
            <w:pPr>
              <w:jc w:val="center"/>
              <w:rPr>
                <w:b/>
                <w:bCs/>
                <w:sz w:val="20"/>
                <w:szCs w:val="20"/>
              </w:rPr>
            </w:pPr>
            <w:r w:rsidRPr="000A150F">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4E19D53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1544BE" w14:textId="77777777" w:rsidR="000A150F" w:rsidRPr="000A150F" w:rsidRDefault="000A150F" w:rsidP="000A150F">
            <w:pPr>
              <w:jc w:val="center"/>
              <w:rPr>
                <w:b/>
                <w:bCs/>
                <w:sz w:val="20"/>
                <w:szCs w:val="20"/>
              </w:rPr>
            </w:pPr>
            <w:r w:rsidRPr="000A150F">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5AFB1BD7" w14:textId="77777777" w:rsidR="000A150F" w:rsidRPr="000A150F" w:rsidRDefault="000A150F" w:rsidP="000A150F">
            <w:pPr>
              <w:jc w:val="center"/>
              <w:rPr>
                <w:b/>
                <w:bCs/>
                <w:sz w:val="20"/>
                <w:szCs w:val="20"/>
              </w:rPr>
            </w:pPr>
            <w:r w:rsidRPr="000A150F">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6E67F9BE" w14:textId="77777777" w:rsidR="000A150F" w:rsidRPr="000A150F" w:rsidRDefault="000A150F" w:rsidP="000A150F">
            <w:pPr>
              <w:jc w:val="center"/>
              <w:rPr>
                <w:b/>
                <w:bCs/>
                <w:sz w:val="20"/>
                <w:szCs w:val="20"/>
              </w:rPr>
            </w:pPr>
            <w:r w:rsidRPr="000A150F">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25E4EAC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0FBEC4" w14:textId="77777777" w:rsidR="000A150F" w:rsidRPr="000A150F" w:rsidRDefault="000A150F" w:rsidP="000A150F">
            <w:pPr>
              <w:jc w:val="center"/>
              <w:rPr>
                <w:b/>
                <w:bCs/>
                <w:sz w:val="20"/>
                <w:szCs w:val="20"/>
              </w:rPr>
            </w:pPr>
            <w:r w:rsidRPr="000A150F">
              <w:rPr>
                <w:b/>
                <w:bCs/>
                <w:sz w:val="20"/>
                <w:szCs w:val="20"/>
              </w:rPr>
              <w:t>0.428</w:t>
            </w:r>
          </w:p>
        </w:tc>
        <w:tc>
          <w:tcPr>
            <w:tcW w:w="306" w:type="pct"/>
            <w:tcBorders>
              <w:top w:val="nil"/>
              <w:left w:val="nil"/>
              <w:bottom w:val="single" w:sz="8" w:space="0" w:color="auto"/>
              <w:right w:val="single" w:sz="8" w:space="0" w:color="auto"/>
            </w:tcBorders>
            <w:shd w:val="clear" w:color="auto" w:fill="auto"/>
            <w:vAlign w:val="center"/>
            <w:hideMark/>
          </w:tcPr>
          <w:p w14:paraId="29164351" w14:textId="77777777" w:rsidR="000A150F" w:rsidRPr="000A150F" w:rsidRDefault="000A150F" w:rsidP="000A150F">
            <w:pPr>
              <w:jc w:val="center"/>
              <w:rPr>
                <w:b/>
                <w:bCs/>
                <w:sz w:val="20"/>
                <w:szCs w:val="20"/>
              </w:rPr>
            </w:pPr>
            <w:r w:rsidRPr="000A150F">
              <w:rPr>
                <w:b/>
                <w:bCs/>
                <w:sz w:val="20"/>
                <w:szCs w:val="20"/>
              </w:rPr>
              <w:t>1.732</w:t>
            </w:r>
          </w:p>
        </w:tc>
        <w:tc>
          <w:tcPr>
            <w:tcW w:w="267" w:type="pct"/>
            <w:tcBorders>
              <w:top w:val="nil"/>
              <w:left w:val="nil"/>
              <w:bottom w:val="single" w:sz="8" w:space="0" w:color="auto"/>
              <w:right w:val="single" w:sz="8" w:space="0" w:color="auto"/>
            </w:tcBorders>
            <w:shd w:val="clear" w:color="auto" w:fill="auto"/>
            <w:vAlign w:val="center"/>
            <w:hideMark/>
          </w:tcPr>
          <w:p w14:paraId="5621334C" w14:textId="77777777" w:rsidR="000A150F" w:rsidRPr="000A150F" w:rsidRDefault="000A150F" w:rsidP="000A150F">
            <w:pPr>
              <w:jc w:val="center"/>
              <w:rPr>
                <w:b/>
                <w:bCs/>
                <w:sz w:val="20"/>
                <w:szCs w:val="20"/>
              </w:rPr>
            </w:pPr>
            <w:r w:rsidRPr="000A150F">
              <w:rPr>
                <w:b/>
                <w:bCs/>
                <w:sz w:val="20"/>
                <w:szCs w:val="20"/>
              </w:rPr>
              <w:t>1.304</w:t>
            </w:r>
          </w:p>
        </w:tc>
        <w:tc>
          <w:tcPr>
            <w:tcW w:w="265" w:type="pct"/>
            <w:tcBorders>
              <w:top w:val="nil"/>
              <w:left w:val="nil"/>
              <w:bottom w:val="single" w:sz="8" w:space="0" w:color="auto"/>
              <w:right w:val="single" w:sz="8" w:space="0" w:color="auto"/>
            </w:tcBorders>
            <w:shd w:val="clear" w:color="auto" w:fill="auto"/>
            <w:vAlign w:val="center"/>
            <w:hideMark/>
          </w:tcPr>
          <w:p w14:paraId="52B9BF4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EBEA60" w14:textId="77777777" w:rsidR="000A150F" w:rsidRPr="000A150F" w:rsidRDefault="000A150F" w:rsidP="000A150F">
            <w:pPr>
              <w:jc w:val="center"/>
              <w:rPr>
                <w:b/>
                <w:bCs/>
                <w:sz w:val="20"/>
                <w:szCs w:val="20"/>
              </w:rPr>
            </w:pPr>
            <w:r w:rsidRPr="000A150F">
              <w:rPr>
                <w:b/>
                <w:bCs/>
                <w:sz w:val="20"/>
                <w:szCs w:val="20"/>
              </w:rPr>
              <w:t>0.428</w:t>
            </w:r>
          </w:p>
        </w:tc>
        <w:tc>
          <w:tcPr>
            <w:tcW w:w="305" w:type="pct"/>
            <w:tcBorders>
              <w:top w:val="nil"/>
              <w:left w:val="nil"/>
              <w:bottom w:val="single" w:sz="8" w:space="0" w:color="auto"/>
              <w:right w:val="single" w:sz="8" w:space="0" w:color="auto"/>
            </w:tcBorders>
            <w:shd w:val="clear" w:color="auto" w:fill="auto"/>
            <w:vAlign w:val="center"/>
            <w:hideMark/>
          </w:tcPr>
          <w:p w14:paraId="078B27B7" w14:textId="77777777" w:rsidR="000A150F" w:rsidRPr="000A150F" w:rsidRDefault="000A150F" w:rsidP="000A150F">
            <w:pPr>
              <w:jc w:val="center"/>
              <w:rPr>
                <w:b/>
                <w:bCs/>
                <w:sz w:val="20"/>
                <w:szCs w:val="20"/>
              </w:rPr>
            </w:pPr>
            <w:r w:rsidRPr="000A150F">
              <w:rPr>
                <w:b/>
                <w:bCs/>
                <w:sz w:val="20"/>
                <w:szCs w:val="20"/>
              </w:rPr>
              <w:t>1.732</w:t>
            </w:r>
          </w:p>
        </w:tc>
      </w:tr>
      <w:tr w:rsidR="000A150F" w:rsidRPr="000A150F" w14:paraId="6D5958C7"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E8DE920"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5353EEE"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D8449C2" w14:textId="77777777" w:rsidR="000A150F" w:rsidRPr="000A150F" w:rsidRDefault="000A150F" w:rsidP="000A150F">
            <w:pPr>
              <w:jc w:val="center"/>
              <w:rPr>
                <w:sz w:val="20"/>
                <w:szCs w:val="20"/>
              </w:rPr>
            </w:pPr>
            <w:r w:rsidRPr="000A150F">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270E3D8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85BBB76" w14:textId="77777777" w:rsidR="000A150F" w:rsidRPr="000A150F" w:rsidRDefault="000A150F" w:rsidP="000A150F">
            <w:pPr>
              <w:jc w:val="center"/>
              <w:rPr>
                <w:sz w:val="20"/>
                <w:szCs w:val="20"/>
              </w:rPr>
            </w:pPr>
            <w:r w:rsidRPr="000A150F">
              <w:rPr>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22338007" w14:textId="77777777" w:rsidR="000A150F" w:rsidRPr="000A150F" w:rsidRDefault="000A150F" w:rsidP="000A150F">
            <w:pPr>
              <w:jc w:val="center"/>
              <w:rPr>
                <w:b/>
                <w:bCs/>
                <w:sz w:val="20"/>
                <w:szCs w:val="20"/>
              </w:rPr>
            </w:pPr>
            <w:r w:rsidRPr="000A150F">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2CC33E12" w14:textId="77777777" w:rsidR="000A150F" w:rsidRPr="000A150F" w:rsidRDefault="000A150F" w:rsidP="000A150F">
            <w:pPr>
              <w:jc w:val="center"/>
              <w:rPr>
                <w:b/>
                <w:bCs/>
                <w:sz w:val="20"/>
                <w:szCs w:val="20"/>
              </w:rPr>
            </w:pPr>
            <w:r w:rsidRPr="000A150F">
              <w:rPr>
                <w:b/>
                <w:bCs/>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593114D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F9C0A4" w14:textId="77777777" w:rsidR="000A150F" w:rsidRPr="000A150F" w:rsidRDefault="000A150F" w:rsidP="000A150F">
            <w:pPr>
              <w:jc w:val="center"/>
              <w:rPr>
                <w:b/>
                <w:bCs/>
                <w:sz w:val="20"/>
                <w:szCs w:val="20"/>
              </w:rPr>
            </w:pPr>
            <w:r w:rsidRPr="000A150F">
              <w:rPr>
                <w:b/>
                <w:bCs/>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6A603E6C" w14:textId="77777777" w:rsidR="000A150F" w:rsidRPr="000A150F" w:rsidRDefault="000A150F" w:rsidP="000A150F">
            <w:pPr>
              <w:jc w:val="center"/>
              <w:rPr>
                <w:b/>
                <w:bCs/>
                <w:sz w:val="20"/>
                <w:szCs w:val="20"/>
              </w:rPr>
            </w:pPr>
            <w:r w:rsidRPr="000A150F">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0947B631" w14:textId="77777777" w:rsidR="000A150F" w:rsidRPr="000A150F" w:rsidRDefault="000A150F" w:rsidP="000A150F">
            <w:pPr>
              <w:jc w:val="center"/>
              <w:rPr>
                <w:sz w:val="20"/>
                <w:szCs w:val="20"/>
              </w:rPr>
            </w:pPr>
            <w:r w:rsidRPr="000A150F">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1F251A1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D65D4B7" w14:textId="77777777" w:rsidR="000A150F" w:rsidRPr="000A150F" w:rsidRDefault="000A150F" w:rsidP="000A150F">
            <w:pPr>
              <w:jc w:val="center"/>
              <w:rPr>
                <w:sz w:val="20"/>
                <w:szCs w:val="20"/>
              </w:rPr>
            </w:pPr>
            <w:r w:rsidRPr="000A150F">
              <w:rPr>
                <w:sz w:val="20"/>
                <w:szCs w:val="20"/>
              </w:rPr>
              <w:t>0.416</w:t>
            </w:r>
          </w:p>
        </w:tc>
        <w:tc>
          <w:tcPr>
            <w:tcW w:w="306" w:type="pct"/>
            <w:tcBorders>
              <w:top w:val="nil"/>
              <w:left w:val="nil"/>
              <w:bottom w:val="single" w:sz="8" w:space="0" w:color="auto"/>
              <w:right w:val="single" w:sz="8" w:space="0" w:color="auto"/>
            </w:tcBorders>
            <w:shd w:val="clear" w:color="auto" w:fill="auto"/>
            <w:vAlign w:val="center"/>
            <w:hideMark/>
          </w:tcPr>
          <w:p w14:paraId="769E68D0" w14:textId="77777777" w:rsidR="000A150F" w:rsidRPr="000A150F" w:rsidRDefault="000A150F" w:rsidP="000A150F">
            <w:pPr>
              <w:jc w:val="center"/>
              <w:rPr>
                <w:b/>
                <w:bCs/>
                <w:sz w:val="20"/>
                <w:szCs w:val="20"/>
              </w:rPr>
            </w:pPr>
            <w:r w:rsidRPr="000A150F">
              <w:rPr>
                <w:b/>
                <w:bCs/>
                <w:sz w:val="20"/>
                <w:szCs w:val="20"/>
              </w:rPr>
              <w:t>1.593</w:t>
            </w:r>
          </w:p>
        </w:tc>
        <w:tc>
          <w:tcPr>
            <w:tcW w:w="267" w:type="pct"/>
            <w:tcBorders>
              <w:top w:val="nil"/>
              <w:left w:val="nil"/>
              <w:bottom w:val="single" w:sz="8" w:space="0" w:color="auto"/>
              <w:right w:val="single" w:sz="8" w:space="0" w:color="auto"/>
            </w:tcBorders>
            <w:shd w:val="clear" w:color="auto" w:fill="auto"/>
            <w:vAlign w:val="center"/>
            <w:hideMark/>
          </w:tcPr>
          <w:p w14:paraId="3627E8FA" w14:textId="77777777" w:rsidR="000A150F" w:rsidRPr="000A150F" w:rsidRDefault="000A150F" w:rsidP="000A150F">
            <w:pPr>
              <w:jc w:val="center"/>
              <w:rPr>
                <w:sz w:val="20"/>
                <w:szCs w:val="20"/>
              </w:rPr>
            </w:pPr>
            <w:r w:rsidRPr="000A150F">
              <w:rPr>
                <w:sz w:val="20"/>
                <w:szCs w:val="20"/>
              </w:rPr>
              <w:t>1.176</w:t>
            </w:r>
          </w:p>
        </w:tc>
        <w:tc>
          <w:tcPr>
            <w:tcW w:w="265" w:type="pct"/>
            <w:tcBorders>
              <w:top w:val="nil"/>
              <w:left w:val="nil"/>
              <w:bottom w:val="single" w:sz="8" w:space="0" w:color="auto"/>
              <w:right w:val="single" w:sz="8" w:space="0" w:color="auto"/>
            </w:tcBorders>
            <w:shd w:val="clear" w:color="auto" w:fill="auto"/>
            <w:vAlign w:val="center"/>
            <w:hideMark/>
          </w:tcPr>
          <w:p w14:paraId="34218A9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5CDF562" w14:textId="77777777" w:rsidR="000A150F" w:rsidRPr="000A150F" w:rsidRDefault="000A150F" w:rsidP="000A150F">
            <w:pPr>
              <w:jc w:val="center"/>
              <w:rPr>
                <w:sz w:val="20"/>
                <w:szCs w:val="20"/>
              </w:rPr>
            </w:pPr>
            <w:r w:rsidRPr="000A150F">
              <w:rPr>
                <w:sz w:val="20"/>
                <w:szCs w:val="20"/>
              </w:rPr>
              <w:t>0.416</w:t>
            </w:r>
          </w:p>
        </w:tc>
        <w:tc>
          <w:tcPr>
            <w:tcW w:w="305" w:type="pct"/>
            <w:tcBorders>
              <w:top w:val="nil"/>
              <w:left w:val="nil"/>
              <w:bottom w:val="single" w:sz="8" w:space="0" w:color="auto"/>
              <w:right w:val="single" w:sz="8" w:space="0" w:color="auto"/>
            </w:tcBorders>
            <w:shd w:val="clear" w:color="auto" w:fill="auto"/>
            <w:vAlign w:val="center"/>
            <w:hideMark/>
          </w:tcPr>
          <w:p w14:paraId="494B6B1F" w14:textId="77777777" w:rsidR="000A150F" w:rsidRPr="000A150F" w:rsidRDefault="000A150F" w:rsidP="000A150F">
            <w:pPr>
              <w:jc w:val="center"/>
              <w:rPr>
                <w:b/>
                <w:bCs/>
                <w:sz w:val="20"/>
                <w:szCs w:val="20"/>
              </w:rPr>
            </w:pPr>
            <w:r w:rsidRPr="000A150F">
              <w:rPr>
                <w:b/>
                <w:bCs/>
                <w:sz w:val="20"/>
                <w:szCs w:val="20"/>
              </w:rPr>
              <w:t>1.593</w:t>
            </w:r>
          </w:p>
        </w:tc>
      </w:tr>
      <w:tr w:rsidR="000A150F" w:rsidRPr="000A150F" w14:paraId="588A8E6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7AFC64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D574320"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35379FC" w14:textId="77777777" w:rsidR="000A150F" w:rsidRPr="000A150F" w:rsidRDefault="000A150F" w:rsidP="000A150F">
            <w:pPr>
              <w:jc w:val="center"/>
              <w:rPr>
                <w:sz w:val="20"/>
                <w:szCs w:val="20"/>
              </w:rPr>
            </w:pPr>
            <w:r w:rsidRPr="000A150F">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447B92B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3B7311E"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35E43B2B" w14:textId="77777777" w:rsidR="000A150F" w:rsidRPr="000A150F" w:rsidRDefault="000A150F" w:rsidP="000A150F">
            <w:pPr>
              <w:jc w:val="center"/>
              <w:rPr>
                <w:b/>
                <w:bCs/>
                <w:sz w:val="20"/>
                <w:szCs w:val="20"/>
              </w:rPr>
            </w:pPr>
            <w:r w:rsidRPr="000A150F">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0FBEB059" w14:textId="77777777" w:rsidR="000A150F" w:rsidRPr="000A150F" w:rsidRDefault="000A150F" w:rsidP="000A150F">
            <w:pPr>
              <w:jc w:val="center"/>
              <w:rPr>
                <w:b/>
                <w:bCs/>
                <w:sz w:val="20"/>
                <w:szCs w:val="20"/>
              </w:rPr>
            </w:pPr>
            <w:r w:rsidRPr="000A150F">
              <w:rPr>
                <w:b/>
                <w:bCs/>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2180040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263A48" w14:textId="77777777" w:rsidR="000A150F" w:rsidRPr="000A150F" w:rsidRDefault="000A150F" w:rsidP="000A150F">
            <w:pPr>
              <w:jc w:val="center"/>
              <w:rPr>
                <w:b/>
                <w:bCs/>
                <w:sz w:val="20"/>
                <w:szCs w:val="20"/>
              </w:rPr>
            </w:pPr>
            <w:r w:rsidRPr="000A150F">
              <w:rPr>
                <w:b/>
                <w:bCs/>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2096C489" w14:textId="77777777" w:rsidR="000A150F" w:rsidRPr="000A150F" w:rsidRDefault="000A150F" w:rsidP="000A150F">
            <w:pPr>
              <w:jc w:val="center"/>
              <w:rPr>
                <w:b/>
                <w:bCs/>
                <w:sz w:val="20"/>
                <w:szCs w:val="20"/>
              </w:rPr>
            </w:pPr>
            <w:r w:rsidRPr="000A150F">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52FE7038" w14:textId="77777777" w:rsidR="000A150F" w:rsidRPr="000A150F" w:rsidRDefault="000A150F" w:rsidP="000A150F">
            <w:pPr>
              <w:jc w:val="center"/>
              <w:rPr>
                <w:sz w:val="20"/>
                <w:szCs w:val="20"/>
              </w:rPr>
            </w:pPr>
            <w:r w:rsidRPr="000A150F">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0623F3E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C4FC8EB" w14:textId="77777777" w:rsidR="000A150F" w:rsidRPr="000A150F" w:rsidRDefault="000A150F" w:rsidP="000A150F">
            <w:pPr>
              <w:jc w:val="center"/>
              <w:rPr>
                <w:sz w:val="20"/>
                <w:szCs w:val="20"/>
              </w:rPr>
            </w:pPr>
            <w:r w:rsidRPr="000A150F">
              <w:rPr>
                <w:sz w:val="20"/>
                <w:szCs w:val="20"/>
              </w:rPr>
              <w:t>0.011</w:t>
            </w:r>
          </w:p>
        </w:tc>
        <w:tc>
          <w:tcPr>
            <w:tcW w:w="306" w:type="pct"/>
            <w:tcBorders>
              <w:top w:val="nil"/>
              <w:left w:val="nil"/>
              <w:bottom w:val="single" w:sz="8" w:space="0" w:color="auto"/>
              <w:right w:val="single" w:sz="8" w:space="0" w:color="auto"/>
            </w:tcBorders>
            <w:shd w:val="clear" w:color="auto" w:fill="auto"/>
            <w:vAlign w:val="center"/>
            <w:hideMark/>
          </w:tcPr>
          <w:p w14:paraId="0BDBB278" w14:textId="77777777" w:rsidR="000A150F" w:rsidRPr="000A150F" w:rsidRDefault="000A150F" w:rsidP="000A150F">
            <w:pPr>
              <w:jc w:val="center"/>
              <w:rPr>
                <w:b/>
                <w:bCs/>
                <w:sz w:val="20"/>
                <w:szCs w:val="20"/>
              </w:rPr>
            </w:pPr>
            <w:r w:rsidRPr="000A150F">
              <w:rPr>
                <w:b/>
                <w:bCs/>
                <w:sz w:val="20"/>
                <w:szCs w:val="20"/>
              </w:rPr>
              <w:t>0.139</w:t>
            </w:r>
          </w:p>
        </w:tc>
        <w:tc>
          <w:tcPr>
            <w:tcW w:w="267" w:type="pct"/>
            <w:tcBorders>
              <w:top w:val="nil"/>
              <w:left w:val="nil"/>
              <w:bottom w:val="single" w:sz="8" w:space="0" w:color="auto"/>
              <w:right w:val="single" w:sz="8" w:space="0" w:color="auto"/>
            </w:tcBorders>
            <w:shd w:val="clear" w:color="auto" w:fill="auto"/>
            <w:vAlign w:val="center"/>
            <w:hideMark/>
          </w:tcPr>
          <w:p w14:paraId="065A69EF" w14:textId="77777777" w:rsidR="000A150F" w:rsidRPr="000A150F" w:rsidRDefault="000A150F" w:rsidP="000A150F">
            <w:pPr>
              <w:jc w:val="center"/>
              <w:rPr>
                <w:sz w:val="20"/>
                <w:szCs w:val="20"/>
              </w:rPr>
            </w:pPr>
            <w:r w:rsidRPr="000A150F">
              <w:rPr>
                <w:sz w:val="20"/>
                <w:szCs w:val="20"/>
              </w:rPr>
              <w:t>0.128</w:t>
            </w:r>
          </w:p>
        </w:tc>
        <w:tc>
          <w:tcPr>
            <w:tcW w:w="265" w:type="pct"/>
            <w:tcBorders>
              <w:top w:val="nil"/>
              <w:left w:val="nil"/>
              <w:bottom w:val="single" w:sz="8" w:space="0" w:color="auto"/>
              <w:right w:val="single" w:sz="8" w:space="0" w:color="auto"/>
            </w:tcBorders>
            <w:shd w:val="clear" w:color="auto" w:fill="auto"/>
            <w:vAlign w:val="center"/>
            <w:hideMark/>
          </w:tcPr>
          <w:p w14:paraId="559E9C1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0D7D768" w14:textId="77777777" w:rsidR="000A150F" w:rsidRPr="000A150F" w:rsidRDefault="000A150F" w:rsidP="000A150F">
            <w:pPr>
              <w:jc w:val="center"/>
              <w:rPr>
                <w:sz w:val="20"/>
                <w:szCs w:val="20"/>
              </w:rPr>
            </w:pPr>
            <w:r w:rsidRPr="000A150F">
              <w:rPr>
                <w:sz w:val="20"/>
                <w:szCs w:val="20"/>
              </w:rPr>
              <w:t>0.011</w:t>
            </w:r>
          </w:p>
        </w:tc>
        <w:tc>
          <w:tcPr>
            <w:tcW w:w="305" w:type="pct"/>
            <w:tcBorders>
              <w:top w:val="nil"/>
              <w:left w:val="nil"/>
              <w:bottom w:val="single" w:sz="8" w:space="0" w:color="auto"/>
              <w:right w:val="single" w:sz="8" w:space="0" w:color="auto"/>
            </w:tcBorders>
            <w:shd w:val="clear" w:color="auto" w:fill="auto"/>
            <w:vAlign w:val="center"/>
            <w:hideMark/>
          </w:tcPr>
          <w:p w14:paraId="336F8693" w14:textId="77777777" w:rsidR="000A150F" w:rsidRPr="000A150F" w:rsidRDefault="000A150F" w:rsidP="000A150F">
            <w:pPr>
              <w:jc w:val="center"/>
              <w:rPr>
                <w:b/>
                <w:bCs/>
                <w:sz w:val="20"/>
                <w:szCs w:val="20"/>
              </w:rPr>
            </w:pPr>
            <w:r w:rsidRPr="000A150F">
              <w:rPr>
                <w:b/>
                <w:bCs/>
                <w:sz w:val="20"/>
                <w:szCs w:val="20"/>
              </w:rPr>
              <w:t>0.139</w:t>
            </w:r>
          </w:p>
        </w:tc>
      </w:tr>
      <w:tr w:rsidR="000A150F" w:rsidRPr="000A150F" w14:paraId="776D043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686709E"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E9B3DC1"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449DA81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46BD6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DC9E44" w14:textId="77777777" w:rsidR="000A150F" w:rsidRPr="000A150F" w:rsidRDefault="000A150F" w:rsidP="000A150F">
            <w:pPr>
              <w:jc w:val="center"/>
              <w:rPr>
                <w:sz w:val="20"/>
                <w:szCs w:val="20"/>
              </w:rPr>
            </w:pPr>
            <w:r w:rsidRPr="000A150F">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35B050C6" w14:textId="77777777" w:rsidR="000A150F" w:rsidRPr="000A150F" w:rsidRDefault="000A150F" w:rsidP="000A150F">
            <w:pPr>
              <w:jc w:val="center"/>
              <w:rPr>
                <w:b/>
                <w:bCs/>
                <w:sz w:val="20"/>
                <w:szCs w:val="20"/>
              </w:rPr>
            </w:pPr>
            <w:r w:rsidRPr="000A150F">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48178D0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89275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B83058" w14:textId="77777777" w:rsidR="000A150F" w:rsidRPr="000A150F" w:rsidRDefault="000A150F" w:rsidP="000A150F">
            <w:pPr>
              <w:jc w:val="center"/>
              <w:rPr>
                <w:b/>
                <w:bCs/>
                <w:sz w:val="20"/>
                <w:szCs w:val="20"/>
              </w:rPr>
            </w:pPr>
            <w:r w:rsidRPr="000A150F">
              <w:rPr>
                <w:b/>
                <w:bCs/>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572368B9" w14:textId="77777777" w:rsidR="000A150F" w:rsidRPr="000A150F" w:rsidRDefault="000A150F" w:rsidP="000A150F">
            <w:pPr>
              <w:jc w:val="center"/>
              <w:rPr>
                <w:b/>
                <w:bCs/>
                <w:sz w:val="20"/>
                <w:szCs w:val="20"/>
              </w:rPr>
            </w:pPr>
            <w:r w:rsidRPr="000A150F">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0475695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57B45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ADE669" w14:textId="77777777" w:rsidR="000A150F" w:rsidRPr="000A150F" w:rsidRDefault="000A150F" w:rsidP="000A150F">
            <w:pPr>
              <w:jc w:val="center"/>
              <w:rPr>
                <w:sz w:val="20"/>
                <w:szCs w:val="20"/>
              </w:rPr>
            </w:pPr>
            <w:r w:rsidRPr="000A150F">
              <w:rPr>
                <w:sz w:val="20"/>
                <w:szCs w:val="20"/>
              </w:rPr>
              <w:t>0.000</w:t>
            </w:r>
          </w:p>
        </w:tc>
        <w:tc>
          <w:tcPr>
            <w:tcW w:w="306" w:type="pct"/>
            <w:tcBorders>
              <w:top w:val="nil"/>
              <w:left w:val="nil"/>
              <w:bottom w:val="single" w:sz="8" w:space="0" w:color="auto"/>
              <w:right w:val="single" w:sz="8" w:space="0" w:color="auto"/>
            </w:tcBorders>
            <w:shd w:val="clear" w:color="auto" w:fill="auto"/>
            <w:vAlign w:val="center"/>
            <w:hideMark/>
          </w:tcPr>
          <w:p w14:paraId="2C6D3990" w14:textId="77777777" w:rsidR="000A150F" w:rsidRPr="000A150F" w:rsidRDefault="000A150F" w:rsidP="000A150F">
            <w:pPr>
              <w:jc w:val="center"/>
              <w:rPr>
                <w:b/>
                <w:bCs/>
                <w:sz w:val="20"/>
                <w:szCs w:val="20"/>
              </w:rPr>
            </w:pPr>
            <w:r w:rsidRPr="000A150F">
              <w:rPr>
                <w:b/>
                <w:bCs/>
                <w:sz w:val="20"/>
                <w:szCs w:val="20"/>
              </w:rPr>
              <w:t>0.000</w:t>
            </w:r>
          </w:p>
        </w:tc>
        <w:tc>
          <w:tcPr>
            <w:tcW w:w="267" w:type="pct"/>
            <w:tcBorders>
              <w:top w:val="nil"/>
              <w:left w:val="nil"/>
              <w:bottom w:val="single" w:sz="8" w:space="0" w:color="auto"/>
              <w:right w:val="single" w:sz="8" w:space="0" w:color="auto"/>
            </w:tcBorders>
            <w:shd w:val="clear" w:color="auto" w:fill="auto"/>
            <w:vAlign w:val="center"/>
            <w:hideMark/>
          </w:tcPr>
          <w:p w14:paraId="754626F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51FA3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6FA09FF" w14:textId="77777777" w:rsidR="000A150F" w:rsidRPr="000A150F" w:rsidRDefault="000A150F" w:rsidP="000A150F">
            <w:pPr>
              <w:jc w:val="center"/>
              <w:rPr>
                <w:sz w:val="20"/>
                <w:szCs w:val="20"/>
              </w:rPr>
            </w:pPr>
            <w:r w:rsidRPr="000A150F">
              <w:rPr>
                <w:sz w:val="20"/>
                <w:szCs w:val="20"/>
              </w:rPr>
              <w:t>0.000</w:t>
            </w:r>
          </w:p>
        </w:tc>
        <w:tc>
          <w:tcPr>
            <w:tcW w:w="305" w:type="pct"/>
            <w:tcBorders>
              <w:top w:val="nil"/>
              <w:left w:val="nil"/>
              <w:bottom w:val="single" w:sz="8" w:space="0" w:color="auto"/>
              <w:right w:val="single" w:sz="8" w:space="0" w:color="auto"/>
            </w:tcBorders>
            <w:shd w:val="clear" w:color="auto" w:fill="auto"/>
            <w:vAlign w:val="center"/>
            <w:hideMark/>
          </w:tcPr>
          <w:p w14:paraId="615E3D92" w14:textId="77777777" w:rsidR="000A150F" w:rsidRPr="000A150F" w:rsidRDefault="000A150F" w:rsidP="000A150F">
            <w:pPr>
              <w:jc w:val="center"/>
              <w:rPr>
                <w:b/>
                <w:bCs/>
                <w:sz w:val="20"/>
                <w:szCs w:val="20"/>
              </w:rPr>
            </w:pPr>
            <w:r w:rsidRPr="000A150F">
              <w:rPr>
                <w:b/>
                <w:bCs/>
                <w:sz w:val="20"/>
                <w:szCs w:val="20"/>
              </w:rPr>
              <w:t>0.000</w:t>
            </w:r>
          </w:p>
        </w:tc>
      </w:tr>
      <w:tr w:rsidR="000A150F" w:rsidRPr="000A150F" w14:paraId="33714C66"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2C48C88B" w14:textId="77777777" w:rsidR="000A150F" w:rsidRPr="000A150F" w:rsidRDefault="000A150F" w:rsidP="000A150F">
            <w:pPr>
              <w:jc w:val="center"/>
              <w:rPr>
                <w:sz w:val="18"/>
                <w:szCs w:val="18"/>
              </w:rPr>
            </w:pPr>
            <w:r w:rsidRPr="000A150F">
              <w:rPr>
                <w:sz w:val="18"/>
                <w:szCs w:val="18"/>
              </w:rPr>
              <w:t>17</w:t>
            </w:r>
          </w:p>
        </w:tc>
        <w:tc>
          <w:tcPr>
            <w:tcW w:w="526" w:type="pct"/>
            <w:tcBorders>
              <w:top w:val="nil"/>
              <w:left w:val="nil"/>
              <w:bottom w:val="single" w:sz="8" w:space="0" w:color="auto"/>
              <w:right w:val="single" w:sz="8" w:space="0" w:color="auto"/>
            </w:tcBorders>
            <w:shd w:val="clear" w:color="auto" w:fill="auto"/>
            <w:vAlign w:val="center"/>
            <w:hideMark/>
          </w:tcPr>
          <w:p w14:paraId="7F424672" w14:textId="77777777" w:rsidR="000A150F" w:rsidRPr="000A150F" w:rsidRDefault="000A150F" w:rsidP="000A150F">
            <w:pPr>
              <w:rPr>
                <w:b/>
                <w:bCs/>
                <w:sz w:val="18"/>
                <w:szCs w:val="18"/>
              </w:rPr>
            </w:pPr>
            <w:r w:rsidRPr="000A150F">
              <w:rPr>
                <w:b/>
                <w:bCs/>
                <w:sz w:val="18"/>
                <w:szCs w:val="18"/>
              </w:rPr>
              <w:t>№17</w:t>
            </w:r>
          </w:p>
        </w:tc>
        <w:tc>
          <w:tcPr>
            <w:tcW w:w="267" w:type="pct"/>
            <w:tcBorders>
              <w:top w:val="nil"/>
              <w:left w:val="nil"/>
              <w:bottom w:val="single" w:sz="8" w:space="0" w:color="auto"/>
              <w:right w:val="single" w:sz="8" w:space="0" w:color="auto"/>
            </w:tcBorders>
            <w:shd w:val="clear" w:color="auto" w:fill="auto"/>
            <w:vAlign w:val="center"/>
            <w:hideMark/>
          </w:tcPr>
          <w:p w14:paraId="0CFD3CA6" w14:textId="77777777" w:rsidR="000A150F" w:rsidRPr="000A150F" w:rsidRDefault="000A150F" w:rsidP="000A150F">
            <w:pPr>
              <w:jc w:val="center"/>
              <w:rPr>
                <w:b/>
                <w:bCs/>
                <w:sz w:val="20"/>
                <w:szCs w:val="20"/>
              </w:rPr>
            </w:pPr>
            <w:r w:rsidRPr="000A150F">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6A0C69D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9447BFF" w14:textId="77777777" w:rsidR="000A150F" w:rsidRPr="000A150F" w:rsidRDefault="000A150F" w:rsidP="000A150F">
            <w:pPr>
              <w:jc w:val="center"/>
              <w:rPr>
                <w:b/>
                <w:bCs/>
                <w:sz w:val="20"/>
                <w:szCs w:val="20"/>
              </w:rPr>
            </w:pPr>
            <w:r w:rsidRPr="000A150F">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5355D641" w14:textId="77777777" w:rsidR="000A150F" w:rsidRPr="000A150F" w:rsidRDefault="000A150F" w:rsidP="000A150F">
            <w:pPr>
              <w:jc w:val="center"/>
              <w:rPr>
                <w:b/>
                <w:bCs/>
                <w:sz w:val="20"/>
                <w:szCs w:val="20"/>
              </w:rPr>
            </w:pPr>
            <w:r w:rsidRPr="000A150F">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1F0955C1" w14:textId="77777777" w:rsidR="000A150F" w:rsidRPr="000A150F" w:rsidRDefault="000A150F" w:rsidP="000A150F">
            <w:pPr>
              <w:jc w:val="center"/>
              <w:rPr>
                <w:b/>
                <w:bCs/>
                <w:sz w:val="20"/>
                <w:szCs w:val="20"/>
              </w:rPr>
            </w:pPr>
            <w:r w:rsidRPr="000A150F">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442B944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6E4F083" w14:textId="77777777" w:rsidR="000A150F" w:rsidRPr="000A150F" w:rsidRDefault="000A150F" w:rsidP="000A150F">
            <w:pPr>
              <w:jc w:val="center"/>
              <w:rPr>
                <w:b/>
                <w:bCs/>
                <w:sz w:val="20"/>
                <w:szCs w:val="20"/>
              </w:rPr>
            </w:pPr>
            <w:r w:rsidRPr="000A150F">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27EBC7AE" w14:textId="77777777" w:rsidR="000A150F" w:rsidRPr="000A150F" w:rsidRDefault="000A150F" w:rsidP="000A150F">
            <w:pPr>
              <w:jc w:val="center"/>
              <w:rPr>
                <w:b/>
                <w:bCs/>
                <w:sz w:val="20"/>
                <w:szCs w:val="20"/>
              </w:rPr>
            </w:pPr>
            <w:r w:rsidRPr="000A150F">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1B581BE1" w14:textId="77777777" w:rsidR="000A150F" w:rsidRPr="000A150F" w:rsidRDefault="000A150F" w:rsidP="000A150F">
            <w:pPr>
              <w:jc w:val="center"/>
              <w:rPr>
                <w:b/>
                <w:bCs/>
                <w:sz w:val="20"/>
                <w:szCs w:val="20"/>
              </w:rPr>
            </w:pPr>
            <w:r w:rsidRPr="000A150F">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1E324D0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AC1A132" w14:textId="77777777" w:rsidR="000A150F" w:rsidRPr="000A150F" w:rsidRDefault="000A150F" w:rsidP="000A150F">
            <w:pPr>
              <w:jc w:val="center"/>
              <w:rPr>
                <w:b/>
                <w:bCs/>
                <w:sz w:val="20"/>
                <w:szCs w:val="20"/>
              </w:rPr>
            </w:pPr>
            <w:r w:rsidRPr="000A150F">
              <w:rPr>
                <w:b/>
                <w:bCs/>
                <w:sz w:val="20"/>
                <w:szCs w:val="20"/>
              </w:rPr>
              <w:t>0.456</w:t>
            </w:r>
          </w:p>
        </w:tc>
        <w:tc>
          <w:tcPr>
            <w:tcW w:w="306" w:type="pct"/>
            <w:tcBorders>
              <w:top w:val="nil"/>
              <w:left w:val="nil"/>
              <w:bottom w:val="single" w:sz="8" w:space="0" w:color="auto"/>
              <w:right w:val="single" w:sz="8" w:space="0" w:color="auto"/>
            </w:tcBorders>
            <w:shd w:val="clear" w:color="auto" w:fill="auto"/>
            <w:vAlign w:val="center"/>
            <w:hideMark/>
          </w:tcPr>
          <w:p w14:paraId="4151AF9D" w14:textId="77777777" w:rsidR="000A150F" w:rsidRPr="000A150F" w:rsidRDefault="000A150F" w:rsidP="000A150F">
            <w:pPr>
              <w:jc w:val="center"/>
              <w:rPr>
                <w:b/>
                <w:bCs/>
                <w:sz w:val="20"/>
                <w:szCs w:val="20"/>
              </w:rPr>
            </w:pPr>
            <w:r w:rsidRPr="000A150F">
              <w:rPr>
                <w:b/>
                <w:bCs/>
                <w:sz w:val="20"/>
                <w:szCs w:val="20"/>
              </w:rPr>
              <w:t>1.914</w:t>
            </w:r>
          </w:p>
        </w:tc>
        <w:tc>
          <w:tcPr>
            <w:tcW w:w="267" w:type="pct"/>
            <w:tcBorders>
              <w:top w:val="nil"/>
              <w:left w:val="nil"/>
              <w:bottom w:val="single" w:sz="8" w:space="0" w:color="auto"/>
              <w:right w:val="single" w:sz="8" w:space="0" w:color="auto"/>
            </w:tcBorders>
            <w:shd w:val="clear" w:color="auto" w:fill="auto"/>
            <w:vAlign w:val="center"/>
            <w:hideMark/>
          </w:tcPr>
          <w:p w14:paraId="75CAF991" w14:textId="77777777" w:rsidR="000A150F" w:rsidRPr="000A150F" w:rsidRDefault="000A150F" w:rsidP="000A150F">
            <w:pPr>
              <w:jc w:val="center"/>
              <w:rPr>
                <w:b/>
                <w:bCs/>
                <w:sz w:val="20"/>
                <w:szCs w:val="20"/>
              </w:rPr>
            </w:pPr>
            <w:r w:rsidRPr="000A150F">
              <w:rPr>
                <w:b/>
                <w:bCs/>
                <w:sz w:val="20"/>
                <w:szCs w:val="20"/>
              </w:rPr>
              <w:t>1.458</w:t>
            </w:r>
          </w:p>
        </w:tc>
        <w:tc>
          <w:tcPr>
            <w:tcW w:w="265" w:type="pct"/>
            <w:tcBorders>
              <w:top w:val="nil"/>
              <w:left w:val="nil"/>
              <w:bottom w:val="single" w:sz="8" w:space="0" w:color="auto"/>
              <w:right w:val="single" w:sz="8" w:space="0" w:color="auto"/>
            </w:tcBorders>
            <w:shd w:val="clear" w:color="auto" w:fill="auto"/>
            <w:vAlign w:val="center"/>
            <w:hideMark/>
          </w:tcPr>
          <w:p w14:paraId="06D5203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41D797" w14:textId="77777777" w:rsidR="000A150F" w:rsidRPr="000A150F" w:rsidRDefault="000A150F" w:rsidP="000A150F">
            <w:pPr>
              <w:jc w:val="center"/>
              <w:rPr>
                <w:b/>
                <w:bCs/>
                <w:sz w:val="20"/>
                <w:szCs w:val="20"/>
              </w:rPr>
            </w:pPr>
            <w:r w:rsidRPr="000A150F">
              <w:rPr>
                <w:b/>
                <w:bCs/>
                <w:sz w:val="20"/>
                <w:szCs w:val="20"/>
              </w:rPr>
              <w:t>0.456</w:t>
            </w:r>
          </w:p>
        </w:tc>
        <w:tc>
          <w:tcPr>
            <w:tcW w:w="305" w:type="pct"/>
            <w:tcBorders>
              <w:top w:val="nil"/>
              <w:left w:val="nil"/>
              <w:bottom w:val="single" w:sz="8" w:space="0" w:color="auto"/>
              <w:right w:val="single" w:sz="8" w:space="0" w:color="auto"/>
            </w:tcBorders>
            <w:shd w:val="clear" w:color="auto" w:fill="auto"/>
            <w:vAlign w:val="center"/>
            <w:hideMark/>
          </w:tcPr>
          <w:p w14:paraId="2DF88E21" w14:textId="77777777" w:rsidR="000A150F" w:rsidRPr="000A150F" w:rsidRDefault="000A150F" w:rsidP="000A150F">
            <w:pPr>
              <w:jc w:val="center"/>
              <w:rPr>
                <w:b/>
                <w:bCs/>
                <w:sz w:val="20"/>
                <w:szCs w:val="20"/>
              </w:rPr>
            </w:pPr>
            <w:r w:rsidRPr="000A150F">
              <w:rPr>
                <w:b/>
                <w:bCs/>
                <w:sz w:val="20"/>
                <w:szCs w:val="20"/>
              </w:rPr>
              <w:t>1.914</w:t>
            </w:r>
          </w:p>
        </w:tc>
      </w:tr>
      <w:tr w:rsidR="000A150F" w:rsidRPr="000A150F" w14:paraId="10B7CF95"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C8CB8A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D959399"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6F04D791" w14:textId="77777777" w:rsidR="000A150F" w:rsidRPr="000A150F" w:rsidRDefault="000A150F" w:rsidP="000A150F">
            <w:pPr>
              <w:jc w:val="center"/>
              <w:rPr>
                <w:sz w:val="20"/>
                <w:szCs w:val="20"/>
              </w:rPr>
            </w:pPr>
            <w:r w:rsidRPr="000A150F">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27CECDC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B97874" w14:textId="77777777" w:rsidR="000A150F" w:rsidRPr="000A150F" w:rsidRDefault="000A150F" w:rsidP="000A150F">
            <w:pPr>
              <w:jc w:val="center"/>
              <w:rPr>
                <w:sz w:val="20"/>
                <w:szCs w:val="20"/>
              </w:rPr>
            </w:pPr>
            <w:r w:rsidRPr="000A150F">
              <w:rPr>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3D4ECB37" w14:textId="77777777" w:rsidR="000A150F" w:rsidRPr="000A150F" w:rsidRDefault="000A150F" w:rsidP="000A150F">
            <w:pPr>
              <w:jc w:val="center"/>
              <w:rPr>
                <w:b/>
                <w:bCs/>
                <w:sz w:val="20"/>
                <w:szCs w:val="20"/>
              </w:rPr>
            </w:pPr>
            <w:r w:rsidRPr="000A150F">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12D6C4FD" w14:textId="77777777" w:rsidR="000A150F" w:rsidRPr="000A150F" w:rsidRDefault="000A150F" w:rsidP="000A150F">
            <w:pPr>
              <w:jc w:val="center"/>
              <w:rPr>
                <w:b/>
                <w:bCs/>
                <w:sz w:val="20"/>
                <w:szCs w:val="20"/>
              </w:rPr>
            </w:pPr>
            <w:r w:rsidRPr="000A150F">
              <w:rPr>
                <w:b/>
                <w:bCs/>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544FE6B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853CFC8" w14:textId="77777777" w:rsidR="000A150F" w:rsidRPr="000A150F" w:rsidRDefault="000A150F" w:rsidP="000A150F">
            <w:pPr>
              <w:jc w:val="center"/>
              <w:rPr>
                <w:b/>
                <w:bCs/>
                <w:sz w:val="20"/>
                <w:szCs w:val="20"/>
              </w:rPr>
            </w:pPr>
            <w:r w:rsidRPr="000A150F">
              <w:rPr>
                <w:b/>
                <w:bCs/>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6256ED71" w14:textId="77777777" w:rsidR="000A150F" w:rsidRPr="000A150F" w:rsidRDefault="000A150F" w:rsidP="000A150F">
            <w:pPr>
              <w:jc w:val="center"/>
              <w:rPr>
                <w:b/>
                <w:bCs/>
                <w:sz w:val="20"/>
                <w:szCs w:val="20"/>
              </w:rPr>
            </w:pPr>
            <w:r w:rsidRPr="000A150F">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3BDFF453" w14:textId="77777777" w:rsidR="000A150F" w:rsidRPr="000A150F" w:rsidRDefault="000A150F" w:rsidP="000A150F">
            <w:pPr>
              <w:jc w:val="center"/>
              <w:rPr>
                <w:sz w:val="20"/>
                <w:szCs w:val="20"/>
              </w:rPr>
            </w:pPr>
            <w:r w:rsidRPr="000A150F">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19ACD9B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27FDFF" w14:textId="77777777" w:rsidR="000A150F" w:rsidRPr="000A150F" w:rsidRDefault="000A150F" w:rsidP="000A150F">
            <w:pPr>
              <w:jc w:val="center"/>
              <w:rPr>
                <w:sz w:val="20"/>
                <w:szCs w:val="20"/>
              </w:rPr>
            </w:pPr>
            <w:r w:rsidRPr="000A150F">
              <w:rPr>
                <w:sz w:val="20"/>
                <w:szCs w:val="20"/>
              </w:rPr>
              <w:t>0.443</w:t>
            </w:r>
          </w:p>
        </w:tc>
        <w:tc>
          <w:tcPr>
            <w:tcW w:w="306" w:type="pct"/>
            <w:tcBorders>
              <w:top w:val="nil"/>
              <w:left w:val="nil"/>
              <w:bottom w:val="single" w:sz="8" w:space="0" w:color="auto"/>
              <w:right w:val="single" w:sz="8" w:space="0" w:color="auto"/>
            </w:tcBorders>
            <w:shd w:val="clear" w:color="auto" w:fill="auto"/>
            <w:vAlign w:val="center"/>
            <w:hideMark/>
          </w:tcPr>
          <w:p w14:paraId="7447D6EE" w14:textId="77777777" w:rsidR="000A150F" w:rsidRPr="000A150F" w:rsidRDefault="000A150F" w:rsidP="000A150F">
            <w:pPr>
              <w:jc w:val="center"/>
              <w:rPr>
                <w:b/>
                <w:bCs/>
                <w:sz w:val="20"/>
                <w:szCs w:val="20"/>
              </w:rPr>
            </w:pPr>
            <w:r w:rsidRPr="000A150F">
              <w:rPr>
                <w:b/>
                <w:bCs/>
                <w:sz w:val="20"/>
                <w:szCs w:val="20"/>
              </w:rPr>
              <w:t>1.618</w:t>
            </w:r>
          </w:p>
        </w:tc>
        <w:tc>
          <w:tcPr>
            <w:tcW w:w="267" w:type="pct"/>
            <w:tcBorders>
              <w:top w:val="nil"/>
              <w:left w:val="nil"/>
              <w:bottom w:val="single" w:sz="8" w:space="0" w:color="auto"/>
              <w:right w:val="single" w:sz="8" w:space="0" w:color="auto"/>
            </w:tcBorders>
            <w:shd w:val="clear" w:color="auto" w:fill="auto"/>
            <w:vAlign w:val="center"/>
            <w:hideMark/>
          </w:tcPr>
          <w:p w14:paraId="030D6A9E" w14:textId="77777777" w:rsidR="000A150F" w:rsidRPr="000A150F" w:rsidRDefault="000A150F" w:rsidP="000A150F">
            <w:pPr>
              <w:jc w:val="center"/>
              <w:rPr>
                <w:sz w:val="20"/>
                <w:szCs w:val="20"/>
              </w:rPr>
            </w:pPr>
            <w:r w:rsidRPr="000A150F">
              <w:rPr>
                <w:sz w:val="20"/>
                <w:szCs w:val="20"/>
              </w:rPr>
              <w:t>1.175</w:t>
            </w:r>
          </w:p>
        </w:tc>
        <w:tc>
          <w:tcPr>
            <w:tcW w:w="265" w:type="pct"/>
            <w:tcBorders>
              <w:top w:val="nil"/>
              <w:left w:val="nil"/>
              <w:bottom w:val="single" w:sz="8" w:space="0" w:color="auto"/>
              <w:right w:val="single" w:sz="8" w:space="0" w:color="auto"/>
            </w:tcBorders>
            <w:shd w:val="clear" w:color="auto" w:fill="auto"/>
            <w:vAlign w:val="center"/>
            <w:hideMark/>
          </w:tcPr>
          <w:p w14:paraId="34BFD02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DA0DD62" w14:textId="77777777" w:rsidR="000A150F" w:rsidRPr="000A150F" w:rsidRDefault="000A150F" w:rsidP="000A150F">
            <w:pPr>
              <w:jc w:val="center"/>
              <w:rPr>
                <w:sz w:val="20"/>
                <w:szCs w:val="20"/>
              </w:rPr>
            </w:pPr>
            <w:r w:rsidRPr="000A150F">
              <w:rPr>
                <w:sz w:val="20"/>
                <w:szCs w:val="20"/>
              </w:rPr>
              <w:t>0.443</w:t>
            </w:r>
          </w:p>
        </w:tc>
        <w:tc>
          <w:tcPr>
            <w:tcW w:w="305" w:type="pct"/>
            <w:tcBorders>
              <w:top w:val="nil"/>
              <w:left w:val="nil"/>
              <w:bottom w:val="single" w:sz="8" w:space="0" w:color="auto"/>
              <w:right w:val="single" w:sz="8" w:space="0" w:color="auto"/>
            </w:tcBorders>
            <w:shd w:val="clear" w:color="auto" w:fill="auto"/>
            <w:vAlign w:val="center"/>
            <w:hideMark/>
          </w:tcPr>
          <w:p w14:paraId="5F59BD16" w14:textId="77777777" w:rsidR="000A150F" w:rsidRPr="000A150F" w:rsidRDefault="000A150F" w:rsidP="000A150F">
            <w:pPr>
              <w:jc w:val="center"/>
              <w:rPr>
                <w:b/>
                <w:bCs/>
                <w:sz w:val="20"/>
                <w:szCs w:val="20"/>
              </w:rPr>
            </w:pPr>
            <w:r w:rsidRPr="000A150F">
              <w:rPr>
                <w:b/>
                <w:bCs/>
                <w:sz w:val="20"/>
                <w:szCs w:val="20"/>
              </w:rPr>
              <w:t>1.618</w:t>
            </w:r>
          </w:p>
        </w:tc>
      </w:tr>
      <w:tr w:rsidR="000A150F" w:rsidRPr="000A150F" w14:paraId="31491F3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6A351C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2845604"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7A40B4B" w14:textId="77777777" w:rsidR="000A150F" w:rsidRPr="000A150F" w:rsidRDefault="000A150F" w:rsidP="000A150F">
            <w:pPr>
              <w:jc w:val="center"/>
              <w:rPr>
                <w:sz w:val="20"/>
                <w:szCs w:val="20"/>
              </w:rPr>
            </w:pPr>
            <w:r w:rsidRPr="000A150F">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0B5208C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2672AF" w14:textId="77777777" w:rsidR="000A150F" w:rsidRPr="000A150F" w:rsidRDefault="000A150F" w:rsidP="000A150F">
            <w:pPr>
              <w:jc w:val="center"/>
              <w:rPr>
                <w:sz w:val="20"/>
                <w:szCs w:val="20"/>
              </w:rPr>
            </w:pPr>
            <w:r w:rsidRPr="000A150F">
              <w:rPr>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0F0A819D" w14:textId="77777777" w:rsidR="000A150F" w:rsidRPr="000A150F" w:rsidRDefault="000A150F" w:rsidP="000A150F">
            <w:pPr>
              <w:jc w:val="center"/>
              <w:rPr>
                <w:b/>
                <w:bCs/>
                <w:sz w:val="20"/>
                <w:szCs w:val="20"/>
              </w:rPr>
            </w:pPr>
            <w:r w:rsidRPr="000A150F">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211B15F1" w14:textId="77777777" w:rsidR="000A150F" w:rsidRPr="000A150F" w:rsidRDefault="000A150F" w:rsidP="000A150F">
            <w:pPr>
              <w:jc w:val="center"/>
              <w:rPr>
                <w:b/>
                <w:bCs/>
                <w:sz w:val="20"/>
                <w:szCs w:val="20"/>
              </w:rPr>
            </w:pPr>
            <w:r w:rsidRPr="000A150F">
              <w:rPr>
                <w:b/>
                <w:bCs/>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272570F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6C0A06" w14:textId="77777777" w:rsidR="000A150F" w:rsidRPr="000A150F" w:rsidRDefault="000A150F" w:rsidP="000A150F">
            <w:pPr>
              <w:jc w:val="center"/>
              <w:rPr>
                <w:b/>
                <w:bCs/>
                <w:sz w:val="20"/>
                <w:szCs w:val="20"/>
              </w:rPr>
            </w:pPr>
            <w:r w:rsidRPr="000A150F">
              <w:rPr>
                <w:b/>
                <w:bCs/>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65C974E6" w14:textId="77777777" w:rsidR="000A150F" w:rsidRPr="000A150F" w:rsidRDefault="000A150F" w:rsidP="000A150F">
            <w:pPr>
              <w:jc w:val="center"/>
              <w:rPr>
                <w:b/>
                <w:bCs/>
                <w:sz w:val="20"/>
                <w:szCs w:val="20"/>
              </w:rPr>
            </w:pPr>
            <w:r w:rsidRPr="000A150F">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7C968AE5" w14:textId="77777777" w:rsidR="000A150F" w:rsidRPr="000A150F" w:rsidRDefault="000A150F" w:rsidP="000A150F">
            <w:pPr>
              <w:jc w:val="center"/>
              <w:rPr>
                <w:sz w:val="20"/>
                <w:szCs w:val="20"/>
              </w:rPr>
            </w:pPr>
            <w:r w:rsidRPr="000A150F">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365B703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EE00DE" w14:textId="77777777" w:rsidR="000A150F" w:rsidRPr="000A150F" w:rsidRDefault="000A150F" w:rsidP="000A150F">
            <w:pPr>
              <w:jc w:val="center"/>
              <w:rPr>
                <w:sz w:val="20"/>
                <w:szCs w:val="20"/>
              </w:rPr>
            </w:pPr>
            <w:r w:rsidRPr="000A150F">
              <w:rPr>
                <w:sz w:val="20"/>
                <w:szCs w:val="20"/>
              </w:rPr>
              <w:t>0.014</w:t>
            </w:r>
          </w:p>
        </w:tc>
        <w:tc>
          <w:tcPr>
            <w:tcW w:w="306" w:type="pct"/>
            <w:tcBorders>
              <w:top w:val="nil"/>
              <w:left w:val="nil"/>
              <w:bottom w:val="single" w:sz="8" w:space="0" w:color="auto"/>
              <w:right w:val="single" w:sz="8" w:space="0" w:color="auto"/>
            </w:tcBorders>
            <w:shd w:val="clear" w:color="auto" w:fill="auto"/>
            <w:vAlign w:val="center"/>
            <w:hideMark/>
          </w:tcPr>
          <w:p w14:paraId="01A438A4" w14:textId="77777777" w:rsidR="000A150F" w:rsidRPr="000A150F" w:rsidRDefault="000A150F" w:rsidP="000A150F">
            <w:pPr>
              <w:jc w:val="center"/>
              <w:rPr>
                <w:b/>
                <w:bCs/>
                <w:sz w:val="20"/>
                <w:szCs w:val="20"/>
              </w:rPr>
            </w:pPr>
            <w:r w:rsidRPr="000A150F">
              <w:rPr>
                <w:b/>
                <w:bCs/>
                <w:sz w:val="20"/>
                <w:szCs w:val="20"/>
              </w:rPr>
              <w:t>0.297</w:t>
            </w:r>
          </w:p>
        </w:tc>
        <w:tc>
          <w:tcPr>
            <w:tcW w:w="267" w:type="pct"/>
            <w:tcBorders>
              <w:top w:val="nil"/>
              <w:left w:val="nil"/>
              <w:bottom w:val="single" w:sz="8" w:space="0" w:color="auto"/>
              <w:right w:val="single" w:sz="8" w:space="0" w:color="auto"/>
            </w:tcBorders>
            <w:shd w:val="clear" w:color="auto" w:fill="auto"/>
            <w:vAlign w:val="center"/>
            <w:hideMark/>
          </w:tcPr>
          <w:p w14:paraId="141DA5F3" w14:textId="77777777" w:rsidR="000A150F" w:rsidRPr="000A150F" w:rsidRDefault="000A150F" w:rsidP="000A150F">
            <w:pPr>
              <w:jc w:val="center"/>
              <w:rPr>
                <w:sz w:val="20"/>
                <w:szCs w:val="20"/>
              </w:rPr>
            </w:pPr>
            <w:r w:rsidRPr="000A150F">
              <w:rPr>
                <w:sz w:val="20"/>
                <w:szCs w:val="20"/>
              </w:rPr>
              <w:t>0.283</w:t>
            </w:r>
          </w:p>
        </w:tc>
        <w:tc>
          <w:tcPr>
            <w:tcW w:w="265" w:type="pct"/>
            <w:tcBorders>
              <w:top w:val="nil"/>
              <w:left w:val="nil"/>
              <w:bottom w:val="single" w:sz="8" w:space="0" w:color="auto"/>
              <w:right w:val="single" w:sz="8" w:space="0" w:color="auto"/>
            </w:tcBorders>
            <w:shd w:val="clear" w:color="auto" w:fill="auto"/>
            <w:vAlign w:val="center"/>
            <w:hideMark/>
          </w:tcPr>
          <w:p w14:paraId="507421D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43DE50" w14:textId="77777777" w:rsidR="000A150F" w:rsidRPr="000A150F" w:rsidRDefault="000A150F" w:rsidP="000A150F">
            <w:pPr>
              <w:jc w:val="center"/>
              <w:rPr>
                <w:sz w:val="20"/>
                <w:szCs w:val="20"/>
              </w:rPr>
            </w:pPr>
            <w:r w:rsidRPr="000A150F">
              <w:rPr>
                <w:sz w:val="20"/>
                <w:szCs w:val="20"/>
              </w:rPr>
              <w:t>0.014</w:t>
            </w:r>
          </w:p>
        </w:tc>
        <w:tc>
          <w:tcPr>
            <w:tcW w:w="305" w:type="pct"/>
            <w:tcBorders>
              <w:top w:val="nil"/>
              <w:left w:val="nil"/>
              <w:bottom w:val="single" w:sz="8" w:space="0" w:color="auto"/>
              <w:right w:val="single" w:sz="8" w:space="0" w:color="auto"/>
            </w:tcBorders>
            <w:shd w:val="clear" w:color="auto" w:fill="auto"/>
            <w:vAlign w:val="center"/>
            <w:hideMark/>
          </w:tcPr>
          <w:p w14:paraId="50B455B7" w14:textId="77777777" w:rsidR="000A150F" w:rsidRPr="000A150F" w:rsidRDefault="000A150F" w:rsidP="000A150F">
            <w:pPr>
              <w:jc w:val="center"/>
              <w:rPr>
                <w:b/>
                <w:bCs/>
                <w:sz w:val="20"/>
                <w:szCs w:val="20"/>
              </w:rPr>
            </w:pPr>
            <w:r w:rsidRPr="000A150F">
              <w:rPr>
                <w:b/>
                <w:bCs/>
                <w:sz w:val="20"/>
                <w:szCs w:val="20"/>
              </w:rPr>
              <w:t>0.297</w:t>
            </w:r>
          </w:p>
        </w:tc>
      </w:tr>
      <w:tr w:rsidR="000A150F" w:rsidRPr="000A150F" w14:paraId="5AC408F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D3FD46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4C54A10"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B43A5B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38545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093E3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EA39F70"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6286A0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7835F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BAC050"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C707B67"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23AFD0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C0AC56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442ABB3"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CC1B1DD"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DD1623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B0FC1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4C4F094"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24E23E7"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187E35E"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2D99DB55" w14:textId="77777777" w:rsidR="000A150F" w:rsidRPr="000A150F" w:rsidRDefault="000A150F" w:rsidP="000A150F">
            <w:pPr>
              <w:jc w:val="center"/>
              <w:rPr>
                <w:sz w:val="18"/>
                <w:szCs w:val="18"/>
              </w:rPr>
            </w:pPr>
            <w:r w:rsidRPr="000A150F">
              <w:rPr>
                <w:sz w:val="18"/>
                <w:szCs w:val="18"/>
              </w:rPr>
              <w:t>18</w:t>
            </w:r>
          </w:p>
        </w:tc>
        <w:tc>
          <w:tcPr>
            <w:tcW w:w="526" w:type="pct"/>
            <w:tcBorders>
              <w:top w:val="nil"/>
              <w:left w:val="nil"/>
              <w:bottom w:val="single" w:sz="8" w:space="0" w:color="auto"/>
              <w:right w:val="single" w:sz="8" w:space="0" w:color="auto"/>
            </w:tcBorders>
            <w:shd w:val="clear" w:color="auto" w:fill="auto"/>
            <w:vAlign w:val="center"/>
            <w:hideMark/>
          </w:tcPr>
          <w:p w14:paraId="0280044E" w14:textId="77777777" w:rsidR="000A150F" w:rsidRPr="000A150F" w:rsidRDefault="000A150F" w:rsidP="000A150F">
            <w:pPr>
              <w:rPr>
                <w:b/>
                <w:bCs/>
                <w:sz w:val="18"/>
                <w:szCs w:val="18"/>
              </w:rPr>
            </w:pPr>
            <w:r w:rsidRPr="000A150F">
              <w:rPr>
                <w:b/>
                <w:bCs/>
                <w:sz w:val="18"/>
                <w:szCs w:val="18"/>
              </w:rPr>
              <w:t>№18</w:t>
            </w:r>
          </w:p>
        </w:tc>
        <w:tc>
          <w:tcPr>
            <w:tcW w:w="267" w:type="pct"/>
            <w:tcBorders>
              <w:top w:val="nil"/>
              <w:left w:val="nil"/>
              <w:bottom w:val="single" w:sz="8" w:space="0" w:color="auto"/>
              <w:right w:val="single" w:sz="8" w:space="0" w:color="auto"/>
            </w:tcBorders>
            <w:shd w:val="clear" w:color="auto" w:fill="auto"/>
            <w:vAlign w:val="center"/>
            <w:hideMark/>
          </w:tcPr>
          <w:p w14:paraId="6119FF25" w14:textId="77777777" w:rsidR="000A150F" w:rsidRPr="000A150F" w:rsidRDefault="000A150F" w:rsidP="000A150F">
            <w:pPr>
              <w:jc w:val="center"/>
              <w:rPr>
                <w:b/>
                <w:bCs/>
                <w:sz w:val="20"/>
                <w:szCs w:val="20"/>
              </w:rPr>
            </w:pPr>
            <w:r w:rsidRPr="000A150F">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3D5E0EC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6A9893"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06C31E6" w14:textId="77777777" w:rsidR="000A150F" w:rsidRPr="000A150F" w:rsidRDefault="000A150F" w:rsidP="000A150F">
            <w:pPr>
              <w:jc w:val="center"/>
              <w:rPr>
                <w:b/>
                <w:bCs/>
                <w:sz w:val="20"/>
                <w:szCs w:val="20"/>
              </w:rPr>
            </w:pPr>
            <w:r w:rsidRPr="000A150F">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51C2E6A5" w14:textId="77777777" w:rsidR="000A150F" w:rsidRPr="000A150F" w:rsidRDefault="000A150F" w:rsidP="000A150F">
            <w:pPr>
              <w:jc w:val="center"/>
              <w:rPr>
                <w:b/>
                <w:bCs/>
                <w:sz w:val="20"/>
                <w:szCs w:val="20"/>
              </w:rPr>
            </w:pPr>
            <w:r w:rsidRPr="000A150F">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3D173A9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F2F47FC"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3E970EE" w14:textId="77777777" w:rsidR="000A150F" w:rsidRPr="000A150F" w:rsidRDefault="000A150F" w:rsidP="000A150F">
            <w:pPr>
              <w:jc w:val="center"/>
              <w:rPr>
                <w:b/>
                <w:bCs/>
                <w:sz w:val="20"/>
                <w:szCs w:val="20"/>
              </w:rPr>
            </w:pPr>
            <w:r w:rsidRPr="000A150F">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7D9E20E4" w14:textId="77777777" w:rsidR="000A150F" w:rsidRPr="000A150F" w:rsidRDefault="000A150F" w:rsidP="000A150F">
            <w:pPr>
              <w:jc w:val="center"/>
              <w:rPr>
                <w:b/>
                <w:bCs/>
                <w:sz w:val="20"/>
                <w:szCs w:val="20"/>
              </w:rPr>
            </w:pPr>
            <w:r w:rsidRPr="000A150F">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3660C12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8DE54BA"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4652475" w14:textId="77777777" w:rsidR="000A150F" w:rsidRPr="000A150F" w:rsidRDefault="000A150F" w:rsidP="000A150F">
            <w:pPr>
              <w:jc w:val="center"/>
              <w:rPr>
                <w:b/>
                <w:bCs/>
                <w:sz w:val="20"/>
                <w:szCs w:val="20"/>
              </w:rPr>
            </w:pPr>
            <w:r w:rsidRPr="000A150F">
              <w:rPr>
                <w:b/>
                <w:bCs/>
                <w:sz w:val="20"/>
                <w:szCs w:val="20"/>
              </w:rPr>
              <w:t>1.088</w:t>
            </w:r>
          </w:p>
        </w:tc>
        <w:tc>
          <w:tcPr>
            <w:tcW w:w="267" w:type="pct"/>
            <w:tcBorders>
              <w:top w:val="nil"/>
              <w:left w:val="nil"/>
              <w:bottom w:val="single" w:sz="8" w:space="0" w:color="auto"/>
              <w:right w:val="single" w:sz="8" w:space="0" w:color="auto"/>
            </w:tcBorders>
            <w:shd w:val="clear" w:color="auto" w:fill="auto"/>
            <w:vAlign w:val="center"/>
            <w:hideMark/>
          </w:tcPr>
          <w:p w14:paraId="773481E1" w14:textId="77777777" w:rsidR="000A150F" w:rsidRPr="000A150F" w:rsidRDefault="000A150F" w:rsidP="000A150F">
            <w:pPr>
              <w:jc w:val="center"/>
              <w:rPr>
                <w:b/>
                <w:bCs/>
                <w:sz w:val="20"/>
                <w:szCs w:val="20"/>
              </w:rPr>
            </w:pPr>
            <w:r w:rsidRPr="000A150F">
              <w:rPr>
                <w:b/>
                <w:bCs/>
                <w:sz w:val="20"/>
                <w:szCs w:val="20"/>
              </w:rPr>
              <w:t>1.088</w:t>
            </w:r>
          </w:p>
        </w:tc>
        <w:tc>
          <w:tcPr>
            <w:tcW w:w="265" w:type="pct"/>
            <w:tcBorders>
              <w:top w:val="nil"/>
              <w:left w:val="nil"/>
              <w:bottom w:val="single" w:sz="8" w:space="0" w:color="auto"/>
              <w:right w:val="single" w:sz="8" w:space="0" w:color="auto"/>
            </w:tcBorders>
            <w:shd w:val="clear" w:color="auto" w:fill="auto"/>
            <w:vAlign w:val="center"/>
            <w:hideMark/>
          </w:tcPr>
          <w:p w14:paraId="34678BB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3682322"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D188A8B" w14:textId="77777777" w:rsidR="000A150F" w:rsidRPr="000A150F" w:rsidRDefault="000A150F" w:rsidP="000A150F">
            <w:pPr>
              <w:jc w:val="center"/>
              <w:rPr>
                <w:b/>
                <w:bCs/>
                <w:sz w:val="20"/>
                <w:szCs w:val="20"/>
              </w:rPr>
            </w:pPr>
            <w:r w:rsidRPr="000A150F">
              <w:rPr>
                <w:b/>
                <w:bCs/>
                <w:sz w:val="20"/>
                <w:szCs w:val="20"/>
              </w:rPr>
              <w:t>1.088</w:t>
            </w:r>
          </w:p>
        </w:tc>
      </w:tr>
      <w:tr w:rsidR="000A150F" w:rsidRPr="000A150F" w14:paraId="3BD83F4C"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52A641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64DAEA1"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5F7AF156" w14:textId="77777777" w:rsidR="000A150F" w:rsidRPr="000A150F" w:rsidRDefault="000A150F" w:rsidP="000A150F">
            <w:pPr>
              <w:jc w:val="center"/>
              <w:rPr>
                <w:sz w:val="20"/>
                <w:szCs w:val="20"/>
              </w:rPr>
            </w:pPr>
            <w:r w:rsidRPr="000A150F">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0A894D6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6A539C"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A166B8E" w14:textId="77777777" w:rsidR="000A150F" w:rsidRPr="000A150F" w:rsidRDefault="000A150F" w:rsidP="000A150F">
            <w:pPr>
              <w:jc w:val="center"/>
              <w:rPr>
                <w:b/>
                <w:bCs/>
                <w:sz w:val="20"/>
                <w:szCs w:val="20"/>
              </w:rPr>
            </w:pPr>
            <w:r w:rsidRPr="000A150F">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6928DEEE" w14:textId="77777777" w:rsidR="000A150F" w:rsidRPr="000A150F" w:rsidRDefault="000A150F" w:rsidP="000A150F">
            <w:pPr>
              <w:jc w:val="center"/>
              <w:rPr>
                <w:b/>
                <w:bCs/>
                <w:sz w:val="20"/>
                <w:szCs w:val="20"/>
              </w:rPr>
            </w:pPr>
            <w:r w:rsidRPr="000A150F">
              <w:rPr>
                <w:b/>
                <w:bCs/>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5FFD411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B67655"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FE65B18" w14:textId="77777777" w:rsidR="000A150F" w:rsidRPr="000A150F" w:rsidRDefault="000A150F" w:rsidP="000A150F">
            <w:pPr>
              <w:jc w:val="center"/>
              <w:rPr>
                <w:b/>
                <w:bCs/>
                <w:sz w:val="20"/>
                <w:szCs w:val="20"/>
              </w:rPr>
            </w:pPr>
            <w:r w:rsidRPr="000A150F">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634174BE" w14:textId="77777777" w:rsidR="000A150F" w:rsidRPr="000A150F" w:rsidRDefault="000A150F" w:rsidP="000A150F">
            <w:pPr>
              <w:jc w:val="center"/>
              <w:rPr>
                <w:sz w:val="20"/>
                <w:szCs w:val="20"/>
              </w:rPr>
            </w:pPr>
            <w:r w:rsidRPr="000A150F">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612892B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921DD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C8FE8B8" w14:textId="77777777" w:rsidR="000A150F" w:rsidRPr="000A150F" w:rsidRDefault="000A150F" w:rsidP="000A150F">
            <w:pPr>
              <w:jc w:val="center"/>
              <w:rPr>
                <w:b/>
                <w:bCs/>
                <w:sz w:val="20"/>
                <w:szCs w:val="20"/>
              </w:rPr>
            </w:pPr>
            <w:r w:rsidRPr="000A150F">
              <w:rPr>
                <w:b/>
                <w:bCs/>
                <w:sz w:val="20"/>
                <w:szCs w:val="20"/>
              </w:rPr>
              <w:t>0.874</w:t>
            </w:r>
          </w:p>
        </w:tc>
        <w:tc>
          <w:tcPr>
            <w:tcW w:w="267" w:type="pct"/>
            <w:tcBorders>
              <w:top w:val="nil"/>
              <w:left w:val="nil"/>
              <w:bottom w:val="single" w:sz="8" w:space="0" w:color="auto"/>
              <w:right w:val="single" w:sz="8" w:space="0" w:color="auto"/>
            </w:tcBorders>
            <w:shd w:val="clear" w:color="auto" w:fill="auto"/>
            <w:vAlign w:val="center"/>
            <w:hideMark/>
          </w:tcPr>
          <w:p w14:paraId="77DFC16B" w14:textId="77777777" w:rsidR="000A150F" w:rsidRPr="000A150F" w:rsidRDefault="000A150F" w:rsidP="000A150F">
            <w:pPr>
              <w:jc w:val="center"/>
              <w:rPr>
                <w:sz w:val="20"/>
                <w:szCs w:val="20"/>
              </w:rPr>
            </w:pPr>
            <w:r w:rsidRPr="000A150F">
              <w:rPr>
                <w:sz w:val="20"/>
                <w:szCs w:val="20"/>
              </w:rPr>
              <w:t>0.874</w:t>
            </w:r>
          </w:p>
        </w:tc>
        <w:tc>
          <w:tcPr>
            <w:tcW w:w="265" w:type="pct"/>
            <w:tcBorders>
              <w:top w:val="nil"/>
              <w:left w:val="nil"/>
              <w:bottom w:val="single" w:sz="8" w:space="0" w:color="auto"/>
              <w:right w:val="single" w:sz="8" w:space="0" w:color="auto"/>
            </w:tcBorders>
            <w:shd w:val="clear" w:color="auto" w:fill="auto"/>
            <w:vAlign w:val="center"/>
            <w:hideMark/>
          </w:tcPr>
          <w:p w14:paraId="5E0C194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31EEB1"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39EBD7D" w14:textId="77777777" w:rsidR="000A150F" w:rsidRPr="000A150F" w:rsidRDefault="000A150F" w:rsidP="000A150F">
            <w:pPr>
              <w:jc w:val="center"/>
              <w:rPr>
                <w:b/>
                <w:bCs/>
                <w:sz w:val="20"/>
                <w:szCs w:val="20"/>
              </w:rPr>
            </w:pPr>
            <w:r w:rsidRPr="000A150F">
              <w:rPr>
                <w:b/>
                <w:bCs/>
                <w:sz w:val="20"/>
                <w:szCs w:val="20"/>
              </w:rPr>
              <w:t>0.874</w:t>
            </w:r>
          </w:p>
        </w:tc>
      </w:tr>
      <w:tr w:rsidR="000A150F" w:rsidRPr="000A150F" w14:paraId="76EBA15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2012D1C"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22C7798"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25A48542" w14:textId="77777777" w:rsidR="000A150F" w:rsidRPr="000A150F" w:rsidRDefault="000A150F" w:rsidP="000A150F">
            <w:pPr>
              <w:jc w:val="center"/>
              <w:rPr>
                <w:sz w:val="20"/>
                <w:szCs w:val="20"/>
              </w:rPr>
            </w:pPr>
            <w:r w:rsidRPr="000A150F">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3399046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04AAB94"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BA4FD2C" w14:textId="77777777" w:rsidR="000A150F" w:rsidRPr="000A150F" w:rsidRDefault="000A150F" w:rsidP="000A150F">
            <w:pPr>
              <w:jc w:val="center"/>
              <w:rPr>
                <w:b/>
                <w:bCs/>
                <w:sz w:val="20"/>
                <w:szCs w:val="20"/>
              </w:rPr>
            </w:pPr>
            <w:r w:rsidRPr="000A150F">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23914180" w14:textId="77777777" w:rsidR="000A150F" w:rsidRPr="000A150F" w:rsidRDefault="000A150F" w:rsidP="000A150F">
            <w:pPr>
              <w:jc w:val="center"/>
              <w:rPr>
                <w:b/>
                <w:bCs/>
                <w:sz w:val="20"/>
                <w:szCs w:val="20"/>
              </w:rPr>
            </w:pPr>
            <w:r w:rsidRPr="000A150F">
              <w:rPr>
                <w:b/>
                <w:bCs/>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168A8E0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C77D47F"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C1FF52F" w14:textId="77777777" w:rsidR="000A150F" w:rsidRPr="000A150F" w:rsidRDefault="000A150F" w:rsidP="000A150F">
            <w:pPr>
              <w:jc w:val="center"/>
              <w:rPr>
                <w:b/>
                <w:bCs/>
                <w:sz w:val="20"/>
                <w:szCs w:val="20"/>
              </w:rPr>
            </w:pPr>
            <w:r w:rsidRPr="000A150F">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710DFF3D" w14:textId="77777777" w:rsidR="000A150F" w:rsidRPr="000A150F" w:rsidRDefault="000A150F" w:rsidP="000A150F">
            <w:pPr>
              <w:jc w:val="center"/>
              <w:rPr>
                <w:sz w:val="20"/>
                <w:szCs w:val="20"/>
              </w:rPr>
            </w:pPr>
            <w:r w:rsidRPr="000A150F">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4105A80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0C829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7FAB778" w14:textId="77777777" w:rsidR="000A150F" w:rsidRPr="000A150F" w:rsidRDefault="000A150F" w:rsidP="000A150F">
            <w:pPr>
              <w:jc w:val="center"/>
              <w:rPr>
                <w:b/>
                <w:bCs/>
                <w:sz w:val="20"/>
                <w:szCs w:val="20"/>
              </w:rPr>
            </w:pPr>
            <w:r w:rsidRPr="000A150F">
              <w:rPr>
                <w:b/>
                <w:bCs/>
                <w:sz w:val="20"/>
                <w:szCs w:val="20"/>
              </w:rPr>
              <w:t>0.214</w:t>
            </w:r>
          </w:p>
        </w:tc>
        <w:tc>
          <w:tcPr>
            <w:tcW w:w="267" w:type="pct"/>
            <w:tcBorders>
              <w:top w:val="nil"/>
              <w:left w:val="nil"/>
              <w:bottom w:val="single" w:sz="8" w:space="0" w:color="auto"/>
              <w:right w:val="single" w:sz="8" w:space="0" w:color="auto"/>
            </w:tcBorders>
            <w:shd w:val="clear" w:color="auto" w:fill="auto"/>
            <w:vAlign w:val="center"/>
            <w:hideMark/>
          </w:tcPr>
          <w:p w14:paraId="585D3D8D" w14:textId="77777777" w:rsidR="000A150F" w:rsidRPr="000A150F" w:rsidRDefault="000A150F" w:rsidP="000A150F">
            <w:pPr>
              <w:jc w:val="center"/>
              <w:rPr>
                <w:sz w:val="20"/>
                <w:szCs w:val="20"/>
              </w:rPr>
            </w:pPr>
            <w:r w:rsidRPr="000A150F">
              <w:rPr>
                <w:sz w:val="20"/>
                <w:szCs w:val="20"/>
              </w:rPr>
              <w:t>0.214</w:t>
            </w:r>
          </w:p>
        </w:tc>
        <w:tc>
          <w:tcPr>
            <w:tcW w:w="265" w:type="pct"/>
            <w:tcBorders>
              <w:top w:val="nil"/>
              <w:left w:val="nil"/>
              <w:bottom w:val="single" w:sz="8" w:space="0" w:color="auto"/>
              <w:right w:val="single" w:sz="8" w:space="0" w:color="auto"/>
            </w:tcBorders>
            <w:shd w:val="clear" w:color="auto" w:fill="auto"/>
            <w:vAlign w:val="center"/>
            <w:hideMark/>
          </w:tcPr>
          <w:p w14:paraId="0C0F249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FB6A94"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73492AC" w14:textId="77777777" w:rsidR="000A150F" w:rsidRPr="000A150F" w:rsidRDefault="000A150F" w:rsidP="000A150F">
            <w:pPr>
              <w:jc w:val="center"/>
              <w:rPr>
                <w:b/>
                <w:bCs/>
                <w:sz w:val="20"/>
                <w:szCs w:val="20"/>
              </w:rPr>
            </w:pPr>
            <w:r w:rsidRPr="000A150F">
              <w:rPr>
                <w:b/>
                <w:bCs/>
                <w:sz w:val="20"/>
                <w:szCs w:val="20"/>
              </w:rPr>
              <w:t>0.214</w:t>
            </w:r>
          </w:p>
        </w:tc>
      </w:tr>
      <w:tr w:rsidR="000A150F" w:rsidRPr="000A150F" w14:paraId="3114870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8991358"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387EC50"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B42164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5CF11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99D6A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CC693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1EDEED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F0E2A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73523F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CB1DD8D"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E8D38B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C6DF0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A6657F2"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348C14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92C470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2AE40F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FE567D"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548B354"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400EE8A"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7B8C74B3" w14:textId="77777777" w:rsidR="000A150F" w:rsidRPr="000A150F" w:rsidRDefault="000A150F" w:rsidP="000A150F">
            <w:pPr>
              <w:jc w:val="center"/>
              <w:rPr>
                <w:sz w:val="18"/>
                <w:szCs w:val="18"/>
              </w:rPr>
            </w:pPr>
            <w:r w:rsidRPr="000A150F">
              <w:rPr>
                <w:sz w:val="18"/>
                <w:szCs w:val="18"/>
              </w:rPr>
              <w:t>19</w:t>
            </w:r>
          </w:p>
        </w:tc>
        <w:tc>
          <w:tcPr>
            <w:tcW w:w="526" w:type="pct"/>
            <w:tcBorders>
              <w:top w:val="nil"/>
              <w:left w:val="nil"/>
              <w:bottom w:val="single" w:sz="8" w:space="0" w:color="auto"/>
              <w:right w:val="single" w:sz="8" w:space="0" w:color="auto"/>
            </w:tcBorders>
            <w:shd w:val="clear" w:color="auto" w:fill="auto"/>
            <w:vAlign w:val="center"/>
            <w:hideMark/>
          </w:tcPr>
          <w:p w14:paraId="5665E578" w14:textId="77777777" w:rsidR="000A150F" w:rsidRPr="000A150F" w:rsidRDefault="000A150F" w:rsidP="000A150F">
            <w:pPr>
              <w:rPr>
                <w:b/>
                <w:bCs/>
                <w:sz w:val="18"/>
                <w:szCs w:val="18"/>
              </w:rPr>
            </w:pPr>
            <w:r w:rsidRPr="000A150F">
              <w:rPr>
                <w:b/>
                <w:bCs/>
                <w:sz w:val="18"/>
                <w:szCs w:val="18"/>
              </w:rPr>
              <w:t>№19</w:t>
            </w:r>
          </w:p>
        </w:tc>
        <w:tc>
          <w:tcPr>
            <w:tcW w:w="267" w:type="pct"/>
            <w:tcBorders>
              <w:top w:val="nil"/>
              <w:left w:val="nil"/>
              <w:bottom w:val="single" w:sz="8" w:space="0" w:color="auto"/>
              <w:right w:val="single" w:sz="8" w:space="0" w:color="auto"/>
            </w:tcBorders>
            <w:shd w:val="clear" w:color="auto" w:fill="auto"/>
            <w:vAlign w:val="center"/>
            <w:hideMark/>
          </w:tcPr>
          <w:p w14:paraId="75A876DF"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AE53D4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6D8938"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035DF71"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1DC9D170"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627471E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84392C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363860F"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5C1AC125"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09707E2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BA4BCF1"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9F13F6B"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771ACBDA"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A0B5E2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2911D0"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F9CF8C9"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1B9B2F18"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2CC205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C00FFCC"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4D07DFE"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4D7E34B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DB845B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1574809"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2C7350EB" w14:textId="77777777" w:rsidR="000A150F" w:rsidRPr="000A150F" w:rsidRDefault="000A150F" w:rsidP="000A150F">
            <w:pPr>
              <w:jc w:val="center"/>
              <w:rPr>
                <w:b/>
                <w:bCs/>
                <w:sz w:val="20"/>
                <w:szCs w:val="20"/>
              </w:rPr>
            </w:pPr>
            <w:r w:rsidRPr="000A150F">
              <w:rPr>
                <w:b/>
                <w:bCs/>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EF4246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72680BA"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B254791"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60378A5F"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4DC452B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A678D7"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076D70D" w14:textId="77777777" w:rsidR="000A150F" w:rsidRPr="000A150F" w:rsidRDefault="000A150F" w:rsidP="000A150F">
            <w:pPr>
              <w:jc w:val="center"/>
              <w:rPr>
                <w:b/>
                <w:bCs/>
                <w:sz w:val="20"/>
                <w:szCs w:val="20"/>
              </w:rPr>
            </w:pPr>
            <w:r w:rsidRPr="000A150F">
              <w:rPr>
                <w:b/>
                <w:bCs/>
                <w:sz w:val="20"/>
                <w:szCs w:val="20"/>
              </w:rPr>
              <w:t>0.036</w:t>
            </w:r>
          </w:p>
        </w:tc>
        <w:tc>
          <w:tcPr>
            <w:tcW w:w="267" w:type="pct"/>
            <w:tcBorders>
              <w:top w:val="nil"/>
              <w:left w:val="nil"/>
              <w:bottom w:val="single" w:sz="8" w:space="0" w:color="auto"/>
              <w:right w:val="single" w:sz="8" w:space="0" w:color="auto"/>
            </w:tcBorders>
            <w:shd w:val="clear" w:color="auto" w:fill="auto"/>
            <w:vAlign w:val="center"/>
            <w:hideMark/>
          </w:tcPr>
          <w:p w14:paraId="5A24ECCE" w14:textId="77777777" w:rsidR="000A150F" w:rsidRPr="000A150F" w:rsidRDefault="000A150F" w:rsidP="000A150F">
            <w:pPr>
              <w:jc w:val="center"/>
              <w:rPr>
                <w:sz w:val="20"/>
                <w:szCs w:val="20"/>
              </w:rPr>
            </w:pPr>
            <w:r w:rsidRPr="000A150F">
              <w:rPr>
                <w:sz w:val="20"/>
                <w:szCs w:val="20"/>
              </w:rPr>
              <w:t>0.036</w:t>
            </w:r>
          </w:p>
        </w:tc>
        <w:tc>
          <w:tcPr>
            <w:tcW w:w="265" w:type="pct"/>
            <w:tcBorders>
              <w:top w:val="nil"/>
              <w:left w:val="nil"/>
              <w:bottom w:val="single" w:sz="8" w:space="0" w:color="auto"/>
              <w:right w:val="single" w:sz="8" w:space="0" w:color="auto"/>
            </w:tcBorders>
            <w:shd w:val="clear" w:color="auto" w:fill="auto"/>
            <w:vAlign w:val="center"/>
            <w:hideMark/>
          </w:tcPr>
          <w:p w14:paraId="559D87E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774A149"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05C2F9B" w14:textId="77777777" w:rsidR="000A150F" w:rsidRPr="000A150F" w:rsidRDefault="000A150F" w:rsidP="000A150F">
            <w:pPr>
              <w:jc w:val="center"/>
              <w:rPr>
                <w:b/>
                <w:bCs/>
                <w:sz w:val="20"/>
                <w:szCs w:val="20"/>
              </w:rPr>
            </w:pPr>
            <w:r w:rsidRPr="000A150F">
              <w:rPr>
                <w:b/>
                <w:bCs/>
                <w:sz w:val="20"/>
                <w:szCs w:val="20"/>
              </w:rPr>
              <w:t>0.036</w:t>
            </w:r>
          </w:p>
        </w:tc>
      </w:tr>
      <w:tr w:rsidR="000A150F" w:rsidRPr="000A150F" w14:paraId="7BBA2FA1"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B6A60D8"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B120FFE"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EB2173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131782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1DACAEE"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1A7DBBC"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FA59BE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F59E5B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6CFB684"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999AF89"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57EFDC7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EA3FF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0A5969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B8E015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1D6E13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B8BD18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DF2F9BF"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D63E0F6"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20253CCB"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0C233D7"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54B9ECA"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A16134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BEF51B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1E5357"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16FE821"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D29045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97787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F502F5"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C7F64C4"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E49A56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A5AE6A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C4ED80D"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7C34695"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977B67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0A0DCF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4A87E4"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744BEF38"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B5439D0"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4F99FE8D" w14:textId="77777777" w:rsidR="000A150F" w:rsidRPr="000A150F" w:rsidRDefault="000A150F" w:rsidP="000A150F">
            <w:pPr>
              <w:jc w:val="center"/>
              <w:rPr>
                <w:sz w:val="18"/>
                <w:szCs w:val="18"/>
              </w:rPr>
            </w:pPr>
            <w:r w:rsidRPr="000A150F">
              <w:rPr>
                <w:sz w:val="18"/>
                <w:szCs w:val="18"/>
              </w:rPr>
              <w:t>20</w:t>
            </w:r>
          </w:p>
        </w:tc>
        <w:tc>
          <w:tcPr>
            <w:tcW w:w="526" w:type="pct"/>
            <w:tcBorders>
              <w:top w:val="nil"/>
              <w:left w:val="nil"/>
              <w:bottom w:val="single" w:sz="8" w:space="0" w:color="auto"/>
              <w:right w:val="single" w:sz="8" w:space="0" w:color="auto"/>
            </w:tcBorders>
            <w:shd w:val="clear" w:color="auto" w:fill="auto"/>
            <w:vAlign w:val="center"/>
            <w:hideMark/>
          </w:tcPr>
          <w:p w14:paraId="61C75A03" w14:textId="77777777" w:rsidR="000A150F" w:rsidRPr="000A150F" w:rsidRDefault="000A150F" w:rsidP="000A150F">
            <w:pPr>
              <w:rPr>
                <w:b/>
                <w:bCs/>
                <w:sz w:val="18"/>
                <w:szCs w:val="18"/>
              </w:rPr>
            </w:pPr>
            <w:r w:rsidRPr="000A150F">
              <w:rPr>
                <w:b/>
                <w:bCs/>
                <w:sz w:val="18"/>
                <w:szCs w:val="18"/>
              </w:rPr>
              <w:t>№20</w:t>
            </w:r>
          </w:p>
        </w:tc>
        <w:tc>
          <w:tcPr>
            <w:tcW w:w="267" w:type="pct"/>
            <w:tcBorders>
              <w:top w:val="nil"/>
              <w:left w:val="nil"/>
              <w:bottom w:val="single" w:sz="8" w:space="0" w:color="auto"/>
              <w:right w:val="single" w:sz="8" w:space="0" w:color="auto"/>
            </w:tcBorders>
            <w:shd w:val="clear" w:color="auto" w:fill="auto"/>
            <w:vAlign w:val="center"/>
            <w:hideMark/>
          </w:tcPr>
          <w:p w14:paraId="4D8C7830" w14:textId="77777777" w:rsidR="000A150F" w:rsidRPr="000A150F" w:rsidRDefault="000A150F" w:rsidP="000A150F">
            <w:pPr>
              <w:jc w:val="center"/>
              <w:rPr>
                <w:b/>
                <w:bCs/>
                <w:sz w:val="20"/>
                <w:szCs w:val="20"/>
              </w:rPr>
            </w:pPr>
            <w:r w:rsidRPr="000A150F">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20EBA7B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B8D44D7" w14:textId="77777777" w:rsidR="000A150F" w:rsidRPr="000A150F" w:rsidRDefault="000A150F" w:rsidP="000A150F">
            <w:pPr>
              <w:jc w:val="center"/>
              <w:rPr>
                <w:b/>
                <w:bCs/>
                <w:sz w:val="20"/>
                <w:szCs w:val="20"/>
              </w:rPr>
            </w:pPr>
            <w:r w:rsidRPr="000A150F">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4596922B" w14:textId="77777777" w:rsidR="000A150F" w:rsidRPr="000A150F" w:rsidRDefault="000A150F" w:rsidP="000A150F">
            <w:pPr>
              <w:jc w:val="center"/>
              <w:rPr>
                <w:b/>
                <w:bCs/>
                <w:sz w:val="20"/>
                <w:szCs w:val="20"/>
              </w:rPr>
            </w:pPr>
            <w:r w:rsidRPr="000A150F">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3C725FF3" w14:textId="77777777" w:rsidR="000A150F" w:rsidRPr="000A150F" w:rsidRDefault="000A150F" w:rsidP="000A150F">
            <w:pPr>
              <w:jc w:val="center"/>
              <w:rPr>
                <w:b/>
                <w:bCs/>
                <w:sz w:val="20"/>
                <w:szCs w:val="20"/>
              </w:rPr>
            </w:pPr>
            <w:r w:rsidRPr="000A150F">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0AD7CF7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43DAD38" w14:textId="77777777" w:rsidR="000A150F" w:rsidRPr="000A150F" w:rsidRDefault="000A150F" w:rsidP="000A150F">
            <w:pPr>
              <w:jc w:val="center"/>
              <w:rPr>
                <w:b/>
                <w:bCs/>
                <w:sz w:val="20"/>
                <w:szCs w:val="20"/>
              </w:rPr>
            </w:pPr>
            <w:r w:rsidRPr="000A150F">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1D2AF34B" w14:textId="77777777" w:rsidR="000A150F" w:rsidRPr="000A150F" w:rsidRDefault="000A150F" w:rsidP="000A150F">
            <w:pPr>
              <w:jc w:val="center"/>
              <w:rPr>
                <w:b/>
                <w:bCs/>
                <w:sz w:val="20"/>
                <w:szCs w:val="20"/>
              </w:rPr>
            </w:pPr>
            <w:r w:rsidRPr="000A150F">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13C455B2" w14:textId="77777777" w:rsidR="000A150F" w:rsidRPr="000A150F" w:rsidRDefault="000A150F" w:rsidP="000A150F">
            <w:pPr>
              <w:jc w:val="center"/>
              <w:rPr>
                <w:b/>
                <w:bCs/>
                <w:sz w:val="20"/>
                <w:szCs w:val="20"/>
              </w:rPr>
            </w:pPr>
            <w:r w:rsidRPr="000A150F">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6E18522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6145665" w14:textId="77777777" w:rsidR="000A150F" w:rsidRPr="000A150F" w:rsidRDefault="000A150F" w:rsidP="000A150F">
            <w:pPr>
              <w:jc w:val="center"/>
              <w:rPr>
                <w:b/>
                <w:bCs/>
                <w:sz w:val="20"/>
                <w:szCs w:val="20"/>
              </w:rPr>
            </w:pPr>
            <w:r w:rsidRPr="000A150F">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45432B65" w14:textId="77777777" w:rsidR="000A150F" w:rsidRPr="000A150F" w:rsidRDefault="000A150F" w:rsidP="000A150F">
            <w:pPr>
              <w:jc w:val="center"/>
              <w:rPr>
                <w:b/>
                <w:bCs/>
                <w:sz w:val="20"/>
                <w:szCs w:val="20"/>
              </w:rPr>
            </w:pPr>
            <w:r w:rsidRPr="000A150F">
              <w:rPr>
                <w:b/>
                <w:bCs/>
                <w:sz w:val="20"/>
                <w:szCs w:val="20"/>
              </w:rPr>
              <w:t>0.635</w:t>
            </w:r>
          </w:p>
        </w:tc>
        <w:tc>
          <w:tcPr>
            <w:tcW w:w="267" w:type="pct"/>
            <w:tcBorders>
              <w:top w:val="nil"/>
              <w:left w:val="nil"/>
              <w:bottom w:val="single" w:sz="8" w:space="0" w:color="auto"/>
              <w:right w:val="single" w:sz="8" w:space="0" w:color="auto"/>
            </w:tcBorders>
            <w:shd w:val="clear" w:color="auto" w:fill="auto"/>
            <w:vAlign w:val="center"/>
            <w:hideMark/>
          </w:tcPr>
          <w:p w14:paraId="3CE49F34" w14:textId="77777777" w:rsidR="000A150F" w:rsidRPr="000A150F" w:rsidRDefault="000A150F" w:rsidP="000A150F">
            <w:pPr>
              <w:jc w:val="center"/>
              <w:rPr>
                <w:b/>
                <w:bCs/>
                <w:sz w:val="20"/>
                <w:szCs w:val="20"/>
              </w:rPr>
            </w:pPr>
            <w:r w:rsidRPr="000A150F">
              <w:rPr>
                <w:b/>
                <w:bCs/>
                <w:sz w:val="20"/>
                <w:szCs w:val="20"/>
              </w:rPr>
              <w:t>0.558</w:t>
            </w:r>
          </w:p>
        </w:tc>
        <w:tc>
          <w:tcPr>
            <w:tcW w:w="265" w:type="pct"/>
            <w:tcBorders>
              <w:top w:val="nil"/>
              <w:left w:val="nil"/>
              <w:bottom w:val="single" w:sz="8" w:space="0" w:color="auto"/>
              <w:right w:val="single" w:sz="8" w:space="0" w:color="auto"/>
            </w:tcBorders>
            <w:shd w:val="clear" w:color="auto" w:fill="auto"/>
            <w:vAlign w:val="center"/>
            <w:hideMark/>
          </w:tcPr>
          <w:p w14:paraId="29BC5BB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18574C" w14:textId="77777777" w:rsidR="000A150F" w:rsidRPr="000A150F" w:rsidRDefault="000A150F" w:rsidP="000A150F">
            <w:pPr>
              <w:jc w:val="center"/>
              <w:rPr>
                <w:b/>
                <w:bCs/>
                <w:sz w:val="20"/>
                <w:szCs w:val="20"/>
              </w:rPr>
            </w:pPr>
            <w:r w:rsidRPr="000A150F">
              <w:rPr>
                <w:b/>
                <w:bCs/>
                <w:sz w:val="20"/>
                <w:szCs w:val="20"/>
              </w:rPr>
              <w:t>0.077</w:t>
            </w:r>
          </w:p>
        </w:tc>
        <w:tc>
          <w:tcPr>
            <w:tcW w:w="305" w:type="pct"/>
            <w:tcBorders>
              <w:top w:val="nil"/>
              <w:left w:val="nil"/>
              <w:bottom w:val="single" w:sz="8" w:space="0" w:color="auto"/>
              <w:right w:val="single" w:sz="8" w:space="0" w:color="auto"/>
            </w:tcBorders>
            <w:shd w:val="clear" w:color="auto" w:fill="auto"/>
            <w:vAlign w:val="center"/>
            <w:hideMark/>
          </w:tcPr>
          <w:p w14:paraId="52D9DF31" w14:textId="77777777" w:rsidR="000A150F" w:rsidRPr="000A150F" w:rsidRDefault="000A150F" w:rsidP="000A150F">
            <w:pPr>
              <w:jc w:val="center"/>
              <w:rPr>
                <w:b/>
                <w:bCs/>
                <w:sz w:val="20"/>
                <w:szCs w:val="20"/>
              </w:rPr>
            </w:pPr>
            <w:r w:rsidRPr="000A150F">
              <w:rPr>
                <w:b/>
                <w:bCs/>
                <w:sz w:val="20"/>
                <w:szCs w:val="20"/>
              </w:rPr>
              <w:t>0.635</w:t>
            </w:r>
          </w:p>
        </w:tc>
      </w:tr>
      <w:tr w:rsidR="000A150F" w:rsidRPr="000A150F" w14:paraId="45C55FD9"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93AA05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9258019"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33B6377E" w14:textId="77777777" w:rsidR="000A150F" w:rsidRPr="000A150F" w:rsidRDefault="000A150F" w:rsidP="000A150F">
            <w:pPr>
              <w:jc w:val="center"/>
              <w:rPr>
                <w:sz w:val="20"/>
                <w:szCs w:val="20"/>
              </w:rPr>
            </w:pPr>
            <w:r w:rsidRPr="000A150F">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707BAE5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3DD44EF" w14:textId="77777777" w:rsidR="000A150F" w:rsidRPr="000A150F" w:rsidRDefault="000A150F" w:rsidP="000A150F">
            <w:pPr>
              <w:jc w:val="center"/>
              <w:rPr>
                <w:sz w:val="20"/>
                <w:szCs w:val="20"/>
              </w:rPr>
            </w:pPr>
            <w:r w:rsidRPr="000A150F">
              <w:rPr>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6AAA572B"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23DEFE5D" w14:textId="77777777" w:rsidR="000A150F" w:rsidRPr="000A150F" w:rsidRDefault="000A150F" w:rsidP="000A150F">
            <w:pPr>
              <w:jc w:val="center"/>
              <w:rPr>
                <w:b/>
                <w:bCs/>
                <w:sz w:val="20"/>
                <w:szCs w:val="20"/>
              </w:rPr>
            </w:pPr>
            <w:r w:rsidRPr="000A150F">
              <w:rPr>
                <w:b/>
                <w:bCs/>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3CD1054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9C490A5" w14:textId="77777777" w:rsidR="000A150F" w:rsidRPr="000A150F" w:rsidRDefault="000A150F" w:rsidP="000A150F">
            <w:pPr>
              <w:jc w:val="center"/>
              <w:rPr>
                <w:b/>
                <w:bCs/>
                <w:sz w:val="20"/>
                <w:szCs w:val="20"/>
              </w:rPr>
            </w:pPr>
            <w:r w:rsidRPr="000A150F">
              <w:rPr>
                <w:b/>
                <w:bCs/>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44EDDC96"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74344DBE" w14:textId="77777777" w:rsidR="000A150F" w:rsidRPr="000A150F" w:rsidRDefault="000A150F" w:rsidP="000A150F">
            <w:pPr>
              <w:jc w:val="center"/>
              <w:rPr>
                <w:sz w:val="20"/>
                <w:szCs w:val="20"/>
              </w:rPr>
            </w:pPr>
            <w:r w:rsidRPr="000A150F">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15975768"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A00DB1D" w14:textId="77777777" w:rsidR="000A150F" w:rsidRPr="000A150F" w:rsidRDefault="000A150F" w:rsidP="000A150F">
            <w:pPr>
              <w:jc w:val="center"/>
              <w:rPr>
                <w:sz w:val="20"/>
                <w:szCs w:val="20"/>
              </w:rPr>
            </w:pPr>
            <w:r w:rsidRPr="000A150F">
              <w:rPr>
                <w:sz w:val="20"/>
                <w:szCs w:val="20"/>
              </w:rPr>
              <w:t>0.077</w:t>
            </w:r>
          </w:p>
        </w:tc>
        <w:tc>
          <w:tcPr>
            <w:tcW w:w="306" w:type="pct"/>
            <w:tcBorders>
              <w:top w:val="nil"/>
              <w:left w:val="nil"/>
              <w:bottom w:val="single" w:sz="8" w:space="0" w:color="auto"/>
              <w:right w:val="single" w:sz="8" w:space="0" w:color="auto"/>
            </w:tcBorders>
            <w:shd w:val="clear" w:color="auto" w:fill="auto"/>
            <w:vAlign w:val="center"/>
            <w:hideMark/>
          </w:tcPr>
          <w:p w14:paraId="3DE2D96D" w14:textId="77777777" w:rsidR="000A150F" w:rsidRPr="000A150F" w:rsidRDefault="000A150F" w:rsidP="000A150F">
            <w:pPr>
              <w:jc w:val="center"/>
              <w:rPr>
                <w:b/>
                <w:bCs/>
                <w:sz w:val="20"/>
                <w:szCs w:val="20"/>
              </w:rPr>
            </w:pPr>
            <w:r w:rsidRPr="000A150F">
              <w:rPr>
                <w:b/>
                <w:bCs/>
                <w:sz w:val="20"/>
                <w:szCs w:val="20"/>
              </w:rPr>
              <w:t>0.380</w:t>
            </w:r>
          </w:p>
        </w:tc>
        <w:tc>
          <w:tcPr>
            <w:tcW w:w="267" w:type="pct"/>
            <w:tcBorders>
              <w:top w:val="nil"/>
              <w:left w:val="nil"/>
              <w:bottom w:val="single" w:sz="8" w:space="0" w:color="auto"/>
              <w:right w:val="single" w:sz="8" w:space="0" w:color="auto"/>
            </w:tcBorders>
            <w:shd w:val="clear" w:color="auto" w:fill="auto"/>
            <w:vAlign w:val="center"/>
            <w:hideMark/>
          </w:tcPr>
          <w:p w14:paraId="42BC0809" w14:textId="77777777" w:rsidR="000A150F" w:rsidRPr="000A150F" w:rsidRDefault="000A150F" w:rsidP="000A150F">
            <w:pPr>
              <w:jc w:val="center"/>
              <w:rPr>
                <w:sz w:val="20"/>
                <w:szCs w:val="20"/>
              </w:rPr>
            </w:pPr>
            <w:r w:rsidRPr="000A150F">
              <w:rPr>
                <w:sz w:val="20"/>
                <w:szCs w:val="20"/>
              </w:rPr>
              <w:t>0.303</w:t>
            </w:r>
          </w:p>
        </w:tc>
        <w:tc>
          <w:tcPr>
            <w:tcW w:w="265" w:type="pct"/>
            <w:tcBorders>
              <w:top w:val="nil"/>
              <w:left w:val="nil"/>
              <w:bottom w:val="single" w:sz="8" w:space="0" w:color="auto"/>
              <w:right w:val="single" w:sz="8" w:space="0" w:color="auto"/>
            </w:tcBorders>
            <w:shd w:val="clear" w:color="auto" w:fill="auto"/>
            <w:vAlign w:val="center"/>
            <w:hideMark/>
          </w:tcPr>
          <w:p w14:paraId="428D082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7E9390" w14:textId="77777777" w:rsidR="000A150F" w:rsidRPr="000A150F" w:rsidRDefault="000A150F" w:rsidP="000A150F">
            <w:pPr>
              <w:jc w:val="center"/>
              <w:rPr>
                <w:sz w:val="20"/>
                <w:szCs w:val="20"/>
              </w:rPr>
            </w:pPr>
            <w:r w:rsidRPr="000A150F">
              <w:rPr>
                <w:sz w:val="20"/>
                <w:szCs w:val="20"/>
              </w:rPr>
              <w:t>0.077</w:t>
            </w:r>
          </w:p>
        </w:tc>
        <w:tc>
          <w:tcPr>
            <w:tcW w:w="305" w:type="pct"/>
            <w:tcBorders>
              <w:top w:val="nil"/>
              <w:left w:val="nil"/>
              <w:bottom w:val="single" w:sz="8" w:space="0" w:color="auto"/>
              <w:right w:val="single" w:sz="8" w:space="0" w:color="auto"/>
            </w:tcBorders>
            <w:shd w:val="clear" w:color="auto" w:fill="auto"/>
            <w:vAlign w:val="center"/>
            <w:hideMark/>
          </w:tcPr>
          <w:p w14:paraId="0DEFDB86" w14:textId="77777777" w:rsidR="000A150F" w:rsidRPr="000A150F" w:rsidRDefault="000A150F" w:rsidP="000A150F">
            <w:pPr>
              <w:jc w:val="center"/>
              <w:rPr>
                <w:b/>
                <w:bCs/>
                <w:sz w:val="20"/>
                <w:szCs w:val="20"/>
              </w:rPr>
            </w:pPr>
            <w:r w:rsidRPr="000A150F">
              <w:rPr>
                <w:b/>
                <w:bCs/>
                <w:sz w:val="20"/>
                <w:szCs w:val="20"/>
              </w:rPr>
              <w:t>0.380</w:t>
            </w:r>
          </w:p>
        </w:tc>
      </w:tr>
      <w:tr w:rsidR="000A150F" w:rsidRPr="000A150F" w14:paraId="6D1B6EA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3FFADC3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5DE7E9A"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59240E0D" w14:textId="77777777" w:rsidR="000A150F" w:rsidRPr="000A150F" w:rsidRDefault="000A150F" w:rsidP="000A150F">
            <w:pPr>
              <w:jc w:val="center"/>
              <w:rPr>
                <w:sz w:val="20"/>
                <w:szCs w:val="20"/>
              </w:rPr>
            </w:pPr>
            <w:r w:rsidRPr="000A150F">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573BE98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7AD3F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32237C4" w14:textId="77777777" w:rsidR="000A150F" w:rsidRPr="000A150F" w:rsidRDefault="000A150F" w:rsidP="000A150F">
            <w:pPr>
              <w:jc w:val="center"/>
              <w:rPr>
                <w:b/>
                <w:bCs/>
                <w:sz w:val="20"/>
                <w:szCs w:val="20"/>
              </w:rPr>
            </w:pPr>
            <w:r w:rsidRPr="000A150F">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02C24B46" w14:textId="77777777" w:rsidR="000A150F" w:rsidRPr="000A150F" w:rsidRDefault="000A150F" w:rsidP="000A150F">
            <w:pPr>
              <w:jc w:val="center"/>
              <w:rPr>
                <w:b/>
                <w:bCs/>
                <w:sz w:val="20"/>
                <w:szCs w:val="20"/>
              </w:rPr>
            </w:pPr>
            <w:r w:rsidRPr="000A150F">
              <w:rPr>
                <w:b/>
                <w:bCs/>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72CE73A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537A27C"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6177A3" w14:textId="77777777" w:rsidR="000A150F" w:rsidRPr="000A150F" w:rsidRDefault="000A150F" w:rsidP="000A150F">
            <w:pPr>
              <w:jc w:val="center"/>
              <w:rPr>
                <w:b/>
                <w:bCs/>
                <w:sz w:val="20"/>
                <w:szCs w:val="20"/>
              </w:rPr>
            </w:pPr>
            <w:r w:rsidRPr="000A150F">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2037AD84" w14:textId="77777777" w:rsidR="000A150F" w:rsidRPr="000A150F" w:rsidRDefault="000A150F" w:rsidP="000A150F">
            <w:pPr>
              <w:jc w:val="center"/>
              <w:rPr>
                <w:sz w:val="20"/>
                <w:szCs w:val="20"/>
              </w:rPr>
            </w:pPr>
            <w:r w:rsidRPr="000A150F">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130859D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26AC852"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593D55F" w14:textId="77777777" w:rsidR="000A150F" w:rsidRPr="000A150F" w:rsidRDefault="000A150F" w:rsidP="000A150F">
            <w:pPr>
              <w:jc w:val="center"/>
              <w:rPr>
                <w:b/>
                <w:bCs/>
                <w:sz w:val="20"/>
                <w:szCs w:val="20"/>
              </w:rPr>
            </w:pPr>
            <w:r w:rsidRPr="000A150F">
              <w:rPr>
                <w:b/>
                <w:bCs/>
                <w:sz w:val="20"/>
                <w:szCs w:val="20"/>
              </w:rPr>
              <w:t>0.194</w:t>
            </w:r>
          </w:p>
        </w:tc>
        <w:tc>
          <w:tcPr>
            <w:tcW w:w="267" w:type="pct"/>
            <w:tcBorders>
              <w:top w:val="nil"/>
              <w:left w:val="nil"/>
              <w:bottom w:val="single" w:sz="8" w:space="0" w:color="auto"/>
              <w:right w:val="single" w:sz="8" w:space="0" w:color="auto"/>
            </w:tcBorders>
            <w:shd w:val="clear" w:color="auto" w:fill="auto"/>
            <w:vAlign w:val="center"/>
            <w:hideMark/>
          </w:tcPr>
          <w:p w14:paraId="636D6059" w14:textId="77777777" w:rsidR="000A150F" w:rsidRPr="000A150F" w:rsidRDefault="000A150F" w:rsidP="000A150F">
            <w:pPr>
              <w:jc w:val="center"/>
              <w:rPr>
                <w:sz w:val="20"/>
                <w:szCs w:val="20"/>
              </w:rPr>
            </w:pPr>
            <w:r w:rsidRPr="000A150F">
              <w:rPr>
                <w:sz w:val="20"/>
                <w:szCs w:val="20"/>
              </w:rPr>
              <w:t>0.194</w:t>
            </w:r>
          </w:p>
        </w:tc>
        <w:tc>
          <w:tcPr>
            <w:tcW w:w="265" w:type="pct"/>
            <w:tcBorders>
              <w:top w:val="nil"/>
              <w:left w:val="nil"/>
              <w:bottom w:val="single" w:sz="8" w:space="0" w:color="auto"/>
              <w:right w:val="single" w:sz="8" w:space="0" w:color="auto"/>
            </w:tcBorders>
            <w:shd w:val="clear" w:color="auto" w:fill="auto"/>
            <w:vAlign w:val="center"/>
            <w:hideMark/>
          </w:tcPr>
          <w:p w14:paraId="7616111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799B81B"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F38B242" w14:textId="77777777" w:rsidR="000A150F" w:rsidRPr="000A150F" w:rsidRDefault="000A150F" w:rsidP="000A150F">
            <w:pPr>
              <w:jc w:val="center"/>
              <w:rPr>
                <w:b/>
                <w:bCs/>
                <w:sz w:val="20"/>
                <w:szCs w:val="20"/>
              </w:rPr>
            </w:pPr>
            <w:r w:rsidRPr="000A150F">
              <w:rPr>
                <w:b/>
                <w:bCs/>
                <w:sz w:val="20"/>
                <w:szCs w:val="20"/>
              </w:rPr>
              <w:t>0.194</w:t>
            </w:r>
          </w:p>
        </w:tc>
      </w:tr>
      <w:tr w:rsidR="000A150F" w:rsidRPr="000A150F" w14:paraId="27F64A43"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07022FA"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78FAC0D6"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CE6B013" w14:textId="77777777" w:rsidR="000A150F" w:rsidRPr="000A150F" w:rsidRDefault="000A150F" w:rsidP="000A150F">
            <w:pPr>
              <w:jc w:val="center"/>
              <w:rPr>
                <w:sz w:val="20"/>
                <w:szCs w:val="20"/>
              </w:rPr>
            </w:pPr>
            <w:r w:rsidRPr="000A150F">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08FD866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11A9596"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3E93F61"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56316CAA" w14:textId="77777777" w:rsidR="000A150F" w:rsidRPr="000A150F" w:rsidRDefault="000A150F" w:rsidP="000A150F">
            <w:pPr>
              <w:jc w:val="center"/>
              <w:rPr>
                <w:b/>
                <w:bCs/>
                <w:sz w:val="20"/>
                <w:szCs w:val="20"/>
              </w:rPr>
            </w:pPr>
            <w:r w:rsidRPr="000A150F">
              <w:rPr>
                <w:b/>
                <w:bCs/>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4122A7E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98F085A"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F404594"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4FBA1349" w14:textId="77777777" w:rsidR="000A150F" w:rsidRPr="000A150F" w:rsidRDefault="000A150F" w:rsidP="000A150F">
            <w:pPr>
              <w:jc w:val="center"/>
              <w:rPr>
                <w:sz w:val="20"/>
                <w:szCs w:val="20"/>
              </w:rPr>
            </w:pPr>
            <w:r w:rsidRPr="000A150F">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3082AD2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39EF57"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99F903B"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296D070B" w14:textId="77777777" w:rsidR="000A150F" w:rsidRPr="000A150F" w:rsidRDefault="000A150F" w:rsidP="000A150F">
            <w:pPr>
              <w:jc w:val="center"/>
              <w:rPr>
                <w:sz w:val="20"/>
                <w:szCs w:val="20"/>
              </w:rPr>
            </w:pPr>
            <w:r w:rsidRPr="000A150F">
              <w:rPr>
                <w:sz w:val="20"/>
                <w:szCs w:val="20"/>
              </w:rPr>
              <w:t>0.060</w:t>
            </w:r>
          </w:p>
        </w:tc>
        <w:tc>
          <w:tcPr>
            <w:tcW w:w="265" w:type="pct"/>
            <w:tcBorders>
              <w:top w:val="nil"/>
              <w:left w:val="nil"/>
              <w:bottom w:val="single" w:sz="8" w:space="0" w:color="auto"/>
              <w:right w:val="single" w:sz="8" w:space="0" w:color="auto"/>
            </w:tcBorders>
            <w:shd w:val="clear" w:color="auto" w:fill="auto"/>
            <w:vAlign w:val="center"/>
            <w:hideMark/>
          </w:tcPr>
          <w:p w14:paraId="56B4022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2C3146A"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0F31195"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3D04C15C"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2E8BAA9B" w14:textId="77777777" w:rsidR="000A150F" w:rsidRPr="000A150F" w:rsidRDefault="000A150F" w:rsidP="000A150F">
            <w:pPr>
              <w:jc w:val="center"/>
              <w:rPr>
                <w:sz w:val="18"/>
                <w:szCs w:val="18"/>
              </w:rPr>
            </w:pPr>
            <w:r w:rsidRPr="000A150F">
              <w:rPr>
                <w:sz w:val="18"/>
                <w:szCs w:val="18"/>
              </w:rPr>
              <w:t>21</w:t>
            </w:r>
          </w:p>
        </w:tc>
        <w:tc>
          <w:tcPr>
            <w:tcW w:w="526" w:type="pct"/>
            <w:tcBorders>
              <w:top w:val="nil"/>
              <w:left w:val="nil"/>
              <w:bottom w:val="single" w:sz="8" w:space="0" w:color="auto"/>
              <w:right w:val="single" w:sz="8" w:space="0" w:color="auto"/>
            </w:tcBorders>
            <w:shd w:val="clear" w:color="auto" w:fill="auto"/>
            <w:vAlign w:val="center"/>
            <w:hideMark/>
          </w:tcPr>
          <w:p w14:paraId="3F1CD3FA" w14:textId="77777777" w:rsidR="000A150F" w:rsidRPr="000A150F" w:rsidRDefault="000A150F" w:rsidP="000A150F">
            <w:pPr>
              <w:rPr>
                <w:b/>
                <w:bCs/>
                <w:sz w:val="18"/>
                <w:szCs w:val="18"/>
              </w:rPr>
            </w:pPr>
            <w:r w:rsidRPr="000A150F">
              <w:rPr>
                <w:b/>
                <w:bCs/>
                <w:sz w:val="18"/>
                <w:szCs w:val="18"/>
              </w:rPr>
              <w:t>№21</w:t>
            </w:r>
          </w:p>
        </w:tc>
        <w:tc>
          <w:tcPr>
            <w:tcW w:w="267" w:type="pct"/>
            <w:tcBorders>
              <w:top w:val="nil"/>
              <w:left w:val="nil"/>
              <w:bottom w:val="single" w:sz="8" w:space="0" w:color="auto"/>
              <w:right w:val="single" w:sz="8" w:space="0" w:color="auto"/>
            </w:tcBorders>
            <w:shd w:val="clear" w:color="auto" w:fill="auto"/>
            <w:vAlign w:val="center"/>
            <w:hideMark/>
          </w:tcPr>
          <w:p w14:paraId="33E20F05" w14:textId="77777777" w:rsidR="000A150F" w:rsidRPr="000A150F" w:rsidRDefault="000A150F" w:rsidP="000A150F">
            <w:pPr>
              <w:jc w:val="center"/>
              <w:rPr>
                <w:b/>
                <w:bCs/>
                <w:sz w:val="20"/>
                <w:szCs w:val="20"/>
              </w:rPr>
            </w:pPr>
            <w:r w:rsidRPr="000A150F">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0266EF5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F96D45" w14:textId="77777777" w:rsidR="000A150F" w:rsidRPr="000A150F" w:rsidRDefault="000A150F" w:rsidP="000A150F">
            <w:pPr>
              <w:jc w:val="center"/>
              <w:rPr>
                <w:b/>
                <w:bCs/>
                <w:sz w:val="20"/>
                <w:szCs w:val="20"/>
              </w:rPr>
            </w:pPr>
            <w:r w:rsidRPr="000A150F">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18E1C989"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28FD529B" w14:textId="77777777" w:rsidR="000A150F" w:rsidRPr="000A150F" w:rsidRDefault="000A150F" w:rsidP="000A150F">
            <w:pPr>
              <w:jc w:val="center"/>
              <w:rPr>
                <w:b/>
                <w:bCs/>
                <w:sz w:val="20"/>
                <w:szCs w:val="20"/>
              </w:rPr>
            </w:pPr>
            <w:r w:rsidRPr="000A150F">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1956C2E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7ED88D" w14:textId="77777777" w:rsidR="000A150F" w:rsidRPr="000A150F" w:rsidRDefault="000A150F" w:rsidP="000A150F">
            <w:pPr>
              <w:jc w:val="center"/>
              <w:rPr>
                <w:b/>
                <w:bCs/>
                <w:sz w:val="20"/>
                <w:szCs w:val="20"/>
              </w:rPr>
            </w:pPr>
            <w:r w:rsidRPr="000A150F">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0D467683"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633D3889" w14:textId="77777777" w:rsidR="000A150F" w:rsidRPr="000A150F" w:rsidRDefault="000A150F" w:rsidP="000A150F">
            <w:pPr>
              <w:jc w:val="center"/>
              <w:rPr>
                <w:b/>
                <w:bCs/>
                <w:sz w:val="20"/>
                <w:szCs w:val="20"/>
              </w:rPr>
            </w:pPr>
            <w:r w:rsidRPr="000A150F">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3EAEBB68"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58643D" w14:textId="77777777" w:rsidR="000A150F" w:rsidRPr="000A150F" w:rsidRDefault="000A150F" w:rsidP="000A150F">
            <w:pPr>
              <w:jc w:val="center"/>
              <w:rPr>
                <w:b/>
                <w:bCs/>
                <w:sz w:val="20"/>
                <w:szCs w:val="20"/>
              </w:rPr>
            </w:pPr>
            <w:r w:rsidRPr="000A150F">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6A0A61BB"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2B544084" w14:textId="77777777" w:rsidR="000A150F" w:rsidRPr="000A150F" w:rsidRDefault="000A150F" w:rsidP="000A150F">
            <w:pPr>
              <w:jc w:val="center"/>
              <w:rPr>
                <w:b/>
                <w:bCs/>
                <w:sz w:val="20"/>
                <w:szCs w:val="20"/>
              </w:rPr>
            </w:pPr>
            <w:r w:rsidRPr="000A150F">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5A3BCBE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0AA02E" w14:textId="77777777" w:rsidR="000A150F" w:rsidRPr="000A150F" w:rsidRDefault="000A150F" w:rsidP="000A150F">
            <w:pPr>
              <w:jc w:val="center"/>
              <w:rPr>
                <w:b/>
                <w:bCs/>
                <w:sz w:val="20"/>
                <w:szCs w:val="20"/>
              </w:rPr>
            </w:pPr>
            <w:r w:rsidRPr="000A150F">
              <w:rPr>
                <w:b/>
                <w:bCs/>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09AFEC31"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0BB54038"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A7AAAAE"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EF2C142"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13A37FE9" w14:textId="77777777" w:rsidR="000A150F" w:rsidRPr="000A150F" w:rsidRDefault="000A150F" w:rsidP="000A150F">
            <w:pPr>
              <w:jc w:val="center"/>
              <w:rPr>
                <w:sz w:val="20"/>
                <w:szCs w:val="20"/>
              </w:rPr>
            </w:pPr>
            <w:r w:rsidRPr="000A150F">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026EC25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E2191DD" w14:textId="77777777" w:rsidR="000A150F" w:rsidRPr="000A150F" w:rsidRDefault="000A150F" w:rsidP="000A150F">
            <w:pPr>
              <w:jc w:val="center"/>
              <w:rPr>
                <w:sz w:val="20"/>
                <w:szCs w:val="20"/>
              </w:rPr>
            </w:pPr>
            <w:r w:rsidRPr="000A150F">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18E5AF78"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3E895374" w14:textId="77777777" w:rsidR="000A150F" w:rsidRPr="000A150F" w:rsidRDefault="000A150F" w:rsidP="000A150F">
            <w:pPr>
              <w:jc w:val="center"/>
              <w:rPr>
                <w:b/>
                <w:bCs/>
                <w:sz w:val="20"/>
                <w:szCs w:val="20"/>
              </w:rPr>
            </w:pPr>
            <w:r w:rsidRPr="000A150F">
              <w:rPr>
                <w:b/>
                <w:bCs/>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35536035"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9EADA4" w14:textId="77777777" w:rsidR="000A150F" w:rsidRPr="000A150F" w:rsidRDefault="000A150F" w:rsidP="000A150F">
            <w:pPr>
              <w:jc w:val="center"/>
              <w:rPr>
                <w:b/>
                <w:bCs/>
                <w:sz w:val="20"/>
                <w:szCs w:val="20"/>
              </w:rPr>
            </w:pPr>
            <w:r w:rsidRPr="000A150F">
              <w:rPr>
                <w:b/>
                <w:bCs/>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147844FF"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64FBAB00" w14:textId="77777777" w:rsidR="000A150F" w:rsidRPr="000A150F" w:rsidRDefault="000A150F" w:rsidP="000A150F">
            <w:pPr>
              <w:jc w:val="center"/>
              <w:rPr>
                <w:sz w:val="20"/>
                <w:szCs w:val="20"/>
              </w:rPr>
            </w:pPr>
            <w:r w:rsidRPr="000A150F">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25DBF9F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3113FD7" w14:textId="77777777" w:rsidR="000A150F" w:rsidRPr="000A150F" w:rsidRDefault="000A150F" w:rsidP="000A150F">
            <w:pPr>
              <w:jc w:val="center"/>
              <w:rPr>
                <w:sz w:val="20"/>
                <w:szCs w:val="20"/>
              </w:rPr>
            </w:pPr>
            <w:r w:rsidRPr="000A150F">
              <w:rPr>
                <w:sz w:val="20"/>
                <w:szCs w:val="20"/>
              </w:rPr>
              <w:t>0.012</w:t>
            </w:r>
          </w:p>
        </w:tc>
        <w:tc>
          <w:tcPr>
            <w:tcW w:w="306" w:type="pct"/>
            <w:tcBorders>
              <w:top w:val="nil"/>
              <w:left w:val="nil"/>
              <w:bottom w:val="single" w:sz="8" w:space="0" w:color="auto"/>
              <w:right w:val="single" w:sz="8" w:space="0" w:color="auto"/>
            </w:tcBorders>
            <w:shd w:val="clear" w:color="auto" w:fill="auto"/>
            <w:vAlign w:val="center"/>
            <w:hideMark/>
          </w:tcPr>
          <w:p w14:paraId="47CADD0B" w14:textId="77777777" w:rsidR="000A150F" w:rsidRPr="000A150F" w:rsidRDefault="000A150F" w:rsidP="000A150F">
            <w:pPr>
              <w:jc w:val="center"/>
              <w:rPr>
                <w:b/>
                <w:bCs/>
                <w:sz w:val="20"/>
                <w:szCs w:val="20"/>
              </w:rPr>
            </w:pPr>
            <w:r w:rsidRPr="000A150F">
              <w:rPr>
                <w:b/>
                <w:bCs/>
                <w:sz w:val="20"/>
                <w:szCs w:val="20"/>
              </w:rPr>
              <w:t>0.060</w:t>
            </w:r>
          </w:p>
        </w:tc>
        <w:tc>
          <w:tcPr>
            <w:tcW w:w="267" w:type="pct"/>
            <w:tcBorders>
              <w:top w:val="nil"/>
              <w:left w:val="nil"/>
              <w:bottom w:val="single" w:sz="8" w:space="0" w:color="auto"/>
              <w:right w:val="single" w:sz="8" w:space="0" w:color="auto"/>
            </w:tcBorders>
            <w:shd w:val="clear" w:color="auto" w:fill="auto"/>
            <w:vAlign w:val="center"/>
            <w:hideMark/>
          </w:tcPr>
          <w:p w14:paraId="4C8EC2D8" w14:textId="77777777" w:rsidR="000A150F" w:rsidRPr="000A150F" w:rsidRDefault="000A150F" w:rsidP="000A150F">
            <w:pPr>
              <w:jc w:val="center"/>
              <w:rPr>
                <w:sz w:val="20"/>
                <w:szCs w:val="20"/>
              </w:rPr>
            </w:pPr>
            <w:r w:rsidRPr="000A150F">
              <w:rPr>
                <w:sz w:val="20"/>
                <w:szCs w:val="20"/>
              </w:rPr>
              <w:t>0.048</w:t>
            </w:r>
          </w:p>
        </w:tc>
        <w:tc>
          <w:tcPr>
            <w:tcW w:w="265" w:type="pct"/>
            <w:tcBorders>
              <w:top w:val="nil"/>
              <w:left w:val="nil"/>
              <w:bottom w:val="single" w:sz="8" w:space="0" w:color="auto"/>
              <w:right w:val="single" w:sz="8" w:space="0" w:color="auto"/>
            </w:tcBorders>
            <w:shd w:val="clear" w:color="auto" w:fill="auto"/>
            <w:vAlign w:val="center"/>
            <w:hideMark/>
          </w:tcPr>
          <w:p w14:paraId="1BD5ACC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519BF0" w14:textId="77777777" w:rsidR="000A150F" w:rsidRPr="000A150F" w:rsidRDefault="000A150F" w:rsidP="000A150F">
            <w:pPr>
              <w:jc w:val="center"/>
              <w:rPr>
                <w:sz w:val="20"/>
                <w:szCs w:val="20"/>
              </w:rPr>
            </w:pPr>
            <w:r w:rsidRPr="000A150F">
              <w:rPr>
                <w:sz w:val="20"/>
                <w:szCs w:val="20"/>
              </w:rPr>
              <w:t>0.012</w:t>
            </w:r>
          </w:p>
        </w:tc>
        <w:tc>
          <w:tcPr>
            <w:tcW w:w="305" w:type="pct"/>
            <w:tcBorders>
              <w:top w:val="nil"/>
              <w:left w:val="nil"/>
              <w:bottom w:val="single" w:sz="8" w:space="0" w:color="auto"/>
              <w:right w:val="single" w:sz="8" w:space="0" w:color="auto"/>
            </w:tcBorders>
            <w:shd w:val="clear" w:color="auto" w:fill="auto"/>
            <w:vAlign w:val="center"/>
            <w:hideMark/>
          </w:tcPr>
          <w:p w14:paraId="28D843FE" w14:textId="77777777" w:rsidR="000A150F" w:rsidRPr="000A150F" w:rsidRDefault="000A150F" w:rsidP="000A150F">
            <w:pPr>
              <w:jc w:val="center"/>
              <w:rPr>
                <w:b/>
                <w:bCs/>
                <w:sz w:val="20"/>
                <w:szCs w:val="20"/>
              </w:rPr>
            </w:pPr>
            <w:r w:rsidRPr="000A150F">
              <w:rPr>
                <w:b/>
                <w:bCs/>
                <w:sz w:val="20"/>
                <w:szCs w:val="20"/>
              </w:rPr>
              <w:t>0.060</w:t>
            </w:r>
          </w:p>
        </w:tc>
      </w:tr>
      <w:tr w:rsidR="000A150F" w:rsidRPr="000A150F" w14:paraId="6262A6C3"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436D48C2"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28D1EF4"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300B14B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427167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948B9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FBD30CD"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805DA5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3976DAA"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56F5F7"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A26CB16"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D49FA5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158BE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A62FB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D8205F4"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02B467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3C3C8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CE99D1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193D5E98"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656A0E50"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7DA473DB"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8FDA3C7"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C98BA0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24685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1C2CED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98682D2"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8559544"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4C4FE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8A16672"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2E3F8FC"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ED39FA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7A0CE2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F111A50"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E2B43BB"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CD2408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01CAC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4CD821E"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B05B7D4"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0CF49D9A"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30B40C26" w14:textId="77777777" w:rsidR="000A150F" w:rsidRPr="000A150F" w:rsidRDefault="000A150F" w:rsidP="000A150F">
            <w:pPr>
              <w:jc w:val="center"/>
              <w:rPr>
                <w:sz w:val="18"/>
                <w:szCs w:val="18"/>
              </w:rPr>
            </w:pPr>
            <w:r w:rsidRPr="000A150F">
              <w:rPr>
                <w:sz w:val="18"/>
                <w:szCs w:val="18"/>
              </w:rPr>
              <w:t>22</w:t>
            </w:r>
          </w:p>
        </w:tc>
        <w:tc>
          <w:tcPr>
            <w:tcW w:w="526" w:type="pct"/>
            <w:tcBorders>
              <w:top w:val="nil"/>
              <w:left w:val="nil"/>
              <w:bottom w:val="single" w:sz="8" w:space="0" w:color="auto"/>
              <w:right w:val="single" w:sz="8" w:space="0" w:color="auto"/>
            </w:tcBorders>
            <w:shd w:val="clear" w:color="auto" w:fill="auto"/>
            <w:vAlign w:val="center"/>
            <w:hideMark/>
          </w:tcPr>
          <w:p w14:paraId="0642D5AA" w14:textId="77777777" w:rsidR="000A150F" w:rsidRPr="000A150F" w:rsidRDefault="000A150F" w:rsidP="000A150F">
            <w:pPr>
              <w:rPr>
                <w:b/>
                <w:bCs/>
                <w:sz w:val="18"/>
                <w:szCs w:val="18"/>
              </w:rPr>
            </w:pPr>
            <w:r w:rsidRPr="000A150F">
              <w:rPr>
                <w:b/>
                <w:bCs/>
                <w:sz w:val="18"/>
                <w:szCs w:val="18"/>
              </w:rPr>
              <w:t>№22</w:t>
            </w:r>
          </w:p>
        </w:tc>
        <w:tc>
          <w:tcPr>
            <w:tcW w:w="267" w:type="pct"/>
            <w:tcBorders>
              <w:top w:val="nil"/>
              <w:left w:val="nil"/>
              <w:bottom w:val="single" w:sz="8" w:space="0" w:color="auto"/>
              <w:right w:val="single" w:sz="8" w:space="0" w:color="auto"/>
            </w:tcBorders>
            <w:shd w:val="clear" w:color="auto" w:fill="auto"/>
            <w:vAlign w:val="center"/>
            <w:hideMark/>
          </w:tcPr>
          <w:p w14:paraId="487EEB07" w14:textId="77777777" w:rsidR="000A150F" w:rsidRPr="000A150F" w:rsidRDefault="000A150F" w:rsidP="000A150F">
            <w:pPr>
              <w:jc w:val="center"/>
              <w:rPr>
                <w:b/>
                <w:bCs/>
                <w:sz w:val="20"/>
                <w:szCs w:val="20"/>
              </w:rPr>
            </w:pPr>
            <w:r w:rsidRPr="000A150F">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480B498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0FAB28"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82620CF"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09C561AC" w14:textId="77777777" w:rsidR="000A150F" w:rsidRPr="000A150F" w:rsidRDefault="000A150F" w:rsidP="000A150F">
            <w:pPr>
              <w:jc w:val="center"/>
              <w:rPr>
                <w:b/>
                <w:bCs/>
                <w:sz w:val="20"/>
                <w:szCs w:val="20"/>
              </w:rPr>
            </w:pPr>
            <w:r w:rsidRPr="000A150F">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7440A6F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538895"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2ABB762"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40A72329" w14:textId="77777777" w:rsidR="000A150F" w:rsidRPr="000A150F" w:rsidRDefault="000A150F" w:rsidP="000A150F">
            <w:pPr>
              <w:jc w:val="center"/>
              <w:rPr>
                <w:b/>
                <w:bCs/>
                <w:sz w:val="20"/>
                <w:szCs w:val="20"/>
              </w:rPr>
            </w:pPr>
            <w:r w:rsidRPr="000A150F">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66FCBFC6"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55EDA5"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408A76D5"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1AFDA372" w14:textId="77777777" w:rsidR="000A150F" w:rsidRPr="000A150F" w:rsidRDefault="000A150F" w:rsidP="000A150F">
            <w:pPr>
              <w:jc w:val="center"/>
              <w:rPr>
                <w:b/>
                <w:bCs/>
                <w:sz w:val="20"/>
                <w:szCs w:val="20"/>
              </w:rPr>
            </w:pPr>
            <w:r w:rsidRPr="000A150F">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0F740CA2"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154983"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35B21C4E" w14:textId="77777777" w:rsidR="000A150F" w:rsidRPr="000A150F" w:rsidRDefault="000A150F" w:rsidP="000A150F">
            <w:pPr>
              <w:jc w:val="center"/>
              <w:rPr>
                <w:b/>
                <w:bCs/>
                <w:sz w:val="20"/>
                <w:szCs w:val="20"/>
              </w:rPr>
            </w:pPr>
            <w:r w:rsidRPr="000A150F">
              <w:rPr>
                <w:b/>
                <w:bCs/>
                <w:sz w:val="20"/>
                <w:szCs w:val="20"/>
              </w:rPr>
              <w:t>0.042</w:t>
            </w:r>
          </w:p>
        </w:tc>
      </w:tr>
      <w:tr w:rsidR="000A150F" w:rsidRPr="000A150F" w14:paraId="2FA18142"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F4ED87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ED22312"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26D3EF5" w14:textId="77777777" w:rsidR="000A150F" w:rsidRPr="000A150F" w:rsidRDefault="000A150F" w:rsidP="000A150F">
            <w:pPr>
              <w:jc w:val="center"/>
              <w:rPr>
                <w:sz w:val="20"/>
                <w:szCs w:val="20"/>
              </w:rPr>
            </w:pPr>
            <w:r w:rsidRPr="000A150F">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5415072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5C1692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7EC8152"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3729F371" w14:textId="77777777" w:rsidR="000A150F" w:rsidRPr="000A150F" w:rsidRDefault="000A150F" w:rsidP="000A150F">
            <w:pPr>
              <w:jc w:val="center"/>
              <w:rPr>
                <w:b/>
                <w:bCs/>
                <w:sz w:val="20"/>
                <w:szCs w:val="20"/>
              </w:rPr>
            </w:pPr>
            <w:r w:rsidRPr="000A150F">
              <w:rPr>
                <w:b/>
                <w:bCs/>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5F6D08E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FC1B86"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6B8E310"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7DEB8831" w14:textId="77777777" w:rsidR="000A150F" w:rsidRPr="000A150F" w:rsidRDefault="000A150F" w:rsidP="000A150F">
            <w:pPr>
              <w:jc w:val="center"/>
              <w:rPr>
                <w:sz w:val="20"/>
                <w:szCs w:val="20"/>
              </w:rPr>
            </w:pPr>
            <w:r w:rsidRPr="000A150F">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4FD4C68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0D0CCE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552C6E3" w14:textId="77777777" w:rsidR="000A150F" w:rsidRPr="000A150F" w:rsidRDefault="000A150F" w:rsidP="000A150F">
            <w:pPr>
              <w:jc w:val="center"/>
              <w:rPr>
                <w:b/>
                <w:bCs/>
                <w:sz w:val="20"/>
                <w:szCs w:val="20"/>
              </w:rPr>
            </w:pPr>
            <w:r w:rsidRPr="000A150F">
              <w:rPr>
                <w:b/>
                <w:bCs/>
                <w:sz w:val="20"/>
                <w:szCs w:val="20"/>
              </w:rPr>
              <w:t>0.042</w:t>
            </w:r>
          </w:p>
        </w:tc>
        <w:tc>
          <w:tcPr>
            <w:tcW w:w="267" w:type="pct"/>
            <w:tcBorders>
              <w:top w:val="nil"/>
              <w:left w:val="nil"/>
              <w:bottom w:val="single" w:sz="8" w:space="0" w:color="auto"/>
              <w:right w:val="single" w:sz="8" w:space="0" w:color="auto"/>
            </w:tcBorders>
            <w:shd w:val="clear" w:color="auto" w:fill="auto"/>
            <w:vAlign w:val="center"/>
            <w:hideMark/>
          </w:tcPr>
          <w:p w14:paraId="63A4D90A" w14:textId="77777777" w:rsidR="000A150F" w:rsidRPr="000A150F" w:rsidRDefault="000A150F" w:rsidP="000A150F">
            <w:pPr>
              <w:jc w:val="center"/>
              <w:rPr>
                <w:sz w:val="20"/>
                <w:szCs w:val="20"/>
              </w:rPr>
            </w:pPr>
            <w:r w:rsidRPr="000A150F">
              <w:rPr>
                <w:sz w:val="20"/>
                <w:szCs w:val="20"/>
              </w:rPr>
              <w:t>0.042</w:t>
            </w:r>
          </w:p>
        </w:tc>
        <w:tc>
          <w:tcPr>
            <w:tcW w:w="265" w:type="pct"/>
            <w:tcBorders>
              <w:top w:val="nil"/>
              <w:left w:val="nil"/>
              <w:bottom w:val="single" w:sz="8" w:space="0" w:color="auto"/>
              <w:right w:val="single" w:sz="8" w:space="0" w:color="auto"/>
            </w:tcBorders>
            <w:shd w:val="clear" w:color="auto" w:fill="auto"/>
            <w:vAlign w:val="center"/>
            <w:hideMark/>
          </w:tcPr>
          <w:p w14:paraId="4627480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C02DD87"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4F96B98" w14:textId="77777777" w:rsidR="000A150F" w:rsidRPr="000A150F" w:rsidRDefault="000A150F" w:rsidP="000A150F">
            <w:pPr>
              <w:jc w:val="center"/>
              <w:rPr>
                <w:b/>
                <w:bCs/>
                <w:sz w:val="20"/>
                <w:szCs w:val="20"/>
              </w:rPr>
            </w:pPr>
            <w:r w:rsidRPr="000A150F">
              <w:rPr>
                <w:b/>
                <w:bCs/>
                <w:sz w:val="20"/>
                <w:szCs w:val="20"/>
              </w:rPr>
              <w:t>0.042</w:t>
            </w:r>
          </w:p>
        </w:tc>
      </w:tr>
      <w:tr w:rsidR="000A150F" w:rsidRPr="000A150F" w14:paraId="5BD8F235"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61E88F0D"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31C4C9E7"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D8C19A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2C08CD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E7A2B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45A306F"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6300BFA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EC565C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5DD48CB"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53E8FF9"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C2649C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3EA318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A7B3C8C"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4CE904A"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1382410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7054A5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1029AB0"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BF54807"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1774762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CD0C7E7"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6091AAEE"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2B98B0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179171"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A33663B"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0E5CF89"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0B57760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5582B1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7AAF7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07AA6C12"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000A5B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3E28EB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58A2F9A"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15107B7"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CA1D4B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6962A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0FA0D69"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3E15B33"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7AE3DAF9"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69E508E9" w14:textId="77777777" w:rsidR="000A150F" w:rsidRPr="000A150F" w:rsidRDefault="000A150F" w:rsidP="000A150F">
            <w:pPr>
              <w:jc w:val="center"/>
              <w:rPr>
                <w:sz w:val="18"/>
                <w:szCs w:val="18"/>
              </w:rPr>
            </w:pPr>
            <w:r w:rsidRPr="000A150F">
              <w:rPr>
                <w:sz w:val="18"/>
                <w:szCs w:val="18"/>
              </w:rPr>
              <w:t>23</w:t>
            </w:r>
          </w:p>
        </w:tc>
        <w:tc>
          <w:tcPr>
            <w:tcW w:w="526" w:type="pct"/>
            <w:tcBorders>
              <w:top w:val="nil"/>
              <w:left w:val="nil"/>
              <w:bottom w:val="single" w:sz="8" w:space="0" w:color="auto"/>
              <w:right w:val="single" w:sz="8" w:space="0" w:color="auto"/>
            </w:tcBorders>
            <w:shd w:val="clear" w:color="auto" w:fill="auto"/>
            <w:vAlign w:val="center"/>
            <w:hideMark/>
          </w:tcPr>
          <w:p w14:paraId="1293B793" w14:textId="77777777" w:rsidR="000A150F" w:rsidRPr="000A150F" w:rsidRDefault="000A150F" w:rsidP="000A150F">
            <w:pPr>
              <w:rPr>
                <w:b/>
                <w:bCs/>
                <w:sz w:val="18"/>
                <w:szCs w:val="18"/>
              </w:rPr>
            </w:pPr>
            <w:r w:rsidRPr="000A150F">
              <w:rPr>
                <w:b/>
                <w:bCs/>
                <w:sz w:val="18"/>
                <w:szCs w:val="18"/>
              </w:rPr>
              <w:t>№23</w:t>
            </w:r>
          </w:p>
        </w:tc>
        <w:tc>
          <w:tcPr>
            <w:tcW w:w="267" w:type="pct"/>
            <w:tcBorders>
              <w:top w:val="nil"/>
              <w:left w:val="nil"/>
              <w:bottom w:val="single" w:sz="8" w:space="0" w:color="auto"/>
              <w:right w:val="single" w:sz="8" w:space="0" w:color="auto"/>
            </w:tcBorders>
            <w:shd w:val="clear" w:color="auto" w:fill="auto"/>
            <w:vAlign w:val="center"/>
            <w:hideMark/>
          </w:tcPr>
          <w:p w14:paraId="506918AA" w14:textId="77777777" w:rsidR="000A150F" w:rsidRPr="000A150F" w:rsidRDefault="000A150F" w:rsidP="000A150F">
            <w:pPr>
              <w:jc w:val="center"/>
              <w:rPr>
                <w:b/>
                <w:bCs/>
                <w:sz w:val="20"/>
                <w:szCs w:val="20"/>
              </w:rPr>
            </w:pPr>
            <w:r w:rsidRPr="000A150F">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6AE406C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8E5DD89"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5709C60"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3C2BCCEB" w14:textId="77777777" w:rsidR="000A150F" w:rsidRPr="000A150F" w:rsidRDefault="000A150F" w:rsidP="000A150F">
            <w:pPr>
              <w:jc w:val="center"/>
              <w:rPr>
                <w:b/>
                <w:bCs/>
                <w:sz w:val="20"/>
                <w:szCs w:val="20"/>
              </w:rPr>
            </w:pPr>
            <w:r w:rsidRPr="000A150F">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7761162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29AEA1F"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C148418"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6A1C8EF1" w14:textId="77777777" w:rsidR="000A150F" w:rsidRPr="000A150F" w:rsidRDefault="000A150F" w:rsidP="000A150F">
            <w:pPr>
              <w:jc w:val="center"/>
              <w:rPr>
                <w:b/>
                <w:bCs/>
                <w:sz w:val="20"/>
                <w:szCs w:val="20"/>
              </w:rPr>
            </w:pPr>
            <w:r w:rsidRPr="000A150F">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64A4A81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BD058F6"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2F1A578"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2B65A6BD" w14:textId="77777777" w:rsidR="000A150F" w:rsidRPr="000A150F" w:rsidRDefault="000A150F" w:rsidP="000A150F">
            <w:pPr>
              <w:jc w:val="center"/>
              <w:rPr>
                <w:b/>
                <w:bCs/>
                <w:sz w:val="20"/>
                <w:szCs w:val="20"/>
              </w:rPr>
            </w:pPr>
            <w:r w:rsidRPr="000A150F">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75BA78B3"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DB55547" w14:textId="77777777" w:rsidR="000A150F" w:rsidRPr="000A150F" w:rsidRDefault="000A150F" w:rsidP="000A150F">
            <w:pPr>
              <w:jc w:val="center"/>
              <w:rPr>
                <w:b/>
                <w:bCs/>
                <w:sz w:val="20"/>
                <w:szCs w:val="20"/>
              </w:rPr>
            </w:pPr>
            <w:r w:rsidRPr="000A150F">
              <w:rPr>
                <w:b/>
                <w:bCs/>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00954E27" w14:textId="77777777" w:rsidR="000A150F" w:rsidRPr="000A150F" w:rsidRDefault="000A150F" w:rsidP="000A150F">
            <w:pPr>
              <w:jc w:val="center"/>
              <w:rPr>
                <w:b/>
                <w:bCs/>
                <w:sz w:val="20"/>
                <w:szCs w:val="20"/>
              </w:rPr>
            </w:pPr>
            <w:r w:rsidRPr="000A150F">
              <w:rPr>
                <w:b/>
                <w:bCs/>
                <w:sz w:val="20"/>
                <w:szCs w:val="20"/>
              </w:rPr>
              <w:t>0.039</w:t>
            </w:r>
          </w:p>
        </w:tc>
      </w:tr>
      <w:tr w:rsidR="000A150F" w:rsidRPr="000A150F" w14:paraId="4ED9D85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2547421"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CF7C3C5"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291BB64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2B7876"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9B91E1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DC3F5F3"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1BF61D0"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185009"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DC3638D"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5BCF02D8"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FAD048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B9312F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44AA354"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E68D06A"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461058EF"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C30AE5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29D9141"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21DA4D72"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3862221E"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64E72B4"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5A933416"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7F91F99A" w14:textId="77777777" w:rsidR="000A150F" w:rsidRPr="000A150F" w:rsidRDefault="000A150F" w:rsidP="000A150F">
            <w:pPr>
              <w:jc w:val="center"/>
              <w:rPr>
                <w:sz w:val="20"/>
                <w:szCs w:val="20"/>
              </w:rPr>
            </w:pPr>
            <w:r w:rsidRPr="000A150F">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1E21988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9E48DF8"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2027154C"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1668D2EA" w14:textId="77777777" w:rsidR="000A150F" w:rsidRPr="000A150F" w:rsidRDefault="000A150F" w:rsidP="000A150F">
            <w:pPr>
              <w:jc w:val="center"/>
              <w:rPr>
                <w:b/>
                <w:bCs/>
                <w:sz w:val="20"/>
                <w:szCs w:val="20"/>
              </w:rPr>
            </w:pPr>
            <w:r w:rsidRPr="000A150F">
              <w:rPr>
                <w:b/>
                <w:bCs/>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4E70075D"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AD76901"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4E42C9E"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7090A0C2" w14:textId="77777777" w:rsidR="000A150F" w:rsidRPr="000A150F" w:rsidRDefault="000A150F" w:rsidP="000A150F">
            <w:pPr>
              <w:jc w:val="center"/>
              <w:rPr>
                <w:sz w:val="20"/>
                <w:szCs w:val="20"/>
              </w:rPr>
            </w:pPr>
            <w:r w:rsidRPr="000A150F">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777419F3"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C1479A3"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788B2D84" w14:textId="77777777" w:rsidR="000A150F" w:rsidRPr="000A150F" w:rsidRDefault="000A150F" w:rsidP="000A150F">
            <w:pPr>
              <w:jc w:val="center"/>
              <w:rPr>
                <w:b/>
                <w:bCs/>
                <w:sz w:val="20"/>
                <w:szCs w:val="20"/>
              </w:rPr>
            </w:pPr>
            <w:r w:rsidRPr="000A150F">
              <w:rPr>
                <w:b/>
                <w:bCs/>
                <w:sz w:val="20"/>
                <w:szCs w:val="20"/>
              </w:rPr>
              <w:t>0.039</w:t>
            </w:r>
          </w:p>
        </w:tc>
        <w:tc>
          <w:tcPr>
            <w:tcW w:w="267" w:type="pct"/>
            <w:tcBorders>
              <w:top w:val="nil"/>
              <w:left w:val="nil"/>
              <w:bottom w:val="single" w:sz="8" w:space="0" w:color="auto"/>
              <w:right w:val="single" w:sz="8" w:space="0" w:color="auto"/>
            </w:tcBorders>
            <w:shd w:val="clear" w:color="auto" w:fill="auto"/>
            <w:vAlign w:val="center"/>
            <w:hideMark/>
          </w:tcPr>
          <w:p w14:paraId="0E5E0FDA" w14:textId="77777777" w:rsidR="000A150F" w:rsidRPr="000A150F" w:rsidRDefault="000A150F" w:rsidP="000A150F">
            <w:pPr>
              <w:jc w:val="center"/>
              <w:rPr>
                <w:sz w:val="20"/>
                <w:szCs w:val="20"/>
              </w:rPr>
            </w:pPr>
            <w:r w:rsidRPr="000A150F">
              <w:rPr>
                <w:sz w:val="20"/>
                <w:szCs w:val="20"/>
              </w:rPr>
              <w:t>0.039</w:t>
            </w:r>
          </w:p>
        </w:tc>
        <w:tc>
          <w:tcPr>
            <w:tcW w:w="265" w:type="pct"/>
            <w:tcBorders>
              <w:top w:val="nil"/>
              <w:left w:val="nil"/>
              <w:bottom w:val="single" w:sz="8" w:space="0" w:color="auto"/>
              <w:right w:val="single" w:sz="8" w:space="0" w:color="auto"/>
            </w:tcBorders>
            <w:shd w:val="clear" w:color="auto" w:fill="auto"/>
            <w:vAlign w:val="center"/>
            <w:hideMark/>
          </w:tcPr>
          <w:p w14:paraId="4992CB14"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F85908A"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6206C28A" w14:textId="77777777" w:rsidR="000A150F" w:rsidRPr="000A150F" w:rsidRDefault="000A150F" w:rsidP="000A150F">
            <w:pPr>
              <w:jc w:val="center"/>
              <w:rPr>
                <w:b/>
                <w:bCs/>
                <w:sz w:val="20"/>
                <w:szCs w:val="20"/>
              </w:rPr>
            </w:pPr>
            <w:r w:rsidRPr="000A150F">
              <w:rPr>
                <w:b/>
                <w:bCs/>
                <w:sz w:val="20"/>
                <w:szCs w:val="20"/>
              </w:rPr>
              <w:t>0.039</w:t>
            </w:r>
          </w:p>
        </w:tc>
      </w:tr>
      <w:tr w:rsidR="000A150F" w:rsidRPr="000A150F" w14:paraId="488715A4"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27C3A7A6"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1803617A"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143D5417"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FCFABDC"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D00BE8F"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109B512A"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31856A3C"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6495F8E"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7E3A9AC" w14:textId="77777777" w:rsidR="000A150F" w:rsidRPr="000A150F" w:rsidRDefault="000A150F" w:rsidP="000A150F">
            <w:pPr>
              <w:jc w:val="center"/>
              <w:rPr>
                <w:b/>
                <w:bCs/>
                <w:sz w:val="20"/>
                <w:szCs w:val="20"/>
              </w:rPr>
            </w:pPr>
            <w:r w:rsidRPr="000A150F">
              <w:rPr>
                <w:b/>
                <w:bCs/>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63F0F237"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2D8913C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EC987E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4704A85" w14:textId="77777777" w:rsidR="000A150F" w:rsidRPr="000A150F" w:rsidRDefault="000A150F" w:rsidP="000A150F">
            <w:pPr>
              <w:jc w:val="center"/>
              <w:rPr>
                <w:sz w:val="20"/>
                <w:szCs w:val="20"/>
              </w:rPr>
            </w:pPr>
            <w:r w:rsidRPr="000A150F">
              <w:rPr>
                <w:sz w:val="20"/>
                <w:szCs w:val="20"/>
              </w:rPr>
              <w:t>-</w:t>
            </w:r>
          </w:p>
        </w:tc>
        <w:tc>
          <w:tcPr>
            <w:tcW w:w="306" w:type="pct"/>
            <w:tcBorders>
              <w:top w:val="nil"/>
              <w:left w:val="nil"/>
              <w:bottom w:val="single" w:sz="8" w:space="0" w:color="auto"/>
              <w:right w:val="single" w:sz="8" w:space="0" w:color="auto"/>
            </w:tcBorders>
            <w:shd w:val="clear" w:color="auto" w:fill="auto"/>
            <w:vAlign w:val="center"/>
            <w:hideMark/>
          </w:tcPr>
          <w:p w14:paraId="32E78571" w14:textId="77777777" w:rsidR="000A150F" w:rsidRPr="000A150F" w:rsidRDefault="000A150F" w:rsidP="000A150F">
            <w:pPr>
              <w:jc w:val="center"/>
              <w:rPr>
                <w:b/>
                <w:bCs/>
                <w:sz w:val="20"/>
                <w:szCs w:val="20"/>
              </w:rPr>
            </w:pPr>
            <w:r w:rsidRPr="000A150F">
              <w:rPr>
                <w:b/>
                <w:bCs/>
                <w:sz w:val="20"/>
                <w:szCs w:val="20"/>
              </w:rPr>
              <w:t>-</w:t>
            </w:r>
          </w:p>
        </w:tc>
        <w:tc>
          <w:tcPr>
            <w:tcW w:w="267" w:type="pct"/>
            <w:tcBorders>
              <w:top w:val="nil"/>
              <w:left w:val="nil"/>
              <w:bottom w:val="single" w:sz="8" w:space="0" w:color="auto"/>
              <w:right w:val="single" w:sz="8" w:space="0" w:color="auto"/>
            </w:tcBorders>
            <w:shd w:val="clear" w:color="auto" w:fill="auto"/>
            <w:vAlign w:val="center"/>
            <w:hideMark/>
          </w:tcPr>
          <w:p w14:paraId="76F7119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69FFD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0894B1A" w14:textId="77777777" w:rsidR="000A150F" w:rsidRPr="000A150F" w:rsidRDefault="000A150F" w:rsidP="000A150F">
            <w:pPr>
              <w:jc w:val="center"/>
              <w:rPr>
                <w:sz w:val="20"/>
                <w:szCs w:val="20"/>
              </w:rPr>
            </w:pPr>
            <w:r w:rsidRPr="000A150F">
              <w:rPr>
                <w:sz w:val="20"/>
                <w:szCs w:val="20"/>
              </w:rPr>
              <w:t>-</w:t>
            </w:r>
          </w:p>
        </w:tc>
        <w:tc>
          <w:tcPr>
            <w:tcW w:w="305" w:type="pct"/>
            <w:tcBorders>
              <w:top w:val="nil"/>
              <w:left w:val="nil"/>
              <w:bottom w:val="single" w:sz="8" w:space="0" w:color="auto"/>
              <w:right w:val="single" w:sz="8" w:space="0" w:color="auto"/>
            </w:tcBorders>
            <w:shd w:val="clear" w:color="auto" w:fill="auto"/>
            <w:vAlign w:val="center"/>
            <w:hideMark/>
          </w:tcPr>
          <w:p w14:paraId="4E12F67E" w14:textId="77777777" w:rsidR="000A150F" w:rsidRPr="000A150F" w:rsidRDefault="000A150F" w:rsidP="000A150F">
            <w:pPr>
              <w:jc w:val="center"/>
              <w:rPr>
                <w:b/>
                <w:bCs/>
                <w:sz w:val="20"/>
                <w:szCs w:val="20"/>
              </w:rPr>
            </w:pPr>
            <w:r w:rsidRPr="000A150F">
              <w:rPr>
                <w:b/>
                <w:bCs/>
                <w:sz w:val="20"/>
                <w:szCs w:val="20"/>
              </w:rPr>
              <w:t>-</w:t>
            </w:r>
          </w:p>
        </w:tc>
      </w:tr>
      <w:tr w:rsidR="000A150F" w:rsidRPr="000A150F" w14:paraId="4A2DA0AE" w14:textId="77777777" w:rsidTr="000A150F">
        <w:trPr>
          <w:trHeight w:val="283"/>
        </w:trPr>
        <w:tc>
          <w:tcPr>
            <w:tcW w:w="62" w:type="pct"/>
            <w:vMerge w:val="restart"/>
            <w:tcBorders>
              <w:top w:val="nil"/>
              <w:left w:val="single" w:sz="8" w:space="0" w:color="auto"/>
              <w:bottom w:val="single" w:sz="8" w:space="0" w:color="000000"/>
              <w:right w:val="single" w:sz="8" w:space="0" w:color="auto"/>
            </w:tcBorders>
            <w:shd w:val="clear" w:color="auto" w:fill="auto"/>
            <w:vAlign w:val="center"/>
            <w:hideMark/>
          </w:tcPr>
          <w:p w14:paraId="01561491" w14:textId="77777777" w:rsidR="000A150F" w:rsidRPr="000A150F" w:rsidRDefault="000A150F" w:rsidP="000A150F">
            <w:pPr>
              <w:jc w:val="center"/>
              <w:rPr>
                <w:sz w:val="18"/>
                <w:szCs w:val="18"/>
              </w:rPr>
            </w:pPr>
            <w:r w:rsidRPr="000A150F">
              <w:rPr>
                <w:sz w:val="18"/>
                <w:szCs w:val="18"/>
              </w:rPr>
              <w:lastRenderedPageBreak/>
              <w:t>24</w:t>
            </w:r>
          </w:p>
        </w:tc>
        <w:tc>
          <w:tcPr>
            <w:tcW w:w="526" w:type="pct"/>
            <w:tcBorders>
              <w:top w:val="nil"/>
              <w:left w:val="nil"/>
              <w:bottom w:val="single" w:sz="8" w:space="0" w:color="auto"/>
              <w:right w:val="single" w:sz="8" w:space="0" w:color="auto"/>
            </w:tcBorders>
            <w:shd w:val="clear" w:color="auto" w:fill="auto"/>
            <w:vAlign w:val="center"/>
            <w:hideMark/>
          </w:tcPr>
          <w:p w14:paraId="5E5FA5F0" w14:textId="77777777" w:rsidR="000A150F" w:rsidRPr="000A150F" w:rsidRDefault="000A150F" w:rsidP="000A150F">
            <w:pPr>
              <w:rPr>
                <w:b/>
                <w:bCs/>
                <w:sz w:val="18"/>
                <w:szCs w:val="18"/>
              </w:rPr>
            </w:pPr>
            <w:r w:rsidRPr="000A150F">
              <w:rPr>
                <w:b/>
                <w:bCs/>
                <w:sz w:val="18"/>
                <w:szCs w:val="18"/>
              </w:rPr>
              <w:t>ул.Рогова</w:t>
            </w:r>
          </w:p>
        </w:tc>
        <w:tc>
          <w:tcPr>
            <w:tcW w:w="267" w:type="pct"/>
            <w:tcBorders>
              <w:top w:val="nil"/>
              <w:left w:val="nil"/>
              <w:bottom w:val="single" w:sz="8" w:space="0" w:color="auto"/>
              <w:right w:val="single" w:sz="8" w:space="0" w:color="auto"/>
            </w:tcBorders>
            <w:shd w:val="clear" w:color="auto" w:fill="auto"/>
            <w:vAlign w:val="center"/>
            <w:hideMark/>
          </w:tcPr>
          <w:p w14:paraId="07B1FCBC" w14:textId="77777777" w:rsidR="000A150F" w:rsidRPr="000A150F" w:rsidRDefault="000A150F" w:rsidP="000A150F">
            <w:pPr>
              <w:jc w:val="center"/>
              <w:rPr>
                <w:b/>
                <w:bCs/>
                <w:sz w:val="20"/>
                <w:szCs w:val="20"/>
              </w:rPr>
            </w:pPr>
            <w:r w:rsidRPr="000A150F">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52397A4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2160384" w14:textId="77777777" w:rsidR="000A150F" w:rsidRPr="000A150F" w:rsidRDefault="000A150F" w:rsidP="000A150F">
            <w:pPr>
              <w:jc w:val="center"/>
              <w:rPr>
                <w:b/>
                <w:bCs/>
                <w:sz w:val="20"/>
                <w:szCs w:val="20"/>
              </w:rPr>
            </w:pPr>
            <w:r w:rsidRPr="000A150F">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21919820" w14:textId="77777777" w:rsidR="000A150F" w:rsidRPr="000A150F" w:rsidRDefault="000A150F" w:rsidP="000A150F">
            <w:pPr>
              <w:jc w:val="center"/>
              <w:rPr>
                <w:b/>
                <w:bCs/>
                <w:sz w:val="20"/>
                <w:szCs w:val="20"/>
              </w:rPr>
            </w:pPr>
            <w:r w:rsidRPr="000A150F">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6985CDCE" w14:textId="77777777" w:rsidR="000A150F" w:rsidRPr="000A150F" w:rsidRDefault="000A150F" w:rsidP="000A150F">
            <w:pPr>
              <w:jc w:val="center"/>
              <w:rPr>
                <w:b/>
                <w:bCs/>
                <w:sz w:val="20"/>
                <w:szCs w:val="20"/>
              </w:rPr>
            </w:pPr>
            <w:r w:rsidRPr="000A150F">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4D3541EF"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F2F4F76" w14:textId="77777777" w:rsidR="000A150F" w:rsidRPr="000A150F" w:rsidRDefault="000A150F" w:rsidP="000A150F">
            <w:pPr>
              <w:jc w:val="center"/>
              <w:rPr>
                <w:b/>
                <w:bCs/>
                <w:sz w:val="20"/>
                <w:szCs w:val="20"/>
              </w:rPr>
            </w:pPr>
            <w:r w:rsidRPr="000A150F">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250808FB" w14:textId="77777777" w:rsidR="000A150F" w:rsidRPr="000A150F" w:rsidRDefault="000A150F" w:rsidP="000A150F">
            <w:pPr>
              <w:jc w:val="center"/>
              <w:rPr>
                <w:b/>
                <w:bCs/>
                <w:sz w:val="20"/>
                <w:szCs w:val="20"/>
              </w:rPr>
            </w:pPr>
            <w:r w:rsidRPr="000A150F">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404D57FB" w14:textId="77777777" w:rsidR="000A150F" w:rsidRPr="000A150F" w:rsidRDefault="000A150F" w:rsidP="000A150F">
            <w:pPr>
              <w:jc w:val="center"/>
              <w:rPr>
                <w:b/>
                <w:bCs/>
                <w:sz w:val="20"/>
                <w:szCs w:val="20"/>
              </w:rPr>
            </w:pPr>
            <w:r w:rsidRPr="000A150F">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7235070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75AB4DC" w14:textId="77777777" w:rsidR="000A150F" w:rsidRPr="000A150F" w:rsidRDefault="000A150F" w:rsidP="000A150F">
            <w:pPr>
              <w:jc w:val="center"/>
              <w:rPr>
                <w:b/>
                <w:bCs/>
                <w:sz w:val="20"/>
                <w:szCs w:val="20"/>
              </w:rPr>
            </w:pPr>
            <w:r w:rsidRPr="000A150F">
              <w:rPr>
                <w:b/>
                <w:bCs/>
                <w:sz w:val="20"/>
                <w:szCs w:val="20"/>
              </w:rPr>
              <w:t>0.043</w:t>
            </w:r>
          </w:p>
        </w:tc>
        <w:tc>
          <w:tcPr>
            <w:tcW w:w="306" w:type="pct"/>
            <w:tcBorders>
              <w:top w:val="nil"/>
              <w:left w:val="nil"/>
              <w:bottom w:val="single" w:sz="8" w:space="0" w:color="auto"/>
              <w:right w:val="single" w:sz="8" w:space="0" w:color="auto"/>
            </w:tcBorders>
            <w:shd w:val="clear" w:color="auto" w:fill="auto"/>
            <w:vAlign w:val="center"/>
            <w:hideMark/>
          </w:tcPr>
          <w:p w14:paraId="6DD953BB" w14:textId="77777777" w:rsidR="000A150F" w:rsidRPr="000A150F" w:rsidRDefault="000A150F" w:rsidP="000A150F">
            <w:pPr>
              <w:jc w:val="center"/>
              <w:rPr>
                <w:b/>
                <w:bCs/>
                <w:sz w:val="20"/>
                <w:szCs w:val="20"/>
              </w:rPr>
            </w:pPr>
            <w:r w:rsidRPr="000A150F">
              <w:rPr>
                <w:b/>
                <w:bCs/>
                <w:sz w:val="20"/>
                <w:szCs w:val="20"/>
              </w:rPr>
              <w:t>0.659</w:t>
            </w:r>
          </w:p>
        </w:tc>
        <w:tc>
          <w:tcPr>
            <w:tcW w:w="267" w:type="pct"/>
            <w:tcBorders>
              <w:top w:val="nil"/>
              <w:left w:val="nil"/>
              <w:bottom w:val="single" w:sz="8" w:space="0" w:color="auto"/>
              <w:right w:val="single" w:sz="8" w:space="0" w:color="auto"/>
            </w:tcBorders>
            <w:shd w:val="clear" w:color="auto" w:fill="auto"/>
            <w:vAlign w:val="center"/>
            <w:hideMark/>
          </w:tcPr>
          <w:p w14:paraId="456E17DB" w14:textId="77777777" w:rsidR="000A150F" w:rsidRPr="000A150F" w:rsidRDefault="000A150F" w:rsidP="000A150F">
            <w:pPr>
              <w:jc w:val="center"/>
              <w:rPr>
                <w:b/>
                <w:bCs/>
                <w:sz w:val="20"/>
                <w:szCs w:val="20"/>
              </w:rPr>
            </w:pPr>
            <w:r w:rsidRPr="000A150F">
              <w:rPr>
                <w:b/>
                <w:bCs/>
                <w:sz w:val="20"/>
                <w:szCs w:val="20"/>
              </w:rPr>
              <w:t>0.616</w:t>
            </w:r>
          </w:p>
        </w:tc>
        <w:tc>
          <w:tcPr>
            <w:tcW w:w="265" w:type="pct"/>
            <w:tcBorders>
              <w:top w:val="nil"/>
              <w:left w:val="nil"/>
              <w:bottom w:val="single" w:sz="8" w:space="0" w:color="auto"/>
              <w:right w:val="single" w:sz="8" w:space="0" w:color="auto"/>
            </w:tcBorders>
            <w:shd w:val="clear" w:color="auto" w:fill="auto"/>
            <w:vAlign w:val="center"/>
            <w:hideMark/>
          </w:tcPr>
          <w:p w14:paraId="2B960E3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36AB3B47" w14:textId="77777777" w:rsidR="000A150F" w:rsidRPr="000A150F" w:rsidRDefault="000A150F" w:rsidP="000A150F">
            <w:pPr>
              <w:jc w:val="center"/>
              <w:rPr>
                <w:b/>
                <w:bCs/>
                <w:sz w:val="20"/>
                <w:szCs w:val="20"/>
              </w:rPr>
            </w:pPr>
            <w:r w:rsidRPr="000A150F">
              <w:rPr>
                <w:b/>
                <w:bCs/>
                <w:sz w:val="20"/>
                <w:szCs w:val="20"/>
              </w:rPr>
              <w:t>0.043</w:t>
            </w:r>
          </w:p>
        </w:tc>
        <w:tc>
          <w:tcPr>
            <w:tcW w:w="305" w:type="pct"/>
            <w:tcBorders>
              <w:top w:val="nil"/>
              <w:left w:val="nil"/>
              <w:bottom w:val="single" w:sz="8" w:space="0" w:color="auto"/>
              <w:right w:val="single" w:sz="8" w:space="0" w:color="auto"/>
            </w:tcBorders>
            <w:shd w:val="clear" w:color="auto" w:fill="auto"/>
            <w:vAlign w:val="center"/>
            <w:hideMark/>
          </w:tcPr>
          <w:p w14:paraId="620DE596" w14:textId="77777777" w:rsidR="000A150F" w:rsidRPr="000A150F" w:rsidRDefault="000A150F" w:rsidP="000A150F">
            <w:pPr>
              <w:jc w:val="center"/>
              <w:rPr>
                <w:b/>
                <w:bCs/>
                <w:sz w:val="20"/>
                <w:szCs w:val="20"/>
              </w:rPr>
            </w:pPr>
            <w:r w:rsidRPr="000A150F">
              <w:rPr>
                <w:b/>
                <w:bCs/>
                <w:sz w:val="20"/>
                <w:szCs w:val="20"/>
              </w:rPr>
              <w:t>0.659</w:t>
            </w:r>
          </w:p>
        </w:tc>
      </w:tr>
      <w:tr w:rsidR="000A150F" w:rsidRPr="000A150F" w14:paraId="39E4980A"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37A1059"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0CD1F7B5" w14:textId="77777777" w:rsidR="000A150F" w:rsidRPr="000A150F" w:rsidRDefault="000A150F" w:rsidP="000A150F">
            <w:pPr>
              <w:rPr>
                <w:sz w:val="18"/>
                <w:szCs w:val="18"/>
              </w:rPr>
            </w:pPr>
            <w:r w:rsidRPr="000A150F">
              <w:rPr>
                <w:sz w:val="18"/>
                <w:szCs w:val="18"/>
              </w:rPr>
              <w:t>Жилые здания</w:t>
            </w:r>
          </w:p>
        </w:tc>
        <w:tc>
          <w:tcPr>
            <w:tcW w:w="267" w:type="pct"/>
            <w:tcBorders>
              <w:top w:val="nil"/>
              <w:left w:val="nil"/>
              <w:bottom w:val="single" w:sz="8" w:space="0" w:color="auto"/>
              <w:right w:val="single" w:sz="8" w:space="0" w:color="auto"/>
            </w:tcBorders>
            <w:shd w:val="clear" w:color="auto" w:fill="auto"/>
            <w:vAlign w:val="center"/>
            <w:hideMark/>
          </w:tcPr>
          <w:p w14:paraId="004B47F4" w14:textId="77777777" w:rsidR="000A150F" w:rsidRPr="000A150F" w:rsidRDefault="000A150F" w:rsidP="000A150F">
            <w:pPr>
              <w:jc w:val="center"/>
              <w:rPr>
                <w:sz w:val="20"/>
                <w:szCs w:val="20"/>
              </w:rPr>
            </w:pPr>
            <w:r w:rsidRPr="000A150F">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6313FA22"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06FE7C9" w14:textId="77777777" w:rsidR="000A150F" w:rsidRPr="000A150F" w:rsidRDefault="000A150F" w:rsidP="000A150F">
            <w:pPr>
              <w:jc w:val="center"/>
              <w:rPr>
                <w:sz w:val="20"/>
                <w:szCs w:val="20"/>
              </w:rPr>
            </w:pPr>
            <w:r w:rsidRPr="000A150F">
              <w:rPr>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301BCE6E" w14:textId="77777777" w:rsidR="000A150F" w:rsidRPr="000A150F" w:rsidRDefault="000A150F" w:rsidP="000A150F">
            <w:pPr>
              <w:jc w:val="center"/>
              <w:rPr>
                <w:b/>
                <w:bCs/>
                <w:sz w:val="20"/>
                <w:szCs w:val="20"/>
              </w:rPr>
            </w:pPr>
            <w:r w:rsidRPr="000A150F">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35CB2595" w14:textId="77777777" w:rsidR="000A150F" w:rsidRPr="000A150F" w:rsidRDefault="000A150F" w:rsidP="000A150F">
            <w:pPr>
              <w:jc w:val="center"/>
              <w:rPr>
                <w:b/>
                <w:bCs/>
                <w:sz w:val="20"/>
                <w:szCs w:val="20"/>
              </w:rPr>
            </w:pPr>
            <w:r w:rsidRPr="000A150F">
              <w:rPr>
                <w:b/>
                <w:bCs/>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4D6D93E1"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FCEF4E7" w14:textId="77777777" w:rsidR="000A150F" w:rsidRPr="000A150F" w:rsidRDefault="000A150F" w:rsidP="000A150F">
            <w:pPr>
              <w:jc w:val="center"/>
              <w:rPr>
                <w:b/>
                <w:bCs/>
                <w:sz w:val="20"/>
                <w:szCs w:val="20"/>
              </w:rPr>
            </w:pPr>
            <w:r w:rsidRPr="000A150F">
              <w:rPr>
                <w:b/>
                <w:bCs/>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41963DC6" w14:textId="77777777" w:rsidR="000A150F" w:rsidRPr="000A150F" w:rsidRDefault="000A150F" w:rsidP="000A150F">
            <w:pPr>
              <w:jc w:val="center"/>
              <w:rPr>
                <w:b/>
                <w:bCs/>
                <w:sz w:val="20"/>
                <w:szCs w:val="20"/>
              </w:rPr>
            </w:pPr>
            <w:r w:rsidRPr="000A150F">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3BCCB883" w14:textId="77777777" w:rsidR="000A150F" w:rsidRPr="000A150F" w:rsidRDefault="000A150F" w:rsidP="000A150F">
            <w:pPr>
              <w:jc w:val="center"/>
              <w:rPr>
                <w:sz w:val="20"/>
                <w:szCs w:val="20"/>
              </w:rPr>
            </w:pPr>
            <w:r w:rsidRPr="000A150F">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37CF3C6D"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244DFC56" w14:textId="77777777" w:rsidR="000A150F" w:rsidRPr="000A150F" w:rsidRDefault="000A150F" w:rsidP="000A150F">
            <w:pPr>
              <w:jc w:val="center"/>
              <w:rPr>
                <w:sz w:val="20"/>
                <w:szCs w:val="20"/>
              </w:rPr>
            </w:pPr>
            <w:r w:rsidRPr="000A150F">
              <w:rPr>
                <w:sz w:val="20"/>
                <w:szCs w:val="20"/>
              </w:rPr>
              <w:t>0.007</w:t>
            </w:r>
          </w:p>
        </w:tc>
        <w:tc>
          <w:tcPr>
            <w:tcW w:w="306" w:type="pct"/>
            <w:tcBorders>
              <w:top w:val="nil"/>
              <w:left w:val="nil"/>
              <w:bottom w:val="single" w:sz="8" w:space="0" w:color="auto"/>
              <w:right w:val="single" w:sz="8" w:space="0" w:color="auto"/>
            </w:tcBorders>
            <w:shd w:val="clear" w:color="auto" w:fill="auto"/>
            <w:vAlign w:val="center"/>
            <w:hideMark/>
          </w:tcPr>
          <w:p w14:paraId="5ED647CE" w14:textId="77777777" w:rsidR="000A150F" w:rsidRPr="000A150F" w:rsidRDefault="000A150F" w:rsidP="000A150F">
            <w:pPr>
              <w:jc w:val="center"/>
              <w:rPr>
                <w:b/>
                <w:bCs/>
                <w:sz w:val="20"/>
                <w:szCs w:val="20"/>
              </w:rPr>
            </w:pPr>
            <w:r w:rsidRPr="000A150F">
              <w:rPr>
                <w:b/>
                <w:bCs/>
                <w:sz w:val="20"/>
                <w:szCs w:val="20"/>
              </w:rPr>
              <w:t>0.243</w:t>
            </w:r>
          </w:p>
        </w:tc>
        <w:tc>
          <w:tcPr>
            <w:tcW w:w="267" w:type="pct"/>
            <w:tcBorders>
              <w:top w:val="nil"/>
              <w:left w:val="nil"/>
              <w:bottom w:val="single" w:sz="8" w:space="0" w:color="auto"/>
              <w:right w:val="single" w:sz="8" w:space="0" w:color="auto"/>
            </w:tcBorders>
            <w:shd w:val="clear" w:color="auto" w:fill="auto"/>
            <w:vAlign w:val="center"/>
            <w:hideMark/>
          </w:tcPr>
          <w:p w14:paraId="5D8D9E7F" w14:textId="77777777" w:rsidR="000A150F" w:rsidRPr="000A150F" w:rsidRDefault="000A150F" w:rsidP="000A150F">
            <w:pPr>
              <w:jc w:val="center"/>
              <w:rPr>
                <w:sz w:val="20"/>
                <w:szCs w:val="20"/>
              </w:rPr>
            </w:pPr>
            <w:r w:rsidRPr="000A150F">
              <w:rPr>
                <w:sz w:val="20"/>
                <w:szCs w:val="20"/>
              </w:rPr>
              <w:t>0.236</w:t>
            </w:r>
          </w:p>
        </w:tc>
        <w:tc>
          <w:tcPr>
            <w:tcW w:w="265" w:type="pct"/>
            <w:tcBorders>
              <w:top w:val="nil"/>
              <w:left w:val="nil"/>
              <w:bottom w:val="single" w:sz="8" w:space="0" w:color="auto"/>
              <w:right w:val="single" w:sz="8" w:space="0" w:color="auto"/>
            </w:tcBorders>
            <w:shd w:val="clear" w:color="auto" w:fill="auto"/>
            <w:vAlign w:val="center"/>
            <w:hideMark/>
          </w:tcPr>
          <w:p w14:paraId="1D066739"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9B2BD91" w14:textId="77777777" w:rsidR="000A150F" w:rsidRPr="000A150F" w:rsidRDefault="000A150F" w:rsidP="000A150F">
            <w:pPr>
              <w:jc w:val="center"/>
              <w:rPr>
                <w:sz w:val="20"/>
                <w:szCs w:val="20"/>
              </w:rPr>
            </w:pPr>
            <w:r w:rsidRPr="000A150F">
              <w:rPr>
                <w:sz w:val="20"/>
                <w:szCs w:val="20"/>
              </w:rPr>
              <w:t>0.007</w:t>
            </w:r>
          </w:p>
        </w:tc>
        <w:tc>
          <w:tcPr>
            <w:tcW w:w="305" w:type="pct"/>
            <w:tcBorders>
              <w:top w:val="nil"/>
              <w:left w:val="nil"/>
              <w:bottom w:val="single" w:sz="8" w:space="0" w:color="auto"/>
              <w:right w:val="single" w:sz="8" w:space="0" w:color="auto"/>
            </w:tcBorders>
            <w:shd w:val="clear" w:color="auto" w:fill="auto"/>
            <w:vAlign w:val="center"/>
            <w:hideMark/>
          </w:tcPr>
          <w:p w14:paraId="791F1E91" w14:textId="77777777" w:rsidR="000A150F" w:rsidRPr="000A150F" w:rsidRDefault="000A150F" w:rsidP="000A150F">
            <w:pPr>
              <w:jc w:val="center"/>
              <w:rPr>
                <w:b/>
                <w:bCs/>
                <w:sz w:val="20"/>
                <w:szCs w:val="20"/>
              </w:rPr>
            </w:pPr>
            <w:r w:rsidRPr="000A150F">
              <w:rPr>
                <w:b/>
                <w:bCs/>
                <w:sz w:val="20"/>
                <w:szCs w:val="20"/>
              </w:rPr>
              <w:t>0.243</w:t>
            </w:r>
          </w:p>
        </w:tc>
      </w:tr>
      <w:tr w:rsidR="000A150F" w:rsidRPr="000A150F" w14:paraId="47E5EF99"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11A978C0"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2D8A0B4F" w14:textId="77777777" w:rsidR="000A150F" w:rsidRPr="000A150F" w:rsidRDefault="000A150F" w:rsidP="000A150F">
            <w:pPr>
              <w:rPr>
                <w:sz w:val="18"/>
                <w:szCs w:val="18"/>
              </w:rPr>
            </w:pPr>
            <w:r w:rsidRPr="000A150F">
              <w:rPr>
                <w:sz w:val="18"/>
                <w:szCs w:val="18"/>
              </w:rPr>
              <w:t>Общественные и административные здания</w:t>
            </w:r>
          </w:p>
        </w:tc>
        <w:tc>
          <w:tcPr>
            <w:tcW w:w="267" w:type="pct"/>
            <w:tcBorders>
              <w:top w:val="nil"/>
              <w:left w:val="nil"/>
              <w:bottom w:val="single" w:sz="8" w:space="0" w:color="auto"/>
              <w:right w:val="single" w:sz="8" w:space="0" w:color="auto"/>
            </w:tcBorders>
            <w:shd w:val="clear" w:color="auto" w:fill="auto"/>
            <w:vAlign w:val="center"/>
            <w:hideMark/>
          </w:tcPr>
          <w:p w14:paraId="6313C419" w14:textId="77777777" w:rsidR="000A150F" w:rsidRPr="000A150F" w:rsidRDefault="000A150F" w:rsidP="000A150F">
            <w:pPr>
              <w:jc w:val="center"/>
              <w:rPr>
                <w:sz w:val="20"/>
                <w:szCs w:val="20"/>
              </w:rPr>
            </w:pPr>
            <w:r w:rsidRPr="000A150F">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0856D5EB"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06593BE4" w14:textId="77777777" w:rsidR="000A150F" w:rsidRPr="000A150F" w:rsidRDefault="000A150F" w:rsidP="000A150F">
            <w:pPr>
              <w:jc w:val="center"/>
              <w:rPr>
                <w:sz w:val="20"/>
                <w:szCs w:val="20"/>
              </w:rPr>
            </w:pPr>
            <w:r w:rsidRPr="000A150F">
              <w:rPr>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285B510D" w14:textId="77777777" w:rsidR="000A150F" w:rsidRPr="000A150F" w:rsidRDefault="000A150F" w:rsidP="000A150F">
            <w:pPr>
              <w:jc w:val="center"/>
              <w:rPr>
                <w:b/>
                <w:bCs/>
                <w:sz w:val="20"/>
                <w:szCs w:val="20"/>
              </w:rPr>
            </w:pPr>
            <w:r w:rsidRPr="000A150F">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5241348A" w14:textId="77777777" w:rsidR="000A150F" w:rsidRPr="000A150F" w:rsidRDefault="000A150F" w:rsidP="000A150F">
            <w:pPr>
              <w:jc w:val="center"/>
              <w:rPr>
                <w:b/>
                <w:bCs/>
                <w:sz w:val="20"/>
                <w:szCs w:val="20"/>
              </w:rPr>
            </w:pPr>
            <w:r w:rsidRPr="000A150F">
              <w:rPr>
                <w:b/>
                <w:bCs/>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2A8983A7"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8C5842" w14:textId="77777777" w:rsidR="000A150F" w:rsidRPr="000A150F" w:rsidRDefault="000A150F" w:rsidP="000A150F">
            <w:pPr>
              <w:jc w:val="center"/>
              <w:rPr>
                <w:b/>
                <w:bCs/>
                <w:sz w:val="20"/>
                <w:szCs w:val="20"/>
              </w:rPr>
            </w:pPr>
            <w:r w:rsidRPr="000A150F">
              <w:rPr>
                <w:b/>
                <w:bCs/>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3B22DDD4" w14:textId="77777777" w:rsidR="000A150F" w:rsidRPr="000A150F" w:rsidRDefault="000A150F" w:rsidP="000A150F">
            <w:pPr>
              <w:jc w:val="center"/>
              <w:rPr>
                <w:b/>
                <w:bCs/>
                <w:sz w:val="20"/>
                <w:szCs w:val="20"/>
              </w:rPr>
            </w:pPr>
            <w:r w:rsidRPr="000A150F">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43A4DF9D" w14:textId="77777777" w:rsidR="000A150F" w:rsidRPr="000A150F" w:rsidRDefault="000A150F" w:rsidP="000A150F">
            <w:pPr>
              <w:jc w:val="center"/>
              <w:rPr>
                <w:sz w:val="20"/>
                <w:szCs w:val="20"/>
              </w:rPr>
            </w:pPr>
            <w:r w:rsidRPr="000A150F">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27235C75"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129EC6DA" w14:textId="77777777" w:rsidR="000A150F" w:rsidRPr="000A150F" w:rsidRDefault="000A150F" w:rsidP="000A150F">
            <w:pPr>
              <w:jc w:val="center"/>
              <w:rPr>
                <w:sz w:val="20"/>
                <w:szCs w:val="20"/>
              </w:rPr>
            </w:pPr>
            <w:r w:rsidRPr="000A150F">
              <w:rPr>
                <w:sz w:val="20"/>
                <w:szCs w:val="20"/>
              </w:rPr>
              <w:t>0.003</w:t>
            </w:r>
          </w:p>
        </w:tc>
        <w:tc>
          <w:tcPr>
            <w:tcW w:w="306" w:type="pct"/>
            <w:tcBorders>
              <w:top w:val="nil"/>
              <w:left w:val="nil"/>
              <w:bottom w:val="single" w:sz="8" w:space="0" w:color="auto"/>
              <w:right w:val="single" w:sz="8" w:space="0" w:color="auto"/>
            </w:tcBorders>
            <w:shd w:val="clear" w:color="auto" w:fill="auto"/>
            <w:vAlign w:val="center"/>
            <w:hideMark/>
          </w:tcPr>
          <w:p w14:paraId="703F6492" w14:textId="77777777" w:rsidR="000A150F" w:rsidRPr="000A150F" w:rsidRDefault="000A150F" w:rsidP="000A150F">
            <w:pPr>
              <w:jc w:val="center"/>
              <w:rPr>
                <w:b/>
                <w:bCs/>
                <w:sz w:val="20"/>
                <w:szCs w:val="20"/>
              </w:rPr>
            </w:pPr>
            <w:r w:rsidRPr="000A150F">
              <w:rPr>
                <w:b/>
                <w:bCs/>
                <w:sz w:val="20"/>
                <w:szCs w:val="20"/>
              </w:rPr>
              <w:t>0.254</w:t>
            </w:r>
          </w:p>
        </w:tc>
        <w:tc>
          <w:tcPr>
            <w:tcW w:w="267" w:type="pct"/>
            <w:tcBorders>
              <w:top w:val="nil"/>
              <w:left w:val="nil"/>
              <w:bottom w:val="single" w:sz="8" w:space="0" w:color="auto"/>
              <w:right w:val="single" w:sz="8" w:space="0" w:color="auto"/>
            </w:tcBorders>
            <w:shd w:val="clear" w:color="auto" w:fill="auto"/>
            <w:vAlign w:val="center"/>
            <w:hideMark/>
          </w:tcPr>
          <w:p w14:paraId="4B022AE7" w14:textId="77777777" w:rsidR="000A150F" w:rsidRPr="000A150F" w:rsidRDefault="000A150F" w:rsidP="000A150F">
            <w:pPr>
              <w:jc w:val="center"/>
              <w:rPr>
                <w:sz w:val="20"/>
                <w:szCs w:val="20"/>
              </w:rPr>
            </w:pPr>
            <w:r w:rsidRPr="000A150F">
              <w:rPr>
                <w:sz w:val="20"/>
                <w:szCs w:val="20"/>
              </w:rPr>
              <w:t>0.251</w:t>
            </w:r>
          </w:p>
        </w:tc>
        <w:tc>
          <w:tcPr>
            <w:tcW w:w="265" w:type="pct"/>
            <w:tcBorders>
              <w:top w:val="nil"/>
              <w:left w:val="nil"/>
              <w:bottom w:val="single" w:sz="8" w:space="0" w:color="auto"/>
              <w:right w:val="single" w:sz="8" w:space="0" w:color="auto"/>
            </w:tcBorders>
            <w:shd w:val="clear" w:color="auto" w:fill="auto"/>
            <w:vAlign w:val="center"/>
            <w:hideMark/>
          </w:tcPr>
          <w:p w14:paraId="2D34AF1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592EEB83" w14:textId="77777777" w:rsidR="000A150F" w:rsidRPr="000A150F" w:rsidRDefault="000A150F" w:rsidP="000A150F">
            <w:pPr>
              <w:jc w:val="center"/>
              <w:rPr>
                <w:sz w:val="20"/>
                <w:szCs w:val="20"/>
              </w:rPr>
            </w:pPr>
            <w:r w:rsidRPr="000A150F">
              <w:rPr>
                <w:sz w:val="20"/>
                <w:szCs w:val="20"/>
              </w:rPr>
              <w:t>0.003</w:t>
            </w:r>
          </w:p>
        </w:tc>
        <w:tc>
          <w:tcPr>
            <w:tcW w:w="305" w:type="pct"/>
            <w:tcBorders>
              <w:top w:val="nil"/>
              <w:left w:val="nil"/>
              <w:bottom w:val="single" w:sz="8" w:space="0" w:color="auto"/>
              <w:right w:val="single" w:sz="8" w:space="0" w:color="auto"/>
            </w:tcBorders>
            <w:shd w:val="clear" w:color="auto" w:fill="auto"/>
            <w:vAlign w:val="center"/>
            <w:hideMark/>
          </w:tcPr>
          <w:p w14:paraId="780DE3B8" w14:textId="77777777" w:rsidR="000A150F" w:rsidRPr="000A150F" w:rsidRDefault="000A150F" w:rsidP="000A150F">
            <w:pPr>
              <w:jc w:val="center"/>
              <w:rPr>
                <w:b/>
                <w:bCs/>
                <w:sz w:val="20"/>
                <w:szCs w:val="20"/>
              </w:rPr>
            </w:pPr>
            <w:r w:rsidRPr="000A150F">
              <w:rPr>
                <w:b/>
                <w:bCs/>
                <w:sz w:val="20"/>
                <w:szCs w:val="20"/>
              </w:rPr>
              <w:t>0.254</w:t>
            </w:r>
          </w:p>
        </w:tc>
      </w:tr>
      <w:tr w:rsidR="000A150F" w:rsidRPr="000A150F" w14:paraId="7B728A48" w14:textId="77777777" w:rsidTr="000A150F">
        <w:trPr>
          <w:trHeight w:val="283"/>
        </w:trPr>
        <w:tc>
          <w:tcPr>
            <w:tcW w:w="62" w:type="pct"/>
            <w:vMerge/>
            <w:tcBorders>
              <w:top w:val="nil"/>
              <w:left w:val="single" w:sz="8" w:space="0" w:color="auto"/>
              <w:bottom w:val="single" w:sz="8" w:space="0" w:color="000000"/>
              <w:right w:val="single" w:sz="8" w:space="0" w:color="auto"/>
            </w:tcBorders>
            <w:shd w:val="clear" w:color="auto" w:fill="auto"/>
            <w:vAlign w:val="center"/>
            <w:hideMark/>
          </w:tcPr>
          <w:p w14:paraId="5B258DD5" w14:textId="77777777" w:rsidR="000A150F" w:rsidRPr="000A150F" w:rsidRDefault="000A150F" w:rsidP="000A150F">
            <w:pPr>
              <w:rPr>
                <w:sz w:val="18"/>
                <w:szCs w:val="18"/>
              </w:rPr>
            </w:pPr>
          </w:p>
        </w:tc>
        <w:tc>
          <w:tcPr>
            <w:tcW w:w="526" w:type="pct"/>
            <w:tcBorders>
              <w:top w:val="nil"/>
              <w:left w:val="nil"/>
              <w:bottom w:val="single" w:sz="8" w:space="0" w:color="auto"/>
              <w:right w:val="single" w:sz="8" w:space="0" w:color="auto"/>
            </w:tcBorders>
            <w:shd w:val="clear" w:color="auto" w:fill="auto"/>
            <w:vAlign w:val="center"/>
            <w:hideMark/>
          </w:tcPr>
          <w:p w14:paraId="4ABF08A2" w14:textId="77777777" w:rsidR="000A150F" w:rsidRPr="000A150F" w:rsidRDefault="000A150F" w:rsidP="000A150F">
            <w:pPr>
              <w:rPr>
                <w:sz w:val="18"/>
                <w:szCs w:val="18"/>
              </w:rPr>
            </w:pPr>
            <w:r w:rsidRPr="000A150F">
              <w:rPr>
                <w:sz w:val="18"/>
                <w:szCs w:val="18"/>
              </w:rPr>
              <w:t>Промышленные здания</w:t>
            </w:r>
          </w:p>
        </w:tc>
        <w:tc>
          <w:tcPr>
            <w:tcW w:w="267" w:type="pct"/>
            <w:tcBorders>
              <w:top w:val="nil"/>
              <w:left w:val="nil"/>
              <w:bottom w:val="single" w:sz="8" w:space="0" w:color="auto"/>
              <w:right w:val="single" w:sz="8" w:space="0" w:color="auto"/>
            </w:tcBorders>
            <w:shd w:val="clear" w:color="auto" w:fill="auto"/>
            <w:vAlign w:val="center"/>
            <w:hideMark/>
          </w:tcPr>
          <w:p w14:paraId="0AD95B4C" w14:textId="77777777" w:rsidR="000A150F" w:rsidRPr="000A150F" w:rsidRDefault="000A150F" w:rsidP="000A150F">
            <w:pPr>
              <w:jc w:val="center"/>
              <w:rPr>
                <w:sz w:val="20"/>
                <w:szCs w:val="20"/>
              </w:rPr>
            </w:pPr>
            <w:r w:rsidRPr="000A150F">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4F90214A"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759F3F0" w14:textId="77777777" w:rsidR="000A150F" w:rsidRPr="000A150F" w:rsidRDefault="000A150F" w:rsidP="000A150F">
            <w:pPr>
              <w:jc w:val="center"/>
              <w:rPr>
                <w:sz w:val="20"/>
                <w:szCs w:val="20"/>
              </w:rPr>
            </w:pPr>
            <w:r w:rsidRPr="000A150F">
              <w:rPr>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00F03926" w14:textId="77777777" w:rsidR="000A150F" w:rsidRPr="000A150F" w:rsidRDefault="000A150F" w:rsidP="000A150F">
            <w:pPr>
              <w:jc w:val="center"/>
              <w:rPr>
                <w:b/>
                <w:bCs/>
                <w:sz w:val="20"/>
                <w:szCs w:val="20"/>
              </w:rPr>
            </w:pPr>
            <w:r w:rsidRPr="000A150F">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1ACD1D0E" w14:textId="77777777" w:rsidR="000A150F" w:rsidRPr="000A150F" w:rsidRDefault="000A150F" w:rsidP="000A150F">
            <w:pPr>
              <w:jc w:val="center"/>
              <w:rPr>
                <w:b/>
                <w:bCs/>
                <w:sz w:val="20"/>
                <w:szCs w:val="20"/>
              </w:rPr>
            </w:pPr>
            <w:r w:rsidRPr="000A150F">
              <w:rPr>
                <w:b/>
                <w:bCs/>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49E0690B" w14:textId="77777777" w:rsidR="000A150F" w:rsidRPr="000A150F" w:rsidRDefault="000A150F" w:rsidP="000A150F">
            <w:pPr>
              <w:jc w:val="center"/>
              <w:rPr>
                <w:b/>
                <w:bCs/>
                <w:sz w:val="20"/>
                <w:szCs w:val="20"/>
              </w:rPr>
            </w:pPr>
            <w:r w:rsidRPr="000A150F">
              <w:rPr>
                <w:b/>
                <w:bCs/>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412AB0DD" w14:textId="77777777" w:rsidR="000A150F" w:rsidRPr="000A150F" w:rsidRDefault="000A150F" w:rsidP="000A150F">
            <w:pPr>
              <w:jc w:val="center"/>
              <w:rPr>
                <w:b/>
                <w:bCs/>
                <w:sz w:val="20"/>
                <w:szCs w:val="20"/>
              </w:rPr>
            </w:pPr>
            <w:r w:rsidRPr="000A150F">
              <w:rPr>
                <w:b/>
                <w:bCs/>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1DCFD29F" w14:textId="77777777" w:rsidR="000A150F" w:rsidRPr="000A150F" w:rsidRDefault="000A150F" w:rsidP="000A150F">
            <w:pPr>
              <w:jc w:val="center"/>
              <w:rPr>
                <w:b/>
                <w:bCs/>
                <w:sz w:val="20"/>
                <w:szCs w:val="20"/>
              </w:rPr>
            </w:pPr>
            <w:r w:rsidRPr="000A150F">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48CFEA6A" w14:textId="77777777" w:rsidR="000A150F" w:rsidRPr="000A150F" w:rsidRDefault="000A150F" w:rsidP="000A150F">
            <w:pPr>
              <w:jc w:val="center"/>
              <w:rPr>
                <w:sz w:val="20"/>
                <w:szCs w:val="20"/>
              </w:rPr>
            </w:pPr>
            <w:r w:rsidRPr="000A150F">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6B60B760"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7867DA07" w14:textId="77777777" w:rsidR="000A150F" w:rsidRPr="000A150F" w:rsidRDefault="000A150F" w:rsidP="000A150F">
            <w:pPr>
              <w:jc w:val="center"/>
              <w:rPr>
                <w:sz w:val="20"/>
                <w:szCs w:val="20"/>
              </w:rPr>
            </w:pPr>
            <w:r w:rsidRPr="000A150F">
              <w:rPr>
                <w:sz w:val="20"/>
                <w:szCs w:val="20"/>
              </w:rPr>
              <w:t>0.033</w:t>
            </w:r>
          </w:p>
        </w:tc>
        <w:tc>
          <w:tcPr>
            <w:tcW w:w="306" w:type="pct"/>
            <w:tcBorders>
              <w:top w:val="nil"/>
              <w:left w:val="nil"/>
              <w:bottom w:val="single" w:sz="8" w:space="0" w:color="auto"/>
              <w:right w:val="single" w:sz="8" w:space="0" w:color="auto"/>
            </w:tcBorders>
            <w:shd w:val="clear" w:color="auto" w:fill="auto"/>
            <w:vAlign w:val="center"/>
            <w:hideMark/>
          </w:tcPr>
          <w:p w14:paraId="43243DFF" w14:textId="77777777" w:rsidR="000A150F" w:rsidRPr="000A150F" w:rsidRDefault="000A150F" w:rsidP="000A150F">
            <w:pPr>
              <w:jc w:val="center"/>
              <w:rPr>
                <w:b/>
                <w:bCs/>
                <w:sz w:val="20"/>
                <w:szCs w:val="20"/>
              </w:rPr>
            </w:pPr>
            <w:r w:rsidRPr="000A150F">
              <w:rPr>
                <w:b/>
                <w:bCs/>
                <w:sz w:val="20"/>
                <w:szCs w:val="20"/>
              </w:rPr>
              <w:t>0.162</w:t>
            </w:r>
          </w:p>
        </w:tc>
        <w:tc>
          <w:tcPr>
            <w:tcW w:w="267" w:type="pct"/>
            <w:tcBorders>
              <w:top w:val="nil"/>
              <w:left w:val="nil"/>
              <w:bottom w:val="single" w:sz="8" w:space="0" w:color="auto"/>
              <w:right w:val="single" w:sz="8" w:space="0" w:color="auto"/>
            </w:tcBorders>
            <w:shd w:val="clear" w:color="auto" w:fill="auto"/>
            <w:vAlign w:val="center"/>
            <w:hideMark/>
          </w:tcPr>
          <w:p w14:paraId="606B386D" w14:textId="77777777" w:rsidR="000A150F" w:rsidRPr="000A150F" w:rsidRDefault="000A150F" w:rsidP="000A150F">
            <w:pPr>
              <w:jc w:val="center"/>
              <w:rPr>
                <w:sz w:val="20"/>
                <w:szCs w:val="20"/>
              </w:rPr>
            </w:pPr>
            <w:r w:rsidRPr="000A150F">
              <w:rPr>
                <w:sz w:val="20"/>
                <w:szCs w:val="20"/>
              </w:rPr>
              <w:t>0.129</w:t>
            </w:r>
          </w:p>
        </w:tc>
        <w:tc>
          <w:tcPr>
            <w:tcW w:w="265" w:type="pct"/>
            <w:tcBorders>
              <w:top w:val="nil"/>
              <w:left w:val="nil"/>
              <w:bottom w:val="single" w:sz="8" w:space="0" w:color="auto"/>
              <w:right w:val="single" w:sz="8" w:space="0" w:color="auto"/>
            </w:tcBorders>
            <w:shd w:val="clear" w:color="auto" w:fill="auto"/>
            <w:vAlign w:val="center"/>
            <w:hideMark/>
          </w:tcPr>
          <w:p w14:paraId="0C6090CE" w14:textId="77777777" w:rsidR="000A150F" w:rsidRPr="000A150F" w:rsidRDefault="000A150F" w:rsidP="000A150F">
            <w:pPr>
              <w:jc w:val="center"/>
              <w:rPr>
                <w:sz w:val="20"/>
                <w:szCs w:val="20"/>
              </w:rPr>
            </w:pPr>
            <w:r w:rsidRPr="000A150F">
              <w:rPr>
                <w:sz w:val="20"/>
                <w:szCs w:val="20"/>
              </w:rPr>
              <w:t>-</w:t>
            </w:r>
          </w:p>
        </w:tc>
        <w:tc>
          <w:tcPr>
            <w:tcW w:w="265" w:type="pct"/>
            <w:tcBorders>
              <w:top w:val="nil"/>
              <w:left w:val="nil"/>
              <w:bottom w:val="single" w:sz="8" w:space="0" w:color="auto"/>
              <w:right w:val="single" w:sz="8" w:space="0" w:color="auto"/>
            </w:tcBorders>
            <w:shd w:val="clear" w:color="auto" w:fill="auto"/>
            <w:vAlign w:val="center"/>
            <w:hideMark/>
          </w:tcPr>
          <w:p w14:paraId="6F9FF531" w14:textId="77777777" w:rsidR="000A150F" w:rsidRPr="000A150F" w:rsidRDefault="000A150F" w:rsidP="000A150F">
            <w:pPr>
              <w:jc w:val="center"/>
              <w:rPr>
                <w:sz w:val="20"/>
                <w:szCs w:val="20"/>
              </w:rPr>
            </w:pPr>
            <w:r w:rsidRPr="000A150F">
              <w:rPr>
                <w:sz w:val="20"/>
                <w:szCs w:val="20"/>
              </w:rPr>
              <w:t>0.033</w:t>
            </w:r>
          </w:p>
        </w:tc>
        <w:tc>
          <w:tcPr>
            <w:tcW w:w="305" w:type="pct"/>
            <w:tcBorders>
              <w:top w:val="nil"/>
              <w:left w:val="nil"/>
              <w:bottom w:val="single" w:sz="8" w:space="0" w:color="auto"/>
              <w:right w:val="single" w:sz="8" w:space="0" w:color="auto"/>
            </w:tcBorders>
            <w:shd w:val="clear" w:color="auto" w:fill="auto"/>
            <w:vAlign w:val="center"/>
            <w:hideMark/>
          </w:tcPr>
          <w:p w14:paraId="668E4824" w14:textId="77777777" w:rsidR="000A150F" w:rsidRPr="000A150F" w:rsidRDefault="000A150F" w:rsidP="000A150F">
            <w:pPr>
              <w:jc w:val="center"/>
              <w:rPr>
                <w:b/>
                <w:bCs/>
                <w:sz w:val="20"/>
                <w:szCs w:val="20"/>
              </w:rPr>
            </w:pPr>
            <w:r w:rsidRPr="000A150F">
              <w:rPr>
                <w:b/>
                <w:bCs/>
                <w:sz w:val="20"/>
                <w:szCs w:val="20"/>
              </w:rPr>
              <w:t>0.162</w:t>
            </w:r>
          </w:p>
        </w:tc>
      </w:tr>
    </w:tbl>
    <w:p w14:paraId="0A7D725E" w14:textId="77777777" w:rsidR="008D40EA" w:rsidRDefault="008D40EA" w:rsidP="008D40EA">
      <w:pPr>
        <w:tabs>
          <w:tab w:val="left" w:pos="975"/>
        </w:tabs>
      </w:pPr>
    </w:p>
    <w:p w14:paraId="09992D09" w14:textId="77777777" w:rsidR="008D40EA" w:rsidRDefault="008D40EA" w:rsidP="008D40EA">
      <w:pPr>
        <w:tabs>
          <w:tab w:val="left" w:pos="975"/>
        </w:tabs>
      </w:pPr>
    </w:p>
    <w:p w14:paraId="3C348ED2" w14:textId="77777777" w:rsidR="008D40EA" w:rsidRDefault="008D40EA" w:rsidP="008D40EA">
      <w:pPr>
        <w:tabs>
          <w:tab w:val="left" w:pos="975"/>
        </w:tabs>
      </w:pPr>
    </w:p>
    <w:p w14:paraId="74DB57DC" w14:textId="4D253EB8" w:rsidR="008C657C" w:rsidRPr="00F51482" w:rsidRDefault="008C657C" w:rsidP="00F51482">
      <w:pPr>
        <w:tabs>
          <w:tab w:val="left" w:pos="7125"/>
        </w:tabs>
        <w:rPr>
          <w:lang w:eastAsia="en-US"/>
        </w:rPr>
        <w:sectPr w:rsidR="008C657C" w:rsidRPr="00F51482" w:rsidSect="00F65FC2">
          <w:footerReference w:type="default" r:id="rId31"/>
          <w:pgSz w:w="23814" w:h="16840" w:orient="landscape" w:code="8"/>
          <w:pgMar w:top="1701" w:right="851" w:bottom="851" w:left="851" w:header="680" w:footer="680" w:gutter="0"/>
          <w:cols w:space="708"/>
          <w:docGrid w:linePitch="360"/>
        </w:sectPr>
      </w:pPr>
    </w:p>
    <w:p w14:paraId="40B9D96B" w14:textId="2C9D9BB0" w:rsidR="00264BB8" w:rsidRDefault="00264BB8" w:rsidP="005E43F4">
      <w:pPr>
        <w:pStyle w:val="22"/>
      </w:pPr>
      <w:bookmarkStart w:id="27" w:name="_Toc370980870"/>
      <w:bookmarkStart w:id="28" w:name="_Toc352234929"/>
      <w:bookmarkStart w:id="29" w:name="_Toc351545253"/>
      <w:bookmarkStart w:id="30" w:name="_Toc352234920"/>
      <w:bookmarkStart w:id="31" w:name="_Toc138774343"/>
      <w:r w:rsidRPr="00264BB8">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1"/>
      <w:r w:rsidRPr="00264BB8">
        <w:t xml:space="preserve"> </w:t>
      </w:r>
    </w:p>
    <w:bookmarkEnd w:id="27"/>
    <w:bookmarkEnd w:id="28"/>
    <w:p w14:paraId="1C1F0E18" w14:textId="31307D5E" w:rsidR="001B48E5" w:rsidRDefault="00F51482" w:rsidP="001B48E5">
      <w:pPr>
        <w:pStyle w:val="Maximyz"/>
      </w:pPr>
      <w:r>
        <w:t>П</w:t>
      </w:r>
      <w:r w:rsidR="001B48E5" w:rsidRPr="00466A24">
        <w:t>рирост</w:t>
      </w:r>
      <w:r>
        <w:t>ы</w:t>
      </w:r>
      <w:r w:rsidR="001B48E5" w:rsidRPr="00466A24">
        <w:t xml:space="preserve"> объемов потребления тепловой энергии (мощности), расположенными в производственных зонах, в зоне действия существующих и предлагаемых для строительства источников тепловой энергии </w:t>
      </w:r>
      <w:r w:rsidR="001B48E5">
        <w:t>городского округа</w:t>
      </w:r>
      <w:r w:rsidR="00C9483F">
        <w:t xml:space="preserve"> Лотошино отсутствуют.</w:t>
      </w:r>
    </w:p>
    <w:p w14:paraId="2C465C49" w14:textId="026780C9" w:rsidR="00C9483F" w:rsidRDefault="00C9483F" w:rsidP="001B48E5">
      <w:pPr>
        <w:pStyle w:val="Maximyz"/>
      </w:pPr>
    </w:p>
    <w:p w14:paraId="021C801D" w14:textId="797C9B6F" w:rsidR="00B83DEF" w:rsidRDefault="00B83DEF" w:rsidP="00B83DEF">
      <w:pPr>
        <w:pStyle w:val="22"/>
      </w:pPr>
      <w:bookmarkStart w:id="32" w:name="_Toc138774344"/>
      <w:r w:rsidRPr="00B83DEF">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w:t>
      </w:r>
      <w:r>
        <w:t>у, городу федерального значения</w:t>
      </w:r>
      <w:bookmarkEnd w:id="32"/>
    </w:p>
    <w:p w14:paraId="64C1C54B" w14:textId="67FCC01C" w:rsidR="00B83DEF" w:rsidRPr="002E53E7" w:rsidRDefault="00B83DEF" w:rsidP="00B83DEF">
      <w:pPr>
        <w:pStyle w:val="Maximyz"/>
      </w:pPr>
      <w:r w:rsidRPr="00B83DEF">
        <w:t>Существующие величины средневзвешенной плотности тепловой нагрузки</w:t>
      </w:r>
      <w:r>
        <w:t xml:space="preserve"> в </w:t>
      </w:r>
      <w:r w:rsidRPr="00B83DEF">
        <w:t>зоне действия каждого источника тепловой энергии и по городскому округу</w:t>
      </w:r>
      <w:r>
        <w:t xml:space="preserve"> </w:t>
      </w:r>
      <w:r w:rsidRPr="002E53E7">
        <w:t>приведены в таблице</w:t>
      </w:r>
      <w:r w:rsidR="0093663E">
        <w:t xml:space="preserve"> </w:t>
      </w:r>
      <w:r w:rsidR="0093663E">
        <w:fldChar w:fldCharType="begin"/>
      </w:r>
      <w:r w:rsidR="0093663E">
        <w:instrText xml:space="preserve"> REF _Ref22721137 \h  \* MERGEFORMAT </w:instrText>
      </w:r>
      <w:r w:rsidR="0093663E">
        <w:fldChar w:fldCharType="separate"/>
      </w:r>
      <w:r w:rsidR="005D6C2B" w:rsidRPr="005D6C2B">
        <w:rPr>
          <w:vanish/>
        </w:rPr>
        <w:t xml:space="preserve">Таблица </w:t>
      </w:r>
      <w:r w:rsidR="005D6C2B">
        <w:rPr>
          <w:noProof/>
        </w:rPr>
        <w:t>1</w:t>
      </w:r>
      <w:r w:rsidR="005D6C2B">
        <w:t>.</w:t>
      </w:r>
      <w:r w:rsidR="005D6C2B">
        <w:rPr>
          <w:noProof/>
        </w:rPr>
        <w:t>5</w:t>
      </w:r>
      <w:r w:rsidR="0093663E">
        <w:fldChar w:fldCharType="end"/>
      </w:r>
      <w:r w:rsidRPr="002E53E7">
        <w:t>.</w:t>
      </w:r>
    </w:p>
    <w:p w14:paraId="78BAAB61" w14:textId="77777777" w:rsidR="00B83DEF" w:rsidRPr="002E53E7" w:rsidRDefault="00B83DEF" w:rsidP="00B83DEF">
      <w:pPr>
        <w:pStyle w:val="Maximyz"/>
      </w:pPr>
    </w:p>
    <w:p w14:paraId="2C4D9FFA" w14:textId="23561D3B" w:rsidR="00B83DEF" w:rsidRPr="002E53E7" w:rsidRDefault="00B83DEF" w:rsidP="00B83DEF">
      <w:pPr>
        <w:pStyle w:val="aff6"/>
        <w:keepNext/>
      </w:pPr>
      <w:bookmarkStart w:id="33" w:name="_Ref22721137"/>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5</w:t>
      </w:r>
      <w:r w:rsidR="00C51621">
        <w:rPr>
          <w:noProof/>
        </w:rPr>
        <w:fldChar w:fldCharType="end"/>
      </w:r>
      <w:bookmarkEnd w:id="33"/>
      <w:r w:rsidRPr="002E53E7">
        <w:t xml:space="preserve"> - Характеристики </w:t>
      </w:r>
      <w:r w:rsidR="0093663E">
        <w:t>существующих</w:t>
      </w:r>
      <w:r w:rsidR="008056C3">
        <w:t xml:space="preserve"> </w:t>
      </w:r>
      <w:r w:rsidRPr="002E53E7">
        <w:t>зон теплоснабжения</w:t>
      </w:r>
      <w:r>
        <w:t xml:space="preserve"> котельных</w:t>
      </w:r>
      <w:r w:rsidRPr="002E53E7">
        <w:t xml:space="preserve"> </w:t>
      </w:r>
      <w:r w:rsidR="0064077E">
        <w:t>городского округа</w:t>
      </w:r>
      <w:r w:rsidR="00C9483F">
        <w:t xml:space="preserve">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0A150F" w:rsidRPr="00C27A3B" w14:paraId="335C5A59" w14:textId="77777777" w:rsidTr="000A150F">
        <w:trPr>
          <w:trHeight w:val="20"/>
          <w:tblHeader/>
        </w:trPr>
        <w:tc>
          <w:tcPr>
            <w:tcW w:w="302" w:type="pct"/>
            <w:shd w:val="clear" w:color="auto" w:fill="auto"/>
            <w:vAlign w:val="center"/>
            <w:hideMark/>
          </w:tcPr>
          <w:p w14:paraId="2630E705" w14:textId="77777777" w:rsidR="000A150F" w:rsidRPr="00C27A3B" w:rsidRDefault="000A150F" w:rsidP="000A150F">
            <w:pPr>
              <w:jc w:val="center"/>
              <w:rPr>
                <w:color w:val="000000"/>
                <w:sz w:val="20"/>
                <w:szCs w:val="20"/>
              </w:rPr>
            </w:pPr>
            <w:r w:rsidRPr="00C27A3B">
              <w:rPr>
                <w:color w:val="000000"/>
                <w:sz w:val="20"/>
                <w:szCs w:val="20"/>
              </w:rPr>
              <w:t>№ п/п</w:t>
            </w:r>
          </w:p>
        </w:tc>
        <w:tc>
          <w:tcPr>
            <w:tcW w:w="380" w:type="pct"/>
            <w:shd w:val="clear" w:color="auto" w:fill="auto"/>
            <w:vAlign w:val="center"/>
            <w:hideMark/>
          </w:tcPr>
          <w:p w14:paraId="3D1B7FAC" w14:textId="77777777" w:rsidR="000A150F" w:rsidRPr="00C27A3B" w:rsidRDefault="000A150F" w:rsidP="000A150F">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62FDCB4D" w14:textId="77777777" w:rsidR="000A150F" w:rsidRPr="00C27A3B" w:rsidRDefault="000A150F" w:rsidP="000A150F">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3D6D3B04" w14:textId="77777777" w:rsidR="000A150F" w:rsidRPr="00C27A3B" w:rsidRDefault="000A150F" w:rsidP="000A150F">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227DCD77" w14:textId="77777777" w:rsidR="000A150F" w:rsidRPr="00C27A3B" w:rsidRDefault="000A150F" w:rsidP="000A150F">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4F400CDF" w14:textId="77777777" w:rsidR="000A150F" w:rsidRPr="00C27A3B" w:rsidRDefault="000A150F" w:rsidP="000A150F">
            <w:pPr>
              <w:jc w:val="center"/>
              <w:rPr>
                <w:color w:val="000000"/>
                <w:sz w:val="20"/>
                <w:szCs w:val="20"/>
              </w:rPr>
            </w:pPr>
            <w:r w:rsidRPr="00C27A3B">
              <w:rPr>
                <w:color w:val="000000"/>
                <w:sz w:val="20"/>
                <w:szCs w:val="20"/>
              </w:rPr>
              <w:t>Подключенная тепловая нагрузка,</w:t>
            </w:r>
          </w:p>
          <w:p w14:paraId="673A9B27" w14:textId="77777777" w:rsidR="000A150F" w:rsidRPr="00C27A3B" w:rsidRDefault="000A150F" w:rsidP="000A150F">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4E5F26B2" w14:textId="77777777" w:rsidR="000A150F" w:rsidRPr="00C27A3B" w:rsidRDefault="000A150F" w:rsidP="000A150F">
            <w:pPr>
              <w:jc w:val="center"/>
              <w:rPr>
                <w:color w:val="000000"/>
                <w:sz w:val="20"/>
                <w:szCs w:val="20"/>
              </w:rPr>
            </w:pPr>
            <w:r w:rsidRPr="00C27A3B">
              <w:rPr>
                <w:color w:val="000000"/>
                <w:sz w:val="20"/>
                <w:szCs w:val="20"/>
              </w:rPr>
              <w:t>Плотность тепловой нагрузки, Гкал/(ч·км</w:t>
            </w:r>
            <w:r w:rsidRPr="00C27A3B">
              <w:rPr>
                <w:color w:val="000000"/>
                <w:sz w:val="20"/>
                <w:szCs w:val="20"/>
                <w:vertAlign w:val="superscript"/>
              </w:rPr>
              <w:t>2</w:t>
            </w:r>
            <w:r w:rsidRPr="00C27A3B">
              <w:rPr>
                <w:color w:val="000000"/>
                <w:sz w:val="20"/>
                <w:szCs w:val="20"/>
              </w:rPr>
              <w:t>)</w:t>
            </w:r>
          </w:p>
        </w:tc>
      </w:tr>
      <w:tr w:rsidR="000A150F" w:rsidRPr="00C27A3B" w14:paraId="5D96E00F" w14:textId="77777777" w:rsidTr="000A150F">
        <w:trPr>
          <w:trHeight w:val="20"/>
        </w:trPr>
        <w:tc>
          <w:tcPr>
            <w:tcW w:w="302" w:type="pct"/>
            <w:shd w:val="clear" w:color="auto" w:fill="auto"/>
            <w:noWrap/>
            <w:vAlign w:val="center"/>
            <w:hideMark/>
          </w:tcPr>
          <w:p w14:paraId="7902E072" w14:textId="77777777" w:rsidR="000A150F" w:rsidRPr="00C27A3B" w:rsidRDefault="000A150F" w:rsidP="000A150F">
            <w:pPr>
              <w:jc w:val="center"/>
              <w:rPr>
                <w:color w:val="000000"/>
                <w:sz w:val="20"/>
                <w:szCs w:val="20"/>
              </w:rPr>
            </w:pPr>
            <w:r w:rsidRPr="00C27A3B">
              <w:rPr>
                <w:color w:val="000000"/>
                <w:sz w:val="20"/>
                <w:szCs w:val="20"/>
              </w:rPr>
              <w:t>1</w:t>
            </w:r>
          </w:p>
        </w:tc>
        <w:tc>
          <w:tcPr>
            <w:tcW w:w="380" w:type="pct"/>
            <w:shd w:val="clear" w:color="auto" w:fill="auto"/>
            <w:vAlign w:val="center"/>
            <w:hideMark/>
          </w:tcPr>
          <w:p w14:paraId="7E6966A1" w14:textId="77777777" w:rsidR="000A150F" w:rsidRPr="00C27A3B" w:rsidRDefault="000A150F" w:rsidP="000A150F">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2C931A03"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259B1BE" w14:textId="77777777" w:rsidR="000A150F" w:rsidRPr="00C27A3B" w:rsidRDefault="000A150F" w:rsidP="000A150F">
            <w:pPr>
              <w:jc w:val="center"/>
              <w:rPr>
                <w:color w:val="000000"/>
                <w:sz w:val="20"/>
                <w:szCs w:val="20"/>
              </w:rPr>
            </w:pPr>
            <w:r w:rsidRPr="00C27A3B">
              <w:rPr>
                <w:sz w:val="20"/>
                <w:szCs w:val="20"/>
              </w:rPr>
              <w:t>Котельная №1</w:t>
            </w:r>
          </w:p>
        </w:tc>
        <w:tc>
          <w:tcPr>
            <w:tcW w:w="683" w:type="pct"/>
            <w:shd w:val="clear" w:color="auto" w:fill="auto"/>
            <w:vAlign w:val="center"/>
          </w:tcPr>
          <w:p w14:paraId="660498E4" w14:textId="77777777" w:rsidR="000A150F" w:rsidRPr="00C27A3B" w:rsidRDefault="000A150F" w:rsidP="000A150F">
            <w:pPr>
              <w:jc w:val="center"/>
              <w:rPr>
                <w:color w:val="000000"/>
                <w:sz w:val="20"/>
                <w:szCs w:val="20"/>
              </w:rPr>
            </w:pPr>
            <w:r w:rsidRPr="00C27A3B">
              <w:rPr>
                <w:sz w:val="20"/>
                <w:szCs w:val="20"/>
              </w:rPr>
              <w:t>0,309</w:t>
            </w:r>
          </w:p>
        </w:tc>
        <w:tc>
          <w:tcPr>
            <w:tcW w:w="607" w:type="pct"/>
            <w:shd w:val="clear" w:color="auto" w:fill="auto"/>
            <w:vAlign w:val="center"/>
          </w:tcPr>
          <w:p w14:paraId="596A5EFC" w14:textId="77777777" w:rsidR="000A150F" w:rsidRPr="00C27A3B" w:rsidRDefault="000A150F" w:rsidP="000A150F">
            <w:pPr>
              <w:jc w:val="center"/>
              <w:rPr>
                <w:color w:val="000000"/>
                <w:sz w:val="20"/>
                <w:szCs w:val="20"/>
              </w:rPr>
            </w:pPr>
            <w:r>
              <w:rPr>
                <w:color w:val="000000"/>
                <w:sz w:val="20"/>
                <w:szCs w:val="20"/>
              </w:rPr>
              <w:t>3,233</w:t>
            </w:r>
          </w:p>
        </w:tc>
        <w:tc>
          <w:tcPr>
            <w:tcW w:w="679" w:type="pct"/>
            <w:shd w:val="clear" w:color="auto" w:fill="auto"/>
            <w:noWrap/>
            <w:vAlign w:val="center"/>
          </w:tcPr>
          <w:p w14:paraId="60CAC28F" w14:textId="77777777" w:rsidR="000A150F" w:rsidRPr="00C27A3B" w:rsidRDefault="000A150F" w:rsidP="000A150F">
            <w:pPr>
              <w:jc w:val="center"/>
              <w:rPr>
                <w:color w:val="000000"/>
                <w:sz w:val="20"/>
                <w:szCs w:val="20"/>
              </w:rPr>
            </w:pPr>
            <w:r w:rsidRPr="00C27A3B">
              <w:rPr>
                <w:color w:val="000000"/>
                <w:sz w:val="20"/>
                <w:szCs w:val="20"/>
              </w:rPr>
              <w:t>10,356</w:t>
            </w:r>
          </w:p>
        </w:tc>
      </w:tr>
      <w:tr w:rsidR="000A150F" w:rsidRPr="00C27A3B" w14:paraId="3DD62181" w14:textId="77777777" w:rsidTr="000A150F">
        <w:trPr>
          <w:trHeight w:val="20"/>
        </w:trPr>
        <w:tc>
          <w:tcPr>
            <w:tcW w:w="302" w:type="pct"/>
            <w:shd w:val="clear" w:color="auto" w:fill="auto"/>
            <w:noWrap/>
            <w:vAlign w:val="center"/>
            <w:hideMark/>
          </w:tcPr>
          <w:p w14:paraId="001E7FD0" w14:textId="77777777" w:rsidR="000A150F" w:rsidRPr="00C27A3B" w:rsidRDefault="000A150F" w:rsidP="000A150F">
            <w:pPr>
              <w:jc w:val="center"/>
              <w:rPr>
                <w:color w:val="000000"/>
                <w:sz w:val="20"/>
                <w:szCs w:val="20"/>
              </w:rPr>
            </w:pPr>
            <w:r w:rsidRPr="00C27A3B">
              <w:rPr>
                <w:color w:val="000000"/>
                <w:sz w:val="20"/>
                <w:szCs w:val="20"/>
              </w:rPr>
              <w:t>2</w:t>
            </w:r>
          </w:p>
        </w:tc>
        <w:tc>
          <w:tcPr>
            <w:tcW w:w="380" w:type="pct"/>
            <w:shd w:val="clear" w:color="auto" w:fill="auto"/>
            <w:vAlign w:val="center"/>
            <w:hideMark/>
          </w:tcPr>
          <w:p w14:paraId="2D19F24E" w14:textId="77777777" w:rsidR="000A150F" w:rsidRPr="00C27A3B" w:rsidRDefault="000A150F" w:rsidP="000A150F">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57716677"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474BA13" w14:textId="77777777" w:rsidR="000A150F" w:rsidRPr="00C27A3B" w:rsidRDefault="000A150F" w:rsidP="000A150F">
            <w:pPr>
              <w:jc w:val="center"/>
              <w:rPr>
                <w:color w:val="000000"/>
                <w:sz w:val="20"/>
                <w:szCs w:val="20"/>
              </w:rPr>
            </w:pPr>
            <w:r w:rsidRPr="00C27A3B">
              <w:rPr>
                <w:sz w:val="20"/>
                <w:szCs w:val="20"/>
              </w:rPr>
              <w:t>Котельная №2а</w:t>
            </w:r>
          </w:p>
        </w:tc>
        <w:tc>
          <w:tcPr>
            <w:tcW w:w="683" w:type="pct"/>
            <w:shd w:val="clear" w:color="auto" w:fill="auto"/>
            <w:vAlign w:val="center"/>
          </w:tcPr>
          <w:p w14:paraId="7D133261" w14:textId="77777777" w:rsidR="000A150F" w:rsidRPr="00C27A3B" w:rsidRDefault="000A150F" w:rsidP="000A150F">
            <w:pPr>
              <w:jc w:val="center"/>
              <w:rPr>
                <w:color w:val="000000"/>
                <w:sz w:val="20"/>
                <w:szCs w:val="20"/>
              </w:rPr>
            </w:pPr>
            <w:r w:rsidRPr="00C27A3B">
              <w:rPr>
                <w:sz w:val="20"/>
                <w:szCs w:val="20"/>
              </w:rPr>
              <w:t>0,725</w:t>
            </w:r>
          </w:p>
        </w:tc>
        <w:tc>
          <w:tcPr>
            <w:tcW w:w="607" w:type="pct"/>
            <w:shd w:val="clear" w:color="auto" w:fill="auto"/>
            <w:vAlign w:val="center"/>
          </w:tcPr>
          <w:p w14:paraId="6480BE61" w14:textId="77777777" w:rsidR="000A150F" w:rsidRPr="00C27A3B" w:rsidRDefault="000A150F" w:rsidP="000A150F">
            <w:pPr>
              <w:jc w:val="center"/>
              <w:rPr>
                <w:color w:val="000000"/>
                <w:sz w:val="20"/>
                <w:szCs w:val="20"/>
              </w:rPr>
            </w:pPr>
            <w:r>
              <w:rPr>
                <w:color w:val="000000"/>
                <w:sz w:val="20"/>
                <w:szCs w:val="20"/>
              </w:rPr>
              <w:t>5,573</w:t>
            </w:r>
          </w:p>
        </w:tc>
        <w:tc>
          <w:tcPr>
            <w:tcW w:w="679" w:type="pct"/>
            <w:shd w:val="clear" w:color="auto" w:fill="auto"/>
            <w:noWrap/>
            <w:vAlign w:val="center"/>
          </w:tcPr>
          <w:p w14:paraId="3A1474EB" w14:textId="77777777" w:rsidR="000A150F" w:rsidRPr="00C27A3B" w:rsidRDefault="000A150F" w:rsidP="000A150F">
            <w:pPr>
              <w:jc w:val="center"/>
              <w:rPr>
                <w:color w:val="000000"/>
                <w:sz w:val="20"/>
                <w:szCs w:val="20"/>
              </w:rPr>
            </w:pPr>
            <w:r w:rsidRPr="00C27A3B">
              <w:rPr>
                <w:color w:val="000000"/>
                <w:sz w:val="20"/>
                <w:szCs w:val="20"/>
              </w:rPr>
              <w:t>8,690</w:t>
            </w:r>
          </w:p>
        </w:tc>
      </w:tr>
      <w:tr w:rsidR="000A150F" w:rsidRPr="00C27A3B" w14:paraId="17A16DCC" w14:textId="77777777" w:rsidTr="000A150F">
        <w:trPr>
          <w:trHeight w:val="20"/>
        </w:trPr>
        <w:tc>
          <w:tcPr>
            <w:tcW w:w="302" w:type="pct"/>
            <w:shd w:val="clear" w:color="auto" w:fill="auto"/>
            <w:noWrap/>
            <w:vAlign w:val="center"/>
            <w:hideMark/>
          </w:tcPr>
          <w:p w14:paraId="5AD02C4D" w14:textId="77777777" w:rsidR="000A150F" w:rsidRPr="00C27A3B" w:rsidRDefault="000A150F" w:rsidP="000A150F">
            <w:pPr>
              <w:jc w:val="center"/>
              <w:rPr>
                <w:color w:val="000000"/>
                <w:sz w:val="20"/>
                <w:szCs w:val="20"/>
              </w:rPr>
            </w:pPr>
            <w:r w:rsidRPr="00C27A3B">
              <w:rPr>
                <w:color w:val="000000"/>
                <w:sz w:val="20"/>
                <w:szCs w:val="20"/>
              </w:rPr>
              <w:t>3</w:t>
            </w:r>
          </w:p>
        </w:tc>
        <w:tc>
          <w:tcPr>
            <w:tcW w:w="380" w:type="pct"/>
            <w:shd w:val="clear" w:color="auto" w:fill="auto"/>
            <w:vAlign w:val="center"/>
            <w:hideMark/>
          </w:tcPr>
          <w:p w14:paraId="7F406906" w14:textId="77777777" w:rsidR="000A150F" w:rsidRPr="00C27A3B" w:rsidRDefault="000A150F" w:rsidP="000A150F">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650A1053"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E2137D0" w14:textId="77777777" w:rsidR="000A150F" w:rsidRPr="00C27A3B" w:rsidRDefault="000A150F" w:rsidP="000A150F">
            <w:pPr>
              <w:jc w:val="center"/>
              <w:rPr>
                <w:color w:val="000000"/>
                <w:sz w:val="20"/>
                <w:szCs w:val="20"/>
              </w:rPr>
            </w:pPr>
            <w:r w:rsidRPr="00C27A3B">
              <w:rPr>
                <w:sz w:val="20"/>
                <w:szCs w:val="20"/>
              </w:rPr>
              <w:t>Котельная №3а</w:t>
            </w:r>
          </w:p>
        </w:tc>
        <w:tc>
          <w:tcPr>
            <w:tcW w:w="683" w:type="pct"/>
            <w:shd w:val="clear" w:color="auto" w:fill="auto"/>
            <w:vAlign w:val="center"/>
          </w:tcPr>
          <w:p w14:paraId="6B670379" w14:textId="77777777" w:rsidR="000A150F" w:rsidRPr="00C27A3B" w:rsidRDefault="000A150F" w:rsidP="000A150F">
            <w:pPr>
              <w:jc w:val="center"/>
              <w:rPr>
                <w:color w:val="000000"/>
                <w:sz w:val="20"/>
                <w:szCs w:val="20"/>
              </w:rPr>
            </w:pPr>
            <w:r w:rsidRPr="00C27A3B">
              <w:rPr>
                <w:sz w:val="20"/>
                <w:szCs w:val="20"/>
              </w:rPr>
              <w:t>0,905</w:t>
            </w:r>
          </w:p>
        </w:tc>
        <w:tc>
          <w:tcPr>
            <w:tcW w:w="607" w:type="pct"/>
            <w:shd w:val="clear" w:color="auto" w:fill="auto"/>
            <w:vAlign w:val="center"/>
          </w:tcPr>
          <w:p w14:paraId="69FD1BC9" w14:textId="77777777" w:rsidR="000A150F" w:rsidRPr="00C27A3B" w:rsidRDefault="000A150F" w:rsidP="000A150F">
            <w:pPr>
              <w:jc w:val="center"/>
              <w:rPr>
                <w:color w:val="000000"/>
                <w:sz w:val="20"/>
                <w:szCs w:val="20"/>
              </w:rPr>
            </w:pPr>
            <w:r>
              <w:rPr>
                <w:color w:val="000000"/>
                <w:sz w:val="20"/>
                <w:szCs w:val="20"/>
              </w:rPr>
              <w:t>11,722</w:t>
            </w:r>
          </w:p>
        </w:tc>
        <w:tc>
          <w:tcPr>
            <w:tcW w:w="679" w:type="pct"/>
            <w:shd w:val="clear" w:color="auto" w:fill="auto"/>
            <w:noWrap/>
            <w:vAlign w:val="center"/>
          </w:tcPr>
          <w:p w14:paraId="2E1FDE57" w14:textId="77777777" w:rsidR="000A150F" w:rsidRPr="00C27A3B" w:rsidRDefault="000A150F" w:rsidP="000A150F">
            <w:pPr>
              <w:jc w:val="center"/>
              <w:rPr>
                <w:color w:val="000000"/>
                <w:sz w:val="20"/>
                <w:szCs w:val="20"/>
              </w:rPr>
            </w:pPr>
            <w:r w:rsidRPr="00C27A3B">
              <w:rPr>
                <w:color w:val="000000"/>
                <w:sz w:val="20"/>
                <w:szCs w:val="20"/>
              </w:rPr>
              <w:t>15,044</w:t>
            </w:r>
          </w:p>
        </w:tc>
      </w:tr>
      <w:tr w:rsidR="000A150F" w:rsidRPr="00C27A3B" w14:paraId="7282D505" w14:textId="77777777" w:rsidTr="000A150F">
        <w:trPr>
          <w:trHeight w:val="20"/>
        </w:trPr>
        <w:tc>
          <w:tcPr>
            <w:tcW w:w="302" w:type="pct"/>
            <w:shd w:val="clear" w:color="auto" w:fill="auto"/>
            <w:noWrap/>
            <w:vAlign w:val="center"/>
            <w:hideMark/>
          </w:tcPr>
          <w:p w14:paraId="26FDFBCF" w14:textId="77777777" w:rsidR="000A150F" w:rsidRPr="00C27A3B" w:rsidRDefault="000A150F" w:rsidP="000A150F">
            <w:pPr>
              <w:jc w:val="center"/>
              <w:rPr>
                <w:color w:val="000000"/>
                <w:sz w:val="20"/>
                <w:szCs w:val="20"/>
              </w:rPr>
            </w:pPr>
            <w:r w:rsidRPr="00C27A3B">
              <w:rPr>
                <w:color w:val="000000"/>
                <w:sz w:val="20"/>
                <w:szCs w:val="20"/>
              </w:rPr>
              <w:t>4</w:t>
            </w:r>
          </w:p>
        </w:tc>
        <w:tc>
          <w:tcPr>
            <w:tcW w:w="380" w:type="pct"/>
            <w:shd w:val="clear" w:color="auto" w:fill="auto"/>
            <w:vAlign w:val="center"/>
            <w:hideMark/>
          </w:tcPr>
          <w:p w14:paraId="78B1FFB9" w14:textId="77777777" w:rsidR="000A150F" w:rsidRPr="00C27A3B" w:rsidRDefault="000A150F" w:rsidP="000A150F">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5FAC6001"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2EBF3AE" w14:textId="77777777" w:rsidR="000A150F" w:rsidRPr="00C27A3B" w:rsidRDefault="000A150F" w:rsidP="000A150F">
            <w:pPr>
              <w:jc w:val="center"/>
              <w:rPr>
                <w:color w:val="000000"/>
                <w:sz w:val="20"/>
                <w:szCs w:val="20"/>
              </w:rPr>
            </w:pPr>
            <w:r w:rsidRPr="00C27A3B">
              <w:rPr>
                <w:sz w:val="20"/>
                <w:szCs w:val="20"/>
              </w:rPr>
              <w:t>Котельная №4</w:t>
            </w:r>
          </w:p>
        </w:tc>
        <w:tc>
          <w:tcPr>
            <w:tcW w:w="683" w:type="pct"/>
            <w:shd w:val="clear" w:color="auto" w:fill="auto"/>
            <w:vAlign w:val="center"/>
          </w:tcPr>
          <w:p w14:paraId="60F05AF0" w14:textId="77777777" w:rsidR="000A150F" w:rsidRPr="00C27A3B" w:rsidRDefault="000A150F" w:rsidP="000A150F">
            <w:pPr>
              <w:jc w:val="center"/>
              <w:rPr>
                <w:color w:val="000000"/>
                <w:sz w:val="20"/>
                <w:szCs w:val="20"/>
              </w:rPr>
            </w:pPr>
            <w:r w:rsidRPr="00C27A3B">
              <w:rPr>
                <w:sz w:val="20"/>
                <w:szCs w:val="20"/>
              </w:rPr>
              <w:t>0,219</w:t>
            </w:r>
          </w:p>
        </w:tc>
        <w:tc>
          <w:tcPr>
            <w:tcW w:w="607" w:type="pct"/>
            <w:shd w:val="clear" w:color="auto" w:fill="auto"/>
            <w:vAlign w:val="center"/>
          </w:tcPr>
          <w:p w14:paraId="7FDD856C" w14:textId="77777777" w:rsidR="000A150F" w:rsidRPr="00C27A3B" w:rsidRDefault="000A150F" w:rsidP="000A150F">
            <w:pPr>
              <w:jc w:val="center"/>
              <w:rPr>
                <w:color w:val="000000"/>
                <w:sz w:val="20"/>
                <w:szCs w:val="20"/>
              </w:rPr>
            </w:pPr>
            <w:r>
              <w:rPr>
                <w:color w:val="000000"/>
                <w:sz w:val="20"/>
                <w:szCs w:val="20"/>
              </w:rPr>
              <w:t>1,331</w:t>
            </w:r>
          </w:p>
        </w:tc>
        <w:tc>
          <w:tcPr>
            <w:tcW w:w="679" w:type="pct"/>
            <w:shd w:val="clear" w:color="auto" w:fill="auto"/>
            <w:noWrap/>
            <w:vAlign w:val="center"/>
          </w:tcPr>
          <w:p w14:paraId="70547113" w14:textId="77777777" w:rsidR="000A150F" w:rsidRPr="00C27A3B" w:rsidRDefault="000A150F" w:rsidP="000A150F">
            <w:pPr>
              <w:jc w:val="center"/>
              <w:rPr>
                <w:color w:val="000000"/>
                <w:sz w:val="20"/>
                <w:szCs w:val="20"/>
              </w:rPr>
            </w:pPr>
            <w:r w:rsidRPr="00C27A3B">
              <w:rPr>
                <w:color w:val="000000"/>
                <w:sz w:val="20"/>
                <w:szCs w:val="20"/>
              </w:rPr>
              <w:t>6,530</w:t>
            </w:r>
          </w:p>
        </w:tc>
      </w:tr>
      <w:tr w:rsidR="000A150F" w:rsidRPr="00C27A3B" w14:paraId="3C4F06BA" w14:textId="77777777" w:rsidTr="000A150F">
        <w:trPr>
          <w:trHeight w:val="20"/>
        </w:trPr>
        <w:tc>
          <w:tcPr>
            <w:tcW w:w="302" w:type="pct"/>
            <w:shd w:val="clear" w:color="auto" w:fill="auto"/>
            <w:noWrap/>
            <w:vAlign w:val="center"/>
            <w:hideMark/>
          </w:tcPr>
          <w:p w14:paraId="2033090B" w14:textId="77777777" w:rsidR="000A150F" w:rsidRPr="00C27A3B" w:rsidRDefault="000A150F" w:rsidP="000A150F">
            <w:pPr>
              <w:jc w:val="center"/>
              <w:rPr>
                <w:color w:val="000000"/>
                <w:sz w:val="20"/>
                <w:szCs w:val="20"/>
              </w:rPr>
            </w:pPr>
            <w:r w:rsidRPr="00C27A3B">
              <w:rPr>
                <w:color w:val="000000"/>
                <w:sz w:val="20"/>
                <w:szCs w:val="20"/>
              </w:rPr>
              <w:t>5</w:t>
            </w:r>
          </w:p>
        </w:tc>
        <w:tc>
          <w:tcPr>
            <w:tcW w:w="380" w:type="pct"/>
            <w:shd w:val="clear" w:color="auto" w:fill="auto"/>
            <w:vAlign w:val="center"/>
            <w:hideMark/>
          </w:tcPr>
          <w:p w14:paraId="60EEB7F2" w14:textId="77777777" w:rsidR="000A150F" w:rsidRPr="00C27A3B" w:rsidRDefault="000A150F" w:rsidP="000A150F">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4113ADA9"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AF9F1B4" w14:textId="77777777" w:rsidR="000A150F" w:rsidRPr="00C27A3B" w:rsidRDefault="000A150F" w:rsidP="000A150F">
            <w:pPr>
              <w:jc w:val="center"/>
              <w:rPr>
                <w:color w:val="000000"/>
                <w:sz w:val="20"/>
                <w:szCs w:val="20"/>
              </w:rPr>
            </w:pPr>
            <w:r w:rsidRPr="00C27A3B">
              <w:rPr>
                <w:sz w:val="20"/>
                <w:szCs w:val="20"/>
              </w:rPr>
              <w:t>Котельная №5</w:t>
            </w:r>
          </w:p>
        </w:tc>
        <w:tc>
          <w:tcPr>
            <w:tcW w:w="683" w:type="pct"/>
            <w:shd w:val="clear" w:color="auto" w:fill="auto"/>
            <w:vAlign w:val="center"/>
          </w:tcPr>
          <w:p w14:paraId="51BA60E7" w14:textId="77777777" w:rsidR="000A150F" w:rsidRPr="00C27A3B" w:rsidRDefault="000A150F" w:rsidP="000A150F">
            <w:pPr>
              <w:jc w:val="center"/>
              <w:rPr>
                <w:color w:val="000000"/>
                <w:sz w:val="20"/>
                <w:szCs w:val="20"/>
              </w:rPr>
            </w:pPr>
            <w:r w:rsidRPr="00C27A3B">
              <w:rPr>
                <w:sz w:val="20"/>
                <w:szCs w:val="20"/>
              </w:rPr>
              <w:t>0,440</w:t>
            </w:r>
          </w:p>
        </w:tc>
        <w:tc>
          <w:tcPr>
            <w:tcW w:w="607" w:type="pct"/>
            <w:shd w:val="clear" w:color="auto" w:fill="auto"/>
            <w:vAlign w:val="center"/>
          </w:tcPr>
          <w:p w14:paraId="762467F0" w14:textId="77777777" w:rsidR="000A150F" w:rsidRPr="00C27A3B" w:rsidRDefault="000A150F" w:rsidP="000A150F">
            <w:pPr>
              <w:jc w:val="center"/>
              <w:rPr>
                <w:color w:val="000000"/>
                <w:sz w:val="20"/>
                <w:szCs w:val="20"/>
              </w:rPr>
            </w:pPr>
            <w:r>
              <w:rPr>
                <w:color w:val="000000"/>
                <w:sz w:val="20"/>
                <w:szCs w:val="20"/>
              </w:rPr>
              <w:t>2,152</w:t>
            </w:r>
          </w:p>
        </w:tc>
        <w:tc>
          <w:tcPr>
            <w:tcW w:w="679" w:type="pct"/>
            <w:shd w:val="clear" w:color="auto" w:fill="auto"/>
            <w:noWrap/>
            <w:vAlign w:val="center"/>
          </w:tcPr>
          <w:p w14:paraId="6DB46336" w14:textId="77777777" w:rsidR="000A150F" w:rsidRPr="00C27A3B" w:rsidRDefault="000A150F" w:rsidP="000A150F">
            <w:pPr>
              <w:jc w:val="center"/>
              <w:rPr>
                <w:color w:val="000000"/>
                <w:sz w:val="20"/>
                <w:szCs w:val="20"/>
              </w:rPr>
            </w:pPr>
            <w:r w:rsidRPr="00C27A3B">
              <w:rPr>
                <w:color w:val="000000"/>
                <w:sz w:val="20"/>
                <w:szCs w:val="20"/>
              </w:rPr>
              <w:t>5,918</w:t>
            </w:r>
          </w:p>
        </w:tc>
      </w:tr>
      <w:tr w:rsidR="000A150F" w:rsidRPr="00C27A3B" w14:paraId="29250141" w14:textId="77777777" w:rsidTr="000A150F">
        <w:trPr>
          <w:trHeight w:val="20"/>
        </w:trPr>
        <w:tc>
          <w:tcPr>
            <w:tcW w:w="302" w:type="pct"/>
            <w:shd w:val="clear" w:color="auto" w:fill="auto"/>
            <w:noWrap/>
            <w:vAlign w:val="center"/>
            <w:hideMark/>
          </w:tcPr>
          <w:p w14:paraId="3EC1EE01" w14:textId="77777777" w:rsidR="000A150F" w:rsidRPr="00C27A3B" w:rsidRDefault="000A150F" w:rsidP="000A150F">
            <w:pPr>
              <w:jc w:val="center"/>
              <w:rPr>
                <w:color w:val="000000"/>
                <w:sz w:val="20"/>
                <w:szCs w:val="20"/>
              </w:rPr>
            </w:pPr>
            <w:r w:rsidRPr="00C27A3B">
              <w:rPr>
                <w:color w:val="000000"/>
                <w:sz w:val="20"/>
                <w:szCs w:val="20"/>
              </w:rPr>
              <w:t>6</w:t>
            </w:r>
          </w:p>
        </w:tc>
        <w:tc>
          <w:tcPr>
            <w:tcW w:w="380" w:type="pct"/>
            <w:shd w:val="clear" w:color="auto" w:fill="auto"/>
            <w:vAlign w:val="center"/>
            <w:hideMark/>
          </w:tcPr>
          <w:p w14:paraId="30D46D70" w14:textId="77777777" w:rsidR="000A150F" w:rsidRPr="00C27A3B" w:rsidRDefault="000A150F" w:rsidP="000A150F">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607729B1"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6875A7E" w14:textId="77777777" w:rsidR="000A150F" w:rsidRPr="00C27A3B" w:rsidRDefault="000A150F" w:rsidP="000A150F">
            <w:pPr>
              <w:jc w:val="center"/>
              <w:rPr>
                <w:color w:val="000000"/>
                <w:sz w:val="20"/>
                <w:szCs w:val="20"/>
              </w:rPr>
            </w:pPr>
            <w:r w:rsidRPr="00C27A3B">
              <w:rPr>
                <w:sz w:val="20"/>
                <w:szCs w:val="20"/>
              </w:rPr>
              <w:t>Котельная №6</w:t>
            </w:r>
          </w:p>
        </w:tc>
        <w:tc>
          <w:tcPr>
            <w:tcW w:w="683" w:type="pct"/>
            <w:shd w:val="clear" w:color="auto" w:fill="auto"/>
            <w:vAlign w:val="center"/>
          </w:tcPr>
          <w:p w14:paraId="21A782E5" w14:textId="77777777" w:rsidR="000A150F" w:rsidRPr="00C27A3B" w:rsidRDefault="000A150F" w:rsidP="000A150F">
            <w:pPr>
              <w:jc w:val="center"/>
              <w:rPr>
                <w:color w:val="000000"/>
                <w:sz w:val="20"/>
                <w:szCs w:val="20"/>
              </w:rPr>
            </w:pPr>
            <w:r w:rsidRPr="00C27A3B">
              <w:rPr>
                <w:sz w:val="20"/>
                <w:szCs w:val="20"/>
              </w:rPr>
              <w:t>0,082</w:t>
            </w:r>
          </w:p>
        </w:tc>
        <w:tc>
          <w:tcPr>
            <w:tcW w:w="607" w:type="pct"/>
            <w:shd w:val="clear" w:color="auto" w:fill="auto"/>
            <w:vAlign w:val="center"/>
          </w:tcPr>
          <w:p w14:paraId="32554CFB" w14:textId="77777777" w:rsidR="000A150F" w:rsidRPr="00C27A3B" w:rsidRDefault="000A150F" w:rsidP="000A150F">
            <w:pPr>
              <w:jc w:val="center"/>
              <w:rPr>
                <w:color w:val="000000"/>
                <w:sz w:val="20"/>
                <w:szCs w:val="20"/>
              </w:rPr>
            </w:pPr>
            <w:r>
              <w:rPr>
                <w:color w:val="000000"/>
                <w:sz w:val="20"/>
                <w:szCs w:val="20"/>
              </w:rPr>
              <w:t>0,773</w:t>
            </w:r>
          </w:p>
        </w:tc>
        <w:tc>
          <w:tcPr>
            <w:tcW w:w="679" w:type="pct"/>
            <w:shd w:val="clear" w:color="auto" w:fill="auto"/>
            <w:noWrap/>
            <w:vAlign w:val="center"/>
          </w:tcPr>
          <w:p w14:paraId="0D76FF18" w14:textId="77777777" w:rsidR="000A150F" w:rsidRPr="00C27A3B" w:rsidRDefault="000A150F" w:rsidP="000A150F">
            <w:pPr>
              <w:jc w:val="center"/>
              <w:rPr>
                <w:color w:val="000000"/>
                <w:sz w:val="20"/>
                <w:szCs w:val="20"/>
              </w:rPr>
            </w:pPr>
            <w:r w:rsidRPr="00C27A3B">
              <w:rPr>
                <w:color w:val="000000"/>
                <w:sz w:val="20"/>
                <w:szCs w:val="20"/>
              </w:rPr>
              <w:t>9,878</w:t>
            </w:r>
          </w:p>
        </w:tc>
      </w:tr>
      <w:tr w:rsidR="000A150F" w:rsidRPr="00C27A3B" w14:paraId="20152C57" w14:textId="77777777" w:rsidTr="000A150F">
        <w:trPr>
          <w:trHeight w:val="20"/>
        </w:trPr>
        <w:tc>
          <w:tcPr>
            <w:tcW w:w="302" w:type="pct"/>
            <w:shd w:val="clear" w:color="auto" w:fill="auto"/>
            <w:noWrap/>
            <w:vAlign w:val="center"/>
            <w:hideMark/>
          </w:tcPr>
          <w:p w14:paraId="0BADE3AC" w14:textId="77777777" w:rsidR="000A150F" w:rsidRPr="00C27A3B" w:rsidRDefault="000A150F" w:rsidP="000A150F">
            <w:pPr>
              <w:jc w:val="center"/>
              <w:rPr>
                <w:color w:val="000000"/>
                <w:sz w:val="20"/>
                <w:szCs w:val="20"/>
              </w:rPr>
            </w:pPr>
            <w:r w:rsidRPr="00C27A3B">
              <w:rPr>
                <w:color w:val="000000"/>
                <w:sz w:val="20"/>
                <w:szCs w:val="20"/>
              </w:rPr>
              <w:t>7</w:t>
            </w:r>
          </w:p>
        </w:tc>
        <w:tc>
          <w:tcPr>
            <w:tcW w:w="380" w:type="pct"/>
            <w:shd w:val="clear" w:color="auto" w:fill="auto"/>
            <w:vAlign w:val="center"/>
            <w:hideMark/>
          </w:tcPr>
          <w:p w14:paraId="2903F4C8" w14:textId="77777777" w:rsidR="000A150F" w:rsidRPr="00C27A3B" w:rsidRDefault="000A150F" w:rsidP="000A150F">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17D27872"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0637473" w14:textId="77777777" w:rsidR="000A150F" w:rsidRPr="00C27A3B" w:rsidRDefault="000A150F" w:rsidP="000A150F">
            <w:pPr>
              <w:jc w:val="center"/>
              <w:rPr>
                <w:color w:val="000000"/>
                <w:sz w:val="20"/>
                <w:szCs w:val="20"/>
              </w:rPr>
            </w:pPr>
            <w:r w:rsidRPr="00C27A3B">
              <w:rPr>
                <w:sz w:val="20"/>
                <w:szCs w:val="20"/>
              </w:rPr>
              <w:t>Котельная №7</w:t>
            </w:r>
          </w:p>
        </w:tc>
        <w:tc>
          <w:tcPr>
            <w:tcW w:w="683" w:type="pct"/>
            <w:shd w:val="clear" w:color="auto" w:fill="auto"/>
            <w:vAlign w:val="center"/>
          </w:tcPr>
          <w:p w14:paraId="02771AC0" w14:textId="77777777" w:rsidR="000A150F" w:rsidRPr="00C27A3B" w:rsidRDefault="000A150F" w:rsidP="000A150F">
            <w:pPr>
              <w:jc w:val="center"/>
              <w:rPr>
                <w:color w:val="000000"/>
                <w:sz w:val="20"/>
                <w:szCs w:val="20"/>
              </w:rPr>
            </w:pPr>
            <w:r w:rsidRPr="00C27A3B">
              <w:rPr>
                <w:sz w:val="20"/>
                <w:szCs w:val="20"/>
              </w:rPr>
              <w:t>0,323</w:t>
            </w:r>
          </w:p>
        </w:tc>
        <w:tc>
          <w:tcPr>
            <w:tcW w:w="607" w:type="pct"/>
            <w:shd w:val="clear" w:color="auto" w:fill="auto"/>
            <w:vAlign w:val="center"/>
          </w:tcPr>
          <w:p w14:paraId="2E49E95B" w14:textId="77777777" w:rsidR="000A150F" w:rsidRPr="00C27A3B" w:rsidRDefault="000A150F" w:rsidP="000A150F">
            <w:pPr>
              <w:jc w:val="center"/>
              <w:rPr>
                <w:color w:val="000000"/>
                <w:sz w:val="20"/>
                <w:szCs w:val="20"/>
              </w:rPr>
            </w:pPr>
            <w:r>
              <w:rPr>
                <w:color w:val="000000"/>
                <w:sz w:val="20"/>
                <w:szCs w:val="20"/>
              </w:rPr>
              <w:t>3,243</w:t>
            </w:r>
          </w:p>
        </w:tc>
        <w:tc>
          <w:tcPr>
            <w:tcW w:w="679" w:type="pct"/>
            <w:shd w:val="clear" w:color="auto" w:fill="auto"/>
            <w:noWrap/>
            <w:vAlign w:val="center"/>
          </w:tcPr>
          <w:p w14:paraId="648A1359" w14:textId="77777777" w:rsidR="000A150F" w:rsidRPr="00C27A3B" w:rsidRDefault="000A150F" w:rsidP="000A150F">
            <w:pPr>
              <w:jc w:val="center"/>
              <w:rPr>
                <w:color w:val="000000"/>
                <w:sz w:val="20"/>
                <w:szCs w:val="20"/>
              </w:rPr>
            </w:pPr>
            <w:r w:rsidRPr="00C27A3B">
              <w:rPr>
                <w:color w:val="000000"/>
                <w:sz w:val="20"/>
                <w:szCs w:val="20"/>
              </w:rPr>
              <w:t>12,043</w:t>
            </w:r>
          </w:p>
        </w:tc>
      </w:tr>
      <w:tr w:rsidR="000A150F" w:rsidRPr="00C27A3B" w14:paraId="22B00A4E" w14:textId="77777777" w:rsidTr="000A150F">
        <w:trPr>
          <w:trHeight w:val="20"/>
        </w:trPr>
        <w:tc>
          <w:tcPr>
            <w:tcW w:w="302" w:type="pct"/>
            <w:shd w:val="clear" w:color="auto" w:fill="auto"/>
            <w:noWrap/>
            <w:vAlign w:val="center"/>
            <w:hideMark/>
          </w:tcPr>
          <w:p w14:paraId="6752D015" w14:textId="77777777" w:rsidR="000A150F" w:rsidRPr="00C27A3B" w:rsidRDefault="000A150F" w:rsidP="000A150F">
            <w:pPr>
              <w:jc w:val="center"/>
              <w:rPr>
                <w:color w:val="000000"/>
                <w:sz w:val="20"/>
                <w:szCs w:val="20"/>
              </w:rPr>
            </w:pPr>
            <w:r w:rsidRPr="00C27A3B">
              <w:rPr>
                <w:color w:val="000000"/>
                <w:sz w:val="20"/>
                <w:szCs w:val="20"/>
              </w:rPr>
              <w:t>8</w:t>
            </w:r>
          </w:p>
        </w:tc>
        <w:tc>
          <w:tcPr>
            <w:tcW w:w="380" w:type="pct"/>
            <w:shd w:val="clear" w:color="auto" w:fill="auto"/>
            <w:vAlign w:val="center"/>
            <w:hideMark/>
          </w:tcPr>
          <w:p w14:paraId="6F05A498" w14:textId="77777777" w:rsidR="000A150F" w:rsidRPr="00C27A3B" w:rsidRDefault="000A150F" w:rsidP="000A150F">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46885BCC"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8366F42" w14:textId="77777777" w:rsidR="000A150F" w:rsidRPr="00C27A3B" w:rsidRDefault="000A150F" w:rsidP="000A150F">
            <w:pPr>
              <w:jc w:val="center"/>
              <w:rPr>
                <w:color w:val="000000"/>
                <w:sz w:val="20"/>
                <w:szCs w:val="20"/>
              </w:rPr>
            </w:pPr>
            <w:r w:rsidRPr="00C27A3B">
              <w:rPr>
                <w:sz w:val="20"/>
                <w:szCs w:val="20"/>
              </w:rPr>
              <w:t>Котельная № 8</w:t>
            </w:r>
          </w:p>
        </w:tc>
        <w:tc>
          <w:tcPr>
            <w:tcW w:w="683" w:type="pct"/>
            <w:shd w:val="clear" w:color="auto" w:fill="auto"/>
            <w:vAlign w:val="center"/>
          </w:tcPr>
          <w:p w14:paraId="5B57221F" w14:textId="77777777" w:rsidR="000A150F" w:rsidRPr="00C27A3B" w:rsidRDefault="000A150F" w:rsidP="000A150F">
            <w:pPr>
              <w:jc w:val="center"/>
              <w:rPr>
                <w:color w:val="000000"/>
                <w:sz w:val="20"/>
                <w:szCs w:val="20"/>
              </w:rPr>
            </w:pPr>
            <w:r w:rsidRPr="00C27A3B">
              <w:rPr>
                <w:sz w:val="20"/>
                <w:szCs w:val="20"/>
              </w:rPr>
              <w:t>0,124</w:t>
            </w:r>
          </w:p>
        </w:tc>
        <w:tc>
          <w:tcPr>
            <w:tcW w:w="607" w:type="pct"/>
            <w:shd w:val="clear" w:color="auto" w:fill="auto"/>
            <w:vAlign w:val="center"/>
          </w:tcPr>
          <w:p w14:paraId="38C4F5E0" w14:textId="77777777" w:rsidR="000A150F" w:rsidRPr="00C27A3B" w:rsidRDefault="000A150F" w:rsidP="000A150F">
            <w:pPr>
              <w:jc w:val="center"/>
              <w:rPr>
                <w:color w:val="000000"/>
                <w:sz w:val="20"/>
                <w:szCs w:val="20"/>
              </w:rPr>
            </w:pPr>
            <w:r>
              <w:rPr>
                <w:color w:val="000000"/>
                <w:sz w:val="20"/>
                <w:szCs w:val="20"/>
              </w:rPr>
              <w:t>0,695</w:t>
            </w:r>
          </w:p>
        </w:tc>
        <w:tc>
          <w:tcPr>
            <w:tcW w:w="679" w:type="pct"/>
            <w:shd w:val="clear" w:color="auto" w:fill="auto"/>
            <w:noWrap/>
            <w:vAlign w:val="center"/>
          </w:tcPr>
          <w:p w14:paraId="77195A74" w14:textId="77777777" w:rsidR="000A150F" w:rsidRPr="00C27A3B" w:rsidRDefault="000A150F" w:rsidP="000A150F">
            <w:pPr>
              <w:jc w:val="center"/>
              <w:rPr>
                <w:color w:val="000000"/>
                <w:sz w:val="20"/>
                <w:szCs w:val="20"/>
              </w:rPr>
            </w:pPr>
            <w:r w:rsidRPr="00C27A3B">
              <w:rPr>
                <w:color w:val="000000"/>
                <w:sz w:val="20"/>
                <w:szCs w:val="20"/>
              </w:rPr>
              <w:t>5,968</w:t>
            </w:r>
          </w:p>
        </w:tc>
      </w:tr>
      <w:tr w:rsidR="000A150F" w:rsidRPr="00C27A3B" w14:paraId="14F933C9" w14:textId="77777777" w:rsidTr="000A150F">
        <w:trPr>
          <w:trHeight w:val="20"/>
        </w:trPr>
        <w:tc>
          <w:tcPr>
            <w:tcW w:w="302" w:type="pct"/>
            <w:shd w:val="clear" w:color="auto" w:fill="auto"/>
            <w:noWrap/>
            <w:vAlign w:val="center"/>
            <w:hideMark/>
          </w:tcPr>
          <w:p w14:paraId="5688170B" w14:textId="77777777" w:rsidR="000A150F" w:rsidRPr="00C27A3B" w:rsidRDefault="000A150F" w:rsidP="000A150F">
            <w:pPr>
              <w:jc w:val="center"/>
              <w:rPr>
                <w:color w:val="000000"/>
                <w:sz w:val="20"/>
                <w:szCs w:val="20"/>
              </w:rPr>
            </w:pPr>
            <w:r w:rsidRPr="00C27A3B">
              <w:rPr>
                <w:color w:val="000000"/>
                <w:sz w:val="20"/>
                <w:szCs w:val="20"/>
              </w:rPr>
              <w:t>9</w:t>
            </w:r>
          </w:p>
        </w:tc>
        <w:tc>
          <w:tcPr>
            <w:tcW w:w="380" w:type="pct"/>
            <w:shd w:val="clear" w:color="auto" w:fill="auto"/>
            <w:vAlign w:val="center"/>
            <w:hideMark/>
          </w:tcPr>
          <w:p w14:paraId="3DE8F07D" w14:textId="77777777" w:rsidR="000A150F" w:rsidRPr="00C27A3B" w:rsidRDefault="000A150F" w:rsidP="000A150F">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2C5ED00A"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C5FE74C" w14:textId="77777777" w:rsidR="000A150F" w:rsidRPr="00C27A3B" w:rsidRDefault="000A150F" w:rsidP="000A150F">
            <w:pPr>
              <w:jc w:val="center"/>
              <w:rPr>
                <w:color w:val="000000"/>
                <w:sz w:val="20"/>
                <w:szCs w:val="20"/>
              </w:rPr>
            </w:pPr>
            <w:r w:rsidRPr="00C27A3B">
              <w:rPr>
                <w:sz w:val="20"/>
                <w:szCs w:val="20"/>
              </w:rPr>
              <w:t>Котельная №9</w:t>
            </w:r>
          </w:p>
        </w:tc>
        <w:tc>
          <w:tcPr>
            <w:tcW w:w="683" w:type="pct"/>
            <w:shd w:val="clear" w:color="auto" w:fill="auto"/>
            <w:vAlign w:val="center"/>
          </w:tcPr>
          <w:p w14:paraId="16393C62" w14:textId="77777777" w:rsidR="000A150F" w:rsidRPr="00C27A3B" w:rsidRDefault="000A150F" w:rsidP="000A150F">
            <w:pPr>
              <w:jc w:val="center"/>
              <w:rPr>
                <w:color w:val="000000"/>
                <w:sz w:val="20"/>
                <w:szCs w:val="20"/>
              </w:rPr>
            </w:pPr>
            <w:r w:rsidRPr="00C27A3B">
              <w:rPr>
                <w:sz w:val="20"/>
                <w:szCs w:val="20"/>
              </w:rPr>
              <w:t>0,024</w:t>
            </w:r>
          </w:p>
        </w:tc>
        <w:tc>
          <w:tcPr>
            <w:tcW w:w="607" w:type="pct"/>
            <w:shd w:val="clear" w:color="auto" w:fill="auto"/>
            <w:vAlign w:val="center"/>
          </w:tcPr>
          <w:p w14:paraId="2CCE330D" w14:textId="77777777" w:rsidR="000A150F" w:rsidRPr="00C27A3B" w:rsidRDefault="000A150F" w:rsidP="000A150F">
            <w:pPr>
              <w:jc w:val="center"/>
              <w:rPr>
                <w:color w:val="000000"/>
                <w:sz w:val="20"/>
                <w:szCs w:val="20"/>
              </w:rPr>
            </w:pPr>
            <w:r>
              <w:rPr>
                <w:color w:val="000000"/>
                <w:sz w:val="20"/>
                <w:szCs w:val="20"/>
              </w:rPr>
              <w:t>0,34</w:t>
            </w:r>
          </w:p>
        </w:tc>
        <w:tc>
          <w:tcPr>
            <w:tcW w:w="679" w:type="pct"/>
            <w:shd w:val="clear" w:color="auto" w:fill="auto"/>
            <w:noWrap/>
            <w:vAlign w:val="center"/>
          </w:tcPr>
          <w:p w14:paraId="7D893D14" w14:textId="77777777" w:rsidR="000A150F" w:rsidRPr="00C27A3B" w:rsidRDefault="000A150F" w:rsidP="000A150F">
            <w:pPr>
              <w:jc w:val="center"/>
              <w:rPr>
                <w:color w:val="000000"/>
                <w:sz w:val="20"/>
                <w:szCs w:val="20"/>
              </w:rPr>
            </w:pPr>
            <w:r w:rsidRPr="00C27A3B">
              <w:rPr>
                <w:color w:val="000000"/>
                <w:sz w:val="20"/>
                <w:szCs w:val="20"/>
              </w:rPr>
              <w:t>15,000</w:t>
            </w:r>
          </w:p>
        </w:tc>
      </w:tr>
      <w:tr w:rsidR="000A150F" w:rsidRPr="00C27A3B" w14:paraId="55CEA70C" w14:textId="77777777" w:rsidTr="000A150F">
        <w:trPr>
          <w:trHeight w:val="20"/>
        </w:trPr>
        <w:tc>
          <w:tcPr>
            <w:tcW w:w="302" w:type="pct"/>
            <w:shd w:val="clear" w:color="auto" w:fill="auto"/>
            <w:noWrap/>
            <w:vAlign w:val="center"/>
            <w:hideMark/>
          </w:tcPr>
          <w:p w14:paraId="374461E3" w14:textId="77777777" w:rsidR="000A150F" w:rsidRPr="00C27A3B" w:rsidRDefault="000A150F" w:rsidP="000A150F">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556C2053" w14:textId="77777777" w:rsidR="000A150F" w:rsidRPr="00C27A3B" w:rsidRDefault="000A150F" w:rsidP="000A150F">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3020E858"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97E49CA" w14:textId="77777777" w:rsidR="000A150F" w:rsidRPr="00C27A3B" w:rsidRDefault="000A150F" w:rsidP="000A150F">
            <w:pPr>
              <w:jc w:val="center"/>
              <w:rPr>
                <w:color w:val="000000"/>
                <w:sz w:val="20"/>
                <w:szCs w:val="20"/>
              </w:rPr>
            </w:pPr>
            <w:r w:rsidRPr="00C27A3B">
              <w:rPr>
                <w:sz w:val="20"/>
                <w:szCs w:val="20"/>
              </w:rPr>
              <w:t>Котельная №10</w:t>
            </w:r>
          </w:p>
        </w:tc>
        <w:tc>
          <w:tcPr>
            <w:tcW w:w="683" w:type="pct"/>
            <w:shd w:val="clear" w:color="auto" w:fill="auto"/>
            <w:vAlign w:val="center"/>
          </w:tcPr>
          <w:p w14:paraId="7CE1B1B5" w14:textId="77777777" w:rsidR="000A150F" w:rsidRPr="00C27A3B" w:rsidRDefault="000A150F" w:rsidP="000A150F">
            <w:pPr>
              <w:jc w:val="center"/>
              <w:rPr>
                <w:color w:val="000000"/>
                <w:sz w:val="20"/>
                <w:szCs w:val="20"/>
              </w:rPr>
            </w:pPr>
            <w:r w:rsidRPr="00C27A3B">
              <w:rPr>
                <w:sz w:val="20"/>
                <w:szCs w:val="20"/>
              </w:rPr>
              <w:t>0,040</w:t>
            </w:r>
          </w:p>
        </w:tc>
        <w:tc>
          <w:tcPr>
            <w:tcW w:w="607" w:type="pct"/>
            <w:shd w:val="clear" w:color="auto" w:fill="auto"/>
            <w:vAlign w:val="center"/>
          </w:tcPr>
          <w:p w14:paraId="796B592C" w14:textId="77777777" w:rsidR="000A150F" w:rsidRPr="00C27A3B" w:rsidRDefault="000A150F" w:rsidP="000A150F">
            <w:pPr>
              <w:jc w:val="center"/>
              <w:rPr>
                <w:color w:val="000000"/>
                <w:sz w:val="20"/>
                <w:szCs w:val="20"/>
              </w:rPr>
            </w:pPr>
            <w:r>
              <w:rPr>
                <w:color w:val="000000"/>
                <w:sz w:val="20"/>
                <w:szCs w:val="20"/>
              </w:rPr>
              <w:t>0,363</w:t>
            </w:r>
          </w:p>
        </w:tc>
        <w:tc>
          <w:tcPr>
            <w:tcW w:w="679" w:type="pct"/>
            <w:shd w:val="clear" w:color="auto" w:fill="auto"/>
            <w:noWrap/>
            <w:vAlign w:val="center"/>
          </w:tcPr>
          <w:p w14:paraId="2648E6E5" w14:textId="77777777" w:rsidR="000A150F" w:rsidRPr="00C27A3B" w:rsidRDefault="000A150F" w:rsidP="000A150F">
            <w:pPr>
              <w:jc w:val="center"/>
              <w:rPr>
                <w:color w:val="000000"/>
                <w:sz w:val="20"/>
                <w:szCs w:val="20"/>
              </w:rPr>
            </w:pPr>
            <w:r w:rsidRPr="00C27A3B">
              <w:rPr>
                <w:color w:val="000000"/>
                <w:sz w:val="20"/>
                <w:szCs w:val="20"/>
              </w:rPr>
              <w:t>15,750</w:t>
            </w:r>
          </w:p>
        </w:tc>
      </w:tr>
      <w:tr w:rsidR="000A150F" w:rsidRPr="00C27A3B" w14:paraId="0E4875A1" w14:textId="77777777" w:rsidTr="000A150F">
        <w:trPr>
          <w:trHeight w:val="20"/>
        </w:trPr>
        <w:tc>
          <w:tcPr>
            <w:tcW w:w="302" w:type="pct"/>
            <w:shd w:val="clear" w:color="auto" w:fill="auto"/>
            <w:noWrap/>
            <w:vAlign w:val="center"/>
            <w:hideMark/>
          </w:tcPr>
          <w:p w14:paraId="73EB589D" w14:textId="77777777" w:rsidR="000A150F" w:rsidRPr="00C27A3B" w:rsidRDefault="000A150F" w:rsidP="000A150F">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26B37666" w14:textId="77777777" w:rsidR="000A150F" w:rsidRPr="00C27A3B" w:rsidRDefault="000A150F" w:rsidP="000A150F">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4DD1E82B"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8C48D8B" w14:textId="77777777" w:rsidR="000A150F" w:rsidRPr="00C27A3B" w:rsidRDefault="000A150F" w:rsidP="000A150F">
            <w:pPr>
              <w:jc w:val="center"/>
              <w:rPr>
                <w:color w:val="000000"/>
                <w:sz w:val="20"/>
                <w:szCs w:val="20"/>
              </w:rPr>
            </w:pPr>
            <w:r w:rsidRPr="00C27A3B">
              <w:rPr>
                <w:sz w:val="20"/>
                <w:szCs w:val="20"/>
              </w:rPr>
              <w:t>Котельная №11</w:t>
            </w:r>
          </w:p>
        </w:tc>
        <w:tc>
          <w:tcPr>
            <w:tcW w:w="683" w:type="pct"/>
            <w:shd w:val="clear" w:color="auto" w:fill="auto"/>
            <w:vAlign w:val="center"/>
          </w:tcPr>
          <w:p w14:paraId="7776D1C1" w14:textId="77777777" w:rsidR="000A150F" w:rsidRPr="00C27A3B" w:rsidRDefault="000A150F" w:rsidP="000A150F">
            <w:pPr>
              <w:jc w:val="center"/>
              <w:rPr>
                <w:color w:val="000000"/>
                <w:sz w:val="20"/>
                <w:szCs w:val="20"/>
              </w:rPr>
            </w:pPr>
            <w:r w:rsidRPr="00C27A3B">
              <w:rPr>
                <w:sz w:val="20"/>
                <w:szCs w:val="20"/>
              </w:rPr>
              <w:t>0,287</w:t>
            </w:r>
          </w:p>
        </w:tc>
        <w:tc>
          <w:tcPr>
            <w:tcW w:w="607" w:type="pct"/>
            <w:shd w:val="clear" w:color="auto" w:fill="auto"/>
            <w:vAlign w:val="center"/>
          </w:tcPr>
          <w:p w14:paraId="2459C529" w14:textId="77777777" w:rsidR="000A150F" w:rsidRPr="00C27A3B" w:rsidRDefault="000A150F" w:rsidP="000A150F">
            <w:pPr>
              <w:jc w:val="center"/>
              <w:rPr>
                <w:color w:val="000000"/>
                <w:sz w:val="20"/>
                <w:szCs w:val="20"/>
              </w:rPr>
            </w:pPr>
            <w:r>
              <w:rPr>
                <w:color w:val="000000"/>
                <w:sz w:val="20"/>
                <w:szCs w:val="20"/>
              </w:rPr>
              <w:t>2,682</w:t>
            </w:r>
          </w:p>
        </w:tc>
        <w:tc>
          <w:tcPr>
            <w:tcW w:w="679" w:type="pct"/>
            <w:shd w:val="clear" w:color="auto" w:fill="auto"/>
            <w:noWrap/>
            <w:vAlign w:val="center"/>
          </w:tcPr>
          <w:p w14:paraId="22ED8D0A" w14:textId="77777777" w:rsidR="000A150F" w:rsidRPr="00C27A3B" w:rsidRDefault="000A150F" w:rsidP="000A150F">
            <w:pPr>
              <w:jc w:val="center"/>
              <w:rPr>
                <w:color w:val="000000"/>
                <w:sz w:val="20"/>
                <w:szCs w:val="20"/>
              </w:rPr>
            </w:pPr>
            <w:r w:rsidRPr="00C27A3B">
              <w:rPr>
                <w:color w:val="000000"/>
                <w:sz w:val="20"/>
                <w:szCs w:val="20"/>
              </w:rPr>
              <w:t>11,010</w:t>
            </w:r>
          </w:p>
        </w:tc>
      </w:tr>
      <w:tr w:rsidR="000A150F" w:rsidRPr="00C27A3B" w14:paraId="1B4139BB" w14:textId="77777777" w:rsidTr="000A150F">
        <w:trPr>
          <w:trHeight w:val="20"/>
        </w:trPr>
        <w:tc>
          <w:tcPr>
            <w:tcW w:w="302" w:type="pct"/>
            <w:shd w:val="clear" w:color="auto" w:fill="auto"/>
            <w:noWrap/>
            <w:vAlign w:val="center"/>
            <w:hideMark/>
          </w:tcPr>
          <w:p w14:paraId="0CD54F6C" w14:textId="77777777" w:rsidR="000A150F" w:rsidRPr="00C27A3B" w:rsidRDefault="000A150F" w:rsidP="000A150F">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6E54A2F8" w14:textId="77777777" w:rsidR="000A150F" w:rsidRPr="00C27A3B" w:rsidRDefault="000A150F" w:rsidP="000A150F">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3FFD01E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683EAD7E" w14:textId="77777777" w:rsidR="000A150F" w:rsidRPr="00C27A3B" w:rsidRDefault="000A150F" w:rsidP="000A150F">
            <w:pPr>
              <w:jc w:val="center"/>
              <w:rPr>
                <w:color w:val="000000"/>
                <w:sz w:val="20"/>
                <w:szCs w:val="20"/>
              </w:rPr>
            </w:pPr>
            <w:r w:rsidRPr="00C27A3B">
              <w:rPr>
                <w:sz w:val="20"/>
                <w:szCs w:val="20"/>
              </w:rPr>
              <w:t>Котельная №12</w:t>
            </w:r>
          </w:p>
        </w:tc>
        <w:tc>
          <w:tcPr>
            <w:tcW w:w="683" w:type="pct"/>
            <w:shd w:val="clear" w:color="auto" w:fill="auto"/>
            <w:vAlign w:val="center"/>
          </w:tcPr>
          <w:p w14:paraId="4792ABEA" w14:textId="77777777" w:rsidR="000A150F" w:rsidRPr="00C27A3B" w:rsidRDefault="000A150F" w:rsidP="000A150F">
            <w:pPr>
              <w:jc w:val="center"/>
              <w:rPr>
                <w:color w:val="000000"/>
                <w:sz w:val="20"/>
                <w:szCs w:val="20"/>
              </w:rPr>
            </w:pPr>
            <w:r w:rsidRPr="00C27A3B">
              <w:rPr>
                <w:sz w:val="20"/>
                <w:szCs w:val="20"/>
              </w:rPr>
              <w:t>0,228</w:t>
            </w:r>
          </w:p>
        </w:tc>
        <w:tc>
          <w:tcPr>
            <w:tcW w:w="607" w:type="pct"/>
            <w:shd w:val="clear" w:color="auto" w:fill="auto"/>
            <w:vAlign w:val="center"/>
          </w:tcPr>
          <w:p w14:paraId="60DA147C" w14:textId="77777777" w:rsidR="000A150F" w:rsidRPr="00C27A3B" w:rsidRDefault="000A150F" w:rsidP="000A150F">
            <w:pPr>
              <w:jc w:val="center"/>
              <w:rPr>
                <w:color w:val="000000"/>
                <w:sz w:val="20"/>
                <w:szCs w:val="20"/>
              </w:rPr>
            </w:pPr>
            <w:r>
              <w:rPr>
                <w:color w:val="000000"/>
                <w:sz w:val="20"/>
                <w:szCs w:val="20"/>
              </w:rPr>
              <w:t>1,827</w:t>
            </w:r>
          </w:p>
        </w:tc>
        <w:tc>
          <w:tcPr>
            <w:tcW w:w="679" w:type="pct"/>
            <w:shd w:val="clear" w:color="auto" w:fill="auto"/>
            <w:noWrap/>
            <w:vAlign w:val="center"/>
          </w:tcPr>
          <w:p w14:paraId="2950C924" w14:textId="77777777" w:rsidR="000A150F" w:rsidRPr="00C27A3B" w:rsidRDefault="000A150F" w:rsidP="000A150F">
            <w:pPr>
              <w:jc w:val="center"/>
              <w:rPr>
                <w:color w:val="000000"/>
                <w:sz w:val="20"/>
                <w:szCs w:val="20"/>
              </w:rPr>
            </w:pPr>
            <w:r w:rsidRPr="00C27A3B">
              <w:rPr>
                <w:color w:val="000000"/>
                <w:sz w:val="20"/>
                <w:szCs w:val="20"/>
              </w:rPr>
              <w:t>9,298</w:t>
            </w:r>
          </w:p>
        </w:tc>
      </w:tr>
      <w:tr w:rsidR="000A150F" w:rsidRPr="00C27A3B" w14:paraId="43BDAEB6" w14:textId="77777777" w:rsidTr="000A150F">
        <w:trPr>
          <w:trHeight w:val="20"/>
        </w:trPr>
        <w:tc>
          <w:tcPr>
            <w:tcW w:w="302" w:type="pct"/>
            <w:shd w:val="clear" w:color="auto" w:fill="auto"/>
            <w:noWrap/>
            <w:vAlign w:val="center"/>
            <w:hideMark/>
          </w:tcPr>
          <w:p w14:paraId="305071A2" w14:textId="77777777" w:rsidR="000A150F" w:rsidRPr="00C27A3B" w:rsidRDefault="000A150F" w:rsidP="000A150F">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19241E42" w14:textId="77777777" w:rsidR="000A150F" w:rsidRPr="00C27A3B" w:rsidRDefault="000A150F" w:rsidP="000A150F">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19A98B9E"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185DE45F" w14:textId="77777777" w:rsidR="000A150F" w:rsidRPr="00C27A3B" w:rsidRDefault="000A150F" w:rsidP="000A150F">
            <w:pPr>
              <w:jc w:val="center"/>
              <w:rPr>
                <w:color w:val="000000"/>
                <w:sz w:val="20"/>
                <w:szCs w:val="20"/>
              </w:rPr>
            </w:pPr>
            <w:r w:rsidRPr="00C27A3B">
              <w:rPr>
                <w:sz w:val="20"/>
                <w:szCs w:val="20"/>
              </w:rPr>
              <w:t>Котельная №13</w:t>
            </w:r>
          </w:p>
        </w:tc>
        <w:tc>
          <w:tcPr>
            <w:tcW w:w="683" w:type="pct"/>
            <w:shd w:val="clear" w:color="auto" w:fill="auto"/>
            <w:vAlign w:val="center"/>
          </w:tcPr>
          <w:p w14:paraId="650EDE49" w14:textId="77777777" w:rsidR="000A150F" w:rsidRPr="00C27A3B" w:rsidRDefault="000A150F" w:rsidP="000A150F">
            <w:pPr>
              <w:jc w:val="center"/>
              <w:rPr>
                <w:color w:val="000000"/>
                <w:sz w:val="20"/>
                <w:szCs w:val="20"/>
              </w:rPr>
            </w:pPr>
            <w:r w:rsidRPr="00C27A3B">
              <w:rPr>
                <w:sz w:val="20"/>
                <w:szCs w:val="20"/>
              </w:rPr>
              <w:t>0,223</w:t>
            </w:r>
          </w:p>
        </w:tc>
        <w:tc>
          <w:tcPr>
            <w:tcW w:w="607" w:type="pct"/>
            <w:shd w:val="clear" w:color="auto" w:fill="auto"/>
            <w:vAlign w:val="center"/>
          </w:tcPr>
          <w:p w14:paraId="06728531" w14:textId="77777777" w:rsidR="000A150F" w:rsidRPr="00C27A3B" w:rsidRDefault="000A150F" w:rsidP="000A150F">
            <w:pPr>
              <w:jc w:val="center"/>
              <w:rPr>
                <w:color w:val="000000"/>
                <w:sz w:val="20"/>
                <w:szCs w:val="20"/>
              </w:rPr>
            </w:pPr>
            <w:r>
              <w:rPr>
                <w:color w:val="000000"/>
                <w:sz w:val="20"/>
                <w:szCs w:val="20"/>
              </w:rPr>
              <w:t>0,536</w:t>
            </w:r>
          </w:p>
        </w:tc>
        <w:tc>
          <w:tcPr>
            <w:tcW w:w="679" w:type="pct"/>
            <w:shd w:val="clear" w:color="auto" w:fill="auto"/>
            <w:noWrap/>
            <w:vAlign w:val="center"/>
          </w:tcPr>
          <w:p w14:paraId="726C6723" w14:textId="77777777" w:rsidR="000A150F" w:rsidRPr="00C27A3B" w:rsidRDefault="000A150F" w:rsidP="000A150F">
            <w:pPr>
              <w:jc w:val="center"/>
              <w:rPr>
                <w:color w:val="000000"/>
                <w:sz w:val="20"/>
                <w:szCs w:val="20"/>
              </w:rPr>
            </w:pPr>
            <w:r w:rsidRPr="00C27A3B">
              <w:rPr>
                <w:color w:val="000000"/>
                <w:sz w:val="20"/>
                <w:szCs w:val="20"/>
              </w:rPr>
              <w:t>2,780</w:t>
            </w:r>
          </w:p>
        </w:tc>
      </w:tr>
      <w:tr w:rsidR="000A150F" w:rsidRPr="00C27A3B" w14:paraId="004DE093" w14:textId="77777777" w:rsidTr="000A150F">
        <w:trPr>
          <w:trHeight w:val="20"/>
        </w:trPr>
        <w:tc>
          <w:tcPr>
            <w:tcW w:w="302" w:type="pct"/>
            <w:shd w:val="clear" w:color="auto" w:fill="auto"/>
            <w:noWrap/>
            <w:vAlign w:val="center"/>
            <w:hideMark/>
          </w:tcPr>
          <w:p w14:paraId="5EE465D7" w14:textId="77777777" w:rsidR="000A150F" w:rsidRPr="00C27A3B" w:rsidRDefault="000A150F" w:rsidP="000A150F">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7B23CE41" w14:textId="77777777" w:rsidR="000A150F" w:rsidRPr="00C27A3B" w:rsidRDefault="000A150F" w:rsidP="000A150F">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27AC9C0F"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3EBBC73" w14:textId="77777777" w:rsidR="000A150F" w:rsidRPr="00C27A3B" w:rsidRDefault="000A150F" w:rsidP="000A150F">
            <w:pPr>
              <w:jc w:val="center"/>
              <w:rPr>
                <w:color w:val="000000"/>
                <w:sz w:val="20"/>
                <w:szCs w:val="20"/>
              </w:rPr>
            </w:pPr>
            <w:r w:rsidRPr="00C27A3B">
              <w:rPr>
                <w:sz w:val="20"/>
                <w:szCs w:val="20"/>
              </w:rPr>
              <w:t>Котельная №14</w:t>
            </w:r>
          </w:p>
        </w:tc>
        <w:tc>
          <w:tcPr>
            <w:tcW w:w="683" w:type="pct"/>
            <w:shd w:val="clear" w:color="auto" w:fill="auto"/>
            <w:vAlign w:val="center"/>
          </w:tcPr>
          <w:p w14:paraId="25A948D1" w14:textId="77777777" w:rsidR="000A150F" w:rsidRPr="00C27A3B" w:rsidRDefault="000A150F" w:rsidP="000A150F">
            <w:pPr>
              <w:jc w:val="center"/>
              <w:rPr>
                <w:color w:val="000000"/>
                <w:sz w:val="20"/>
                <w:szCs w:val="20"/>
              </w:rPr>
            </w:pPr>
            <w:r w:rsidRPr="00C27A3B">
              <w:rPr>
                <w:sz w:val="20"/>
                <w:szCs w:val="20"/>
              </w:rPr>
              <w:t>0,209</w:t>
            </w:r>
          </w:p>
        </w:tc>
        <w:tc>
          <w:tcPr>
            <w:tcW w:w="607" w:type="pct"/>
            <w:shd w:val="clear" w:color="auto" w:fill="auto"/>
            <w:vAlign w:val="center"/>
          </w:tcPr>
          <w:p w14:paraId="6A5B46E0" w14:textId="77777777" w:rsidR="000A150F" w:rsidRPr="00C27A3B" w:rsidRDefault="000A150F" w:rsidP="000A150F">
            <w:pPr>
              <w:jc w:val="center"/>
              <w:rPr>
                <w:color w:val="000000"/>
                <w:sz w:val="20"/>
                <w:szCs w:val="20"/>
              </w:rPr>
            </w:pPr>
            <w:r>
              <w:rPr>
                <w:color w:val="000000"/>
                <w:sz w:val="20"/>
                <w:szCs w:val="20"/>
              </w:rPr>
              <w:t>1,081</w:t>
            </w:r>
          </w:p>
        </w:tc>
        <w:tc>
          <w:tcPr>
            <w:tcW w:w="679" w:type="pct"/>
            <w:shd w:val="clear" w:color="auto" w:fill="auto"/>
            <w:noWrap/>
            <w:vAlign w:val="center"/>
          </w:tcPr>
          <w:p w14:paraId="4ABAEE1E" w14:textId="77777777" w:rsidR="000A150F" w:rsidRPr="00C27A3B" w:rsidRDefault="000A150F" w:rsidP="000A150F">
            <w:pPr>
              <w:jc w:val="center"/>
              <w:rPr>
                <w:color w:val="000000"/>
                <w:sz w:val="20"/>
                <w:szCs w:val="20"/>
              </w:rPr>
            </w:pPr>
            <w:r w:rsidRPr="00C27A3B">
              <w:rPr>
                <w:color w:val="000000"/>
                <w:sz w:val="20"/>
                <w:szCs w:val="20"/>
              </w:rPr>
              <w:t>6,986</w:t>
            </w:r>
          </w:p>
        </w:tc>
      </w:tr>
      <w:tr w:rsidR="000A150F" w:rsidRPr="00C27A3B" w14:paraId="491112F2" w14:textId="77777777" w:rsidTr="000A150F">
        <w:trPr>
          <w:trHeight w:val="20"/>
        </w:trPr>
        <w:tc>
          <w:tcPr>
            <w:tcW w:w="302" w:type="pct"/>
            <w:shd w:val="clear" w:color="auto" w:fill="auto"/>
            <w:noWrap/>
            <w:vAlign w:val="center"/>
            <w:hideMark/>
          </w:tcPr>
          <w:p w14:paraId="46AD1B8D" w14:textId="77777777" w:rsidR="000A150F" w:rsidRPr="00C27A3B" w:rsidRDefault="000A150F" w:rsidP="000A150F">
            <w:pPr>
              <w:jc w:val="center"/>
              <w:rPr>
                <w:color w:val="000000"/>
                <w:sz w:val="20"/>
                <w:szCs w:val="20"/>
              </w:rPr>
            </w:pPr>
            <w:r w:rsidRPr="00C27A3B">
              <w:rPr>
                <w:color w:val="000000"/>
                <w:sz w:val="20"/>
                <w:szCs w:val="20"/>
              </w:rPr>
              <w:t>15</w:t>
            </w:r>
          </w:p>
        </w:tc>
        <w:tc>
          <w:tcPr>
            <w:tcW w:w="380" w:type="pct"/>
            <w:shd w:val="clear" w:color="auto" w:fill="auto"/>
            <w:vAlign w:val="center"/>
            <w:hideMark/>
          </w:tcPr>
          <w:p w14:paraId="7A06DA3F" w14:textId="77777777" w:rsidR="000A150F" w:rsidRPr="00C27A3B" w:rsidRDefault="000A150F" w:rsidP="000A150F">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73EF8BEF"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7D84324" w14:textId="77777777" w:rsidR="000A150F" w:rsidRPr="00C27A3B" w:rsidRDefault="000A150F" w:rsidP="000A150F">
            <w:pPr>
              <w:jc w:val="center"/>
              <w:rPr>
                <w:color w:val="000000"/>
                <w:sz w:val="20"/>
                <w:szCs w:val="20"/>
              </w:rPr>
            </w:pPr>
            <w:r w:rsidRPr="00C27A3B">
              <w:rPr>
                <w:sz w:val="20"/>
                <w:szCs w:val="20"/>
              </w:rPr>
              <w:t>Котельная №15</w:t>
            </w:r>
          </w:p>
          <w:p w14:paraId="4E948489" w14:textId="77777777" w:rsidR="000A150F" w:rsidRPr="00C27A3B" w:rsidRDefault="000A150F" w:rsidP="000A150F">
            <w:pPr>
              <w:jc w:val="center"/>
              <w:rPr>
                <w:color w:val="000000"/>
                <w:sz w:val="20"/>
                <w:szCs w:val="20"/>
              </w:rPr>
            </w:pPr>
          </w:p>
        </w:tc>
        <w:tc>
          <w:tcPr>
            <w:tcW w:w="683" w:type="pct"/>
            <w:shd w:val="clear" w:color="auto" w:fill="auto"/>
            <w:vAlign w:val="center"/>
          </w:tcPr>
          <w:p w14:paraId="32AD480C" w14:textId="77777777" w:rsidR="000A150F" w:rsidRPr="00C27A3B" w:rsidRDefault="000A150F" w:rsidP="000A150F">
            <w:pPr>
              <w:jc w:val="center"/>
              <w:rPr>
                <w:color w:val="000000"/>
                <w:sz w:val="20"/>
                <w:szCs w:val="20"/>
              </w:rPr>
            </w:pPr>
            <w:r w:rsidRPr="00C27A3B">
              <w:rPr>
                <w:sz w:val="20"/>
                <w:szCs w:val="20"/>
              </w:rPr>
              <w:t>0,204</w:t>
            </w:r>
          </w:p>
        </w:tc>
        <w:tc>
          <w:tcPr>
            <w:tcW w:w="607" w:type="pct"/>
            <w:shd w:val="clear" w:color="auto" w:fill="auto"/>
            <w:vAlign w:val="center"/>
          </w:tcPr>
          <w:p w14:paraId="3CB1CAC1" w14:textId="77777777" w:rsidR="000A150F" w:rsidRPr="00C27A3B" w:rsidRDefault="000A150F" w:rsidP="000A150F">
            <w:pPr>
              <w:jc w:val="center"/>
              <w:rPr>
                <w:color w:val="000000"/>
                <w:sz w:val="20"/>
                <w:szCs w:val="20"/>
              </w:rPr>
            </w:pPr>
            <w:r>
              <w:rPr>
                <w:color w:val="000000"/>
                <w:sz w:val="20"/>
                <w:szCs w:val="20"/>
              </w:rPr>
              <w:t>1,082</w:t>
            </w:r>
          </w:p>
        </w:tc>
        <w:tc>
          <w:tcPr>
            <w:tcW w:w="679" w:type="pct"/>
            <w:shd w:val="clear" w:color="auto" w:fill="auto"/>
            <w:noWrap/>
            <w:vAlign w:val="center"/>
          </w:tcPr>
          <w:p w14:paraId="0BBC1227" w14:textId="77777777" w:rsidR="000A150F" w:rsidRPr="00C27A3B" w:rsidRDefault="000A150F" w:rsidP="000A150F">
            <w:pPr>
              <w:jc w:val="center"/>
              <w:rPr>
                <w:color w:val="000000"/>
                <w:sz w:val="20"/>
                <w:szCs w:val="20"/>
              </w:rPr>
            </w:pPr>
            <w:r w:rsidRPr="00C27A3B">
              <w:rPr>
                <w:color w:val="000000"/>
                <w:sz w:val="20"/>
                <w:szCs w:val="20"/>
              </w:rPr>
              <w:t>6,471</w:t>
            </w:r>
          </w:p>
        </w:tc>
      </w:tr>
      <w:tr w:rsidR="000A150F" w:rsidRPr="00C27A3B" w14:paraId="605C2857" w14:textId="77777777" w:rsidTr="000A150F">
        <w:trPr>
          <w:trHeight w:val="20"/>
        </w:trPr>
        <w:tc>
          <w:tcPr>
            <w:tcW w:w="302" w:type="pct"/>
            <w:shd w:val="clear" w:color="auto" w:fill="auto"/>
            <w:noWrap/>
            <w:vAlign w:val="center"/>
            <w:hideMark/>
          </w:tcPr>
          <w:p w14:paraId="2F10B145" w14:textId="77777777" w:rsidR="000A150F" w:rsidRPr="00C27A3B" w:rsidRDefault="000A150F" w:rsidP="000A150F">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2E6D785D" w14:textId="77777777" w:rsidR="000A150F" w:rsidRPr="00C27A3B" w:rsidRDefault="000A150F" w:rsidP="000A150F">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38AF488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77E141F" w14:textId="77777777" w:rsidR="000A150F" w:rsidRPr="00C27A3B" w:rsidRDefault="000A150F" w:rsidP="000A150F">
            <w:pPr>
              <w:jc w:val="center"/>
              <w:rPr>
                <w:color w:val="000000"/>
                <w:sz w:val="20"/>
                <w:szCs w:val="20"/>
              </w:rPr>
            </w:pPr>
            <w:r w:rsidRPr="00C27A3B">
              <w:rPr>
                <w:sz w:val="20"/>
                <w:szCs w:val="20"/>
              </w:rPr>
              <w:t>Котельная №16</w:t>
            </w:r>
          </w:p>
        </w:tc>
        <w:tc>
          <w:tcPr>
            <w:tcW w:w="683" w:type="pct"/>
            <w:shd w:val="clear" w:color="auto" w:fill="auto"/>
            <w:vAlign w:val="center"/>
          </w:tcPr>
          <w:p w14:paraId="7AD6C220" w14:textId="77777777" w:rsidR="000A150F" w:rsidRPr="00C27A3B" w:rsidRDefault="000A150F" w:rsidP="000A150F">
            <w:pPr>
              <w:jc w:val="center"/>
              <w:rPr>
                <w:color w:val="000000"/>
                <w:sz w:val="20"/>
                <w:szCs w:val="20"/>
              </w:rPr>
            </w:pPr>
            <w:r w:rsidRPr="00C27A3B">
              <w:rPr>
                <w:sz w:val="20"/>
                <w:szCs w:val="20"/>
              </w:rPr>
              <w:t>0,259</w:t>
            </w:r>
          </w:p>
        </w:tc>
        <w:tc>
          <w:tcPr>
            <w:tcW w:w="607" w:type="pct"/>
            <w:shd w:val="clear" w:color="auto" w:fill="auto"/>
            <w:vAlign w:val="center"/>
          </w:tcPr>
          <w:p w14:paraId="1BE22FCD" w14:textId="77777777" w:rsidR="000A150F" w:rsidRPr="00C27A3B" w:rsidRDefault="000A150F" w:rsidP="000A150F">
            <w:pPr>
              <w:jc w:val="center"/>
              <w:rPr>
                <w:color w:val="000000"/>
                <w:sz w:val="20"/>
                <w:szCs w:val="20"/>
              </w:rPr>
            </w:pPr>
            <w:r>
              <w:rPr>
                <w:color w:val="000000"/>
                <w:sz w:val="20"/>
                <w:szCs w:val="20"/>
              </w:rPr>
              <w:t>1,732</w:t>
            </w:r>
          </w:p>
        </w:tc>
        <w:tc>
          <w:tcPr>
            <w:tcW w:w="679" w:type="pct"/>
            <w:shd w:val="clear" w:color="auto" w:fill="auto"/>
            <w:noWrap/>
            <w:vAlign w:val="center"/>
          </w:tcPr>
          <w:p w14:paraId="4F508DC9" w14:textId="77777777" w:rsidR="000A150F" w:rsidRPr="00C27A3B" w:rsidRDefault="000A150F" w:rsidP="000A150F">
            <w:pPr>
              <w:jc w:val="center"/>
              <w:rPr>
                <w:color w:val="000000"/>
                <w:sz w:val="20"/>
                <w:szCs w:val="20"/>
              </w:rPr>
            </w:pPr>
            <w:r w:rsidRPr="00C27A3B">
              <w:rPr>
                <w:color w:val="000000"/>
                <w:sz w:val="20"/>
                <w:szCs w:val="20"/>
              </w:rPr>
              <w:t>7,761</w:t>
            </w:r>
          </w:p>
        </w:tc>
      </w:tr>
      <w:tr w:rsidR="000A150F" w:rsidRPr="00C27A3B" w14:paraId="357DBF76" w14:textId="77777777" w:rsidTr="000A150F">
        <w:trPr>
          <w:trHeight w:val="20"/>
        </w:trPr>
        <w:tc>
          <w:tcPr>
            <w:tcW w:w="302" w:type="pct"/>
            <w:shd w:val="clear" w:color="auto" w:fill="auto"/>
            <w:noWrap/>
            <w:vAlign w:val="center"/>
            <w:hideMark/>
          </w:tcPr>
          <w:p w14:paraId="4A848705" w14:textId="77777777" w:rsidR="000A150F" w:rsidRPr="00C27A3B" w:rsidRDefault="000A150F" w:rsidP="000A150F">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593C967E" w14:textId="77777777" w:rsidR="000A150F" w:rsidRPr="00C27A3B" w:rsidRDefault="000A150F" w:rsidP="000A150F">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04664B2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635DAF71" w14:textId="77777777" w:rsidR="000A150F" w:rsidRPr="00C27A3B" w:rsidRDefault="000A150F" w:rsidP="000A150F">
            <w:pPr>
              <w:jc w:val="center"/>
              <w:rPr>
                <w:color w:val="000000"/>
                <w:sz w:val="20"/>
                <w:szCs w:val="20"/>
              </w:rPr>
            </w:pPr>
            <w:r w:rsidRPr="00C27A3B">
              <w:rPr>
                <w:sz w:val="20"/>
                <w:szCs w:val="20"/>
              </w:rPr>
              <w:t>Котельная №17</w:t>
            </w:r>
          </w:p>
        </w:tc>
        <w:tc>
          <w:tcPr>
            <w:tcW w:w="683" w:type="pct"/>
            <w:shd w:val="clear" w:color="auto" w:fill="auto"/>
            <w:vAlign w:val="center"/>
          </w:tcPr>
          <w:p w14:paraId="1C207C90" w14:textId="77777777" w:rsidR="000A150F" w:rsidRPr="00C27A3B" w:rsidRDefault="000A150F" w:rsidP="000A150F">
            <w:pPr>
              <w:jc w:val="center"/>
              <w:rPr>
                <w:color w:val="000000"/>
                <w:sz w:val="20"/>
                <w:szCs w:val="20"/>
              </w:rPr>
            </w:pPr>
            <w:r w:rsidRPr="00C27A3B">
              <w:rPr>
                <w:sz w:val="20"/>
                <w:szCs w:val="20"/>
              </w:rPr>
              <w:t>0,200</w:t>
            </w:r>
          </w:p>
        </w:tc>
        <w:tc>
          <w:tcPr>
            <w:tcW w:w="607" w:type="pct"/>
            <w:shd w:val="clear" w:color="auto" w:fill="auto"/>
            <w:vAlign w:val="center"/>
          </w:tcPr>
          <w:p w14:paraId="2557531E" w14:textId="77777777" w:rsidR="000A150F" w:rsidRPr="00C27A3B" w:rsidRDefault="000A150F" w:rsidP="000A150F">
            <w:pPr>
              <w:jc w:val="center"/>
              <w:rPr>
                <w:color w:val="000000"/>
                <w:sz w:val="20"/>
                <w:szCs w:val="20"/>
              </w:rPr>
            </w:pPr>
            <w:r>
              <w:rPr>
                <w:color w:val="000000"/>
                <w:sz w:val="20"/>
                <w:szCs w:val="20"/>
              </w:rPr>
              <w:t>1,914</w:t>
            </w:r>
          </w:p>
        </w:tc>
        <w:tc>
          <w:tcPr>
            <w:tcW w:w="679" w:type="pct"/>
            <w:shd w:val="clear" w:color="auto" w:fill="auto"/>
            <w:noWrap/>
            <w:vAlign w:val="center"/>
          </w:tcPr>
          <w:p w14:paraId="221C5F39" w14:textId="77777777" w:rsidR="000A150F" w:rsidRPr="00C27A3B" w:rsidRDefault="000A150F" w:rsidP="000A150F">
            <w:pPr>
              <w:jc w:val="center"/>
              <w:rPr>
                <w:color w:val="000000"/>
                <w:sz w:val="20"/>
                <w:szCs w:val="20"/>
              </w:rPr>
            </w:pPr>
            <w:r w:rsidRPr="00C27A3B">
              <w:rPr>
                <w:color w:val="000000"/>
                <w:sz w:val="20"/>
                <w:szCs w:val="20"/>
              </w:rPr>
              <w:t>10,550</w:t>
            </w:r>
          </w:p>
        </w:tc>
      </w:tr>
      <w:tr w:rsidR="000A150F" w:rsidRPr="00C27A3B" w14:paraId="45688F65" w14:textId="77777777" w:rsidTr="000A150F">
        <w:trPr>
          <w:trHeight w:val="20"/>
        </w:trPr>
        <w:tc>
          <w:tcPr>
            <w:tcW w:w="302" w:type="pct"/>
            <w:shd w:val="clear" w:color="auto" w:fill="auto"/>
            <w:noWrap/>
            <w:vAlign w:val="center"/>
            <w:hideMark/>
          </w:tcPr>
          <w:p w14:paraId="3426DCB9" w14:textId="77777777" w:rsidR="000A150F" w:rsidRPr="00C27A3B" w:rsidRDefault="000A150F" w:rsidP="000A150F">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51EE6A4A" w14:textId="77777777" w:rsidR="000A150F" w:rsidRPr="00C27A3B" w:rsidRDefault="000A150F" w:rsidP="000A150F">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427084DB"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1A59594" w14:textId="77777777" w:rsidR="000A150F" w:rsidRPr="00C27A3B" w:rsidRDefault="000A150F" w:rsidP="000A150F">
            <w:pPr>
              <w:jc w:val="center"/>
              <w:rPr>
                <w:color w:val="000000"/>
                <w:sz w:val="20"/>
                <w:szCs w:val="20"/>
              </w:rPr>
            </w:pPr>
            <w:r w:rsidRPr="00C27A3B">
              <w:rPr>
                <w:sz w:val="20"/>
                <w:szCs w:val="20"/>
              </w:rPr>
              <w:t>Котельная №18</w:t>
            </w:r>
          </w:p>
        </w:tc>
        <w:tc>
          <w:tcPr>
            <w:tcW w:w="683" w:type="pct"/>
            <w:shd w:val="clear" w:color="auto" w:fill="auto"/>
            <w:vAlign w:val="center"/>
          </w:tcPr>
          <w:p w14:paraId="78684EAA" w14:textId="77777777" w:rsidR="000A150F" w:rsidRPr="00C27A3B" w:rsidRDefault="000A150F" w:rsidP="000A150F">
            <w:pPr>
              <w:jc w:val="center"/>
              <w:rPr>
                <w:color w:val="000000"/>
                <w:sz w:val="20"/>
                <w:szCs w:val="20"/>
              </w:rPr>
            </w:pPr>
            <w:r w:rsidRPr="00C27A3B">
              <w:rPr>
                <w:sz w:val="20"/>
                <w:szCs w:val="20"/>
              </w:rPr>
              <w:t>0,303</w:t>
            </w:r>
          </w:p>
        </w:tc>
        <w:tc>
          <w:tcPr>
            <w:tcW w:w="607" w:type="pct"/>
            <w:shd w:val="clear" w:color="auto" w:fill="auto"/>
            <w:vAlign w:val="center"/>
          </w:tcPr>
          <w:p w14:paraId="549ED25B" w14:textId="77777777" w:rsidR="000A150F" w:rsidRPr="00C27A3B" w:rsidRDefault="000A150F" w:rsidP="000A150F">
            <w:pPr>
              <w:jc w:val="center"/>
              <w:rPr>
                <w:color w:val="000000"/>
                <w:sz w:val="20"/>
                <w:szCs w:val="20"/>
              </w:rPr>
            </w:pPr>
            <w:r>
              <w:rPr>
                <w:color w:val="000000"/>
                <w:sz w:val="20"/>
                <w:szCs w:val="20"/>
              </w:rPr>
              <w:t>1,088</w:t>
            </w:r>
          </w:p>
        </w:tc>
        <w:tc>
          <w:tcPr>
            <w:tcW w:w="679" w:type="pct"/>
            <w:shd w:val="clear" w:color="auto" w:fill="auto"/>
            <w:noWrap/>
            <w:vAlign w:val="center"/>
          </w:tcPr>
          <w:p w14:paraId="6BF8DDF9" w14:textId="77777777" w:rsidR="000A150F" w:rsidRPr="00C27A3B" w:rsidRDefault="000A150F" w:rsidP="000A150F">
            <w:pPr>
              <w:jc w:val="center"/>
              <w:rPr>
                <w:color w:val="000000"/>
                <w:sz w:val="20"/>
                <w:szCs w:val="20"/>
              </w:rPr>
            </w:pPr>
            <w:r w:rsidRPr="00C27A3B">
              <w:rPr>
                <w:color w:val="000000"/>
                <w:sz w:val="20"/>
                <w:szCs w:val="20"/>
              </w:rPr>
              <w:t>3,795</w:t>
            </w:r>
          </w:p>
        </w:tc>
      </w:tr>
      <w:tr w:rsidR="000A150F" w:rsidRPr="00C27A3B" w14:paraId="4C44369F" w14:textId="77777777" w:rsidTr="000A150F">
        <w:trPr>
          <w:trHeight w:val="20"/>
        </w:trPr>
        <w:tc>
          <w:tcPr>
            <w:tcW w:w="302" w:type="pct"/>
            <w:shd w:val="clear" w:color="auto" w:fill="auto"/>
            <w:noWrap/>
            <w:vAlign w:val="center"/>
            <w:hideMark/>
          </w:tcPr>
          <w:p w14:paraId="5751EBEF" w14:textId="77777777" w:rsidR="000A150F" w:rsidRPr="00C27A3B" w:rsidRDefault="000A150F" w:rsidP="000A150F">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7CD50C48" w14:textId="77777777" w:rsidR="000A150F" w:rsidRPr="00C27A3B" w:rsidRDefault="000A150F" w:rsidP="000A150F">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14452BE8"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CB21F99" w14:textId="77777777" w:rsidR="000A150F" w:rsidRPr="00C27A3B" w:rsidRDefault="000A150F" w:rsidP="000A150F">
            <w:pPr>
              <w:jc w:val="center"/>
              <w:rPr>
                <w:color w:val="000000"/>
                <w:sz w:val="20"/>
                <w:szCs w:val="20"/>
              </w:rPr>
            </w:pPr>
            <w:r w:rsidRPr="00C27A3B">
              <w:rPr>
                <w:sz w:val="20"/>
                <w:szCs w:val="20"/>
              </w:rPr>
              <w:t>Котельная №19</w:t>
            </w:r>
          </w:p>
        </w:tc>
        <w:tc>
          <w:tcPr>
            <w:tcW w:w="683" w:type="pct"/>
            <w:shd w:val="clear" w:color="auto" w:fill="auto"/>
            <w:vAlign w:val="center"/>
          </w:tcPr>
          <w:p w14:paraId="187312E4" w14:textId="77777777" w:rsidR="000A150F" w:rsidRPr="00C27A3B" w:rsidRDefault="000A150F" w:rsidP="000A150F">
            <w:pPr>
              <w:jc w:val="center"/>
              <w:rPr>
                <w:color w:val="000000"/>
                <w:sz w:val="20"/>
                <w:szCs w:val="20"/>
              </w:rPr>
            </w:pPr>
            <w:r w:rsidRPr="00C27A3B">
              <w:rPr>
                <w:sz w:val="20"/>
                <w:szCs w:val="20"/>
              </w:rPr>
              <w:t>0,002</w:t>
            </w:r>
          </w:p>
        </w:tc>
        <w:tc>
          <w:tcPr>
            <w:tcW w:w="607" w:type="pct"/>
            <w:shd w:val="clear" w:color="auto" w:fill="auto"/>
            <w:vAlign w:val="center"/>
          </w:tcPr>
          <w:p w14:paraId="11A8744C" w14:textId="77777777" w:rsidR="000A150F" w:rsidRPr="00C27A3B" w:rsidRDefault="000A150F" w:rsidP="000A150F">
            <w:pPr>
              <w:jc w:val="center"/>
              <w:rPr>
                <w:color w:val="000000"/>
                <w:sz w:val="20"/>
                <w:szCs w:val="20"/>
              </w:rPr>
            </w:pPr>
            <w:r>
              <w:rPr>
                <w:color w:val="000000"/>
                <w:sz w:val="20"/>
                <w:szCs w:val="20"/>
              </w:rPr>
              <w:t>0,036</w:t>
            </w:r>
          </w:p>
        </w:tc>
        <w:tc>
          <w:tcPr>
            <w:tcW w:w="679" w:type="pct"/>
            <w:shd w:val="clear" w:color="auto" w:fill="auto"/>
            <w:noWrap/>
            <w:vAlign w:val="center"/>
          </w:tcPr>
          <w:p w14:paraId="06823552" w14:textId="77777777" w:rsidR="000A150F" w:rsidRPr="00C27A3B" w:rsidRDefault="000A150F" w:rsidP="000A150F">
            <w:pPr>
              <w:jc w:val="center"/>
              <w:rPr>
                <w:color w:val="000000"/>
                <w:sz w:val="20"/>
                <w:szCs w:val="20"/>
              </w:rPr>
            </w:pPr>
            <w:r w:rsidRPr="00C27A3B">
              <w:rPr>
                <w:color w:val="000000"/>
                <w:sz w:val="20"/>
                <w:szCs w:val="20"/>
              </w:rPr>
              <w:t>20,000</w:t>
            </w:r>
          </w:p>
        </w:tc>
      </w:tr>
      <w:tr w:rsidR="000A150F" w:rsidRPr="00C27A3B" w14:paraId="51B3ABDF" w14:textId="77777777" w:rsidTr="000A150F">
        <w:trPr>
          <w:trHeight w:val="20"/>
        </w:trPr>
        <w:tc>
          <w:tcPr>
            <w:tcW w:w="302" w:type="pct"/>
            <w:shd w:val="clear" w:color="auto" w:fill="auto"/>
            <w:noWrap/>
            <w:vAlign w:val="center"/>
            <w:hideMark/>
          </w:tcPr>
          <w:p w14:paraId="6FF05590" w14:textId="77777777" w:rsidR="000A150F" w:rsidRPr="00C27A3B" w:rsidRDefault="000A150F" w:rsidP="000A150F">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720F736A" w14:textId="77777777" w:rsidR="000A150F" w:rsidRPr="00C27A3B" w:rsidRDefault="000A150F" w:rsidP="000A150F">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55CB9E52"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F859085" w14:textId="77777777" w:rsidR="000A150F" w:rsidRPr="00C27A3B" w:rsidRDefault="000A150F" w:rsidP="000A150F">
            <w:pPr>
              <w:jc w:val="center"/>
              <w:rPr>
                <w:color w:val="000000"/>
                <w:sz w:val="20"/>
                <w:szCs w:val="20"/>
              </w:rPr>
            </w:pPr>
            <w:r w:rsidRPr="00C27A3B">
              <w:rPr>
                <w:sz w:val="20"/>
                <w:szCs w:val="20"/>
              </w:rPr>
              <w:t>Котельная №20</w:t>
            </w:r>
          </w:p>
        </w:tc>
        <w:tc>
          <w:tcPr>
            <w:tcW w:w="683" w:type="pct"/>
            <w:shd w:val="clear" w:color="auto" w:fill="auto"/>
            <w:vAlign w:val="center"/>
          </w:tcPr>
          <w:p w14:paraId="42062B43" w14:textId="77777777" w:rsidR="000A150F" w:rsidRPr="00C27A3B" w:rsidRDefault="000A150F" w:rsidP="000A150F">
            <w:pPr>
              <w:jc w:val="center"/>
              <w:rPr>
                <w:color w:val="000000"/>
                <w:sz w:val="20"/>
                <w:szCs w:val="20"/>
              </w:rPr>
            </w:pPr>
            <w:r w:rsidRPr="00C27A3B">
              <w:rPr>
                <w:sz w:val="20"/>
                <w:szCs w:val="20"/>
              </w:rPr>
              <w:t>0,073</w:t>
            </w:r>
          </w:p>
        </w:tc>
        <w:tc>
          <w:tcPr>
            <w:tcW w:w="607" w:type="pct"/>
            <w:shd w:val="clear" w:color="auto" w:fill="auto"/>
            <w:vAlign w:val="center"/>
          </w:tcPr>
          <w:p w14:paraId="01B68761" w14:textId="77777777" w:rsidR="000A150F" w:rsidRPr="00C27A3B" w:rsidRDefault="000A150F" w:rsidP="000A150F">
            <w:pPr>
              <w:jc w:val="center"/>
              <w:rPr>
                <w:color w:val="000000"/>
                <w:sz w:val="20"/>
                <w:szCs w:val="20"/>
              </w:rPr>
            </w:pPr>
            <w:r>
              <w:rPr>
                <w:color w:val="000000"/>
                <w:sz w:val="20"/>
                <w:szCs w:val="20"/>
              </w:rPr>
              <w:t>0,635</w:t>
            </w:r>
          </w:p>
        </w:tc>
        <w:tc>
          <w:tcPr>
            <w:tcW w:w="679" w:type="pct"/>
            <w:shd w:val="clear" w:color="auto" w:fill="auto"/>
            <w:noWrap/>
            <w:vAlign w:val="center"/>
          </w:tcPr>
          <w:p w14:paraId="52744624" w14:textId="77777777" w:rsidR="000A150F" w:rsidRPr="00C27A3B" w:rsidRDefault="000A150F" w:rsidP="000A150F">
            <w:pPr>
              <w:jc w:val="center"/>
              <w:rPr>
                <w:color w:val="000000"/>
                <w:sz w:val="20"/>
                <w:szCs w:val="20"/>
              </w:rPr>
            </w:pPr>
            <w:r w:rsidRPr="00C27A3B">
              <w:rPr>
                <w:color w:val="000000"/>
                <w:sz w:val="20"/>
                <w:szCs w:val="20"/>
              </w:rPr>
              <w:t>7,123</w:t>
            </w:r>
          </w:p>
        </w:tc>
      </w:tr>
      <w:tr w:rsidR="000A150F" w:rsidRPr="00C27A3B" w14:paraId="3C282EA4" w14:textId="77777777" w:rsidTr="000A150F">
        <w:trPr>
          <w:trHeight w:val="20"/>
        </w:trPr>
        <w:tc>
          <w:tcPr>
            <w:tcW w:w="302" w:type="pct"/>
            <w:shd w:val="clear" w:color="auto" w:fill="auto"/>
            <w:noWrap/>
            <w:vAlign w:val="center"/>
            <w:hideMark/>
          </w:tcPr>
          <w:p w14:paraId="74D55DDB" w14:textId="77777777" w:rsidR="000A150F" w:rsidRPr="00C27A3B" w:rsidRDefault="000A150F" w:rsidP="000A150F">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387E7E37" w14:textId="77777777" w:rsidR="000A150F" w:rsidRPr="00C27A3B" w:rsidRDefault="000A150F" w:rsidP="000A150F">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67BCCDEF"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1352E61" w14:textId="77777777" w:rsidR="000A150F" w:rsidRPr="00C27A3B" w:rsidRDefault="000A150F" w:rsidP="000A150F">
            <w:pPr>
              <w:jc w:val="center"/>
              <w:rPr>
                <w:color w:val="000000"/>
                <w:sz w:val="20"/>
                <w:szCs w:val="20"/>
              </w:rPr>
            </w:pPr>
            <w:r w:rsidRPr="00C27A3B">
              <w:rPr>
                <w:sz w:val="20"/>
                <w:szCs w:val="20"/>
              </w:rPr>
              <w:t>Котельная №21</w:t>
            </w:r>
          </w:p>
        </w:tc>
        <w:tc>
          <w:tcPr>
            <w:tcW w:w="683" w:type="pct"/>
            <w:shd w:val="clear" w:color="auto" w:fill="auto"/>
            <w:vAlign w:val="center"/>
          </w:tcPr>
          <w:p w14:paraId="00410FF1" w14:textId="77777777" w:rsidR="000A150F" w:rsidRPr="00C27A3B" w:rsidRDefault="000A150F" w:rsidP="000A150F">
            <w:pPr>
              <w:jc w:val="center"/>
              <w:rPr>
                <w:color w:val="000000"/>
                <w:sz w:val="20"/>
                <w:szCs w:val="20"/>
              </w:rPr>
            </w:pPr>
            <w:r w:rsidRPr="00C27A3B">
              <w:rPr>
                <w:sz w:val="20"/>
                <w:szCs w:val="20"/>
              </w:rPr>
              <w:t>0,010</w:t>
            </w:r>
          </w:p>
        </w:tc>
        <w:tc>
          <w:tcPr>
            <w:tcW w:w="607" w:type="pct"/>
            <w:shd w:val="clear" w:color="auto" w:fill="auto"/>
            <w:vAlign w:val="center"/>
          </w:tcPr>
          <w:p w14:paraId="5B0D35B7" w14:textId="77777777" w:rsidR="000A150F" w:rsidRPr="00C27A3B" w:rsidRDefault="000A150F" w:rsidP="000A150F">
            <w:pPr>
              <w:jc w:val="center"/>
              <w:rPr>
                <w:color w:val="000000"/>
                <w:sz w:val="20"/>
                <w:szCs w:val="20"/>
              </w:rPr>
            </w:pPr>
            <w:r>
              <w:rPr>
                <w:color w:val="000000"/>
                <w:sz w:val="20"/>
                <w:szCs w:val="20"/>
              </w:rPr>
              <w:t>0,06</w:t>
            </w:r>
          </w:p>
        </w:tc>
        <w:tc>
          <w:tcPr>
            <w:tcW w:w="679" w:type="pct"/>
            <w:shd w:val="clear" w:color="auto" w:fill="auto"/>
            <w:noWrap/>
            <w:vAlign w:val="center"/>
          </w:tcPr>
          <w:p w14:paraId="24D28AEB" w14:textId="77777777" w:rsidR="000A150F" w:rsidRPr="00C27A3B" w:rsidRDefault="000A150F" w:rsidP="000A150F">
            <w:pPr>
              <w:jc w:val="center"/>
              <w:rPr>
                <w:color w:val="000000"/>
                <w:sz w:val="20"/>
                <w:szCs w:val="20"/>
              </w:rPr>
            </w:pPr>
            <w:r w:rsidRPr="00C27A3B">
              <w:rPr>
                <w:color w:val="000000"/>
                <w:sz w:val="20"/>
                <w:szCs w:val="20"/>
              </w:rPr>
              <w:t>6,100</w:t>
            </w:r>
          </w:p>
        </w:tc>
      </w:tr>
      <w:tr w:rsidR="000A150F" w:rsidRPr="00C27A3B" w14:paraId="382BC7B8" w14:textId="77777777" w:rsidTr="000A150F">
        <w:trPr>
          <w:trHeight w:val="20"/>
        </w:trPr>
        <w:tc>
          <w:tcPr>
            <w:tcW w:w="302" w:type="pct"/>
            <w:shd w:val="clear" w:color="auto" w:fill="auto"/>
            <w:noWrap/>
            <w:vAlign w:val="center"/>
            <w:hideMark/>
          </w:tcPr>
          <w:p w14:paraId="6C92182D" w14:textId="77777777" w:rsidR="000A150F" w:rsidRPr="00C27A3B" w:rsidRDefault="000A150F" w:rsidP="000A150F">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3BB664F1" w14:textId="77777777" w:rsidR="000A150F" w:rsidRPr="00C27A3B" w:rsidRDefault="000A150F" w:rsidP="000A150F">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5F4B4F49"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672D8646" w14:textId="77777777" w:rsidR="000A150F" w:rsidRPr="00C27A3B" w:rsidRDefault="000A150F" w:rsidP="000A150F">
            <w:pPr>
              <w:jc w:val="center"/>
              <w:rPr>
                <w:color w:val="000000"/>
                <w:sz w:val="20"/>
                <w:szCs w:val="20"/>
              </w:rPr>
            </w:pPr>
            <w:r w:rsidRPr="00C27A3B">
              <w:rPr>
                <w:sz w:val="20"/>
                <w:szCs w:val="20"/>
              </w:rPr>
              <w:t>Котельная №22</w:t>
            </w:r>
          </w:p>
        </w:tc>
        <w:tc>
          <w:tcPr>
            <w:tcW w:w="683" w:type="pct"/>
            <w:shd w:val="clear" w:color="auto" w:fill="auto"/>
            <w:vAlign w:val="center"/>
          </w:tcPr>
          <w:p w14:paraId="588514B4" w14:textId="77777777" w:rsidR="000A150F" w:rsidRPr="00C27A3B" w:rsidRDefault="000A150F" w:rsidP="000A150F">
            <w:pPr>
              <w:jc w:val="center"/>
              <w:rPr>
                <w:color w:val="000000"/>
                <w:sz w:val="20"/>
                <w:szCs w:val="20"/>
              </w:rPr>
            </w:pPr>
            <w:r w:rsidRPr="00C27A3B">
              <w:rPr>
                <w:sz w:val="20"/>
                <w:szCs w:val="20"/>
              </w:rPr>
              <w:t>0,003</w:t>
            </w:r>
          </w:p>
        </w:tc>
        <w:tc>
          <w:tcPr>
            <w:tcW w:w="607" w:type="pct"/>
            <w:shd w:val="clear" w:color="auto" w:fill="auto"/>
            <w:vAlign w:val="center"/>
          </w:tcPr>
          <w:p w14:paraId="04781F1A" w14:textId="77777777" w:rsidR="000A150F" w:rsidRPr="00C27A3B" w:rsidRDefault="000A150F" w:rsidP="000A150F">
            <w:pPr>
              <w:jc w:val="center"/>
              <w:rPr>
                <w:color w:val="000000"/>
                <w:sz w:val="20"/>
                <w:szCs w:val="20"/>
              </w:rPr>
            </w:pPr>
            <w:r>
              <w:rPr>
                <w:color w:val="000000"/>
                <w:sz w:val="20"/>
                <w:szCs w:val="20"/>
              </w:rPr>
              <w:t>0,042</w:t>
            </w:r>
          </w:p>
        </w:tc>
        <w:tc>
          <w:tcPr>
            <w:tcW w:w="679" w:type="pct"/>
            <w:shd w:val="clear" w:color="auto" w:fill="auto"/>
            <w:noWrap/>
            <w:vAlign w:val="center"/>
          </w:tcPr>
          <w:p w14:paraId="0F4DD688" w14:textId="77777777" w:rsidR="000A150F" w:rsidRPr="00C27A3B" w:rsidRDefault="000A150F" w:rsidP="000A150F">
            <w:pPr>
              <w:jc w:val="center"/>
              <w:rPr>
                <w:color w:val="000000"/>
                <w:sz w:val="20"/>
                <w:szCs w:val="20"/>
              </w:rPr>
            </w:pPr>
            <w:r w:rsidRPr="00C27A3B">
              <w:rPr>
                <w:color w:val="000000"/>
                <w:sz w:val="20"/>
                <w:szCs w:val="20"/>
              </w:rPr>
              <w:t>13,333</w:t>
            </w:r>
          </w:p>
        </w:tc>
      </w:tr>
      <w:tr w:rsidR="000A150F" w:rsidRPr="00C27A3B" w14:paraId="2EEB9AF7" w14:textId="77777777" w:rsidTr="000A150F">
        <w:trPr>
          <w:trHeight w:val="20"/>
        </w:trPr>
        <w:tc>
          <w:tcPr>
            <w:tcW w:w="302" w:type="pct"/>
            <w:shd w:val="clear" w:color="auto" w:fill="auto"/>
            <w:noWrap/>
            <w:vAlign w:val="center"/>
            <w:hideMark/>
          </w:tcPr>
          <w:p w14:paraId="0299AD0C" w14:textId="77777777" w:rsidR="000A150F" w:rsidRPr="00C27A3B" w:rsidRDefault="000A150F" w:rsidP="000A150F">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5C90589C" w14:textId="77777777" w:rsidR="000A150F" w:rsidRPr="00C27A3B" w:rsidRDefault="000A150F" w:rsidP="000A150F">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28A43BCE"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F97243B" w14:textId="77777777" w:rsidR="000A150F" w:rsidRPr="00C27A3B" w:rsidRDefault="000A150F" w:rsidP="000A150F">
            <w:pPr>
              <w:jc w:val="center"/>
              <w:rPr>
                <w:color w:val="000000"/>
                <w:sz w:val="20"/>
                <w:szCs w:val="20"/>
              </w:rPr>
            </w:pPr>
            <w:r w:rsidRPr="00C27A3B">
              <w:rPr>
                <w:sz w:val="20"/>
                <w:szCs w:val="20"/>
              </w:rPr>
              <w:t>Котельная №23</w:t>
            </w:r>
          </w:p>
        </w:tc>
        <w:tc>
          <w:tcPr>
            <w:tcW w:w="683" w:type="pct"/>
            <w:shd w:val="clear" w:color="auto" w:fill="auto"/>
            <w:vAlign w:val="center"/>
          </w:tcPr>
          <w:p w14:paraId="2455AF78" w14:textId="77777777" w:rsidR="000A150F" w:rsidRPr="00C27A3B" w:rsidRDefault="000A150F" w:rsidP="000A150F">
            <w:pPr>
              <w:jc w:val="center"/>
              <w:rPr>
                <w:color w:val="000000"/>
                <w:sz w:val="20"/>
                <w:szCs w:val="20"/>
              </w:rPr>
            </w:pPr>
            <w:r w:rsidRPr="00C27A3B">
              <w:rPr>
                <w:sz w:val="20"/>
                <w:szCs w:val="20"/>
              </w:rPr>
              <w:t>0,003</w:t>
            </w:r>
          </w:p>
        </w:tc>
        <w:tc>
          <w:tcPr>
            <w:tcW w:w="607" w:type="pct"/>
            <w:shd w:val="clear" w:color="auto" w:fill="auto"/>
            <w:vAlign w:val="center"/>
          </w:tcPr>
          <w:p w14:paraId="063965BD" w14:textId="77777777" w:rsidR="000A150F" w:rsidRPr="00C27A3B" w:rsidRDefault="000A150F" w:rsidP="000A150F">
            <w:pPr>
              <w:jc w:val="center"/>
              <w:rPr>
                <w:color w:val="000000"/>
                <w:sz w:val="20"/>
                <w:szCs w:val="20"/>
              </w:rPr>
            </w:pPr>
            <w:r>
              <w:rPr>
                <w:color w:val="000000"/>
                <w:sz w:val="20"/>
                <w:szCs w:val="20"/>
              </w:rPr>
              <w:t>0,039</w:t>
            </w:r>
          </w:p>
        </w:tc>
        <w:tc>
          <w:tcPr>
            <w:tcW w:w="679" w:type="pct"/>
            <w:shd w:val="clear" w:color="auto" w:fill="auto"/>
            <w:noWrap/>
            <w:vAlign w:val="center"/>
          </w:tcPr>
          <w:p w14:paraId="6300C0A6" w14:textId="77777777" w:rsidR="000A150F" w:rsidRPr="00C27A3B" w:rsidRDefault="000A150F" w:rsidP="000A150F">
            <w:pPr>
              <w:jc w:val="center"/>
              <w:rPr>
                <w:color w:val="000000"/>
                <w:sz w:val="20"/>
                <w:szCs w:val="20"/>
              </w:rPr>
            </w:pPr>
            <w:r w:rsidRPr="00C27A3B">
              <w:rPr>
                <w:color w:val="000000"/>
                <w:sz w:val="20"/>
                <w:szCs w:val="20"/>
              </w:rPr>
              <w:t>13,333</w:t>
            </w:r>
          </w:p>
        </w:tc>
      </w:tr>
      <w:tr w:rsidR="000A150F" w:rsidRPr="00C27A3B" w14:paraId="3FFFF925" w14:textId="77777777" w:rsidTr="000A150F">
        <w:trPr>
          <w:trHeight w:val="20"/>
        </w:trPr>
        <w:tc>
          <w:tcPr>
            <w:tcW w:w="302" w:type="pct"/>
            <w:shd w:val="clear" w:color="auto" w:fill="auto"/>
            <w:noWrap/>
            <w:vAlign w:val="center"/>
            <w:hideMark/>
          </w:tcPr>
          <w:p w14:paraId="1FA4B679" w14:textId="77777777" w:rsidR="000A150F" w:rsidRPr="00C27A3B" w:rsidRDefault="000A150F" w:rsidP="000A150F">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0CF8F10A" w14:textId="77777777" w:rsidR="000A150F" w:rsidRPr="00C27A3B" w:rsidRDefault="000A150F" w:rsidP="000A150F">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4543BF22"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3086586" w14:textId="77777777" w:rsidR="000A150F" w:rsidRPr="00C27A3B" w:rsidRDefault="000A150F" w:rsidP="000A150F">
            <w:pPr>
              <w:jc w:val="center"/>
              <w:rPr>
                <w:color w:val="000000"/>
                <w:sz w:val="20"/>
                <w:szCs w:val="20"/>
              </w:rPr>
            </w:pPr>
            <w:r w:rsidRPr="00C27A3B">
              <w:rPr>
                <w:color w:val="000000"/>
                <w:sz w:val="20"/>
                <w:szCs w:val="20"/>
              </w:rPr>
              <w:t>Котельная</w:t>
            </w:r>
            <w:r>
              <w:rPr>
                <w:color w:val="000000"/>
                <w:sz w:val="20"/>
                <w:szCs w:val="20"/>
              </w:rPr>
              <w:t xml:space="preserve"> №24</w:t>
            </w:r>
            <w:r w:rsidRPr="00C27A3B">
              <w:rPr>
                <w:color w:val="000000"/>
                <w:sz w:val="20"/>
                <w:szCs w:val="20"/>
              </w:rPr>
              <w:t xml:space="preserve"> ул. Рогова</w:t>
            </w:r>
          </w:p>
        </w:tc>
        <w:tc>
          <w:tcPr>
            <w:tcW w:w="683" w:type="pct"/>
            <w:shd w:val="clear" w:color="auto" w:fill="auto"/>
            <w:vAlign w:val="center"/>
          </w:tcPr>
          <w:p w14:paraId="042BAE49" w14:textId="77777777" w:rsidR="000A150F" w:rsidRPr="00C27A3B" w:rsidRDefault="000A150F" w:rsidP="000A150F">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1AC9C983" w14:textId="77777777" w:rsidR="000A150F" w:rsidRPr="00C27A3B" w:rsidRDefault="000A150F" w:rsidP="000A150F">
            <w:pPr>
              <w:jc w:val="center"/>
              <w:rPr>
                <w:color w:val="000000"/>
                <w:sz w:val="20"/>
                <w:szCs w:val="20"/>
              </w:rPr>
            </w:pPr>
            <w:r>
              <w:rPr>
                <w:color w:val="000000"/>
                <w:sz w:val="20"/>
                <w:szCs w:val="20"/>
              </w:rPr>
              <w:t>0,659</w:t>
            </w:r>
          </w:p>
        </w:tc>
        <w:tc>
          <w:tcPr>
            <w:tcW w:w="679" w:type="pct"/>
            <w:shd w:val="clear" w:color="auto" w:fill="auto"/>
            <w:noWrap/>
            <w:vAlign w:val="center"/>
          </w:tcPr>
          <w:p w14:paraId="4A4479C3" w14:textId="77777777" w:rsidR="000A150F" w:rsidRPr="00C27A3B" w:rsidRDefault="000A150F" w:rsidP="000A150F">
            <w:pPr>
              <w:jc w:val="center"/>
              <w:rPr>
                <w:color w:val="000000"/>
                <w:sz w:val="20"/>
                <w:szCs w:val="20"/>
              </w:rPr>
            </w:pPr>
            <w:r w:rsidRPr="00C27A3B">
              <w:rPr>
                <w:color w:val="000000"/>
                <w:sz w:val="20"/>
                <w:szCs w:val="20"/>
              </w:rPr>
              <w:t>6,667</w:t>
            </w:r>
          </w:p>
        </w:tc>
      </w:tr>
      <w:tr w:rsidR="000A150F" w:rsidRPr="00C27A3B" w14:paraId="2BCC253E" w14:textId="77777777" w:rsidTr="000A150F">
        <w:trPr>
          <w:trHeight w:val="20"/>
        </w:trPr>
        <w:tc>
          <w:tcPr>
            <w:tcW w:w="3031" w:type="pct"/>
            <w:gridSpan w:val="4"/>
            <w:shd w:val="clear" w:color="auto" w:fill="auto"/>
            <w:noWrap/>
            <w:vAlign w:val="center"/>
          </w:tcPr>
          <w:p w14:paraId="5A05C8F9" w14:textId="77777777" w:rsidR="000A150F" w:rsidRPr="00C27A3B" w:rsidRDefault="000A150F" w:rsidP="000A150F">
            <w:pPr>
              <w:rPr>
                <w:color w:val="000000"/>
                <w:sz w:val="20"/>
                <w:szCs w:val="20"/>
              </w:rPr>
            </w:pPr>
            <w:r w:rsidRPr="00C27A3B">
              <w:rPr>
                <w:color w:val="000000"/>
                <w:sz w:val="20"/>
                <w:szCs w:val="20"/>
              </w:rPr>
              <w:t>Итого:</w:t>
            </w:r>
          </w:p>
        </w:tc>
        <w:tc>
          <w:tcPr>
            <w:tcW w:w="683" w:type="pct"/>
            <w:shd w:val="clear" w:color="auto" w:fill="auto"/>
            <w:vAlign w:val="bottom"/>
          </w:tcPr>
          <w:p w14:paraId="2AFBCBB4" w14:textId="77777777" w:rsidR="000A150F" w:rsidRPr="00C27A3B" w:rsidRDefault="000A150F" w:rsidP="000A150F">
            <w:pPr>
              <w:jc w:val="center"/>
              <w:rPr>
                <w:sz w:val="20"/>
                <w:szCs w:val="20"/>
              </w:rPr>
            </w:pPr>
            <w:r w:rsidRPr="00C27A3B">
              <w:rPr>
                <w:color w:val="000000"/>
                <w:sz w:val="20"/>
                <w:szCs w:val="20"/>
              </w:rPr>
              <w:t>5,324</w:t>
            </w:r>
          </w:p>
        </w:tc>
        <w:tc>
          <w:tcPr>
            <w:tcW w:w="607" w:type="pct"/>
            <w:shd w:val="clear" w:color="auto" w:fill="auto"/>
            <w:vAlign w:val="bottom"/>
          </w:tcPr>
          <w:p w14:paraId="18C28AAA" w14:textId="77777777" w:rsidR="000A150F" w:rsidRPr="00C27A3B" w:rsidRDefault="000A150F" w:rsidP="000A150F">
            <w:pPr>
              <w:jc w:val="center"/>
              <w:rPr>
                <w:color w:val="000000"/>
                <w:sz w:val="20"/>
                <w:szCs w:val="20"/>
              </w:rPr>
            </w:pPr>
            <w:r w:rsidRPr="006E436A">
              <w:rPr>
                <w:color w:val="000000"/>
                <w:sz w:val="20"/>
                <w:szCs w:val="20"/>
              </w:rPr>
              <w:t>42,838</w:t>
            </w:r>
          </w:p>
        </w:tc>
        <w:tc>
          <w:tcPr>
            <w:tcW w:w="679" w:type="pct"/>
            <w:shd w:val="clear" w:color="auto" w:fill="auto"/>
            <w:noWrap/>
            <w:vAlign w:val="bottom"/>
          </w:tcPr>
          <w:p w14:paraId="7A4E602A" w14:textId="77777777" w:rsidR="000A150F" w:rsidRPr="00C27A3B" w:rsidRDefault="000A150F" w:rsidP="000A150F">
            <w:pPr>
              <w:jc w:val="center"/>
              <w:rPr>
                <w:sz w:val="20"/>
                <w:szCs w:val="20"/>
              </w:rPr>
            </w:pPr>
            <w:r>
              <w:rPr>
                <w:color w:val="000000"/>
                <w:sz w:val="20"/>
                <w:szCs w:val="20"/>
              </w:rPr>
              <w:t>205,3</w:t>
            </w:r>
          </w:p>
        </w:tc>
      </w:tr>
    </w:tbl>
    <w:p w14:paraId="5B7C793B" w14:textId="12FE6DCA" w:rsidR="00B83DEF" w:rsidRDefault="00B83DEF" w:rsidP="00B83DEF">
      <w:pPr>
        <w:rPr>
          <w:lang w:eastAsia="en-US"/>
        </w:rPr>
      </w:pPr>
    </w:p>
    <w:p w14:paraId="79F12BB0" w14:textId="335982B0" w:rsidR="00B83DEF" w:rsidRPr="002E53E7" w:rsidRDefault="00B83DEF" w:rsidP="00B83DEF">
      <w:pPr>
        <w:pStyle w:val="Maximyz"/>
      </w:pPr>
      <w:r>
        <w:lastRenderedPageBreak/>
        <w:t>Перспективные</w:t>
      </w:r>
      <w:r w:rsidRPr="00B83DEF">
        <w:t xml:space="preserve"> величины средневзвешенной плотности тепловой нагрузки</w:t>
      </w:r>
      <w:r>
        <w:t xml:space="preserve"> в </w:t>
      </w:r>
      <w:r w:rsidRPr="00B83DEF">
        <w:t>зоне действия каждого источника тепловой энергии и по городскому округу</w:t>
      </w:r>
      <w:r>
        <w:t xml:space="preserve"> </w:t>
      </w:r>
      <w:r w:rsidRPr="002E53E7">
        <w:t>приведены в таблице</w:t>
      </w:r>
      <w:r w:rsidR="0093663E">
        <w:t xml:space="preserve"> </w:t>
      </w:r>
      <w:r w:rsidR="0093663E">
        <w:fldChar w:fldCharType="begin"/>
      </w:r>
      <w:r w:rsidR="0093663E">
        <w:instrText xml:space="preserve"> REF _Ref22721138 \h  \* MERGEFORMAT </w:instrText>
      </w:r>
      <w:r w:rsidR="0093663E">
        <w:fldChar w:fldCharType="separate"/>
      </w:r>
      <w:r w:rsidR="005D6C2B" w:rsidRPr="005D6C2B">
        <w:rPr>
          <w:vanish/>
        </w:rPr>
        <w:t xml:space="preserve">Таблица </w:t>
      </w:r>
      <w:r w:rsidR="005D6C2B">
        <w:rPr>
          <w:noProof/>
        </w:rPr>
        <w:t>1</w:t>
      </w:r>
      <w:r w:rsidR="005D6C2B">
        <w:t>.</w:t>
      </w:r>
      <w:r w:rsidR="005D6C2B">
        <w:rPr>
          <w:noProof/>
        </w:rPr>
        <w:t>6</w:t>
      </w:r>
      <w:r w:rsidR="0093663E">
        <w:fldChar w:fldCharType="end"/>
      </w:r>
      <w:r w:rsidRPr="002E53E7">
        <w:t>.</w:t>
      </w:r>
    </w:p>
    <w:p w14:paraId="34260476" w14:textId="77777777" w:rsidR="00B83DEF" w:rsidRPr="002E53E7" w:rsidRDefault="00B83DEF" w:rsidP="00B83DEF">
      <w:pPr>
        <w:pStyle w:val="Maximyz"/>
      </w:pPr>
    </w:p>
    <w:p w14:paraId="3185F0B8" w14:textId="0D6BEDE9" w:rsidR="00B83DEF" w:rsidRPr="002E53E7" w:rsidRDefault="00B83DEF" w:rsidP="00B83DEF">
      <w:pPr>
        <w:pStyle w:val="aff6"/>
        <w:keepNext/>
      </w:pPr>
      <w:bookmarkStart w:id="34" w:name="_Ref22721138"/>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w:t>
      </w:r>
      <w:r w:rsidR="00C51621">
        <w:rPr>
          <w:noProof/>
        </w:rPr>
        <w:fldChar w:fldCharType="end"/>
      </w:r>
      <w:r w:rsidR="00FD323D">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6</w:t>
      </w:r>
      <w:r w:rsidR="00C51621">
        <w:rPr>
          <w:noProof/>
        </w:rPr>
        <w:fldChar w:fldCharType="end"/>
      </w:r>
      <w:bookmarkEnd w:id="34"/>
      <w:r w:rsidRPr="002E53E7">
        <w:t xml:space="preserve"> - Характеристики </w:t>
      </w:r>
      <w:r w:rsidR="0093663E">
        <w:t xml:space="preserve">перспективных </w:t>
      </w:r>
      <w:r w:rsidRPr="002E53E7">
        <w:t>зон теплоснабжения</w:t>
      </w:r>
      <w:r>
        <w:t xml:space="preserve"> котельных</w:t>
      </w:r>
      <w:r w:rsidRPr="002E53E7">
        <w:t xml:space="preserve"> </w:t>
      </w:r>
      <w:r w:rsidR="0064077E">
        <w:t>городского округа</w:t>
      </w:r>
      <w:r w:rsidR="00C9483F">
        <w:t xml:space="preserve">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0A150F" w:rsidRPr="00C27A3B" w14:paraId="0988643F" w14:textId="77777777" w:rsidTr="000A150F">
        <w:trPr>
          <w:trHeight w:val="20"/>
          <w:tblHeader/>
        </w:trPr>
        <w:tc>
          <w:tcPr>
            <w:tcW w:w="566" w:type="dxa"/>
            <w:shd w:val="clear" w:color="auto" w:fill="auto"/>
            <w:vAlign w:val="center"/>
            <w:hideMark/>
          </w:tcPr>
          <w:p w14:paraId="5BE39D0D" w14:textId="77777777" w:rsidR="000A150F" w:rsidRPr="00C27A3B" w:rsidRDefault="000A150F" w:rsidP="000A150F">
            <w:pPr>
              <w:jc w:val="center"/>
              <w:rPr>
                <w:color w:val="000000"/>
                <w:sz w:val="20"/>
                <w:szCs w:val="20"/>
              </w:rPr>
            </w:pPr>
            <w:r w:rsidRPr="00C27A3B">
              <w:rPr>
                <w:color w:val="000000"/>
                <w:sz w:val="20"/>
                <w:szCs w:val="20"/>
              </w:rPr>
              <w:t>№ п/п</w:t>
            </w:r>
          </w:p>
        </w:tc>
        <w:tc>
          <w:tcPr>
            <w:tcW w:w="568" w:type="dxa"/>
            <w:shd w:val="clear" w:color="auto" w:fill="auto"/>
            <w:vAlign w:val="center"/>
            <w:hideMark/>
          </w:tcPr>
          <w:p w14:paraId="460CE320" w14:textId="77777777" w:rsidR="000A150F" w:rsidRPr="00C27A3B" w:rsidRDefault="000A150F" w:rsidP="000A150F">
            <w:pPr>
              <w:jc w:val="center"/>
              <w:rPr>
                <w:color w:val="000000"/>
                <w:sz w:val="20"/>
                <w:szCs w:val="20"/>
              </w:rPr>
            </w:pPr>
            <w:r w:rsidRPr="00C27A3B">
              <w:rPr>
                <w:color w:val="000000"/>
                <w:sz w:val="20"/>
                <w:szCs w:val="20"/>
              </w:rPr>
              <w:t>№ п/сх</w:t>
            </w:r>
          </w:p>
        </w:tc>
        <w:tc>
          <w:tcPr>
            <w:tcW w:w="2552" w:type="dxa"/>
            <w:shd w:val="clear" w:color="auto" w:fill="auto"/>
            <w:vAlign w:val="center"/>
            <w:hideMark/>
          </w:tcPr>
          <w:p w14:paraId="77720F93" w14:textId="77777777" w:rsidR="000A150F" w:rsidRPr="00C27A3B" w:rsidRDefault="000A150F" w:rsidP="000A150F">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6DCC6925" w14:textId="77777777" w:rsidR="000A150F" w:rsidRPr="00C27A3B" w:rsidRDefault="000A150F" w:rsidP="000A150F">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55EA9C43" w14:textId="77777777" w:rsidR="000A150F" w:rsidRPr="00C27A3B" w:rsidRDefault="000A150F" w:rsidP="000A150F">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24799EDE" w14:textId="77777777" w:rsidR="000A150F" w:rsidRPr="00C27A3B" w:rsidRDefault="000A150F" w:rsidP="000A150F">
            <w:pPr>
              <w:jc w:val="center"/>
              <w:rPr>
                <w:color w:val="000000"/>
                <w:sz w:val="20"/>
                <w:szCs w:val="20"/>
              </w:rPr>
            </w:pPr>
            <w:r w:rsidRPr="00C27A3B">
              <w:rPr>
                <w:color w:val="000000"/>
                <w:sz w:val="20"/>
                <w:szCs w:val="20"/>
              </w:rPr>
              <w:t>Материальная характеристика тепловой сети,</w:t>
            </w:r>
          </w:p>
          <w:p w14:paraId="68D06D08" w14:textId="77777777" w:rsidR="000A150F" w:rsidRPr="00C27A3B" w:rsidRDefault="000A150F" w:rsidP="000A150F">
            <w:pPr>
              <w:jc w:val="center"/>
              <w:rPr>
                <w:color w:val="000000"/>
                <w:sz w:val="20"/>
                <w:szCs w:val="20"/>
              </w:rPr>
            </w:pPr>
            <w:r w:rsidRPr="00C27A3B">
              <w:rPr>
                <w:color w:val="000000"/>
                <w:sz w:val="20"/>
                <w:szCs w:val="20"/>
              </w:rPr>
              <w:t>м</w:t>
            </w:r>
            <w:r w:rsidRPr="00C27A3B">
              <w:rPr>
                <w:color w:val="000000"/>
                <w:sz w:val="20"/>
                <w:szCs w:val="20"/>
                <w:vertAlign w:val="superscript"/>
              </w:rPr>
              <w:t>2</w:t>
            </w:r>
          </w:p>
        </w:tc>
        <w:tc>
          <w:tcPr>
            <w:tcW w:w="1269" w:type="dxa"/>
            <w:shd w:val="clear" w:color="auto" w:fill="auto"/>
            <w:vAlign w:val="center"/>
            <w:hideMark/>
          </w:tcPr>
          <w:p w14:paraId="1EF3C990" w14:textId="77777777" w:rsidR="000A150F" w:rsidRPr="00C27A3B" w:rsidRDefault="000A150F" w:rsidP="000A150F">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0A150F" w:rsidRPr="00C27A3B" w14:paraId="5F5C762F" w14:textId="77777777" w:rsidTr="000A150F">
        <w:trPr>
          <w:trHeight w:val="20"/>
        </w:trPr>
        <w:tc>
          <w:tcPr>
            <w:tcW w:w="566" w:type="dxa"/>
            <w:shd w:val="clear" w:color="auto" w:fill="auto"/>
            <w:noWrap/>
            <w:vAlign w:val="center"/>
            <w:hideMark/>
          </w:tcPr>
          <w:p w14:paraId="507A6A93" w14:textId="77777777" w:rsidR="000A150F" w:rsidRPr="00C27A3B" w:rsidRDefault="000A150F" w:rsidP="000A150F">
            <w:pPr>
              <w:jc w:val="center"/>
              <w:rPr>
                <w:color w:val="000000"/>
                <w:sz w:val="20"/>
                <w:szCs w:val="20"/>
              </w:rPr>
            </w:pPr>
            <w:r w:rsidRPr="00C27A3B">
              <w:rPr>
                <w:color w:val="000000"/>
                <w:sz w:val="20"/>
                <w:szCs w:val="20"/>
              </w:rPr>
              <w:t>1</w:t>
            </w:r>
          </w:p>
        </w:tc>
        <w:tc>
          <w:tcPr>
            <w:tcW w:w="568" w:type="dxa"/>
            <w:shd w:val="clear" w:color="auto" w:fill="auto"/>
            <w:vAlign w:val="center"/>
            <w:hideMark/>
          </w:tcPr>
          <w:p w14:paraId="03577142" w14:textId="77777777" w:rsidR="000A150F" w:rsidRPr="00C27A3B" w:rsidRDefault="000A150F" w:rsidP="000A150F">
            <w:pPr>
              <w:jc w:val="center"/>
              <w:rPr>
                <w:color w:val="000000"/>
                <w:sz w:val="20"/>
                <w:szCs w:val="20"/>
              </w:rPr>
            </w:pPr>
            <w:r w:rsidRPr="00C27A3B">
              <w:rPr>
                <w:color w:val="000000"/>
                <w:sz w:val="20"/>
                <w:szCs w:val="20"/>
              </w:rPr>
              <w:t>1</w:t>
            </w:r>
          </w:p>
        </w:tc>
        <w:tc>
          <w:tcPr>
            <w:tcW w:w="2552" w:type="dxa"/>
            <w:shd w:val="clear" w:color="auto" w:fill="auto"/>
            <w:vAlign w:val="center"/>
          </w:tcPr>
          <w:p w14:paraId="4CA09B03"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867981B" w14:textId="77777777" w:rsidR="000A150F" w:rsidRPr="00C27A3B" w:rsidRDefault="000A150F" w:rsidP="000A150F">
            <w:pPr>
              <w:rPr>
                <w:color w:val="000000"/>
                <w:sz w:val="20"/>
                <w:szCs w:val="20"/>
              </w:rPr>
            </w:pPr>
            <w:r w:rsidRPr="00C27A3B">
              <w:rPr>
                <w:sz w:val="20"/>
                <w:szCs w:val="20"/>
              </w:rPr>
              <w:t>Котельная №1</w:t>
            </w:r>
          </w:p>
        </w:tc>
        <w:tc>
          <w:tcPr>
            <w:tcW w:w="1418" w:type="dxa"/>
            <w:shd w:val="clear" w:color="auto" w:fill="auto"/>
            <w:vAlign w:val="center"/>
          </w:tcPr>
          <w:p w14:paraId="494331BA" w14:textId="77777777" w:rsidR="000A150F" w:rsidRPr="00C27A3B" w:rsidRDefault="000A150F" w:rsidP="000A150F">
            <w:pPr>
              <w:jc w:val="center"/>
              <w:rPr>
                <w:color w:val="000000"/>
                <w:sz w:val="20"/>
                <w:szCs w:val="20"/>
              </w:rPr>
            </w:pPr>
            <w:r>
              <w:rPr>
                <w:color w:val="000000"/>
                <w:sz w:val="20"/>
                <w:szCs w:val="20"/>
              </w:rPr>
              <w:t>3,233</w:t>
            </w:r>
          </w:p>
        </w:tc>
        <w:tc>
          <w:tcPr>
            <w:tcW w:w="1276" w:type="dxa"/>
            <w:shd w:val="clear" w:color="auto" w:fill="auto"/>
            <w:noWrap/>
            <w:vAlign w:val="center"/>
          </w:tcPr>
          <w:p w14:paraId="31D79852" w14:textId="77777777" w:rsidR="000A150F" w:rsidRPr="00C27A3B" w:rsidRDefault="000A150F" w:rsidP="000A150F">
            <w:pPr>
              <w:jc w:val="center"/>
              <w:rPr>
                <w:color w:val="000000"/>
                <w:sz w:val="20"/>
                <w:szCs w:val="20"/>
              </w:rPr>
            </w:pPr>
            <w:r>
              <w:rPr>
                <w:color w:val="000000"/>
                <w:sz w:val="20"/>
                <w:szCs w:val="20"/>
              </w:rPr>
              <w:t>493,5</w:t>
            </w:r>
          </w:p>
        </w:tc>
        <w:tc>
          <w:tcPr>
            <w:tcW w:w="1269" w:type="dxa"/>
            <w:shd w:val="clear" w:color="auto" w:fill="auto"/>
            <w:noWrap/>
            <w:vAlign w:val="center"/>
          </w:tcPr>
          <w:p w14:paraId="36FB3CE9" w14:textId="77777777" w:rsidR="000A150F" w:rsidRPr="00C27A3B" w:rsidRDefault="000A150F" w:rsidP="000A150F">
            <w:pPr>
              <w:jc w:val="center"/>
              <w:rPr>
                <w:color w:val="000000"/>
                <w:sz w:val="20"/>
                <w:szCs w:val="20"/>
              </w:rPr>
            </w:pPr>
            <w:r>
              <w:rPr>
                <w:color w:val="000000"/>
                <w:sz w:val="20"/>
                <w:szCs w:val="20"/>
              </w:rPr>
              <w:t>152,645</w:t>
            </w:r>
          </w:p>
        </w:tc>
      </w:tr>
      <w:tr w:rsidR="000A150F" w:rsidRPr="00C27A3B" w14:paraId="69B3B52E" w14:textId="77777777" w:rsidTr="000A150F">
        <w:trPr>
          <w:trHeight w:val="20"/>
        </w:trPr>
        <w:tc>
          <w:tcPr>
            <w:tcW w:w="566" w:type="dxa"/>
            <w:shd w:val="clear" w:color="auto" w:fill="auto"/>
            <w:noWrap/>
            <w:vAlign w:val="center"/>
            <w:hideMark/>
          </w:tcPr>
          <w:p w14:paraId="792EC41C" w14:textId="77777777" w:rsidR="000A150F" w:rsidRPr="00C27A3B" w:rsidRDefault="000A150F" w:rsidP="000A150F">
            <w:pPr>
              <w:jc w:val="center"/>
              <w:rPr>
                <w:color w:val="000000"/>
                <w:sz w:val="20"/>
                <w:szCs w:val="20"/>
              </w:rPr>
            </w:pPr>
            <w:r w:rsidRPr="00C27A3B">
              <w:rPr>
                <w:color w:val="000000"/>
                <w:sz w:val="20"/>
                <w:szCs w:val="20"/>
              </w:rPr>
              <w:t>2</w:t>
            </w:r>
          </w:p>
        </w:tc>
        <w:tc>
          <w:tcPr>
            <w:tcW w:w="568" w:type="dxa"/>
            <w:shd w:val="clear" w:color="auto" w:fill="auto"/>
            <w:vAlign w:val="center"/>
            <w:hideMark/>
          </w:tcPr>
          <w:p w14:paraId="12265A9D" w14:textId="77777777" w:rsidR="000A150F" w:rsidRPr="00C27A3B" w:rsidRDefault="000A150F" w:rsidP="000A150F">
            <w:pPr>
              <w:jc w:val="center"/>
              <w:rPr>
                <w:color w:val="000000"/>
                <w:sz w:val="20"/>
                <w:szCs w:val="20"/>
              </w:rPr>
            </w:pPr>
            <w:r w:rsidRPr="00C27A3B">
              <w:rPr>
                <w:color w:val="000000"/>
                <w:sz w:val="20"/>
                <w:szCs w:val="20"/>
              </w:rPr>
              <w:t>2</w:t>
            </w:r>
          </w:p>
        </w:tc>
        <w:tc>
          <w:tcPr>
            <w:tcW w:w="2552" w:type="dxa"/>
            <w:shd w:val="clear" w:color="auto" w:fill="auto"/>
            <w:vAlign w:val="center"/>
          </w:tcPr>
          <w:p w14:paraId="646EF700"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0069D29" w14:textId="77777777" w:rsidR="000A150F" w:rsidRPr="00C27A3B" w:rsidRDefault="000A150F" w:rsidP="000A150F">
            <w:pPr>
              <w:rPr>
                <w:color w:val="000000"/>
                <w:sz w:val="20"/>
                <w:szCs w:val="20"/>
              </w:rPr>
            </w:pPr>
            <w:r w:rsidRPr="00C27A3B">
              <w:rPr>
                <w:sz w:val="20"/>
                <w:szCs w:val="20"/>
              </w:rPr>
              <w:t>Котельная №2а</w:t>
            </w:r>
          </w:p>
        </w:tc>
        <w:tc>
          <w:tcPr>
            <w:tcW w:w="1418" w:type="dxa"/>
            <w:shd w:val="clear" w:color="auto" w:fill="auto"/>
            <w:vAlign w:val="center"/>
          </w:tcPr>
          <w:p w14:paraId="68C7DF6C" w14:textId="77777777" w:rsidR="000A150F" w:rsidRPr="00C27A3B" w:rsidRDefault="000A150F" w:rsidP="000A150F">
            <w:pPr>
              <w:jc w:val="center"/>
              <w:rPr>
                <w:color w:val="000000"/>
                <w:sz w:val="20"/>
                <w:szCs w:val="20"/>
              </w:rPr>
            </w:pPr>
            <w:r>
              <w:rPr>
                <w:color w:val="000000"/>
                <w:sz w:val="20"/>
                <w:szCs w:val="20"/>
              </w:rPr>
              <w:t>5,573</w:t>
            </w:r>
          </w:p>
        </w:tc>
        <w:tc>
          <w:tcPr>
            <w:tcW w:w="1276" w:type="dxa"/>
            <w:shd w:val="clear" w:color="auto" w:fill="auto"/>
            <w:noWrap/>
            <w:vAlign w:val="center"/>
          </w:tcPr>
          <w:p w14:paraId="56D30E8C" w14:textId="77777777" w:rsidR="000A150F" w:rsidRPr="00C27A3B" w:rsidRDefault="000A150F" w:rsidP="000A150F">
            <w:pPr>
              <w:jc w:val="center"/>
              <w:rPr>
                <w:color w:val="000000"/>
                <w:sz w:val="20"/>
                <w:szCs w:val="20"/>
              </w:rPr>
            </w:pPr>
            <w:r>
              <w:rPr>
                <w:color w:val="000000"/>
                <w:sz w:val="20"/>
                <w:szCs w:val="20"/>
              </w:rPr>
              <w:t>1184,9</w:t>
            </w:r>
          </w:p>
        </w:tc>
        <w:tc>
          <w:tcPr>
            <w:tcW w:w="1269" w:type="dxa"/>
            <w:shd w:val="clear" w:color="auto" w:fill="auto"/>
            <w:noWrap/>
            <w:vAlign w:val="center"/>
          </w:tcPr>
          <w:p w14:paraId="79E1E24E" w14:textId="77777777" w:rsidR="000A150F" w:rsidRPr="00C27A3B" w:rsidRDefault="000A150F" w:rsidP="000A150F">
            <w:pPr>
              <w:jc w:val="center"/>
              <w:rPr>
                <w:color w:val="000000"/>
                <w:sz w:val="20"/>
                <w:szCs w:val="20"/>
              </w:rPr>
            </w:pPr>
            <w:r>
              <w:rPr>
                <w:color w:val="000000"/>
                <w:sz w:val="20"/>
                <w:szCs w:val="20"/>
              </w:rPr>
              <w:t>212,614</w:t>
            </w:r>
          </w:p>
        </w:tc>
      </w:tr>
      <w:tr w:rsidR="000A150F" w:rsidRPr="00C27A3B" w14:paraId="1FF58492" w14:textId="77777777" w:rsidTr="000A150F">
        <w:trPr>
          <w:trHeight w:val="20"/>
        </w:trPr>
        <w:tc>
          <w:tcPr>
            <w:tcW w:w="566" w:type="dxa"/>
            <w:shd w:val="clear" w:color="auto" w:fill="auto"/>
            <w:noWrap/>
            <w:vAlign w:val="center"/>
            <w:hideMark/>
          </w:tcPr>
          <w:p w14:paraId="2E3AA6D0" w14:textId="77777777" w:rsidR="000A150F" w:rsidRPr="00C27A3B" w:rsidRDefault="000A150F" w:rsidP="000A150F">
            <w:pPr>
              <w:jc w:val="center"/>
              <w:rPr>
                <w:color w:val="000000"/>
                <w:sz w:val="20"/>
                <w:szCs w:val="20"/>
              </w:rPr>
            </w:pPr>
            <w:r w:rsidRPr="00C27A3B">
              <w:rPr>
                <w:color w:val="000000"/>
                <w:sz w:val="20"/>
                <w:szCs w:val="20"/>
              </w:rPr>
              <w:t>3</w:t>
            </w:r>
          </w:p>
        </w:tc>
        <w:tc>
          <w:tcPr>
            <w:tcW w:w="568" w:type="dxa"/>
            <w:shd w:val="clear" w:color="auto" w:fill="auto"/>
            <w:vAlign w:val="center"/>
            <w:hideMark/>
          </w:tcPr>
          <w:p w14:paraId="1B1E5221" w14:textId="77777777" w:rsidR="000A150F" w:rsidRPr="00C27A3B" w:rsidRDefault="000A150F" w:rsidP="000A150F">
            <w:pPr>
              <w:jc w:val="center"/>
              <w:rPr>
                <w:color w:val="000000"/>
                <w:sz w:val="20"/>
                <w:szCs w:val="20"/>
              </w:rPr>
            </w:pPr>
            <w:r w:rsidRPr="00C27A3B">
              <w:rPr>
                <w:color w:val="000000"/>
                <w:sz w:val="20"/>
                <w:szCs w:val="20"/>
              </w:rPr>
              <w:t>3</w:t>
            </w:r>
          </w:p>
        </w:tc>
        <w:tc>
          <w:tcPr>
            <w:tcW w:w="2552" w:type="dxa"/>
            <w:shd w:val="clear" w:color="auto" w:fill="auto"/>
            <w:vAlign w:val="center"/>
          </w:tcPr>
          <w:p w14:paraId="75418A49"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E630B9A" w14:textId="77777777" w:rsidR="000A150F" w:rsidRPr="00C27A3B" w:rsidRDefault="000A150F" w:rsidP="000A150F">
            <w:pPr>
              <w:rPr>
                <w:color w:val="000000"/>
                <w:sz w:val="20"/>
                <w:szCs w:val="20"/>
              </w:rPr>
            </w:pPr>
            <w:r w:rsidRPr="00C27A3B">
              <w:rPr>
                <w:sz w:val="20"/>
                <w:szCs w:val="20"/>
              </w:rPr>
              <w:t>Котельная №3а</w:t>
            </w:r>
          </w:p>
        </w:tc>
        <w:tc>
          <w:tcPr>
            <w:tcW w:w="1418" w:type="dxa"/>
            <w:shd w:val="clear" w:color="auto" w:fill="auto"/>
            <w:vAlign w:val="center"/>
          </w:tcPr>
          <w:p w14:paraId="68C1012A" w14:textId="77777777" w:rsidR="000A150F" w:rsidRPr="00C27A3B" w:rsidRDefault="000A150F" w:rsidP="000A150F">
            <w:pPr>
              <w:jc w:val="center"/>
              <w:rPr>
                <w:color w:val="000000"/>
                <w:sz w:val="20"/>
                <w:szCs w:val="20"/>
              </w:rPr>
            </w:pPr>
            <w:r>
              <w:rPr>
                <w:color w:val="000000"/>
                <w:sz w:val="20"/>
                <w:szCs w:val="20"/>
              </w:rPr>
              <w:t>11,722</w:t>
            </w:r>
          </w:p>
        </w:tc>
        <w:tc>
          <w:tcPr>
            <w:tcW w:w="1276" w:type="dxa"/>
            <w:shd w:val="clear" w:color="auto" w:fill="auto"/>
            <w:noWrap/>
            <w:vAlign w:val="center"/>
          </w:tcPr>
          <w:p w14:paraId="4F568997" w14:textId="77777777" w:rsidR="000A150F" w:rsidRPr="00C27A3B" w:rsidRDefault="000A150F" w:rsidP="000A150F">
            <w:pPr>
              <w:jc w:val="center"/>
              <w:rPr>
                <w:color w:val="000000"/>
                <w:sz w:val="20"/>
                <w:szCs w:val="20"/>
              </w:rPr>
            </w:pPr>
            <w:r>
              <w:rPr>
                <w:color w:val="000000"/>
                <w:sz w:val="20"/>
                <w:szCs w:val="20"/>
              </w:rPr>
              <w:t>2641,9</w:t>
            </w:r>
          </w:p>
        </w:tc>
        <w:tc>
          <w:tcPr>
            <w:tcW w:w="1269" w:type="dxa"/>
            <w:shd w:val="clear" w:color="auto" w:fill="auto"/>
            <w:noWrap/>
            <w:vAlign w:val="center"/>
          </w:tcPr>
          <w:p w14:paraId="45E93DD2" w14:textId="77777777" w:rsidR="000A150F" w:rsidRPr="00C27A3B" w:rsidRDefault="000A150F" w:rsidP="000A150F">
            <w:pPr>
              <w:jc w:val="center"/>
              <w:rPr>
                <w:color w:val="000000"/>
                <w:sz w:val="20"/>
                <w:szCs w:val="20"/>
              </w:rPr>
            </w:pPr>
            <w:r>
              <w:rPr>
                <w:color w:val="000000"/>
                <w:sz w:val="20"/>
                <w:szCs w:val="20"/>
              </w:rPr>
              <w:t>225,380</w:t>
            </w:r>
          </w:p>
        </w:tc>
      </w:tr>
      <w:tr w:rsidR="000A150F" w:rsidRPr="00C27A3B" w14:paraId="7FC7B562" w14:textId="77777777" w:rsidTr="000A150F">
        <w:trPr>
          <w:trHeight w:val="20"/>
        </w:trPr>
        <w:tc>
          <w:tcPr>
            <w:tcW w:w="566" w:type="dxa"/>
            <w:shd w:val="clear" w:color="auto" w:fill="auto"/>
            <w:noWrap/>
            <w:vAlign w:val="center"/>
            <w:hideMark/>
          </w:tcPr>
          <w:p w14:paraId="28EBA25E" w14:textId="77777777" w:rsidR="000A150F" w:rsidRPr="00C27A3B" w:rsidRDefault="000A150F" w:rsidP="000A150F">
            <w:pPr>
              <w:jc w:val="center"/>
              <w:rPr>
                <w:color w:val="000000"/>
                <w:sz w:val="20"/>
                <w:szCs w:val="20"/>
              </w:rPr>
            </w:pPr>
            <w:r w:rsidRPr="00C27A3B">
              <w:rPr>
                <w:color w:val="000000"/>
                <w:sz w:val="20"/>
                <w:szCs w:val="20"/>
              </w:rPr>
              <w:t>4</w:t>
            </w:r>
          </w:p>
        </w:tc>
        <w:tc>
          <w:tcPr>
            <w:tcW w:w="568" w:type="dxa"/>
            <w:shd w:val="clear" w:color="auto" w:fill="auto"/>
            <w:vAlign w:val="center"/>
            <w:hideMark/>
          </w:tcPr>
          <w:p w14:paraId="72C0B501" w14:textId="77777777" w:rsidR="000A150F" w:rsidRPr="00C27A3B" w:rsidRDefault="000A150F" w:rsidP="000A150F">
            <w:pPr>
              <w:jc w:val="center"/>
              <w:rPr>
                <w:color w:val="000000"/>
                <w:sz w:val="20"/>
                <w:szCs w:val="20"/>
              </w:rPr>
            </w:pPr>
            <w:r w:rsidRPr="00C27A3B">
              <w:rPr>
                <w:color w:val="000000"/>
                <w:sz w:val="20"/>
                <w:szCs w:val="20"/>
              </w:rPr>
              <w:t>4</w:t>
            </w:r>
          </w:p>
        </w:tc>
        <w:tc>
          <w:tcPr>
            <w:tcW w:w="2552" w:type="dxa"/>
            <w:shd w:val="clear" w:color="auto" w:fill="auto"/>
            <w:vAlign w:val="center"/>
          </w:tcPr>
          <w:p w14:paraId="65ECE4CB"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C121C48" w14:textId="77777777" w:rsidR="000A150F" w:rsidRPr="00C27A3B" w:rsidRDefault="000A150F" w:rsidP="000A150F">
            <w:pPr>
              <w:rPr>
                <w:color w:val="000000"/>
                <w:sz w:val="20"/>
                <w:szCs w:val="20"/>
              </w:rPr>
            </w:pPr>
            <w:r w:rsidRPr="00C27A3B">
              <w:rPr>
                <w:sz w:val="20"/>
                <w:szCs w:val="20"/>
              </w:rPr>
              <w:t>Котельная №4</w:t>
            </w:r>
          </w:p>
        </w:tc>
        <w:tc>
          <w:tcPr>
            <w:tcW w:w="1418" w:type="dxa"/>
            <w:shd w:val="clear" w:color="auto" w:fill="auto"/>
            <w:vAlign w:val="center"/>
          </w:tcPr>
          <w:p w14:paraId="6DD3DC81" w14:textId="77777777" w:rsidR="000A150F" w:rsidRPr="00C27A3B" w:rsidRDefault="000A150F" w:rsidP="000A150F">
            <w:pPr>
              <w:jc w:val="center"/>
              <w:rPr>
                <w:color w:val="000000"/>
                <w:sz w:val="20"/>
                <w:szCs w:val="20"/>
              </w:rPr>
            </w:pPr>
            <w:r>
              <w:rPr>
                <w:color w:val="000000"/>
                <w:sz w:val="20"/>
                <w:szCs w:val="20"/>
              </w:rPr>
              <w:t>1,331</w:t>
            </w:r>
          </w:p>
        </w:tc>
        <w:tc>
          <w:tcPr>
            <w:tcW w:w="1276" w:type="dxa"/>
            <w:shd w:val="clear" w:color="auto" w:fill="auto"/>
            <w:noWrap/>
            <w:vAlign w:val="center"/>
          </w:tcPr>
          <w:p w14:paraId="73BF45B5" w14:textId="77777777" w:rsidR="000A150F" w:rsidRPr="00C27A3B" w:rsidRDefault="000A150F" w:rsidP="000A150F">
            <w:pPr>
              <w:jc w:val="center"/>
              <w:rPr>
                <w:color w:val="000000"/>
                <w:sz w:val="20"/>
                <w:szCs w:val="20"/>
              </w:rPr>
            </w:pPr>
            <w:r>
              <w:rPr>
                <w:color w:val="000000"/>
                <w:sz w:val="20"/>
                <w:szCs w:val="20"/>
              </w:rPr>
              <w:t>432,5</w:t>
            </w:r>
          </w:p>
        </w:tc>
        <w:tc>
          <w:tcPr>
            <w:tcW w:w="1269" w:type="dxa"/>
            <w:shd w:val="clear" w:color="auto" w:fill="auto"/>
            <w:noWrap/>
            <w:vAlign w:val="center"/>
          </w:tcPr>
          <w:p w14:paraId="0BE232E8" w14:textId="77777777" w:rsidR="000A150F" w:rsidRPr="00C27A3B" w:rsidRDefault="000A150F" w:rsidP="000A150F">
            <w:pPr>
              <w:jc w:val="center"/>
              <w:rPr>
                <w:color w:val="000000"/>
                <w:sz w:val="20"/>
                <w:szCs w:val="20"/>
              </w:rPr>
            </w:pPr>
            <w:r>
              <w:rPr>
                <w:color w:val="000000"/>
                <w:sz w:val="20"/>
                <w:szCs w:val="20"/>
              </w:rPr>
              <w:t>324,944</w:t>
            </w:r>
          </w:p>
        </w:tc>
      </w:tr>
      <w:tr w:rsidR="000A150F" w:rsidRPr="00C27A3B" w14:paraId="64985E9C" w14:textId="77777777" w:rsidTr="000A150F">
        <w:trPr>
          <w:trHeight w:val="20"/>
        </w:trPr>
        <w:tc>
          <w:tcPr>
            <w:tcW w:w="566" w:type="dxa"/>
            <w:shd w:val="clear" w:color="auto" w:fill="auto"/>
            <w:noWrap/>
            <w:vAlign w:val="center"/>
            <w:hideMark/>
          </w:tcPr>
          <w:p w14:paraId="2B867F44" w14:textId="77777777" w:rsidR="000A150F" w:rsidRPr="00C27A3B" w:rsidRDefault="000A150F" w:rsidP="000A150F">
            <w:pPr>
              <w:jc w:val="center"/>
              <w:rPr>
                <w:color w:val="000000"/>
                <w:sz w:val="20"/>
                <w:szCs w:val="20"/>
              </w:rPr>
            </w:pPr>
            <w:r w:rsidRPr="00C27A3B">
              <w:rPr>
                <w:color w:val="000000"/>
                <w:sz w:val="20"/>
                <w:szCs w:val="20"/>
              </w:rPr>
              <w:t>5</w:t>
            </w:r>
          </w:p>
        </w:tc>
        <w:tc>
          <w:tcPr>
            <w:tcW w:w="568" w:type="dxa"/>
            <w:shd w:val="clear" w:color="auto" w:fill="auto"/>
            <w:vAlign w:val="center"/>
            <w:hideMark/>
          </w:tcPr>
          <w:p w14:paraId="61CD278C" w14:textId="77777777" w:rsidR="000A150F" w:rsidRPr="00C27A3B" w:rsidRDefault="000A150F" w:rsidP="000A150F">
            <w:pPr>
              <w:jc w:val="center"/>
              <w:rPr>
                <w:color w:val="000000"/>
                <w:sz w:val="20"/>
                <w:szCs w:val="20"/>
              </w:rPr>
            </w:pPr>
            <w:r w:rsidRPr="00C27A3B">
              <w:rPr>
                <w:color w:val="000000"/>
                <w:sz w:val="20"/>
                <w:szCs w:val="20"/>
              </w:rPr>
              <w:t>5</w:t>
            </w:r>
          </w:p>
        </w:tc>
        <w:tc>
          <w:tcPr>
            <w:tcW w:w="2552" w:type="dxa"/>
            <w:shd w:val="clear" w:color="auto" w:fill="auto"/>
            <w:vAlign w:val="center"/>
          </w:tcPr>
          <w:p w14:paraId="16730984"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640D6C2" w14:textId="77777777" w:rsidR="000A150F" w:rsidRPr="00C27A3B" w:rsidRDefault="000A150F" w:rsidP="000A150F">
            <w:pPr>
              <w:rPr>
                <w:color w:val="000000"/>
                <w:sz w:val="20"/>
                <w:szCs w:val="20"/>
              </w:rPr>
            </w:pPr>
            <w:r w:rsidRPr="00C27A3B">
              <w:rPr>
                <w:sz w:val="20"/>
                <w:szCs w:val="20"/>
              </w:rPr>
              <w:t>Котельная №5</w:t>
            </w:r>
          </w:p>
        </w:tc>
        <w:tc>
          <w:tcPr>
            <w:tcW w:w="1418" w:type="dxa"/>
            <w:shd w:val="clear" w:color="auto" w:fill="auto"/>
            <w:vAlign w:val="center"/>
          </w:tcPr>
          <w:p w14:paraId="107BA719" w14:textId="77777777" w:rsidR="000A150F" w:rsidRPr="00C27A3B" w:rsidRDefault="000A150F" w:rsidP="000A150F">
            <w:pPr>
              <w:jc w:val="center"/>
              <w:rPr>
                <w:color w:val="000000"/>
                <w:sz w:val="20"/>
                <w:szCs w:val="20"/>
              </w:rPr>
            </w:pPr>
            <w:r>
              <w:rPr>
                <w:color w:val="000000"/>
                <w:sz w:val="20"/>
                <w:szCs w:val="20"/>
              </w:rPr>
              <w:t>2,152</w:t>
            </w:r>
          </w:p>
        </w:tc>
        <w:tc>
          <w:tcPr>
            <w:tcW w:w="1276" w:type="dxa"/>
            <w:shd w:val="clear" w:color="auto" w:fill="auto"/>
            <w:noWrap/>
            <w:vAlign w:val="center"/>
          </w:tcPr>
          <w:p w14:paraId="72C61CA8" w14:textId="77777777" w:rsidR="000A150F" w:rsidRPr="00C27A3B" w:rsidRDefault="000A150F" w:rsidP="000A150F">
            <w:pPr>
              <w:jc w:val="center"/>
              <w:rPr>
                <w:color w:val="000000"/>
                <w:sz w:val="20"/>
                <w:szCs w:val="20"/>
              </w:rPr>
            </w:pPr>
            <w:r>
              <w:rPr>
                <w:color w:val="000000"/>
                <w:sz w:val="20"/>
                <w:szCs w:val="20"/>
              </w:rPr>
              <w:t>161,3</w:t>
            </w:r>
          </w:p>
        </w:tc>
        <w:tc>
          <w:tcPr>
            <w:tcW w:w="1269" w:type="dxa"/>
            <w:shd w:val="clear" w:color="auto" w:fill="auto"/>
            <w:noWrap/>
            <w:vAlign w:val="center"/>
          </w:tcPr>
          <w:p w14:paraId="35464A2D" w14:textId="77777777" w:rsidR="000A150F" w:rsidRPr="00C27A3B" w:rsidRDefault="000A150F" w:rsidP="000A150F">
            <w:pPr>
              <w:jc w:val="center"/>
              <w:rPr>
                <w:color w:val="000000"/>
                <w:sz w:val="20"/>
                <w:szCs w:val="20"/>
              </w:rPr>
            </w:pPr>
            <w:r>
              <w:rPr>
                <w:color w:val="000000"/>
                <w:sz w:val="20"/>
                <w:szCs w:val="20"/>
              </w:rPr>
              <w:t>74,954</w:t>
            </w:r>
          </w:p>
        </w:tc>
      </w:tr>
      <w:tr w:rsidR="000A150F" w:rsidRPr="00C27A3B" w14:paraId="7ABA9ACA" w14:textId="77777777" w:rsidTr="000A150F">
        <w:trPr>
          <w:trHeight w:val="20"/>
        </w:trPr>
        <w:tc>
          <w:tcPr>
            <w:tcW w:w="566" w:type="dxa"/>
            <w:shd w:val="clear" w:color="auto" w:fill="auto"/>
            <w:noWrap/>
            <w:vAlign w:val="center"/>
            <w:hideMark/>
          </w:tcPr>
          <w:p w14:paraId="447284B4" w14:textId="77777777" w:rsidR="000A150F" w:rsidRPr="00C27A3B" w:rsidRDefault="000A150F" w:rsidP="000A150F">
            <w:pPr>
              <w:jc w:val="center"/>
              <w:rPr>
                <w:color w:val="000000"/>
                <w:sz w:val="20"/>
                <w:szCs w:val="20"/>
              </w:rPr>
            </w:pPr>
            <w:r w:rsidRPr="00C27A3B">
              <w:rPr>
                <w:color w:val="000000"/>
                <w:sz w:val="20"/>
                <w:szCs w:val="20"/>
              </w:rPr>
              <w:t>6</w:t>
            </w:r>
          </w:p>
        </w:tc>
        <w:tc>
          <w:tcPr>
            <w:tcW w:w="568" w:type="dxa"/>
            <w:shd w:val="clear" w:color="auto" w:fill="auto"/>
            <w:vAlign w:val="center"/>
            <w:hideMark/>
          </w:tcPr>
          <w:p w14:paraId="7859B4CB" w14:textId="77777777" w:rsidR="000A150F" w:rsidRPr="00C27A3B" w:rsidRDefault="000A150F" w:rsidP="000A150F">
            <w:pPr>
              <w:jc w:val="center"/>
              <w:rPr>
                <w:color w:val="000000"/>
                <w:sz w:val="20"/>
                <w:szCs w:val="20"/>
              </w:rPr>
            </w:pPr>
            <w:r w:rsidRPr="00C27A3B">
              <w:rPr>
                <w:color w:val="000000"/>
                <w:sz w:val="20"/>
                <w:szCs w:val="20"/>
              </w:rPr>
              <w:t>6</w:t>
            </w:r>
          </w:p>
        </w:tc>
        <w:tc>
          <w:tcPr>
            <w:tcW w:w="2552" w:type="dxa"/>
            <w:shd w:val="clear" w:color="auto" w:fill="auto"/>
            <w:vAlign w:val="center"/>
          </w:tcPr>
          <w:p w14:paraId="2479D3EC"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0C3C818" w14:textId="77777777" w:rsidR="000A150F" w:rsidRPr="00C27A3B" w:rsidRDefault="000A150F" w:rsidP="000A150F">
            <w:pPr>
              <w:rPr>
                <w:color w:val="000000"/>
                <w:sz w:val="20"/>
                <w:szCs w:val="20"/>
              </w:rPr>
            </w:pPr>
            <w:r w:rsidRPr="00C27A3B">
              <w:rPr>
                <w:sz w:val="20"/>
                <w:szCs w:val="20"/>
              </w:rPr>
              <w:t>Котельная №6</w:t>
            </w:r>
          </w:p>
        </w:tc>
        <w:tc>
          <w:tcPr>
            <w:tcW w:w="1418" w:type="dxa"/>
            <w:shd w:val="clear" w:color="auto" w:fill="auto"/>
            <w:vAlign w:val="center"/>
          </w:tcPr>
          <w:p w14:paraId="21E025E0" w14:textId="77777777" w:rsidR="000A150F" w:rsidRPr="00C27A3B" w:rsidRDefault="000A150F" w:rsidP="000A150F">
            <w:pPr>
              <w:jc w:val="center"/>
              <w:rPr>
                <w:color w:val="000000"/>
                <w:sz w:val="20"/>
                <w:szCs w:val="20"/>
              </w:rPr>
            </w:pPr>
            <w:r>
              <w:rPr>
                <w:color w:val="000000"/>
                <w:sz w:val="20"/>
                <w:szCs w:val="20"/>
              </w:rPr>
              <w:t>0,773</w:t>
            </w:r>
          </w:p>
        </w:tc>
        <w:tc>
          <w:tcPr>
            <w:tcW w:w="1276" w:type="dxa"/>
            <w:shd w:val="clear" w:color="auto" w:fill="auto"/>
            <w:noWrap/>
            <w:vAlign w:val="center"/>
          </w:tcPr>
          <w:p w14:paraId="2F19BE3E" w14:textId="77777777" w:rsidR="000A150F" w:rsidRPr="00C27A3B" w:rsidRDefault="000A150F" w:rsidP="000A150F">
            <w:pPr>
              <w:jc w:val="center"/>
              <w:rPr>
                <w:color w:val="000000"/>
                <w:sz w:val="20"/>
                <w:szCs w:val="20"/>
              </w:rPr>
            </w:pPr>
            <w:r>
              <w:rPr>
                <w:color w:val="000000"/>
                <w:sz w:val="20"/>
                <w:szCs w:val="20"/>
              </w:rPr>
              <w:t>159,6</w:t>
            </w:r>
          </w:p>
        </w:tc>
        <w:tc>
          <w:tcPr>
            <w:tcW w:w="1269" w:type="dxa"/>
            <w:shd w:val="clear" w:color="auto" w:fill="auto"/>
            <w:noWrap/>
            <w:vAlign w:val="center"/>
          </w:tcPr>
          <w:p w14:paraId="09A42F63" w14:textId="77777777" w:rsidR="000A150F" w:rsidRPr="00C27A3B" w:rsidRDefault="000A150F" w:rsidP="000A150F">
            <w:pPr>
              <w:jc w:val="center"/>
              <w:rPr>
                <w:color w:val="000000"/>
                <w:sz w:val="20"/>
                <w:szCs w:val="20"/>
              </w:rPr>
            </w:pPr>
            <w:r>
              <w:rPr>
                <w:color w:val="000000"/>
                <w:sz w:val="20"/>
                <w:szCs w:val="20"/>
              </w:rPr>
              <w:t>206,468</w:t>
            </w:r>
          </w:p>
        </w:tc>
      </w:tr>
      <w:tr w:rsidR="000A150F" w:rsidRPr="00C27A3B" w14:paraId="1C41BEE2" w14:textId="77777777" w:rsidTr="000A150F">
        <w:trPr>
          <w:trHeight w:val="20"/>
        </w:trPr>
        <w:tc>
          <w:tcPr>
            <w:tcW w:w="566" w:type="dxa"/>
            <w:shd w:val="clear" w:color="auto" w:fill="auto"/>
            <w:noWrap/>
            <w:vAlign w:val="center"/>
            <w:hideMark/>
          </w:tcPr>
          <w:p w14:paraId="63D12F91" w14:textId="77777777" w:rsidR="000A150F" w:rsidRPr="00C27A3B" w:rsidRDefault="000A150F" w:rsidP="000A150F">
            <w:pPr>
              <w:jc w:val="center"/>
              <w:rPr>
                <w:color w:val="000000"/>
                <w:sz w:val="20"/>
                <w:szCs w:val="20"/>
              </w:rPr>
            </w:pPr>
            <w:r w:rsidRPr="00C27A3B">
              <w:rPr>
                <w:color w:val="000000"/>
                <w:sz w:val="20"/>
                <w:szCs w:val="20"/>
              </w:rPr>
              <w:t>7</w:t>
            </w:r>
          </w:p>
        </w:tc>
        <w:tc>
          <w:tcPr>
            <w:tcW w:w="568" w:type="dxa"/>
            <w:shd w:val="clear" w:color="auto" w:fill="auto"/>
            <w:vAlign w:val="center"/>
            <w:hideMark/>
          </w:tcPr>
          <w:p w14:paraId="6B1AB500" w14:textId="77777777" w:rsidR="000A150F" w:rsidRPr="00C27A3B" w:rsidRDefault="000A150F" w:rsidP="000A150F">
            <w:pPr>
              <w:jc w:val="center"/>
              <w:rPr>
                <w:color w:val="000000"/>
                <w:sz w:val="20"/>
                <w:szCs w:val="20"/>
              </w:rPr>
            </w:pPr>
            <w:r w:rsidRPr="00C27A3B">
              <w:rPr>
                <w:color w:val="000000"/>
                <w:sz w:val="20"/>
                <w:szCs w:val="20"/>
              </w:rPr>
              <w:t>7</w:t>
            </w:r>
          </w:p>
        </w:tc>
        <w:tc>
          <w:tcPr>
            <w:tcW w:w="2552" w:type="dxa"/>
            <w:shd w:val="clear" w:color="auto" w:fill="auto"/>
            <w:vAlign w:val="center"/>
          </w:tcPr>
          <w:p w14:paraId="7A9EAD58"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46CFBFC" w14:textId="77777777" w:rsidR="000A150F" w:rsidRPr="00C27A3B" w:rsidRDefault="000A150F" w:rsidP="000A150F">
            <w:pPr>
              <w:rPr>
                <w:color w:val="000000"/>
                <w:sz w:val="20"/>
                <w:szCs w:val="20"/>
              </w:rPr>
            </w:pPr>
            <w:r w:rsidRPr="00C27A3B">
              <w:rPr>
                <w:sz w:val="20"/>
                <w:szCs w:val="20"/>
              </w:rPr>
              <w:t>Котельная №7</w:t>
            </w:r>
          </w:p>
        </w:tc>
        <w:tc>
          <w:tcPr>
            <w:tcW w:w="1418" w:type="dxa"/>
            <w:shd w:val="clear" w:color="auto" w:fill="auto"/>
            <w:vAlign w:val="center"/>
          </w:tcPr>
          <w:p w14:paraId="540BC57E" w14:textId="77777777" w:rsidR="000A150F" w:rsidRPr="00C27A3B" w:rsidRDefault="000A150F" w:rsidP="000A150F">
            <w:pPr>
              <w:jc w:val="center"/>
              <w:rPr>
                <w:color w:val="000000"/>
                <w:sz w:val="20"/>
                <w:szCs w:val="20"/>
              </w:rPr>
            </w:pPr>
            <w:r>
              <w:rPr>
                <w:color w:val="000000"/>
                <w:sz w:val="20"/>
                <w:szCs w:val="20"/>
              </w:rPr>
              <w:t>3,243</w:t>
            </w:r>
          </w:p>
        </w:tc>
        <w:tc>
          <w:tcPr>
            <w:tcW w:w="1276" w:type="dxa"/>
            <w:shd w:val="clear" w:color="auto" w:fill="auto"/>
            <w:noWrap/>
            <w:vAlign w:val="center"/>
          </w:tcPr>
          <w:p w14:paraId="62A44F88" w14:textId="77777777" w:rsidR="000A150F" w:rsidRPr="00C27A3B" w:rsidRDefault="000A150F" w:rsidP="000A150F">
            <w:pPr>
              <w:jc w:val="center"/>
              <w:rPr>
                <w:color w:val="000000"/>
                <w:sz w:val="20"/>
                <w:szCs w:val="20"/>
              </w:rPr>
            </w:pPr>
            <w:r>
              <w:rPr>
                <w:color w:val="000000"/>
                <w:sz w:val="20"/>
                <w:szCs w:val="20"/>
              </w:rPr>
              <w:t>685,2</w:t>
            </w:r>
          </w:p>
        </w:tc>
        <w:tc>
          <w:tcPr>
            <w:tcW w:w="1269" w:type="dxa"/>
            <w:shd w:val="clear" w:color="auto" w:fill="auto"/>
            <w:noWrap/>
            <w:vAlign w:val="center"/>
          </w:tcPr>
          <w:p w14:paraId="548C0FAA" w14:textId="77777777" w:rsidR="000A150F" w:rsidRPr="00C27A3B" w:rsidRDefault="000A150F" w:rsidP="000A150F">
            <w:pPr>
              <w:jc w:val="center"/>
              <w:rPr>
                <w:color w:val="000000"/>
                <w:sz w:val="20"/>
                <w:szCs w:val="20"/>
              </w:rPr>
            </w:pPr>
            <w:r>
              <w:rPr>
                <w:color w:val="000000"/>
                <w:sz w:val="20"/>
                <w:szCs w:val="20"/>
              </w:rPr>
              <w:t>211,286</w:t>
            </w:r>
          </w:p>
        </w:tc>
      </w:tr>
      <w:tr w:rsidR="000A150F" w:rsidRPr="00C27A3B" w14:paraId="6610B782" w14:textId="77777777" w:rsidTr="000A150F">
        <w:trPr>
          <w:trHeight w:val="20"/>
        </w:trPr>
        <w:tc>
          <w:tcPr>
            <w:tcW w:w="566" w:type="dxa"/>
            <w:shd w:val="clear" w:color="auto" w:fill="auto"/>
            <w:noWrap/>
            <w:vAlign w:val="center"/>
            <w:hideMark/>
          </w:tcPr>
          <w:p w14:paraId="21449A94" w14:textId="77777777" w:rsidR="000A150F" w:rsidRPr="00C27A3B" w:rsidRDefault="000A150F" w:rsidP="000A150F">
            <w:pPr>
              <w:jc w:val="center"/>
              <w:rPr>
                <w:color w:val="000000"/>
                <w:sz w:val="20"/>
                <w:szCs w:val="20"/>
              </w:rPr>
            </w:pPr>
            <w:r w:rsidRPr="00C27A3B">
              <w:rPr>
                <w:color w:val="000000"/>
                <w:sz w:val="20"/>
                <w:szCs w:val="20"/>
              </w:rPr>
              <w:t>8</w:t>
            </w:r>
          </w:p>
        </w:tc>
        <w:tc>
          <w:tcPr>
            <w:tcW w:w="568" w:type="dxa"/>
            <w:shd w:val="clear" w:color="auto" w:fill="auto"/>
            <w:vAlign w:val="center"/>
            <w:hideMark/>
          </w:tcPr>
          <w:p w14:paraId="5FEAD543" w14:textId="77777777" w:rsidR="000A150F" w:rsidRPr="00C27A3B" w:rsidRDefault="000A150F" w:rsidP="000A150F">
            <w:pPr>
              <w:jc w:val="center"/>
              <w:rPr>
                <w:color w:val="000000"/>
                <w:sz w:val="20"/>
                <w:szCs w:val="20"/>
              </w:rPr>
            </w:pPr>
            <w:r w:rsidRPr="00C27A3B">
              <w:rPr>
                <w:color w:val="000000"/>
                <w:sz w:val="20"/>
                <w:szCs w:val="20"/>
              </w:rPr>
              <w:t>8</w:t>
            </w:r>
          </w:p>
        </w:tc>
        <w:tc>
          <w:tcPr>
            <w:tcW w:w="2552" w:type="dxa"/>
            <w:shd w:val="clear" w:color="auto" w:fill="auto"/>
            <w:vAlign w:val="center"/>
          </w:tcPr>
          <w:p w14:paraId="4F045FB4"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5D85999" w14:textId="77777777" w:rsidR="000A150F" w:rsidRPr="00C27A3B" w:rsidRDefault="000A150F" w:rsidP="000A150F">
            <w:pPr>
              <w:rPr>
                <w:color w:val="000000"/>
                <w:sz w:val="20"/>
                <w:szCs w:val="20"/>
              </w:rPr>
            </w:pPr>
            <w:r w:rsidRPr="00C27A3B">
              <w:rPr>
                <w:sz w:val="20"/>
                <w:szCs w:val="20"/>
              </w:rPr>
              <w:t>Котельная № 8</w:t>
            </w:r>
          </w:p>
        </w:tc>
        <w:tc>
          <w:tcPr>
            <w:tcW w:w="1418" w:type="dxa"/>
            <w:shd w:val="clear" w:color="auto" w:fill="auto"/>
            <w:vAlign w:val="center"/>
          </w:tcPr>
          <w:p w14:paraId="07F2414A" w14:textId="77777777" w:rsidR="000A150F" w:rsidRPr="00C27A3B" w:rsidRDefault="000A150F" w:rsidP="000A150F">
            <w:pPr>
              <w:jc w:val="center"/>
              <w:rPr>
                <w:color w:val="000000"/>
                <w:sz w:val="20"/>
                <w:szCs w:val="20"/>
              </w:rPr>
            </w:pPr>
            <w:r>
              <w:rPr>
                <w:color w:val="000000"/>
                <w:sz w:val="20"/>
                <w:szCs w:val="20"/>
              </w:rPr>
              <w:t>0,695</w:t>
            </w:r>
          </w:p>
        </w:tc>
        <w:tc>
          <w:tcPr>
            <w:tcW w:w="1276" w:type="dxa"/>
            <w:shd w:val="clear" w:color="auto" w:fill="auto"/>
            <w:noWrap/>
            <w:vAlign w:val="center"/>
          </w:tcPr>
          <w:p w14:paraId="73BF6D5A" w14:textId="77777777" w:rsidR="000A150F" w:rsidRPr="00C27A3B" w:rsidRDefault="000A150F" w:rsidP="000A150F">
            <w:pPr>
              <w:jc w:val="center"/>
              <w:rPr>
                <w:color w:val="000000"/>
                <w:sz w:val="20"/>
                <w:szCs w:val="20"/>
              </w:rPr>
            </w:pPr>
            <w:r>
              <w:rPr>
                <w:color w:val="000000"/>
                <w:sz w:val="20"/>
                <w:szCs w:val="20"/>
              </w:rPr>
              <w:t>230,7</w:t>
            </w:r>
          </w:p>
        </w:tc>
        <w:tc>
          <w:tcPr>
            <w:tcW w:w="1269" w:type="dxa"/>
            <w:shd w:val="clear" w:color="auto" w:fill="auto"/>
            <w:noWrap/>
            <w:vAlign w:val="center"/>
          </w:tcPr>
          <w:p w14:paraId="11D2FBC0" w14:textId="77777777" w:rsidR="000A150F" w:rsidRPr="00C27A3B" w:rsidRDefault="000A150F" w:rsidP="000A150F">
            <w:pPr>
              <w:jc w:val="center"/>
              <w:rPr>
                <w:color w:val="000000"/>
                <w:sz w:val="20"/>
                <w:szCs w:val="20"/>
              </w:rPr>
            </w:pPr>
            <w:r>
              <w:rPr>
                <w:color w:val="000000"/>
                <w:sz w:val="20"/>
                <w:szCs w:val="20"/>
              </w:rPr>
              <w:t>331,942</w:t>
            </w:r>
          </w:p>
        </w:tc>
      </w:tr>
      <w:tr w:rsidR="000A150F" w:rsidRPr="00C27A3B" w14:paraId="18A69FA9" w14:textId="77777777" w:rsidTr="000A150F">
        <w:trPr>
          <w:trHeight w:val="20"/>
        </w:trPr>
        <w:tc>
          <w:tcPr>
            <w:tcW w:w="566" w:type="dxa"/>
            <w:shd w:val="clear" w:color="auto" w:fill="auto"/>
            <w:noWrap/>
            <w:vAlign w:val="center"/>
            <w:hideMark/>
          </w:tcPr>
          <w:p w14:paraId="2A5CF05C" w14:textId="77777777" w:rsidR="000A150F" w:rsidRPr="00C27A3B" w:rsidRDefault="000A150F" w:rsidP="000A150F">
            <w:pPr>
              <w:jc w:val="center"/>
              <w:rPr>
                <w:color w:val="000000"/>
                <w:sz w:val="20"/>
                <w:szCs w:val="20"/>
              </w:rPr>
            </w:pPr>
            <w:r w:rsidRPr="00C27A3B">
              <w:rPr>
                <w:color w:val="000000"/>
                <w:sz w:val="20"/>
                <w:szCs w:val="20"/>
              </w:rPr>
              <w:t>9</w:t>
            </w:r>
          </w:p>
        </w:tc>
        <w:tc>
          <w:tcPr>
            <w:tcW w:w="568" w:type="dxa"/>
            <w:shd w:val="clear" w:color="auto" w:fill="auto"/>
            <w:vAlign w:val="center"/>
            <w:hideMark/>
          </w:tcPr>
          <w:p w14:paraId="4A7DD61C" w14:textId="77777777" w:rsidR="000A150F" w:rsidRPr="00C27A3B" w:rsidRDefault="000A150F" w:rsidP="000A150F">
            <w:pPr>
              <w:jc w:val="center"/>
              <w:rPr>
                <w:color w:val="000000"/>
                <w:sz w:val="20"/>
                <w:szCs w:val="20"/>
              </w:rPr>
            </w:pPr>
            <w:r w:rsidRPr="00C27A3B">
              <w:rPr>
                <w:color w:val="000000"/>
                <w:sz w:val="20"/>
                <w:szCs w:val="20"/>
              </w:rPr>
              <w:t>9</w:t>
            </w:r>
          </w:p>
        </w:tc>
        <w:tc>
          <w:tcPr>
            <w:tcW w:w="2552" w:type="dxa"/>
            <w:shd w:val="clear" w:color="auto" w:fill="auto"/>
            <w:vAlign w:val="center"/>
          </w:tcPr>
          <w:p w14:paraId="588BBE19"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4089B54" w14:textId="77777777" w:rsidR="000A150F" w:rsidRPr="00C27A3B" w:rsidRDefault="000A150F" w:rsidP="000A150F">
            <w:pPr>
              <w:rPr>
                <w:color w:val="000000"/>
                <w:sz w:val="20"/>
                <w:szCs w:val="20"/>
              </w:rPr>
            </w:pPr>
            <w:r w:rsidRPr="00C27A3B">
              <w:rPr>
                <w:sz w:val="20"/>
                <w:szCs w:val="20"/>
              </w:rPr>
              <w:t>Котельная №9</w:t>
            </w:r>
          </w:p>
        </w:tc>
        <w:tc>
          <w:tcPr>
            <w:tcW w:w="1418" w:type="dxa"/>
            <w:shd w:val="clear" w:color="auto" w:fill="auto"/>
            <w:vAlign w:val="center"/>
          </w:tcPr>
          <w:p w14:paraId="593B9B9D" w14:textId="77777777" w:rsidR="000A150F" w:rsidRPr="00C27A3B" w:rsidRDefault="000A150F" w:rsidP="000A150F">
            <w:pPr>
              <w:jc w:val="center"/>
              <w:rPr>
                <w:color w:val="000000"/>
                <w:sz w:val="20"/>
                <w:szCs w:val="20"/>
              </w:rPr>
            </w:pPr>
            <w:r>
              <w:rPr>
                <w:color w:val="000000"/>
                <w:sz w:val="20"/>
                <w:szCs w:val="20"/>
              </w:rPr>
              <w:t>0,34</w:t>
            </w:r>
          </w:p>
        </w:tc>
        <w:tc>
          <w:tcPr>
            <w:tcW w:w="1276" w:type="dxa"/>
            <w:shd w:val="clear" w:color="auto" w:fill="auto"/>
            <w:noWrap/>
            <w:vAlign w:val="center"/>
          </w:tcPr>
          <w:p w14:paraId="5ECDB56B" w14:textId="77777777" w:rsidR="000A150F" w:rsidRPr="00C27A3B" w:rsidRDefault="000A150F" w:rsidP="000A150F">
            <w:pPr>
              <w:jc w:val="center"/>
              <w:rPr>
                <w:color w:val="000000"/>
                <w:sz w:val="20"/>
                <w:szCs w:val="20"/>
              </w:rPr>
            </w:pPr>
            <w:r>
              <w:rPr>
                <w:color w:val="000000"/>
                <w:sz w:val="20"/>
                <w:szCs w:val="20"/>
              </w:rPr>
              <w:t>21,5</w:t>
            </w:r>
          </w:p>
        </w:tc>
        <w:tc>
          <w:tcPr>
            <w:tcW w:w="1269" w:type="dxa"/>
            <w:shd w:val="clear" w:color="auto" w:fill="auto"/>
            <w:noWrap/>
            <w:vAlign w:val="center"/>
          </w:tcPr>
          <w:p w14:paraId="14B5AC7B" w14:textId="77777777" w:rsidR="000A150F" w:rsidRPr="00C27A3B" w:rsidRDefault="000A150F" w:rsidP="000A150F">
            <w:pPr>
              <w:jc w:val="center"/>
              <w:rPr>
                <w:color w:val="000000"/>
                <w:sz w:val="20"/>
                <w:szCs w:val="20"/>
              </w:rPr>
            </w:pPr>
            <w:r>
              <w:rPr>
                <w:color w:val="000000"/>
                <w:sz w:val="20"/>
                <w:szCs w:val="20"/>
              </w:rPr>
              <w:t>63,235</w:t>
            </w:r>
          </w:p>
        </w:tc>
      </w:tr>
      <w:tr w:rsidR="000A150F" w:rsidRPr="00C27A3B" w14:paraId="60F1AF55" w14:textId="77777777" w:rsidTr="000A150F">
        <w:trPr>
          <w:trHeight w:val="20"/>
        </w:trPr>
        <w:tc>
          <w:tcPr>
            <w:tcW w:w="566" w:type="dxa"/>
            <w:shd w:val="clear" w:color="auto" w:fill="auto"/>
            <w:noWrap/>
            <w:vAlign w:val="center"/>
            <w:hideMark/>
          </w:tcPr>
          <w:p w14:paraId="4B47D9FB" w14:textId="77777777" w:rsidR="000A150F" w:rsidRPr="00C27A3B" w:rsidRDefault="000A150F" w:rsidP="000A150F">
            <w:pPr>
              <w:jc w:val="center"/>
              <w:rPr>
                <w:color w:val="000000"/>
                <w:sz w:val="20"/>
                <w:szCs w:val="20"/>
              </w:rPr>
            </w:pPr>
            <w:r w:rsidRPr="00C27A3B">
              <w:rPr>
                <w:color w:val="000000"/>
                <w:sz w:val="20"/>
                <w:szCs w:val="20"/>
              </w:rPr>
              <w:t>10</w:t>
            </w:r>
          </w:p>
        </w:tc>
        <w:tc>
          <w:tcPr>
            <w:tcW w:w="568" w:type="dxa"/>
            <w:shd w:val="clear" w:color="auto" w:fill="auto"/>
            <w:vAlign w:val="center"/>
            <w:hideMark/>
          </w:tcPr>
          <w:p w14:paraId="1E8245E2" w14:textId="77777777" w:rsidR="000A150F" w:rsidRPr="00C27A3B" w:rsidRDefault="000A150F" w:rsidP="000A150F">
            <w:pPr>
              <w:jc w:val="center"/>
              <w:rPr>
                <w:color w:val="000000"/>
                <w:sz w:val="20"/>
                <w:szCs w:val="20"/>
              </w:rPr>
            </w:pPr>
            <w:r w:rsidRPr="00C27A3B">
              <w:rPr>
                <w:color w:val="000000"/>
                <w:sz w:val="20"/>
                <w:szCs w:val="20"/>
              </w:rPr>
              <w:t>10</w:t>
            </w:r>
          </w:p>
        </w:tc>
        <w:tc>
          <w:tcPr>
            <w:tcW w:w="2552" w:type="dxa"/>
            <w:shd w:val="clear" w:color="auto" w:fill="auto"/>
            <w:vAlign w:val="center"/>
          </w:tcPr>
          <w:p w14:paraId="06BF9E7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02EC08E" w14:textId="77777777" w:rsidR="000A150F" w:rsidRPr="00C27A3B" w:rsidRDefault="000A150F" w:rsidP="000A150F">
            <w:pPr>
              <w:rPr>
                <w:color w:val="000000"/>
                <w:sz w:val="20"/>
                <w:szCs w:val="20"/>
              </w:rPr>
            </w:pPr>
            <w:r w:rsidRPr="00C27A3B">
              <w:rPr>
                <w:sz w:val="20"/>
                <w:szCs w:val="20"/>
              </w:rPr>
              <w:t>Котельная №10</w:t>
            </w:r>
          </w:p>
        </w:tc>
        <w:tc>
          <w:tcPr>
            <w:tcW w:w="1418" w:type="dxa"/>
            <w:shd w:val="clear" w:color="auto" w:fill="auto"/>
            <w:vAlign w:val="center"/>
          </w:tcPr>
          <w:p w14:paraId="1C9DB718" w14:textId="77777777" w:rsidR="000A150F" w:rsidRPr="00C27A3B" w:rsidRDefault="000A150F" w:rsidP="000A150F">
            <w:pPr>
              <w:jc w:val="center"/>
              <w:rPr>
                <w:color w:val="000000"/>
                <w:sz w:val="20"/>
                <w:szCs w:val="20"/>
              </w:rPr>
            </w:pPr>
            <w:r>
              <w:rPr>
                <w:color w:val="000000"/>
                <w:sz w:val="20"/>
                <w:szCs w:val="20"/>
              </w:rPr>
              <w:t>0,363</w:t>
            </w:r>
          </w:p>
        </w:tc>
        <w:tc>
          <w:tcPr>
            <w:tcW w:w="1276" w:type="dxa"/>
            <w:shd w:val="clear" w:color="auto" w:fill="auto"/>
            <w:noWrap/>
            <w:vAlign w:val="center"/>
          </w:tcPr>
          <w:p w14:paraId="6985CD56" w14:textId="77777777" w:rsidR="000A150F" w:rsidRPr="00C27A3B" w:rsidRDefault="000A150F" w:rsidP="000A150F">
            <w:pPr>
              <w:jc w:val="center"/>
              <w:rPr>
                <w:color w:val="000000"/>
                <w:sz w:val="20"/>
                <w:szCs w:val="20"/>
              </w:rPr>
            </w:pPr>
            <w:r>
              <w:rPr>
                <w:color w:val="000000"/>
                <w:sz w:val="20"/>
                <w:szCs w:val="20"/>
              </w:rPr>
              <w:t>48,9</w:t>
            </w:r>
          </w:p>
        </w:tc>
        <w:tc>
          <w:tcPr>
            <w:tcW w:w="1269" w:type="dxa"/>
            <w:shd w:val="clear" w:color="auto" w:fill="auto"/>
            <w:noWrap/>
            <w:vAlign w:val="center"/>
          </w:tcPr>
          <w:p w14:paraId="4D235E9E" w14:textId="77777777" w:rsidR="000A150F" w:rsidRPr="00C27A3B" w:rsidRDefault="000A150F" w:rsidP="000A150F">
            <w:pPr>
              <w:jc w:val="center"/>
              <w:rPr>
                <w:color w:val="000000"/>
                <w:sz w:val="20"/>
                <w:szCs w:val="20"/>
              </w:rPr>
            </w:pPr>
            <w:r>
              <w:rPr>
                <w:color w:val="000000"/>
                <w:sz w:val="20"/>
                <w:szCs w:val="20"/>
              </w:rPr>
              <w:t>134,711</w:t>
            </w:r>
          </w:p>
        </w:tc>
      </w:tr>
      <w:tr w:rsidR="000A150F" w:rsidRPr="00C27A3B" w14:paraId="17925221" w14:textId="77777777" w:rsidTr="000A150F">
        <w:trPr>
          <w:trHeight w:val="20"/>
        </w:trPr>
        <w:tc>
          <w:tcPr>
            <w:tcW w:w="566" w:type="dxa"/>
            <w:shd w:val="clear" w:color="auto" w:fill="auto"/>
            <w:noWrap/>
            <w:vAlign w:val="center"/>
            <w:hideMark/>
          </w:tcPr>
          <w:p w14:paraId="32E04B36" w14:textId="77777777" w:rsidR="000A150F" w:rsidRPr="00C27A3B" w:rsidRDefault="000A150F" w:rsidP="000A150F">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61B22FB5" w14:textId="77777777" w:rsidR="000A150F" w:rsidRPr="00C27A3B" w:rsidRDefault="000A150F" w:rsidP="000A150F">
            <w:pPr>
              <w:jc w:val="center"/>
              <w:rPr>
                <w:color w:val="000000"/>
                <w:sz w:val="20"/>
                <w:szCs w:val="20"/>
              </w:rPr>
            </w:pPr>
            <w:r w:rsidRPr="00C27A3B">
              <w:rPr>
                <w:color w:val="000000"/>
                <w:sz w:val="20"/>
                <w:szCs w:val="20"/>
              </w:rPr>
              <w:t>11</w:t>
            </w:r>
          </w:p>
        </w:tc>
        <w:tc>
          <w:tcPr>
            <w:tcW w:w="2552" w:type="dxa"/>
            <w:shd w:val="clear" w:color="auto" w:fill="auto"/>
            <w:vAlign w:val="center"/>
          </w:tcPr>
          <w:p w14:paraId="0BDD0B79"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A0DD6D5" w14:textId="77777777" w:rsidR="000A150F" w:rsidRPr="00C27A3B" w:rsidRDefault="000A150F" w:rsidP="000A150F">
            <w:pPr>
              <w:rPr>
                <w:color w:val="000000"/>
                <w:sz w:val="20"/>
                <w:szCs w:val="20"/>
              </w:rPr>
            </w:pPr>
            <w:r w:rsidRPr="00C27A3B">
              <w:rPr>
                <w:sz w:val="20"/>
                <w:szCs w:val="20"/>
              </w:rPr>
              <w:t>Котельная №11</w:t>
            </w:r>
          </w:p>
        </w:tc>
        <w:tc>
          <w:tcPr>
            <w:tcW w:w="1418" w:type="dxa"/>
            <w:shd w:val="clear" w:color="auto" w:fill="auto"/>
            <w:vAlign w:val="center"/>
          </w:tcPr>
          <w:p w14:paraId="3FF773DC" w14:textId="77777777" w:rsidR="000A150F" w:rsidRPr="00C27A3B" w:rsidRDefault="000A150F" w:rsidP="000A150F">
            <w:pPr>
              <w:jc w:val="center"/>
              <w:rPr>
                <w:color w:val="000000"/>
                <w:sz w:val="20"/>
                <w:szCs w:val="20"/>
              </w:rPr>
            </w:pPr>
            <w:r>
              <w:rPr>
                <w:color w:val="000000"/>
                <w:sz w:val="20"/>
                <w:szCs w:val="20"/>
              </w:rPr>
              <w:t>2,682</w:t>
            </w:r>
          </w:p>
        </w:tc>
        <w:tc>
          <w:tcPr>
            <w:tcW w:w="1276" w:type="dxa"/>
            <w:shd w:val="clear" w:color="auto" w:fill="auto"/>
            <w:noWrap/>
            <w:vAlign w:val="center"/>
          </w:tcPr>
          <w:p w14:paraId="13248788" w14:textId="77777777" w:rsidR="000A150F" w:rsidRPr="00C27A3B" w:rsidRDefault="000A150F" w:rsidP="000A150F">
            <w:pPr>
              <w:jc w:val="center"/>
              <w:rPr>
                <w:color w:val="000000"/>
                <w:sz w:val="20"/>
                <w:szCs w:val="20"/>
              </w:rPr>
            </w:pPr>
            <w:r>
              <w:rPr>
                <w:color w:val="000000"/>
                <w:sz w:val="20"/>
                <w:szCs w:val="20"/>
              </w:rPr>
              <w:t>756,6</w:t>
            </w:r>
          </w:p>
        </w:tc>
        <w:tc>
          <w:tcPr>
            <w:tcW w:w="1269" w:type="dxa"/>
            <w:shd w:val="clear" w:color="auto" w:fill="auto"/>
            <w:noWrap/>
            <w:vAlign w:val="center"/>
          </w:tcPr>
          <w:p w14:paraId="7B702041" w14:textId="77777777" w:rsidR="000A150F" w:rsidRPr="00C27A3B" w:rsidRDefault="000A150F" w:rsidP="000A150F">
            <w:pPr>
              <w:jc w:val="center"/>
              <w:rPr>
                <w:color w:val="000000"/>
                <w:sz w:val="20"/>
                <w:szCs w:val="20"/>
              </w:rPr>
            </w:pPr>
            <w:r>
              <w:rPr>
                <w:color w:val="000000"/>
                <w:sz w:val="20"/>
                <w:szCs w:val="20"/>
              </w:rPr>
              <w:t>282,103</w:t>
            </w:r>
          </w:p>
        </w:tc>
      </w:tr>
      <w:tr w:rsidR="000A150F" w:rsidRPr="00C27A3B" w14:paraId="0DA32B5F" w14:textId="77777777" w:rsidTr="000A150F">
        <w:trPr>
          <w:trHeight w:val="20"/>
        </w:trPr>
        <w:tc>
          <w:tcPr>
            <w:tcW w:w="566" w:type="dxa"/>
            <w:shd w:val="clear" w:color="auto" w:fill="auto"/>
            <w:noWrap/>
            <w:vAlign w:val="center"/>
            <w:hideMark/>
          </w:tcPr>
          <w:p w14:paraId="636580D8" w14:textId="77777777" w:rsidR="000A150F" w:rsidRPr="00C27A3B" w:rsidRDefault="000A150F" w:rsidP="000A150F">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480CDBE6" w14:textId="77777777" w:rsidR="000A150F" w:rsidRPr="00C27A3B" w:rsidRDefault="000A150F" w:rsidP="000A150F">
            <w:pPr>
              <w:jc w:val="center"/>
              <w:rPr>
                <w:color w:val="000000"/>
                <w:sz w:val="20"/>
                <w:szCs w:val="20"/>
              </w:rPr>
            </w:pPr>
            <w:r w:rsidRPr="00C27A3B">
              <w:rPr>
                <w:color w:val="000000"/>
                <w:sz w:val="20"/>
                <w:szCs w:val="20"/>
              </w:rPr>
              <w:t>12</w:t>
            </w:r>
          </w:p>
        </w:tc>
        <w:tc>
          <w:tcPr>
            <w:tcW w:w="2552" w:type="dxa"/>
            <w:shd w:val="clear" w:color="auto" w:fill="auto"/>
            <w:vAlign w:val="center"/>
          </w:tcPr>
          <w:p w14:paraId="305CE2F1"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67B0FF7" w14:textId="77777777" w:rsidR="000A150F" w:rsidRPr="00C27A3B" w:rsidRDefault="000A150F" w:rsidP="000A150F">
            <w:pPr>
              <w:rPr>
                <w:color w:val="000000"/>
                <w:sz w:val="20"/>
                <w:szCs w:val="20"/>
              </w:rPr>
            </w:pPr>
            <w:r w:rsidRPr="00C27A3B">
              <w:rPr>
                <w:sz w:val="20"/>
                <w:szCs w:val="20"/>
              </w:rPr>
              <w:t>Котельная №12</w:t>
            </w:r>
          </w:p>
        </w:tc>
        <w:tc>
          <w:tcPr>
            <w:tcW w:w="1418" w:type="dxa"/>
            <w:shd w:val="clear" w:color="auto" w:fill="auto"/>
            <w:vAlign w:val="center"/>
          </w:tcPr>
          <w:p w14:paraId="6A205D74" w14:textId="77777777" w:rsidR="000A150F" w:rsidRPr="00C27A3B" w:rsidRDefault="000A150F" w:rsidP="000A150F">
            <w:pPr>
              <w:jc w:val="center"/>
              <w:rPr>
                <w:color w:val="000000"/>
                <w:sz w:val="20"/>
                <w:szCs w:val="20"/>
              </w:rPr>
            </w:pPr>
            <w:r>
              <w:rPr>
                <w:color w:val="000000"/>
                <w:sz w:val="20"/>
                <w:szCs w:val="20"/>
              </w:rPr>
              <w:t>1,827</w:t>
            </w:r>
          </w:p>
        </w:tc>
        <w:tc>
          <w:tcPr>
            <w:tcW w:w="1276" w:type="dxa"/>
            <w:shd w:val="clear" w:color="auto" w:fill="auto"/>
            <w:noWrap/>
            <w:vAlign w:val="center"/>
          </w:tcPr>
          <w:p w14:paraId="76AE2C8A" w14:textId="77777777" w:rsidR="000A150F" w:rsidRPr="00C27A3B" w:rsidRDefault="000A150F" w:rsidP="000A150F">
            <w:pPr>
              <w:jc w:val="center"/>
              <w:rPr>
                <w:color w:val="000000"/>
                <w:sz w:val="20"/>
                <w:szCs w:val="20"/>
              </w:rPr>
            </w:pPr>
            <w:r>
              <w:rPr>
                <w:color w:val="000000"/>
                <w:sz w:val="20"/>
                <w:szCs w:val="20"/>
              </w:rPr>
              <w:t>267,2</w:t>
            </w:r>
          </w:p>
        </w:tc>
        <w:tc>
          <w:tcPr>
            <w:tcW w:w="1269" w:type="dxa"/>
            <w:shd w:val="clear" w:color="auto" w:fill="auto"/>
            <w:noWrap/>
            <w:vAlign w:val="center"/>
          </w:tcPr>
          <w:p w14:paraId="12EF9E93" w14:textId="77777777" w:rsidR="000A150F" w:rsidRPr="00C27A3B" w:rsidRDefault="000A150F" w:rsidP="000A150F">
            <w:pPr>
              <w:jc w:val="center"/>
              <w:rPr>
                <w:color w:val="000000"/>
                <w:sz w:val="20"/>
                <w:szCs w:val="20"/>
              </w:rPr>
            </w:pPr>
            <w:r>
              <w:rPr>
                <w:color w:val="000000"/>
                <w:sz w:val="20"/>
                <w:szCs w:val="20"/>
              </w:rPr>
              <w:t>146,251</w:t>
            </w:r>
          </w:p>
        </w:tc>
      </w:tr>
      <w:tr w:rsidR="000A150F" w:rsidRPr="00C27A3B" w14:paraId="28B345D4" w14:textId="77777777" w:rsidTr="000A150F">
        <w:trPr>
          <w:trHeight w:val="20"/>
        </w:trPr>
        <w:tc>
          <w:tcPr>
            <w:tcW w:w="566" w:type="dxa"/>
            <w:shd w:val="clear" w:color="auto" w:fill="auto"/>
            <w:noWrap/>
            <w:vAlign w:val="center"/>
            <w:hideMark/>
          </w:tcPr>
          <w:p w14:paraId="47C3974E" w14:textId="77777777" w:rsidR="000A150F" w:rsidRPr="00C27A3B" w:rsidRDefault="000A150F" w:rsidP="000A150F">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3590633A" w14:textId="77777777" w:rsidR="000A150F" w:rsidRPr="00C27A3B" w:rsidRDefault="000A150F" w:rsidP="000A150F">
            <w:pPr>
              <w:jc w:val="center"/>
              <w:rPr>
                <w:color w:val="000000"/>
                <w:sz w:val="20"/>
                <w:szCs w:val="20"/>
              </w:rPr>
            </w:pPr>
            <w:r w:rsidRPr="00C27A3B">
              <w:rPr>
                <w:color w:val="000000"/>
                <w:sz w:val="20"/>
                <w:szCs w:val="20"/>
              </w:rPr>
              <w:t>13</w:t>
            </w:r>
          </w:p>
        </w:tc>
        <w:tc>
          <w:tcPr>
            <w:tcW w:w="2552" w:type="dxa"/>
            <w:shd w:val="clear" w:color="auto" w:fill="auto"/>
            <w:vAlign w:val="center"/>
          </w:tcPr>
          <w:p w14:paraId="7F3B8461"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952750D" w14:textId="77777777" w:rsidR="000A150F" w:rsidRPr="00C27A3B" w:rsidRDefault="000A150F" w:rsidP="000A150F">
            <w:pPr>
              <w:rPr>
                <w:color w:val="000000"/>
                <w:sz w:val="20"/>
                <w:szCs w:val="20"/>
              </w:rPr>
            </w:pPr>
            <w:r w:rsidRPr="00C27A3B">
              <w:rPr>
                <w:sz w:val="20"/>
                <w:szCs w:val="20"/>
              </w:rPr>
              <w:t>Котельная №13</w:t>
            </w:r>
          </w:p>
        </w:tc>
        <w:tc>
          <w:tcPr>
            <w:tcW w:w="1418" w:type="dxa"/>
            <w:shd w:val="clear" w:color="auto" w:fill="auto"/>
            <w:vAlign w:val="center"/>
          </w:tcPr>
          <w:p w14:paraId="5B613848" w14:textId="77777777" w:rsidR="000A150F" w:rsidRPr="00C27A3B" w:rsidRDefault="000A150F" w:rsidP="000A150F">
            <w:pPr>
              <w:jc w:val="center"/>
              <w:rPr>
                <w:color w:val="000000"/>
                <w:sz w:val="20"/>
                <w:szCs w:val="20"/>
              </w:rPr>
            </w:pPr>
            <w:r>
              <w:rPr>
                <w:color w:val="000000"/>
                <w:sz w:val="20"/>
                <w:szCs w:val="20"/>
              </w:rPr>
              <w:t>0,536</w:t>
            </w:r>
          </w:p>
        </w:tc>
        <w:tc>
          <w:tcPr>
            <w:tcW w:w="1276" w:type="dxa"/>
            <w:shd w:val="clear" w:color="auto" w:fill="auto"/>
            <w:noWrap/>
            <w:vAlign w:val="center"/>
          </w:tcPr>
          <w:p w14:paraId="3BB903B7" w14:textId="77777777" w:rsidR="000A150F" w:rsidRPr="00C27A3B" w:rsidRDefault="000A150F" w:rsidP="000A150F">
            <w:pPr>
              <w:jc w:val="center"/>
              <w:rPr>
                <w:color w:val="000000"/>
                <w:sz w:val="20"/>
                <w:szCs w:val="20"/>
              </w:rPr>
            </w:pPr>
            <w:r>
              <w:rPr>
                <w:color w:val="000000"/>
                <w:sz w:val="20"/>
                <w:szCs w:val="20"/>
              </w:rPr>
              <w:t>252,2</w:t>
            </w:r>
          </w:p>
        </w:tc>
        <w:tc>
          <w:tcPr>
            <w:tcW w:w="1269" w:type="dxa"/>
            <w:shd w:val="clear" w:color="auto" w:fill="auto"/>
            <w:noWrap/>
            <w:vAlign w:val="center"/>
          </w:tcPr>
          <w:p w14:paraId="43D049FD" w14:textId="77777777" w:rsidR="000A150F" w:rsidRPr="00C27A3B" w:rsidRDefault="000A150F" w:rsidP="000A150F">
            <w:pPr>
              <w:jc w:val="center"/>
              <w:rPr>
                <w:color w:val="000000"/>
                <w:sz w:val="20"/>
                <w:szCs w:val="20"/>
              </w:rPr>
            </w:pPr>
            <w:r>
              <w:rPr>
                <w:color w:val="000000"/>
                <w:sz w:val="20"/>
                <w:szCs w:val="20"/>
              </w:rPr>
              <w:t>470,522</w:t>
            </w:r>
          </w:p>
        </w:tc>
      </w:tr>
      <w:tr w:rsidR="000A150F" w:rsidRPr="00C27A3B" w14:paraId="16E73A85" w14:textId="77777777" w:rsidTr="000A150F">
        <w:trPr>
          <w:trHeight w:val="20"/>
        </w:trPr>
        <w:tc>
          <w:tcPr>
            <w:tcW w:w="566" w:type="dxa"/>
            <w:shd w:val="clear" w:color="auto" w:fill="auto"/>
            <w:noWrap/>
            <w:vAlign w:val="center"/>
            <w:hideMark/>
          </w:tcPr>
          <w:p w14:paraId="008AA478" w14:textId="77777777" w:rsidR="000A150F" w:rsidRPr="00C27A3B" w:rsidRDefault="000A150F" w:rsidP="000A150F">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61D449E3" w14:textId="77777777" w:rsidR="000A150F" w:rsidRPr="00C27A3B" w:rsidRDefault="000A150F" w:rsidP="000A150F">
            <w:pPr>
              <w:jc w:val="center"/>
              <w:rPr>
                <w:color w:val="000000"/>
                <w:sz w:val="20"/>
                <w:szCs w:val="20"/>
              </w:rPr>
            </w:pPr>
            <w:r w:rsidRPr="00C27A3B">
              <w:rPr>
                <w:color w:val="000000"/>
                <w:sz w:val="20"/>
                <w:szCs w:val="20"/>
              </w:rPr>
              <w:t>14</w:t>
            </w:r>
          </w:p>
        </w:tc>
        <w:tc>
          <w:tcPr>
            <w:tcW w:w="2552" w:type="dxa"/>
            <w:shd w:val="clear" w:color="auto" w:fill="auto"/>
            <w:vAlign w:val="center"/>
          </w:tcPr>
          <w:p w14:paraId="28236F72"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2772F85" w14:textId="77777777" w:rsidR="000A150F" w:rsidRPr="00C27A3B" w:rsidRDefault="000A150F" w:rsidP="000A150F">
            <w:pPr>
              <w:rPr>
                <w:color w:val="000000"/>
                <w:sz w:val="20"/>
                <w:szCs w:val="20"/>
              </w:rPr>
            </w:pPr>
            <w:r w:rsidRPr="00C27A3B">
              <w:rPr>
                <w:sz w:val="20"/>
                <w:szCs w:val="20"/>
              </w:rPr>
              <w:t>Котельная №14</w:t>
            </w:r>
          </w:p>
        </w:tc>
        <w:tc>
          <w:tcPr>
            <w:tcW w:w="1418" w:type="dxa"/>
            <w:shd w:val="clear" w:color="auto" w:fill="auto"/>
            <w:vAlign w:val="center"/>
          </w:tcPr>
          <w:p w14:paraId="6166E99D" w14:textId="77777777" w:rsidR="000A150F" w:rsidRPr="00C27A3B" w:rsidRDefault="000A150F" w:rsidP="000A150F">
            <w:pPr>
              <w:jc w:val="center"/>
              <w:rPr>
                <w:color w:val="000000"/>
                <w:sz w:val="20"/>
                <w:szCs w:val="20"/>
              </w:rPr>
            </w:pPr>
            <w:r>
              <w:rPr>
                <w:color w:val="000000"/>
                <w:sz w:val="20"/>
                <w:szCs w:val="20"/>
              </w:rPr>
              <w:t>1,081</w:t>
            </w:r>
          </w:p>
        </w:tc>
        <w:tc>
          <w:tcPr>
            <w:tcW w:w="1276" w:type="dxa"/>
            <w:shd w:val="clear" w:color="auto" w:fill="auto"/>
            <w:noWrap/>
            <w:vAlign w:val="center"/>
          </w:tcPr>
          <w:p w14:paraId="441D263E" w14:textId="77777777" w:rsidR="000A150F" w:rsidRPr="00C27A3B" w:rsidRDefault="000A150F" w:rsidP="000A150F">
            <w:pPr>
              <w:jc w:val="center"/>
              <w:rPr>
                <w:color w:val="000000"/>
                <w:sz w:val="20"/>
                <w:szCs w:val="20"/>
              </w:rPr>
            </w:pPr>
            <w:r>
              <w:rPr>
                <w:color w:val="000000"/>
                <w:sz w:val="20"/>
                <w:szCs w:val="20"/>
              </w:rPr>
              <w:t>476,2</w:t>
            </w:r>
          </w:p>
        </w:tc>
        <w:tc>
          <w:tcPr>
            <w:tcW w:w="1269" w:type="dxa"/>
            <w:shd w:val="clear" w:color="auto" w:fill="auto"/>
            <w:noWrap/>
            <w:vAlign w:val="center"/>
          </w:tcPr>
          <w:p w14:paraId="2D50FC2E" w14:textId="77777777" w:rsidR="000A150F" w:rsidRPr="00C27A3B" w:rsidRDefault="000A150F" w:rsidP="000A150F">
            <w:pPr>
              <w:jc w:val="center"/>
              <w:rPr>
                <w:color w:val="000000"/>
                <w:sz w:val="20"/>
                <w:szCs w:val="20"/>
              </w:rPr>
            </w:pPr>
            <w:r>
              <w:rPr>
                <w:color w:val="000000"/>
                <w:sz w:val="20"/>
                <w:szCs w:val="20"/>
              </w:rPr>
              <w:t>440,518</w:t>
            </w:r>
          </w:p>
        </w:tc>
      </w:tr>
      <w:tr w:rsidR="000A150F" w:rsidRPr="00C27A3B" w14:paraId="1CC4865E" w14:textId="77777777" w:rsidTr="000A150F">
        <w:trPr>
          <w:trHeight w:val="20"/>
        </w:trPr>
        <w:tc>
          <w:tcPr>
            <w:tcW w:w="566" w:type="dxa"/>
            <w:shd w:val="clear" w:color="auto" w:fill="auto"/>
            <w:noWrap/>
            <w:vAlign w:val="center"/>
            <w:hideMark/>
          </w:tcPr>
          <w:p w14:paraId="3FBCB092" w14:textId="77777777" w:rsidR="000A150F" w:rsidRPr="00C27A3B" w:rsidRDefault="000A150F" w:rsidP="000A150F">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44CEA9FB" w14:textId="77777777" w:rsidR="000A150F" w:rsidRPr="00C27A3B" w:rsidRDefault="000A150F" w:rsidP="000A150F">
            <w:pPr>
              <w:jc w:val="center"/>
              <w:rPr>
                <w:color w:val="000000"/>
                <w:sz w:val="20"/>
                <w:szCs w:val="20"/>
              </w:rPr>
            </w:pPr>
            <w:r w:rsidRPr="00C27A3B">
              <w:rPr>
                <w:color w:val="000000"/>
                <w:sz w:val="20"/>
                <w:szCs w:val="20"/>
              </w:rPr>
              <w:t>15</w:t>
            </w:r>
          </w:p>
        </w:tc>
        <w:tc>
          <w:tcPr>
            <w:tcW w:w="2552" w:type="dxa"/>
            <w:shd w:val="clear" w:color="auto" w:fill="auto"/>
            <w:vAlign w:val="center"/>
          </w:tcPr>
          <w:p w14:paraId="475BCCF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7D2DDD9" w14:textId="77777777" w:rsidR="000A150F" w:rsidRPr="00C27A3B" w:rsidRDefault="000A150F" w:rsidP="000A150F">
            <w:pPr>
              <w:rPr>
                <w:color w:val="000000"/>
                <w:sz w:val="20"/>
                <w:szCs w:val="20"/>
              </w:rPr>
            </w:pPr>
            <w:r w:rsidRPr="00C27A3B">
              <w:rPr>
                <w:sz w:val="20"/>
                <w:szCs w:val="20"/>
              </w:rPr>
              <w:t>Котельная №15</w:t>
            </w:r>
          </w:p>
        </w:tc>
        <w:tc>
          <w:tcPr>
            <w:tcW w:w="1418" w:type="dxa"/>
            <w:shd w:val="clear" w:color="auto" w:fill="auto"/>
            <w:vAlign w:val="center"/>
          </w:tcPr>
          <w:p w14:paraId="5F95978F" w14:textId="77777777" w:rsidR="000A150F" w:rsidRPr="00C27A3B" w:rsidRDefault="000A150F" w:rsidP="000A150F">
            <w:pPr>
              <w:jc w:val="center"/>
              <w:rPr>
                <w:color w:val="000000"/>
                <w:sz w:val="20"/>
                <w:szCs w:val="20"/>
              </w:rPr>
            </w:pPr>
            <w:r>
              <w:rPr>
                <w:color w:val="000000"/>
                <w:sz w:val="20"/>
                <w:szCs w:val="20"/>
              </w:rPr>
              <w:t>1,082</w:t>
            </w:r>
          </w:p>
        </w:tc>
        <w:tc>
          <w:tcPr>
            <w:tcW w:w="1276" w:type="dxa"/>
            <w:shd w:val="clear" w:color="auto" w:fill="auto"/>
            <w:noWrap/>
            <w:vAlign w:val="center"/>
          </w:tcPr>
          <w:p w14:paraId="08E43EF7" w14:textId="77777777" w:rsidR="000A150F" w:rsidRPr="00C27A3B" w:rsidRDefault="000A150F" w:rsidP="000A150F">
            <w:pPr>
              <w:jc w:val="center"/>
              <w:rPr>
                <w:color w:val="000000"/>
                <w:sz w:val="20"/>
                <w:szCs w:val="20"/>
              </w:rPr>
            </w:pPr>
            <w:r>
              <w:rPr>
                <w:color w:val="000000"/>
                <w:sz w:val="20"/>
                <w:szCs w:val="20"/>
              </w:rPr>
              <w:t>343,5</w:t>
            </w:r>
          </w:p>
        </w:tc>
        <w:tc>
          <w:tcPr>
            <w:tcW w:w="1269" w:type="dxa"/>
            <w:shd w:val="clear" w:color="auto" w:fill="auto"/>
            <w:noWrap/>
            <w:vAlign w:val="center"/>
          </w:tcPr>
          <w:p w14:paraId="3750406E" w14:textId="77777777" w:rsidR="000A150F" w:rsidRPr="00C27A3B" w:rsidRDefault="000A150F" w:rsidP="000A150F">
            <w:pPr>
              <w:jc w:val="center"/>
              <w:rPr>
                <w:color w:val="000000"/>
                <w:sz w:val="20"/>
                <w:szCs w:val="20"/>
              </w:rPr>
            </w:pPr>
            <w:r>
              <w:rPr>
                <w:color w:val="000000"/>
                <w:sz w:val="20"/>
                <w:szCs w:val="20"/>
              </w:rPr>
              <w:t>317,468</w:t>
            </w:r>
          </w:p>
        </w:tc>
      </w:tr>
      <w:tr w:rsidR="000A150F" w:rsidRPr="00C27A3B" w14:paraId="3098E7DF" w14:textId="77777777" w:rsidTr="000A150F">
        <w:trPr>
          <w:trHeight w:val="20"/>
        </w:trPr>
        <w:tc>
          <w:tcPr>
            <w:tcW w:w="566" w:type="dxa"/>
            <w:shd w:val="clear" w:color="auto" w:fill="auto"/>
            <w:noWrap/>
            <w:vAlign w:val="center"/>
            <w:hideMark/>
          </w:tcPr>
          <w:p w14:paraId="3A6385C9" w14:textId="77777777" w:rsidR="000A150F" w:rsidRPr="00C27A3B" w:rsidRDefault="000A150F" w:rsidP="000A150F">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17104E5B" w14:textId="77777777" w:rsidR="000A150F" w:rsidRPr="00C27A3B" w:rsidRDefault="000A150F" w:rsidP="000A150F">
            <w:pPr>
              <w:jc w:val="center"/>
              <w:rPr>
                <w:color w:val="000000"/>
                <w:sz w:val="20"/>
                <w:szCs w:val="20"/>
              </w:rPr>
            </w:pPr>
            <w:r w:rsidRPr="00C27A3B">
              <w:rPr>
                <w:color w:val="000000"/>
                <w:sz w:val="20"/>
                <w:szCs w:val="20"/>
              </w:rPr>
              <w:t>16</w:t>
            </w:r>
          </w:p>
        </w:tc>
        <w:tc>
          <w:tcPr>
            <w:tcW w:w="2552" w:type="dxa"/>
            <w:shd w:val="clear" w:color="auto" w:fill="auto"/>
            <w:vAlign w:val="center"/>
          </w:tcPr>
          <w:p w14:paraId="679AC6D5"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7CAC80C" w14:textId="77777777" w:rsidR="000A150F" w:rsidRPr="00C27A3B" w:rsidRDefault="000A150F" w:rsidP="000A150F">
            <w:pPr>
              <w:rPr>
                <w:color w:val="000000"/>
                <w:sz w:val="20"/>
                <w:szCs w:val="20"/>
              </w:rPr>
            </w:pPr>
            <w:r w:rsidRPr="00C27A3B">
              <w:rPr>
                <w:sz w:val="20"/>
                <w:szCs w:val="20"/>
              </w:rPr>
              <w:t>Котельная №16</w:t>
            </w:r>
          </w:p>
        </w:tc>
        <w:tc>
          <w:tcPr>
            <w:tcW w:w="1418" w:type="dxa"/>
            <w:shd w:val="clear" w:color="auto" w:fill="auto"/>
            <w:vAlign w:val="center"/>
          </w:tcPr>
          <w:p w14:paraId="7969590F" w14:textId="77777777" w:rsidR="000A150F" w:rsidRPr="00C27A3B" w:rsidRDefault="000A150F" w:rsidP="000A150F">
            <w:pPr>
              <w:jc w:val="center"/>
              <w:rPr>
                <w:color w:val="000000"/>
                <w:sz w:val="20"/>
                <w:szCs w:val="20"/>
              </w:rPr>
            </w:pPr>
            <w:r>
              <w:rPr>
                <w:color w:val="000000"/>
                <w:sz w:val="20"/>
                <w:szCs w:val="20"/>
              </w:rPr>
              <w:t>1,732</w:t>
            </w:r>
          </w:p>
        </w:tc>
        <w:tc>
          <w:tcPr>
            <w:tcW w:w="1276" w:type="dxa"/>
            <w:shd w:val="clear" w:color="auto" w:fill="auto"/>
            <w:noWrap/>
            <w:vAlign w:val="center"/>
          </w:tcPr>
          <w:p w14:paraId="598A9972" w14:textId="77777777" w:rsidR="000A150F" w:rsidRPr="00C27A3B" w:rsidRDefault="000A150F" w:rsidP="000A150F">
            <w:pPr>
              <w:jc w:val="center"/>
              <w:rPr>
                <w:color w:val="000000"/>
                <w:sz w:val="20"/>
                <w:szCs w:val="20"/>
              </w:rPr>
            </w:pPr>
            <w:r>
              <w:rPr>
                <w:color w:val="000000"/>
                <w:sz w:val="20"/>
                <w:szCs w:val="20"/>
              </w:rPr>
              <w:t>571</w:t>
            </w:r>
          </w:p>
        </w:tc>
        <w:tc>
          <w:tcPr>
            <w:tcW w:w="1269" w:type="dxa"/>
            <w:shd w:val="clear" w:color="auto" w:fill="auto"/>
            <w:noWrap/>
            <w:vAlign w:val="center"/>
          </w:tcPr>
          <w:p w14:paraId="352D9424" w14:textId="77777777" w:rsidR="000A150F" w:rsidRPr="00C27A3B" w:rsidRDefault="000A150F" w:rsidP="000A150F">
            <w:pPr>
              <w:jc w:val="center"/>
              <w:rPr>
                <w:color w:val="000000"/>
                <w:sz w:val="20"/>
                <w:szCs w:val="20"/>
              </w:rPr>
            </w:pPr>
            <w:r>
              <w:rPr>
                <w:color w:val="000000"/>
                <w:sz w:val="20"/>
                <w:szCs w:val="20"/>
              </w:rPr>
              <w:t>329,677</w:t>
            </w:r>
          </w:p>
        </w:tc>
      </w:tr>
      <w:tr w:rsidR="000A150F" w:rsidRPr="00C27A3B" w14:paraId="366ED547" w14:textId="77777777" w:rsidTr="000A150F">
        <w:trPr>
          <w:trHeight w:val="20"/>
        </w:trPr>
        <w:tc>
          <w:tcPr>
            <w:tcW w:w="566" w:type="dxa"/>
            <w:shd w:val="clear" w:color="auto" w:fill="auto"/>
            <w:noWrap/>
            <w:vAlign w:val="center"/>
            <w:hideMark/>
          </w:tcPr>
          <w:p w14:paraId="750411BA" w14:textId="77777777" w:rsidR="000A150F" w:rsidRPr="00C27A3B" w:rsidRDefault="000A150F" w:rsidP="000A150F">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382903DB" w14:textId="77777777" w:rsidR="000A150F" w:rsidRPr="00C27A3B" w:rsidRDefault="000A150F" w:rsidP="000A150F">
            <w:pPr>
              <w:jc w:val="center"/>
              <w:rPr>
                <w:color w:val="000000"/>
                <w:sz w:val="20"/>
                <w:szCs w:val="20"/>
              </w:rPr>
            </w:pPr>
            <w:r w:rsidRPr="00C27A3B">
              <w:rPr>
                <w:color w:val="000000"/>
                <w:sz w:val="20"/>
                <w:szCs w:val="20"/>
              </w:rPr>
              <w:t>17</w:t>
            </w:r>
          </w:p>
        </w:tc>
        <w:tc>
          <w:tcPr>
            <w:tcW w:w="2552" w:type="dxa"/>
            <w:shd w:val="clear" w:color="auto" w:fill="auto"/>
            <w:vAlign w:val="center"/>
          </w:tcPr>
          <w:p w14:paraId="1885C8FE"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F7C8958" w14:textId="77777777" w:rsidR="000A150F" w:rsidRPr="00C27A3B" w:rsidRDefault="000A150F" w:rsidP="000A150F">
            <w:pPr>
              <w:rPr>
                <w:color w:val="000000"/>
                <w:sz w:val="20"/>
                <w:szCs w:val="20"/>
              </w:rPr>
            </w:pPr>
            <w:r w:rsidRPr="00C27A3B">
              <w:rPr>
                <w:sz w:val="20"/>
                <w:szCs w:val="20"/>
              </w:rPr>
              <w:t>Котельная №17</w:t>
            </w:r>
          </w:p>
        </w:tc>
        <w:tc>
          <w:tcPr>
            <w:tcW w:w="1418" w:type="dxa"/>
            <w:shd w:val="clear" w:color="auto" w:fill="auto"/>
            <w:vAlign w:val="center"/>
          </w:tcPr>
          <w:p w14:paraId="47ADE357" w14:textId="77777777" w:rsidR="000A150F" w:rsidRPr="00C27A3B" w:rsidRDefault="000A150F" w:rsidP="000A150F">
            <w:pPr>
              <w:jc w:val="center"/>
              <w:rPr>
                <w:color w:val="000000"/>
                <w:sz w:val="20"/>
                <w:szCs w:val="20"/>
              </w:rPr>
            </w:pPr>
            <w:r>
              <w:rPr>
                <w:color w:val="000000"/>
                <w:sz w:val="20"/>
                <w:szCs w:val="20"/>
              </w:rPr>
              <w:t>1,914</w:t>
            </w:r>
          </w:p>
        </w:tc>
        <w:tc>
          <w:tcPr>
            <w:tcW w:w="1276" w:type="dxa"/>
            <w:shd w:val="clear" w:color="auto" w:fill="auto"/>
            <w:noWrap/>
            <w:vAlign w:val="center"/>
          </w:tcPr>
          <w:p w14:paraId="74F7496F" w14:textId="77777777" w:rsidR="000A150F" w:rsidRPr="00C27A3B" w:rsidRDefault="000A150F" w:rsidP="000A150F">
            <w:pPr>
              <w:jc w:val="center"/>
              <w:rPr>
                <w:color w:val="000000"/>
                <w:sz w:val="20"/>
                <w:szCs w:val="20"/>
              </w:rPr>
            </w:pPr>
            <w:r>
              <w:rPr>
                <w:color w:val="000000"/>
                <w:sz w:val="20"/>
                <w:szCs w:val="20"/>
              </w:rPr>
              <w:t>627</w:t>
            </w:r>
          </w:p>
        </w:tc>
        <w:tc>
          <w:tcPr>
            <w:tcW w:w="1269" w:type="dxa"/>
            <w:shd w:val="clear" w:color="auto" w:fill="auto"/>
            <w:noWrap/>
            <w:vAlign w:val="center"/>
          </w:tcPr>
          <w:p w14:paraId="4DC91671" w14:textId="77777777" w:rsidR="000A150F" w:rsidRPr="00C27A3B" w:rsidRDefault="000A150F" w:rsidP="000A150F">
            <w:pPr>
              <w:jc w:val="center"/>
              <w:rPr>
                <w:color w:val="000000"/>
                <w:sz w:val="20"/>
                <w:szCs w:val="20"/>
              </w:rPr>
            </w:pPr>
            <w:r>
              <w:rPr>
                <w:color w:val="000000"/>
                <w:sz w:val="20"/>
                <w:szCs w:val="20"/>
              </w:rPr>
              <w:t>327,586</w:t>
            </w:r>
          </w:p>
        </w:tc>
      </w:tr>
      <w:tr w:rsidR="000A150F" w:rsidRPr="00C27A3B" w14:paraId="287972DF" w14:textId="77777777" w:rsidTr="000A150F">
        <w:trPr>
          <w:trHeight w:val="20"/>
        </w:trPr>
        <w:tc>
          <w:tcPr>
            <w:tcW w:w="566" w:type="dxa"/>
            <w:shd w:val="clear" w:color="auto" w:fill="auto"/>
            <w:noWrap/>
            <w:vAlign w:val="center"/>
            <w:hideMark/>
          </w:tcPr>
          <w:p w14:paraId="54F8D1AB" w14:textId="77777777" w:rsidR="000A150F" w:rsidRPr="00C27A3B" w:rsidRDefault="000A150F" w:rsidP="000A150F">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689074E5" w14:textId="77777777" w:rsidR="000A150F" w:rsidRPr="00C27A3B" w:rsidRDefault="000A150F" w:rsidP="000A150F">
            <w:pPr>
              <w:jc w:val="center"/>
              <w:rPr>
                <w:color w:val="000000"/>
                <w:sz w:val="20"/>
                <w:szCs w:val="20"/>
              </w:rPr>
            </w:pPr>
            <w:r w:rsidRPr="00C27A3B">
              <w:rPr>
                <w:color w:val="000000"/>
                <w:sz w:val="20"/>
                <w:szCs w:val="20"/>
              </w:rPr>
              <w:t>18</w:t>
            </w:r>
          </w:p>
        </w:tc>
        <w:tc>
          <w:tcPr>
            <w:tcW w:w="2552" w:type="dxa"/>
            <w:shd w:val="clear" w:color="auto" w:fill="auto"/>
            <w:vAlign w:val="center"/>
          </w:tcPr>
          <w:p w14:paraId="08E164FD"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9EBF1AF" w14:textId="77777777" w:rsidR="000A150F" w:rsidRPr="00C27A3B" w:rsidRDefault="000A150F" w:rsidP="000A150F">
            <w:pPr>
              <w:rPr>
                <w:color w:val="000000"/>
                <w:sz w:val="20"/>
                <w:szCs w:val="20"/>
              </w:rPr>
            </w:pPr>
            <w:r w:rsidRPr="00C27A3B">
              <w:rPr>
                <w:sz w:val="20"/>
                <w:szCs w:val="20"/>
              </w:rPr>
              <w:t>Котельная №18</w:t>
            </w:r>
          </w:p>
        </w:tc>
        <w:tc>
          <w:tcPr>
            <w:tcW w:w="1418" w:type="dxa"/>
            <w:shd w:val="clear" w:color="auto" w:fill="auto"/>
            <w:vAlign w:val="center"/>
          </w:tcPr>
          <w:p w14:paraId="7BA3B41E" w14:textId="77777777" w:rsidR="000A150F" w:rsidRPr="00C27A3B" w:rsidRDefault="000A150F" w:rsidP="000A150F">
            <w:pPr>
              <w:jc w:val="center"/>
              <w:rPr>
                <w:color w:val="000000"/>
                <w:sz w:val="20"/>
                <w:szCs w:val="20"/>
              </w:rPr>
            </w:pPr>
            <w:r>
              <w:rPr>
                <w:color w:val="000000"/>
                <w:sz w:val="20"/>
                <w:szCs w:val="20"/>
              </w:rPr>
              <w:t>1,088</w:t>
            </w:r>
          </w:p>
        </w:tc>
        <w:tc>
          <w:tcPr>
            <w:tcW w:w="1276" w:type="dxa"/>
            <w:shd w:val="clear" w:color="auto" w:fill="auto"/>
            <w:noWrap/>
            <w:vAlign w:val="center"/>
          </w:tcPr>
          <w:p w14:paraId="5241D22B" w14:textId="77777777" w:rsidR="000A150F" w:rsidRPr="00C27A3B" w:rsidRDefault="000A150F" w:rsidP="000A150F">
            <w:pPr>
              <w:jc w:val="center"/>
              <w:rPr>
                <w:color w:val="000000"/>
                <w:sz w:val="20"/>
                <w:szCs w:val="20"/>
              </w:rPr>
            </w:pPr>
            <w:r>
              <w:rPr>
                <w:color w:val="000000"/>
                <w:sz w:val="20"/>
                <w:szCs w:val="20"/>
              </w:rPr>
              <w:t>469,1</w:t>
            </w:r>
          </w:p>
        </w:tc>
        <w:tc>
          <w:tcPr>
            <w:tcW w:w="1269" w:type="dxa"/>
            <w:shd w:val="clear" w:color="auto" w:fill="auto"/>
            <w:noWrap/>
            <w:vAlign w:val="center"/>
          </w:tcPr>
          <w:p w14:paraId="42288B6B" w14:textId="77777777" w:rsidR="000A150F" w:rsidRPr="00C27A3B" w:rsidRDefault="000A150F" w:rsidP="000A150F">
            <w:pPr>
              <w:jc w:val="center"/>
              <w:rPr>
                <w:color w:val="000000"/>
                <w:sz w:val="20"/>
                <w:szCs w:val="20"/>
              </w:rPr>
            </w:pPr>
            <w:r>
              <w:rPr>
                <w:color w:val="000000"/>
                <w:sz w:val="20"/>
                <w:szCs w:val="20"/>
              </w:rPr>
              <w:t>431,158</w:t>
            </w:r>
          </w:p>
        </w:tc>
      </w:tr>
      <w:tr w:rsidR="000A150F" w:rsidRPr="00C27A3B" w14:paraId="1A325797" w14:textId="77777777" w:rsidTr="000A150F">
        <w:trPr>
          <w:trHeight w:val="20"/>
        </w:trPr>
        <w:tc>
          <w:tcPr>
            <w:tcW w:w="566" w:type="dxa"/>
            <w:shd w:val="clear" w:color="auto" w:fill="auto"/>
            <w:noWrap/>
            <w:vAlign w:val="center"/>
            <w:hideMark/>
          </w:tcPr>
          <w:p w14:paraId="5638972C" w14:textId="77777777" w:rsidR="000A150F" w:rsidRPr="00C27A3B" w:rsidRDefault="000A150F" w:rsidP="000A150F">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540C5BBC" w14:textId="77777777" w:rsidR="000A150F" w:rsidRPr="00C27A3B" w:rsidRDefault="000A150F" w:rsidP="000A150F">
            <w:pPr>
              <w:jc w:val="center"/>
              <w:rPr>
                <w:color w:val="000000"/>
                <w:sz w:val="20"/>
                <w:szCs w:val="20"/>
              </w:rPr>
            </w:pPr>
            <w:r w:rsidRPr="00C27A3B">
              <w:rPr>
                <w:color w:val="000000"/>
                <w:sz w:val="20"/>
                <w:szCs w:val="20"/>
              </w:rPr>
              <w:t>19</w:t>
            </w:r>
          </w:p>
        </w:tc>
        <w:tc>
          <w:tcPr>
            <w:tcW w:w="2552" w:type="dxa"/>
            <w:shd w:val="clear" w:color="auto" w:fill="auto"/>
            <w:vAlign w:val="center"/>
          </w:tcPr>
          <w:p w14:paraId="79281296"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15DF5C9" w14:textId="77777777" w:rsidR="000A150F" w:rsidRPr="00C27A3B" w:rsidRDefault="000A150F" w:rsidP="000A150F">
            <w:pPr>
              <w:rPr>
                <w:color w:val="000000"/>
                <w:sz w:val="20"/>
                <w:szCs w:val="20"/>
              </w:rPr>
            </w:pPr>
            <w:r w:rsidRPr="00C27A3B">
              <w:rPr>
                <w:sz w:val="20"/>
                <w:szCs w:val="20"/>
              </w:rPr>
              <w:t>Котельная №19</w:t>
            </w:r>
          </w:p>
        </w:tc>
        <w:tc>
          <w:tcPr>
            <w:tcW w:w="1418" w:type="dxa"/>
            <w:shd w:val="clear" w:color="auto" w:fill="auto"/>
            <w:vAlign w:val="center"/>
          </w:tcPr>
          <w:p w14:paraId="5CAAEC12" w14:textId="77777777" w:rsidR="000A150F" w:rsidRPr="00C27A3B" w:rsidRDefault="000A150F" w:rsidP="000A150F">
            <w:pPr>
              <w:jc w:val="center"/>
              <w:rPr>
                <w:color w:val="000000"/>
                <w:sz w:val="20"/>
                <w:szCs w:val="20"/>
              </w:rPr>
            </w:pPr>
            <w:r>
              <w:rPr>
                <w:color w:val="000000"/>
                <w:sz w:val="20"/>
                <w:szCs w:val="20"/>
              </w:rPr>
              <w:t>0,036</w:t>
            </w:r>
          </w:p>
        </w:tc>
        <w:tc>
          <w:tcPr>
            <w:tcW w:w="1276" w:type="dxa"/>
            <w:shd w:val="clear" w:color="auto" w:fill="auto"/>
            <w:noWrap/>
            <w:vAlign w:val="center"/>
          </w:tcPr>
          <w:p w14:paraId="242F5664" w14:textId="77777777" w:rsidR="000A150F" w:rsidRPr="00C27A3B" w:rsidRDefault="000A150F" w:rsidP="000A150F">
            <w:pPr>
              <w:jc w:val="center"/>
              <w:rPr>
                <w:color w:val="000000"/>
                <w:sz w:val="20"/>
                <w:szCs w:val="20"/>
              </w:rPr>
            </w:pPr>
            <w:r>
              <w:rPr>
                <w:color w:val="000000"/>
                <w:sz w:val="20"/>
                <w:szCs w:val="20"/>
              </w:rPr>
              <w:t>0</w:t>
            </w:r>
          </w:p>
        </w:tc>
        <w:tc>
          <w:tcPr>
            <w:tcW w:w="1269" w:type="dxa"/>
            <w:shd w:val="clear" w:color="auto" w:fill="auto"/>
            <w:noWrap/>
            <w:vAlign w:val="center"/>
          </w:tcPr>
          <w:p w14:paraId="47120ABA" w14:textId="77777777" w:rsidR="000A150F" w:rsidRPr="00C27A3B" w:rsidRDefault="000A150F" w:rsidP="000A150F">
            <w:pPr>
              <w:jc w:val="center"/>
              <w:rPr>
                <w:color w:val="000000"/>
                <w:sz w:val="20"/>
                <w:szCs w:val="20"/>
              </w:rPr>
            </w:pPr>
            <w:r>
              <w:rPr>
                <w:color w:val="000000"/>
                <w:sz w:val="20"/>
                <w:szCs w:val="20"/>
              </w:rPr>
              <w:t>0,000</w:t>
            </w:r>
          </w:p>
        </w:tc>
      </w:tr>
      <w:tr w:rsidR="000A150F" w:rsidRPr="00C27A3B" w14:paraId="771F5B87" w14:textId="77777777" w:rsidTr="000A150F">
        <w:trPr>
          <w:trHeight w:val="20"/>
        </w:trPr>
        <w:tc>
          <w:tcPr>
            <w:tcW w:w="566" w:type="dxa"/>
            <w:shd w:val="clear" w:color="auto" w:fill="auto"/>
            <w:noWrap/>
            <w:vAlign w:val="center"/>
            <w:hideMark/>
          </w:tcPr>
          <w:p w14:paraId="1857036A" w14:textId="77777777" w:rsidR="000A150F" w:rsidRPr="00C27A3B" w:rsidRDefault="000A150F" w:rsidP="000A150F">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5D2ABEE4" w14:textId="77777777" w:rsidR="000A150F" w:rsidRPr="00C27A3B" w:rsidRDefault="000A150F" w:rsidP="000A150F">
            <w:pPr>
              <w:jc w:val="center"/>
              <w:rPr>
                <w:color w:val="000000"/>
                <w:sz w:val="20"/>
                <w:szCs w:val="20"/>
              </w:rPr>
            </w:pPr>
            <w:r w:rsidRPr="00C27A3B">
              <w:rPr>
                <w:color w:val="000000"/>
                <w:sz w:val="20"/>
                <w:szCs w:val="20"/>
              </w:rPr>
              <w:t>20</w:t>
            </w:r>
          </w:p>
        </w:tc>
        <w:tc>
          <w:tcPr>
            <w:tcW w:w="2552" w:type="dxa"/>
            <w:shd w:val="clear" w:color="auto" w:fill="auto"/>
            <w:vAlign w:val="center"/>
          </w:tcPr>
          <w:p w14:paraId="4BEA124F"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DCD4699" w14:textId="77777777" w:rsidR="000A150F" w:rsidRPr="00C27A3B" w:rsidRDefault="000A150F" w:rsidP="000A150F">
            <w:pPr>
              <w:rPr>
                <w:color w:val="000000"/>
                <w:sz w:val="20"/>
                <w:szCs w:val="20"/>
              </w:rPr>
            </w:pPr>
            <w:r w:rsidRPr="00C27A3B">
              <w:rPr>
                <w:sz w:val="20"/>
                <w:szCs w:val="20"/>
              </w:rPr>
              <w:t>Котельная №20</w:t>
            </w:r>
          </w:p>
        </w:tc>
        <w:tc>
          <w:tcPr>
            <w:tcW w:w="1418" w:type="dxa"/>
            <w:shd w:val="clear" w:color="auto" w:fill="auto"/>
            <w:vAlign w:val="center"/>
          </w:tcPr>
          <w:p w14:paraId="771A5CFB" w14:textId="77777777" w:rsidR="000A150F" w:rsidRPr="00C27A3B" w:rsidRDefault="000A150F" w:rsidP="000A150F">
            <w:pPr>
              <w:jc w:val="center"/>
              <w:rPr>
                <w:color w:val="000000"/>
                <w:sz w:val="20"/>
                <w:szCs w:val="20"/>
              </w:rPr>
            </w:pPr>
            <w:r>
              <w:rPr>
                <w:color w:val="000000"/>
                <w:sz w:val="20"/>
                <w:szCs w:val="20"/>
              </w:rPr>
              <w:t>0,635</w:t>
            </w:r>
          </w:p>
        </w:tc>
        <w:tc>
          <w:tcPr>
            <w:tcW w:w="1276" w:type="dxa"/>
            <w:shd w:val="clear" w:color="auto" w:fill="auto"/>
            <w:noWrap/>
            <w:vAlign w:val="center"/>
          </w:tcPr>
          <w:p w14:paraId="496DFDB2" w14:textId="77777777" w:rsidR="000A150F" w:rsidRPr="00C27A3B" w:rsidRDefault="000A150F" w:rsidP="000A150F">
            <w:pPr>
              <w:jc w:val="center"/>
              <w:rPr>
                <w:color w:val="000000"/>
                <w:sz w:val="20"/>
                <w:szCs w:val="20"/>
              </w:rPr>
            </w:pPr>
            <w:r>
              <w:rPr>
                <w:color w:val="000000"/>
                <w:sz w:val="20"/>
                <w:szCs w:val="20"/>
              </w:rPr>
              <w:t>120</w:t>
            </w:r>
          </w:p>
        </w:tc>
        <w:tc>
          <w:tcPr>
            <w:tcW w:w="1269" w:type="dxa"/>
            <w:shd w:val="clear" w:color="auto" w:fill="auto"/>
            <w:noWrap/>
            <w:vAlign w:val="center"/>
          </w:tcPr>
          <w:p w14:paraId="1BAA80E4" w14:textId="77777777" w:rsidR="000A150F" w:rsidRPr="00C27A3B" w:rsidRDefault="000A150F" w:rsidP="000A150F">
            <w:pPr>
              <w:jc w:val="center"/>
              <w:rPr>
                <w:color w:val="000000"/>
                <w:sz w:val="20"/>
                <w:szCs w:val="20"/>
              </w:rPr>
            </w:pPr>
            <w:r>
              <w:rPr>
                <w:color w:val="000000"/>
                <w:sz w:val="20"/>
                <w:szCs w:val="20"/>
              </w:rPr>
              <w:t>188,976</w:t>
            </w:r>
          </w:p>
        </w:tc>
      </w:tr>
      <w:tr w:rsidR="000A150F" w:rsidRPr="00C27A3B" w14:paraId="011C6D1E" w14:textId="77777777" w:rsidTr="000A150F">
        <w:trPr>
          <w:trHeight w:val="20"/>
        </w:trPr>
        <w:tc>
          <w:tcPr>
            <w:tcW w:w="566" w:type="dxa"/>
            <w:shd w:val="clear" w:color="auto" w:fill="auto"/>
            <w:noWrap/>
            <w:vAlign w:val="center"/>
            <w:hideMark/>
          </w:tcPr>
          <w:p w14:paraId="09074CCC" w14:textId="77777777" w:rsidR="000A150F" w:rsidRPr="00C27A3B" w:rsidRDefault="000A150F" w:rsidP="000A150F">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7819E03C" w14:textId="77777777" w:rsidR="000A150F" w:rsidRPr="00C27A3B" w:rsidRDefault="000A150F" w:rsidP="000A150F">
            <w:pPr>
              <w:jc w:val="center"/>
              <w:rPr>
                <w:color w:val="000000"/>
                <w:sz w:val="20"/>
                <w:szCs w:val="20"/>
              </w:rPr>
            </w:pPr>
            <w:r w:rsidRPr="00C27A3B">
              <w:rPr>
                <w:color w:val="000000"/>
                <w:sz w:val="20"/>
                <w:szCs w:val="20"/>
              </w:rPr>
              <w:t>21</w:t>
            </w:r>
          </w:p>
        </w:tc>
        <w:tc>
          <w:tcPr>
            <w:tcW w:w="2552" w:type="dxa"/>
            <w:shd w:val="clear" w:color="auto" w:fill="auto"/>
            <w:vAlign w:val="center"/>
          </w:tcPr>
          <w:p w14:paraId="13BC4B7F"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9A8F79E" w14:textId="77777777" w:rsidR="000A150F" w:rsidRPr="00C27A3B" w:rsidRDefault="000A150F" w:rsidP="000A150F">
            <w:pPr>
              <w:rPr>
                <w:color w:val="000000"/>
                <w:sz w:val="20"/>
                <w:szCs w:val="20"/>
              </w:rPr>
            </w:pPr>
            <w:r w:rsidRPr="00C27A3B">
              <w:rPr>
                <w:sz w:val="20"/>
                <w:szCs w:val="20"/>
              </w:rPr>
              <w:t>Котельная №21</w:t>
            </w:r>
          </w:p>
        </w:tc>
        <w:tc>
          <w:tcPr>
            <w:tcW w:w="1418" w:type="dxa"/>
            <w:shd w:val="clear" w:color="auto" w:fill="auto"/>
            <w:vAlign w:val="center"/>
          </w:tcPr>
          <w:p w14:paraId="22302FE2" w14:textId="77777777" w:rsidR="000A150F" w:rsidRPr="00C27A3B" w:rsidRDefault="000A150F" w:rsidP="000A150F">
            <w:pPr>
              <w:jc w:val="center"/>
              <w:rPr>
                <w:color w:val="000000"/>
                <w:sz w:val="20"/>
                <w:szCs w:val="20"/>
              </w:rPr>
            </w:pPr>
            <w:r>
              <w:rPr>
                <w:color w:val="000000"/>
                <w:sz w:val="20"/>
                <w:szCs w:val="20"/>
              </w:rPr>
              <w:t>0,06</w:t>
            </w:r>
          </w:p>
        </w:tc>
        <w:tc>
          <w:tcPr>
            <w:tcW w:w="1276" w:type="dxa"/>
            <w:shd w:val="clear" w:color="auto" w:fill="auto"/>
            <w:noWrap/>
            <w:vAlign w:val="center"/>
          </w:tcPr>
          <w:p w14:paraId="2DA9AF85" w14:textId="77777777" w:rsidR="000A150F" w:rsidRPr="00C27A3B" w:rsidRDefault="000A150F" w:rsidP="000A150F">
            <w:pPr>
              <w:jc w:val="center"/>
              <w:rPr>
                <w:color w:val="000000"/>
                <w:sz w:val="20"/>
                <w:szCs w:val="20"/>
              </w:rPr>
            </w:pPr>
            <w:r>
              <w:rPr>
                <w:color w:val="000000"/>
                <w:sz w:val="20"/>
                <w:szCs w:val="20"/>
              </w:rPr>
              <w:t>0</w:t>
            </w:r>
          </w:p>
        </w:tc>
        <w:tc>
          <w:tcPr>
            <w:tcW w:w="1269" w:type="dxa"/>
            <w:shd w:val="clear" w:color="auto" w:fill="auto"/>
            <w:noWrap/>
            <w:vAlign w:val="center"/>
          </w:tcPr>
          <w:p w14:paraId="61BF408E" w14:textId="77777777" w:rsidR="000A150F" w:rsidRPr="00C27A3B" w:rsidRDefault="000A150F" w:rsidP="000A150F">
            <w:pPr>
              <w:jc w:val="center"/>
              <w:rPr>
                <w:color w:val="000000"/>
                <w:sz w:val="20"/>
                <w:szCs w:val="20"/>
              </w:rPr>
            </w:pPr>
            <w:r>
              <w:rPr>
                <w:color w:val="000000"/>
                <w:sz w:val="20"/>
                <w:szCs w:val="20"/>
              </w:rPr>
              <w:t>0,000</w:t>
            </w:r>
          </w:p>
        </w:tc>
      </w:tr>
      <w:tr w:rsidR="000A150F" w:rsidRPr="00C27A3B" w14:paraId="42B7071F" w14:textId="77777777" w:rsidTr="000A150F">
        <w:trPr>
          <w:trHeight w:val="20"/>
        </w:trPr>
        <w:tc>
          <w:tcPr>
            <w:tcW w:w="566" w:type="dxa"/>
            <w:shd w:val="clear" w:color="auto" w:fill="auto"/>
            <w:noWrap/>
            <w:vAlign w:val="center"/>
            <w:hideMark/>
          </w:tcPr>
          <w:p w14:paraId="3A92D018" w14:textId="77777777" w:rsidR="000A150F" w:rsidRPr="00C27A3B" w:rsidRDefault="000A150F" w:rsidP="000A150F">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2D460B67" w14:textId="77777777" w:rsidR="000A150F" w:rsidRPr="00C27A3B" w:rsidRDefault="000A150F" w:rsidP="000A150F">
            <w:pPr>
              <w:jc w:val="center"/>
              <w:rPr>
                <w:color w:val="000000"/>
                <w:sz w:val="20"/>
                <w:szCs w:val="20"/>
              </w:rPr>
            </w:pPr>
            <w:r w:rsidRPr="00C27A3B">
              <w:rPr>
                <w:color w:val="000000"/>
                <w:sz w:val="20"/>
                <w:szCs w:val="20"/>
              </w:rPr>
              <w:t>22</w:t>
            </w:r>
          </w:p>
        </w:tc>
        <w:tc>
          <w:tcPr>
            <w:tcW w:w="2552" w:type="dxa"/>
            <w:shd w:val="clear" w:color="auto" w:fill="auto"/>
            <w:vAlign w:val="center"/>
          </w:tcPr>
          <w:p w14:paraId="733035D2"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B8DBD77" w14:textId="77777777" w:rsidR="000A150F" w:rsidRPr="00C27A3B" w:rsidRDefault="000A150F" w:rsidP="000A150F">
            <w:pPr>
              <w:rPr>
                <w:color w:val="000000"/>
                <w:sz w:val="20"/>
                <w:szCs w:val="20"/>
              </w:rPr>
            </w:pPr>
            <w:r w:rsidRPr="00C27A3B">
              <w:rPr>
                <w:sz w:val="20"/>
                <w:szCs w:val="20"/>
              </w:rPr>
              <w:t>Котельная №22</w:t>
            </w:r>
          </w:p>
        </w:tc>
        <w:tc>
          <w:tcPr>
            <w:tcW w:w="1418" w:type="dxa"/>
            <w:shd w:val="clear" w:color="auto" w:fill="auto"/>
            <w:vAlign w:val="center"/>
          </w:tcPr>
          <w:p w14:paraId="27AA4198" w14:textId="77777777" w:rsidR="000A150F" w:rsidRPr="00C27A3B" w:rsidRDefault="000A150F" w:rsidP="000A150F">
            <w:pPr>
              <w:jc w:val="center"/>
              <w:rPr>
                <w:color w:val="000000"/>
                <w:sz w:val="20"/>
                <w:szCs w:val="20"/>
              </w:rPr>
            </w:pPr>
            <w:r>
              <w:rPr>
                <w:color w:val="000000"/>
                <w:sz w:val="20"/>
                <w:szCs w:val="20"/>
              </w:rPr>
              <w:t>0,042</w:t>
            </w:r>
          </w:p>
        </w:tc>
        <w:tc>
          <w:tcPr>
            <w:tcW w:w="1276" w:type="dxa"/>
            <w:shd w:val="clear" w:color="auto" w:fill="auto"/>
            <w:noWrap/>
            <w:vAlign w:val="center"/>
          </w:tcPr>
          <w:p w14:paraId="49A32302" w14:textId="77777777" w:rsidR="000A150F" w:rsidRPr="00C27A3B" w:rsidRDefault="000A150F" w:rsidP="000A150F">
            <w:pPr>
              <w:jc w:val="center"/>
              <w:rPr>
                <w:color w:val="000000"/>
                <w:sz w:val="20"/>
                <w:szCs w:val="20"/>
              </w:rPr>
            </w:pPr>
            <w:r>
              <w:rPr>
                <w:color w:val="000000"/>
                <w:sz w:val="20"/>
                <w:szCs w:val="20"/>
              </w:rPr>
              <w:t>0</w:t>
            </w:r>
          </w:p>
        </w:tc>
        <w:tc>
          <w:tcPr>
            <w:tcW w:w="1269" w:type="dxa"/>
            <w:shd w:val="clear" w:color="auto" w:fill="auto"/>
            <w:noWrap/>
            <w:vAlign w:val="center"/>
          </w:tcPr>
          <w:p w14:paraId="1282E5D0" w14:textId="77777777" w:rsidR="000A150F" w:rsidRPr="00C27A3B" w:rsidRDefault="000A150F" w:rsidP="000A150F">
            <w:pPr>
              <w:jc w:val="center"/>
              <w:rPr>
                <w:color w:val="000000"/>
                <w:sz w:val="20"/>
                <w:szCs w:val="20"/>
              </w:rPr>
            </w:pPr>
            <w:r>
              <w:rPr>
                <w:color w:val="000000"/>
                <w:sz w:val="20"/>
                <w:szCs w:val="20"/>
              </w:rPr>
              <w:t>0,000</w:t>
            </w:r>
          </w:p>
        </w:tc>
      </w:tr>
      <w:tr w:rsidR="000A150F" w:rsidRPr="00C27A3B" w14:paraId="41E1BF0E" w14:textId="77777777" w:rsidTr="000A150F">
        <w:trPr>
          <w:trHeight w:val="20"/>
        </w:trPr>
        <w:tc>
          <w:tcPr>
            <w:tcW w:w="566" w:type="dxa"/>
            <w:shd w:val="clear" w:color="auto" w:fill="auto"/>
            <w:noWrap/>
            <w:vAlign w:val="center"/>
            <w:hideMark/>
          </w:tcPr>
          <w:p w14:paraId="029910B3" w14:textId="77777777" w:rsidR="000A150F" w:rsidRPr="00C27A3B" w:rsidRDefault="000A150F" w:rsidP="000A150F">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45224DBD" w14:textId="77777777" w:rsidR="000A150F" w:rsidRPr="00C27A3B" w:rsidRDefault="000A150F" w:rsidP="000A150F">
            <w:pPr>
              <w:jc w:val="center"/>
              <w:rPr>
                <w:color w:val="000000"/>
                <w:sz w:val="20"/>
                <w:szCs w:val="20"/>
              </w:rPr>
            </w:pPr>
            <w:r w:rsidRPr="00C27A3B">
              <w:rPr>
                <w:color w:val="000000"/>
                <w:sz w:val="20"/>
                <w:szCs w:val="20"/>
              </w:rPr>
              <w:t>23</w:t>
            </w:r>
          </w:p>
        </w:tc>
        <w:tc>
          <w:tcPr>
            <w:tcW w:w="2552" w:type="dxa"/>
            <w:shd w:val="clear" w:color="auto" w:fill="auto"/>
            <w:vAlign w:val="center"/>
          </w:tcPr>
          <w:p w14:paraId="500D13AB"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0B866F5" w14:textId="77777777" w:rsidR="000A150F" w:rsidRPr="00C27A3B" w:rsidRDefault="000A150F" w:rsidP="000A150F">
            <w:pPr>
              <w:rPr>
                <w:color w:val="000000"/>
                <w:sz w:val="20"/>
                <w:szCs w:val="20"/>
              </w:rPr>
            </w:pPr>
            <w:r w:rsidRPr="00C27A3B">
              <w:rPr>
                <w:sz w:val="20"/>
                <w:szCs w:val="20"/>
              </w:rPr>
              <w:t>Котельная №23</w:t>
            </w:r>
          </w:p>
        </w:tc>
        <w:tc>
          <w:tcPr>
            <w:tcW w:w="1418" w:type="dxa"/>
            <w:shd w:val="clear" w:color="auto" w:fill="auto"/>
            <w:vAlign w:val="center"/>
          </w:tcPr>
          <w:p w14:paraId="5D5284B1" w14:textId="77777777" w:rsidR="000A150F" w:rsidRPr="00C27A3B" w:rsidRDefault="000A150F" w:rsidP="000A150F">
            <w:pPr>
              <w:jc w:val="center"/>
              <w:rPr>
                <w:color w:val="000000"/>
                <w:sz w:val="20"/>
                <w:szCs w:val="20"/>
              </w:rPr>
            </w:pPr>
            <w:r>
              <w:rPr>
                <w:color w:val="000000"/>
                <w:sz w:val="20"/>
                <w:szCs w:val="20"/>
              </w:rPr>
              <w:t>0,039</w:t>
            </w:r>
          </w:p>
        </w:tc>
        <w:tc>
          <w:tcPr>
            <w:tcW w:w="1276" w:type="dxa"/>
            <w:shd w:val="clear" w:color="auto" w:fill="auto"/>
            <w:noWrap/>
            <w:vAlign w:val="center"/>
          </w:tcPr>
          <w:p w14:paraId="41B96347" w14:textId="77777777" w:rsidR="000A150F" w:rsidRPr="00C27A3B" w:rsidRDefault="000A150F" w:rsidP="000A150F">
            <w:pPr>
              <w:jc w:val="center"/>
              <w:rPr>
                <w:color w:val="000000"/>
                <w:sz w:val="20"/>
                <w:szCs w:val="20"/>
              </w:rPr>
            </w:pPr>
            <w:r>
              <w:rPr>
                <w:color w:val="000000"/>
                <w:sz w:val="20"/>
                <w:szCs w:val="20"/>
              </w:rPr>
              <w:t>0</w:t>
            </w:r>
          </w:p>
        </w:tc>
        <w:tc>
          <w:tcPr>
            <w:tcW w:w="1269" w:type="dxa"/>
            <w:shd w:val="clear" w:color="auto" w:fill="auto"/>
            <w:noWrap/>
            <w:vAlign w:val="center"/>
          </w:tcPr>
          <w:p w14:paraId="002260A1" w14:textId="77777777" w:rsidR="000A150F" w:rsidRPr="00C27A3B" w:rsidRDefault="000A150F" w:rsidP="000A150F">
            <w:pPr>
              <w:jc w:val="center"/>
              <w:rPr>
                <w:color w:val="000000"/>
                <w:sz w:val="20"/>
                <w:szCs w:val="20"/>
              </w:rPr>
            </w:pPr>
            <w:r>
              <w:rPr>
                <w:color w:val="000000"/>
                <w:sz w:val="20"/>
                <w:szCs w:val="20"/>
              </w:rPr>
              <w:t>0,000</w:t>
            </w:r>
          </w:p>
        </w:tc>
      </w:tr>
      <w:tr w:rsidR="000A150F" w:rsidRPr="00C27A3B" w14:paraId="2BFC3272" w14:textId="77777777" w:rsidTr="000A150F">
        <w:trPr>
          <w:trHeight w:val="20"/>
        </w:trPr>
        <w:tc>
          <w:tcPr>
            <w:tcW w:w="566" w:type="dxa"/>
            <w:shd w:val="clear" w:color="auto" w:fill="auto"/>
            <w:noWrap/>
            <w:vAlign w:val="center"/>
            <w:hideMark/>
          </w:tcPr>
          <w:p w14:paraId="0C6B4944" w14:textId="77777777" w:rsidR="000A150F" w:rsidRPr="00C27A3B" w:rsidRDefault="000A150F" w:rsidP="000A150F">
            <w:pPr>
              <w:jc w:val="center"/>
              <w:rPr>
                <w:color w:val="000000"/>
                <w:sz w:val="20"/>
                <w:szCs w:val="20"/>
              </w:rPr>
            </w:pPr>
            <w:r w:rsidRPr="00C27A3B">
              <w:rPr>
                <w:color w:val="000000"/>
                <w:sz w:val="20"/>
                <w:szCs w:val="20"/>
              </w:rPr>
              <w:t>24</w:t>
            </w:r>
          </w:p>
        </w:tc>
        <w:tc>
          <w:tcPr>
            <w:tcW w:w="568" w:type="dxa"/>
            <w:shd w:val="clear" w:color="auto" w:fill="auto"/>
            <w:vAlign w:val="center"/>
            <w:hideMark/>
          </w:tcPr>
          <w:p w14:paraId="0AE67B04" w14:textId="77777777" w:rsidR="000A150F" w:rsidRPr="00C27A3B" w:rsidRDefault="000A150F" w:rsidP="000A150F">
            <w:pPr>
              <w:jc w:val="center"/>
              <w:rPr>
                <w:color w:val="000000"/>
                <w:sz w:val="20"/>
                <w:szCs w:val="20"/>
              </w:rPr>
            </w:pPr>
            <w:r w:rsidRPr="00C27A3B">
              <w:rPr>
                <w:color w:val="000000"/>
                <w:sz w:val="20"/>
                <w:szCs w:val="20"/>
              </w:rPr>
              <w:t>24</w:t>
            </w:r>
          </w:p>
        </w:tc>
        <w:tc>
          <w:tcPr>
            <w:tcW w:w="2552" w:type="dxa"/>
            <w:shd w:val="clear" w:color="auto" w:fill="auto"/>
            <w:vAlign w:val="center"/>
          </w:tcPr>
          <w:p w14:paraId="4709FC9A" w14:textId="77777777" w:rsidR="000A150F" w:rsidRPr="00C27A3B" w:rsidRDefault="000A150F" w:rsidP="000A150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52C89F8" w14:textId="77777777" w:rsidR="000A150F" w:rsidRPr="00C27A3B" w:rsidRDefault="000A150F" w:rsidP="000A150F">
            <w:pPr>
              <w:rPr>
                <w:color w:val="000000"/>
                <w:sz w:val="20"/>
                <w:szCs w:val="20"/>
              </w:rPr>
            </w:pPr>
            <w:r w:rsidRPr="00C27A3B">
              <w:rPr>
                <w:color w:val="000000"/>
                <w:sz w:val="20"/>
                <w:szCs w:val="20"/>
              </w:rPr>
              <w:t xml:space="preserve">Котельная </w:t>
            </w:r>
            <w:r>
              <w:rPr>
                <w:color w:val="000000"/>
                <w:sz w:val="20"/>
                <w:szCs w:val="20"/>
              </w:rPr>
              <w:t xml:space="preserve">№24 </w:t>
            </w:r>
            <w:r w:rsidRPr="00C27A3B">
              <w:rPr>
                <w:color w:val="000000"/>
                <w:sz w:val="20"/>
                <w:szCs w:val="20"/>
              </w:rPr>
              <w:t>ул. Рогова</w:t>
            </w:r>
          </w:p>
        </w:tc>
        <w:tc>
          <w:tcPr>
            <w:tcW w:w="1418" w:type="dxa"/>
            <w:shd w:val="clear" w:color="auto" w:fill="auto"/>
            <w:vAlign w:val="center"/>
          </w:tcPr>
          <w:p w14:paraId="78B5C9C1" w14:textId="77777777" w:rsidR="000A150F" w:rsidRPr="00C27A3B" w:rsidRDefault="000A150F" w:rsidP="000A150F">
            <w:pPr>
              <w:jc w:val="center"/>
              <w:rPr>
                <w:color w:val="000000"/>
                <w:sz w:val="20"/>
                <w:szCs w:val="20"/>
              </w:rPr>
            </w:pPr>
            <w:r>
              <w:rPr>
                <w:color w:val="000000"/>
                <w:sz w:val="20"/>
                <w:szCs w:val="20"/>
              </w:rPr>
              <w:t>0,659</w:t>
            </w:r>
          </w:p>
        </w:tc>
        <w:tc>
          <w:tcPr>
            <w:tcW w:w="1276" w:type="dxa"/>
            <w:shd w:val="clear" w:color="auto" w:fill="auto"/>
            <w:noWrap/>
            <w:vAlign w:val="center"/>
          </w:tcPr>
          <w:p w14:paraId="7109E912" w14:textId="77777777" w:rsidR="000A150F" w:rsidRPr="00C27A3B" w:rsidRDefault="000A150F" w:rsidP="000A150F">
            <w:pPr>
              <w:jc w:val="center"/>
              <w:rPr>
                <w:color w:val="000000"/>
                <w:sz w:val="20"/>
                <w:szCs w:val="20"/>
              </w:rPr>
            </w:pPr>
            <w:r>
              <w:rPr>
                <w:color w:val="000000"/>
                <w:sz w:val="20"/>
                <w:szCs w:val="20"/>
              </w:rPr>
              <w:t>25,3</w:t>
            </w:r>
          </w:p>
        </w:tc>
        <w:tc>
          <w:tcPr>
            <w:tcW w:w="1269" w:type="dxa"/>
            <w:shd w:val="clear" w:color="auto" w:fill="auto"/>
            <w:noWrap/>
            <w:vAlign w:val="center"/>
          </w:tcPr>
          <w:p w14:paraId="243F5067" w14:textId="77777777" w:rsidR="000A150F" w:rsidRPr="00C27A3B" w:rsidRDefault="000A150F" w:rsidP="000A150F">
            <w:pPr>
              <w:jc w:val="center"/>
              <w:rPr>
                <w:color w:val="000000"/>
                <w:sz w:val="20"/>
                <w:szCs w:val="20"/>
              </w:rPr>
            </w:pPr>
            <w:r>
              <w:rPr>
                <w:color w:val="000000"/>
                <w:sz w:val="20"/>
                <w:szCs w:val="20"/>
              </w:rPr>
              <w:t>38,392</w:t>
            </w:r>
          </w:p>
        </w:tc>
      </w:tr>
      <w:tr w:rsidR="000A150F" w:rsidRPr="00C27A3B" w14:paraId="557D6D4F" w14:textId="77777777" w:rsidTr="000A150F">
        <w:trPr>
          <w:trHeight w:val="20"/>
        </w:trPr>
        <w:tc>
          <w:tcPr>
            <w:tcW w:w="5386" w:type="dxa"/>
            <w:gridSpan w:val="4"/>
            <w:shd w:val="clear" w:color="auto" w:fill="auto"/>
            <w:noWrap/>
            <w:vAlign w:val="center"/>
          </w:tcPr>
          <w:p w14:paraId="05280DA5" w14:textId="77777777" w:rsidR="000A150F" w:rsidRPr="00C27A3B" w:rsidRDefault="000A150F" w:rsidP="000A150F">
            <w:pPr>
              <w:rPr>
                <w:color w:val="000000"/>
                <w:sz w:val="20"/>
                <w:szCs w:val="20"/>
              </w:rPr>
            </w:pPr>
            <w:r w:rsidRPr="00C27A3B">
              <w:rPr>
                <w:color w:val="000000"/>
                <w:sz w:val="20"/>
                <w:szCs w:val="20"/>
              </w:rPr>
              <w:t>Итого:</w:t>
            </w:r>
          </w:p>
        </w:tc>
        <w:tc>
          <w:tcPr>
            <w:tcW w:w="1418" w:type="dxa"/>
            <w:shd w:val="clear" w:color="auto" w:fill="auto"/>
            <w:vAlign w:val="bottom"/>
          </w:tcPr>
          <w:p w14:paraId="6CA01854" w14:textId="77777777" w:rsidR="000A150F" w:rsidRPr="00C27A3B" w:rsidRDefault="000A150F" w:rsidP="000A150F">
            <w:pPr>
              <w:jc w:val="center"/>
              <w:rPr>
                <w:sz w:val="20"/>
                <w:szCs w:val="20"/>
              </w:rPr>
            </w:pPr>
            <w:r w:rsidRPr="00705768">
              <w:rPr>
                <w:color w:val="000000"/>
                <w:sz w:val="20"/>
                <w:szCs w:val="20"/>
              </w:rPr>
              <w:t>42,838</w:t>
            </w:r>
          </w:p>
        </w:tc>
        <w:tc>
          <w:tcPr>
            <w:tcW w:w="1276" w:type="dxa"/>
            <w:shd w:val="clear" w:color="auto" w:fill="auto"/>
            <w:noWrap/>
            <w:vAlign w:val="bottom"/>
          </w:tcPr>
          <w:p w14:paraId="54D240DB" w14:textId="77777777" w:rsidR="000A150F" w:rsidRPr="00C27A3B" w:rsidRDefault="000A150F" w:rsidP="000A150F">
            <w:pPr>
              <w:jc w:val="center"/>
              <w:rPr>
                <w:color w:val="000000"/>
                <w:sz w:val="20"/>
                <w:szCs w:val="20"/>
              </w:rPr>
            </w:pPr>
            <w:r w:rsidRPr="00705768">
              <w:rPr>
                <w:color w:val="000000"/>
                <w:sz w:val="20"/>
                <w:szCs w:val="20"/>
              </w:rPr>
              <w:t>9968,1</w:t>
            </w:r>
          </w:p>
        </w:tc>
        <w:tc>
          <w:tcPr>
            <w:tcW w:w="1269" w:type="dxa"/>
            <w:shd w:val="clear" w:color="auto" w:fill="auto"/>
            <w:noWrap/>
            <w:vAlign w:val="center"/>
          </w:tcPr>
          <w:p w14:paraId="210EF298" w14:textId="77777777" w:rsidR="000A150F" w:rsidRPr="00C27A3B" w:rsidRDefault="000A150F" w:rsidP="000A150F">
            <w:pPr>
              <w:jc w:val="center"/>
              <w:rPr>
                <w:sz w:val="20"/>
                <w:szCs w:val="20"/>
              </w:rPr>
            </w:pPr>
            <w:r w:rsidRPr="00705768">
              <w:rPr>
                <w:color w:val="000000"/>
                <w:sz w:val="20"/>
                <w:szCs w:val="20"/>
              </w:rPr>
              <w:t>4910,82</w:t>
            </w:r>
          </w:p>
        </w:tc>
      </w:tr>
    </w:tbl>
    <w:p w14:paraId="45C6A20B" w14:textId="77777777" w:rsidR="00B83DEF" w:rsidRPr="00B83DEF" w:rsidRDefault="00B83DEF" w:rsidP="00B83DEF">
      <w:pPr>
        <w:rPr>
          <w:lang w:eastAsia="en-US"/>
        </w:rPr>
        <w:sectPr w:rsidR="00B83DEF" w:rsidRPr="00B83DEF" w:rsidSect="00B83DEF">
          <w:footerReference w:type="default" r:id="rId32"/>
          <w:pgSz w:w="11906" w:h="16838" w:code="9"/>
          <w:pgMar w:top="1134" w:right="851" w:bottom="1134" w:left="1701" w:header="709" w:footer="709" w:gutter="0"/>
          <w:cols w:space="720"/>
        </w:sectPr>
      </w:pPr>
    </w:p>
    <w:p w14:paraId="6DC5B130" w14:textId="77777777" w:rsidR="00A87ECE" w:rsidRDefault="001636B6" w:rsidP="00FB39F5">
      <w:pPr>
        <w:pStyle w:val="1c"/>
        <w:rPr>
          <w:lang w:val="ru-RU"/>
        </w:rPr>
      </w:pPr>
      <w:bookmarkStart w:id="35" w:name="_Toc138774345"/>
      <w:r w:rsidRPr="00462DA6">
        <w:rPr>
          <w:rStyle w:val="afff6"/>
          <w:b/>
          <w:lang w:val="ru-RU"/>
        </w:rPr>
        <w:lastRenderedPageBreak/>
        <w:t>РАЗДЕЛ</w:t>
      </w:r>
      <w:r w:rsidR="00C2547D" w:rsidRPr="00462DA6">
        <w:rPr>
          <w:rStyle w:val="afff6"/>
          <w:b/>
          <w:lang w:val="ru-RU"/>
        </w:rPr>
        <w:t>.</w:t>
      </w:r>
      <w:r w:rsidR="00C2547D" w:rsidRPr="00462DA6">
        <w:rPr>
          <w:rStyle w:val="afff6"/>
          <w:lang w:val="ru-RU"/>
        </w:rPr>
        <w:t xml:space="preserve"> </w:t>
      </w:r>
      <w:bookmarkEnd w:id="29"/>
      <w:bookmarkEnd w:id="30"/>
      <w:r w:rsidR="00FB39F5" w:rsidRPr="00FB39F5">
        <w:rPr>
          <w:lang w:val="ru-RU"/>
        </w:rPr>
        <w:t>СУЩЕСТВУЮЩИЕ И ПЕРСПЕКТИВНЫЕ БАЛАНСЫ ТЕПЛОВОЙ МОЩНОСТИ ИСТОЧНИКОВ ТЕПЛОВОЙ ЭНЕРГИИ И ТЕПЛОВОЙ НАГРУЗКИ ПОТРЕБИТЕЛЕЙ</w:t>
      </w:r>
      <w:bookmarkEnd w:id="35"/>
    </w:p>
    <w:p w14:paraId="4478CB6B" w14:textId="77777777" w:rsidR="00C2547D" w:rsidRDefault="00BA6916" w:rsidP="00BA6916">
      <w:pPr>
        <w:pStyle w:val="22"/>
      </w:pPr>
      <w:bookmarkStart w:id="36" w:name="_Toc352234922"/>
      <w:bookmarkStart w:id="37" w:name="_Toc138774346"/>
      <w:r w:rsidRPr="00462DA6">
        <w:t>Существующие и перспективные зоны действия систем теплоснабжения и источников тепловой энергии</w:t>
      </w:r>
      <w:bookmarkEnd w:id="36"/>
      <w:bookmarkEnd w:id="37"/>
    </w:p>
    <w:p w14:paraId="35DAC526" w14:textId="77777777" w:rsidR="00D9713C" w:rsidRPr="000C0180" w:rsidRDefault="00D9713C" w:rsidP="00D9713C">
      <w:pPr>
        <w:pStyle w:val="30"/>
        <w:numPr>
          <w:ilvl w:val="2"/>
          <w:numId w:val="4"/>
        </w:numPr>
        <w:rPr>
          <w:lang w:val="ru-RU"/>
        </w:rPr>
      </w:pPr>
      <w:bookmarkStart w:id="38" w:name="_Toc138774347"/>
      <w:r w:rsidRPr="000C0180">
        <w:rPr>
          <w:lang w:val="ru-RU"/>
        </w:rPr>
        <w:t>Существующие зоны действия систем теплоснабжения и источников тепловой энергии</w:t>
      </w:r>
      <w:bookmarkEnd w:id="38"/>
    </w:p>
    <w:p w14:paraId="7B0A59BB" w14:textId="1C9BC1F5" w:rsidR="00B76594" w:rsidRDefault="00B76594" w:rsidP="00B76594">
      <w:pPr>
        <w:pStyle w:val="Maximyz"/>
        <w:ind w:firstLine="708"/>
      </w:pPr>
      <w:r>
        <w:t xml:space="preserve">Расположение источников тепловой энергии городского округа Лотошино приведено на рисунке </w:t>
      </w:r>
      <w:r>
        <w:fldChar w:fldCharType="begin"/>
      </w:r>
      <w:r>
        <w:instrText xml:space="preserve"> REF _Ref24380824 \h  \* MERGEFORMAT </w:instrText>
      </w:r>
      <w:r>
        <w:fldChar w:fldCharType="separate"/>
      </w:r>
      <w:r w:rsidR="005D6C2B" w:rsidRPr="005D6C2B">
        <w:rPr>
          <w:vanish/>
        </w:rPr>
        <w:t xml:space="preserve">Рисунок </w:t>
      </w:r>
      <w:r w:rsidR="005D6C2B">
        <w:rPr>
          <w:noProof/>
        </w:rPr>
        <w:t>2</w:t>
      </w:r>
      <w:r w:rsidR="005D6C2B">
        <w:t>.</w:t>
      </w:r>
      <w:r w:rsidR="005D6C2B">
        <w:rPr>
          <w:noProof/>
        </w:rPr>
        <w:t>1</w:t>
      </w:r>
      <w:r>
        <w:fldChar w:fldCharType="end"/>
      </w:r>
      <w:r>
        <w:t>.</w:t>
      </w:r>
    </w:p>
    <w:p w14:paraId="5E106233" w14:textId="7893D4A4" w:rsidR="00B76594" w:rsidRDefault="00A24B42" w:rsidP="00B76594">
      <w:pPr>
        <w:rPr>
          <w:rFonts w:eastAsia="Calibri"/>
          <w:szCs w:val="20"/>
        </w:rPr>
      </w:pPr>
      <w:r w:rsidRPr="005005F6">
        <w:rPr>
          <w:noProof/>
        </w:rPr>
        <w:drawing>
          <wp:inline distT="0" distB="0" distL="0" distR="0" wp14:anchorId="5A519B00" wp14:editId="0EBB44E1">
            <wp:extent cx="5939790" cy="4699768"/>
            <wp:effectExtent l="0" t="0" r="3810" b="5715"/>
            <wp:docPr id="6" name="Рисунок 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4699768"/>
                    </a:xfrm>
                    <a:prstGeom prst="rect">
                      <a:avLst/>
                    </a:prstGeom>
                    <a:noFill/>
                    <a:ln>
                      <a:noFill/>
                    </a:ln>
                  </pic:spPr>
                </pic:pic>
              </a:graphicData>
            </a:graphic>
          </wp:inline>
        </w:drawing>
      </w:r>
    </w:p>
    <w:p w14:paraId="35D1BE1D" w14:textId="128022CD" w:rsidR="00B76594" w:rsidRDefault="00B76594" w:rsidP="00B76594">
      <w:pPr>
        <w:pStyle w:val="Maximyz"/>
        <w:keepNext/>
        <w:spacing w:line="240" w:lineRule="auto"/>
        <w:ind w:firstLine="0"/>
        <w:jc w:val="center"/>
      </w:pPr>
    </w:p>
    <w:p w14:paraId="4A773EE5" w14:textId="47F98B60" w:rsidR="00B76594" w:rsidRDefault="00B76594" w:rsidP="00B76594">
      <w:pPr>
        <w:pStyle w:val="aff6"/>
        <w:jc w:val="center"/>
      </w:pPr>
      <w:bookmarkStart w:id="39" w:name="_Ref2438082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w:t>
      </w:r>
      <w:r w:rsidR="00C51621">
        <w:rPr>
          <w:noProof/>
        </w:rPr>
        <w:fldChar w:fldCharType="end"/>
      </w:r>
      <w:bookmarkEnd w:id="39"/>
      <w:r>
        <w:t xml:space="preserve"> – Расположение источников тепловой энергии на территории городского округа Лотошино </w:t>
      </w:r>
    </w:p>
    <w:p w14:paraId="38EFC166" w14:textId="212319CB" w:rsidR="001E627B" w:rsidRPr="002E53E7" w:rsidRDefault="001E627B" w:rsidP="001E627B">
      <w:pPr>
        <w:pStyle w:val="aff6"/>
        <w:jc w:val="center"/>
      </w:pPr>
    </w:p>
    <w:p w14:paraId="25404F18" w14:textId="77777777" w:rsidR="0093663E" w:rsidRDefault="0093663E" w:rsidP="00AB7419">
      <w:pPr>
        <w:pStyle w:val="aff6"/>
        <w:jc w:val="center"/>
        <w:sectPr w:rsidR="0093663E" w:rsidSect="00C51621">
          <w:pgSz w:w="11906" w:h="16838" w:code="9"/>
          <w:pgMar w:top="851" w:right="851" w:bottom="851" w:left="1701" w:header="709" w:footer="709" w:gutter="0"/>
          <w:cols w:space="708"/>
          <w:docGrid w:linePitch="360"/>
        </w:sectPr>
      </w:pPr>
    </w:p>
    <w:p w14:paraId="6B56BF14" w14:textId="67E48D85" w:rsidR="0041675C" w:rsidRDefault="0041675C" w:rsidP="0041675C">
      <w:pPr>
        <w:pStyle w:val="Maximyz"/>
        <w:ind w:firstLine="708"/>
      </w:pPr>
      <w:r w:rsidRPr="00BD3E56">
        <w:lastRenderedPageBreak/>
        <w:t>Графическое представление зон действия существующих систем теплоснабжения (источников тепловой энергии)</w:t>
      </w:r>
      <w:r>
        <w:t xml:space="preserve"> представлено</w:t>
      </w:r>
      <w:r w:rsidRPr="002E53E7">
        <w:t xml:space="preserve"> на рисунк</w:t>
      </w:r>
      <w:r>
        <w:t xml:space="preserve">ах </w:t>
      </w:r>
      <w:r w:rsidR="00B76594">
        <w:rPr>
          <w:lang w:eastAsia="en-US"/>
        </w:rPr>
        <w:fldChar w:fldCharType="begin"/>
      </w:r>
      <w:r w:rsidR="00B76594">
        <w:rPr>
          <w:lang w:eastAsia="en-US"/>
        </w:rPr>
        <w:instrText xml:space="preserve"> REF _Ref46995926 \h  \* MERGEFORMAT </w:instrText>
      </w:r>
      <w:r w:rsidR="00B76594">
        <w:rPr>
          <w:lang w:eastAsia="en-US"/>
        </w:rPr>
      </w:r>
      <w:r w:rsidR="00B76594">
        <w:rPr>
          <w:lang w:eastAsia="en-US"/>
        </w:rPr>
        <w:fldChar w:fldCharType="separate"/>
      </w:r>
      <w:r w:rsidR="005D6C2B" w:rsidRPr="005D6C2B">
        <w:rPr>
          <w:vanish/>
        </w:rPr>
        <w:t xml:space="preserve">Рисунок </w:t>
      </w:r>
      <w:r w:rsidR="005D6C2B">
        <w:rPr>
          <w:noProof/>
        </w:rPr>
        <w:t>2</w:t>
      </w:r>
      <w:r w:rsidR="005D6C2B">
        <w:t>.</w:t>
      </w:r>
      <w:r w:rsidR="005D6C2B">
        <w:rPr>
          <w:noProof/>
        </w:rPr>
        <w:t>2</w:t>
      </w:r>
      <w:r w:rsidR="00B76594">
        <w:rPr>
          <w:lang w:eastAsia="en-US"/>
        </w:rPr>
        <w:fldChar w:fldCharType="end"/>
      </w:r>
      <w:r w:rsidR="00B76594">
        <w:rPr>
          <w:lang w:eastAsia="en-US"/>
        </w:rPr>
        <w:t xml:space="preserve"> - </w:t>
      </w:r>
      <w:r w:rsidR="00B76594">
        <w:rPr>
          <w:lang w:eastAsia="en-US"/>
        </w:rPr>
        <w:fldChar w:fldCharType="begin"/>
      </w:r>
      <w:r w:rsidR="00B76594">
        <w:rPr>
          <w:lang w:eastAsia="en-US"/>
        </w:rPr>
        <w:instrText xml:space="preserve"> REF _Ref46995928 \h  \* MERGEFORMAT </w:instrText>
      </w:r>
      <w:r w:rsidR="00B76594">
        <w:rPr>
          <w:lang w:eastAsia="en-US"/>
        </w:rPr>
      </w:r>
      <w:r w:rsidR="00B76594">
        <w:rPr>
          <w:lang w:eastAsia="en-US"/>
        </w:rPr>
        <w:fldChar w:fldCharType="separate"/>
      </w:r>
      <w:r w:rsidR="005D6C2B" w:rsidRPr="005D6C2B">
        <w:rPr>
          <w:vanish/>
        </w:rPr>
        <w:t xml:space="preserve">Рисунок </w:t>
      </w:r>
      <w:r w:rsidR="005D6C2B">
        <w:rPr>
          <w:noProof/>
        </w:rPr>
        <w:t>2</w:t>
      </w:r>
      <w:r w:rsidR="005D6C2B">
        <w:t>.</w:t>
      </w:r>
      <w:r w:rsidR="005D6C2B">
        <w:rPr>
          <w:noProof/>
        </w:rPr>
        <w:t>25</w:t>
      </w:r>
      <w:r w:rsidR="00B76594">
        <w:rPr>
          <w:lang w:eastAsia="en-US"/>
        </w:rPr>
        <w:fldChar w:fldCharType="end"/>
      </w:r>
      <w:r>
        <w:t>.</w:t>
      </w:r>
    </w:p>
    <w:p w14:paraId="6016C674" w14:textId="77777777" w:rsidR="00B76594" w:rsidRPr="002E53E7" w:rsidRDefault="00B76594" w:rsidP="0041675C">
      <w:pPr>
        <w:pStyle w:val="Maximyz"/>
        <w:ind w:firstLine="708"/>
      </w:pPr>
    </w:p>
    <w:p w14:paraId="794E29B5" w14:textId="77777777" w:rsidR="00B76594" w:rsidRDefault="00B76594" w:rsidP="00B76594">
      <w:pPr>
        <w:pStyle w:val="Maximyz"/>
        <w:keepNext/>
      </w:pPr>
      <w:bookmarkStart w:id="40" w:name="_Hlk514583"/>
      <w:r>
        <w:rPr>
          <w:noProof/>
        </w:rPr>
        <w:drawing>
          <wp:inline distT="0" distB="0" distL="0" distR="0" wp14:anchorId="71F61621" wp14:editId="7E19E683">
            <wp:extent cx="4933950" cy="3400425"/>
            <wp:effectExtent l="0" t="0" r="0" b="9525"/>
            <wp:docPr id="11507" name="Рисунок 1150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940019" cy="3404608"/>
                    </a:xfrm>
                    <a:prstGeom prst="rect">
                      <a:avLst/>
                    </a:prstGeom>
                  </pic:spPr>
                </pic:pic>
              </a:graphicData>
            </a:graphic>
          </wp:inline>
        </w:drawing>
      </w:r>
    </w:p>
    <w:p w14:paraId="46A2FC0A" w14:textId="6CFC7244" w:rsidR="00B76594" w:rsidRDefault="00B76594" w:rsidP="00B76594">
      <w:pPr>
        <w:pStyle w:val="aff6"/>
        <w:jc w:val="center"/>
      </w:pPr>
      <w:bookmarkStart w:id="41" w:name="_Ref46995926"/>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w:t>
      </w:r>
      <w:r w:rsidR="00C51621">
        <w:rPr>
          <w:noProof/>
        </w:rPr>
        <w:fldChar w:fldCharType="end"/>
      </w:r>
      <w:bookmarkEnd w:id="41"/>
      <w:r>
        <w:t xml:space="preserve"> - </w:t>
      </w:r>
      <w:r w:rsidR="007B1AFD">
        <w:t>З</w:t>
      </w:r>
      <w:r w:rsidRPr="0060630A">
        <w:t>он</w:t>
      </w:r>
      <w:r>
        <w:t>а</w:t>
      </w:r>
      <w:r w:rsidRPr="0060630A">
        <w:t xml:space="preserve"> действия</w:t>
      </w:r>
      <w:r>
        <w:t xml:space="preserve"> котельной №1 </w:t>
      </w:r>
      <w:r w:rsidRPr="00672CCE">
        <w:t>МП «</w:t>
      </w:r>
      <w:r>
        <w:t>Лотошинское ЖКХ</w:t>
      </w:r>
      <w:r w:rsidRPr="00672CCE">
        <w:t>»</w:t>
      </w:r>
    </w:p>
    <w:p w14:paraId="75ABEC10" w14:textId="77777777" w:rsidR="00B76594" w:rsidRPr="00EC6D12" w:rsidRDefault="00B76594" w:rsidP="00B76594"/>
    <w:p w14:paraId="5F8C193F" w14:textId="77777777" w:rsidR="00B76594" w:rsidRDefault="00B76594" w:rsidP="00B76594">
      <w:pPr>
        <w:pStyle w:val="aff6"/>
        <w:keepNext/>
        <w:jc w:val="center"/>
      </w:pPr>
      <w:r>
        <w:rPr>
          <w:noProof/>
        </w:rPr>
        <w:drawing>
          <wp:inline distT="0" distB="0" distL="0" distR="0" wp14:anchorId="2A5C97C2" wp14:editId="3D36AF90">
            <wp:extent cx="4638675" cy="4319312"/>
            <wp:effectExtent l="0" t="0" r="0" b="5080"/>
            <wp:docPr id="8" name="Рисунок 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1CB17469" w14:textId="5AC8177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№2а </w:t>
      </w:r>
      <w:r w:rsidRPr="00672CCE">
        <w:t>МП «</w:t>
      </w:r>
      <w:r>
        <w:t>Лотошинское ЖКХ</w:t>
      </w:r>
      <w:r w:rsidRPr="00672CCE">
        <w:t>»</w:t>
      </w:r>
      <w:r>
        <w:t xml:space="preserve"> </w:t>
      </w:r>
    </w:p>
    <w:p w14:paraId="5ECB908C" w14:textId="77777777" w:rsidR="00B76594" w:rsidRDefault="00B76594" w:rsidP="00B76594">
      <w:pPr>
        <w:pStyle w:val="aff6"/>
        <w:keepNext/>
        <w:jc w:val="center"/>
      </w:pPr>
      <w:r>
        <w:rPr>
          <w:noProof/>
        </w:rPr>
        <w:lastRenderedPageBreak/>
        <w:drawing>
          <wp:inline distT="0" distB="0" distL="0" distR="0" wp14:anchorId="75FA0917" wp14:editId="143BB922">
            <wp:extent cx="4340295" cy="4276725"/>
            <wp:effectExtent l="0" t="0" r="3175" b="0"/>
            <wp:docPr id="13" name="Рисунок 1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427531BC" w14:textId="56FAF5F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w:t>
      </w:r>
      <w:r w:rsidR="00C51621">
        <w:rPr>
          <w:noProof/>
        </w:rPr>
        <w:fldChar w:fldCharType="end"/>
      </w:r>
      <w:r>
        <w:t xml:space="preserve"> - </w:t>
      </w:r>
      <w:r w:rsidR="007B1AFD">
        <w:t>З</w:t>
      </w:r>
      <w:r w:rsidRPr="0060630A">
        <w:t>он</w:t>
      </w:r>
      <w:r>
        <w:t>а</w:t>
      </w:r>
      <w:r w:rsidRPr="0060630A">
        <w:t xml:space="preserve"> действия</w:t>
      </w:r>
      <w:r>
        <w:t xml:space="preserve"> котельной №3а </w:t>
      </w:r>
      <w:r w:rsidRPr="00672CCE">
        <w:t>МП «</w:t>
      </w:r>
      <w:r>
        <w:t>Лотошинское ЖКХ</w:t>
      </w:r>
      <w:r w:rsidRPr="00672CCE">
        <w:t>»</w:t>
      </w:r>
    </w:p>
    <w:p w14:paraId="2501E233" w14:textId="77777777" w:rsidR="00B76594" w:rsidRPr="00EC6D12" w:rsidRDefault="00B76594" w:rsidP="00B76594"/>
    <w:p w14:paraId="544F7D64" w14:textId="77777777" w:rsidR="00B76594" w:rsidRDefault="00B76594" w:rsidP="00B76594">
      <w:pPr>
        <w:pStyle w:val="aff6"/>
        <w:jc w:val="center"/>
      </w:pPr>
      <w:r>
        <w:rPr>
          <w:noProof/>
        </w:rPr>
        <w:drawing>
          <wp:inline distT="0" distB="0" distL="0" distR="0" wp14:anchorId="523A17E8" wp14:editId="6E8D5CF5">
            <wp:extent cx="4731026" cy="4094921"/>
            <wp:effectExtent l="0" t="0" r="0" b="1270"/>
            <wp:docPr id="14" name="Рисунок 1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a:extLst>
                        <a:ext uri="{28A0092B-C50C-407E-A947-70E740481C1C}">
                          <a14:useLocalDpi xmlns:a14="http://schemas.microsoft.com/office/drawing/2010/main" val="0"/>
                        </a:ext>
                      </a:extLst>
                    </a:blip>
                    <a:stretch>
                      <a:fillRect/>
                    </a:stretch>
                  </pic:blipFill>
                  <pic:spPr>
                    <a:xfrm>
                      <a:off x="0" y="0"/>
                      <a:ext cx="4736197" cy="4099396"/>
                    </a:xfrm>
                    <a:prstGeom prst="rect">
                      <a:avLst/>
                    </a:prstGeom>
                  </pic:spPr>
                </pic:pic>
              </a:graphicData>
            </a:graphic>
          </wp:inline>
        </w:drawing>
      </w:r>
    </w:p>
    <w:p w14:paraId="088A4E62" w14:textId="3096E112"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w:t>
      </w:r>
      <w:r w:rsidR="00C51621">
        <w:rPr>
          <w:noProof/>
        </w:rPr>
        <w:fldChar w:fldCharType="end"/>
      </w:r>
      <w:r>
        <w:t xml:space="preserve"> - </w:t>
      </w:r>
      <w:r w:rsidR="007B1AFD">
        <w:t>З</w:t>
      </w:r>
      <w:r w:rsidRPr="0060630A">
        <w:t>он</w:t>
      </w:r>
      <w:r>
        <w:t>а</w:t>
      </w:r>
      <w:r w:rsidRPr="0060630A">
        <w:t xml:space="preserve"> действия</w:t>
      </w:r>
      <w:r>
        <w:t xml:space="preserve"> котельной №4 </w:t>
      </w:r>
      <w:r w:rsidRPr="00672CCE">
        <w:t>МП «</w:t>
      </w:r>
      <w:r>
        <w:t>Лотошинское ЖКХ</w:t>
      </w:r>
      <w:r w:rsidRPr="00672CCE">
        <w:t>»</w:t>
      </w:r>
    </w:p>
    <w:p w14:paraId="31C8A086" w14:textId="77777777" w:rsidR="007B1AFD" w:rsidRPr="007B1AFD" w:rsidRDefault="007B1AFD" w:rsidP="007B1AFD"/>
    <w:p w14:paraId="3CEDAC0A" w14:textId="77777777" w:rsidR="00B76594" w:rsidRDefault="00B76594" w:rsidP="00B76594">
      <w:pPr>
        <w:pStyle w:val="aff6"/>
        <w:keepNext/>
        <w:jc w:val="center"/>
      </w:pPr>
      <w:r>
        <w:rPr>
          <w:noProof/>
        </w:rPr>
        <w:lastRenderedPageBreak/>
        <w:drawing>
          <wp:inline distT="0" distB="0" distL="0" distR="0" wp14:anchorId="26DF1DA7" wp14:editId="41C5973D">
            <wp:extent cx="4301655" cy="4089980"/>
            <wp:effectExtent l="0" t="0" r="3810" b="6350"/>
            <wp:docPr id="40367" name="Рисунок 4036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8">
                      <a:extLst>
                        <a:ext uri="{28A0092B-C50C-407E-A947-70E740481C1C}">
                          <a14:useLocalDpi xmlns:a14="http://schemas.microsoft.com/office/drawing/2010/main" val="0"/>
                        </a:ext>
                      </a:extLst>
                    </a:blip>
                    <a:stretch>
                      <a:fillRect/>
                    </a:stretch>
                  </pic:blipFill>
                  <pic:spPr>
                    <a:xfrm>
                      <a:off x="0" y="0"/>
                      <a:ext cx="4310283" cy="4098183"/>
                    </a:xfrm>
                    <a:prstGeom prst="rect">
                      <a:avLst/>
                    </a:prstGeom>
                  </pic:spPr>
                </pic:pic>
              </a:graphicData>
            </a:graphic>
          </wp:inline>
        </w:drawing>
      </w:r>
    </w:p>
    <w:p w14:paraId="04EDDC72" w14:textId="036588FC"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6</w:t>
      </w:r>
      <w:r w:rsidR="00C51621">
        <w:rPr>
          <w:noProof/>
        </w:rPr>
        <w:fldChar w:fldCharType="end"/>
      </w:r>
      <w:r>
        <w:t xml:space="preserve"> - </w:t>
      </w:r>
      <w:r w:rsidR="007B1AFD">
        <w:t>З</w:t>
      </w:r>
      <w:r w:rsidRPr="0060630A">
        <w:t>он</w:t>
      </w:r>
      <w:r>
        <w:t>а</w:t>
      </w:r>
      <w:r w:rsidRPr="0060630A">
        <w:t xml:space="preserve"> действия</w:t>
      </w:r>
      <w:r>
        <w:t xml:space="preserve"> котельной №5 </w:t>
      </w:r>
      <w:r w:rsidRPr="00672CCE">
        <w:t>МП «</w:t>
      </w:r>
      <w:r>
        <w:t>Лотошинское ЖКХ</w:t>
      </w:r>
      <w:r w:rsidRPr="00672CCE">
        <w:t>»</w:t>
      </w:r>
    </w:p>
    <w:p w14:paraId="342EA89A" w14:textId="77777777" w:rsidR="00B76594" w:rsidRPr="00D53384" w:rsidRDefault="00B76594" w:rsidP="00B76594"/>
    <w:p w14:paraId="7D06F5B5" w14:textId="77777777" w:rsidR="00B76594" w:rsidRDefault="00B76594" w:rsidP="00B76594">
      <w:pPr>
        <w:pStyle w:val="aff6"/>
        <w:jc w:val="center"/>
      </w:pPr>
      <w:r>
        <w:rPr>
          <w:noProof/>
        </w:rPr>
        <w:drawing>
          <wp:inline distT="0" distB="0" distL="0" distR="0" wp14:anchorId="7607656C" wp14:editId="14CAE875">
            <wp:extent cx="3631092" cy="3943350"/>
            <wp:effectExtent l="0" t="0" r="7620" b="0"/>
            <wp:docPr id="16" name="Рисунок 16"/>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9">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0F0D11D3" w14:textId="59B5D91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7</w:t>
      </w:r>
      <w:r w:rsidR="00C51621">
        <w:rPr>
          <w:noProof/>
        </w:rPr>
        <w:fldChar w:fldCharType="end"/>
      </w:r>
      <w:r>
        <w:t xml:space="preserve"> - </w:t>
      </w:r>
      <w:r w:rsidR="007B1AFD">
        <w:t>З</w:t>
      </w:r>
      <w:r w:rsidRPr="0060630A">
        <w:t>он</w:t>
      </w:r>
      <w:r>
        <w:t>а</w:t>
      </w:r>
      <w:r w:rsidRPr="0060630A">
        <w:t xml:space="preserve"> действия</w:t>
      </w:r>
      <w:r>
        <w:t xml:space="preserve"> котельной №6 </w:t>
      </w:r>
      <w:r w:rsidRPr="00672CCE">
        <w:t>МП «</w:t>
      </w:r>
      <w:r>
        <w:t>Лотошинское ЖКХ</w:t>
      </w:r>
      <w:r w:rsidRPr="00672CCE">
        <w:t>»</w:t>
      </w:r>
      <w:r>
        <w:t xml:space="preserve"> </w:t>
      </w:r>
    </w:p>
    <w:p w14:paraId="28CFE881" w14:textId="77777777" w:rsidR="007B1AFD" w:rsidRPr="007B1AFD" w:rsidRDefault="007B1AFD" w:rsidP="007B1AFD"/>
    <w:p w14:paraId="037182E1" w14:textId="77777777" w:rsidR="00B76594" w:rsidRDefault="00B76594" w:rsidP="00B76594">
      <w:pPr>
        <w:pStyle w:val="aff6"/>
        <w:keepNext/>
        <w:jc w:val="center"/>
      </w:pPr>
      <w:r>
        <w:rPr>
          <w:noProof/>
        </w:rPr>
        <w:lastRenderedPageBreak/>
        <w:drawing>
          <wp:inline distT="0" distB="0" distL="0" distR="0" wp14:anchorId="47448CAC" wp14:editId="2BD576DB">
            <wp:extent cx="4800600" cy="4143174"/>
            <wp:effectExtent l="0" t="0" r="0" b="0"/>
            <wp:docPr id="40368" name="Рисунок 4036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0">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34B6A032" w14:textId="5708A220"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8</w:t>
      </w:r>
      <w:r w:rsidR="00C51621">
        <w:rPr>
          <w:noProof/>
        </w:rPr>
        <w:fldChar w:fldCharType="end"/>
      </w:r>
      <w:r>
        <w:t xml:space="preserve"> - </w:t>
      </w:r>
      <w:r w:rsidR="007B1AFD">
        <w:t>З</w:t>
      </w:r>
      <w:r w:rsidRPr="0060630A">
        <w:t>он</w:t>
      </w:r>
      <w:r>
        <w:t>а</w:t>
      </w:r>
      <w:r w:rsidRPr="0060630A">
        <w:t xml:space="preserve"> действия</w:t>
      </w:r>
      <w:r>
        <w:t xml:space="preserve"> котельной №7 </w:t>
      </w:r>
      <w:r w:rsidRPr="00672CCE">
        <w:t>МП «</w:t>
      </w:r>
      <w:r>
        <w:t>Лотошинское ЖКХ</w:t>
      </w:r>
      <w:r w:rsidRPr="00672CCE">
        <w:t>»</w:t>
      </w:r>
    </w:p>
    <w:p w14:paraId="5D2C6951" w14:textId="77777777" w:rsidR="00B76594" w:rsidRPr="00D53384" w:rsidRDefault="00B76594" w:rsidP="00B76594"/>
    <w:p w14:paraId="0BD12963" w14:textId="77777777" w:rsidR="00B76594" w:rsidRDefault="00B76594" w:rsidP="00B76594">
      <w:pPr>
        <w:pStyle w:val="aff6"/>
        <w:jc w:val="center"/>
      </w:pPr>
      <w:r>
        <w:rPr>
          <w:noProof/>
        </w:rPr>
        <w:drawing>
          <wp:inline distT="0" distB="0" distL="0" distR="0" wp14:anchorId="373D7744" wp14:editId="4C153F06">
            <wp:extent cx="4333875" cy="4130014"/>
            <wp:effectExtent l="0" t="0" r="0" b="4445"/>
            <wp:docPr id="40369" name="Рисунок 40369"/>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1">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722D7016" w14:textId="3B77FF0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9</w:t>
      </w:r>
      <w:r w:rsidR="00C51621">
        <w:rPr>
          <w:noProof/>
        </w:rPr>
        <w:fldChar w:fldCharType="end"/>
      </w:r>
      <w:r>
        <w:t xml:space="preserve"> - </w:t>
      </w:r>
      <w:r w:rsidR="007B1AFD">
        <w:t>З</w:t>
      </w:r>
      <w:r w:rsidRPr="0060630A">
        <w:t>он</w:t>
      </w:r>
      <w:r>
        <w:t>а</w:t>
      </w:r>
      <w:r w:rsidRPr="0060630A">
        <w:t xml:space="preserve"> действия</w:t>
      </w:r>
      <w:r>
        <w:t xml:space="preserve"> котельной №8 </w:t>
      </w:r>
      <w:r w:rsidRPr="00672CCE">
        <w:t>МП «</w:t>
      </w:r>
      <w:r>
        <w:t>Лотошинское ЖКХ</w:t>
      </w:r>
      <w:r w:rsidRPr="00672CCE">
        <w:t>»</w:t>
      </w:r>
      <w:r>
        <w:t xml:space="preserve"> </w:t>
      </w:r>
    </w:p>
    <w:p w14:paraId="0DD63A57" w14:textId="77777777" w:rsidR="007B1AFD" w:rsidRPr="007B1AFD" w:rsidRDefault="007B1AFD" w:rsidP="007B1AFD"/>
    <w:p w14:paraId="5431F3E0" w14:textId="77777777" w:rsidR="00B76594" w:rsidRDefault="00B76594" w:rsidP="00B76594">
      <w:pPr>
        <w:pStyle w:val="aff6"/>
        <w:keepNext/>
        <w:jc w:val="center"/>
      </w:pPr>
      <w:r>
        <w:rPr>
          <w:noProof/>
        </w:rPr>
        <w:lastRenderedPageBreak/>
        <w:drawing>
          <wp:inline distT="0" distB="0" distL="0" distR="0" wp14:anchorId="661FA26B" wp14:editId="66A6C985">
            <wp:extent cx="5011626" cy="4162425"/>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1B65CA32" w14:textId="34D2FED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10</w:t>
      </w:r>
      <w:r w:rsidR="00C51621">
        <w:rPr>
          <w:noProof/>
        </w:rPr>
        <w:fldChar w:fldCharType="end"/>
      </w:r>
      <w:r>
        <w:t xml:space="preserve"> - </w:t>
      </w:r>
      <w:r w:rsidR="007B1AFD">
        <w:t>З</w:t>
      </w:r>
      <w:r w:rsidRPr="0060630A">
        <w:t>он</w:t>
      </w:r>
      <w:r>
        <w:t>а</w:t>
      </w:r>
      <w:r w:rsidRPr="0060630A">
        <w:t xml:space="preserve"> действия</w:t>
      </w:r>
      <w:r>
        <w:t xml:space="preserve"> котельной №9 </w:t>
      </w:r>
      <w:r w:rsidRPr="00672CCE">
        <w:t>МП «</w:t>
      </w:r>
      <w:r>
        <w:t>Лотошинское ЖКХ</w:t>
      </w:r>
      <w:r w:rsidRPr="00672CCE">
        <w:t>»</w:t>
      </w:r>
    </w:p>
    <w:p w14:paraId="2B0A9045" w14:textId="77777777" w:rsidR="00B76594" w:rsidRPr="00725BCF" w:rsidRDefault="00B76594" w:rsidP="00B76594"/>
    <w:p w14:paraId="4F4D7212" w14:textId="77777777" w:rsidR="00B76594" w:rsidRDefault="00B76594" w:rsidP="00B76594">
      <w:pPr>
        <w:pStyle w:val="aff6"/>
        <w:jc w:val="center"/>
      </w:pPr>
      <w:r>
        <w:rPr>
          <w:noProof/>
        </w:rPr>
        <w:drawing>
          <wp:inline distT="0" distB="0" distL="0" distR="0" wp14:anchorId="278DEDAD" wp14:editId="0AE3D114">
            <wp:extent cx="5600700" cy="424992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3">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691DEF8F" w14:textId="6B82E5D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11</w:t>
      </w:r>
      <w:r w:rsidR="00C51621">
        <w:rPr>
          <w:noProof/>
        </w:rPr>
        <w:fldChar w:fldCharType="end"/>
      </w:r>
      <w:r>
        <w:t xml:space="preserve"> - </w:t>
      </w:r>
      <w:r w:rsidR="007B1AFD">
        <w:t>З</w:t>
      </w:r>
      <w:r w:rsidRPr="0060630A">
        <w:t>он</w:t>
      </w:r>
      <w:r>
        <w:t>а</w:t>
      </w:r>
      <w:r w:rsidRPr="0060630A">
        <w:t xml:space="preserve"> действия</w:t>
      </w:r>
      <w:r>
        <w:t xml:space="preserve"> котельной №10 </w:t>
      </w:r>
      <w:r w:rsidRPr="00672CCE">
        <w:t>МП «</w:t>
      </w:r>
      <w:r>
        <w:t>Лотошинское ЖКХ</w:t>
      </w:r>
      <w:r w:rsidRPr="00672CCE">
        <w:t>»</w:t>
      </w:r>
    </w:p>
    <w:p w14:paraId="2D7B7E3D" w14:textId="77777777" w:rsidR="007B1AFD" w:rsidRPr="007B1AFD" w:rsidRDefault="007B1AFD" w:rsidP="007B1AFD"/>
    <w:p w14:paraId="3C7C24AE" w14:textId="77777777" w:rsidR="00B76594" w:rsidRDefault="00B76594" w:rsidP="00B76594">
      <w:pPr>
        <w:pStyle w:val="aff6"/>
        <w:keepNext/>
        <w:jc w:val="center"/>
      </w:pPr>
      <w:r>
        <w:rPr>
          <w:noProof/>
        </w:rPr>
        <w:lastRenderedPageBreak/>
        <w:drawing>
          <wp:inline distT="0" distB="0" distL="0" distR="0" wp14:anchorId="60D8ADD4" wp14:editId="73917561">
            <wp:extent cx="4895850" cy="4199209"/>
            <wp:effectExtent l="0" t="0" r="0" b="0"/>
            <wp:docPr id="40370" name="Рисунок 4037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4">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0197F7FD" w14:textId="203CDE6B"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12</w:t>
      </w:r>
      <w:r w:rsidR="00C51621">
        <w:rPr>
          <w:noProof/>
        </w:rPr>
        <w:fldChar w:fldCharType="end"/>
      </w:r>
      <w:r>
        <w:t xml:space="preserve"> - </w:t>
      </w:r>
      <w:r w:rsidR="007B1AFD">
        <w:t>З</w:t>
      </w:r>
      <w:r w:rsidRPr="0060630A">
        <w:t>он</w:t>
      </w:r>
      <w:r>
        <w:t>а</w:t>
      </w:r>
      <w:r w:rsidRPr="0060630A">
        <w:t xml:space="preserve"> действия</w:t>
      </w:r>
      <w:r>
        <w:t xml:space="preserve"> котельной №11 </w:t>
      </w:r>
      <w:r w:rsidRPr="00672CCE">
        <w:t>МП «</w:t>
      </w:r>
      <w:r>
        <w:t>Лотошинское ЖКХ</w:t>
      </w:r>
      <w:r w:rsidRPr="00672CCE">
        <w:t>»</w:t>
      </w:r>
    </w:p>
    <w:p w14:paraId="3E11510B" w14:textId="77777777" w:rsidR="00B76594" w:rsidRPr="00725BCF" w:rsidRDefault="00B76594" w:rsidP="00B76594"/>
    <w:p w14:paraId="395EEC50" w14:textId="77777777" w:rsidR="00B76594" w:rsidRDefault="00B76594" w:rsidP="00B76594">
      <w:pPr>
        <w:pStyle w:val="aff6"/>
        <w:jc w:val="center"/>
      </w:pPr>
      <w:r>
        <w:rPr>
          <w:noProof/>
        </w:rPr>
        <w:drawing>
          <wp:inline distT="0" distB="0" distL="0" distR="0" wp14:anchorId="2E510280" wp14:editId="74D9B081">
            <wp:extent cx="4322197" cy="4143375"/>
            <wp:effectExtent l="0" t="0" r="2540" b="0"/>
            <wp:docPr id="22" name="Рисунок 2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5">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99C8BC9" w14:textId="66983FA6"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13</w:t>
      </w:r>
      <w:r w:rsidR="00C51621">
        <w:rPr>
          <w:noProof/>
        </w:rPr>
        <w:fldChar w:fldCharType="end"/>
      </w:r>
      <w:r>
        <w:t xml:space="preserve"> - </w:t>
      </w:r>
      <w:r w:rsidR="007B1AFD">
        <w:t>З</w:t>
      </w:r>
      <w:r w:rsidRPr="0060630A">
        <w:t>он</w:t>
      </w:r>
      <w:r>
        <w:t>а</w:t>
      </w:r>
      <w:r w:rsidRPr="0060630A">
        <w:t xml:space="preserve"> действия</w:t>
      </w:r>
      <w:r>
        <w:t xml:space="preserve"> котельной №12 </w:t>
      </w:r>
      <w:r w:rsidRPr="00672CCE">
        <w:t>МП «</w:t>
      </w:r>
      <w:r>
        <w:t>Лотошинское ЖКХ</w:t>
      </w:r>
      <w:r w:rsidRPr="00672CCE">
        <w:t>»</w:t>
      </w:r>
    </w:p>
    <w:p w14:paraId="141C4170" w14:textId="77777777" w:rsidR="007B1AFD" w:rsidRPr="007B1AFD" w:rsidRDefault="007B1AFD" w:rsidP="007B1AFD"/>
    <w:p w14:paraId="55AB65E0" w14:textId="77777777" w:rsidR="00B76594" w:rsidRDefault="00B76594" w:rsidP="00B76594">
      <w:pPr>
        <w:pStyle w:val="aff6"/>
        <w:keepNext/>
        <w:jc w:val="center"/>
      </w:pPr>
      <w:r>
        <w:rPr>
          <w:noProof/>
        </w:rPr>
        <w:lastRenderedPageBreak/>
        <w:drawing>
          <wp:inline distT="0" distB="0" distL="0" distR="0" wp14:anchorId="5E55340E" wp14:editId="05BAEC35">
            <wp:extent cx="5650963" cy="4572000"/>
            <wp:effectExtent l="0" t="0" r="6985" b="0"/>
            <wp:docPr id="40371" name="Рисунок 4037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6">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2B7023A2" w14:textId="7AC3DE7D"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14</w:t>
      </w:r>
      <w:r w:rsidR="00C51621">
        <w:rPr>
          <w:noProof/>
        </w:rPr>
        <w:fldChar w:fldCharType="end"/>
      </w:r>
      <w:r>
        <w:t xml:space="preserve"> - </w:t>
      </w:r>
      <w:r w:rsidR="007B1AFD">
        <w:t>З</w:t>
      </w:r>
      <w:r w:rsidRPr="0060630A">
        <w:t>он</w:t>
      </w:r>
      <w:r>
        <w:t>а</w:t>
      </w:r>
      <w:r w:rsidRPr="0060630A">
        <w:t xml:space="preserve"> действия</w:t>
      </w:r>
      <w:r>
        <w:t xml:space="preserve"> котельной №13 </w:t>
      </w:r>
      <w:r w:rsidRPr="00672CCE">
        <w:t>МП «</w:t>
      </w:r>
      <w:r>
        <w:t>Лотошинское ЖКХ</w:t>
      </w:r>
      <w:r w:rsidRPr="00672CCE">
        <w:t>»</w:t>
      </w:r>
    </w:p>
    <w:p w14:paraId="0813CEDA" w14:textId="77777777" w:rsidR="00B76594" w:rsidRPr="00D238DA" w:rsidRDefault="00B76594" w:rsidP="00B76594"/>
    <w:p w14:paraId="7AF3423B" w14:textId="77777777" w:rsidR="00B76594" w:rsidRDefault="00B76594" w:rsidP="00B76594">
      <w:pPr>
        <w:pStyle w:val="aff6"/>
        <w:jc w:val="center"/>
      </w:pPr>
      <w:r>
        <w:rPr>
          <w:noProof/>
        </w:rPr>
        <w:drawing>
          <wp:inline distT="0" distB="0" distL="0" distR="0" wp14:anchorId="6F046F0A" wp14:editId="1824BEE8">
            <wp:extent cx="5781675" cy="3444933"/>
            <wp:effectExtent l="0" t="0" r="0" b="3175"/>
            <wp:docPr id="40372" name="Рисунок 40372"/>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7">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758A8FD6" w14:textId="57610276"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15</w:t>
      </w:r>
      <w:r w:rsidR="00C51621">
        <w:rPr>
          <w:noProof/>
        </w:rPr>
        <w:fldChar w:fldCharType="end"/>
      </w:r>
      <w:r>
        <w:t xml:space="preserve"> - </w:t>
      </w:r>
      <w:r w:rsidR="007B1AFD">
        <w:t>З</w:t>
      </w:r>
      <w:r w:rsidRPr="0060630A">
        <w:t>он</w:t>
      </w:r>
      <w:r>
        <w:t>а</w:t>
      </w:r>
      <w:r w:rsidRPr="0060630A">
        <w:t xml:space="preserve"> действия</w:t>
      </w:r>
      <w:r>
        <w:t xml:space="preserve"> котельной №14 </w:t>
      </w:r>
      <w:r w:rsidRPr="00672CCE">
        <w:t>МП «</w:t>
      </w:r>
      <w:r>
        <w:t>Лотошинское ЖКХ</w:t>
      </w:r>
      <w:r w:rsidRPr="00672CCE">
        <w:t>»</w:t>
      </w:r>
      <w:r>
        <w:t xml:space="preserve"> </w:t>
      </w:r>
    </w:p>
    <w:p w14:paraId="6140C4BF" w14:textId="5A457326" w:rsidR="00B76594" w:rsidRDefault="00B76594" w:rsidP="00B76594">
      <w:pPr>
        <w:pStyle w:val="aff6"/>
        <w:jc w:val="center"/>
      </w:pPr>
    </w:p>
    <w:p w14:paraId="0CC8C236" w14:textId="77777777" w:rsidR="00B76594" w:rsidRDefault="00B76594" w:rsidP="00B76594">
      <w:pPr>
        <w:pStyle w:val="aff6"/>
        <w:keepNext/>
        <w:jc w:val="center"/>
      </w:pPr>
      <w:r>
        <w:rPr>
          <w:noProof/>
        </w:rPr>
        <w:lastRenderedPageBreak/>
        <w:drawing>
          <wp:inline distT="0" distB="0" distL="0" distR="0" wp14:anchorId="54BC8FE4" wp14:editId="60E8EDDA">
            <wp:extent cx="4305300" cy="4169982"/>
            <wp:effectExtent l="0" t="0" r="0" b="2540"/>
            <wp:docPr id="25" name="Рисунок 2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8">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0CCF3789" w14:textId="0EF36A5C"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16</w:t>
      </w:r>
      <w:r w:rsidR="00C51621">
        <w:rPr>
          <w:noProof/>
        </w:rPr>
        <w:fldChar w:fldCharType="end"/>
      </w:r>
      <w:r>
        <w:t xml:space="preserve"> - </w:t>
      </w:r>
      <w:r w:rsidR="007B1AFD">
        <w:t>З</w:t>
      </w:r>
      <w:r w:rsidRPr="0060630A">
        <w:t>он</w:t>
      </w:r>
      <w:r>
        <w:t>а</w:t>
      </w:r>
      <w:r w:rsidRPr="0060630A">
        <w:t xml:space="preserve"> действия</w:t>
      </w:r>
      <w:r>
        <w:t xml:space="preserve"> котельной №15 </w:t>
      </w:r>
      <w:r w:rsidRPr="00672CCE">
        <w:t>МП «</w:t>
      </w:r>
      <w:r>
        <w:t>Лотошинское ЖКХ</w:t>
      </w:r>
      <w:r w:rsidRPr="00672CCE">
        <w:t>»</w:t>
      </w:r>
    </w:p>
    <w:p w14:paraId="049232CD" w14:textId="77777777" w:rsidR="00B76594" w:rsidRPr="007D06F5" w:rsidRDefault="00B76594" w:rsidP="00B76594"/>
    <w:p w14:paraId="77B3A681" w14:textId="77777777" w:rsidR="00B76594" w:rsidRDefault="00B76594" w:rsidP="00B76594">
      <w:pPr>
        <w:pStyle w:val="aff6"/>
        <w:jc w:val="center"/>
      </w:pPr>
      <w:r>
        <w:rPr>
          <w:noProof/>
        </w:rPr>
        <w:drawing>
          <wp:inline distT="0" distB="0" distL="0" distR="0" wp14:anchorId="62F99DBC" wp14:editId="1D251176">
            <wp:extent cx="4685672" cy="4143375"/>
            <wp:effectExtent l="0" t="0" r="635" b="0"/>
            <wp:docPr id="40373" name="Рисунок 40373"/>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9">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716333A8" w14:textId="4F3BEDEC"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17</w:t>
      </w:r>
      <w:r w:rsidR="00C51621">
        <w:rPr>
          <w:noProof/>
        </w:rPr>
        <w:fldChar w:fldCharType="end"/>
      </w:r>
      <w:r>
        <w:t xml:space="preserve"> - </w:t>
      </w:r>
      <w:r w:rsidR="007B1AFD">
        <w:t>З</w:t>
      </w:r>
      <w:r w:rsidRPr="0060630A">
        <w:t>он</w:t>
      </w:r>
      <w:r>
        <w:t>а</w:t>
      </w:r>
      <w:r w:rsidRPr="0060630A">
        <w:t xml:space="preserve"> действия</w:t>
      </w:r>
      <w:r>
        <w:t xml:space="preserve"> котельной №16 </w:t>
      </w:r>
      <w:r w:rsidRPr="00672CCE">
        <w:t>МП «</w:t>
      </w:r>
      <w:r>
        <w:t>Лотошинское ЖКХ</w:t>
      </w:r>
      <w:r w:rsidRPr="00672CCE">
        <w:t>»</w:t>
      </w:r>
      <w:r>
        <w:t xml:space="preserve"> </w:t>
      </w:r>
    </w:p>
    <w:p w14:paraId="4207A05E" w14:textId="27752222" w:rsidR="00B76594" w:rsidRDefault="00B76594" w:rsidP="00B76594">
      <w:pPr>
        <w:pStyle w:val="aff6"/>
        <w:jc w:val="center"/>
      </w:pPr>
    </w:p>
    <w:p w14:paraId="39A01994" w14:textId="77777777" w:rsidR="00B76594" w:rsidRDefault="00B76594" w:rsidP="00B76594">
      <w:pPr>
        <w:pStyle w:val="aff6"/>
        <w:keepNext/>
        <w:jc w:val="center"/>
      </w:pPr>
      <w:r>
        <w:rPr>
          <w:noProof/>
        </w:rPr>
        <w:lastRenderedPageBreak/>
        <w:drawing>
          <wp:inline distT="0" distB="0" distL="0" distR="0" wp14:anchorId="321B9F61" wp14:editId="68BE18F6">
            <wp:extent cx="5010150" cy="4187979"/>
            <wp:effectExtent l="0" t="0" r="0" b="3175"/>
            <wp:docPr id="40375" name="Рисунок 40375"/>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50">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4E021E07" w14:textId="1AD9690C"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18</w:t>
      </w:r>
      <w:r w:rsidR="00C51621">
        <w:rPr>
          <w:noProof/>
        </w:rPr>
        <w:fldChar w:fldCharType="end"/>
      </w:r>
      <w:r>
        <w:t xml:space="preserve"> - </w:t>
      </w:r>
      <w:r w:rsidR="007B1AFD">
        <w:t>З</w:t>
      </w:r>
      <w:r w:rsidRPr="0060630A">
        <w:t>зон</w:t>
      </w:r>
      <w:r>
        <w:t>а</w:t>
      </w:r>
      <w:r w:rsidRPr="0060630A">
        <w:t xml:space="preserve"> действия</w:t>
      </w:r>
      <w:r>
        <w:t xml:space="preserve"> котельной №17 </w:t>
      </w:r>
      <w:r w:rsidRPr="00672CCE">
        <w:t>МП «</w:t>
      </w:r>
      <w:r>
        <w:t>Лотошинское ЖКХ</w:t>
      </w:r>
      <w:r w:rsidRPr="00672CCE">
        <w:t>»</w:t>
      </w:r>
    </w:p>
    <w:p w14:paraId="4246D586" w14:textId="77777777" w:rsidR="00B76594" w:rsidRPr="007D06F5" w:rsidRDefault="00B76594" w:rsidP="00B76594"/>
    <w:p w14:paraId="327A4D7F" w14:textId="77777777" w:rsidR="00B76594" w:rsidRDefault="00B76594" w:rsidP="00B76594">
      <w:pPr>
        <w:pStyle w:val="aff6"/>
        <w:jc w:val="center"/>
      </w:pPr>
      <w:r>
        <w:rPr>
          <w:noProof/>
        </w:rPr>
        <w:drawing>
          <wp:inline distT="0" distB="0" distL="0" distR="0" wp14:anchorId="5FD09591" wp14:editId="6006D3B6">
            <wp:extent cx="4800600" cy="4237300"/>
            <wp:effectExtent l="0" t="0" r="0" b="0"/>
            <wp:docPr id="40376" name="Рисунок 40376"/>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51">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18FBD67C" w14:textId="3FA56D5A"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19</w:t>
      </w:r>
      <w:r w:rsidR="00C51621">
        <w:rPr>
          <w:noProof/>
        </w:rPr>
        <w:fldChar w:fldCharType="end"/>
      </w:r>
      <w:r>
        <w:t xml:space="preserve"> - </w:t>
      </w:r>
      <w:r w:rsidR="007B1AFD">
        <w:t>З</w:t>
      </w:r>
      <w:r w:rsidRPr="0060630A">
        <w:t>он</w:t>
      </w:r>
      <w:r>
        <w:t>а</w:t>
      </w:r>
      <w:r w:rsidRPr="0060630A">
        <w:t xml:space="preserve"> действия</w:t>
      </w:r>
      <w:r>
        <w:t xml:space="preserve"> котельной №18 </w:t>
      </w:r>
      <w:r w:rsidRPr="00672CCE">
        <w:t>МП «</w:t>
      </w:r>
      <w:r>
        <w:t>Лотошинское ЖКХ</w:t>
      </w:r>
      <w:r w:rsidRPr="00672CCE">
        <w:t>»</w:t>
      </w:r>
      <w:r>
        <w:t xml:space="preserve"> </w:t>
      </w:r>
    </w:p>
    <w:p w14:paraId="68010768" w14:textId="77777777" w:rsidR="007B1AFD" w:rsidRPr="007B1AFD" w:rsidRDefault="007B1AFD" w:rsidP="007B1AFD"/>
    <w:p w14:paraId="10600241" w14:textId="77777777" w:rsidR="00B76594" w:rsidRDefault="00B76594" w:rsidP="00B76594">
      <w:pPr>
        <w:pStyle w:val="aff6"/>
        <w:keepNext/>
        <w:jc w:val="center"/>
      </w:pPr>
      <w:r>
        <w:rPr>
          <w:noProof/>
        </w:rPr>
        <w:lastRenderedPageBreak/>
        <w:drawing>
          <wp:inline distT="0" distB="0" distL="0" distR="0" wp14:anchorId="00F4C683" wp14:editId="49703774">
            <wp:extent cx="4057650" cy="3377904"/>
            <wp:effectExtent l="0" t="0" r="0" b="0"/>
            <wp:docPr id="11459" name="Рисунок 1145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52">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4E433BB9" w14:textId="2B6C3DF8"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20</w:t>
      </w:r>
      <w:r w:rsidR="00C51621">
        <w:rPr>
          <w:noProof/>
        </w:rPr>
        <w:fldChar w:fldCharType="end"/>
      </w:r>
      <w:r>
        <w:t xml:space="preserve"> - </w:t>
      </w:r>
      <w:r w:rsidR="007B1AFD">
        <w:t>З</w:t>
      </w:r>
      <w:r w:rsidRPr="0060630A">
        <w:t>он</w:t>
      </w:r>
      <w:r>
        <w:t>а</w:t>
      </w:r>
      <w:r w:rsidRPr="0060630A">
        <w:t xml:space="preserve"> действия</w:t>
      </w:r>
      <w:r>
        <w:t xml:space="preserve"> котельной №19 </w:t>
      </w:r>
      <w:r w:rsidRPr="00672CCE">
        <w:t>МП «</w:t>
      </w:r>
      <w:r>
        <w:t>Лотошинское ЖКХ</w:t>
      </w:r>
      <w:r w:rsidRPr="00672CCE">
        <w:t>»</w:t>
      </w:r>
    </w:p>
    <w:p w14:paraId="04570652" w14:textId="77777777" w:rsidR="00B76594" w:rsidRPr="007D06F5" w:rsidRDefault="00B76594" w:rsidP="00B76594"/>
    <w:p w14:paraId="199A30AA" w14:textId="77777777" w:rsidR="00B76594" w:rsidRDefault="00B76594" w:rsidP="00B76594">
      <w:pPr>
        <w:pStyle w:val="aff6"/>
        <w:keepNext/>
        <w:jc w:val="center"/>
      </w:pPr>
      <w:r>
        <w:rPr>
          <w:noProof/>
        </w:rPr>
        <w:drawing>
          <wp:inline distT="0" distB="0" distL="0" distR="0" wp14:anchorId="710C28E4" wp14:editId="7A89B0A1">
            <wp:extent cx="5867791" cy="4402411"/>
            <wp:effectExtent l="0" t="0" r="0" b="0"/>
            <wp:docPr id="11460" name="Рисунок 1146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53">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4B499810" w14:textId="0829C8F5"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21</w:t>
      </w:r>
      <w:r w:rsidR="00C51621">
        <w:rPr>
          <w:noProof/>
        </w:rPr>
        <w:fldChar w:fldCharType="end"/>
      </w:r>
      <w:r>
        <w:t xml:space="preserve"> - </w:t>
      </w:r>
      <w:r w:rsidR="007B1AFD">
        <w:t>З</w:t>
      </w:r>
      <w:r w:rsidRPr="0060630A">
        <w:t>он</w:t>
      </w:r>
      <w:r>
        <w:t>а</w:t>
      </w:r>
      <w:r w:rsidRPr="0060630A">
        <w:t xml:space="preserve"> действия</w:t>
      </w:r>
      <w:r>
        <w:t xml:space="preserve"> котельной №20 </w:t>
      </w:r>
      <w:r w:rsidRPr="00672CCE">
        <w:t>МП «</w:t>
      </w:r>
      <w:r>
        <w:t>Лотошинское ЖКХ</w:t>
      </w:r>
      <w:r w:rsidRPr="00672CCE">
        <w:t>»</w:t>
      </w:r>
      <w:r>
        <w:t xml:space="preserve"> </w:t>
      </w:r>
    </w:p>
    <w:p w14:paraId="6D9D2155" w14:textId="77777777" w:rsidR="007B1AFD" w:rsidRPr="007B1AFD" w:rsidRDefault="007B1AFD" w:rsidP="007B1AFD"/>
    <w:p w14:paraId="615B8164" w14:textId="77777777" w:rsidR="00B76594" w:rsidRDefault="00B76594" w:rsidP="00B76594">
      <w:pPr>
        <w:pStyle w:val="aff6"/>
        <w:keepNext/>
        <w:jc w:val="center"/>
      </w:pPr>
      <w:r>
        <w:rPr>
          <w:noProof/>
        </w:rPr>
        <w:lastRenderedPageBreak/>
        <w:drawing>
          <wp:inline distT="0" distB="0" distL="0" distR="0" wp14:anchorId="0F4A0FCB" wp14:editId="274CA99A">
            <wp:extent cx="4210050" cy="3719462"/>
            <wp:effectExtent l="0" t="0" r="0" b="0"/>
            <wp:docPr id="11461" name="Рисунок 1146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54">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0E7FC288" w14:textId="53EE70BC"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22</w:t>
      </w:r>
      <w:r w:rsidR="00C51621">
        <w:rPr>
          <w:noProof/>
        </w:rPr>
        <w:fldChar w:fldCharType="end"/>
      </w:r>
      <w:r>
        <w:t xml:space="preserve"> - </w:t>
      </w:r>
      <w:r w:rsidR="007B1AFD">
        <w:t>З</w:t>
      </w:r>
      <w:r w:rsidRPr="0060630A">
        <w:t>он</w:t>
      </w:r>
      <w:r>
        <w:t>а</w:t>
      </w:r>
      <w:r w:rsidRPr="0060630A">
        <w:t xml:space="preserve"> действия</w:t>
      </w:r>
      <w:r>
        <w:t xml:space="preserve"> котельной №21 </w:t>
      </w:r>
      <w:r w:rsidRPr="00672CCE">
        <w:t>МП «</w:t>
      </w:r>
      <w:r>
        <w:t>Лотошинское ЖКХ</w:t>
      </w:r>
      <w:r w:rsidRPr="00672CCE">
        <w:t>»</w:t>
      </w:r>
    </w:p>
    <w:p w14:paraId="56568FC8" w14:textId="77777777" w:rsidR="00B76594" w:rsidRPr="00F74B7A" w:rsidRDefault="00B76594" w:rsidP="00B76594"/>
    <w:p w14:paraId="51D6C439" w14:textId="77777777" w:rsidR="00B76594" w:rsidRDefault="00B76594" w:rsidP="00B76594">
      <w:pPr>
        <w:pStyle w:val="aff6"/>
        <w:keepNext/>
        <w:jc w:val="center"/>
      </w:pPr>
      <w:r>
        <w:rPr>
          <w:noProof/>
        </w:rPr>
        <w:drawing>
          <wp:inline distT="0" distB="0" distL="0" distR="0" wp14:anchorId="43133E08" wp14:editId="543F7E84">
            <wp:extent cx="4362450" cy="4269175"/>
            <wp:effectExtent l="0" t="0" r="0" b="0"/>
            <wp:docPr id="11462" name="Рисунок 1146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55">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799B3162" w14:textId="2FB2417B" w:rsidR="007B1AFD"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23</w:t>
      </w:r>
      <w:r w:rsidR="00C51621">
        <w:rPr>
          <w:noProof/>
        </w:rPr>
        <w:fldChar w:fldCharType="end"/>
      </w:r>
      <w:r>
        <w:t xml:space="preserve"> - </w:t>
      </w:r>
      <w:r w:rsidR="007B1AFD">
        <w:t>З</w:t>
      </w:r>
      <w:r w:rsidRPr="0060630A">
        <w:t>он</w:t>
      </w:r>
      <w:r>
        <w:t>а</w:t>
      </w:r>
      <w:r w:rsidRPr="0060630A">
        <w:t xml:space="preserve"> действия</w:t>
      </w:r>
      <w:r>
        <w:t xml:space="preserve"> котельной №22 </w:t>
      </w:r>
      <w:r w:rsidRPr="00672CCE">
        <w:t>МП «</w:t>
      </w:r>
      <w:r>
        <w:t>Лотошинское ЖКХ</w:t>
      </w:r>
      <w:r w:rsidRPr="00672CCE">
        <w:t>»</w:t>
      </w:r>
      <w:r>
        <w:t xml:space="preserve"> </w:t>
      </w:r>
    </w:p>
    <w:p w14:paraId="37328D02" w14:textId="23121F0C" w:rsidR="00B76594" w:rsidRDefault="00B76594" w:rsidP="00B76594">
      <w:pPr>
        <w:pStyle w:val="aff6"/>
        <w:jc w:val="center"/>
      </w:pPr>
    </w:p>
    <w:p w14:paraId="29585873" w14:textId="77777777" w:rsidR="00B76594" w:rsidRDefault="00B76594" w:rsidP="00B76594">
      <w:pPr>
        <w:pStyle w:val="aff6"/>
        <w:keepNext/>
        <w:jc w:val="center"/>
      </w:pPr>
      <w:r>
        <w:rPr>
          <w:noProof/>
        </w:rPr>
        <w:lastRenderedPageBreak/>
        <w:drawing>
          <wp:inline distT="0" distB="0" distL="0" distR="0" wp14:anchorId="22E55DFB" wp14:editId="5453195C">
            <wp:extent cx="4267200" cy="3857997"/>
            <wp:effectExtent l="0" t="0" r="0" b="9525"/>
            <wp:docPr id="11463" name="Рисунок 1146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56">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3D45FBA2" w14:textId="294A66BC" w:rsidR="00B76594" w:rsidRDefault="00B76594" w:rsidP="00B76594">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24</w:t>
      </w:r>
      <w:r w:rsidR="00C51621">
        <w:rPr>
          <w:noProof/>
        </w:rPr>
        <w:fldChar w:fldCharType="end"/>
      </w:r>
      <w:r>
        <w:t xml:space="preserve"> - </w:t>
      </w:r>
      <w:r w:rsidR="007B1AFD">
        <w:t>З</w:t>
      </w:r>
      <w:r w:rsidRPr="0060630A">
        <w:t>он</w:t>
      </w:r>
      <w:r>
        <w:t>а</w:t>
      </w:r>
      <w:r w:rsidRPr="0060630A">
        <w:t xml:space="preserve"> действия</w:t>
      </w:r>
      <w:r>
        <w:t xml:space="preserve"> котельной №23 </w:t>
      </w:r>
      <w:r w:rsidRPr="00672CCE">
        <w:t>МП «</w:t>
      </w:r>
      <w:r>
        <w:t>Лотошинское ЖКХ</w:t>
      </w:r>
      <w:r w:rsidRPr="00672CCE">
        <w:t>»</w:t>
      </w:r>
    </w:p>
    <w:p w14:paraId="40D3571C" w14:textId="77777777" w:rsidR="00B76594" w:rsidRPr="007D06F5" w:rsidRDefault="00B76594" w:rsidP="00B76594"/>
    <w:p w14:paraId="06C19E2C" w14:textId="77777777" w:rsidR="00B76594" w:rsidRDefault="00B76594" w:rsidP="00B76594">
      <w:pPr>
        <w:pStyle w:val="aff6"/>
        <w:keepNext/>
        <w:jc w:val="center"/>
      </w:pPr>
      <w:r w:rsidRPr="005969DF">
        <w:rPr>
          <w:noProof/>
        </w:rPr>
        <w:drawing>
          <wp:inline distT="0" distB="0" distL="0" distR="0" wp14:anchorId="1300BA96" wp14:editId="1E02D001">
            <wp:extent cx="5939790" cy="4469951"/>
            <wp:effectExtent l="0" t="0" r="3810" b="6985"/>
            <wp:docPr id="11464" name="Рисунок 11464" descr="\\kb03\Users\kb3\Desktop\Лотошинский район\Лотошинский ГО\Схема ТС\Картинки\Зоны ТС\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kb03\Users\kb3\Desktop\Лотошинский район\Лотошинский ГО\Схема ТС\Картинки\Зоны ТС\2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4469951"/>
                    </a:xfrm>
                    <a:prstGeom prst="rect">
                      <a:avLst/>
                    </a:prstGeom>
                    <a:noFill/>
                    <a:ln>
                      <a:noFill/>
                    </a:ln>
                  </pic:spPr>
                </pic:pic>
              </a:graphicData>
            </a:graphic>
          </wp:inline>
        </w:drawing>
      </w:r>
    </w:p>
    <w:p w14:paraId="560F33F0" w14:textId="227E38D5" w:rsidR="0041675C" w:rsidRDefault="00B76594" w:rsidP="00B76594">
      <w:pPr>
        <w:pStyle w:val="aff6"/>
        <w:jc w:val="center"/>
      </w:pPr>
      <w:bookmarkStart w:id="42" w:name="_Ref46995928"/>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25</w:t>
      </w:r>
      <w:r w:rsidR="00C51621">
        <w:rPr>
          <w:noProof/>
        </w:rPr>
        <w:fldChar w:fldCharType="end"/>
      </w:r>
      <w:bookmarkEnd w:id="42"/>
      <w:r>
        <w:t xml:space="preserve"> - </w:t>
      </w:r>
      <w:r w:rsidR="007B1AFD">
        <w:t>З</w:t>
      </w:r>
      <w:r w:rsidRPr="0060630A">
        <w:t>он</w:t>
      </w:r>
      <w:r>
        <w:t>а</w:t>
      </w:r>
      <w:r w:rsidRPr="0060630A">
        <w:t xml:space="preserve"> действия</w:t>
      </w:r>
      <w:r>
        <w:t xml:space="preserve"> котельной №24 </w:t>
      </w:r>
      <w:r w:rsidR="000A150F" w:rsidRPr="00672CCE">
        <w:t>МП «</w:t>
      </w:r>
      <w:r w:rsidR="000A150F">
        <w:t>Лотошинское ЖКХ</w:t>
      </w:r>
      <w:r w:rsidR="000A150F" w:rsidRPr="00672CCE">
        <w:t>»</w:t>
      </w:r>
    </w:p>
    <w:p w14:paraId="76179DE6" w14:textId="77777777" w:rsidR="007B1AFD" w:rsidRPr="007B1AFD" w:rsidRDefault="007B1AFD" w:rsidP="007B1AFD"/>
    <w:p w14:paraId="3943F2BC" w14:textId="77AE8A29" w:rsidR="00D9713C" w:rsidRPr="00375928" w:rsidRDefault="00D9713C" w:rsidP="004520EE">
      <w:pPr>
        <w:pStyle w:val="30"/>
        <w:rPr>
          <w:lang w:val="ru-RU"/>
        </w:rPr>
      </w:pPr>
      <w:bookmarkStart w:id="43" w:name="_Toc138774348"/>
      <w:bookmarkEnd w:id="40"/>
      <w:r w:rsidRPr="00375928">
        <w:rPr>
          <w:lang w:val="ru-RU"/>
        </w:rPr>
        <w:lastRenderedPageBreak/>
        <w:t>Перспективные зоны действия систем теплоснабжения и источников тепловой энергии</w:t>
      </w:r>
      <w:bookmarkEnd w:id="43"/>
    </w:p>
    <w:p w14:paraId="7D2B1A4D" w14:textId="08BC15C0" w:rsidR="00DC6A59" w:rsidRPr="002E53E7" w:rsidRDefault="00DC6A59" w:rsidP="00DC6A59">
      <w:pPr>
        <w:pStyle w:val="Maximyz"/>
        <w:ind w:firstLine="708"/>
      </w:pPr>
      <w:r w:rsidRPr="002E53E7">
        <w:t xml:space="preserve">Расположение </w:t>
      </w:r>
      <w:r>
        <w:t xml:space="preserve">перспективных </w:t>
      </w:r>
      <w:r w:rsidRPr="002E53E7">
        <w:t xml:space="preserve">источников тепловой энергии </w:t>
      </w:r>
      <w:r>
        <w:t>городского округа</w:t>
      </w:r>
      <w:r w:rsidR="007B1AFD">
        <w:t xml:space="preserve"> Лотошино</w:t>
      </w:r>
      <w:r>
        <w:t xml:space="preserve"> </w:t>
      </w:r>
      <w:r w:rsidRPr="002E53E7">
        <w:t>приведено на рисунк</w:t>
      </w:r>
      <w:r w:rsidR="007B1AFD">
        <w:t>е</w:t>
      </w:r>
      <w:r>
        <w:t xml:space="preserve"> </w:t>
      </w:r>
      <w:r>
        <w:fldChar w:fldCharType="begin"/>
      </w:r>
      <w:r>
        <w:instrText xml:space="preserve"> REF _Ref25760697 \h  \* MERGEFORMAT </w:instrText>
      </w:r>
      <w:r>
        <w:fldChar w:fldCharType="separate"/>
      </w:r>
      <w:r w:rsidR="005D6C2B" w:rsidRPr="005D6C2B">
        <w:rPr>
          <w:vanish/>
        </w:rPr>
        <w:t xml:space="preserve">Рисунок </w:t>
      </w:r>
      <w:r w:rsidR="005D6C2B">
        <w:rPr>
          <w:noProof/>
        </w:rPr>
        <w:t>2</w:t>
      </w:r>
      <w:r w:rsidR="005D6C2B">
        <w:t>.</w:t>
      </w:r>
      <w:r w:rsidR="005D6C2B">
        <w:rPr>
          <w:noProof/>
        </w:rPr>
        <w:t>26</w:t>
      </w:r>
      <w:r>
        <w:fldChar w:fldCharType="end"/>
      </w:r>
      <w:r w:rsidRPr="002E53E7">
        <w:t>.</w:t>
      </w:r>
    </w:p>
    <w:p w14:paraId="4CACEE1B" w14:textId="77777777" w:rsidR="00DC6A59" w:rsidRDefault="00DC6A59" w:rsidP="00DC6A59">
      <w:pPr>
        <w:pStyle w:val="Maximyz"/>
        <w:keepNext/>
        <w:spacing w:line="240" w:lineRule="auto"/>
        <w:ind w:firstLine="0"/>
      </w:pPr>
    </w:p>
    <w:p w14:paraId="16665D64" w14:textId="37879524" w:rsidR="00DC6A59" w:rsidRPr="002E53E7" w:rsidRDefault="00A24B42" w:rsidP="00DC6A59">
      <w:pPr>
        <w:pStyle w:val="Maximyz"/>
        <w:keepNext/>
        <w:spacing w:line="240" w:lineRule="auto"/>
        <w:ind w:firstLine="0"/>
        <w:jc w:val="center"/>
      </w:pPr>
      <w:r w:rsidRPr="005005F6">
        <w:rPr>
          <w:noProof/>
        </w:rPr>
        <w:drawing>
          <wp:inline distT="0" distB="0" distL="0" distR="0" wp14:anchorId="677150B4" wp14:editId="0132064D">
            <wp:extent cx="5940425" cy="4700657"/>
            <wp:effectExtent l="0" t="0" r="3175" b="5080"/>
            <wp:docPr id="27" name="Рисунок 27"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7019823E" w14:textId="670285A5" w:rsidR="00DC6A59" w:rsidRDefault="00DC6A59" w:rsidP="00DC6A59">
      <w:pPr>
        <w:pStyle w:val="aff6"/>
        <w:jc w:val="center"/>
      </w:pPr>
      <w:bookmarkStart w:id="44" w:name="_Ref25760697"/>
      <w:r w:rsidRPr="002E53E7">
        <w:t xml:space="preserve">Рисунок </w:t>
      </w:r>
      <w:r>
        <w:rPr>
          <w:noProof/>
        </w:rPr>
        <w:fldChar w:fldCharType="begin"/>
      </w:r>
      <w:r>
        <w:rPr>
          <w:noProof/>
        </w:rPr>
        <w:instrText xml:space="preserve"> STYLEREF 1 \s </w:instrText>
      </w:r>
      <w:r>
        <w:rPr>
          <w:noProof/>
        </w:rPr>
        <w:fldChar w:fldCharType="separate"/>
      </w:r>
      <w:r w:rsidR="005D6C2B">
        <w:rPr>
          <w:noProof/>
        </w:rPr>
        <w:t>2</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26</w:t>
      </w:r>
      <w:r>
        <w:rPr>
          <w:noProof/>
        </w:rPr>
        <w:fldChar w:fldCharType="end"/>
      </w:r>
      <w:bookmarkEnd w:id="44"/>
      <w:r w:rsidRPr="002E53E7">
        <w:t xml:space="preserve"> </w:t>
      </w:r>
      <w:r>
        <w:t>–</w:t>
      </w:r>
      <w:r w:rsidRPr="002E53E7">
        <w:t xml:space="preserve"> Расположение </w:t>
      </w:r>
      <w:r>
        <w:t xml:space="preserve">перспективных </w:t>
      </w:r>
      <w:r w:rsidRPr="002E53E7">
        <w:t>источников тепловой энергии</w:t>
      </w:r>
      <w:r>
        <w:t xml:space="preserve"> на территории</w:t>
      </w:r>
      <w:r w:rsidRPr="002E53E7">
        <w:t xml:space="preserve"> </w:t>
      </w:r>
      <w:r>
        <w:t xml:space="preserve">города </w:t>
      </w:r>
      <w:r w:rsidR="007B1AFD">
        <w:t>Лотошино</w:t>
      </w:r>
    </w:p>
    <w:p w14:paraId="65842CCD" w14:textId="77777777" w:rsidR="00DC6A59" w:rsidRDefault="00DC6A59" w:rsidP="00DC6A59">
      <w:pPr>
        <w:pStyle w:val="Maximyz"/>
      </w:pPr>
    </w:p>
    <w:p w14:paraId="28072727" w14:textId="68395BC8" w:rsidR="007B1AFD" w:rsidRDefault="007B1AFD" w:rsidP="0061670B">
      <w:pPr>
        <w:pStyle w:val="Maximyz"/>
        <w:rPr>
          <w:lang w:eastAsia="en-US"/>
        </w:rPr>
      </w:pPr>
      <w:r w:rsidRPr="0060630A">
        <w:t xml:space="preserve">Перспективные зоны действия источников тепловой энергии представлены </w:t>
      </w:r>
      <w:r>
        <w:rPr>
          <w:lang w:eastAsia="en-US"/>
        </w:rPr>
        <w:t xml:space="preserve">на рисунах </w:t>
      </w:r>
      <w:r w:rsidR="0061670B">
        <w:rPr>
          <w:lang w:eastAsia="en-US"/>
        </w:rPr>
        <w:fldChar w:fldCharType="begin"/>
      </w:r>
      <w:r w:rsidR="0061670B">
        <w:rPr>
          <w:lang w:eastAsia="en-US"/>
        </w:rPr>
        <w:instrText xml:space="preserve"> REF _Ref47518749 \h  \* MERGEFORMAT </w:instrText>
      </w:r>
      <w:r w:rsidR="0061670B">
        <w:rPr>
          <w:lang w:eastAsia="en-US"/>
        </w:rPr>
      </w:r>
      <w:r w:rsidR="0061670B">
        <w:rPr>
          <w:lang w:eastAsia="en-US"/>
        </w:rPr>
        <w:fldChar w:fldCharType="separate"/>
      </w:r>
      <w:r w:rsidR="005D6C2B" w:rsidRPr="005D6C2B">
        <w:rPr>
          <w:vanish/>
        </w:rPr>
        <w:t xml:space="preserve">Рисунок </w:t>
      </w:r>
      <w:r w:rsidR="005D6C2B">
        <w:rPr>
          <w:noProof/>
        </w:rPr>
        <w:t>2</w:t>
      </w:r>
      <w:r w:rsidR="005D6C2B">
        <w:t>.</w:t>
      </w:r>
      <w:r w:rsidR="005D6C2B">
        <w:rPr>
          <w:noProof/>
        </w:rPr>
        <w:t>27</w:t>
      </w:r>
      <w:r w:rsidR="0061670B">
        <w:rPr>
          <w:lang w:eastAsia="en-US"/>
        </w:rPr>
        <w:fldChar w:fldCharType="end"/>
      </w:r>
      <w:r w:rsidR="0061670B">
        <w:rPr>
          <w:lang w:eastAsia="en-US"/>
        </w:rPr>
        <w:t xml:space="preserve"> - </w:t>
      </w:r>
      <w:r w:rsidR="0061670B">
        <w:rPr>
          <w:lang w:eastAsia="en-US"/>
        </w:rPr>
        <w:fldChar w:fldCharType="begin"/>
      </w:r>
      <w:r w:rsidR="0061670B">
        <w:rPr>
          <w:lang w:eastAsia="en-US"/>
        </w:rPr>
        <w:instrText xml:space="preserve"> REF _Ref47518755 \h  \* MERGEFORMAT </w:instrText>
      </w:r>
      <w:r w:rsidR="0061670B">
        <w:rPr>
          <w:lang w:eastAsia="en-US"/>
        </w:rPr>
      </w:r>
      <w:r w:rsidR="0061670B">
        <w:rPr>
          <w:lang w:eastAsia="en-US"/>
        </w:rPr>
        <w:fldChar w:fldCharType="separate"/>
      </w:r>
      <w:r w:rsidR="005D6C2B" w:rsidRPr="005D6C2B">
        <w:rPr>
          <w:vanish/>
        </w:rPr>
        <w:t xml:space="preserve">Рисунок </w:t>
      </w:r>
      <w:r w:rsidR="005D6C2B">
        <w:rPr>
          <w:noProof/>
        </w:rPr>
        <w:t>2</w:t>
      </w:r>
      <w:r w:rsidR="005D6C2B">
        <w:t>.</w:t>
      </w:r>
      <w:r w:rsidR="005D6C2B">
        <w:rPr>
          <w:noProof/>
        </w:rPr>
        <w:t>50</w:t>
      </w:r>
      <w:r w:rsidR="0061670B">
        <w:rPr>
          <w:lang w:eastAsia="en-US"/>
        </w:rPr>
        <w:fldChar w:fldCharType="end"/>
      </w:r>
      <w:r w:rsidR="0061670B">
        <w:rPr>
          <w:lang w:eastAsia="en-US"/>
        </w:rPr>
        <w:t>.</w:t>
      </w:r>
    </w:p>
    <w:p w14:paraId="504F9920" w14:textId="41329CD2" w:rsidR="0061670B" w:rsidRDefault="0061670B" w:rsidP="0061670B">
      <w:pPr>
        <w:pStyle w:val="Maximyz"/>
        <w:rPr>
          <w:lang w:eastAsia="en-US"/>
        </w:rPr>
      </w:pPr>
    </w:p>
    <w:p w14:paraId="3575D84A" w14:textId="77777777" w:rsidR="007B1AFD" w:rsidRDefault="007B1AFD" w:rsidP="007B1AFD">
      <w:pPr>
        <w:pStyle w:val="Maximyz"/>
        <w:keepNext/>
      </w:pPr>
      <w:r>
        <w:rPr>
          <w:noProof/>
        </w:rPr>
        <w:lastRenderedPageBreak/>
        <w:drawing>
          <wp:inline distT="0" distB="0" distL="0" distR="0" wp14:anchorId="068F43AA" wp14:editId="62C96E49">
            <wp:extent cx="4905955" cy="3355450"/>
            <wp:effectExtent l="0" t="0" r="9525" b="0"/>
            <wp:docPr id="40377" name="Рисунок 4037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913671" cy="3360727"/>
                    </a:xfrm>
                    <a:prstGeom prst="rect">
                      <a:avLst/>
                    </a:prstGeom>
                  </pic:spPr>
                </pic:pic>
              </a:graphicData>
            </a:graphic>
          </wp:inline>
        </w:drawing>
      </w:r>
    </w:p>
    <w:p w14:paraId="721059FE" w14:textId="3D2A3D2D" w:rsidR="0061670B" w:rsidRDefault="007B1AFD" w:rsidP="0061670B">
      <w:pPr>
        <w:pStyle w:val="aff6"/>
        <w:jc w:val="center"/>
      </w:pPr>
      <w:bookmarkStart w:id="45" w:name="_Ref47518749"/>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27</w:t>
      </w:r>
      <w:r w:rsidR="00C51621">
        <w:rPr>
          <w:noProof/>
        </w:rPr>
        <w:fldChar w:fldCharType="end"/>
      </w:r>
      <w:bookmarkEnd w:id="45"/>
      <w:r>
        <w:t xml:space="preserve"> - </w:t>
      </w:r>
      <w:r w:rsidRPr="0060630A">
        <w:t>Перспективн</w:t>
      </w:r>
      <w:r>
        <w:t>ая</w:t>
      </w:r>
      <w:r w:rsidRPr="0060630A">
        <w:t xml:space="preserve"> зон</w:t>
      </w:r>
      <w:r>
        <w:t>а</w:t>
      </w:r>
      <w:r w:rsidRPr="0060630A">
        <w:t xml:space="preserve"> действия</w:t>
      </w:r>
      <w:r>
        <w:t xml:space="preserve"> котельной №1 </w:t>
      </w:r>
      <w:r w:rsidRPr="00672CCE">
        <w:t>МП «</w:t>
      </w:r>
      <w:r>
        <w:t>Лотошинское ЖКХ</w:t>
      </w:r>
      <w:r w:rsidRPr="00672CCE">
        <w:t>»</w:t>
      </w:r>
    </w:p>
    <w:p w14:paraId="67025FDD" w14:textId="0A1F691E" w:rsidR="007B1AFD" w:rsidRDefault="007B1AFD" w:rsidP="0061670B">
      <w:pPr>
        <w:pStyle w:val="aff6"/>
        <w:jc w:val="center"/>
      </w:pPr>
      <w:r>
        <w:rPr>
          <w:noProof/>
        </w:rPr>
        <w:drawing>
          <wp:inline distT="0" distB="0" distL="0" distR="0" wp14:anchorId="0C1E91C1" wp14:editId="0BCA5702">
            <wp:extent cx="4638675" cy="4319312"/>
            <wp:effectExtent l="0" t="0" r="0" b="5080"/>
            <wp:docPr id="40378" name="Рисунок 4037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61248B15" w14:textId="086776BE"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№2а </w:t>
      </w:r>
      <w:r w:rsidRPr="00672CCE">
        <w:t>МП «</w:t>
      </w:r>
      <w:r>
        <w:t>Лотошинское ЖКХ</w:t>
      </w:r>
      <w:r w:rsidRPr="00672CCE">
        <w:t>»</w:t>
      </w:r>
      <w:r>
        <w:t xml:space="preserve"> </w:t>
      </w:r>
      <w:r>
        <w:br w:type="page"/>
      </w:r>
    </w:p>
    <w:p w14:paraId="51F890C0" w14:textId="77777777" w:rsidR="007B1AFD" w:rsidRDefault="007B1AFD" w:rsidP="007B1AFD">
      <w:pPr>
        <w:pStyle w:val="aff6"/>
        <w:keepNext/>
        <w:jc w:val="center"/>
      </w:pPr>
      <w:r>
        <w:rPr>
          <w:noProof/>
        </w:rPr>
        <w:lastRenderedPageBreak/>
        <w:drawing>
          <wp:inline distT="0" distB="0" distL="0" distR="0" wp14:anchorId="6C789C8C" wp14:editId="6A1AA93B">
            <wp:extent cx="4340295" cy="4276725"/>
            <wp:effectExtent l="0" t="0" r="3175" b="0"/>
            <wp:docPr id="40379" name="Рисунок 40379"/>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47D5F3B6" w14:textId="24A296B9"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№3а </w:t>
      </w:r>
      <w:r w:rsidRPr="00672CCE">
        <w:t>МП «</w:t>
      </w:r>
      <w:r>
        <w:t>Лотошинское ЖКХ</w:t>
      </w:r>
      <w:r w:rsidRPr="00672CCE">
        <w:t>»</w:t>
      </w:r>
    </w:p>
    <w:p w14:paraId="75F35E69" w14:textId="77777777" w:rsidR="007B1AFD" w:rsidRPr="00EC6D12" w:rsidRDefault="007B1AFD" w:rsidP="007B1AFD"/>
    <w:p w14:paraId="1479E56C" w14:textId="77777777" w:rsidR="007B1AFD" w:rsidRDefault="007B1AFD" w:rsidP="007B1AFD">
      <w:pPr>
        <w:pStyle w:val="aff6"/>
        <w:jc w:val="center"/>
      </w:pPr>
      <w:r>
        <w:rPr>
          <w:noProof/>
        </w:rPr>
        <w:drawing>
          <wp:inline distT="0" distB="0" distL="0" distR="0" wp14:anchorId="1BDB3EBD" wp14:editId="45028744">
            <wp:extent cx="4924425" cy="4172652"/>
            <wp:effectExtent l="0" t="0" r="0" b="0"/>
            <wp:docPr id="40380" name="Рисунок 40380"/>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23631CB4" w14:textId="740A657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№4 </w:t>
      </w:r>
      <w:r w:rsidRPr="00672CCE">
        <w:t>МП «</w:t>
      </w:r>
      <w:r>
        <w:t>Лотошинское ЖКХ</w:t>
      </w:r>
      <w:r w:rsidRPr="00672CCE">
        <w:t>»</w:t>
      </w:r>
      <w:r>
        <w:br w:type="page"/>
      </w:r>
    </w:p>
    <w:p w14:paraId="2C50EF45" w14:textId="77777777" w:rsidR="007B1AFD" w:rsidRDefault="007B1AFD" w:rsidP="007B1AFD">
      <w:pPr>
        <w:pStyle w:val="aff6"/>
        <w:keepNext/>
        <w:jc w:val="center"/>
      </w:pPr>
      <w:r>
        <w:rPr>
          <w:noProof/>
        </w:rPr>
        <w:lastRenderedPageBreak/>
        <w:drawing>
          <wp:inline distT="0" distB="0" distL="0" distR="0" wp14:anchorId="0D0C14CC" wp14:editId="23868877">
            <wp:extent cx="4505325" cy="4487987"/>
            <wp:effectExtent l="0" t="0" r="0" b="8255"/>
            <wp:docPr id="40381" name="Рисунок 4038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8">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37F807A7" w14:textId="32DF8960"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№5 </w:t>
      </w:r>
      <w:r w:rsidRPr="00672CCE">
        <w:t>МП «</w:t>
      </w:r>
      <w:r>
        <w:t>Лотошинское ЖКХ</w:t>
      </w:r>
      <w:r w:rsidRPr="00672CCE">
        <w:t>»</w:t>
      </w:r>
    </w:p>
    <w:p w14:paraId="414A667D" w14:textId="77777777" w:rsidR="007B1AFD" w:rsidRPr="00D53384" w:rsidRDefault="007B1AFD" w:rsidP="007B1AFD"/>
    <w:p w14:paraId="5E4A9490" w14:textId="77777777" w:rsidR="007B1AFD" w:rsidRDefault="007B1AFD" w:rsidP="007B1AFD">
      <w:pPr>
        <w:pStyle w:val="aff6"/>
        <w:jc w:val="center"/>
      </w:pPr>
      <w:r>
        <w:rPr>
          <w:noProof/>
        </w:rPr>
        <w:drawing>
          <wp:inline distT="0" distB="0" distL="0" distR="0" wp14:anchorId="7B2DF31A" wp14:editId="2CD41D4A">
            <wp:extent cx="3631092" cy="3943350"/>
            <wp:effectExtent l="0" t="0" r="7620" b="0"/>
            <wp:docPr id="891" name="Рисунок 891"/>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9">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6E323944" w14:textId="7A28387D"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№6 </w:t>
      </w:r>
      <w:r w:rsidRPr="00672CCE">
        <w:t>МП «</w:t>
      </w:r>
      <w:r>
        <w:t>Лотошинское ЖКХ</w:t>
      </w:r>
      <w:r w:rsidRPr="00672CCE">
        <w:t>»</w:t>
      </w:r>
      <w:r>
        <w:t xml:space="preserve"> </w:t>
      </w:r>
      <w:r>
        <w:br w:type="page"/>
      </w:r>
    </w:p>
    <w:p w14:paraId="17CBE78E" w14:textId="77777777" w:rsidR="007B1AFD" w:rsidRDefault="007B1AFD" w:rsidP="007B1AFD">
      <w:pPr>
        <w:pStyle w:val="aff6"/>
        <w:keepNext/>
        <w:jc w:val="center"/>
      </w:pPr>
      <w:r>
        <w:rPr>
          <w:noProof/>
        </w:rPr>
        <w:lastRenderedPageBreak/>
        <w:drawing>
          <wp:inline distT="0" distB="0" distL="0" distR="0" wp14:anchorId="607468A3" wp14:editId="6CDF1D5D">
            <wp:extent cx="4800600" cy="4143174"/>
            <wp:effectExtent l="0" t="0" r="0" b="0"/>
            <wp:docPr id="892" name="Рисунок 892"/>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0">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047F0430" w14:textId="30624E14"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№7 </w:t>
      </w:r>
      <w:r w:rsidRPr="00672CCE">
        <w:t>МП «</w:t>
      </w:r>
      <w:r>
        <w:t>Лотошинское ЖКХ</w:t>
      </w:r>
      <w:r w:rsidRPr="00672CCE">
        <w:t>»</w:t>
      </w:r>
    </w:p>
    <w:p w14:paraId="17D05180" w14:textId="77777777" w:rsidR="007B1AFD" w:rsidRPr="00D53384" w:rsidRDefault="007B1AFD" w:rsidP="007B1AFD"/>
    <w:p w14:paraId="2DD3477C" w14:textId="77777777" w:rsidR="007B1AFD" w:rsidRDefault="007B1AFD" w:rsidP="007B1AFD">
      <w:pPr>
        <w:pStyle w:val="aff6"/>
        <w:jc w:val="center"/>
      </w:pPr>
      <w:r>
        <w:rPr>
          <w:noProof/>
        </w:rPr>
        <w:drawing>
          <wp:inline distT="0" distB="0" distL="0" distR="0" wp14:anchorId="4676650E" wp14:editId="470FB60F">
            <wp:extent cx="4333875" cy="4130014"/>
            <wp:effectExtent l="0" t="0" r="0" b="4445"/>
            <wp:docPr id="893" name="Рисунок 893"/>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1">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1D6A2B6D" w14:textId="5769CECC"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№8 </w:t>
      </w:r>
      <w:r w:rsidRPr="00672CCE">
        <w:t>МП «</w:t>
      </w:r>
      <w:r>
        <w:t>Лотошинское ЖКХ</w:t>
      </w:r>
      <w:r w:rsidRPr="00672CCE">
        <w:t>»</w:t>
      </w:r>
      <w:r>
        <w:t xml:space="preserve"> </w:t>
      </w:r>
      <w:r>
        <w:br w:type="page"/>
      </w:r>
    </w:p>
    <w:p w14:paraId="0D10C41A" w14:textId="77777777" w:rsidR="007B1AFD" w:rsidRDefault="007B1AFD" w:rsidP="007B1AFD">
      <w:pPr>
        <w:pStyle w:val="aff6"/>
        <w:keepNext/>
        <w:jc w:val="center"/>
      </w:pPr>
      <w:r>
        <w:rPr>
          <w:noProof/>
        </w:rPr>
        <w:lastRenderedPageBreak/>
        <w:drawing>
          <wp:inline distT="0" distB="0" distL="0" distR="0" wp14:anchorId="40C82D79" wp14:editId="5A85547F">
            <wp:extent cx="5011626" cy="4162425"/>
            <wp:effectExtent l="0" t="0" r="0" b="0"/>
            <wp:docPr id="894" name="Рисунок 894"/>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573FC235" w14:textId="2E335ED2"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№9 </w:t>
      </w:r>
      <w:r w:rsidRPr="00672CCE">
        <w:t>МП «</w:t>
      </w:r>
      <w:r>
        <w:t>Лотошинское ЖКХ</w:t>
      </w:r>
      <w:r w:rsidRPr="00672CCE">
        <w:t>»</w:t>
      </w:r>
    </w:p>
    <w:p w14:paraId="440A3DE6" w14:textId="77777777" w:rsidR="007B1AFD" w:rsidRPr="00725BCF" w:rsidRDefault="007B1AFD" w:rsidP="007B1AFD"/>
    <w:p w14:paraId="57F587CE" w14:textId="77777777" w:rsidR="007B1AFD" w:rsidRDefault="007B1AFD" w:rsidP="007B1AFD">
      <w:pPr>
        <w:pStyle w:val="aff6"/>
        <w:jc w:val="center"/>
      </w:pPr>
      <w:r>
        <w:rPr>
          <w:noProof/>
        </w:rPr>
        <w:drawing>
          <wp:inline distT="0" distB="0" distL="0" distR="0" wp14:anchorId="4807684C" wp14:editId="5F39157B">
            <wp:extent cx="5600700" cy="4249921"/>
            <wp:effectExtent l="0" t="0" r="0" b="0"/>
            <wp:docPr id="895" name="Рисунок 895"/>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3">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0167CF38" w14:textId="2EB1628F"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№10 </w:t>
      </w:r>
      <w:r w:rsidRPr="00672CCE">
        <w:t>МП «</w:t>
      </w:r>
      <w:r>
        <w:t>Лотошинское ЖКХ</w:t>
      </w:r>
      <w:r w:rsidRPr="00672CCE">
        <w:t>»</w:t>
      </w:r>
      <w:r>
        <w:br w:type="page"/>
      </w:r>
    </w:p>
    <w:p w14:paraId="0685419B" w14:textId="77777777" w:rsidR="007B1AFD" w:rsidRDefault="007B1AFD" w:rsidP="007B1AFD">
      <w:pPr>
        <w:pStyle w:val="aff6"/>
        <w:keepNext/>
        <w:jc w:val="center"/>
      </w:pPr>
      <w:r>
        <w:rPr>
          <w:noProof/>
        </w:rPr>
        <w:lastRenderedPageBreak/>
        <w:drawing>
          <wp:inline distT="0" distB="0" distL="0" distR="0" wp14:anchorId="2BFA02C6" wp14:editId="31493FC5">
            <wp:extent cx="4895850" cy="4199209"/>
            <wp:effectExtent l="0" t="0" r="0" b="0"/>
            <wp:docPr id="40384" name="Рисунок 4038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4">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41329BDF" w14:textId="20A59AC5"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№11 </w:t>
      </w:r>
      <w:r w:rsidRPr="00672CCE">
        <w:t>МП «</w:t>
      </w:r>
      <w:r>
        <w:t>Лотошинское ЖКХ</w:t>
      </w:r>
      <w:r w:rsidRPr="00672CCE">
        <w:t>»</w:t>
      </w:r>
    </w:p>
    <w:p w14:paraId="4D9280B4" w14:textId="77777777" w:rsidR="007B1AFD" w:rsidRPr="00725BCF" w:rsidRDefault="007B1AFD" w:rsidP="007B1AFD"/>
    <w:p w14:paraId="086046F2" w14:textId="77777777" w:rsidR="007B1AFD" w:rsidRDefault="007B1AFD" w:rsidP="007B1AFD">
      <w:pPr>
        <w:pStyle w:val="aff6"/>
        <w:jc w:val="center"/>
      </w:pPr>
      <w:r>
        <w:rPr>
          <w:noProof/>
        </w:rPr>
        <w:drawing>
          <wp:inline distT="0" distB="0" distL="0" distR="0" wp14:anchorId="62203A3D" wp14:editId="09670F8E">
            <wp:extent cx="4322197" cy="4143375"/>
            <wp:effectExtent l="0" t="0" r="2540" b="0"/>
            <wp:docPr id="40385" name="Рисунок 40385"/>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5">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708E6550" w14:textId="4DD632E7"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№12 </w:t>
      </w:r>
      <w:r w:rsidRPr="00672CCE">
        <w:t>МП «</w:t>
      </w:r>
      <w:r>
        <w:t>Лотошинское ЖКХ</w:t>
      </w:r>
      <w:r w:rsidRPr="00672CCE">
        <w:t>»</w:t>
      </w:r>
      <w:r>
        <w:br w:type="page"/>
      </w:r>
    </w:p>
    <w:p w14:paraId="21D19F22" w14:textId="77777777" w:rsidR="007B1AFD" w:rsidRDefault="007B1AFD" w:rsidP="007B1AFD">
      <w:pPr>
        <w:pStyle w:val="aff6"/>
        <w:keepNext/>
        <w:jc w:val="center"/>
      </w:pPr>
      <w:r>
        <w:rPr>
          <w:noProof/>
        </w:rPr>
        <w:lastRenderedPageBreak/>
        <w:drawing>
          <wp:inline distT="0" distB="0" distL="0" distR="0" wp14:anchorId="51CC6272" wp14:editId="28E9A188">
            <wp:extent cx="5650963" cy="4572000"/>
            <wp:effectExtent l="0" t="0" r="6985" b="0"/>
            <wp:docPr id="40386" name="Рисунок 40386"/>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6">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01D29294" w14:textId="3B17D68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№13 </w:t>
      </w:r>
      <w:r w:rsidRPr="00672CCE">
        <w:t>МП «</w:t>
      </w:r>
      <w:r>
        <w:t>Лотошинское ЖКХ</w:t>
      </w:r>
      <w:r w:rsidRPr="00672CCE">
        <w:t>»</w:t>
      </w:r>
    </w:p>
    <w:p w14:paraId="064DE63A" w14:textId="77777777" w:rsidR="007B1AFD" w:rsidRPr="00D238DA" w:rsidRDefault="007B1AFD" w:rsidP="007B1AFD"/>
    <w:p w14:paraId="7585E3DC" w14:textId="77777777" w:rsidR="007B1AFD" w:rsidRDefault="007B1AFD" w:rsidP="007B1AFD">
      <w:pPr>
        <w:pStyle w:val="aff6"/>
        <w:jc w:val="center"/>
      </w:pPr>
      <w:r>
        <w:rPr>
          <w:noProof/>
        </w:rPr>
        <w:drawing>
          <wp:inline distT="0" distB="0" distL="0" distR="0" wp14:anchorId="25E6AA63" wp14:editId="1D23527C">
            <wp:extent cx="5781675" cy="3444933"/>
            <wp:effectExtent l="0" t="0" r="0" b="3175"/>
            <wp:docPr id="40387" name="Рисунок 40387"/>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7">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2C8366E0" w14:textId="3FC678EA"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40</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№14 </w:t>
      </w:r>
      <w:r w:rsidRPr="00672CCE">
        <w:t>МП «</w:t>
      </w:r>
      <w:r>
        <w:t>Лотошинское ЖКХ</w:t>
      </w:r>
      <w:r w:rsidRPr="00672CCE">
        <w:t>»</w:t>
      </w:r>
      <w:r>
        <w:t xml:space="preserve"> </w:t>
      </w:r>
      <w:r>
        <w:br w:type="page"/>
      </w:r>
    </w:p>
    <w:p w14:paraId="480E6296" w14:textId="77777777" w:rsidR="007B1AFD" w:rsidRDefault="007B1AFD" w:rsidP="007B1AFD">
      <w:pPr>
        <w:pStyle w:val="aff6"/>
        <w:keepNext/>
        <w:jc w:val="center"/>
      </w:pPr>
      <w:r>
        <w:rPr>
          <w:noProof/>
        </w:rPr>
        <w:lastRenderedPageBreak/>
        <w:drawing>
          <wp:inline distT="0" distB="0" distL="0" distR="0" wp14:anchorId="6F203390" wp14:editId="41671752">
            <wp:extent cx="4305300" cy="4169982"/>
            <wp:effectExtent l="0" t="0" r="0" b="2540"/>
            <wp:docPr id="40388" name="Рисунок 40388"/>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8">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6AE8EBB5" w14:textId="6350B4A8"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41</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№15 </w:t>
      </w:r>
      <w:r w:rsidRPr="00672CCE">
        <w:t>МП «</w:t>
      </w:r>
      <w:r>
        <w:t>Лотошинское ЖКХ</w:t>
      </w:r>
      <w:r w:rsidRPr="00672CCE">
        <w:t>»</w:t>
      </w:r>
    </w:p>
    <w:p w14:paraId="04A76915" w14:textId="77777777" w:rsidR="007B1AFD" w:rsidRPr="007D06F5" w:rsidRDefault="007B1AFD" w:rsidP="007B1AFD"/>
    <w:p w14:paraId="2576F484" w14:textId="77777777" w:rsidR="007B1AFD" w:rsidRDefault="007B1AFD" w:rsidP="007B1AFD">
      <w:pPr>
        <w:pStyle w:val="aff6"/>
        <w:jc w:val="center"/>
      </w:pPr>
      <w:r>
        <w:rPr>
          <w:noProof/>
        </w:rPr>
        <w:drawing>
          <wp:inline distT="0" distB="0" distL="0" distR="0" wp14:anchorId="2AF66FF2" wp14:editId="4B315182">
            <wp:extent cx="4685672" cy="4143375"/>
            <wp:effectExtent l="0" t="0" r="635" b="0"/>
            <wp:docPr id="40389" name="Рисунок 40389"/>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9">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5F8F3408" w14:textId="1B5358DE"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42</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№16 </w:t>
      </w:r>
      <w:r w:rsidRPr="00672CCE">
        <w:t>МП «</w:t>
      </w:r>
      <w:r>
        <w:t>Лотошинское ЖКХ</w:t>
      </w:r>
      <w:r w:rsidRPr="00672CCE">
        <w:t>»</w:t>
      </w:r>
      <w:r>
        <w:t xml:space="preserve"> </w:t>
      </w:r>
      <w:r>
        <w:br w:type="page"/>
      </w:r>
    </w:p>
    <w:p w14:paraId="13CC0D12" w14:textId="77777777" w:rsidR="007B1AFD" w:rsidRDefault="007B1AFD" w:rsidP="007B1AFD">
      <w:pPr>
        <w:pStyle w:val="aff6"/>
        <w:keepNext/>
        <w:jc w:val="center"/>
      </w:pPr>
      <w:r>
        <w:rPr>
          <w:noProof/>
        </w:rPr>
        <w:lastRenderedPageBreak/>
        <w:drawing>
          <wp:inline distT="0" distB="0" distL="0" distR="0" wp14:anchorId="3E10C3B7" wp14:editId="24311501">
            <wp:extent cx="5010150" cy="4187979"/>
            <wp:effectExtent l="0" t="0" r="0" b="3175"/>
            <wp:docPr id="40390" name="Рисунок 40390"/>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50">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161E302D" w14:textId="08F05C11"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43</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№17 </w:t>
      </w:r>
      <w:r w:rsidRPr="00672CCE">
        <w:t>МП «</w:t>
      </w:r>
      <w:r>
        <w:t>Лотошинское ЖКХ</w:t>
      </w:r>
      <w:r w:rsidRPr="00672CCE">
        <w:t>»</w:t>
      </w:r>
    </w:p>
    <w:p w14:paraId="1F2AF083" w14:textId="77777777" w:rsidR="007B1AFD" w:rsidRPr="007D06F5" w:rsidRDefault="007B1AFD" w:rsidP="007B1AFD"/>
    <w:p w14:paraId="4D5993FA" w14:textId="77777777" w:rsidR="007B1AFD" w:rsidRDefault="007B1AFD" w:rsidP="007B1AFD">
      <w:pPr>
        <w:pStyle w:val="aff6"/>
        <w:jc w:val="center"/>
      </w:pPr>
      <w:r>
        <w:rPr>
          <w:noProof/>
        </w:rPr>
        <w:drawing>
          <wp:inline distT="0" distB="0" distL="0" distR="0" wp14:anchorId="09FF92D2" wp14:editId="2CB03265">
            <wp:extent cx="4800600" cy="4237300"/>
            <wp:effectExtent l="0" t="0" r="0" b="0"/>
            <wp:docPr id="40391" name="Рисунок 40391"/>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51">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008EB51E" w14:textId="72B919BE"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44</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№18 </w:t>
      </w:r>
      <w:r w:rsidRPr="00672CCE">
        <w:t>МП «</w:t>
      </w:r>
      <w:r>
        <w:t>Лотошинское ЖКХ</w:t>
      </w:r>
      <w:r w:rsidRPr="00672CCE">
        <w:t>»</w:t>
      </w:r>
      <w:r>
        <w:t xml:space="preserve"> </w:t>
      </w:r>
      <w:r>
        <w:br w:type="page"/>
      </w:r>
    </w:p>
    <w:p w14:paraId="7DC6E476" w14:textId="77777777" w:rsidR="007B1AFD" w:rsidRDefault="007B1AFD" w:rsidP="007B1AFD">
      <w:pPr>
        <w:pStyle w:val="aff6"/>
        <w:keepNext/>
        <w:jc w:val="center"/>
      </w:pPr>
      <w:r>
        <w:rPr>
          <w:noProof/>
        </w:rPr>
        <w:lastRenderedPageBreak/>
        <w:drawing>
          <wp:inline distT="0" distB="0" distL="0" distR="0" wp14:anchorId="7E8A17B1" wp14:editId="12BBDAB0">
            <wp:extent cx="4057650" cy="3377904"/>
            <wp:effectExtent l="0" t="0" r="0" b="0"/>
            <wp:docPr id="40392" name="Рисунок 40392"/>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52">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52377548" w14:textId="1D049E5A"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45</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№19 </w:t>
      </w:r>
      <w:r w:rsidRPr="00672CCE">
        <w:t>МП «</w:t>
      </w:r>
      <w:r>
        <w:t>Лотошинское ЖКХ</w:t>
      </w:r>
      <w:r w:rsidRPr="00672CCE">
        <w:t>»</w:t>
      </w:r>
    </w:p>
    <w:p w14:paraId="349B3E9F" w14:textId="77777777" w:rsidR="007B1AFD" w:rsidRPr="007D06F5" w:rsidRDefault="007B1AFD" w:rsidP="007B1AFD"/>
    <w:p w14:paraId="42BE3014" w14:textId="77777777" w:rsidR="007B1AFD" w:rsidRDefault="007B1AFD" w:rsidP="007B1AFD">
      <w:pPr>
        <w:pStyle w:val="aff6"/>
        <w:keepNext/>
        <w:jc w:val="center"/>
      </w:pPr>
      <w:r>
        <w:rPr>
          <w:noProof/>
        </w:rPr>
        <w:drawing>
          <wp:inline distT="0" distB="0" distL="0" distR="0" wp14:anchorId="4BC14F4E" wp14:editId="520C341C">
            <wp:extent cx="5867791" cy="4402411"/>
            <wp:effectExtent l="0" t="0" r="0" b="0"/>
            <wp:docPr id="40393" name="Рисунок 40393"/>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53">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154752B3" w14:textId="189B7A92"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46</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№20 </w:t>
      </w:r>
      <w:r w:rsidRPr="00672CCE">
        <w:t>МП «</w:t>
      </w:r>
      <w:r>
        <w:t>Лотошинское ЖКХ</w:t>
      </w:r>
      <w:r w:rsidRPr="00672CCE">
        <w:t>»</w:t>
      </w:r>
      <w:r>
        <w:t xml:space="preserve"> </w:t>
      </w:r>
      <w:r>
        <w:br w:type="page"/>
      </w:r>
    </w:p>
    <w:p w14:paraId="6C3C51ED" w14:textId="77777777" w:rsidR="007B1AFD" w:rsidRDefault="007B1AFD" w:rsidP="007B1AFD">
      <w:pPr>
        <w:pStyle w:val="aff6"/>
        <w:keepNext/>
        <w:jc w:val="center"/>
      </w:pPr>
      <w:r>
        <w:rPr>
          <w:noProof/>
        </w:rPr>
        <w:lastRenderedPageBreak/>
        <w:drawing>
          <wp:inline distT="0" distB="0" distL="0" distR="0" wp14:anchorId="3937E8AB" wp14:editId="30E5C170">
            <wp:extent cx="4210050" cy="3719462"/>
            <wp:effectExtent l="0" t="0" r="0" b="0"/>
            <wp:docPr id="40394" name="Рисунок 40394"/>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54">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611FD414" w14:textId="7E2766D6"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47</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№21 </w:t>
      </w:r>
      <w:r w:rsidRPr="00672CCE">
        <w:t>МП «</w:t>
      </w:r>
      <w:r>
        <w:t>Лотошинское ЖКХ</w:t>
      </w:r>
      <w:r w:rsidRPr="00672CCE">
        <w:t>»</w:t>
      </w:r>
    </w:p>
    <w:p w14:paraId="1D17DB29" w14:textId="77777777" w:rsidR="007B1AFD" w:rsidRPr="00F74B7A" w:rsidRDefault="007B1AFD" w:rsidP="007B1AFD"/>
    <w:p w14:paraId="373F69D8" w14:textId="77777777" w:rsidR="007B1AFD" w:rsidRDefault="007B1AFD" w:rsidP="007B1AFD">
      <w:pPr>
        <w:pStyle w:val="aff6"/>
        <w:keepNext/>
        <w:jc w:val="center"/>
      </w:pPr>
      <w:r>
        <w:rPr>
          <w:noProof/>
        </w:rPr>
        <w:drawing>
          <wp:inline distT="0" distB="0" distL="0" distR="0" wp14:anchorId="793AACF1" wp14:editId="5B098FC9">
            <wp:extent cx="4362450" cy="4269175"/>
            <wp:effectExtent l="0" t="0" r="0" b="0"/>
            <wp:docPr id="40395" name="Рисунок 40395"/>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55">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16CC54EB" w14:textId="39FD311B"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48</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№22 </w:t>
      </w:r>
      <w:r w:rsidRPr="00672CCE">
        <w:t>МП «</w:t>
      </w:r>
      <w:r>
        <w:t>Лотошинское ЖКХ</w:t>
      </w:r>
      <w:r w:rsidRPr="00672CCE">
        <w:t>»</w:t>
      </w:r>
      <w:r>
        <w:t xml:space="preserve"> </w:t>
      </w:r>
      <w:r>
        <w:br w:type="page"/>
      </w:r>
    </w:p>
    <w:p w14:paraId="37E27FDB" w14:textId="77777777" w:rsidR="007B1AFD" w:rsidRDefault="007B1AFD" w:rsidP="007B1AFD">
      <w:pPr>
        <w:pStyle w:val="aff6"/>
        <w:keepNext/>
        <w:jc w:val="center"/>
      </w:pPr>
      <w:r>
        <w:rPr>
          <w:noProof/>
        </w:rPr>
        <w:lastRenderedPageBreak/>
        <w:drawing>
          <wp:inline distT="0" distB="0" distL="0" distR="0" wp14:anchorId="18DE0423" wp14:editId="18517EB2">
            <wp:extent cx="4267200" cy="3857997"/>
            <wp:effectExtent l="0" t="0" r="0" b="9525"/>
            <wp:docPr id="40396" name="Рисунок 40396"/>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56">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074FCF27" w14:textId="115DDB9A" w:rsidR="007B1AFD" w:rsidRDefault="007B1AFD" w:rsidP="007B1AFD">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49</w:t>
      </w:r>
      <w:r w:rsidR="00C51621">
        <w:rPr>
          <w:noProof/>
        </w:rPr>
        <w:fldChar w:fldCharType="end"/>
      </w:r>
      <w:r>
        <w:t xml:space="preserve"> - </w:t>
      </w:r>
      <w:r w:rsidRPr="0060630A">
        <w:t>Перспективн</w:t>
      </w:r>
      <w:r>
        <w:t>ая</w:t>
      </w:r>
      <w:r w:rsidRPr="0060630A">
        <w:t xml:space="preserve"> зон</w:t>
      </w:r>
      <w:r>
        <w:t>а</w:t>
      </w:r>
      <w:r w:rsidRPr="0060630A">
        <w:t xml:space="preserve"> действия</w:t>
      </w:r>
      <w:r>
        <w:t xml:space="preserve"> котельной №23 </w:t>
      </w:r>
      <w:r w:rsidRPr="00672CCE">
        <w:t>МП «</w:t>
      </w:r>
      <w:r>
        <w:t>Лотошинское ЖКХ</w:t>
      </w:r>
      <w:r w:rsidRPr="00672CCE">
        <w:t>»</w:t>
      </w:r>
    </w:p>
    <w:p w14:paraId="1BCAAF70" w14:textId="77777777" w:rsidR="007B1AFD" w:rsidRPr="007D06F5" w:rsidRDefault="007B1AFD" w:rsidP="007B1AFD"/>
    <w:p w14:paraId="49B90BDE" w14:textId="77777777" w:rsidR="007B1AFD" w:rsidRDefault="007B1AFD" w:rsidP="007B1AFD">
      <w:pPr>
        <w:pStyle w:val="aff6"/>
        <w:keepNext/>
        <w:jc w:val="center"/>
      </w:pPr>
      <w:r w:rsidRPr="005969DF">
        <w:rPr>
          <w:noProof/>
        </w:rPr>
        <w:drawing>
          <wp:inline distT="0" distB="0" distL="0" distR="0" wp14:anchorId="09762D30" wp14:editId="15B03899">
            <wp:extent cx="5939790" cy="4469951"/>
            <wp:effectExtent l="0" t="0" r="3810" b="6985"/>
            <wp:docPr id="40397" name="Рисунок 40397" descr="\\kb03\Users\kb3\Desktop\Лотошинский район\Лотошинский ГО\Схема ТС\Картинки\Зоны ТС\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kb03\Users\kb3\Desktop\Лотошинский район\Лотошинский ГО\Схема ТС\Картинки\Зоны ТС\2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4469951"/>
                    </a:xfrm>
                    <a:prstGeom prst="rect">
                      <a:avLst/>
                    </a:prstGeom>
                    <a:noFill/>
                    <a:ln>
                      <a:noFill/>
                    </a:ln>
                  </pic:spPr>
                </pic:pic>
              </a:graphicData>
            </a:graphic>
          </wp:inline>
        </w:drawing>
      </w:r>
    </w:p>
    <w:p w14:paraId="79A62BDC" w14:textId="54AE1DAF" w:rsidR="007B1AFD" w:rsidRDefault="0061670B" w:rsidP="007B1AFD">
      <w:pPr>
        <w:pStyle w:val="aff6"/>
        <w:jc w:val="center"/>
      </w:pPr>
      <w:bookmarkStart w:id="46" w:name="_Ref4751875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50</w:t>
      </w:r>
      <w:r w:rsidR="00C51621">
        <w:rPr>
          <w:noProof/>
        </w:rPr>
        <w:fldChar w:fldCharType="end"/>
      </w:r>
      <w:bookmarkEnd w:id="46"/>
      <w:r>
        <w:t xml:space="preserve"> - </w:t>
      </w:r>
      <w:r w:rsidRPr="0060630A">
        <w:t>Перспективн</w:t>
      </w:r>
      <w:r>
        <w:t>ая</w:t>
      </w:r>
      <w:r w:rsidRPr="0060630A">
        <w:t xml:space="preserve"> зон</w:t>
      </w:r>
      <w:r>
        <w:t>а</w:t>
      </w:r>
      <w:r w:rsidRPr="0060630A">
        <w:t xml:space="preserve"> действия</w:t>
      </w:r>
      <w:r>
        <w:t xml:space="preserve"> котельной №24 </w:t>
      </w:r>
      <w:r w:rsidR="000A150F" w:rsidRPr="00672CCE">
        <w:t>МП «</w:t>
      </w:r>
      <w:r w:rsidR="000A150F">
        <w:t>Лотошинское ЖКХ</w:t>
      </w:r>
      <w:r w:rsidR="000A150F" w:rsidRPr="00672CCE">
        <w:t>»</w:t>
      </w:r>
    </w:p>
    <w:p w14:paraId="35AC74EC" w14:textId="5400EAAD" w:rsidR="005E46E9" w:rsidRPr="00462DA6" w:rsidRDefault="00BA6916" w:rsidP="002518C4">
      <w:pPr>
        <w:pStyle w:val="22"/>
      </w:pPr>
      <w:bookmarkStart w:id="47" w:name="_Toc138774349"/>
      <w:r w:rsidRPr="00462DA6">
        <w:lastRenderedPageBreak/>
        <w:t>Существующие и перспективные зоны действия индивидуальных источников тепловой энергии</w:t>
      </w:r>
      <w:bookmarkEnd w:id="47"/>
    </w:p>
    <w:p w14:paraId="3AFE8961" w14:textId="54532FA2" w:rsidR="00F16725" w:rsidRPr="002E53E7" w:rsidRDefault="00F16725" w:rsidP="00F16725">
      <w:pPr>
        <w:pStyle w:val="Maximyz"/>
      </w:pPr>
      <w:bookmarkStart w:id="48" w:name="_Toc352234923"/>
      <w:r w:rsidRPr="002E53E7">
        <w:t xml:space="preserve">Зоны действия индивидуального теплоснабжения в </w:t>
      </w:r>
      <w:r w:rsidR="0061670B">
        <w:t>г</w:t>
      </w:r>
      <w:r w:rsidR="00006937">
        <w:t>ородском округе</w:t>
      </w:r>
      <w:r w:rsidR="0061670B">
        <w:t xml:space="preserve"> Лотошино</w:t>
      </w:r>
      <w:r>
        <w:t xml:space="preserve"> </w:t>
      </w:r>
      <w:r w:rsidRPr="002E53E7">
        <w:t xml:space="preserve">сформированы в микрорайонах с коттеджной и усадебной застройкой. Данные здания, как правило, не присоединены к системам централизованного теплоснабжения. </w:t>
      </w:r>
    </w:p>
    <w:p w14:paraId="51E91618" w14:textId="214F328F" w:rsidR="00F16725" w:rsidRPr="002E53E7" w:rsidRDefault="00F16725" w:rsidP="00F16725">
      <w:pPr>
        <w:pStyle w:val="Maximyz"/>
      </w:pPr>
      <w:r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316482D2" w14:textId="77777777" w:rsidR="00F16725" w:rsidRPr="002E53E7" w:rsidRDefault="00F16725" w:rsidP="00F16725">
      <w:pPr>
        <w:pStyle w:val="Maximyz"/>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77FB7366" w14:textId="77777777" w:rsidR="00F16725" w:rsidRPr="002E53E7" w:rsidRDefault="00F16725" w:rsidP="00F16725">
      <w:pPr>
        <w:pStyle w:val="Maximyz"/>
      </w:pPr>
      <w:r w:rsidRPr="002E53E7">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04870A57" w14:textId="77777777" w:rsidR="00F16725" w:rsidRPr="002E53E7" w:rsidRDefault="00F16725" w:rsidP="00F16725">
      <w:pPr>
        <w:pStyle w:val="Maximyz"/>
      </w:pPr>
      <w:r w:rsidRPr="002E53E7">
        <w:t xml:space="preserve">Применение автономного теплоснабжения здания вместо централизованного теплоснабжения позволяет: </w:t>
      </w:r>
    </w:p>
    <w:p w14:paraId="4BA46FDD" w14:textId="77777777" w:rsidR="00F16725" w:rsidRPr="002E53E7" w:rsidRDefault="00F16725" w:rsidP="00602F02">
      <w:pPr>
        <w:pStyle w:val="Maximyz"/>
        <w:numPr>
          <w:ilvl w:val="0"/>
          <w:numId w:val="74"/>
        </w:numPr>
      </w:pPr>
      <w:r w:rsidRPr="002E53E7">
        <w:t xml:space="preserve">снизить затраты на монтаж и эксплуатацию теплотрассы; </w:t>
      </w:r>
    </w:p>
    <w:p w14:paraId="7E645D54" w14:textId="77777777" w:rsidR="00F16725" w:rsidRPr="002E53E7" w:rsidRDefault="00F16725" w:rsidP="00602F02">
      <w:pPr>
        <w:pStyle w:val="Maximyz"/>
        <w:numPr>
          <w:ilvl w:val="0"/>
          <w:numId w:val="74"/>
        </w:numPr>
      </w:pPr>
      <w:r w:rsidRPr="002E53E7">
        <w:t xml:space="preserve">снизить потери тепла и теплоносителя при транспортировке к потребителю; </w:t>
      </w:r>
    </w:p>
    <w:p w14:paraId="6B5D5CDE" w14:textId="77777777" w:rsidR="00F16725" w:rsidRPr="002E53E7" w:rsidRDefault="00F16725" w:rsidP="00602F02">
      <w:pPr>
        <w:pStyle w:val="Maximyz"/>
        <w:numPr>
          <w:ilvl w:val="0"/>
          <w:numId w:val="74"/>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77C0AC80" w14:textId="77777777" w:rsidR="00F16725" w:rsidRPr="002E53E7" w:rsidRDefault="00F16725" w:rsidP="00F16725">
      <w:pPr>
        <w:pStyle w:val="Maximyz"/>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311F3C36" w14:textId="0DD0E535" w:rsidR="0061670B" w:rsidRDefault="0061670B" w:rsidP="0061670B">
      <w:pPr>
        <w:pStyle w:val="Maximyz"/>
      </w:pPr>
      <w:r>
        <w:t xml:space="preserve">Зоны действия индивидуальных источников теплоснабжения городского округа Лотошино представлены на рисунке </w:t>
      </w:r>
      <w:r>
        <w:fldChar w:fldCharType="begin"/>
      </w:r>
      <w:r>
        <w:instrText xml:space="preserve"> REF _Ref454373323 \h  \* MERGEFORMAT </w:instrText>
      </w:r>
      <w:r>
        <w:fldChar w:fldCharType="separate"/>
      </w:r>
      <w:r w:rsidR="005D6C2B" w:rsidRPr="005D6C2B">
        <w:rPr>
          <w:vanish/>
        </w:rPr>
        <w:t xml:space="preserve">Рисунок </w:t>
      </w:r>
      <w:r w:rsidR="005D6C2B">
        <w:rPr>
          <w:noProof/>
        </w:rPr>
        <w:t>2</w:t>
      </w:r>
      <w:r w:rsidR="005D6C2B">
        <w:t>.</w:t>
      </w:r>
      <w:r w:rsidR="005D6C2B">
        <w:rPr>
          <w:noProof/>
        </w:rPr>
        <w:t>51</w:t>
      </w:r>
      <w:r>
        <w:fldChar w:fldCharType="end"/>
      </w:r>
      <w:r>
        <w:t>.</w:t>
      </w:r>
    </w:p>
    <w:p w14:paraId="1655BD62" w14:textId="77777777" w:rsidR="0061670B" w:rsidRDefault="0061670B" w:rsidP="0061670B">
      <w:pPr>
        <w:pStyle w:val="Maximyz"/>
        <w:keepNext/>
        <w:spacing w:line="240" w:lineRule="auto"/>
        <w:ind w:firstLine="0"/>
      </w:pPr>
    </w:p>
    <w:p w14:paraId="724F234D" w14:textId="50E02614" w:rsidR="0061670B" w:rsidRDefault="0061670B" w:rsidP="0061670B">
      <w:pPr>
        <w:pStyle w:val="Maximyz"/>
        <w:keepNext/>
        <w:spacing w:line="240" w:lineRule="auto"/>
        <w:ind w:firstLine="0"/>
        <w:jc w:val="center"/>
      </w:pPr>
      <w:r>
        <w:rPr>
          <w:noProof/>
        </w:rPr>
        <w:drawing>
          <wp:inline distT="0" distB="0" distL="0" distR="0" wp14:anchorId="16B4CCBD" wp14:editId="32D5D885">
            <wp:extent cx="5407025" cy="4667250"/>
            <wp:effectExtent l="0" t="0" r="3175" b="0"/>
            <wp:docPr id="40398" name="Рисунок 4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7025" cy="4667250"/>
                    </a:xfrm>
                    <a:prstGeom prst="rect">
                      <a:avLst/>
                    </a:prstGeom>
                    <a:noFill/>
                    <a:ln>
                      <a:noFill/>
                    </a:ln>
                  </pic:spPr>
                </pic:pic>
              </a:graphicData>
            </a:graphic>
          </wp:inline>
        </w:drawing>
      </w:r>
    </w:p>
    <w:p w14:paraId="610A44D8" w14:textId="450F5A76" w:rsidR="0061670B" w:rsidRDefault="0061670B" w:rsidP="0061670B">
      <w:pPr>
        <w:pStyle w:val="aff6"/>
        <w:jc w:val="center"/>
        <w:rPr>
          <w:lang w:eastAsia="en-US"/>
        </w:rPr>
      </w:pPr>
      <w:bookmarkStart w:id="49" w:name="_Ref454373323"/>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51</w:t>
      </w:r>
      <w:r w:rsidR="00C51621">
        <w:rPr>
          <w:noProof/>
        </w:rPr>
        <w:fldChar w:fldCharType="end"/>
      </w:r>
      <w:bookmarkEnd w:id="49"/>
      <w:r>
        <w:t xml:space="preserve"> – Зоны действия индивидуального теплоснабжения городского округа Лотошино </w:t>
      </w:r>
    </w:p>
    <w:p w14:paraId="60E938EF" w14:textId="146C8859" w:rsidR="000103BB" w:rsidRDefault="000103BB" w:rsidP="000103BB">
      <w:pPr>
        <w:pStyle w:val="Maximyz"/>
        <w:rPr>
          <w:lang w:eastAsia="en-US"/>
        </w:rPr>
      </w:pPr>
    </w:p>
    <w:p w14:paraId="3DD5866E" w14:textId="77777777" w:rsidR="00F16725" w:rsidRPr="00A149A4" w:rsidRDefault="00F16725" w:rsidP="00F16725">
      <w:pPr>
        <w:pStyle w:val="Maximyz"/>
      </w:pPr>
      <w:r>
        <w:rPr>
          <w:lang w:eastAsia="en-US"/>
        </w:rPr>
        <w:t xml:space="preserve">Индивидуальное теплоснабжение в зонах индивидуальной застройки в зонах, где реализованы и планируются к реализации проекты по газификации частного сектора, нет СЦТ.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w:t>
      </w:r>
      <w:r w:rsidRPr="00A149A4">
        <w:t xml:space="preserve">нагрузке малоэтажной застройки наблюдается значительная протяженность квартальных тепловых сетей, что характеризуется высокими тепловыми потерями. </w:t>
      </w:r>
    </w:p>
    <w:p w14:paraId="4392F617" w14:textId="5C6A761C" w:rsidR="00F16725" w:rsidRDefault="00F16725" w:rsidP="00F16725">
      <w:pPr>
        <w:pStyle w:val="Maximyz"/>
      </w:pPr>
      <w:r w:rsidRPr="00273549">
        <w:t xml:space="preserve">В рамках </w:t>
      </w:r>
      <w:r>
        <w:t xml:space="preserve">генерального плана </w:t>
      </w:r>
      <w:r w:rsidR="0064077E">
        <w:t>городского округа</w:t>
      </w:r>
      <w:r w:rsidR="00602F02">
        <w:t xml:space="preserve"> Лотошино</w:t>
      </w:r>
      <w:r w:rsidRPr="00273549">
        <w:t xml:space="preserve"> предлагается следующая концепция развития системы теплоснабжения: для индивидуальных жилых домов целесообразно применение теплогенераторов, устанавливаемых в каждом доме, работающих на природном газе в автоматическом режиме в соответствие с СП 55.13330.2011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w:t>
      </w:r>
      <w:r>
        <w:t>ные капвложения по их прокладке</w:t>
      </w:r>
    </w:p>
    <w:p w14:paraId="77F7AFD0" w14:textId="3BF2AC36" w:rsidR="00F16725" w:rsidRDefault="00F16725" w:rsidP="00F16725">
      <w:pPr>
        <w:pStyle w:val="Maximyz"/>
      </w:pPr>
      <w:r w:rsidRPr="00A149A4">
        <w:lastRenderedPageBreak/>
        <w:t xml:space="preserve"> Таким образом, теплоснабжение вновь строящихся индивидуальных жилых зданий предусматривается путем установки индивидуальных газовых котлов.</w:t>
      </w:r>
    </w:p>
    <w:p w14:paraId="67C5759F" w14:textId="77777777" w:rsidR="00A57643" w:rsidRDefault="00A57643" w:rsidP="00F16725">
      <w:pPr>
        <w:pStyle w:val="Maximyz"/>
      </w:pPr>
    </w:p>
    <w:p w14:paraId="56A3101C" w14:textId="7CC3645D" w:rsidR="00C2547D" w:rsidRDefault="006101B4" w:rsidP="00BA6916">
      <w:pPr>
        <w:pStyle w:val="22"/>
      </w:pPr>
      <w:bookmarkStart w:id="50" w:name="_Toc138774350"/>
      <w:r>
        <w:rPr>
          <w:color w:val="000000" w:themeColor="text1"/>
        </w:rPr>
        <w:t xml:space="preserve">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 </w:t>
      </w:r>
      <w:r>
        <w:rPr>
          <w:lang w:eastAsia="ar-SA"/>
        </w:rPr>
        <w:t>по поселению, городскому округу в целом и по каждой системе отдельно</w:t>
      </w:r>
      <w:bookmarkEnd w:id="48"/>
      <w:bookmarkEnd w:id="50"/>
    </w:p>
    <w:p w14:paraId="666BBC8A" w14:textId="3D899228" w:rsidR="0061670B" w:rsidRDefault="00CD0114" w:rsidP="0061670B">
      <w:pPr>
        <w:pStyle w:val="Maximyz"/>
      </w:pPr>
      <w:r w:rsidRPr="00CD0114">
        <w:t xml:space="preserve">Перспективные </w:t>
      </w:r>
      <w:r w:rsidR="0061670B">
        <w:t>б</w:t>
      </w:r>
      <w:r w:rsidR="0061670B" w:rsidRPr="001775B0">
        <w:t xml:space="preserve">алансы тепловой мощности источников централизованного теплоснабжения населенных пунктов, входящих в состав </w:t>
      </w:r>
      <w:r w:rsidR="0061670B">
        <w:t xml:space="preserve">городского округа Лотошино, представлены в таблице </w:t>
      </w:r>
      <w:r w:rsidR="0061670B">
        <w:fldChar w:fldCharType="begin"/>
      </w:r>
      <w:r w:rsidR="0061670B">
        <w:instrText xml:space="preserve"> REF _Ref19713195 \h  \* MERGEFORMAT </w:instrText>
      </w:r>
      <w:r w:rsidR="0061670B">
        <w:fldChar w:fldCharType="separate"/>
      </w:r>
      <w:r w:rsidR="005D6C2B" w:rsidRPr="005D6C2B">
        <w:rPr>
          <w:vanish/>
        </w:rPr>
        <w:t xml:space="preserve">Таблица </w:t>
      </w:r>
      <w:r w:rsidR="005D6C2B">
        <w:rPr>
          <w:noProof/>
        </w:rPr>
        <w:t>2</w:t>
      </w:r>
      <w:r w:rsidR="005D6C2B">
        <w:t>.</w:t>
      </w:r>
      <w:r w:rsidR="005D6C2B">
        <w:rPr>
          <w:noProof/>
        </w:rPr>
        <w:t>1</w:t>
      </w:r>
      <w:r w:rsidR="0061670B">
        <w:fldChar w:fldCharType="end"/>
      </w:r>
    </w:p>
    <w:p w14:paraId="4E2CF6AA" w14:textId="77777777" w:rsidR="0061670B" w:rsidRDefault="0061670B" w:rsidP="0061670B">
      <w:pPr>
        <w:pStyle w:val="Maximyz"/>
      </w:pPr>
    </w:p>
    <w:p w14:paraId="2DFFAD41" w14:textId="77777777" w:rsidR="0061670B" w:rsidRDefault="0061670B" w:rsidP="0061670B">
      <w:pPr>
        <w:spacing w:line="276" w:lineRule="auto"/>
      </w:pPr>
    </w:p>
    <w:p w14:paraId="44A653C1" w14:textId="77777777" w:rsidR="0061670B" w:rsidRDefault="0061670B" w:rsidP="0061670B">
      <w:pPr>
        <w:spacing w:line="276" w:lineRule="auto"/>
      </w:pPr>
    </w:p>
    <w:p w14:paraId="3BE7F558" w14:textId="77777777" w:rsidR="0061670B" w:rsidRDefault="0061670B" w:rsidP="0061670B">
      <w:pPr>
        <w:spacing w:line="276" w:lineRule="auto"/>
      </w:pPr>
    </w:p>
    <w:p w14:paraId="4CBC0FD4" w14:textId="77777777" w:rsidR="0061670B" w:rsidRDefault="0061670B" w:rsidP="0061670B">
      <w:pPr>
        <w:spacing w:line="276" w:lineRule="auto"/>
      </w:pPr>
    </w:p>
    <w:p w14:paraId="65B81034" w14:textId="77777777" w:rsidR="0061670B" w:rsidRDefault="0061670B" w:rsidP="0061670B">
      <w:pPr>
        <w:spacing w:line="276" w:lineRule="auto"/>
      </w:pPr>
    </w:p>
    <w:p w14:paraId="61529313" w14:textId="77777777" w:rsidR="0061670B" w:rsidRDefault="0061670B" w:rsidP="0061670B">
      <w:pPr>
        <w:spacing w:line="276" w:lineRule="auto"/>
      </w:pPr>
    </w:p>
    <w:p w14:paraId="37E1273B" w14:textId="77777777" w:rsidR="0061670B" w:rsidRDefault="0061670B" w:rsidP="0061670B">
      <w:pPr>
        <w:spacing w:line="276" w:lineRule="auto"/>
      </w:pPr>
    </w:p>
    <w:p w14:paraId="53AAC86A" w14:textId="77777777" w:rsidR="0061670B" w:rsidRDefault="0061670B" w:rsidP="0061670B">
      <w:pPr>
        <w:spacing w:line="276" w:lineRule="auto"/>
      </w:pPr>
    </w:p>
    <w:p w14:paraId="59D77D5F" w14:textId="77777777" w:rsidR="0061670B" w:rsidRDefault="0061670B" w:rsidP="0061670B">
      <w:pPr>
        <w:spacing w:line="276" w:lineRule="auto"/>
      </w:pPr>
    </w:p>
    <w:p w14:paraId="3AF190CF" w14:textId="77777777" w:rsidR="0061670B" w:rsidRDefault="0061670B" w:rsidP="0061670B">
      <w:pPr>
        <w:spacing w:line="276" w:lineRule="auto"/>
      </w:pPr>
    </w:p>
    <w:p w14:paraId="604D333C" w14:textId="77777777" w:rsidR="0061670B" w:rsidRDefault="0061670B" w:rsidP="0061670B">
      <w:pPr>
        <w:spacing w:line="276" w:lineRule="auto"/>
      </w:pPr>
    </w:p>
    <w:p w14:paraId="0CB35D11" w14:textId="77777777" w:rsidR="0061670B" w:rsidRDefault="0061670B" w:rsidP="0061670B">
      <w:pPr>
        <w:spacing w:line="276" w:lineRule="auto"/>
      </w:pPr>
    </w:p>
    <w:p w14:paraId="5806079A" w14:textId="77777777" w:rsidR="0061670B" w:rsidRPr="00114C78" w:rsidRDefault="0061670B" w:rsidP="0061670B">
      <w:pPr>
        <w:spacing w:line="276" w:lineRule="auto"/>
      </w:pPr>
    </w:p>
    <w:p w14:paraId="7A5E8226" w14:textId="77777777" w:rsidR="0061670B" w:rsidRDefault="0061670B" w:rsidP="0061670B">
      <w:pPr>
        <w:jc w:val="center"/>
        <w:rPr>
          <w:b/>
          <w:bCs/>
          <w:color w:val="000000"/>
          <w:sz w:val="20"/>
        </w:rPr>
        <w:sectPr w:rsidR="0061670B" w:rsidSect="0061670B">
          <w:footerReference w:type="default" r:id="rId59"/>
          <w:pgSz w:w="11906" w:h="16838" w:code="9"/>
          <w:pgMar w:top="1134" w:right="707" w:bottom="1134" w:left="1418" w:header="708" w:footer="708" w:gutter="0"/>
          <w:cols w:space="708"/>
          <w:docGrid w:linePitch="360"/>
        </w:sectPr>
      </w:pPr>
    </w:p>
    <w:p w14:paraId="2B10C1D1" w14:textId="584858F1" w:rsidR="00CD0114" w:rsidRPr="000A150F" w:rsidRDefault="0061670B" w:rsidP="000A150F">
      <w:pPr>
        <w:pStyle w:val="aff6"/>
        <w:keepNext/>
      </w:pPr>
      <w:bookmarkStart w:id="51" w:name="_Ref19713195"/>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51"/>
      <w:r>
        <w:t xml:space="preserve"> – Перспективные б</w:t>
      </w:r>
      <w:r w:rsidRPr="00AB15F9">
        <w:t>алансы тепловой мощности котельных и перспективной тепловой нагрузки в каждой зоне действия источников тепловой энергии</w:t>
      </w:r>
    </w:p>
    <w:tbl>
      <w:tblPr>
        <w:tblW w:w="5000" w:type="pct"/>
        <w:tblLook w:val="04A0" w:firstRow="1" w:lastRow="0" w:firstColumn="1" w:lastColumn="0" w:noHBand="0" w:noVBand="1"/>
      </w:tblPr>
      <w:tblGrid>
        <w:gridCol w:w="752"/>
        <w:gridCol w:w="4509"/>
        <w:gridCol w:w="1139"/>
        <w:gridCol w:w="1036"/>
        <w:gridCol w:w="1140"/>
        <w:gridCol w:w="1140"/>
        <w:gridCol w:w="1037"/>
        <w:gridCol w:w="1140"/>
        <w:gridCol w:w="1140"/>
        <w:gridCol w:w="1037"/>
        <w:gridCol w:w="1043"/>
      </w:tblGrid>
      <w:tr w:rsidR="000A150F" w:rsidRPr="00C93AAB" w14:paraId="7D8D33FA" w14:textId="77777777" w:rsidTr="000A150F">
        <w:trPr>
          <w:trHeight w:val="283"/>
          <w:tblHeader/>
        </w:trPr>
        <w:tc>
          <w:tcPr>
            <w:tcW w:w="2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A9F48AC" w14:textId="77777777" w:rsidR="000A150F" w:rsidRPr="00C93AAB" w:rsidRDefault="000A150F" w:rsidP="000A150F">
            <w:pPr>
              <w:jc w:val="center"/>
              <w:rPr>
                <w:color w:val="000000"/>
                <w:sz w:val="20"/>
                <w:szCs w:val="20"/>
              </w:rPr>
            </w:pPr>
            <w:r w:rsidRPr="00C93AAB">
              <w:rPr>
                <w:color w:val="000000"/>
                <w:sz w:val="20"/>
                <w:szCs w:val="20"/>
              </w:rPr>
              <w:t>№ п/п</w:t>
            </w:r>
          </w:p>
        </w:tc>
        <w:tc>
          <w:tcPr>
            <w:tcW w:w="1492" w:type="pct"/>
            <w:tcBorders>
              <w:top w:val="single" w:sz="8" w:space="0" w:color="auto"/>
              <w:left w:val="nil"/>
              <w:bottom w:val="single" w:sz="8" w:space="0" w:color="auto"/>
              <w:right w:val="single" w:sz="8" w:space="0" w:color="auto"/>
            </w:tcBorders>
            <w:shd w:val="clear" w:color="auto" w:fill="auto"/>
            <w:vAlign w:val="center"/>
            <w:hideMark/>
          </w:tcPr>
          <w:p w14:paraId="6BB3B6F0" w14:textId="77777777" w:rsidR="000A150F" w:rsidRPr="00C93AAB" w:rsidRDefault="000A150F" w:rsidP="000A150F">
            <w:pPr>
              <w:jc w:val="center"/>
              <w:rPr>
                <w:color w:val="000000"/>
                <w:sz w:val="20"/>
                <w:szCs w:val="20"/>
              </w:rPr>
            </w:pPr>
            <w:r w:rsidRPr="00C93AAB">
              <w:rPr>
                <w:color w:val="000000"/>
                <w:sz w:val="20"/>
                <w:szCs w:val="20"/>
              </w:rPr>
              <w:t>Наименование параметра</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687E07D3" w14:textId="77777777" w:rsidR="000A150F" w:rsidRPr="00C93AAB" w:rsidRDefault="000A150F" w:rsidP="000A150F">
            <w:pPr>
              <w:jc w:val="center"/>
              <w:rPr>
                <w:color w:val="000000"/>
                <w:sz w:val="20"/>
                <w:szCs w:val="20"/>
              </w:rPr>
            </w:pPr>
            <w:r w:rsidRPr="00C93AAB">
              <w:rPr>
                <w:color w:val="000000"/>
                <w:sz w:val="20"/>
                <w:szCs w:val="20"/>
              </w:rPr>
              <w:t xml:space="preserve"> 2022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45FF268F" w14:textId="77777777" w:rsidR="000A150F" w:rsidRPr="00C93AAB" w:rsidRDefault="000A150F" w:rsidP="000A150F">
            <w:pPr>
              <w:jc w:val="center"/>
              <w:rPr>
                <w:color w:val="000000"/>
                <w:sz w:val="20"/>
                <w:szCs w:val="20"/>
              </w:rPr>
            </w:pPr>
            <w:r w:rsidRPr="00C93AAB">
              <w:rPr>
                <w:color w:val="000000"/>
                <w:sz w:val="20"/>
                <w:szCs w:val="20"/>
              </w:rPr>
              <w:t xml:space="preserve"> 2023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68770DEB" w14:textId="77777777" w:rsidR="000A150F" w:rsidRPr="00C93AAB" w:rsidRDefault="000A150F" w:rsidP="000A150F">
            <w:pPr>
              <w:jc w:val="center"/>
              <w:rPr>
                <w:color w:val="000000"/>
                <w:sz w:val="20"/>
                <w:szCs w:val="20"/>
              </w:rPr>
            </w:pPr>
            <w:r w:rsidRPr="00C93AAB">
              <w:rPr>
                <w:color w:val="000000"/>
                <w:sz w:val="20"/>
                <w:szCs w:val="20"/>
              </w:rPr>
              <w:t xml:space="preserve"> 2024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3A5DE5A2" w14:textId="77777777" w:rsidR="000A150F" w:rsidRPr="00C93AAB" w:rsidRDefault="000A150F" w:rsidP="000A150F">
            <w:pPr>
              <w:jc w:val="center"/>
              <w:rPr>
                <w:color w:val="000000"/>
                <w:sz w:val="20"/>
                <w:szCs w:val="20"/>
              </w:rPr>
            </w:pPr>
            <w:r w:rsidRPr="00C93AAB">
              <w:rPr>
                <w:color w:val="000000"/>
                <w:sz w:val="20"/>
                <w:szCs w:val="20"/>
              </w:rPr>
              <w:t xml:space="preserve"> 2025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3F3F5BF5" w14:textId="77777777" w:rsidR="000A150F" w:rsidRPr="00C93AAB" w:rsidRDefault="000A150F" w:rsidP="000A150F">
            <w:pPr>
              <w:jc w:val="center"/>
              <w:rPr>
                <w:color w:val="000000"/>
                <w:sz w:val="20"/>
                <w:szCs w:val="20"/>
              </w:rPr>
            </w:pPr>
            <w:r w:rsidRPr="00C93AAB">
              <w:rPr>
                <w:color w:val="000000"/>
                <w:sz w:val="20"/>
                <w:szCs w:val="20"/>
              </w:rPr>
              <w:t xml:space="preserve"> 2026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7CB79340" w14:textId="77777777" w:rsidR="000A150F" w:rsidRPr="00C93AAB" w:rsidRDefault="000A150F" w:rsidP="000A150F">
            <w:pPr>
              <w:jc w:val="center"/>
              <w:rPr>
                <w:color w:val="000000"/>
                <w:sz w:val="20"/>
                <w:szCs w:val="20"/>
              </w:rPr>
            </w:pPr>
            <w:r w:rsidRPr="00C93AAB">
              <w:rPr>
                <w:color w:val="000000"/>
                <w:sz w:val="20"/>
                <w:szCs w:val="20"/>
              </w:rPr>
              <w:t xml:space="preserve"> 2027 г.</w:t>
            </w:r>
          </w:p>
        </w:tc>
        <w:tc>
          <w:tcPr>
            <w:tcW w:w="377" w:type="pct"/>
            <w:tcBorders>
              <w:top w:val="single" w:sz="8" w:space="0" w:color="auto"/>
              <w:left w:val="nil"/>
              <w:bottom w:val="single" w:sz="8" w:space="0" w:color="auto"/>
              <w:right w:val="single" w:sz="8" w:space="0" w:color="auto"/>
            </w:tcBorders>
            <w:shd w:val="clear" w:color="auto" w:fill="auto"/>
            <w:vAlign w:val="center"/>
            <w:hideMark/>
          </w:tcPr>
          <w:p w14:paraId="299908DE" w14:textId="77777777" w:rsidR="000A150F" w:rsidRPr="00C93AAB" w:rsidRDefault="000A150F" w:rsidP="000A150F">
            <w:pPr>
              <w:jc w:val="center"/>
              <w:rPr>
                <w:color w:val="000000"/>
                <w:sz w:val="20"/>
                <w:szCs w:val="20"/>
              </w:rPr>
            </w:pPr>
            <w:r w:rsidRPr="00C93AAB">
              <w:rPr>
                <w:color w:val="000000"/>
                <w:sz w:val="20"/>
                <w:szCs w:val="20"/>
              </w:rPr>
              <w:t xml:space="preserve"> 2028 г.</w:t>
            </w:r>
          </w:p>
        </w:tc>
        <w:tc>
          <w:tcPr>
            <w:tcW w:w="343" w:type="pct"/>
            <w:tcBorders>
              <w:top w:val="single" w:sz="8" w:space="0" w:color="auto"/>
              <w:left w:val="nil"/>
              <w:bottom w:val="single" w:sz="8" w:space="0" w:color="auto"/>
              <w:right w:val="single" w:sz="8" w:space="0" w:color="auto"/>
            </w:tcBorders>
            <w:shd w:val="clear" w:color="auto" w:fill="auto"/>
            <w:vAlign w:val="center"/>
            <w:hideMark/>
          </w:tcPr>
          <w:p w14:paraId="6EF607FC" w14:textId="77777777" w:rsidR="000A150F" w:rsidRPr="00C93AAB" w:rsidRDefault="000A150F" w:rsidP="000A150F">
            <w:pPr>
              <w:jc w:val="center"/>
              <w:rPr>
                <w:color w:val="000000"/>
                <w:sz w:val="20"/>
                <w:szCs w:val="20"/>
              </w:rPr>
            </w:pPr>
            <w:r w:rsidRPr="00C93AAB">
              <w:rPr>
                <w:color w:val="000000"/>
                <w:sz w:val="20"/>
                <w:szCs w:val="20"/>
              </w:rPr>
              <w:t xml:space="preserve"> 2029 -  2033 гг.</w:t>
            </w:r>
          </w:p>
        </w:tc>
        <w:tc>
          <w:tcPr>
            <w:tcW w:w="345" w:type="pct"/>
            <w:tcBorders>
              <w:top w:val="single" w:sz="8" w:space="0" w:color="auto"/>
              <w:left w:val="nil"/>
              <w:bottom w:val="single" w:sz="8" w:space="0" w:color="auto"/>
              <w:right w:val="single" w:sz="8" w:space="0" w:color="auto"/>
            </w:tcBorders>
            <w:shd w:val="clear" w:color="auto" w:fill="auto"/>
            <w:vAlign w:val="center"/>
            <w:hideMark/>
          </w:tcPr>
          <w:p w14:paraId="6F9D387E" w14:textId="77777777" w:rsidR="000A150F" w:rsidRPr="00C93AAB" w:rsidRDefault="000A150F" w:rsidP="000A150F">
            <w:pPr>
              <w:jc w:val="center"/>
              <w:rPr>
                <w:color w:val="000000"/>
                <w:sz w:val="20"/>
                <w:szCs w:val="20"/>
              </w:rPr>
            </w:pPr>
            <w:r w:rsidRPr="00C93AAB">
              <w:rPr>
                <w:color w:val="000000"/>
                <w:sz w:val="20"/>
                <w:szCs w:val="20"/>
              </w:rPr>
              <w:t xml:space="preserve"> 2034 -  2040 гг.</w:t>
            </w:r>
          </w:p>
        </w:tc>
      </w:tr>
      <w:tr w:rsidR="000A150F" w:rsidRPr="00C93AAB" w14:paraId="06B8E707"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D1007EA" w14:textId="77777777" w:rsidR="000A150F" w:rsidRPr="00C93AAB" w:rsidRDefault="000A150F" w:rsidP="000A150F">
            <w:pPr>
              <w:jc w:val="center"/>
              <w:rPr>
                <w:color w:val="000000"/>
                <w:sz w:val="20"/>
                <w:szCs w:val="20"/>
              </w:rPr>
            </w:pPr>
            <w:r w:rsidRPr="00C93AAB">
              <w:rPr>
                <w:color w:val="000000"/>
                <w:sz w:val="20"/>
                <w:szCs w:val="20"/>
              </w:rPr>
              <w:t>1</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B0C6CDB" w14:textId="77777777" w:rsidR="000A150F" w:rsidRPr="00C93AAB" w:rsidRDefault="000A150F" w:rsidP="000A150F">
            <w:pPr>
              <w:jc w:val="center"/>
              <w:rPr>
                <w:b/>
                <w:bCs/>
                <w:color w:val="000000"/>
                <w:sz w:val="20"/>
                <w:szCs w:val="20"/>
              </w:rPr>
            </w:pPr>
            <w:r w:rsidRPr="00C93AAB">
              <w:rPr>
                <w:b/>
                <w:bCs/>
                <w:color w:val="000000"/>
                <w:sz w:val="20"/>
                <w:szCs w:val="20"/>
              </w:rPr>
              <w:t>Котельная №1</w:t>
            </w:r>
          </w:p>
        </w:tc>
      </w:tr>
      <w:tr w:rsidR="000A150F" w:rsidRPr="00C93AAB" w14:paraId="2B9AD24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E83A65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B927882"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D25DF94" w14:textId="77777777" w:rsidR="000A150F" w:rsidRPr="00C93AAB" w:rsidRDefault="000A150F" w:rsidP="000A150F">
            <w:pPr>
              <w:jc w:val="center"/>
              <w:rPr>
                <w:color w:val="000000"/>
                <w:sz w:val="20"/>
                <w:szCs w:val="20"/>
              </w:rPr>
            </w:pPr>
            <w:r w:rsidRPr="00C93AAB">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10FF0E21" w14:textId="77777777" w:rsidR="000A150F" w:rsidRPr="00C93AAB" w:rsidRDefault="000A150F" w:rsidP="000A150F">
            <w:pPr>
              <w:jc w:val="center"/>
              <w:rPr>
                <w:color w:val="000000"/>
                <w:sz w:val="20"/>
                <w:szCs w:val="20"/>
              </w:rPr>
            </w:pPr>
            <w:r w:rsidRPr="00C93AAB">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23CDC7E7" w14:textId="77777777" w:rsidR="000A150F" w:rsidRPr="00C93AAB" w:rsidRDefault="000A150F" w:rsidP="000A150F">
            <w:pPr>
              <w:jc w:val="center"/>
              <w:rPr>
                <w:color w:val="000000"/>
                <w:sz w:val="20"/>
                <w:szCs w:val="20"/>
              </w:rPr>
            </w:pPr>
            <w:r w:rsidRPr="00C93AAB">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287AC070" w14:textId="77777777" w:rsidR="000A150F" w:rsidRPr="00C93AAB" w:rsidRDefault="000A150F" w:rsidP="000A150F">
            <w:pPr>
              <w:jc w:val="center"/>
              <w:rPr>
                <w:color w:val="000000"/>
                <w:sz w:val="20"/>
                <w:szCs w:val="20"/>
              </w:rPr>
            </w:pPr>
            <w:r w:rsidRPr="00C93AAB">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08354229" w14:textId="77777777" w:rsidR="000A150F" w:rsidRPr="00C93AAB" w:rsidRDefault="000A150F" w:rsidP="000A150F">
            <w:pPr>
              <w:jc w:val="center"/>
              <w:rPr>
                <w:color w:val="000000"/>
                <w:sz w:val="20"/>
                <w:szCs w:val="20"/>
              </w:rPr>
            </w:pPr>
            <w:r w:rsidRPr="00C93AAB">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7E37DE95" w14:textId="77777777" w:rsidR="000A150F" w:rsidRPr="00C93AAB" w:rsidRDefault="000A150F" w:rsidP="000A150F">
            <w:pPr>
              <w:jc w:val="center"/>
              <w:rPr>
                <w:color w:val="000000"/>
                <w:sz w:val="20"/>
                <w:szCs w:val="20"/>
              </w:rPr>
            </w:pPr>
            <w:r w:rsidRPr="00C93AAB">
              <w:rPr>
                <w:color w:val="000000"/>
                <w:sz w:val="20"/>
                <w:szCs w:val="20"/>
              </w:rPr>
              <w:t>4,480</w:t>
            </w:r>
          </w:p>
        </w:tc>
        <w:tc>
          <w:tcPr>
            <w:tcW w:w="377" w:type="pct"/>
            <w:tcBorders>
              <w:top w:val="nil"/>
              <w:left w:val="nil"/>
              <w:bottom w:val="single" w:sz="8" w:space="0" w:color="auto"/>
              <w:right w:val="single" w:sz="8" w:space="0" w:color="auto"/>
            </w:tcBorders>
            <w:shd w:val="clear" w:color="auto" w:fill="auto"/>
            <w:vAlign w:val="center"/>
            <w:hideMark/>
          </w:tcPr>
          <w:p w14:paraId="4062E31B" w14:textId="77777777" w:rsidR="000A150F" w:rsidRPr="00C93AAB" w:rsidRDefault="000A150F" w:rsidP="000A150F">
            <w:pPr>
              <w:jc w:val="center"/>
              <w:rPr>
                <w:color w:val="000000"/>
                <w:sz w:val="20"/>
                <w:szCs w:val="20"/>
              </w:rPr>
            </w:pPr>
            <w:r w:rsidRPr="00C93AAB">
              <w:rPr>
                <w:color w:val="000000"/>
                <w:sz w:val="20"/>
                <w:szCs w:val="20"/>
              </w:rPr>
              <w:t>4,480</w:t>
            </w:r>
          </w:p>
        </w:tc>
        <w:tc>
          <w:tcPr>
            <w:tcW w:w="343" w:type="pct"/>
            <w:tcBorders>
              <w:top w:val="nil"/>
              <w:left w:val="nil"/>
              <w:bottom w:val="single" w:sz="8" w:space="0" w:color="auto"/>
              <w:right w:val="single" w:sz="8" w:space="0" w:color="auto"/>
            </w:tcBorders>
            <w:shd w:val="clear" w:color="auto" w:fill="auto"/>
            <w:vAlign w:val="center"/>
            <w:hideMark/>
          </w:tcPr>
          <w:p w14:paraId="2CAF48B8" w14:textId="77777777" w:rsidR="000A150F" w:rsidRPr="00C93AAB" w:rsidRDefault="000A150F" w:rsidP="000A150F">
            <w:pPr>
              <w:jc w:val="center"/>
              <w:rPr>
                <w:color w:val="000000"/>
                <w:sz w:val="20"/>
                <w:szCs w:val="20"/>
              </w:rPr>
            </w:pPr>
            <w:r w:rsidRPr="00C93AAB">
              <w:rPr>
                <w:color w:val="000000"/>
                <w:sz w:val="20"/>
                <w:szCs w:val="20"/>
              </w:rPr>
              <w:t>4,480</w:t>
            </w:r>
          </w:p>
        </w:tc>
        <w:tc>
          <w:tcPr>
            <w:tcW w:w="345" w:type="pct"/>
            <w:tcBorders>
              <w:top w:val="nil"/>
              <w:left w:val="nil"/>
              <w:bottom w:val="single" w:sz="8" w:space="0" w:color="auto"/>
              <w:right w:val="single" w:sz="8" w:space="0" w:color="auto"/>
            </w:tcBorders>
            <w:shd w:val="clear" w:color="auto" w:fill="auto"/>
            <w:vAlign w:val="center"/>
            <w:hideMark/>
          </w:tcPr>
          <w:p w14:paraId="5B858060" w14:textId="77777777" w:rsidR="000A150F" w:rsidRPr="00C93AAB" w:rsidRDefault="000A150F" w:rsidP="000A150F">
            <w:pPr>
              <w:jc w:val="center"/>
              <w:rPr>
                <w:color w:val="000000"/>
                <w:sz w:val="20"/>
                <w:szCs w:val="20"/>
              </w:rPr>
            </w:pPr>
            <w:r w:rsidRPr="00C93AAB">
              <w:rPr>
                <w:color w:val="000000"/>
                <w:sz w:val="20"/>
                <w:szCs w:val="20"/>
              </w:rPr>
              <w:t>4,480</w:t>
            </w:r>
          </w:p>
        </w:tc>
      </w:tr>
      <w:tr w:rsidR="000A150F" w:rsidRPr="00C93AAB" w14:paraId="4D2D31F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D8264E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E65F412"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8511DA5" w14:textId="77777777" w:rsidR="000A150F" w:rsidRPr="00C93AAB" w:rsidRDefault="000A150F" w:rsidP="000A150F">
            <w:pPr>
              <w:jc w:val="center"/>
              <w:rPr>
                <w:color w:val="000000"/>
                <w:sz w:val="20"/>
                <w:szCs w:val="20"/>
              </w:rPr>
            </w:pPr>
            <w:r w:rsidRPr="00C93AAB">
              <w:rPr>
                <w:color w:val="000000"/>
                <w:sz w:val="20"/>
                <w:szCs w:val="20"/>
              </w:rPr>
              <w:t>4,420</w:t>
            </w:r>
          </w:p>
        </w:tc>
        <w:tc>
          <w:tcPr>
            <w:tcW w:w="343" w:type="pct"/>
            <w:tcBorders>
              <w:top w:val="nil"/>
              <w:left w:val="nil"/>
              <w:bottom w:val="single" w:sz="8" w:space="0" w:color="auto"/>
              <w:right w:val="single" w:sz="8" w:space="0" w:color="auto"/>
            </w:tcBorders>
            <w:shd w:val="clear" w:color="auto" w:fill="auto"/>
            <w:vAlign w:val="center"/>
            <w:hideMark/>
          </w:tcPr>
          <w:p w14:paraId="0AEB2B3F" w14:textId="77777777" w:rsidR="000A150F" w:rsidRPr="00C93AAB" w:rsidRDefault="000A150F" w:rsidP="000A150F">
            <w:pPr>
              <w:jc w:val="center"/>
              <w:rPr>
                <w:color w:val="000000"/>
                <w:sz w:val="20"/>
                <w:szCs w:val="20"/>
              </w:rPr>
            </w:pPr>
            <w:r w:rsidRPr="00C93AAB">
              <w:rPr>
                <w:color w:val="000000"/>
                <w:sz w:val="20"/>
                <w:szCs w:val="20"/>
              </w:rPr>
              <w:t>4,420</w:t>
            </w:r>
          </w:p>
        </w:tc>
        <w:tc>
          <w:tcPr>
            <w:tcW w:w="377" w:type="pct"/>
            <w:tcBorders>
              <w:top w:val="nil"/>
              <w:left w:val="nil"/>
              <w:bottom w:val="single" w:sz="8" w:space="0" w:color="auto"/>
              <w:right w:val="single" w:sz="8" w:space="0" w:color="auto"/>
            </w:tcBorders>
            <w:shd w:val="clear" w:color="auto" w:fill="auto"/>
            <w:vAlign w:val="center"/>
            <w:hideMark/>
          </w:tcPr>
          <w:p w14:paraId="7AE6BD5D" w14:textId="77777777" w:rsidR="000A150F" w:rsidRPr="00C93AAB" w:rsidRDefault="000A150F" w:rsidP="000A150F">
            <w:pPr>
              <w:jc w:val="center"/>
              <w:rPr>
                <w:color w:val="000000"/>
                <w:sz w:val="20"/>
                <w:szCs w:val="20"/>
              </w:rPr>
            </w:pPr>
            <w:r w:rsidRPr="00C93AAB">
              <w:rPr>
                <w:color w:val="000000"/>
                <w:sz w:val="20"/>
                <w:szCs w:val="20"/>
              </w:rPr>
              <w:t>4,420</w:t>
            </w:r>
          </w:p>
        </w:tc>
        <w:tc>
          <w:tcPr>
            <w:tcW w:w="377" w:type="pct"/>
            <w:tcBorders>
              <w:top w:val="nil"/>
              <w:left w:val="nil"/>
              <w:bottom w:val="single" w:sz="8" w:space="0" w:color="auto"/>
              <w:right w:val="single" w:sz="8" w:space="0" w:color="auto"/>
            </w:tcBorders>
            <w:shd w:val="clear" w:color="auto" w:fill="auto"/>
            <w:vAlign w:val="center"/>
            <w:hideMark/>
          </w:tcPr>
          <w:p w14:paraId="00FBA2CF" w14:textId="77777777" w:rsidR="000A150F" w:rsidRPr="00C93AAB" w:rsidRDefault="000A150F" w:rsidP="000A150F">
            <w:pPr>
              <w:jc w:val="center"/>
              <w:rPr>
                <w:color w:val="000000"/>
                <w:sz w:val="20"/>
                <w:szCs w:val="20"/>
              </w:rPr>
            </w:pPr>
            <w:r w:rsidRPr="00C93AAB">
              <w:rPr>
                <w:color w:val="000000"/>
                <w:sz w:val="20"/>
                <w:szCs w:val="20"/>
              </w:rPr>
              <w:t>4,420</w:t>
            </w:r>
          </w:p>
        </w:tc>
        <w:tc>
          <w:tcPr>
            <w:tcW w:w="343" w:type="pct"/>
            <w:tcBorders>
              <w:top w:val="nil"/>
              <w:left w:val="nil"/>
              <w:bottom w:val="single" w:sz="8" w:space="0" w:color="auto"/>
              <w:right w:val="single" w:sz="8" w:space="0" w:color="auto"/>
            </w:tcBorders>
            <w:shd w:val="clear" w:color="auto" w:fill="auto"/>
            <w:vAlign w:val="center"/>
            <w:hideMark/>
          </w:tcPr>
          <w:p w14:paraId="50A182CA" w14:textId="77777777" w:rsidR="000A150F" w:rsidRPr="00C93AAB" w:rsidRDefault="000A150F" w:rsidP="000A150F">
            <w:pPr>
              <w:jc w:val="center"/>
              <w:rPr>
                <w:color w:val="000000"/>
                <w:sz w:val="20"/>
                <w:szCs w:val="20"/>
              </w:rPr>
            </w:pPr>
            <w:r w:rsidRPr="00C93AAB">
              <w:rPr>
                <w:color w:val="000000"/>
                <w:sz w:val="20"/>
                <w:szCs w:val="20"/>
              </w:rPr>
              <w:t>4,420</w:t>
            </w:r>
          </w:p>
        </w:tc>
        <w:tc>
          <w:tcPr>
            <w:tcW w:w="377" w:type="pct"/>
            <w:tcBorders>
              <w:top w:val="nil"/>
              <w:left w:val="nil"/>
              <w:bottom w:val="single" w:sz="8" w:space="0" w:color="auto"/>
              <w:right w:val="single" w:sz="8" w:space="0" w:color="auto"/>
            </w:tcBorders>
            <w:shd w:val="clear" w:color="auto" w:fill="auto"/>
            <w:vAlign w:val="center"/>
            <w:hideMark/>
          </w:tcPr>
          <w:p w14:paraId="5F2363F0" w14:textId="77777777" w:rsidR="000A150F" w:rsidRPr="00C93AAB" w:rsidRDefault="000A150F" w:rsidP="000A150F">
            <w:pPr>
              <w:jc w:val="center"/>
              <w:rPr>
                <w:color w:val="000000"/>
                <w:sz w:val="20"/>
                <w:szCs w:val="20"/>
              </w:rPr>
            </w:pPr>
            <w:r w:rsidRPr="00C93AAB">
              <w:rPr>
                <w:color w:val="000000"/>
                <w:sz w:val="20"/>
                <w:szCs w:val="20"/>
              </w:rPr>
              <w:t>4,420</w:t>
            </w:r>
          </w:p>
        </w:tc>
        <w:tc>
          <w:tcPr>
            <w:tcW w:w="377" w:type="pct"/>
            <w:tcBorders>
              <w:top w:val="nil"/>
              <w:left w:val="nil"/>
              <w:bottom w:val="single" w:sz="8" w:space="0" w:color="auto"/>
              <w:right w:val="single" w:sz="8" w:space="0" w:color="auto"/>
            </w:tcBorders>
            <w:shd w:val="clear" w:color="auto" w:fill="auto"/>
            <w:vAlign w:val="center"/>
            <w:hideMark/>
          </w:tcPr>
          <w:p w14:paraId="6BBDCA59" w14:textId="77777777" w:rsidR="000A150F" w:rsidRPr="00C93AAB" w:rsidRDefault="000A150F" w:rsidP="000A150F">
            <w:pPr>
              <w:jc w:val="center"/>
              <w:rPr>
                <w:color w:val="000000"/>
                <w:sz w:val="20"/>
                <w:szCs w:val="20"/>
              </w:rPr>
            </w:pPr>
            <w:r w:rsidRPr="00C93AAB">
              <w:rPr>
                <w:color w:val="000000"/>
                <w:sz w:val="20"/>
                <w:szCs w:val="20"/>
              </w:rPr>
              <w:t>4,420</w:t>
            </w:r>
          </w:p>
        </w:tc>
        <w:tc>
          <w:tcPr>
            <w:tcW w:w="343" w:type="pct"/>
            <w:tcBorders>
              <w:top w:val="nil"/>
              <w:left w:val="nil"/>
              <w:bottom w:val="single" w:sz="8" w:space="0" w:color="auto"/>
              <w:right w:val="single" w:sz="8" w:space="0" w:color="auto"/>
            </w:tcBorders>
            <w:shd w:val="clear" w:color="auto" w:fill="auto"/>
            <w:vAlign w:val="center"/>
            <w:hideMark/>
          </w:tcPr>
          <w:p w14:paraId="6B08A234" w14:textId="77777777" w:rsidR="000A150F" w:rsidRPr="00C93AAB" w:rsidRDefault="000A150F" w:rsidP="000A150F">
            <w:pPr>
              <w:jc w:val="center"/>
              <w:rPr>
                <w:color w:val="000000"/>
                <w:sz w:val="20"/>
                <w:szCs w:val="20"/>
              </w:rPr>
            </w:pPr>
            <w:r w:rsidRPr="00C93AAB">
              <w:rPr>
                <w:color w:val="000000"/>
                <w:sz w:val="20"/>
                <w:szCs w:val="20"/>
              </w:rPr>
              <w:t>4,420</w:t>
            </w:r>
          </w:p>
        </w:tc>
        <w:tc>
          <w:tcPr>
            <w:tcW w:w="345" w:type="pct"/>
            <w:tcBorders>
              <w:top w:val="nil"/>
              <w:left w:val="nil"/>
              <w:bottom w:val="single" w:sz="8" w:space="0" w:color="auto"/>
              <w:right w:val="single" w:sz="8" w:space="0" w:color="auto"/>
            </w:tcBorders>
            <w:shd w:val="clear" w:color="auto" w:fill="auto"/>
            <w:vAlign w:val="center"/>
            <w:hideMark/>
          </w:tcPr>
          <w:p w14:paraId="4543980E" w14:textId="77777777" w:rsidR="000A150F" w:rsidRPr="00C93AAB" w:rsidRDefault="000A150F" w:rsidP="000A150F">
            <w:pPr>
              <w:jc w:val="center"/>
              <w:rPr>
                <w:color w:val="000000"/>
                <w:sz w:val="20"/>
                <w:szCs w:val="20"/>
              </w:rPr>
            </w:pPr>
            <w:r w:rsidRPr="00C93AAB">
              <w:rPr>
                <w:color w:val="000000"/>
                <w:sz w:val="20"/>
                <w:szCs w:val="20"/>
              </w:rPr>
              <w:t>4,420</w:t>
            </w:r>
          </w:p>
        </w:tc>
      </w:tr>
      <w:tr w:rsidR="000A150F" w:rsidRPr="00C93AAB" w14:paraId="5D9093D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9E2CB9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CAA1BAD"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54F4AD4A" w14:textId="77777777" w:rsidR="000A150F" w:rsidRPr="00C93AAB" w:rsidRDefault="000A150F" w:rsidP="000A150F">
            <w:pPr>
              <w:jc w:val="center"/>
              <w:rPr>
                <w:color w:val="000000"/>
                <w:sz w:val="20"/>
                <w:szCs w:val="20"/>
              </w:rPr>
            </w:pPr>
            <w:r w:rsidRPr="00C93AAB">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49A8CA05" w14:textId="77777777" w:rsidR="000A150F" w:rsidRPr="00C93AAB" w:rsidRDefault="000A150F" w:rsidP="000A150F">
            <w:pPr>
              <w:jc w:val="center"/>
              <w:rPr>
                <w:color w:val="000000"/>
                <w:sz w:val="20"/>
                <w:szCs w:val="20"/>
              </w:rPr>
            </w:pPr>
            <w:r w:rsidRPr="00C93AAB">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6B5B0F5C" w14:textId="77777777" w:rsidR="000A150F" w:rsidRPr="00C93AAB" w:rsidRDefault="000A150F" w:rsidP="000A150F">
            <w:pPr>
              <w:jc w:val="center"/>
              <w:rPr>
                <w:color w:val="000000"/>
                <w:sz w:val="20"/>
                <w:szCs w:val="20"/>
              </w:rPr>
            </w:pPr>
            <w:r w:rsidRPr="00C93AAB">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1F692BB1" w14:textId="77777777" w:rsidR="000A150F" w:rsidRPr="00C93AAB" w:rsidRDefault="000A150F" w:rsidP="000A150F">
            <w:pPr>
              <w:jc w:val="center"/>
              <w:rPr>
                <w:color w:val="000000"/>
                <w:sz w:val="20"/>
                <w:szCs w:val="20"/>
              </w:rPr>
            </w:pPr>
            <w:r w:rsidRPr="00C93AAB">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20BDF51A" w14:textId="77777777" w:rsidR="000A150F" w:rsidRPr="00C93AAB" w:rsidRDefault="000A150F" w:rsidP="000A150F">
            <w:pPr>
              <w:jc w:val="center"/>
              <w:rPr>
                <w:color w:val="000000"/>
                <w:sz w:val="20"/>
                <w:szCs w:val="20"/>
              </w:rPr>
            </w:pPr>
            <w:r w:rsidRPr="00C93AAB">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3270AB15" w14:textId="77777777" w:rsidR="000A150F" w:rsidRPr="00C93AAB" w:rsidRDefault="000A150F" w:rsidP="000A150F">
            <w:pPr>
              <w:jc w:val="center"/>
              <w:rPr>
                <w:color w:val="000000"/>
                <w:sz w:val="20"/>
                <w:szCs w:val="20"/>
              </w:rPr>
            </w:pPr>
            <w:r w:rsidRPr="00C93AAB">
              <w:rPr>
                <w:color w:val="000000"/>
                <w:sz w:val="20"/>
                <w:szCs w:val="20"/>
              </w:rPr>
              <w:t>0,053</w:t>
            </w:r>
          </w:p>
        </w:tc>
        <w:tc>
          <w:tcPr>
            <w:tcW w:w="377" w:type="pct"/>
            <w:tcBorders>
              <w:top w:val="nil"/>
              <w:left w:val="nil"/>
              <w:bottom w:val="single" w:sz="8" w:space="0" w:color="auto"/>
              <w:right w:val="single" w:sz="8" w:space="0" w:color="auto"/>
            </w:tcBorders>
            <w:shd w:val="clear" w:color="auto" w:fill="auto"/>
            <w:vAlign w:val="center"/>
            <w:hideMark/>
          </w:tcPr>
          <w:p w14:paraId="276006CB" w14:textId="77777777" w:rsidR="000A150F" w:rsidRPr="00C93AAB" w:rsidRDefault="000A150F" w:rsidP="000A150F">
            <w:pPr>
              <w:jc w:val="center"/>
              <w:rPr>
                <w:color w:val="000000"/>
                <w:sz w:val="20"/>
                <w:szCs w:val="20"/>
              </w:rPr>
            </w:pPr>
            <w:r w:rsidRPr="00C93AAB">
              <w:rPr>
                <w:color w:val="000000"/>
                <w:sz w:val="20"/>
                <w:szCs w:val="20"/>
              </w:rPr>
              <w:t>0,053</w:t>
            </w:r>
          </w:p>
        </w:tc>
        <w:tc>
          <w:tcPr>
            <w:tcW w:w="343" w:type="pct"/>
            <w:tcBorders>
              <w:top w:val="nil"/>
              <w:left w:val="nil"/>
              <w:bottom w:val="single" w:sz="8" w:space="0" w:color="auto"/>
              <w:right w:val="single" w:sz="8" w:space="0" w:color="auto"/>
            </w:tcBorders>
            <w:shd w:val="clear" w:color="auto" w:fill="auto"/>
            <w:vAlign w:val="center"/>
            <w:hideMark/>
          </w:tcPr>
          <w:p w14:paraId="29F15C22" w14:textId="77777777" w:rsidR="000A150F" w:rsidRPr="00C93AAB" w:rsidRDefault="000A150F" w:rsidP="000A150F">
            <w:pPr>
              <w:jc w:val="center"/>
              <w:rPr>
                <w:color w:val="000000"/>
                <w:sz w:val="20"/>
                <w:szCs w:val="20"/>
              </w:rPr>
            </w:pPr>
            <w:r w:rsidRPr="00C93AAB">
              <w:rPr>
                <w:color w:val="000000"/>
                <w:sz w:val="20"/>
                <w:szCs w:val="20"/>
              </w:rPr>
              <w:t>0,053</w:t>
            </w:r>
          </w:p>
        </w:tc>
        <w:tc>
          <w:tcPr>
            <w:tcW w:w="345" w:type="pct"/>
            <w:tcBorders>
              <w:top w:val="nil"/>
              <w:left w:val="nil"/>
              <w:bottom w:val="single" w:sz="8" w:space="0" w:color="auto"/>
              <w:right w:val="single" w:sz="8" w:space="0" w:color="auto"/>
            </w:tcBorders>
            <w:shd w:val="clear" w:color="auto" w:fill="auto"/>
            <w:vAlign w:val="center"/>
            <w:hideMark/>
          </w:tcPr>
          <w:p w14:paraId="2B685BA5" w14:textId="77777777" w:rsidR="000A150F" w:rsidRPr="00C93AAB" w:rsidRDefault="000A150F" w:rsidP="000A150F">
            <w:pPr>
              <w:jc w:val="center"/>
              <w:rPr>
                <w:color w:val="000000"/>
                <w:sz w:val="20"/>
                <w:szCs w:val="20"/>
              </w:rPr>
            </w:pPr>
            <w:r w:rsidRPr="00C93AAB">
              <w:rPr>
                <w:color w:val="000000"/>
                <w:sz w:val="20"/>
                <w:szCs w:val="20"/>
              </w:rPr>
              <w:t>0,053</w:t>
            </w:r>
          </w:p>
        </w:tc>
      </w:tr>
      <w:tr w:rsidR="000A150F" w:rsidRPr="00C93AAB" w14:paraId="4429853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E859E1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70DB3AA"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3B25128" w14:textId="77777777" w:rsidR="000A150F" w:rsidRPr="00C93AAB" w:rsidRDefault="000A150F" w:rsidP="000A150F">
            <w:pPr>
              <w:jc w:val="center"/>
              <w:rPr>
                <w:color w:val="000000"/>
                <w:sz w:val="20"/>
                <w:szCs w:val="20"/>
              </w:rPr>
            </w:pPr>
            <w:r w:rsidRPr="00C93AAB">
              <w:rPr>
                <w:color w:val="000000"/>
                <w:sz w:val="20"/>
                <w:szCs w:val="20"/>
              </w:rPr>
              <w:t>4,367</w:t>
            </w:r>
          </w:p>
        </w:tc>
        <w:tc>
          <w:tcPr>
            <w:tcW w:w="343" w:type="pct"/>
            <w:tcBorders>
              <w:top w:val="nil"/>
              <w:left w:val="nil"/>
              <w:bottom w:val="single" w:sz="8" w:space="0" w:color="auto"/>
              <w:right w:val="single" w:sz="8" w:space="0" w:color="auto"/>
            </w:tcBorders>
            <w:shd w:val="clear" w:color="auto" w:fill="auto"/>
            <w:vAlign w:val="center"/>
            <w:hideMark/>
          </w:tcPr>
          <w:p w14:paraId="0AE0418D" w14:textId="77777777" w:rsidR="000A150F" w:rsidRPr="00C93AAB" w:rsidRDefault="000A150F" w:rsidP="000A150F">
            <w:pPr>
              <w:jc w:val="center"/>
              <w:rPr>
                <w:color w:val="000000"/>
                <w:sz w:val="20"/>
                <w:szCs w:val="20"/>
              </w:rPr>
            </w:pPr>
            <w:r w:rsidRPr="00C93AAB">
              <w:rPr>
                <w:color w:val="000000"/>
                <w:sz w:val="20"/>
                <w:szCs w:val="20"/>
              </w:rPr>
              <w:t>4,367</w:t>
            </w:r>
          </w:p>
        </w:tc>
        <w:tc>
          <w:tcPr>
            <w:tcW w:w="377" w:type="pct"/>
            <w:tcBorders>
              <w:top w:val="nil"/>
              <w:left w:val="nil"/>
              <w:bottom w:val="single" w:sz="8" w:space="0" w:color="auto"/>
              <w:right w:val="single" w:sz="8" w:space="0" w:color="auto"/>
            </w:tcBorders>
            <w:shd w:val="clear" w:color="auto" w:fill="auto"/>
            <w:vAlign w:val="center"/>
            <w:hideMark/>
          </w:tcPr>
          <w:p w14:paraId="583F85C7" w14:textId="77777777" w:rsidR="000A150F" w:rsidRPr="00C93AAB" w:rsidRDefault="000A150F" w:rsidP="000A150F">
            <w:pPr>
              <w:jc w:val="center"/>
              <w:rPr>
                <w:color w:val="000000"/>
                <w:sz w:val="20"/>
                <w:szCs w:val="20"/>
              </w:rPr>
            </w:pPr>
            <w:r w:rsidRPr="00C93AAB">
              <w:rPr>
                <w:color w:val="000000"/>
                <w:sz w:val="20"/>
                <w:szCs w:val="20"/>
              </w:rPr>
              <w:t>4,367</w:t>
            </w:r>
          </w:p>
        </w:tc>
        <w:tc>
          <w:tcPr>
            <w:tcW w:w="377" w:type="pct"/>
            <w:tcBorders>
              <w:top w:val="nil"/>
              <w:left w:val="nil"/>
              <w:bottom w:val="single" w:sz="8" w:space="0" w:color="auto"/>
              <w:right w:val="single" w:sz="8" w:space="0" w:color="auto"/>
            </w:tcBorders>
            <w:shd w:val="clear" w:color="auto" w:fill="auto"/>
            <w:vAlign w:val="center"/>
            <w:hideMark/>
          </w:tcPr>
          <w:p w14:paraId="17FC0F0B" w14:textId="77777777" w:rsidR="000A150F" w:rsidRPr="00C93AAB" w:rsidRDefault="000A150F" w:rsidP="000A150F">
            <w:pPr>
              <w:jc w:val="center"/>
              <w:rPr>
                <w:color w:val="000000"/>
                <w:sz w:val="20"/>
                <w:szCs w:val="20"/>
              </w:rPr>
            </w:pPr>
            <w:r w:rsidRPr="00C93AAB">
              <w:rPr>
                <w:color w:val="000000"/>
                <w:sz w:val="20"/>
                <w:szCs w:val="20"/>
              </w:rPr>
              <w:t>4,367</w:t>
            </w:r>
          </w:p>
        </w:tc>
        <w:tc>
          <w:tcPr>
            <w:tcW w:w="343" w:type="pct"/>
            <w:tcBorders>
              <w:top w:val="nil"/>
              <w:left w:val="nil"/>
              <w:bottom w:val="single" w:sz="8" w:space="0" w:color="auto"/>
              <w:right w:val="single" w:sz="8" w:space="0" w:color="auto"/>
            </w:tcBorders>
            <w:shd w:val="clear" w:color="auto" w:fill="auto"/>
            <w:vAlign w:val="center"/>
            <w:hideMark/>
          </w:tcPr>
          <w:p w14:paraId="3BD9D41D" w14:textId="77777777" w:rsidR="000A150F" w:rsidRPr="00C93AAB" w:rsidRDefault="000A150F" w:rsidP="000A150F">
            <w:pPr>
              <w:jc w:val="center"/>
              <w:rPr>
                <w:color w:val="000000"/>
                <w:sz w:val="20"/>
                <w:szCs w:val="20"/>
              </w:rPr>
            </w:pPr>
            <w:r w:rsidRPr="00C93AAB">
              <w:rPr>
                <w:color w:val="000000"/>
                <w:sz w:val="20"/>
                <w:szCs w:val="20"/>
              </w:rPr>
              <w:t>4,367</w:t>
            </w:r>
          </w:p>
        </w:tc>
        <w:tc>
          <w:tcPr>
            <w:tcW w:w="377" w:type="pct"/>
            <w:tcBorders>
              <w:top w:val="nil"/>
              <w:left w:val="nil"/>
              <w:bottom w:val="single" w:sz="8" w:space="0" w:color="auto"/>
              <w:right w:val="single" w:sz="8" w:space="0" w:color="auto"/>
            </w:tcBorders>
            <w:shd w:val="clear" w:color="auto" w:fill="auto"/>
            <w:vAlign w:val="center"/>
            <w:hideMark/>
          </w:tcPr>
          <w:p w14:paraId="2EAB4270" w14:textId="77777777" w:rsidR="000A150F" w:rsidRPr="00C93AAB" w:rsidRDefault="000A150F" w:rsidP="000A150F">
            <w:pPr>
              <w:jc w:val="center"/>
              <w:rPr>
                <w:color w:val="000000"/>
                <w:sz w:val="20"/>
                <w:szCs w:val="20"/>
              </w:rPr>
            </w:pPr>
            <w:r w:rsidRPr="00C93AAB">
              <w:rPr>
                <w:color w:val="000000"/>
                <w:sz w:val="20"/>
                <w:szCs w:val="20"/>
              </w:rPr>
              <w:t>4,367</w:t>
            </w:r>
          </w:p>
        </w:tc>
        <w:tc>
          <w:tcPr>
            <w:tcW w:w="377" w:type="pct"/>
            <w:tcBorders>
              <w:top w:val="nil"/>
              <w:left w:val="nil"/>
              <w:bottom w:val="single" w:sz="8" w:space="0" w:color="auto"/>
              <w:right w:val="single" w:sz="8" w:space="0" w:color="auto"/>
            </w:tcBorders>
            <w:shd w:val="clear" w:color="auto" w:fill="auto"/>
            <w:vAlign w:val="center"/>
            <w:hideMark/>
          </w:tcPr>
          <w:p w14:paraId="7B209DB9" w14:textId="77777777" w:rsidR="000A150F" w:rsidRPr="00C93AAB" w:rsidRDefault="000A150F" w:rsidP="000A150F">
            <w:pPr>
              <w:jc w:val="center"/>
              <w:rPr>
                <w:color w:val="000000"/>
                <w:sz w:val="20"/>
                <w:szCs w:val="20"/>
              </w:rPr>
            </w:pPr>
            <w:r w:rsidRPr="00C93AAB">
              <w:rPr>
                <w:color w:val="000000"/>
                <w:sz w:val="20"/>
                <w:szCs w:val="20"/>
              </w:rPr>
              <w:t>4,367</w:t>
            </w:r>
          </w:p>
        </w:tc>
        <w:tc>
          <w:tcPr>
            <w:tcW w:w="343" w:type="pct"/>
            <w:tcBorders>
              <w:top w:val="nil"/>
              <w:left w:val="nil"/>
              <w:bottom w:val="single" w:sz="8" w:space="0" w:color="auto"/>
              <w:right w:val="single" w:sz="8" w:space="0" w:color="auto"/>
            </w:tcBorders>
            <w:shd w:val="clear" w:color="auto" w:fill="auto"/>
            <w:vAlign w:val="center"/>
            <w:hideMark/>
          </w:tcPr>
          <w:p w14:paraId="2D4FB6A6" w14:textId="77777777" w:rsidR="000A150F" w:rsidRPr="00C93AAB" w:rsidRDefault="000A150F" w:rsidP="000A150F">
            <w:pPr>
              <w:jc w:val="center"/>
              <w:rPr>
                <w:color w:val="000000"/>
                <w:sz w:val="20"/>
                <w:szCs w:val="20"/>
              </w:rPr>
            </w:pPr>
            <w:r w:rsidRPr="00C93AAB">
              <w:rPr>
                <w:color w:val="000000"/>
                <w:sz w:val="20"/>
                <w:szCs w:val="20"/>
              </w:rPr>
              <w:t>4,367</w:t>
            </w:r>
          </w:p>
        </w:tc>
        <w:tc>
          <w:tcPr>
            <w:tcW w:w="345" w:type="pct"/>
            <w:tcBorders>
              <w:top w:val="nil"/>
              <w:left w:val="nil"/>
              <w:bottom w:val="single" w:sz="8" w:space="0" w:color="auto"/>
              <w:right w:val="single" w:sz="8" w:space="0" w:color="auto"/>
            </w:tcBorders>
            <w:shd w:val="clear" w:color="auto" w:fill="auto"/>
            <w:vAlign w:val="center"/>
            <w:hideMark/>
          </w:tcPr>
          <w:p w14:paraId="661EBC45" w14:textId="77777777" w:rsidR="000A150F" w:rsidRPr="00C93AAB" w:rsidRDefault="000A150F" w:rsidP="000A150F">
            <w:pPr>
              <w:jc w:val="center"/>
              <w:rPr>
                <w:color w:val="000000"/>
                <w:sz w:val="20"/>
                <w:szCs w:val="20"/>
              </w:rPr>
            </w:pPr>
            <w:r w:rsidRPr="00C93AAB">
              <w:rPr>
                <w:color w:val="000000"/>
                <w:sz w:val="20"/>
                <w:szCs w:val="20"/>
              </w:rPr>
              <w:t>4,367</w:t>
            </w:r>
          </w:p>
        </w:tc>
      </w:tr>
      <w:tr w:rsidR="000A150F" w:rsidRPr="00C93AAB" w14:paraId="7314F25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7E8B39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53ED0E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5E0B2A3" w14:textId="77777777" w:rsidR="000A150F" w:rsidRPr="00C93AAB" w:rsidRDefault="000A150F" w:rsidP="000A150F">
            <w:pPr>
              <w:jc w:val="center"/>
              <w:rPr>
                <w:color w:val="000000"/>
                <w:sz w:val="20"/>
                <w:szCs w:val="20"/>
              </w:rPr>
            </w:pPr>
            <w:r w:rsidRPr="00C93AAB">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28320210" w14:textId="77777777" w:rsidR="000A150F" w:rsidRPr="00C93AAB" w:rsidRDefault="000A150F" w:rsidP="000A150F">
            <w:pPr>
              <w:jc w:val="center"/>
              <w:rPr>
                <w:color w:val="000000"/>
                <w:sz w:val="20"/>
                <w:szCs w:val="20"/>
              </w:rPr>
            </w:pPr>
            <w:r w:rsidRPr="00C93AAB">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2185FA67" w14:textId="77777777" w:rsidR="000A150F" w:rsidRPr="00C93AAB" w:rsidRDefault="000A150F" w:rsidP="000A150F">
            <w:pPr>
              <w:jc w:val="center"/>
              <w:rPr>
                <w:color w:val="000000"/>
                <w:sz w:val="20"/>
                <w:szCs w:val="20"/>
              </w:rPr>
            </w:pPr>
            <w:r w:rsidRPr="00C93AAB">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2BE40C0C" w14:textId="77777777" w:rsidR="000A150F" w:rsidRPr="00C93AAB" w:rsidRDefault="000A150F" w:rsidP="000A150F">
            <w:pPr>
              <w:jc w:val="center"/>
              <w:rPr>
                <w:color w:val="000000"/>
                <w:sz w:val="20"/>
                <w:szCs w:val="20"/>
              </w:rPr>
            </w:pPr>
            <w:r w:rsidRPr="00C93AAB">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66AEFEE6" w14:textId="77777777" w:rsidR="000A150F" w:rsidRPr="00C93AAB" w:rsidRDefault="000A150F" w:rsidP="000A150F">
            <w:pPr>
              <w:jc w:val="center"/>
              <w:rPr>
                <w:color w:val="000000"/>
                <w:sz w:val="20"/>
                <w:szCs w:val="20"/>
              </w:rPr>
            </w:pPr>
            <w:r w:rsidRPr="00C93AAB">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6275B5E3" w14:textId="77777777" w:rsidR="000A150F" w:rsidRPr="00C93AAB" w:rsidRDefault="000A150F" w:rsidP="000A150F">
            <w:pPr>
              <w:jc w:val="center"/>
              <w:rPr>
                <w:color w:val="000000"/>
                <w:sz w:val="20"/>
                <w:szCs w:val="20"/>
              </w:rPr>
            </w:pPr>
            <w:r w:rsidRPr="00C93AAB">
              <w:rPr>
                <w:color w:val="000000"/>
                <w:sz w:val="20"/>
                <w:szCs w:val="20"/>
              </w:rPr>
              <w:t>0,312</w:t>
            </w:r>
          </w:p>
        </w:tc>
        <w:tc>
          <w:tcPr>
            <w:tcW w:w="377" w:type="pct"/>
            <w:tcBorders>
              <w:top w:val="nil"/>
              <w:left w:val="nil"/>
              <w:bottom w:val="single" w:sz="8" w:space="0" w:color="auto"/>
              <w:right w:val="single" w:sz="8" w:space="0" w:color="auto"/>
            </w:tcBorders>
            <w:shd w:val="clear" w:color="auto" w:fill="auto"/>
            <w:vAlign w:val="center"/>
            <w:hideMark/>
          </w:tcPr>
          <w:p w14:paraId="58CFBABA" w14:textId="77777777" w:rsidR="000A150F" w:rsidRPr="00C93AAB" w:rsidRDefault="000A150F" w:rsidP="000A150F">
            <w:pPr>
              <w:jc w:val="center"/>
              <w:rPr>
                <w:color w:val="000000"/>
                <w:sz w:val="20"/>
                <w:szCs w:val="20"/>
              </w:rPr>
            </w:pPr>
            <w:r w:rsidRPr="00C93AAB">
              <w:rPr>
                <w:color w:val="000000"/>
                <w:sz w:val="20"/>
                <w:szCs w:val="20"/>
              </w:rPr>
              <w:t>0,312</w:t>
            </w:r>
          </w:p>
        </w:tc>
        <w:tc>
          <w:tcPr>
            <w:tcW w:w="343" w:type="pct"/>
            <w:tcBorders>
              <w:top w:val="nil"/>
              <w:left w:val="nil"/>
              <w:bottom w:val="single" w:sz="8" w:space="0" w:color="auto"/>
              <w:right w:val="single" w:sz="8" w:space="0" w:color="auto"/>
            </w:tcBorders>
            <w:shd w:val="clear" w:color="auto" w:fill="auto"/>
            <w:vAlign w:val="center"/>
            <w:hideMark/>
          </w:tcPr>
          <w:p w14:paraId="343B55AD" w14:textId="77777777" w:rsidR="000A150F" w:rsidRPr="00C93AAB" w:rsidRDefault="000A150F" w:rsidP="000A150F">
            <w:pPr>
              <w:jc w:val="center"/>
              <w:rPr>
                <w:color w:val="000000"/>
                <w:sz w:val="20"/>
                <w:szCs w:val="20"/>
              </w:rPr>
            </w:pPr>
            <w:r w:rsidRPr="00C93AAB">
              <w:rPr>
                <w:color w:val="000000"/>
                <w:sz w:val="20"/>
                <w:szCs w:val="20"/>
              </w:rPr>
              <w:t>0,312</w:t>
            </w:r>
          </w:p>
        </w:tc>
        <w:tc>
          <w:tcPr>
            <w:tcW w:w="345" w:type="pct"/>
            <w:tcBorders>
              <w:top w:val="nil"/>
              <w:left w:val="nil"/>
              <w:bottom w:val="single" w:sz="8" w:space="0" w:color="auto"/>
              <w:right w:val="single" w:sz="8" w:space="0" w:color="auto"/>
            </w:tcBorders>
            <w:shd w:val="clear" w:color="auto" w:fill="auto"/>
            <w:vAlign w:val="center"/>
            <w:hideMark/>
          </w:tcPr>
          <w:p w14:paraId="63529B19" w14:textId="77777777" w:rsidR="000A150F" w:rsidRPr="00C93AAB" w:rsidRDefault="000A150F" w:rsidP="000A150F">
            <w:pPr>
              <w:jc w:val="center"/>
              <w:rPr>
                <w:color w:val="000000"/>
                <w:sz w:val="20"/>
                <w:szCs w:val="20"/>
              </w:rPr>
            </w:pPr>
            <w:r w:rsidRPr="00C93AAB">
              <w:rPr>
                <w:color w:val="000000"/>
                <w:sz w:val="20"/>
                <w:szCs w:val="20"/>
              </w:rPr>
              <w:t>0,312</w:t>
            </w:r>
          </w:p>
        </w:tc>
      </w:tr>
      <w:tr w:rsidR="000A150F" w:rsidRPr="00C93AAB" w14:paraId="393E761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5A1A86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5C7600D"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CBC8F43" w14:textId="77777777" w:rsidR="000A150F" w:rsidRPr="00C93AAB" w:rsidRDefault="000A150F" w:rsidP="000A150F">
            <w:pPr>
              <w:jc w:val="center"/>
              <w:rPr>
                <w:color w:val="000000"/>
                <w:sz w:val="20"/>
                <w:szCs w:val="20"/>
              </w:rPr>
            </w:pPr>
            <w:r w:rsidRPr="00C93AAB">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18D0F48E" w14:textId="77777777" w:rsidR="000A150F" w:rsidRPr="00C93AAB" w:rsidRDefault="000A150F" w:rsidP="000A150F">
            <w:pPr>
              <w:jc w:val="center"/>
              <w:rPr>
                <w:color w:val="000000"/>
                <w:sz w:val="20"/>
                <w:szCs w:val="20"/>
              </w:rPr>
            </w:pPr>
            <w:r w:rsidRPr="00C93AAB">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23429EC4" w14:textId="77777777" w:rsidR="000A150F" w:rsidRPr="00C93AAB" w:rsidRDefault="000A150F" w:rsidP="000A150F">
            <w:pPr>
              <w:jc w:val="center"/>
              <w:rPr>
                <w:color w:val="000000"/>
                <w:sz w:val="20"/>
                <w:szCs w:val="20"/>
              </w:rPr>
            </w:pPr>
            <w:r w:rsidRPr="00C93AAB">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4DD17B00" w14:textId="77777777" w:rsidR="000A150F" w:rsidRPr="00C93AAB" w:rsidRDefault="000A150F" w:rsidP="000A150F">
            <w:pPr>
              <w:jc w:val="center"/>
              <w:rPr>
                <w:color w:val="000000"/>
                <w:sz w:val="20"/>
                <w:szCs w:val="20"/>
              </w:rPr>
            </w:pPr>
            <w:r w:rsidRPr="00C93AAB">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786898DF" w14:textId="77777777" w:rsidR="000A150F" w:rsidRPr="00C93AAB" w:rsidRDefault="000A150F" w:rsidP="000A150F">
            <w:pPr>
              <w:jc w:val="center"/>
              <w:rPr>
                <w:color w:val="000000"/>
                <w:sz w:val="20"/>
                <w:szCs w:val="20"/>
              </w:rPr>
            </w:pPr>
            <w:r w:rsidRPr="00C93AAB">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5FBD961A" w14:textId="77777777" w:rsidR="000A150F" w:rsidRPr="00C93AAB" w:rsidRDefault="000A150F" w:rsidP="000A150F">
            <w:pPr>
              <w:jc w:val="center"/>
              <w:rPr>
                <w:color w:val="000000"/>
                <w:sz w:val="20"/>
                <w:szCs w:val="20"/>
              </w:rPr>
            </w:pPr>
            <w:r w:rsidRPr="00C93AAB">
              <w:rPr>
                <w:color w:val="000000"/>
                <w:sz w:val="20"/>
                <w:szCs w:val="20"/>
              </w:rPr>
              <w:t>3,233</w:t>
            </w:r>
          </w:p>
        </w:tc>
        <w:tc>
          <w:tcPr>
            <w:tcW w:w="377" w:type="pct"/>
            <w:tcBorders>
              <w:top w:val="nil"/>
              <w:left w:val="nil"/>
              <w:bottom w:val="single" w:sz="8" w:space="0" w:color="auto"/>
              <w:right w:val="single" w:sz="8" w:space="0" w:color="auto"/>
            </w:tcBorders>
            <w:shd w:val="clear" w:color="auto" w:fill="auto"/>
            <w:vAlign w:val="center"/>
            <w:hideMark/>
          </w:tcPr>
          <w:p w14:paraId="07343D4A" w14:textId="77777777" w:rsidR="000A150F" w:rsidRPr="00C93AAB" w:rsidRDefault="000A150F" w:rsidP="000A150F">
            <w:pPr>
              <w:jc w:val="center"/>
              <w:rPr>
                <w:color w:val="000000"/>
                <w:sz w:val="20"/>
                <w:szCs w:val="20"/>
              </w:rPr>
            </w:pPr>
            <w:r w:rsidRPr="00C93AAB">
              <w:rPr>
                <w:color w:val="000000"/>
                <w:sz w:val="20"/>
                <w:szCs w:val="20"/>
              </w:rPr>
              <w:t>3,233</w:t>
            </w:r>
          </w:p>
        </w:tc>
        <w:tc>
          <w:tcPr>
            <w:tcW w:w="343" w:type="pct"/>
            <w:tcBorders>
              <w:top w:val="nil"/>
              <w:left w:val="nil"/>
              <w:bottom w:val="single" w:sz="8" w:space="0" w:color="auto"/>
              <w:right w:val="single" w:sz="8" w:space="0" w:color="auto"/>
            </w:tcBorders>
            <w:shd w:val="clear" w:color="auto" w:fill="auto"/>
            <w:vAlign w:val="center"/>
            <w:hideMark/>
          </w:tcPr>
          <w:p w14:paraId="7A1FEB30" w14:textId="77777777" w:rsidR="000A150F" w:rsidRPr="00C93AAB" w:rsidRDefault="000A150F" w:rsidP="000A150F">
            <w:pPr>
              <w:jc w:val="center"/>
              <w:rPr>
                <w:color w:val="000000"/>
                <w:sz w:val="20"/>
                <w:szCs w:val="20"/>
              </w:rPr>
            </w:pPr>
            <w:r w:rsidRPr="00C93AAB">
              <w:rPr>
                <w:color w:val="000000"/>
                <w:sz w:val="20"/>
                <w:szCs w:val="20"/>
              </w:rPr>
              <w:t>3,233</w:t>
            </w:r>
          </w:p>
        </w:tc>
        <w:tc>
          <w:tcPr>
            <w:tcW w:w="345" w:type="pct"/>
            <w:tcBorders>
              <w:top w:val="nil"/>
              <w:left w:val="nil"/>
              <w:bottom w:val="single" w:sz="8" w:space="0" w:color="auto"/>
              <w:right w:val="single" w:sz="8" w:space="0" w:color="auto"/>
            </w:tcBorders>
            <w:shd w:val="clear" w:color="auto" w:fill="auto"/>
            <w:vAlign w:val="center"/>
            <w:hideMark/>
          </w:tcPr>
          <w:p w14:paraId="358E9031" w14:textId="77777777" w:rsidR="000A150F" w:rsidRPr="00C93AAB" w:rsidRDefault="000A150F" w:rsidP="000A150F">
            <w:pPr>
              <w:jc w:val="center"/>
              <w:rPr>
                <w:color w:val="000000"/>
                <w:sz w:val="20"/>
                <w:szCs w:val="20"/>
              </w:rPr>
            </w:pPr>
            <w:r w:rsidRPr="00C93AAB">
              <w:rPr>
                <w:color w:val="000000"/>
                <w:sz w:val="20"/>
                <w:szCs w:val="20"/>
              </w:rPr>
              <w:t>3,233</w:t>
            </w:r>
          </w:p>
        </w:tc>
      </w:tr>
      <w:tr w:rsidR="000A150F" w:rsidRPr="00C93AAB" w14:paraId="699B096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C45962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49EB77B"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57F1A493"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43" w:type="pct"/>
            <w:tcBorders>
              <w:top w:val="nil"/>
              <w:left w:val="nil"/>
              <w:bottom w:val="single" w:sz="8" w:space="0" w:color="auto"/>
              <w:right w:val="single" w:sz="8" w:space="0" w:color="auto"/>
            </w:tcBorders>
            <w:shd w:val="clear" w:color="auto" w:fill="auto"/>
            <w:vAlign w:val="center"/>
            <w:hideMark/>
          </w:tcPr>
          <w:p w14:paraId="6C4392C3"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77" w:type="pct"/>
            <w:tcBorders>
              <w:top w:val="nil"/>
              <w:left w:val="nil"/>
              <w:bottom w:val="single" w:sz="8" w:space="0" w:color="auto"/>
              <w:right w:val="single" w:sz="8" w:space="0" w:color="auto"/>
            </w:tcBorders>
            <w:shd w:val="clear" w:color="auto" w:fill="auto"/>
            <w:vAlign w:val="center"/>
            <w:hideMark/>
          </w:tcPr>
          <w:p w14:paraId="77622A3D"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77" w:type="pct"/>
            <w:tcBorders>
              <w:top w:val="nil"/>
              <w:left w:val="nil"/>
              <w:bottom w:val="single" w:sz="8" w:space="0" w:color="auto"/>
              <w:right w:val="single" w:sz="8" w:space="0" w:color="auto"/>
            </w:tcBorders>
            <w:shd w:val="clear" w:color="auto" w:fill="auto"/>
            <w:vAlign w:val="center"/>
            <w:hideMark/>
          </w:tcPr>
          <w:p w14:paraId="0BFB597A"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43" w:type="pct"/>
            <w:tcBorders>
              <w:top w:val="nil"/>
              <w:left w:val="nil"/>
              <w:bottom w:val="single" w:sz="8" w:space="0" w:color="auto"/>
              <w:right w:val="single" w:sz="8" w:space="0" w:color="auto"/>
            </w:tcBorders>
            <w:shd w:val="clear" w:color="auto" w:fill="auto"/>
            <w:vAlign w:val="center"/>
            <w:hideMark/>
          </w:tcPr>
          <w:p w14:paraId="44A465C7"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77" w:type="pct"/>
            <w:tcBorders>
              <w:top w:val="nil"/>
              <w:left w:val="nil"/>
              <w:bottom w:val="single" w:sz="8" w:space="0" w:color="auto"/>
              <w:right w:val="single" w:sz="8" w:space="0" w:color="auto"/>
            </w:tcBorders>
            <w:shd w:val="clear" w:color="auto" w:fill="auto"/>
            <w:vAlign w:val="center"/>
            <w:hideMark/>
          </w:tcPr>
          <w:p w14:paraId="71E14F91"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77" w:type="pct"/>
            <w:tcBorders>
              <w:top w:val="nil"/>
              <w:left w:val="nil"/>
              <w:bottom w:val="single" w:sz="8" w:space="0" w:color="auto"/>
              <w:right w:val="single" w:sz="8" w:space="0" w:color="auto"/>
            </w:tcBorders>
            <w:shd w:val="clear" w:color="auto" w:fill="auto"/>
            <w:vAlign w:val="center"/>
            <w:hideMark/>
          </w:tcPr>
          <w:p w14:paraId="6BB66A6E"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43" w:type="pct"/>
            <w:tcBorders>
              <w:top w:val="nil"/>
              <w:left w:val="nil"/>
              <w:bottom w:val="single" w:sz="8" w:space="0" w:color="auto"/>
              <w:right w:val="single" w:sz="8" w:space="0" w:color="auto"/>
            </w:tcBorders>
            <w:shd w:val="clear" w:color="auto" w:fill="auto"/>
            <w:vAlign w:val="center"/>
            <w:hideMark/>
          </w:tcPr>
          <w:p w14:paraId="501DE86F" w14:textId="77777777" w:rsidR="000A150F" w:rsidRPr="00C93AAB" w:rsidRDefault="000A150F" w:rsidP="000A150F">
            <w:pPr>
              <w:jc w:val="center"/>
              <w:rPr>
                <w:b/>
                <w:bCs/>
                <w:color w:val="000000"/>
                <w:sz w:val="20"/>
                <w:szCs w:val="20"/>
              </w:rPr>
            </w:pPr>
            <w:r w:rsidRPr="00C93AAB">
              <w:rPr>
                <w:b/>
                <w:bCs/>
                <w:color w:val="000000"/>
                <w:sz w:val="20"/>
                <w:szCs w:val="20"/>
              </w:rPr>
              <w:t>0,823</w:t>
            </w:r>
          </w:p>
        </w:tc>
        <w:tc>
          <w:tcPr>
            <w:tcW w:w="345" w:type="pct"/>
            <w:tcBorders>
              <w:top w:val="nil"/>
              <w:left w:val="nil"/>
              <w:bottom w:val="single" w:sz="8" w:space="0" w:color="auto"/>
              <w:right w:val="single" w:sz="8" w:space="0" w:color="auto"/>
            </w:tcBorders>
            <w:shd w:val="clear" w:color="auto" w:fill="auto"/>
            <w:vAlign w:val="center"/>
            <w:hideMark/>
          </w:tcPr>
          <w:p w14:paraId="266AC883" w14:textId="77777777" w:rsidR="000A150F" w:rsidRPr="00C93AAB" w:rsidRDefault="000A150F" w:rsidP="000A150F">
            <w:pPr>
              <w:jc w:val="center"/>
              <w:rPr>
                <w:b/>
                <w:bCs/>
                <w:color w:val="000000"/>
                <w:sz w:val="20"/>
                <w:szCs w:val="20"/>
              </w:rPr>
            </w:pPr>
            <w:r w:rsidRPr="00C93AAB">
              <w:rPr>
                <w:b/>
                <w:bCs/>
                <w:color w:val="000000"/>
                <w:sz w:val="20"/>
                <w:szCs w:val="20"/>
              </w:rPr>
              <w:t>0,823</w:t>
            </w:r>
          </w:p>
        </w:tc>
      </w:tr>
      <w:tr w:rsidR="000A150F" w:rsidRPr="00C93AAB" w14:paraId="7D1C2689"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BC59181" w14:textId="77777777" w:rsidR="000A150F" w:rsidRPr="00C93AAB" w:rsidRDefault="000A150F" w:rsidP="000A150F">
            <w:pPr>
              <w:jc w:val="center"/>
              <w:rPr>
                <w:color w:val="000000"/>
                <w:sz w:val="20"/>
                <w:szCs w:val="20"/>
              </w:rPr>
            </w:pPr>
            <w:r w:rsidRPr="00C93AAB">
              <w:rPr>
                <w:color w:val="000000"/>
                <w:sz w:val="20"/>
                <w:szCs w:val="20"/>
              </w:rPr>
              <w:t>2</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56C0C2E" w14:textId="77777777" w:rsidR="000A150F" w:rsidRPr="00C93AAB" w:rsidRDefault="000A150F" w:rsidP="000A150F">
            <w:pPr>
              <w:jc w:val="center"/>
              <w:rPr>
                <w:b/>
                <w:bCs/>
                <w:color w:val="000000"/>
                <w:sz w:val="20"/>
                <w:szCs w:val="20"/>
              </w:rPr>
            </w:pPr>
            <w:r w:rsidRPr="00C93AAB">
              <w:rPr>
                <w:b/>
                <w:bCs/>
                <w:color w:val="000000"/>
                <w:sz w:val="20"/>
                <w:szCs w:val="20"/>
              </w:rPr>
              <w:t>Котельная №2а</w:t>
            </w:r>
          </w:p>
        </w:tc>
      </w:tr>
      <w:tr w:rsidR="000A150F" w:rsidRPr="00C93AAB" w14:paraId="4EAE6AD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BFF503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CB4AD3D"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4A66C88A" w14:textId="77777777" w:rsidR="000A150F" w:rsidRPr="00C93AAB" w:rsidRDefault="000A150F" w:rsidP="000A150F">
            <w:pPr>
              <w:jc w:val="center"/>
              <w:rPr>
                <w:color w:val="000000"/>
                <w:sz w:val="20"/>
                <w:szCs w:val="20"/>
              </w:rPr>
            </w:pPr>
            <w:r w:rsidRPr="00C93AAB">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642825A1" w14:textId="77777777" w:rsidR="000A150F" w:rsidRPr="00C93AAB" w:rsidRDefault="000A150F" w:rsidP="000A150F">
            <w:pPr>
              <w:jc w:val="center"/>
              <w:rPr>
                <w:color w:val="000000"/>
                <w:sz w:val="20"/>
                <w:szCs w:val="20"/>
              </w:rPr>
            </w:pPr>
            <w:r w:rsidRPr="00C93AAB">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733886F9" w14:textId="77777777" w:rsidR="000A150F" w:rsidRPr="00C93AAB" w:rsidRDefault="000A150F" w:rsidP="000A150F">
            <w:pPr>
              <w:jc w:val="center"/>
              <w:rPr>
                <w:color w:val="000000"/>
                <w:sz w:val="20"/>
                <w:szCs w:val="20"/>
              </w:rPr>
            </w:pPr>
            <w:r w:rsidRPr="00C93AAB">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5A9EF777" w14:textId="77777777" w:rsidR="000A150F" w:rsidRPr="00C93AAB" w:rsidRDefault="000A150F" w:rsidP="000A150F">
            <w:pPr>
              <w:jc w:val="center"/>
              <w:rPr>
                <w:color w:val="000000"/>
                <w:sz w:val="20"/>
                <w:szCs w:val="20"/>
              </w:rPr>
            </w:pPr>
            <w:r w:rsidRPr="00C93AAB">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1F88778F" w14:textId="77777777" w:rsidR="000A150F" w:rsidRPr="00C93AAB" w:rsidRDefault="000A150F" w:rsidP="000A150F">
            <w:pPr>
              <w:jc w:val="center"/>
              <w:rPr>
                <w:color w:val="000000"/>
                <w:sz w:val="20"/>
                <w:szCs w:val="20"/>
              </w:rPr>
            </w:pPr>
            <w:r w:rsidRPr="00C93AAB">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515F6EEE" w14:textId="77777777" w:rsidR="000A150F" w:rsidRPr="00C93AAB" w:rsidRDefault="000A150F" w:rsidP="000A150F">
            <w:pPr>
              <w:jc w:val="center"/>
              <w:rPr>
                <w:color w:val="000000"/>
                <w:sz w:val="20"/>
                <w:szCs w:val="20"/>
              </w:rPr>
            </w:pPr>
            <w:r w:rsidRPr="00C93AAB">
              <w:rPr>
                <w:color w:val="000000"/>
                <w:sz w:val="20"/>
                <w:szCs w:val="20"/>
              </w:rPr>
              <w:t>7,740</w:t>
            </w:r>
          </w:p>
        </w:tc>
        <w:tc>
          <w:tcPr>
            <w:tcW w:w="377" w:type="pct"/>
            <w:tcBorders>
              <w:top w:val="nil"/>
              <w:left w:val="nil"/>
              <w:bottom w:val="single" w:sz="8" w:space="0" w:color="auto"/>
              <w:right w:val="single" w:sz="8" w:space="0" w:color="auto"/>
            </w:tcBorders>
            <w:shd w:val="clear" w:color="auto" w:fill="auto"/>
            <w:vAlign w:val="center"/>
            <w:hideMark/>
          </w:tcPr>
          <w:p w14:paraId="552F9353" w14:textId="77777777" w:rsidR="000A150F" w:rsidRPr="00C93AAB" w:rsidRDefault="000A150F" w:rsidP="000A150F">
            <w:pPr>
              <w:jc w:val="center"/>
              <w:rPr>
                <w:color w:val="000000"/>
                <w:sz w:val="20"/>
                <w:szCs w:val="20"/>
              </w:rPr>
            </w:pPr>
            <w:r w:rsidRPr="00C93AAB">
              <w:rPr>
                <w:color w:val="000000"/>
                <w:sz w:val="20"/>
                <w:szCs w:val="20"/>
              </w:rPr>
              <w:t>7,740</w:t>
            </w:r>
          </w:p>
        </w:tc>
        <w:tc>
          <w:tcPr>
            <w:tcW w:w="343" w:type="pct"/>
            <w:tcBorders>
              <w:top w:val="nil"/>
              <w:left w:val="nil"/>
              <w:bottom w:val="single" w:sz="8" w:space="0" w:color="auto"/>
              <w:right w:val="single" w:sz="8" w:space="0" w:color="auto"/>
            </w:tcBorders>
            <w:shd w:val="clear" w:color="auto" w:fill="auto"/>
            <w:vAlign w:val="center"/>
            <w:hideMark/>
          </w:tcPr>
          <w:p w14:paraId="1D33C274" w14:textId="77777777" w:rsidR="000A150F" w:rsidRPr="00C93AAB" w:rsidRDefault="000A150F" w:rsidP="000A150F">
            <w:pPr>
              <w:jc w:val="center"/>
              <w:rPr>
                <w:color w:val="000000"/>
                <w:sz w:val="20"/>
                <w:szCs w:val="20"/>
              </w:rPr>
            </w:pPr>
            <w:r w:rsidRPr="00C93AAB">
              <w:rPr>
                <w:color w:val="000000"/>
                <w:sz w:val="20"/>
                <w:szCs w:val="20"/>
              </w:rPr>
              <w:t>7,740</w:t>
            </w:r>
          </w:p>
        </w:tc>
        <w:tc>
          <w:tcPr>
            <w:tcW w:w="345" w:type="pct"/>
            <w:tcBorders>
              <w:top w:val="nil"/>
              <w:left w:val="nil"/>
              <w:bottom w:val="single" w:sz="8" w:space="0" w:color="auto"/>
              <w:right w:val="single" w:sz="8" w:space="0" w:color="auto"/>
            </w:tcBorders>
            <w:shd w:val="clear" w:color="auto" w:fill="auto"/>
            <w:vAlign w:val="center"/>
            <w:hideMark/>
          </w:tcPr>
          <w:p w14:paraId="65B793CF" w14:textId="77777777" w:rsidR="000A150F" w:rsidRPr="00C93AAB" w:rsidRDefault="000A150F" w:rsidP="000A150F">
            <w:pPr>
              <w:jc w:val="center"/>
              <w:rPr>
                <w:color w:val="000000"/>
                <w:sz w:val="20"/>
                <w:szCs w:val="20"/>
              </w:rPr>
            </w:pPr>
            <w:r w:rsidRPr="00C93AAB">
              <w:rPr>
                <w:color w:val="000000"/>
                <w:sz w:val="20"/>
                <w:szCs w:val="20"/>
              </w:rPr>
              <w:t>7,740</w:t>
            </w:r>
          </w:p>
        </w:tc>
      </w:tr>
      <w:tr w:rsidR="000A150F" w:rsidRPr="00C93AAB" w14:paraId="430331A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4451FC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AE2050B"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BE83D5B" w14:textId="77777777" w:rsidR="000A150F" w:rsidRPr="00C93AAB" w:rsidRDefault="000A150F" w:rsidP="000A150F">
            <w:pPr>
              <w:jc w:val="center"/>
              <w:rPr>
                <w:color w:val="000000"/>
                <w:sz w:val="20"/>
                <w:szCs w:val="20"/>
              </w:rPr>
            </w:pPr>
            <w:r w:rsidRPr="00C93AAB">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67869509" w14:textId="77777777" w:rsidR="000A150F" w:rsidRPr="00C93AAB" w:rsidRDefault="000A150F" w:rsidP="000A150F">
            <w:pPr>
              <w:jc w:val="center"/>
              <w:rPr>
                <w:color w:val="000000"/>
                <w:sz w:val="20"/>
                <w:szCs w:val="20"/>
              </w:rPr>
            </w:pPr>
            <w:r w:rsidRPr="00C93AAB">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31107753" w14:textId="77777777" w:rsidR="000A150F" w:rsidRPr="00C93AAB" w:rsidRDefault="000A150F" w:rsidP="000A150F">
            <w:pPr>
              <w:jc w:val="center"/>
              <w:rPr>
                <w:color w:val="000000"/>
                <w:sz w:val="20"/>
                <w:szCs w:val="20"/>
              </w:rPr>
            </w:pPr>
            <w:r w:rsidRPr="00C93AAB">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5FBE8B0F" w14:textId="77777777" w:rsidR="000A150F" w:rsidRPr="00C93AAB" w:rsidRDefault="000A150F" w:rsidP="000A150F">
            <w:pPr>
              <w:jc w:val="center"/>
              <w:rPr>
                <w:color w:val="000000"/>
                <w:sz w:val="20"/>
                <w:szCs w:val="20"/>
              </w:rPr>
            </w:pPr>
            <w:r w:rsidRPr="00C93AAB">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2BE9AB79" w14:textId="77777777" w:rsidR="000A150F" w:rsidRPr="00C93AAB" w:rsidRDefault="000A150F" w:rsidP="000A150F">
            <w:pPr>
              <w:jc w:val="center"/>
              <w:rPr>
                <w:color w:val="000000"/>
                <w:sz w:val="20"/>
                <w:szCs w:val="20"/>
              </w:rPr>
            </w:pPr>
            <w:r w:rsidRPr="00C93AAB">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3E63FF73" w14:textId="77777777" w:rsidR="000A150F" w:rsidRPr="00C93AAB" w:rsidRDefault="000A150F" w:rsidP="000A150F">
            <w:pPr>
              <w:jc w:val="center"/>
              <w:rPr>
                <w:color w:val="000000"/>
                <w:sz w:val="20"/>
                <w:szCs w:val="20"/>
              </w:rPr>
            </w:pPr>
            <w:r w:rsidRPr="00C93AAB">
              <w:rPr>
                <w:color w:val="000000"/>
                <w:sz w:val="20"/>
                <w:szCs w:val="20"/>
              </w:rPr>
              <w:t>7,690</w:t>
            </w:r>
          </w:p>
        </w:tc>
        <w:tc>
          <w:tcPr>
            <w:tcW w:w="377" w:type="pct"/>
            <w:tcBorders>
              <w:top w:val="nil"/>
              <w:left w:val="nil"/>
              <w:bottom w:val="single" w:sz="8" w:space="0" w:color="auto"/>
              <w:right w:val="single" w:sz="8" w:space="0" w:color="auto"/>
            </w:tcBorders>
            <w:shd w:val="clear" w:color="auto" w:fill="auto"/>
            <w:vAlign w:val="center"/>
            <w:hideMark/>
          </w:tcPr>
          <w:p w14:paraId="1D4BA4FD" w14:textId="77777777" w:rsidR="000A150F" w:rsidRPr="00C93AAB" w:rsidRDefault="000A150F" w:rsidP="000A150F">
            <w:pPr>
              <w:jc w:val="center"/>
              <w:rPr>
                <w:color w:val="000000"/>
                <w:sz w:val="20"/>
                <w:szCs w:val="20"/>
              </w:rPr>
            </w:pPr>
            <w:r w:rsidRPr="00C93AAB">
              <w:rPr>
                <w:color w:val="000000"/>
                <w:sz w:val="20"/>
                <w:szCs w:val="20"/>
              </w:rPr>
              <w:t>7,690</w:t>
            </w:r>
          </w:p>
        </w:tc>
        <w:tc>
          <w:tcPr>
            <w:tcW w:w="343" w:type="pct"/>
            <w:tcBorders>
              <w:top w:val="nil"/>
              <w:left w:val="nil"/>
              <w:bottom w:val="single" w:sz="8" w:space="0" w:color="auto"/>
              <w:right w:val="single" w:sz="8" w:space="0" w:color="auto"/>
            </w:tcBorders>
            <w:shd w:val="clear" w:color="auto" w:fill="auto"/>
            <w:vAlign w:val="center"/>
            <w:hideMark/>
          </w:tcPr>
          <w:p w14:paraId="7A0538F3" w14:textId="77777777" w:rsidR="000A150F" w:rsidRPr="00C93AAB" w:rsidRDefault="000A150F" w:rsidP="000A150F">
            <w:pPr>
              <w:jc w:val="center"/>
              <w:rPr>
                <w:color w:val="000000"/>
                <w:sz w:val="20"/>
                <w:szCs w:val="20"/>
              </w:rPr>
            </w:pPr>
            <w:r w:rsidRPr="00C93AAB">
              <w:rPr>
                <w:color w:val="000000"/>
                <w:sz w:val="20"/>
                <w:szCs w:val="20"/>
              </w:rPr>
              <w:t>7,690</w:t>
            </w:r>
          </w:p>
        </w:tc>
        <w:tc>
          <w:tcPr>
            <w:tcW w:w="345" w:type="pct"/>
            <w:tcBorders>
              <w:top w:val="nil"/>
              <w:left w:val="nil"/>
              <w:bottom w:val="single" w:sz="8" w:space="0" w:color="auto"/>
              <w:right w:val="single" w:sz="8" w:space="0" w:color="auto"/>
            </w:tcBorders>
            <w:shd w:val="clear" w:color="auto" w:fill="auto"/>
            <w:vAlign w:val="center"/>
            <w:hideMark/>
          </w:tcPr>
          <w:p w14:paraId="3566C793" w14:textId="77777777" w:rsidR="000A150F" w:rsidRPr="00C93AAB" w:rsidRDefault="000A150F" w:rsidP="000A150F">
            <w:pPr>
              <w:jc w:val="center"/>
              <w:rPr>
                <w:color w:val="000000"/>
                <w:sz w:val="20"/>
                <w:szCs w:val="20"/>
              </w:rPr>
            </w:pPr>
            <w:r w:rsidRPr="00C93AAB">
              <w:rPr>
                <w:color w:val="000000"/>
                <w:sz w:val="20"/>
                <w:szCs w:val="20"/>
              </w:rPr>
              <w:t>7,690</w:t>
            </w:r>
          </w:p>
        </w:tc>
      </w:tr>
      <w:tr w:rsidR="000A150F" w:rsidRPr="00C93AAB" w14:paraId="0A12451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C940EE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70BD7AF"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6C5E177C" w14:textId="77777777" w:rsidR="000A150F" w:rsidRPr="00C93AAB" w:rsidRDefault="000A150F" w:rsidP="000A150F">
            <w:pPr>
              <w:jc w:val="center"/>
              <w:rPr>
                <w:color w:val="000000"/>
                <w:sz w:val="20"/>
                <w:szCs w:val="20"/>
              </w:rPr>
            </w:pPr>
            <w:r w:rsidRPr="00C93AAB">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70B7D1C0" w14:textId="77777777" w:rsidR="000A150F" w:rsidRPr="00C93AAB" w:rsidRDefault="000A150F" w:rsidP="000A150F">
            <w:pPr>
              <w:jc w:val="center"/>
              <w:rPr>
                <w:color w:val="000000"/>
                <w:sz w:val="20"/>
                <w:szCs w:val="20"/>
              </w:rPr>
            </w:pPr>
            <w:r w:rsidRPr="00C93AAB">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56F6AD8E" w14:textId="77777777" w:rsidR="000A150F" w:rsidRPr="00C93AAB" w:rsidRDefault="000A150F" w:rsidP="000A150F">
            <w:pPr>
              <w:jc w:val="center"/>
              <w:rPr>
                <w:color w:val="000000"/>
                <w:sz w:val="20"/>
                <w:szCs w:val="20"/>
              </w:rPr>
            </w:pPr>
            <w:r w:rsidRPr="00C93AAB">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506D15B3" w14:textId="77777777" w:rsidR="000A150F" w:rsidRPr="00C93AAB" w:rsidRDefault="000A150F" w:rsidP="000A150F">
            <w:pPr>
              <w:jc w:val="center"/>
              <w:rPr>
                <w:color w:val="000000"/>
                <w:sz w:val="20"/>
                <w:szCs w:val="20"/>
              </w:rPr>
            </w:pPr>
            <w:r w:rsidRPr="00C93AAB">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03E64A33" w14:textId="77777777" w:rsidR="000A150F" w:rsidRPr="00C93AAB" w:rsidRDefault="000A150F" w:rsidP="000A150F">
            <w:pPr>
              <w:jc w:val="center"/>
              <w:rPr>
                <w:color w:val="000000"/>
                <w:sz w:val="20"/>
                <w:szCs w:val="20"/>
              </w:rPr>
            </w:pPr>
            <w:r w:rsidRPr="00C93AAB">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34B935A9" w14:textId="77777777" w:rsidR="000A150F" w:rsidRPr="00C93AAB" w:rsidRDefault="000A150F" w:rsidP="000A150F">
            <w:pPr>
              <w:jc w:val="center"/>
              <w:rPr>
                <w:color w:val="000000"/>
                <w:sz w:val="20"/>
                <w:szCs w:val="20"/>
              </w:rPr>
            </w:pPr>
            <w:r w:rsidRPr="00C93AAB">
              <w:rPr>
                <w:color w:val="000000"/>
                <w:sz w:val="20"/>
                <w:szCs w:val="20"/>
              </w:rPr>
              <w:t>0,087</w:t>
            </w:r>
          </w:p>
        </w:tc>
        <w:tc>
          <w:tcPr>
            <w:tcW w:w="377" w:type="pct"/>
            <w:tcBorders>
              <w:top w:val="nil"/>
              <w:left w:val="nil"/>
              <w:bottom w:val="single" w:sz="8" w:space="0" w:color="auto"/>
              <w:right w:val="single" w:sz="8" w:space="0" w:color="auto"/>
            </w:tcBorders>
            <w:shd w:val="clear" w:color="auto" w:fill="auto"/>
            <w:vAlign w:val="center"/>
            <w:hideMark/>
          </w:tcPr>
          <w:p w14:paraId="404C5189" w14:textId="77777777" w:rsidR="000A150F" w:rsidRPr="00C93AAB" w:rsidRDefault="000A150F" w:rsidP="000A150F">
            <w:pPr>
              <w:jc w:val="center"/>
              <w:rPr>
                <w:color w:val="000000"/>
                <w:sz w:val="20"/>
                <w:szCs w:val="20"/>
              </w:rPr>
            </w:pPr>
            <w:r w:rsidRPr="00C93AAB">
              <w:rPr>
                <w:color w:val="000000"/>
                <w:sz w:val="20"/>
                <w:szCs w:val="20"/>
              </w:rPr>
              <w:t>0,087</w:t>
            </w:r>
          </w:p>
        </w:tc>
        <w:tc>
          <w:tcPr>
            <w:tcW w:w="343" w:type="pct"/>
            <w:tcBorders>
              <w:top w:val="nil"/>
              <w:left w:val="nil"/>
              <w:bottom w:val="single" w:sz="8" w:space="0" w:color="auto"/>
              <w:right w:val="single" w:sz="8" w:space="0" w:color="auto"/>
            </w:tcBorders>
            <w:shd w:val="clear" w:color="auto" w:fill="auto"/>
            <w:vAlign w:val="center"/>
            <w:hideMark/>
          </w:tcPr>
          <w:p w14:paraId="4AE0D700" w14:textId="77777777" w:rsidR="000A150F" w:rsidRPr="00C93AAB" w:rsidRDefault="000A150F" w:rsidP="000A150F">
            <w:pPr>
              <w:jc w:val="center"/>
              <w:rPr>
                <w:color w:val="000000"/>
                <w:sz w:val="20"/>
                <w:szCs w:val="20"/>
              </w:rPr>
            </w:pPr>
            <w:r w:rsidRPr="00C93AAB">
              <w:rPr>
                <w:color w:val="000000"/>
                <w:sz w:val="20"/>
                <w:szCs w:val="20"/>
              </w:rPr>
              <w:t>0,087</w:t>
            </w:r>
          </w:p>
        </w:tc>
        <w:tc>
          <w:tcPr>
            <w:tcW w:w="345" w:type="pct"/>
            <w:tcBorders>
              <w:top w:val="nil"/>
              <w:left w:val="nil"/>
              <w:bottom w:val="single" w:sz="8" w:space="0" w:color="auto"/>
              <w:right w:val="single" w:sz="8" w:space="0" w:color="auto"/>
            </w:tcBorders>
            <w:shd w:val="clear" w:color="auto" w:fill="auto"/>
            <w:vAlign w:val="center"/>
            <w:hideMark/>
          </w:tcPr>
          <w:p w14:paraId="2EA4F9DC" w14:textId="77777777" w:rsidR="000A150F" w:rsidRPr="00C93AAB" w:rsidRDefault="000A150F" w:rsidP="000A150F">
            <w:pPr>
              <w:jc w:val="center"/>
              <w:rPr>
                <w:color w:val="000000"/>
                <w:sz w:val="20"/>
                <w:szCs w:val="20"/>
              </w:rPr>
            </w:pPr>
            <w:r w:rsidRPr="00C93AAB">
              <w:rPr>
                <w:color w:val="000000"/>
                <w:sz w:val="20"/>
                <w:szCs w:val="20"/>
              </w:rPr>
              <w:t>0,087</w:t>
            </w:r>
          </w:p>
        </w:tc>
      </w:tr>
      <w:tr w:rsidR="000A150F" w:rsidRPr="00C93AAB" w14:paraId="09349F6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9F23B5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CDBF962"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DFB1105" w14:textId="77777777" w:rsidR="000A150F" w:rsidRPr="00C93AAB" w:rsidRDefault="000A150F" w:rsidP="000A150F">
            <w:pPr>
              <w:jc w:val="center"/>
              <w:rPr>
                <w:color w:val="000000"/>
                <w:sz w:val="20"/>
                <w:szCs w:val="20"/>
              </w:rPr>
            </w:pPr>
            <w:r w:rsidRPr="00C93AAB">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23C8E6A7" w14:textId="77777777" w:rsidR="000A150F" w:rsidRPr="00C93AAB" w:rsidRDefault="000A150F" w:rsidP="000A150F">
            <w:pPr>
              <w:jc w:val="center"/>
              <w:rPr>
                <w:color w:val="000000"/>
                <w:sz w:val="20"/>
                <w:szCs w:val="20"/>
              </w:rPr>
            </w:pPr>
            <w:r w:rsidRPr="00C93AAB">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6D4555A1" w14:textId="77777777" w:rsidR="000A150F" w:rsidRPr="00C93AAB" w:rsidRDefault="000A150F" w:rsidP="000A150F">
            <w:pPr>
              <w:jc w:val="center"/>
              <w:rPr>
                <w:color w:val="000000"/>
                <w:sz w:val="20"/>
                <w:szCs w:val="20"/>
              </w:rPr>
            </w:pPr>
            <w:r w:rsidRPr="00C93AAB">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17F2EDD6" w14:textId="77777777" w:rsidR="000A150F" w:rsidRPr="00C93AAB" w:rsidRDefault="000A150F" w:rsidP="000A150F">
            <w:pPr>
              <w:jc w:val="center"/>
              <w:rPr>
                <w:color w:val="000000"/>
                <w:sz w:val="20"/>
                <w:szCs w:val="20"/>
              </w:rPr>
            </w:pPr>
            <w:r w:rsidRPr="00C93AAB">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5D9AF764" w14:textId="77777777" w:rsidR="000A150F" w:rsidRPr="00C93AAB" w:rsidRDefault="000A150F" w:rsidP="000A150F">
            <w:pPr>
              <w:jc w:val="center"/>
              <w:rPr>
                <w:color w:val="000000"/>
                <w:sz w:val="20"/>
                <w:szCs w:val="20"/>
              </w:rPr>
            </w:pPr>
            <w:r w:rsidRPr="00C93AAB">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1D11B091" w14:textId="77777777" w:rsidR="000A150F" w:rsidRPr="00C93AAB" w:rsidRDefault="000A150F" w:rsidP="000A150F">
            <w:pPr>
              <w:jc w:val="center"/>
              <w:rPr>
                <w:color w:val="000000"/>
                <w:sz w:val="20"/>
                <w:szCs w:val="20"/>
              </w:rPr>
            </w:pPr>
            <w:r w:rsidRPr="00C93AAB">
              <w:rPr>
                <w:color w:val="000000"/>
                <w:sz w:val="20"/>
                <w:szCs w:val="20"/>
              </w:rPr>
              <w:t>7,603</w:t>
            </w:r>
          </w:p>
        </w:tc>
        <w:tc>
          <w:tcPr>
            <w:tcW w:w="377" w:type="pct"/>
            <w:tcBorders>
              <w:top w:val="nil"/>
              <w:left w:val="nil"/>
              <w:bottom w:val="single" w:sz="8" w:space="0" w:color="auto"/>
              <w:right w:val="single" w:sz="8" w:space="0" w:color="auto"/>
            </w:tcBorders>
            <w:shd w:val="clear" w:color="auto" w:fill="auto"/>
            <w:vAlign w:val="center"/>
            <w:hideMark/>
          </w:tcPr>
          <w:p w14:paraId="4AAF5A1B" w14:textId="77777777" w:rsidR="000A150F" w:rsidRPr="00C93AAB" w:rsidRDefault="000A150F" w:rsidP="000A150F">
            <w:pPr>
              <w:jc w:val="center"/>
              <w:rPr>
                <w:color w:val="000000"/>
                <w:sz w:val="20"/>
                <w:szCs w:val="20"/>
              </w:rPr>
            </w:pPr>
            <w:r w:rsidRPr="00C93AAB">
              <w:rPr>
                <w:color w:val="000000"/>
                <w:sz w:val="20"/>
                <w:szCs w:val="20"/>
              </w:rPr>
              <w:t>7,603</w:t>
            </w:r>
          </w:p>
        </w:tc>
        <w:tc>
          <w:tcPr>
            <w:tcW w:w="343" w:type="pct"/>
            <w:tcBorders>
              <w:top w:val="nil"/>
              <w:left w:val="nil"/>
              <w:bottom w:val="single" w:sz="8" w:space="0" w:color="auto"/>
              <w:right w:val="single" w:sz="8" w:space="0" w:color="auto"/>
            </w:tcBorders>
            <w:shd w:val="clear" w:color="auto" w:fill="auto"/>
            <w:vAlign w:val="center"/>
            <w:hideMark/>
          </w:tcPr>
          <w:p w14:paraId="442096D3" w14:textId="77777777" w:rsidR="000A150F" w:rsidRPr="00C93AAB" w:rsidRDefault="000A150F" w:rsidP="000A150F">
            <w:pPr>
              <w:jc w:val="center"/>
              <w:rPr>
                <w:color w:val="000000"/>
                <w:sz w:val="20"/>
                <w:szCs w:val="20"/>
              </w:rPr>
            </w:pPr>
            <w:r w:rsidRPr="00C93AAB">
              <w:rPr>
                <w:color w:val="000000"/>
                <w:sz w:val="20"/>
                <w:szCs w:val="20"/>
              </w:rPr>
              <w:t>7,603</w:t>
            </w:r>
          </w:p>
        </w:tc>
        <w:tc>
          <w:tcPr>
            <w:tcW w:w="345" w:type="pct"/>
            <w:tcBorders>
              <w:top w:val="nil"/>
              <w:left w:val="nil"/>
              <w:bottom w:val="single" w:sz="8" w:space="0" w:color="auto"/>
              <w:right w:val="single" w:sz="8" w:space="0" w:color="auto"/>
            </w:tcBorders>
            <w:shd w:val="clear" w:color="auto" w:fill="auto"/>
            <w:vAlign w:val="center"/>
            <w:hideMark/>
          </w:tcPr>
          <w:p w14:paraId="3146EE66" w14:textId="77777777" w:rsidR="000A150F" w:rsidRPr="00C93AAB" w:rsidRDefault="000A150F" w:rsidP="000A150F">
            <w:pPr>
              <w:jc w:val="center"/>
              <w:rPr>
                <w:color w:val="000000"/>
                <w:sz w:val="20"/>
                <w:szCs w:val="20"/>
              </w:rPr>
            </w:pPr>
            <w:r w:rsidRPr="00C93AAB">
              <w:rPr>
                <w:color w:val="000000"/>
                <w:sz w:val="20"/>
                <w:szCs w:val="20"/>
              </w:rPr>
              <w:t>7,603</w:t>
            </w:r>
          </w:p>
        </w:tc>
      </w:tr>
      <w:tr w:rsidR="000A150F" w:rsidRPr="00C93AAB" w14:paraId="63DD7BA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2D46F9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ACAA629"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B5561B6" w14:textId="77777777" w:rsidR="000A150F" w:rsidRPr="00C93AAB" w:rsidRDefault="000A150F" w:rsidP="000A150F">
            <w:pPr>
              <w:jc w:val="center"/>
              <w:rPr>
                <w:color w:val="000000"/>
                <w:sz w:val="20"/>
                <w:szCs w:val="20"/>
              </w:rPr>
            </w:pPr>
            <w:r w:rsidRPr="00C93AAB">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159275D6" w14:textId="77777777" w:rsidR="000A150F" w:rsidRPr="00C93AAB" w:rsidRDefault="000A150F" w:rsidP="000A150F">
            <w:pPr>
              <w:jc w:val="center"/>
              <w:rPr>
                <w:color w:val="000000"/>
                <w:sz w:val="20"/>
                <w:szCs w:val="20"/>
              </w:rPr>
            </w:pPr>
            <w:r w:rsidRPr="00C93AAB">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2EBF49D1" w14:textId="77777777" w:rsidR="000A150F" w:rsidRPr="00C93AAB" w:rsidRDefault="000A150F" w:rsidP="000A150F">
            <w:pPr>
              <w:jc w:val="center"/>
              <w:rPr>
                <w:color w:val="000000"/>
                <w:sz w:val="20"/>
                <w:szCs w:val="20"/>
              </w:rPr>
            </w:pPr>
            <w:r w:rsidRPr="00C93AAB">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7B7F9DCE" w14:textId="77777777" w:rsidR="000A150F" w:rsidRPr="00C93AAB" w:rsidRDefault="000A150F" w:rsidP="000A150F">
            <w:pPr>
              <w:jc w:val="center"/>
              <w:rPr>
                <w:color w:val="000000"/>
                <w:sz w:val="20"/>
                <w:szCs w:val="20"/>
              </w:rPr>
            </w:pPr>
            <w:r w:rsidRPr="00C93AAB">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69D5E198" w14:textId="77777777" w:rsidR="000A150F" w:rsidRPr="00C93AAB" w:rsidRDefault="000A150F" w:rsidP="000A150F">
            <w:pPr>
              <w:jc w:val="center"/>
              <w:rPr>
                <w:color w:val="000000"/>
                <w:sz w:val="20"/>
                <w:szCs w:val="20"/>
              </w:rPr>
            </w:pPr>
            <w:r w:rsidRPr="00C93AAB">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4D3C6480" w14:textId="77777777" w:rsidR="000A150F" w:rsidRPr="00C93AAB" w:rsidRDefault="000A150F" w:rsidP="000A150F">
            <w:pPr>
              <w:jc w:val="center"/>
              <w:rPr>
                <w:color w:val="000000"/>
                <w:sz w:val="20"/>
                <w:szCs w:val="20"/>
              </w:rPr>
            </w:pPr>
            <w:r w:rsidRPr="00C93AAB">
              <w:rPr>
                <w:color w:val="000000"/>
                <w:sz w:val="20"/>
                <w:szCs w:val="20"/>
              </w:rPr>
              <w:t>0,852</w:t>
            </w:r>
          </w:p>
        </w:tc>
        <w:tc>
          <w:tcPr>
            <w:tcW w:w="377" w:type="pct"/>
            <w:tcBorders>
              <w:top w:val="nil"/>
              <w:left w:val="nil"/>
              <w:bottom w:val="single" w:sz="8" w:space="0" w:color="auto"/>
              <w:right w:val="single" w:sz="8" w:space="0" w:color="auto"/>
            </w:tcBorders>
            <w:shd w:val="clear" w:color="auto" w:fill="auto"/>
            <w:vAlign w:val="center"/>
            <w:hideMark/>
          </w:tcPr>
          <w:p w14:paraId="20E86C00" w14:textId="77777777" w:rsidR="000A150F" w:rsidRPr="00C93AAB" w:rsidRDefault="000A150F" w:rsidP="000A150F">
            <w:pPr>
              <w:jc w:val="center"/>
              <w:rPr>
                <w:color w:val="000000"/>
                <w:sz w:val="20"/>
                <w:szCs w:val="20"/>
              </w:rPr>
            </w:pPr>
            <w:r w:rsidRPr="00C93AAB">
              <w:rPr>
                <w:color w:val="000000"/>
                <w:sz w:val="20"/>
                <w:szCs w:val="20"/>
              </w:rPr>
              <w:t>0,852</w:t>
            </w:r>
          </w:p>
        </w:tc>
        <w:tc>
          <w:tcPr>
            <w:tcW w:w="343" w:type="pct"/>
            <w:tcBorders>
              <w:top w:val="nil"/>
              <w:left w:val="nil"/>
              <w:bottom w:val="single" w:sz="8" w:space="0" w:color="auto"/>
              <w:right w:val="single" w:sz="8" w:space="0" w:color="auto"/>
            </w:tcBorders>
            <w:shd w:val="clear" w:color="auto" w:fill="auto"/>
            <w:vAlign w:val="center"/>
            <w:hideMark/>
          </w:tcPr>
          <w:p w14:paraId="0F840C40" w14:textId="77777777" w:rsidR="000A150F" w:rsidRPr="00C93AAB" w:rsidRDefault="000A150F" w:rsidP="000A150F">
            <w:pPr>
              <w:jc w:val="center"/>
              <w:rPr>
                <w:color w:val="000000"/>
                <w:sz w:val="20"/>
                <w:szCs w:val="20"/>
              </w:rPr>
            </w:pPr>
            <w:r w:rsidRPr="00C93AAB">
              <w:rPr>
                <w:color w:val="000000"/>
                <w:sz w:val="20"/>
                <w:szCs w:val="20"/>
              </w:rPr>
              <w:t>0,852</w:t>
            </w:r>
          </w:p>
        </w:tc>
        <w:tc>
          <w:tcPr>
            <w:tcW w:w="345" w:type="pct"/>
            <w:tcBorders>
              <w:top w:val="nil"/>
              <w:left w:val="nil"/>
              <w:bottom w:val="single" w:sz="8" w:space="0" w:color="auto"/>
              <w:right w:val="single" w:sz="8" w:space="0" w:color="auto"/>
            </w:tcBorders>
            <w:shd w:val="clear" w:color="auto" w:fill="auto"/>
            <w:vAlign w:val="center"/>
            <w:hideMark/>
          </w:tcPr>
          <w:p w14:paraId="57D6BB54" w14:textId="77777777" w:rsidR="000A150F" w:rsidRPr="00C93AAB" w:rsidRDefault="000A150F" w:rsidP="000A150F">
            <w:pPr>
              <w:jc w:val="center"/>
              <w:rPr>
                <w:color w:val="000000"/>
                <w:sz w:val="20"/>
                <w:szCs w:val="20"/>
              </w:rPr>
            </w:pPr>
            <w:r w:rsidRPr="00C93AAB">
              <w:rPr>
                <w:color w:val="000000"/>
                <w:sz w:val="20"/>
                <w:szCs w:val="20"/>
              </w:rPr>
              <w:t>0,852</w:t>
            </w:r>
          </w:p>
        </w:tc>
      </w:tr>
      <w:tr w:rsidR="000A150F" w:rsidRPr="00C93AAB" w14:paraId="4E00335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2DE86D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DE7F4FE"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6AE9D05" w14:textId="77777777" w:rsidR="000A150F" w:rsidRPr="00C93AAB" w:rsidRDefault="000A150F" w:rsidP="000A150F">
            <w:pPr>
              <w:jc w:val="center"/>
              <w:rPr>
                <w:color w:val="000000"/>
                <w:sz w:val="20"/>
                <w:szCs w:val="20"/>
              </w:rPr>
            </w:pPr>
            <w:r w:rsidRPr="00C93AAB">
              <w:rPr>
                <w:color w:val="000000"/>
                <w:sz w:val="20"/>
                <w:szCs w:val="20"/>
              </w:rPr>
              <w:t>5,573</w:t>
            </w:r>
          </w:p>
        </w:tc>
        <w:tc>
          <w:tcPr>
            <w:tcW w:w="343" w:type="pct"/>
            <w:tcBorders>
              <w:top w:val="nil"/>
              <w:left w:val="nil"/>
              <w:bottom w:val="single" w:sz="8" w:space="0" w:color="auto"/>
              <w:right w:val="single" w:sz="8" w:space="0" w:color="auto"/>
            </w:tcBorders>
            <w:shd w:val="clear" w:color="auto" w:fill="auto"/>
            <w:vAlign w:val="center"/>
            <w:hideMark/>
          </w:tcPr>
          <w:p w14:paraId="23CAC6A0" w14:textId="77777777" w:rsidR="000A150F" w:rsidRPr="00C93AAB" w:rsidRDefault="000A150F" w:rsidP="000A150F">
            <w:pPr>
              <w:jc w:val="center"/>
              <w:rPr>
                <w:color w:val="000000"/>
                <w:sz w:val="20"/>
                <w:szCs w:val="20"/>
              </w:rPr>
            </w:pPr>
            <w:r w:rsidRPr="00C93AAB">
              <w:rPr>
                <w:color w:val="000000"/>
                <w:sz w:val="20"/>
                <w:szCs w:val="20"/>
              </w:rPr>
              <w:t>5,573</w:t>
            </w:r>
          </w:p>
        </w:tc>
        <w:tc>
          <w:tcPr>
            <w:tcW w:w="377" w:type="pct"/>
            <w:tcBorders>
              <w:top w:val="nil"/>
              <w:left w:val="nil"/>
              <w:bottom w:val="single" w:sz="8" w:space="0" w:color="auto"/>
              <w:right w:val="single" w:sz="8" w:space="0" w:color="auto"/>
            </w:tcBorders>
            <w:shd w:val="clear" w:color="auto" w:fill="auto"/>
            <w:vAlign w:val="center"/>
            <w:hideMark/>
          </w:tcPr>
          <w:p w14:paraId="35329AB4" w14:textId="77777777" w:rsidR="000A150F" w:rsidRPr="00C93AAB" w:rsidRDefault="000A150F" w:rsidP="000A150F">
            <w:pPr>
              <w:jc w:val="center"/>
              <w:rPr>
                <w:color w:val="000000"/>
                <w:sz w:val="20"/>
                <w:szCs w:val="20"/>
              </w:rPr>
            </w:pPr>
            <w:r w:rsidRPr="00C93AAB">
              <w:rPr>
                <w:color w:val="000000"/>
                <w:sz w:val="20"/>
                <w:szCs w:val="20"/>
              </w:rPr>
              <w:t>5,573</w:t>
            </w:r>
          </w:p>
        </w:tc>
        <w:tc>
          <w:tcPr>
            <w:tcW w:w="377" w:type="pct"/>
            <w:tcBorders>
              <w:top w:val="nil"/>
              <w:left w:val="nil"/>
              <w:bottom w:val="single" w:sz="8" w:space="0" w:color="auto"/>
              <w:right w:val="single" w:sz="8" w:space="0" w:color="auto"/>
            </w:tcBorders>
            <w:shd w:val="clear" w:color="auto" w:fill="auto"/>
            <w:vAlign w:val="center"/>
            <w:hideMark/>
          </w:tcPr>
          <w:p w14:paraId="7165B62B" w14:textId="77777777" w:rsidR="000A150F" w:rsidRPr="00C93AAB" w:rsidRDefault="000A150F" w:rsidP="000A150F">
            <w:pPr>
              <w:jc w:val="center"/>
              <w:rPr>
                <w:color w:val="000000"/>
                <w:sz w:val="20"/>
                <w:szCs w:val="20"/>
              </w:rPr>
            </w:pPr>
            <w:r w:rsidRPr="00C93AAB">
              <w:rPr>
                <w:color w:val="000000"/>
                <w:sz w:val="20"/>
                <w:szCs w:val="20"/>
              </w:rPr>
              <w:t>5,573</w:t>
            </w:r>
          </w:p>
        </w:tc>
        <w:tc>
          <w:tcPr>
            <w:tcW w:w="343" w:type="pct"/>
            <w:tcBorders>
              <w:top w:val="nil"/>
              <w:left w:val="nil"/>
              <w:bottom w:val="single" w:sz="8" w:space="0" w:color="auto"/>
              <w:right w:val="single" w:sz="8" w:space="0" w:color="auto"/>
            </w:tcBorders>
            <w:shd w:val="clear" w:color="auto" w:fill="auto"/>
            <w:vAlign w:val="center"/>
            <w:hideMark/>
          </w:tcPr>
          <w:p w14:paraId="660A7419" w14:textId="77777777" w:rsidR="000A150F" w:rsidRPr="00C93AAB" w:rsidRDefault="000A150F" w:rsidP="000A150F">
            <w:pPr>
              <w:jc w:val="center"/>
              <w:rPr>
                <w:color w:val="000000"/>
                <w:sz w:val="20"/>
                <w:szCs w:val="20"/>
              </w:rPr>
            </w:pPr>
            <w:r w:rsidRPr="00C93AAB">
              <w:rPr>
                <w:color w:val="000000"/>
                <w:sz w:val="20"/>
                <w:szCs w:val="20"/>
              </w:rPr>
              <w:t>5,573</w:t>
            </w:r>
          </w:p>
        </w:tc>
        <w:tc>
          <w:tcPr>
            <w:tcW w:w="377" w:type="pct"/>
            <w:tcBorders>
              <w:top w:val="nil"/>
              <w:left w:val="nil"/>
              <w:bottom w:val="single" w:sz="8" w:space="0" w:color="auto"/>
              <w:right w:val="single" w:sz="8" w:space="0" w:color="auto"/>
            </w:tcBorders>
            <w:shd w:val="clear" w:color="auto" w:fill="auto"/>
            <w:vAlign w:val="center"/>
            <w:hideMark/>
          </w:tcPr>
          <w:p w14:paraId="3A14D340" w14:textId="77777777" w:rsidR="000A150F" w:rsidRPr="00C93AAB" w:rsidRDefault="000A150F" w:rsidP="000A150F">
            <w:pPr>
              <w:jc w:val="center"/>
              <w:rPr>
                <w:color w:val="000000"/>
                <w:sz w:val="20"/>
                <w:szCs w:val="20"/>
              </w:rPr>
            </w:pPr>
            <w:r w:rsidRPr="00C93AAB">
              <w:rPr>
                <w:color w:val="000000"/>
                <w:sz w:val="20"/>
                <w:szCs w:val="20"/>
              </w:rPr>
              <w:t>5,893</w:t>
            </w:r>
          </w:p>
        </w:tc>
        <w:tc>
          <w:tcPr>
            <w:tcW w:w="377" w:type="pct"/>
            <w:tcBorders>
              <w:top w:val="nil"/>
              <w:left w:val="nil"/>
              <w:bottom w:val="single" w:sz="8" w:space="0" w:color="auto"/>
              <w:right w:val="single" w:sz="8" w:space="0" w:color="auto"/>
            </w:tcBorders>
            <w:shd w:val="clear" w:color="auto" w:fill="auto"/>
            <w:vAlign w:val="center"/>
            <w:hideMark/>
          </w:tcPr>
          <w:p w14:paraId="4BF914DE" w14:textId="77777777" w:rsidR="000A150F" w:rsidRPr="00C93AAB" w:rsidRDefault="000A150F" w:rsidP="000A150F">
            <w:pPr>
              <w:jc w:val="center"/>
              <w:rPr>
                <w:color w:val="000000"/>
                <w:sz w:val="20"/>
                <w:szCs w:val="20"/>
              </w:rPr>
            </w:pPr>
            <w:r w:rsidRPr="00C93AAB">
              <w:rPr>
                <w:color w:val="000000"/>
                <w:sz w:val="20"/>
                <w:szCs w:val="20"/>
              </w:rPr>
              <w:t>5,893</w:t>
            </w:r>
          </w:p>
        </w:tc>
        <w:tc>
          <w:tcPr>
            <w:tcW w:w="343" w:type="pct"/>
            <w:tcBorders>
              <w:top w:val="nil"/>
              <w:left w:val="nil"/>
              <w:bottom w:val="single" w:sz="8" w:space="0" w:color="auto"/>
              <w:right w:val="single" w:sz="8" w:space="0" w:color="auto"/>
            </w:tcBorders>
            <w:shd w:val="clear" w:color="auto" w:fill="auto"/>
            <w:vAlign w:val="center"/>
            <w:hideMark/>
          </w:tcPr>
          <w:p w14:paraId="2DA26197" w14:textId="77777777" w:rsidR="000A150F" w:rsidRPr="00C93AAB" w:rsidRDefault="000A150F" w:rsidP="000A150F">
            <w:pPr>
              <w:jc w:val="center"/>
              <w:rPr>
                <w:color w:val="000000"/>
                <w:sz w:val="20"/>
                <w:szCs w:val="20"/>
              </w:rPr>
            </w:pPr>
            <w:r w:rsidRPr="00C93AAB">
              <w:rPr>
                <w:color w:val="000000"/>
                <w:sz w:val="20"/>
                <w:szCs w:val="20"/>
              </w:rPr>
              <w:t>5,893</w:t>
            </w:r>
          </w:p>
        </w:tc>
        <w:tc>
          <w:tcPr>
            <w:tcW w:w="345" w:type="pct"/>
            <w:tcBorders>
              <w:top w:val="nil"/>
              <w:left w:val="nil"/>
              <w:bottom w:val="single" w:sz="8" w:space="0" w:color="auto"/>
              <w:right w:val="single" w:sz="8" w:space="0" w:color="auto"/>
            </w:tcBorders>
            <w:shd w:val="clear" w:color="auto" w:fill="auto"/>
            <w:vAlign w:val="center"/>
            <w:hideMark/>
          </w:tcPr>
          <w:p w14:paraId="4986A8A2" w14:textId="77777777" w:rsidR="000A150F" w:rsidRPr="00C93AAB" w:rsidRDefault="000A150F" w:rsidP="000A150F">
            <w:pPr>
              <w:jc w:val="center"/>
              <w:rPr>
                <w:color w:val="000000"/>
                <w:sz w:val="20"/>
                <w:szCs w:val="20"/>
              </w:rPr>
            </w:pPr>
            <w:r w:rsidRPr="00C93AAB">
              <w:rPr>
                <w:color w:val="000000"/>
                <w:sz w:val="20"/>
                <w:szCs w:val="20"/>
              </w:rPr>
              <w:t>5,893</w:t>
            </w:r>
          </w:p>
        </w:tc>
      </w:tr>
      <w:tr w:rsidR="000A150F" w:rsidRPr="00C93AAB" w14:paraId="3B4B721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8BE0D9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E1CE952"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262FCBED"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12AF1479"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61B12379"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63AAB7AA"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2754E560"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7EF06DEF" w14:textId="77777777" w:rsidR="000A150F" w:rsidRPr="00C93AAB" w:rsidRDefault="000A150F" w:rsidP="000A150F">
            <w:pPr>
              <w:jc w:val="center"/>
              <w:rPr>
                <w:b/>
                <w:bCs/>
                <w:color w:val="000000"/>
                <w:sz w:val="20"/>
                <w:szCs w:val="20"/>
              </w:rPr>
            </w:pPr>
            <w:r w:rsidRPr="00C93AAB">
              <w:rPr>
                <w:b/>
                <w:bCs/>
                <w:color w:val="000000"/>
                <w:sz w:val="20"/>
                <w:szCs w:val="20"/>
              </w:rPr>
              <w:t>0,858</w:t>
            </w:r>
          </w:p>
        </w:tc>
        <w:tc>
          <w:tcPr>
            <w:tcW w:w="377" w:type="pct"/>
            <w:tcBorders>
              <w:top w:val="nil"/>
              <w:left w:val="nil"/>
              <w:bottom w:val="single" w:sz="8" w:space="0" w:color="auto"/>
              <w:right w:val="single" w:sz="8" w:space="0" w:color="auto"/>
            </w:tcBorders>
            <w:shd w:val="clear" w:color="auto" w:fill="auto"/>
            <w:vAlign w:val="center"/>
            <w:hideMark/>
          </w:tcPr>
          <w:p w14:paraId="68B676C3" w14:textId="77777777" w:rsidR="000A150F" w:rsidRPr="00C93AAB" w:rsidRDefault="000A150F" w:rsidP="000A150F">
            <w:pPr>
              <w:jc w:val="center"/>
              <w:rPr>
                <w:b/>
                <w:bCs/>
                <w:color w:val="000000"/>
                <w:sz w:val="20"/>
                <w:szCs w:val="20"/>
              </w:rPr>
            </w:pPr>
            <w:r w:rsidRPr="00C93AAB">
              <w:rPr>
                <w:b/>
                <w:bCs/>
                <w:color w:val="000000"/>
                <w:sz w:val="20"/>
                <w:szCs w:val="20"/>
              </w:rPr>
              <w:t>0,858</w:t>
            </w:r>
          </w:p>
        </w:tc>
        <w:tc>
          <w:tcPr>
            <w:tcW w:w="343" w:type="pct"/>
            <w:tcBorders>
              <w:top w:val="nil"/>
              <w:left w:val="nil"/>
              <w:bottom w:val="single" w:sz="8" w:space="0" w:color="auto"/>
              <w:right w:val="single" w:sz="8" w:space="0" w:color="auto"/>
            </w:tcBorders>
            <w:shd w:val="clear" w:color="auto" w:fill="auto"/>
            <w:vAlign w:val="center"/>
            <w:hideMark/>
          </w:tcPr>
          <w:p w14:paraId="3AF70A4E" w14:textId="77777777" w:rsidR="000A150F" w:rsidRPr="00C93AAB" w:rsidRDefault="000A150F" w:rsidP="000A150F">
            <w:pPr>
              <w:jc w:val="center"/>
              <w:rPr>
                <w:b/>
                <w:bCs/>
                <w:color w:val="000000"/>
                <w:sz w:val="20"/>
                <w:szCs w:val="20"/>
              </w:rPr>
            </w:pPr>
            <w:r w:rsidRPr="00C93AAB">
              <w:rPr>
                <w:b/>
                <w:bCs/>
                <w:color w:val="000000"/>
                <w:sz w:val="20"/>
                <w:szCs w:val="20"/>
              </w:rPr>
              <w:t>0,858</w:t>
            </w:r>
          </w:p>
        </w:tc>
        <w:tc>
          <w:tcPr>
            <w:tcW w:w="345" w:type="pct"/>
            <w:tcBorders>
              <w:top w:val="nil"/>
              <w:left w:val="nil"/>
              <w:bottom w:val="single" w:sz="8" w:space="0" w:color="auto"/>
              <w:right w:val="single" w:sz="8" w:space="0" w:color="auto"/>
            </w:tcBorders>
            <w:shd w:val="clear" w:color="auto" w:fill="auto"/>
            <w:vAlign w:val="center"/>
            <w:hideMark/>
          </w:tcPr>
          <w:p w14:paraId="325328A8" w14:textId="77777777" w:rsidR="000A150F" w:rsidRPr="00C93AAB" w:rsidRDefault="000A150F" w:rsidP="000A150F">
            <w:pPr>
              <w:jc w:val="center"/>
              <w:rPr>
                <w:b/>
                <w:bCs/>
                <w:color w:val="000000"/>
                <w:sz w:val="20"/>
                <w:szCs w:val="20"/>
              </w:rPr>
            </w:pPr>
            <w:r w:rsidRPr="00C93AAB">
              <w:rPr>
                <w:b/>
                <w:bCs/>
                <w:color w:val="000000"/>
                <w:sz w:val="20"/>
                <w:szCs w:val="20"/>
              </w:rPr>
              <w:t>0,858</w:t>
            </w:r>
          </w:p>
        </w:tc>
      </w:tr>
      <w:tr w:rsidR="000A150F" w:rsidRPr="00C93AAB" w14:paraId="4999F018"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8650458" w14:textId="77777777" w:rsidR="000A150F" w:rsidRPr="00C93AAB" w:rsidRDefault="000A150F" w:rsidP="000A150F">
            <w:pPr>
              <w:jc w:val="center"/>
              <w:rPr>
                <w:color w:val="000000"/>
                <w:sz w:val="20"/>
                <w:szCs w:val="20"/>
              </w:rPr>
            </w:pPr>
            <w:r w:rsidRPr="00C93AAB">
              <w:rPr>
                <w:color w:val="000000"/>
                <w:sz w:val="20"/>
                <w:szCs w:val="20"/>
              </w:rPr>
              <w:t>3</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366486F3" w14:textId="77777777" w:rsidR="000A150F" w:rsidRPr="00C93AAB" w:rsidRDefault="000A150F" w:rsidP="000A150F">
            <w:pPr>
              <w:jc w:val="center"/>
              <w:rPr>
                <w:b/>
                <w:bCs/>
                <w:color w:val="000000"/>
                <w:sz w:val="20"/>
                <w:szCs w:val="20"/>
              </w:rPr>
            </w:pPr>
            <w:r w:rsidRPr="00C93AAB">
              <w:rPr>
                <w:b/>
                <w:bCs/>
                <w:color w:val="000000"/>
                <w:sz w:val="20"/>
                <w:szCs w:val="20"/>
              </w:rPr>
              <w:t>Котельная №3а</w:t>
            </w:r>
          </w:p>
        </w:tc>
      </w:tr>
      <w:tr w:rsidR="000A150F" w:rsidRPr="00C93AAB" w14:paraId="3E85EFF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19C9E1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068A161"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903F0B7" w14:textId="77777777" w:rsidR="000A150F" w:rsidRPr="00C93AAB" w:rsidRDefault="000A150F" w:rsidP="000A150F">
            <w:pPr>
              <w:jc w:val="center"/>
              <w:rPr>
                <w:color w:val="000000"/>
                <w:sz w:val="20"/>
                <w:szCs w:val="20"/>
              </w:rPr>
            </w:pPr>
            <w:r w:rsidRPr="00C93AAB">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1736543B"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1A4A144F"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26F9C902" w14:textId="77777777" w:rsidR="000A150F" w:rsidRPr="00C93AAB" w:rsidRDefault="000A150F" w:rsidP="000A150F">
            <w:pPr>
              <w:jc w:val="center"/>
              <w:rPr>
                <w:color w:val="000000"/>
                <w:sz w:val="20"/>
                <w:szCs w:val="20"/>
              </w:rPr>
            </w:pPr>
            <w:r w:rsidRPr="00C93AAB">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57A10EF1"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58C71CC0"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69A6CC7C" w14:textId="77777777" w:rsidR="000A150F" w:rsidRPr="00C93AAB" w:rsidRDefault="000A150F" w:rsidP="000A150F">
            <w:pPr>
              <w:jc w:val="center"/>
              <w:rPr>
                <w:color w:val="000000"/>
                <w:sz w:val="20"/>
                <w:szCs w:val="20"/>
              </w:rPr>
            </w:pPr>
            <w:r w:rsidRPr="00C93AAB">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3EFFAFFA" w14:textId="77777777" w:rsidR="000A150F" w:rsidRPr="00C93AAB" w:rsidRDefault="000A150F" w:rsidP="000A150F">
            <w:pPr>
              <w:jc w:val="center"/>
              <w:rPr>
                <w:color w:val="000000"/>
                <w:sz w:val="20"/>
                <w:szCs w:val="20"/>
              </w:rPr>
            </w:pPr>
            <w:r w:rsidRPr="00C93AAB">
              <w:rPr>
                <w:color w:val="000000"/>
                <w:sz w:val="20"/>
                <w:szCs w:val="20"/>
              </w:rPr>
              <w:t>20,000</w:t>
            </w:r>
          </w:p>
        </w:tc>
        <w:tc>
          <w:tcPr>
            <w:tcW w:w="345" w:type="pct"/>
            <w:tcBorders>
              <w:top w:val="nil"/>
              <w:left w:val="nil"/>
              <w:bottom w:val="single" w:sz="8" w:space="0" w:color="auto"/>
              <w:right w:val="single" w:sz="8" w:space="0" w:color="auto"/>
            </w:tcBorders>
            <w:shd w:val="clear" w:color="auto" w:fill="auto"/>
            <w:vAlign w:val="center"/>
            <w:hideMark/>
          </w:tcPr>
          <w:p w14:paraId="720ED81E" w14:textId="77777777" w:rsidR="000A150F" w:rsidRPr="00C93AAB" w:rsidRDefault="000A150F" w:rsidP="000A150F">
            <w:pPr>
              <w:jc w:val="center"/>
              <w:rPr>
                <w:color w:val="000000"/>
                <w:sz w:val="20"/>
                <w:szCs w:val="20"/>
              </w:rPr>
            </w:pPr>
            <w:r w:rsidRPr="00C93AAB">
              <w:rPr>
                <w:color w:val="000000"/>
                <w:sz w:val="20"/>
                <w:szCs w:val="20"/>
              </w:rPr>
              <w:t>20,000</w:t>
            </w:r>
          </w:p>
        </w:tc>
      </w:tr>
      <w:tr w:rsidR="000A150F" w:rsidRPr="00C93AAB" w14:paraId="6A32BED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3545E6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6B676AD"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0F39BD8" w14:textId="77777777" w:rsidR="000A150F" w:rsidRPr="00C93AAB" w:rsidRDefault="000A150F" w:rsidP="000A150F">
            <w:pPr>
              <w:jc w:val="center"/>
              <w:rPr>
                <w:color w:val="000000"/>
                <w:sz w:val="20"/>
                <w:szCs w:val="20"/>
              </w:rPr>
            </w:pPr>
            <w:r w:rsidRPr="00C93AAB">
              <w:rPr>
                <w:color w:val="000000"/>
                <w:sz w:val="20"/>
                <w:szCs w:val="20"/>
              </w:rPr>
              <w:t>13,944</w:t>
            </w:r>
          </w:p>
        </w:tc>
        <w:tc>
          <w:tcPr>
            <w:tcW w:w="343" w:type="pct"/>
            <w:tcBorders>
              <w:top w:val="nil"/>
              <w:left w:val="nil"/>
              <w:bottom w:val="single" w:sz="8" w:space="0" w:color="auto"/>
              <w:right w:val="single" w:sz="8" w:space="0" w:color="auto"/>
            </w:tcBorders>
            <w:shd w:val="clear" w:color="auto" w:fill="auto"/>
            <w:vAlign w:val="center"/>
            <w:hideMark/>
          </w:tcPr>
          <w:p w14:paraId="7CAE94DE" w14:textId="77777777" w:rsidR="000A150F" w:rsidRPr="00C93AAB" w:rsidRDefault="000A150F" w:rsidP="000A150F">
            <w:pPr>
              <w:jc w:val="center"/>
              <w:rPr>
                <w:color w:val="000000"/>
                <w:sz w:val="20"/>
                <w:szCs w:val="20"/>
              </w:rPr>
            </w:pPr>
            <w:r w:rsidRPr="00C93AAB">
              <w:rPr>
                <w:color w:val="000000"/>
                <w:sz w:val="20"/>
                <w:szCs w:val="20"/>
              </w:rPr>
              <w:t>13,944</w:t>
            </w:r>
          </w:p>
        </w:tc>
        <w:tc>
          <w:tcPr>
            <w:tcW w:w="377" w:type="pct"/>
            <w:tcBorders>
              <w:top w:val="nil"/>
              <w:left w:val="nil"/>
              <w:bottom w:val="single" w:sz="8" w:space="0" w:color="auto"/>
              <w:right w:val="single" w:sz="8" w:space="0" w:color="auto"/>
            </w:tcBorders>
            <w:shd w:val="clear" w:color="auto" w:fill="auto"/>
            <w:vAlign w:val="center"/>
            <w:hideMark/>
          </w:tcPr>
          <w:p w14:paraId="5091FBF6" w14:textId="77777777" w:rsidR="000A150F" w:rsidRPr="00C93AAB" w:rsidRDefault="000A150F" w:rsidP="000A150F">
            <w:pPr>
              <w:jc w:val="center"/>
              <w:rPr>
                <w:color w:val="000000"/>
                <w:sz w:val="20"/>
                <w:szCs w:val="20"/>
              </w:rPr>
            </w:pPr>
            <w:r w:rsidRPr="00C93AAB">
              <w:rPr>
                <w:color w:val="000000"/>
                <w:sz w:val="20"/>
                <w:szCs w:val="20"/>
              </w:rPr>
              <w:t>13,944</w:t>
            </w:r>
          </w:p>
        </w:tc>
        <w:tc>
          <w:tcPr>
            <w:tcW w:w="377" w:type="pct"/>
            <w:tcBorders>
              <w:top w:val="nil"/>
              <w:left w:val="nil"/>
              <w:bottom w:val="single" w:sz="8" w:space="0" w:color="auto"/>
              <w:right w:val="single" w:sz="8" w:space="0" w:color="auto"/>
            </w:tcBorders>
            <w:shd w:val="clear" w:color="auto" w:fill="auto"/>
            <w:vAlign w:val="center"/>
            <w:hideMark/>
          </w:tcPr>
          <w:p w14:paraId="0B7BFB31" w14:textId="77777777" w:rsidR="000A150F" w:rsidRPr="00C93AAB" w:rsidRDefault="000A150F" w:rsidP="000A150F">
            <w:pPr>
              <w:jc w:val="center"/>
              <w:rPr>
                <w:color w:val="000000"/>
                <w:sz w:val="20"/>
                <w:szCs w:val="20"/>
              </w:rPr>
            </w:pPr>
            <w:r w:rsidRPr="00C93AAB">
              <w:rPr>
                <w:color w:val="000000"/>
                <w:sz w:val="20"/>
                <w:szCs w:val="20"/>
              </w:rPr>
              <w:t>13,944</w:t>
            </w:r>
          </w:p>
        </w:tc>
        <w:tc>
          <w:tcPr>
            <w:tcW w:w="343" w:type="pct"/>
            <w:tcBorders>
              <w:top w:val="nil"/>
              <w:left w:val="nil"/>
              <w:bottom w:val="single" w:sz="8" w:space="0" w:color="auto"/>
              <w:right w:val="single" w:sz="8" w:space="0" w:color="auto"/>
            </w:tcBorders>
            <w:shd w:val="clear" w:color="auto" w:fill="auto"/>
            <w:vAlign w:val="center"/>
            <w:hideMark/>
          </w:tcPr>
          <w:p w14:paraId="2E602CB7"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3AA03EE0" w14:textId="77777777" w:rsidR="000A150F" w:rsidRPr="00C93AAB" w:rsidRDefault="000A150F" w:rsidP="000A150F">
            <w:pPr>
              <w:jc w:val="center"/>
              <w:rPr>
                <w:color w:val="000000"/>
                <w:sz w:val="20"/>
                <w:szCs w:val="20"/>
              </w:rPr>
            </w:pPr>
            <w:r w:rsidRPr="00C93AAB">
              <w:rPr>
                <w:color w:val="000000"/>
                <w:sz w:val="20"/>
                <w:szCs w:val="20"/>
              </w:rPr>
              <w:t>20,000</w:t>
            </w:r>
          </w:p>
        </w:tc>
        <w:tc>
          <w:tcPr>
            <w:tcW w:w="377" w:type="pct"/>
            <w:tcBorders>
              <w:top w:val="nil"/>
              <w:left w:val="nil"/>
              <w:bottom w:val="single" w:sz="8" w:space="0" w:color="auto"/>
              <w:right w:val="single" w:sz="8" w:space="0" w:color="auto"/>
            </w:tcBorders>
            <w:shd w:val="clear" w:color="auto" w:fill="auto"/>
            <w:vAlign w:val="center"/>
            <w:hideMark/>
          </w:tcPr>
          <w:p w14:paraId="3098DB69" w14:textId="77777777" w:rsidR="000A150F" w:rsidRPr="00C93AAB" w:rsidRDefault="000A150F" w:rsidP="000A150F">
            <w:pPr>
              <w:jc w:val="center"/>
              <w:rPr>
                <w:color w:val="000000"/>
                <w:sz w:val="20"/>
                <w:szCs w:val="20"/>
              </w:rPr>
            </w:pPr>
            <w:r w:rsidRPr="00C93AAB">
              <w:rPr>
                <w:color w:val="000000"/>
                <w:sz w:val="20"/>
                <w:szCs w:val="20"/>
              </w:rPr>
              <w:t>20,000</w:t>
            </w:r>
          </w:p>
        </w:tc>
        <w:tc>
          <w:tcPr>
            <w:tcW w:w="343" w:type="pct"/>
            <w:tcBorders>
              <w:top w:val="nil"/>
              <w:left w:val="nil"/>
              <w:bottom w:val="single" w:sz="8" w:space="0" w:color="auto"/>
              <w:right w:val="single" w:sz="8" w:space="0" w:color="auto"/>
            </w:tcBorders>
            <w:shd w:val="clear" w:color="auto" w:fill="auto"/>
            <w:vAlign w:val="center"/>
            <w:hideMark/>
          </w:tcPr>
          <w:p w14:paraId="73262249" w14:textId="77777777" w:rsidR="000A150F" w:rsidRPr="00C93AAB" w:rsidRDefault="000A150F" w:rsidP="000A150F">
            <w:pPr>
              <w:jc w:val="center"/>
              <w:rPr>
                <w:color w:val="000000"/>
                <w:sz w:val="20"/>
                <w:szCs w:val="20"/>
              </w:rPr>
            </w:pPr>
            <w:r w:rsidRPr="00C93AAB">
              <w:rPr>
                <w:color w:val="000000"/>
                <w:sz w:val="20"/>
                <w:szCs w:val="20"/>
              </w:rPr>
              <w:t>20,000</w:t>
            </w:r>
          </w:p>
        </w:tc>
        <w:tc>
          <w:tcPr>
            <w:tcW w:w="345" w:type="pct"/>
            <w:tcBorders>
              <w:top w:val="nil"/>
              <w:left w:val="nil"/>
              <w:bottom w:val="single" w:sz="8" w:space="0" w:color="auto"/>
              <w:right w:val="single" w:sz="8" w:space="0" w:color="auto"/>
            </w:tcBorders>
            <w:shd w:val="clear" w:color="auto" w:fill="auto"/>
            <w:vAlign w:val="center"/>
            <w:hideMark/>
          </w:tcPr>
          <w:p w14:paraId="18FE2DE1" w14:textId="77777777" w:rsidR="000A150F" w:rsidRPr="00C93AAB" w:rsidRDefault="000A150F" w:rsidP="000A150F">
            <w:pPr>
              <w:jc w:val="center"/>
              <w:rPr>
                <w:color w:val="000000"/>
                <w:sz w:val="20"/>
                <w:szCs w:val="20"/>
              </w:rPr>
            </w:pPr>
            <w:r w:rsidRPr="00C93AAB">
              <w:rPr>
                <w:color w:val="000000"/>
                <w:sz w:val="20"/>
                <w:szCs w:val="20"/>
              </w:rPr>
              <w:t>20,000</w:t>
            </w:r>
          </w:p>
        </w:tc>
      </w:tr>
      <w:tr w:rsidR="000A150F" w:rsidRPr="00C93AAB" w14:paraId="4440B92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7CF4CF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6C86EEE"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72547A13" w14:textId="77777777" w:rsidR="000A150F" w:rsidRPr="00C93AAB" w:rsidRDefault="000A150F" w:rsidP="000A150F">
            <w:pPr>
              <w:jc w:val="center"/>
              <w:rPr>
                <w:color w:val="000000"/>
                <w:sz w:val="20"/>
                <w:szCs w:val="20"/>
              </w:rPr>
            </w:pPr>
            <w:r w:rsidRPr="00C93AAB">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2DDC0E09" w14:textId="77777777" w:rsidR="000A150F" w:rsidRPr="00C93AAB" w:rsidRDefault="000A150F" w:rsidP="000A150F">
            <w:pPr>
              <w:jc w:val="center"/>
              <w:rPr>
                <w:color w:val="000000"/>
                <w:sz w:val="20"/>
                <w:szCs w:val="20"/>
              </w:rPr>
            </w:pPr>
            <w:r w:rsidRPr="00C93AAB">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6E132EBB" w14:textId="77777777" w:rsidR="000A150F" w:rsidRPr="00C93AAB" w:rsidRDefault="000A150F" w:rsidP="000A150F">
            <w:pPr>
              <w:jc w:val="center"/>
              <w:rPr>
                <w:color w:val="000000"/>
                <w:sz w:val="20"/>
                <w:szCs w:val="20"/>
              </w:rPr>
            </w:pPr>
            <w:r w:rsidRPr="00C93AAB">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70F4B65D" w14:textId="77777777" w:rsidR="000A150F" w:rsidRPr="00C93AAB" w:rsidRDefault="000A150F" w:rsidP="000A150F">
            <w:pPr>
              <w:jc w:val="center"/>
              <w:rPr>
                <w:color w:val="000000"/>
                <w:sz w:val="20"/>
                <w:szCs w:val="20"/>
              </w:rPr>
            </w:pPr>
            <w:r w:rsidRPr="00C93AAB">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7705067E" w14:textId="77777777" w:rsidR="000A150F" w:rsidRPr="00C93AAB" w:rsidRDefault="000A150F" w:rsidP="000A150F">
            <w:pPr>
              <w:jc w:val="center"/>
              <w:rPr>
                <w:color w:val="000000"/>
                <w:sz w:val="20"/>
                <w:szCs w:val="20"/>
              </w:rPr>
            </w:pPr>
            <w:r w:rsidRPr="00C93AAB">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16D70198" w14:textId="77777777" w:rsidR="000A150F" w:rsidRPr="00C93AAB" w:rsidRDefault="000A150F" w:rsidP="000A150F">
            <w:pPr>
              <w:jc w:val="center"/>
              <w:rPr>
                <w:color w:val="000000"/>
                <w:sz w:val="20"/>
                <w:szCs w:val="20"/>
              </w:rPr>
            </w:pPr>
            <w:r w:rsidRPr="00C93AAB">
              <w:rPr>
                <w:color w:val="000000"/>
                <w:sz w:val="20"/>
                <w:szCs w:val="20"/>
              </w:rPr>
              <w:t>0,381</w:t>
            </w:r>
          </w:p>
        </w:tc>
        <w:tc>
          <w:tcPr>
            <w:tcW w:w="377" w:type="pct"/>
            <w:tcBorders>
              <w:top w:val="nil"/>
              <w:left w:val="nil"/>
              <w:bottom w:val="single" w:sz="8" w:space="0" w:color="auto"/>
              <w:right w:val="single" w:sz="8" w:space="0" w:color="auto"/>
            </w:tcBorders>
            <w:shd w:val="clear" w:color="auto" w:fill="auto"/>
            <w:vAlign w:val="center"/>
            <w:hideMark/>
          </w:tcPr>
          <w:p w14:paraId="5164D466" w14:textId="77777777" w:rsidR="000A150F" w:rsidRPr="00C93AAB" w:rsidRDefault="000A150F" w:rsidP="000A150F">
            <w:pPr>
              <w:jc w:val="center"/>
              <w:rPr>
                <w:color w:val="000000"/>
                <w:sz w:val="20"/>
                <w:szCs w:val="20"/>
              </w:rPr>
            </w:pPr>
            <w:r w:rsidRPr="00C93AAB">
              <w:rPr>
                <w:color w:val="000000"/>
                <w:sz w:val="20"/>
                <w:szCs w:val="20"/>
              </w:rPr>
              <w:t>0,381</w:t>
            </w:r>
          </w:p>
        </w:tc>
        <w:tc>
          <w:tcPr>
            <w:tcW w:w="343" w:type="pct"/>
            <w:tcBorders>
              <w:top w:val="nil"/>
              <w:left w:val="nil"/>
              <w:bottom w:val="single" w:sz="8" w:space="0" w:color="auto"/>
              <w:right w:val="single" w:sz="8" w:space="0" w:color="auto"/>
            </w:tcBorders>
            <w:shd w:val="clear" w:color="auto" w:fill="auto"/>
            <w:vAlign w:val="center"/>
            <w:hideMark/>
          </w:tcPr>
          <w:p w14:paraId="24351F07" w14:textId="77777777" w:rsidR="000A150F" w:rsidRPr="00C93AAB" w:rsidRDefault="000A150F" w:rsidP="000A150F">
            <w:pPr>
              <w:jc w:val="center"/>
              <w:rPr>
                <w:color w:val="000000"/>
                <w:sz w:val="20"/>
                <w:szCs w:val="20"/>
              </w:rPr>
            </w:pPr>
            <w:r w:rsidRPr="00C93AAB">
              <w:rPr>
                <w:color w:val="000000"/>
                <w:sz w:val="20"/>
                <w:szCs w:val="20"/>
              </w:rPr>
              <w:t>0,381</w:t>
            </w:r>
          </w:p>
        </w:tc>
        <w:tc>
          <w:tcPr>
            <w:tcW w:w="345" w:type="pct"/>
            <w:tcBorders>
              <w:top w:val="nil"/>
              <w:left w:val="nil"/>
              <w:bottom w:val="single" w:sz="8" w:space="0" w:color="auto"/>
              <w:right w:val="single" w:sz="8" w:space="0" w:color="auto"/>
            </w:tcBorders>
            <w:shd w:val="clear" w:color="auto" w:fill="auto"/>
            <w:vAlign w:val="center"/>
            <w:hideMark/>
          </w:tcPr>
          <w:p w14:paraId="24F41E72" w14:textId="77777777" w:rsidR="000A150F" w:rsidRPr="00C93AAB" w:rsidRDefault="000A150F" w:rsidP="000A150F">
            <w:pPr>
              <w:jc w:val="center"/>
              <w:rPr>
                <w:color w:val="000000"/>
                <w:sz w:val="20"/>
                <w:szCs w:val="20"/>
              </w:rPr>
            </w:pPr>
            <w:r w:rsidRPr="00C93AAB">
              <w:rPr>
                <w:color w:val="000000"/>
                <w:sz w:val="20"/>
                <w:szCs w:val="20"/>
              </w:rPr>
              <w:t>0,381</w:t>
            </w:r>
          </w:p>
        </w:tc>
      </w:tr>
      <w:tr w:rsidR="000A150F" w:rsidRPr="00C93AAB" w14:paraId="5EBB65E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20C00C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186DCEA"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DD5B1D6" w14:textId="77777777" w:rsidR="000A150F" w:rsidRPr="00C93AAB" w:rsidRDefault="000A150F" w:rsidP="000A150F">
            <w:pPr>
              <w:jc w:val="center"/>
              <w:rPr>
                <w:color w:val="000000"/>
                <w:sz w:val="20"/>
                <w:szCs w:val="20"/>
              </w:rPr>
            </w:pPr>
            <w:r w:rsidRPr="00C93AAB">
              <w:rPr>
                <w:color w:val="000000"/>
                <w:sz w:val="20"/>
                <w:szCs w:val="20"/>
              </w:rPr>
              <w:t>13,563</w:t>
            </w:r>
          </w:p>
        </w:tc>
        <w:tc>
          <w:tcPr>
            <w:tcW w:w="343" w:type="pct"/>
            <w:tcBorders>
              <w:top w:val="nil"/>
              <w:left w:val="nil"/>
              <w:bottom w:val="single" w:sz="8" w:space="0" w:color="auto"/>
              <w:right w:val="single" w:sz="8" w:space="0" w:color="auto"/>
            </w:tcBorders>
            <w:shd w:val="clear" w:color="auto" w:fill="auto"/>
            <w:vAlign w:val="center"/>
            <w:hideMark/>
          </w:tcPr>
          <w:p w14:paraId="1A142B65" w14:textId="77777777" w:rsidR="000A150F" w:rsidRPr="00C93AAB" w:rsidRDefault="000A150F" w:rsidP="000A150F">
            <w:pPr>
              <w:jc w:val="center"/>
              <w:rPr>
                <w:color w:val="000000"/>
                <w:sz w:val="20"/>
                <w:szCs w:val="20"/>
              </w:rPr>
            </w:pPr>
            <w:r w:rsidRPr="00C93AAB">
              <w:rPr>
                <w:color w:val="000000"/>
                <w:sz w:val="20"/>
                <w:szCs w:val="20"/>
              </w:rPr>
              <w:t>13,563</w:t>
            </w:r>
          </w:p>
        </w:tc>
        <w:tc>
          <w:tcPr>
            <w:tcW w:w="377" w:type="pct"/>
            <w:tcBorders>
              <w:top w:val="nil"/>
              <w:left w:val="nil"/>
              <w:bottom w:val="single" w:sz="8" w:space="0" w:color="auto"/>
              <w:right w:val="single" w:sz="8" w:space="0" w:color="auto"/>
            </w:tcBorders>
            <w:shd w:val="clear" w:color="auto" w:fill="auto"/>
            <w:vAlign w:val="center"/>
            <w:hideMark/>
          </w:tcPr>
          <w:p w14:paraId="12D19491" w14:textId="77777777" w:rsidR="000A150F" w:rsidRPr="00C93AAB" w:rsidRDefault="000A150F" w:rsidP="000A150F">
            <w:pPr>
              <w:jc w:val="center"/>
              <w:rPr>
                <w:color w:val="000000"/>
                <w:sz w:val="20"/>
                <w:szCs w:val="20"/>
              </w:rPr>
            </w:pPr>
            <w:r w:rsidRPr="00C93AAB">
              <w:rPr>
                <w:color w:val="000000"/>
                <w:sz w:val="20"/>
                <w:szCs w:val="20"/>
              </w:rPr>
              <w:t>13,563</w:t>
            </w:r>
          </w:p>
        </w:tc>
        <w:tc>
          <w:tcPr>
            <w:tcW w:w="377" w:type="pct"/>
            <w:tcBorders>
              <w:top w:val="nil"/>
              <w:left w:val="nil"/>
              <w:bottom w:val="single" w:sz="8" w:space="0" w:color="auto"/>
              <w:right w:val="single" w:sz="8" w:space="0" w:color="auto"/>
            </w:tcBorders>
            <w:shd w:val="clear" w:color="auto" w:fill="auto"/>
            <w:vAlign w:val="center"/>
            <w:hideMark/>
          </w:tcPr>
          <w:p w14:paraId="0D3D2E1C" w14:textId="77777777" w:rsidR="000A150F" w:rsidRPr="00C93AAB" w:rsidRDefault="000A150F" w:rsidP="000A150F">
            <w:pPr>
              <w:jc w:val="center"/>
              <w:rPr>
                <w:color w:val="000000"/>
                <w:sz w:val="20"/>
                <w:szCs w:val="20"/>
              </w:rPr>
            </w:pPr>
            <w:r w:rsidRPr="00C93AAB">
              <w:rPr>
                <w:color w:val="000000"/>
                <w:sz w:val="20"/>
                <w:szCs w:val="20"/>
              </w:rPr>
              <w:t>13,563</w:t>
            </w:r>
          </w:p>
        </w:tc>
        <w:tc>
          <w:tcPr>
            <w:tcW w:w="343" w:type="pct"/>
            <w:tcBorders>
              <w:top w:val="nil"/>
              <w:left w:val="nil"/>
              <w:bottom w:val="single" w:sz="8" w:space="0" w:color="auto"/>
              <w:right w:val="single" w:sz="8" w:space="0" w:color="auto"/>
            </w:tcBorders>
            <w:shd w:val="clear" w:color="auto" w:fill="auto"/>
            <w:vAlign w:val="center"/>
            <w:hideMark/>
          </w:tcPr>
          <w:p w14:paraId="7F1E9AD2" w14:textId="77777777" w:rsidR="000A150F" w:rsidRPr="00C93AAB" w:rsidRDefault="000A150F" w:rsidP="000A150F">
            <w:pPr>
              <w:jc w:val="center"/>
              <w:rPr>
                <w:color w:val="000000"/>
                <w:sz w:val="20"/>
                <w:szCs w:val="20"/>
              </w:rPr>
            </w:pPr>
            <w:r w:rsidRPr="00C93AAB">
              <w:rPr>
                <w:color w:val="000000"/>
                <w:sz w:val="20"/>
                <w:szCs w:val="20"/>
              </w:rPr>
              <w:t>19,619</w:t>
            </w:r>
          </w:p>
        </w:tc>
        <w:tc>
          <w:tcPr>
            <w:tcW w:w="377" w:type="pct"/>
            <w:tcBorders>
              <w:top w:val="nil"/>
              <w:left w:val="nil"/>
              <w:bottom w:val="single" w:sz="8" w:space="0" w:color="auto"/>
              <w:right w:val="single" w:sz="8" w:space="0" w:color="auto"/>
            </w:tcBorders>
            <w:shd w:val="clear" w:color="auto" w:fill="auto"/>
            <w:vAlign w:val="center"/>
            <w:hideMark/>
          </w:tcPr>
          <w:p w14:paraId="54266266" w14:textId="77777777" w:rsidR="000A150F" w:rsidRPr="00C93AAB" w:rsidRDefault="000A150F" w:rsidP="000A150F">
            <w:pPr>
              <w:jc w:val="center"/>
              <w:rPr>
                <w:color w:val="000000"/>
                <w:sz w:val="20"/>
                <w:szCs w:val="20"/>
              </w:rPr>
            </w:pPr>
            <w:r w:rsidRPr="00C93AAB">
              <w:rPr>
                <w:color w:val="000000"/>
                <w:sz w:val="20"/>
                <w:szCs w:val="20"/>
              </w:rPr>
              <w:t>19,619</w:t>
            </w:r>
          </w:p>
        </w:tc>
        <w:tc>
          <w:tcPr>
            <w:tcW w:w="377" w:type="pct"/>
            <w:tcBorders>
              <w:top w:val="nil"/>
              <w:left w:val="nil"/>
              <w:bottom w:val="single" w:sz="8" w:space="0" w:color="auto"/>
              <w:right w:val="single" w:sz="8" w:space="0" w:color="auto"/>
            </w:tcBorders>
            <w:shd w:val="clear" w:color="auto" w:fill="auto"/>
            <w:vAlign w:val="center"/>
            <w:hideMark/>
          </w:tcPr>
          <w:p w14:paraId="5F99C37C" w14:textId="77777777" w:rsidR="000A150F" w:rsidRPr="00C93AAB" w:rsidRDefault="000A150F" w:rsidP="000A150F">
            <w:pPr>
              <w:jc w:val="center"/>
              <w:rPr>
                <w:color w:val="000000"/>
                <w:sz w:val="20"/>
                <w:szCs w:val="20"/>
              </w:rPr>
            </w:pPr>
            <w:r w:rsidRPr="00C93AAB">
              <w:rPr>
                <w:color w:val="000000"/>
                <w:sz w:val="20"/>
                <w:szCs w:val="20"/>
              </w:rPr>
              <w:t>19,619</w:t>
            </w:r>
          </w:p>
        </w:tc>
        <w:tc>
          <w:tcPr>
            <w:tcW w:w="343" w:type="pct"/>
            <w:tcBorders>
              <w:top w:val="nil"/>
              <w:left w:val="nil"/>
              <w:bottom w:val="single" w:sz="8" w:space="0" w:color="auto"/>
              <w:right w:val="single" w:sz="8" w:space="0" w:color="auto"/>
            </w:tcBorders>
            <w:shd w:val="clear" w:color="auto" w:fill="auto"/>
            <w:vAlign w:val="center"/>
            <w:hideMark/>
          </w:tcPr>
          <w:p w14:paraId="28ED637C" w14:textId="77777777" w:rsidR="000A150F" w:rsidRPr="00C93AAB" w:rsidRDefault="000A150F" w:rsidP="000A150F">
            <w:pPr>
              <w:jc w:val="center"/>
              <w:rPr>
                <w:color w:val="000000"/>
                <w:sz w:val="20"/>
                <w:szCs w:val="20"/>
              </w:rPr>
            </w:pPr>
            <w:r w:rsidRPr="00C93AAB">
              <w:rPr>
                <w:color w:val="000000"/>
                <w:sz w:val="20"/>
                <w:szCs w:val="20"/>
              </w:rPr>
              <w:t>19,619</w:t>
            </w:r>
          </w:p>
        </w:tc>
        <w:tc>
          <w:tcPr>
            <w:tcW w:w="345" w:type="pct"/>
            <w:tcBorders>
              <w:top w:val="nil"/>
              <w:left w:val="nil"/>
              <w:bottom w:val="single" w:sz="8" w:space="0" w:color="auto"/>
              <w:right w:val="single" w:sz="8" w:space="0" w:color="auto"/>
            </w:tcBorders>
            <w:shd w:val="clear" w:color="auto" w:fill="auto"/>
            <w:vAlign w:val="center"/>
            <w:hideMark/>
          </w:tcPr>
          <w:p w14:paraId="360E540E" w14:textId="77777777" w:rsidR="000A150F" w:rsidRPr="00C93AAB" w:rsidRDefault="000A150F" w:rsidP="000A150F">
            <w:pPr>
              <w:jc w:val="center"/>
              <w:rPr>
                <w:color w:val="000000"/>
                <w:sz w:val="20"/>
                <w:szCs w:val="20"/>
              </w:rPr>
            </w:pPr>
            <w:r w:rsidRPr="00C93AAB">
              <w:rPr>
                <w:color w:val="000000"/>
                <w:sz w:val="20"/>
                <w:szCs w:val="20"/>
              </w:rPr>
              <w:t>19,619</w:t>
            </w:r>
          </w:p>
        </w:tc>
      </w:tr>
      <w:tr w:rsidR="000A150F" w:rsidRPr="00C93AAB" w14:paraId="14791AE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641B12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13500C7"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96B9833" w14:textId="77777777" w:rsidR="000A150F" w:rsidRPr="00C93AAB" w:rsidRDefault="000A150F" w:rsidP="000A150F">
            <w:pPr>
              <w:jc w:val="center"/>
              <w:rPr>
                <w:color w:val="000000"/>
                <w:sz w:val="20"/>
                <w:szCs w:val="20"/>
              </w:rPr>
            </w:pPr>
            <w:r w:rsidRPr="00C93AAB">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0FBAC86D" w14:textId="77777777" w:rsidR="000A150F" w:rsidRPr="00C93AAB" w:rsidRDefault="000A150F" w:rsidP="000A150F">
            <w:pPr>
              <w:jc w:val="center"/>
              <w:rPr>
                <w:color w:val="000000"/>
                <w:sz w:val="20"/>
                <w:szCs w:val="20"/>
              </w:rPr>
            </w:pPr>
            <w:r w:rsidRPr="00C93AAB">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0BA7C6A8" w14:textId="77777777" w:rsidR="000A150F" w:rsidRPr="00C93AAB" w:rsidRDefault="000A150F" w:rsidP="000A150F">
            <w:pPr>
              <w:jc w:val="center"/>
              <w:rPr>
                <w:color w:val="000000"/>
                <w:sz w:val="20"/>
                <w:szCs w:val="20"/>
              </w:rPr>
            </w:pPr>
            <w:r w:rsidRPr="00C93AAB">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3E7CD254" w14:textId="77777777" w:rsidR="000A150F" w:rsidRPr="00C93AAB" w:rsidRDefault="000A150F" w:rsidP="000A150F">
            <w:pPr>
              <w:jc w:val="center"/>
              <w:rPr>
                <w:color w:val="000000"/>
                <w:sz w:val="20"/>
                <w:szCs w:val="20"/>
              </w:rPr>
            </w:pPr>
            <w:r w:rsidRPr="00C93AAB">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559DBC4D" w14:textId="77777777" w:rsidR="000A150F" w:rsidRPr="00C93AAB" w:rsidRDefault="000A150F" w:rsidP="000A150F">
            <w:pPr>
              <w:jc w:val="center"/>
              <w:rPr>
                <w:color w:val="000000"/>
                <w:sz w:val="20"/>
                <w:szCs w:val="20"/>
              </w:rPr>
            </w:pPr>
            <w:r w:rsidRPr="00C93AAB">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1F4DC35F" w14:textId="77777777" w:rsidR="000A150F" w:rsidRPr="00C93AAB" w:rsidRDefault="000A150F" w:rsidP="000A150F">
            <w:pPr>
              <w:jc w:val="center"/>
              <w:rPr>
                <w:color w:val="000000"/>
                <w:sz w:val="20"/>
                <w:szCs w:val="20"/>
              </w:rPr>
            </w:pPr>
            <w:r w:rsidRPr="00C93AAB">
              <w:rPr>
                <w:color w:val="000000"/>
                <w:sz w:val="20"/>
                <w:szCs w:val="20"/>
              </w:rPr>
              <w:t>2,000</w:t>
            </w:r>
          </w:p>
        </w:tc>
        <w:tc>
          <w:tcPr>
            <w:tcW w:w="377" w:type="pct"/>
            <w:tcBorders>
              <w:top w:val="nil"/>
              <w:left w:val="nil"/>
              <w:bottom w:val="single" w:sz="8" w:space="0" w:color="auto"/>
              <w:right w:val="single" w:sz="8" w:space="0" w:color="auto"/>
            </w:tcBorders>
            <w:shd w:val="clear" w:color="auto" w:fill="auto"/>
            <w:vAlign w:val="center"/>
            <w:hideMark/>
          </w:tcPr>
          <w:p w14:paraId="054CCE7C" w14:textId="77777777" w:rsidR="000A150F" w:rsidRPr="00C93AAB" w:rsidRDefault="000A150F" w:rsidP="000A150F">
            <w:pPr>
              <w:jc w:val="center"/>
              <w:rPr>
                <w:color w:val="000000"/>
                <w:sz w:val="20"/>
                <w:szCs w:val="20"/>
              </w:rPr>
            </w:pPr>
            <w:r w:rsidRPr="00C93AAB">
              <w:rPr>
                <w:color w:val="000000"/>
                <w:sz w:val="20"/>
                <w:szCs w:val="20"/>
              </w:rPr>
              <w:t>2,000</w:t>
            </w:r>
          </w:p>
        </w:tc>
        <w:tc>
          <w:tcPr>
            <w:tcW w:w="343" w:type="pct"/>
            <w:tcBorders>
              <w:top w:val="nil"/>
              <w:left w:val="nil"/>
              <w:bottom w:val="single" w:sz="8" w:space="0" w:color="auto"/>
              <w:right w:val="single" w:sz="8" w:space="0" w:color="auto"/>
            </w:tcBorders>
            <w:shd w:val="clear" w:color="auto" w:fill="auto"/>
            <w:vAlign w:val="center"/>
            <w:hideMark/>
          </w:tcPr>
          <w:p w14:paraId="6E9A1CA6" w14:textId="77777777" w:rsidR="000A150F" w:rsidRPr="00C93AAB" w:rsidRDefault="000A150F" w:rsidP="000A150F">
            <w:pPr>
              <w:jc w:val="center"/>
              <w:rPr>
                <w:color w:val="000000"/>
                <w:sz w:val="20"/>
                <w:szCs w:val="20"/>
              </w:rPr>
            </w:pPr>
            <w:r w:rsidRPr="00C93AAB">
              <w:rPr>
                <w:color w:val="000000"/>
                <w:sz w:val="20"/>
                <w:szCs w:val="20"/>
              </w:rPr>
              <w:t>2,000</w:t>
            </w:r>
          </w:p>
        </w:tc>
        <w:tc>
          <w:tcPr>
            <w:tcW w:w="345" w:type="pct"/>
            <w:tcBorders>
              <w:top w:val="nil"/>
              <w:left w:val="nil"/>
              <w:bottom w:val="single" w:sz="8" w:space="0" w:color="auto"/>
              <w:right w:val="single" w:sz="8" w:space="0" w:color="auto"/>
            </w:tcBorders>
            <w:shd w:val="clear" w:color="auto" w:fill="auto"/>
            <w:vAlign w:val="center"/>
            <w:hideMark/>
          </w:tcPr>
          <w:p w14:paraId="2949EF96" w14:textId="77777777" w:rsidR="000A150F" w:rsidRPr="00C93AAB" w:rsidRDefault="000A150F" w:rsidP="000A150F">
            <w:pPr>
              <w:jc w:val="center"/>
              <w:rPr>
                <w:color w:val="000000"/>
                <w:sz w:val="20"/>
                <w:szCs w:val="20"/>
              </w:rPr>
            </w:pPr>
            <w:r w:rsidRPr="00C93AAB">
              <w:rPr>
                <w:color w:val="000000"/>
                <w:sz w:val="20"/>
                <w:szCs w:val="20"/>
              </w:rPr>
              <w:t>2,000</w:t>
            </w:r>
          </w:p>
        </w:tc>
      </w:tr>
      <w:tr w:rsidR="000A150F" w:rsidRPr="00C93AAB" w14:paraId="6DB105C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5098F0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AC085C3"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6D8669A" w14:textId="77777777" w:rsidR="000A150F" w:rsidRPr="00C93AAB" w:rsidRDefault="000A150F" w:rsidP="000A150F">
            <w:pPr>
              <w:jc w:val="center"/>
              <w:rPr>
                <w:color w:val="000000"/>
                <w:sz w:val="20"/>
                <w:szCs w:val="20"/>
              </w:rPr>
            </w:pPr>
            <w:r w:rsidRPr="00C93AAB">
              <w:rPr>
                <w:color w:val="000000"/>
                <w:sz w:val="20"/>
                <w:szCs w:val="20"/>
              </w:rPr>
              <w:t>11,722</w:t>
            </w:r>
          </w:p>
        </w:tc>
        <w:tc>
          <w:tcPr>
            <w:tcW w:w="343" w:type="pct"/>
            <w:tcBorders>
              <w:top w:val="nil"/>
              <w:left w:val="nil"/>
              <w:bottom w:val="single" w:sz="8" w:space="0" w:color="auto"/>
              <w:right w:val="single" w:sz="8" w:space="0" w:color="auto"/>
            </w:tcBorders>
            <w:shd w:val="clear" w:color="auto" w:fill="auto"/>
            <w:vAlign w:val="center"/>
            <w:hideMark/>
          </w:tcPr>
          <w:p w14:paraId="56E4F6D7" w14:textId="77777777" w:rsidR="000A150F" w:rsidRPr="00C93AAB" w:rsidRDefault="000A150F" w:rsidP="000A150F">
            <w:pPr>
              <w:jc w:val="center"/>
              <w:rPr>
                <w:color w:val="000000"/>
                <w:sz w:val="20"/>
                <w:szCs w:val="20"/>
              </w:rPr>
            </w:pPr>
            <w:r w:rsidRPr="00C93AAB">
              <w:rPr>
                <w:color w:val="000000"/>
                <w:sz w:val="20"/>
                <w:szCs w:val="20"/>
              </w:rPr>
              <w:t>11,722</w:t>
            </w:r>
          </w:p>
        </w:tc>
        <w:tc>
          <w:tcPr>
            <w:tcW w:w="377" w:type="pct"/>
            <w:tcBorders>
              <w:top w:val="nil"/>
              <w:left w:val="nil"/>
              <w:bottom w:val="single" w:sz="8" w:space="0" w:color="auto"/>
              <w:right w:val="single" w:sz="8" w:space="0" w:color="auto"/>
            </w:tcBorders>
            <w:shd w:val="clear" w:color="auto" w:fill="auto"/>
            <w:vAlign w:val="center"/>
            <w:hideMark/>
          </w:tcPr>
          <w:p w14:paraId="28DE683B" w14:textId="77777777" w:rsidR="000A150F" w:rsidRPr="00C93AAB" w:rsidRDefault="000A150F" w:rsidP="000A150F">
            <w:pPr>
              <w:jc w:val="center"/>
              <w:rPr>
                <w:color w:val="000000"/>
                <w:sz w:val="20"/>
                <w:szCs w:val="20"/>
              </w:rPr>
            </w:pPr>
            <w:r w:rsidRPr="00C93AAB">
              <w:rPr>
                <w:color w:val="000000"/>
                <w:sz w:val="20"/>
                <w:szCs w:val="20"/>
              </w:rPr>
              <w:t>11,722</w:t>
            </w:r>
          </w:p>
        </w:tc>
        <w:tc>
          <w:tcPr>
            <w:tcW w:w="377" w:type="pct"/>
            <w:tcBorders>
              <w:top w:val="nil"/>
              <w:left w:val="nil"/>
              <w:bottom w:val="single" w:sz="8" w:space="0" w:color="auto"/>
              <w:right w:val="single" w:sz="8" w:space="0" w:color="auto"/>
            </w:tcBorders>
            <w:shd w:val="clear" w:color="auto" w:fill="auto"/>
            <w:vAlign w:val="center"/>
            <w:hideMark/>
          </w:tcPr>
          <w:p w14:paraId="775155E7" w14:textId="77777777" w:rsidR="000A150F" w:rsidRPr="00C93AAB" w:rsidRDefault="000A150F" w:rsidP="000A150F">
            <w:pPr>
              <w:jc w:val="center"/>
              <w:rPr>
                <w:color w:val="000000"/>
                <w:sz w:val="20"/>
                <w:szCs w:val="20"/>
              </w:rPr>
            </w:pPr>
            <w:r w:rsidRPr="00C93AAB">
              <w:rPr>
                <w:color w:val="000000"/>
                <w:sz w:val="20"/>
                <w:szCs w:val="20"/>
              </w:rPr>
              <w:t>11,722</w:t>
            </w:r>
          </w:p>
        </w:tc>
        <w:tc>
          <w:tcPr>
            <w:tcW w:w="343" w:type="pct"/>
            <w:tcBorders>
              <w:top w:val="nil"/>
              <w:left w:val="nil"/>
              <w:bottom w:val="single" w:sz="8" w:space="0" w:color="auto"/>
              <w:right w:val="single" w:sz="8" w:space="0" w:color="auto"/>
            </w:tcBorders>
            <w:shd w:val="clear" w:color="auto" w:fill="auto"/>
            <w:vAlign w:val="center"/>
            <w:hideMark/>
          </w:tcPr>
          <w:p w14:paraId="06598126" w14:textId="77777777" w:rsidR="000A150F" w:rsidRPr="00C93AAB" w:rsidRDefault="000A150F" w:rsidP="000A150F">
            <w:pPr>
              <w:jc w:val="center"/>
              <w:rPr>
                <w:color w:val="000000"/>
                <w:sz w:val="20"/>
                <w:szCs w:val="20"/>
              </w:rPr>
            </w:pPr>
            <w:r w:rsidRPr="00C93AAB">
              <w:rPr>
                <w:color w:val="000000"/>
                <w:sz w:val="20"/>
                <w:szCs w:val="20"/>
              </w:rPr>
              <w:t>11,722</w:t>
            </w:r>
          </w:p>
        </w:tc>
        <w:tc>
          <w:tcPr>
            <w:tcW w:w="377" w:type="pct"/>
            <w:tcBorders>
              <w:top w:val="nil"/>
              <w:left w:val="nil"/>
              <w:bottom w:val="single" w:sz="8" w:space="0" w:color="auto"/>
              <w:right w:val="single" w:sz="8" w:space="0" w:color="auto"/>
            </w:tcBorders>
            <w:shd w:val="clear" w:color="auto" w:fill="auto"/>
            <w:vAlign w:val="center"/>
            <w:hideMark/>
          </w:tcPr>
          <w:p w14:paraId="32BC3698" w14:textId="77777777" w:rsidR="000A150F" w:rsidRPr="00C93AAB" w:rsidRDefault="000A150F" w:rsidP="000A150F">
            <w:pPr>
              <w:jc w:val="center"/>
              <w:rPr>
                <w:color w:val="000000"/>
                <w:sz w:val="20"/>
                <w:szCs w:val="20"/>
              </w:rPr>
            </w:pPr>
            <w:r w:rsidRPr="00C93AAB">
              <w:rPr>
                <w:color w:val="000000"/>
                <w:sz w:val="20"/>
                <w:szCs w:val="20"/>
              </w:rPr>
              <w:t>12,032</w:t>
            </w:r>
          </w:p>
        </w:tc>
        <w:tc>
          <w:tcPr>
            <w:tcW w:w="377" w:type="pct"/>
            <w:tcBorders>
              <w:top w:val="nil"/>
              <w:left w:val="nil"/>
              <w:bottom w:val="single" w:sz="8" w:space="0" w:color="auto"/>
              <w:right w:val="single" w:sz="8" w:space="0" w:color="auto"/>
            </w:tcBorders>
            <w:shd w:val="clear" w:color="auto" w:fill="auto"/>
            <w:vAlign w:val="center"/>
            <w:hideMark/>
          </w:tcPr>
          <w:p w14:paraId="79872A00" w14:textId="77777777" w:rsidR="000A150F" w:rsidRPr="00C93AAB" w:rsidRDefault="000A150F" w:rsidP="000A150F">
            <w:pPr>
              <w:jc w:val="center"/>
              <w:rPr>
                <w:color w:val="000000"/>
                <w:sz w:val="20"/>
                <w:szCs w:val="20"/>
              </w:rPr>
            </w:pPr>
            <w:r w:rsidRPr="00C93AAB">
              <w:rPr>
                <w:color w:val="000000"/>
                <w:sz w:val="20"/>
                <w:szCs w:val="20"/>
              </w:rPr>
              <w:t>12,032</w:t>
            </w:r>
          </w:p>
        </w:tc>
        <w:tc>
          <w:tcPr>
            <w:tcW w:w="343" w:type="pct"/>
            <w:tcBorders>
              <w:top w:val="nil"/>
              <w:left w:val="nil"/>
              <w:bottom w:val="single" w:sz="8" w:space="0" w:color="auto"/>
              <w:right w:val="single" w:sz="8" w:space="0" w:color="auto"/>
            </w:tcBorders>
            <w:shd w:val="clear" w:color="auto" w:fill="auto"/>
            <w:vAlign w:val="center"/>
            <w:hideMark/>
          </w:tcPr>
          <w:p w14:paraId="51633876" w14:textId="77777777" w:rsidR="000A150F" w:rsidRPr="00C93AAB" w:rsidRDefault="000A150F" w:rsidP="000A150F">
            <w:pPr>
              <w:jc w:val="center"/>
              <w:rPr>
                <w:color w:val="000000"/>
                <w:sz w:val="20"/>
                <w:szCs w:val="20"/>
              </w:rPr>
            </w:pPr>
            <w:r w:rsidRPr="00C93AAB">
              <w:rPr>
                <w:color w:val="000000"/>
                <w:sz w:val="20"/>
                <w:szCs w:val="20"/>
              </w:rPr>
              <w:t>12,032</w:t>
            </w:r>
          </w:p>
        </w:tc>
        <w:tc>
          <w:tcPr>
            <w:tcW w:w="345" w:type="pct"/>
            <w:tcBorders>
              <w:top w:val="nil"/>
              <w:left w:val="nil"/>
              <w:bottom w:val="single" w:sz="8" w:space="0" w:color="auto"/>
              <w:right w:val="single" w:sz="8" w:space="0" w:color="auto"/>
            </w:tcBorders>
            <w:shd w:val="clear" w:color="auto" w:fill="auto"/>
            <w:vAlign w:val="center"/>
            <w:hideMark/>
          </w:tcPr>
          <w:p w14:paraId="6679E773" w14:textId="77777777" w:rsidR="000A150F" w:rsidRPr="00C93AAB" w:rsidRDefault="000A150F" w:rsidP="000A150F">
            <w:pPr>
              <w:jc w:val="center"/>
              <w:rPr>
                <w:color w:val="000000"/>
                <w:sz w:val="20"/>
                <w:szCs w:val="20"/>
              </w:rPr>
            </w:pPr>
            <w:r w:rsidRPr="00C93AAB">
              <w:rPr>
                <w:color w:val="000000"/>
                <w:sz w:val="20"/>
                <w:szCs w:val="20"/>
              </w:rPr>
              <w:t>12,032</w:t>
            </w:r>
          </w:p>
        </w:tc>
      </w:tr>
      <w:tr w:rsidR="000A150F" w:rsidRPr="00C93AAB" w14:paraId="266B481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B37D62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81F3975"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0EC2C8D" w14:textId="77777777" w:rsidR="000A150F" w:rsidRPr="00C93AAB" w:rsidRDefault="000A150F" w:rsidP="000A150F">
            <w:pPr>
              <w:jc w:val="center"/>
              <w:rPr>
                <w:b/>
                <w:bCs/>
                <w:color w:val="000000"/>
                <w:sz w:val="20"/>
                <w:szCs w:val="20"/>
              </w:rPr>
            </w:pPr>
            <w:r w:rsidRPr="00C93AAB">
              <w:rPr>
                <w:b/>
                <w:bCs/>
                <w:color w:val="000000"/>
                <w:sz w:val="20"/>
                <w:szCs w:val="20"/>
              </w:rPr>
              <w:t>-0,159</w:t>
            </w:r>
          </w:p>
        </w:tc>
        <w:tc>
          <w:tcPr>
            <w:tcW w:w="343" w:type="pct"/>
            <w:tcBorders>
              <w:top w:val="nil"/>
              <w:left w:val="nil"/>
              <w:bottom w:val="single" w:sz="8" w:space="0" w:color="auto"/>
              <w:right w:val="single" w:sz="8" w:space="0" w:color="auto"/>
            </w:tcBorders>
            <w:shd w:val="clear" w:color="auto" w:fill="auto"/>
            <w:vAlign w:val="center"/>
            <w:hideMark/>
          </w:tcPr>
          <w:p w14:paraId="4F75D80A" w14:textId="77777777" w:rsidR="000A150F" w:rsidRPr="00C93AAB" w:rsidRDefault="000A150F" w:rsidP="000A150F">
            <w:pPr>
              <w:jc w:val="center"/>
              <w:rPr>
                <w:b/>
                <w:bCs/>
                <w:color w:val="000000"/>
                <w:sz w:val="20"/>
                <w:szCs w:val="20"/>
              </w:rPr>
            </w:pPr>
            <w:r w:rsidRPr="00C93AAB">
              <w:rPr>
                <w:b/>
                <w:bCs/>
                <w:color w:val="000000"/>
                <w:sz w:val="20"/>
                <w:szCs w:val="20"/>
              </w:rPr>
              <w:t>-0,159</w:t>
            </w:r>
          </w:p>
        </w:tc>
        <w:tc>
          <w:tcPr>
            <w:tcW w:w="377" w:type="pct"/>
            <w:tcBorders>
              <w:top w:val="nil"/>
              <w:left w:val="nil"/>
              <w:bottom w:val="single" w:sz="8" w:space="0" w:color="auto"/>
              <w:right w:val="single" w:sz="8" w:space="0" w:color="auto"/>
            </w:tcBorders>
            <w:shd w:val="clear" w:color="auto" w:fill="auto"/>
            <w:vAlign w:val="center"/>
            <w:hideMark/>
          </w:tcPr>
          <w:p w14:paraId="76EDE806" w14:textId="77777777" w:rsidR="000A150F" w:rsidRPr="00C93AAB" w:rsidRDefault="000A150F" w:rsidP="000A150F">
            <w:pPr>
              <w:jc w:val="center"/>
              <w:rPr>
                <w:b/>
                <w:bCs/>
                <w:color w:val="000000"/>
                <w:sz w:val="20"/>
                <w:szCs w:val="20"/>
              </w:rPr>
            </w:pPr>
            <w:r w:rsidRPr="00C93AAB">
              <w:rPr>
                <w:b/>
                <w:bCs/>
                <w:color w:val="000000"/>
                <w:sz w:val="20"/>
                <w:szCs w:val="20"/>
              </w:rPr>
              <w:t>-0,159</w:t>
            </w:r>
          </w:p>
        </w:tc>
        <w:tc>
          <w:tcPr>
            <w:tcW w:w="377" w:type="pct"/>
            <w:tcBorders>
              <w:top w:val="nil"/>
              <w:left w:val="nil"/>
              <w:bottom w:val="single" w:sz="8" w:space="0" w:color="auto"/>
              <w:right w:val="single" w:sz="8" w:space="0" w:color="auto"/>
            </w:tcBorders>
            <w:shd w:val="clear" w:color="auto" w:fill="auto"/>
            <w:vAlign w:val="center"/>
            <w:hideMark/>
          </w:tcPr>
          <w:p w14:paraId="1FEB19B4" w14:textId="77777777" w:rsidR="000A150F" w:rsidRPr="00C93AAB" w:rsidRDefault="000A150F" w:rsidP="000A150F">
            <w:pPr>
              <w:jc w:val="center"/>
              <w:rPr>
                <w:b/>
                <w:bCs/>
                <w:color w:val="000000"/>
                <w:sz w:val="20"/>
                <w:szCs w:val="20"/>
              </w:rPr>
            </w:pPr>
            <w:r w:rsidRPr="00C93AAB">
              <w:rPr>
                <w:b/>
                <w:bCs/>
                <w:color w:val="000000"/>
                <w:sz w:val="20"/>
                <w:szCs w:val="20"/>
              </w:rPr>
              <w:t>-0,159</w:t>
            </w:r>
          </w:p>
        </w:tc>
        <w:tc>
          <w:tcPr>
            <w:tcW w:w="343" w:type="pct"/>
            <w:tcBorders>
              <w:top w:val="nil"/>
              <w:left w:val="nil"/>
              <w:bottom w:val="single" w:sz="8" w:space="0" w:color="auto"/>
              <w:right w:val="single" w:sz="8" w:space="0" w:color="auto"/>
            </w:tcBorders>
            <w:shd w:val="clear" w:color="auto" w:fill="auto"/>
            <w:vAlign w:val="center"/>
            <w:hideMark/>
          </w:tcPr>
          <w:p w14:paraId="1945DB0C" w14:textId="77777777" w:rsidR="000A150F" w:rsidRPr="00C93AAB" w:rsidRDefault="000A150F" w:rsidP="000A150F">
            <w:pPr>
              <w:jc w:val="center"/>
              <w:rPr>
                <w:b/>
                <w:bCs/>
                <w:color w:val="000000"/>
                <w:sz w:val="20"/>
                <w:szCs w:val="20"/>
              </w:rPr>
            </w:pPr>
            <w:r w:rsidRPr="00C93AAB">
              <w:rPr>
                <w:b/>
                <w:bCs/>
                <w:color w:val="000000"/>
                <w:sz w:val="20"/>
                <w:szCs w:val="20"/>
              </w:rPr>
              <w:t>5,897</w:t>
            </w:r>
          </w:p>
        </w:tc>
        <w:tc>
          <w:tcPr>
            <w:tcW w:w="377" w:type="pct"/>
            <w:tcBorders>
              <w:top w:val="nil"/>
              <w:left w:val="nil"/>
              <w:bottom w:val="single" w:sz="8" w:space="0" w:color="auto"/>
              <w:right w:val="single" w:sz="8" w:space="0" w:color="auto"/>
            </w:tcBorders>
            <w:shd w:val="clear" w:color="auto" w:fill="auto"/>
            <w:vAlign w:val="center"/>
            <w:hideMark/>
          </w:tcPr>
          <w:p w14:paraId="27F107DE" w14:textId="77777777" w:rsidR="000A150F" w:rsidRPr="00C93AAB" w:rsidRDefault="000A150F" w:rsidP="000A150F">
            <w:pPr>
              <w:jc w:val="center"/>
              <w:rPr>
                <w:b/>
                <w:bCs/>
                <w:color w:val="000000"/>
                <w:sz w:val="20"/>
                <w:szCs w:val="20"/>
              </w:rPr>
            </w:pPr>
            <w:r w:rsidRPr="00C93AAB">
              <w:rPr>
                <w:b/>
                <w:bCs/>
                <w:color w:val="000000"/>
                <w:sz w:val="20"/>
                <w:szCs w:val="20"/>
              </w:rPr>
              <w:t>5,587</w:t>
            </w:r>
          </w:p>
        </w:tc>
        <w:tc>
          <w:tcPr>
            <w:tcW w:w="377" w:type="pct"/>
            <w:tcBorders>
              <w:top w:val="nil"/>
              <w:left w:val="nil"/>
              <w:bottom w:val="single" w:sz="8" w:space="0" w:color="auto"/>
              <w:right w:val="single" w:sz="8" w:space="0" w:color="auto"/>
            </w:tcBorders>
            <w:shd w:val="clear" w:color="auto" w:fill="auto"/>
            <w:vAlign w:val="center"/>
            <w:hideMark/>
          </w:tcPr>
          <w:p w14:paraId="64C7A570" w14:textId="77777777" w:rsidR="000A150F" w:rsidRPr="00C93AAB" w:rsidRDefault="000A150F" w:rsidP="000A150F">
            <w:pPr>
              <w:jc w:val="center"/>
              <w:rPr>
                <w:b/>
                <w:bCs/>
                <w:color w:val="000000"/>
                <w:sz w:val="20"/>
                <w:szCs w:val="20"/>
              </w:rPr>
            </w:pPr>
            <w:r w:rsidRPr="00C93AAB">
              <w:rPr>
                <w:b/>
                <w:bCs/>
                <w:color w:val="000000"/>
                <w:sz w:val="20"/>
                <w:szCs w:val="20"/>
              </w:rPr>
              <w:t>5,587</w:t>
            </w:r>
          </w:p>
        </w:tc>
        <w:tc>
          <w:tcPr>
            <w:tcW w:w="343" w:type="pct"/>
            <w:tcBorders>
              <w:top w:val="nil"/>
              <w:left w:val="nil"/>
              <w:bottom w:val="single" w:sz="8" w:space="0" w:color="auto"/>
              <w:right w:val="single" w:sz="8" w:space="0" w:color="auto"/>
            </w:tcBorders>
            <w:shd w:val="clear" w:color="auto" w:fill="auto"/>
            <w:vAlign w:val="center"/>
            <w:hideMark/>
          </w:tcPr>
          <w:p w14:paraId="5A22B910" w14:textId="77777777" w:rsidR="000A150F" w:rsidRPr="00C93AAB" w:rsidRDefault="000A150F" w:rsidP="000A150F">
            <w:pPr>
              <w:jc w:val="center"/>
              <w:rPr>
                <w:b/>
                <w:bCs/>
                <w:color w:val="000000"/>
                <w:sz w:val="20"/>
                <w:szCs w:val="20"/>
              </w:rPr>
            </w:pPr>
            <w:r w:rsidRPr="00C93AAB">
              <w:rPr>
                <w:b/>
                <w:bCs/>
                <w:color w:val="000000"/>
                <w:sz w:val="20"/>
                <w:szCs w:val="20"/>
              </w:rPr>
              <w:t>5,587</w:t>
            </w:r>
          </w:p>
        </w:tc>
        <w:tc>
          <w:tcPr>
            <w:tcW w:w="345" w:type="pct"/>
            <w:tcBorders>
              <w:top w:val="nil"/>
              <w:left w:val="nil"/>
              <w:bottom w:val="single" w:sz="8" w:space="0" w:color="auto"/>
              <w:right w:val="single" w:sz="8" w:space="0" w:color="auto"/>
            </w:tcBorders>
            <w:shd w:val="clear" w:color="auto" w:fill="auto"/>
            <w:vAlign w:val="center"/>
            <w:hideMark/>
          </w:tcPr>
          <w:p w14:paraId="012292ED" w14:textId="77777777" w:rsidR="000A150F" w:rsidRPr="00C93AAB" w:rsidRDefault="000A150F" w:rsidP="000A150F">
            <w:pPr>
              <w:jc w:val="center"/>
              <w:rPr>
                <w:b/>
                <w:bCs/>
                <w:color w:val="000000"/>
                <w:sz w:val="20"/>
                <w:szCs w:val="20"/>
              </w:rPr>
            </w:pPr>
            <w:r w:rsidRPr="00C93AAB">
              <w:rPr>
                <w:b/>
                <w:bCs/>
                <w:color w:val="000000"/>
                <w:sz w:val="20"/>
                <w:szCs w:val="20"/>
              </w:rPr>
              <w:t>5,587</w:t>
            </w:r>
          </w:p>
        </w:tc>
      </w:tr>
      <w:tr w:rsidR="000A150F" w:rsidRPr="00C93AAB" w14:paraId="7251D94C"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CB98AD2" w14:textId="77777777" w:rsidR="000A150F" w:rsidRPr="00C93AAB" w:rsidRDefault="000A150F" w:rsidP="000A150F">
            <w:pPr>
              <w:jc w:val="center"/>
              <w:rPr>
                <w:color w:val="000000"/>
                <w:sz w:val="20"/>
                <w:szCs w:val="20"/>
              </w:rPr>
            </w:pPr>
            <w:r w:rsidRPr="00C93AAB">
              <w:rPr>
                <w:color w:val="000000"/>
                <w:sz w:val="20"/>
                <w:szCs w:val="20"/>
              </w:rPr>
              <w:t>4</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50F9847" w14:textId="77777777" w:rsidR="000A150F" w:rsidRPr="00C93AAB" w:rsidRDefault="000A150F" w:rsidP="000A150F">
            <w:pPr>
              <w:jc w:val="center"/>
              <w:rPr>
                <w:b/>
                <w:bCs/>
                <w:color w:val="000000"/>
                <w:sz w:val="20"/>
                <w:szCs w:val="20"/>
              </w:rPr>
            </w:pPr>
            <w:r w:rsidRPr="00C93AAB">
              <w:rPr>
                <w:b/>
                <w:bCs/>
                <w:color w:val="000000"/>
                <w:sz w:val="20"/>
                <w:szCs w:val="20"/>
              </w:rPr>
              <w:t>Котельная №4</w:t>
            </w:r>
          </w:p>
        </w:tc>
      </w:tr>
      <w:tr w:rsidR="000A150F" w:rsidRPr="00C93AAB" w14:paraId="307F1B7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90A1C0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3E286F9"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4460C20B" w14:textId="77777777" w:rsidR="000A150F" w:rsidRPr="00C93AAB" w:rsidRDefault="000A150F" w:rsidP="000A150F">
            <w:pPr>
              <w:jc w:val="center"/>
              <w:rPr>
                <w:color w:val="000000"/>
                <w:sz w:val="20"/>
                <w:szCs w:val="20"/>
              </w:rPr>
            </w:pPr>
            <w:r w:rsidRPr="00C93AAB">
              <w:rPr>
                <w:color w:val="000000"/>
                <w:sz w:val="20"/>
                <w:szCs w:val="20"/>
              </w:rPr>
              <w:t>3,480</w:t>
            </w:r>
          </w:p>
        </w:tc>
        <w:tc>
          <w:tcPr>
            <w:tcW w:w="343" w:type="pct"/>
            <w:tcBorders>
              <w:top w:val="nil"/>
              <w:left w:val="nil"/>
              <w:bottom w:val="single" w:sz="8" w:space="0" w:color="auto"/>
              <w:right w:val="single" w:sz="8" w:space="0" w:color="auto"/>
            </w:tcBorders>
            <w:shd w:val="clear" w:color="auto" w:fill="auto"/>
            <w:vAlign w:val="center"/>
            <w:hideMark/>
          </w:tcPr>
          <w:p w14:paraId="4F00F3B1" w14:textId="77777777" w:rsidR="000A150F" w:rsidRPr="00C93AAB" w:rsidRDefault="000A150F" w:rsidP="000A150F">
            <w:pPr>
              <w:jc w:val="center"/>
              <w:rPr>
                <w:color w:val="000000"/>
                <w:sz w:val="20"/>
                <w:szCs w:val="20"/>
              </w:rPr>
            </w:pPr>
            <w:r w:rsidRPr="00C93AAB">
              <w:rPr>
                <w:color w:val="000000"/>
                <w:sz w:val="20"/>
                <w:szCs w:val="20"/>
              </w:rPr>
              <w:t>3,480</w:t>
            </w:r>
          </w:p>
        </w:tc>
        <w:tc>
          <w:tcPr>
            <w:tcW w:w="377" w:type="pct"/>
            <w:tcBorders>
              <w:top w:val="nil"/>
              <w:left w:val="nil"/>
              <w:bottom w:val="single" w:sz="8" w:space="0" w:color="auto"/>
              <w:right w:val="single" w:sz="8" w:space="0" w:color="auto"/>
            </w:tcBorders>
            <w:shd w:val="clear" w:color="auto" w:fill="auto"/>
            <w:vAlign w:val="center"/>
            <w:hideMark/>
          </w:tcPr>
          <w:p w14:paraId="7291A304" w14:textId="77777777" w:rsidR="000A150F" w:rsidRPr="00C93AAB" w:rsidRDefault="000A150F" w:rsidP="000A150F">
            <w:pPr>
              <w:jc w:val="center"/>
              <w:rPr>
                <w:color w:val="000000"/>
                <w:sz w:val="20"/>
                <w:szCs w:val="20"/>
              </w:rPr>
            </w:pPr>
            <w:r w:rsidRPr="00C93AAB">
              <w:rPr>
                <w:color w:val="000000"/>
                <w:sz w:val="20"/>
                <w:szCs w:val="20"/>
              </w:rPr>
              <w:t>3,480</w:t>
            </w:r>
          </w:p>
        </w:tc>
        <w:tc>
          <w:tcPr>
            <w:tcW w:w="377" w:type="pct"/>
            <w:tcBorders>
              <w:top w:val="nil"/>
              <w:left w:val="nil"/>
              <w:bottom w:val="single" w:sz="8" w:space="0" w:color="auto"/>
              <w:right w:val="single" w:sz="8" w:space="0" w:color="auto"/>
            </w:tcBorders>
            <w:shd w:val="clear" w:color="auto" w:fill="auto"/>
            <w:vAlign w:val="center"/>
            <w:hideMark/>
          </w:tcPr>
          <w:p w14:paraId="5827C8DD" w14:textId="77777777" w:rsidR="000A150F" w:rsidRPr="00C93AAB" w:rsidRDefault="000A150F" w:rsidP="000A150F">
            <w:pPr>
              <w:jc w:val="center"/>
              <w:rPr>
                <w:color w:val="000000"/>
                <w:sz w:val="20"/>
                <w:szCs w:val="20"/>
              </w:rPr>
            </w:pPr>
            <w:r w:rsidRPr="00C93AAB">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09519C3B" w14:textId="77777777" w:rsidR="000A150F" w:rsidRPr="00C93AAB" w:rsidRDefault="000A150F" w:rsidP="000A150F">
            <w:pPr>
              <w:jc w:val="center"/>
              <w:rPr>
                <w:color w:val="000000"/>
                <w:sz w:val="20"/>
                <w:szCs w:val="20"/>
              </w:rPr>
            </w:pPr>
            <w:r w:rsidRPr="00C93AAB">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1AE34406" w14:textId="77777777" w:rsidR="000A150F" w:rsidRPr="00C93AAB" w:rsidRDefault="000A150F" w:rsidP="000A150F">
            <w:pPr>
              <w:jc w:val="center"/>
              <w:rPr>
                <w:color w:val="000000"/>
                <w:sz w:val="20"/>
                <w:szCs w:val="20"/>
              </w:rPr>
            </w:pPr>
            <w:r w:rsidRPr="00C93AAB">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1BB563B0" w14:textId="77777777" w:rsidR="000A150F" w:rsidRPr="00C93AAB" w:rsidRDefault="000A150F" w:rsidP="000A150F">
            <w:pPr>
              <w:jc w:val="center"/>
              <w:rPr>
                <w:color w:val="000000"/>
                <w:sz w:val="20"/>
                <w:szCs w:val="20"/>
              </w:rPr>
            </w:pPr>
            <w:r w:rsidRPr="00C93AAB">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18BE11AF" w14:textId="77777777" w:rsidR="000A150F" w:rsidRPr="00C93AAB" w:rsidRDefault="000A150F" w:rsidP="000A150F">
            <w:pPr>
              <w:jc w:val="center"/>
              <w:rPr>
                <w:color w:val="000000"/>
                <w:sz w:val="20"/>
                <w:szCs w:val="20"/>
              </w:rPr>
            </w:pPr>
            <w:r w:rsidRPr="00C93AAB">
              <w:rPr>
                <w:color w:val="000000"/>
                <w:sz w:val="20"/>
                <w:szCs w:val="20"/>
              </w:rPr>
              <w:t>3,500</w:t>
            </w:r>
          </w:p>
        </w:tc>
        <w:tc>
          <w:tcPr>
            <w:tcW w:w="345" w:type="pct"/>
            <w:tcBorders>
              <w:top w:val="nil"/>
              <w:left w:val="nil"/>
              <w:bottom w:val="single" w:sz="8" w:space="0" w:color="auto"/>
              <w:right w:val="single" w:sz="8" w:space="0" w:color="auto"/>
            </w:tcBorders>
            <w:shd w:val="clear" w:color="auto" w:fill="auto"/>
            <w:vAlign w:val="center"/>
            <w:hideMark/>
          </w:tcPr>
          <w:p w14:paraId="4EB929A2" w14:textId="77777777" w:rsidR="000A150F" w:rsidRPr="00C93AAB" w:rsidRDefault="000A150F" w:rsidP="000A150F">
            <w:pPr>
              <w:jc w:val="center"/>
              <w:rPr>
                <w:color w:val="000000"/>
                <w:sz w:val="20"/>
                <w:szCs w:val="20"/>
              </w:rPr>
            </w:pPr>
            <w:r w:rsidRPr="00C93AAB">
              <w:rPr>
                <w:color w:val="000000"/>
                <w:sz w:val="20"/>
                <w:szCs w:val="20"/>
              </w:rPr>
              <w:t>3,500</w:t>
            </w:r>
          </w:p>
        </w:tc>
      </w:tr>
      <w:tr w:rsidR="000A150F" w:rsidRPr="00C93AAB" w14:paraId="40DE420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74EA35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EDD1008"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1BCCB10" w14:textId="77777777" w:rsidR="000A150F" w:rsidRPr="00C93AAB" w:rsidRDefault="000A150F" w:rsidP="000A150F">
            <w:pPr>
              <w:jc w:val="center"/>
              <w:rPr>
                <w:color w:val="000000"/>
                <w:sz w:val="20"/>
                <w:szCs w:val="20"/>
              </w:rPr>
            </w:pPr>
            <w:r w:rsidRPr="00C93AAB">
              <w:rPr>
                <w:color w:val="000000"/>
                <w:sz w:val="20"/>
                <w:szCs w:val="20"/>
              </w:rPr>
              <w:t>2,600</w:t>
            </w:r>
          </w:p>
        </w:tc>
        <w:tc>
          <w:tcPr>
            <w:tcW w:w="343" w:type="pct"/>
            <w:tcBorders>
              <w:top w:val="nil"/>
              <w:left w:val="nil"/>
              <w:bottom w:val="single" w:sz="8" w:space="0" w:color="auto"/>
              <w:right w:val="single" w:sz="8" w:space="0" w:color="auto"/>
            </w:tcBorders>
            <w:shd w:val="clear" w:color="auto" w:fill="auto"/>
            <w:vAlign w:val="center"/>
            <w:hideMark/>
          </w:tcPr>
          <w:p w14:paraId="02C6FB95" w14:textId="77777777" w:rsidR="000A150F" w:rsidRPr="00C93AAB" w:rsidRDefault="000A150F" w:rsidP="000A150F">
            <w:pPr>
              <w:jc w:val="center"/>
              <w:rPr>
                <w:color w:val="000000"/>
                <w:sz w:val="20"/>
                <w:szCs w:val="20"/>
              </w:rPr>
            </w:pPr>
            <w:r w:rsidRPr="00C93AAB">
              <w:rPr>
                <w:color w:val="000000"/>
                <w:sz w:val="20"/>
                <w:szCs w:val="20"/>
              </w:rPr>
              <w:t>2,600</w:t>
            </w:r>
          </w:p>
        </w:tc>
        <w:tc>
          <w:tcPr>
            <w:tcW w:w="377" w:type="pct"/>
            <w:tcBorders>
              <w:top w:val="nil"/>
              <w:left w:val="nil"/>
              <w:bottom w:val="single" w:sz="8" w:space="0" w:color="auto"/>
              <w:right w:val="single" w:sz="8" w:space="0" w:color="auto"/>
            </w:tcBorders>
            <w:shd w:val="clear" w:color="auto" w:fill="auto"/>
            <w:vAlign w:val="center"/>
            <w:hideMark/>
          </w:tcPr>
          <w:p w14:paraId="26AE43A5" w14:textId="77777777" w:rsidR="000A150F" w:rsidRPr="00C93AAB" w:rsidRDefault="000A150F" w:rsidP="000A150F">
            <w:pPr>
              <w:jc w:val="center"/>
              <w:rPr>
                <w:color w:val="000000"/>
                <w:sz w:val="20"/>
                <w:szCs w:val="20"/>
              </w:rPr>
            </w:pPr>
            <w:r w:rsidRPr="00C93AAB">
              <w:rPr>
                <w:color w:val="000000"/>
                <w:sz w:val="20"/>
                <w:szCs w:val="20"/>
              </w:rPr>
              <w:t>2,600</w:t>
            </w:r>
          </w:p>
        </w:tc>
        <w:tc>
          <w:tcPr>
            <w:tcW w:w="377" w:type="pct"/>
            <w:tcBorders>
              <w:top w:val="nil"/>
              <w:left w:val="nil"/>
              <w:bottom w:val="single" w:sz="8" w:space="0" w:color="auto"/>
              <w:right w:val="single" w:sz="8" w:space="0" w:color="auto"/>
            </w:tcBorders>
            <w:shd w:val="clear" w:color="auto" w:fill="auto"/>
            <w:vAlign w:val="center"/>
            <w:hideMark/>
          </w:tcPr>
          <w:p w14:paraId="0665D37C" w14:textId="77777777" w:rsidR="000A150F" w:rsidRPr="00C93AAB" w:rsidRDefault="000A150F" w:rsidP="000A150F">
            <w:pPr>
              <w:jc w:val="center"/>
              <w:rPr>
                <w:color w:val="000000"/>
                <w:sz w:val="20"/>
                <w:szCs w:val="20"/>
              </w:rPr>
            </w:pPr>
            <w:r w:rsidRPr="00C93AAB">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0B6EEB8E" w14:textId="77777777" w:rsidR="000A150F" w:rsidRPr="00C93AAB" w:rsidRDefault="000A150F" w:rsidP="000A150F">
            <w:pPr>
              <w:jc w:val="center"/>
              <w:rPr>
                <w:color w:val="000000"/>
                <w:sz w:val="20"/>
                <w:szCs w:val="20"/>
              </w:rPr>
            </w:pPr>
            <w:r w:rsidRPr="00C93AAB">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394F6035" w14:textId="77777777" w:rsidR="000A150F" w:rsidRPr="00C93AAB" w:rsidRDefault="000A150F" w:rsidP="000A150F">
            <w:pPr>
              <w:jc w:val="center"/>
              <w:rPr>
                <w:color w:val="000000"/>
                <w:sz w:val="20"/>
                <w:szCs w:val="20"/>
              </w:rPr>
            </w:pPr>
            <w:r w:rsidRPr="00C93AAB">
              <w:rPr>
                <w:color w:val="000000"/>
                <w:sz w:val="20"/>
                <w:szCs w:val="20"/>
              </w:rPr>
              <w:t>3,500</w:t>
            </w:r>
          </w:p>
        </w:tc>
        <w:tc>
          <w:tcPr>
            <w:tcW w:w="377" w:type="pct"/>
            <w:tcBorders>
              <w:top w:val="nil"/>
              <w:left w:val="nil"/>
              <w:bottom w:val="single" w:sz="8" w:space="0" w:color="auto"/>
              <w:right w:val="single" w:sz="8" w:space="0" w:color="auto"/>
            </w:tcBorders>
            <w:shd w:val="clear" w:color="auto" w:fill="auto"/>
            <w:vAlign w:val="center"/>
            <w:hideMark/>
          </w:tcPr>
          <w:p w14:paraId="352A9EE1" w14:textId="77777777" w:rsidR="000A150F" w:rsidRPr="00C93AAB" w:rsidRDefault="000A150F" w:rsidP="000A150F">
            <w:pPr>
              <w:jc w:val="center"/>
              <w:rPr>
                <w:color w:val="000000"/>
                <w:sz w:val="20"/>
                <w:szCs w:val="20"/>
              </w:rPr>
            </w:pPr>
            <w:r w:rsidRPr="00C93AAB">
              <w:rPr>
                <w:color w:val="000000"/>
                <w:sz w:val="20"/>
                <w:szCs w:val="20"/>
              </w:rPr>
              <w:t>3,500</w:t>
            </w:r>
          </w:p>
        </w:tc>
        <w:tc>
          <w:tcPr>
            <w:tcW w:w="343" w:type="pct"/>
            <w:tcBorders>
              <w:top w:val="nil"/>
              <w:left w:val="nil"/>
              <w:bottom w:val="single" w:sz="8" w:space="0" w:color="auto"/>
              <w:right w:val="single" w:sz="8" w:space="0" w:color="auto"/>
            </w:tcBorders>
            <w:shd w:val="clear" w:color="auto" w:fill="auto"/>
            <w:vAlign w:val="center"/>
            <w:hideMark/>
          </w:tcPr>
          <w:p w14:paraId="3F1DFE79" w14:textId="77777777" w:rsidR="000A150F" w:rsidRPr="00C93AAB" w:rsidRDefault="000A150F" w:rsidP="000A150F">
            <w:pPr>
              <w:jc w:val="center"/>
              <w:rPr>
                <w:color w:val="000000"/>
                <w:sz w:val="20"/>
                <w:szCs w:val="20"/>
              </w:rPr>
            </w:pPr>
            <w:r w:rsidRPr="00C93AAB">
              <w:rPr>
                <w:color w:val="000000"/>
                <w:sz w:val="20"/>
                <w:szCs w:val="20"/>
              </w:rPr>
              <w:t>3,500</w:t>
            </w:r>
          </w:p>
        </w:tc>
        <w:tc>
          <w:tcPr>
            <w:tcW w:w="345" w:type="pct"/>
            <w:tcBorders>
              <w:top w:val="nil"/>
              <w:left w:val="nil"/>
              <w:bottom w:val="single" w:sz="8" w:space="0" w:color="auto"/>
              <w:right w:val="single" w:sz="8" w:space="0" w:color="auto"/>
            </w:tcBorders>
            <w:shd w:val="clear" w:color="auto" w:fill="auto"/>
            <w:vAlign w:val="center"/>
            <w:hideMark/>
          </w:tcPr>
          <w:p w14:paraId="7CB82E89" w14:textId="77777777" w:rsidR="000A150F" w:rsidRPr="00C93AAB" w:rsidRDefault="000A150F" w:rsidP="000A150F">
            <w:pPr>
              <w:jc w:val="center"/>
              <w:rPr>
                <w:color w:val="000000"/>
                <w:sz w:val="20"/>
                <w:szCs w:val="20"/>
              </w:rPr>
            </w:pPr>
            <w:r w:rsidRPr="00C93AAB">
              <w:rPr>
                <w:color w:val="000000"/>
                <w:sz w:val="20"/>
                <w:szCs w:val="20"/>
              </w:rPr>
              <w:t>3,500</w:t>
            </w:r>
          </w:p>
        </w:tc>
      </w:tr>
      <w:tr w:rsidR="000A150F" w:rsidRPr="00C93AAB" w14:paraId="280443A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997843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4B84058"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B894E4E"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7D8DD41C"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450F24D7"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710530E2"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6F3133B4"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4D9965EB"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0E7C702"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26CA5B04" w14:textId="77777777" w:rsidR="000A150F" w:rsidRPr="00C93AAB" w:rsidRDefault="000A150F" w:rsidP="000A150F">
            <w:pPr>
              <w:jc w:val="center"/>
              <w:rPr>
                <w:color w:val="000000"/>
                <w:sz w:val="20"/>
                <w:szCs w:val="20"/>
              </w:rPr>
            </w:pPr>
            <w:r w:rsidRPr="00C93AAB">
              <w:rPr>
                <w:color w:val="000000"/>
                <w:sz w:val="20"/>
                <w:szCs w:val="20"/>
              </w:rPr>
              <w:t>0,040</w:t>
            </w:r>
          </w:p>
        </w:tc>
        <w:tc>
          <w:tcPr>
            <w:tcW w:w="345" w:type="pct"/>
            <w:tcBorders>
              <w:top w:val="nil"/>
              <w:left w:val="nil"/>
              <w:bottom w:val="single" w:sz="8" w:space="0" w:color="auto"/>
              <w:right w:val="single" w:sz="8" w:space="0" w:color="auto"/>
            </w:tcBorders>
            <w:shd w:val="clear" w:color="auto" w:fill="auto"/>
            <w:vAlign w:val="center"/>
            <w:hideMark/>
          </w:tcPr>
          <w:p w14:paraId="3C126046" w14:textId="77777777" w:rsidR="000A150F" w:rsidRPr="00C93AAB" w:rsidRDefault="000A150F" w:rsidP="000A150F">
            <w:pPr>
              <w:jc w:val="center"/>
              <w:rPr>
                <w:color w:val="000000"/>
                <w:sz w:val="20"/>
                <w:szCs w:val="20"/>
              </w:rPr>
            </w:pPr>
            <w:r w:rsidRPr="00C93AAB">
              <w:rPr>
                <w:color w:val="000000"/>
                <w:sz w:val="20"/>
                <w:szCs w:val="20"/>
              </w:rPr>
              <w:t>0,040</w:t>
            </w:r>
          </w:p>
        </w:tc>
      </w:tr>
      <w:tr w:rsidR="000A150F" w:rsidRPr="00C93AAB" w14:paraId="5188397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6A36E6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6CF2303"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37EE967" w14:textId="77777777" w:rsidR="000A150F" w:rsidRPr="00C93AAB" w:rsidRDefault="000A150F" w:rsidP="000A150F">
            <w:pPr>
              <w:jc w:val="center"/>
              <w:rPr>
                <w:color w:val="000000"/>
                <w:sz w:val="20"/>
                <w:szCs w:val="20"/>
              </w:rPr>
            </w:pPr>
            <w:r w:rsidRPr="00C93AAB">
              <w:rPr>
                <w:color w:val="000000"/>
                <w:sz w:val="20"/>
                <w:szCs w:val="20"/>
              </w:rPr>
              <w:t>2,560</w:t>
            </w:r>
          </w:p>
        </w:tc>
        <w:tc>
          <w:tcPr>
            <w:tcW w:w="343" w:type="pct"/>
            <w:tcBorders>
              <w:top w:val="nil"/>
              <w:left w:val="nil"/>
              <w:bottom w:val="single" w:sz="8" w:space="0" w:color="auto"/>
              <w:right w:val="single" w:sz="8" w:space="0" w:color="auto"/>
            </w:tcBorders>
            <w:shd w:val="clear" w:color="auto" w:fill="auto"/>
            <w:vAlign w:val="center"/>
            <w:hideMark/>
          </w:tcPr>
          <w:p w14:paraId="46CD00EA" w14:textId="77777777" w:rsidR="000A150F" w:rsidRPr="00C93AAB" w:rsidRDefault="000A150F" w:rsidP="000A150F">
            <w:pPr>
              <w:jc w:val="center"/>
              <w:rPr>
                <w:color w:val="000000"/>
                <w:sz w:val="20"/>
                <w:szCs w:val="20"/>
              </w:rPr>
            </w:pPr>
            <w:r w:rsidRPr="00C93AAB">
              <w:rPr>
                <w:color w:val="000000"/>
                <w:sz w:val="20"/>
                <w:szCs w:val="20"/>
              </w:rPr>
              <w:t>2,560</w:t>
            </w:r>
          </w:p>
        </w:tc>
        <w:tc>
          <w:tcPr>
            <w:tcW w:w="377" w:type="pct"/>
            <w:tcBorders>
              <w:top w:val="nil"/>
              <w:left w:val="nil"/>
              <w:bottom w:val="single" w:sz="8" w:space="0" w:color="auto"/>
              <w:right w:val="single" w:sz="8" w:space="0" w:color="auto"/>
            </w:tcBorders>
            <w:shd w:val="clear" w:color="auto" w:fill="auto"/>
            <w:vAlign w:val="center"/>
            <w:hideMark/>
          </w:tcPr>
          <w:p w14:paraId="41A8EB72" w14:textId="77777777" w:rsidR="000A150F" w:rsidRPr="00C93AAB" w:rsidRDefault="000A150F" w:rsidP="000A150F">
            <w:pPr>
              <w:jc w:val="center"/>
              <w:rPr>
                <w:color w:val="000000"/>
                <w:sz w:val="20"/>
                <w:szCs w:val="20"/>
              </w:rPr>
            </w:pPr>
            <w:r w:rsidRPr="00C93AAB">
              <w:rPr>
                <w:color w:val="000000"/>
                <w:sz w:val="20"/>
                <w:szCs w:val="20"/>
              </w:rPr>
              <w:t>2,560</w:t>
            </w:r>
          </w:p>
        </w:tc>
        <w:tc>
          <w:tcPr>
            <w:tcW w:w="377" w:type="pct"/>
            <w:tcBorders>
              <w:top w:val="nil"/>
              <w:left w:val="nil"/>
              <w:bottom w:val="single" w:sz="8" w:space="0" w:color="auto"/>
              <w:right w:val="single" w:sz="8" w:space="0" w:color="auto"/>
            </w:tcBorders>
            <w:shd w:val="clear" w:color="auto" w:fill="auto"/>
            <w:vAlign w:val="center"/>
            <w:hideMark/>
          </w:tcPr>
          <w:p w14:paraId="085D5779" w14:textId="77777777" w:rsidR="000A150F" w:rsidRPr="00C93AAB" w:rsidRDefault="000A150F" w:rsidP="000A150F">
            <w:pPr>
              <w:jc w:val="center"/>
              <w:rPr>
                <w:color w:val="000000"/>
                <w:sz w:val="20"/>
                <w:szCs w:val="20"/>
              </w:rPr>
            </w:pPr>
            <w:r w:rsidRPr="00C93AAB">
              <w:rPr>
                <w:color w:val="000000"/>
                <w:sz w:val="20"/>
                <w:szCs w:val="20"/>
              </w:rPr>
              <w:t>3,460</w:t>
            </w:r>
          </w:p>
        </w:tc>
        <w:tc>
          <w:tcPr>
            <w:tcW w:w="343" w:type="pct"/>
            <w:tcBorders>
              <w:top w:val="nil"/>
              <w:left w:val="nil"/>
              <w:bottom w:val="single" w:sz="8" w:space="0" w:color="auto"/>
              <w:right w:val="single" w:sz="8" w:space="0" w:color="auto"/>
            </w:tcBorders>
            <w:shd w:val="clear" w:color="auto" w:fill="auto"/>
            <w:vAlign w:val="center"/>
            <w:hideMark/>
          </w:tcPr>
          <w:p w14:paraId="7FF17560" w14:textId="77777777" w:rsidR="000A150F" w:rsidRPr="00C93AAB" w:rsidRDefault="000A150F" w:rsidP="000A150F">
            <w:pPr>
              <w:jc w:val="center"/>
              <w:rPr>
                <w:color w:val="000000"/>
                <w:sz w:val="20"/>
                <w:szCs w:val="20"/>
              </w:rPr>
            </w:pPr>
            <w:r w:rsidRPr="00C93AAB">
              <w:rPr>
                <w:color w:val="000000"/>
                <w:sz w:val="20"/>
                <w:szCs w:val="20"/>
              </w:rPr>
              <w:t>3,460</w:t>
            </w:r>
          </w:p>
        </w:tc>
        <w:tc>
          <w:tcPr>
            <w:tcW w:w="377" w:type="pct"/>
            <w:tcBorders>
              <w:top w:val="nil"/>
              <w:left w:val="nil"/>
              <w:bottom w:val="single" w:sz="8" w:space="0" w:color="auto"/>
              <w:right w:val="single" w:sz="8" w:space="0" w:color="auto"/>
            </w:tcBorders>
            <w:shd w:val="clear" w:color="auto" w:fill="auto"/>
            <w:vAlign w:val="center"/>
            <w:hideMark/>
          </w:tcPr>
          <w:p w14:paraId="6D30DB75" w14:textId="77777777" w:rsidR="000A150F" w:rsidRPr="00C93AAB" w:rsidRDefault="000A150F" w:rsidP="000A150F">
            <w:pPr>
              <w:jc w:val="center"/>
              <w:rPr>
                <w:color w:val="000000"/>
                <w:sz w:val="20"/>
                <w:szCs w:val="20"/>
              </w:rPr>
            </w:pPr>
            <w:r w:rsidRPr="00C93AAB">
              <w:rPr>
                <w:color w:val="000000"/>
                <w:sz w:val="20"/>
                <w:szCs w:val="20"/>
              </w:rPr>
              <w:t>3,460</w:t>
            </w:r>
          </w:p>
        </w:tc>
        <w:tc>
          <w:tcPr>
            <w:tcW w:w="377" w:type="pct"/>
            <w:tcBorders>
              <w:top w:val="nil"/>
              <w:left w:val="nil"/>
              <w:bottom w:val="single" w:sz="8" w:space="0" w:color="auto"/>
              <w:right w:val="single" w:sz="8" w:space="0" w:color="auto"/>
            </w:tcBorders>
            <w:shd w:val="clear" w:color="auto" w:fill="auto"/>
            <w:vAlign w:val="center"/>
            <w:hideMark/>
          </w:tcPr>
          <w:p w14:paraId="066013D0" w14:textId="77777777" w:rsidR="000A150F" w:rsidRPr="00C93AAB" w:rsidRDefault="000A150F" w:rsidP="000A150F">
            <w:pPr>
              <w:jc w:val="center"/>
              <w:rPr>
                <w:color w:val="000000"/>
                <w:sz w:val="20"/>
                <w:szCs w:val="20"/>
              </w:rPr>
            </w:pPr>
            <w:r w:rsidRPr="00C93AAB">
              <w:rPr>
                <w:color w:val="000000"/>
                <w:sz w:val="20"/>
                <w:szCs w:val="20"/>
              </w:rPr>
              <w:t>3,460</w:t>
            </w:r>
          </w:p>
        </w:tc>
        <w:tc>
          <w:tcPr>
            <w:tcW w:w="343" w:type="pct"/>
            <w:tcBorders>
              <w:top w:val="nil"/>
              <w:left w:val="nil"/>
              <w:bottom w:val="single" w:sz="8" w:space="0" w:color="auto"/>
              <w:right w:val="single" w:sz="8" w:space="0" w:color="auto"/>
            </w:tcBorders>
            <w:shd w:val="clear" w:color="auto" w:fill="auto"/>
            <w:vAlign w:val="center"/>
            <w:hideMark/>
          </w:tcPr>
          <w:p w14:paraId="2EE4D33A" w14:textId="77777777" w:rsidR="000A150F" w:rsidRPr="00C93AAB" w:rsidRDefault="000A150F" w:rsidP="000A150F">
            <w:pPr>
              <w:jc w:val="center"/>
              <w:rPr>
                <w:color w:val="000000"/>
                <w:sz w:val="20"/>
                <w:szCs w:val="20"/>
              </w:rPr>
            </w:pPr>
            <w:r w:rsidRPr="00C93AAB">
              <w:rPr>
                <w:color w:val="000000"/>
                <w:sz w:val="20"/>
                <w:szCs w:val="20"/>
              </w:rPr>
              <w:t>3,460</w:t>
            </w:r>
          </w:p>
        </w:tc>
        <w:tc>
          <w:tcPr>
            <w:tcW w:w="345" w:type="pct"/>
            <w:tcBorders>
              <w:top w:val="nil"/>
              <w:left w:val="nil"/>
              <w:bottom w:val="single" w:sz="8" w:space="0" w:color="auto"/>
              <w:right w:val="single" w:sz="8" w:space="0" w:color="auto"/>
            </w:tcBorders>
            <w:shd w:val="clear" w:color="auto" w:fill="auto"/>
            <w:vAlign w:val="center"/>
            <w:hideMark/>
          </w:tcPr>
          <w:p w14:paraId="1B88288C" w14:textId="77777777" w:rsidR="000A150F" w:rsidRPr="00C93AAB" w:rsidRDefault="000A150F" w:rsidP="000A150F">
            <w:pPr>
              <w:jc w:val="center"/>
              <w:rPr>
                <w:color w:val="000000"/>
                <w:sz w:val="20"/>
                <w:szCs w:val="20"/>
              </w:rPr>
            </w:pPr>
            <w:r w:rsidRPr="00C93AAB">
              <w:rPr>
                <w:color w:val="000000"/>
                <w:sz w:val="20"/>
                <w:szCs w:val="20"/>
              </w:rPr>
              <w:t>3,460</w:t>
            </w:r>
          </w:p>
        </w:tc>
      </w:tr>
      <w:tr w:rsidR="000A150F" w:rsidRPr="00C93AAB" w14:paraId="456EBEC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2120D7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99C13CE"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33B0A3DF" w14:textId="77777777" w:rsidR="000A150F" w:rsidRPr="00C93AAB" w:rsidRDefault="000A150F" w:rsidP="000A150F">
            <w:pPr>
              <w:jc w:val="center"/>
              <w:rPr>
                <w:color w:val="000000"/>
                <w:sz w:val="20"/>
                <w:szCs w:val="20"/>
              </w:rPr>
            </w:pPr>
            <w:r w:rsidRPr="00C93AAB">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1A8B7A48" w14:textId="77777777" w:rsidR="000A150F" w:rsidRPr="00C93AAB" w:rsidRDefault="000A150F" w:rsidP="000A150F">
            <w:pPr>
              <w:jc w:val="center"/>
              <w:rPr>
                <w:color w:val="000000"/>
                <w:sz w:val="20"/>
                <w:szCs w:val="20"/>
              </w:rPr>
            </w:pPr>
            <w:r w:rsidRPr="00C93AAB">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73DECE95" w14:textId="77777777" w:rsidR="000A150F" w:rsidRPr="00C93AAB" w:rsidRDefault="000A150F" w:rsidP="000A150F">
            <w:pPr>
              <w:jc w:val="center"/>
              <w:rPr>
                <w:color w:val="000000"/>
                <w:sz w:val="20"/>
                <w:szCs w:val="20"/>
              </w:rPr>
            </w:pPr>
            <w:r w:rsidRPr="00C93AAB">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45A80D55" w14:textId="77777777" w:rsidR="000A150F" w:rsidRPr="00C93AAB" w:rsidRDefault="000A150F" w:rsidP="000A150F">
            <w:pPr>
              <w:jc w:val="center"/>
              <w:rPr>
                <w:color w:val="000000"/>
                <w:sz w:val="20"/>
                <w:szCs w:val="20"/>
              </w:rPr>
            </w:pPr>
            <w:r w:rsidRPr="00C93AAB">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5B146299" w14:textId="77777777" w:rsidR="000A150F" w:rsidRPr="00C93AAB" w:rsidRDefault="000A150F" w:rsidP="000A150F">
            <w:pPr>
              <w:jc w:val="center"/>
              <w:rPr>
                <w:color w:val="000000"/>
                <w:sz w:val="20"/>
                <w:szCs w:val="20"/>
              </w:rPr>
            </w:pPr>
            <w:r w:rsidRPr="00C93AAB">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381776ED" w14:textId="77777777" w:rsidR="000A150F" w:rsidRPr="00C93AAB" w:rsidRDefault="000A150F" w:rsidP="000A150F">
            <w:pPr>
              <w:jc w:val="center"/>
              <w:rPr>
                <w:color w:val="000000"/>
                <w:sz w:val="20"/>
                <w:szCs w:val="20"/>
              </w:rPr>
            </w:pPr>
            <w:r w:rsidRPr="00C93AAB">
              <w:rPr>
                <w:color w:val="000000"/>
                <w:sz w:val="20"/>
                <w:szCs w:val="20"/>
              </w:rPr>
              <w:t>0,819</w:t>
            </w:r>
          </w:p>
        </w:tc>
        <w:tc>
          <w:tcPr>
            <w:tcW w:w="377" w:type="pct"/>
            <w:tcBorders>
              <w:top w:val="nil"/>
              <w:left w:val="nil"/>
              <w:bottom w:val="single" w:sz="8" w:space="0" w:color="auto"/>
              <w:right w:val="single" w:sz="8" w:space="0" w:color="auto"/>
            </w:tcBorders>
            <w:shd w:val="clear" w:color="auto" w:fill="auto"/>
            <w:vAlign w:val="center"/>
            <w:hideMark/>
          </w:tcPr>
          <w:p w14:paraId="773A38C9" w14:textId="77777777" w:rsidR="000A150F" w:rsidRPr="00C93AAB" w:rsidRDefault="000A150F" w:rsidP="000A150F">
            <w:pPr>
              <w:jc w:val="center"/>
              <w:rPr>
                <w:color w:val="000000"/>
                <w:sz w:val="20"/>
                <w:szCs w:val="20"/>
              </w:rPr>
            </w:pPr>
            <w:r w:rsidRPr="00C93AAB">
              <w:rPr>
                <w:color w:val="000000"/>
                <w:sz w:val="20"/>
                <w:szCs w:val="20"/>
              </w:rPr>
              <w:t>0,819</w:t>
            </w:r>
          </w:p>
        </w:tc>
        <w:tc>
          <w:tcPr>
            <w:tcW w:w="343" w:type="pct"/>
            <w:tcBorders>
              <w:top w:val="nil"/>
              <w:left w:val="nil"/>
              <w:bottom w:val="single" w:sz="8" w:space="0" w:color="auto"/>
              <w:right w:val="single" w:sz="8" w:space="0" w:color="auto"/>
            </w:tcBorders>
            <w:shd w:val="clear" w:color="auto" w:fill="auto"/>
            <w:vAlign w:val="center"/>
            <w:hideMark/>
          </w:tcPr>
          <w:p w14:paraId="0FA17D4B" w14:textId="77777777" w:rsidR="000A150F" w:rsidRPr="00C93AAB" w:rsidRDefault="000A150F" w:rsidP="000A150F">
            <w:pPr>
              <w:jc w:val="center"/>
              <w:rPr>
                <w:color w:val="000000"/>
                <w:sz w:val="20"/>
                <w:szCs w:val="20"/>
              </w:rPr>
            </w:pPr>
            <w:r w:rsidRPr="00C93AAB">
              <w:rPr>
                <w:color w:val="000000"/>
                <w:sz w:val="20"/>
                <w:szCs w:val="20"/>
              </w:rPr>
              <w:t>0,819</w:t>
            </w:r>
          </w:p>
        </w:tc>
        <w:tc>
          <w:tcPr>
            <w:tcW w:w="345" w:type="pct"/>
            <w:tcBorders>
              <w:top w:val="nil"/>
              <w:left w:val="nil"/>
              <w:bottom w:val="single" w:sz="8" w:space="0" w:color="auto"/>
              <w:right w:val="single" w:sz="8" w:space="0" w:color="auto"/>
            </w:tcBorders>
            <w:shd w:val="clear" w:color="auto" w:fill="auto"/>
            <w:vAlign w:val="center"/>
            <w:hideMark/>
          </w:tcPr>
          <w:p w14:paraId="41506CE7" w14:textId="77777777" w:rsidR="000A150F" w:rsidRPr="00C93AAB" w:rsidRDefault="000A150F" w:rsidP="000A150F">
            <w:pPr>
              <w:jc w:val="center"/>
              <w:rPr>
                <w:color w:val="000000"/>
                <w:sz w:val="20"/>
                <w:szCs w:val="20"/>
              </w:rPr>
            </w:pPr>
            <w:r w:rsidRPr="00C93AAB">
              <w:rPr>
                <w:color w:val="000000"/>
                <w:sz w:val="20"/>
                <w:szCs w:val="20"/>
              </w:rPr>
              <w:t>0,819</w:t>
            </w:r>
          </w:p>
        </w:tc>
      </w:tr>
      <w:tr w:rsidR="000A150F" w:rsidRPr="00C93AAB" w14:paraId="46CD069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499782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EA2B81F"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37E5C32" w14:textId="77777777" w:rsidR="000A150F" w:rsidRPr="00C93AAB" w:rsidRDefault="000A150F" w:rsidP="000A150F">
            <w:pPr>
              <w:jc w:val="center"/>
              <w:rPr>
                <w:color w:val="000000"/>
                <w:sz w:val="20"/>
                <w:szCs w:val="20"/>
              </w:rPr>
            </w:pPr>
            <w:r w:rsidRPr="00C93AAB">
              <w:rPr>
                <w:color w:val="000000"/>
                <w:sz w:val="20"/>
                <w:szCs w:val="20"/>
              </w:rPr>
              <w:t>1,331</w:t>
            </w:r>
          </w:p>
        </w:tc>
        <w:tc>
          <w:tcPr>
            <w:tcW w:w="343" w:type="pct"/>
            <w:tcBorders>
              <w:top w:val="nil"/>
              <w:left w:val="nil"/>
              <w:bottom w:val="single" w:sz="8" w:space="0" w:color="auto"/>
              <w:right w:val="single" w:sz="8" w:space="0" w:color="auto"/>
            </w:tcBorders>
            <w:shd w:val="clear" w:color="auto" w:fill="auto"/>
            <w:vAlign w:val="center"/>
            <w:hideMark/>
          </w:tcPr>
          <w:p w14:paraId="31A3C953" w14:textId="77777777" w:rsidR="000A150F" w:rsidRPr="00C93AAB" w:rsidRDefault="000A150F" w:rsidP="000A150F">
            <w:pPr>
              <w:jc w:val="center"/>
              <w:rPr>
                <w:color w:val="000000"/>
                <w:sz w:val="20"/>
                <w:szCs w:val="20"/>
              </w:rPr>
            </w:pPr>
            <w:r w:rsidRPr="00C93AAB">
              <w:rPr>
                <w:color w:val="000000"/>
                <w:sz w:val="20"/>
                <w:szCs w:val="20"/>
              </w:rPr>
              <w:t>1,331</w:t>
            </w:r>
          </w:p>
        </w:tc>
        <w:tc>
          <w:tcPr>
            <w:tcW w:w="377" w:type="pct"/>
            <w:tcBorders>
              <w:top w:val="nil"/>
              <w:left w:val="nil"/>
              <w:bottom w:val="single" w:sz="8" w:space="0" w:color="auto"/>
              <w:right w:val="single" w:sz="8" w:space="0" w:color="auto"/>
            </w:tcBorders>
            <w:shd w:val="clear" w:color="auto" w:fill="auto"/>
            <w:vAlign w:val="center"/>
            <w:hideMark/>
          </w:tcPr>
          <w:p w14:paraId="736F42DA" w14:textId="77777777" w:rsidR="000A150F" w:rsidRPr="00C93AAB" w:rsidRDefault="000A150F" w:rsidP="000A150F">
            <w:pPr>
              <w:jc w:val="center"/>
              <w:rPr>
                <w:color w:val="000000"/>
                <w:sz w:val="20"/>
                <w:szCs w:val="20"/>
              </w:rPr>
            </w:pPr>
            <w:r w:rsidRPr="00C93AAB">
              <w:rPr>
                <w:color w:val="000000"/>
                <w:sz w:val="20"/>
                <w:szCs w:val="20"/>
              </w:rPr>
              <w:t>1,331</w:t>
            </w:r>
          </w:p>
        </w:tc>
        <w:tc>
          <w:tcPr>
            <w:tcW w:w="377" w:type="pct"/>
            <w:tcBorders>
              <w:top w:val="nil"/>
              <w:left w:val="nil"/>
              <w:bottom w:val="single" w:sz="8" w:space="0" w:color="auto"/>
              <w:right w:val="single" w:sz="8" w:space="0" w:color="auto"/>
            </w:tcBorders>
            <w:shd w:val="clear" w:color="auto" w:fill="auto"/>
            <w:vAlign w:val="center"/>
            <w:hideMark/>
          </w:tcPr>
          <w:p w14:paraId="0E648CE6" w14:textId="77777777" w:rsidR="000A150F" w:rsidRPr="00C93AAB" w:rsidRDefault="000A150F" w:rsidP="000A150F">
            <w:pPr>
              <w:jc w:val="center"/>
              <w:rPr>
                <w:color w:val="000000"/>
                <w:sz w:val="20"/>
                <w:szCs w:val="20"/>
              </w:rPr>
            </w:pPr>
            <w:r w:rsidRPr="00C93AAB">
              <w:rPr>
                <w:color w:val="000000"/>
                <w:sz w:val="20"/>
                <w:szCs w:val="20"/>
              </w:rPr>
              <w:t>1,331</w:t>
            </w:r>
          </w:p>
        </w:tc>
        <w:tc>
          <w:tcPr>
            <w:tcW w:w="343" w:type="pct"/>
            <w:tcBorders>
              <w:top w:val="nil"/>
              <w:left w:val="nil"/>
              <w:bottom w:val="single" w:sz="8" w:space="0" w:color="auto"/>
              <w:right w:val="single" w:sz="8" w:space="0" w:color="auto"/>
            </w:tcBorders>
            <w:shd w:val="clear" w:color="auto" w:fill="auto"/>
            <w:vAlign w:val="center"/>
            <w:hideMark/>
          </w:tcPr>
          <w:p w14:paraId="427E1604" w14:textId="77777777" w:rsidR="000A150F" w:rsidRPr="00C93AAB" w:rsidRDefault="000A150F" w:rsidP="000A150F">
            <w:pPr>
              <w:jc w:val="center"/>
              <w:rPr>
                <w:color w:val="000000"/>
                <w:sz w:val="20"/>
                <w:szCs w:val="20"/>
              </w:rPr>
            </w:pPr>
            <w:r w:rsidRPr="00C93AAB">
              <w:rPr>
                <w:color w:val="000000"/>
                <w:sz w:val="20"/>
                <w:szCs w:val="20"/>
              </w:rPr>
              <w:t>1,331</w:t>
            </w:r>
          </w:p>
        </w:tc>
        <w:tc>
          <w:tcPr>
            <w:tcW w:w="377" w:type="pct"/>
            <w:tcBorders>
              <w:top w:val="nil"/>
              <w:left w:val="nil"/>
              <w:bottom w:val="single" w:sz="8" w:space="0" w:color="auto"/>
              <w:right w:val="single" w:sz="8" w:space="0" w:color="auto"/>
            </w:tcBorders>
            <w:shd w:val="clear" w:color="auto" w:fill="auto"/>
            <w:vAlign w:val="center"/>
            <w:hideMark/>
          </w:tcPr>
          <w:p w14:paraId="7A1F75B6" w14:textId="77777777" w:rsidR="000A150F" w:rsidRPr="00C93AAB" w:rsidRDefault="000A150F" w:rsidP="000A150F">
            <w:pPr>
              <w:jc w:val="center"/>
              <w:rPr>
                <w:color w:val="000000"/>
                <w:sz w:val="20"/>
                <w:szCs w:val="20"/>
              </w:rPr>
            </w:pPr>
            <w:r w:rsidRPr="00C93AAB">
              <w:rPr>
                <w:color w:val="000000"/>
                <w:sz w:val="20"/>
                <w:szCs w:val="20"/>
              </w:rPr>
              <w:t>1,463</w:t>
            </w:r>
          </w:p>
        </w:tc>
        <w:tc>
          <w:tcPr>
            <w:tcW w:w="377" w:type="pct"/>
            <w:tcBorders>
              <w:top w:val="nil"/>
              <w:left w:val="nil"/>
              <w:bottom w:val="single" w:sz="8" w:space="0" w:color="auto"/>
              <w:right w:val="single" w:sz="8" w:space="0" w:color="auto"/>
            </w:tcBorders>
            <w:shd w:val="clear" w:color="auto" w:fill="auto"/>
            <w:vAlign w:val="center"/>
            <w:hideMark/>
          </w:tcPr>
          <w:p w14:paraId="23F3B44A" w14:textId="77777777" w:rsidR="000A150F" w:rsidRPr="00C93AAB" w:rsidRDefault="000A150F" w:rsidP="000A150F">
            <w:pPr>
              <w:jc w:val="center"/>
              <w:rPr>
                <w:color w:val="000000"/>
                <w:sz w:val="20"/>
                <w:szCs w:val="20"/>
              </w:rPr>
            </w:pPr>
            <w:r w:rsidRPr="00C93AAB">
              <w:rPr>
                <w:color w:val="000000"/>
                <w:sz w:val="20"/>
                <w:szCs w:val="20"/>
              </w:rPr>
              <w:t>1,463</w:t>
            </w:r>
          </w:p>
        </w:tc>
        <w:tc>
          <w:tcPr>
            <w:tcW w:w="343" w:type="pct"/>
            <w:tcBorders>
              <w:top w:val="nil"/>
              <w:left w:val="nil"/>
              <w:bottom w:val="single" w:sz="8" w:space="0" w:color="auto"/>
              <w:right w:val="single" w:sz="8" w:space="0" w:color="auto"/>
            </w:tcBorders>
            <w:shd w:val="clear" w:color="auto" w:fill="auto"/>
            <w:vAlign w:val="center"/>
            <w:hideMark/>
          </w:tcPr>
          <w:p w14:paraId="57584762" w14:textId="77777777" w:rsidR="000A150F" w:rsidRPr="00C93AAB" w:rsidRDefault="000A150F" w:rsidP="000A150F">
            <w:pPr>
              <w:jc w:val="center"/>
              <w:rPr>
                <w:color w:val="000000"/>
                <w:sz w:val="20"/>
                <w:szCs w:val="20"/>
              </w:rPr>
            </w:pPr>
            <w:r w:rsidRPr="00C93AAB">
              <w:rPr>
                <w:color w:val="000000"/>
                <w:sz w:val="20"/>
                <w:szCs w:val="20"/>
              </w:rPr>
              <w:t>1,463</w:t>
            </w:r>
          </w:p>
        </w:tc>
        <w:tc>
          <w:tcPr>
            <w:tcW w:w="345" w:type="pct"/>
            <w:tcBorders>
              <w:top w:val="nil"/>
              <w:left w:val="nil"/>
              <w:bottom w:val="single" w:sz="8" w:space="0" w:color="auto"/>
              <w:right w:val="single" w:sz="8" w:space="0" w:color="auto"/>
            </w:tcBorders>
            <w:shd w:val="clear" w:color="auto" w:fill="auto"/>
            <w:vAlign w:val="center"/>
            <w:hideMark/>
          </w:tcPr>
          <w:p w14:paraId="70B765E5" w14:textId="77777777" w:rsidR="000A150F" w:rsidRPr="00C93AAB" w:rsidRDefault="000A150F" w:rsidP="000A150F">
            <w:pPr>
              <w:jc w:val="center"/>
              <w:rPr>
                <w:color w:val="000000"/>
                <w:sz w:val="20"/>
                <w:szCs w:val="20"/>
              </w:rPr>
            </w:pPr>
            <w:r w:rsidRPr="00C93AAB">
              <w:rPr>
                <w:color w:val="000000"/>
                <w:sz w:val="20"/>
                <w:szCs w:val="20"/>
              </w:rPr>
              <w:t>1,463</w:t>
            </w:r>
          </w:p>
        </w:tc>
      </w:tr>
      <w:tr w:rsidR="000A150F" w:rsidRPr="00C93AAB" w14:paraId="1ACBF0B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282A73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95508ED"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E4424D2" w14:textId="77777777" w:rsidR="000A150F" w:rsidRPr="00C93AAB" w:rsidRDefault="000A150F" w:rsidP="000A150F">
            <w:pPr>
              <w:jc w:val="center"/>
              <w:rPr>
                <w:b/>
                <w:bCs/>
                <w:color w:val="000000"/>
                <w:sz w:val="20"/>
                <w:szCs w:val="20"/>
              </w:rPr>
            </w:pPr>
            <w:r w:rsidRPr="00C93AAB">
              <w:rPr>
                <w:b/>
                <w:bCs/>
                <w:color w:val="000000"/>
                <w:sz w:val="20"/>
                <w:szCs w:val="20"/>
              </w:rPr>
              <w:t>0,410</w:t>
            </w:r>
          </w:p>
        </w:tc>
        <w:tc>
          <w:tcPr>
            <w:tcW w:w="343" w:type="pct"/>
            <w:tcBorders>
              <w:top w:val="nil"/>
              <w:left w:val="nil"/>
              <w:bottom w:val="single" w:sz="8" w:space="0" w:color="auto"/>
              <w:right w:val="single" w:sz="8" w:space="0" w:color="auto"/>
            </w:tcBorders>
            <w:shd w:val="clear" w:color="auto" w:fill="auto"/>
            <w:vAlign w:val="center"/>
            <w:hideMark/>
          </w:tcPr>
          <w:p w14:paraId="57455305" w14:textId="77777777" w:rsidR="000A150F" w:rsidRPr="00C93AAB" w:rsidRDefault="000A150F" w:rsidP="000A150F">
            <w:pPr>
              <w:jc w:val="center"/>
              <w:rPr>
                <w:b/>
                <w:bCs/>
                <w:color w:val="000000"/>
                <w:sz w:val="20"/>
                <w:szCs w:val="20"/>
              </w:rPr>
            </w:pPr>
            <w:r w:rsidRPr="00C93AAB">
              <w:rPr>
                <w:b/>
                <w:bCs/>
                <w:color w:val="000000"/>
                <w:sz w:val="20"/>
                <w:szCs w:val="20"/>
              </w:rPr>
              <w:t>0,410</w:t>
            </w:r>
          </w:p>
        </w:tc>
        <w:tc>
          <w:tcPr>
            <w:tcW w:w="377" w:type="pct"/>
            <w:tcBorders>
              <w:top w:val="nil"/>
              <w:left w:val="nil"/>
              <w:bottom w:val="single" w:sz="8" w:space="0" w:color="auto"/>
              <w:right w:val="single" w:sz="8" w:space="0" w:color="auto"/>
            </w:tcBorders>
            <w:shd w:val="clear" w:color="auto" w:fill="auto"/>
            <w:vAlign w:val="center"/>
            <w:hideMark/>
          </w:tcPr>
          <w:p w14:paraId="198ED2A4" w14:textId="77777777" w:rsidR="000A150F" w:rsidRPr="00C93AAB" w:rsidRDefault="000A150F" w:rsidP="000A150F">
            <w:pPr>
              <w:jc w:val="center"/>
              <w:rPr>
                <w:b/>
                <w:bCs/>
                <w:color w:val="000000"/>
                <w:sz w:val="20"/>
                <w:szCs w:val="20"/>
              </w:rPr>
            </w:pPr>
            <w:r w:rsidRPr="00C93AAB">
              <w:rPr>
                <w:b/>
                <w:bCs/>
                <w:color w:val="000000"/>
                <w:sz w:val="20"/>
                <w:szCs w:val="20"/>
              </w:rPr>
              <w:t>0,410</w:t>
            </w:r>
          </w:p>
        </w:tc>
        <w:tc>
          <w:tcPr>
            <w:tcW w:w="377" w:type="pct"/>
            <w:tcBorders>
              <w:top w:val="nil"/>
              <w:left w:val="nil"/>
              <w:bottom w:val="single" w:sz="8" w:space="0" w:color="auto"/>
              <w:right w:val="single" w:sz="8" w:space="0" w:color="auto"/>
            </w:tcBorders>
            <w:shd w:val="clear" w:color="auto" w:fill="auto"/>
            <w:vAlign w:val="center"/>
            <w:hideMark/>
          </w:tcPr>
          <w:p w14:paraId="17339FAB" w14:textId="77777777" w:rsidR="000A150F" w:rsidRPr="00C93AAB" w:rsidRDefault="000A150F" w:rsidP="000A150F">
            <w:pPr>
              <w:jc w:val="center"/>
              <w:rPr>
                <w:b/>
                <w:bCs/>
                <w:color w:val="000000"/>
                <w:sz w:val="20"/>
                <w:szCs w:val="20"/>
              </w:rPr>
            </w:pPr>
            <w:r w:rsidRPr="00C93AAB">
              <w:rPr>
                <w:b/>
                <w:bCs/>
                <w:color w:val="000000"/>
                <w:sz w:val="20"/>
                <w:szCs w:val="20"/>
              </w:rPr>
              <w:t>1,310</w:t>
            </w:r>
          </w:p>
        </w:tc>
        <w:tc>
          <w:tcPr>
            <w:tcW w:w="343" w:type="pct"/>
            <w:tcBorders>
              <w:top w:val="nil"/>
              <w:left w:val="nil"/>
              <w:bottom w:val="single" w:sz="8" w:space="0" w:color="auto"/>
              <w:right w:val="single" w:sz="8" w:space="0" w:color="auto"/>
            </w:tcBorders>
            <w:shd w:val="clear" w:color="auto" w:fill="auto"/>
            <w:vAlign w:val="center"/>
            <w:hideMark/>
          </w:tcPr>
          <w:p w14:paraId="32811E8A" w14:textId="77777777" w:rsidR="000A150F" w:rsidRPr="00C93AAB" w:rsidRDefault="000A150F" w:rsidP="000A150F">
            <w:pPr>
              <w:jc w:val="center"/>
              <w:rPr>
                <w:b/>
                <w:bCs/>
                <w:color w:val="000000"/>
                <w:sz w:val="20"/>
                <w:szCs w:val="20"/>
              </w:rPr>
            </w:pPr>
            <w:r w:rsidRPr="00C93AAB">
              <w:rPr>
                <w:b/>
                <w:bCs/>
                <w:color w:val="000000"/>
                <w:sz w:val="20"/>
                <w:szCs w:val="20"/>
              </w:rPr>
              <w:t>1,310</w:t>
            </w:r>
          </w:p>
        </w:tc>
        <w:tc>
          <w:tcPr>
            <w:tcW w:w="377" w:type="pct"/>
            <w:tcBorders>
              <w:top w:val="nil"/>
              <w:left w:val="nil"/>
              <w:bottom w:val="single" w:sz="8" w:space="0" w:color="auto"/>
              <w:right w:val="single" w:sz="8" w:space="0" w:color="auto"/>
            </w:tcBorders>
            <w:shd w:val="clear" w:color="auto" w:fill="auto"/>
            <w:vAlign w:val="center"/>
            <w:hideMark/>
          </w:tcPr>
          <w:p w14:paraId="1E7D6F8C"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77" w:type="pct"/>
            <w:tcBorders>
              <w:top w:val="nil"/>
              <w:left w:val="nil"/>
              <w:bottom w:val="single" w:sz="8" w:space="0" w:color="auto"/>
              <w:right w:val="single" w:sz="8" w:space="0" w:color="auto"/>
            </w:tcBorders>
            <w:shd w:val="clear" w:color="auto" w:fill="auto"/>
            <w:vAlign w:val="center"/>
            <w:hideMark/>
          </w:tcPr>
          <w:p w14:paraId="4D2D186A"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43" w:type="pct"/>
            <w:tcBorders>
              <w:top w:val="nil"/>
              <w:left w:val="nil"/>
              <w:bottom w:val="single" w:sz="8" w:space="0" w:color="auto"/>
              <w:right w:val="single" w:sz="8" w:space="0" w:color="auto"/>
            </w:tcBorders>
            <w:shd w:val="clear" w:color="auto" w:fill="auto"/>
            <w:vAlign w:val="center"/>
            <w:hideMark/>
          </w:tcPr>
          <w:p w14:paraId="560E6A15" w14:textId="77777777" w:rsidR="000A150F" w:rsidRPr="00C93AAB" w:rsidRDefault="000A150F" w:rsidP="000A150F">
            <w:pPr>
              <w:jc w:val="center"/>
              <w:rPr>
                <w:b/>
                <w:bCs/>
                <w:color w:val="000000"/>
                <w:sz w:val="20"/>
                <w:szCs w:val="20"/>
              </w:rPr>
            </w:pPr>
            <w:r w:rsidRPr="00C93AAB">
              <w:rPr>
                <w:b/>
                <w:bCs/>
                <w:color w:val="000000"/>
                <w:sz w:val="20"/>
                <w:szCs w:val="20"/>
              </w:rPr>
              <w:t>1,178</w:t>
            </w:r>
          </w:p>
        </w:tc>
        <w:tc>
          <w:tcPr>
            <w:tcW w:w="345" w:type="pct"/>
            <w:tcBorders>
              <w:top w:val="nil"/>
              <w:left w:val="nil"/>
              <w:bottom w:val="single" w:sz="8" w:space="0" w:color="auto"/>
              <w:right w:val="single" w:sz="8" w:space="0" w:color="auto"/>
            </w:tcBorders>
            <w:shd w:val="clear" w:color="auto" w:fill="auto"/>
            <w:vAlign w:val="center"/>
            <w:hideMark/>
          </w:tcPr>
          <w:p w14:paraId="02087DBA" w14:textId="77777777" w:rsidR="000A150F" w:rsidRPr="00C93AAB" w:rsidRDefault="000A150F" w:rsidP="000A150F">
            <w:pPr>
              <w:jc w:val="center"/>
              <w:rPr>
                <w:b/>
                <w:bCs/>
                <w:color w:val="000000"/>
                <w:sz w:val="20"/>
                <w:szCs w:val="20"/>
              </w:rPr>
            </w:pPr>
            <w:r w:rsidRPr="00C93AAB">
              <w:rPr>
                <w:b/>
                <w:bCs/>
                <w:color w:val="000000"/>
                <w:sz w:val="20"/>
                <w:szCs w:val="20"/>
              </w:rPr>
              <w:t>1,178</w:t>
            </w:r>
          </w:p>
        </w:tc>
      </w:tr>
      <w:tr w:rsidR="000A150F" w:rsidRPr="00C93AAB" w14:paraId="1865B184"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CDF1D90" w14:textId="77777777" w:rsidR="000A150F" w:rsidRPr="00C93AAB" w:rsidRDefault="000A150F" w:rsidP="000A150F">
            <w:pPr>
              <w:jc w:val="center"/>
              <w:rPr>
                <w:color w:val="000000"/>
                <w:sz w:val="20"/>
                <w:szCs w:val="20"/>
              </w:rPr>
            </w:pPr>
            <w:r w:rsidRPr="00C93AAB">
              <w:rPr>
                <w:color w:val="000000"/>
                <w:sz w:val="20"/>
                <w:szCs w:val="20"/>
              </w:rPr>
              <w:t>5</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367DEFCF" w14:textId="77777777" w:rsidR="000A150F" w:rsidRPr="00C93AAB" w:rsidRDefault="000A150F" w:rsidP="000A150F">
            <w:pPr>
              <w:jc w:val="center"/>
              <w:rPr>
                <w:b/>
                <w:bCs/>
                <w:color w:val="000000"/>
                <w:sz w:val="20"/>
                <w:szCs w:val="20"/>
              </w:rPr>
            </w:pPr>
            <w:r w:rsidRPr="00C93AAB">
              <w:rPr>
                <w:b/>
                <w:bCs/>
                <w:color w:val="000000"/>
                <w:sz w:val="20"/>
                <w:szCs w:val="20"/>
              </w:rPr>
              <w:t>Котельная №5</w:t>
            </w:r>
          </w:p>
        </w:tc>
      </w:tr>
      <w:tr w:rsidR="000A150F" w:rsidRPr="00C93AAB" w14:paraId="5392B12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057DC3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5A7D37E"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2695460" w14:textId="77777777" w:rsidR="000A150F" w:rsidRPr="00C93AAB" w:rsidRDefault="000A150F" w:rsidP="000A150F">
            <w:pPr>
              <w:jc w:val="center"/>
              <w:rPr>
                <w:color w:val="000000"/>
                <w:sz w:val="20"/>
                <w:szCs w:val="20"/>
              </w:rPr>
            </w:pPr>
            <w:r w:rsidRPr="00C93AAB">
              <w:rPr>
                <w:color w:val="000000"/>
                <w:sz w:val="20"/>
                <w:szCs w:val="20"/>
              </w:rPr>
              <w:t>2,400</w:t>
            </w:r>
          </w:p>
        </w:tc>
        <w:tc>
          <w:tcPr>
            <w:tcW w:w="343" w:type="pct"/>
            <w:tcBorders>
              <w:top w:val="nil"/>
              <w:left w:val="nil"/>
              <w:bottom w:val="single" w:sz="8" w:space="0" w:color="auto"/>
              <w:right w:val="single" w:sz="8" w:space="0" w:color="auto"/>
            </w:tcBorders>
            <w:shd w:val="clear" w:color="auto" w:fill="auto"/>
            <w:vAlign w:val="center"/>
            <w:hideMark/>
          </w:tcPr>
          <w:p w14:paraId="7DD6CB47" w14:textId="77777777" w:rsidR="000A150F" w:rsidRPr="00C93AAB" w:rsidRDefault="000A150F" w:rsidP="000A150F">
            <w:pPr>
              <w:jc w:val="center"/>
              <w:rPr>
                <w:color w:val="000000"/>
                <w:sz w:val="20"/>
                <w:szCs w:val="20"/>
              </w:rPr>
            </w:pPr>
            <w:r w:rsidRPr="00C93AAB">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34414BEB" w14:textId="77777777" w:rsidR="000A150F" w:rsidRPr="00C93AAB" w:rsidRDefault="000A150F" w:rsidP="000A150F">
            <w:pPr>
              <w:jc w:val="center"/>
              <w:rPr>
                <w:color w:val="000000"/>
                <w:sz w:val="20"/>
                <w:szCs w:val="20"/>
              </w:rPr>
            </w:pPr>
            <w:r w:rsidRPr="00C93AAB">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480A4A37" w14:textId="77777777" w:rsidR="000A150F" w:rsidRPr="00C93AAB" w:rsidRDefault="000A150F" w:rsidP="000A150F">
            <w:pPr>
              <w:jc w:val="center"/>
              <w:rPr>
                <w:color w:val="000000"/>
                <w:sz w:val="20"/>
                <w:szCs w:val="20"/>
              </w:rPr>
            </w:pPr>
            <w:r w:rsidRPr="00C93AAB">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4DCE03A2" w14:textId="77777777" w:rsidR="000A150F" w:rsidRPr="00C93AAB" w:rsidRDefault="000A150F" w:rsidP="000A150F">
            <w:pPr>
              <w:jc w:val="center"/>
              <w:rPr>
                <w:color w:val="000000"/>
                <w:sz w:val="20"/>
                <w:szCs w:val="20"/>
              </w:rPr>
            </w:pPr>
            <w:r w:rsidRPr="00C93AAB">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736E4E04" w14:textId="77777777" w:rsidR="000A150F" w:rsidRPr="00C93AAB" w:rsidRDefault="000A150F" w:rsidP="000A150F">
            <w:pPr>
              <w:jc w:val="center"/>
              <w:rPr>
                <w:color w:val="000000"/>
                <w:sz w:val="20"/>
                <w:szCs w:val="20"/>
              </w:rPr>
            </w:pPr>
            <w:r w:rsidRPr="00C93AAB">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69B3EC6E" w14:textId="77777777" w:rsidR="000A150F" w:rsidRPr="00C93AAB" w:rsidRDefault="000A150F" w:rsidP="000A150F">
            <w:pPr>
              <w:jc w:val="center"/>
              <w:rPr>
                <w:color w:val="000000"/>
                <w:sz w:val="20"/>
                <w:szCs w:val="20"/>
              </w:rPr>
            </w:pPr>
            <w:r w:rsidRPr="00C93AAB">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36823744" w14:textId="77777777" w:rsidR="000A150F" w:rsidRPr="00C93AAB" w:rsidRDefault="000A150F" w:rsidP="000A150F">
            <w:pPr>
              <w:jc w:val="center"/>
              <w:rPr>
                <w:color w:val="000000"/>
                <w:sz w:val="20"/>
                <w:szCs w:val="20"/>
              </w:rPr>
            </w:pPr>
            <w:r w:rsidRPr="00C93AAB">
              <w:rPr>
                <w:color w:val="000000"/>
                <w:sz w:val="20"/>
                <w:szCs w:val="20"/>
              </w:rPr>
              <w:t>3,784</w:t>
            </w:r>
          </w:p>
        </w:tc>
        <w:tc>
          <w:tcPr>
            <w:tcW w:w="345" w:type="pct"/>
            <w:tcBorders>
              <w:top w:val="nil"/>
              <w:left w:val="nil"/>
              <w:bottom w:val="single" w:sz="8" w:space="0" w:color="auto"/>
              <w:right w:val="single" w:sz="8" w:space="0" w:color="auto"/>
            </w:tcBorders>
            <w:shd w:val="clear" w:color="auto" w:fill="auto"/>
            <w:vAlign w:val="center"/>
            <w:hideMark/>
          </w:tcPr>
          <w:p w14:paraId="3C8EF67B" w14:textId="77777777" w:rsidR="000A150F" w:rsidRPr="00C93AAB" w:rsidRDefault="000A150F" w:rsidP="000A150F">
            <w:pPr>
              <w:jc w:val="center"/>
              <w:rPr>
                <w:color w:val="000000"/>
                <w:sz w:val="20"/>
                <w:szCs w:val="20"/>
              </w:rPr>
            </w:pPr>
            <w:r w:rsidRPr="00C93AAB">
              <w:rPr>
                <w:color w:val="000000"/>
                <w:sz w:val="20"/>
                <w:szCs w:val="20"/>
              </w:rPr>
              <w:t>3,784</w:t>
            </w:r>
          </w:p>
        </w:tc>
      </w:tr>
      <w:tr w:rsidR="000A150F" w:rsidRPr="00C93AAB" w14:paraId="1FBD90C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DA361F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FF2F68F"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66E9A902" w14:textId="77777777" w:rsidR="000A150F" w:rsidRPr="00C93AAB" w:rsidRDefault="000A150F" w:rsidP="000A150F">
            <w:pPr>
              <w:jc w:val="center"/>
              <w:rPr>
                <w:color w:val="000000"/>
                <w:sz w:val="20"/>
                <w:szCs w:val="20"/>
              </w:rPr>
            </w:pPr>
            <w:r w:rsidRPr="00C93AAB">
              <w:rPr>
                <w:color w:val="000000"/>
                <w:sz w:val="20"/>
                <w:szCs w:val="20"/>
              </w:rPr>
              <w:t>2,248</w:t>
            </w:r>
          </w:p>
        </w:tc>
        <w:tc>
          <w:tcPr>
            <w:tcW w:w="343" w:type="pct"/>
            <w:tcBorders>
              <w:top w:val="nil"/>
              <w:left w:val="nil"/>
              <w:bottom w:val="single" w:sz="8" w:space="0" w:color="auto"/>
              <w:right w:val="single" w:sz="8" w:space="0" w:color="auto"/>
            </w:tcBorders>
            <w:shd w:val="clear" w:color="auto" w:fill="auto"/>
            <w:vAlign w:val="center"/>
            <w:hideMark/>
          </w:tcPr>
          <w:p w14:paraId="2D05A27F" w14:textId="77777777" w:rsidR="000A150F" w:rsidRPr="00C93AAB" w:rsidRDefault="000A150F" w:rsidP="000A150F">
            <w:pPr>
              <w:jc w:val="center"/>
              <w:rPr>
                <w:color w:val="000000"/>
                <w:sz w:val="20"/>
                <w:szCs w:val="20"/>
              </w:rPr>
            </w:pPr>
            <w:r w:rsidRPr="00C93AAB">
              <w:rPr>
                <w:color w:val="000000"/>
                <w:sz w:val="20"/>
                <w:szCs w:val="20"/>
              </w:rPr>
              <w:t>2,248</w:t>
            </w:r>
          </w:p>
        </w:tc>
        <w:tc>
          <w:tcPr>
            <w:tcW w:w="377" w:type="pct"/>
            <w:tcBorders>
              <w:top w:val="nil"/>
              <w:left w:val="nil"/>
              <w:bottom w:val="single" w:sz="8" w:space="0" w:color="auto"/>
              <w:right w:val="single" w:sz="8" w:space="0" w:color="auto"/>
            </w:tcBorders>
            <w:shd w:val="clear" w:color="auto" w:fill="auto"/>
            <w:vAlign w:val="center"/>
            <w:hideMark/>
          </w:tcPr>
          <w:p w14:paraId="4C37A3C6" w14:textId="77777777" w:rsidR="000A150F" w:rsidRPr="00C93AAB" w:rsidRDefault="000A150F" w:rsidP="000A150F">
            <w:pPr>
              <w:jc w:val="center"/>
              <w:rPr>
                <w:color w:val="000000"/>
                <w:sz w:val="20"/>
                <w:szCs w:val="20"/>
              </w:rPr>
            </w:pPr>
            <w:r w:rsidRPr="00C93AAB">
              <w:rPr>
                <w:color w:val="000000"/>
                <w:sz w:val="20"/>
                <w:szCs w:val="20"/>
              </w:rPr>
              <w:t>2,248</w:t>
            </w:r>
          </w:p>
        </w:tc>
        <w:tc>
          <w:tcPr>
            <w:tcW w:w="377" w:type="pct"/>
            <w:tcBorders>
              <w:top w:val="nil"/>
              <w:left w:val="nil"/>
              <w:bottom w:val="single" w:sz="8" w:space="0" w:color="auto"/>
              <w:right w:val="single" w:sz="8" w:space="0" w:color="auto"/>
            </w:tcBorders>
            <w:shd w:val="clear" w:color="auto" w:fill="auto"/>
            <w:vAlign w:val="center"/>
            <w:hideMark/>
          </w:tcPr>
          <w:p w14:paraId="0D92C145" w14:textId="77777777" w:rsidR="000A150F" w:rsidRPr="00C93AAB" w:rsidRDefault="000A150F" w:rsidP="000A150F">
            <w:pPr>
              <w:jc w:val="center"/>
              <w:rPr>
                <w:color w:val="000000"/>
                <w:sz w:val="20"/>
                <w:szCs w:val="20"/>
              </w:rPr>
            </w:pPr>
            <w:r w:rsidRPr="00C93AAB">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520D1B7A" w14:textId="77777777" w:rsidR="000A150F" w:rsidRPr="00C93AAB" w:rsidRDefault="000A150F" w:rsidP="000A150F">
            <w:pPr>
              <w:jc w:val="center"/>
              <w:rPr>
                <w:color w:val="000000"/>
                <w:sz w:val="20"/>
                <w:szCs w:val="20"/>
              </w:rPr>
            </w:pPr>
            <w:r w:rsidRPr="00C93AAB">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5BE405FD" w14:textId="77777777" w:rsidR="000A150F" w:rsidRPr="00C93AAB" w:rsidRDefault="000A150F" w:rsidP="000A150F">
            <w:pPr>
              <w:jc w:val="center"/>
              <w:rPr>
                <w:color w:val="000000"/>
                <w:sz w:val="20"/>
                <w:szCs w:val="20"/>
              </w:rPr>
            </w:pPr>
            <w:r w:rsidRPr="00C93AAB">
              <w:rPr>
                <w:color w:val="000000"/>
                <w:sz w:val="20"/>
                <w:szCs w:val="20"/>
              </w:rPr>
              <w:t>3,784</w:t>
            </w:r>
          </w:p>
        </w:tc>
        <w:tc>
          <w:tcPr>
            <w:tcW w:w="377" w:type="pct"/>
            <w:tcBorders>
              <w:top w:val="nil"/>
              <w:left w:val="nil"/>
              <w:bottom w:val="single" w:sz="8" w:space="0" w:color="auto"/>
              <w:right w:val="single" w:sz="8" w:space="0" w:color="auto"/>
            </w:tcBorders>
            <w:shd w:val="clear" w:color="auto" w:fill="auto"/>
            <w:vAlign w:val="center"/>
            <w:hideMark/>
          </w:tcPr>
          <w:p w14:paraId="55C69F9D" w14:textId="77777777" w:rsidR="000A150F" w:rsidRPr="00C93AAB" w:rsidRDefault="000A150F" w:rsidP="000A150F">
            <w:pPr>
              <w:jc w:val="center"/>
              <w:rPr>
                <w:color w:val="000000"/>
                <w:sz w:val="20"/>
                <w:szCs w:val="20"/>
              </w:rPr>
            </w:pPr>
            <w:r w:rsidRPr="00C93AAB">
              <w:rPr>
                <w:color w:val="000000"/>
                <w:sz w:val="20"/>
                <w:szCs w:val="20"/>
              </w:rPr>
              <w:t>3,784</w:t>
            </w:r>
          </w:p>
        </w:tc>
        <w:tc>
          <w:tcPr>
            <w:tcW w:w="343" w:type="pct"/>
            <w:tcBorders>
              <w:top w:val="nil"/>
              <w:left w:val="nil"/>
              <w:bottom w:val="single" w:sz="8" w:space="0" w:color="auto"/>
              <w:right w:val="single" w:sz="8" w:space="0" w:color="auto"/>
            </w:tcBorders>
            <w:shd w:val="clear" w:color="auto" w:fill="auto"/>
            <w:vAlign w:val="center"/>
            <w:hideMark/>
          </w:tcPr>
          <w:p w14:paraId="3FE628AB" w14:textId="77777777" w:rsidR="000A150F" w:rsidRPr="00C93AAB" w:rsidRDefault="000A150F" w:rsidP="000A150F">
            <w:pPr>
              <w:jc w:val="center"/>
              <w:rPr>
                <w:color w:val="000000"/>
                <w:sz w:val="20"/>
                <w:szCs w:val="20"/>
              </w:rPr>
            </w:pPr>
            <w:r w:rsidRPr="00C93AAB">
              <w:rPr>
                <w:color w:val="000000"/>
                <w:sz w:val="20"/>
                <w:szCs w:val="20"/>
              </w:rPr>
              <w:t>3,784</w:t>
            </w:r>
          </w:p>
        </w:tc>
        <w:tc>
          <w:tcPr>
            <w:tcW w:w="345" w:type="pct"/>
            <w:tcBorders>
              <w:top w:val="nil"/>
              <w:left w:val="nil"/>
              <w:bottom w:val="single" w:sz="8" w:space="0" w:color="auto"/>
              <w:right w:val="single" w:sz="8" w:space="0" w:color="auto"/>
            </w:tcBorders>
            <w:shd w:val="clear" w:color="auto" w:fill="auto"/>
            <w:vAlign w:val="center"/>
            <w:hideMark/>
          </w:tcPr>
          <w:p w14:paraId="7BB311C4" w14:textId="77777777" w:rsidR="000A150F" w:rsidRPr="00C93AAB" w:rsidRDefault="000A150F" w:rsidP="000A150F">
            <w:pPr>
              <w:jc w:val="center"/>
              <w:rPr>
                <w:color w:val="000000"/>
                <w:sz w:val="20"/>
                <w:szCs w:val="20"/>
              </w:rPr>
            </w:pPr>
            <w:r w:rsidRPr="00C93AAB">
              <w:rPr>
                <w:color w:val="000000"/>
                <w:sz w:val="20"/>
                <w:szCs w:val="20"/>
              </w:rPr>
              <w:t>3,784</w:t>
            </w:r>
          </w:p>
        </w:tc>
      </w:tr>
      <w:tr w:rsidR="000A150F" w:rsidRPr="00C93AAB" w14:paraId="723159A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666FC0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7DF700E"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51DACF48" w14:textId="77777777" w:rsidR="000A150F" w:rsidRPr="00C93AAB" w:rsidRDefault="000A150F" w:rsidP="000A150F">
            <w:pPr>
              <w:jc w:val="center"/>
              <w:rPr>
                <w:color w:val="000000"/>
                <w:sz w:val="20"/>
                <w:szCs w:val="20"/>
              </w:rPr>
            </w:pPr>
            <w:r w:rsidRPr="00C93AAB">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524EE348" w14:textId="77777777" w:rsidR="000A150F" w:rsidRPr="00C93AAB" w:rsidRDefault="000A150F" w:rsidP="000A150F">
            <w:pPr>
              <w:jc w:val="center"/>
              <w:rPr>
                <w:color w:val="000000"/>
                <w:sz w:val="20"/>
                <w:szCs w:val="20"/>
              </w:rPr>
            </w:pPr>
            <w:r w:rsidRPr="00C93AAB">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3772311A" w14:textId="77777777" w:rsidR="000A150F" w:rsidRPr="00C93AAB" w:rsidRDefault="000A150F" w:rsidP="000A150F">
            <w:pPr>
              <w:jc w:val="center"/>
              <w:rPr>
                <w:color w:val="000000"/>
                <w:sz w:val="20"/>
                <w:szCs w:val="20"/>
              </w:rPr>
            </w:pPr>
            <w:r w:rsidRPr="00C93AAB">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32D27429" w14:textId="77777777" w:rsidR="000A150F" w:rsidRPr="00C93AAB" w:rsidRDefault="000A150F" w:rsidP="000A150F">
            <w:pPr>
              <w:jc w:val="center"/>
              <w:rPr>
                <w:color w:val="000000"/>
                <w:sz w:val="20"/>
                <w:szCs w:val="20"/>
              </w:rPr>
            </w:pPr>
            <w:r w:rsidRPr="00C93AAB">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4EBF07D5" w14:textId="77777777" w:rsidR="000A150F" w:rsidRPr="00C93AAB" w:rsidRDefault="000A150F" w:rsidP="000A150F">
            <w:pPr>
              <w:jc w:val="center"/>
              <w:rPr>
                <w:color w:val="000000"/>
                <w:sz w:val="20"/>
                <w:szCs w:val="20"/>
              </w:rPr>
            </w:pPr>
            <w:r w:rsidRPr="00C93AAB">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119C6666" w14:textId="77777777" w:rsidR="000A150F" w:rsidRPr="00C93AAB" w:rsidRDefault="000A150F" w:rsidP="000A150F">
            <w:pPr>
              <w:jc w:val="center"/>
              <w:rPr>
                <w:color w:val="000000"/>
                <w:sz w:val="20"/>
                <w:szCs w:val="20"/>
              </w:rPr>
            </w:pPr>
            <w:r w:rsidRPr="00C93AAB">
              <w:rPr>
                <w:color w:val="000000"/>
                <w:sz w:val="20"/>
                <w:szCs w:val="20"/>
              </w:rPr>
              <w:t>0,021</w:t>
            </w:r>
          </w:p>
        </w:tc>
        <w:tc>
          <w:tcPr>
            <w:tcW w:w="377" w:type="pct"/>
            <w:tcBorders>
              <w:top w:val="nil"/>
              <w:left w:val="nil"/>
              <w:bottom w:val="single" w:sz="8" w:space="0" w:color="auto"/>
              <w:right w:val="single" w:sz="8" w:space="0" w:color="auto"/>
            </w:tcBorders>
            <w:shd w:val="clear" w:color="auto" w:fill="auto"/>
            <w:vAlign w:val="center"/>
            <w:hideMark/>
          </w:tcPr>
          <w:p w14:paraId="38111FBC" w14:textId="77777777" w:rsidR="000A150F" w:rsidRPr="00C93AAB" w:rsidRDefault="000A150F" w:rsidP="000A150F">
            <w:pPr>
              <w:jc w:val="center"/>
              <w:rPr>
                <w:color w:val="000000"/>
                <w:sz w:val="20"/>
                <w:szCs w:val="20"/>
              </w:rPr>
            </w:pPr>
            <w:r w:rsidRPr="00C93AAB">
              <w:rPr>
                <w:color w:val="000000"/>
                <w:sz w:val="20"/>
                <w:szCs w:val="20"/>
              </w:rPr>
              <w:t>0,021</w:t>
            </w:r>
          </w:p>
        </w:tc>
        <w:tc>
          <w:tcPr>
            <w:tcW w:w="343" w:type="pct"/>
            <w:tcBorders>
              <w:top w:val="nil"/>
              <w:left w:val="nil"/>
              <w:bottom w:val="single" w:sz="8" w:space="0" w:color="auto"/>
              <w:right w:val="single" w:sz="8" w:space="0" w:color="auto"/>
            </w:tcBorders>
            <w:shd w:val="clear" w:color="auto" w:fill="auto"/>
            <w:vAlign w:val="center"/>
            <w:hideMark/>
          </w:tcPr>
          <w:p w14:paraId="03FB507C" w14:textId="77777777" w:rsidR="000A150F" w:rsidRPr="00C93AAB" w:rsidRDefault="000A150F" w:rsidP="000A150F">
            <w:pPr>
              <w:jc w:val="center"/>
              <w:rPr>
                <w:color w:val="000000"/>
                <w:sz w:val="20"/>
                <w:szCs w:val="20"/>
              </w:rPr>
            </w:pPr>
            <w:r w:rsidRPr="00C93AAB">
              <w:rPr>
                <w:color w:val="000000"/>
                <w:sz w:val="20"/>
                <w:szCs w:val="20"/>
              </w:rPr>
              <w:t>0,021</w:t>
            </w:r>
          </w:p>
        </w:tc>
        <w:tc>
          <w:tcPr>
            <w:tcW w:w="345" w:type="pct"/>
            <w:tcBorders>
              <w:top w:val="nil"/>
              <w:left w:val="nil"/>
              <w:bottom w:val="single" w:sz="8" w:space="0" w:color="auto"/>
              <w:right w:val="single" w:sz="8" w:space="0" w:color="auto"/>
            </w:tcBorders>
            <w:shd w:val="clear" w:color="auto" w:fill="auto"/>
            <w:vAlign w:val="center"/>
            <w:hideMark/>
          </w:tcPr>
          <w:p w14:paraId="5B4B48B6" w14:textId="77777777" w:rsidR="000A150F" w:rsidRPr="00C93AAB" w:rsidRDefault="000A150F" w:rsidP="000A150F">
            <w:pPr>
              <w:jc w:val="center"/>
              <w:rPr>
                <w:color w:val="000000"/>
                <w:sz w:val="20"/>
                <w:szCs w:val="20"/>
              </w:rPr>
            </w:pPr>
            <w:r w:rsidRPr="00C93AAB">
              <w:rPr>
                <w:color w:val="000000"/>
                <w:sz w:val="20"/>
                <w:szCs w:val="20"/>
              </w:rPr>
              <w:t>0,021</w:t>
            </w:r>
          </w:p>
        </w:tc>
      </w:tr>
      <w:tr w:rsidR="000A150F" w:rsidRPr="00C93AAB" w14:paraId="1831F45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A48B52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25A8B96"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66A9BAFA" w14:textId="77777777" w:rsidR="000A150F" w:rsidRPr="00C93AAB" w:rsidRDefault="000A150F" w:rsidP="000A150F">
            <w:pPr>
              <w:jc w:val="center"/>
              <w:rPr>
                <w:color w:val="000000"/>
                <w:sz w:val="20"/>
                <w:szCs w:val="20"/>
              </w:rPr>
            </w:pPr>
            <w:r w:rsidRPr="00C93AAB">
              <w:rPr>
                <w:color w:val="000000"/>
                <w:sz w:val="20"/>
                <w:szCs w:val="20"/>
              </w:rPr>
              <w:t>2,227</w:t>
            </w:r>
          </w:p>
        </w:tc>
        <w:tc>
          <w:tcPr>
            <w:tcW w:w="343" w:type="pct"/>
            <w:tcBorders>
              <w:top w:val="nil"/>
              <w:left w:val="nil"/>
              <w:bottom w:val="single" w:sz="8" w:space="0" w:color="auto"/>
              <w:right w:val="single" w:sz="8" w:space="0" w:color="auto"/>
            </w:tcBorders>
            <w:shd w:val="clear" w:color="auto" w:fill="auto"/>
            <w:vAlign w:val="center"/>
            <w:hideMark/>
          </w:tcPr>
          <w:p w14:paraId="1876FF96" w14:textId="77777777" w:rsidR="000A150F" w:rsidRPr="00C93AAB" w:rsidRDefault="000A150F" w:rsidP="000A150F">
            <w:pPr>
              <w:jc w:val="center"/>
              <w:rPr>
                <w:color w:val="000000"/>
                <w:sz w:val="20"/>
                <w:szCs w:val="20"/>
              </w:rPr>
            </w:pPr>
            <w:r w:rsidRPr="00C93AAB">
              <w:rPr>
                <w:color w:val="000000"/>
                <w:sz w:val="20"/>
                <w:szCs w:val="20"/>
              </w:rPr>
              <w:t>2,227</w:t>
            </w:r>
          </w:p>
        </w:tc>
        <w:tc>
          <w:tcPr>
            <w:tcW w:w="377" w:type="pct"/>
            <w:tcBorders>
              <w:top w:val="nil"/>
              <w:left w:val="nil"/>
              <w:bottom w:val="single" w:sz="8" w:space="0" w:color="auto"/>
              <w:right w:val="single" w:sz="8" w:space="0" w:color="auto"/>
            </w:tcBorders>
            <w:shd w:val="clear" w:color="auto" w:fill="auto"/>
            <w:vAlign w:val="center"/>
            <w:hideMark/>
          </w:tcPr>
          <w:p w14:paraId="2837E427" w14:textId="77777777" w:rsidR="000A150F" w:rsidRPr="00C93AAB" w:rsidRDefault="000A150F" w:rsidP="000A150F">
            <w:pPr>
              <w:jc w:val="center"/>
              <w:rPr>
                <w:color w:val="000000"/>
                <w:sz w:val="20"/>
                <w:szCs w:val="20"/>
              </w:rPr>
            </w:pPr>
            <w:r w:rsidRPr="00C93AAB">
              <w:rPr>
                <w:color w:val="000000"/>
                <w:sz w:val="20"/>
                <w:szCs w:val="20"/>
              </w:rPr>
              <w:t>2,227</w:t>
            </w:r>
          </w:p>
        </w:tc>
        <w:tc>
          <w:tcPr>
            <w:tcW w:w="377" w:type="pct"/>
            <w:tcBorders>
              <w:top w:val="nil"/>
              <w:left w:val="nil"/>
              <w:bottom w:val="single" w:sz="8" w:space="0" w:color="auto"/>
              <w:right w:val="single" w:sz="8" w:space="0" w:color="auto"/>
            </w:tcBorders>
            <w:shd w:val="clear" w:color="auto" w:fill="auto"/>
            <w:vAlign w:val="center"/>
            <w:hideMark/>
          </w:tcPr>
          <w:p w14:paraId="03386AAA" w14:textId="77777777" w:rsidR="000A150F" w:rsidRPr="00C93AAB" w:rsidRDefault="000A150F" w:rsidP="000A150F">
            <w:pPr>
              <w:jc w:val="center"/>
              <w:rPr>
                <w:color w:val="000000"/>
                <w:sz w:val="20"/>
                <w:szCs w:val="20"/>
              </w:rPr>
            </w:pPr>
            <w:r w:rsidRPr="00C93AAB">
              <w:rPr>
                <w:color w:val="000000"/>
                <w:sz w:val="20"/>
                <w:szCs w:val="20"/>
              </w:rPr>
              <w:t>3,763</w:t>
            </w:r>
          </w:p>
        </w:tc>
        <w:tc>
          <w:tcPr>
            <w:tcW w:w="343" w:type="pct"/>
            <w:tcBorders>
              <w:top w:val="nil"/>
              <w:left w:val="nil"/>
              <w:bottom w:val="single" w:sz="8" w:space="0" w:color="auto"/>
              <w:right w:val="single" w:sz="8" w:space="0" w:color="auto"/>
            </w:tcBorders>
            <w:shd w:val="clear" w:color="auto" w:fill="auto"/>
            <w:vAlign w:val="center"/>
            <w:hideMark/>
          </w:tcPr>
          <w:p w14:paraId="26609B9B" w14:textId="77777777" w:rsidR="000A150F" w:rsidRPr="00C93AAB" w:rsidRDefault="000A150F" w:rsidP="000A150F">
            <w:pPr>
              <w:jc w:val="center"/>
              <w:rPr>
                <w:color w:val="000000"/>
                <w:sz w:val="20"/>
                <w:szCs w:val="20"/>
              </w:rPr>
            </w:pPr>
            <w:r w:rsidRPr="00C93AAB">
              <w:rPr>
                <w:color w:val="000000"/>
                <w:sz w:val="20"/>
                <w:szCs w:val="20"/>
              </w:rPr>
              <w:t>3,763</w:t>
            </w:r>
          </w:p>
        </w:tc>
        <w:tc>
          <w:tcPr>
            <w:tcW w:w="377" w:type="pct"/>
            <w:tcBorders>
              <w:top w:val="nil"/>
              <w:left w:val="nil"/>
              <w:bottom w:val="single" w:sz="8" w:space="0" w:color="auto"/>
              <w:right w:val="single" w:sz="8" w:space="0" w:color="auto"/>
            </w:tcBorders>
            <w:shd w:val="clear" w:color="auto" w:fill="auto"/>
            <w:vAlign w:val="center"/>
            <w:hideMark/>
          </w:tcPr>
          <w:p w14:paraId="633E445A" w14:textId="77777777" w:rsidR="000A150F" w:rsidRPr="00C93AAB" w:rsidRDefault="000A150F" w:rsidP="000A150F">
            <w:pPr>
              <w:jc w:val="center"/>
              <w:rPr>
                <w:color w:val="000000"/>
                <w:sz w:val="20"/>
                <w:szCs w:val="20"/>
              </w:rPr>
            </w:pPr>
            <w:r w:rsidRPr="00C93AAB">
              <w:rPr>
                <w:color w:val="000000"/>
                <w:sz w:val="20"/>
                <w:szCs w:val="20"/>
              </w:rPr>
              <w:t>3,763</w:t>
            </w:r>
          </w:p>
        </w:tc>
        <w:tc>
          <w:tcPr>
            <w:tcW w:w="377" w:type="pct"/>
            <w:tcBorders>
              <w:top w:val="nil"/>
              <w:left w:val="nil"/>
              <w:bottom w:val="single" w:sz="8" w:space="0" w:color="auto"/>
              <w:right w:val="single" w:sz="8" w:space="0" w:color="auto"/>
            </w:tcBorders>
            <w:shd w:val="clear" w:color="auto" w:fill="auto"/>
            <w:vAlign w:val="center"/>
            <w:hideMark/>
          </w:tcPr>
          <w:p w14:paraId="66D126A1" w14:textId="77777777" w:rsidR="000A150F" w:rsidRPr="00C93AAB" w:rsidRDefault="000A150F" w:rsidP="000A150F">
            <w:pPr>
              <w:jc w:val="center"/>
              <w:rPr>
                <w:color w:val="000000"/>
                <w:sz w:val="20"/>
                <w:szCs w:val="20"/>
              </w:rPr>
            </w:pPr>
            <w:r w:rsidRPr="00C93AAB">
              <w:rPr>
                <w:color w:val="000000"/>
                <w:sz w:val="20"/>
                <w:szCs w:val="20"/>
              </w:rPr>
              <w:t>3,763</w:t>
            </w:r>
          </w:p>
        </w:tc>
        <w:tc>
          <w:tcPr>
            <w:tcW w:w="343" w:type="pct"/>
            <w:tcBorders>
              <w:top w:val="nil"/>
              <w:left w:val="nil"/>
              <w:bottom w:val="single" w:sz="8" w:space="0" w:color="auto"/>
              <w:right w:val="single" w:sz="8" w:space="0" w:color="auto"/>
            </w:tcBorders>
            <w:shd w:val="clear" w:color="auto" w:fill="auto"/>
            <w:vAlign w:val="center"/>
            <w:hideMark/>
          </w:tcPr>
          <w:p w14:paraId="00C3EAF3" w14:textId="77777777" w:rsidR="000A150F" w:rsidRPr="00C93AAB" w:rsidRDefault="000A150F" w:rsidP="000A150F">
            <w:pPr>
              <w:jc w:val="center"/>
              <w:rPr>
                <w:color w:val="000000"/>
                <w:sz w:val="20"/>
                <w:szCs w:val="20"/>
              </w:rPr>
            </w:pPr>
            <w:r w:rsidRPr="00C93AAB">
              <w:rPr>
                <w:color w:val="000000"/>
                <w:sz w:val="20"/>
                <w:szCs w:val="20"/>
              </w:rPr>
              <w:t>3,763</w:t>
            </w:r>
          </w:p>
        </w:tc>
        <w:tc>
          <w:tcPr>
            <w:tcW w:w="345" w:type="pct"/>
            <w:tcBorders>
              <w:top w:val="nil"/>
              <w:left w:val="nil"/>
              <w:bottom w:val="single" w:sz="8" w:space="0" w:color="auto"/>
              <w:right w:val="single" w:sz="8" w:space="0" w:color="auto"/>
            </w:tcBorders>
            <w:shd w:val="clear" w:color="auto" w:fill="auto"/>
            <w:vAlign w:val="center"/>
            <w:hideMark/>
          </w:tcPr>
          <w:p w14:paraId="77191470" w14:textId="77777777" w:rsidR="000A150F" w:rsidRPr="00C93AAB" w:rsidRDefault="000A150F" w:rsidP="000A150F">
            <w:pPr>
              <w:jc w:val="center"/>
              <w:rPr>
                <w:color w:val="000000"/>
                <w:sz w:val="20"/>
                <w:szCs w:val="20"/>
              </w:rPr>
            </w:pPr>
            <w:r w:rsidRPr="00C93AAB">
              <w:rPr>
                <w:color w:val="000000"/>
                <w:sz w:val="20"/>
                <w:szCs w:val="20"/>
              </w:rPr>
              <w:t>3,763</w:t>
            </w:r>
          </w:p>
        </w:tc>
      </w:tr>
      <w:tr w:rsidR="000A150F" w:rsidRPr="00C93AAB" w14:paraId="2BECC7B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F768E8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246DFB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4400F699" w14:textId="77777777" w:rsidR="000A150F" w:rsidRPr="00C93AAB" w:rsidRDefault="000A150F" w:rsidP="000A150F">
            <w:pPr>
              <w:jc w:val="center"/>
              <w:rPr>
                <w:color w:val="000000"/>
                <w:sz w:val="20"/>
                <w:szCs w:val="20"/>
              </w:rPr>
            </w:pPr>
            <w:r w:rsidRPr="00C93AAB">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74012F3C" w14:textId="77777777" w:rsidR="000A150F" w:rsidRPr="00C93AAB" w:rsidRDefault="000A150F" w:rsidP="000A150F">
            <w:pPr>
              <w:jc w:val="center"/>
              <w:rPr>
                <w:color w:val="000000"/>
                <w:sz w:val="20"/>
                <w:szCs w:val="20"/>
              </w:rPr>
            </w:pPr>
            <w:r w:rsidRPr="00C93AAB">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6C7E00F6" w14:textId="77777777" w:rsidR="000A150F" w:rsidRPr="00C93AAB" w:rsidRDefault="000A150F" w:rsidP="000A150F">
            <w:pPr>
              <w:jc w:val="center"/>
              <w:rPr>
                <w:color w:val="000000"/>
                <w:sz w:val="20"/>
                <w:szCs w:val="20"/>
              </w:rPr>
            </w:pPr>
            <w:r w:rsidRPr="00C93AAB">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38F7DA6C" w14:textId="77777777" w:rsidR="000A150F" w:rsidRPr="00C93AAB" w:rsidRDefault="000A150F" w:rsidP="000A150F">
            <w:pPr>
              <w:jc w:val="center"/>
              <w:rPr>
                <w:color w:val="000000"/>
                <w:sz w:val="20"/>
                <w:szCs w:val="20"/>
              </w:rPr>
            </w:pPr>
            <w:r w:rsidRPr="00C93AAB">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17834138" w14:textId="77777777" w:rsidR="000A150F" w:rsidRPr="00C93AAB" w:rsidRDefault="000A150F" w:rsidP="000A150F">
            <w:pPr>
              <w:jc w:val="center"/>
              <w:rPr>
                <w:color w:val="000000"/>
                <w:sz w:val="20"/>
                <w:szCs w:val="20"/>
              </w:rPr>
            </w:pPr>
            <w:r w:rsidRPr="00C93AAB">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2169CEF9" w14:textId="77777777" w:rsidR="000A150F" w:rsidRPr="00C93AAB" w:rsidRDefault="000A150F" w:rsidP="000A150F">
            <w:pPr>
              <w:jc w:val="center"/>
              <w:rPr>
                <w:color w:val="000000"/>
                <w:sz w:val="20"/>
                <w:szCs w:val="20"/>
              </w:rPr>
            </w:pPr>
            <w:r w:rsidRPr="00C93AAB">
              <w:rPr>
                <w:color w:val="000000"/>
                <w:sz w:val="20"/>
                <w:szCs w:val="20"/>
              </w:rPr>
              <w:t>0,199</w:t>
            </w:r>
          </w:p>
        </w:tc>
        <w:tc>
          <w:tcPr>
            <w:tcW w:w="377" w:type="pct"/>
            <w:tcBorders>
              <w:top w:val="nil"/>
              <w:left w:val="nil"/>
              <w:bottom w:val="single" w:sz="8" w:space="0" w:color="auto"/>
              <w:right w:val="single" w:sz="8" w:space="0" w:color="auto"/>
            </w:tcBorders>
            <w:shd w:val="clear" w:color="auto" w:fill="auto"/>
            <w:vAlign w:val="center"/>
            <w:hideMark/>
          </w:tcPr>
          <w:p w14:paraId="7335E0D3" w14:textId="77777777" w:rsidR="000A150F" w:rsidRPr="00C93AAB" w:rsidRDefault="000A150F" w:rsidP="000A150F">
            <w:pPr>
              <w:jc w:val="center"/>
              <w:rPr>
                <w:color w:val="000000"/>
                <w:sz w:val="20"/>
                <w:szCs w:val="20"/>
              </w:rPr>
            </w:pPr>
            <w:r w:rsidRPr="00C93AAB">
              <w:rPr>
                <w:color w:val="000000"/>
                <w:sz w:val="20"/>
                <w:szCs w:val="20"/>
              </w:rPr>
              <w:t>0,199</w:t>
            </w:r>
          </w:p>
        </w:tc>
        <w:tc>
          <w:tcPr>
            <w:tcW w:w="343" w:type="pct"/>
            <w:tcBorders>
              <w:top w:val="nil"/>
              <w:left w:val="nil"/>
              <w:bottom w:val="single" w:sz="8" w:space="0" w:color="auto"/>
              <w:right w:val="single" w:sz="8" w:space="0" w:color="auto"/>
            </w:tcBorders>
            <w:shd w:val="clear" w:color="auto" w:fill="auto"/>
            <w:vAlign w:val="center"/>
            <w:hideMark/>
          </w:tcPr>
          <w:p w14:paraId="74FEEB98" w14:textId="77777777" w:rsidR="000A150F" w:rsidRPr="00C93AAB" w:rsidRDefault="000A150F" w:rsidP="000A150F">
            <w:pPr>
              <w:jc w:val="center"/>
              <w:rPr>
                <w:color w:val="000000"/>
                <w:sz w:val="20"/>
                <w:szCs w:val="20"/>
              </w:rPr>
            </w:pPr>
            <w:r w:rsidRPr="00C93AAB">
              <w:rPr>
                <w:color w:val="000000"/>
                <w:sz w:val="20"/>
                <w:szCs w:val="20"/>
              </w:rPr>
              <w:t>0,199</w:t>
            </w:r>
          </w:p>
        </w:tc>
        <w:tc>
          <w:tcPr>
            <w:tcW w:w="345" w:type="pct"/>
            <w:tcBorders>
              <w:top w:val="nil"/>
              <w:left w:val="nil"/>
              <w:bottom w:val="single" w:sz="8" w:space="0" w:color="auto"/>
              <w:right w:val="single" w:sz="8" w:space="0" w:color="auto"/>
            </w:tcBorders>
            <w:shd w:val="clear" w:color="auto" w:fill="auto"/>
            <w:vAlign w:val="center"/>
            <w:hideMark/>
          </w:tcPr>
          <w:p w14:paraId="72A12A9D" w14:textId="77777777" w:rsidR="000A150F" w:rsidRPr="00C93AAB" w:rsidRDefault="000A150F" w:rsidP="000A150F">
            <w:pPr>
              <w:jc w:val="center"/>
              <w:rPr>
                <w:color w:val="000000"/>
                <w:sz w:val="20"/>
                <w:szCs w:val="20"/>
              </w:rPr>
            </w:pPr>
            <w:r w:rsidRPr="00C93AAB">
              <w:rPr>
                <w:color w:val="000000"/>
                <w:sz w:val="20"/>
                <w:szCs w:val="20"/>
              </w:rPr>
              <w:t>0,199</w:t>
            </w:r>
          </w:p>
        </w:tc>
      </w:tr>
      <w:tr w:rsidR="000A150F" w:rsidRPr="00C93AAB" w14:paraId="05A3023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5B77D7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B5630D3"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149BF7A1" w14:textId="77777777" w:rsidR="000A150F" w:rsidRPr="00C93AAB" w:rsidRDefault="000A150F" w:rsidP="000A150F">
            <w:pPr>
              <w:jc w:val="center"/>
              <w:rPr>
                <w:color w:val="000000"/>
                <w:sz w:val="20"/>
                <w:szCs w:val="20"/>
              </w:rPr>
            </w:pPr>
            <w:r w:rsidRPr="00C93AAB">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3E77A152" w14:textId="77777777" w:rsidR="000A150F" w:rsidRPr="00C93AAB" w:rsidRDefault="000A150F" w:rsidP="000A150F">
            <w:pPr>
              <w:jc w:val="center"/>
              <w:rPr>
                <w:color w:val="000000"/>
                <w:sz w:val="20"/>
                <w:szCs w:val="20"/>
              </w:rPr>
            </w:pPr>
            <w:r w:rsidRPr="00C93AAB">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0E74ABB9" w14:textId="77777777" w:rsidR="000A150F" w:rsidRPr="00C93AAB" w:rsidRDefault="000A150F" w:rsidP="000A150F">
            <w:pPr>
              <w:jc w:val="center"/>
              <w:rPr>
                <w:color w:val="000000"/>
                <w:sz w:val="20"/>
                <w:szCs w:val="20"/>
              </w:rPr>
            </w:pPr>
            <w:r w:rsidRPr="00C93AAB">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2CEC7F05" w14:textId="77777777" w:rsidR="000A150F" w:rsidRPr="00C93AAB" w:rsidRDefault="000A150F" w:rsidP="000A150F">
            <w:pPr>
              <w:jc w:val="center"/>
              <w:rPr>
                <w:color w:val="000000"/>
                <w:sz w:val="20"/>
                <w:szCs w:val="20"/>
              </w:rPr>
            </w:pPr>
            <w:r w:rsidRPr="00C93AAB">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07D1C01B" w14:textId="77777777" w:rsidR="000A150F" w:rsidRPr="00C93AAB" w:rsidRDefault="000A150F" w:rsidP="000A150F">
            <w:pPr>
              <w:jc w:val="center"/>
              <w:rPr>
                <w:color w:val="000000"/>
                <w:sz w:val="20"/>
                <w:szCs w:val="20"/>
              </w:rPr>
            </w:pPr>
            <w:r w:rsidRPr="00C93AAB">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14C384C2" w14:textId="77777777" w:rsidR="000A150F" w:rsidRPr="00C93AAB" w:rsidRDefault="000A150F" w:rsidP="000A150F">
            <w:pPr>
              <w:jc w:val="center"/>
              <w:rPr>
                <w:color w:val="000000"/>
                <w:sz w:val="20"/>
                <w:szCs w:val="20"/>
              </w:rPr>
            </w:pPr>
            <w:r w:rsidRPr="00C93AAB">
              <w:rPr>
                <w:color w:val="000000"/>
                <w:sz w:val="20"/>
                <w:szCs w:val="20"/>
              </w:rPr>
              <w:t>2,152</w:t>
            </w:r>
          </w:p>
        </w:tc>
        <w:tc>
          <w:tcPr>
            <w:tcW w:w="377" w:type="pct"/>
            <w:tcBorders>
              <w:top w:val="nil"/>
              <w:left w:val="nil"/>
              <w:bottom w:val="single" w:sz="8" w:space="0" w:color="auto"/>
              <w:right w:val="single" w:sz="8" w:space="0" w:color="auto"/>
            </w:tcBorders>
            <w:shd w:val="clear" w:color="auto" w:fill="auto"/>
            <w:vAlign w:val="center"/>
            <w:hideMark/>
          </w:tcPr>
          <w:p w14:paraId="2BC8BBC1" w14:textId="77777777" w:rsidR="000A150F" w:rsidRPr="00C93AAB" w:rsidRDefault="000A150F" w:rsidP="000A150F">
            <w:pPr>
              <w:jc w:val="center"/>
              <w:rPr>
                <w:color w:val="000000"/>
                <w:sz w:val="20"/>
                <w:szCs w:val="20"/>
              </w:rPr>
            </w:pPr>
            <w:r w:rsidRPr="00C93AAB">
              <w:rPr>
                <w:color w:val="000000"/>
                <w:sz w:val="20"/>
                <w:szCs w:val="20"/>
              </w:rPr>
              <w:t>2,152</w:t>
            </w:r>
          </w:p>
        </w:tc>
        <w:tc>
          <w:tcPr>
            <w:tcW w:w="343" w:type="pct"/>
            <w:tcBorders>
              <w:top w:val="nil"/>
              <w:left w:val="nil"/>
              <w:bottom w:val="single" w:sz="8" w:space="0" w:color="auto"/>
              <w:right w:val="single" w:sz="8" w:space="0" w:color="auto"/>
            </w:tcBorders>
            <w:shd w:val="clear" w:color="auto" w:fill="auto"/>
            <w:vAlign w:val="center"/>
            <w:hideMark/>
          </w:tcPr>
          <w:p w14:paraId="4ED79435" w14:textId="77777777" w:rsidR="000A150F" w:rsidRPr="00C93AAB" w:rsidRDefault="000A150F" w:rsidP="000A150F">
            <w:pPr>
              <w:jc w:val="center"/>
              <w:rPr>
                <w:color w:val="000000"/>
                <w:sz w:val="20"/>
                <w:szCs w:val="20"/>
              </w:rPr>
            </w:pPr>
            <w:r w:rsidRPr="00C93AAB">
              <w:rPr>
                <w:color w:val="000000"/>
                <w:sz w:val="20"/>
                <w:szCs w:val="20"/>
              </w:rPr>
              <w:t>2,152</w:t>
            </w:r>
          </w:p>
        </w:tc>
        <w:tc>
          <w:tcPr>
            <w:tcW w:w="345" w:type="pct"/>
            <w:tcBorders>
              <w:top w:val="nil"/>
              <w:left w:val="nil"/>
              <w:bottom w:val="single" w:sz="8" w:space="0" w:color="auto"/>
              <w:right w:val="single" w:sz="8" w:space="0" w:color="auto"/>
            </w:tcBorders>
            <w:shd w:val="clear" w:color="auto" w:fill="auto"/>
            <w:vAlign w:val="center"/>
            <w:hideMark/>
          </w:tcPr>
          <w:p w14:paraId="3F5D9ED4" w14:textId="77777777" w:rsidR="000A150F" w:rsidRPr="00C93AAB" w:rsidRDefault="000A150F" w:rsidP="000A150F">
            <w:pPr>
              <w:jc w:val="center"/>
              <w:rPr>
                <w:color w:val="000000"/>
                <w:sz w:val="20"/>
                <w:szCs w:val="20"/>
              </w:rPr>
            </w:pPr>
            <w:r w:rsidRPr="00C93AAB">
              <w:rPr>
                <w:color w:val="000000"/>
                <w:sz w:val="20"/>
                <w:szCs w:val="20"/>
              </w:rPr>
              <w:t>2,152</w:t>
            </w:r>
          </w:p>
        </w:tc>
      </w:tr>
      <w:tr w:rsidR="000A150F" w:rsidRPr="00C93AAB" w14:paraId="205AEE3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9997BC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02D91A6"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F3974C8" w14:textId="77777777" w:rsidR="000A150F" w:rsidRPr="00C93AAB" w:rsidRDefault="000A150F" w:rsidP="000A150F">
            <w:pPr>
              <w:jc w:val="center"/>
              <w:rPr>
                <w:b/>
                <w:bCs/>
                <w:color w:val="000000"/>
                <w:sz w:val="20"/>
                <w:szCs w:val="20"/>
              </w:rPr>
            </w:pPr>
            <w:r w:rsidRPr="00C93AAB">
              <w:rPr>
                <w:b/>
                <w:bCs/>
                <w:color w:val="000000"/>
                <w:sz w:val="20"/>
                <w:szCs w:val="20"/>
              </w:rPr>
              <w:t>-0,125</w:t>
            </w:r>
          </w:p>
        </w:tc>
        <w:tc>
          <w:tcPr>
            <w:tcW w:w="343" w:type="pct"/>
            <w:tcBorders>
              <w:top w:val="nil"/>
              <w:left w:val="nil"/>
              <w:bottom w:val="single" w:sz="8" w:space="0" w:color="auto"/>
              <w:right w:val="single" w:sz="8" w:space="0" w:color="auto"/>
            </w:tcBorders>
            <w:shd w:val="clear" w:color="auto" w:fill="auto"/>
            <w:vAlign w:val="center"/>
            <w:hideMark/>
          </w:tcPr>
          <w:p w14:paraId="7A41F0A6" w14:textId="77777777" w:rsidR="000A150F" w:rsidRPr="00C93AAB" w:rsidRDefault="000A150F" w:rsidP="000A150F">
            <w:pPr>
              <w:jc w:val="center"/>
              <w:rPr>
                <w:b/>
                <w:bCs/>
                <w:color w:val="000000"/>
                <w:sz w:val="20"/>
                <w:szCs w:val="20"/>
              </w:rPr>
            </w:pPr>
            <w:r w:rsidRPr="00C93AAB">
              <w:rPr>
                <w:b/>
                <w:bCs/>
                <w:color w:val="000000"/>
                <w:sz w:val="20"/>
                <w:szCs w:val="20"/>
              </w:rPr>
              <w:t>-0,125</w:t>
            </w:r>
          </w:p>
        </w:tc>
        <w:tc>
          <w:tcPr>
            <w:tcW w:w="377" w:type="pct"/>
            <w:tcBorders>
              <w:top w:val="nil"/>
              <w:left w:val="nil"/>
              <w:bottom w:val="single" w:sz="8" w:space="0" w:color="auto"/>
              <w:right w:val="single" w:sz="8" w:space="0" w:color="auto"/>
            </w:tcBorders>
            <w:shd w:val="clear" w:color="auto" w:fill="auto"/>
            <w:vAlign w:val="center"/>
            <w:hideMark/>
          </w:tcPr>
          <w:p w14:paraId="4EBA01E5" w14:textId="77777777" w:rsidR="000A150F" w:rsidRPr="00C93AAB" w:rsidRDefault="000A150F" w:rsidP="000A150F">
            <w:pPr>
              <w:jc w:val="center"/>
              <w:rPr>
                <w:b/>
                <w:bCs/>
                <w:color w:val="000000"/>
                <w:sz w:val="20"/>
                <w:szCs w:val="20"/>
              </w:rPr>
            </w:pPr>
            <w:r w:rsidRPr="00C93AAB">
              <w:rPr>
                <w:b/>
                <w:bCs/>
                <w:color w:val="000000"/>
                <w:sz w:val="20"/>
                <w:szCs w:val="20"/>
              </w:rPr>
              <w:t>-0,125</w:t>
            </w:r>
          </w:p>
        </w:tc>
        <w:tc>
          <w:tcPr>
            <w:tcW w:w="377" w:type="pct"/>
            <w:tcBorders>
              <w:top w:val="nil"/>
              <w:left w:val="nil"/>
              <w:bottom w:val="single" w:sz="8" w:space="0" w:color="auto"/>
              <w:right w:val="single" w:sz="8" w:space="0" w:color="auto"/>
            </w:tcBorders>
            <w:shd w:val="clear" w:color="auto" w:fill="auto"/>
            <w:vAlign w:val="center"/>
            <w:hideMark/>
          </w:tcPr>
          <w:p w14:paraId="50E7961E" w14:textId="77777777" w:rsidR="000A150F" w:rsidRPr="00C93AAB" w:rsidRDefault="000A150F" w:rsidP="000A150F">
            <w:pPr>
              <w:jc w:val="center"/>
              <w:rPr>
                <w:b/>
                <w:bCs/>
                <w:color w:val="000000"/>
                <w:sz w:val="20"/>
                <w:szCs w:val="20"/>
              </w:rPr>
            </w:pPr>
            <w:r w:rsidRPr="00C93AAB">
              <w:rPr>
                <w:b/>
                <w:bCs/>
                <w:color w:val="000000"/>
                <w:sz w:val="20"/>
                <w:szCs w:val="20"/>
              </w:rPr>
              <w:t>1,411</w:t>
            </w:r>
          </w:p>
        </w:tc>
        <w:tc>
          <w:tcPr>
            <w:tcW w:w="343" w:type="pct"/>
            <w:tcBorders>
              <w:top w:val="nil"/>
              <w:left w:val="nil"/>
              <w:bottom w:val="single" w:sz="8" w:space="0" w:color="auto"/>
              <w:right w:val="single" w:sz="8" w:space="0" w:color="auto"/>
            </w:tcBorders>
            <w:shd w:val="clear" w:color="auto" w:fill="auto"/>
            <w:vAlign w:val="center"/>
            <w:hideMark/>
          </w:tcPr>
          <w:p w14:paraId="5F76D443" w14:textId="77777777" w:rsidR="000A150F" w:rsidRPr="00C93AAB" w:rsidRDefault="000A150F" w:rsidP="000A150F">
            <w:pPr>
              <w:jc w:val="center"/>
              <w:rPr>
                <w:b/>
                <w:bCs/>
                <w:color w:val="000000"/>
                <w:sz w:val="20"/>
                <w:szCs w:val="20"/>
              </w:rPr>
            </w:pPr>
            <w:r w:rsidRPr="00C93AAB">
              <w:rPr>
                <w:b/>
                <w:bCs/>
                <w:color w:val="000000"/>
                <w:sz w:val="20"/>
                <w:szCs w:val="20"/>
              </w:rPr>
              <w:t>1,411</w:t>
            </w:r>
          </w:p>
        </w:tc>
        <w:tc>
          <w:tcPr>
            <w:tcW w:w="377" w:type="pct"/>
            <w:tcBorders>
              <w:top w:val="nil"/>
              <w:left w:val="nil"/>
              <w:bottom w:val="single" w:sz="8" w:space="0" w:color="auto"/>
              <w:right w:val="single" w:sz="8" w:space="0" w:color="auto"/>
            </w:tcBorders>
            <w:shd w:val="clear" w:color="auto" w:fill="auto"/>
            <w:vAlign w:val="center"/>
            <w:hideMark/>
          </w:tcPr>
          <w:p w14:paraId="6CBA0699" w14:textId="77777777" w:rsidR="000A150F" w:rsidRPr="00C93AAB" w:rsidRDefault="000A150F" w:rsidP="000A150F">
            <w:pPr>
              <w:jc w:val="center"/>
              <w:rPr>
                <w:b/>
                <w:bCs/>
                <w:color w:val="000000"/>
                <w:sz w:val="20"/>
                <w:szCs w:val="20"/>
              </w:rPr>
            </w:pPr>
            <w:r w:rsidRPr="00C93AAB">
              <w:rPr>
                <w:b/>
                <w:bCs/>
                <w:color w:val="000000"/>
                <w:sz w:val="20"/>
                <w:szCs w:val="20"/>
              </w:rPr>
              <w:t>1,411</w:t>
            </w:r>
          </w:p>
        </w:tc>
        <w:tc>
          <w:tcPr>
            <w:tcW w:w="377" w:type="pct"/>
            <w:tcBorders>
              <w:top w:val="nil"/>
              <w:left w:val="nil"/>
              <w:bottom w:val="single" w:sz="8" w:space="0" w:color="auto"/>
              <w:right w:val="single" w:sz="8" w:space="0" w:color="auto"/>
            </w:tcBorders>
            <w:shd w:val="clear" w:color="auto" w:fill="auto"/>
            <w:vAlign w:val="center"/>
            <w:hideMark/>
          </w:tcPr>
          <w:p w14:paraId="379C09E1" w14:textId="77777777" w:rsidR="000A150F" w:rsidRPr="00C93AAB" w:rsidRDefault="000A150F" w:rsidP="000A150F">
            <w:pPr>
              <w:jc w:val="center"/>
              <w:rPr>
                <w:b/>
                <w:bCs/>
                <w:color w:val="000000"/>
                <w:sz w:val="20"/>
                <w:szCs w:val="20"/>
              </w:rPr>
            </w:pPr>
            <w:r w:rsidRPr="00C93AAB">
              <w:rPr>
                <w:b/>
                <w:bCs/>
                <w:color w:val="000000"/>
                <w:sz w:val="20"/>
                <w:szCs w:val="20"/>
              </w:rPr>
              <w:t>1,411</w:t>
            </w:r>
          </w:p>
        </w:tc>
        <w:tc>
          <w:tcPr>
            <w:tcW w:w="343" w:type="pct"/>
            <w:tcBorders>
              <w:top w:val="nil"/>
              <w:left w:val="nil"/>
              <w:bottom w:val="single" w:sz="8" w:space="0" w:color="auto"/>
              <w:right w:val="single" w:sz="8" w:space="0" w:color="auto"/>
            </w:tcBorders>
            <w:shd w:val="clear" w:color="auto" w:fill="auto"/>
            <w:vAlign w:val="center"/>
            <w:hideMark/>
          </w:tcPr>
          <w:p w14:paraId="7833BE99" w14:textId="77777777" w:rsidR="000A150F" w:rsidRPr="00C93AAB" w:rsidRDefault="000A150F" w:rsidP="000A150F">
            <w:pPr>
              <w:jc w:val="center"/>
              <w:rPr>
                <w:b/>
                <w:bCs/>
                <w:color w:val="000000"/>
                <w:sz w:val="20"/>
                <w:szCs w:val="20"/>
              </w:rPr>
            </w:pPr>
            <w:r w:rsidRPr="00C93AAB">
              <w:rPr>
                <w:b/>
                <w:bCs/>
                <w:color w:val="000000"/>
                <w:sz w:val="20"/>
                <w:szCs w:val="20"/>
              </w:rPr>
              <w:t>1,411</w:t>
            </w:r>
          </w:p>
        </w:tc>
        <w:tc>
          <w:tcPr>
            <w:tcW w:w="345" w:type="pct"/>
            <w:tcBorders>
              <w:top w:val="nil"/>
              <w:left w:val="nil"/>
              <w:bottom w:val="single" w:sz="8" w:space="0" w:color="auto"/>
              <w:right w:val="single" w:sz="8" w:space="0" w:color="auto"/>
            </w:tcBorders>
            <w:shd w:val="clear" w:color="auto" w:fill="auto"/>
            <w:vAlign w:val="center"/>
            <w:hideMark/>
          </w:tcPr>
          <w:p w14:paraId="7423E6D2" w14:textId="77777777" w:rsidR="000A150F" w:rsidRPr="00C93AAB" w:rsidRDefault="000A150F" w:rsidP="000A150F">
            <w:pPr>
              <w:jc w:val="center"/>
              <w:rPr>
                <w:b/>
                <w:bCs/>
                <w:color w:val="000000"/>
                <w:sz w:val="20"/>
                <w:szCs w:val="20"/>
              </w:rPr>
            </w:pPr>
            <w:r w:rsidRPr="00C93AAB">
              <w:rPr>
                <w:b/>
                <w:bCs/>
                <w:color w:val="000000"/>
                <w:sz w:val="20"/>
                <w:szCs w:val="20"/>
              </w:rPr>
              <w:t>1,411</w:t>
            </w:r>
          </w:p>
        </w:tc>
      </w:tr>
      <w:tr w:rsidR="000A150F" w:rsidRPr="00C93AAB" w14:paraId="1891B442"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B718B6C" w14:textId="77777777" w:rsidR="000A150F" w:rsidRPr="00C93AAB" w:rsidRDefault="000A150F" w:rsidP="000A150F">
            <w:pPr>
              <w:jc w:val="center"/>
              <w:rPr>
                <w:color w:val="000000"/>
                <w:sz w:val="20"/>
                <w:szCs w:val="20"/>
              </w:rPr>
            </w:pPr>
            <w:r w:rsidRPr="00C93AAB">
              <w:rPr>
                <w:color w:val="000000"/>
                <w:sz w:val="20"/>
                <w:szCs w:val="20"/>
              </w:rPr>
              <w:t>6</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DFE871A" w14:textId="77777777" w:rsidR="000A150F" w:rsidRPr="00C93AAB" w:rsidRDefault="000A150F" w:rsidP="000A150F">
            <w:pPr>
              <w:jc w:val="center"/>
              <w:rPr>
                <w:b/>
                <w:bCs/>
                <w:color w:val="000000"/>
                <w:sz w:val="20"/>
                <w:szCs w:val="20"/>
              </w:rPr>
            </w:pPr>
            <w:r w:rsidRPr="00C93AAB">
              <w:rPr>
                <w:b/>
                <w:bCs/>
                <w:color w:val="000000"/>
                <w:sz w:val="20"/>
                <w:szCs w:val="20"/>
              </w:rPr>
              <w:t>Котельная №6</w:t>
            </w:r>
          </w:p>
        </w:tc>
      </w:tr>
      <w:tr w:rsidR="000A150F" w:rsidRPr="00C93AAB" w14:paraId="35A0D8A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8BD0A3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73DA955"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3961B6A" w14:textId="77777777" w:rsidR="000A150F" w:rsidRPr="00C93AAB" w:rsidRDefault="000A150F" w:rsidP="000A150F">
            <w:pPr>
              <w:jc w:val="center"/>
              <w:rPr>
                <w:color w:val="000000"/>
                <w:sz w:val="20"/>
                <w:szCs w:val="20"/>
              </w:rPr>
            </w:pPr>
            <w:r w:rsidRPr="00C93AAB">
              <w:rPr>
                <w:color w:val="000000"/>
                <w:sz w:val="20"/>
                <w:szCs w:val="20"/>
              </w:rPr>
              <w:t>2,400</w:t>
            </w:r>
          </w:p>
        </w:tc>
        <w:tc>
          <w:tcPr>
            <w:tcW w:w="343" w:type="pct"/>
            <w:tcBorders>
              <w:top w:val="nil"/>
              <w:left w:val="nil"/>
              <w:bottom w:val="single" w:sz="8" w:space="0" w:color="auto"/>
              <w:right w:val="single" w:sz="8" w:space="0" w:color="auto"/>
            </w:tcBorders>
            <w:shd w:val="clear" w:color="auto" w:fill="auto"/>
            <w:vAlign w:val="center"/>
            <w:hideMark/>
          </w:tcPr>
          <w:p w14:paraId="00A67CF7" w14:textId="77777777" w:rsidR="000A150F" w:rsidRPr="00C93AAB" w:rsidRDefault="000A150F" w:rsidP="000A150F">
            <w:pPr>
              <w:jc w:val="center"/>
              <w:rPr>
                <w:color w:val="000000"/>
                <w:sz w:val="20"/>
                <w:szCs w:val="20"/>
              </w:rPr>
            </w:pPr>
            <w:r w:rsidRPr="00C93AAB">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0E14BFD6" w14:textId="77777777" w:rsidR="000A150F" w:rsidRPr="00C93AAB" w:rsidRDefault="000A150F" w:rsidP="000A150F">
            <w:pPr>
              <w:jc w:val="center"/>
              <w:rPr>
                <w:color w:val="000000"/>
                <w:sz w:val="20"/>
                <w:szCs w:val="20"/>
              </w:rPr>
            </w:pPr>
            <w:r w:rsidRPr="00C93AAB">
              <w:rPr>
                <w:color w:val="000000"/>
                <w:sz w:val="20"/>
                <w:szCs w:val="20"/>
              </w:rPr>
              <w:t>2,400</w:t>
            </w:r>
          </w:p>
        </w:tc>
        <w:tc>
          <w:tcPr>
            <w:tcW w:w="377" w:type="pct"/>
            <w:tcBorders>
              <w:top w:val="nil"/>
              <w:left w:val="nil"/>
              <w:bottom w:val="single" w:sz="8" w:space="0" w:color="auto"/>
              <w:right w:val="single" w:sz="8" w:space="0" w:color="auto"/>
            </w:tcBorders>
            <w:shd w:val="clear" w:color="auto" w:fill="auto"/>
            <w:vAlign w:val="center"/>
            <w:hideMark/>
          </w:tcPr>
          <w:p w14:paraId="4D103FBF" w14:textId="77777777" w:rsidR="000A150F" w:rsidRPr="00C93AAB" w:rsidRDefault="000A150F" w:rsidP="000A150F">
            <w:pPr>
              <w:jc w:val="center"/>
              <w:rPr>
                <w:color w:val="000000"/>
                <w:sz w:val="20"/>
                <w:szCs w:val="20"/>
              </w:rPr>
            </w:pPr>
            <w:r w:rsidRPr="00C93AAB">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036A60EA" w14:textId="77777777" w:rsidR="000A150F" w:rsidRPr="00C93AAB" w:rsidRDefault="000A150F" w:rsidP="000A150F">
            <w:pPr>
              <w:jc w:val="center"/>
              <w:rPr>
                <w:color w:val="000000"/>
                <w:sz w:val="20"/>
                <w:szCs w:val="20"/>
              </w:rPr>
            </w:pPr>
            <w:r w:rsidRPr="00C93AAB">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231496A0" w14:textId="77777777" w:rsidR="000A150F" w:rsidRPr="00C93AAB" w:rsidRDefault="000A150F" w:rsidP="000A150F">
            <w:pPr>
              <w:jc w:val="center"/>
              <w:rPr>
                <w:color w:val="000000"/>
                <w:sz w:val="20"/>
                <w:szCs w:val="20"/>
              </w:rPr>
            </w:pPr>
            <w:r w:rsidRPr="00C93AAB">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67E332A4" w14:textId="77777777" w:rsidR="000A150F" w:rsidRPr="00C93AAB" w:rsidRDefault="000A150F" w:rsidP="000A150F">
            <w:pPr>
              <w:jc w:val="center"/>
              <w:rPr>
                <w:color w:val="000000"/>
                <w:sz w:val="20"/>
                <w:szCs w:val="20"/>
              </w:rPr>
            </w:pPr>
            <w:r w:rsidRPr="00C93AAB">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121AB877" w14:textId="77777777" w:rsidR="000A150F" w:rsidRPr="00C93AAB" w:rsidRDefault="000A150F" w:rsidP="000A150F">
            <w:pPr>
              <w:jc w:val="center"/>
              <w:rPr>
                <w:color w:val="000000"/>
                <w:sz w:val="20"/>
                <w:szCs w:val="20"/>
              </w:rPr>
            </w:pPr>
            <w:r w:rsidRPr="00C93AAB">
              <w:rPr>
                <w:color w:val="000000"/>
                <w:sz w:val="20"/>
                <w:szCs w:val="20"/>
              </w:rPr>
              <w:t>2,408</w:t>
            </w:r>
          </w:p>
        </w:tc>
        <w:tc>
          <w:tcPr>
            <w:tcW w:w="345" w:type="pct"/>
            <w:tcBorders>
              <w:top w:val="nil"/>
              <w:left w:val="nil"/>
              <w:bottom w:val="single" w:sz="8" w:space="0" w:color="auto"/>
              <w:right w:val="single" w:sz="8" w:space="0" w:color="auto"/>
            </w:tcBorders>
            <w:shd w:val="clear" w:color="auto" w:fill="auto"/>
            <w:vAlign w:val="center"/>
            <w:hideMark/>
          </w:tcPr>
          <w:p w14:paraId="26235C83" w14:textId="77777777" w:rsidR="000A150F" w:rsidRPr="00C93AAB" w:rsidRDefault="000A150F" w:rsidP="000A150F">
            <w:pPr>
              <w:jc w:val="center"/>
              <w:rPr>
                <w:color w:val="000000"/>
                <w:sz w:val="20"/>
                <w:szCs w:val="20"/>
              </w:rPr>
            </w:pPr>
            <w:r w:rsidRPr="00C93AAB">
              <w:rPr>
                <w:color w:val="000000"/>
                <w:sz w:val="20"/>
                <w:szCs w:val="20"/>
              </w:rPr>
              <w:t>2,408</w:t>
            </w:r>
          </w:p>
        </w:tc>
      </w:tr>
      <w:tr w:rsidR="000A150F" w:rsidRPr="00C93AAB" w14:paraId="7FF8FE0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A4F21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0E8FBC8"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50FF8CD" w14:textId="77777777" w:rsidR="000A150F" w:rsidRPr="00C93AAB" w:rsidRDefault="000A150F" w:rsidP="000A150F">
            <w:pPr>
              <w:jc w:val="center"/>
              <w:rPr>
                <w:color w:val="000000"/>
                <w:sz w:val="20"/>
                <w:szCs w:val="20"/>
              </w:rPr>
            </w:pPr>
            <w:r w:rsidRPr="00C93AAB">
              <w:rPr>
                <w:color w:val="000000"/>
                <w:sz w:val="20"/>
                <w:szCs w:val="20"/>
              </w:rPr>
              <w:t>2,126</w:t>
            </w:r>
          </w:p>
        </w:tc>
        <w:tc>
          <w:tcPr>
            <w:tcW w:w="343" w:type="pct"/>
            <w:tcBorders>
              <w:top w:val="nil"/>
              <w:left w:val="nil"/>
              <w:bottom w:val="single" w:sz="8" w:space="0" w:color="auto"/>
              <w:right w:val="single" w:sz="8" w:space="0" w:color="auto"/>
            </w:tcBorders>
            <w:shd w:val="clear" w:color="auto" w:fill="auto"/>
            <w:vAlign w:val="center"/>
            <w:hideMark/>
          </w:tcPr>
          <w:p w14:paraId="00C8C5D1" w14:textId="77777777" w:rsidR="000A150F" w:rsidRPr="00C93AAB" w:rsidRDefault="000A150F" w:rsidP="000A150F">
            <w:pPr>
              <w:jc w:val="center"/>
              <w:rPr>
                <w:color w:val="000000"/>
                <w:sz w:val="20"/>
                <w:szCs w:val="20"/>
              </w:rPr>
            </w:pPr>
            <w:r w:rsidRPr="00C93AAB">
              <w:rPr>
                <w:color w:val="000000"/>
                <w:sz w:val="20"/>
                <w:szCs w:val="20"/>
              </w:rPr>
              <w:t>2,126</w:t>
            </w:r>
          </w:p>
        </w:tc>
        <w:tc>
          <w:tcPr>
            <w:tcW w:w="377" w:type="pct"/>
            <w:tcBorders>
              <w:top w:val="nil"/>
              <w:left w:val="nil"/>
              <w:bottom w:val="single" w:sz="8" w:space="0" w:color="auto"/>
              <w:right w:val="single" w:sz="8" w:space="0" w:color="auto"/>
            </w:tcBorders>
            <w:shd w:val="clear" w:color="auto" w:fill="auto"/>
            <w:vAlign w:val="center"/>
            <w:hideMark/>
          </w:tcPr>
          <w:p w14:paraId="3159816C" w14:textId="77777777" w:rsidR="000A150F" w:rsidRPr="00C93AAB" w:rsidRDefault="000A150F" w:rsidP="000A150F">
            <w:pPr>
              <w:jc w:val="center"/>
              <w:rPr>
                <w:color w:val="000000"/>
                <w:sz w:val="20"/>
                <w:szCs w:val="20"/>
              </w:rPr>
            </w:pPr>
            <w:r w:rsidRPr="00C93AAB">
              <w:rPr>
                <w:color w:val="000000"/>
                <w:sz w:val="20"/>
                <w:szCs w:val="20"/>
              </w:rPr>
              <w:t>2,126</w:t>
            </w:r>
          </w:p>
        </w:tc>
        <w:tc>
          <w:tcPr>
            <w:tcW w:w="377" w:type="pct"/>
            <w:tcBorders>
              <w:top w:val="nil"/>
              <w:left w:val="nil"/>
              <w:bottom w:val="single" w:sz="8" w:space="0" w:color="auto"/>
              <w:right w:val="single" w:sz="8" w:space="0" w:color="auto"/>
            </w:tcBorders>
            <w:shd w:val="clear" w:color="auto" w:fill="auto"/>
            <w:vAlign w:val="center"/>
            <w:hideMark/>
          </w:tcPr>
          <w:p w14:paraId="51C6E34D" w14:textId="77777777" w:rsidR="000A150F" w:rsidRPr="00C93AAB" w:rsidRDefault="000A150F" w:rsidP="000A150F">
            <w:pPr>
              <w:jc w:val="center"/>
              <w:rPr>
                <w:color w:val="000000"/>
                <w:sz w:val="20"/>
                <w:szCs w:val="20"/>
              </w:rPr>
            </w:pPr>
            <w:r w:rsidRPr="00C93AAB">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560AE8DC" w14:textId="77777777" w:rsidR="000A150F" w:rsidRPr="00C93AAB" w:rsidRDefault="000A150F" w:rsidP="000A150F">
            <w:pPr>
              <w:jc w:val="center"/>
              <w:rPr>
                <w:color w:val="000000"/>
                <w:sz w:val="20"/>
                <w:szCs w:val="20"/>
              </w:rPr>
            </w:pPr>
            <w:r w:rsidRPr="00C93AAB">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7B942705" w14:textId="77777777" w:rsidR="000A150F" w:rsidRPr="00C93AAB" w:rsidRDefault="000A150F" w:rsidP="000A150F">
            <w:pPr>
              <w:jc w:val="center"/>
              <w:rPr>
                <w:color w:val="000000"/>
                <w:sz w:val="20"/>
                <w:szCs w:val="20"/>
              </w:rPr>
            </w:pPr>
            <w:r w:rsidRPr="00C93AAB">
              <w:rPr>
                <w:color w:val="000000"/>
                <w:sz w:val="20"/>
                <w:szCs w:val="20"/>
              </w:rPr>
              <w:t>2,408</w:t>
            </w:r>
          </w:p>
        </w:tc>
        <w:tc>
          <w:tcPr>
            <w:tcW w:w="377" w:type="pct"/>
            <w:tcBorders>
              <w:top w:val="nil"/>
              <w:left w:val="nil"/>
              <w:bottom w:val="single" w:sz="8" w:space="0" w:color="auto"/>
              <w:right w:val="single" w:sz="8" w:space="0" w:color="auto"/>
            </w:tcBorders>
            <w:shd w:val="clear" w:color="auto" w:fill="auto"/>
            <w:vAlign w:val="center"/>
            <w:hideMark/>
          </w:tcPr>
          <w:p w14:paraId="7DA9E89E" w14:textId="77777777" w:rsidR="000A150F" w:rsidRPr="00C93AAB" w:rsidRDefault="000A150F" w:rsidP="000A150F">
            <w:pPr>
              <w:jc w:val="center"/>
              <w:rPr>
                <w:color w:val="000000"/>
                <w:sz w:val="20"/>
                <w:szCs w:val="20"/>
              </w:rPr>
            </w:pPr>
            <w:r w:rsidRPr="00C93AAB">
              <w:rPr>
                <w:color w:val="000000"/>
                <w:sz w:val="20"/>
                <w:szCs w:val="20"/>
              </w:rPr>
              <w:t>2,408</w:t>
            </w:r>
          </w:p>
        </w:tc>
        <w:tc>
          <w:tcPr>
            <w:tcW w:w="343" w:type="pct"/>
            <w:tcBorders>
              <w:top w:val="nil"/>
              <w:left w:val="nil"/>
              <w:bottom w:val="single" w:sz="8" w:space="0" w:color="auto"/>
              <w:right w:val="single" w:sz="8" w:space="0" w:color="auto"/>
            </w:tcBorders>
            <w:shd w:val="clear" w:color="auto" w:fill="auto"/>
            <w:vAlign w:val="center"/>
            <w:hideMark/>
          </w:tcPr>
          <w:p w14:paraId="7A4DF4B3" w14:textId="77777777" w:rsidR="000A150F" w:rsidRPr="00C93AAB" w:rsidRDefault="000A150F" w:rsidP="000A150F">
            <w:pPr>
              <w:jc w:val="center"/>
              <w:rPr>
                <w:color w:val="000000"/>
                <w:sz w:val="20"/>
                <w:szCs w:val="20"/>
              </w:rPr>
            </w:pPr>
            <w:r w:rsidRPr="00C93AAB">
              <w:rPr>
                <w:color w:val="000000"/>
                <w:sz w:val="20"/>
                <w:szCs w:val="20"/>
              </w:rPr>
              <w:t>2,408</w:t>
            </w:r>
          </w:p>
        </w:tc>
        <w:tc>
          <w:tcPr>
            <w:tcW w:w="345" w:type="pct"/>
            <w:tcBorders>
              <w:top w:val="nil"/>
              <w:left w:val="nil"/>
              <w:bottom w:val="single" w:sz="8" w:space="0" w:color="auto"/>
              <w:right w:val="single" w:sz="8" w:space="0" w:color="auto"/>
            </w:tcBorders>
            <w:shd w:val="clear" w:color="auto" w:fill="auto"/>
            <w:vAlign w:val="center"/>
            <w:hideMark/>
          </w:tcPr>
          <w:p w14:paraId="1BB1683F" w14:textId="77777777" w:rsidR="000A150F" w:rsidRPr="00C93AAB" w:rsidRDefault="000A150F" w:rsidP="000A150F">
            <w:pPr>
              <w:jc w:val="center"/>
              <w:rPr>
                <w:color w:val="000000"/>
                <w:sz w:val="20"/>
                <w:szCs w:val="20"/>
              </w:rPr>
            </w:pPr>
            <w:r w:rsidRPr="00C93AAB">
              <w:rPr>
                <w:color w:val="000000"/>
                <w:sz w:val="20"/>
                <w:szCs w:val="20"/>
              </w:rPr>
              <w:t>2,408</w:t>
            </w:r>
          </w:p>
        </w:tc>
      </w:tr>
      <w:tr w:rsidR="000A150F" w:rsidRPr="00C93AAB" w14:paraId="40F011D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E36DEF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A13693D"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05B93104" w14:textId="77777777" w:rsidR="000A150F" w:rsidRPr="00C93AAB" w:rsidRDefault="000A150F" w:rsidP="000A150F">
            <w:pPr>
              <w:jc w:val="center"/>
              <w:rPr>
                <w:color w:val="000000"/>
                <w:sz w:val="20"/>
                <w:szCs w:val="20"/>
              </w:rPr>
            </w:pPr>
            <w:r w:rsidRPr="00C93AAB">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2C9A107D" w14:textId="77777777" w:rsidR="000A150F" w:rsidRPr="00C93AAB" w:rsidRDefault="000A150F" w:rsidP="000A150F">
            <w:pPr>
              <w:jc w:val="center"/>
              <w:rPr>
                <w:color w:val="000000"/>
                <w:sz w:val="20"/>
                <w:szCs w:val="20"/>
              </w:rPr>
            </w:pPr>
            <w:r w:rsidRPr="00C93AAB">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2D77616E" w14:textId="77777777" w:rsidR="000A150F" w:rsidRPr="00C93AAB" w:rsidRDefault="000A150F" w:rsidP="000A150F">
            <w:pPr>
              <w:jc w:val="center"/>
              <w:rPr>
                <w:color w:val="000000"/>
                <w:sz w:val="20"/>
                <w:szCs w:val="20"/>
              </w:rPr>
            </w:pPr>
            <w:r w:rsidRPr="00C93AAB">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57E18084" w14:textId="77777777" w:rsidR="000A150F" w:rsidRPr="00C93AAB" w:rsidRDefault="000A150F" w:rsidP="000A150F">
            <w:pPr>
              <w:jc w:val="center"/>
              <w:rPr>
                <w:color w:val="000000"/>
                <w:sz w:val="20"/>
                <w:szCs w:val="20"/>
              </w:rPr>
            </w:pPr>
            <w:r w:rsidRPr="00C93AAB">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010C33B4" w14:textId="77777777" w:rsidR="000A150F" w:rsidRPr="00C93AAB" w:rsidRDefault="000A150F" w:rsidP="000A150F">
            <w:pPr>
              <w:jc w:val="center"/>
              <w:rPr>
                <w:color w:val="000000"/>
                <w:sz w:val="20"/>
                <w:szCs w:val="20"/>
              </w:rPr>
            </w:pPr>
            <w:r w:rsidRPr="00C93AAB">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4C283B82" w14:textId="77777777" w:rsidR="000A150F" w:rsidRPr="00C93AAB" w:rsidRDefault="000A150F" w:rsidP="000A150F">
            <w:pPr>
              <w:jc w:val="center"/>
              <w:rPr>
                <w:color w:val="000000"/>
                <w:sz w:val="20"/>
                <w:szCs w:val="20"/>
              </w:rPr>
            </w:pPr>
            <w:r w:rsidRPr="00C93AAB">
              <w:rPr>
                <w:color w:val="000000"/>
                <w:sz w:val="20"/>
                <w:szCs w:val="20"/>
              </w:rPr>
              <w:t>0,029</w:t>
            </w:r>
          </w:p>
        </w:tc>
        <w:tc>
          <w:tcPr>
            <w:tcW w:w="377" w:type="pct"/>
            <w:tcBorders>
              <w:top w:val="nil"/>
              <w:left w:val="nil"/>
              <w:bottom w:val="single" w:sz="8" w:space="0" w:color="auto"/>
              <w:right w:val="single" w:sz="8" w:space="0" w:color="auto"/>
            </w:tcBorders>
            <w:shd w:val="clear" w:color="auto" w:fill="auto"/>
            <w:vAlign w:val="center"/>
            <w:hideMark/>
          </w:tcPr>
          <w:p w14:paraId="3E7FD021" w14:textId="77777777" w:rsidR="000A150F" w:rsidRPr="00C93AAB" w:rsidRDefault="000A150F" w:rsidP="000A150F">
            <w:pPr>
              <w:jc w:val="center"/>
              <w:rPr>
                <w:color w:val="000000"/>
                <w:sz w:val="20"/>
                <w:szCs w:val="20"/>
              </w:rPr>
            </w:pPr>
            <w:r w:rsidRPr="00C93AAB">
              <w:rPr>
                <w:color w:val="000000"/>
                <w:sz w:val="20"/>
                <w:szCs w:val="20"/>
              </w:rPr>
              <w:t>0,029</w:t>
            </w:r>
          </w:p>
        </w:tc>
        <w:tc>
          <w:tcPr>
            <w:tcW w:w="343" w:type="pct"/>
            <w:tcBorders>
              <w:top w:val="nil"/>
              <w:left w:val="nil"/>
              <w:bottom w:val="single" w:sz="8" w:space="0" w:color="auto"/>
              <w:right w:val="single" w:sz="8" w:space="0" w:color="auto"/>
            </w:tcBorders>
            <w:shd w:val="clear" w:color="auto" w:fill="auto"/>
            <w:vAlign w:val="center"/>
            <w:hideMark/>
          </w:tcPr>
          <w:p w14:paraId="4860687D" w14:textId="77777777" w:rsidR="000A150F" w:rsidRPr="00C93AAB" w:rsidRDefault="000A150F" w:rsidP="000A150F">
            <w:pPr>
              <w:jc w:val="center"/>
              <w:rPr>
                <w:color w:val="000000"/>
                <w:sz w:val="20"/>
                <w:szCs w:val="20"/>
              </w:rPr>
            </w:pPr>
            <w:r w:rsidRPr="00C93AAB">
              <w:rPr>
                <w:color w:val="000000"/>
                <w:sz w:val="20"/>
                <w:szCs w:val="20"/>
              </w:rPr>
              <w:t>0,029</w:t>
            </w:r>
          </w:p>
        </w:tc>
        <w:tc>
          <w:tcPr>
            <w:tcW w:w="345" w:type="pct"/>
            <w:tcBorders>
              <w:top w:val="nil"/>
              <w:left w:val="nil"/>
              <w:bottom w:val="single" w:sz="8" w:space="0" w:color="auto"/>
              <w:right w:val="single" w:sz="8" w:space="0" w:color="auto"/>
            </w:tcBorders>
            <w:shd w:val="clear" w:color="auto" w:fill="auto"/>
            <w:vAlign w:val="center"/>
            <w:hideMark/>
          </w:tcPr>
          <w:p w14:paraId="35956FD5" w14:textId="77777777" w:rsidR="000A150F" w:rsidRPr="00C93AAB" w:rsidRDefault="000A150F" w:rsidP="000A150F">
            <w:pPr>
              <w:jc w:val="center"/>
              <w:rPr>
                <w:color w:val="000000"/>
                <w:sz w:val="20"/>
                <w:szCs w:val="20"/>
              </w:rPr>
            </w:pPr>
            <w:r w:rsidRPr="00C93AAB">
              <w:rPr>
                <w:color w:val="000000"/>
                <w:sz w:val="20"/>
                <w:szCs w:val="20"/>
              </w:rPr>
              <w:t>0,029</w:t>
            </w:r>
          </w:p>
        </w:tc>
      </w:tr>
      <w:tr w:rsidR="000A150F" w:rsidRPr="00C93AAB" w14:paraId="06EE3C5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4E9990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09FC023"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2B9AD376" w14:textId="77777777" w:rsidR="000A150F" w:rsidRPr="00C93AAB" w:rsidRDefault="000A150F" w:rsidP="000A150F">
            <w:pPr>
              <w:jc w:val="center"/>
              <w:rPr>
                <w:color w:val="000000"/>
                <w:sz w:val="20"/>
                <w:szCs w:val="20"/>
              </w:rPr>
            </w:pPr>
            <w:r w:rsidRPr="00C93AAB">
              <w:rPr>
                <w:color w:val="000000"/>
                <w:sz w:val="20"/>
                <w:szCs w:val="20"/>
              </w:rPr>
              <w:t>2,097</w:t>
            </w:r>
          </w:p>
        </w:tc>
        <w:tc>
          <w:tcPr>
            <w:tcW w:w="343" w:type="pct"/>
            <w:tcBorders>
              <w:top w:val="nil"/>
              <w:left w:val="nil"/>
              <w:bottom w:val="single" w:sz="8" w:space="0" w:color="auto"/>
              <w:right w:val="single" w:sz="8" w:space="0" w:color="auto"/>
            </w:tcBorders>
            <w:shd w:val="clear" w:color="auto" w:fill="auto"/>
            <w:vAlign w:val="center"/>
            <w:hideMark/>
          </w:tcPr>
          <w:p w14:paraId="6DAF1A0D" w14:textId="77777777" w:rsidR="000A150F" w:rsidRPr="00C93AAB" w:rsidRDefault="000A150F" w:rsidP="000A150F">
            <w:pPr>
              <w:jc w:val="center"/>
              <w:rPr>
                <w:color w:val="000000"/>
                <w:sz w:val="20"/>
                <w:szCs w:val="20"/>
              </w:rPr>
            </w:pPr>
            <w:r w:rsidRPr="00C93AAB">
              <w:rPr>
                <w:color w:val="000000"/>
                <w:sz w:val="20"/>
                <w:szCs w:val="20"/>
              </w:rPr>
              <w:t>2,097</w:t>
            </w:r>
          </w:p>
        </w:tc>
        <w:tc>
          <w:tcPr>
            <w:tcW w:w="377" w:type="pct"/>
            <w:tcBorders>
              <w:top w:val="nil"/>
              <w:left w:val="nil"/>
              <w:bottom w:val="single" w:sz="8" w:space="0" w:color="auto"/>
              <w:right w:val="single" w:sz="8" w:space="0" w:color="auto"/>
            </w:tcBorders>
            <w:shd w:val="clear" w:color="auto" w:fill="auto"/>
            <w:vAlign w:val="center"/>
            <w:hideMark/>
          </w:tcPr>
          <w:p w14:paraId="718749CC" w14:textId="77777777" w:rsidR="000A150F" w:rsidRPr="00C93AAB" w:rsidRDefault="000A150F" w:rsidP="000A150F">
            <w:pPr>
              <w:jc w:val="center"/>
              <w:rPr>
                <w:color w:val="000000"/>
                <w:sz w:val="20"/>
                <w:szCs w:val="20"/>
              </w:rPr>
            </w:pPr>
            <w:r w:rsidRPr="00C93AAB">
              <w:rPr>
                <w:color w:val="000000"/>
                <w:sz w:val="20"/>
                <w:szCs w:val="20"/>
              </w:rPr>
              <w:t>2,097</w:t>
            </w:r>
          </w:p>
        </w:tc>
        <w:tc>
          <w:tcPr>
            <w:tcW w:w="377" w:type="pct"/>
            <w:tcBorders>
              <w:top w:val="nil"/>
              <w:left w:val="nil"/>
              <w:bottom w:val="single" w:sz="8" w:space="0" w:color="auto"/>
              <w:right w:val="single" w:sz="8" w:space="0" w:color="auto"/>
            </w:tcBorders>
            <w:shd w:val="clear" w:color="auto" w:fill="auto"/>
            <w:vAlign w:val="center"/>
            <w:hideMark/>
          </w:tcPr>
          <w:p w14:paraId="6E2718A8" w14:textId="77777777" w:rsidR="000A150F" w:rsidRPr="00C93AAB" w:rsidRDefault="000A150F" w:rsidP="000A150F">
            <w:pPr>
              <w:jc w:val="center"/>
              <w:rPr>
                <w:color w:val="000000"/>
                <w:sz w:val="20"/>
                <w:szCs w:val="20"/>
              </w:rPr>
            </w:pPr>
            <w:r w:rsidRPr="00C93AAB">
              <w:rPr>
                <w:color w:val="000000"/>
                <w:sz w:val="20"/>
                <w:szCs w:val="20"/>
              </w:rPr>
              <w:t>2,379</w:t>
            </w:r>
          </w:p>
        </w:tc>
        <w:tc>
          <w:tcPr>
            <w:tcW w:w="343" w:type="pct"/>
            <w:tcBorders>
              <w:top w:val="nil"/>
              <w:left w:val="nil"/>
              <w:bottom w:val="single" w:sz="8" w:space="0" w:color="auto"/>
              <w:right w:val="single" w:sz="8" w:space="0" w:color="auto"/>
            </w:tcBorders>
            <w:shd w:val="clear" w:color="auto" w:fill="auto"/>
            <w:vAlign w:val="center"/>
            <w:hideMark/>
          </w:tcPr>
          <w:p w14:paraId="6CE9E77B" w14:textId="77777777" w:rsidR="000A150F" w:rsidRPr="00C93AAB" w:rsidRDefault="000A150F" w:rsidP="000A150F">
            <w:pPr>
              <w:jc w:val="center"/>
              <w:rPr>
                <w:color w:val="000000"/>
                <w:sz w:val="20"/>
                <w:szCs w:val="20"/>
              </w:rPr>
            </w:pPr>
            <w:r w:rsidRPr="00C93AAB">
              <w:rPr>
                <w:color w:val="000000"/>
                <w:sz w:val="20"/>
                <w:szCs w:val="20"/>
              </w:rPr>
              <w:t>2,379</w:t>
            </w:r>
          </w:p>
        </w:tc>
        <w:tc>
          <w:tcPr>
            <w:tcW w:w="377" w:type="pct"/>
            <w:tcBorders>
              <w:top w:val="nil"/>
              <w:left w:val="nil"/>
              <w:bottom w:val="single" w:sz="8" w:space="0" w:color="auto"/>
              <w:right w:val="single" w:sz="8" w:space="0" w:color="auto"/>
            </w:tcBorders>
            <w:shd w:val="clear" w:color="auto" w:fill="auto"/>
            <w:vAlign w:val="center"/>
            <w:hideMark/>
          </w:tcPr>
          <w:p w14:paraId="64623CA9" w14:textId="77777777" w:rsidR="000A150F" w:rsidRPr="00C93AAB" w:rsidRDefault="000A150F" w:rsidP="000A150F">
            <w:pPr>
              <w:jc w:val="center"/>
              <w:rPr>
                <w:color w:val="000000"/>
                <w:sz w:val="20"/>
                <w:szCs w:val="20"/>
              </w:rPr>
            </w:pPr>
            <w:r w:rsidRPr="00C93AAB">
              <w:rPr>
                <w:color w:val="000000"/>
                <w:sz w:val="20"/>
                <w:szCs w:val="20"/>
              </w:rPr>
              <w:t>2,379</w:t>
            </w:r>
          </w:p>
        </w:tc>
        <w:tc>
          <w:tcPr>
            <w:tcW w:w="377" w:type="pct"/>
            <w:tcBorders>
              <w:top w:val="nil"/>
              <w:left w:val="nil"/>
              <w:bottom w:val="single" w:sz="8" w:space="0" w:color="auto"/>
              <w:right w:val="single" w:sz="8" w:space="0" w:color="auto"/>
            </w:tcBorders>
            <w:shd w:val="clear" w:color="auto" w:fill="auto"/>
            <w:vAlign w:val="center"/>
            <w:hideMark/>
          </w:tcPr>
          <w:p w14:paraId="27BE1DA7" w14:textId="77777777" w:rsidR="000A150F" w:rsidRPr="00C93AAB" w:rsidRDefault="000A150F" w:rsidP="000A150F">
            <w:pPr>
              <w:jc w:val="center"/>
              <w:rPr>
                <w:color w:val="000000"/>
                <w:sz w:val="20"/>
                <w:szCs w:val="20"/>
              </w:rPr>
            </w:pPr>
            <w:r w:rsidRPr="00C93AAB">
              <w:rPr>
                <w:color w:val="000000"/>
                <w:sz w:val="20"/>
                <w:szCs w:val="20"/>
              </w:rPr>
              <w:t>2,379</w:t>
            </w:r>
          </w:p>
        </w:tc>
        <w:tc>
          <w:tcPr>
            <w:tcW w:w="343" w:type="pct"/>
            <w:tcBorders>
              <w:top w:val="nil"/>
              <w:left w:val="nil"/>
              <w:bottom w:val="single" w:sz="8" w:space="0" w:color="auto"/>
              <w:right w:val="single" w:sz="8" w:space="0" w:color="auto"/>
            </w:tcBorders>
            <w:shd w:val="clear" w:color="auto" w:fill="auto"/>
            <w:vAlign w:val="center"/>
            <w:hideMark/>
          </w:tcPr>
          <w:p w14:paraId="4384459E" w14:textId="77777777" w:rsidR="000A150F" w:rsidRPr="00C93AAB" w:rsidRDefault="000A150F" w:rsidP="000A150F">
            <w:pPr>
              <w:jc w:val="center"/>
              <w:rPr>
                <w:color w:val="000000"/>
                <w:sz w:val="20"/>
                <w:szCs w:val="20"/>
              </w:rPr>
            </w:pPr>
            <w:r w:rsidRPr="00C93AAB">
              <w:rPr>
                <w:color w:val="000000"/>
                <w:sz w:val="20"/>
                <w:szCs w:val="20"/>
              </w:rPr>
              <w:t>2,379</w:t>
            </w:r>
          </w:p>
        </w:tc>
        <w:tc>
          <w:tcPr>
            <w:tcW w:w="345" w:type="pct"/>
            <w:tcBorders>
              <w:top w:val="nil"/>
              <w:left w:val="nil"/>
              <w:bottom w:val="single" w:sz="8" w:space="0" w:color="auto"/>
              <w:right w:val="single" w:sz="8" w:space="0" w:color="auto"/>
            </w:tcBorders>
            <w:shd w:val="clear" w:color="auto" w:fill="auto"/>
            <w:vAlign w:val="center"/>
            <w:hideMark/>
          </w:tcPr>
          <w:p w14:paraId="446F8FD8" w14:textId="77777777" w:rsidR="000A150F" w:rsidRPr="00C93AAB" w:rsidRDefault="000A150F" w:rsidP="000A150F">
            <w:pPr>
              <w:jc w:val="center"/>
              <w:rPr>
                <w:color w:val="000000"/>
                <w:sz w:val="20"/>
                <w:szCs w:val="20"/>
              </w:rPr>
            </w:pPr>
            <w:r w:rsidRPr="00C93AAB">
              <w:rPr>
                <w:color w:val="000000"/>
                <w:sz w:val="20"/>
                <w:szCs w:val="20"/>
              </w:rPr>
              <w:t>2,379</w:t>
            </w:r>
          </w:p>
        </w:tc>
      </w:tr>
      <w:tr w:rsidR="000A150F" w:rsidRPr="00C93AAB" w14:paraId="4B34238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C8CCA0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02EC615"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D71EA2B" w14:textId="77777777" w:rsidR="000A150F" w:rsidRPr="00C93AAB" w:rsidRDefault="000A150F" w:rsidP="000A150F">
            <w:pPr>
              <w:jc w:val="center"/>
              <w:rPr>
                <w:color w:val="000000"/>
                <w:sz w:val="20"/>
                <w:szCs w:val="20"/>
              </w:rPr>
            </w:pPr>
            <w:r w:rsidRPr="00C93AAB">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76316BF4" w14:textId="77777777" w:rsidR="000A150F" w:rsidRPr="00C93AAB" w:rsidRDefault="000A150F" w:rsidP="000A150F">
            <w:pPr>
              <w:jc w:val="center"/>
              <w:rPr>
                <w:color w:val="000000"/>
                <w:sz w:val="20"/>
                <w:szCs w:val="20"/>
              </w:rPr>
            </w:pPr>
            <w:r w:rsidRPr="00C93AAB">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610764E7" w14:textId="77777777" w:rsidR="000A150F" w:rsidRPr="00C93AAB" w:rsidRDefault="000A150F" w:rsidP="000A150F">
            <w:pPr>
              <w:jc w:val="center"/>
              <w:rPr>
                <w:color w:val="000000"/>
                <w:sz w:val="20"/>
                <w:szCs w:val="20"/>
              </w:rPr>
            </w:pPr>
            <w:r w:rsidRPr="00C93AAB">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73B6D618" w14:textId="77777777" w:rsidR="000A150F" w:rsidRPr="00C93AAB" w:rsidRDefault="000A150F" w:rsidP="000A150F">
            <w:pPr>
              <w:jc w:val="center"/>
              <w:rPr>
                <w:color w:val="000000"/>
                <w:sz w:val="20"/>
                <w:szCs w:val="20"/>
              </w:rPr>
            </w:pPr>
            <w:r w:rsidRPr="00C93AAB">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4840514D" w14:textId="77777777" w:rsidR="000A150F" w:rsidRPr="00C93AAB" w:rsidRDefault="000A150F" w:rsidP="000A150F">
            <w:pPr>
              <w:jc w:val="center"/>
              <w:rPr>
                <w:color w:val="000000"/>
                <w:sz w:val="20"/>
                <w:szCs w:val="20"/>
              </w:rPr>
            </w:pPr>
            <w:r w:rsidRPr="00C93AAB">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667BD71B" w14:textId="77777777" w:rsidR="000A150F" w:rsidRPr="00C93AAB" w:rsidRDefault="000A150F" w:rsidP="000A150F">
            <w:pPr>
              <w:jc w:val="center"/>
              <w:rPr>
                <w:color w:val="000000"/>
                <w:sz w:val="20"/>
                <w:szCs w:val="20"/>
              </w:rPr>
            </w:pPr>
            <w:r w:rsidRPr="00C93AAB">
              <w:rPr>
                <w:color w:val="000000"/>
                <w:sz w:val="20"/>
                <w:szCs w:val="20"/>
              </w:rPr>
              <w:t>0,219</w:t>
            </w:r>
          </w:p>
        </w:tc>
        <w:tc>
          <w:tcPr>
            <w:tcW w:w="377" w:type="pct"/>
            <w:tcBorders>
              <w:top w:val="nil"/>
              <w:left w:val="nil"/>
              <w:bottom w:val="single" w:sz="8" w:space="0" w:color="auto"/>
              <w:right w:val="single" w:sz="8" w:space="0" w:color="auto"/>
            </w:tcBorders>
            <w:shd w:val="clear" w:color="auto" w:fill="auto"/>
            <w:vAlign w:val="center"/>
            <w:hideMark/>
          </w:tcPr>
          <w:p w14:paraId="37F8025F" w14:textId="77777777" w:rsidR="000A150F" w:rsidRPr="00C93AAB" w:rsidRDefault="000A150F" w:rsidP="000A150F">
            <w:pPr>
              <w:jc w:val="center"/>
              <w:rPr>
                <w:color w:val="000000"/>
                <w:sz w:val="20"/>
                <w:szCs w:val="20"/>
              </w:rPr>
            </w:pPr>
            <w:r w:rsidRPr="00C93AAB">
              <w:rPr>
                <w:color w:val="000000"/>
                <w:sz w:val="20"/>
                <w:szCs w:val="20"/>
              </w:rPr>
              <w:t>0,219</w:t>
            </w:r>
          </w:p>
        </w:tc>
        <w:tc>
          <w:tcPr>
            <w:tcW w:w="343" w:type="pct"/>
            <w:tcBorders>
              <w:top w:val="nil"/>
              <w:left w:val="nil"/>
              <w:bottom w:val="single" w:sz="8" w:space="0" w:color="auto"/>
              <w:right w:val="single" w:sz="8" w:space="0" w:color="auto"/>
            </w:tcBorders>
            <w:shd w:val="clear" w:color="auto" w:fill="auto"/>
            <w:vAlign w:val="center"/>
            <w:hideMark/>
          </w:tcPr>
          <w:p w14:paraId="407FCF01" w14:textId="77777777" w:rsidR="000A150F" w:rsidRPr="00C93AAB" w:rsidRDefault="000A150F" w:rsidP="000A150F">
            <w:pPr>
              <w:jc w:val="center"/>
              <w:rPr>
                <w:color w:val="000000"/>
                <w:sz w:val="20"/>
                <w:szCs w:val="20"/>
              </w:rPr>
            </w:pPr>
            <w:r w:rsidRPr="00C93AAB">
              <w:rPr>
                <w:color w:val="000000"/>
                <w:sz w:val="20"/>
                <w:szCs w:val="20"/>
              </w:rPr>
              <w:t>0,219</w:t>
            </w:r>
          </w:p>
        </w:tc>
        <w:tc>
          <w:tcPr>
            <w:tcW w:w="345" w:type="pct"/>
            <w:tcBorders>
              <w:top w:val="nil"/>
              <w:left w:val="nil"/>
              <w:bottom w:val="single" w:sz="8" w:space="0" w:color="auto"/>
              <w:right w:val="single" w:sz="8" w:space="0" w:color="auto"/>
            </w:tcBorders>
            <w:shd w:val="clear" w:color="auto" w:fill="auto"/>
            <w:vAlign w:val="center"/>
            <w:hideMark/>
          </w:tcPr>
          <w:p w14:paraId="023520B3" w14:textId="77777777" w:rsidR="000A150F" w:rsidRPr="00C93AAB" w:rsidRDefault="000A150F" w:rsidP="000A150F">
            <w:pPr>
              <w:jc w:val="center"/>
              <w:rPr>
                <w:color w:val="000000"/>
                <w:sz w:val="20"/>
                <w:szCs w:val="20"/>
              </w:rPr>
            </w:pPr>
            <w:r w:rsidRPr="00C93AAB">
              <w:rPr>
                <w:color w:val="000000"/>
                <w:sz w:val="20"/>
                <w:szCs w:val="20"/>
              </w:rPr>
              <w:t>0,219</w:t>
            </w:r>
          </w:p>
        </w:tc>
      </w:tr>
      <w:tr w:rsidR="000A150F" w:rsidRPr="00C93AAB" w14:paraId="30A96EF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A42F9B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6729089"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41FB44E" w14:textId="77777777" w:rsidR="000A150F" w:rsidRPr="00C93AAB" w:rsidRDefault="000A150F" w:rsidP="000A150F">
            <w:pPr>
              <w:jc w:val="center"/>
              <w:rPr>
                <w:color w:val="000000"/>
                <w:sz w:val="20"/>
                <w:szCs w:val="20"/>
              </w:rPr>
            </w:pPr>
            <w:r w:rsidRPr="00C93AAB">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5F54FAB0" w14:textId="77777777" w:rsidR="000A150F" w:rsidRPr="00C93AAB" w:rsidRDefault="000A150F" w:rsidP="000A150F">
            <w:pPr>
              <w:jc w:val="center"/>
              <w:rPr>
                <w:color w:val="000000"/>
                <w:sz w:val="20"/>
                <w:szCs w:val="20"/>
              </w:rPr>
            </w:pPr>
            <w:r w:rsidRPr="00C93AAB">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5A22106C" w14:textId="77777777" w:rsidR="000A150F" w:rsidRPr="00C93AAB" w:rsidRDefault="000A150F" w:rsidP="000A150F">
            <w:pPr>
              <w:jc w:val="center"/>
              <w:rPr>
                <w:color w:val="000000"/>
                <w:sz w:val="20"/>
                <w:szCs w:val="20"/>
              </w:rPr>
            </w:pPr>
            <w:r w:rsidRPr="00C93AAB">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67DCDAF2" w14:textId="77777777" w:rsidR="000A150F" w:rsidRPr="00C93AAB" w:rsidRDefault="000A150F" w:rsidP="000A150F">
            <w:pPr>
              <w:jc w:val="center"/>
              <w:rPr>
                <w:color w:val="000000"/>
                <w:sz w:val="20"/>
                <w:szCs w:val="20"/>
              </w:rPr>
            </w:pPr>
            <w:r w:rsidRPr="00C93AAB">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1EC85C58" w14:textId="77777777" w:rsidR="000A150F" w:rsidRPr="00C93AAB" w:rsidRDefault="000A150F" w:rsidP="000A150F">
            <w:pPr>
              <w:jc w:val="center"/>
              <w:rPr>
                <w:color w:val="000000"/>
                <w:sz w:val="20"/>
                <w:szCs w:val="20"/>
              </w:rPr>
            </w:pPr>
            <w:r w:rsidRPr="00C93AAB">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078B5B10" w14:textId="77777777" w:rsidR="000A150F" w:rsidRPr="00C93AAB" w:rsidRDefault="000A150F" w:rsidP="000A150F">
            <w:pPr>
              <w:jc w:val="center"/>
              <w:rPr>
                <w:color w:val="000000"/>
                <w:sz w:val="20"/>
                <w:szCs w:val="20"/>
              </w:rPr>
            </w:pPr>
            <w:r w:rsidRPr="00C93AAB">
              <w:rPr>
                <w:color w:val="000000"/>
                <w:sz w:val="20"/>
                <w:szCs w:val="20"/>
              </w:rPr>
              <w:t>0,773</w:t>
            </w:r>
          </w:p>
        </w:tc>
        <w:tc>
          <w:tcPr>
            <w:tcW w:w="377" w:type="pct"/>
            <w:tcBorders>
              <w:top w:val="nil"/>
              <w:left w:val="nil"/>
              <w:bottom w:val="single" w:sz="8" w:space="0" w:color="auto"/>
              <w:right w:val="single" w:sz="8" w:space="0" w:color="auto"/>
            </w:tcBorders>
            <w:shd w:val="clear" w:color="auto" w:fill="auto"/>
            <w:vAlign w:val="center"/>
            <w:hideMark/>
          </w:tcPr>
          <w:p w14:paraId="0831260B" w14:textId="77777777" w:rsidR="000A150F" w:rsidRPr="00C93AAB" w:rsidRDefault="000A150F" w:rsidP="000A150F">
            <w:pPr>
              <w:jc w:val="center"/>
              <w:rPr>
                <w:color w:val="000000"/>
                <w:sz w:val="20"/>
                <w:szCs w:val="20"/>
              </w:rPr>
            </w:pPr>
            <w:r w:rsidRPr="00C93AAB">
              <w:rPr>
                <w:color w:val="000000"/>
                <w:sz w:val="20"/>
                <w:szCs w:val="20"/>
              </w:rPr>
              <w:t>0,773</w:t>
            </w:r>
          </w:p>
        </w:tc>
        <w:tc>
          <w:tcPr>
            <w:tcW w:w="343" w:type="pct"/>
            <w:tcBorders>
              <w:top w:val="nil"/>
              <w:left w:val="nil"/>
              <w:bottom w:val="single" w:sz="8" w:space="0" w:color="auto"/>
              <w:right w:val="single" w:sz="8" w:space="0" w:color="auto"/>
            </w:tcBorders>
            <w:shd w:val="clear" w:color="auto" w:fill="auto"/>
            <w:vAlign w:val="center"/>
            <w:hideMark/>
          </w:tcPr>
          <w:p w14:paraId="608D346F" w14:textId="77777777" w:rsidR="000A150F" w:rsidRPr="00C93AAB" w:rsidRDefault="000A150F" w:rsidP="000A150F">
            <w:pPr>
              <w:jc w:val="center"/>
              <w:rPr>
                <w:color w:val="000000"/>
                <w:sz w:val="20"/>
                <w:szCs w:val="20"/>
              </w:rPr>
            </w:pPr>
            <w:r w:rsidRPr="00C93AAB">
              <w:rPr>
                <w:color w:val="000000"/>
                <w:sz w:val="20"/>
                <w:szCs w:val="20"/>
              </w:rPr>
              <w:t>0,773</w:t>
            </w:r>
          </w:p>
        </w:tc>
        <w:tc>
          <w:tcPr>
            <w:tcW w:w="345" w:type="pct"/>
            <w:tcBorders>
              <w:top w:val="nil"/>
              <w:left w:val="nil"/>
              <w:bottom w:val="single" w:sz="8" w:space="0" w:color="auto"/>
              <w:right w:val="single" w:sz="8" w:space="0" w:color="auto"/>
            </w:tcBorders>
            <w:shd w:val="clear" w:color="auto" w:fill="auto"/>
            <w:vAlign w:val="center"/>
            <w:hideMark/>
          </w:tcPr>
          <w:p w14:paraId="24216842" w14:textId="77777777" w:rsidR="000A150F" w:rsidRPr="00C93AAB" w:rsidRDefault="000A150F" w:rsidP="000A150F">
            <w:pPr>
              <w:jc w:val="center"/>
              <w:rPr>
                <w:color w:val="000000"/>
                <w:sz w:val="20"/>
                <w:szCs w:val="20"/>
              </w:rPr>
            </w:pPr>
            <w:r w:rsidRPr="00C93AAB">
              <w:rPr>
                <w:color w:val="000000"/>
                <w:sz w:val="20"/>
                <w:szCs w:val="20"/>
              </w:rPr>
              <w:t>0,773</w:t>
            </w:r>
          </w:p>
        </w:tc>
      </w:tr>
      <w:tr w:rsidR="000A150F" w:rsidRPr="00C93AAB" w14:paraId="256DDFD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F12BC0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CC4C252"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35F92D6" w14:textId="77777777" w:rsidR="000A150F" w:rsidRPr="00C93AAB" w:rsidRDefault="000A150F" w:rsidP="000A150F">
            <w:pPr>
              <w:jc w:val="center"/>
              <w:rPr>
                <w:b/>
                <w:bCs/>
                <w:color w:val="000000"/>
                <w:sz w:val="20"/>
                <w:szCs w:val="20"/>
              </w:rPr>
            </w:pPr>
            <w:r w:rsidRPr="00C93AAB">
              <w:rPr>
                <w:b/>
                <w:bCs/>
                <w:color w:val="000000"/>
                <w:sz w:val="20"/>
                <w:szCs w:val="20"/>
              </w:rPr>
              <w:t>1,105</w:t>
            </w:r>
          </w:p>
        </w:tc>
        <w:tc>
          <w:tcPr>
            <w:tcW w:w="343" w:type="pct"/>
            <w:tcBorders>
              <w:top w:val="nil"/>
              <w:left w:val="nil"/>
              <w:bottom w:val="single" w:sz="8" w:space="0" w:color="auto"/>
              <w:right w:val="single" w:sz="8" w:space="0" w:color="auto"/>
            </w:tcBorders>
            <w:shd w:val="clear" w:color="auto" w:fill="auto"/>
            <w:vAlign w:val="center"/>
            <w:hideMark/>
          </w:tcPr>
          <w:p w14:paraId="64910DC8" w14:textId="77777777" w:rsidR="000A150F" w:rsidRPr="00C93AAB" w:rsidRDefault="000A150F" w:rsidP="000A150F">
            <w:pPr>
              <w:jc w:val="center"/>
              <w:rPr>
                <w:b/>
                <w:bCs/>
                <w:color w:val="000000"/>
                <w:sz w:val="20"/>
                <w:szCs w:val="20"/>
              </w:rPr>
            </w:pPr>
            <w:r w:rsidRPr="00C93AAB">
              <w:rPr>
                <w:b/>
                <w:bCs/>
                <w:color w:val="000000"/>
                <w:sz w:val="20"/>
                <w:szCs w:val="20"/>
              </w:rPr>
              <w:t>1,105</w:t>
            </w:r>
          </w:p>
        </w:tc>
        <w:tc>
          <w:tcPr>
            <w:tcW w:w="377" w:type="pct"/>
            <w:tcBorders>
              <w:top w:val="nil"/>
              <w:left w:val="nil"/>
              <w:bottom w:val="single" w:sz="8" w:space="0" w:color="auto"/>
              <w:right w:val="single" w:sz="8" w:space="0" w:color="auto"/>
            </w:tcBorders>
            <w:shd w:val="clear" w:color="auto" w:fill="auto"/>
            <w:vAlign w:val="center"/>
            <w:hideMark/>
          </w:tcPr>
          <w:p w14:paraId="2BCA9D08" w14:textId="77777777" w:rsidR="000A150F" w:rsidRPr="00C93AAB" w:rsidRDefault="000A150F" w:rsidP="000A150F">
            <w:pPr>
              <w:jc w:val="center"/>
              <w:rPr>
                <w:b/>
                <w:bCs/>
                <w:color w:val="000000"/>
                <w:sz w:val="20"/>
                <w:szCs w:val="20"/>
              </w:rPr>
            </w:pPr>
            <w:r w:rsidRPr="00C93AAB">
              <w:rPr>
                <w:b/>
                <w:bCs/>
                <w:color w:val="000000"/>
                <w:sz w:val="20"/>
                <w:szCs w:val="20"/>
              </w:rPr>
              <w:t>1,105</w:t>
            </w:r>
          </w:p>
        </w:tc>
        <w:tc>
          <w:tcPr>
            <w:tcW w:w="377" w:type="pct"/>
            <w:tcBorders>
              <w:top w:val="nil"/>
              <w:left w:val="nil"/>
              <w:bottom w:val="single" w:sz="8" w:space="0" w:color="auto"/>
              <w:right w:val="single" w:sz="8" w:space="0" w:color="auto"/>
            </w:tcBorders>
            <w:shd w:val="clear" w:color="auto" w:fill="auto"/>
            <w:vAlign w:val="center"/>
            <w:hideMark/>
          </w:tcPr>
          <w:p w14:paraId="16F6FA8D" w14:textId="77777777" w:rsidR="000A150F" w:rsidRPr="00C93AAB" w:rsidRDefault="000A150F" w:rsidP="000A150F">
            <w:pPr>
              <w:jc w:val="center"/>
              <w:rPr>
                <w:b/>
                <w:bCs/>
                <w:color w:val="000000"/>
                <w:sz w:val="20"/>
                <w:szCs w:val="20"/>
              </w:rPr>
            </w:pPr>
            <w:r w:rsidRPr="00C93AAB">
              <w:rPr>
                <w:b/>
                <w:bCs/>
                <w:color w:val="000000"/>
                <w:sz w:val="20"/>
                <w:szCs w:val="20"/>
              </w:rPr>
              <w:t>1,387</w:t>
            </w:r>
          </w:p>
        </w:tc>
        <w:tc>
          <w:tcPr>
            <w:tcW w:w="343" w:type="pct"/>
            <w:tcBorders>
              <w:top w:val="nil"/>
              <w:left w:val="nil"/>
              <w:bottom w:val="single" w:sz="8" w:space="0" w:color="auto"/>
              <w:right w:val="single" w:sz="8" w:space="0" w:color="auto"/>
            </w:tcBorders>
            <w:shd w:val="clear" w:color="auto" w:fill="auto"/>
            <w:vAlign w:val="center"/>
            <w:hideMark/>
          </w:tcPr>
          <w:p w14:paraId="1BF6A102" w14:textId="77777777" w:rsidR="000A150F" w:rsidRPr="00C93AAB" w:rsidRDefault="000A150F" w:rsidP="000A150F">
            <w:pPr>
              <w:jc w:val="center"/>
              <w:rPr>
                <w:b/>
                <w:bCs/>
                <w:color w:val="000000"/>
                <w:sz w:val="20"/>
                <w:szCs w:val="20"/>
              </w:rPr>
            </w:pPr>
            <w:r w:rsidRPr="00C93AAB">
              <w:rPr>
                <w:b/>
                <w:bCs/>
                <w:color w:val="000000"/>
                <w:sz w:val="20"/>
                <w:szCs w:val="20"/>
              </w:rPr>
              <w:t>1,387</w:t>
            </w:r>
          </w:p>
        </w:tc>
        <w:tc>
          <w:tcPr>
            <w:tcW w:w="377" w:type="pct"/>
            <w:tcBorders>
              <w:top w:val="nil"/>
              <w:left w:val="nil"/>
              <w:bottom w:val="single" w:sz="8" w:space="0" w:color="auto"/>
              <w:right w:val="single" w:sz="8" w:space="0" w:color="auto"/>
            </w:tcBorders>
            <w:shd w:val="clear" w:color="auto" w:fill="auto"/>
            <w:vAlign w:val="center"/>
            <w:hideMark/>
          </w:tcPr>
          <w:p w14:paraId="5F8B7C87" w14:textId="77777777" w:rsidR="000A150F" w:rsidRPr="00C93AAB" w:rsidRDefault="000A150F" w:rsidP="000A150F">
            <w:pPr>
              <w:jc w:val="center"/>
              <w:rPr>
                <w:b/>
                <w:bCs/>
                <w:color w:val="000000"/>
                <w:sz w:val="20"/>
                <w:szCs w:val="20"/>
              </w:rPr>
            </w:pPr>
            <w:r w:rsidRPr="00C93AAB">
              <w:rPr>
                <w:b/>
                <w:bCs/>
                <w:color w:val="000000"/>
                <w:sz w:val="20"/>
                <w:szCs w:val="20"/>
              </w:rPr>
              <w:t>1,387</w:t>
            </w:r>
          </w:p>
        </w:tc>
        <w:tc>
          <w:tcPr>
            <w:tcW w:w="377" w:type="pct"/>
            <w:tcBorders>
              <w:top w:val="nil"/>
              <w:left w:val="nil"/>
              <w:bottom w:val="single" w:sz="8" w:space="0" w:color="auto"/>
              <w:right w:val="single" w:sz="8" w:space="0" w:color="auto"/>
            </w:tcBorders>
            <w:shd w:val="clear" w:color="auto" w:fill="auto"/>
            <w:vAlign w:val="center"/>
            <w:hideMark/>
          </w:tcPr>
          <w:p w14:paraId="053526BB" w14:textId="77777777" w:rsidR="000A150F" w:rsidRPr="00C93AAB" w:rsidRDefault="000A150F" w:rsidP="000A150F">
            <w:pPr>
              <w:jc w:val="center"/>
              <w:rPr>
                <w:b/>
                <w:bCs/>
                <w:color w:val="000000"/>
                <w:sz w:val="20"/>
                <w:szCs w:val="20"/>
              </w:rPr>
            </w:pPr>
            <w:r w:rsidRPr="00C93AAB">
              <w:rPr>
                <w:b/>
                <w:bCs/>
                <w:color w:val="000000"/>
                <w:sz w:val="20"/>
                <w:szCs w:val="20"/>
              </w:rPr>
              <w:t>1,387</w:t>
            </w:r>
          </w:p>
        </w:tc>
        <w:tc>
          <w:tcPr>
            <w:tcW w:w="343" w:type="pct"/>
            <w:tcBorders>
              <w:top w:val="nil"/>
              <w:left w:val="nil"/>
              <w:bottom w:val="single" w:sz="8" w:space="0" w:color="auto"/>
              <w:right w:val="single" w:sz="8" w:space="0" w:color="auto"/>
            </w:tcBorders>
            <w:shd w:val="clear" w:color="auto" w:fill="auto"/>
            <w:vAlign w:val="center"/>
            <w:hideMark/>
          </w:tcPr>
          <w:p w14:paraId="631B85AF" w14:textId="77777777" w:rsidR="000A150F" w:rsidRPr="00C93AAB" w:rsidRDefault="000A150F" w:rsidP="000A150F">
            <w:pPr>
              <w:jc w:val="center"/>
              <w:rPr>
                <w:b/>
                <w:bCs/>
                <w:color w:val="000000"/>
                <w:sz w:val="20"/>
                <w:szCs w:val="20"/>
              </w:rPr>
            </w:pPr>
            <w:r w:rsidRPr="00C93AAB">
              <w:rPr>
                <w:b/>
                <w:bCs/>
                <w:color w:val="000000"/>
                <w:sz w:val="20"/>
                <w:szCs w:val="20"/>
              </w:rPr>
              <w:t>1,387</w:t>
            </w:r>
          </w:p>
        </w:tc>
        <w:tc>
          <w:tcPr>
            <w:tcW w:w="345" w:type="pct"/>
            <w:tcBorders>
              <w:top w:val="nil"/>
              <w:left w:val="nil"/>
              <w:bottom w:val="single" w:sz="8" w:space="0" w:color="auto"/>
              <w:right w:val="single" w:sz="8" w:space="0" w:color="auto"/>
            </w:tcBorders>
            <w:shd w:val="clear" w:color="auto" w:fill="auto"/>
            <w:vAlign w:val="center"/>
            <w:hideMark/>
          </w:tcPr>
          <w:p w14:paraId="31E47BCB" w14:textId="77777777" w:rsidR="000A150F" w:rsidRPr="00C93AAB" w:rsidRDefault="000A150F" w:rsidP="000A150F">
            <w:pPr>
              <w:jc w:val="center"/>
              <w:rPr>
                <w:b/>
                <w:bCs/>
                <w:color w:val="000000"/>
                <w:sz w:val="20"/>
                <w:szCs w:val="20"/>
              </w:rPr>
            </w:pPr>
            <w:r w:rsidRPr="00C93AAB">
              <w:rPr>
                <w:b/>
                <w:bCs/>
                <w:color w:val="000000"/>
                <w:sz w:val="20"/>
                <w:szCs w:val="20"/>
              </w:rPr>
              <w:t>1,387</w:t>
            </w:r>
          </w:p>
        </w:tc>
      </w:tr>
      <w:tr w:rsidR="000A150F" w:rsidRPr="00C93AAB" w14:paraId="06776A5F"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330B3FE" w14:textId="77777777" w:rsidR="000A150F" w:rsidRPr="00C93AAB" w:rsidRDefault="000A150F" w:rsidP="000A150F">
            <w:pPr>
              <w:jc w:val="center"/>
              <w:rPr>
                <w:color w:val="000000"/>
                <w:sz w:val="20"/>
                <w:szCs w:val="20"/>
              </w:rPr>
            </w:pPr>
            <w:r w:rsidRPr="00C93AAB">
              <w:rPr>
                <w:color w:val="000000"/>
                <w:sz w:val="20"/>
                <w:szCs w:val="20"/>
              </w:rPr>
              <w:t>7</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E75C0EE" w14:textId="77777777" w:rsidR="000A150F" w:rsidRPr="00C93AAB" w:rsidRDefault="000A150F" w:rsidP="000A150F">
            <w:pPr>
              <w:jc w:val="center"/>
              <w:rPr>
                <w:b/>
                <w:bCs/>
                <w:color w:val="000000"/>
                <w:sz w:val="20"/>
                <w:szCs w:val="20"/>
              </w:rPr>
            </w:pPr>
            <w:r w:rsidRPr="00C93AAB">
              <w:rPr>
                <w:b/>
                <w:bCs/>
                <w:color w:val="000000"/>
                <w:sz w:val="20"/>
                <w:szCs w:val="20"/>
              </w:rPr>
              <w:t>Котельная №7</w:t>
            </w:r>
          </w:p>
        </w:tc>
      </w:tr>
      <w:tr w:rsidR="000A150F" w:rsidRPr="00C93AAB" w14:paraId="484A7EB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E3864F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4859F16"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534DC8B"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67FD9A42"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0713C70C"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1CC7CE82"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384A1F14"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0E97118B"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5488BBB7"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1C963A7E" w14:textId="77777777" w:rsidR="000A150F" w:rsidRPr="00C93AAB" w:rsidRDefault="000A150F" w:rsidP="000A150F">
            <w:pPr>
              <w:jc w:val="center"/>
              <w:rPr>
                <w:color w:val="000000"/>
                <w:sz w:val="20"/>
                <w:szCs w:val="20"/>
              </w:rPr>
            </w:pPr>
            <w:r w:rsidRPr="00C93AAB">
              <w:rPr>
                <w:color w:val="000000"/>
                <w:sz w:val="20"/>
                <w:szCs w:val="20"/>
              </w:rPr>
              <w:t>4,470</w:t>
            </w:r>
          </w:p>
        </w:tc>
        <w:tc>
          <w:tcPr>
            <w:tcW w:w="345" w:type="pct"/>
            <w:tcBorders>
              <w:top w:val="nil"/>
              <w:left w:val="nil"/>
              <w:bottom w:val="single" w:sz="8" w:space="0" w:color="auto"/>
              <w:right w:val="single" w:sz="8" w:space="0" w:color="auto"/>
            </w:tcBorders>
            <w:shd w:val="clear" w:color="auto" w:fill="auto"/>
            <w:vAlign w:val="center"/>
            <w:hideMark/>
          </w:tcPr>
          <w:p w14:paraId="4A4EB38A" w14:textId="77777777" w:rsidR="000A150F" w:rsidRPr="00C93AAB" w:rsidRDefault="000A150F" w:rsidP="000A150F">
            <w:pPr>
              <w:jc w:val="center"/>
              <w:rPr>
                <w:color w:val="000000"/>
                <w:sz w:val="20"/>
                <w:szCs w:val="20"/>
              </w:rPr>
            </w:pPr>
            <w:r w:rsidRPr="00C93AAB">
              <w:rPr>
                <w:color w:val="000000"/>
                <w:sz w:val="20"/>
                <w:szCs w:val="20"/>
              </w:rPr>
              <w:t>4,470</w:t>
            </w:r>
          </w:p>
        </w:tc>
      </w:tr>
      <w:tr w:rsidR="000A150F" w:rsidRPr="00C93AAB" w14:paraId="7383417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CEBF43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303E11B"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6DF9277"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3A02A7E9"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12F076D4"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2E0B6D0C"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07632A86"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0262FCE6" w14:textId="77777777" w:rsidR="000A150F" w:rsidRPr="00C93AAB" w:rsidRDefault="000A150F" w:rsidP="000A150F">
            <w:pPr>
              <w:jc w:val="center"/>
              <w:rPr>
                <w:color w:val="000000"/>
                <w:sz w:val="20"/>
                <w:szCs w:val="20"/>
              </w:rPr>
            </w:pPr>
            <w:r w:rsidRPr="00C93AAB">
              <w:rPr>
                <w:color w:val="000000"/>
                <w:sz w:val="20"/>
                <w:szCs w:val="20"/>
              </w:rPr>
              <w:t>4,470</w:t>
            </w:r>
          </w:p>
        </w:tc>
        <w:tc>
          <w:tcPr>
            <w:tcW w:w="377" w:type="pct"/>
            <w:tcBorders>
              <w:top w:val="nil"/>
              <w:left w:val="nil"/>
              <w:bottom w:val="single" w:sz="8" w:space="0" w:color="auto"/>
              <w:right w:val="single" w:sz="8" w:space="0" w:color="auto"/>
            </w:tcBorders>
            <w:shd w:val="clear" w:color="auto" w:fill="auto"/>
            <w:vAlign w:val="center"/>
            <w:hideMark/>
          </w:tcPr>
          <w:p w14:paraId="2A8CA918" w14:textId="77777777" w:rsidR="000A150F" w:rsidRPr="00C93AAB" w:rsidRDefault="000A150F" w:rsidP="000A150F">
            <w:pPr>
              <w:jc w:val="center"/>
              <w:rPr>
                <w:color w:val="000000"/>
                <w:sz w:val="20"/>
                <w:szCs w:val="20"/>
              </w:rPr>
            </w:pPr>
            <w:r w:rsidRPr="00C93AAB">
              <w:rPr>
                <w:color w:val="000000"/>
                <w:sz w:val="20"/>
                <w:szCs w:val="20"/>
              </w:rPr>
              <w:t>4,470</w:t>
            </w:r>
          </w:p>
        </w:tc>
        <w:tc>
          <w:tcPr>
            <w:tcW w:w="343" w:type="pct"/>
            <w:tcBorders>
              <w:top w:val="nil"/>
              <w:left w:val="nil"/>
              <w:bottom w:val="single" w:sz="8" w:space="0" w:color="auto"/>
              <w:right w:val="single" w:sz="8" w:space="0" w:color="auto"/>
            </w:tcBorders>
            <w:shd w:val="clear" w:color="auto" w:fill="auto"/>
            <w:vAlign w:val="center"/>
            <w:hideMark/>
          </w:tcPr>
          <w:p w14:paraId="713FD7A2" w14:textId="77777777" w:rsidR="000A150F" w:rsidRPr="00C93AAB" w:rsidRDefault="000A150F" w:rsidP="000A150F">
            <w:pPr>
              <w:jc w:val="center"/>
              <w:rPr>
                <w:color w:val="000000"/>
                <w:sz w:val="20"/>
                <w:szCs w:val="20"/>
              </w:rPr>
            </w:pPr>
            <w:r w:rsidRPr="00C93AAB">
              <w:rPr>
                <w:color w:val="000000"/>
                <w:sz w:val="20"/>
                <w:szCs w:val="20"/>
              </w:rPr>
              <w:t>4,470</w:t>
            </w:r>
          </w:p>
        </w:tc>
        <w:tc>
          <w:tcPr>
            <w:tcW w:w="345" w:type="pct"/>
            <w:tcBorders>
              <w:top w:val="nil"/>
              <w:left w:val="nil"/>
              <w:bottom w:val="single" w:sz="8" w:space="0" w:color="auto"/>
              <w:right w:val="single" w:sz="8" w:space="0" w:color="auto"/>
            </w:tcBorders>
            <w:shd w:val="clear" w:color="auto" w:fill="auto"/>
            <w:vAlign w:val="center"/>
            <w:hideMark/>
          </w:tcPr>
          <w:p w14:paraId="3940517F" w14:textId="77777777" w:rsidR="000A150F" w:rsidRPr="00C93AAB" w:rsidRDefault="000A150F" w:rsidP="000A150F">
            <w:pPr>
              <w:jc w:val="center"/>
              <w:rPr>
                <w:color w:val="000000"/>
                <w:sz w:val="20"/>
                <w:szCs w:val="20"/>
              </w:rPr>
            </w:pPr>
            <w:r w:rsidRPr="00C93AAB">
              <w:rPr>
                <w:color w:val="000000"/>
                <w:sz w:val="20"/>
                <w:szCs w:val="20"/>
              </w:rPr>
              <w:t>4,470</w:t>
            </w:r>
          </w:p>
        </w:tc>
      </w:tr>
      <w:tr w:rsidR="000A150F" w:rsidRPr="00C93AAB" w14:paraId="7A99E6B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D7435C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E3FACFE"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BDC71BA"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4303C429"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02893FB3"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665D7198"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29DBBD92"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6E04635A"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39646151"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5AF6305F" w14:textId="77777777" w:rsidR="000A150F" w:rsidRPr="00C93AAB" w:rsidRDefault="000A150F" w:rsidP="000A150F">
            <w:pPr>
              <w:jc w:val="center"/>
              <w:rPr>
                <w:color w:val="000000"/>
                <w:sz w:val="20"/>
                <w:szCs w:val="20"/>
              </w:rPr>
            </w:pPr>
            <w:r w:rsidRPr="00C93AAB">
              <w:rPr>
                <w:color w:val="000000"/>
                <w:sz w:val="20"/>
                <w:szCs w:val="20"/>
              </w:rPr>
              <w:t>0,042</w:t>
            </w:r>
          </w:p>
        </w:tc>
        <w:tc>
          <w:tcPr>
            <w:tcW w:w="345" w:type="pct"/>
            <w:tcBorders>
              <w:top w:val="nil"/>
              <w:left w:val="nil"/>
              <w:bottom w:val="single" w:sz="8" w:space="0" w:color="auto"/>
              <w:right w:val="single" w:sz="8" w:space="0" w:color="auto"/>
            </w:tcBorders>
            <w:shd w:val="clear" w:color="auto" w:fill="auto"/>
            <w:vAlign w:val="center"/>
            <w:hideMark/>
          </w:tcPr>
          <w:p w14:paraId="31AAA572" w14:textId="77777777" w:rsidR="000A150F" w:rsidRPr="00C93AAB" w:rsidRDefault="000A150F" w:rsidP="000A150F">
            <w:pPr>
              <w:jc w:val="center"/>
              <w:rPr>
                <w:color w:val="000000"/>
                <w:sz w:val="20"/>
                <w:szCs w:val="20"/>
              </w:rPr>
            </w:pPr>
            <w:r w:rsidRPr="00C93AAB">
              <w:rPr>
                <w:color w:val="000000"/>
                <w:sz w:val="20"/>
                <w:szCs w:val="20"/>
              </w:rPr>
              <w:t>0,042</w:t>
            </w:r>
          </w:p>
        </w:tc>
      </w:tr>
      <w:tr w:rsidR="000A150F" w:rsidRPr="00C93AAB" w14:paraId="66D016A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D34242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45C2F81"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6F975661" w14:textId="77777777" w:rsidR="000A150F" w:rsidRPr="00C93AAB" w:rsidRDefault="000A150F" w:rsidP="000A150F">
            <w:pPr>
              <w:jc w:val="center"/>
              <w:rPr>
                <w:color w:val="000000"/>
                <w:sz w:val="20"/>
                <w:szCs w:val="20"/>
              </w:rPr>
            </w:pPr>
            <w:r w:rsidRPr="00C93AAB">
              <w:rPr>
                <w:color w:val="000000"/>
                <w:sz w:val="20"/>
                <w:szCs w:val="20"/>
              </w:rPr>
              <w:t>4,428</w:t>
            </w:r>
          </w:p>
        </w:tc>
        <w:tc>
          <w:tcPr>
            <w:tcW w:w="343" w:type="pct"/>
            <w:tcBorders>
              <w:top w:val="nil"/>
              <w:left w:val="nil"/>
              <w:bottom w:val="single" w:sz="8" w:space="0" w:color="auto"/>
              <w:right w:val="single" w:sz="8" w:space="0" w:color="auto"/>
            </w:tcBorders>
            <w:shd w:val="clear" w:color="auto" w:fill="auto"/>
            <w:vAlign w:val="center"/>
            <w:hideMark/>
          </w:tcPr>
          <w:p w14:paraId="1BD9C45F" w14:textId="77777777" w:rsidR="000A150F" w:rsidRPr="00C93AAB" w:rsidRDefault="000A150F" w:rsidP="000A150F">
            <w:pPr>
              <w:jc w:val="center"/>
              <w:rPr>
                <w:color w:val="000000"/>
                <w:sz w:val="20"/>
                <w:szCs w:val="20"/>
              </w:rPr>
            </w:pPr>
            <w:r w:rsidRPr="00C93AAB">
              <w:rPr>
                <w:color w:val="000000"/>
                <w:sz w:val="20"/>
                <w:szCs w:val="20"/>
              </w:rPr>
              <w:t>4,428</w:t>
            </w:r>
          </w:p>
        </w:tc>
        <w:tc>
          <w:tcPr>
            <w:tcW w:w="377" w:type="pct"/>
            <w:tcBorders>
              <w:top w:val="nil"/>
              <w:left w:val="nil"/>
              <w:bottom w:val="single" w:sz="8" w:space="0" w:color="auto"/>
              <w:right w:val="single" w:sz="8" w:space="0" w:color="auto"/>
            </w:tcBorders>
            <w:shd w:val="clear" w:color="auto" w:fill="auto"/>
            <w:vAlign w:val="center"/>
            <w:hideMark/>
          </w:tcPr>
          <w:p w14:paraId="0C4F312E" w14:textId="77777777" w:rsidR="000A150F" w:rsidRPr="00C93AAB" w:rsidRDefault="000A150F" w:rsidP="000A150F">
            <w:pPr>
              <w:jc w:val="center"/>
              <w:rPr>
                <w:color w:val="000000"/>
                <w:sz w:val="20"/>
                <w:szCs w:val="20"/>
              </w:rPr>
            </w:pPr>
            <w:r w:rsidRPr="00C93AAB">
              <w:rPr>
                <w:color w:val="000000"/>
                <w:sz w:val="20"/>
                <w:szCs w:val="20"/>
              </w:rPr>
              <w:t>4,428</w:t>
            </w:r>
          </w:p>
        </w:tc>
        <w:tc>
          <w:tcPr>
            <w:tcW w:w="377" w:type="pct"/>
            <w:tcBorders>
              <w:top w:val="nil"/>
              <w:left w:val="nil"/>
              <w:bottom w:val="single" w:sz="8" w:space="0" w:color="auto"/>
              <w:right w:val="single" w:sz="8" w:space="0" w:color="auto"/>
            </w:tcBorders>
            <w:shd w:val="clear" w:color="auto" w:fill="auto"/>
            <w:vAlign w:val="center"/>
            <w:hideMark/>
          </w:tcPr>
          <w:p w14:paraId="551E5BD2" w14:textId="77777777" w:rsidR="000A150F" w:rsidRPr="00C93AAB" w:rsidRDefault="000A150F" w:rsidP="000A150F">
            <w:pPr>
              <w:jc w:val="center"/>
              <w:rPr>
                <w:color w:val="000000"/>
                <w:sz w:val="20"/>
                <w:szCs w:val="20"/>
              </w:rPr>
            </w:pPr>
            <w:r w:rsidRPr="00C93AAB">
              <w:rPr>
                <w:color w:val="000000"/>
                <w:sz w:val="20"/>
                <w:szCs w:val="20"/>
              </w:rPr>
              <w:t>4,428</w:t>
            </w:r>
          </w:p>
        </w:tc>
        <w:tc>
          <w:tcPr>
            <w:tcW w:w="343" w:type="pct"/>
            <w:tcBorders>
              <w:top w:val="nil"/>
              <w:left w:val="nil"/>
              <w:bottom w:val="single" w:sz="8" w:space="0" w:color="auto"/>
              <w:right w:val="single" w:sz="8" w:space="0" w:color="auto"/>
            </w:tcBorders>
            <w:shd w:val="clear" w:color="auto" w:fill="auto"/>
            <w:vAlign w:val="center"/>
            <w:hideMark/>
          </w:tcPr>
          <w:p w14:paraId="08B56447" w14:textId="77777777" w:rsidR="000A150F" w:rsidRPr="00C93AAB" w:rsidRDefault="000A150F" w:rsidP="000A150F">
            <w:pPr>
              <w:jc w:val="center"/>
              <w:rPr>
                <w:color w:val="000000"/>
                <w:sz w:val="20"/>
                <w:szCs w:val="20"/>
              </w:rPr>
            </w:pPr>
            <w:r w:rsidRPr="00C93AAB">
              <w:rPr>
                <w:color w:val="000000"/>
                <w:sz w:val="20"/>
                <w:szCs w:val="20"/>
              </w:rPr>
              <w:t>4,428</w:t>
            </w:r>
          </w:p>
        </w:tc>
        <w:tc>
          <w:tcPr>
            <w:tcW w:w="377" w:type="pct"/>
            <w:tcBorders>
              <w:top w:val="nil"/>
              <w:left w:val="nil"/>
              <w:bottom w:val="single" w:sz="8" w:space="0" w:color="auto"/>
              <w:right w:val="single" w:sz="8" w:space="0" w:color="auto"/>
            </w:tcBorders>
            <w:shd w:val="clear" w:color="auto" w:fill="auto"/>
            <w:vAlign w:val="center"/>
            <w:hideMark/>
          </w:tcPr>
          <w:p w14:paraId="31D4BB3B" w14:textId="77777777" w:rsidR="000A150F" w:rsidRPr="00C93AAB" w:rsidRDefault="000A150F" w:rsidP="000A150F">
            <w:pPr>
              <w:jc w:val="center"/>
              <w:rPr>
                <w:color w:val="000000"/>
                <w:sz w:val="20"/>
                <w:szCs w:val="20"/>
              </w:rPr>
            </w:pPr>
            <w:r w:rsidRPr="00C93AAB">
              <w:rPr>
                <w:color w:val="000000"/>
                <w:sz w:val="20"/>
                <w:szCs w:val="20"/>
              </w:rPr>
              <w:t>4,428</w:t>
            </w:r>
          </w:p>
        </w:tc>
        <w:tc>
          <w:tcPr>
            <w:tcW w:w="377" w:type="pct"/>
            <w:tcBorders>
              <w:top w:val="nil"/>
              <w:left w:val="nil"/>
              <w:bottom w:val="single" w:sz="8" w:space="0" w:color="auto"/>
              <w:right w:val="single" w:sz="8" w:space="0" w:color="auto"/>
            </w:tcBorders>
            <w:shd w:val="clear" w:color="auto" w:fill="auto"/>
            <w:vAlign w:val="center"/>
            <w:hideMark/>
          </w:tcPr>
          <w:p w14:paraId="491F8C31" w14:textId="77777777" w:rsidR="000A150F" w:rsidRPr="00C93AAB" w:rsidRDefault="000A150F" w:rsidP="000A150F">
            <w:pPr>
              <w:jc w:val="center"/>
              <w:rPr>
                <w:color w:val="000000"/>
                <w:sz w:val="20"/>
                <w:szCs w:val="20"/>
              </w:rPr>
            </w:pPr>
            <w:r w:rsidRPr="00C93AAB">
              <w:rPr>
                <w:color w:val="000000"/>
                <w:sz w:val="20"/>
                <w:szCs w:val="20"/>
              </w:rPr>
              <w:t>4,428</w:t>
            </w:r>
          </w:p>
        </w:tc>
        <w:tc>
          <w:tcPr>
            <w:tcW w:w="343" w:type="pct"/>
            <w:tcBorders>
              <w:top w:val="nil"/>
              <w:left w:val="nil"/>
              <w:bottom w:val="single" w:sz="8" w:space="0" w:color="auto"/>
              <w:right w:val="single" w:sz="8" w:space="0" w:color="auto"/>
            </w:tcBorders>
            <w:shd w:val="clear" w:color="auto" w:fill="auto"/>
            <w:vAlign w:val="center"/>
            <w:hideMark/>
          </w:tcPr>
          <w:p w14:paraId="5A5211C2" w14:textId="77777777" w:rsidR="000A150F" w:rsidRPr="00C93AAB" w:rsidRDefault="000A150F" w:rsidP="000A150F">
            <w:pPr>
              <w:jc w:val="center"/>
              <w:rPr>
                <w:color w:val="000000"/>
                <w:sz w:val="20"/>
                <w:szCs w:val="20"/>
              </w:rPr>
            </w:pPr>
            <w:r w:rsidRPr="00C93AAB">
              <w:rPr>
                <w:color w:val="000000"/>
                <w:sz w:val="20"/>
                <w:szCs w:val="20"/>
              </w:rPr>
              <w:t>4,428</w:t>
            </w:r>
          </w:p>
        </w:tc>
        <w:tc>
          <w:tcPr>
            <w:tcW w:w="345" w:type="pct"/>
            <w:tcBorders>
              <w:top w:val="nil"/>
              <w:left w:val="nil"/>
              <w:bottom w:val="single" w:sz="8" w:space="0" w:color="auto"/>
              <w:right w:val="single" w:sz="8" w:space="0" w:color="auto"/>
            </w:tcBorders>
            <w:shd w:val="clear" w:color="auto" w:fill="auto"/>
            <w:vAlign w:val="center"/>
            <w:hideMark/>
          </w:tcPr>
          <w:p w14:paraId="19803724" w14:textId="77777777" w:rsidR="000A150F" w:rsidRPr="00C93AAB" w:rsidRDefault="000A150F" w:rsidP="000A150F">
            <w:pPr>
              <w:jc w:val="center"/>
              <w:rPr>
                <w:color w:val="000000"/>
                <w:sz w:val="20"/>
                <w:szCs w:val="20"/>
              </w:rPr>
            </w:pPr>
            <w:r w:rsidRPr="00C93AAB">
              <w:rPr>
                <w:color w:val="000000"/>
                <w:sz w:val="20"/>
                <w:szCs w:val="20"/>
              </w:rPr>
              <w:t>4,428</w:t>
            </w:r>
          </w:p>
        </w:tc>
      </w:tr>
      <w:tr w:rsidR="000A150F" w:rsidRPr="00C93AAB" w14:paraId="29A92F3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800DAF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3DCB2E2"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34C765B0" w14:textId="77777777" w:rsidR="000A150F" w:rsidRPr="00C93AAB" w:rsidRDefault="000A150F" w:rsidP="000A150F">
            <w:pPr>
              <w:jc w:val="center"/>
              <w:rPr>
                <w:color w:val="000000"/>
                <w:sz w:val="20"/>
                <w:szCs w:val="20"/>
              </w:rPr>
            </w:pPr>
            <w:r w:rsidRPr="00C93AAB">
              <w:rPr>
                <w:color w:val="000000"/>
                <w:sz w:val="20"/>
                <w:szCs w:val="20"/>
              </w:rPr>
              <w:t>0,524</w:t>
            </w:r>
          </w:p>
        </w:tc>
        <w:tc>
          <w:tcPr>
            <w:tcW w:w="343" w:type="pct"/>
            <w:tcBorders>
              <w:top w:val="nil"/>
              <w:left w:val="nil"/>
              <w:bottom w:val="single" w:sz="8" w:space="0" w:color="auto"/>
              <w:right w:val="single" w:sz="8" w:space="0" w:color="auto"/>
            </w:tcBorders>
            <w:shd w:val="clear" w:color="auto" w:fill="auto"/>
            <w:vAlign w:val="center"/>
            <w:hideMark/>
          </w:tcPr>
          <w:p w14:paraId="6094E5C1" w14:textId="77777777" w:rsidR="000A150F" w:rsidRPr="00C93AAB" w:rsidRDefault="000A150F" w:rsidP="000A150F">
            <w:pPr>
              <w:jc w:val="center"/>
              <w:rPr>
                <w:color w:val="000000"/>
                <w:sz w:val="20"/>
                <w:szCs w:val="20"/>
              </w:rPr>
            </w:pPr>
            <w:r w:rsidRPr="00C93AAB">
              <w:rPr>
                <w:color w:val="000000"/>
                <w:sz w:val="20"/>
                <w:szCs w:val="20"/>
              </w:rPr>
              <w:t>0,524</w:t>
            </w:r>
          </w:p>
        </w:tc>
        <w:tc>
          <w:tcPr>
            <w:tcW w:w="377" w:type="pct"/>
            <w:tcBorders>
              <w:top w:val="nil"/>
              <w:left w:val="nil"/>
              <w:bottom w:val="single" w:sz="8" w:space="0" w:color="auto"/>
              <w:right w:val="single" w:sz="8" w:space="0" w:color="auto"/>
            </w:tcBorders>
            <w:shd w:val="clear" w:color="auto" w:fill="auto"/>
            <w:vAlign w:val="center"/>
            <w:hideMark/>
          </w:tcPr>
          <w:p w14:paraId="4B3F0EA1" w14:textId="77777777" w:rsidR="000A150F" w:rsidRPr="00C93AAB" w:rsidRDefault="000A150F" w:rsidP="000A150F">
            <w:pPr>
              <w:jc w:val="center"/>
              <w:rPr>
                <w:color w:val="000000"/>
                <w:sz w:val="20"/>
                <w:szCs w:val="20"/>
              </w:rPr>
            </w:pPr>
            <w:r w:rsidRPr="00C93AAB">
              <w:rPr>
                <w:color w:val="000000"/>
                <w:sz w:val="20"/>
                <w:szCs w:val="20"/>
              </w:rPr>
              <w:t>0,524</w:t>
            </w:r>
          </w:p>
        </w:tc>
        <w:tc>
          <w:tcPr>
            <w:tcW w:w="377" w:type="pct"/>
            <w:tcBorders>
              <w:top w:val="nil"/>
              <w:left w:val="nil"/>
              <w:bottom w:val="single" w:sz="8" w:space="0" w:color="auto"/>
              <w:right w:val="single" w:sz="8" w:space="0" w:color="auto"/>
            </w:tcBorders>
            <w:shd w:val="clear" w:color="auto" w:fill="auto"/>
            <w:vAlign w:val="center"/>
            <w:hideMark/>
          </w:tcPr>
          <w:p w14:paraId="4D211772" w14:textId="77777777" w:rsidR="000A150F" w:rsidRPr="00C93AAB" w:rsidRDefault="000A150F" w:rsidP="000A150F">
            <w:pPr>
              <w:jc w:val="center"/>
              <w:rPr>
                <w:color w:val="000000"/>
                <w:sz w:val="20"/>
                <w:szCs w:val="20"/>
              </w:rPr>
            </w:pPr>
            <w:r w:rsidRPr="00C93AAB">
              <w:rPr>
                <w:color w:val="000000"/>
                <w:sz w:val="20"/>
                <w:szCs w:val="20"/>
              </w:rPr>
              <w:t>0,524</w:t>
            </w:r>
          </w:p>
        </w:tc>
        <w:tc>
          <w:tcPr>
            <w:tcW w:w="343" w:type="pct"/>
            <w:tcBorders>
              <w:top w:val="nil"/>
              <w:left w:val="nil"/>
              <w:bottom w:val="single" w:sz="8" w:space="0" w:color="auto"/>
              <w:right w:val="single" w:sz="8" w:space="0" w:color="auto"/>
            </w:tcBorders>
            <w:shd w:val="clear" w:color="auto" w:fill="auto"/>
            <w:vAlign w:val="center"/>
            <w:hideMark/>
          </w:tcPr>
          <w:p w14:paraId="098D4BE8" w14:textId="77777777" w:rsidR="000A150F" w:rsidRPr="00C93AAB" w:rsidRDefault="000A150F" w:rsidP="000A150F">
            <w:pPr>
              <w:jc w:val="center"/>
              <w:rPr>
                <w:color w:val="000000"/>
                <w:sz w:val="20"/>
                <w:szCs w:val="20"/>
              </w:rPr>
            </w:pPr>
            <w:r w:rsidRPr="00C93AAB">
              <w:rPr>
                <w:color w:val="000000"/>
                <w:sz w:val="20"/>
                <w:szCs w:val="20"/>
              </w:rPr>
              <w:t>0,524</w:t>
            </w:r>
          </w:p>
        </w:tc>
        <w:tc>
          <w:tcPr>
            <w:tcW w:w="377" w:type="pct"/>
            <w:tcBorders>
              <w:top w:val="nil"/>
              <w:left w:val="nil"/>
              <w:bottom w:val="single" w:sz="8" w:space="0" w:color="auto"/>
              <w:right w:val="single" w:sz="8" w:space="0" w:color="auto"/>
            </w:tcBorders>
            <w:shd w:val="clear" w:color="auto" w:fill="auto"/>
            <w:vAlign w:val="center"/>
            <w:hideMark/>
          </w:tcPr>
          <w:p w14:paraId="0CA5AE72" w14:textId="77777777" w:rsidR="000A150F" w:rsidRPr="00C93AAB" w:rsidRDefault="000A150F" w:rsidP="000A150F">
            <w:pPr>
              <w:jc w:val="center"/>
              <w:rPr>
                <w:color w:val="000000"/>
                <w:sz w:val="20"/>
                <w:szCs w:val="20"/>
              </w:rPr>
            </w:pPr>
            <w:r w:rsidRPr="00C93AAB">
              <w:rPr>
                <w:color w:val="000000"/>
                <w:sz w:val="20"/>
                <w:szCs w:val="20"/>
              </w:rPr>
              <w:t>0,524</w:t>
            </w:r>
          </w:p>
        </w:tc>
        <w:tc>
          <w:tcPr>
            <w:tcW w:w="377" w:type="pct"/>
            <w:tcBorders>
              <w:top w:val="nil"/>
              <w:left w:val="nil"/>
              <w:bottom w:val="single" w:sz="8" w:space="0" w:color="auto"/>
              <w:right w:val="single" w:sz="8" w:space="0" w:color="auto"/>
            </w:tcBorders>
            <w:shd w:val="clear" w:color="auto" w:fill="auto"/>
            <w:vAlign w:val="center"/>
            <w:hideMark/>
          </w:tcPr>
          <w:p w14:paraId="4B21F081" w14:textId="77777777" w:rsidR="000A150F" w:rsidRPr="00C93AAB" w:rsidRDefault="000A150F" w:rsidP="000A150F">
            <w:pPr>
              <w:jc w:val="center"/>
              <w:rPr>
                <w:color w:val="000000"/>
                <w:sz w:val="20"/>
                <w:szCs w:val="20"/>
              </w:rPr>
            </w:pPr>
            <w:r w:rsidRPr="00C93AAB">
              <w:rPr>
                <w:color w:val="000000"/>
                <w:sz w:val="20"/>
                <w:szCs w:val="20"/>
              </w:rPr>
              <w:t>0,524</w:t>
            </w:r>
          </w:p>
        </w:tc>
        <w:tc>
          <w:tcPr>
            <w:tcW w:w="343" w:type="pct"/>
            <w:tcBorders>
              <w:top w:val="nil"/>
              <w:left w:val="nil"/>
              <w:bottom w:val="single" w:sz="8" w:space="0" w:color="auto"/>
              <w:right w:val="single" w:sz="8" w:space="0" w:color="auto"/>
            </w:tcBorders>
            <w:shd w:val="clear" w:color="auto" w:fill="auto"/>
            <w:vAlign w:val="center"/>
            <w:hideMark/>
          </w:tcPr>
          <w:p w14:paraId="70145B54" w14:textId="77777777" w:rsidR="000A150F" w:rsidRPr="00C93AAB" w:rsidRDefault="000A150F" w:rsidP="000A150F">
            <w:pPr>
              <w:jc w:val="center"/>
              <w:rPr>
                <w:color w:val="000000"/>
                <w:sz w:val="20"/>
                <w:szCs w:val="20"/>
              </w:rPr>
            </w:pPr>
            <w:r w:rsidRPr="00C93AAB">
              <w:rPr>
                <w:color w:val="000000"/>
                <w:sz w:val="20"/>
                <w:szCs w:val="20"/>
              </w:rPr>
              <w:t>0,524</w:t>
            </w:r>
          </w:p>
        </w:tc>
        <w:tc>
          <w:tcPr>
            <w:tcW w:w="345" w:type="pct"/>
            <w:tcBorders>
              <w:top w:val="nil"/>
              <w:left w:val="nil"/>
              <w:bottom w:val="single" w:sz="8" w:space="0" w:color="auto"/>
              <w:right w:val="single" w:sz="8" w:space="0" w:color="auto"/>
            </w:tcBorders>
            <w:shd w:val="clear" w:color="auto" w:fill="auto"/>
            <w:vAlign w:val="center"/>
            <w:hideMark/>
          </w:tcPr>
          <w:p w14:paraId="580096E2" w14:textId="77777777" w:rsidR="000A150F" w:rsidRPr="00C93AAB" w:rsidRDefault="000A150F" w:rsidP="000A150F">
            <w:pPr>
              <w:jc w:val="center"/>
              <w:rPr>
                <w:color w:val="000000"/>
                <w:sz w:val="20"/>
                <w:szCs w:val="20"/>
              </w:rPr>
            </w:pPr>
            <w:r w:rsidRPr="00C93AAB">
              <w:rPr>
                <w:color w:val="000000"/>
                <w:sz w:val="20"/>
                <w:szCs w:val="20"/>
              </w:rPr>
              <w:t>0,524</w:t>
            </w:r>
          </w:p>
        </w:tc>
      </w:tr>
      <w:tr w:rsidR="000A150F" w:rsidRPr="00C93AAB" w14:paraId="585DB2C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A847BDC"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79099F0"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16E5F0E" w14:textId="77777777" w:rsidR="000A150F" w:rsidRPr="00C93AAB" w:rsidRDefault="000A150F" w:rsidP="000A150F">
            <w:pPr>
              <w:jc w:val="center"/>
              <w:rPr>
                <w:color w:val="000000"/>
                <w:sz w:val="20"/>
                <w:szCs w:val="20"/>
              </w:rPr>
            </w:pPr>
            <w:r w:rsidRPr="00C93AAB">
              <w:rPr>
                <w:color w:val="000000"/>
                <w:sz w:val="20"/>
                <w:szCs w:val="20"/>
              </w:rPr>
              <w:t>3,243</w:t>
            </w:r>
          </w:p>
        </w:tc>
        <w:tc>
          <w:tcPr>
            <w:tcW w:w="343" w:type="pct"/>
            <w:tcBorders>
              <w:top w:val="nil"/>
              <w:left w:val="nil"/>
              <w:bottom w:val="single" w:sz="8" w:space="0" w:color="auto"/>
              <w:right w:val="single" w:sz="8" w:space="0" w:color="auto"/>
            </w:tcBorders>
            <w:shd w:val="clear" w:color="auto" w:fill="auto"/>
            <w:vAlign w:val="center"/>
            <w:hideMark/>
          </w:tcPr>
          <w:p w14:paraId="3241983E" w14:textId="77777777" w:rsidR="000A150F" w:rsidRPr="00C93AAB" w:rsidRDefault="000A150F" w:rsidP="000A150F">
            <w:pPr>
              <w:jc w:val="center"/>
              <w:rPr>
                <w:color w:val="000000"/>
                <w:sz w:val="20"/>
                <w:szCs w:val="20"/>
              </w:rPr>
            </w:pPr>
            <w:r w:rsidRPr="00C93AAB">
              <w:rPr>
                <w:color w:val="000000"/>
                <w:sz w:val="20"/>
                <w:szCs w:val="20"/>
              </w:rPr>
              <w:t>3,346</w:t>
            </w:r>
          </w:p>
        </w:tc>
        <w:tc>
          <w:tcPr>
            <w:tcW w:w="377" w:type="pct"/>
            <w:tcBorders>
              <w:top w:val="nil"/>
              <w:left w:val="nil"/>
              <w:bottom w:val="single" w:sz="8" w:space="0" w:color="auto"/>
              <w:right w:val="single" w:sz="8" w:space="0" w:color="auto"/>
            </w:tcBorders>
            <w:shd w:val="clear" w:color="auto" w:fill="auto"/>
            <w:vAlign w:val="center"/>
            <w:hideMark/>
          </w:tcPr>
          <w:p w14:paraId="197A5B9E" w14:textId="77777777" w:rsidR="000A150F" w:rsidRPr="00C93AAB" w:rsidRDefault="000A150F" w:rsidP="000A150F">
            <w:pPr>
              <w:jc w:val="center"/>
              <w:rPr>
                <w:color w:val="000000"/>
                <w:sz w:val="20"/>
                <w:szCs w:val="20"/>
              </w:rPr>
            </w:pPr>
            <w:r w:rsidRPr="00C93AAB">
              <w:rPr>
                <w:color w:val="000000"/>
                <w:sz w:val="20"/>
                <w:szCs w:val="20"/>
              </w:rPr>
              <w:t>3,346</w:t>
            </w:r>
          </w:p>
        </w:tc>
        <w:tc>
          <w:tcPr>
            <w:tcW w:w="377" w:type="pct"/>
            <w:tcBorders>
              <w:top w:val="nil"/>
              <w:left w:val="nil"/>
              <w:bottom w:val="single" w:sz="8" w:space="0" w:color="auto"/>
              <w:right w:val="single" w:sz="8" w:space="0" w:color="auto"/>
            </w:tcBorders>
            <w:shd w:val="clear" w:color="auto" w:fill="auto"/>
            <w:vAlign w:val="center"/>
            <w:hideMark/>
          </w:tcPr>
          <w:p w14:paraId="06196EC1" w14:textId="77777777" w:rsidR="000A150F" w:rsidRPr="00C93AAB" w:rsidRDefault="000A150F" w:rsidP="000A150F">
            <w:pPr>
              <w:jc w:val="center"/>
              <w:rPr>
                <w:color w:val="000000"/>
                <w:sz w:val="20"/>
                <w:szCs w:val="20"/>
              </w:rPr>
            </w:pPr>
            <w:r w:rsidRPr="00C93AAB">
              <w:rPr>
                <w:color w:val="000000"/>
                <w:sz w:val="20"/>
                <w:szCs w:val="20"/>
              </w:rPr>
              <w:t>3,346</w:t>
            </w:r>
          </w:p>
        </w:tc>
        <w:tc>
          <w:tcPr>
            <w:tcW w:w="343" w:type="pct"/>
            <w:tcBorders>
              <w:top w:val="nil"/>
              <w:left w:val="nil"/>
              <w:bottom w:val="single" w:sz="8" w:space="0" w:color="auto"/>
              <w:right w:val="single" w:sz="8" w:space="0" w:color="auto"/>
            </w:tcBorders>
            <w:shd w:val="clear" w:color="auto" w:fill="auto"/>
            <w:vAlign w:val="center"/>
            <w:hideMark/>
          </w:tcPr>
          <w:p w14:paraId="18BA97FD" w14:textId="77777777" w:rsidR="000A150F" w:rsidRPr="00C93AAB" w:rsidRDefault="000A150F" w:rsidP="000A150F">
            <w:pPr>
              <w:jc w:val="center"/>
              <w:rPr>
                <w:color w:val="000000"/>
                <w:sz w:val="20"/>
                <w:szCs w:val="20"/>
              </w:rPr>
            </w:pPr>
            <w:r w:rsidRPr="00C93AAB">
              <w:rPr>
                <w:color w:val="000000"/>
                <w:sz w:val="20"/>
                <w:szCs w:val="20"/>
              </w:rPr>
              <w:t>3,346</w:t>
            </w:r>
          </w:p>
        </w:tc>
        <w:tc>
          <w:tcPr>
            <w:tcW w:w="377" w:type="pct"/>
            <w:tcBorders>
              <w:top w:val="nil"/>
              <w:left w:val="nil"/>
              <w:bottom w:val="single" w:sz="8" w:space="0" w:color="auto"/>
              <w:right w:val="single" w:sz="8" w:space="0" w:color="auto"/>
            </w:tcBorders>
            <w:shd w:val="clear" w:color="auto" w:fill="auto"/>
            <w:vAlign w:val="center"/>
            <w:hideMark/>
          </w:tcPr>
          <w:p w14:paraId="49658F63" w14:textId="77777777" w:rsidR="000A150F" w:rsidRPr="00C93AAB" w:rsidRDefault="000A150F" w:rsidP="000A150F">
            <w:pPr>
              <w:jc w:val="center"/>
              <w:rPr>
                <w:color w:val="000000"/>
                <w:sz w:val="20"/>
                <w:szCs w:val="20"/>
              </w:rPr>
            </w:pPr>
            <w:r w:rsidRPr="00C93AAB">
              <w:rPr>
                <w:color w:val="000000"/>
                <w:sz w:val="20"/>
                <w:szCs w:val="20"/>
              </w:rPr>
              <w:t>3,467</w:t>
            </w:r>
          </w:p>
        </w:tc>
        <w:tc>
          <w:tcPr>
            <w:tcW w:w="377" w:type="pct"/>
            <w:tcBorders>
              <w:top w:val="nil"/>
              <w:left w:val="nil"/>
              <w:bottom w:val="single" w:sz="8" w:space="0" w:color="auto"/>
              <w:right w:val="single" w:sz="8" w:space="0" w:color="auto"/>
            </w:tcBorders>
            <w:shd w:val="clear" w:color="auto" w:fill="auto"/>
            <w:vAlign w:val="center"/>
            <w:hideMark/>
          </w:tcPr>
          <w:p w14:paraId="583AB7EF" w14:textId="77777777" w:rsidR="000A150F" w:rsidRPr="00C93AAB" w:rsidRDefault="000A150F" w:rsidP="000A150F">
            <w:pPr>
              <w:jc w:val="center"/>
              <w:rPr>
                <w:color w:val="000000"/>
                <w:sz w:val="20"/>
                <w:szCs w:val="20"/>
              </w:rPr>
            </w:pPr>
            <w:r w:rsidRPr="00C93AAB">
              <w:rPr>
                <w:color w:val="000000"/>
                <w:sz w:val="20"/>
                <w:szCs w:val="20"/>
              </w:rPr>
              <w:t>3,467</w:t>
            </w:r>
          </w:p>
        </w:tc>
        <w:tc>
          <w:tcPr>
            <w:tcW w:w="343" w:type="pct"/>
            <w:tcBorders>
              <w:top w:val="nil"/>
              <w:left w:val="nil"/>
              <w:bottom w:val="single" w:sz="8" w:space="0" w:color="auto"/>
              <w:right w:val="single" w:sz="8" w:space="0" w:color="auto"/>
            </w:tcBorders>
            <w:shd w:val="clear" w:color="auto" w:fill="auto"/>
            <w:vAlign w:val="center"/>
            <w:hideMark/>
          </w:tcPr>
          <w:p w14:paraId="5FAF2609" w14:textId="77777777" w:rsidR="000A150F" w:rsidRPr="00C93AAB" w:rsidRDefault="000A150F" w:rsidP="000A150F">
            <w:pPr>
              <w:jc w:val="center"/>
              <w:rPr>
                <w:color w:val="000000"/>
                <w:sz w:val="20"/>
                <w:szCs w:val="20"/>
              </w:rPr>
            </w:pPr>
            <w:r w:rsidRPr="00C93AAB">
              <w:rPr>
                <w:color w:val="000000"/>
                <w:sz w:val="20"/>
                <w:szCs w:val="20"/>
              </w:rPr>
              <w:t>3,467</w:t>
            </w:r>
          </w:p>
        </w:tc>
        <w:tc>
          <w:tcPr>
            <w:tcW w:w="345" w:type="pct"/>
            <w:tcBorders>
              <w:top w:val="nil"/>
              <w:left w:val="nil"/>
              <w:bottom w:val="single" w:sz="8" w:space="0" w:color="auto"/>
              <w:right w:val="single" w:sz="8" w:space="0" w:color="auto"/>
            </w:tcBorders>
            <w:shd w:val="clear" w:color="auto" w:fill="auto"/>
            <w:vAlign w:val="center"/>
            <w:hideMark/>
          </w:tcPr>
          <w:p w14:paraId="5D531BC8" w14:textId="77777777" w:rsidR="000A150F" w:rsidRPr="00C93AAB" w:rsidRDefault="000A150F" w:rsidP="000A150F">
            <w:pPr>
              <w:jc w:val="center"/>
              <w:rPr>
                <w:color w:val="000000"/>
                <w:sz w:val="20"/>
                <w:szCs w:val="20"/>
              </w:rPr>
            </w:pPr>
            <w:r w:rsidRPr="00C93AAB">
              <w:rPr>
                <w:color w:val="000000"/>
                <w:sz w:val="20"/>
                <w:szCs w:val="20"/>
              </w:rPr>
              <w:t>3,467</w:t>
            </w:r>
          </w:p>
        </w:tc>
      </w:tr>
      <w:tr w:rsidR="000A150F" w:rsidRPr="00C93AAB" w14:paraId="112ECA6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DA158F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1DDA955"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FB5F9EC" w14:textId="77777777" w:rsidR="000A150F" w:rsidRPr="00C93AAB" w:rsidRDefault="000A150F" w:rsidP="000A150F">
            <w:pPr>
              <w:jc w:val="center"/>
              <w:rPr>
                <w:b/>
                <w:bCs/>
                <w:color w:val="000000"/>
                <w:sz w:val="20"/>
                <w:szCs w:val="20"/>
              </w:rPr>
            </w:pPr>
            <w:r w:rsidRPr="00C93AAB">
              <w:rPr>
                <w:b/>
                <w:bCs/>
                <w:color w:val="000000"/>
                <w:sz w:val="20"/>
                <w:szCs w:val="20"/>
              </w:rPr>
              <w:t>0,661</w:t>
            </w:r>
          </w:p>
        </w:tc>
        <w:tc>
          <w:tcPr>
            <w:tcW w:w="343" w:type="pct"/>
            <w:tcBorders>
              <w:top w:val="nil"/>
              <w:left w:val="nil"/>
              <w:bottom w:val="single" w:sz="8" w:space="0" w:color="auto"/>
              <w:right w:val="single" w:sz="8" w:space="0" w:color="auto"/>
            </w:tcBorders>
            <w:shd w:val="clear" w:color="auto" w:fill="auto"/>
            <w:vAlign w:val="center"/>
            <w:hideMark/>
          </w:tcPr>
          <w:p w14:paraId="4341969F" w14:textId="77777777" w:rsidR="000A150F" w:rsidRPr="00C93AAB" w:rsidRDefault="000A150F" w:rsidP="000A150F">
            <w:pPr>
              <w:jc w:val="center"/>
              <w:rPr>
                <w:b/>
                <w:bCs/>
                <w:color w:val="000000"/>
                <w:sz w:val="20"/>
                <w:szCs w:val="20"/>
              </w:rPr>
            </w:pPr>
            <w:r w:rsidRPr="00C93AAB">
              <w:rPr>
                <w:b/>
                <w:bCs/>
                <w:color w:val="000000"/>
                <w:sz w:val="20"/>
                <w:szCs w:val="20"/>
              </w:rPr>
              <w:t>0,558</w:t>
            </w:r>
          </w:p>
        </w:tc>
        <w:tc>
          <w:tcPr>
            <w:tcW w:w="377" w:type="pct"/>
            <w:tcBorders>
              <w:top w:val="nil"/>
              <w:left w:val="nil"/>
              <w:bottom w:val="single" w:sz="8" w:space="0" w:color="auto"/>
              <w:right w:val="single" w:sz="8" w:space="0" w:color="auto"/>
            </w:tcBorders>
            <w:shd w:val="clear" w:color="auto" w:fill="auto"/>
            <w:vAlign w:val="center"/>
            <w:hideMark/>
          </w:tcPr>
          <w:p w14:paraId="463C1AF7" w14:textId="77777777" w:rsidR="000A150F" w:rsidRPr="00C93AAB" w:rsidRDefault="000A150F" w:rsidP="000A150F">
            <w:pPr>
              <w:jc w:val="center"/>
              <w:rPr>
                <w:b/>
                <w:bCs/>
                <w:color w:val="000000"/>
                <w:sz w:val="20"/>
                <w:szCs w:val="20"/>
              </w:rPr>
            </w:pPr>
            <w:r w:rsidRPr="00C93AAB">
              <w:rPr>
                <w:b/>
                <w:bCs/>
                <w:color w:val="000000"/>
                <w:sz w:val="20"/>
                <w:szCs w:val="20"/>
              </w:rPr>
              <w:t>0,558</w:t>
            </w:r>
          </w:p>
        </w:tc>
        <w:tc>
          <w:tcPr>
            <w:tcW w:w="377" w:type="pct"/>
            <w:tcBorders>
              <w:top w:val="nil"/>
              <w:left w:val="nil"/>
              <w:bottom w:val="single" w:sz="8" w:space="0" w:color="auto"/>
              <w:right w:val="single" w:sz="8" w:space="0" w:color="auto"/>
            </w:tcBorders>
            <w:shd w:val="clear" w:color="auto" w:fill="auto"/>
            <w:vAlign w:val="center"/>
            <w:hideMark/>
          </w:tcPr>
          <w:p w14:paraId="0AE36155" w14:textId="77777777" w:rsidR="000A150F" w:rsidRPr="00C93AAB" w:rsidRDefault="000A150F" w:rsidP="000A150F">
            <w:pPr>
              <w:jc w:val="center"/>
              <w:rPr>
                <w:b/>
                <w:bCs/>
                <w:color w:val="000000"/>
                <w:sz w:val="20"/>
                <w:szCs w:val="20"/>
              </w:rPr>
            </w:pPr>
            <w:r w:rsidRPr="00C93AAB">
              <w:rPr>
                <w:b/>
                <w:bCs/>
                <w:color w:val="000000"/>
                <w:sz w:val="20"/>
                <w:szCs w:val="20"/>
              </w:rPr>
              <w:t>0,558</w:t>
            </w:r>
          </w:p>
        </w:tc>
        <w:tc>
          <w:tcPr>
            <w:tcW w:w="343" w:type="pct"/>
            <w:tcBorders>
              <w:top w:val="nil"/>
              <w:left w:val="nil"/>
              <w:bottom w:val="single" w:sz="8" w:space="0" w:color="auto"/>
              <w:right w:val="single" w:sz="8" w:space="0" w:color="auto"/>
            </w:tcBorders>
            <w:shd w:val="clear" w:color="auto" w:fill="auto"/>
            <w:vAlign w:val="center"/>
            <w:hideMark/>
          </w:tcPr>
          <w:p w14:paraId="5019A70F" w14:textId="77777777" w:rsidR="000A150F" w:rsidRPr="00C93AAB" w:rsidRDefault="000A150F" w:rsidP="000A150F">
            <w:pPr>
              <w:jc w:val="center"/>
              <w:rPr>
                <w:b/>
                <w:bCs/>
                <w:color w:val="000000"/>
                <w:sz w:val="20"/>
                <w:szCs w:val="20"/>
              </w:rPr>
            </w:pPr>
            <w:r w:rsidRPr="00C93AAB">
              <w:rPr>
                <w:b/>
                <w:bCs/>
                <w:color w:val="000000"/>
                <w:sz w:val="20"/>
                <w:szCs w:val="20"/>
              </w:rPr>
              <w:t>0,558</w:t>
            </w:r>
          </w:p>
        </w:tc>
        <w:tc>
          <w:tcPr>
            <w:tcW w:w="377" w:type="pct"/>
            <w:tcBorders>
              <w:top w:val="nil"/>
              <w:left w:val="nil"/>
              <w:bottom w:val="single" w:sz="8" w:space="0" w:color="auto"/>
              <w:right w:val="single" w:sz="8" w:space="0" w:color="auto"/>
            </w:tcBorders>
            <w:shd w:val="clear" w:color="auto" w:fill="auto"/>
            <w:vAlign w:val="center"/>
            <w:hideMark/>
          </w:tcPr>
          <w:p w14:paraId="032AD899" w14:textId="77777777" w:rsidR="000A150F" w:rsidRPr="00C93AAB" w:rsidRDefault="000A150F" w:rsidP="000A150F">
            <w:pPr>
              <w:jc w:val="center"/>
              <w:rPr>
                <w:b/>
                <w:bCs/>
                <w:color w:val="000000"/>
                <w:sz w:val="20"/>
                <w:szCs w:val="20"/>
              </w:rPr>
            </w:pPr>
            <w:r w:rsidRPr="00C93AAB">
              <w:rPr>
                <w:b/>
                <w:bCs/>
                <w:color w:val="000000"/>
                <w:sz w:val="20"/>
                <w:szCs w:val="20"/>
              </w:rPr>
              <w:t>0,437</w:t>
            </w:r>
          </w:p>
        </w:tc>
        <w:tc>
          <w:tcPr>
            <w:tcW w:w="377" w:type="pct"/>
            <w:tcBorders>
              <w:top w:val="nil"/>
              <w:left w:val="nil"/>
              <w:bottom w:val="single" w:sz="8" w:space="0" w:color="auto"/>
              <w:right w:val="single" w:sz="8" w:space="0" w:color="auto"/>
            </w:tcBorders>
            <w:shd w:val="clear" w:color="auto" w:fill="auto"/>
            <w:vAlign w:val="center"/>
            <w:hideMark/>
          </w:tcPr>
          <w:p w14:paraId="1DC41982" w14:textId="77777777" w:rsidR="000A150F" w:rsidRPr="00C93AAB" w:rsidRDefault="000A150F" w:rsidP="000A150F">
            <w:pPr>
              <w:jc w:val="center"/>
              <w:rPr>
                <w:b/>
                <w:bCs/>
                <w:color w:val="000000"/>
                <w:sz w:val="20"/>
                <w:szCs w:val="20"/>
              </w:rPr>
            </w:pPr>
            <w:r w:rsidRPr="00C93AAB">
              <w:rPr>
                <w:b/>
                <w:bCs/>
                <w:color w:val="000000"/>
                <w:sz w:val="20"/>
                <w:szCs w:val="20"/>
              </w:rPr>
              <w:t>0,437</w:t>
            </w:r>
          </w:p>
        </w:tc>
        <w:tc>
          <w:tcPr>
            <w:tcW w:w="343" w:type="pct"/>
            <w:tcBorders>
              <w:top w:val="nil"/>
              <w:left w:val="nil"/>
              <w:bottom w:val="single" w:sz="8" w:space="0" w:color="auto"/>
              <w:right w:val="single" w:sz="8" w:space="0" w:color="auto"/>
            </w:tcBorders>
            <w:shd w:val="clear" w:color="auto" w:fill="auto"/>
            <w:vAlign w:val="center"/>
            <w:hideMark/>
          </w:tcPr>
          <w:p w14:paraId="0713655A" w14:textId="77777777" w:rsidR="000A150F" w:rsidRPr="00C93AAB" w:rsidRDefault="000A150F" w:rsidP="000A150F">
            <w:pPr>
              <w:jc w:val="center"/>
              <w:rPr>
                <w:b/>
                <w:bCs/>
                <w:color w:val="000000"/>
                <w:sz w:val="20"/>
                <w:szCs w:val="20"/>
              </w:rPr>
            </w:pPr>
            <w:r w:rsidRPr="00C93AAB">
              <w:rPr>
                <w:b/>
                <w:bCs/>
                <w:color w:val="000000"/>
                <w:sz w:val="20"/>
                <w:szCs w:val="20"/>
              </w:rPr>
              <w:t>0,437</w:t>
            </w:r>
          </w:p>
        </w:tc>
        <w:tc>
          <w:tcPr>
            <w:tcW w:w="345" w:type="pct"/>
            <w:tcBorders>
              <w:top w:val="nil"/>
              <w:left w:val="nil"/>
              <w:bottom w:val="single" w:sz="8" w:space="0" w:color="auto"/>
              <w:right w:val="single" w:sz="8" w:space="0" w:color="auto"/>
            </w:tcBorders>
            <w:shd w:val="clear" w:color="auto" w:fill="auto"/>
            <w:vAlign w:val="center"/>
            <w:hideMark/>
          </w:tcPr>
          <w:p w14:paraId="0E23DF00" w14:textId="77777777" w:rsidR="000A150F" w:rsidRPr="00C93AAB" w:rsidRDefault="000A150F" w:rsidP="000A150F">
            <w:pPr>
              <w:jc w:val="center"/>
              <w:rPr>
                <w:b/>
                <w:bCs/>
                <w:color w:val="000000"/>
                <w:sz w:val="20"/>
                <w:szCs w:val="20"/>
              </w:rPr>
            </w:pPr>
            <w:r w:rsidRPr="00C93AAB">
              <w:rPr>
                <w:b/>
                <w:bCs/>
                <w:color w:val="000000"/>
                <w:sz w:val="20"/>
                <w:szCs w:val="20"/>
              </w:rPr>
              <w:t>0,437</w:t>
            </w:r>
          </w:p>
        </w:tc>
      </w:tr>
      <w:tr w:rsidR="000A150F" w:rsidRPr="00C93AAB" w14:paraId="367F71EB"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B17D597" w14:textId="77777777" w:rsidR="000A150F" w:rsidRPr="00C93AAB" w:rsidRDefault="000A150F" w:rsidP="000A150F">
            <w:pPr>
              <w:jc w:val="center"/>
              <w:rPr>
                <w:color w:val="000000"/>
                <w:sz w:val="20"/>
                <w:szCs w:val="20"/>
              </w:rPr>
            </w:pPr>
            <w:r w:rsidRPr="00C93AAB">
              <w:rPr>
                <w:color w:val="000000"/>
                <w:sz w:val="20"/>
                <w:szCs w:val="20"/>
              </w:rPr>
              <w:t>8</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C69EB94" w14:textId="77777777" w:rsidR="000A150F" w:rsidRPr="00C93AAB" w:rsidRDefault="000A150F" w:rsidP="000A150F">
            <w:pPr>
              <w:jc w:val="center"/>
              <w:rPr>
                <w:b/>
                <w:bCs/>
                <w:color w:val="000000"/>
                <w:sz w:val="20"/>
                <w:szCs w:val="20"/>
              </w:rPr>
            </w:pPr>
            <w:r w:rsidRPr="00C93AAB">
              <w:rPr>
                <w:b/>
                <w:bCs/>
                <w:color w:val="000000"/>
                <w:sz w:val="20"/>
                <w:szCs w:val="20"/>
              </w:rPr>
              <w:t>Котельная №8</w:t>
            </w:r>
          </w:p>
        </w:tc>
      </w:tr>
      <w:tr w:rsidR="000A150F" w:rsidRPr="00C93AAB" w14:paraId="5B8225C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242269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ECFC0CE"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13247708" w14:textId="77777777" w:rsidR="000A150F" w:rsidRPr="00C93AAB" w:rsidRDefault="000A150F" w:rsidP="000A150F">
            <w:pPr>
              <w:jc w:val="center"/>
              <w:rPr>
                <w:color w:val="000000"/>
                <w:sz w:val="20"/>
                <w:szCs w:val="20"/>
              </w:rPr>
            </w:pPr>
            <w:r w:rsidRPr="00C93AAB">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78F7195D" w14:textId="77777777" w:rsidR="000A150F" w:rsidRPr="00C93AAB" w:rsidRDefault="000A150F" w:rsidP="000A150F">
            <w:pPr>
              <w:jc w:val="center"/>
              <w:rPr>
                <w:color w:val="000000"/>
                <w:sz w:val="20"/>
                <w:szCs w:val="20"/>
              </w:rPr>
            </w:pPr>
            <w:r w:rsidRPr="00C93AAB">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3A94EC1D" w14:textId="77777777" w:rsidR="000A150F" w:rsidRPr="00C93AAB" w:rsidRDefault="000A150F" w:rsidP="000A150F">
            <w:pPr>
              <w:jc w:val="center"/>
              <w:rPr>
                <w:color w:val="000000"/>
                <w:sz w:val="20"/>
                <w:szCs w:val="20"/>
              </w:rPr>
            </w:pPr>
            <w:r w:rsidRPr="00C93AAB">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7E32DA97" w14:textId="77777777" w:rsidR="000A150F" w:rsidRPr="00C93AAB" w:rsidRDefault="000A150F" w:rsidP="000A150F">
            <w:pPr>
              <w:jc w:val="center"/>
              <w:rPr>
                <w:color w:val="000000"/>
                <w:sz w:val="20"/>
                <w:szCs w:val="20"/>
              </w:rPr>
            </w:pPr>
            <w:r w:rsidRPr="00C93AAB">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7FF8CCAF" w14:textId="77777777" w:rsidR="000A150F" w:rsidRPr="00C93AAB" w:rsidRDefault="000A150F" w:rsidP="000A150F">
            <w:pPr>
              <w:jc w:val="center"/>
              <w:rPr>
                <w:color w:val="000000"/>
                <w:sz w:val="20"/>
                <w:szCs w:val="20"/>
              </w:rPr>
            </w:pPr>
            <w:r w:rsidRPr="00C93AAB">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06D16344" w14:textId="77777777" w:rsidR="000A150F" w:rsidRPr="00C93AAB" w:rsidRDefault="000A150F" w:rsidP="000A150F">
            <w:pPr>
              <w:jc w:val="center"/>
              <w:rPr>
                <w:color w:val="000000"/>
                <w:sz w:val="20"/>
                <w:szCs w:val="20"/>
              </w:rPr>
            </w:pPr>
            <w:r w:rsidRPr="00C93AAB">
              <w:rPr>
                <w:color w:val="000000"/>
                <w:sz w:val="20"/>
                <w:szCs w:val="20"/>
              </w:rPr>
              <w:t>1,290</w:t>
            </w:r>
          </w:p>
        </w:tc>
        <w:tc>
          <w:tcPr>
            <w:tcW w:w="377" w:type="pct"/>
            <w:tcBorders>
              <w:top w:val="nil"/>
              <w:left w:val="nil"/>
              <w:bottom w:val="single" w:sz="8" w:space="0" w:color="auto"/>
              <w:right w:val="single" w:sz="8" w:space="0" w:color="auto"/>
            </w:tcBorders>
            <w:shd w:val="clear" w:color="auto" w:fill="auto"/>
            <w:vAlign w:val="center"/>
            <w:hideMark/>
          </w:tcPr>
          <w:p w14:paraId="29D9EDC3" w14:textId="77777777" w:rsidR="000A150F" w:rsidRPr="00C93AAB" w:rsidRDefault="000A150F" w:rsidP="000A150F">
            <w:pPr>
              <w:jc w:val="center"/>
              <w:rPr>
                <w:color w:val="000000"/>
                <w:sz w:val="20"/>
                <w:szCs w:val="20"/>
              </w:rPr>
            </w:pPr>
            <w:r w:rsidRPr="00C93AAB">
              <w:rPr>
                <w:color w:val="000000"/>
                <w:sz w:val="20"/>
                <w:szCs w:val="20"/>
              </w:rPr>
              <w:t>1,290</w:t>
            </w:r>
          </w:p>
        </w:tc>
        <w:tc>
          <w:tcPr>
            <w:tcW w:w="343" w:type="pct"/>
            <w:tcBorders>
              <w:top w:val="nil"/>
              <w:left w:val="nil"/>
              <w:bottom w:val="single" w:sz="8" w:space="0" w:color="auto"/>
              <w:right w:val="single" w:sz="8" w:space="0" w:color="auto"/>
            </w:tcBorders>
            <w:shd w:val="clear" w:color="auto" w:fill="auto"/>
            <w:vAlign w:val="center"/>
            <w:hideMark/>
          </w:tcPr>
          <w:p w14:paraId="28832550" w14:textId="77777777" w:rsidR="000A150F" w:rsidRPr="00C93AAB" w:rsidRDefault="000A150F" w:rsidP="000A150F">
            <w:pPr>
              <w:jc w:val="center"/>
              <w:rPr>
                <w:color w:val="000000"/>
                <w:sz w:val="20"/>
                <w:szCs w:val="20"/>
              </w:rPr>
            </w:pPr>
            <w:r w:rsidRPr="00C93AAB">
              <w:rPr>
                <w:color w:val="000000"/>
                <w:sz w:val="20"/>
                <w:szCs w:val="20"/>
              </w:rPr>
              <w:t>1,290</w:t>
            </w:r>
          </w:p>
        </w:tc>
        <w:tc>
          <w:tcPr>
            <w:tcW w:w="345" w:type="pct"/>
            <w:tcBorders>
              <w:top w:val="nil"/>
              <w:left w:val="nil"/>
              <w:bottom w:val="single" w:sz="8" w:space="0" w:color="auto"/>
              <w:right w:val="single" w:sz="8" w:space="0" w:color="auto"/>
            </w:tcBorders>
            <w:shd w:val="clear" w:color="auto" w:fill="auto"/>
            <w:vAlign w:val="center"/>
            <w:hideMark/>
          </w:tcPr>
          <w:p w14:paraId="4A3B2EE0" w14:textId="77777777" w:rsidR="000A150F" w:rsidRPr="00C93AAB" w:rsidRDefault="000A150F" w:rsidP="000A150F">
            <w:pPr>
              <w:jc w:val="center"/>
              <w:rPr>
                <w:color w:val="000000"/>
                <w:sz w:val="20"/>
                <w:szCs w:val="20"/>
              </w:rPr>
            </w:pPr>
            <w:r w:rsidRPr="00C93AAB">
              <w:rPr>
                <w:color w:val="000000"/>
                <w:sz w:val="20"/>
                <w:szCs w:val="20"/>
              </w:rPr>
              <w:t>1,290</w:t>
            </w:r>
          </w:p>
        </w:tc>
      </w:tr>
      <w:tr w:rsidR="000A150F" w:rsidRPr="00C93AAB" w14:paraId="2E61A06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AF064C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3567763"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72EF60C" w14:textId="77777777" w:rsidR="000A150F" w:rsidRPr="00C93AAB" w:rsidRDefault="000A150F" w:rsidP="000A150F">
            <w:pPr>
              <w:jc w:val="center"/>
              <w:rPr>
                <w:color w:val="000000"/>
                <w:sz w:val="20"/>
                <w:szCs w:val="20"/>
              </w:rPr>
            </w:pPr>
            <w:r w:rsidRPr="00C93AAB">
              <w:rPr>
                <w:color w:val="000000"/>
                <w:sz w:val="20"/>
                <w:szCs w:val="20"/>
              </w:rPr>
              <w:t>1,220</w:t>
            </w:r>
          </w:p>
        </w:tc>
        <w:tc>
          <w:tcPr>
            <w:tcW w:w="343" w:type="pct"/>
            <w:tcBorders>
              <w:top w:val="nil"/>
              <w:left w:val="nil"/>
              <w:bottom w:val="single" w:sz="8" w:space="0" w:color="auto"/>
              <w:right w:val="single" w:sz="8" w:space="0" w:color="auto"/>
            </w:tcBorders>
            <w:shd w:val="clear" w:color="auto" w:fill="auto"/>
            <w:vAlign w:val="center"/>
            <w:hideMark/>
          </w:tcPr>
          <w:p w14:paraId="2FA1DF1C" w14:textId="77777777" w:rsidR="000A150F" w:rsidRPr="00C93AAB" w:rsidRDefault="000A150F" w:rsidP="000A150F">
            <w:pPr>
              <w:jc w:val="center"/>
              <w:rPr>
                <w:color w:val="000000"/>
                <w:sz w:val="20"/>
                <w:szCs w:val="20"/>
              </w:rPr>
            </w:pPr>
            <w:r w:rsidRPr="00C93AAB">
              <w:rPr>
                <w:color w:val="000000"/>
                <w:sz w:val="20"/>
                <w:szCs w:val="20"/>
              </w:rPr>
              <w:t>1,220</w:t>
            </w:r>
          </w:p>
        </w:tc>
        <w:tc>
          <w:tcPr>
            <w:tcW w:w="377" w:type="pct"/>
            <w:tcBorders>
              <w:top w:val="nil"/>
              <w:left w:val="nil"/>
              <w:bottom w:val="single" w:sz="8" w:space="0" w:color="auto"/>
              <w:right w:val="single" w:sz="8" w:space="0" w:color="auto"/>
            </w:tcBorders>
            <w:shd w:val="clear" w:color="auto" w:fill="auto"/>
            <w:vAlign w:val="center"/>
            <w:hideMark/>
          </w:tcPr>
          <w:p w14:paraId="6FF90A36" w14:textId="77777777" w:rsidR="000A150F" w:rsidRPr="00C93AAB" w:rsidRDefault="000A150F" w:rsidP="000A150F">
            <w:pPr>
              <w:jc w:val="center"/>
              <w:rPr>
                <w:color w:val="000000"/>
                <w:sz w:val="20"/>
                <w:szCs w:val="20"/>
              </w:rPr>
            </w:pPr>
            <w:r w:rsidRPr="00C93AAB">
              <w:rPr>
                <w:color w:val="000000"/>
                <w:sz w:val="20"/>
                <w:szCs w:val="20"/>
              </w:rPr>
              <w:t>1,220</w:t>
            </w:r>
          </w:p>
        </w:tc>
        <w:tc>
          <w:tcPr>
            <w:tcW w:w="377" w:type="pct"/>
            <w:tcBorders>
              <w:top w:val="nil"/>
              <w:left w:val="nil"/>
              <w:bottom w:val="single" w:sz="8" w:space="0" w:color="auto"/>
              <w:right w:val="single" w:sz="8" w:space="0" w:color="auto"/>
            </w:tcBorders>
            <w:shd w:val="clear" w:color="auto" w:fill="auto"/>
            <w:vAlign w:val="center"/>
            <w:hideMark/>
          </w:tcPr>
          <w:p w14:paraId="4009C00A" w14:textId="77777777" w:rsidR="000A150F" w:rsidRPr="00C93AAB" w:rsidRDefault="000A150F" w:rsidP="000A150F">
            <w:pPr>
              <w:jc w:val="center"/>
              <w:rPr>
                <w:color w:val="000000"/>
                <w:sz w:val="20"/>
                <w:szCs w:val="20"/>
              </w:rPr>
            </w:pPr>
            <w:r w:rsidRPr="00C93AAB">
              <w:rPr>
                <w:color w:val="000000"/>
                <w:sz w:val="20"/>
                <w:szCs w:val="20"/>
              </w:rPr>
              <w:t>1,220</w:t>
            </w:r>
          </w:p>
        </w:tc>
        <w:tc>
          <w:tcPr>
            <w:tcW w:w="343" w:type="pct"/>
            <w:tcBorders>
              <w:top w:val="nil"/>
              <w:left w:val="nil"/>
              <w:bottom w:val="single" w:sz="8" w:space="0" w:color="auto"/>
              <w:right w:val="single" w:sz="8" w:space="0" w:color="auto"/>
            </w:tcBorders>
            <w:shd w:val="clear" w:color="auto" w:fill="auto"/>
            <w:vAlign w:val="center"/>
            <w:hideMark/>
          </w:tcPr>
          <w:p w14:paraId="51191460" w14:textId="77777777" w:rsidR="000A150F" w:rsidRPr="00C93AAB" w:rsidRDefault="000A150F" w:rsidP="000A150F">
            <w:pPr>
              <w:jc w:val="center"/>
              <w:rPr>
                <w:color w:val="000000"/>
                <w:sz w:val="20"/>
                <w:szCs w:val="20"/>
              </w:rPr>
            </w:pPr>
            <w:r w:rsidRPr="00C93AAB">
              <w:rPr>
                <w:color w:val="000000"/>
                <w:sz w:val="20"/>
                <w:szCs w:val="20"/>
              </w:rPr>
              <w:t>1,220</w:t>
            </w:r>
          </w:p>
        </w:tc>
        <w:tc>
          <w:tcPr>
            <w:tcW w:w="377" w:type="pct"/>
            <w:tcBorders>
              <w:top w:val="nil"/>
              <w:left w:val="nil"/>
              <w:bottom w:val="single" w:sz="8" w:space="0" w:color="auto"/>
              <w:right w:val="single" w:sz="8" w:space="0" w:color="auto"/>
            </w:tcBorders>
            <w:shd w:val="clear" w:color="auto" w:fill="auto"/>
            <w:vAlign w:val="center"/>
            <w:hideMark/>
          </w:tcPr>
          <w:p w14:paraId="4A2F916C" w14:textId="77777777" w:rsidR="000A150F" w:rsidRPr="00C93AAB" w:rsidRDefault="000A150F" w:rsidP="000A150F">
            <w:pPr>
              <w:jc w:val="center"/>
              <w:rPr>
                <w:color w:val="000000"/>
                <w:sz w:val="20"/>
                <w:szCs w:val="20"/>
              </w:rPr>
            </w:pPr>
            <w:r w:rsidRPr="00C93AAB">
              <w:rPr>
                <w:color w:val="000000"/>
                <w:sz w:val="20"/>
                <w:szCs w:val="20"/>
              </w:rPr>
              <w:t>1,220</w:t>
            </w:r>
          </w:p>
        </w:tc>
        <w:tc>
          <w:tcPr>
            <w:tcW w:w="377" w:type="pct"/>
            <w:tcBorders>
              <w:top w:val="nil"/>
              <w:left w:val="nil"/>
              <w:bottom w:val="single" w:sz="8" w:space="0" w:color="auto"/>
              <w:right w:val="single" w:sz="8" w:space="0" w:color="auto"/>
            </w:tcBorders>
            <w:shd w:val="clear" w:color="auto" w:fill="auto"/>
            <w:vAlign w:val="center"/>
            <w:hideMark/>
          </w:tcPr>
          <w:p w14:paraId="1DEAC151" w14:textId="77777777" w:rsidR="000A150F" w:rsidRPr="00C93AAB" w:rsidRDefault="000A150F" w:rsidP="000A150F">
            <w:pPr>
              <w:jc w:val="center"/>
              <w:rPr>
                <w:color w:val="000000"/>
                <w:sz w:val="20"/>
                <w:szCs w:val="20"/>
              </w:rPr>
            </w:pPr>
            <w:r w:rsidRPr="00C93AAB">
              <w:rPr>
                <w:color w:val="000000"/>
                <w:sz w:val="20"/>
                <w:szCs w:val="20"/>
              </w:rPr>
              <w:t>1,220</w:t>
            </w:r>
          </w:p>
        </w:tc>
        <w:tc>
          <w:tcPr>
            <w:tcW w:w="343" w:type="pct"/>
            <w:tcBorders>
              <w:top w:val="nil"/>
              <w:left w:val="nil"/>
              <w:bottom w:val="single" w:sz="8" w:space="0" w:color="auto"/>
              <w:right w:val="single" w:sz="8" w:space="0" w:color="auto"/>
            </w:tcBorders>
            <w:shd w:val="clear" w:color="auto" w:fill="auto"/>
            <w:vAlign w:val="center"/>
            <w:hideMark/>
          </w:tcPr>
          <w:p w14:paraId="5206F52D" w14:textId="77777777" w:rsidR="000A150F" w:rsidRPr="00C93AAB" w:rsidRDefault="000A150F" w:rsidP="000A150F">
            <w:pPr>
              <w:jc w:val="center"/>
              <w:rPr>
                <w:color w:val="000000"/>
                <w:sz w:val="20"/>
                <w:szCs w:val="20"/>
              </w:rPr>
            </w:pPr>
            <w:r w:rsidRPr="00C93AAB">
              <w:rPr>
                <w:color w:val="000000"/>
                <w:sz w:val="20"/>
                <w:szCs w:val="20"/>
              </w:rPr>
              <w:t>1,220</w:t>
            </w:r>
          </w:p>
        </w:tc>
        <w:tc>
          <w:tcPr>
            <w:tcW w:w="345" w:type="pct"/>
            <w:tcBorders>
              <w:top w:val="nil"/>
              <w:left w:val="nil"/>
              <w:bottom w:val="single" w:sz="8" w:space="0" w:color="auto"/>
              <w:right w:val="single" w:sz="8" w:space="0" w:color="auto"/>
            </w:tcBorders>
            <w:shd w:val="clear" w:color="auto" w:fill="auto"/>
            <w:vAlign w:val="center"/>
            <w:hideMark/>
          </w:tcPr>
          <w:p w14:paraId="6FF89463" w14:textId="77777777" w:rsidR="000A150F" w:rsidRPr="00C93AAB" w:rsidRDefault="000A150F" w:rsidP="000A150F">
            <w:pPr>
              <w:jc w:val="center"/>
              <w:rPr>
                <w:color w:val="000000"/>
                <w:sz w:val="20"/>
                <w:szCs w:val="20"/>
              </w:rPr>
            </w:pPr>
            <w:r w:rsidRPr="00C93AAB">
              <w:rPr>
                <w:color w:val="000000"/>
                <w:sz w:val="20"/>
                <w:szCs w:val="20"/>
              </w:rPr>
              <w:t>1,220</w:t>
            </w:r>
          </w:p>
        </w:tc>
      </w:tr>
      <w:tr w:rsidR="000A150F" w:rsidRPr="00C93AAB" w14:paraId="5E3A9AB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252CAB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D376C4D"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0242AB34" w14:textId="77777777" w:rsidR="000A150F" w:rsidRPr="00C93AAB" w:rsidRDefault="000A150F" w:rsidP="000A150F">
            <w:pPr>
              <w:jc w:val="center"/>
              <w:rPr>
                <w:color w:val="000000"/>
                <w:sz w:val="20"/>
                <w:szCs w:val="20"/>
              </w:rPr>
            </w:pPr>
            <w:r w:rsidRPr="00C93AAB">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52AEACA7" w14:textId="77777777" w:rsidR="000A150F" w:rsidRPr="00C93AAB" w:rsidRDefault="000A150F" w:rsidP="000A150F">
            <w:pPr>
              <w:jc w:val="center"/>
              <w:rPr>
                <w:color w:val="000000"/>
                <w:sz w:val="20"/>
                <w:szCs w:val="20"/>
              </w:rPr>
            </w:pPr>
            <w:r w:rsidRPr="00C93AAB">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12225671" w14:textId="77777777" w:rsidR="000A150F" w:rsidRPr="00C93AAB" w:rsidRDefault="000A150F" w:rsidP="000A150F">
            <w:pPr>
              <w:jc w:val="center"/>
              <w:rPr>
                <w:color w:val="000000"/>
                <w:sz w:val="20"/>
                <w:szCs w:val="20"/>
              </w:rPr>
            </w:pPr>
            <w:r w:rsidRPr="00C93AAB">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4A5AFA60" w14:textId="77777777" w:rsidR="000A150F" w:rsidRPr="00C93AAB" w:rsidRDefault="000A150F" w:rsidP="000A150F">
            <w:pPr>
              <w:jc w:val="center"/>
              <w:rPr>
                <w:color w:val="000000"/>
                <w:sz w:val="20"/>
                <w:szCs w:val="20"/>
              </w:rPr>
            </w:pPr>
            <w:r w:rsidRPr="00C93AAB">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1F44201A" w14:textId="77777777" w:rsidR="000A150F" w:rsidRPr="00C93AAB" w:rsidRDefault="000A150F" w:rsidP="000A150F">
            <w:pPr>
              <w:jc w:val="center"/>
              <w:rPr>
                <w:color w:val="000000"/>
                <w:sz w:val="20"/>
                <w:szCs w:val="20"/>
              </w:rPr>
            </w:pPr>
            <w:r w:rsidRPr="00C93AAB">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13903627" w14:textId="77777777" w:rsidR="000A150F" w:rsidRPr="00C93AAB" w:rsidRDefault="000A150F" w:rsidP="000A150F">
            <w:pPr>
              <w:jc w:val="center"/>
              <w:rPr>
                <w:color w:val="000000"/>
                <w:sz w:val="20"/>
                <w:szCs w:val="20"/>
              </w:rPr>
            </w:pPr>
            <w:r w:rsidRPr="00C93AAB">
              <w:rPr>
                <w:color w:val="000000"/>
                <w:sz w:val="20"/>
                <w:szCs w:val="20"/>
              </w:rPr>
              <w:t>0,019</w:t>
            </w:r>
          </w:p>
        </w:tc>
        <w:tc>
          <w:tcPr>
            <w:tcW w:w="377" w:type="pct"/>
            <w:tcBorders>
              <w:top w:val="nil"/>
              <w:left w:val="nil"/>
              <w:bottom w:val="single" w:sz="8" w:space="0" w:color="auto"/>
              <w:right w:val="single" w:sz="8" w:space="0" w:color="auto"/>
            </w:tcBorders>
            <w:shd w:val="clear" w:color="auto" w:fill="auto"/>
            <w:vAlign w:val="center"/>
            <w:hideMark/>
          </w:tcPr>
          <w:p w14:paraId="1E7A2C32" w14:textId="77777777" w:rsidR="000A150F" w:rsidRPr="00C93AAB" w:rsidRDefault="000A150F" w:rsidP="000A150F">
            <w:pPr>
              <w:jc w:val="center"/>
              <w:rPr>
                <w:color w:val="000000"/>
                <w:sz w:val="20"/>
                <w:szCs w:val="20"/>
              </w:rPr>
            </w:pPr>
            <w:r w:rsidRPr="00C93AAB">
              <w:rPr>
                <w:color w:val="000000"/>
                <w:sz w:val="20"/>
                <w:szCs w:val="20"/>
              </w:rPr>
              <w:t>0,019</w:t>
            </w:r>
          </w:p>
        </w:tc>
        <w:tc>
          <w:tcPr>
            <w:tcW w:w="343" w:type="pct"/>
            <w:tcBorders>
              <w:top w:val="nil"/>
              <w:left w:val="nil"/>
              <w:bottom w:val="single" w:sz="8" w:space="0" w:color="auto"/>
              <w:right w:val="single" w:sz="8" w:space="0" w:color="auto"/>
            </w:tcBorders>
            <w:shd w:val="clear" w:color="auto" w:fill="auto"/>
            <w:vAlign w:val="center"/>
            <w:hideMark/>
          </w:tcPr>
          <w:p w14:paraId="4FFE2C37" w14:textId="77777777" w:rsidR="000A150F" w:rsidRPr="00C93AAB" w:rsidRDefault="000A150F" w:rsidP="000A150F">
            <w:pPr>
              <w:jc w:val="center"/>
              <w:rPr>
                <w:color w:val="000000"/>
                <w:sz w:val="20"/>
                <w:szCs w:val="20"/>
              </w:rPr>
            </w:pPr>
            <w:r w:rsidRPr="00C93AAB">
              <w:rPr>
                <w:color w:val="000000"/>
                <w:sz w:val="20"/>
                <w:szCs w:val="20"/>
              </w:rPr>
              <w:t>0,019</w:t>
            </w:r>
          </w:p>
        </w:tc>
        <w:tc>
          <w:tcPr>
            <w:tcW w:w="345" w:type="pct"/>
            <w:tcBorders>
              <w:top w:val="nil"/>
              <w:left w:val="nil"/>
              <w:bottom w:val="single" w:sz="8" w:space="0" w:color="auto"/>
              <w:right w:val="single" w:sz="8" w:space="0" w:color="auto"/>
            </w:tcBorders>
            <w:shd w:val="clear" w:color="auto" w:fill="auto"/>
            <w:vAlign w:val="center"/>
            <w:hideMark/>
          </w:tcPr>
          <w:p w14:paraId="64F320B5" w14:textId="77777777" w:rsidR="000A150F" w:rsidRPr="00C93AAB" w:rsidRDefault="000A150F" w:rsidP="000A150F">
            <w:pPr>
              <w:jc w:val="center"/>
              <w:rPr>
                <w:color w:val="000000"/>
                <w:sz w:val="20"/>
                <w:szCs w:val="20"/>
              </w:rPr>
            </w:pPr>
            <w:r w:rsidRPr="00C93AAB">
              <w:rPr>
                <w:color w:val="000000"/>
                <w:sz w:val="20"/>
                <w:szCs w:val="20"/>
              </w:rPr>
              <w:t>0,019</w:t>
            </w:r>
          </w:p>
        </w:tc>
      </w:tr>
      <w:tr w:rsidR="000A150F" w:rsidRPr="00C93AAB" w14:paraId="2238A65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94E4BF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BC49194"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F11AE9C" w14:textId="77777777" w:rsidR="000A150F" w:rsidRPr="00C93AAB" w:rsidRDefault="000A150F" w:rsidP="000A150F">
            <w:pPr>
              <w:jc w:val="center"/>
              <w:rPr>
                <w:color w:val="000000"/>
                <w:sz w:val="20"/>
                <w:szCs w:val="20"/>
              </w:rPr>
            </w:pPr>
            <w:r w:rsidRPr="00C93AAB">
              <w:rPr>
                <w:color w:val="000000"/>
                <w:sz w:val="20"/>
                <w:szCs w:val="20"/>
              </w:rPr>
              <w:t>1,201</w:t>
            </w:r>
          </w:p>
        </w:tc>
        <w:tc>
          <w:tcPr>
            <w:tcW w:w="343" w:type="pct"/>
            <w:tcBorders>
              <w:top w:val="nil"/>
              <w:left w:val="nil"/>
              <w:bottom w:val="single" w:sz="8" w:space="0" w:color="auto"/>
              <w:right w:val="single" w:sz="8" w:space="0" w:color="auto"/>
            </w:tcBorders>
            <w:shd w:val="clear" w:color="auto" w:fill="auto"/>
            <w:vAlign w:val="center"/>
            <w:hideMark/>
          </w:tcPr>
          <w:p w14:paraId="44647A54" w14:textId="77777777" w:rsidR="000A150F" w:rsidRPr="00C93AAB" w:rsidRDefault="000A150F" w:rsidP="000A150F">
            <w:pPr>
              <w:jc w:val="center"/>
              <w:rPr>
                <w:color w:val="000000"/>
                <w:sz w:val="20"/>
                <w:szCs w:val="20"/>
              </w:rPr>
            </w:pPr>
            <w:r w:rsidRPr="00C93AAB">
              <w:rPr>
                <w:color w:val="000000"/>
                <w:sz w:val="20"/>
                <w:szCs w:val="20"/>
              </w:rPr>
              <w:t>1,201</w:t>
            </w:r>
          </w:p>
        </w:tc>
        <w:tc>
          <w:tcPr>
            <w:tcW w:w="377" w:type="pct"/>
            <w:tcBorders>
              <w:top w:val="nil"/>
              <w:left w:val="nil"/>
              <w:bottom w:val="single" w:sz="8" w:space="0" w:color="auto"/>
              <w:right w:val="single" w:sz="8" w:space="0" w:color="auto"/>
            </w:tcBorders>
            <w:shd w:val="clear" w:color="auto" w:fill="auto"/>
            <w:vAlign w:val="center"/>
            <w:hideMark/>
          </w:tcPr>
          <w:p w14:paraId="5DB5B252" w14:textId="77777777" w:rsidR="000A150F" w:rsidRPr="00C93AAB" w:rsidRDefault="000A150F" w:rsidP="000A150F">
            <w:pPr>
              <w:jc w:val="center"/>
              <w:rPr>
                <w:color w:val="000000"/>
                <w:sz w:val="20"/>
                <w:szCs w:val="20"/>
              </w:rPr>
            </w:pPr>
            <w:r w:rsidRPr="00C93AAB">
              <w:rPr>
                <w:color w:val="000000"/>
                <w:sz w:val="20"/>
                <w:szCs w:val="20"/>
              </w:rPr>
              <w:t>1,201</w:t>
            </w:r>
          </w:p>
        </w:tc>
        <w:tc>
          <w:tcPr>
            <w:tcW w:w="377" w:type="pct"/>
            <w:tcBorders>
              <w:top w:val="nil"/>
              <w:left w:val="nil"/>
              <w:bottom w:val="single" w:sz="8" w:space="0" w:color="auto"/>
              <w:right w:val="single" w:sz="8" w:space="0" w:color="auto"/>
            </w:tcBorders>
            <w:shd w:val="clear" w:color="auto" w:fill="auto"/>
            <w:vAlign w:val="center"/>
            <w:hideMark/>
          </w:tcPr>
          <w:p w14:paraId="1E86CA69" w14:textId="77777777" w:rsidR="000A150F" w:rsidRPr="00C93AAB" w:rsidRDefault="000A150F" w:rsidP="000A150F">
            <w:pPr>
              <w:jc w:val="center"/>
              <w:rPr>
                <w:color w:val="000000"/>
                <w:sz w:val="20"/>
                <w:szCs w:val="20"/>
              </w:rPr>
            </w:pPr>
            <w:r w:rsidRPr="00C93AAB">
              <w:rPr>
                <w:color w:val="000000"/>
                <w:sz w:val="20"/>
                <w:szCs w:val="20"/>
              </w:rPr>
              <w:t>1,201</w:t>
            </w:r>
          </w:p>
        </w:tc>
        <w:tc>
          <w:tcPr>
            <w:tcW w:w="343" w:type="pct"/>
            <w:tcBorders>
              <w:top w:val="nil"/>
              <w:left w:val="nil"/>
              <w:bottom w:val="single" w:sz="8" w:space="0" w:color="auto"/>
              <w:right w:val="single" w:sz="8" w:space="0" w:color="auto"/>
            </w:tcBorders>
            <w:shd w:val="clear" w:color="auto" w:fill="auto"/>
            <w:vAlign w:val="center"/>
            <w:hideMark/>
          </w:tcPr>
          <w:p w14:paraId="340FD0B9" w14:textId="77777777" w:rsidR="000A150F" w:rsidRPr="00C93AAB" w:rsidRDefault="000A150F" w:rsidP="000A150F">
            <w:pPr>
              <w:jc w:val="center"/>
              <w:rPr>
                <w:color w:val="000000"/>
                <w:sz w:val="20"/>
                <w:szCs w:val="20"/>
              </w:rPr>
            </w:pPr>
            <w:r w:rsidRPr="00C93AAB">
              <w:rPr>
                <w:color w:val="000000"/>
                <w:sz w:val="20"/>
                <w:szCs w:val="20"/>
              </w:rPr>
              <w:t>1,201</w:t>
            </w:r>
          </w:p>
        </w:tc>
        <w:tc>
          <w:tcPr>
            <w:tcW w:w="377" w:type="pct"/>
            <w:tcBorders>
              <w:top w:val="nil"/>
              <w:left w:val="nil"/>
              <w:bottom w:val="single" w:sz="8" w:space="0" w:color="auto"/>
              <w:right w:val="single" w:sz="8" w:space="0" w:color="auto"/>
            </w:tcBorders>
            <w:shd w:val="clear" w:color="auto" w:fill="auto"/>
            <w:vAlign w:val="center"/>
            <w:hideMark/>
          </w:tcPr>
          <w:p w14:paraId="5DC713FC" w14:textId="77777777" w:rsidR="000A150F" w:rsidRPr="00C93AAB" w:rsidRDefault="000A150F" w:rsidP="000A150F">
            <w:pPr>
              <w:jc w:val="center"/>
              <w:rPr>
                <w:color w:val="000000"/>
                <w:sz w:val="20"/>
                <w:szCs w:val="20"/>
              </w:rPr>
            </w:pPr>
            <w:r w:rsidRPr="00C93AAB">
              <w:rPr>
                <w:color w:val="000000"/>
                <w:sz w:val="20"/>
                <w:szCs w:val="20"/>
              </w:rPr>
              <w:t>1,201</w:t>
            </w:r>
          </w:p>
        </w:tc>
        <w:tc>
          <w:tcPr>
            <w:tcW w:w="377" w:type="pct"/>
            <w:tcBorders>
              <w:top w:val="nil"/>
              <w:left w:val="nil"/>
              <w:bottom w:val="single" w:sz="8" w:space="0" w:color="auto"/>
              <w:right w:val="single" w:sz="8" w:space="0" w:color="auto"/>
            </w:tcBorders>
            <w:shd w:val="clear" w:color="auto" w:fill="auto"/>
            <w:vAlign w:val="center"/>
            <w:hideMark/>
          </w:tcPr>
          <w:p w14:paraId="39568F07" w14:textId="77777777" w:rsidR="000A150F" w:rsidRPr="00C93AAB" w:rsidRDefault="000A150F" w:rsidP="000A150F">
            <w:pPr>
              <w:jc w:val="center"/>
              <w:rPr>
                <w:color w:val="000000"/>
                <w:sz w:val="20"/>
                <w:szCs w:val="20"/>
              </w:rPr>
            </w:pPr>
            <w:r w:rsidRPr="00C93AAB">
              <w:rPr>
                <w:color w:val="000000"/>
                <w:sz w:val="20"/>
                <w:szCs w:val="20"/>
              </w:rPr>
              <w:t>1,201</w:t>
            </w:r>
          </w:p>
        </w:tc>
        <w:tc>
          <w:tcPr>
            <w:tcW w:w="343" w:type="pct"/>
            <w:tcBorders>
              <w:top w:val="nil"/>
              <w:left w:val="nil"/>
              <w:bottom w:val="single" w:sz="8" w:space="0" w:color="auto"/>
              <w:right w:val="single" w:sz="8" w:space="0" w:color="auto"/>
            </w:tcBorders>
            <w:shd w:val="clear" w:color="auto" w:fill="auto"/>
            <w:vAlign w:val="center"/>
            <w:hideMark/>
          </w:tcPr>
          <w:p w14:paraId="48B9C946" w14:textId="77777777" w:rsidR="000A150F" w:rsidRPr="00C93AAB" w:rsidRDefault="000A150F" w:rsidP="000A150F">
            <w:pPr>
              <w:jc w:val="center"/>
              <w:rPr>
                <w:color w:val="000000"/>
                <w:sz w:val="20"/>
                <w:szCs w:val="20"/>
              </w:rPr>
            </w:pPr>
            <w:r w:rsidRPr="00C93AAB">
              <w:rPr>
                <w:color w:val="000000"/>
                <w:sz w:val="20"/>
                <w:szCs w:val="20"/>
              </w:rPr>
              <w:t>1,201</w:t>
            </w:r>
          </w:p>
        </w:tc>
        <w:tc>
          <w:tcPr>
            <w:tcW w:w="345" w:type="pct"/>
            <w:tcBorders>
              <w:top w:val="nil"/>
              <w:left w:val="nil"/>
              <w:bottom w:val="single" w:sz="8" w:space="0" w:color="auto"/>
              <w:right w:val="single" w:sz="8" w:space="0" w:color="auto"/>
            </w:tcBorders>
            <w:shd w:val="clear" w:color="auto" w:fill="auto"/>
            <w:vAlign w:val="center"/>
            <w:hideMark/>
          </w:tcPr>
          <w:p w14:paraId="1A6B5215" w14:textId="77777777" w:rsidR="000A150F" w:rsidRPr="00C93AAB" w:rsidRDefault="000A150F" w:rsidP="000A150F">
            <w:pPr>
              <w:jc w:val="center"/>
              <w:rPr>
                <w:color w:val="000000"/>
                <w:sz w:val="20"/>
                <w:szCs w:val="20"/>
              </w:rPr>
            </w:pPr>
            <w:r w:rsidRPr="00C93AAB">
              <w:rPr>
                <w:color w:val="000000"/>
                <w:sz w:val="20"/>
                <w:szCs w:val="20"/>
              </w:rPr>
              <w:t>1,201</w:t>
            </w:r>
          </w:p>
        </w:tc>
      </w:tr>
      <w:tr w:rsidR="000A150F" w:rsidRPr="00C93AAB" w14:paraId="04A5964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251AEE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2B0555F"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01C7FBDA"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7015819B"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041A05FC"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75644386"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227F679D"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0CB6B64C"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87C474B"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2C7DF3D" w14:textId="77777777" w:rsidR="000A150F" w:rsidRPr="00C93AAB" w:rsidRDefault="000A150F" w:rsidP="000A150F">
            <w:pPr>
              <w:jc w:val="center"/>
              <w:rPr>
                <w:color w:val="000000"/>
                <w:sz w:val="20"/>
                <w:szCs w:val="20"/>
              </w:rPr>
            </w:pPr>
            <w:r w:rsidRPr="00C93AAB">
              <w:rPr>
                <w:color w:val="000000"/>
                <w:sz w:val="20"/>
                <w:szCs w:val="20"/>
              </w:rPr>
              <w:t>0,060</w:t>
            </w:r>
          </w:p>
        </w:tc>
        <w:tc>
          <w:tcPr>
            <w:tcW w:w="345" w:type="pct"/>
            <w:tcBorders>
              <w:top w:val="nil"/>
              <w:left w:val="nil"/>
              <w:bottom w:val="single" w:sz="8" w:space="0" w:color="auto"/>
              <w:right w:val="single" w:sz="8" w:space="0" w:color="auto"/>
            </w:tcBorders>
            <w:shd w:val="clear" w:color="auto" w:fill="auto"/>
            <w:vAlign w:val="center"/>
            <w:hideMark/>
          </w:tcPr>
          <w:p w14:paraId="38CBFC94" w14:textId="77777777" w:rsidR="000A150F" w:rsidRPr="00C93AAB" w:rsidRDefault="000A150F" w:rsidP="000A150F">
            <w:pPr>
              <w:jc w:val="center"/>
              <w:rPr>
                <w:color w:val="000000"/>
                <w:sz w:val="20"/>
                <w:szCs w:val="20"/>
              </w:rPr>
            </w:pPr>
            <w:r w:rsidRPr="00C93AAB">
              <w:rPr>
                <w:color w:val="000000"/>
                <w:sz w:val="20"/>
                <w:szCs w:val="20"/>
              </w:rPr>
              <w:t>0,060</w:t>
            </w:r>
          </w:p>
        </w:tc>
      </w:tr>
      <w:tr w:rsidR="000A150F" w:rsidRPr="00C93AAB" w14:paraId="0ECAAED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F83EE5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35AC4A3"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C367CEE" w14:textId="77777777" w:rsidR="000A150F" w:rsidRPr="00C93AAB" w:rsidRDefault="000A150F" w:rsidP="000A150F">
            <w:pPr>
              <w:jc w:val="center"/>
              <w:rPr>
                <w:color w:val="000000"/>
                <w:sz w:val="20"/>
                <w:szCs w:val="20"/>
              </w:rPr>
            </w:pPr>
            <w:r w:rsidRPr="00C93AAB">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41637686" w14:textId="77777777" w:rsidR="000A150F" w:rsidRPr="00C93AAB" w:rsidRDefault="000A150F" w:rsidP="000A150F">
            <w:pPr>
              <w:jc w:val="center"/>
              <w:rPr>
                <w:color w:val="000000"/>
                <w:sz w:val="20"/>
                <w:szCs w:val="20"/>
              </w:rPr>
            </w:pPr>
            <w:r w:rsidRPr="00C93AAB">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1FC6D823" w14:textId="77777777" w:rsidR="000A150F" w:rsidRPr="00C93AAB" w:rsidRDefault="000A150F" w:rsidP="000A150F">
            <w:pPr>
              <w:jc w:val="center"/>
              <w:rPr>
                <w:color w:val="000000"/>
                <w:sz w:val="20"/>
                <w:szCs w:val="20"/>
              </w:rPr>
            </w:pPr>
            <w:r w:rsidRPr="00C93AAB">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2A5E67F2" w14:textId="77777777" w:rsidR="000A150F" w:rsidRPr="00C93AAB" w:rsidRDefault="000A150F" w:rsidP="000A150F">
            <w:pPr>
              <w:jc w:val="center"/>
              <w:rPr>
                <w:color w:val="000000"/>
                <w:sz w:val="20"/>
                <w:szCs w:val="20"/>
              </w:rPr>
            </w:pPr>
            <w:r w:rsidRPr="00C93AAB">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02C66F5B" w14:textId="77777777" w:rsidR="000A150F" w:rsidRPr="00C93AAB" w:rsidRDefault="000A150F" w:rsidP="000A150F">
            <w:pPr>
              <w:jc w:val="center"/>
              <w:rPr>
                <w:color w:val="000000"/>
                <w:sz w:val="20"/>
                <w:szCs w:val="20"/>
              </w:rPr>
            </w:pPr>
            <w:r w:rsidRPr="00C93AAB">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11AAB1A1" w14:textId="77777777" w:rsidR="000A150F" w:rsidRPr="00C93AAB" w:rsidRDefault="000A150F" w:rsidP="000A150F">
            <w:pPr>
              <w:jc w:val="center"/>
              <w:rPr>
                <w:color w:val="000000"/>
                <w:sz w:val="20"/>
                <w:szCs w:val="20"/>
              </w:rPr>
            </w:pPr>
            <w:r w:rsidRPr="00C93AAB">
              <w:rPr>
                <w:color w:val="000000"/>
                <w:sz w:val="20"/>
                <w:szCs w:val="20"/>
              </w:rPr>
              <w:t>0,695</w:t>
            </w:r>
          </w:p>
        </w:tc>
        <w:tc>
          <w:tcPr>
            <w:tcW w:w="377" w:type="pct"/>
            <w:tcBorders>
              <w:top w:val="nil"/>
              <w:left w:val="nil"/>
              <w:bottom w:val="single" w:sz="8" w:space="0" w:color="auto"/>
              <w:right w:val="single" w:sz="8" w:space="0" w:color="auto"/>
            </w:tcBorders>
            <w:shd w:val="clear" w:color="auto" w:fill="auto"/>
            <w:vAlign w:val="center"/>
            <w:hideMark/>
          </w:tcPr>
          <w:p w14:paraId="5C6D307A" w14:textId="77777777" w:rsidR="000A150F" w:rsidRPr="00C93AAB" w:rsidRDefault="000A150F" w:rsidP="000A150F">
            <w:pPr>
              <w:jc w:val="center"/>
              <w:rPr>
                <w:color w:val="000000"/>
                <w:sz w:val="20"/>
                <w:szCs w:val="20"/>
              </w:rPr>
            </w:pPr>
            <w:r w:rsidRPr="00C93AAB">
              <w:rPr>
                <w:color w:val="000000"/>
                <w:sz w:val="20"/>
                <w:szCs w:val="20"/>
              </w:rPr>
              <w:t>0,695</w:t>
            </w:r>
          </w:p>
        </w:tc>
        <w:tc>
          <w:tcPr>
            <w:tcW w:w="343" w:type="pct"/>
            <w:tcBorders>
              <w:top w:val="nil"/>
              <w:left w:val="nil"/>
              <w:bottom w:val="single" w:sz="8" w:space="0" w:color="auto"/>
              <w:right w:val="single" w:sz="8" w:space="0" w:color="auto"/>
            </w:tcBorders>
            <w:shd w:val="clear" w:color="auto" w:fill="auto"/>
            <w:vAlign w:val="center"/>
            <w:hideMark/>
          </w:tcPr>
          <w:p w14:paraId="63E991A2" w14:textId="77777777" w:rsidR="000A150F" w:rsidRPr="00C93AAB" w:rsidRDefault="000A150F" w:rsidP="000A150F">
            <w:pPr>
              <w:jc w:val="center"/>
              <w:rPr>
                <w:color w:val="000000"/>
                <w:sz w:val="20"/>
                <w:szCs w:val="20"/>
              </w:rPr>
            </w:pPr>
            <w:r w:rsidRPr="00C93AAB">
              <w:rPr>
                <w:color w:val="000000"/>
                <w:sz w:val="20"/>
                <w:szCs w:val="20"/>
              </w:rPr>
              <w:t>0,695</w:t>
            </w:r>
          </w:p>
        </w:tc>
        <w:tc>
          <w:tcPr>
            <w:tcW w:w="345" w:type="pct"/>
            <w:tcBorders>
              <w:top w:val="nil"/>
              <w:left w:val="nil"/>
              <w:bottom w:val="single" w:sz="8" w:space="0" w:color="auto"/>
              <w:right w:val="single" w:sz="8" w:space="0" w:color="auto"/>
            </w:tcBorders>
            <w:shd w:val="clear" w:color="auto" w:fill="auto"/>
            <w:vAlign w:val="center"/>
            <w:hideMark/>
          </w:tcPr>
          <w:p w14:paraId="1284E17A" w14:textId="77777777" w:rsidR="000A150F" w:rsidRPr="00C93AAB" w:rsidRDefault="000A150F" w:rsidP="000A150F">
            <w:pPr>
              <w:jc w:val="center"/>
              <w:rPr>
                <w:color w:val="000000"/>
                <w:sz w:val="20"/>
                <w:szCs w:val="20"/>
              </w:rPr>
            </w:pPr>
            <w:r w:rsidRPr="00C93AAB">
              <w:rPr>
                <w:color w:val="000000"/>
                <w:sz w:val="20"/>
                <w:szCs w:val="20"/>
              </w:rPr>
              <w:t>0,695</w:t>
            </w:r>
          </w:p>
        </w:tc>
      </w:tr>
      <w:tr w:rsidR="000A150F" w:rsidRPr="00C93AAB" w14:paraId="5A90977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0A1ECFC"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F0D3D97"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2A008C9E"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43" w:type="pct"/>
            <w:tcBorders>
              <w:top w:val="nil"/>
              <w:left w:val="nil"/>
              <w:bottom w:val="single" w:sz="8" w:space="0" w:color="auto"/>
              <w:right w:val="single" w:sz="8" w:space="0" w:color="auto"/>
            </w:tcBorders>
            <w:shd w:val="clear" w:color="auto" w:fill="auto"/>
            <w:vAlign w:val="center"/>
            <w:hideMark/>
          </w:tcPr>
          <w:p w14:paraId="721F5D2A"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77" w:type="pct"/>
            <w:tcBorders>
              <w:top w:val="nil"/>
              <w:left w:val="nil"/>
              <w:bottom w:val="single" w:sz="8" w:space="0" w:color="auto"/>
              <w:right w:val="single" w:sz="8" w:space="0" w:color="auto"/>
            </w:tcBorders>
            <w:shd w:val="clear" w:color="auto" w:fill="auto"/>
            <w:vAlign w:val="center"/>
            <w:hideMark/>
          </w:tcPr>
          <w:p w14:paraId="3846174F"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77" w:type="pct"/>
            <w:tcBorders>
              <w:top w:val="nil"/>
              <w:left w:val="nil"/>
              <w:bottom w:val="single" w:sz="8" w:space="0" w:color="auto"/>
              <w:right w:val="single" w:sz="8" w:space="0" w:color="auto"/>
            </w:tcBorders>
            <w:shd w:val="clear" w:color="auto" w:fill="auto"/>
            <w:vAlign w:val="center"/>
            <w:hideMark/>
          </w:tcPr>
          <w:p w14:paraId="73F8FFB2"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43" w:type="pct"/>
            <w:tcBorders>
              <w:top w:val="nil"/>
              <w:left w:val="nil"/>
              <w:bottom w:val="single" w:sz="8" w:space="0" w:color="auto"/>
              <w:right w:val="single" w:sz="8" w:space="0" w:color="auto"/>
            </w:tcBorders>
            <w:shd w:val="clear" w:color="auto" w:fill="auto"/>
            <w:vAlign w:val="center"/>
            <w:hideMark/>
          </w:tcPr>
          <w:p w14:paraId="3276533D"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77" w:type="pct"/>
            <w:tcBorders>
              <w:top w:val="nil"/>
              <w:left w:val="nil"/>
              <w:bottom w:val="single" w:sz="8" w:space="0" w:color="auto"/>
              <w:right w:val="single" w:sz="8" w:space="0" w:color="auto"/>
            </w:tcBorders>
            <w:shd w:val="clear" w:color="auto" w:fill="auto"/>
            <w:vAlign w:val="center"/>
            <w:hideMark/>
          </w:tcPr>
          <w:p w14:paraId="00642381"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77" w:type="pct"/>
            <w:tcBorders>
              <w:top w:val="nil"/>
              <w:left w:val="nil"/>
              <w:bottom w:val="single" w:sz="8" w:space="0" w:color="auto"/>
              <w:right w:val="single" w:sz="8" w:space="0" w:color="auto"/>
            </w:tcBorders>
            <w:shd w:val="clear" w:color="auto" w:fill="auto"/>
            <w:vAlign w:val="center"/>
            <w:hideMark/>
          </w:tcPr>
          <w:p w14:paraId="1CB2C543"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43" w:type="pct"/>
            <w:tcBorders>
              <w:top w:val="nil"/>
              <w:left w:val="nil"/>
              <w:bottom w:val="single" w:sz="8" w:space="0" w:color="auto"/>
              <w:right w:val="single" w:sz="8" w:space="0" w:color="auto"/>
            </w:tcBorders>
            <w:shd w:val="clear" w:color="auto" w:fill="auto"/>
            <w:vAlign w:val="center"/>
            <w:hideMark/>
          </w:tcPr>
          <w:p w14:paraId="11465411" w14:textId="77777777" w:rsidR="000A150F" w:rsidRPr="00C93AAB" w:rsidRDefault="000A150F" w:rsidP="000A150F">
            <w:pPr>
              <w:jc w:val="center"/>
              <w:rPr>
                <w:b/>
                <w:bCs/>
                <w:color w:val="000000"/>
                <w:sz w:val="20"/>
                <w:szCs w:val="20"/>
              </w:rPr>
            </w:pPr>
            <w:r w:rsidRPr="00C93AAB">
              <w:rPr>
                <w:b/>
                <w:bCs/>
                <w:color w:val="000000"/>
                <w:sz w:val="20"/>
                <w:szCs w:val="20"/>
              </w:rPr>
              <w:t>0,446</w:t>
            </w:r>
          </w:p>
        </w:tc>
        <w:tc>
          <w:tcPr>
            <w:tcW w:w="345" w:type="pct"/>
            <w:tcBorders>
              <w:top w:val="nil"/>
              <w:left w:val="nil"/>
              <w:bottom w:val="single" w:sz="8" w:space="0" w:color="auto"/>
              <w:right w:val="single" w:sz="8" w:space="0" w:color="auto"/>
            </w:tcBorders>
            <w:shd w:val="clear" w:color="auto" w:fill="auto"/>
            <w:vAlign w:val="center"/>
            <w:hideMark/>
          </w:tcPr>
          <w:p w14:paraId="5213BEEE" w14:textId="77777777" w:rsidR="000A150F" w:rsidRPr="00C93AAB" w:rsidRDefault="000A150F" w:rsidP="000A150F">
            <w:pPr>
              <w:jc w:val="center"/>
              <w:rPr>
                <w:b/>
                <w:bCs/>
                <w:color w:val="000000"/>
                <w:sz w:val="20"/>
                <w:szCs w:val="20"/>
              </w:rPr>
            </w:pPr>
            <w:r w:rsidRPr="00C93AAB">
              <w:rPr>
                <w:b/>
                <w:bCs/>
                <w:color w:val="000000"/>
                <w:sz w:val="20"/>
                <w:szCs w:val="20"/>
              </w:rPr>
              <w:t>0,446</w:t>
            </w:r>
          </w:p>
        </w:tc>
      </w:tr>
      <w:tr w:rsidR="000A150F" w:rsidRPr="00C93AAB" w14:paraId="64FA3ADD"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81066E1" w14:textId="77777777" w:rsidR="000A150F" w:rsidRPr="00C93AAB" w:rsidRDefault="000A150F" w:rsidP="000A150F">
            <w:pPr>
              <w:jc w:val="center"/>
              <w:rPr>
                <w:color w:val="000000"/>
                <w:sz w:val="20"/>
                <w:szCs w:val="20"/>
              </w:rPr>
            </w:pPr>
            <w:r w:rsidRPr="00C93AAB">
              <w:rPr>
                <w:color w:val="000000"/>
                <w:sz w:val="20"/>
                <w:szCs w:val="20"/>
              </w:rPr>
              <w:t>9</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847C917" w14:textId="77777777" w:rsidR="000A150F" w:rsidRPr="00C93AAB" w:rsidRDefault="000A150F" w:rsidP="000A150F">
            <w:pPr>
              <w:jc w:val="center"/>
              <w:rPr>
                <w:b/>
                <w:bCs/>
                <w:color w:val="000000"/>
                <w:sz w:val="20"/>
                <w:szCs w:val="20"/>
              </w:rPr>
            </w:pPr>
            <w:r w:rsidRPr="00C93AAB">
              <w:rPr>
                <w:b/>
                <w:bCs/>
                <w:color w:val="000000"/>
                <w:sz w:val="20"/>
                <w:szCs w:val="20"/>
              </w:rPr>
              <w:t>Котельная №9</w:t>
            </w:r>
          </w:p>
        </w:tc>
      </w:tr>
      <w:tr w:rsidR="000A150F" w:rsidRPr="00C93AAB" w14:paraId="3B0C828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EB1235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CA6F3B7"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4BE0853A"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7F63E26D"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35F26011"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2E5C3861"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22EBB0AA"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46E531EA"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61B8B4C6"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05FBF6CF" w14:textId="77777777" w:rsidR="000A150F" w:rsidRPr="00C93AAB" w:rsidRDefault="000A150F" w:rsidP="000A150F">
            <w:pPr>
              <w:jc w:val="center"/>
              <w:rPr>
                <w:color w:val="000000"/>
                <w:sz w:val="20"/>
                <w:szCs w:val="20"/>
              </w:rPr>
            </w:pPr>
            <w:r w:rsidRPr="00C93AAB">
              <w:rPr>
                <w:color w:val="000000"/>
                <w:sz w:val="20"/>
                <w:szCs w:val="20"/>
              </w:rPr>
              <w:t>0,679</w:t>
            </w:r>
          </w:p>
        </w:tc>
        <w:tc>
          <w:tcPr>
            <w:tcW w:w="345" w:type="pct"/>
            <w:tcBorders>
              <w:top w:val="nil"/>
              <w:left w:val="nil"/>
              <w:bottom w:val="single" w:sz="8" w:space="0" w:color="auto"/>
              <w:right w:val="single" w:sz="8" w:space="0" w:color="auto"/>
            </w:tcBorders>
            <w:shd w:val="clear" w:color="auto" w:fill="auto"/>
            <w:vAlign w:val="center"/>
            <w:hideMark/>
          </w:tcPr>
          <w:p w14:paraId="2E3825BD" w14:textId="77777777" w:rsidR="000A150F" w:rsidRPr="00C93AAB" w:rsidRDefault="000A150F" w:rsidP="000A150F">
            <w:pPr>
              <w:jc w:val="center"/>
              <w:rPr>
                <w:color w:val="000000"/>
                <w:sz w:val="20"/>
                <w:szCs w:val="20"/>
              </w:rPr>
            </w:pPr>
            <w:r w:rsidRPr="00C93AAB">
              <w:rPr>
                <w:color w:val="000000"/>
                <w:sz w:val="20"/>
                <w:szCs w:val="20"/>
              </w:rPr>
              <w:t>0,679</w:t>
            </w:r>
          </w:p>
        </w:tc>
      </w:tr>
      <w:tr w:rsidR="000A150F" w:rsidRPr="00C93AAB" w14:paraId="070158E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9F837B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27ECDBB"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5A7861C"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06D0875D"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08E5AE31"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6E583223"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48886C97"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34BAAAB5" w14:textId="77777777" w:rsidR="000A150F" w:rsidRPr="00C93AAB" w:rsidRDefault="000A150F" w:rsidP="000A150F">
            <w:pPr>
              <w:jc w:val="center"/>
              <w:rPr>
                <w:color w:val="000000"/>
                <w:sz w:val="20"/>
                <w:szCs w:val="20"/>
              </w:rPr>
            </w:pPr>
            <w:r w:rsidRPr="00C93AAB">
              <w:rPr>
                <w:color w:val="000000"/>
                <w:sz w:val="20"/>
                <w:szCs w:val="20"/>
              </w:rPr>
              <w:t>0,679</w:t>
            </w:r>
          </w:p>
        </w:tc>
        <w:tc>
          <w:tcPr>
            <w:tcW w:w="377" w:type="pct"/>
            <w:tcBorders>
              <w:top w:val="nil"/>
              <w:left w:val="nil"/>
              <w:bottom w:val="single" w:sz="8" w:space="0" w:color="auto"/>
              <w:right w:val="single" w:sz="8" w:space="0" w:color="auto"/>
            </w:tcBorders>
            <w:shd w:val="clear" w:color="auto" w:fill="auto"/>
            <w:vAlign w:val="center"/>
            <w:hideMark/>
          </w:tcPr>
          <w:p w14:paraId="7833B106" w14:textId="77777777" w:rsidR="000A150F" w:rsidRPr="00C93AAB" w:rsidRDefault="000A150F" w:rsidP="000A150F">
            <w:pPr>
              <w:jc w:val="center"/>
              <w:rPr>
                <w:color w:val="000000"/>
                <w:sz w:val="20"/>
                <w:szCs w:val="20"/>
              </w:rPr>
            </w:pPr>
            <w:r w:rsidRPr="00C93AAB">
              <w:rPr>
                <w:color w:val="000000"/>
                <w:sz w:val="20"/>
                <w:szCs w:val="20"/>
              </w:rPr>
              <w:t>0,679</w:t>
            </w:r>
          </w:p>
        </w:tc>
        <w:tc>
          <w:tcPr>
            <w:tcW w:w="343" w:type="pct"/>
            <w:tcBorders>
              <w:top w:val="nil"/>
              <w:left w:val="nil"/>
              <w:bottom w:val="single" w:sz="8" w:space="0" w:color="auto"/>
              <w:right w:val="single" w:sz="8" w:space="0" w:color="auto"/>
            </w:tcBorders>
            <w:shd w:val="clear" w:color="auto" w:fill="auto"/>
            <w:vAlign w:val="center"/>
            <w:hideMark/>
          </w:tcPr>
          <w:p w14:paraId="721B3A1F" w14:textId="77777777" w:rsidR="000A150F" w:rsidRPr="00C93AAB" w:rsidRDefault="000A150F" w:rsidP="000A150F">
            <w:pPr>
              <w:jc w:val="center"/>
              <w:rPr>
                <w:color w:val="000000"/>
                <w:sz w:val="20"/>
                <w:szCs w:val="20"/>
              </w:rPr>
            </w:pPr>
            <w:r w:rsidRPr="00C93AAB">
              <w:rPr>
                <w:color w:val="000000"/>
                <w:sz w:val="20"/>
                <w:szCs w:val="20"/>
              </w:rPr>
              <w:t>0,679</w:t>
            </w:r>
          </w:p>
        </w:tc>
        <w:tc>
          <w:tcPr>
            <w:tcW w:w="345" w:type="pct"/>
            <w:tcBorders>
              <w:top w:val="nil"/>
              <w:left w:val="nil"/>
              <w:bottom w:val="single" w:sz="8" w:space="0" w:color="auto"/>
              <w:right w:val="single" w:sz="8" w:space="0" w:color="auto"/>
            </w:tcBorders>
            <w:shd w:val="clear" w:color="auto" w:fill="auto"/>
            <w:vAlign w:val="center"/>
            <w:hideMark/>
          </w:tcPr>
          <w:p w14:paraId="1991BCB6" w14:textId="77777777" w:rsidR="000A150F" w:rsidRPr="00C93AAB" w:rsidRDefault="000A150F" w:rsidP="000A150F">
            <w:pPr>
              <w:jc w:val="center"/>
              <w:rPr>
                <w:color w:val="000000"/>
                <w:sz w:val="20"/>
                <w:szCs w:val="20"/>
              </w:rPr>
            </w:pPr>
            <w:r w:rsidRPr="00C93AAB">
              <w:rPr>
                <w:color w:val="000000"/>
                <w:sz w:val="20"/>
                <w:szCs w:val="20"/>
              </w:rPr>
              <w:t>0,679</w:t>
            </w:r>
          </w:p>
        </w:tc>
      </w:tr>
      <w:tr w:rsidR="000A150F" w:rsidRPr="00C93AAB" w14:paraId="21CD736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9BD488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D942102"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6C32BE2" w14:textId="77777777" w:rsidR="000A150F" w:rsidRPr="00C93AAB" w:rsidRDefault="000A150F" w:rsidP="000A150F">
            <w:pPr>
              <w:jc w:val="center"/>
              <w:rPr>
                <w:color w:val="000000"/>
                <w:sz w:val="20"/>
                <w:szCs w:val="20"/>
              </w:rPr>
            </w:pPr>
            <w:r w:rsidRPr="00C93AAB">
              <w:rPr>
                <w:color w:val="000000"/>
                <w:sz w:val="20"/>
                <w:szCs w:val="20"/>
              </w:rPr>
              <w:t>0,012</w:t>
            </w:r>
          </w:p>
        </w:tc>
        <w:tc>
          <w:tcPr>
            <w:tcW w:w="343" w:type="pct"/>
            <w:tcBorders>
              <w:top w:val="nil"/>
              <w:left w:val="nil"/>
              <w:bottom w:val="single" w:sz="8" w:space="0" w:color="auto"/>
              <w:right w:val="single" w:sz="8" w:space="0" w:color="auto"/>
            </w:tcBorders>
            <w:shd w:val="clear" w:color="auto" w:fill="auto"/>
            <w:vAlign w:val="center"/>
            <w:hideMark/>
          </w:tcPr>
          <w:p w14:paraId="487754FE" w14:textId="77777777" w:rsidR="000A150F" w:rsidRPr="00C93AAB" w:rsidRDefault="000A150F" w:rsidP="000A150F">
            <w:pPr>
              <w:jc w:val="center"/>
              <w:rPr>
                <w:color w:val="000000"/>
                <w:sz w:val="20"/>
                <w:szCs w:val="20"/>
              </w:rPr>
            </w:pPr>
            <w:r w:rsidRPr="00C93AAB">
              <w:rPr>
                <w:color w:val="000000"/>
                <w:sz w:val="20"/>
                <w:szCs w:val="20"/>
              </w:rPr>
              <w:t>0,012</w:t>
            </w:r>
          </w:p>
        </w:tc>
        <w:tc>
          <w:tcPr>
            <w:tcW w:w="377" w:type="pct"/>
            <w:tcBorders>
              <w:top w:val="nil"/>
              <w:left w:val="nil"/>
              <w:bottom w:val="single" w:sz="8" w:space="0" w:color="auto"/>
              <w:right w:val="single" w:sz="8" w:space="0" w:color="auto"/>
            </w:tcBorders>
            <w:shd w:val="clear" w:color="auto" w:fill="auto"/>
            <w:vAlign w:val="center"/>
            <w:hideMark/>
          </w:tcPr>
          <w:p w14:paraId="25047096" w14:textId="77777777" w:rsidR="000A150F" w:rsidRPr="00C93AAB" w:rsidRDefault="000A150F" w:rsidP="000A150F">
            <w:pPr>
              <w:jc w:val="center"/>
              <w:rPr>
                <w:color w:val="000000"/>
                <w:sz w:val="20"/>
                <w:szCs w:val="20"/>
              </w:rPr>
            </w:pPr>
            <w:r w:rsidRPr="00C93AAB">
              <w:rPr>
                <w:color w:val="000000"/>
                <w:sz w:val="20"/>
                <w:szCs w:val="20"/>
              </w:rPr>
              <w:t>0,012</w:t>
            </w:r>
          </w:p>
        </w:tc>
        <w:tc>
          <w:tcPr>
            <w:tcW w:w="377" w:type="pct"/>
            <w:tcBorders>
              <w:top w:val="nil"/>
              <w:left w:val="nil"/>
              <w:bottom w:val="single" w:sz="8" w:space="0" w:color="auto"/>
              <w:right w:val="single" w:sz="8" w:space="0" w:color="auto"/>
            </w:tcBorders>
            <w:shd w:val="clear" w:color="auto" w:fill="auto"/>
            <w:vAlign w:val="center"/>
            <w:hideMark/>
          </w:tcPr>
          <w:p w14:paraId="365FFBF1" w14:textId="77777777" w:rsidR="000A150F" w:rsidRPr="00C93AAB" w:rsidRDefault="000A150F" w:rsidP="000A150F">
            <w:pPr>
              <w:jc w:val="center"/>
              <w:rPr>
                <w:color w:val="000000"/>
                <w:sz w:val="20"/>
                <w:szCs w:val="20"/>
              </w:rPr>
            </w:pPr>
            <w:r w:rsidRPr="00C93AAB">
              <w:rPr>
                <w:color w:val="000000"/>
                <w:sz w:val="20"/>
                <w:szCs w:val="20"/>
              </w:rPr>
              <w:t>0,012</w:t>
            </w:r>
          </w:p>
        </w:tc>
        <w:tc>
          <w:tcPr>
            <w:tcW w:w="343" w:type="pct"/>
            <w:tcBorders>
              <w:top w:val="nil"/>
              <w:left w:val="nil"/>
              <w:bottom w:val="single" w:sz="8" w:space="0" w:color="auto"/>
              <w:right w:val="single" w:sz="8" w:space="0" w:color="auto"/>
            </w:tcBorders>
            <w:shd w:val="clear" w:color="auto" w:fill="auto"/>
            <w:vAlign w:val="center"/>
            <w:hideMark/>
          </w:tcPr>
          <w:p w14:paraId="1B51110A" w14:textId="77777777" w:rsidR="000A150F" w:rsidRPr="00C93AAB" w:rsidRDefault="000A150F" w:rsidP="000A150F">
            <w:pPr>
              <w:jc w:val="center"/>
              <w:rPr>
                <w:color w:val="000000"/>
                <w:sz w:val="20"/>
                <w:szCs w:val="20"/>
              </w:rPr>
            </w:pPr>
            <w:r w:rsidRPr="00C93AAB">
              <w:rPr>
                <w:color w:val="000000"/>
                <w:sz w:val="20"/>
                <w:szCs w:val="20"/>
              </w:rPr>
              <w:t>0,012</w:t>
            </w:r>
          </w:p>
        </w:tc>
        <w:tc>
          <w:tcPr>
            <w:tcW w:w="377" w:type="pct"/>
            <w:tcBorders>
              <w:top w:val="nil"/>
              <w:left w:val="nil"/>
              <w:bottom w:val="single" w:sz="8" w:space="0" w:color="auto"/>
              <w:right w:val="single" w:sz="8" w:space="0" w:color="auto"/>
            </w:tcBorders>
            <w:shd w:val="clear" w:color="auto" w:fill="auto"/>
            <w:vAlign w:val="center"/>
            <w:hideMark/>
          </w:tcPr>
          <w:p w14:paraId="100760DC" w14:textId="77777777" w:rsidR="000A150F" w:rsidRPr="00C93AAB" w:rsidRDefault="000A150F" w:rsidP="000A150F">
            <w:pPr>
              <w:jc w:val="center"/>
              <w:rPr>
                <w:color w:val="000000"/>
                <w:sz w:val="20"/>
                <w:szCs w:val="20"/>
              </w:rPr>
            </w:pPr>
            <w:r w:rsidRPr="00C93AAB">
              <w:rPr>
                <w:color w:val="000000"/>
                <w:sz w:val="20"/>
                <w:szCs w:val="20"/>
              </w:rPr>
              <w:t>0,012</w:t>
            </w:r>
          </w:p>
        </w:tc>
        <w:tc>
          <w:tcPr>
            <w:tcW w:w="377" w:type="pct"/>
            <w:tcBorders>
              <w:top w:val="nil"/>
              <w:left w:val="nil"/>
              <w:bottom w:val="single" w:sz="8" w:space="0" w:color="auto"/>
              <w:right w:val="single" w:sz="8" w:space="0" w:color="auto"/>
            </w:tcBorders>
            <w:shd w:val="clear" w:color="auto" w:fill="auto"/>
            <w:vAlign w:val="center"/>
            <w:hideMark/>
          </w:tcPr>
          <w:p w14:paraId="061BA28E" w14:textId="77777777" w:rsidR="000A150F" w:rsidRPr="00C93AAB" w:rsidRDefault="000A150F" w:rsidP="000A150F">
            <w:pPr>
              <w:jc w:val="center"/>
              <w:rPr>
                <w:color w:val="000000"/>
                <w:sz w:val="20"/>
                <w:szCs w:val="20"/>
              </w:rPr>
            </w:pPr>
            <w:r w:rsidRPr="00C93AAB">
              <w:rPr>
                <w:color w:val="000000"/>
                <w:sz w:val="20"/>
                <w:szCs w:val="20"/>
              </w:rPr>
              <w:t>0,012</w:t>
            </w:r>
          </w:p>
        </w:tc>
        <w:tc>
          <w:tcPr>
            <w:tcW w:w="343" w:type="pct"/>
            <w:tcBorders>
              <w:top w:val="nil"/>
              <w:left w:val="nil"/>
              <w:bottom w:val="single" w:sz="8" w:space="0" w:color="auto"/>
              <w:right w:val="single" w:sz="8" w:space="0" w:color="auto"/>
            </w:tcBorders>
            <w:shd w:val="clear" w:color="auto" w:fill="auto"/>
            <w:vAlign w:val="center"/>
            <w:hideMark/>
          </w:tcPr>
          <w:p w14:paraId="6D37D1C3" w14:textId="77777777" w:rsidR="000A150F" w:rsidRPr="00C93AAB" w:rsidRDefault="000A150F" w:rsidP="000A150F">
            <w:pPr>
              <w:jc w:val="center"/>
              <w:rPr>
                <w:color w:val="000000"/>
                <w:sz w:val="20"/>
                <w:szCs w:val="20"/>
              </w:rPr>
            </w:pPr>
            <w:r w:rsidRPr="00C93AAB">
              <w:rPr>
                <w:color w:val="000000"/>
                <w:sz w:val="20"/>
                <w:szCs w:val="20"/>
              </w:rPr>
              <w:t>0,012</w:t>
            </w:r>
          </w:p>
        </w:tc>
        <w:tc>
          <w:tcPr>
            <w:tcW w:w="345" w:type="pct"/>
            <w:tcBorders>
              <w:top w:val="nil"/>
              <w:left w:val="nil"/>
              <w:bottom w:val="single" w:sz="8" w:space="0" w:color="auto"/>
              <w:right w:val="single" w:sz="8" w:space="0" w:color="auto"/>
            </w:tcBorders>
            <w:shd w:val="clear" w:color="auto" w:fill="auto"/>
            <w:vAlign w:val="center"/>
            <w:hideMark/>
          </w:tcPr>
          <w:p w14:paraId="11771E2E" w14:textId="77777777" w:rsidR="000A150F" w:rsidRPr="00C93AAB" w:rsidRDefault="000A150F" w:rsidP="000A150F">
            <w:pPr>
              <w:jc w:val="center"/>
              <w:rPr>
                <w:color w:val="000000"/>
                <w:sz w:val="20"/>
                <w:szCs w:val="20"/>
              </w:rPr>
            </w:pPr>
            <w:r w:rsidRPr="00C93AAB">
              <w:rPr>
                <w:color w:val="000000"/>
                <w:sz w:val="20"/>
                <w:szCs w:val="20"/>
              </w:rPr>
              <w:t>0,012</w:t>
            </w:r>
          </w:p>
        </w:tc>
      </w:tr>
      <w:tr w:rsidR="000A150F" w:rsidRPr="00C93AAB" w14:paraId="6201B5E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1D0DBB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48A804F"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0691556" w14:textId="77777777" w:rsidR="000A150F" w:rsidRPr="00C93AAB" w:rsidRDefault="000A150F" w:rsidP="000A150F">
            <w:pPr>
              <w:jc w:val="center"/>
              <w:rPr>
                <w:color w:val="000000"/>
                <w:sz w:val="20"/>
                <w:szCs w:val="20"/>
              </w:rPr>
            </w:pPr>
            <w:r w:rsidRPr="00C93AAB">
              <w:rPr>
                <w:color w:val="000000"/>
                <w:sz w:val="20"/>
                <w:szCs w:val="20"/>
              </w:rPr>
              <w:t>0,667</w:t>
            </w:r>
          </w:p>
        </w:tc>
        <w:tc>
          <w:tcPr>
            <w:tcW w:w="343" w:type="pct"/>
            <w:tcBorders>
              <w:top w:val="nil"/>
              <w:left w:val="nil"/>
              <w:bottom w:val="single" w:sz="8" w:space="0" w:color="auto"/>
              <w:right w:val="single" w:sz="8" w:space="0" w:color="auto"/>
            </w:tcBorders>
            <w:shd w:val="clear" w:color="auto" w:fill="auto"/>
            <w:vAlign w:val="center"/>
            <w:hideMark/>
          </w:tcPr>
          <w:p w14:paraId="0A647EC1" w14:textId="77777777" w:rsidR="000A150F" w:rsidRPr="00C93AAB" w:rsidRDefault="000A150F" w:rsidP="000A150F">
            <w:pPr>
              <w:jc w:val="center"/>
              <w:rPr>
                <w:color w:val="000000"/>
                <w:sz w:val="20"/>
                <w:szCs w:val="20"/>
              </w:rPr>
            </w:pPr>
            <w:r w:rsidRPr="00C93AAB">
              <w:rPr>
                <w:color w:val="000000"/>
                <w:sz w:val="20"/>
                <w:szCs w:val="20"/>
              </w:rPr>
              <w:t>0,667</w:t>
            </w:r>
          </w:p>
        </w:tc>
        <w:tc>
          <w:tcPr>
            <w:tcW w:w="377" w:type="pct"/>
            <w:tcBorders>
              <w:top w:val="nil"/>
              <w:left w:val="nil"/>
              <w:bottom w:val="single" w:sz="8" w:space="0" w:color="auto"/>
              <w:right w:val="single" w:sz="8" w:space="0" w:color="auto"/>
            </w:tcBorders>
            <w:shd w:val="clear" w:color="auto" w:fill="auto"/>
            <w:vAlign w:val="center"/>
            <w:hideMark/>
          </w:tcPr>
          <w:p w14:paraId="4C5F64FD" w14:textId="77777777" w:rsidR="000A150F" w:rsidRPr="00C93AAB" w:rsidRDefault="000A150F" w:rsidP="000A150F">
            <w:pPr>
              <w:jc w:val="center"/>
              <w:rPr>
                <w:color w:val="000000"/>
                <w:sz w:val="20"/>
                <w:szCs w:val="20"/>
              </w:rPr>
            </w:pPr>
            <w:r w:rsidRPr="00C93AAB">
              <w:rPr>
                <w:color w:val="000000"/>
                <w:sz w:val="20"/>
                <w:szCs w:val="20"/>
              </w:rPr>
              <w:t>0,667</w:t>
            </w:r>
          </w:p>
        </w:tc>
        <w:tc>
          <w:tcPr>
            <w:tcW w:w="377" w:type="pct"/>
            <w:tcBorders>
              <w:top w:val="nil"/>
              <w:left w:val="nil"/>
              <w:bottom w:val="single" w:sz="8" w:space="0" w:color="auto"/>
              <w:right w:val="single" w:sz="8" w:space="0" w:color="auto"/>
            </w:tcBorders>
            <w:shd w:val="clear" w:color="auto" w:fill="auto"/>
            <w:vAlign w:val="center"/>
            <w:hideMark/>
          </w:tcPr>
          <w:p w14:paraId="02B22491" w14:textId="77777777" w:rsidR="000A150F" w:rsidRPr="00C93AAB" w:rsidRDefault="000A150F" w:rsidP="000A150F">
            <w:pPr>
              <w:jc w:val="center"/>
              <w:rPr>
                <w:color w:val="000000"/>
                <w:sz w:val="20"/>
                <w:szCs w:val="20"/>
              </w:rPr>
            </w:pPr>
            <w:r w:rsidRPr="00C93AAB">
              <w:rPr>
                <w:color w:val="000000"/>
                <w:sz w:val="20"/>
                <w:szCs w:val="20"/>
              </w:rPr>
              <w:t>0,667</w:t>
            </w:r>
          </w:p>
        </w:tc>
        <w:tc>
          <w:tcPr>
            <w:tcW w:w="343" w:type="pct"/>
            <w:tcBorders>
              <w:top w:val="nil"/>
              <w:left w:val="nil"/>
              <w:bottom w:val="single" w:sz="8" w:space="0" w:color="auto"/>
              <w:right w:val="single" w:sz="8" w:space="0" w:color="auto"/>
            </w:tcBorders>
            <w:shd w:val="clear" w:color="auto" w:fill="auto"/>
            <w:vAlign w:val="center"/>
            <w:hideMark/>
          </w:tcPr>
          <w:p w14:paraId="07317C50" w14:textId="77777777" w:rsidR="000A150F" w:rsidRPr="00C93AAB" w:rsidRDefault="000A150F" w:rsidP="000A150F">
            <w:pPr>
              <w:jc w:val="center"/>
              <w:rPr>
                <w:color w:val="000000"/>
                <w:sz w:val="20"/>
                <w:szCs w:val="20"/>
              </w:rPr>
            </w:pPr>
            <w:r w:rsidRPr="00C93AAB">
              <w:rPr>
                <w:color w:val="000000"/>
                <w:sz w:val="20"/>
                <w:szCs w:val="20"/>
              </w:rPr>
              <w:t>0,667</w:t>
            </w:r>
          </w:p>
        </w:tc>
        <w:tc>
          <w:tcPr>
            <w:tcW w:w="377" w:type="pct"/>
            <w:tcBorders>
              <w:top w:val="nil"/>
              <w:left w:val="nil"/>
              <w:bottom w:val="single" w:sz="8" w:space="0" w:color="auto"/>
              <w:right w:val="single" w:sz="8" w:space="0" w:color="auto"/>
            </w:tcBorders>
            <w:shd w:val="clear" w:color="auto" w:fill="auto"/>
            <w:vAlign w:val="center"/>
            <w:hideMark/>
          </w:tcPr>
          <w:p w14:paraId="107AADEF" w14:textId="77777777" w:rsidR="000A150F" w:rsidRPr="00C93AAB" w:rsidRDefault="000A150F" w:rsidP="000A150F">
            <w:pPr>
              <w:jc w:val="center"/>
              <w:rPr>
                <w:color w:val="000000"/>
                <w:sz w:val="20"/>
                <w:szCs w:val="20"/>
              </w:rPr>
            </w:pPr>
            <w:r w:rsidRPr="00C93AAB">
              <w:rPr>
                <w:color w:val="000000"/>
                <w:sz w:val="20"/>
                <w:szCs w:val="20"/>
              </w:rPr>
              <w:t>0,667</w:t>
            </w:r>
          </w:p>
        </w:tc>
        <w:tc>
          <w:tcPr>
            <w:tcW w:w="377" w:type="pct"/>
            <w:tcBorders>
              <w:top w:val="nil"/>
              <w:left w:val="nil"/>
              <w:bottom w:val="single" w:sz="8" w:space="0" w:color="auto"/>
              <w:right w:val="single" w:sz="8" w:space="0" w:color="auto"/>
            </w:tcBorders>
            <w:shd w:val="clear" w:color="auto" w:fill="auto"/>
            <w:vAlign w:val="center"/>
            <w:hideMark/>
          </w:tcPr>
          <w:p w14:paraId="4D6F5C04" w14:textId="77777777" w:rsidR="000A150F" w:rsidRPr="00C93AAB" w:rsidRDefault="000A150F" w:rsidP="000A150F">
            <w:pPr>
              <w:jc w:val="center"/>
              <w:rPr>
                <w:color w:val="000000"/>
                <w:sz w:val="20"/>
                <w:szCs w:val="20"/>
              </w:rPr>
            </w:pPr>
            <w:r w:rsidRPr="00C93AAB">
              <w:rPr>
                <w:color w:val="000000"/>
                <w:sz w:val="20"/>
                <w:szCs w:val="20"/>
              </w:rPr>
              <w:t>0,667</w:t>
            </w:r>
          </w:p>
        </w:tc>
        <w:tc>
          <w:tcPr>
            <w:tcW w:w="343" w:type="pct"/>
            <w:tcBorders>
              <w:top w:val="nil"/>
              <w:left w:val="nil"/>
              <w:bottom w:val="single" w:sz="8" w:space="0" w:color="auto"/>
              <w:right w:val="single" w:sz="8" w:space="0" w:color="auto"/>
            </w:tcBorders>
            <w:shd w:val="clear" w:color="auto" w:fill="auto"/>
            <w:vAlign w:val="center"/>
            <w:hideMark/>
          </w:tcPr>
          <w:p w14:paraId="4429EADE" w14:textId="77777777" w:rsidR="000A150F" w:rsidRPr="00C93AAB" w:rsidRDefault="000A150F" w:rsidP="000A150F">
            <w:pPr>
              <w:jc w:val="center"/>
              <w:rPr>
                <w:color w:val="000000"/>
                <w:sz w:val="20"/>
                <w:szCs w:val="20"/>
              </w:rPr>
            </w:pPr>
            <w:r w:rsidRPr="00C93AAB">
              <w:rPr>
                <w:color w:val="000000"/>
                <w:sz w:val="20"/>
                <w:szCs w:val="20"/>
              </w:rPr>
              <w:t>0,667</w:t>
            </w:r>
          </w:p>
        </w:tc>
        <w:tc>
          <w:tcPr>
            <w:tcW w:w="345" w:type="pct"/>
            <w:tcBorders>
              <w:top w:val="nil"/>
              <w:left w:val="nil"/>
              <w:bottom w:val="single" w:sz="8" w:space="0" w:color="auto"/>
              <w:right w:val="single" w:sz="8" w:space="0" w:color="auto"/>
            </w:tcBorders>
            <w:shd w:val="clear" w:color="auto" w:fill="auto"/>
            <w:vAlign w:val="center"/>
            <w:hideMark/>
          </w:tcPr>
          <w:p w14:paraId="17242DE7" w14:textId="77777777" w:rsidR="000A150F" w:rsidRPr="00C93AAB" w:rsidRDefault="000A150F" w:rsidP="000A150F">
            <w:pPr>
              <w:jc w:val="center"/>
              <w:rPr>
                <w:color w:val="000000"/>
                <w:sz w:val="20"/>
                <w:szCs w:val="20"/>
              </w:rPr>
            </w:pPr>
            <w:r w:rsidRPr="00C93AAB">
              <w:rPr>
                <w:color w:val="000000"/>
                <w:sz w:val="20"/>
                <w:szCs w:val="20"/>
              </w:rPr>
              <w:t>0,667</w:t>
            </w:r>
          </w:p>
        </w:tc>
      </w:tr>
      <w:tr w:rsidR="000A150F" w:rsidRPr="00C93AAB" w14:paraId="6818511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AD627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4A69A55"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367BB6E0" w14:textId="77777777" w:rsidR="000A150F" w:rsidRPr="00C93AAB" w:rsidRDefault="000A150F" w:rsidP="000A150F">
            <w:pPr>
              <w:jc w:val="center"/>
              <w:rPr>
                <w:color w:val="000000"/>
                <w:sz w:val="20"/>
                <w:szCs w:val="20"/>
              </w:rPr>
            </w:pPr>
            <w:r w:rsidRPr="00C93AAB">
              <w:rPr>
                <w:color w:val="000000"/>
                <w:sz w:val="20"/>
                <w:szCs w:val="20"/>
              </w:rPr>
              <w:t>0,007</w:t>
            </w:r>
          </w:p>
        </w:tc>
        <w:tc>
          <w:tcPr>
            <w:tcW w:w="343" w:type="pct"/>
            <w:tcBorders>
              <w:top w:val="nil"/>
              <w:left w:val="nil"/>
              <w:bottom w:val="single" w:sz="8" w:space="0" w:color="auto"/>
              <w:right w:val="single" w:sz="8" w:space="0" w:color="auto"/>
            </w:tcBorders>
            <w:shd w:val="clear" w:color="auto" w:fill="auto"/>
            <w:vAlign w:val="center"/>
            <w:hideMark/>
          </w:tcPr>
          <w:p w14:paraId="43237CED" w14:textId="77777777" w:rsidR="000A150F" w:rsidRPr="00C93AAB" w:rsidRDefault="000A150F" w:rsidP="000A150F">
            <w:pPr>
              <w:jc w:val="center"/>
              <w:rPr>
                <w:color w:val="000000"/>
                <w:sz w:val="20"/>
                <w:szCs w:val="20"/>
              </w:rPr>
            </w:pPr>
            <w:r w:rsidRPr="00C93AAB">
              <w:rPr>
                <w:color w:val="000000"/>
                <w:sz w:val="20"/>
                <w:szCs w:val="20"/>
              </w:rPr>
              <w:t>0,007</w:t>
            </w:r>
          </w:p>
        </w:tc>
        <w:tc>
          <w:tcPr>
            <w:tcW w:w="377" w:type="pct"/>
            <w:tcBorders>
              <w:top w:val="nil"/>
              <w:left w:val="nil"/>
              <w:bottom w:val="single" w:sz="8" w:space="0" w:color="auto"/>
              <w:right w:val="single" w:sz="8" w:space="0" w:color="auto"/>
            </w:tcBorders>
            <w:shd w:val="clear" w:color="auto" w:fill="auto"/>
            <w:vAlign w:val="center"/>
            <w:hideMark/>
          </w:tcPr>
          <w:p w14:paraId="437C69DD" w14:textId="77777777" w:rsidR="000A150F" w:rsidRPr="00C93AAB" w:rsidRDefault="000A150F" w:rsidP="000A150F">
            <w:pPr>
              <w:jc w:val="center"/>
              <w:rPr>
                <w:color w:val="000000"/>
                <w:sz w:val="20"/>
                <w:szCs w:val="20"/>
              </w:rPr>
            </w:pPr>
            <w:r w:rsidRPr="00C93AAB">
              <w:rPr>
                <w:color w:val="000000"/>
                <w:sz w:val="20"/>
                <w:szCs w:val="20"/>
              </w:rPr>
              <w:t>0,007</w:t>
            </w:r>
          </w:p>
        </w:tc>
        <w:tc>
          <w:tcPr>
            <w:tcW w:w="377" w:type="pct"/>
            <w:tcBorders>
              <w:top w:val="nil"/>
              <w:left w:val="nil"/>
              <w:bottom w:val="single" w:sz="8" w:space="0" w:color="auto"/>
              <w:right w:val="single" w:sz="8" w:space="0" w:color="auto"/>
            </w:tcBorders>
            <w:shd w:val="clear" w:color="auto" w:fill="auto"/>
            <w:vAlign w:val="center"/>
            <w:hideMark/>
          </w:tcPr>
          <w:p w14:paraId="16F60DFE" w14:textId="77777777" w:rsidR="000A150F" w:rsidRPr="00C93AAB" w:rsidRDefault="000A150F" w:rsidP="000A150F">
            <w:pPr>
              <w:jc w:val="center"/>
              <w:rPr>
                <w:color w:val="000000"/>
                <w:sz w:val="20"/>
                <w:szCs w:val="20"/>
              </w:rPr>
            </w:pPr>
            <w:r w:rsidRPr="00C93AAB">
              <w:rPr>
                <w:color w:val="000000"/>
                <w:sz w:val="20"/>
                <w:szCs w:val="20"/>
              </w:rPr>
              <w:t>0,007</w:t>
            </w:r>
          </w:p>
        </w:tc>
        <w:tc>
          <w:tcPr>
            <w:tcW w:w="343" w:type="pct"/>
            <w:tcBorders>
              <w:top w:val="nil"/>
              <w:left w:val="nil"/>
              <w:bottom w:val="single" w:sz="8" w:space="0" w:color="auto"/>
              <w:right w:val="single" w:sz="8" w:space="0" w:color="auto"/>
            </w:tcBorders>
            <w:shd w:val="clear" w:color="auto" w:fill="auto"/>
            <w:vAlign w:val="center"/>
            <w:hideMark/>
          </w:tcPr>
          <w:p w14:paraId="7883806B" w14:textId="77777777" w:rsidR="000A150F" w:rsidRPr="00C93AAB" w:rsidRDefault="000A150F" w:rsidP="000A150F">
            <w:pPr>
              <w:jc w:val="center"/>
              <w:rPr>
                <w:color w:val="000000"/>
                <w:sz w:val="20"/>
                <w:szCs w:val="20"/>
              </w:rPr>
            </w:pPr>
            <w:r w:rsidRPr="00C93AAB">
              <w:rPr>
                <w:color w:val="000000"/>
                <w:sz w:val="20"/>
                <w:szCs w:val="20"/>
              </w:rPr>
              <w:t>0,007</w:t>
            </w:r>
          </w:p>
        </w:tc>
        <w:tc>
          <w:tcPr>
            <w:tcW w:w="377" w:type="pct"/>
            <w:tcBorders>
              <w:top w:val="nil"/>
              <w:left w:val="nil"/>
              <w:bottom w:val="single" w:sz="8" w:space="0" w:color="auto"/>
              <w:right w:val="single" w:sz="8" w:space="0" w:color="auto"/>
            </w:tcBorders>
            <w:shd w:val="clear" w:color="auto" w:fill="auto"/>
            <w:vAlign w:val="center"/>
            <w:hideMark/>
          </w:tcPr>
          <w:p w14:paraId="67E27D15" w14:textId="77777777" w:rsidR="000A150F" w:rsidRPr="00C93AAB" w:rsidRDefault="000A150F" w:rsidP="000A150F">
            <w:pPr>
              <w:jc w:val="center"/>
              <w:rPr>
                <w:color w:val="000000"/>
                <w:sz w:val="20"/>
                <w:szCs w:val="20"/>
              </w:rPr>
            </w:pPr>
            <w:r w:rsidRPr="00C93AAB">
              <w:rPr>
                <w:color w:val="000000"/>
                <w:sz w:val="20"/>
                <w:szCs w:val="20"/>
              </w:rPr>
              <w:t>0,007</w:t>
            </w:r>
          </w:p>
        </w:tc>
        <w:tc>
          <w:tcPr>
            <w:tcW w:w="377" w:type="pct"/>
            <w:tcBorders>
              <w:top w:val="nil"/>
              <w:left w:val="nil"/>
              <w:bottom w:val="single" w:sz="8" w:space="0" w:color="auto"/>
              <w:right w:val="single" w:sz="8" w:space="0" w:color="auto"/>
            </w:tcBorders>
            <w:shd w:val="clear" w:color="auto" w:fill="auto"/>
            <w:vAlign w:val="center"/>
            <w:hideMark/>
          </w:tcPr>
          <w:p w14:paraId="76E58457" w14:textId="77777777" w:rsidR="000A150F" w:rsidRPr="00C93AAB" w:rsidRDefault="000A150F" w:rsidP="000A150F">
            <w:pPr>
              <w:jc w:val="center"/>
              <w:rPr>
                <w:color w:val="000000"/>
                <w:sz w:val="20"/>
                <w:szCs w:val="20"/>
              </w:rPr>
            </w:pPr>
            <w:r w:rsidRPr="00C93AAB">
              <w:rPr>
                <w:color w:val="000000"/>
                <w:sz w:val="20"/>
                <w:szCs w:val="20"/>
              </w:rPr>
              <w:t>0,007</w:t>
            </w:r>
          </w:p>
        </w:tc>
        <w:tc>
          <w:tcPr>
            <w:tcW w:w="343" w:type="pct"/>
            <w:tcBorders>
              <w:top w:val="nil"/>
              <w:left w:val="nil"/>
              <w:bottom w:val="single" w:sz="8" w:space="0" w:color="auto"/>
              <w:right w:val="single" w:sz="8" w:space="0" w:color="auto"/>
            </w:tcBorders>
            <w:shd w:val="clear" w:color="auto" w:fill="auto"/>
            <w:vAlign w:val="center"/>
            <w:hideMark/>
          </w:tcPr>
          <w:p w14:paraId="5E12E528" w14:textId="77777777" w:rsidR="000A150F" w:rsidRPr="00C93AAB" w:rsidRDefault="000A150F" w:rsidP="000A150F">
            <w:pPr>
              <w:jc w:val="center"/>
              <w:rPr>
                <w:color w:val="000000"/>
                <w:sz w:val="20"/>
                <w:szCs w:val="20"/>
              </w:rPr>
            </w:pPr>
            <w:r w:rsidRPr="00C93AAB">
              <w:rPr>
                <w:color w:val="000000"/>
                <w:sz w:val="20"/>
                <w:szCs w:val="20"/>
              </w:rPr>
              <w:t>0,007</w:t>
            </w:r>
          </w:p>
        </w:tc>
        <w:tc>
          <w:tcPr>
            <w:tcW w:w="345" w:type="pct"/>
            <w:tcBorders>
              <w:top w:val="nil"/>
              <w:left w:val="nil"/>
              <w:bottom w:val="single" w:sz="8" w:space="0" w:color="auto"/>
              <w:right w:val="single" w:sz="8" w:space="0" w:color="auto"/>
            </w:tcBorders>
            <w:shd w:val="clear" w:color="auto" w:fill="auto"/>
            <w:vAlign w:val="center"/>
            <w:hideMark/>
          </w:tcPr>
          <w:p w14:paraId="15EE0A92" w14:textId="77777777" w:rsidR="000A150F" w:rsidRPr="00C93AAB" w:rsidRDefault="000A150F" w:rsidP="000A150F">
            <w:pPr>
              <w:jc w:val="center"/>
              <w:rPr>
                <w:color w:val="000000"/>
                <w:sz w:val="20"/>
                <w:szCs w:val="20"/>
              </w:rPr>
            </w:pPr>
            <w:r w:rsidRPr="00C93AAB">
              <w:rPr>
                <w:color w:val="000000"/>
                <w:sz w:val="20"/>
                <w:szCs w:val="20"/>
              </w:rPr>
              <w:t>0,007</w:t>
            </w:r>
          </w:p>
        </w:tc>
      </w:tr>
      <w:tr w:rsidR="000A150F" w:rsidRPr="00C93AAB" w14:paraId="660E7B2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7ECA9B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D37A5B4"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ADCA428" w14:textId="77777777" w:rsidR="000A150F" w:rsidRPr="00C93AAB" w:rsidRDefault="000A150F" w:rsidP="000A150F">
            <w:pPr>
              <w:jc w:val="center"/>
              <w:rPr>
                <w:color w:val="000000"/>
                <w:sz w:val="20"/>
                <w:szCs w:val="20"/>
              </w:rPr>
            </w:pPr>
            <w:r w:rsidRPr="00C93AAB">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7D929474" w14:textId="77777777" w:rsidR="000A150F" w:rsidRPr="00C93AAB" w:rsidRDefault="000A150F" w:rsidP="000A150F">
            <w:pPr>
              <w:jc w:val="center"/>
              <w:rPr>
                <w:color w:val="000000"/>
                <w:sz w:val="20"/>
                <w:szCs w:val="20"/>
              </w:rPr>
            </w:pPr>
            <w:r w:rsidRPr="00C93AAB">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7B562524" w14:textId="77777777" w:rsidR="000A150F" w:rsidRPr="00C93AAB" w:rsidRDefault="000A150F" w:rsidP="000A150F">
            <w:pPr>
              <w:jc w:val="center"/>
              <w:rPr>
                <w:color w:val="000000"/>
                <w:sz w:val="20"/>
                <w:szCs w:val="20"/>
              </w:rPr>
            </w:pPr>
            <w:r w:rsidRPr="00C93AAB">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32DBD1C9" w14:textId="77777777" w:rsidR="000A150F" w:rsidRPr="00C93AAB" w:rsidRDefault="000A150F" w:rsidP="000A150F">
            <w:pPr>
              <w:jc w:val="center"/>
              <w:rPr>
                <w:color w:val="000000"/>
                <w:sz w:val="20"/>
                <w:szCs w:val="20"/>
              </w:rPr>
            </w:pPr>
            <w:r w:rsidRPr="00C93AAB">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360BE1AA" w14:textId="77777777" w:rsidR="000A150F" w:rsidRPr="00C93AAB" w:rsidRDefault="000A150F" w:rsidP="000A150F">
            <w:pPr>
              <w:jc w:val="center"/>
              <w:rPr>
                <w:color w:val="000000"/>
                <w:sz w:val="20"/>
                <w:szCs w:val="20"/>
              </w:rPr>
            </w:pPr>
            <w:r w:rsidRPr="00C93AAB">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00DD01D7" w14:textId="77777777" w:rsidR="000A150F" w:rsidRPr="00C93AAB" w:rsidRDefault="000A150F" w:rsidP="000A150F">
            <w:pPr>
              <w:jc w:val="center"/>
              <w:rPr>
                <w:color w:val="000000"/>
                <w:sz w:val="20"/>
                <w:szCs w:val="20"/>
              </w:rPr>
            </w:pPr>
            <w:r w:rsidRPr="00C93AAB">
              <w:rPr>
                <w:color w:val="000000"/>
                <w:sz w:val="20"/>
                <w:szCs w:val="20"/>
              </w:rPr>
              <w:t>0,340</w:t>
            </w:r>
          </w:p>
        </w:tc>
        <w:tc>
          <w:tcPr>
            <w:tcW w:w="377" w:type="pct"/>
            <w:tcBorders>
              <w:top w:val="nil"/>
              <w:left w:val="nil"/>
              <w:bottom w:val="single" w:sz="8" w:space="0" w:color="auto"/>
              <w:right w:val="single" w:sz="8" w:space="0" w:color="auto"/>
            </w:tcBorders>
            <w:shd w:val="clear" w:color="auto" w:fill="auto"/>
            <w:vAlign w:val="center"/>
            <w:hideMark/>
          </w:tcPr>
          <w:p w14:paraId="399C48BB" w14:textId="77777777" w:rsidR="000A150F" w:rsidRPr="00C93AAB" w:rsidRDefault="000A150F" w:rsidP="000A150F">
            <w:pPr>
              <w:jc w:val="center"/>
              <w:rPr>
                <w:color w:val="000000"/>
                <w:sz w:val="20"/>
                <w:szCs w:val="20"/>
              </w:rPr>
            </w:pPr>
            <w:r w:rsidRPr="00C93AAB">
              <w:rPr>
                <w:color w:val="000000"/>
                <w:sz w:val="20"/>
                <w:szCs w:val="20"/>
              </w:rPr>
              <w:t>0,340</w:t>
            </w:r>
          </w:p>
        </w:tc>
        <w:tc>
          <w:tcPr>
            <w:tcW w:w="343" w:type="pct"/>
            <w:tcBorders>
              <w:top w:val="nil"/>
              <w:left w:val="nil"/>
              <w:bottom w:val="single" w:sz="8" w:space="0" w:color="auto"/>
              <w:right w:val="single" w:sz="8" w:space="0" w:color="auto"/>
            </w:tcBorders>
            <w:shd w:val="clear" w:color="auto" w:fill="auto"/>
            <w:vAlign w:val="center"/>
            <w:hideMark/>
          </w:tcPr>
          <w:p w14:paraId="3B9F0D8B" w14:textId="77777777" w:rsidR="000A150F" w:rsidRPr="00C93AAB" w:rsidRDefault="000A150F" w:rsidP="000A150F">
            <w:pPr>
              <w:jc w:val="center"/>
              <w:rPr>
                <w:color w:val="000000"/>
                <w:sz w:val="20"/>
                <w:szCs w:val="20"/>
              </w:rPr>
            </w:pPr>
            <w:r w:rsidRPr="00C93AAB">
              <w:rPr>
                <w:color w:val="000000"/>
                <w:sz w:val="20"/>
                <w:szCs w:val="20"/>
              </w:rPr>
              <w:t>0,340</w:t>
            </w:r>
          </w:p>
        </w:tc>
        <w:tc>
          <w:tcPr>
            <w:tcW w:w="345" w:type="pct"/>
            <w:tcBorders>
              <w:top w:val="nil"/>
              <w:left w:val="nil"/>
              <w:bottom w:val="single" w:sz="8" w:space="0" w:color="auto"/>
              <w:right w:val="single" w:sz="8" w:space="0" w:color="auto"/>
            </w:tcBorders>
            <w:shd w:val="clear" w:color="auto" w:fill="auto"/>
            <w:vAlign w:val="center"/>
            <w:hideMark/>
          </w:tcPr>
          <w:p w14:paraId="5FD76A1B" w14:textId="77777777" w:rsidR="000A150F" w:rsidRPr="00C93AAB" w:rsidRDefault="000A150F" w:rsidP="000A150F">
            <w:pPr>
              <w:jc w:val="center"/>
              <w:rPr>
                <w:color w:val="000000"/>
                <w:sz w:val="20"/>
                <w:szCs w:val="20"/>
              </w:rPr>
            </w:pPr>
            <w:r w:rsidRPr="00C93AAB">
              <w:rPr>
                <w:color w:val="000000"/>
                <w:sz w:val="20"/>
                <w:szCs w:val="20"/>
              </w:rPr>
              <w:t>0,340</w:t>
            </w:r>
          </w:p>
        </w:tc>
      </w:tr>
      <w:tr w:rsidR="000A150F" w:rsidRPr="00C93AAB" w14:paraId="6622093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4967B5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C0707C9"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24C26690"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50E57329"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0D7FC55D"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79C32F9D"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50068807"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259D6743"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77" w:type="pct"/>
            <w:tcBorders>
              <w:top w:val="nil"/>
              <w:left w:val="nil"/>
              <w:bottom w:val="single" w:sz="8" w:space="0" w:color="auto"/>
              <w:right w:val="single" w:sz="8" w:space="0" w:color="auto"/>
            </w:tcBorders>
            <w:shd w:val="clear" w:color="auto" w:fill="auto"/>
            <w:vAlign w:val="center"/>
            <w:hideMark/>
          </w:tcPr>
          <w:p w14:paraId="228F2C57"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43" w:type="pct"/>
            <w:tcBorders>
              <w:top w:val="nil"/>
              <w:left w:val="nil"/>
              <w:bottom w:val="single" w:sz="8" w:space="0" w:color="auto"/>
              <w:right w:val="single" w:sz="8" w:space="0" w:color="auto"/>
            </w:tcBorders>
            <w:shd w:val="clear" w:color="auto" w:fill="auto"/>
            <w:vAlign w:val="center"/>
            <w:hideMark/>
          </w:tcPr>
          <w:p w14:paraId="69A4C584" w14:textId="77777777" w:rsidR="000A150F" w:rsidRPr="00C93AAB" w:rsidRDefault="000A150F" w:rsidP="000A150F">
            <w:pPr>
              <w:jc w:val="center"/>
              <w:rPr>
                <w:b/>
                <w:bCs/>
                <w:color w:val="000000"/>
                <w:sz w:val="20"/>
                <w:szCs w:val="20"/>
              </w:rPr>
            </w:pPr>
            <w:r w:rsidRPr="00C93AAB">
              <w:rPr>
                <w:b/>
                <w:bCs/>
                <w:color w:val="000000"/>
                <w:sz w:val="20"/>
                <w:szCs w:val="20"/>
              </w:rPr>
              <w:t>0,320</w:t>
            </w:r>
          </w:p>
        </w:tc>
        <w:tc>
          <w:tcPr>
            <w:tcW w:w="345" w:type="pct"/>
            <w:tcBorders>
              <w:top w:val="nil"/>
              <w:left w:val="nil"/>
              <w:bottom w:val="single" w:sz="8" w:space="0" w:color="auto"/>
              <w:right w:val="single" w:sz="8" w:space="0" w:color="auto"/>
            </w:tcBorders>
            <w:shd w:val="clear" w:color="auto" w:fill="auto"/>
            <w:vAlign w:val="center"/>
            <w:hideMark/>
          </w:tcPr>
          <w:p w14:paraId="713A56D4" w14:textId="77777777" w:rsidR="000A150F" w:rsidRPr="00C93AAB" w:rsidRDefault="000A150F" w:rsidP="000A150F">
            <w:pPr>
              <w:jc w:val="center"/>
              <w:rPr>
                <w:b/>
                <w:bCs/>
                <w:color w:val="000000"/>
                <w:sz w:val="20"/>
                <w:szCs w:val="20"/>
              </w:rPr>
            </w:pPr>
            <w:r w:rsidRPr="00C93AAB">
              <w:rPr>
                <w:b/>
                <w:bCs/>
                <w:color w:val="000000"/>
                <w:sz w:val="20"/>
                <w:szCs w:val="20"/>
              </w:rPr>
              <w:t>0,320</w:t>
            </w:r>
          </w:p>
        </w:tc>
      </w:tr>
      <w:tr w:rsidR="000A150F" w:rsidRPr="00C93AAB" w14:paraId="24A285CF"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2C842BF" w14:textId="77777777" w:rsidR="000A150F" w:rsidRPr="00C93AAB" w:rsidRDefault="000A150F" w:rsidP="000A150F">
            <w:pPr>
              <w:jc w:val="center"/>
              <w:rPr>
                <w:color w:val="000000"/>
                <w:sz w:val="20"/>
                <w:szCs w:val="20"/>
              </w:rPr>
            </w:pPr>
            <w:r w:rsidRPr="00C93AAB">
              <w:rPr>
                <w:color w:val="000000"/>
                <w:sz w:val="20"/>
                <w:szCs w:val="20"/>
              </w:rPr>
              <w:t>10</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17B562F8" w14:textId="77777777" w:rsidR="000A150F" w:rsidRPr="00C93AAB" w:rsidRDefault="000A150F" w:rsidP="000A150F">
            <w:pPr>
              <w:jc w:val="center"/>
              <w:rPr>
                <w:b/>
                <w:bCs/>
                <w:color w:val="000000"/>
                <w:sz w:val="20"/>
                <w:szCs w:val="20"/>
              </w:rPr>
            </w:pPr>
            <w:r w:rsidRPr="00C93AAB">
              <w:rPr>
                <w:b/>
                <w:bCs/>
                <w:color w:val="000000"/>
                <w:sz w:val="20"/>
                <w:szCs w:val="20"/>
              </w:rPr>
              <w:t>Котельная №10</w:t>
            </w:r>
          </w:p>
        </w:tc>
      </w:tr>
      <w:tr w:rsidR="000A150F" w:rsidRPr="00C93AAB" w14:paraId="01D9B94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9F4152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3DBCFBB"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52BD27FA" w14:textId="77777777" w:rsidR="000A150F" w:rsidRPr="00C93AAB" w:rsidRDefault="000A150F" w:rsidP="000A150F">
            <w:pPr>
              <w:jc w:val="center"/>
              <w:rPr>
                <w:color w:val="000000"/>
                <w:sz w:val="20"/>
                <w:szCs w:val="20"/>
              </w:rPr>
            </w:pPr>
            <w:r w:rsidRPr="00C93AAB">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3DB38327" w14:textId="77777777" w:rsidR="000A150F" w:rsidRPr="00C93AAB" w:rsidRDefault="000A150F" w:rsidP="000A150F">
            <w:pPr>
              <w:jc w:val="center"/>
              <w:rPr>
                <w:color w:val="000000"/>
                <w:sz w:val="20"/>
                <w:szCs w:val="20"/>
              </w:rPr>
            </w:pPr>
            <w:r w:rsidRPr="00C93AAB">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2ABB4723" w14:textId="77777777" w:rsidR="000A150F" w:rsidRPr="00C93AAB" w:rsidRDefault="000A150F" w:rsidP="000A150F">
            <w:pPr>
              <w:jc w:val="center"/>
              <w:rPr>
                <w:color w:val="000000"/>
                <w:sz w:val="20"/>
                <w:szCs w:val="20"/>
              </w:rPr>
            </w:pPr>
            <w:r w:rsidRPr="00C93AAB">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6DA4C6A1" w14:textId="77777777" w:rsidR="000A150F" w:rsidRPr="00C93AAB" w:rsidRDefault="000A150F" w:rsidP="000A150F">
            <w:pPr>
              <w:jc w:val="center"/>
              <w:rPr>
                <w:color w:val="000000"/>
                <w:sz w:val="20"/>
                <w:szCs w:val="20"/>
              </w:rPr>
            </w:pPr>
            <w:r w:rsidRPr="00C93AAB">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6565022D" w14:textId="77777777" w:rsidR="000A150F" w:rsidRPr="00C93AAB" w:rsidRDefault="000A150F" w:rsidP="000A150F">
            <w:pPr>
              <w:jc w:val="center"/>
              <w:rPr>
                <w:color w:val="000000"/>
                <w:sz w:val="20"/>
                <w:szCs w:val="20"/>
              </w:rPr>
            </w:pPr>
            <w:r w:rsidRPr="00C93AAB">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6F116391" w14:textId="77777777" w:rsidR="000A150F" w:rsidRPr="00C93AAB" w:rsidRDefault="000A150F" w:rsidP="000A150F">
            <w:pPr>
              <w:jc w:val="center"/>
              <w:rPr>
                <w:color w:val="000000"/>
                <w:sz w:val="20"/>
                <w:szCs w:val="20"/>
              </w:rPr>
            </w:pPr>
            <w:r w:rsidRPr="00C93AAB">
              <w:rPr>
                <w:color w:val="000000"/>
                <w:sz w:val="20"/>
                <w:szCs w:val="20"/>
              </w:rPr>
              <w:t>0,700</w:t>
            </w:r>
          </w:p>
        </w:tc>
        <w:tc>
          <w:tcPr>
            <w:tcW w:w="377" w:type="pct"/>
            <w:tcBorders>
              <w:top w:val="nil"/>
              <w:left w:val="nil"/>
              <w:bottom w:val="single" w:sz="8" w:space="0" w:color="auto"/>
              <w:right w:val="single" w:sz="8" w:space="0" w:color="auto"/>
            </w:tcBorders>
            <w:shd w:val="clear" w:color="auto" w:fill="auto"/>
            <w:vAlign w:val="center"/>
            <w:hideMark/>
          </w:tcPr>
          <w:p w14:paraId="0925AF1C" w14:textId="77777777" w:rsidR="000A150F" w:rsidRPr="00C93AAB" w:rsidRDefault="000A150F" w:rsidP="000A150F">
            <w:pPr>
              <w:jc w:val="center"/>
              <w:rPr>
                <w:color w:val="000000"/>
                <w:sz w:val="20"/>
                <w:szCs w:val="20"/>
              </w:rPr>
            </w:pPr>
            <w:r w:rsidRPr="00C93AAB">
              <w:rPr>
                <w:color w:val="000000"/>
                <w:sz w:val="20"/>
                <w:szCs w:val="20"/>
              </w:rPr>
              <w:t>0,700</w:t>
            </w:r>
          </w:p>
        </w:tc>
        <w:tc>
          <w:tcPr>
            <w:tcW w:w="343" w:type="pct"/>
            <w:tcBorders>
              <w:top w:val="nil"/>
              <w:left w:val="nil"/>
              <w:bottom w:val="single" w:sz="8" w:space="0" w:color="auto"/>
              <w:right w:val="single" w:sz="8" w:space="0" w:color="auto"/>
            </w:tcBorders>
            <w:shd w:val="clear" w:color="auto" w:fill="auto"/>
            <w:vAlign w:val="center"/>
            <w:hideMark/>
          </w:tcPr>
          <w:p w14:paraId="05BB7B59" w14:textId="77777777" w:rsidR="000A150F" w:rsidRPr="00C93AAB" w:rsidRDefault="000A150F" w:rsidP="000A150F">
            <w:pPr>
              <w:jc w:val="center"/>
              <w:rPr>
                <w:color w:val="000000"/>
                <w:sz w:val="20"/>
                <w:szCs w:val="20"/>
              </w:rPr>
            </w:pPr>
            <w:r w:rsidRPr="00C93AAB">
              <w:rPr>
                <w:color w:val="000000"/>
                <w:sz w:val="20"/>
                <w:szCs w:val="20"/>
              </w:rPr>
              <w:t>0,700</w:t>
            </w:r>
          </w:p>
        </w:tc>
        <w:tc>
          <w:tcPr>
            <w:tcW w:w="345" w:type="pct"/>
            <w:tcBorders>
              <w:top w:val="nil"/>
              <w:left w:val="nil"/>
              <w:bottom w:val="single" w:sz="8" w:space="0" w:color="auto"/>
              <w:right w:val="single" w:sz="8" w:space="0" w:color="auto"/>
            </w:tcBorders>
            <w:shd w:val="clear" w:color="auto" w:fill="auto"/>
            <w:vAlign w:val="center"/>
            <w:hideMark/>
          </w:tcPr>
          <w:p w14:paraId="0477C553" w14:textId="77777777" w:rsidR="000A150F" w:rsidRPr="00C93AAB" w:rsidRDefault="000A150F" w:rsidP="000A150F">
            <w:pPr>
              <w:jc w:val="center"/>
              <w:rPr>
                <w:color w:val="000000"/>
                <w:sz w:val="20"/>
                <w:szCs w:val="20"/>
              </w:rPr>
            </w:pPr>
            <w:r w:rsidRPr="00C93AAB">
              <w:rPr>
                <w:color w:val="000000"/>
                <w:sz w:val="20"/>
                <w:szCs w:val="20"/>
              </w:rPr>
              <w:t>0,700</w:t>
            </w:r>
          </w:p>
        </w:tc>
      </w:tr>
      <w:tr w:rsidR="000A150F" w:rsidRPr="00C93AAB" w14:paraId="18404F3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8A58E2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24AE182"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DBA0E52" w14:textId="77777777" w:rsidR="000A150F" w:rsidRPr="00C93AAB" w:rsidRDefault="000A150F" w:rsidP="000A150F">
            <w:pPr>
              <w:jc w:val="center"/>
              <w:rPr>
                <w:color w:val="000000"/>
                <w:sz w:val="20"/>
                <w:szCs w:val="20"/>
              </w:rPr>
            </w:pPr>
            <w:r w:rsidRPr="00C93AAB">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55C42E50" w14:textId="77777777" w:rsidR="000A150F" w:rsidRPr="00C93AAB" w:rsidRDefault="000A150F" w:rsidP="000A150F">
            <w:pPr>
              <w:jc w:val="center"/>
              <w:rPr>
                <w:color w:val="000000"/>
                <w:sz w:val="20"/>
                <w:szCs w:val="20"/>
              </w:rPr>
            </w:pPr>
            <w:r w:rsidRPr="00C93AAB">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62319AB0" w14:textId="77777777" w:rsidR="000A150F" w:rsidRPr="00C93AAB" w:rsidRDefault="000A150F" w:rsidP="000A150F">
            <w:pPr>
              <w:jc w:val="center"/>
              <w:rPr>
                <w:color w:val="000000"/>
                <w:sz w:val="20"/>
                <w:szCs w:val="20"/>
              </w:rPr>
            </w:pPr>
            <w:r w:rsidRPr="00C93AAB">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240833CC" w14:textId="77777777" w:rsidR="000A150F" w:rsidRPr="00C93AAB" w:rsidRDefault="000A150F" w:rsidP="000A150F">
            <w:pPr>
              <w:jc w:val="center"/>
              <w:rPr>
                <w:color w:val="000000"/>
                <w:sz w:val="20"/>
                <w:szCs w:val="20"/>
              </w:rPr>
            </w:pPr>
            <w:r w:rsidRPr="00C93AAB">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69B7D520" w14:textId="77777777" w:rsidR="000A150F" w:rsidRPr="00C93AAB" w:rsidRDefault="000A150F" w:rsidP="000A150F">
            <w:pPr>
              <w:jc w:val="center"/>
              <w:rPr>
                <w:color w:val="000000"/>
                <w:sz w:val="20"/>
                <w:szCs w:val="20"/>
              </w:rPr>
            </w:pPr>
            <w:r w:rsidRPr="00C93AAB">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4C78196C" w14:textId="77777777" w:rsidR="000A150F" w:rsidRPr="00C93AAB" w:rsidRDefault="000A150F" w:rsidP="000A150F">
            <w:pPr>
              <w:jc w:val="center"/>
              <w:rPr>
                <w:color w:val="000000"/>
                <w:sz w:val="20"/>
                <w:szCs w:val="20"/>
              </w:rPr>
            </w:pPr>
            <w:r w:rsidRPr="00C93AAB">
              <w:rPr>
                <w:color w:val="000000"/>
                <w:sz w:val="20"/>
                <w:szCs w:val="20"/>
              </w:rPr>
              <w:t>0,666</w:t>
            </w:r>
          </w:p>
        </w:tc>
        <w:tc>
          <w:tcPr>
            <w:tcW w:w="377" w:type="pct"/>
            <w:tcBorders>
              <w:top w:val="nil"/>
              <w:left w:val="nil"/>
              <w:bottom w:val="single" w:sz="8" w:space="0" w:color="auto"/>
              <w:right w:val="single" w:sz="8" w:space="0" w:color="auto"/>
            </w:tcBorders>
            <w:shd w:val="clear" w:color="auto" w:fill="auto"/>
            <w:vAlign w:val="center"/>
            <w:hideMark/>
          </w:tcPr>
          <w:p w14:paraId="3674142F" w14:textId="77777777" w:rsidR="000A150F" w:rsidRPr="00C93AAB" w:rsidRDefault="000A150F" w:rsidP="000A150F">
            <w:pPr>
              <w:jc w:val="center"/>
              <w:rPr>
                <w:color w:val="000000"/>
                <w:sz w:val="20"/>
                <w:szCs w:val="20"/>
              </w:rPr>
            </w:pPr>
            <w:r w:rsidRPr="00C93AAB">
              <w:rPr>
                <w:color w:val="000000"/>
                <w:sz w:val="20"/>
                <w:szCs w:val="20"/>
              </w:rPr>
              <w:t>0,666</w:t>
            </w:r>
          </w:p>
        </w:tc>
        <w:tc>
          <w:tcPr>
            <w:tcW w:w="343" w:type="pct"/>
            <w:tcBorders>
              <w:top w:val="nil"/>
              <w:left w:val="nil"/>
              <w:bottom w:val="single" w:sz="8" w:space="0" w:color="auto"/>
              <w:right w:val="single" w:sz="8" w:space="0" w:color="auto"/>
            </w:tcBorders>
            <w:shd w:val="clear" w:color="auto" w:fill="auto"/>
            <w:vAlign w:val="center"/>
            <w:hideMark/>
          </w:tcPr>
          <w:p w14:paraId="1E3721A6" w14:textId="77777777" w:rsidR="000A150F" w:rsidRPr="00C93AAB" w:rsidRDefault="000A150F" w:rsidP="000A150F">
            <w:pPr>
              <w:jc w:val="center"/>
              <w:rPr>
                <w:color w:val="000000"/>
                <w:sz w:val="20"/>
                <w:szCs w:val="20"/>
              </w:rPr>
            </w:pPr>
            <w:r w:rsidRPr="00C93AAB">
              <w:rPr>
                <w:color w:val="000000"/>
                <w:sz w:val="20"/>
                <w:szCs w:val="20"/>
              </w:rPr>
              <w:t>0,666</w:t>
            </w:r>
          </w:p>
        </w:tc>
        <w:tc>
          <w:tcPr>
            <w:tcW w:w="345" w:type="pct"/>
            <w:tcBorders>
              <w:top w:val="nil"/>
              <w:left w:val="nil"/>
              <w:bottom w:val="single" w:sz="8" w:space="0" w:color="auto"/>
              <w:right w:val="single" w:sz="8" w:space="0" w:color="auto"/>
            </w:tcBorders>
            <w:shd w:val="clear" w:color="auto" w:fill="auto"/>
            <w:vAlign w:val="center"/>
            <w:hideMark/>
          </w:tcPr>
          <w:p w14:paraId="44129739" w14:textId="77777777" w:rsidR="000A150F" w:rsidRPr="00C93AAB" w:rsidRDefault="000A150F" w:rsidP="000A150F">
            <w:pPr>
              <w:jc w:val="center"/>
              <w:rPr>
                <w:color w:val="000000"/>
                <w:sz w:val="20"/>
                <w:szCs w:val="20"/>
              </w:rPr>
            </w:pPr>
            <w:r w:rsidRPr="00C93AAB">
              <w:rPr>
                <w:color w:val="000000"/>
                <w:sz w:val="20"/>
                <w:szCs w:val="20"/>
              </w:rPr>
              <w:t>0,666</w:t>
            </w:r>
          </w:p>
        </w:tc>
      </w:tr>
      <w:tr w:rsidR="000A150F" w:rsidRPr="00C93AAB" w14:paraId="20C6FEB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2B748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C2140F1"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2C553DD" w14:textId="77777777" w:rsidR="000A150F" w:rsidRPr="00C93AAB" w:rsidRDefault="000A150F" w:rsidP="000A150F">
            <w:pPr>
              <w:jc w:val="center"/>
              <w:rPr>
                <w:color w:val="000000"/>
                <w:sz w:val="20"/>
                <w:szCs w:val="20"/>
              </w:rPr>
            </w:pPr>
            <w:r w:rsidRPr="00C93AAB">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072F17EF" w14:textId="77777777" w:rsidR="000A150F" w:rsidRPr="00C93AAB" w:rsidRDefault="000A150F" w:rsidP="000A150F">
            <w:pPr>
              <w:jc w:val="center"/>
              <w:rPr>
                <w:color w:val="000000"/>
                <w:sz w:val="20"/>
                <w:szCs w:val="20"/>
              </w:rPr>
            </w:pPr>
            <w:r w:rsidRPr="00C93AAB">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34B5ECB7" w14:textId="77777777" w:rsidR="000A150F" w:rsidRPr="00C93AAB" w:rsidRDefault="000A150F" w:rsidP="000A150F">
            <w:pPr>
              <w:jc w:val="center"/>
              <w:rPr>
                <w:color w:val="000000"/>
                <w:sz w:val="20"/>
                <w:szCs w:val="20"/>
              </w:rPr>
            </w:pPr>
            <w:r w:rsidRPr="00C93AAB">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4246E77F" w14:textId="77777777" w:rsidR="000A150F" w:rsidRPr="00C93AAB" w:rsidRDefault="000A150F" w:rsidP="000A150F">
            <w:pPr>
              <w:jc w:val="center"/>
              <w:rPr>
                <w:color w:val="000000"/>
                <w:sz w:val="20"/>
                <w:szCs w:val="20"/>
              </w:rPr>
            </w:pPr>
            <w:r w:rsidRPr="00C93AAB">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352BC3C3" w14:textId="77777777" w:rsidR="000A150F" w:rsidRPr="00C93AAB" w:rsidRDefault="000A150F" w:rsidP="000A150F">
            <w:pPr>
              <w:jc w:val="center"/>
              <w:rPr>
                <w:color w:val="000000"/>
                <w:sz w:val="20"/>
                <w:szCs w:val="20"/>
              </w:rPr>
            </w:pPr>
            <w:r w:rsidRPr="00C93AAB">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6B01D466" w14:textId="77777777" w:rsidR="000A150F" w:rsidRPr="00C93AAB" w:rsidRDefault="000A150F" w:rsidP="000A150F">
            <w:pPr>
              <w:jc w:val="center"/>
              <w:rPr>
                <w:color w:val="000000"/>
                <w:sz w:val="20"/>
                <w:szCs w:val="20"/>
              </w:rPr>
            </w:pPr>
            <w:r w:rsidRPr="00C93AAB">
              <w:rPr>
                <w:color w:val="000000"/>
                <w:sz w:val="20"/>
                <w:szCs w:val="20"/>
              </w:rPr>
              <w:t>0,033</w:t>
            </w:r>
          </w:p>
        </w:tc>
        <w:tc>
          <w:tcPr>
            <w:tcW w:w="377" w:type="pct"/>
            <w:tcBorders>
              <w:top w:val="nil"/>
              <w:left w:val="nil"/>
              <w:bottom w:val="single" w:sz="8" w:space="0" w:color="auto"/>
              <w:right w:val="single" w:sz="8" w:space="0" w:color="auto"/>
            </w:tcBorders>
            <w:shd w:val="clear" w:color="auto" w:fill="auto"/>
            <w:vAlign w:val="center"/>
            <w:hideMark/>
          </w:tcPr>
          <w:p w14:paraId="403E2E9D" w14:textId="77777777" w:rsidR="000A150F" w:rsidRPr="00C93AAB" w:rsidRDefault="000A150F" w:rsidP="000A150F">
            <w:pPr>
              <w:jc w:val="center"/>
              <w:rPr>
                <w:color w:val="000000"/>
                <w:sz w:val="20"/>
                <w:szCs w:val="20"/>
              </w:rPr>
            </w:pPr>
            <w:r w:rsidRPr="00C93AAB">
              <w:rPr>
                <w:color w:val="000000"/>
                <w:sz w:val="20"/>
                <w:szCs w:val="20"/>
              </w:rPr>
              <w:t>0,033</w:t>
            </w:r>
          </w:p>
        </w:tc>
        <w:tc>
          <w:tcPr>
            <w:tcW w:w="343" w:type="pct"/>
            <w:tcBorders>
              <w:top w:val="nil"/>
              <w:left w:val="nil"/>
              <w:bottom w:val="single" w:sz="8" w:space="0" w:color="auto"/>
              <w:right w:val="single" w:sz="8" w:space="0" w:color="auto"/>
            </w:tcBorders>
            <w:shd w:val="clear" w:color="auto" w:fill="auto"/>
            <w:vAlign w:val="center"/>
            <w:hideMark/>
          </w:tcPr>
          <w:p w14:paraId="2C8F03B2" w14:textId="77777777" w:rsidR="000A150F" w:rsidRPr="00C93AAB" w:rsidRDefault="000A150F" w:rsidP="000A150F">
            <w:pPr>
              <w:jc w:val="center"/>
              <w:rPr>
                <w:color w:val="000000"/>
                <w:sz w:val="20"/>
                <w:szCs w:val="20"/>
              </w:rPr>
            </w:pPr>
            <w:r w:rsidRPr="00C93AAB">
              <w:rPr>
                <w:color w:val="000000"/>
                <w:sz w:val="20"/>
                <w:szCs w:val="20"/>
              </w:rPr>
              <w:t>0,033</w:t>
            </w:r>
          </w:p>
        </w:tc>
        <w:tc>
          <w:tcPr>
            <w:tcW w:w="345" w:type="pct"/>
            <w:tcBorders>
              <w:top w:val="nil"/>
              <w:left w:val="nil"/>
              <w:bottom w:val="single" w:sz="8" w:space="0" w:color="auto"/>
              <w:right w:val="single" w:sz="8" w:space="0" w:color="auto"/>
            </w:tcBorders>
            <w:shd w:val="clear" w:color="auto" w:fill="auto"/>
            <w:vAlign w:val="center"/>
            <w:hideMark/>
          </w:tcPr>
          <w:p w14:paraId="058D8228" w14:textId="77777777" w:rsidR="000A150F" w:rsidRPr="00C93AAB" w:rsidRDefault="000A150F" w:rsidP="000A150F">
            <w:pPr>
              <w:jc w:val="center"/>
              <w:rPr>
                <w:color w:val="000000"/>
                <w:sz w:val="20"/>
                <w:szCs w:val="20"/>
              </w:rPr>
            </w:pPr>
            <w:r w:rsidRPr="00C93AAB">
              <w:rPr>
                <w:color w:val="000000"/>
                <w:sz w:val="20"/>
                <w:szCs w:val="20"/>
              </w:rPr>
              <w:t>0,033</w:t>
            </w:r>
          </w:p>
        </w:tc>
      </w:tr>
      <w:tr w:rsidR="000A150F" w:rsidRPr="00C93AAB" w14:paraId="1CF0350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D277A1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E82BD1C"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389DBA55" w14:textId="77777777" w:rsidR="000A150F" w:rsidRPr="00C93AAB" w:rsidRDefault="000A150F" w:rsidP="000A150F">
            <w:pPr>
              <w:jc w:val="center"/>
              <w:rPr>
                <w:color w:val="000000"/>
                <w:sz w:val="20"/>
                <w:szCs w:val="20"/>
              </w:rPr>
            </w:pPr>
            <w:r w:rsidRPr="00C93AAB">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16021C95" w14:textId="77777777" w:rsidR="000A150F" w:rsidRPr="00C93AAB" w:rsidRDefault="000A150F" w:rsidP="000A150F">
            <w:pPr>
              <w:jc w:val="center"/>
              <w:rPr>
                <w:color w:val="000000"/>
                <w:sz w:val="20"/>
                <w:szCs w:val="20"/>
              </w:rPr>
            </w:pPr>
            <w:r w:rsidRPr="00C93AAB">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6A0F4177" w14:textId="77777777" w:rsidR="000A150F" w:rsidRPr="00C93AAB" w:rsidRDefault="000A150F" w:rsidP="000A150F">
            <w:pPr>
              <w:jc w:val="center"/>
              <w:rPr>
                <w:color w:val="000000"/>
                <w:sz w:val="20"/>
                <w:szCs w:val="20"/>
              </w:rPr>
            </w:pPr>
            <w:r w:rsidRPr="00C93AAB">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664F5B0E" w14:textId="77777777" w:rsidR="000A150F" w:rsidRPr="00C93AAB" w:rsidRDefault="000A150F" w:rsidP="000A150F">
            <w:pPr>
              <w:jc w:val="center"/>
              <w:rPr>
                <w:color w:val="000000"/>
                <w:sz w:val="20"/>
                <w:szCs w:val="20"/>
              </w:rPr>
            </w:pPr>
            <w:r w:rsidRPr="00C93AAB">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0D650659" w14:textId="77777777" w:rsidR="000A150F" w:rsidRPr="00C93AAB" w:rsidRDefault="000A150F" w:rsidP="000A150F">
            <w:pPr>
              <w:jc w:val="center"/>
              <w:rPr>
                <w:color w:val="000000"/>
                <w:sz w:val="20"/>
                <w:szCs w:val="20"/>
              </w:rPr>
            </w:pPr>
            <w:r w:rsidRPr="00C93AAB">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77B14B23" w14:textId="77777777" w:rsidR="000A150F" w:rsidRPr="00C93AAB" w:rsidRDefault="000A150F" w:rsidP="000A150F">
            <w:pPr>
              <w:jc w:val="center"/>
              <w:rPr>
                <w:color w:val="000000"/>
                <w:sz w:val="20"/>
                <w:szCs w:val="20"/>
              </w:rPr>
            </w:pPr>
            <w:r w:rsidRPr="00C93AAB">
              <w:rPr>
                <w:color w:val="000000"/>
                <w:sz w:val="20"/>
                <w:szCs w:val="20"/>
              </w:rPr>
              <w:t>0,633</w:t>
            </w:r>
          </w:p>
        </w:tc>
        <w:tc>
          <w:tcPr>
            <w:tcW w:w="377" w:type="pct"/>
            <w:tcBorders>
              <w:top w:val="nil"/>
              <w:left w:val="nil"/>
              <w:bottom w:val="single" w:sz="8" w:space="0" w:color="auto"/>
              <w:right w:val="single" w:sz="8" w:space="0" w:color="auto"/>
            </w:tcBorders>
            <w:shd w:val="clear" w:color="auto" w:fill="auto"/>
            <w:vAlign w:val="center"/>
            <w:hideMark/>
          </w:tcPr>
          <w:p w14:paraId="679C7081" w14:textId="77777777" w:rsidR="000A150F" w:rsidRPr="00C93AAB" w:rsidRDefault="000A150F" w:rsidP="000A150F">
            <w:pPr>
              <w:jc w:val="center"/>
              <w:rPr>
                <w:color w:val="000000"/>
                <w:sz w:val="20"/>
                <w:szCs w:val="20"/>
              </w:rPr>
            </w:pPr>
            <w:r w:rsidRPr="00C93AAB">
              <w:rPr>
                <w:color w:val="000000"/>
                <w:sz w:val="20"/>
                <w:szCs w:val="20"/>
              </w:rPr>
              <w:t>0,633</w:t>
            </w:r>
          </w:p>
        </w:tc>
        <w:tc>
          <w:tcPr>
            <w:tcW w:w="343" w:type="pct"/>
            <w:tcBorders>
              <w:top w:val="nil"/>
              <w:left w:val="nil"/>
              <w:bottom w:val="single" w:sz="8" w:space="0" w:color="auto"/>
              <w:right w:val="single" w:sz="8" w:space="0" w:color="auto"/>
            </w:tcBorders>
            <w:shd w:val="clear" w:color="auto" w:fill="auto"/>
            <w:vAlign w:val="center"/>
            <w:hideMark/>
          </w:tcPr>
          <w:p w14:paraId="7794E930" w14:textId="77777777" w:rsidR="000A150F" w:rsidRPr="00C93AAB" w:rsidRDefault="000A150F" w:rsidP="000A150F">
            <w:pPr>
              <w:jc w:val="center"/>
              <w:rPr>
                <w:color w:val="000000"/>
                <w:sz w:val="20"/>
                <w:szCs w:val="20"/>
              </w:rPr>
            </w:pPr>
            <w:r w:rsidRPr="00C93AAB">
              <w:rPr>
                <w:color w:val="000000"/>
                <w:sz w:val="20"/>
                <w:szCs w:val="20"/>
              </w:rPr>
              <w:t>0,633</w:t>
            </w:r>
          </w:p>
        </w:tc>
        <w:tc>
          <w:tcPr>
            <w:tcW w:w="345" w:type="pct"/>
            <w:tcBorders>
              <w:top w:val="nil"/>
              <w:left w:val="nil"/>
              <w:bottom w:val="single" w:sz="8" w:space="0" w:color="auto"/>
              <w:right w:val="single" w:sz="8" w:space="0" w:color="auto"/>
            </w:tcBorders>
            <w:shd w:val="clear" w:color="auto" w:fill="auto"/>
            <w:vAlign w:val="center"/>
            <w:hideMark/>
          </w:tcPr>
          <w:p w14:paraId="26C2DEF5" w14:textId="77777777" w:rsidR="000A150F" w:rsidRPr="00C93AAB" w:rsidRDefault="000A150F" w:rsidP="000A150F">
            <w:pPr>
              <w:jc w:val="center"/>
              <w:rPr>
                <w:color w:val="000000"/>
                <w:sz w:val="20"/>
                <w:szCs w:val="20"/>
              </w:rPr>
            </w:pPr>
            <w:r w:rsidRPr="00C93AAB">
              <w:rPr>
                <w:color w:val="000000"/>
                <w:sz w:val="20"/>
                <w:szCs w:val="20"/>
              </w:rPr>
              <w:t>0,633</w:t>
            </w:r>
          </w:p>
        </w:tc>
      </w:tr>
      <w:tr w:rsidR="000A150F" w:rsidRPr="00C93AAB" w14:paraId="7DFB84C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62FD13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37B2718"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69788F5"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4E6DCC2F"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653F1538"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401DDFA2"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55191EF8"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FC5F71F"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28A630BD"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0AA87949" w14:textId="77777777" w:rsidR="000A150F" w:rsidRPr="00C93AAB" w:rsidRDefault="000A150F" w:rsidP="000A150F">
            <w:pPr>
              <w:jc w:val="center"/>
              <w:rPr>
                <w:color w:val="000000"/>
                <w:sz w:val="20"/>
                <w:szCs w:val="20"/>
              </w:rPr>
            </w:pPr>
            <w:r w:rsidRPr="00C93AAB">
              <w:rPr>
                <w:color w:val="000000"/>
                <w:sz w:val="20"/>
                <w:szCs w:val="20"/>
              </w:rPr>
              <w:t>0,003</w:t>
            </w:r>
          </w:p>
        </w:tc>
        <w:tc>
          <w:tcPr>
            <w:tcW w:w="345" w:type="pct"/>
            <w:tcBorders>
              <w:top w:val="nil"/>
              <w:left w:val="nil"/>
              <w:bottom w:val="single" w:sz="8" w:space="0" w:color="auto"/>
              <w:right w:val="single" w:sz="8" w:space="0" w:color="auto"/>
            </w:tcBorders>
            <w:shd w:val="clear" w:color="auto" w:fill="auto"/>
            <w:vAlign w:val="center"/>
            <w:hideMark/>
          </w:tcPr>
          <w:p w14:paraId="7C41A8F4" w14:textId="77777777" w:rsidR="000A150F" w:rsidRPr="00C93AAB" w:rsidRDefault="000A150F" w:rsidP="000A150F">
            <w:pPr>
              <w:jc w:val="center"/>
              <w:rPr>
                <w:color w:val="000000"/>
                <w:sz w:val="20"/>
                <w:szCs w:val="20"/>
              </w:rPr>
            </w:pPr>
            <w:r w:rsidRPr="00C93AAB">
              <w:rPr>
                <w:color w:val="000000"/>
                <w:sz w:val="20"/>
                <w:szCs w:val="20"/>
              </w:rPr>
              <w:t>0,003</w:t>
            </w:r>
          </w:p>
        </w:tc>
      </w:tr>
      <w:tr w:rsidR="000A150F" w:rsidRPr="00C93AAB" w14:paraId="38B31E7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5210AE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FAB0BB7"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FED4B3C" w14:textId="77777777" w:rsidR="000A150F" w:rsidRPr="00C93AAB" w:rsidRDefault="000A150F" w:rsidP="000A150F">
            <w:pPr>
              <w:jc w:val="center"/>
              <w:rPr>
                <w:color w:val="000000"/>
                <w:sz w:val="20"/>
                <w:szCs w:val="20"/>
              </w:rPr>
            </w:pPr>
            <w:r w:rsidRPr="00C93AAB">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7D6C423E" w14:textId="77777777" w:rsidR="000A150F" w:rsidRPr="00C93AAB" w:rsidRDefault="000A150F" w:rsidP="000A150F">
            <w:pPr>
              <w:jc w:val="center"/>
              <w:rPr>
                <w:color w:val="000000"/>
                <w:sz w:val="20"/>
                <w:szCs w:val="20"/>
              </w:rPr>
            </w:pPr>
            <w:r w:rsidRPr="00C93AAB">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3D3631B2" w14:textId="77777777" w:rsidR="000A150F" w:rsidRPr="00C93AAB" w:rsidRDefault="000A150F" w:rsidP="000A150F">
            <w:pPr>
              <w:jc w:val="center"/>
              <w:rPr>
                <w:color w:val="000000"/>
                <w:sz w:val="20"/>
                <w:szCs w:val="20"/>
              </w:rPr>
            </w:pPr>
            <w:r w:rsidRPr="00C93AAB">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631D462A" w14:textId="77777777" w:rsidR="000A150F" w:rsidRPr="00C93AAB" w:rsidRDefault="000A150F" w:rsidP="000A150F">
            <w:pPr>
              <w:jc w:val="center"/>
              <w:rPr>
                <w:color w:val="000000"/>
                <w:sz w:val="20"/>
                <w:szCs w:val="20"/>
              </w:rPr>
            </w:pPr>
            <w:r w:rsidRPr="00C93AAB">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7519A48D" w14:textId="77777777" w:rsidR="000A150F" w:rsidRPr="00C93AAB" w:rsidRDefault="000A150F" w:rsidP="000A150F">
            <w:pPr>
              <w:jc w:val="center"/>
              <w:rPr>
                <w:color w:val="000000"/>
                <w:sz w:val="20"/>
                <w:szCs w:val="20"/>
              </w:rPr>
            </w:pPr>
            <w:r w:rsidRPr="00C93AAB">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73CAB99E" w14:textId="77777777" w:rsidR="000A150F" w:rsidRPr="00C93AAB" w:rsidRDefault="000A150F" w:rsidP="000A150F">
            <w:pPr>
              <w:jc w:val="center"/>
              <w:rPr>
                <w:color w:val="000000"/>
                <w:sz w:val="20"/>
                <w:szCs w:val="20"/>
              </w:rPr>
            </w:pPr>
            <w:r w:rsidRPr="00C93AAB">
              <w:rPr>
                <w:color w:val="000000"/>
                <w:sz w:val="20"/>
                <w:szCs w:val="20"/>
              </w:rPr>
              <w:t>0,363</w:t>
            </w:r>
          </w:p>
        </w:tc>
        <w:tc>
          <w:tcPr>
            <w:tcW w:w="377" w:type="pct"/>
            <w:tcBorders>
              <w:top w:val="nil"/>
              <w:left w:val="nil"/>
              <w:bottom w:val="single" w:sz="8" w:space="0" w:color="auto"/>
              <w:right w:val="single" w:sz="8" w:space="0" w:color="auto"/>
            </w:tcBorders>
            <w:shd w:val="clear" w:color="auto" w:fill="auto"/>
            <w:vAlign w:val="center"/>
            <w:hideMark/>
          </w:tcPr>
          <w:p w14:paraId="433FE11A" w14:textId="77777777" w:rsidR="000A150F" w:rsidRPr="00C93AAB" w:rsidRDefault="000A150F" w:rsidP="000A150F">
            <w:pPr>
              <w:jc w:val="center"/>
              <w:rPr>
                <w:color w:val="000000"/>
                <w:sz w:val="20"/>
                <w:szCs w:val="20"/>
              </w:rPr>
            </w:pPr>
            <w:r w:rsidRPr="00C93AAB">
              <w:rPr>
                <w:color w:val="000000"/>
                <w:sz w:val="20"/>
                <w:szCs w:val="20"/>
              </w:rPr>
              <w:t>0,363</w:t>
            </w:r>
          </w:p>
        </w:tc>
        <w:tc>
          <w:tcPr>
            <w:tcW w:w="343" w:type="pct"/>
            <w:tcBorders>
              <w:top w:val="nil"/>
              <w:left w:val="nil"/>
              <w:bottom w:val="single" w:sz="8" w:space="0" w:color="auto"/>
              <w:right w:val="single" w:sz="8" w:space="0" w:color="auto"/>
            </w:tcBorders>
            <w:shd w:val="clear" w:color="auto" w:fill="auto"/>
            <w:vAlign w:val="center"/>
            <w:hideMark/>
          </w:tcPr>
          <w:p w14:paraId="04AB8248" w14:textId="77777777" w:rsidR="000A150F" w:rsidRPr="00C93AAB" w:rsidRDefault="000A150F" w:rsidP="000A150F">
            <w:pPr>
              <w:jc w:val="center"/>
              <w:rPr>
                <w:color w:val="000000"/>
                <w:sz w:val="20"/>
                <w:szCs w:val="20"/>
              </w:rPr>
            </w:pPr>
            <w:r w:rsidRPr="00C93AAB">
              <w:rPr>
                <w:color w:val="000000"/>
                <w:sz w:val="20"/>
                <w:szCs w:val="20"/>
              </w:rPr>
              <w:t>0,363</w:t>
            </w:r>
          </w:p>
        </w:tc>
        <w:tc>
          <w:tcPr>
            <w:tcW w:w="345" w:type="pct"/>
            <w:tcBorders>
              <w:top w:val="nil"/>
              <w:left w:val="nil"/>
              <w:bottom w:val="single" w:sz="8" w:space="0" w:color="auto"/>
              <w:right w:val="single" w:sz="8" w:space="0" w:color="auto"/>
            </w:tcBorders>
            <w:shd w:val="clear" w:color="auto" w:fill="auto"/>
            <w:vAlign w:val="center"/>
            <w:hideMark/>
          </w:tcPr>
          <w:p w14:paraId="42B1C3D8" w14:textId="77777777" w:rsidR="000A150F" w:rsidRPr="00C93AAB" w:rsidRDefault="000A150F" w:rsidP="000A150F">
            <w:pPr>
              <w:jc w:val="center"/>
              <w:rPr>
                <w:color w:val="000000"/>
                <w:sz w:val="20"/>
                <w:szCs w:val="20"/>
              </w:rPr>
            </w:pPr>
            <w:r w:rsidRPr="00C93AAB">
              <w:rPr>
                <w:color w:val="000000"/>
                <w:sz w:val="20"/>
                <w:szCs w:val="20"/>
              </w:rPr>
              <w:t>0,363</w:t>
            </w:r>
          </w:p>
        </w:tc>
      </w:tr>
      <w:tr w:rsidR="000A150F" w:rsidRPr="00C93AAB" w14:paraId="4F2A1BF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AA3C13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73972D2"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1F6891A"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29F687BC"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71C1F03D"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382A5629"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4B38426E"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48594024"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77" w:type="pct"/>
            <w:tcBorders>
              <w:top w:val="nil"/>
              <w:left w:val="nil"/>
              <w:bottom w:val="single" w:sz="8" w:space="0" w:color="auto"/>
              <w:right w:val="single" w:sz="8" w:space="0" w:color="auto"/>
            </w:tcBorders>
            <w:shd w:val="clear" w:color="auto" w:fill="auto"/>
            <w:vAlign w:val="center"/>
            <w:hideMark/>
          </w:tcPr>
          <w:p w14:paraId="22FE782D"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43" w:type="pct"/>
            <w:tcBorders>
              <w:top w:val="nil"/>
              <w:left w:val="nil"/>
              <w:bottom w:val="single" w:sz="8" w:space="0" w:color="auto"/>
              <w:right w:val="single" w:sz="8" w:space="0" w:color="auto"/>
            </w:tcBorders>
            <w:shd w:val="clear" w:color="auto" w:fill="auto"/>
            <w:vAlign w:val="center"/>
            <w:hideMark/>
          </w:tcPr>
          <w:p w14:paraId="17551AAF" w14:textId="77777777" w:rsidR="000A150F" w:rsidRPr="00C93AAB" w:rsidRDefault="000A150F" w:rsidP="000A150F">
            <w:pPr>
              <w:jc w:val="center"/>
              <w:rPr>
                <w:b/>
                <w:bCs/>
                <w:color w:val="000000"/>
                <w:sz w:val="20"/>
                <w:szCs w:val="20"/>
              </w:rPr>
            </w:pPr>
            <w:r w:rsidRPr="00C93AAB">
              <w:rPr>
                <w:b/>
                <w:bCs/>
                <w:color w:val="000000"/>
                <w:sz w:val="20"/>
                <w:szCs w:val="20"/>
              </w:rPr>
              <w:t>0,267</w:t>
            </w:r>
          </w:p>
        </w:tc>
        <w:tc>
          <w:tcPr>
            <w:tcW w:w="345" w:type="pct"/>
            <w:tcBorders>
              <w:top w:val="nil"/>
              <w:left w:val="nil"/>
              <w:bottom w:val="single" w:sz="8" w:space="0" w:color="auto"/>
              <w:right w:val="single" w:sz="8" w:space="0" w:color="auto"/>
            </w:tcBorders>
            <w:shd w:val="clear" w:color="auto" w:fill="auto"/>
            <w:vAlign w:val="center"/>
            <w:hideMark/>
          </w:tcPr>
          <w:p w14:paraId="36ED783A" w14:textId="77777777" w:rsidR="000A150F" w:rsidRPr="00C93AAB" w:rsidRDefault="000A150F" w:rsidP="000A150F">
            <w:pPr>
              <w:jc w:val="center"/>
              <w:rPr>
                <w:b/>
                <w:bCs/>
                <w:color w:val="000000"/>
                <w:sz w:val="20"/>
                <w:szCs w:val="20"/>
              </w:rPr>
            </w:pPr>
            <w:r w:rsidRPr="00C93AAB">
              <w:rPr>
                <w:b/>
                <w:bCs/>
                <w:color w:val="000000"/>
                <w:sz w:val="20"/>
                <w:szCs w:val="20"/>
              </w:rPr>
              <w:t>0,267</w:t>
            </w:r>
          </w:p>
        </w:tc>
      </w:tr>
      <w:tr w:rsidR="000A150F" w:rsidRPr="00C93AAB" w14:paraId="4C97CF4B"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D7EC259" w14:textId="77777777" w:rsidR="000A150F" w:rsidRPr="00C93AAB" w:rsidRDefault="000A150F" w:rsidP="000A150F">
            <w:pPr>
              <w:jc w:val="center"/>
              <w:rPr>
                <w:color w:val="000000"/>
                <w:sz w:val="20"/>
                <w:szCs w:val="20"/>
              </w:rPr>
            </w:pPr>
            <w:r w:rsidRPr="00C93AAB">
              <w:rPr>
                <w:color w:val="000000"/>
                <w:sz w:val="20"/>
                <w:szCs w:val="20"/>
              </w:rPr>
              <w:t>11</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2F282FC" w14:textId="77777777" w:rsidR="000A150F" w:rsidRPr="00C93AAB" w:rsidRDefault="000A150F" w:rsidP="000A150F">
            <w:pPr>
              <w:jc w:val="center"/>
              <w:rPr>
                <w:b/>
                <w:bCs/>
                <w:color w:val="000000"/>
                <w:sz w:val="20"/>
                <w:szCs w:val="20"/>
              </w:rPr>
            </w:pPr>
            <w:r w:rsidRPr="00C93AAB">
              <w:rPr>
                <w:b/>
                <w:bCs/>
                <w:color w:val="000000"/>
                <w:sz w:val="20"/>
                <w:szCs w:val="20"/>
              </w:rPr>
              <w:t>Котельная №11</w:t>
            </w:r>
          </w:p>
        </w:tc>
      </w:tr>
      <w:tr w:rsidR="000A150F" w:rsidRPr="00C93AAB" w14:paraId="14B5B95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F8509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F39146A"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3BD0F2B6" w14:textId="77777777" w:rsidR="000A150F" w:rsidRPr="00C93AAB" w:rsidRDefault="000A150F" w:rsidP="000A150F">
            <w:pPr>
              <w:jc w:val="center"/>
              <w:rPr>
                <w:color w:val="000000"/>
                <w:sz w:val="20"/>
                <w:szCs w:val="20"/>
              </w:rPr>
            </w:pPr>
            <w:r w:rsidRPr="00C93AAB">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59FBFF8A" w14:textId="77777777" w:rsidR="000A150F" w:rsidRPr="00C93AAB" w:rsidRDefault="000A150F" w:rsidP="000A150F">
            <w:pPr>
              <w:jc w:val="center"/>
              <w:rPr>
                <w:color w:val="000000"/>
                <w:sz w:val="20"/>
                <w:szCs w:val="20"/>
              </w:rPr>
            </w:pPr>
            <w:r w:rsidRPr="00C93AAB">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33873FA7" w14:textId="77777777" w:rsidR="000A150F" w:rsidRPr="00C93AAB" w:rsidRDefault="000A150F" w:rsidP="000A150F">
            <w:pPr>
              <w:jc w:val="center"/>
              <w:rPr>
                <w:color w:val="000000"/>
                <w:sz w:val="20"/>
                <w:szCs w:val="20"/>
              </w:rPr>
            </w:pPr>
            <w:r w:rsidRPr="00C93AAB">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66A1C06F" w14:textId="77777777" w:rsidR="000A150F" w:rsidRPr="00C93AAB" w:rsidRDefault="000A150F" w:rsidP="000A150F">
            <w:pPr>
              <w:jc w:val="center"/>
              <w:rPr>
                <w:color w:val="000000"/>
                <w:sz w:val="20"/>
                <w:szCs w:val="20"/>
              </w:rPr>
            </w:pPr>
            <w:r w:rsidRPr="00C93AAB">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66604933" w14:textId="77777777" w:rsidR="000A150F" w:rsidRPr="00C93AAB" w:rsidRDefault="000A150F" w:rsidP="000A150F">
            <w:pPr>
              <w:jc w:val="center"/>
              <w:rPr>
                <w:color w:val="000000"/>
                <w:sz w:val="20"/>
                <w:szCs w:val="20"/>
              </w:rPr>
            </w:pPr>
            <w:r w:rsidRPr="00C93AAB">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16E5126E" w14:textId="77777777" w:rsidR="000A150F" w:rsidRPr="00C93AAB" w:rsidRDefault="000A150F" w:rsidP="000A150F">
            <w:pPr>
              <w:jc w:val="center"/>
              <w:rPr>
                <w:color w:val="000000"/>
                <w:sz w:val="20"/>
                <w:szCs w:val="20"/>
              </w:rPr>
            </w:pPr>
            <w:r w:rsidRPr="00C93AAB">
              <w:rPr>
                <w:color w:val="000000"/>
                <w:sz w:val="20"/>
                <w:szCs w:val="20"/>
              </w:rPr>
              <w:t>3,440</w:t>
            </w:r>
          </w:p>
        </w:tc>
        <w:tc>
          <w:tcPr>
            <w:tcW w:w="377" w:type="pct"/>
            <w:tcBorders>
              <w:top w:val="nil"/>
              <w:left w:val="nil"/>
              <w:bottom w:val="single" w:sz="8" w:space="0" w:color="auto"/>
              <w:right w:val="single" w:sz="8" w:space="0" w:color="auto"/>
            </w:tcBorders>
            <w:shd w:val="clear" w:color="auto" w:fill="auto"/>
            <w:vAlign w:val="center"/>
            <w:hideMark/>
          </w:tcPr>
          <w:p w14:paraId="6D00C4D3" w14:textId="77777777" w:rsidR="000A150F" w:rsidRPr="00C93AAB" w:rsidRDefault="000A150F" w:rsidP="000A150F">
            <w:pPr>
              <w:jc w:val="center"/>
              <w:rPr>
                <w:color w:val="000000"/>
                <w:sz w:val="20"/>
                <w:szCs w:val="20"/>
              </w:rPr>
            </w:pPr>
            <w:r w:rsidRPr="00C93AAB">
              <w:rPr>
                <w:color w:val="000000"/>
                <w:sz w:val="20"/>
                <w:szCs w:val="20"/>
              </w:rPr>
              <w:t>3,440</w:t>
            </w:r>
          </w:p>
        </w:tc>
        <w:tc>
          <w:tcPr>
            <w:tcW w:w="343" w:type="pct"/>
            <w:tcBorders>
              <w:top w:val="nil"/>
              <w:left w:val="nil"/>
              <w:bottom w:val="single" w:sz="8" w:space="0" w:color="auto"/>
              <w:right w:val="single" w:sz="8" w:space="0" w:color="auto"/>
            </w:tcBorders>
            <w:shd w:val="clear" w:color="auto" w:fill="auto"/>
            <w:vAlign w:val="center"/>
            <w:hideMark/>
          </w:tcPr>
          <w:p w14:paraId="518BBBB3" w14:textId="77777777" w:rsidR="000A150F" w:rsidRPr="00C93AAB" w:rsidRDefault="000A150F" w:rsidP="000A150F">
            <w:pPr>
              <w:jc w:val="center"/>
              <w:rPr>
                <w:color w:val="000000"/>
                <w:sz w:val="20"/>
                <w:szCs w:val="20"/>
              </w:rPr>
            </w:pPr>
            <w:r w:rsidRPr="00C93AAB">
              <w:rPr>
                <w:color w:val="000000"/>
                <w:sz w:val="20"/>
                <w:szCs w:val="20"/>
              </w:rPr>
              <w:t>3,440</w:t>
            </w:r>
          </w:p>
        </w:tc>
        <w:tc>
          <w:tcPr>
            <w:tcW w:w="345" w:type="pct"/>
            <w:tcBorders>
              <w:top w:val="nil"/>
              <w:left w:val="nil"/>
              <w:bottom w:val="single" w:sz="8" w:space="0" w:color="auto"/>
              <w:right w:val="single" w:sz="8" w:space="0" w:color="auto"/>
            </w:tcBorders>
            <w:shd w:val="clear" w:color="auto" w:fill="auto"/>
            <w:vAlign w:val="center"/>
            <w:hideMark/>
          </w:tcPr>
          <w:p w14:paraId="78ACB557" w14:textId="77777777" w:rsidR="000A150F" w:rsidRPr="00C93AAB" w:rsidRDefault="000A150F" w:rsidP="000A150F">
            <w:pPr>
              <w:jc w:val="center"/>
              <w:rPr>
                <w:color w:val="000000"/>
                <w:sz w:val="20"/>
                <w:szCs w:val="20"/>
              </w:rPr>
            </w:pPr>
            <w:r w:rsidRPr="00C93AAB">
              <w:rPr>
                <w:color w:val="000000"/>
                <w:sz w:val="20"/>
                <w:szCs w:val="20"/>
              </w:rPr>
              <w:t>3,440</w:t>
            </w:r>
          </w:p>
        </w:tc>
      </w:tr>
      <w:tr w:rsidR="000A150F" w:rsidRPr="00C93AAB" w14:paraId="046D32D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A94772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CABFB9E"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CE0BE2D" w14:textId="77777777" w:rsidR="000A150F" w:rsidRPr="00C93AAB" w:rsidRDefault="000A150F" w:rsidP="000A150F">
            <w:pPr>
              <w:jc w:val="center"/>
              <w:rPr>
                <w:color w:val="000000"/>
                <w:sz w:val="20"/>
                <w:szCs w:val="20"/>
              </w:rPr>
            </w:pPr>
            <w:r w:rsidRPr="00C93AAB">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54ECC61F" w14:textId="77777777" w:rsidR="000A150F" w:rsidRPr="00C93AAB" w:rsidRDefault="000A150F" w:rsidP="000A150F">
            <w:pPr>
              <w:jc w:val="center"/>
              <w:rPr>
                <w:color w:val="000000"/>
                <w:sz w:val="20"/>
                <w:szCs w:val="20"/>
              </w:rPr>
            </w:pPr>
            <w:r w:rsidRPr="00C93AAB">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1A79842E" w14:textId="77777777" w:rsidR="000A150F" w:rsidRPr="00C93AAB" w:rsidRDefault="000A150F" w:rsidP="000A150F">
            <w:pPr>
              <w:jc w:val="center"/>
              <w:rPr>
                <w:color w:val="000000"/>
                <w:sz w:val="20"/>
                <w:szCs w:val="20"/>
              </w:rPr>
            </w:pPr>
            <w:r w:rsidRPr="00C93AAB">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42D0A849" w14:textId="77777777" w:rsidR="000A150F" w:rsidRPr="00C93AAB" w:rsidRDefault="000A150F" w:rsidP="000A150F">
            <w:pPr>
              <w:jc w:val="center"/>
              <w:rPr>
                <w:color w:val="000000"/>
                <w:sz w:val="20"/>
                <w:szCs w:val="20"/>
              </w:rPr>
            </w:pPr>
            <w:r w:rsidRPr="00C93AAB">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59D4CE9C" w14:textId="77777777" w:rsidR="000A150F" w:rsidRPr="00C93AAB" w:rsidRDefault="000A150F" w:rsidP="000A150F">
            <w:pPr>
              <w:jc w:val="center"/>
              <w:rPr>
                <w:color w:val="000000"/>
                <w:sz w:val="20"/>
                <w:szCs w:val="20"/>
              </w:rPr>
            </w:pPr>
            <w:r w:rsidRPr="00C93AAB">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54072B8F" w14:textId="77777777" w:rsidR="000A150F" w:rsidRPr="00C93AAB" w:rsidRDefault="000A150F" w:rsidP="000A150F">
            <w:pPr>
              <w:jc w:val="center"/>
              <w:rPr>
                <w:color w:val="000000"/>
                <w:sz w:val="20"/>
                <w:szCs w:val="20"/>
              </w:rPr>
            </w:pPr>
            <w:r w:rsidRPr="00C93AAB">
              <w:rPr>
                <w:color w:val="000000"/>
                <w:sz w:val="20"/>
                <w:szCs w:val="20"/>
              </w:rPr>
              <w:t>3,270</w:t>
            </w:r>
          </w:p>
        </w:tc>
        <w:tc>
          <w:tcPr>
            <w:tcW w:w="377" w:type="pct"/>
            <w:tcBorders>
              <w:top w:val="nil"/>
              <w:left w:val="nil"/>
              <w:bottom w:val="single" w:sz="8" w:space="0" w:color="auto"/>
              <w:right w:val="single" w:sz="8" w:space="0" w:color="auto"/>
            </w:tcBorders>
            <w:shd w:val="clear" w:color="auto" w:fill="auto"/>
            <w:vAlign w:val="center"/>
            <w:hideMark/>
          </w:tcPr>
          <w:p w14:paraId="321EF494" w14:textId="77777777" w:rsidR="000A150F" w:rsidRPr="00C93AAB" w:rsidRDefault="000A150F" w:rsidP="000A150F">
            <w:pPr>
              <w:jc w:val="center"/>
              <w:rPr>
                <w:color w:val="000000"/>
                <w:sz w:val="20"/>
                <w:szCs w:val="20"/>
              </w:rPr>
            </w:pPr>
            <w:r w:rsidRPr="00C93AAB">
              <w:rPr>
                <w:color w:val="000000"/>
                <w:sz w:val="20"/>
                <w:szCs w:val="20"/>
              </w:rPr>
              <w:t>3,270</w:t>
            </w:r>
          </w:p>
        </w:tc>
        <w:tc>
          <w:tcPr>
            <w:tcW w:w="343" w:type="pct"/>
            <w:tcBorders>
              <w:top w:val="nil"/>
              <w:left w:val="nil"/>
              <w:bottom w:val="single" w:sz="8" w:space="0" w:color="auto"/>
              <w:right w:val="single" w:sz="8" w:space="0" w:color="auto"/>
            </w:tcBorders>
            <w:shd w:val="clear" w:color="auto" w:fill="auto"/>
            <w:vAlign w:val="center"/>
            <w:hideMark/>
          </w:tcPr>
          <w:p w14:paraId="68998D42" w14:textId="77777777" w:rsidR="000A150F" w:rsidRPr="00C93AAB" w:rsidRDefault="000A150F" w:rsidP="000A150F">
            <w:pPr>
              <w:jc w:val="center"/>
              <w:rPr>
                <w:color w:val="000000"/>
                <w:sz w:val="20"/>
                <w:szCs w:val="20"/>
              </w:rPr>
            </w:pPr>
            <w:r w:rsidRPr="00C93AAB">
              <w:rPr>
                <w:color w:val="000000"/>
                <w:sz w:val="20"/>
                <w:szCs w:val="20"/>
              </w:rPr>
              <w:t>3,270</w:t>
            </w:r>
          </w:p>
        </w:tc>
        <w:tc>
          <w:tcPr>
            <w:tcW w:w="345" w:type="pct"/>
            <w:tcBorders>
              <w:top w:val="nil"/>
              <w:left w:val="nil"/>
              <w:bottom w:val="single" w:sz="8" w:space="0" w:color="auto"/>
              <w:right w:val="single" w:sz="8" w:space="0" w:color="auto"/>
            </w:tcBorders>
            <w:shd w:val="clear" w:color="auto" w:fill="auto"/>
            <w:vAlign w:val="center"/>
            <w:hideMark/>
          </w:tcPr>
          <w:p w14:paraId="65CCFF5B" w14:textId="77777777" w:rsidR="000A150F" w:rsidRPr="00C93AAB" w:rsidRDefault="000A150F" w:rsidP="000A150F">
            <w:pPr>
              <w:jc w:val="center"/>
              <w:rPr>
                <w:color w:val="000000"/>
                <w:sz w:val="20"/>
                <w:szCs w:val="20"/>
              </w:rPr>
            </w:pPr>
            <w:r w:rsidRPr="00C93AAB">
              <w:rPr>
                <w:color w:val="000000"/>
                <w:sz w:val="20"/>
                <w:szCs w:val="20"/>
              </w:rPr>
              <w:t>3,270</w:t>
            </w:r>
          </w:p>
        </w:tc>
      </w:tr>
      <w:tr w:rsidR="000A150F" w:rsidRPr="00C93AAB" w14:paraId="7B8147C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C44CB8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6400CCD"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0237CE8C"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31FB7B92"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17C0580D"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48FEA431"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6BEDD1DA"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1D98812C"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7EA03AE4"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640028B9" w14:textId="77777777" w:rsidR="000A150F" w:rsidRPr="00C93AAB" w:rsidRDefault="000A150F" w:rsidP="000A150F">
            <w:pPr>
              <w:jc w:val="center"/>
              <w:rPr>
                <w:color w:val="000000"/>
                <w:sz w:val="20"/>
                <w:szCs w:val="20"/>
              </w:rPr>
            </w:pPr>
            <w:r w:rsidRPr="00C93AAB">
              <w:rPr>
                <w:color w:val="000000"/>
                <w:sz w:val="20"/>
                <w:szCs w:val="20"/>
              </w:rPr>
              <w:t>0,039</w:t>
            </w:r>
          </w:p>
        </w:tc>
        <w:tc>
          <w:tcPr>
            <w:tcW w:w="345" w:type="pct"/>
            <w:tcBorders>
              <w:top w:val="nil"/>
              <w:left w:val="nil"/>
              <w:bottom w:val="single" w:sz="8" w:space="0" w:color="auto"/>
              <w:right w:val="single" w:sz="8" w:space="0" w:color="auto"/>
            </w:tcBorders>
            <w:shd w:val="clear" w:color="auto" w:fill="auto"/>
            <w:vAlign w:val="center"/>
            <w:hideMark/>
          </w:tcPr>
          <w:p w14:paraId="7527309F" w14:textId="77777777" w:rsidR="000A150F" w:rsidRPr="00C93AAB" w:rsidRDefault="000A150F" w:rsidP="000A150F">
            <w:pPr>
              <w:jc w:val="center"/>
              <w:rPr>
                <w:color w:val="000000"/>
                <w:sz w:val="20"/>
                <w:szCs w:val="20"/>
              </w:rPr>
            </w:pPr>
            <w:r w:rsidRPr="00C93AAB">
              <w:rPr>
                <w:color w:val="000000"/>
                <w:sz w:val="20"/>
                <w:szCs w:val="20"/>
              </w:rPr>
              <w:t>0,039</w:t>
            </w:r>
          </w:p>
        </w:tc>
      </w:tr>
      <w:tr w:rsidR="000A150F" w:rsidRPr="00C93AAB" w14:paraId="2385224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9ABC5F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DD61D0C"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A25356B" w14:textId="77777777" w:rsidR="000A150F" w:rsidRPr="00C93AAB" w:rsidRDefault="000A150F" w:rsidP="000A150F">
            <w:pPr>
              <w:jc w:val="center"/>
              <w:rPr>
                <w:color w:val="000000"/>
                <w:sz w:val="20"/>
                <w:szCs w:val="20"/>
              </w:rPr>
            </w:pPr>
            <w:r w:rsidRPr="00C93AAB">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607F1E77" w14:textId="77777777" w:rsidR="000A150F" w:rsidRPr="00C93AAB" w:rsidRDefault="000A150F" w:rsidP="000A150F">
            <w:pPr>
              <w:jc w:val="center"/>
              <w:rPr>
                <w:color w:val="000000"/>
                <w:sz w:val="20"/>
                <w:szCs w:val="20"/>
              </w:rPr>
            </w:pPr>
            <w:r w:rsidRPr="00C93AAB">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07C097D8" w14:textId="77777777" w:rsidR="000A150F" w:rsidRPr="00C93AAB" w:rsidRDefault="000A150F" w:rsidP="000A150F">
            <w:pPr>
              <w:jc w:val="center"/>
              <w:rPr>
                <w:color w:val="000000"/>
                <w:sz w:val="20"/>
                <w:szCs w:val="20"/>
              </w:rPr>
            </w:pPr>
            <w:r w:rsidRPr="00C93AAB">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028E006E" w14:textId="77777777" w:rsidR="000A150F" w:rsidRPr="00C93AAB" w:rsidRDefault="000A150F" w:rsidP="000A150F">
            <w:pPr>
              <w:jc w:val="center"/>
              <w:rPr>
                <w:color w:val="000000"/>
                <w:sz w:val="20"/>
                <w:szCs w:val="20"/>
              </w:rPr>
            </w:pPr>
            <w:r w:rsidRPr="00C93AAB">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1CB32FF7" w14:textId="77777777" w:rsidR="000A150F" w:rsidRPr="00C93AAB" w:rsidRDefault="000A150F" w:rsidP="000A150F">
            <w:pPr>
              <w:jc w:val="center"/>
              <w:rPr>
                <w:color w:val="000000"/>
                <w:sz w:val="20"/>
                <w:szCs w:val="20"/>
              </w:rPr>
            </w:pPr>
            <w:r w:rsidRPr="00C93AAB">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2143CC75" w14:textId="77777777" w:rsidR="000A150F" w:rsidRPr="00C93AAB" w:rsidRDefault="000A150F" w:rsidP="000A150F">
            <w:pPr>
              <w:jc w:val="center"/>
              <w:rPr>
                <w:color w:val="000000"/>
                <w:sz w:val="20"/>
                <w:szCs w:val="20"/>
              </w:rPr>
            </w:pPr>
            <w:r w:rsidRPr="00C93AAB">
              <w:rPr>
                <w:color w:val="000000"/>
                <w:sz w:val="20"/>
                <w:szCs w:val="20"/>
              </w:rPr>
              <w:t>3,231</w:t>
            </w:r>
          </w:p>
        </w:tc>
        <w:tc>
          <w:tcPr>
            <w:tcW w:w="377" w:type="pct"/>
            <w:tcBorders>
              <w:top w:val="nil"/>
              <w:left w:val="nil"/>
              <w:bottom w:val="single" w:sz="8" w:space="0" w:color="auto"/>
              <w:right w:val="single" w:sz="8" w:space="0" w:color="auto"/>
            </w:tcBorders>
            <w:shd w:val="clear" w:color="auto" w:fill="auto"/>
            <w:vAlign w:val="center"/>
            <w:hideMark/>
          </w:tcPr>
          <w:p w14:paraId="4107780D" w14:textId="77777777" w:rsidR="000A150F" w:rsidRPr="00C93AAB" w:rsidRDefault="000A150F" w:rsidP="000A150F">
            <w:pPr>
              <w:jc w:val="center"/>
              <w:rPr>
                <w:color w:val="000000"/>
                <w:sz w:val="20"/>
                <w:szCs w:val="20"/>
              </w:rPr>
            </w:pPr>
            <w:r w:rsidRPr="00C93AAB">
              <w:rPr>
                <w:color w:val="000000"/>
                <w:sz w:val="20"/>
                <w:szCs w:val="20"/>
              </w:rPr>
              <w:t>3,231</w:t>
            </w:r>
          </w:p>
        </w:tc>
        <w:tc>
          <w:tcPr>
            <w:tcW w:w="343" w:type="pct"/>
            <w:tcBorders>
              <w:top w:val="nil"/>
              <w:left w:val="nil"/>
              <w:bottom w:val="single" w:sz="8" w:space="0" w:color="auto"/>
              <w:right w:val="single" w:sz="8" w:space="0" w:color="auto"/>
            </w:tcBorders>
            <w:shd w:val="clear" w:color="auto" w:fill="auto"/>
            <w:vAlign w:val="center"/>
            <w:hideMark/>
          </w:tcPr>
          <w:p w14:paraId="56955281" w14:textId="77777777" w:rsidR="000A150F" w:rsidRPr="00C93AAB" w:rsidRDefault="000A150F" w:rsidP="000A150F">
            <w:pPr>
              <w:jc w:val="center"/>
              <w:rPr>
                <w:color w:val="000000"/>
                <w:sz w:val="20"/>
                <w:szCs w:val="20"/>
              </w:rPr>
            </w:pPr>
            <w:r w:rsidRPr="00C93AAB">
              <w:rPr>
                <w:color w:val="000000"/>
                <w:sz w:val="20"/>
                <w:szCs w:val="20"/>
              </w:rPr>
              <w:t>3,231</w:t>
            </w:r>
          </w:p>
        </w:tc>
        <w:tc>
          <w:tcPr>
            <w:tcW w:w="345" w:type="pct"/>
            <w:tcBorders>
              <w:top w:val="nil"/>
              <w:left w:val="nil"/>
              <w:bottom w:val="single" w:sz="8" w:space="0" w:color="auto"/>
              <w:right w:val="single" w:sz="8" w:space="0" w:color="auto"/>
            </w:tcBorders>
            <w:shd w:val="clear" w:color="auto" w:fill="auto"/>
            <w:vAlign w:val="center"/>
            <w:hideMark/>
          </w:tcPr>
          <w:p w14:paraId="398AF927" w14:textId="77777777" w:rsidR="000A150F" w:rsidRPr="00C93AAB" w:rsidRDefault="000A150F" w:rsidP="000A150F">
            <w:pPr>
              <w:jc w:val="center"/>
              <w:rPr>
                <w:color w:val="000000"/>
                <w:sz w:val="20"/>
                <w:szCs w:val="20"/>
              </w:rPr>
            </w:pPr>
            <w:r w:rsidRPr="00C93AAB">
              <w:rPr>
                <w:color w:val="000000"/>
                <w:sz w:val="20"/>
                <w:szCs w:val="20"/>
              </w:rPr>
              <w:t>3,231</w:t>
            </w:r>
          </w:p>
        </w:tc>
      </w:tr>
      <w:tr w:rsidR="000A150F" w:rsidRPr="00C93AAB" w14:paraId="45247A6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581318C"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856985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D1ED1DD" w14:textId="77777777" w:rsidR="000A150F" w:rsidRPr="00C93AAB" w:rsidRDefault="000A150F" w:rsidP="000A150F">
            <w:pPr>
              <w:jc w:val="center"/>
              <w:rPr>
                <w:color w:val="000000"/>
                <w:sz w:val="20"/>
                <w:szCs w:val="20"/>
              </w:rPr>
            </w:pPr>
            <w:r w:rsidRPr="00C93AAB">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2265F516" w14:textId="77777777" w:rsidR="000A150F" w:rsidRPr="00C93AAB" w:rsidRDefault="000A150F" w:rsidP="000A150F">
            <w:pPr>
              <w:jc w:val="center"/>
              <w:rPr>
                <w:color w:val="000000"/>
                <w:sz w:val="20"/>
                <w:szCs w:val="20"/>
              </w:rPr>
            </w:pPr>
            <w:r w:rsidRPr="00C93AAB">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3C7812C0" w14:textId="77777777" w:rsidR="000A150F" w:rsidRPr="00C93AAB" w:rsidRDefault="000A150F" w:rsidP="000A150F">
            <w:pPr>
              <w:jc w:val="center"/>
              <w:rPr>
                <w:color w:val="000000"/>
                <w:sz w:val="20"/>
                <w:szCs w:val="20"/>
              </w:rPr>
            </w:pPr>
            <w:r w:rsidRPr="00C93AAB">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65742DB5" w14:textId="77777777" w:rsidR="000A150F" w:rsidRPr="00C93AAB" w:rsidRDefault="000A150F" w:rsidP="000A150F">
            <w:pPr>
              <w:jc w:val="center"/>
              <w:rPr>
                <w:color w:val="000000"/>
                <w:sz w:val="20"/>
                <w:szCs w:val="20"/>
              </w:rPr>
            </w:pPr>
            <w:r w:rsidRPr="00C93AAB">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350A706A" w14:textId="77777777" w:rsidR="000A150F" w:rsidRPr="00C93AAB" w:rsidRDefault="000A150F" w:rsidP="000A150F">
            <w:pPr>
              <w:jc w:val="center"/>
              <w:rPr>
                <w:color w:val="000000"/>
                <w:sz w:val="20"/>
                <w:szCs w:val="20"/>
              </w:rPr>
            </w:pPr>
            <w:r w:rsidRPr="00C93AAB">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6C876F6B" w14:textId="77777777" w:rsidR="000A150F" w:rsidRPr="00C93AAB" w:rsidRDefault="000A150F" w:rsidP="000A150F">
            <w:pPr>
              <w:jc w:val="center"/>
              <w:rPr>
                <w:color w:val="000000"/>
                <w:sz w:val="20"/>
                <w:szCs w:val="20"/>
              </w:rPr>
            </w:pPr>
            <w:r w:rsidRPr="00C93AAB">
              <w:rPr>
                <w:color w:val="000000"/>
                <w:sz w:val="20"/>
                <w:szCs w:val="20"/>
              </w:rPr>
              <w:t>0,227</w:t>
            </w:r>
          </w:p>
        </w:tc>
        <w:tc>
          <w:tcPr>
            <w:tcW w:w="377" w:type="pct"/>
            <w:tcBorders>
              <w:top w:val="nil"/>
              <w:left w:val="nil"/>
              <w:bottom w:val="single" w:sz="8" w:space="0" w:color="auto"/>
              <w:right w:val="single" w:sz="8" w:space="0" w:color="auto"/>
            </w:tcBorders>
            <w:shd w:val="clear" w:color="auto" w:fill="auto"/>
            <w:vAlign w:val="center"/>
            <w:hideMark/>
          </w:tcPr>
          <w:p w14:paraId="22CA3EB4" w14:textId="77777777" w:rsidR="000A150F" w:rsidRPr="00C93AAB" w:rsidRDefault="000A150F" w:rsidP="000A150F">
            <w:pPr>
              <w:jc w:val="center"/>
              <w:rPr>
                <w:color w:val="000000"/>
                <w:sz w:val="20"/>
                <w:szCs w:val="20"/>
              </w:rPr>
            </w:pPr>
            <w:r w:rsidRPr="00C93AAB">
              <w:rPr>
                <w:color w:val="000000"/>
                <w:sz w:val="20"/>
                <w:szCs w:val="20"/>
              </w:rPr>
              <w:t>0,227</w:t>
            </w:r>
          </w:p>
        </w:tc>
        <w:tc>
          <w:tcPr>
            <w:tcW w:w="343" w:type="pct"/>
            <w:tcBorders>
              <w:top w:val="nil"/>
              <w:left w:val="nil"/>
              <w:bottom w:val="single" w:sz="8" w:space="0" w:color="auto"/>
              <w:right w:val="single" w:sz="8" w:space="0" w:color="auto"/>
            </w:tcBorders>
            <w:shd w:val="clear" w:color="auto" w:fill="auto"/>
            <w:vAlign w:val="center"/>
            <w:hideMark/>
          </w:tcPr>
          <w:p w14:paraId="43D44958" w14:textId="77777777" w:rsidR="000A150F" w:rsidRPr="00C93AAB" w:rsidRDefault="000A150F" w:rsidP="000A150F">
            <w:pPr>
              <w:jc w:val="center"/>
              <w:rPr>
                <w:color w:val="000000"/>
                <w:sz w:val="20"/>
                <w:szCs w:val="20"/>
              </w:rPr>
            </w:pPr>
            <w:r w:rsidRPr="00C93AAB">
              <w:rPr>
                <w:color w:val="000000"/>
                <w:sz w:val="20"/>
                <w:szCs w:val="20"/>
              </w:rPr>
              <w:t>0,227</w:t>
            </w:r>
          </w:p>
        </w:tc>
        <w:tc>
          <w:tcPr>
            <w:tcW w:w="345" w:type="pct"/>
            <w:tcBorders>
              <w:top w:val="nil"/>
              <w:left w:val="nil"/>
              <w:bottom w:val="single" w:sz="8" w:space="0" w:color="auto"/>
              <w:right w:val="single" w:sz="8" w:space="0" w:color="auto"/>
            </w:tcBorders>
            <w:shd w:val="clear" w:color="auto" w:fill="auto"/>
            <w:vAlign w:val="center"/>
            <w:hideMark/>
          </w:tcPr>
          <w:p w14:paraId="420E9986" w14:textId="77777777" w:rsidR="000A150F" w:rsidRPr="00C93AAB" w:rsidRDefault="000A150F" w:rsidP="000A150F">
            <w:pPr>
              <w:jc w:val="center"/>
              <w:rPr>
                <w:color w:val="000000"/>
                <w:sz w:val="20"/>
                <w:szCs w:val="20"/>
              </w:rPr>
            </w:pPr>
            <w:r w:rsidRPr="00C93AAB">
              <w:rPr>
                <w:color w:val="000000"/>
                <w:sz w:val="20"/>
                <w:szCs w:val="20"/>
              </w:rPr>
              <w:t>0,227</w:t>
            </w:r>
          </w:p>
        </w:tc>
      </w:tr>
      <w:tr w:rsidR="000A150F" w:rsidRPr="00C93AAB" w14:paraId="1D82AF8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377A6C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0458AA4"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46E47C76" w14:textId="77777777" w:rsidR="000A150F" w:rsidRPr="00C93AAB" w:rsidRDefault="000A150F" w:rsidP="000A150F">
            <w:pPr>
              <w:jc w:val="center"/>
              <w:rPr>
                <w:color w:val="000000"/>
                <w:sz w:val="20"/>
                <w:szCs w:val="20"/>
              </w:rPr>
            </w:pPr>
            <w:r w:rsidRPr="00C93AAB">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46878E43" w14:textId="77777777" w:rsidR="000A150F" w:rsidRPr="00C93AAB" w:rsidRDefault="000A150F" w:rsidP="000A150F">
            <w:pPr>
              <w:jc w:val="center"/>
              <w:rPr>
                <w:color w:val="000000"/>
                <w:sz w:val="20"/>
                <w:szCs w:val="20"/>
              </w:rPr>
            </w:pPr>
            <w:r w:rsidRPr="00C93AAB">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5969808C" w14:textId="77777777" w:rsidR="000A150F" w:rsidRPr="00C93AAB" w:rsidRDefault="000A150F" w:rsidP="000A150F">
            <w:pPr>
              <w:jc w:val="center"/>
              <w:rPr>
                <w:color w:val="000000"/>
                <w:sz w:val="20"/>
                <w:szCs w:val="20"/>
              </w:rPr>
            </w:pPr>
            <w:r w:rsidRPr="00C93AAB">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3F755D64" w14:textId="77777777" w:rsidR="000A150F" w:rsidRPr="00C93AAB" w:rsidRDefault="000A150F" w:rsidP="000A150F">
            <w:pPr>
              <w:jc w:val="center"/>
              <w:rPr>
                <w:color w:val="000000"/>
                <w:sz w:val="20"/>
                <w:szCs w:val="20"/>
              </w:rPr>
            </w:pPr>
            <w:r w:rsidRPr="00C93AAB">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148C99B3" w14:textId="77777777" w:rsidR="000A150F" w:rsidRPr="00C93AAB" w:rsidRDefault="000A150F" w:rsidP="000A150F">
            <w:pPr>
              <w:jc w:val="center"/>
              <w:rPr>
                <w:color w:val="000000"/>
                <w:sz w:val="20"/>
                <w:szCs w:val="20"/>
              </w:rPr>
            </w:pPr>
            <w:r w:rsidRPr="00C93AAB">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70F12FBB" w14:textId="77777777" w:rsidR="000A150F" w:rsidRPr="00C93AAB" w:rsidRDefault="000A150F" w:rsidP="000A150F">
            <w:pPr>
              <w:jc w:val="center"/>
              <w:rPr>
                <w:color w:val="000000"/>
                <w:sz w:val="20"/>
                <w:szCs w:val="20"/>
              </w:rPr>
            </w:pPr>
            <w:r w:rsidRPr="00C93AAB">
              <w:rPr>
                <w:color w:val="000000"/>
                <w:sz w:val="20"/>
                <w:szCs w:val="20"/>
              </w:rPr>
              <w:t>2,682</w:t>
            </w:r>
          </w:p>
        </w:tc>
        <w:tc>
          <w:tcPr>
            <w:tcW w:w="377" w:type="pct"/>
            <w:tcBorders>
              <w:top w:val="nil"/>
              <w:left w:val="nil"/>
              <w:bottom w:val="single" w:sz="8" w:space="0" w:color="auto"/>
              <w:right w:val="single" w:sz="8" w:space="0" w:color="auto"/>
            </w:tcBorders>
            <w:shd w:val="clear" w:color="auto" w:fill="auto"/>
            <w:vAlign w:val="center"/>
            <w:hideMark/>
          </w:tcPr>
          <w:p w14:paraId="6FC1129D" w14:textId="77777777" w:rsidR="000A150F" w:rsidRPr="00C93AAB" w:rsidRDefault="000A150F" w:rsidP="000A150F">
            <w:pPr>
              <w:jc w:val="center"/>
              <w:rPr>
                <w:color w:val="000000"/>
                <w:sz w:val="20"/>
                <w:szCs w:val="20"/>
              </w:rPr>
            </w:pPr>
            <w:r w:rsidRPr="00C93AAB">
              <w:rPr>
                <w:color w:val="000000"/>
                <w:sz w:val="20"/>
                <w:szCs w:val="20"/>
              </w:rPr>
              <w:t>2,682</w:t>
            </w:r>
          </w:p>
        </w:tc>
        <w:tc>
          <w:tcPr>
            <w:tcW w:w="343" w:type="pct"/>
            <w:tcBorders>
              <w:top w:val="nil"/>
              <w:left w:val="nil"/>
              <w:bottom w:val="single" w:sz="8" w:space="0" w:color="auto"/>
              <w:right w:val="single" w:sz="8" w:space="0" w:color="auto"/>
            </w:tcBorders>
            <w:shd w:val="clear" w:color="auto" w:fill="auto"/>
            <w:vAlign w:val="center"/>
            <w:hideMark/>
          </w:tcPr>
          <w:p w14:paraId="5CF410A3" w14:textId="77777777" w:rsidR="000A150F" w:rsidRPr="00C93AAB" w:rsidRDefault="000A150F" w:rsidP="000A150F">
            <w:pPr>
              <w:jc w:val="center"/>
              <w:rPr>
                <w:color w:val="000000"/>
                <w:sz w:val="20"/>
                <w:szCs w:val="20"/>
              </w:rPr>
            </w:pPr>
            <w:r w:rsidRPr="00C93AAB">
              <w:rPr>
                <w:color w:val="000000"/>
                <w:sz w:val="20"/>
                <w:szCs w:val="20"/>
              </w:rPr>
              <w:t>2,682</w:t>
            </w:r>
          </w:p>
        </w:tc>
        <w:tc>
          <w:tcPr>
            <w:tcW w:w="345" w:type="pct"/>
            <w:tcBorders>
              <w:top w:val="nil"/>
              <w:left w:val="nil"/>
              <w:bottom w:val="single" w:sz="8" w:space="0" w:color="auto"/>
              <w:right w:val="single" w:sz="8" w:space="0" w:color="auto"/>
            </w:tcBorders>
            <w:shd w:val="clear" w:color="auto" w:fill="auto"/>
            <w:vAlign w:val="center"/>
            <w:hideMark/>
          </w:tcPr>
          <w:p w14:paraId="1A2F23F2" w14:textId="77777777" w:rsidR="000A150F" w:rsidRPr="00C93AAB" w:rsidRDefault="000A150F" w:rsidP="000A150F">
            <w:pPr>
              <w:jc w:val="center"/>
              <w:rPr>
                <w:color w:val="000000"/>
                <w:sz w:val="20"/>
                <w:szCs w:val="20"/>
              </w:rPr>
            </w:pPr>
            <w:r w:rsidRPr="00C93AAB">
              <w:rPr>
                <w:color w:val="000000"/>
                <w:sz w:val="20"/>
                <w:szCs w:val="20"/>
              </w:rPr>
              <w:t>2,682</w:t>
            </w:r>
          </w:p>
        </w:tc>
      </w:tr>
      <w:tr w:rsidR="000A150F" w:rsidRPr="00C93AAB" w14:paraId="7C639BF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94221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2EB81C1"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FDD7699"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0E1B88E1"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515EDA2E"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3EE50AA0"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73D575E3"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5F187688"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77" w:type="pct"/>
            <w:tcBorders>
              <w:top w:val="nil"/>
              <w:left w:val="nil"/>
              <w:bottom w:val="single" w:sz="8" w:space="0" w:color="auto"/>
              <w:right w:val="single" w:sz="8" w:space="0" w:color="auto"/>
            </w:tcBorders>
            <w:shd w:val="clear" w:color="auto" w:fill="auto"/>
            <w:vAlign w:val="center"/>
            <w:hideMark/>
          </w:tcPr>
          <w:p w14:paraId="48881CFE"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43" w:type="pct"/>
            <w:tcBorders>
              <w:top w:val="nil"/>
              <w:left w:val="nil"/>
              <w:bottom w:val="single" w:sz="8" w:space="0" w:color="auto"/>
              <w:right w:val="single" w:sz="8" w:space="0" w:color="auto"/>
            </w:tcBorders>
            <w:shd w:val="clear" w:color="auto" w:fill="auto"/>
            <w:vAlign w:val="center"/>
            <w:hideMark/>
          </w:tcPr>
          <w:p w14:paraId="28CD1118" w14:textId="77777777" w:rsidR="000A150F" w:rsidRPr="00C93AAB" w:rsidRDefault="000A150F" w:rsidP="000A150F">
            <w:pPr>
              <w:jc w:val="center"/>
              <w:rPr>
                <w:b/>
                <w:bCs/>
                <w:color w:val="000000"/>
                <w:sz w:val="20"/>
                <w:szCs w:val="20"/>
              </w:rPr>
            </w:pPr>
            <w:r w:rsidRPr="00C93AAB">
              <w:rPr>
                <w:b/>
                <w:bCs/>
                <w:color w:val="000000"/>
                <w:sz w:val="20"/>
                <w:szCs w:val="20"/>
              </w:rPr>
              <w:t>0,322</w:t>
            </w:r>
          </w:p>
        </w:tc>
        <w:tc>
          <w:tcPr>
            <w:tcW w:w="345" w:type="pct"/>
            <w:tcBorders>
              <w:top w:val="nil"/>
              <w:left w:val="nil"/>
              <w:bottom w:val="single" w:sz="8" w:space="0" w:color="auto"/>
              <w:right w:val="single" w:sz="8" w:space="0" w:color="auto"/>
            </w:tcBorders>
            <w:shd w:val="clear" w:color="auto" w:fill="auto"/>
            <w:vAlign w:val="center"/>
            <w:hideMark/>
          </w:tcPr>
          <w:p w14:paraId="5E1590DF" w14:textId="77777777" w:rsidR="000A150F" w:rsidRPr="00C93AAB" w:rsidRDefault="000A150F" w:rsidP="000A150F">
            <w:pPr>
              <w:jc w:val="center"/>
              <w:rPr>
                <w:b/>
                <w:bCs/>
                <w:color w:val="000000"/>
                <w:sz w:val="20"/>
                <w:szCs w:val="20"/>
              </w:rPr>
            </w:pPr>
            <w:r w:rsidRPr="00C93AAB">
              <w:rPr>
                <w:b/>
                <w:bCs/>
                <w:color w:val="000000"/>
                <w:sz w:val="20"/>
                <w:szCs w:val="20"/>
              </w:rPr>
              <w:t>0,322</w:t>
            </w:r>
          </w:p>
        </w:tc>
      </w:tr>
      <w:tr w:rsidR="000A150F" w:rsidRPr="00C93AAB" w14:paraId="316C16FE"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4635496" w14:textId="77777777" w:rsidR="000A150F" w:rsidRPr="00C93AAB" w:rsidRDefault="000A150F" w:rsidP="000A150F">
            <w:pPr>
              <w:jc w:val="center"/>
              <w:rPr>
                <w:color w:val="000000"/>
                <w:sz w:val="20"/>
                <w:szCs w:val="20"/>
              </w:rPr>
            </w:pPr>
            <w:r w:rsidRPr="00C93AAB">
              <w:rPr>
                <w:color w:val="000000"/>
                <w:sz w:val="20"/>
                <w:szCs w:val="20"/>
              </w:rPr>
              <w:t>12</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41B0A9BA" w14:textId="77777777" w:rsidR="000A150F" w:rsidRPr="00C93AAB" w:rsidRDefault="000A150F" w:rsidP="000A150F">
            <w:pPr>
              <w:jc w:val="center"/>
              <w:rPr>
                <w:b/>
                <w:bCs/>
                <w:color w:val="000000"/>
                <w:sz w:val="20"/>
                <w:szCs w:val="20"/>
              </w:rPr>
            </w:pPr>
            <w:r w:rsidRPr="00C93AAB">
              <w:rPr>
                <w:b/>
                <w:bCs/>
                <w:color w:val="000000"/>
                <w:sz w:val="20"/>
                <w:szCs w:val="20"/>
              </w:rPr>
              <w:t>Котельная №12</w:t>
            </w:r>
          </w:p>
        </w:tc>
      </w:tr>
      <w:tr w:rsidR="000A150F" w:rsidRPr="00C93AAB" w14:paraId="38D3F2D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ABAE09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E47FF25"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7B13D793" w14:textId="77777777" w:rsidR="000A150F" w:rsidRPr="00C93AAB" w:rsidRDefault="000A150F" w:rsidP="000A150F">
            <w:pPr>
              <w:jc w:val="center"/>
              <w:rPr>
                <w:color w:val="000000"/>
                <w:sz w:val="20"/>
                <w:szCs w:val="20"/>
              </w:rPr>
            </w:pPr>
            <w:r w:rsidRPr="00C93AAB">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434217E4" w14:textId="77777777" w:rsidR="000A150F" w:rsidRPr="00C93AAB" w:rsidRDefault="000A150F" w:rsidP="000A150F">
            <w:pPr>
              <w:jc w:val="center"/>
              <w:rPr>
                <w:color w:val="000000"/>
                <w:sz w:val="20"/>
                <w:szCs w:val="20"/>
              </w:rPr>
            </w:pPr>
            <w:r w:rsidRPr="00C93AAB">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599B5879" w14:textId="77777777" w:rsidR="000A150F" w:rsidRPr="00C93AAB" w:rsidRDefault="000A150F" w:rsidP="000A150F">
            <w:pPr>
              <w:jc w:val="center"/>
              <w:rPr>
                <w:color w:val="000000"/>
                <w:sz w:val="20"/>
                <w:szCs w:val="20"/>
              </w:rPr>
            </w:pPr>
            <w:r w:rsidRPr="00C93AAB">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379E0136" w14:textId="77777777" w:rsidR="000A150F" w:rsidRPr="00C93AAB" w:rsidRDefault="000A150F" w:rsidP="000A150F">
            <w:pPr>
              <w:jc w:val="center"/>
              <w:rPr>
                <w:color w:val="000000"/>
                <w:sz w:val="20"/>
                <w:szCs w:val="20"/>
              </w:rPr>
            </w:pPr>
            <w:r w:rsidRPr="00C93AAB">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43A133A2" w14:textId="77777777" w:rsidR="000A150F" w:rsidRPr="00C93AAB" w:rsidRDefault="000A150F" w:rsidP="000A150F">
            <w:pPr>
              <w:jc w:val="center"/>
              <w:rPr>
                <w:color w:val="000000"/>
                <w:sz w:val="20"/>
                <w:szCs w:val="20"/>
              </w:rPr>
            </w:pPr>
            <w:r w:rsidRPr="00C93AAB">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1A469E7A" w14:textId="77777777" w:rsidR="000A150F" w:rsidRPr="00C93AAB" w:rsidRDefault="000A150F" w:rsidP="000A150F">
            <w:pPr>
              <w:jc w:val="center"/>
              <w:rPr>
                <w:color w:val="000000"/>
                <w:sz w:val="20"/>
                <w:szCs w:val="20"/>
              </w:rPr>
            </w:pPr>
            <w:r w:rsidRPr="00C93AAB">
              <w:rPr>
                <w:color w:val="000000"/>
                <w:sz w:val="20"/>
                <w:szCs w:val="20"/>
              </w:rPr>
              <w:t>2,580</w:t>
            </w:r>
          </w:p>
        </w:tc>
        <w:tc>
          <w:tcPr>
            <w:tcW w:w="377" w:type="pct"/>
            <w:tcBorders>
              <w:top w:val="nil"/>
              <w:left w:val="nil"/>
              <w:bottom w:val="single" w:sz="8" w:space="0" w:color="auto"/>
              <w:right w:val="single" w:sz="8" w:space="0" w:color="auto"/>
            </w:tcBorders>
            <w:shd w:val="clear" w:color="auto" w:fill="auto"/>
            <w:vAlign w:val="center"/>
            <w:hideMark/>
          </w:tcPr>
          <w:p w14:paraId="223A72E2" w14:textId="77777777" w:rsidR="000A150F" w:rsidRPr="00C93AAB" w:rsidRDefault="000A150F" w:rsidP="000A150F">
            <w:pPr>
              <w:jc w:val="center"/>
              <w:rPr>
                <w:color w:val="000000"/>
                <w:sz w:val="20"/>
                <w:szCs w:val="20"/>
              </w:rPr>
            </w:pPr>
            <w:r w:rsidRPr="00C93AAB">
              <w:rPr>
                <w:color w:val="000000"/>
                <w:sz w:val="20"/>
                <w:szCs w:val="20"/>
              </w:rPr>
              <w:t>2,580</w:t>
            </w:r>
          </w:p>
        </w:tc>
        <w:tc>
          <w:tcPr>
            <w:tcW w:w="343" w:type="pct"/>
            <w:tcBorders>
              <w:top w:val="nil"/>
              <w:left w:val="nil"/>
              <w:bottom w:val="single" w:sz="8" w:space="0" w:color="auto"/>
              <w:right w:val="single" w:sz="8" w:space="0" w:color="auto"/>
            </w:tcBorders>
            <w:shd w:val="clear" w:color="auto" w:fill="auto"/>
            <w:vAlign w:val="center"/>
            <w:hideMark/>
          </w:tcPr>
          <w:p w14:paraId="3756034C" w14:textId="77777777" w:rsidR="000A150F" w:rsidRPr="00C93AAB" w:rsidRDefault="000A150F" w:rsidP="000A150F">
            <w:pPr>
              <w:jc w:val="center"/>
              <w:rPr>
                <w:color w:val="000000"/>
                <w:sz w:val="20"/>
                <w:szCs w:val="20"/>
              </w:rPr>
            </w:pPr>
            <w:r w:rsidRPr="00C93AAB">
              <w:rPr>
                <w:color w:val="000000"/>
                <w:sz w:val="20"/>
                <w:szCs w:val="20"/>
              </w:rPr>
              <w:t>2,580</w:t>
            </w:r>
          </w:p>
        </w:tc>
        <w:tc>
          <w:tcPr>
            <w:tcW w:w="345" w:type="pct"/>
            <w:tcBorders>
              <w:top w:val="nil"/>
              <w:left w:val="nil"/>
              <w:bottom w:val="single" w:sz="8" w:space="0" w:color="auto"/>
              <w:right w:val="single" w:sz="8" w:space="0" w:color="auto"/>
            </w:tcBorders>
            <w:shd w:val="clear" w:color="auto" w:fill="auto"/>
            <w:vAlign w:val="center"/>
            <w:hideMark/>
          </w:tcPr>
          <w:p w14:paraId="79C9411D" w14:textId="77777777" w:rsidR="000A150F" w:rsidRPr="00C93AAB" w:rsidRDefault="000A150F" w:rsidP="000A150F">
            <w:pPr>
              <w:jc w:val="center"/>
              <w:rPr>
                <w:color w:val="000000"/>
                <w:sz w:val="20"/>
                <w:szCs w:val="20"/>
              </w:rPr>
            </w:pPr>
            <w:r w:rsidRPr="00C93AAB">
              <w:rPr>
                <w:color w:val="000000"/>
                <w:sz w:val="20"/>
                <w:szCs w:val="20"/>
              </w:rPr>
              <w:t>2,580</w:t>
            </w:r>
          </w:p>
        </w:tc>
      </w:tr>
      <w:tr w:rsidR="000A150F" w:rsidRPr="00C93AAB" w14:paraId="336CD3D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6170A6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CF5E589"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0737862" w14:textId="77777777" w:rsidR="000A150F" w:rsidRPr="00C93AAB" w:rsidRDefault="000A150F" w:rsidP="000A150F">
            <w:pPr>
              <w:jc w:val="center"/>
              <w:rPr>
                <w:color w:val="000000"/>
                <w:sz w:val="20"/>
                <w:szCs w:val="20"/>
              </w:rPr>
            </w:pPr>
            <w:r w:rsidRPr="00C93AAB">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18DE299C" w14:textId="77777777" w:rsidR="000A150F" w:rsidRPr="00C93AAB" w:rsidRDefault="000A150F" w:rsidP="000A150F">
            <w:pPr>
              <w:jc w:val="center"/>
              <w:rPr>
                <w:color w:val="000000"/>
                <w:sz w:val="20"/>
                <w:szCs w:val="20"/>
              </w:rPr>
            </w:pPr>
            <w:r w:rsidRPr="00C93AAB">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1DEF0FA1" w14:textId="77777777" w:rsidR="000A150F" w:rsidRPr="00C93AAB" w:rsidRDefault="000A150F" w:rsidP="000A150F">
            <w:pPr>
              <w:jc w:val="center"/>
              <w:rPr>
                <w:color w:val="000000"/>
                <w:sz w:val="20"/>
                <w:szCs w:val="20"/>
              </w:rPr>
            </w:pPr>
            <w:r w:rsidRPr="00C93AAB">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773751AD" w14:textId="77777777" w:rsidR="000A150F" w:rsidRPr="00C93AAB" w:rsidRDefault="000A150F" w:rsidP="000A150F">
            <w:pPr>
              <w:jc w:val="center"/>
              <w:rPr>
                <w:color w:val="000000"/>
                <w:sz w:val="20"/>
                <w:szCs w:val="20"/>
              </w:rPr>
            </w:pPr>
            <w:r w:rsidRPr="00C93AAB">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204550E9" w14:textId="77777777" w:rsidR="000A150F" w:rsidRPr="00C93AAB" w:rsidRDefault="000A150F" w:rsidP="000A150F">
            <w:pPr>
              <w:jc w:val="center"/>
              <w:rPr>
                <w:color w:val="000000"/>
                <w:sz w:val="20"/>
                <w:szCs w:val="20"/>
              </w:rPr>
            </w:pPr>
            <w:r w:rsidRPr="00C93AAB">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1E3DC640" w14:textId="77777777" w:rsidR="000A150F" w:rsidRPr="00C93AAB" w:rsidRDefault="000A150F" w:rsidP="000A150F">
            <w:pPr>
              <w:jc w:val="center"/>
              <w:rPr>
                <w:color w:val="000000"/>
                <w:sz w:val="20"/>
                <w:szCs w:val="20"/>
              </w:rPr>
            </w:pPr>
            <w:r w:rsidRPr="00C93AAB">
              <w:rPr>
                <w:color w:val="000000"/>
                <w:sz w:val="20"/>
                <w:szCs w:val="20"/>
              </w:rPr>
              <w:t>2,480</w:t>
            </w:r>
          </w:p>
        </w:tc>
        <w:tc>
          <w:tcPr>
            <w:tcW w:w="377" w:type="pct"/>
            <w:tcBorders>
              <w:top w:val="nil"/>
              <w:left w:val="nil"/>
              <w:bottom w:val="single" w:sz="8" w:space="0" w:color="auto"/>
              <w:right w:val="single" w:sz="8" w:space="0" w:color="auto"/>
            </w:tcBorders>
            <w:shd w:val="clear" w:color="auto" w:fill="auto"/>
            <w:vAlign w:val="center"/>
            <w:hideMark/>
          </w:tcPr>
          <w:p w14:paraId="42EB434A" w14:textId="77777777" w:rsidR="000A150F" w:rsidRPr="00C93AAB" w:rsidRDefault="000A150F" w:rsidP="000A150F">
            <w:pPr>
              <w:jc w:val="center"/>
              <w:rPr>
                <w:color w:val="000000"/>
                <w:sz w:val="20"/>
                <w:szCs w:val="20"/>
              </w:rPr>
            </w:pPr>
            <w:r w:rsidRPr="00C93AAB">
              <w:rPr>
                <w:color w:val="000000"/>
                <w:sz w:val="20"/>
                <w:szCs w:val="20"/>
              </w:rPr>
              <w:t>2,480</w:t>
            </w:r>
          </w:p>
        </w:tc>
        <w:tc>
          <w:tcPr>
            <w:tcW w:w="343" w:type="pct"/>
            <w:tcBorders>
              <w:top w:val="nil"/>
              <w:left w:val="nil"/>
              <w:bottom w:val="single" w:sz="8" w:space="0" w:color="auto"/>
              <w:right w:val="single" w:sz="8" w:space="0" w:color="auto"/>
            </w:tcBorders>
            <w:shd w:val="clear" w:color="auto" w:fill="auto"/>
            <w:vAlign w:val="center"/>
            <w:hideMark/>
          </w:tcPr>
          <w:p w14:paraId="56815702" w14:textId="77777777" w:rsidR="000A150F" w:rsidRPr="00C93AAB" w:rsidRDefault="000A150F" w:rsidP="000A150F">
            <w:pPr>
              <w:jc w:val="center"/>
              <w:rPr>
                <w:color w:val="000000"/>
                <w:sz w:val="20"/>
                <w:szCs w:val="20"/>
              </w:rPr>
            </w:pPr>
            <w:r w:rsidRPr="00C93AAB">
              <w:rPr>
                <w:color w:val="000000"/>
                <w:sz w:val="20"/>
                <w:szCs w:val="20"/>
              </w:rPr>
              <w:t>2,480</w:t>
            </w:r>
          </w:p>
        </w:tc>
        <w:tc>
          <w:tcPr>
            <w:tcW w:w="345" w:type="pct"/>
            <w:tcBorders>
              <w:top w:val="nil"/>
              <w:left w:val="nil"/>
              <w:bottom w:val="single" w:sz="8" w:space="0" w:color="auto"/>
              <w:right w:val="single" w:sz="8" w:space="0" w:color="auto"/>
            </w:tcBorders>
            <w:shd w:val="clear" w:color="auto" w:fill="auto"/>
            <w:vAlign w:val="center"/>
            <w:hideMark/>
          </w:tcPr>
          <w:p w14:paraId="3AF3BB7F" w14:textId="77777777" w:rsidR="000A150F" w:rsidRPr="00C93AAB" w:rsidRDefault="000A150F" w:rsidP="000A150F">
            <w:pPr>
              <w:jc w:val="center"/>
              <w:rPr>
                <w:color w:val="000000"/>
                <w:sz w:val="20"/>
                <w:szCs w:val="20"/>
              </w:rPr>
            </w:pPr>
            <w:r w:rsidRPr="00C93AAB">
              <w:rPr>
                <w:color w:val="000000"/>
                <w:sz w:val="20"/>
                <w:szCs w:val="20"/>
              </w:rPr>
              <w:t>2,480</w:t>
            </w:r>
          </w:p>
        </w:tc>
      </w:tr>
      <w:tr w:rsidR="000A150F" w:rsidRPr="00C93AAB" w14:paraId="75D025B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107139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786EB02"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DF28843" w14:textId="77777777" w:rsidR="000A150F" w:rsidRPr="00C93AAB" w:rsidRDefault="000A150F" w:rsidP="000A150F">
            <w:pPr>
              <w:jc w:val="center"/>
              <w:rPr>
                <w:color w:val="000000"/>
                <w:sz w:val="20"/>
                <w:szCs w:val="20"/>
              </w:rPr>
            </w:pPr>
            <w:r w:rsidRPr="00C93AAB">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6C6258B1" w14:textId="77777777" w:rsidR="000A150F" w:rsidRPr="00C93AAB" w:rsidRDefault="000A150F" w:rsidP="000A150F">
            <w:pPr>
              <w:jc w:val="center"/>
              <w:rPr>
                <w:color w:val="000000"/>
                <w:sz w:val="20"/>
                <w:szCs w:val="20"/>
              </w:rPr>
            </w:pPr>
            <w:r w:rsidRPr="00C93AAB">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13F15CCA" w14:textId="77777777" w:rsidR="000A150F" w:rsidRPr="00C93AAB" w:rsidRDefault="000A150F" w:rsidP="000A150F">
            <w:pPr>
              <w:jc w:val="center"/>
              <w:rPr>
                <w:color w:val="000000"/>
                <w:sz w:val="20"/>
                <w:szCs w:val="20"/>
              </w:rPr>
            </w:pPr>
            <w:r w:rsidRPr="00C93AAB">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2D8166CF" w14:textId="77777777" w:rsidR="000A150F" w:rsidRPr="00C93AAB" w:rsidRDefault="000A150F" w:rsidP="000A150F">
            <w:pPr>
              <w:jc w:val="center"/>
              <w:rPr>
                <w:color w:val="000000"/>
                <w:sz w:val="20"/>
                <w:szCs w:val="20"/>
              </w:rPr>
            </w:pPr>
            <w:r w:rsidRPr="00C93AAB">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5851DA3B" w14:textId="77777777" w:rsidR="000A150F" w:rsidRPr="00C93AAB" w:rsidRDefault="000A150F" w:rsidP="000A150F">
            <w:pPr>
              <w:jc w:val="center"/>
              <w:rPr>
                <w:color w:val="000000"/>
                <w:sz w:val="20"/>
                <w:szCs w:val="20"/>
              </w:rPr>
            </w:pPr>
            <w:r w:rsidRPr="00C93AAB">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572DEAC4" w14:textId="77777777" w:rsidR="000A150F" w:rsidRPr="00C93AAB" w:rsidRDefault="000A150F" w:rsidP="000A150F">
            <w:pPr>
              <w:jc w:val="center"/>
              <w:rPr>
                <w:color w:val="000000"/>
                <w:sz w:val="20"/>
                <w:szCs w:val="20"/>
              </w:rPr>
            </w:pPr>
            <w:r w:rsidRPr="00C93AAB">
              <w:rPr>
                <w:color w:val="000000"/>
                <w:sz w:val="20"/>
                <w:szCs w:val="20"/>
              </w:rPr>
              <w:t>0,051</w:t>
            </w:r>
          </w:p>
        </w:tc>
        <w:tc>
          <w:tcPr>
            <w:tcW w:w="377" w:type="pct"/>
            <w:tcBorders>
              <w:top w:val="nil"/>
              <w:left w:val="nil"/>
              <w:bottom w:val="single" w:sz="8" w:space="0" w:color="auto"/>
              <w:right w:val="single" w:sz="8" w:space="0" w:color="auto"/>
            </w:tcBorders>
            <w:shd w:val="clear" w:color="auto" w:fill="auto"/>
            <w:vAlign w:val="center"/>
            <w:hideMark/>
          </w:tcPr>
          <w:p w14:paraId="1794392C" w14:textId="77777777" w:rsidR="000A150F" w:rsidRPr="00C93AAB" w:rsidRDefault="000A150F" w:rsidP="000A150F">
            <w:pPr>
              <w:jc w:val="center"/>
              <w:rPr>
                <w:color w:val="000000"/>
                <w:sz w:val="20"/>
                <w:szCs w:val="20"/>
              </w:rPr>
            </w:pPr>
            <w:r w:rsidRPr="00C93AAB">
              <w:rPr>
                <w:color w:val="000000"/>
                <w:sz w:val="20"/>
                <w:szCs w:val="20"/>
              </w:rPr>
              <w:t>0,051</w:t>
            </w:r>
          </w:p>
        </w:tc>
        <w:tc>
          <w:tcPr>
            <w:tcW w:w="343" w:type="pct"/>
            <w:tcBorders>
              <w:top w:val="nil"/>
              <w:left w:val="nil"/>
              <w:bottom w:val="single" w:sz="8" w:space="0" w:color="auto"/>
              <w:right w:val="single" w:sz="8" w:space="0" w:color="auto"/>
            </w:tcBorders>
            <w:shd w:val="clear" w:color="auto" w:fill="auto"/>
            <w:vAlign w:val="center"/>
            <w:hideMark/>
          </w:tcPr>
          <w:p w14:paraId="2C6209E7" w14:textId="77777777" w:rsidR="000A150F" w:rsidRPr="00C93AAB" w:rsidRDefault="000A150F" w:rsidP="000A150F">
            <w:pPr>
              <w:jc w:val="center"/>
              <w:rPr>
                <w:color w:val="000000"/>
                <w:sz w:val="20"/>
                <w:szCs w:val="20"/>
              </w:rPr>
            </w:pPr>
            <w:r w:rsidRPr="00C93AAB">
              <w:rPr>
                <w:color w:val="000000"/>
                <w:sz w:val="20"/>
                <w:szCs w:val="20"/>
              </w:rPr>
              <w:t>0,051</w:t>
            </w:r>
          </w:p>
        </w:tc>
        <w:tc>
          <w:tcPr>
            <w:tcW w:w="345" w:type="pct"/>
            <w:tcBorders>
              <w:top w:val="nil"/>
              <w:left w:val="nil"/>
              <w:bottom w:val="single" w:sz="8" w:space="0" w:color="auto"/>
              <w:right w:val="single" w:sz="8" w:space="0" w:color="auto"/>
            </w:tcBorders>
            <w:shd w:val="clear" w:color="auto" w:fill="auto"/>
            <w:vAlign w:val="center"/>
            <w:hideMark/>
          </w:tcPr>
          <w:p w14:paraId="4822B03E" w14:textId="77777777" w:rsidR="000A150F" w:rsidRPr="00C93AAB" w:rsidRDefault="000A150F" w:rsidP="000A150F">
            <w:pPr>
              <w:jc w:val="center"/>
              <w:rPr>
                <w:color w:val="000000"/>
                <w:sz w:val="20"/>
                <w:szCs w:val="20"/>
              </w:rPr>
            </w:pPr>
            <w:r w:rsidRPr="00C93AAB">
              <w:rPr>
                <w:color w:val="000000"/>
                <w:sz w:val="20"/>
                <w:szCs w:val="20"/>
              </w:rPr>
              <w:t>0,051</w:t>
            </w:r>
          </w:p>
        </w:tc>
      </w:tr>
      <w:tr w:rsidR="000A150F" w:rsidRPr="00C93AAB" w14:paraId="53E40D2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D44E77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77029AD"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4FBB833" w14:textId="77777777" w:rsidR="000A150F" w:rsidRPr="00C93AAB" w:rsidRDefault="000A150F" w:rsidP="000A150F">
            <w:pPr>
              <w:jc w:val="center"/>
              <w:rPr>
                <w:color w:val="000000"/>
                <w:sz w:val="20"/>
                <w:szCs w:val="20"/>
              </w:rPr>
            </w:pPr>
            <w:r w:rsidRPr="00C93AAB">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57D65B03" w14:textId="77777777" w:rsidR="000A150F" w:rsidRPr="00C93AAB" w:rsidRDefault="000A150F" w:rsidP="000A150F">
            <w:pPr>
              <w:jc w:val="center"/>
              <w:rPr>
                <w:color w:val="000000"/>
                <w:sz w:val="20"/>
                <w:szCs w:val="20"/>
              </w:rPr>
            </w:pPr>
            <w:r w:rsidRPr="00C93AAB">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556E5DCD" w14:textId="77777777" w:rsidR="000A150F" w:rsidRPr="00C93AAB" w:rsidRDefault="000A150F" w:rsidP="000A150F">
            <w:pPr>
              <w:jc w:val="center"/>
              <w:rPr>
                <w:color w:val="000000"/>
                <w:sz w:val="20"/>
                <w:szCs w:val="20"/>
              </w:rPr>
            </w:pPr>
            <w:r w:rsidRPr="00C93AAB">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061167E7" w14:textId="77777777" w:rsidR="000A150F" w:rsidRPr="00C93AAB" w:rsidRDefault="000A150F" w:rsidP="000A150F">
            <w:pPr>
              <w:jc w:val="center"/>
              <w:rPr>
                <w:color w:val="000000"/>
                <w:sz w:val="20"/>
                <w:szCs w:val="20"/>
              </w:rPr>
            </w:pPr>
            <w:r w:rsidRPr="00C93AAB">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64CBC801" w14:textId="77777777" w:rsidR="000A150F" w:rsidRPr="00C93AAB" w:rsidRDefault="000A150F" w:rsidP="000A150F">
            <w:pPr>
              <w:jc w:val="center"/>
              <w:rPr>
                <w:color w:val="000000"/>
                <w:sz w:val="20"/>
                <w:szCs w:val="20"/>
              </w:rPr>
            </w:pPr>
            <w:r w:rsidRPr="00C93AAB">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78C4CC51" w14:textId="77777777" w:rsidR="000A150F" w:rsidRPr="00C93AAB" w:rsidRDefault="000A150F" w:rsidP="000A150F">
            <w:pPr>
              <w:jc w:val="center"/>
              <w:rPr>
                <w:color w:val="000000"/>
                <w:sz w:val="20"/>
                <w:szCs w:val="20"/>
              </w:rPr>
            </w:pPr>
            <w:r w:rsidRPr="00C93AAB">
              <w:rPr>
                <w:color w:val="000000"/>
                <w:sz w:val="20"/>
                <w:szCs w:val="20"/>
              </w:rPr>
              <w:t>2,429</w:t>
            </w:r>
          </w:p>
        </w:tc>
        <w:tc>
          <w:tcPr>
            <w:tcW w:w="377" w:type="pct"/>
            <w:tcBorders>
              <w:top w:val="nil"/>
              <w:left w:val="nil"/>
              <w:bottom w:val="single" w:sz="8" w:space="0" w:color="auto"/>
              <w:right w:val="single" w:sz="8" w:space="0" w:color="auto"/>
            </w:tcBorders>
            <w:shd w:val="clear" w:color="auto" w:fill="auto"/>
            <w:vAlign w:val="center"/>
            <w:hideMark/>
          </w:tcPr>
          <w:p w14:paraId="30DF263B" w14:textId="77777777" w:rsidR="000A150F" w:rsidRPr="00C93AAB" w:rsidRDefault="000A150F" w:rsidP="000A150F">
            <w:pPr>
              <w:jc w:val="center"/>
              <w:rPr>
                <w:color w:val="000000"/>
                <w:sz w:val="20"/>
                <w:szCs w:val="20"/>
              </w:rPr>
            </w:pPr>
            <w:r w:rsidRPr="00C93AAB">
              <w:rPr>
                <w:color w:val="000000"/>
                <w:sz w:val="20"/>
                <w:szCs w:val="20"/>
              </w:rPr>
              <w:t>2,429</w:t>
            </w:r>
          </w:p>
        </w:tc>
        <w:tc>
          <w:tcPr>
            <w:tcW w:w="343" w:type="pct"/>
            <w:tcBorders>
              <w:top w:val="nil"/>
              <w:left w:val="nil"/>
              <w:bottom w:val="single" w:sz="8" w:space="0" w:color="auto"/>
              <w:right w:val="single" w:sz="8" w:space="0" w:color="auto"/>
            </w:tcBorders>
            <w:shd w:val="clear" w:color="auto" w:fill="auto"/>
            <w:vAlign w:val="center"/>
            <w:hideMark/>
          </w:tcPr>
          <w:p w14:paraId="7BCA6100" w14:textId="77777777" w:rsidR="000A150F" w:rsidRPr="00C93AAB" w:rsidRDefault="000A150F" w:rsidP="000A150F">
            <w:pPr>
              <w:jc w:val="center"/>
              <w:rPr>
                <w:color w:val="000000"/>
                <w:sz w:val="20"/>
                <w:szCs w:val="20"/>
              </w:rPr>
            </w:pPr>
            <w:r w:rsidRPr="00C93AAB">
              <w:rPr>
                <w:color w:val="000000"/>
                <w:sz w:val="20"/>
                <w:szCs w:val="20"/>
              </w:rPr>
              <w:t>2,429</w:t>
            </w:r>
          </w:p>
        </w:tc>
        <w:tc>
          <w:tcPr>
            <w:tcW w:w="345" w:type="pct"/>
            <w:tcBorders>
              <w:top w:val="nil"/>
              <w:left w:val="nil"/>
              <w:bottom w:val="single" w:sz="8" w:space="0" w:color="auto"/>
              <w:right w:val="single" w:sz="8" w:space="0" w:color="auto"/>
            </w:tcBorders>
            <w:shd w:val="clear" w:color="auto" w:fill="auto"/>
            <w:vAlign w:val="center"/>
            <w:hideMark/>
          </w:tcPr>
          <w:p w14:paraId="1DF8265A" w14:textId="77777777" w:rsidR="000A150F" w:rsidRPr="00C93AAB" w:rsidRDefault="000A150F" w:rsidP="000A150F">
            <w:pPr>
              <w:jc w:val="center"/>
              <w:rPr>
                <w:color w:val="000000"/>
                <w:sz w:val="20"/>
                <w:szCs w:val="20"/>
              </w:rPr>
            </w:pPr>
            <w:r w:rsidRPr="00C93AAB">
              <w:rPr>
                <w:color w:val="000000"/>
                <w:sz w:val="20"/>
                <w:szCs w:val="20"/>
              </w:rPr>
              <w:t>2,429</w:t>
            </w:r>
          </w:p>
        </w:tc>
      </w:tr>
      <w:tr w:rsidR="000A150F" w:rsidRPr="00C93AAB" w14:paraId="5D3D798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ED995C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C54538E"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3A163B17" w14:textId="77777777" w:rsidR="000A150F" w:rsidRPr="00C93AAB" w:rsidRDefault="000A150F" w:rsidP="000A150F">
            <w:pPr>
              <w:jc w:val="center"/>
              <w:rPr>
                <w:color w:val="000000"/>
                <w:sz w:val="20"/>
                <w:szCs w:val="20"/>
              </w:rPr>
            </w:pPr>
            <w:r w:rsidRPr="00C93AAB">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01E5A64B" w14:textId="77777777" w:rsidR="000A150F" w:rsidRPr="00C93AAB" w:rsidRDefault="000A150F" w:rsidP="000A150F">
            <w:pPr>
              <w:jc w:val="center"/>
              <w:rPr>
                <w:color w:val="000000"/>
                <w:sz w:val="20"/>
                <w:szCs w:val="20"/>
              </w:rPr>
            </w:pPr>
            <w:r w:rsidRPr="00C93AAB">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622942EB" w14:textId="77777777" w:rsidR="000A150F" w:rsidRPr="00C93AAB" w:rsidRDefault="000A150F" w:rsidP="000A150F">
            <w:pPr>
              <w:jc w:val="center"/>
              <w:rPr>
                <w:color w:val="000000"/>
                <w:sz w:val="20"/>
                <w:szCs w:val="20"/>
              </w:rPr>
            </w:pPr>
            <w:r w:rsidRPr="00C93AAB">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63F909A3" w14:textId="77777777" w:rsidR="000A150F" w:rsidRPr="00C93AAB" w:rsidRDefault="000A150F" w:rsidP="000A150F">
            <w:pPr>
              <w:jc w:val="center"/>
              <w:rPr>
                <w:color w:val="000000"/>
                <w:sz w:val="20"/>
                <w:szCs w:val="20"/>
              </w:rPr>
            </w:pPr>
            <w:r w:rsidRPr="00C93AAB">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63F3A202" w14:textId="77777777" w:rsidR="000A150F" w:rsidRPr="00C93AAB" w:rsidRDefault="000A150F" w:rsidP="000A150F">
            <w:pPr>
              <w:jc w:val="center"/>
              <w:rPr>
                <w:color w:val="000000"/>
                <w:sz w:val="20"/>
                <w:szCs w:val="20"/>
              </w:rPr>
            </w:pPr>
            <w:r w:rsidRPr="00C93AAB">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149B00DE" w14:textId="77777777" w:rsidR="000A150F" w:rsidRPr="00C93AAB" w:rsidRDefault="000A150F" w:rsidP="000A150F">
            <w:pPr>
              <w:jc w:val="center"/>
              <w:rPr>
                <w:color w:val="000000"/>
                <w:sz w:val="20"/>
                <w:szCs w:val="20"/>
              </w:rPr>
            </w:pPr>
            <w:r w:rsidRPr="00C93AAB">
              <w:rPr>
                <w:color w:val="000000"/>
                <w:sz w:val="20"/>
                <w:szCs w:val="20"/>
              </w:rPr>
              <w:t>0,288</w:t>
            </w:r>
          </w:p>
        </w:tc>
        <w:tc>
          <w:tcPr>
            <w:tcW w:w="377" w:type="pct"/>
            <w:tcBorders>
              <w:top w:val="nil"/>
              <w:left w:val="nil"/>
              <w:bottom w:val="single" w:sz="8" w:space="0" w:color="auto"/>
              <w:right w:val="single" w:sz="8" w:space="0" w:color="auto"/>
            </w:tcBorders>
            <w:shd w:val="clear" w:color="auto" w:fill="auto"/>
            <w:vAlign w:val="center"/>
            <w:hideMark/>
          </w:tcPr>
          <w:p w14:paraId="197D0BD5" w14:textId="77777777" w:rsidR="000A150F" w:rsidRPr="00C93AAB" w:rsidRDefault="000A150F" w:rsidP="000A150F">
            <w:pPr>
              <w:jc w:val="center"/>
              <w:rPr>
                <w:color w:val="000000"/>
                <w:sz w:val="20"/>
                <w:szCs w:val="20"/>
              </w:rPr>
            </w:pPr>
            <w:r w:rsidRPr="00C93AAB">
              <w:rPr>
                <w:color w:val="000000"/>
                <w:sz w:val="20"/>
                <w:szCs w:val="20"/>
              </w:rPr>
              <w:t>0,288</w:t>
            </w:r>
          </w:p>
        </w:tc>
        <w:tc>
          <w:tcPr>
            <w:tcW w:w="343" w:type="pct"/>
            <w:tcBorders>
              <w:top w:val="nil"/>
              <w:left w:val="nil"/>
              <w:bottom w:val="single" w:sz="8" w:space="0" w:color="auto"/>
              <w:right w:val="single" w:sz="8" w:space="0" w:color="auto"/>
            </w:tcBorders>
            <w:shd w:val="clear" w:color="auto" w:fill="auto"/>
            <w:vAlign w:val="center"/>
            <w:hideMark/>
          </w:tcPr>
          <w:p w14:paraId="6D3BB348" w14:textId="77777777" w:rsidR="000A150F" w:rsidRPr="00C93AAB" w:rsidRDefault="000A150F" w:rsidP="000A150F">
            <w:pPr>
              <w:jc w:val="center"/>
              <w:rPr>
                <w:color w:val="000000"/>
                <w:sz w:val="20"/>
                <w:szCs w:val="20"/>
              </w:rPr>
            </w:pPr>
            <w:r w:rsidRPr="00C93AAB">
              <w:rPr>
                <w:color w:val="000000"/>
                <w:sz w:val="20"/>
                <w:szCs w:val="20"/>
              </w:rPr>
              <w:t>0,288</w:t>
            </w:r>
          </w:p>
        </w:tc>
        <w:tc>
          <w:tcPr>
            <w:tcW w:w="345" w:type="pct"/>
            <w:tcBorders>
              <w:top w:val="nil"/>
              <w:left w:val="nil"/>
              <w:bottom w:val="single" w:sz="8" w:space="0" w:color="auto"/>
              <w:right w:val="single" w:sz="8" w:space="0" w:color="auto"/>
            </w:tcBorders>
            <w:shd w:val="clear" w:color="auto" w:fill="auto"/>
            <w:vAlign w:val="center"/>
            <w:hideMark/>
          </w:tcPr>
          <w:p w14:paraId="2659C73F" w14:textId="77777777" w:rsidR="000A150F" w:rsidRPr="00C93AAB" w:rsidRDefault="000A150F" w:rsidP="000A150F">
            <w:pPr>
              <w:jc w:val="center"/>
              <w:rPr>
                <w:color w:val="000000"/>
                <w:sz w:val="20"/>
                <w:szCs w:val="20"/>
              </w:rPr>
            </w:pPr>
            <w:r w:rsidRPr="00C93AAB">
              <w:rPr>
                <w:color w:val="000000"/>
                <w:sz w:val="20"/>
                <w:szCs w:val="20"/>
              </w:rPr>
              <w:t>0,288</w:t>
            </w:r>
          </w:p>
        </w:tc>
      </w:tr>
      <w:tr w:rsidR="000A150F" w:rsidRPr="00C93AAB" w14:paraId="7067304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A6D02D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313E706"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0D92ABFF" w14:textId="77777777" w:rsidR="000A150F" w:rsidRPr="00C93AAB" w:rsidRDefault="000A150F" w:rsidP="000A150F">
            <w:pPr>
              <w:jc w:val="center"/>
              <w:rPr>
                <w:color w:val="000000"/>
                <w:sz w:val="20"/>
                <w:szCs w:val="20"/>
              </w:rPr>
            </w:pPr>
            <w:r w:rsidRPr="00C93AAB">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4EDD0ECE" w14:textId="77777777" w:rsidR="000A150F" w:rsidRPr="00C93AAB" w:rsidRDefault="000A150F" w:rsidP="000A150F">
            <w:pPr>
              <w:jc w:val="center"/>
              <w:rPr>
                <w:color w:val="000000"/>
                <w:sz w:val="20"/>
                <w:szCs w:val="20"/>
              </w:rPr>
            </w:pPr>
            <w:r w:rsidRPr="00C93AAB">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118DE562" w14:textId="77777777" w:rsidR="000A150F" w:rsidRPr="00C93AAB" w:rsidRDefault="000A150F" w:rsidP="000A150F">
            <w:pPr>
              <w:jc w:val="center"/>
              <w:rPr>
                <w:color w:val="000000"/>
                <w:sz w:val="20"/>
                <w:szCs w:val="20"/>
              </w:rPr>
            </w:pPr>
            <w:r w:rsidRPr="00C93AAB">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0BA58D56" w14:textId="77777777" w:rsidR="000A150F" w:rsidRPr="00C93AAB" w:rsidRDefault="000A150F" w:rsidP="000A150F">
            <w:pPr>
              <w:jc w:val="center"/>
              <w:rPr>
                <w:color w:val="000000"/>
                <w:sz w:val="20"/>
                <w:szCs w:val="20"/>
              </w:rPr>
            </w:pPr>
            <w:r w:rsidRPr="00C93AAB">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692BE093" w14:textId="77777777" w:rsidR="000A150F" w:rsidRPr="00C93AAB" w:rsidRDefault="000A150F" w:rsidP="000A150F">
            <w:pPr>
              <w:jc w:val="center"/>
              <w:rPr>
                <w:color w:val="000000"/>
                <w:sz w:val="20"/>
                <w:szCs w:val="20"/>
              </w:rPr>
            </w:pPr>
            <w:r w:rsidRPr="00C93AAB">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53535A6B" w14:textId="77777777" w:rsidR="000A150F" w:rsidRPr="00C93AAB" w:rsidRDefault="000A150F" w:rsidP="000A150F">
            <w:pPr>
              <w:jc w:val="center"/>
              <w:rPr>
                <w:color w:val="000000"/>
                <w:sz w:val="20"/>
                <w:szCs w:val="20"/>
              </w:rPr>
            </w:pPr>
            <w:r w:rsidRPr="00C93AAB">
              <w:rPr>
                <w:color w:val="000000"/>
                <w:sz w:val="20"/>
                <w:szCs w:val="20"/>
              </w:rPr>
              <w:t>1,827</w:t>
            </w:r>
          </w:p>
        </w:tc>
        <w:tc>
          <w:tcPr>
            <w:tcW w:w="377" w:type="pct"/>
            <w:tcBorders>
              <w:top w:val="nil"/>
              <w:left w:val="nil"/>
              <w:bottom w:val="single" w:sz="8" w:space="0" w:color="auto"/>
              <w:right w:val="single" w:sz="8" w:space="0" w:color="auto"/>
            </w:tcBorders>
            <w:shd w:val="clear" w:color="auto" w:fill="auto"/>
            <w:vAlign w:val="center"/>
            <w:hideMark/>
          </w:tcPr>
          <w:p w14:paraId="3FC08DBE" w14:textId="77777777" w:rsidR="000A150F" w:rsidRPr="00C93AAB" w:rsidRDefault="000A150F" w:rsidP="000A150F">
            <w:pPr>
              <w:jc w:val="center"/>
              <w:rPr>
                <w:color w:val="000000"/>
                <w:sz w:val="20"/>
                <w:szCs w:val="20"/>
              </w:rPr>
            </w:pPr>
            <w:r w:rsidRPr="00C93AAB">
              <w:rPr>
                <w:color w:val="000000"/>
                <w:sz w:val="20"/>
                <w:szCs w:val="20"/>
              </w:rPr>
              <w:t>1,827</w:t>
            </w:r>
          </w:p>
        </w:tc>
        <w:tc>
          <w:tcPr>
            <w:tcW w:w="343" w:type="pct"/>
            <w:tcBorders>
              <w:top w:val="nil"/>
              <w:left w:val="nil"/>
              <w:bottom w:val="single" w:sz="8" w:space="0" w:color="auto"/>
              <w:right w:val="single" w:sz="8" w:space="0" w:color="auto"/>
            </w:tcBorders>
            <w:shd w:val="clear" w:color="auto" w:fill="auto"/>
            <w:vAlign w:val="center"/>
            <w:hideMark/>
          </w:tcPr>
          <w:p w14:paraId="590A87D1" w14:textId="77777777" w:rsidR="000A150F" w:rsidRPr="00C93AAB" w:rsidRDefault="000A150F" w:rsidP="000A150F">
            <w:pPr>
              <w:jc w:val="center"/>
              <w:rPr>
                <w:color w:val="000000"/>
                <w:sz w:val="20"/>
                <w:szCs w:val="20"/>
              </w:rPr>
            </w:pPr>
            <w:r w:rsidRPr="00C93AAB">
              <w:rPr>
                <w:color w:val="000000"/>
                <w:sz w:val="20"/>
                <w:szCs w:val="20"/>
              </w:rPr>
              <w:t>1,827</w:t>
            </w:r>
          </w:p>
        </w:tc>
        <w:tc>
          <w:tcPr>
            <w:tcW w:w="345" w:type="pct"/>
            <w:tcBorders>
              <w:top w:val="nil"/>
              <w:left w:val="nil"/>
              <w:bottom w:val="single" w:sz="8" w:space="0" w:color="auto"/>
              <w:right w:val="single" w:sz="8" w:space="0" w:color="auto"/>
            </w:tcBorders>
            <w:shd w:val="clear" w:color="auto" w:fill="auto"/>
            <w:vAlign w:val="center"/>
            <w:hideMark/>
          </w:tcPr>
          <w:p w14:paraId="040935F2" w14:textId="77777777" w:rsidR="000A150F" w:rsidRPr="00C93AAB" w:rsidRDefault="000A150F" w:rsidP="000A150F">
            <w:pPr>
              <w:jc w:val="center"/>
              <w:rPr>
                <w:color w:val="000000"/>
                <w:sz w:val="20"/>
                <w:szCs w:val="20"/>
              </w:rPr>
            </w:pPr>
            <w:r w:rsidRPr="00C93AAB">
              <w:rPr>
                <w:color w:val="000000"/>
                <w:sz w:val="20"/>
                <w:szCs w:val="20"/>
              </w:rPr>
              <w:t>1,827</w:t>
            </w:r>
          </w:p>
        </w:tc>
      </w:tr>
      <w:tr w:rsidR="000A150F" w:rsidRPr="00C93AAB" w14:paraId="37F19FE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1B4B3F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C68FB59"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727F5F65"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1B7B8C45"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6DC1002A"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203047F1"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7744A59D"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1F9279AA"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77" w:type="pct"/>
            <w:tcBorders>
              <w:top w:val="nil"/>
              <w:left w:val="nil"/>
              <w:bottom w:val="single" w:sz="8" w:space="0" w:color="auto"/>
              <w:right w:val="single" w:sz="8" w:space="0" w:color="auto"/>
            </w:tcBorders>
            <w:shd w:val="clear" w:color="auto" w:fill="auto"/>
            <w:vAlign w:val="center"/>
            <w:hideMark/>
          </w:tcPr>
          <w:p w14:paraId="51522B86"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43" w:type="pct"/>
            <w:tcBorders>
              <w:top w:val="nil"/>
              <w:left w:val="nil"/>
              <w:bottom w:val="single" w:sz="8" w:space="0" w:color="auto"/>
              <w:right w:val="single" w:sz="8" w:space="0" w:color="auto"/>
            </w:tcBorders>
            <w:shd w:val="clear" w:color="auto" w:fill="auto"/>
            <w:vAlign w:val="center"/>
            <w:hideMark/>
          </w:tcPr>
          <w:p w14:paraId="585C996E" w14:textId="77777777" w:rsidR="000A150F" w:rsidRPr="00C93AAB" w:rsidRDefault="000A150F" w:rsidP="000A150F">
            <w:pPr>
              <w:jc w:val="center"/>
              <w:rPr>
                <w:b/>
                <w:bCs/>
                <w:color w:val="000000"/>
                <w:sz w:val="20"/>
                <w:szCs w:val="20"/>
              </w:rPr>
            </w:pPr>
            <w:r w:rsidRPr="00C93AAB">
              <w:rPr>
                <w:b/>
                <w:bCs/>
                <w:color w:val="000000"/>
                <w:sz w:val="20"/>
                <w:szCs w:val="20"/>
              </w:rPr>
              <w:t>0,314</w:t>
            </w:r>
          </w:p>
        </w:tc>
        <w:tc>
          <w:tcPr>
            <w:tcW w:w="345" w:type="pct"/>
            <w:tcBorders>
              <w:top w:val="nil"/>
              <w:left w:val="nil"/>
              <w:bottom w:val="single" w:sz="8" w:space="0" w:color="auto"/>
              <w:right w:val="single" w:sz="8" w:space="0" w:color="auto"/>
            </w:tcBorders>
            <w:shd w:val="clear" w:color="auto" w:fill="auto"/>
            <w:vAlign w:val="center"/>
            <w:hideMark/>
          </w:tcPr>
          <w:p w14:paraId="7377046C" w14:textId="77777777" w:rsidR="000A150F" w:rsidRPr="00C93AAB" w:rsidRDefault="000A150F" w:rsidP="000A150F">
            <w:pPr>
              <w:jc w:val="center"/>
              <w:rPr>
                <w:b/>
                <w:bCs/>
                <w:color w:val="000000"/>
                <w:sz w:val="20"/>
                <w:szCs w:val="20"/>
              </w:rPr>
            </w:pPr>
            <w:r w:rsidRPr="00C93AAB">
              <w:rPr>
                <w:b/>
                <w:bCs/>
                <w:color w:val="000000"/>
                <w:sz w:val="20"/>
                <w:szCs w:val="20"/>
              </w:rPr>
              <w:t>0,314</w:t>
            </w:r>
          </w:p>
        </w:tc>
      </w:tr>
      <w:tr w:rsidR="000A150F" w:rsidRPr="00C93AAB" w14:paraId="0FE23343"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B90B770" w14:textId="77777777" w:rsidR="000A150F" w:rsidRPr="00C93AAB" w:rsidRDefault="000A150F" w:rsidP="000A150F">
            <w:pPr>
              <w:jc w:val="center"/>
              <w:rPr>
                <w:color w:val="000000"/>
                <w:sz w:val="20"/>
                <w:szCs w:val="20"/>
              </w:rPr>
            </w:pPr>
            <w:r w:rsidRPr="00C93AAB">
              <w:rPr>
                <w:color w:val="000000"/>
                <w:sz w:val="20"/>
                <w:szCs w:val="20"/>
              </w:rPr>
              <w:t>13</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09DA1EF4" w14:textId="77777777" w:rsidR="000A150F" w:rsidRPr="00C93AAB" w:rsidRDefault="000A150F" w:rsidP="000A150F">
            <w:pPr>
              <w:jc w:val="center"/>
              <w:rPr>
                <w:b/>
                <w:bCs/>
                <w:color w:val="000000"/>
                <w:sz w:val="20"/>
                <w:szCs w:val="20"/>
              </w:rPr>
            </w:pPr>
            <w:r w:rsidRPr="00C93AAB">
              <w:rPr>
                <w:b/>
                <w:bCs/>
                <w:color w:val="000000"/>
                <w:sz w:val="20"/>
                <w:szCs w:val="20"/>
              </w:rPr>
              <w:t>Котельная №13</w:t>
            </w:r>
          </w:p>
        </w:tc>
      </w:tr>
      <w:tr w:rsidR="000A150F" w:rsidRPr="00C93AAB" w14:paraId="3B8C88D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3D542C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7703B17"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0797B701" w14:textId="77777777" w:rsidR="000A150F" w:rsidRPr="00C93AAB" w:rsidRDefault="000A150F" w:rsidP="000A150F">
            <w:pPr>
              <w:jc w:val="center"/>
              <w:rPr>
                <w:color w:val="000000"/>
                <w:sz w:val="20"/>
                <w:szCs w:val="20"/>
              </w:rPr>
            </w:pPr>
            <w:r w:rsidRPr="00C93AAB">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62544614" w14:textId="77777777" w:rsidR="000A150F" w:rsidRPr="00C93AAB" w:rsidRDefault="000A150F" w:rsidP="000A150F">
            <w:pPr>
              <w:jc w:val="center"/>
              <w:rPr>
                <w:color w:val="000000"/>
                <w:sz w:val="20"/>
                <w:szCs w:val="20"/>
              </w:rPr>
            </w:pPr>
            <w:r w:rsidRPr="00C93AAB">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56114741" w14:textId="77777777" w:rsidR="000A150F" w:rsidRPr="00C93AAB" w:rsidRDefault="000A150F" w:rsidP="000A150F">
            <w:pPr>
              <w:jc w:val="center"/>
              <w:rPr>
                <w:color w:val="000000"/>
                <w:sz w:val="20"/>
                <w:szCs w:val="20"/>
              </w:rPr>
            </w:pPr>
            <w:r w:rsidRPr="00C93AAB">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6FE76838" w14:textId="77777777" w:rsidR="000A150F" w:rsidRPr="00C93AAB" w:rsidRDefault="000A150F" w:rsidP="000A150F">
            <w:pPr>
              <w:jc w:val="center"/>
              <w:rPr>
                <w:color w:val="000000"/>
                <w:sz w:val="20"/>
                <w:szCs w:val="20"/>
              </w:rPr>
            </w:pPr>
            <w:r w:rsidRPr="00C93AAB">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1B9623DB" w14:textId="77777777" w:rsidR="000A150F" w:rsidRPr="00C93AAB" w:rsidRDefault="000A150F" w:rsidP="000A150F">
            <w:pPr>
              <w:jc w:val="center"/>
              <w:rPr>
                <w:color w:val="000000"/>
                <w:sz w:val="20"/>
                <w:szCs w:val="20"/>
              </w:rPr>
            </w:pPr>
            <w:r w:rsidRPr="00C93AAB">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69EA579B" w14:textId="77777777" w:rsidR="000A150F" w:rsidRPr="00C93AAB" w:rsidRDefault="000A150F" w:rsidP="000A150F">
            <w:pPr>
              <w:jc w:val="center"/>
              <w:rPr>
                <w:color w:val="000000"/>
                <w:sz w:val="20"/>
                <w:szCs w:val="20"/>
              </w:rPr>
            </w:pPr>
            <w:r w:rsidRPr="00C93AAB">
              <w:rPr>
                <w:color w:val="000000"/>
                <w:sz w:val="20"/>
                <w:szCs w:val="20"/>
              </w:rPr>
              <w:t>1,720</w:t>
            </w:r>
          </w:p>
        </w:tc>
        <w:tc>
          <w:tcPr>
            <w:tcW w:w="377" w:type="pct"/>
            <w:tcBorders>
              <w:top w:val="nil"/>
              <w:left w:val="nil"/>
              <w:bottom w:val="single" w:sz="8" w:space="0" w:color="auto"/>
              <w:right w:val="single" w:sz="8" w:space="0" w:color="auto"/>
            </w:tcBorders>
            <w:shd w:val="clear" w:color="auto" w:fill="auto"/>
            <w:vAlign w:val="center"/>
            <w:hideMark/>
          </w:tcPr>
          <w:p w14:paraId="5E2FC759" w14:textId="77777777" w:rsidR="000A150F" w:rsidRPr="00C93AAB" w:rsidRDefault="000A150F" w:rsidP="000A150F">
            <w:pPr>
              <w:jc w:val="center"/>
              <w:rPr>
                <w:color w:val="000000"/>
                <w:sz w:val="20"/>
                <w:szCs w:val="20"/>
              </w:rPr>
            </w:pPr>
            <w:r w:rsidRPr="00C93AAB">
              <w:rPr>
                <w:color w:val="000000"/>
                <w:sz w:val="20"/>
                <w:szCs w:val="20"/>
              </w:rPr>
              <w:t>1,720</w:t>
            </w:r>
          </w:p>
        </w:tc>
        <w:tc>
          <w:tcPr>
            <w:tcW w:w="343" w:type="pct"/>
            <w:tcBorders>
              <w:top w:val="nil"/>
              <w:left w:val="nil"/>
              <w:bottom w:val="single" w:sz="8" w:space="0" w:color="auto"/>
              <w:right w:val="single" w:sz="8" w:space="0" w:color="auto"/>
            </w:tcBorders>
            <w:shd w:val="clear" w:color="auto" w:fill="auto"/>
            <w:vAlign w:val="center"/>
            <w:hideMark/>
          </w:tcPr>
          <w:p w14:paraId="69FF8CB4" w14:textId="77777777" w:rsidR="000A150F" w:rsidRPr="00C93AAB" w:rsidRDefault="000A150F" w:rsidP="000A150F">
            <w:pPr>
              <w:jc w:val="center"/>
              <w:rPr>
                <w:color w:val="000000"/>
                <w:sz w:val="20"/>
                <w:szCs w:val="20"/>
              </w:rPr>
            </w:pPr>
            <w:r w:rsidRPr="00C93AAB">
              <w:rPr>
                <w:color w:val="000000"/>
                <w:sz w:val="20"/>
                <w:szCs w:val="20"/>
              </w:rPr>
              <w:t>1,720</w:t>
            </w:r>
          </w:p>
        </w:tc>
        <w:tc>
          <w:tcPr>
            <w:tcW w:w="345" w:type="pct"/>
            <w:tcBorders>
              <w:top w:val="nil"/>
              <w:left w:val="nil"/>
              <w:bottom w:val="single" w:sz="8" w:space="0" w:color="auto"/>
              <w:right w:val="single" w:sz="8" w:space="0" w:color="auto"/>
            </w:tcBorders>
            <w:shd w:val="clear" w:color="auto" w:fill="auto"/>
            <w:vAlign w:val="center"/>
            <w:hideMark/>
          </w:tcPr>
          <w:p w14:paraId="0BC5BA66" w14:textId="77777777" w:rsidR="000A150F" w:rsidRPr="00C93AAB" w:rsidRDefault="000A150F" w:rsidP="000A150F">
            <w:pPr>
              <w:jc w:val="center"/>
              <w:rPr>
                <w:color w:val="000000"/>
                <w:sz w:val="20"/>
                <w:szCs w:val="20"/>
              </w:rPr>
            </w:pPr>
            <w:r w:rsidRPr="00C93AAB">
              <w:rPr>
                <w:color w:val="000000"/>
                <w:sz w:val="20"/>
                <w:szCs w:val="20"/>
              </w:rPr>
              <w:t>1,720</w:t>
            </w:r>
          </w:p>
        </w:tc>
      </w:tr>
      <w:tr w:rsidR="000A150F" w:rsidRPr="00C93AAB" w14:paraId="22A38B0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96A52E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EFB6DF8"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EB674D9" w14:textId="77777777" w:rsidR="000A150F" w:rsidRPr="00C93AAB" w:rsidRDefault="000A150F" w:rsidP="000A150F">
            <w:pPr>
              <w:jc w:val="center"/>
              <w:rPr>
                <w:color w:val="000000"/>
                <w:sz w:val="20"/>
                <w:szCs w:val="20"/>
              </w:rPr>
            </w:pPr>
            <w:r w:rsidRPr="00C93AAB">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28AD73B0" w14:textId="77777777" w:rsidR="000A150F" w:rsidRPr="00C93AAB" w:rsidRDefault="000A150F" w:rsidP="000A150F">
            <w:pPr>
              <w:jc w:val="center"/>
              <w:rPr>
                <w:color w:val="000000"/>
                <w:sz w:val="20"/>
                <w:szCs w:val="20"/>
              </w:rPr>
            </w:pPr>
            <w:r w:rsidRPr="00C93AAB">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213BEC06" w14:textId="77777777" w:rsidR="000A150F" w:rsidRPr="00C93AAB" w:rsidRDefault="000A150F" w:rsidP="000A150F">
            <w:pPr>
              <w:jc w:val="center"/>
              <w:rPr>
                <w:color w:val="000000"/>
                <w:sz w:val="20"/>
                <w:szCs w:val="20"/>
              </w:rPr>
            </w:pPr>
            <w:r w:rsidRPr="00C93AAB">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12DA67CB" w14:textId="77777777" w:rsidR="000A150F" w:rsidRPr="00C93AAB" w:rsidRDefault="000A150F" w:rsidP="000A150F">
            <w:pPr>
              <w:jc w:val="center"/>
              <w:rPr>
                <w:color w:val="000000"/>
                <w:sz w:val="20"/>
                <w:szCs w:val="20"/>
              </w:rPr>
            </w:pPr>
            <w:r w:rsidRPr="00C93AAB">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5FCC8068" w14:textId="77777777" w:rsidR="000A150F" w:rsidRPr="00C93AAB" w:rsidRDefault="000A150F" w:rsidP="000A150F">
            <w:pPr>
              <w:jc w:val="center"/>
              <w:rPr>
                <w:color w:val="000000"/>
                <w:sz w:val="20"/>
                <w:szCs w:val="20"/>
              </w:rPr>
            </w:pPr>
            <w:r w:rsidRPr="00C93AAB">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4366EF52" w14:textId="77777777" w:rsidR="000A150F" w:rsidRPr="00C93AAB" w:rsidRDefault="000A150F" w:rsidP="000A150F">
            <w:pPr>
              <w:jc w:val="center"/>
              <w:rPr>
                <w:color w:val="000000"/>
                <w:sz w:val="20"/>
                <w:szCs w:val="20"/>
              </w:rPr>
            </w:pPr>
            <w:r w:rsidRPr="00C93AAB">
              <w:rPr>
                <w:color w:val="000000"/>
                <w:sz w:val="20"/>
                <w:szCs w:val="20"/>
              </w:rPr>
              <w:t>1,253</w:t>
            </w:r>
          </w:p>
        </w:tc>
        <w:tc>
          <w:tcPr>
            <w:tcW w:w="377" w:type="pct"/>
            <w:tcBorders>
              <w:top w:val="nil"/>
              <w:left w:val="nil"/>
              <w:bottom w:val="single" w:sz="8" w:space="0" w:color="auto"/>
              <w:right w:val="single" w:sz="8" w:space="0" w:color="auto"/>
            </w:tcBorders>
            <w:shd w:val="clear" w:color="auto" w:fill="auto"/>
            <w:vAlign w:val="center"/>
            <w:hideMark/>
          </w:tcPr>
          <w:p w14:paraId="5EF7F8F3" w14:textId="77777777" w:rsidR="000A150F" w:rsidRPr="00C93AAB" w:rsidRDefault="000A150F" w:rsidP="000A150F">
            <w:pPr>
              <w:jc w:val="center"/>
              <w:rPr>
                <w:color w:val="000000"/>
                <w:sz w:val="20"/>
                <w:szCs w:val="20"/>
              </w:rPr>
            </w:pPr>
            <w:r w:rsidRPr="00C93AAB">
              <w:rPr>
                <w:color w:val="000000"/>
                <w:sz w:val="20"/>
                <w:szCs w:val="20"/>
              </w:rPr>
              <w:t>1,253</w:t>
            </w:r>
          </w:p>
        </w:tc>
        <w:tc>
          <w:tcPr>
            <w:tcW w:w="343" w:type="pct"/>
            <w:tcBorders>
              <w:top w:val="nil"/>
              <w:left w:val="nil"/>
              <w:bottom w:val="single" w:sz="8" w:space="0" w:color="auto"/>
              <w:right w:val="single" w:sz="8" w:space="0" w:color="auto"/>
            </w:tcBorders>
            <w:shd w:val="clear" w:color="auto" w:fill="auto"/>
            <w:vAlign w:val="center"/>
            <w:hideMark/>
          </w:tcPr>
          <w:p w14:paraId="6A166C26" w14:textId="77777777" w:rsidR="000A150F" w:rsidRPr="00C93AAB" w:rsidRDefault="000A150F" w:rsidP="000A150F">
            <w:pPr>
              <w:jc w:val="center"/>
              <w:rPr>
                <w:color w:val="000000"/>
                <w:sz w:val="20"/>
                <w:szCs w:val="20"/>
              </w:rPr>
            </w:pPr>
            <w:r w:rsidRPr="00C93AAB">
              <w:rPr>
                <w:color w:val="000000"/>
                <w:sz w:val="20"/>
                <w:szCs w:val="20"/>
              </w:rPr>
              <w:t>1,253</w:t>
            </w:r>
          </w:p>
        </w:tc>
        <w:tc>
          <w:tcPr>
            <w:tcW w:w="345" w:type="pct"/>
            <w:tcBorders>
              <w:top w:val="nil"/>
              <w:left w:val="nil"/>
              <w:bottom w:val="single" w:sz="8" w:space="0" w:color="auto"/>
              <w:right w:val="single" w:sz="8" w:space="0" w:color="auto"/>
            </w:tcBorders>
            <w:shd w:val="clear" w:color="auto" w:fill="auto"/>
            <w:vAlign w:val="center"/>
            <w:hideMark/>
          </w:tcPr>
          <w:p w14:paraId="793FE0E4" w14:textId="77777777" w:rsidR="000A150F" w:rsidRPr="00C93AAB" w:rsidRDefault="000A150F" w:rsidP="000A150F">
            <w:pPr>
              <w:jc w:val="center"/>
              <w:rPr>
                <w:color w:val="000000"/>
                <w:sz w:val="20"/>
                <w:szCs w:val="20"/>
              </w:rPr>
            </w:pPr>
            <w:r w:rsidRPr="00C93AAB">
              <w:rPr>
                <w:color w:val="000000"/>
                <w:sz w:val="20"/>
                <w:szCs w:val="20"/>
              </w:rPr>
              <w:t>1,253</w:t>
            </w:r>
          </w:p>
        </w:tc>
      </w:tr>
      <w:tr w:rsidR="000A150F" w:rsidRPr="00C93AAB" w14:paraId="68742E0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71983A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8DC7E07"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DDB9CCC" w14:textId="77777777" w:rsidR="000A150F" w:rsidRPr="00C93AAB" w:rsidRDefault="000A150F" w:rsidP="000A150F">
            <w:pPr>
              <w:jc w:val="center"/>
              <w:rPr>
                <w:color w:val="000000"/>
                <w:sz w:val="20"/>
                <w:szCs w:val="20"/>
              </w:rPr>
            </w:pPr>
            <w:r w:rsidRPr="00C93AAB">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5D1B182C" w14:textId="77777777" w:rsidR="000A150F" w:rsidRPr="00C93AAB" w:rsidRDefault="000A150F" w:rsidP="000A150F">
            <w:pPr>
              <w:jc w:val="center"/>
              <w:rPr>
                <w:color w:val="000000"/>
                <w:sz w:val="20"/>
                <w:szCs w:val="20"/>
              </w:rPr>
            </w:pPr>
            <w:r w:rsidRPr="00C93AAB">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737B368F" w14:textId="77777777" w:rsidR="000A150F" w:rsidRPr="00C93AAB" w:rsidRDefault="000A150F" w:rsidP="000A150F">
            <w:pPr>
              <w:jc w:val="center"/>
              <w:rPr>
                <w:color w:val="000000"/>
                <w:sz w:val="20"/>
                <w:szCs w:val="20"/>
              </w:rPr>
            </w:pPr>
            <w:r w:rsidRPr="00C93AAB">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58E8FF56" w14:textId="77777777" w:rsidR="000A150F" w:rsidRPr="00C93AAB" w:rsidRDefault="000A150F" w:rsidP="000A150F">
            <w:pPr>
              <w:jc w:val="center"/>
              <w:rPr>
                <w:color w:val="000000"/>
                <w:sz w:val="20"/>
                <w:szCs w:val="20"/>
              </w:rPr>
            </w:pPr>
            <w:r w:rsidRPr="00C93AAB">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7D987BF3" w14:textId="77777777" w:rsidR="000A150F" w:rsidRPr="00C93AAB" w:rsidRDefault="000A150F" w:rsidP="000A150F">
            <w:pPr>
              <w:jc w:val="center"/>
              <w:rPr>
                <w:color w:val="000000"/>
                <w:sz w:val="20"/>
                <w:szCs w:val="20"/>
              </w:rPr>
            </w:pPr>
            <w:r w:rsidRPr="00C93AAB">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5DD82731" w14:textId="77777777" w:rsidR="000A150F" w:rsidRPr="00C93AAB" w:rsidRDefault="000A150F" w:rsidP="000A150F">
            <w:pPr>
              <w:jc w:val="center"/>
              <w:rPr>
                <w:color w:val="000000"/>
                <w:sz w:val="20"/>
                <w:szCs w:val="20"/>
              </w:rPr>
            </w:pPr>
            <w:r w:rsidRPr="00C93AAB">
              <w:rPr>
                <w:color w:val="000000"/>
                <w:sz w:val="20"/>
                <w:szCs w:val="20"/>
              </w:rPr>
              <w:t>0,015</w:t>
            </w:r>
          </w:p>
        </w:tc>
        <w:tc>
          <w:tcPr>
            <w:tcW w:w="377" w:type="pct"/>
            <w:tcBorders>
              <w:top w:val="nil"/>
              <w:left w:val="nil"/>
              <w:bottom w:val="single" w:sz="8" w:space="0" w:color="auto"/>
              <w:right w:val="single" w:sz="8" w:space="0" w:color="auto"/>
            </w:tcBorders>
            <w:shd w:val="clear" w:color="auto" w:fill="auto"/>
            <w:vAlign w:val="center"/>
            <w:hideMark/>
          </w:tcPr>
          <w:p w14:paraId="48645DD7" w14:textId="77777777" w:rsidR="000A150F" w:rsidRPr="00C93AAB" w:rsidRDefault="000A150F" w:rsidP="000A150F">
            <w:pPr>
              <w:jc w:val="center"/>
              <w:rPr>
                <w:color w:val="000000"/>
                <w:sz w:val="20"/>
                <w:szCs w:val="20"/>
              </w:rPr>
            </w:pPr>
            <w:r w:rsidRPr="00C93AAB">
              <w:rPr>
                <w:color w:val="000000"/>
                <w:sz w:val="20"/>
                <w:szCs w:val="20"/>
              </w:rPr>
              <w:t>0,015</w:t>
            </w:r>
          </w:p>
        </w:tc>
        <w:tc>
          <w:tcPr>
            <w:tcW w:w="343" w:type="pct"/>
            <w:tcBorders>
              <w:top w:val="nil"/>
              <w:left w:val="nil"/>
              <w:bottom w:val="single" w:sz="8" w:space="0" w:color="auto"/>
              <w:right w:val="single" w:sz="8" w:space="0" w:color="auto"/>
            </w:tcBorders>
            <w:shd w:val="clear" w:color="auto" w:fill="auto"/>
            <w:vAlign w:val="center"/>
            <w:hideMark/>
          </w:tcPr>
          <w:p w14:paraId="4D70CF2E" w14:textId="77777777" w:rsidR="000A150F" w:rsidRPr="00C93AAB" w:rsidRDefault="000A150F" w:rsidP="000A150F">
            <w:pPr>
              <w:jc w:val="center"/>
              <w:rPr>
                <w:color w:val="000000"/>
                <w:sz w:val="20"/>
                <w:szCs w:val="20"/>
              </w:rPr>
            </w:pPr>
            <w:r w:rsidRPr="00C93AAB">
              <w:rPr>
                <w:color w:val="000000"/>
                <w:sz w:val="20"/>
                <w:szCs w:val="20"/>
              </w:rPr>
              <w:t>0,015</w:t>
            </w:r>
          </w:p>
        </w:tc>
        <w:tc>
          <w:tcPr>
            <w:tcW w:w="345" w:type="pct"/>
            <w:tcBorders>
              <w:top w:val="nil"/>
              <w:left w:val="nil"/>
              <w:bottom w:val="single" w:sz="8" w:space="0" w:color="auto"/>
              <w:right w:val="single" w:sz="8" w:space="0" w:color="auto"/>
            </w:tcBorders>
            <w:shd w:val="clear" w:color="auto" w:fill="auto"/>
            <w:vAlign w:val="center"/>
            <w:hideMark/>
          </w:tcPr>
          <w:p w14:paraId="7BC8FBE3" w14:textId="77777777" w:rsidR="000A150F" w:rsidRPr="00C93AAB" w:rsidRDefault="000A150F" w:rsidP="000A150F">
            <w:pPr>
              <w:jc w:val="center"/>
              <w:rPr>
                <w:color w:val="000000"/>
                <w:sz w:val="20"/>
                <w:szCs w:val="20"/>
              </w:rPr>
            </w:pPr>
            <w:r w:rsidRPr="00C93AAB">
              <w:rPr>
                <w:color w:val="000000"/>
                <w:sz w:val="20"/>
                <w:szCs w:val="20"/>
              </w:rPr>
              <w:t>0,015</w:t>
            </w:r>
          </w:p>
        </w:tc>
      </w:tr>
      <w:tr w:rsidR="000A150F" w:rsidRPr="00C93AAB" w14:paraId="698A6AC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C17627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82A5756"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B6556BB" w14:textId="77777777" w:rsidR="000A150F" w:rsidRPr="00C93AAB" w:rsidRDefault="000A150F" w:rsidP="000A150F">
            <w:pPr>
              <w:jc w:val="center"/>
              <w:rPr>
                <w:color w:val="000000"/>
                <w:sz w:val="20"/>
                <w:szCs w:val="20"/>
              </w:rPr>
            </w:pPr>
            <w:r w:rsidRPr="00C93AAB">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09BD31A2" w14:textId="77777777" w:rsidR="000A150F" w:rsidRPr="00C93AAB" w:rsidRDefault="000A150F" w:rsidP="000A150F">
            <w:pPr>
              <w:jc w:val="center"/>
              <w:rPr>
                <w:color w:val="000000"/>
                <w:sz w:val="20"/>
                <w:szCs w:val="20"/>
              </w:rPr>
            </w:pPr>
            <w:r w:rsidRPr="00C93AAB">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3A25C455" w14:textId="77777777" w:rsidR="000A150F" w:rsidRPr="00C93AAB" w:rsidRDefault="000A150F" w:rsidP="000A150F">
            <w:pPr>
              <w:jc w:val="center"/>
              <w:rPr>
                <w:color w:val="000000"/>
                <w:sz w:val="20"/>
                <w:szCs w:val="20"/>
              </w:rPr>
            </w:pPr>
            <w:r w:rsidRPr="00C93AAB">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55E9B85C" w14:textId="77777777" w:rsidR="000A150F" w:rsidRPr="00C93AAB" w:rsidRDefault="000A150F" w:rsidP="000A150F">
            <w:pPr>
              <w:jc w:val="center"/>
              <w:rPr>
                <w:color w:val="000000"/>
                <w:sz w:val="20"/>
                <w:szCs w:val="20"/>
              </w:rPr>
            </w:pPr>
            <w:r w:rsidRPr="00C93AAB">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02528634" w14:textId="77777777" w:rsidR="000A150F" w:rsidRPr="00C93AAB" w:rsidRDefault="000A150F" w:rsidP="000A150F">
            <w:pPr>
              <w:jc w:val="center"/>
              <w:rPr>
                <w:color w:val="000000"/>
                <w:sz w:val="20"/>
                <w:szCs w:val="20"/>
              </w:rPr>
            </w:pPr>
            <w:r w:rsidRPr="00C93AAB">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32F33822" w14:textId="77777777" w:rsidR="000A150F" w:rsidRPr="00C93AAB" w:rsidRDefault="000A150F" w:rsidP="000A150F">
            <w:pPr>
              <w:jc w:val="center"/>
              <w:rPr>
                <w:color w:val="000000"/>
                <w:sz w:val="20"/>
                <w:szCs w:val="20"/>
              </w:rPr>
            </w:pPr>
            <w:r w:rsidRPr="00C93AAB">
              <w:rPr>
                <w:color w:val="000000"/>
                <w:sz w:val="20"/>
                <w:szCs w:val="20"/>
              </w:rPr>
              <w:t>1,238</w:t>
            </w:r>
          </w:p>
        </w:tc>
        <w:tc>
          <w:tcPr>
            <w:tcW w:w="377" w:type="pct"/>
            <w:tcBorders>
              <w:top w:val="nil"/>
              <w:left w:val="nil"/>
              <w:bottom w:val="single" w:sz="8" w:space="0" w:color="auto"/>
              <w:right w:val="single" w:sz="8" w:space="0" w:color="auto"/>
            </w:tcBorders>
            <w:shd w:val="clear" w:color="auto" w:fill="auto"/>
            <w:vAlign w:val="center"/>
            <w:hideMark/>
          </w:tcPr>
          <w:p w14:paraId="37BD2F85" w14:textId="77777777" w:rsidR="000A150F" w:rsidRPr="00C93AAB" w:rsidRDefault="000A150F" w:rsidP="000A150F">
            <w:pPr>
              <w:jc w:val="center"/>
              <w:rPr>
                <w:color w:val="000000"/>
                <w:sz w:val="20"/>
                <w:szCs w:val="20"/>
              </w:rPr>
            </w:pPr>
            <w:r w:rsidRPr="00C93AAB">
              <w:rPr>
                <w:color w:val="000000"/>
                <w:sz w:val="20"/>
                <w:szCs w:val="20"/>
              </w:rPr>
              <w:t>1,238</w:t>
            </w:r>
          </w:p>
        </w:tc>
        <w:tc>
          <w:tcPr>
            <w:tcW w:w="343" w:type="pct"/>
            <w:tcBorders>
              <w:top w:val="nil"/>
              <w:left w:val="nil"/>
              <w:bottom w:val="single" w:sz="8" w:space="0" w:color="auto"/>
              <w:right w:val="single" w:sz="8" w:space="0" w:color="auto"/>
            </w:tcBorders>
            <w:shd w:val="clear" w:color="auto" w:fill="auto"/>
            <w:vAlign w:val="center"/>
            <w:hideMark/>
          </w:tcPr>
          <w:p w14:paraId="6FD4D083" w14:textId="77777777" w:rsidR="000A150F" w:rsidRPr="00C93AAB" w:rsidRDefault="000A150F" w:rsidP="000A150F">
            <w:pPr>
              <w:jc w:val="center"/>
              <w:rPr>
                <w:color w:val="000000"/>
                <w:sz w:val="20"/>
                <w:szCs w:val="20"/>
              </w:rPr>
            </w:pPr>
            <w:r w:rsidRPr="00C93AAB">
              <w:rPr>
                <w:color w:val="000000"/>
                <w:sz w:val="20"/>
                <w:szCs w:val="20"/>
              </w:rPr>
              <w:t>1,238</w:t>
            </w:r>
          </w:p>
        </w:tc>
        <w:tc>
          <w:tcPr>
            <w:tcW w:w="345" w:type="pct"/>
            <w:tcBorders>
              <w:top w:val="nil"/>
              <w:left w:val="nil"/>
              <w:bottom w:val="single" w:sz="8" w:space="0" w:color="auto"/>
              <w:right w:val="single" w:sz="8" w:space="0" w:color="auto"/>
            </w:tcBorders>
            <w:shd w:val="clear" w:color="auto" w:fill="auto"/>
            <w:vAlign w:val="center"/>
            <w:hideMark/>
          </w:tcPr>
          <w:p w14:paraId="52503191" w14:textId="77777777" w:rsidR="000A150F" w:rsidRPr="00C93AAB" w:rsidRDefault="000A150F" w:rsidP="000A150F">
            <w:pPr>
              <w:jc w:val="center"/>
              <w:rPr>
                <w:color w:val="000000"/>
                <w:sz w:val="20"/>
                <w:szCs w:val="20"/>
              </w:rPr>
            </w:pPr>
            <w:r w:rsidRPr="00C93AAB">
              <w:rPr>
                <w:color w:val="000000"/>
                <w:sz w:val="20"/>
                <w:szCs w:val="20"/>
              </w:rPr>
              <w:t>1,238</w:t>
            </w:r>
          </w:p>
        </w:tc>
      </w:tr>
      <w:tr w:rsidR="000A150F" w:rsidRPr="00C93AAB" w14:paraId="114070A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E30469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D10DBF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2AD31C66" w14:textId="77777777" w:rsidR="000A150F" w:rsidRPr="00C93AAB" w:rsidRDefault="000A150F" w:rsidP="000A150F">
            <w:pPr>
              <w:jc w:val="center"/>
              <w:rPr>
                <w:color w:val="000000"/>
                <w:sz w:val="20"/>
                <w:szCs w:val="20"/>
              </w:rPr>
            </w:pPr>
            <w:r w:rsidRPr="00C93AAB">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7FF53916" w14:textId="77777777" w:rsidR="000A150F" w:rsidRPr="00C93AAB" w:rsidRDefault="000A150F" w:rsidP="000A150F">
            <w:pPr>
              <w:jc w:val="center"/>
              <w:rPr>
                <w:color w:val="000000"/>
                <w:sz w:val="20"/>
                <w:szCs w:val="20"/>
              </w:rPr>
            </w:pPr>
            <w:r w:rsidRPr="00C93AAB">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7D9BFE7E" w14:textId="77777777" w:rsidR="000A150F" w:rsidRPr="00C93AAB" w:rsidRDefault="000A150F" w:rsidP="000A150F">
            <w:pPr>
              <w:jc w:val="center"/>
              <w:rPr>
                <w:color w:val="000000"/>
                <w:sz w:val="20"/>
                <w:szCs w:val="20"/>
              </w:rPr>
            </w:pPr>
            <w:r w:rsidRPr="00C93AAB">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647F3191" w14:textId="77777777" w:rsidR="000A150F" w:rsidRPr="00C93AAB" w:rsidRDefault="000A150F" w:rsidP="000A150F">
            <w:pPr>
              <w:jc w:val="center"/>
              <w:rPr>
                <w:color w:val="000000"/>
                <w:sz w:val="20"/>
                <w:szCs w:val="20"/>
              </w:rPr>
            </w:pPr>
            <w:r w:rsidRPr="00C93AAB">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7E9D6303" w14:textId="77777777" w:rsidR="000A150F" w:rsidRPr="00C93AAB" w:rsidRDefault="000A150F" w:rsidP="000A150F">
            <w:pPr>
              <w:jc w:val="center"/>
              <w:rPr>
                <w:color w:val="000000"/>
                <w:sz w:val="20"/>
                <w:szCs w:val="20"/>
              </w:rPr>
            </w:pPr>
            <w:r w:rsidRPr="00C93AAB">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76EC5409" w14:textId="77777777" w:rsidR="000A150F" w:rsidRPr="00C93AAB" w:rsidRDefault="000A150F" w:rsidP="000A150F">
            <w:pPr>
              <w:jc w:val="center"/>
              <w:rPr>
                <w:color w:val="000000"/>
                <w:sz w:val="20"/>
                <w:szCs w:val="20"/>
              </w:rPr>
            </w:pPr>
            <w:r w:rsidRPr="00C93AAB">
              <w:rPr>
                <w:color w:val="000000"/>
                <w:sz w:val="20"/>
                <w:szCs w:val="20"/>
              </w:rPr>
              <w:t>0,135</w:t>
            </w:r>
          </w:p>
        </w:tc>
        <w:tc>
          <w:tcPr>
            <w:tcW w:w="377" w:type="pct"/>
            <w:tcBorders>
              <w:top w:val="nil"/>
              <w:left w:val="nil"/>
              <w:bottom w:val="single" w:sz="8" w:space="0" w:color="auto"/>
              <w:right w:val="single" w:sz="8" w:space="0" w:color="auto"/>
            </w:tcBorders>
            <w:shd w:val="clear" w:color="auto" w:fill="auto"/>
            <w:vAlign w:val="center"/>
            <w:hideMark/>
          </w:tcPr>
          <w:p w14:paraId="6360D77A" w14:textId="77777777" w:rsidR="000A150F" w:rsidRPr="00C93AAB" w:rsidRDefault="000A150F" w:rsidP="000A150F">
            <w:pPr>
              <w:jc w:val="center"/>
              <w:rPr>
                <w:color w:val="000000"/>
                <w:sz w:val="20"/>
                <w:szCs w:val="20"/>
              </w:rPr>
            </w:pPr>
            <w:r w:rsidRPr="00C93AAB">
              <w:rPr>
                <w:color w:val="000000"/>
                <w:sz w:val="20"/>
                <w:szCs w:val="20"/>
              </w:rPr>
              <w:t>0,135</w:t>
            </w:r>
          </w:p>
        </w:tc>
        <w:tc>
          <w:tcPr>
            <w:tcW w:w="343" w:type="pct"/>
            <w:tcBorders>
              <w:top w:val="nil"/>
              <w:left w:val="nil"/>
              <w:bottom w:val="single" w:sz="8" w:space="0" w:color="auto"/>
              <w:right w:val="single" w:sz="8" w:space="0" w:color="auto"/>
            </w:tcBorders>
            <w:shd w:val="clear" w:color="auto" w:fill="auto"/>
            <w:vAlign w:val="center"/>
            <w:hideMark/>
          </w:tcPr>
          <w:p w14:paraId="1537470E" w14:textId="77777777" w:rsidR="000A150F" w:rsidRPr="00C93AAB" w:rsidRDefault="000A150F" w:rsidP="000A150F">
            <w:pPr>
              <w:jc w:val="center"/>
              <w:rPr>
                <w:color w:val="000000"/>
                <w:sz w:val="20"/>
                <w:szCs w:val="20"/>
              </w:rPr>
            </w:pPr>
            <w:r w:rsidRPr="00C93AAB">
              <w:rPr>
                <w:color w:val="000000"/>
                <w:sz w:val="20"/>
                <w:szCs w:val="20"/>
              </w:rPr>
              <w:t>0,135</w:t>
            </w:r>
          </w:p>
        </w:tc>
        <w:tc>
          <w:tcPr>
            <w:tcW w:w="345" w:type="pct"/>
            <w:tcBorders>
              <w:top w:val="nil"/>
              <w:left w:val="nil"/>
              <w:bottom w:val="single" w:sz="8" w:space="0" w:color="auto"/>
              <w:right w:val="single" w:sz="8" w:space="0" w:color="auto"/>
            </w:tcBorders>
            <w:shd w:val="clear" w:color="auto" w:fill="auto"/>
            <w:vAlign w:val="center"/>
            <w:hideMark/>
          </w:tcPr>
          <w:p w14:paraId="04AD8E80" w14:textId="77777777" w:rsidR="000A150F" w:rsidRPr="00C93AAB" w:rsidRDefault="000A150F" w:rsidP="000A150F">
            <w:pPr>
              <w:jc w:val="center"/>
              <w:rPr>
                <w:color w:val="000000"/>
                <w:sz w:val="20"/>
                <w:szCs w:val="20"/>
              </w:rPr>
            </w:pPr>
            <w:r w:rsidRPr="00C93AAB">
              <w:rPr>
                <w:color w:val="000000"/>
                <w:sz w:val="20"/>
                <w:szCs w:val="20"/>
              </w:rPr>
              <w:t>0,135</w:t>
            </w:r>
          </w:p>
        </w:tc>
      </w:tr>
      <w:tr w:rsidR="000A150F" w:rsidRPr="00C93AAB" w14:paraId="0109435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02DD02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897C8E1"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2022FAF" w14:textId="77777777" w:rsidR="000A150F" w:rsidRPr="00C93AAB" w:rsidRDefault="000A150F" w:rsidP="000A150F">
            <w:pPr>
              <w:jc w:val="center"/>
              <w:rPr>
                <w:color w:val="000000"/>
                <w:sz w:val="20"/>
                <w:szCs w:val="20"/>
              </w:rPr>
            </w:pPr>
            <w:r w:rsidRPr="00C93AAB">
              <w:rPr>
                <w:color w:val="000000"/>
                <w:sz w:val="20"/>
                <w:szCs w:val="20"/>
              </w:rPr>
              <w:t>0,536</w:t>
            </w:r>
          </w:p>
        </w:tc>
        <w:tc>
          <w:tcPr>
            <w:tcW w:w="343" w:type="pct"/>
            <w:tcBorders>
              <w:top w:val="nil"/>
              <w:left w:val="nil"/>
              <w:bottom w:val="single" w:sz="8" w:space="0" w:color="auto"/>
              <w:right w:val="single" w:sz="8" w:space="0" w:color="auto"/>
            </w:tcBorders>
            <w:shd w:val="clear" w:color="auto" w:fill="auto"/>
            <w:vAlign w:val="center"/>
            <w:hideMark/>
          </w:tcPr>
          <w:p w14:paraId="08EC4583" w14:textId="77777777" w:rsidR="000A150F" w:rsidRPr="00C93AAB" w:rsidRDefault="000A150F" w:rsidP="000A150F">
            <w:pPr>
              <w:jc w:val="center"/>
              <w:rPr>
                <w:color w:val="000000"/>
                <w:sz w:val="20"/>
                <w:szCs w:val="20"/>
              </w:rPr>
            </w:pPr>
            <w:r w:rsidRPr="00C93AAB">
              <w:rPr>
                <w:color w:val="000000"/>
                <w:sz w:val="20"/>
                <w:szCs w:val="20"/>
              </w:rPr>
              <w:t>0,536</w:t>
            </w:r>
          </w:p>
        </w:tc>
        <w:tc>
          <w:tcPr>
            <w:tcW w:w="377" w:type="pct"/>
            <w:tcBorders>
              <w:top w:val="nil"/>
              <w:left w:val="nil"/>
              <w:bottom w:val="single" w:sz="8" w:space="0" w:color="auto"/>
              <w:right w:val="single" w:sz="8" w:space="0" w:color="auto"/>
            </w:tcBorders>
            <w:shd w:val="clear" w:color="auto" w:fill="auto"/>
            <w:vAlign w:val="center"/>
            <w:hideMark/>
          </w:tcPr>
          <w:p w14:paraId="6B336C82" w14:textId="77777777" w:rsidR="000A150F" w:rsidRPr="00C93AAB" w:rsidRDefault="000A150F" w:rsidP="000A150F">
            <w:pPr>
              <w:jc w:val="center"/>
              <w:rPr>
                <w:color w:val="000000"/>
                <w:sz w:val="20"/>
                <w:szCs w:val="20"/>
              </w:rPr>
            </w:pPr>
            <w:r w:rsidRPr="00C93AAB">
              <w:rPr>
                <w:color w:val="000000"/>
                <w:sz w:val="20"/>
                <w:szCs w:val="20"/>
              </w:rPr>
              <w:t>0,536</w:t>
            </w:r>
          </w:p>
        </w:tc>
        <w:tc>
          <w:tcPr>
            <w:tcW w:w="377" w:type="pct"/>
            <w:tcBorders>
              <w:top w:val="nil"/>
              <w:left w:val="nil"/>
              <w:bottom w:val="single" w:sz="8" w:space="0" w:color="auto"/>
              <w:right w:val="single" w:sz="8" w:space="0" w:color="auto"/>
            </w:tcBorders>
            <w:shd w:val="clear" w:color="auto" w:fill="auto"/>
            <w:vAlign w:val="center"/>
            <w:hideMark/>
          </w:tcPr>
          <w:p w14:paraId="2ED6A0BA" w14:textId="77777777" w:rsidR="000A150F" w:rsidRPr="00C93AAB" w:rsidRDefault="000A150F" w:rsidP="000A150F">
            <w:pPr>
              <w:jc w:val="center"/>
              <w:rPr>
                <w:color w:val="000000"/>
                <w:sz w:val="20"/>
                <w:szCs w:val="20"/>
              </w:rPr>
            </w:pPr>
            <w:r w:rsidRPr="00C93AAB">
              <w:rPr>
                <w:color w:val="000000"/>
                <w:sz w:val="20"/>
                <w:szCs w:val="20"/>
              </w:rPr>
              <w:t>0,536</w:t>
            </w:r>
          </w:p>
        </w:tc>
        <w:tc>
          <w:tcPr>
            <w:tcW w:w="343" w:type="pct"/>
            <w:tcBorders>
              <w:top w:val="nil"/>
              <w:left w:val="nil"/>
              <w:bottom w:val="single" w:sz="8" w:space="0" w:color="auto"/>
              <w:right w:val="single" w:sz="8" w:space="0" w:color="auto"/>
            </w:tcBorders>
            <w:shd w:val="clear" w:color="auto" w:fill="auto"/>
            <w:vAlign w:val="center"/>
            <w:hideMark/>
          </w:tcPr>
          <w:p w14:paraId="7AE0CFD1" w14:textId="77777777" w:rsidR="000A150F" w:rsidRPr="00C93AAB" w:rsidRDefault="000A150F" w:rsidP="000A150F">
            <w:pPr>
              <w:jc w:val="center"/>
              <w:rPr>
                <w:color w:val="000000"/>
                <w:sz w:val="20"/>
                <w:szCs w:val="20"/>
              </w:rPr>
            </w:pPr>
            <w:r w:rsidRPr="00C93AAB">
              <w:rPr>
                <w:color w:val="000000"/>
                <w:sz w:val="20"/>
                <w:szCs w:val="20"/>
              </w:rPr>
              <w:t>0,536</w:t>
            </w:r>
          </w:p>
        </w:tc>
        <w:tc>
          <w:tcPr>
            <w:tcW w:w="377" w:type="pct"/>
            <w:tcBorders>
              <w:top w:val="nil"/>
              <w:left w:val="nil"/>
              <w:bottom w:val="single" w:sz="8" w:space="0" w:color="auto"/>
              <w:right w:val="single" w:sz="8" w:space="0" w:color="auto"/>
            </w:tcBorders>
            <w:shd w:val="clear" w:color="auto" w:fill="auto"/>
            <w:vAlign w:val="center"/>
            <w:hideMark/>
          </w:tcPr>
          <w:p w14:paraId="1D91735F" w14:textId="77777777" w:rsidR="000A150F" w:rsidRPr="00C93AAB" w:rsidRDefault="000A150F" w:rsidP="000A150F">
            <w:pPr>
              <w:jc w:val="center"/>
              <w:rPr>
                <w:color w:val="000000"/>
                <w:sz w:val="20"/>
                <w:szCs w:val="20"/>
              </w:rPr>
            </w:pPr>
            <w:r w:rsidRPr="00C93AAB">
              <w:rPr>
                <w:color w:val="000000"/>
                <w:sz w:val="20"/>
                <w:szCs w:val="20"/>
              </w:rPr>
              <w:t>0,586</w:t>
            </w:r>
          </w:p>
        </w:tc>
        <w:tc>
          <w:tcPr>
            <w:tcW w:w="377" w:type="pct"/>
            <w:tcBorders>
              <w:top w:val="nil"/>
              <w:left w:val="nil"/>
              <w:bottom w:val="single" w:sz="8" w:space="0" w:color="auto"/>
              <w:right w:val="single" w:sz="8" w:space="0" w:color="auto"/>
            </w:tcBorders>
            <w:shd w:val="clear" w:color="auto" w:fill="auto"/>
            <w:vAlign w:val="center"/>
            <w:hideMark/>
          </w:tcPr>
          <w:p w14:paraId="7003D375" w14:textId="77777777" w:rsidR="000A150F" w:rsidRPr="00C93AAB" w:rsidRDefault="000A150F" w:rsidP="000A150F">
            <w:pPr>
              <w:jc w:val="center"/>
              <w:rPr>
                <w:color w:val="000000"/>
                <w:sz w:val="20"/>
                <w:szCs w:val="20"/>
              </w:rPr>
            </w:pPr>
            <w:r w:rsidRPr="00C93AAB">
              <w:rPr>
                <w:color w:val="000000"/>
                <w:sz w:val="20"/>
                <w:szCs w:val="20"/>
              </w:rPr>
              <w:t>0,586</w:t>
            </w:r>
          </w:p>
        </w:tc>
        <w:tc>
          <w:tcPr>
            <w:tcW w:w="343" w:type="pct"/>
            <w:tcBorders>
              <w:top w:val="nil"/>
              <w:left w:val="nil"/>
              <w:bottom w:val="single" w:sz="8" w:space="0" w:color="auto"/>
              <w:right w:val="single" w:sz="8" w:space="0" w:color="auto"/>
            </w:tcBorders>
            <w:shd w:val="clear" w:color="auto" w:fill="auto"/>
            <w:vAlign w:val="center"/>
            <w:hideMark/>
          </w:tcPr>
          <w:p w14:paraId="5DD42870" w14:textId="77777777" w:rsidR="000A150F" w:rsidRPr="00C93AAB" w:rsidRDefault="000A150F" w:rsidP="000A150F">
            <w:pPr>
              <w:jc w:val="center"/>
              <w:rPr>
                <w:color w:val="000000"/>
                <w:sz w:val="20"/>
                <w:szCs w:val="20"/>
              </w:rPr>
            </w:pPr>
            <w:r w:rsidRPr="00C93AAB">
              <w:rPr>
                <w:color w:val="000000"/>
                <w:sz w:val="20"/>
                <w:szCs w:val="20"/>
              </w:rPr>
              <w:t>0,586</w:t>
            </w:r>
          </w:p>
        </w:tc>
        <w:tc>
          <w:tcPr>
            <w:tcW w:w="345" w:type="pct"/>
            <w:tcBorders>
              <w:top w:val="nil"/>
              <w:left w:val="nil"/>
              <w:bottom w:val="single" w:sz="8" w:space="0" w:color="auto"/>
              <w:right w:val="single" w:sz="8" w:space="0" w:color="auto"/>
            </w:tcBorders>
            <w:shd w:val="clear" w:color="auto" w:fill="auto"/>
            <w:vAlign w:val="center"/>
            <w:hideMark/>
          </w:tcPr>
          <w:p w14:paraId="2F20311F" w14:textId="77777777" w:rsidR="000A150F" w:rsidRPr="00C93AAB" w:rsidRDefault="000A150F" w:rsidP="000A150F">
            <w:pPr>
              <w:jc w:val="center"/>
              <w:rPr>
                <w:color w:val="000000"/>
                <w:sz w:val="20"/>
                <w:szCs w:val="20"/>
              </w:rPr>
            </w:pPr>
            <w:r w:rsidRPr="00C93AAB">
              <w:rPr>
                <w:color w:val="000000"/>
                <w:sz w:val="20"/>
                <w:szCs w:val="20"/>
              </w:rPr>
              <w:t>0,586</w:t>
            </w:r>
          </w:p>
        </w:tc>
      </w:tr>
      <w:tr w:rsidR="000A150F" w:rsidRPr="00C93AAB" w14:paraId="5DE1149D"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B69023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6881A14"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E5D6BDA" w14:textId="77777777" w:rsidR="000A150F" w:rsidRPr="00C93AAB" w:rsidRDefault="000A150F" w:rsidP="000A150F">
            <w:pPr>
              <w:jc w:val="center"/>
              <w:rPr>
                <w:b/>
                <w:bCs/>
                <w:color w:val="000000"/>
                <w:sz w:val="20"/>
                <w:szCs w:val="20"/>
              </w:rPr>
            </w:pPr>
            <w:r w:rsidRPr="00C93AAB">
              <w:rPr>
                <w:b/>
                <w:bCs/>
                <w:color w:val="000000"/>
                <w:sz w:val="20"/>
                <w:szCs w:val="20"/>
              </w:rPr>
              <w:t>0,567</w:t>
            </w:r>
          </w:p>
        </w:tc>
        <w:tc>
          <w:tcPr>
            <w:tcW w:w="343" w:type="pct"/>
            <w:tcBorders>
              <w:top w:val="nil"/>
              <w:left w:val="nil"/>
              <w:bottom w:val="single" w:sz="8" w:space="0" w:color="auto"/>
              <w:right w:val="single" w:sz="8" w:space="0" w:color="auto"/>
            </w:tcBorders>
            <w:shd w:val="clear" w:color="auto" w:fill="auto"/>
            <w:vAlign w:val="center"/>
            <w:hideMark/>
          </w:tcPr>
          <w:p w14:paraId="30FF43F7" w14:textId="77777777" w:rsidR="000A150F" w:rsidRPr="00C93AAB" w:rsidRDefault="000A150F" w:rsidP="000A150F">
            <w:pPr>
              <w:jc w:val="center"/>
              <w:rPr>
                <w:b/>
                <w:bCs/>
                <w:color w:val="000000"/>
                <w:sz w:val="20"/>
                <w:szCs w:val="20"/>
              </w:rPr>
            </w:pPr>
            <w:r w:rsidRPr="00C93AAB">
              <w:rPr>
                <w:b/>
                <w:bCs/>
                <w:color w:val="000000"/>
                <w:sz w:val="20"/>
                <w:szCs w:val="20"/>
              </w:rPr>
              <w:t>0,567</w:t>
            </w:r>
          </w:p>
        </w:tc>
        <w:tc>
          <w:tcPr>
            <w:tcW w:w="377" w:type="pct"/>
            <w:tcBorders>
              <w:top w:val="nil"/>
              <w:left w:val="nil"/>
              <w:bottom w:val="single" w:sz="8" w:space="0" w:color="auto"/>
              <w:right w:val="single" w:sz="8" w:space="0" w:color="auto"/>
            </w:tcBorders>
            <w:shd w:val="clear" w:color="auto" w:fill="auto"/>
            <w:vAlign w:val="center"/>
            <w:hideMark/>
          </w:tcPr>
          <w:p w14:paraId="4BDF364B" w14:textId="77777777" w:rsidR="000A150F" w:rsidRPr="00C93AAB" w:rsidRDefault="000A150F" w:rsidP="000A150F">
            <w:pPr>
              <w:jc w:val="center"/>
              <w:rPr>
                <w:b/>
                <w:bCs/>
                <w:color w:val="000000"/>
                <w:sz w:val="20"/>
                <w:szCs w:val="20"/>
              </w:rPr>
            </w:pPr>
            <w:r w:rsidRPr="00C93AAB">
              <w:rPr>
                <w:b/>
                <w:bCs/>
                <w:color w:val="000000"/>
                <w:sz w:val="20"/>
                <w:szCs w:val="20"/>
              </w:rPr>
              <w:t>0,567</w:t>
            </w:r>
          </w:p>
        </w:tc>
        <w:tc>
          <w:tcPr>
            <w:tcW w:w="377" w:type="pct"/>
            <w:tcBorders>
              <w:top w:val="nil"/>
              <w:left w:val="nil"/>
              <w:bottom w:val="single" w:sz="8" w:space="0" w:color="auto"/>
              <w:right w:val="single" w:sz="8" w:space="0" w:color="auto"/>
            </w:tcBorders>
            <w:shd w:val="clear" w:color="auto" w:fill="auto"/>
            <w:vAlign w:val="center"/>
            <w:hideMark/>
          </w:tcPr>
          <w:p w14:paraId="4D32B3BC" w14:textId="77777777" w:rsidR="000A150F" w:rsidRPr="00C93AAB" w:rsidRDefault="000A150F" w:rsidP="000A150F">
            <w:pPr>
              <w:jc w:val="center"/>
              <w:rPr>
                <w:b/>
                <w:bCs/>
                <w:color w:val="000000"/>
                <w:sz w:val="20"/>
                <w:szCs w:val="20"/>
              </w:rPr>
            </w:pPr>
            <w:r w:rsidRPr="00C93AAB">
              <w:rPr>
                <w:b/>
                <w:bCs/>
                <w:color w:val="000000"/>
                <w:sz w:val="20"/>
                <w:szCs w:val="20"/>
              </w:rPr>
              <w:t>0,567</w:t>
            </w:r>
          </w:p>
        </w:tc>
        <w:tc>
          <w:tcPr>
            <w:tcW w:w="343" w:type="pct"/>
            <w:tcBorders>
              <w:top w:val="nil"/>
              <w:left w:val="nil"/>
              <w:bottom w:val="single" w:sz="8" w:space="0" w:color="auto"/>
              <w:right w:val="single" w:sz="8" w:space="0" w:color="auto"/>
            </w:tcBorders>
            <w:shd w:val="clear" w:color="auto" w:fill="auto"/>
            <w:vAlign w:val="center"/>
            <w:hideMark/>
          </w:tcPr>
          <w:p w14:paraId="2D2620FE" w14:textId="77777777" w:rsidR="000A150F" w:rsidRPr="00C93AAB" w:rsidRDefault="000A150F" w:rsidP="000A150F">
            <w:pPr>
              <w:jc w:val="center"/>
              <w:rPr>
                <w:b/>
                <w:bCs/>
                <w:color w:val="000000"/>
                <w:sz w:val="20"/>
                <w:szCs w:val="20"/>
              </w:rPr>
            </w:pPr>
            <w:r w:rsidRPr="00C93AAB">
              <w:rPr>
                <w:b/>
                <w:bCs/>
                <w:color w:val="000000"/>
                <w:sz w:val="20"/>
                <w:szCs w:val="20"/>
              </w:rPr>
              <w:t>0,567</w:t>
            </w:r>
          </w:p>
        </w:tc>
        <w:tc>
          <w:tcPr>
            <w:tcW w:w="377" w:type="pct"/>
            <w:tcBorders>
              <w:top w:val="nil"/>
              <w:left w:val="nil"/>
              <w:bottom w:val="single" w:sz="8" w:space="0" w:color="auto"/>
              <w:right w:val="single" w:sz="8" w:space="0" w:color="auto"/>
            </w:tcBorders>
            <w:shd w:val="clear" w:color="auto" w:fill="auto"/>
            <w:vAlign w:val="center"/>
            <w:hideMark/>
          </w:tcPr>
          <w:p w14:paraId="2ACC871E" w14:textId="77777777" w:rsidR="000A150F" w:rsidRPr="00C93AAB" w:rsidRDefault="000A150F" w:rsidP="000A150F">
            <w:pPr>
              <w:jc w:val="center"/>
              <w:rPr>
                <w:b/>
                <w:bCs/>
                <w:color w:val="000000"/>
                <w:sz w:val="20"/>
                <w:szCs w:val="20"/>
              </w:rPr>
            </w:pPr>
            <w:r w:rsidRPr="00C93AAB">
              <w:rPr>
                <w:b/>
                <w:bCs/>
                <w:color w:val="000000"/>
                <w:sz w:val="20"/>
                <w:szCs w:val="20"/>
              </w:rPr>
              <w:t>0,517</w:t>
            </w:r>
          </w:p>
        </w:tc>
        <w:tc>
          <w:tcPr>
            <w:tcW w:w="377" w:type="pct"/>
            <w:tcBorders>
              <w:top w:val="nil"/>
              <w:left w:val="nil"/>
              <w:bottom w:val="single" w:sz="8" w:space="0" w:color="auto"/>
              <w:right w:val="single" w:sz="8" w:space="0" w:color="auto"/>
            </w:tcBorders>
            <w:shd w:val="clear" w:color="auto" w:fill="auto"/>
            <w:vAlign w:val="center"/>
            <w:hideMark/>
          </w:tcPr>
          <w:p w14:paraId="03685162" w14:textId="77777777" w:rsidR="000A150F" w:rsidRPr="00C93AAB" w:rsidRDefault="000A150F" w:rsidP="000A150F">
            <w:pPr>
              <w:jc w:val="center"/>
              <w:rPr>
                <w:b/>
                <w:bCs/>
                <w:color w:val="000000"/>
                <w:sz w:val="20"/>
                <w:szCs w:val="20"/>
              </w:rPr>
            </w:pPr>
            <w:r w:rsidRPr="00C93AAB">
              <w:rPr>
                <w:b/>
                <w:bCs/>
                <w:color w:val="000000"/>
                <w:sz w:val="20"/>
                <w:szCs w:val="20"/>
              </w:rPr>
              <w:t>0,517</w:t>
            </w:r>
          </w:p>
        </w:tc>
        <w:tc>
          <w:tcPr>
            <w:tcW w:w="343" w:type="pct"/>
            <w:tcBorders>
              <w:top w:val="nil"/>
              <w:left w:val="nil"/>
              <w:bottom w:val="single" w:sz="8" w:space="0" w:color="auto"/>
              <w:right w:val="single" w:sz="8" w:space="0" w:color="auto"/>
            </w:tcBorders>
            <w:shd w:val="clear" w:color="auto" w:fill="auto"/>
            <w:vAlign w:val="center"/>
            <w:hideMark/>
          </w:tcPr>
          <w:p w14:paraId="5406DB04" w14:textId="77777777" w:rsidR="000A150F" w:rsidRPr="00C93AAB" w:rsidRDefault="000A150F" w:rsidP="000A150F">
            <w:pPr>
              <w:jc w:val="center"/>
              <w:rPr>
                <w:b/>
                <w:bCs/>
                <w:color w:val="000000"/>
                <w:sz w:val="20"/>
                <w:szCs w:val="20"/>
              </w:rPr>
            </w:pPr>
            <w:r w:rsidRPr="00C93AAB">
              <w:rPr>
                <w:b/>
                <w:bCs/>
                <w:color w:val="000000"/>
                <w:sz w:val="20"/>
                <w:szCs w:val="20"/>
              </w:rPr>
              <w:t>0,517</w:t>
            </w:r>
          </w:p>
        </w:tc>
        <w:tc>
          <w:tcPr>
            <w:tcW w:w="345" w:type="pct"/>
            <w:tcBorders>
              <w:top w:val="nil"/>
              <w:left w:val="nil"/>
              <w:bottom w:val="single" w:sz="8" w:space="0" w:color="auto"/>
              <w:right w:val="single" w:sz="8" w:space="0" w:color="auto"/>
            </w:tcBorders>
            <w:shd w:val="clear" w:color="auto" w:fill="auto"/>
            <w:vAlign w:val="center"/>
            <w:hideMark/>
          </w:tcPr>
          <w:p w14:paraId="260D0E0F" w14:textId="77777777" w:rsidR="000A150F" w:rsidRPr="00C93AAB" w:rsidRDefault="000A150F" w:rsidP="000A150F">
            <w:pPr>
              <w:jc w:val="center"/>
              <w:rPr>
                <w:b/>
                <w:bCs/>
                <w:color w:val="000000"/>
                <w:sz w:val="20"/>
                <w:szCs w:val="20"/>
              </w:rPr>
            </w:pPr>
            <w:r w:rsidRPr="00C93AAB">
              <w:rPr>
                <w:b/>
                <w:bCs/>
                <w:color w:val="000000"/>
                <w:sz w:val="20"/>
                <w:szCs w:val="20"/>
              </w:rPr>
              <w:t>0,517</w:t>
            </w:r>
          </w:p>
        </w:tc>
      </w:tr>
      <w:tr w:rsidR="000A150F" w:rsidRPr="00C93AAB" w14:paraId="74636FDC"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EE0A999" w14:textId="77777777" w:rsidR="000A150F" w:rsidRPr="00C93AAB" w:rsidRDefault="000A150F" w:rsidP="000A150F">
            <w:pPr>
              <w:jc w:val="center"/>
              <w:rPr>
                <w:color w:val="000000"/>
                <w:sz w:val="20"/>
                <w:szCs w:val="20"/>
              </w:rPr>
            </w:pPr>
            <w:r w:rsidRPr="00C93AAB">
              <w:rPr>
                <w:color w:val="000000"/>
                <w:sz w:val="20"/>
                <w:szCs w:val="20"/>
              </w:rPr>
              <w:t>14</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BD70EE7" w14:textId="77777777" w:rsidR="000A150F" w:rsidRPr="00C93AAB" w:rsidRDefault="000A150F" w:rsidP="000A150F">
            <w:pPr>
              <w:jc w:val="center"/>
              <w:rPr>
                <w:b/>
                <w:bCs/>
                <w:color w:val="000000"/>
                <w:sz w:val="20"/>
                <w:szCs w:val="20"/>
              </w:rPr>
            </w:pPr>
            <w:r w:rsidRPr="00C93AAB">
              <w:rPr>
                <w:b/>
                <w:bCs/>
                <w:color w:val="000000"/>
                <w:sz w:val="20"/>
                <w:szCs w:val="20"/>
              </w:rPr>
              <w:t>Котельная №14</w:t>
            </w:r>
          </w:p>
        </w:tc>
      </w:tr>
      <w:tr w:rsidR="000A150F" w:rsidRPr="00C93AAB" w14:paraId="34164FC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5C730C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5A609E4"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DD66F5C" w14:textId="77777777" w:rsidR="000A150F" w:rsidRPr="00C93AAB" w:rsidRDefault="000A150F" w:rsidP="000A150F">
            <w:pPr>
              <w:jc w:val="center"/>
              <w:rPr>
                <w:color w:val="000000"/>
                <w:sz w:val="20"/>
                <w:szCs w:val="20"/>
              </w:rPr>
            </w:pPr>
            <w:r w:rsidRPr="00C93AAB">
              <w:rPr>
                <w:color w:val="000000"/>
                <w:sz w:val="20"/>
                <w:szCs w:val="20"/>
              </w:rPr>
              <w:t>3,600</w:t>
            </w:r>
          </w:p>
        </w:tc>
        <w:tc>
          <w:tcPr>
            <w:tcW w:w="343" w:type="pct"/>
            <w:tcBorders>
              <w:top w:val="nil"/>
              <w:left w:val="nil"/>
              <w:bottom w:val="single" w:sz="8" w:space="0" w:color="auto"/>
              <w:right w:val="single" w:sz="8" w:space="0" w:color="auto"/>
            </w:tcBorders>
            <w:shd w:val="clear" w:color="auto" w:fill="auto"/>
            <w:vAlign w:val="center"/>
            <w:hideMark/>
          </w:tcPr>
          <w:p w14:paraId="167AD5BF" w14:textId="77777777" w:rsidR="000A150F" w:rsidRPr="00C93AAB" w:rsidRDefault="000A150F" w:rsidP="000A150F">
            <w:pPr>
              <w:jc w:val="center"/>
              <w:rPr>
                <w:color w:val="000000"/>
                <w:sz w:val="20"/>
                <w:szCs w:val="20"/>
              </w:rPr>
            </w:pPr>
            <w:r w:rsidRPr="00C93AAB">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0166B225" w14:textId="77777777" w:rsidR="000A150F" w:rsidRPr="00C93AAB" w:rsidRDefault="000A150F" w:rsidP="000A150F">
            <w:pPr>
              <w:jc w:val="center"/>
              <w:rPr>
                <w:color w:val="000000"/>
                <w:sz w:val="20"/>
                <w:szCs w:val="20"/>
              </w:rPr>
            </w:pPr>
            <w:r w:rsidRPr="00C93AAB">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5BCCD9EE"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5CD16AE8"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68FF3DB7"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22EF83DA"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59A20B06" w14:textId="77777777" w:rsidR="000A150F" w:rsidRPr="00C93AAB" w:rsidRDefault="000A150F" w:rsidP="000A150F">
            <w:pPr>
              <w:jc w:val="center"/>
              <w:rPr>
                <w:color w:val="000000"/>
                <w:sz w:val="20"/>
                <w:szCs w:val="20"/>
              </w:rPr>
            </w:pPr>
            <w:r w:rsidRPr="00C93AAB">
              <w:rPr>
                <w:color w:val="000000"/>
                <w:sz w:val="20"/>
                <w:szCs w:val="20"/>
              </w:rPr>
              <w:t>3,612</w:t>
            </w:r>
          </w:p>
        </w:tc>
        <w:tc>
          <w:tcPr>
            <w:tcW w:w="345" w:type="pct"/>
            <w:tcBorders>
              <w:top w:val="nil"/>
              <w:left w:val="nil"/>
              <w:bottom w:val="single" w:sz="8" w:space="0" w:color="auto"/>
              <w:right w:val="single" w:sz="8" w:space="0" w:color="auto"/>
            </w:tcBorders>
            <w:shd w:val="clear" w:color="auto" w:fill="auto"/>
            <w:vAlign w:val="center"/>
            <w:hideMark/>
          </w:tcPr>
          <w:p w14:paraId="388DD44D" w14:textId="77777777" w:rsidR="000A150F" w:rsidRPr="00C93AAB" w:rsidRDefault="000A150F" w:rsidP="000A150F">
            <w:pPr>
              <w:jc w:val="center"/>
              <w:rPr>
                <w:color w:val="000000"/>
                <w:sz w:val="20"/>
                <w:szCs w:val="20"/>
              </w:rPr>
            </w:pPr>
            <w:r w:rsidRPr="00C93AAB">
              <w:rPr>
                <w:color w:val="000000"/>
                <w:sz w:val="20"/>
                <w:szCs w:val="20"/>
              </w:rPr>
              <w:t>3,612</w:t>
            </w:r>
          </w:p>
        </w:tc>
      </w:tr>
      <w:tr w:rsidR="000A150F" w:rsidRPr="00C93AAB" w14:paraId="5761711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6FEB1B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3F5D84A"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9773194" w14:textId="77777777" w:rsidR="000A150F" w:rsidRPr="00C93AAB" w:rsidRDefault="000A150F" w:rsidP="000A150F">
            <w:pPr>
              <w:jc w:val="center"/>
              <w:rPr>
                <w:color w:val="000000"/>
                <w:sz w:val="20"/>
                <w:szCs w:val="20"/>
              </w:rPr>
            </w:pPr>
            <w:r w:rsidRPr="00C93AAB">
              <w:rPr>
                <w:color w:val="000000"/>
                <w:sz w:val="20"/>
                <w:szCs w:val="20"/>
              </w:rPr>
              <w:t>3,144</w:t>
            </w:r>
          </w:p>
        </w:tc>
        <w:tc>
          <w:tcPr>
            <w:tcW w:w="343" w:type="pct"/>
            <w:tcBorders>
              <w:top w:val="nil"/>
              <w:left w:val="nil"/>
              <w:bottom w:val="single" w:sz="8" w:space="0" w:color="auto"/>
              <w:right w:val="single" w:sz="8" w:space="0" w:color="auto"/>
            </w:tcBorders>
            <w:shd w:val="clear" w:color="auto" w:fill="auto"/>
            <w:vAlign w:val="center"/>
            <w:hideMark/>
          </w:tcPr>
          <w:p w14:paraId="3CB5B210" w14:textId="77777777" w:rsidR="000A150F" w:rsidRPr="00C93AAB" w:rsidRDefault="000A150F" w:rsidP="000A150F">
            <w:pPr>
              <w:jc w:val="center"/>
              <w:rPr>
                <w:color w:val="000000"/>
                <w:sz w:val="20"/>
                <w:szCs w:val="20"/>
              </w:rPr>
            </w:pPr>
            <w:r w:rsidRPr="00C93AAB">
              <w:rPr>
                <w:color w:val="000000"/>
                <w:sz w:val="20"/>
                <w:szCs w:val="20"/>
              </w:rPr>
              <w:t>3,144</w:t>
            </w:r>
          </w:p>
        </w:tc>
        <w:tc>
          <w:tcPr>
            <w:tcW w:w="377" w:type="pct"/>
            <w:tcBorders>
              <w:top w:val="nil"/>
              <w:left w:val="nil"/>
              <w:bottom w:val="single" w:sz="8" w:space="0" w:color="auto"/>
              <w:right w:val="single" w:sz="8" w:space="0" w:color="auto"/>
            </w:tcBorders>
            <w:shd w:val="clear" w:color="auto" w:fill="auto"/>
            <w:vAlign w:val="center"/>
            <w:hideMark/>
          </w:tcPr>
          <w:p w14:paraId="217CEB9A" w14:textId="77777777" w:rsidR="000A150F" w:rsidRPr="00C93AAB" w:rsidRDefault="000A150F" w:rsidP="000A150F">
            <w:pPr>
              <w:jc w:val="center"/>
              <w:rPr>
                <w:color w:val="000000"/>
                <w:sz w:val="20"/>
                <w:szCs w:val="20"/>
              </w:rPr>
            </w:pPr>
            <w:r w:rsidRPr="00C93AAB">
              <w:rPr>
                <w:color w:val="000000"/>
                <w:sz w:val="20"/>
                <w:szCs w:val="20"/>
              </w:rPr>
              <w:t>3,144</w:t>
            </w:r>
          </w:p>
        </w:tc>
        <w:tc>
          <w:tcPr>
            <w:tcW w:w="377" w:type="pct"/>
            <w:tcBorders>
              <w:top w:val="nil"/>
              <w:left w:val="nil"/>
              <w:bottom w:val="single" w:sz="8" w:space="0" w:color="auto"/>
              <w:right w:val="single" w:sz="8" w:space="0" w:color="auto"/>
            </w:tcBorders>
            <w:shd w:val="clear" w:color="auto" w:fill="auto"/>
            <w:vAlign w:val="center"/>
            <w:hideMark/>
          </w:tcPr>
          <w:p w14:paraId="506739FA"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23280D27"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528D6922"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160720A2"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2A7BB42E" w14:textId="77777777" w:rsidR="000A150F" w:rsidRPr="00C93AAB" w:rsidRDefault="000A150F" w:rsidP="000A150F">
            <w:pPr>
              <w:jc w:val="center"/>
              <w:rPr>
                <w:color w:val="000000"/>
                <w:sz w:val="20"/>
                <w:szCs w:val="20"/>
              </w:rPr>
            </w:pPr>
            <w:r w:rsidRPr="00C93AAB">
              <w:rPr>
                <w:color w:val="000000"/>
                <w:sz w:val="20"/>
                <w:szCs w:val="20"/>
              </w:rPr>
              <w:t>3,612</w:t>
            </w:r>
          </w:p>
        </w:tc>
        <w:tc>
          <w:tcPr>
            <w:tcW w:w="345" w:type="pct"/>
            <w:tcBorders>
              <w:top w:val="nil"/>
              <w:left w:val="nil"/>
              <w:bottom w:val="single" w:sz="8" w:space="0" w:color="auto"/>
              <w:right w:val="single" w:sz="8" w:space="0" w:color="auto"/>
            </w:tcBorders>
            <w:shd w:val="clear" w:color="auto" w:fill="auto"/>
            <w:vAlign w:val="center"/>
            <w:hideMark/>
          </w:tcPr>
          <w:p w14:paraId="66BC0D91" w14:textId="77777777" w:rsidR="000A150F" w:rsidRPr="00C93AAB" w:rsidRDefault="000A150F" w:rsidP="000A150F">
            <w:pPr>
              <w:jc w:val="center"/>
              <w:rPr>
                <w:color w:val="000000"/>
                <w:sz w:val="20"/>
                <w:szCs w:val="20"/>
              </w:rPr>
            </w:pPr>
            <w:r w:rsidRPr="00C93AAB">
              <w:rPr>
                <w:color w:val="000000"/>
                <w:sz w:val="20"/>
                <w:szCs w:val="20"/>
              </w:rPr>
              <w:t>3,612</w:t>
            </w:r>
          </w:p>
        </w:tc>
      </w:tr>
      <w:tr w:rsidR="000A150F" w:rsidRPr="00C93AAB" w14:paraId="7FFB3B2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03CF53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D975794"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207AF7E" w14:textId="77777777" w:rsidR="000A150F" w:rsidRPr="00C93AAB" w:rsidRDefault="000A150F" w:rsidP="000A150F">
            <w:pPr>
              <w:jc w:val="center"/>
              <w:rPr>
                <w:color w:val="000000"/>
                <w:sz w:val="20"/>
                <w:szCs w:val="20"/>
              </w:rPr>
            </w:pPr>
            <w:r w:rsidRPr="00C93AAB">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3BE44FBD" w14:textId="77777777" w:rsidR="000A150F" w:rsidRPr="00C93AAB" w:rsidRDefault="000A150F" w:rsidP="000A150F">
            <w:pPr>
              <w:jc w:val="center"/>
              <w:rPr>
                <w:color w:val="000000"/>
                <w:sz w:val="20"/>
                <w:szCs w:val="20"/>
              </w:rPr>
            </w:pPr>
            <w:r w:rsidRPr="00C93AAB">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40D3CCC4" w14:textId="77777777" w:rsidR="000A150F" w:rsidRPr="00C93AAB" w:rsidRDefault="000A150F" w:rsidP="000A150F">
            <w:pPr>
              <w:jc w:val="center"/>
              <w:rPr>
                <w:color w:val="000000"/>
                <w:sz w:val="20"/>
                <w:szCs w:val="20"/>
              </w:rPr>
            </w:pPr>
            <w:r w:rsidRPr="00C93AAB">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18636382" w14:textId="77777777" w:rsidR="000A150F" w:rsidRPr="00C93AAB" w:rsidRDefault="000A150F" w:rsidP="000A150F">
            <w:pPr>
              <w:jc w:val="center"/>
              <w:rPr>
                <w:color w:val="000000"/>
                <w:sz w:val="20"/>
                <w:szCs w:val="20"/>
              </w:rPr>
            </w:pPr>
            <w:r w:rsidRPr="00C93AAB">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37ED1FB5" w14:textId="77777777" w:rsidR="000A150F" w:rsidRPr="00C93AAB" w:rsidRDefault="000A150F" w:rsidP="000A150F">
            <w:pPr>
              <w:jc w:val="center"/>
              <w:rPr>
                <w:color w:val="000000"/>
                <w:sz w:val="20"/>
                <w:szCs w:val="20"/>
              </w:rPr>
            </w:pPr>
            <w:r w:rsidRPr="00C93AAB">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1EE64669" w14:textId="77777777" w:rsidR="000A150F" w:rsidRPr="00C93AAB" w:rsidRDefault="000A150F" w:rsidP="000A150F">
            <w:pPr>
              <w:jc w:val="center"/>
              <w:rPr>
                <w:color w:val="000000"/>
                <w:sz w:val="20"/>
                <w:szCs w:val="20"/>
              </w:rPr>
            </w:pPr>
            <w:r w:rsidRPr="00C93AAB">
              <w:rPr>
                <w:color w:val="000000"/>
                <w:sz w:val="20"/>
                <w:szCs w:val="20"/>
              </w:rPr>
              <w:t>0,013</w:t>
            </w:r>
          </w:p>
        </w:tc>
        <w:tc>
          <w:tcPr>
            <w:tcW w:w="377" w:type="pct"/>
            <w:tcBorders>
              <w:top w:val="nil"/>
              <w:left w:val="nil"/>
              <w:bottom w:val="single" w:sz="8" w:space="0" w:color="auto"/>
              <w:right w:val="single" w:sz="8" w:space="0" w:color="auto"/>
            </w:tcBorders>
            <w:shd w:val="clear" w:color="auto" w:fill="auto"/>
            <w:vAlign w:val="center"/>
            <w:hideMark/>
          </w:tcPr>
          <w:p w14:paraId="0327F3F4" w14:textId="77777777" w:rsidR="000A150F" w:rsidRPr="00C93AAB" w:rsidRDefault="000A150F" w:rsidP="000A150F">
            <w:pPr>
              <w:jc w:val="center"/>
              <w:rPr>
                <w:color w:val="000000"/>
                <w:sz w:val="20"/>
                <w:szCs w:val="20"/>
              </w:rPr>
            </w:pPr>
            <w:r w:rsidRPr="00C93AAB">
              <w:rPr>
                <w:color w:val="000000"/>
                <w:sz w:val="20"/>
                <w:szCs w:val="20"/>
              </w:rPr>
              <w:t>0,013</w:t>
            </w:r>
          </w:p>
        </w:tc>
        <w:tc>
          <w:tcPr>
            <w:tcW w:w="343" w:type="pct"/>
            <w:tcBorders>
              <w:top w:val="nil"/>
              <w:left w:val="nil"/>
              <w:bottom w:val="single" w:sz="8" w:space="0" w:color="auto"/>
              <w:right w:val="single" w:sz="8" w:space="0" w:color="auto"/>
            </w:tcBorders>
            <w:shd w:val="clear" w:color="auto" w:fill="auto"/>
            <w:vAlign w:val="center"/>
            <w:hideMark/>
          </w:tcPr>
          <w:p w14:paraId="2EC687E5" w14:textId="77777777" w:rsidR="000A150F" w:rsidRPr="00C93AAB" w:rsidRDefault="000A150F" w:rsidP="000A150F">
            <w:pPr>
              <w:jc w:val="center"/>
              <w:rPr>
                <w:color w:val="000000"/>
                <w:sz w:val="20"/>
                <w:szCs w:val="20"/>
              </w:rPr>
            </w:pPr>
            <w:r w:rsidRPr="00C93AAB">
              <w:rPr>
                <w:color w:val="000000"/>
                <w:sz w:val="20"/>
                <w:szCs w:val="20"/>
              </w:rPr>
              <w:t>0,013</w:t>
            </w:r>
          </w:p>
        </w:tc>
        <w:tc>
          <w:tcPr>
            <w:tcW w:w="345" w:type="pct"/>
            <w:tcBorders>
              <w:top w:val="nil"/>
              <w:left w:val="nil"/>
              <w:bottom w:val="single" w:sz="8" w:space="0" w:color="auto"/>
              <w:right w:val="single" w:sz="8" w:space="0" w:color="auto"/>
            </w:tcBorders>
            <w:shd w:val="clear" w:color="auto" w:fill="auto"/>
            <w:vAlign w:val="center"/>
            <w:hideMark/>
          </w:tcPr>
          <w:p w14:paraId="11583523" w14:textId="77777777" w:rsidR="000A150F" w:rsidRPr="00C93AAB" w:rsidRDefault="000A150F" w:rsidP="000A150F">
            <w:pPr>
              <w:jc w:val="center"/>
              <w:rPr>
                <w:color w:val="000000"/>
                <w:sz w:val="20"/>
                <w:szCs w:val="20"/>
              </w:rPr>
            </w:pPr>
            <w:r w:rsidRPr="00C93AAB">
              <w:rPr>
                <w:color w:val="000000"/>
                <w:sz w:val="20"/>
                <w:szCs w:val="20"/>
              </w:rPr>
              <w:t>0,013</w:t>
            </w:r>
          </w:p>
        </w:tc>
      </w:tr>
      <w:tr w:rsidR="000A150F" w:rsidRPr="00C93AAB" w14:paraId="4A8C2E2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41862C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691C3C2"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710FB90C" w14:textId="77777777" w:rsidR="000A150F" w:rsidRPr="00C93AAB" w:rsidRDefault="000A150F" w:rsidP="000A150F">
            <w:pPr>
              <w:jc w:val="center"/>
              <w:rPr>
                <w:color w:val="000000"/>
                <w:sz w:val="20"/>
                <w:szCs w:val="20"/>
              </w:rPr>
            </w:pPr>
            <w:r w:rsidRPr="00C93AAB">
              <w:rPr>
                <w:color w:val="000000"/>
                <w:sz w:val="20"/>
                <w:szCs w:val="20"/>
              </w:rPr>
              <w:t>3,131</w:t>
            </w:r>
          </w:p>
        </w:tc>
        <w:tc>
          <w:tcPr>
            <w:tcW w:w="343" w:type="pct"/>
            <w:tcBorders>
              <w:top w:val="nil"/>
              <w:left w:val="nil"/>
              <w:bottom w:val="single" w:sz="8" w:space="0" w:color="auto"/>
              <w:right w:val="single" w:sz="8" w:space="0" w:color="auto"/>
            </w:tcBorders>
            <w:shd w:val="clear" w:color="auto" w:fill="auto"/>
            <w:vAlign w:val="center"/>
            <w:hideMark/>
          </w:tcPr>
          <w:p w14:paraId="033AFDD2" w14:textId="77777777" w:rsidR="000A150F" w:rsidRPr="00C93AAB" w:rsidRDefault="000A150F" w:rsidP="000A150F">
            <w:pPr>
              <w:jc w:val="center"/>
              <w:rPr>
                <w:color w:val="000000"/>
                <w:sz w:val="20"/>
                <w:szCs w:val="20"/>
              </w:rPr>
            </w:pPr>
            <w:r w:rsidRPr="00C93AAB">
              <w:rPr>
                <w:color w:val="000000"/>
                <w:sz w:val="20"/>
                <w:szCs w:val="20"/>
              </w:rPr>
              <w:t>3,131</w:t>
            </w:r>
          </w:p>
        </w:tc>
        <w:tc>
          <w:tcPr>
            <w:tcW w:w="377" w:type="pct"/>
            <w:tcBorders>
              <w:top w:val="nil"/>
              <w:left w:val="nil"/>
              <w:bottom w:val="single" w:sz="8" w:space="0" w:color="auto"/>
              <w:right w:val="single" w:sz="8" w:space="0" w:color="auto"/>
            </w:tcBorders>
            <w:shd w:val="clear" w:color="auto" w:fill="auto"/>
            <w:vAlign w:val="center"/>
            <w:hideMark/>
          </w:tcPr>
          <w:p w14:paraId="09280987" w14:textId="77777777" w:rsidR="000A150F" w:rsidRPr="00C93AAB" w:rsidRDefault="000A150F" w:rsidP="000A150F">
            <w:pPr>
              <w:jc w:val="center"/>
              <w:rPr>
                <w:color w:val="000000"/>
                <w:sz w:val="20"/>
                <w:szCs w:val="20"/>
              </w:rPr>
            </w:pPr>
            <w:r w:rsidRPr="00C93AAB">
              <w:rPr>
                <w:color w:val="000000"/>
                <w:sz w:val="20"/>
                <w:szCs w:val="20"/>
              </w:rPr>
              <w:t>3,131</w:t>
            </w:r>
          </w:p>
        </w:tc>
        <w:tc>
          <w:tcPr>
            <w:tcW w:w="377" w:type="pct"/>
            <w:tcBorders>
              <w:top w:val="nil"/>
              <w:left w:val="nil"/>
              <w:bottom w:val="single" w:sz="8" w:space="0" w:color="auto"/>
              <w:right w:val="single" w:sz="8" w:space="0" w:color="auto"/>
            </w:tcBorders>
            <w:shd w:val="clear" w:color="auto" w:fill="auto"/>
            <w:vAlign w:val="center"/>
            <w:hideMark/>
          </w:tcPr>
          <w:p w14:paraId="60024846" w14:textId="77777777" w:rsidR="000A150F" w:rsidRPr="00C93AAB" w:rsidRDefault="000A150F" w:rsidP="000A150F">
            <w:pPr>
              <w:jc w:val="center"/>
              <w:rPr>
                <w:color w:val="000000"/>
                <w:sz w:val="20"/>
                <w:szCs w:val="20"/>
              </w:rPr>
            </w:pPr>
            <w:r w:rsidRPr="00C93AAB">
              <w:rPr>
                <w:color w:val="000000"/>
                <w:sz w:val="20"/>
                <w:szCs w:val="20"/>
              </w:rPr>
              <w:t>3,599</w:t>
            </w:r>
          </w:p>
        </w:tc>
        <w:tc>
          <w:tcPr>
            <w:tcW w:w="343" w:type="pct"/>
            <w:tcBorders>
              <w:top w:val="nil"/>
              <w:left w:val="nil"/>
              <w:bottom w:val="single" w:sz="8" w:space="0" w:color="auto"/>
              <w:right w:val="single" w:sz="8" w:space="0" w:color="auto"/>
            </w:tcBorders>
            <w:shd w:val="clear" w:color="auto" w:fill="auto"/>
            <w:vAlign w:val="center"/>
            <w:hideMark/>
          </w:tcPr>
          <w:p w14:paraId="529B9A28" w14:textId="77777777" w:rsidR="000A150F" w:rsidRPr="00C93AAB" w:rsidRDefault="000A150F" w:rsidP="000A150F">
            <w:pPr>
              <w:jc w:val="center"/>
              <w:rPr>
                <w:color w:val="000000"/>
                <w:sz w:val="20"/>
                <w:szCs w:val="20"/>
              </w:rPr>
            </w:pPr>
            <w:r w:rsidRPr="00C93AAB">
              <w:rPr>
                <w:color w:val="000000"/>
                <w:sz w:val="20"/>
                <w:szCs w:val="20"/>
              </w:rPr>
              <w:t>3,599</w:t>
            </w:r>
          </w:p>
        </w:tc>
        <w:tc>
          <w:tcPr>
            <w:tcW w:w="377" w:type="pct"/>
            <w:tcBorders>
              <w:top w:val="nil"/>
              <w:left w:val="nil"/>
              <w:bottom w:val="single" w:sz="8" w:space="0" w:color="auto"/>
              <w:right w:val="single" w:sz="8" w:space="0" w:color="auto"/>
            </w:tcBorders>
            <w:shd w:val="clear" w:color="auto" w:fill="auto"/>
            <w:vAlign w:val="center"/>
            <w:hideMark/>
          </w:tcPr>
          <w:p w14:paraId="3675E14D" w14:textId="77777777" w:rsidR="000A150F" w:rsidRPr="00C93AAB" w:rsidRDefault="000A150F" w:rsidP="000A150F">
            <w:pPr>
              <w:jc w:val="center"/>
              <w:rPr>
                <w:color w:val="000000"/>
                <w:sz w:val="20"/>
                <w:szCs w:val="20"/>
              </w:rPr>
            </w:pPr>
            <w:r w:rsidRPr="00C93AAB">
              <w:rPr>
                <w:color w:val="000000"/>
                <w:sz w:val="20"/>
                <w:szCs w:val="20"/>
              </w:rPr>
              <w:t>3,599</w:t>
            </w:r>
          </w:p>
        </w:tc>
        <w:tc>
          <w:tcPr>
            <w:tcW w:w="377" w:type="pct"/>
            <w:tcBorders>
              <w:top w:val="nil"/>
              <w:left w:val="nil"/>
              <w:bottom w:val="single" w:sz="8" w:space="0" w:color="auto"/>
              <w:right w:val="single" w:sz="8" w:space="0" w:color="auto"/>
            </w:tcBorders>
            <w:shd w:val="clear" w:color="auto" w:fill="auto"/>
            <w:vAlign w:val="center"/>
            <w:hideMark/>
          </w:tcPr>
          <w:p w14:paraId="6351089C" w14:textId="77777777" w:rsidR="000A150F" w:rsidRPr="00C93AAB" w:rsidRDefault="000A150F" w:rsidP="000A150F">
            <w:pPr>
              <w:jc w:val="center"/>
              <w:rPr>
                <w:color w:val="000000"/>
                <w:sz w:val="20"/>
                <w:szCs w:val="20"/>
              </w:rPr>
            </w:pPr>
            <w:r w:rsidRPr="00C93AAB">
              <w:rPr>
                <w:color w:val="000000"/>
                <w:sz w:val="20"/>
                <w:szCs w:val="20"/>
              </w:rPr>
              <w:t>3,599</w:t>
            </w:r>
          </w:p>
        </w:tc>
        <w:tc>
          <w:tcPr>
            <w:tcW w:w="343" w:type="pct"/>
            <w:tcBorders>
              <w:top w:val="nil"/>
              <w:left w:val="nil"/>
              <w:bottom w:val="single" w:sz="8" w:space="0" w:color="auto"/>
              <w:right w:val="single" w:sz="8" w:space="0" w:color="auto"/>
            </w:tcBorders>
            <w:shd w:val="clear" w:color="auto" w:fill="auto"/>
            <w:vAlign w:val="center"/>
            <w:hideMark/>
          </w:tcPr>
          <w:p w14:paraId="36C42702" w14:textId="77777777" w:rsidR="000A150F" w:rsidRPr="00C93AAB" w:rsidRDefault="000A150F" w:rsidP="000A150F">
            <w:pPr>
              <w:jc w:val="center"/>
              <w:rPr>
                <w:color w:val="000000"/>
                <w:sz w:val="20"/>
                <w:szCs w:val="20"/>
              </w:rPr>
            </w:pPr>
            <w:r w:rsidRPr="00C93AAB">
              <w:rPr>
                <w:color w:val="000000"/>
                <w:sz w:val="20"/>
                <w:szCs w:val="20"/>
              </w:rPr>
              <w:t>3,599</w:t>
            </w:r>
          </w:p>
        </w:tc>
        <w:tc>
          <w:tcPr>
            <w:tcW w:w="345" w:type="pct"/>
            <w:tcBorders>
              <w:top w:val="nil"/>
              <w:left w:val="nil"/>
              <w:bottom w:val="single" w:sz="8" w:space="0" w:color="auto"/>
              <w:right w:val="single" w:sz="8" w:space="0" w:color="auto"/>
            </w:tcBorders>
            <w:shd w:val="clear" w:color="auto" w:fill="auto"/>
            <w:vAlign w:val="center"/>
            <w:hideMark/>
          </w:tcPr>
          <w:p w14:paraId="1E194581" w14:textId="77777777" w:rsidR="000A150F" w:rsidRPr="00C93AAB" w:rsidRDefault="000A150F" w:rsidP="000A150F">
            <w:pPr>
              <w:jc w:val="center"/>
              <w:rPr>
                <w:color w:val="000000"/>
                <w:sz w:val="20"/>
                <w:szCs w:val="20"/>
              </w:rPr>
            </w:pPr>
            <w:r w:rsidRPr="00C93AAB">
              <w:rPr>
                <w:color w:val="000000"/>
                <w:sz w:val="20"/>
                <w:szCs w:val="20"/>
              </w:rPr>
              <w:t>3,599</w:t>
            </w:r>
          </w:p>
        </w:tc>
      </w:tr>
      <w:tr w:rsidR="000A150F" w:rsidRPr="00C93AAB" w14:paraId="1C2B5E4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ED40C5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7E9AACA"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4A49CABE" w14:textId="77777777" w:rsidR="000A150F" w:rsidRPr="00C93AAB" w:rsidRDefault="000A150F" w:rsidP="000A150F">
            <w:pPr>
              <w:jc w:val="center"/>
              <w:rPr>
                <w:color w:val="000000"/>
                <w:sz w:val="20"/>
                <w:szCs w:val="20"/>
              </w:rPr>
            </w:pPr>
            <w:r w:rsidRPr="00C93AAB">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0BF3C02E" w14:textId="77777777" w:rsidR="000A150F" w:rsidRPr="00C93AAB" w:rsidRDefault="000A150F" w:rsidP="000A150F">
            <w:pPr>
              <w:jc w:val="center"/>
              <w:rPr>
                <w:color w:val="000000"/>
                <w:sz w:val="20"/>
                <w:szCs w:val="20"/>
              </w:rPr>
            </w:pPr>
            <w:r w:rsidRPr="00C93AAB">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2120606E" w14:textId="77777777" w:rsidR="000A150F" w:rsidRPr="00C93AAB" w:rsidRDefault="000A150F" w:rsidP="000A150F">
            <w:pPr>
              <w:jc w:val="center"/>
              <w:rPr>
                <w:color w:val="000000"/>
                <w:sz w:val="20"/>
                <w:szCs w:val="20"/>
              </w:rPr>
            </w:pPr>
            <w:r w:rsidRPr="00C93AAB">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72202CE1" w14:textId="77777777" w:rsidR="000A150F" w:rsidRPr="00C93AAB" w:rsidRDefault="000A150F" w:rsidP="000A150F">
            <w:pPr>
              <w:jc w:val="center"/>
              <w:rPr>
                <w:color w:val="000000"/>
                <w:sz w:val="20"/>
                <w:szCs w:val="20"/>
              </w:rPr>
            </w:pPr>
            <w:r w:rsidRPr="00C93AAB">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5766BA88" w14:textId="77777777" w:rsidR="000A150F" w:rsidRPr="00C93AAB" w:rsidRDefault="000A150F" w:rsidP="000A150F">
            <w:pPr>
              <w:jc w:val="center"/>
              <w:rPr>
                <w:color w:val="000000"/>
                <w:sz w:val="20"/>
                <w:szCs w:val="20"/>
              </w:rPr>
            </w:pPr>
            <w:r w:rsidRPr="00C93AAB">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1B0EEAEB" w14:textId="77777777" w:rsidR="000A150F" w:rsidRPr="00C93AAB" w:rsidRDefault="000A150F" w:rsidP="000A150F">
            <w:pPr>
              <w:jc w:val="center"/>
              <w:rPr>
                <w:color w:val="000000"/>
                <w:sz w:val="20"/>
                <w:szCs w:val="20"/>
              </w:rPr>
            </w:pPr>
            <w:r w:rsidRPr="00C93AAB">
              <w:rPr>
                <w:color w:val="000000"/>
                <w:sz w:val="20"/>
                <w:szCs w:val="20"/>
              </w:rPr>
              <w:t>0,956</w:t>
            </w:r>
          </w:p>
        </w:tc>
        <w:tc>
          <w:tcPr>
            <w:tcW w:w="377" w:type="pct"/>
            <w:tcBorders>
              <w:top w:val="nil"/>
              <w:left w:val="nil"/>
              <w:bottom w:val="single" w:sz="8" w:space="0" w:color="auto"/>
              <w:right w:val="single" w:sz="8" w:space="0" w:color="auto"/>
            </w:tcBorders>
            <w:shd w:val="clear" w:color="auto" w:fill="auto"/>
            <w:vAlign w:val="center"/>
            <w:hideMark/>
          </w:tcPr>
          <w:p w14:paraId="26570859" w14:textId="77777777" w:rsidR="000A150F" w:rsidRPr="00C93AAB" w:rsidRDefault="000A150F" w:rsidP="000A150F">
            <w:pPr>
              <w:jc w:val="center"/>
              <w:rPr>
                <w:color w:val="000000"/>
                <w:sz w:val="20"/>
                <w:szCs w:val="20"/>
              </w:rPr>
            </w:pPr>
            <w:r w:rsidRPr="00C93AAB">
              <w:rPr>
                <w:color w:val="000000"/>
                <w:sz w:val="20"/>
                <w:szCs w:val="20"/>
              </w:rPr>
              <w:t>0,956</w:t>
            </w:r>
          </w:p>
        </w:tc>
        <w:tc>
          <w:tcPr>
            <w:tcW w:w="343" w:type="pct"/>
            <w:tcBorders>
              <w:top w:val="nil"/>
              <w:left w:val="nil"/>
              <w:bottom w:val="single" w:sz="8" w:space="0" w:color="auto"/>
              <w:right w:val="single" w:sz="8" w:space="0" w:color="auto"/>
            </w:tcBorders>
            <w:shd w:val="clear" w:color="auto" w:fill="auto"/>
            <w:vAlign w:val="center"/>
            <w:hideMark/>
          </w:tcPr>
          <w:p w14:paraId="73E8030A" w14:textId="77777777" w:rsidR="000A150F" w:rsidRPr="00C93AAB" w:rsidRDefault="000A150F" w:rsidP="000A150F">
            <w:pPr>
              <w:jc w:val="center"/>
              <w:rPr>
                <w:color w:val="000000"/>
                <w:sz w:val="20"/>
                <w:szCs w:val="20"/>
              </w:rPr>
            </w:pPr>
            <w:r w:rsidRPr="00C93AAB">
              <w:rPr>
                <w:color w:val="000000"/>
                <w:sz w:val="20"/>
                <w:szCs w:val="20"/>
              </w:rPr>
              <w:t>0,956</w:t>
            </w:r>
          </w:p>
        </w:tc>
        <w:tc>
          <w:tcPr>
            <w:tcW w:w="345" w:type="pct"/>
            <w:tcBorders>
              <w:top w:val="nil"/>
              <w:left w:val="nil"/>
              <w:bottom w:val="single" w:sz="8" w:space="0" w:color="auto"/>
              <w:right w:val="single" w:sz="8" w:space="0" w:color="auto"/>
            </w:tcBorders>
            <w:shd w:val="clear" w:color="auto" w:fill="auto"/>
            <w:vAlign w:val="center"/>
            <w:hideMark/>
          </w:tcPr>
          <w:p w14:paraId="26C98621" w14:textId="77777777" w:rsidR="000A150F" w:rsidRPr="00C93AAB" w:rsidRDefault="000A150F" w:rsidP="000A150F">
            <w:pPr>
              <w:jc w:val="center"/>
              <w:rPr>
                <w:color w:val="000000"/>
                <w:sz w:val="20"/>
                <w:szCs w:val="20"/>
              </w:rPr>
            </w:pPr>
            <w:r w:rsidRPr="00C93AAB">
              <w:rPr>
                <w:color w:val="000000"/>
                <w:sz w:val="20"/>
                <w:szCs w:val="20"/>
              </w:rPr>
              <w:t>0,956</w:t>
            </w:r>
          </w:p>
        </w:tc>
      </w:tr>
      <w:tr w:rsidR="000A150F" w:rsidRPr="00C93AAB" w14:paraId="6E28EE0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6CBBB4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0DC8091"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63CF21F" w14:textId="77777777" w:rsidR="000A150F" w:rsidRPr="00C93AAB" w:rsidRDefault="000A150F" w:rsidP="000A150F">
            <w:pPr>
              <w:jc w:val="center"/>
              <w:rPr>
                <w:color w:val="000000"/>
                <w:sz w:val="20"/>
                <w:szCs w:val="20"/>
              </w:rPr>
            </w:pPr>
            <w:r w:rsidRPr="00C93AAB">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1B2178FD" w14:textId="77777777" w:rsidR="000A150F" w:rsidRPr="00C93AAB" w:rsidRDefault="000A150F" w:rsidP="000A150F">
            <w:pPr>
              <w:jc w:val="center"/>
              <w:rPr>
                <w:color w:val="000000"/>
                <w:sz w:val="20"/>
                <w:szCs w:val="20"/>
              </w:rPr>
            </w:pPr>
            <w:r w:rsidRPr="00C93AAB">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6E2B40C6" w14:textId="77777777" w:rsidR="000A150F" w:rsidRPr="00C93AAB" w:rsidRDefault="000A150F" w:rsidP="000A150F">
            <w:pPr>
              <w:jc w:val="center"/>
              <w:rPr>
                <w:color w:val="000000"/>
                <w:sz w:val="20"/>
                <w:szCs w:val="20"/>
              </w:rPr>
            </w:pPr>
            <w:r w:rsidRPr="00C93AAB">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0C60D4FC" w14:textId="77777777" w:rsidR="000A150F" w:rsidRPr="00C93AAB" w:rsidRDefault="000A150F" w:rsidP="000A150F">
            <w:pPr>
              <w:jc w:val="center"/>
              <w:rPr>
                <w:color w:val="000000"/>
                <w:sz w:val="20"/>
                <w:szCs w:val="20"/>
              </w:rPr>
            </w:pPr>
            <w:r w:rsidRPr="00C93AAB">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79D76E22" w14:textId="77777777" w:rsidR="000A150F" w:rsidRPr="00C93AAB" w:rsidRDefault="000A150F" w:rsidP="000A150F">
            <w:pPr>
              <w:jc w:val="center"/>
              <w:rPr>
                <w:color w:val="000000"/>
                <w:sz w:val="20"/>
                <w:szCs w:val="20"/>
              </w:rPr>
            </w:pPr>
            <w:r w:rsidRPr="00C93AAB">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58A8FD18" w14:textId="77777777" w:rsidR="000A150F" w:rsidRPr="00C93AAB" w:rsidRDefault="000A150F" w:rsidP="000A150F">
            <w:pPr>
              <w:jc w:val="center"/>
              <w:rPr>
                <w:color w:val="000000"/>
                <w:sz w:val="20"/>
                <w:szCs w:val="20"/>
              </w:rPr>
            </w:pPr>
            <w:r w:rsidRPr="00C93AAB">
              <w:rPr>
                <w:color w:val="000000"/>
                <w:sz w:val="20"/>
                <w:szCs w:val="20"/>
              </w:rPr>
              <w:t>1,081</w:t>
            </w:r>
          </w:p>
        </w:tc>
        <w:tc>
          <w:tcPr>
            <w:tcW w:w="377" w:type="pct"/>
            <w:tcBorders>
              <w:top w:val="nil"/>
              <w:left w:val="nil"/>
              <w:bottom w:val="single" w:sz="8" w:space="0" w:color="auto"/>
              <w:right w:val="single" w:sz="8" w:space="0" w:color="auto"/>
            </w:tcBorders>
            <w:shd w:val="clear" w:color="auto" w:fill="auto"/>
            <w:vAlign w:val="center"/>
            <w:hideMark/>
          </w:tcPr>
          <w:p w14:paraId="66026D8A" w14:textId="77777777" w:rsidR="000A150F" w:rsidRPr="00C93AAB" w:rsidRDefault="000A150F" w:rsidP="000A150F">
            <w:pPr>
              <w:jc w:val="center"/>
              <w:rPr>
                <w:color w:val="000000"/>
                <w:sz w:val="20"/>
                <w:szCs w:val="20"/>
              </w:rPr>
            </w:pPr>
            <w:r w:rsidRPr="00C93AAB">
              <w:rPr>
                <w:color w:val="000000"/>
                <w:sz w:val="20"/>
                <w:szCs w:val="20"/>
              </w:rPr>
              <w:t>1,081</w:t>
            </w:r>
          </w:p>
        </w:tc>
        <w:tc>
          <w:tcPr>
            <w:tcW w:w="343" w:type="pct"/>
            <w:tcBorders>
              <w:top w:val="nil"/>
              <w:left w:val="nil"/>
              <w:bottom w:val="single" w:sz="8" w:space="0" w:color="auto"/>
              <w:right w:val="single" w:sz="8" w:space="0" w:color="auto"/>
            </w:tcBorders>
            <w:shd w:val="clear" w:color="auto" w:fill="auto"/>
            <w:vAlign w:val="center"/>
            <w:hideMark/>
          </w:tcPr>
          <w:p w14:paraId="06312F96" w14:textId="77777777" w:rsidR="000A150F" w:rsidRPr="00C93AAB" w:rsidRDefault="000A150F" w:rsidP="000A150F">
            <w:pPr>
              <w:jc w:val="center"/>
              <w:rPr>
                <w:color w:val="000000"/>
                <w:sz w:val="20"/>
                <w:szCs w:val="20"/>
              </w:rPr>
            </w:pPr>
            <w:r w:rsidRPr="00C93AAB">
              <w:rPr>
                <w:color w:val="000000"/>
                <w:sz w:val="20"/>
                <w:szCs w:val="20"/>
              </w:rPr>
              <w:t>1,081</w:t>
            </w:r>
          </w:p>
        </w:tc>
        <w:tc>
          <w:tcPr>
            <w:tcW w:w="345" w:type="pct"/>
            <w:tcBorders>
              <w:top w:val="nil"/>
              <w:left w:val="nil"/>
              <w:bottom w:val="single" w:sz="8" w:space="0" w:color="auto"/>
              <w:right w:val="single" w:sz="8" w:space="0" w:color="auto"/>
            </w:tcBorders>
            <w:shd w:val="clear" w:color="auto" w:fill="auto"/>
            <w:vAlign w:val="center"/>
            <w:hideMark/>
          </w:tcPr>
          <w:p w14:paraId="27FB48EA" w14:textId="77777777" w:rsidR="000A150F" w:rsidRPr="00C93AAB" w:rsidRDefault="000A150F" w:rsidP="000A150F">
            <w:pPr>
              <w:jc w:val="center"/>
              <w:rPr>
                <w:color w:val="000000"/>
                <w:sz w:val="20"/>
                <w:szCs w:val="20"/>
              </w:rPr>
            </w:pPr>
            <w:r w:rsidRPr="00C93AAB">
              <w:rPr>
                <w:color w:val="000000"/>
                <w:sz w:val="20"/>
                <w:szCs w:val="20"/>
              </w:rPr>
              <w:t>1,081</w:t>
            </w:r>
          </w:p>
        </w:tc>
      </w:tr>
      <w:tr w:rsidR="000A150F" w:rsidRPr="00C93AAB" w14:paraId="67982C0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341800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2D87602"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75342E26" w14:textId="77777777" w:rsidR="000A150F" w:rsidRPr="00C93AAB" w:rsidRDefault="000A150F" w:rsidP="000A150F">
            <w:pPr>
              <w:jc w:val="center"/>
              <w:rPr>
                <w:b/>
                <w:bCs/>
                <w:color w:val="000000"/>
                <w:sz w:val="20"/>
                <w:szCs w:val="20"/>
              </w:rPr>
            </w:pPr>
            <w:r w:rsidRPr="00C93AAB">
              <w:rPr>
                <w:b/>
                <w:bCs/>
                <w:color w:val="000000"/>
                <w:sz w:val="20"/>
                <w:szCs w:val="20"/>
              </w:rPr>
              <w:t>1,095</w:t>
            </w:r>
          </w:p>
        </w:tc>
        <w:tc>
          <w:tcPr>
            <w:tcW w:w="343" w:type="pct"/>
            <w:tcBorders>
              <w:top w:val="nil"/>
              <w:left w:val="nil"/>
              <w:bottom w:val="single" w:sz="8" w:space="0" w:color="auto"/>
              <w:right w:val="single" w:sz="8" w:space="0" w:color="auto"/>
            </w:tcBorders>
            <w:shd w:val="clear" w:color="auto" w:fill="auto"/>
            <w:vAlign w:val="center"/>
            <w:hideMark/>
          </w:tcPr>
          <w:p w14:paraId="6DDB58B8" w14:textId="77777777" w:rsidR="000A150F" w:rsidRPr="00C93AAB" w:rsidRDefault="000A150F" w:rsidP="000A150F">
            <w:pPr>
              <w:jc w:val="center"/>
              <w:rPr>
                <w:b/>
                <w:bCs/>
                <w:color w:val="000000"/>
                <w:sz w:val="20"/>
                <w:szCs w:val="20"/>
              </w:rPr>
            </w:pPr>
            <w:r w:rsidRPr="00C93AAB">
              <w:rPr>
                <w:b/>
                <w:bCs/>
                <w:color w:val="000000"/>
                <w:sz w:val="20"/>
                <w:szCs w:val="20"/>
              </w:rPr>
              <w:t>1,095</w:t>
            </w:r>
          </w:p>
        </w:tc>
        <w:tc>
          <w:tcPr>
            <w:tcW w:w="377" w:type="pct"/>
            <w:tcBorders>
              <w:top w:val="nil"/>
              <w:left w:val="nil"/>
              <w:bottom w:val="single" w:sz="8" w:space="0" w:color="auto"/>
              <w:right w:val="single" w:sz="8" w:space="0" w:color="auto"/>
            </w:tcBorders>
            <w:shd w:val="clear" w:color="auto" w:fill="auto"/>
            <w:vAlign w:val="center"/>
            <w:hideMark/>
          </w:tcPr>
          <w:p w14:paraId="12E780DC" w14:textId="77777777" w:rsidR="000A150F" w:rsidRPr="00C93AAB" w:rsidRDefault="000A150F" w:rsidP="000A150F">
            <w:pPr>
              <w:jc w:val="center"/>
              <w:rPr>
                <w:b/>
                <w:bCs/>
                <w:color w:val="000000"/>
                <w:sz w:val="20"/>
                <w:szCs w:val="20"/>
              </w:rPr>
            </w:pPr>
            <w:r w:rsidRPr="00C93AAB">
              <w:rPr>
                <w:b/>
                <w:bCs/>
                <w:color w:val="000000"/>
                <w:sz w:val="20"/>
                <w:szCs w:val="20"/>
              </w:rPr>
              <w:t>1,095</w:t>
            </w:r>
          </w:p>
        </w:tc>
        <w:tc>
          <w:tcPr>
            <w:tcW w:w="377" w:type="pct"/>
            <w:tcBorders>
              <w:top w:val="nil"/>
              <w:left w:val="nil"/>
              <w:bottom w:val="single" w:sz="8" w:space="0" w:color="auto"/>
              <w:right w:val="single" w:sz="8" w:space="0" w:color="auto"/>
            </w:tcBorders>
            <w:shd w:val="clear" w:color="auto" w:fill="auto"/>
            <w:vAlign w:val="center"/>
            <w:hideMark/>
          </w:tcPr>
          <w:p w14:paraId="56472EB2" w14:textId="77777777" w:rsidR="000A150F" w:rsidRPr="00C93AAB" w:rsidRDefault="000A150F" w:rsidP="000A150F">
            <w:pPr>
              <w:jc w:val="center"/>
              <w:rPr>
                <w:b/>
                <w:bCs/>
                <w:color w:val="000000"/>
                <w:sz w:val="20"/>
                <w:szCs w:val="20"/>
              </w:rPr>
            </w:pPr>
            <w:r w:rsidRPr="00C93AAB">
              <w:rPr>
                <w:b/>
                <w:bCs/>
                <w:color w:val="000000"/>
                <w:sz w:val="20"/>
                <w:szCs w:val="20"/>
              </w:rPr>
              <w:t>1,563</w:t>
            </w:r>
          </w:p>
        </w:tc>
        <w:tc>
          <w:tcPr>
            <w:tcW w:w="343" w:type="pct"/>
            <w:tcBorders>
              <w:top w:val="nil"/>
              <w:left w:val="nil"/>
              <w:bottom w:val="single" w:sz="8" w:space="0" w:color="auto"/>
              <w:right w:val="single" w:sz="8" w:space="0" w:color="auto"/>
            </w:tcBorders>
            <w:shd w:val="clear" w:color="auto" w:fill="auto"/>
            <w:vAlign w:val="center"/>
            <w:hideMark/>
          </w:tcPr>
          <w:p w14:paraId="03D7340A" w14:textId="77777777" w:rsidR="000A150F" w:rsidRPr="00C93AAB" w:rsidRDefault="000A150F" w:rsidP="000A150F">
            <w:pPr>
              <w:jc w:val="center"/>
              <w:rPr>
                <w:b/>
                <w:bCs/>
                <w:color w:val="000000"/>
                <w:sz w:val="20"/>
                <w:szCs w:val="20"/>
              </w:rPr>
            </w:pPr>
            <w:r w:rsidRPr="00C93AAB">
              <w:rPr>
                <w:b/>
                <w:bCs/>
                <w:color w:val="000000"/>
                <w:sz w:val="20"/>
                <w:szCs w:val="20"/>
              </w:rPr>
              <w:t>1,563</w:t>
            </w:r>
          </w:p>
        </w:tc>
        <w:tc>
          <w:tcPr>
            <w:tcW w:w="377" w:type="pct"/>
            <w:tcBorders>
              <w:top w:val="nil"/>
              <w:left w:val="nil"/>
              <w:bottom w:val="single" w:sz="8" w:space="0" w:color="auto"/>
              <w:right w:val="single" w:sz="8" w:space="0" w:color="auto"/>
            </w:tcBorders>
            <w:shd w:val="clear" w:color="auto" w:fill="auto"/>
            <w:vAlign w:val="center"/>
            <w:hideMark/>
          </w:tcPr>
          <w:p w14:paraId="71F42125" w14:textId="77777777" w:rsidR="000A150F" w:rsidRPr="00C93AAB" w:rsidRDefault="000A150F" w:rsidP="000A150F">
            <w:pPr>
              <w:jc w:val="center"/>
              <w:rPr>
                <w:b/>
                <w:bCs/>
                <w:color w:val="000000"/>
                <w:sz w:val="20"/>
                <w:szCs w:val="20"/>
              </w:rPr>
            </w:pPr>
            <w:r w:rsidRPr="00C93AAB">
              <w:rPr>
                <w:b/>
                <w:bCs/>
                <w:color w:val="000000"/>
                <w:sz w:val="20"/>
                <w:szCs w:val="20"/>
              </w:rPr>
              <w:t>1,563</w:t>
            </w:r>
          </w:p>
        </w:tc>
        <w:tc>
          <w:tcPr>
            <w:tcW w:w="377" w:type="pct"/>
            <w:tcBorders>
              <w:top w:val="nil"/>
              <w:left w:val="nil"/>
              <w:bottom w:val="single" w:sz="8" w:space="0" w:color="auto"/>
              <w:right w:val="single" w:sz="8" w:space="0" w:color="auto"/>
            </w:tcBorders>
            <w:shd w:val="clear" w:color="auto" w:fill="auto"/>
            <w:vAlign w:val="center"/>
            <w:hideMark/>
          </w:tcPr>
          <w:p w14:paraId="3DA88D84" w14:textId="77777777" w:rsidR="000A150F" w:rsidRPr="00C93AAB" w:rsidRDefault="000A150F" w:rsidP="000A150F">
            <w:pPr>
              <w:jc w:val="center"/>
              <w:rPr>
                <w:b/>
                <w:bCs/>
                <w:color w:val="000000"/>
                <w:sz w:val="20"/>
                <w:szCs w:val="20"/>
              </w:rPr>
            </w:pPr>
            <w:r w:rsidRPr="00C93AAB">
              <w:rPr>
                <w:b/>
                <w:bCs/>
                <w:color w:val="000000"/>
                <w:sz w:val="20"/>
                <w:szCs w:val="20"/>
              </w:rPr>
              <w:t>1,563</w:t>
            </w:r>
          </w:p>
        </w:tc>
        <w:tc>
          <w:tcPr>
            <w:tcW w:w="343" w:type="pct"/>
            <w:tcBorders>
              <w:top w:val="nil"/>
              <w:left w:val="nil"/>
              <w:bottom w:val="single" w:sz="8" w:space="0" w:color="auto"/>
              <w:right w:val="single" w:sz="8" w:space="0" w:color="auto"/>
            </w:tcBorders>
            <w:shd w:val="clear" w:color="auto" w:fill="auto"/>
            <w:vAlign w:val="center"/>
            <w:hideMark/>
          </w:tcPr>
          <w:p w14:paraId="0649CB36" w14:textId="77777777" w:rsidR="000A150F" w:rsidRPr="00C93AAB" w:rsidRDefault="000A150F" w:rsidP="000A150F">
            <w:pPr>
              <w:jc w:val="center"/>
              <w:rPr>
                <w:b/>
                <w:bCs/>
                <w:color w:val="000000"/>
                <w:sz w:val="20"/>
                <w:szCs w:val="20"/>
              </w:rPr>
            </w:pPr>
            <w:r w:rsidRPr="00C93AAB">
              <w:rPr>
                <w:b/>
                <w:bCs/>
                <w:color w:val="000000"/>
                <w:sz w:val="20"/>
                <w:szCs w:val="20"/>
              </w:rPr>
              <w:t>1,563</w:t>
            </w:r>
          </w:p>
        </w:tc>
        <w:tc>
          <w:tcPr>
            <w:tcW w:w="345" w:type="pct"/>
            <w:tcBorders>
              <w:top w:val="nil"/>
              <w:left w:val="nil"/>
              <w:bottom w:val="single" w:sz="8" w:space="0" w:color="auto"/>
              <w:right w:val="single" w:sz="8" w:space="0" w:color="auto"/>
            </w:tcBorders>
            <w:shd w:val="clear" w:color="auto" w:fill="auto"/>
            <w:vAlign w:val="center"/>
            <w:hideMark/>
          </w:tcPr>
          <w:p w14:paraId="58058A51" w14:textId="77777777" w:rsidR="000A150F" w:rsidRPr="00C93AAB" w:rsidRDefault="000A150F" w:rsidP="000A150F">
            <w:pPr>
              <w:jc w:val="center"/>
              <w:rPr>
                <w:b/>
                <w:bCs/>
                <w:color w:val="000000"/>
                <w:sz w:val="20"/>
                <w:szCs w:val="20"/>
              </w:rPr>
            </w:pPr>
            <w:r w:rsidRPr="00C93AAB">
              <w:rPr>
                <w:b/>
                <w:bCs/>
                <w:color w:val="000000"/>
                <w:sz w:val="20"/>
                <w:szCs w:val="20"/>
              </w:rPr>
              <w:t>1,563</w:t>
            </w:r>
          </w:p>
        </w:tc>
      </w:tr>
      <w:tr w:rsidR="000A150F" w:rsidRPr="00C93AAB" w14:paraId="5A4C3A66"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3DCEF64" w14:textId="77777777" w:rsidR="000A150F" w:rsidRPr="00C93AAB" w:rsidRDefault="000A150F" w:rsidP="000A150F">
            <w:pPr>
              <w:jc w:val="center"/>
              <w:rPr>
                <w:color w:val="000000"/>
                <w:sz w:val="20"/>
                <w:szCs w:val="20"/>
              </w:rPr>
            </w:pPr>
            <w:r w:rsidRPr="00C93AAB">
              <w:rPr>
                <w:color w:val="000000"/>
                <w:sz w:val="20"/>
                <w:szCs w:val="20"/>
              </w:rPr>
              <w:t>15</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5DD89EAD" w14:textId="77777777" w:rsidR="000A150F" w:rsidRPr="00C93AAB" w:rsidRDefault="000A150F" w:rsidP="000A150F">
            <w:pPr>
              <w:jc w:val="center"/>
              <w:rPr>
                <w:b/>
                <w:bCs/>
                <w:color w:val="000000"/>
                <w:sz w:val="20"/>
                <w:szCs w:val="20"/>
              </w:rPr>
            </w:pPr>
            <w:r w:rsidRPr="00C93AAB">
              <w:rPr>
                <w:b/>
                <w:bCs/>
                <w:color w:val="000000"/>
                <w:sz w:val="20"/>
                <w:szCs w:val="20"/>
              </w:rPr>
              <w:t>Котельная №15</w:t>
            </w:r>
          </w:p>
        </w:tc>
      </w:tr>
      <w:tr w:rsidR="000A150F" w:rsidRPr="00C93AAB" w14:paraId="273EBA4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6935F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447450E"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0D30F026" w14:textId="77777777" w:rsidR="000A150F" w:rsidRPr="00C93AAB" w:rsidRDefault="000A150F" w:rsidP="000A150F">
            <w:pPr>
              <w:jc w:val="center"/>
              <w:rPr>
                <w:color w:val="000000"/>
                <w:sz w:val="20"/>
                <w:szCs w:val="20"/>
              </w:rPr>
            </w:pPr>
            <w:r w:rsidRPr="00C93AAB">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29798EEA" w14:textId="77777777" w:rsidR="000A150F" w:rsidRPr="00C93AAB" w:rsidRDefault="000A150F" w:rsidP="000A150F">
            <w:pPr>
              <w:jc w:val="center"/>
              <w:rPr>
                <w:color w:val="000000"/>
                <w:sz w:val="20"/>
                <w:szCs w:val="20"/>
              </w:rPr>
            </w:pPr>
            <w:r w:rsidRPr="00C93AAB">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376C67D2" w14:textId="77777777" w:rsidR="000A150F" w:rsidRPr="00C93AAB" w:rsidRDefault="000A150F" w:rsidP="000A150F">
            <w:pPr>
              <w:jc w:val="center"/>
              <w:rPr>
                <w:color w:val="000000"/>
                <w:sz w:val="20"/>
                <w:szCs w:val="20"/>
              </w:rPr>
            </w:pPr>
            <w:r w:rsidRPr="00C93AAB">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54D7C1B3" w14:textId="77777777" w:rsidR="000A150F" w:rsidRPr="00C93AAB" w:rsidRDefault="000A150F" w:rsidP="000A150F">
            <w:pPr>
              <w:jc w:val="center"/>
              <w:rPr>
                <w:color w:val="000000"/>
                <w:sz w:val="20"/>
                <w:szCs w:val="20"/>
              </w:rPr>
            </w:pPr>
            <w:r w:rsidRPr="00C93AAB">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742EC4C5" w14:textId="77777777" w:rsidR="000A150F" w:rsidRPr="00C93AAB" w:rsidRDefault="000A150F" w:rsidP="000A150F">
            <w:pPr>
              <w:jc w:val="center"/>
              <w:rPr>
                <w:color w:val="000000"/>
                <w:sz w:val="20"/>
                <w:szCs w:val="20"/>
              </w:rPr>
            </w:pPr>
            <w:r w:rsidRPr="00C93AAB">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413FA41D" w14:textId="77777777" w:rsidR="000A150F" w:rsidRPr="00C93AAB" w:rsidRDefault="000A150F" w:rsidP="000A150F">
            <w:pPr>
              <w:jc w:val="center"/>
              <w:rPr>
                <w:color w:val="000000"/>
                <w:sz w:val="20"/>
                <w:szCs w:val="20"/>
              </w:rPr>
            </w:pPr>
            <w:r w:rsidRPr="00C93AAB">
              <w:rPr>
                <w:color w:val="000000"/>
                <w:sz w:val="20"/>
                <w:szCs w:val="20"/>
              </w:rPr>
              <w:t>4,800</w:t>
            </w:r>
          </w:p>
        </w:tc>
        <w:tc>
          <w:tcPr>
            <w:tcW w:w="377" w:type="pct"/>
            <w:tcBorders>
              <w:top w:val="nil"/>
              <w:left w:val="nil"/>
              <w:bottom w:val="single" w:sz="8" w:space="0" w:color="auto"/>
              <w:right w:val="single" w:sz="8" w:space="0" w:color="auto"/>
            </w:tcBorders>
            <w:shd w:val="clear" w:color="auto" w:fill="auto"/>
            <w:vAlign w:val="center"/>
            <w:hideMark/>
          </w:tcPr>
          <w:p w14:paraId="4187D1C3" w14:textId="77777777" w:rsidR="000A150F" w:rsidRPr="00C93AAB" w:rsidRDefault="000A150F" w:rsidP="000A150F">
            <w:pPr>
              <w:jc w:val="center"/>
              <w:rPr>
                <w:color w:val="000000"/>
                <w:sz w:val="20"/>
                <w:szCs w:val="20"/>
              </w:rPr>
            </w:pPr>
            <w:r w:rsidRPr="00C93AAB">
              <w:rPr>
                <w:color w:val="000000"/>
                <w:sz w:val="20"/>
                <w:szCs w:val="20"/>
              </w:rPr>
              <w:t>4,800</w:t>
            </w:r>
          </w:p>
        </w:tc>
        <w:tc>
          <w:tcPr>
            <w:tcW w:w="343" w:type="pct"/>
            <w:tcBorders>
              <w:top w:val="nil"/>
              <w:left w:val="nil"/>
              <w:bottom w:val="single" w:sz="8" w:space="0" w:color="auto"/>
              <w:right w:val="single" w:sz="8" w:space="0" w:color="auto"/>
            </w:tcBorders>
            <w:shd w:val="clear" w:color="auto" w:fill="auto"/>
            <w:vAlign w:val="center"/>
            <w:hideMark/>
          </w:tcPr>
          <w:p w14:paraId="12870EE4" w14:textId="77777777" w:rsidR="000A150F" w:rsidRPr="00C93AAB" w:rsidRDefault="000A150F" w:rsidP="000A150F">
            <w:pPr>
              <w:jc w:val="center"/>
              <w:rPr>
                <w:color w:val="000000"/>
                <w:sz w:val="20"/>
                <w:szCs w:val="20"/>
              </w:rPr>
            </w:pPr>
            <w:r w:rsidRPr="00C93AAB">
              <w:rPr>
                <w:color w:val="000000"/>
                <w:sz w:val="20"/>
                <w:szCs w:val="20"/>
              </w:rPr>
              <w:t>4,800</w:t>
            </w:r>
          </w:p>
        </w:tc>
        <w:tc>
          <w:tcPr>
            <w:tcW w:w="345" w:type="pct"/>
            <w:tcBorders>
              <w:top w:val="nil"/>
              <w:left w:val="nil"/>
              <w:bottom w:val="single" w:sz="8" w:space="0" w:color="auto"/>
              <w:right w:val="single" w:sz="8" w:space="0" w:color="auto"/>
            </w:tcBorders>
            <w:shd w:val="clear" w:color="auto" w:fill="auto"/>
            <w:vAlign w:val="center"/>
            <w:hideMark/>
          </w:tcPr>
          <w:p w14:paraId="62530DA1" w14:textId="77777777" w:rsidR="000A150F" w:rsidRPr="00C93AAB" w:rsidRDefault="000A150F" w:rsidP="000A150F">
            <w:pPr>
              <w:jc w:val="center"/>
              <w:rPr>
                <w:color w:val="000000"/>
                <w:sz w:val="20"/>
                <w:szCs w:val="20"/>
              </w:rPr>
            </w:pPr>
            <w:r w:rsidRPr="00C93AAB">
              <w:rPr>
                <w:color w:val="000000"/>
                <w:sz w:val="20"/>
                <w:szCs w:val="20"/>
              </w:rPr>
              <w:t>4,800</w:t>
            </w:r>
          </w:p>
        </w:tc>
      </w:tr>
      <w:tr w:rsidR="000A150F" w:rsidRPr="00C93AAB" w14:paraId="1179F5B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C7DC32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FB4D5A8"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07757F1A" w14:textId="77777777" w:rsidR="000A150F" w:rsidRPr="00C93AAB" w:rsidRDefault="000A150F" w:rsidP="000A150F">
            <w:pPr>
              <w:jc w:val="center"/>
              <w:rPr>
                <w:color w:val="000000"/>
                <w:sz w:val="20"/>
                <w:szCs w:val="20"/>
              </w:rPr>
            </w:pPr>
            <w:r w:rsidRPr="00C93AAB">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4199BFAB" w14:textId="77777777" w:rsidR="000A150F" w:rsidRPr="00C93AAB" w:rsidRDefault="000A150F" w:rsidP="000A150F">
            <w:pPr>
              <w:jc w:val="center"/>
              <w:rPr>
                <w:color w:val="000000"/>
                <w:sz w:val="20"/>
                <w:szCs w:val="20"/>
              </w:rPr>
            </w:pPr>
            <w:r w:rsidRPr="00C93AAB">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425AD7F1" w14:textId="77777777" w:rsidR="000A150F" w:rsidRPr="00C93AAB" w:rsidRDefault="000A150F" w:rsidP="000A150F">
            <w:pPr>
              <w:jc w:val="center"/>
              <w:rPr>
                <w:color w:val="000000"/>
                <w:sz w:val="20"/>
                <w:szCs w:val="20"/>
              </w:rPr>
            </w:pPr>
            <w:r w:rsidRPr="00C93AAB">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321B03B4" w14:textId="77777777" w:rsidR="000A150F" w:rsidRPr="00C93AAB" w:rsidRDefault="000A150F" w:rsidP="000A150F">
            <w:pPr>
              <w:jc w:val="center"/>
              <w:rPr>
                <w:color w:val="000000"/>
                <w:sz w:val="20"/>
                <w:szCs w:val="20"/>
              </w:rPr>
            </w:pPr>
            <w:r w:rsidRPr="00C93AAB">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5169F159" w14:textId="77777777" w:rsidR="000A150F" w:rsidRPr="00C93AAB" w:rsidRDefault="000A150F" w:rsidP="000A150F">
            <w:pPr>
              <w:jc w:val="center"/>
              <w:rPr>
                <w:color w:val="000000"/>
                <w:sz w:val="20"/>
                <w:szCs w:val="20"/>
              </w:rPr>
            </w:pPr>
            <w:r w:rsidRPr="00C93AAB">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685CBED1" w14:textId="77777777" w:rsidR="000A150F" w:rsidRPr="00C93AAB" w:rsidRDefault="000A150F" w:rsidP="000A150F">
            <w:pPr>
              <w:jc w:val="center"/>
              <w:rPr>
                <w:color w:val="000000"/>
                <w:sz w:val="20"/>
                <w:szCs w:val="20"/>
              </w:rPr>
            </w:pPr>
            <w:r w:rsidRPr="00C93AAB">
              <w:rPr>
                <w:color w:val="000000"/>
                <w:sz w:val="20"/>
                <w:szCs w:val="20"/>
              </w:rPr>
              <w:t>4,320</w:t>
            </w:r>
          </w:p>
        </w:tc>
        <w:tc>
          <w:tcPr>
            <w:tcW w:w="377" w:type="pct"/>
            <w:tcBorders>
              <w:top w:val="nil"/>
              <w:left w:val="nil"/>
              <w:bottom w:val="single" w:sz="8" w:space="0" w:color="auto"/>
              <w:right w:val="single" w:sz="8" w:space="0" w:color="auto"/>
            </w:tcBorders>
            <w:shd w:val="clear" w:color="auto" w:fill="auto"/>
            <w:vAlign w:val="center"/>
            <w:hideMark/>
          </w:tcPr>
          <w:p w14:paraId="49114FD0" w14:textId="77777777" w:rsidR="000A150F" w:rsidRPr="00C93AAB" w:rsidRDefault="000A150F" w:rsidP="000A150F">
            <w:pPr>
              <w:jc w:val="center"/>
              <w:rPr>
                <w:color w:val="000000"/>
                <w:sz w:val="20"/>
                <w:szCs w:val="20"/>
              </w:rPr>
            </w:pPr>
            <w:r w:rsidRPr="00C93AAB">
              <w:rPr>
                <w:color w:val="000000"/>
                <w:sz w:val="20"/>
                <w:szCs w:val="20"/>
              </w:rPr>
              <w:t>4,320</w:t>
            </w:r>
          </w:p>
        </w:tc>
        <w:tc>
          <w:tcPr>
            <w:tcW w:w="343" w:type="pct"/>
            <w:tcBorders>
              <w:top w:val="nil"/>
              <w:left w:val="nil"/>
              <w:bottom w:val="single" w:sz="8" w:space="0" w:color="auto"/>
              <w:right w:val="single" w:sz="8" w:space="0" w:color="auto"/>
            </w:tcBorders>
            <w:shd w:val="clear" w:color="auto" w:fill="auto"/>
            <w:vAlign w:val="center"/>
            <w:hideMark/>
          </w:tcPr>
          <w:p w14:paraId="382FAA04" w14:textId="77777777" w:rsidR="000A150F" w:rsidRPr="00C93AAB" w:rsidRDefault="000A150F" w:rsidP="000A150F">
            <w:pPr>
              <w:jc w:val="center"/>
              <w:rPr>
                <w:color w:val="000000"/>
                <w:sz w:val="20"/>
                <w:szCs w:val="20"/>
              </w:rPr>
            </w:pPr>
            <w:r w:rsidRPr="00C93AAB">
              <w:rPr>
                <w:color w:val="000000"/>
                <w:sz w:val="20"/>
                <w:szCs w:val="20"/>
              </w:rPr>
              <w:t>4,320</w:t>
            </w:r>
          </w:p>
        </w:tc>
        <w:tc>
          <w:tcPr>
            <w:tcW w:w="345" w:type="pct"/>
            <w:tcBorders>
              <w:top w:val="nil"/>
              <w:left w:val="nil"/>
              <w:bottom w:val="single" w:sz="8" w:space="0" w:color="auto"/>
              <w:right w:val="single" w:sz="8" w:space="0" w:color="auto"/>
            </w:tcBorders>
            <w:shd w:val="clear" w:color="auto" w:fill="auto"/>
            <w:vAlign w:val="center"/>
            <w:hideMark/>
          </w:tcPr>
          <w:p w14:paraId="179A31EC" w14:textId="77777777" w:rsidR="000A150F" w:rsidRPr="00C93AAB" w:rsidRDefault="000A150F" w:rsidP="000A150F">
            <w:pPr>
              <w:jc w:val="center"/>
              <w:rPr>
                <w:color w:val="000000"/>
                <w:sz w:val="20"/>
                <w:szCs w:val="20"/>
              </w:rPr>
            </w:pPr>
            <w:r w:rsidRPr="00C93AAB">
              <w:rPr>
                <w:color w:val="000000"/>
                <w:sz w:val="20"/>
                <w:szCs w:val="20"/>
              </w:rPr>
              <w:t>4,320</w:t>
            </w:r>
          </w:p>
        </w:tc>
      </w:tr>
      <w:tr w:rsidR="000A150F" w:rsidRPr="00C93AAB" w14:paraId="6E977C0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ED526A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239C4F1"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D452253"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00429CA7"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1680659F"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56C74C05"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36BC3A0F"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E0C201F"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2393AD3"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48928A57" w14:textId="77777777" w:rsidR="000A150F" w:rsidRPr="00C93AAB" w:rsidRDefault="000A150F" w:rsidP="000A150F">
            <w:pPr>
              <w:jc w:val="center"/>
              <w:rPr>
                <w:color w:val="000000"/>
                <w:sz w:val="20"/>
                <w:szCs w:val="20"/>
              </w:rPr>
            </w:pPr>
            <w:r w:rsidRPr="00C93AAB">
              <w:rPr>
                <w:color w:val="000000"/>
                <w:sz w:val="20"/>
                <w:szCs w:val="20"/>
              </w:rPr>
              <w:t>0,018</w:t>
            </w:r>
          </w:p>
        </w:tc>
        <w:tc>
          <w:tcPr>
            <w:tcW w:w="345" w:type="pct"/>
            <w:tcBorders>
              <w:top w:val="nil"/>
              <w:left w:val="nil"/>
              <w:bottom w:val="single" w:sz="8" w:space="0" w:color="auto"/>
              <w:right w:val="single" w:sz="8" w:space="0" w:color="auto"/>
            </w:tcBorders>
            <w:shd w:val="clear" w:color="auto" w:fill="auto"/>
            <w:vAlign w:val="center"/>
            <w:hideMark/>
          </w:tcPr>
          <w:p w14:paraId="38D215B4" w14:textId="77777777" w:rsidR="000A150F" w:rsidRPr="00C93AAB" w:rsidRDefault="000A150F" w:rsidP="000A150F">
            <w:pPr>
              <w:jc w:val="center"/>
              <w:rPr>
                <w:color w:val="000000"/>
                <w:sz w:val="20"/>
                <w:szCs w:val="20"/>
              </w:rPr>
            </w:pPr>
            <w:r w:rsidRPr="00C93AAB">
              <w:rPr>
                <w:color w:val="000000"/>
                <w:sz w:val="20"/>
                <w:szCs w:val="20"/>
              </w:rPr>
              <w:t>0,018</w:t>
            </w:r>
          </w:p>
        </w:tc>
      </w:tr>
      <w:tr w:rsidR="000A150F" w:rsidRPr="00C93AAB" w14:paraId="3961167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47DBFA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72E62FB"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3997ED95" w14:textId="77777777" w:rsidR="000A150F" w:rsidRPr="00C93AAB" w:rsidRDefault="000A150F" w:rsidP="000A150F">
            <w:pPr>
              <w:jc w:val="center"/>
              <w:rPr>
                <w:color w:val="000000"/>
                <w:sz w:val="20"/>
                <w:szCs w:val="20"/>
              </w:rPr>
            </w:pPr>
            <w:r w:rsidRPr="00C93AAB">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14824207" w14:textId="77777777" w:rsidR="000A150F" w:rsidRPr="00C93AAB" w:rsidRDefault="000A150F" w:rsidP="000A150F">
            <w:pPr>
              <w:jc w:val="center"/>
              <w:rPr>
                <w:color w:val="000000"/>
                <w:sz w:val="20"/>
                <w:szCs w:val="20"/>
              </w:rPr>
            </w:pPr>
            <w:r w:rsidRPr="00C93AAB">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642BB24D" w14:textId="77777777" w:rsidR="000A150F" w:rsidRPr="00C93AAB" w:rsidRDefault="000A150F" w:rsidP="000A150F">
            <w:pPr>
              <w:jc w:val="center"/>
              <w:rPr>
                <w:color w:val="000000"/>
                <w:sz w:val="20"/>
                <w:szCs w:val="20"/>
              </w:rPr>
            </w:pPr>
            <w:r w:rsidRPr="00C93AAB">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7B6410CE" w14:textId="77777777" w:rsidR="000A150F" w:rsidRPr="00C93AAB" w:rsidRDefault="000A150F" w:rsidP="000A150F">
            <w:pPr>
              <w:jc w:val="center"/>
              <w:rPr>
                <w:color w:val="000000"/>
                <w:sz w:val="20"/>
                <w:szCs w:val="20"/>
              </w:rPr>
            </w:pPr>
            <w:r w:rsidRPr="00C93AAB">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48E5B110" w14:textId="77777777" w:rsidR="000A150F" w:rsidRPr="00C93AAB" w:rsidRDefault="000A150F" w:rsidP="000A150F">
            <w:pPr>
              <w:jc w:val="center"/>
              <w:rPr>
                <w:color w:val="000000"/>
                <w:sz w:val="20"/>
                <w:szCs w:val="20"/>
              </w:rPr>
            </w:pPr>
            <w:r w:rsidRPr="00C93AAB">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2EC680F7" w14:textId="77777777" w:rsidR="000A150F" w:rsidRPr="00C93AAB" w:rsidRDefault="000A150F" w:rsidP="000A150F">
            <w:pPr>
              <w:jc w:val="center"/>
              <w:rPr>
                <w:color w:val="000000"/>
                <w:sz w:val="20"/>
                <w:szCs w:val="20"/>
              </w:rPr>
            </w:pPr>
            <w:r w:rsidRPr="00C93AAB">
              <w:rPr>
                <w:color w:val="000000"/>
                <w:sz w:val="20"/>
                <w:szCs w:val="20"/>
              </w:rPr>
              <w:t>4,302</w:t>
            </w:r>
          </w:p>
        </w:tc>
        <w:tc>
          <w:tcPr>
            <w:tcW w:w="377" w:type="pct"/>
            <w:tcBorders>
              <w:top w:val="nil"/>
              <w:left w:val="nil"/>
              <w:bottom w:val="single" w:sz="8" w:space="0" w:color="auto"/>
              <w:right w:val="single" w:sz="8" w:space="0" w:color="auto"/>
            </w:tcBorders>
            <w:shd w:val="clear" w:color="auto" w:fill="auto"/>
            <w:vAlign w:val="center"/>
            <w:hideMark/>
          </w:tcPr>
          <w:p w14:paraId="104E4885" w14:textId="77777777" w:rsidR="000A150F" w:rsidRPr="00C93AAB" w:rsidRDefault="000A150F" w:rsidP="000A150F">
            <w:pPr>
              <w:jc w:val="center"/>
              <w:rPr>
                <w:color w:val="000000"/>
                <w:sz w:val="20"/>
                <w:szCs w:val="20"/>
              </w:rPr>
            </w:pPr>
            <w:r w:rsidRPr="00C93AAB">
              <w:rPr>
                <w:color w:val="000000"/>
                <w:sz w:val="20"/>
                <w:szCs w:val="20"/>
              </w:rPr>
              <w:t>4,302</w:t>
            </w:r>
          </w:p>
        </w:tc>
        <w:tc>
          <w:tcPr>
            <w:tcW w:w="343" w:type="pct"/>
            <w:tcBorders>
              <w:top w:val="nil"/>
              <w:left w:val="nil"/>
              <w:bottom w:val="single" w:sz="8" w:space="0" w:color="auto"/>
              <w:right w:val="single" w:sz="8" w:space="0" w:color="auto"/>
            </w:tcBorders>
            <w:shd w:val="clear" w:color="auto" w:fill="auto"/>
            <w:vAlign w:val="center"/>
            <w:hideMark/>
          </w:tcPr>
          <w:p w14:paraId="2640C00E" w14:textId="77777777" w:rsidR="000A150F" w:rsidRPr="00C93AAB" w:rsidRDefault="000A150F" w:rsidP="000A150F">
            <w:pPr>
              <w:jc w:val="center"/>
              <w:rPr>
                <w:color w:val="000000"/>
                <w:sz w:val="20"/>
                <w:szCs w:val="20"/>
              </w:rPr>
            </w:pPr>
            <w:r w:rsidRPr="00C93AAB">
              <w:rPr>
                <w:color w:val="000000"/>
                <w:sz w:val="20"/>
                <w:szCs w:val="20"/>
              </w:rPr>
              <w:t>4,302</w:t>
            </w:r>
          </w:p>
        </w:tc>
        <w:tc>
          <w:tcPr>
            <w:tcW w:w="345" w:type="pct"/>
            <w:tcBorders>
              <w:top w:val="nil"/>
              <w:left w:val="nil"/>
              <w:bottom w:val="single" w:sz="8" w:space="0" w:color="auto"/>
              <w:right w:val="single" w:sz="8" w:space="0" w:color="auto"/>
            </w:tcBorders>
            <w:shd w:val="clear" w:color="auto" w:fill="auto"/>
            <w:vAlign w:val="center"/>
            <w:hideMark/>
          </w:tcPr>
          <w:p w14:paraId="1D14933C" w14:textId="77777777" w:rsidR="000A150F" w:rsidRPr="00C93AAB" w:rsidRDefault="000A150F" w:rsidP="000A150F">
            <w:pPr>
              <w:jc w:val="center"/>
              <w:rPr>
                <w:color w:val="000000"/>
                <w:sz w:val="20"/>
                <w:szCs w:val="20"/>
              </w:rPr>
            </w:pPr>
            <w:r w:rsidRPr="00C93AAB">
              <w:rPr>
                <w:color w:val="000000"/>
                <w:sz w:val="20"/>
                <w:szCs w:val="20"/>
              </w:rPr>
              <w:t>4,302</w:t>
            </w:r>
          </w:p>
        </w:tc>
      </w:tr>
      <w:tr w:rsidR="000A150F" w:rsidRPr="00C93AAB" w14:paraId="4512A25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CA80A3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59C5C7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4A93E01A" w14:textId="77777777" w:rsidR="000A150F" w:rsidRPr="00C93AAB" w:rsidRDefault="000A150F" w:rsidP="000A150F">
            <w:pPr>
              <w:jc w:val="center"/>
              <w:rPr>
                <w:color w:val="000000"/>
                <w:sz w:val="20"/>
                <w:szCs w:val="20"/>
              </w:rPr>
            </w:pPr>
            <w:r w:rsidRPr="00C93AAB">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260918FE" w14:textId="77777777" w:rsidR="000A150F" w:rsidRPr="00C93AAB" w:rsidRDefault="000A150F" w:rsidP="000A150F">
            <w:pPr>
              <w:jc w:val="center"/>
              <w:rPr>
                <w:color w:val="000000"/>
                <w:sz w:val="20"/>
                <w:szCs w:val="20"/>
              </w:rPr>
            </w:pPr>
            <w:r w:rsidRPr="00C93AAB">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4610900E" w14:textId="77777777" w:rsidR="000A150F" w:rsidRPr="00C93AAB" w:rsidRDefault="000A150F" w:rsidP="000A150F">
            <w:pPr>
              <w:jc w:val="center"/>
              <w:rPr>
                <w:color w:val="000000"/>
                <w:sz w:val="20"/>
                <w:szCs w:val="20"/>
              </w:rPr>
            </w:pPr>
            <w:r w:rsidRPr="00C93AAB">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04734361" w14:textId="77777777" w:rsidR="000A150F" w:rsidRPr="00C93AAB" w:rsidRDefault="000A150F" w:rsidP="000A150F">
            <w:pPr>
              <w:jc w:val="center"/>
              <w:rPr>
                <w:color w:val="000000"/>
                <w:sz w:val="20"/>
                <w:szCs w:val="20"/>
              </w:rPr>
            </w:pPr>
            <w:r w:rsidRPr="00C93AAB">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54EC8EFE" w14:textId="77777777" w:rsidR="000A150F" w:rsidRPr="00C93AAB" w:rsidRDefault="000A150F" w:rsidP="000A150F">
            <w:pPr>
              <w:jc w:val="center"/>
              <w:rPr>
                <w:color w:val="000000"/>
                <w:sz w:val="20"/>
                <w:szCs w:val="20"/>
              </w:rPr>
            </w:pPr>
            <w:r w:rsidRPr="00C93AAB">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12368D4E" w14:textId="77777777" w:rsidR="000A150F" w:rsidRPr="00C93AAB" w:rsidRDefault="000A150F" w:rsidP="000A150F">
            <w:pPr>
              <w:jc w:val="center"/>
              <w:rPr>
                <w:color w:val="000000"/>
                <w:sz w:val="20"/>
                <w:szCs w:val="20"/>
              </w:rPr>
            </w:pPr>
            <w:r w:rsidRPr="00C93AAB">
              <w:rPr>
                <w:color w:val="000000"/>
                <w:sz w:val="20"/>
                <w:szCs w:val="20"/>
              </w:rPr>
              <w:t>0,444</w:t>
            </w:r>
          </w:p>
        </w:tc>
        <w:tc>
          <w:tcPr>
            <w:tcW w:w="377" w:type="pct"/>
            <w:tcBorders>
              <w:top w:val="nil"/>
              <w:left w:val="nil"/>
              <w:bottom w:val="single" w:sz="8" w:space="0" w:color="auto"/>
              <w:right w:val="single" w:sz="8" w:space="0" w:color="auto"/>
            </w:tcBorders>
            <w:shd w:val="clear" w:color="auto" w:fill="auto"/>
            <w:vAlign w:val="center"/>
            <w:hideMark/>
          </w:tcPr>
          <w:p w14:paraId="51D79372" w14:textId="77777777" w:rsidR="000A150F" w:rsidRPr="00C93AAB" w:rsidRDefault="000A150F" w:rsidP="000A150F">
            <w:pPr>
              <w:jc w:val="center"/>
              <w:rPr>
                <w:color w:val="000000"/>
                <w:sz w:val="20"/>
                <w:szCs w:val="20"/>
              </w:rPr>
            </w:pPr>
            <w:r w:rsidRPr="00C93AAB">
              <w:rPr>
                <w:color w:val="000000"/>
                <w:sz w:val="20"/>
                <w:szCs w:val="20"/>
              </w:rPr>
              <w:t>0,444</w:t>
            </w:r>
          </w:p>
        </w:tc>
        <w:tc>
          <w:tcPr>
            <w:tcW w:w="343" w:type="pct"/>
            <w:tcBorders>
              <w:top w:val="nil"/>
              <w:left w:val="nil"/>
              <w:bottom w:val="single" w:sz="8" w:space="0" w:color="auto"/>
              <w:right w:val="single" w:sz="8" w:space="0" w:color="auto"/>
            </w:tcBorders>
            <w:shd w:val="clear" w:color="auto" w:fill="auto"/>
            <w:vAlign w:val="center"/>
            <w:hideMark/>
          </w:tcPr>
          <w:p w14:paraId="56405966" w14:textId="77777777" w:rsidR="000A150F" w:rsidRPr="00C93AAB" w:rsidRDefault="000A150F" w:rsidP="000A150F">
            <w:pPr>
              <w:jc w:val="center"/>
              <w:rPr>
                <w:color w:val="000000"/>
                <w:sz w:val="20"/>
                <w:szCs w:val="20"/>
              </w:rPr>
            </w:pPr>
            <w:r w:rsidRPr="00C93AAB">
              <w:rPr>
                <w:color w:val="000000"/>
                <w:sz w:val="20"/>
                <w:szCs w:val="20"/>
              </w:rPr>
              <w:t>0,444</w:t>
            </w:r>
          </w:p>
        </w:tc>
        <w:tc>
          <w:tcPr>
            <w:tcW w:w="345" w:type="pct"/>
            <w:tcBorders>
              <w:top w:val="nil"/>
              <w:left w:val="nil"/>
              <w:bottom w:val="single" w:sz="8" w:space="0" w:color="auto"/>
              <w:right w:val="single" w:sz="8" w:space="0" w:color="auto"/>
            </w:tcBorders>
            <w:shd w:val="clear" w:color="auto" w:fill="auto"/>
            <w:vAlign w:val="center"/>
            <w:hideMark/>
          </w:tcPr>
          <w:p w14:paraId="7DB287DA" w14:textId="77777777" w:rsidR="000A150F" w:rsidRPr="00C93AAB" w:rsidRDefault="000A150F" w:rsidP="000A150F">
            <w:pPr>
              <w:jc w:val="center"/>
              <w:rPr>
                <w:color w:val="000000"/>
                <w:sz w:val="20"/>
                <w:szCs w:val="20"/>
              </w:rPr>
            </w:pPr>
            <w:r w:rsidRPr="00C93AAB">
              <w:rPr>
                <w:color w:val="000000"/>
                <w:sz w:val="20"/>
                <w:szCs w:val="20"/>
              </w:rPr>
              <w:t>0,444</w:t>
            </w:r>
          </w:p>
        </w:tc>
      </w:tr>
      <w:tr w:rsidR="000A150F" w:rsidRPr="00C93AAB" w14:paraId="4A441EE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6E9DB7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4951623"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67EEF4A" w14:textId="77777777" w:rsidR="000A150F" w:rsidRPr="00C93AAB" w:rsidRDefault="000A150F" w:rsidP="000A150F">
            <w:pPr>
              <w:jc w:val="center"/>
              <w:rPr>
                <w:color w:val="000000"/>
                <w:sz w:val="20"/>
                <w:szCs w:val="20"/>
              </w:rPr>
            </w:pPr>
            <w:r w:rsidRPr="00C93AAB">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2EAEDB07" w14:textId="77777777" w:rsidR="000A150F" w:rsidRPr="00C93AAB" w:rsidRDefault="000A150F" w:rsidP="000A150F">
            <w:pPr>
              <w:jc w:val="center"/>
              <w:rPr>
                <w:color w:val="000000"/>
                <w:sz w:val="20"/>
                <w:szCs w:val="20"/>
              </w:rPr>
            </w:pPr>
            <w:r w:rsidRPr="00C93AAB">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051559AA" w14:textId="77777777" w:rsidR="000A150F" w:rsidRPr="00C93AAB" w:rsidRDefault="000A150F" w:rsidP="000A150F">
            <w:pPr>
              <w:jc w:val="center"/>
              <w:rPr>
                <w:color w:val="000000"/>
                <w:sz w:val="20"/>
                <w:szCs w:val="20"/>
              </w:rPr>
            </w:pPr>
            <w:r w:rsidRPr="00C93AAB">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1F1D7220" w14:textId="77777777" w:rsidR="000A150F" w:rsidRPr="00C93AAB" w:rsidRDefault="000A150F" w:rsidP="000A150F">
            <w:pPr>
              <w:jc w:val="center"/>
              <w:rPr>
                <w:color w:val="000000"/>
                <w:sz w:val="20"/>
                <w:szCs w:val="20"/>
              </w:rPr>
            </w:pPr>
            <w:r w:rsidRPr="00C93AAB">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47B00546" w14:textId="77777777" w:rsidR="000A150F" w:rsidRPr="00C93AAB" w:rsidRDefault="000A150F" w:rsidP="000A150F">
            <w:pPr>
              <w:jc w:val="center"/>
              <w:rPr>
                <w:color w:val="000000"/>
                <w:sz w:val="20"/>
                <w:szCs w:val="20"/>
              </w:rPr>
            </w:pPr>
            <w:r w:rsidRPr="00C93AAB">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46C72B7E" w14:textId="77777777" w:rsidR="000A150F" w:rsidRPr="00C93AAB" w:rsidRDefault="000A150F" w:rsidP="000A150F">
            <w:pPr>
              <w:jc w:val="center"/>
              <w:rPr>
                <w:color w:val="000000"/>
                <w:sz w:val="20"/>
                <w:szCs w:val="20"/>
              </w:rPr>
            </w:pPr>
            <w:r w:rsidRPr="00C93AAB">
              <w:rPr>
                <w:color w:val="000000"/>
                <w:sz w:val="20"/>
                <w:szCs w:val="20"/>
              </w:rPr>
              <w:t>1,082</w:t>
            </w:r>
          </w:p>
        </w:tc>
        <w:tc>
          <w:tcPr>
            <w:tcW w:w="377" w:type="pct"/>
            <w:tcBorders>
              <w:top w:val="nil"/>
              <w:left w:val="nil"/>
              <w:bottom w:val="single" w:sz="8" w:space="0" w:color="auto"/>
              <w:right w:val="single" w:sz="8" w:space="0" w:color="auto"/>
            </w:tcBorders>
            <w:shd w:val="clear" w:color="auto" w:fill="auto"/>
            <w:vAlign w:val="center"/>
            <w:hideMark/>
          </w:tcPr>
          <w:p w14:paraId="61DC4B2D" w14:textId="77777777" w:rsidR="000A150F" w:rsidRPr="00C93AAB" w:rsidRDefault="000A150F" w:rsidP="000A150F">
            <w:pPr>
              <w:jc w:val="center"/>
              <w:rPr>
                <w:color w:val="000000"/>
                <w:sz w:val="20"/>
                <w:szCs w:val="20"/>
              </w:rPr>
            </w:pPr>
            <w:r w:rsidRPr="00C93AAB">
              <w:rPr>
                <w:color w:val="000000"/>
                <w:sz w:val="20"/>
                <w:szCs w:val="20"/>
              </w:rPr>
              <w:t>1,082</w:t>
            </w:r>
          </w:p>
        </w:tc>
        <w:tc>
          <w:tcPr>
            <w:tcW w:w="343" w:type="pct"/>
            <w:tcBorders>
              <w:top w:val="nil"/>
              <w:left w:val="nil"/>
              <w:bottom w:val="single" w:sz="8" w:space="0" w:color="auto"/>
              <w:right w:val="single" w:sz="8" w:space="0" w:color="auto"/>
            </w:tcBorders>
            <w:shd w:val="clear" w:color="auto" w:fill="auto"/>
            <w:vAlign w:val="center"/>
            <w:hideMark/>
          </w:tcPr>
          <w:p w14:paraId="5B3CE559" w14:textId="77777777" w:rsidR="000A150F" w:rsidRPr="00C93AAB" w:rsidRDefault="000A150F" w:rsidP="000A150F">
            <w:pPr>
              <w:jc w:val="center"/>
              <w:rPr>
                <w:color w:val="000000"/>
                <w:sz w:val="20"/>
                <w:szCs w:val="20"/>
              </w:rPr>
            </w:pPr>
            <w:r w:rsidRPr="00C93AAB">
              <w:rPr>
                <w:color w:val="000000"/>
                <w:sz w:val="20"/>
                <w:szCs w:val="20"/>
              </w:rPr>
              <w:t>1,082</w:t>
            </w:r>
          </w:p>
        </w:tc>
        <w:tc>
          <w:tcPr>
            <w:tcW w:w="345" w:type="pct"/>
            <w:tcBorders>
              <w:top w:val="nil"/>
              <w:left w:val="nil"/>
              <w:bottom w:val="single" w:sz="8" w:space="0" w:color="auto"/>
              <w:right w:val="single" w:sz="8" w:space="0" w:color="auto"/>
            </w:tcBorders>
            <w:shd w:val="clear" w:color="auto" w:fill="auto"/>
            <w:vAlign w:val="center"/>
            <w:hideMark/>
          </w:tcPr>
          <w:p w14:paraId="4A3765AB" w14:textId="77777777" w:rsidR="000A150F" w:rsidRPr="00C93AAB" w:rsidRDefault="000A150F" w:rsidP="000A150F">
            <w:pPr>
              <w:jc w:val="center"/>
              <w:rPr>
                <w:color w:val="000000"/>
                <w:sz w:val="20"/>
                <w:szCs w:val="20"/>
              </w:rPr>
            </w:pPr>
            <w:r w:rsidRPr="00C93AAB">
              <w:rPr>
                <w:color w:val="000000"/>
                <w:sz w:val="20"/>
                <w:szCs w:val="20"/>
              </w:rPr>
              <w:t>1,082</w:t>
            </w:r>
          </w:p>
        </w:tc>
      </w:tr>
      <w:tr w:rsidR="000A150F" w:rsidRPr="00C93AAB" w14:paraId="5C8C95D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26225D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A534D9F"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8D5D1C2"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6DDCE933"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4EEB2EAE"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2F6AAB71"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2A3FECE9"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71707ED5"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77" w:type="pct"/>
            <w:tcBorders>
              <w:top w:val="nil"/>
              <w:left w:val="nil"/>
              <w:bottom w:val="single" w:sz="8" w:space="0" w:color="auto"/>
              <w:right w:val="single" w:sz="8" w:space="0" w:color="auto"/>
            </w:tcBorders>
            <w:shd w:val="clear" w:color="auto" w:fill="auto"/>
            <w:vAlign w:val="center"/>
            <w:hideMark/>
          </w:tcPr>
          <w:p w14:paraId="03BEA991"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43" w:type="pct"/>
            <w:tcBorders>
              <w:top w:val="nil"/>
              <w:left w:val="nil"/>
              <w:bottom w:val="single" w:sz="8" w:space="0" w:color="auto"/>
              <w:right w:val="single" w:sz="8" w:space="0" w:color="auto"/>
            </w:tcBorders>
            <w:shd w:val="clear" w:color="auto" w:fill="auto"/>
            <w:vAlign w:val="center"/>
            <w:hideMark/>
          </w:tcPr>
          <w:p w14:paraId="447BE0A3" w14:textId="77777777" w:rsidR="000A150F" w:rsidRPr="00C93AAB" w:rsidRDefault="000A150F" w:rsidP="000A150F">
            <w:pPr>
              <w:jc w:val="center"/>
              <w:rPr>
                <w:b/>
                <w:bCs/>
                <w:color w:val="000000"/>
                <w:sz w:val="20"/>
                <w:szCs w:val="20"/>
              </w:rPr>
            </w:pPr>
            <w:r w:rsidRPr="00C93AAB">
              <w:rPr>
                <w:b/>
                <w:bCs/>
                <w:color w:val="000000"/>
                <w:sz w:val="20"/>
                <w:szCs w:val="20"/>
              </w:rPr>
              <w:t>2,776</w:t>
            </w:r>
          </w:p>
        </w:tc>
        <w:tc>
          <w:tcPr>
            <w:tcW w:w="345" w:type="pct"/>
            <w:tcBorders>
              <w:top w:val="nil"/>
              <w:left w:val="nil"/>
              <w:bottom w:val="single" w:sz="8" w:space="0" w:color="auto"/>
              <w:right w:val="single" w:sz="8" w:space="0" w:color="auto"/>
            </w:tcBorders>
            <w:shd w:val="clear" w:color="auto" w:fill="auto"/>
            <w:vAlign w:val="center"/>
            <w:hideMark/>
          </w:tcPr>
          <w:p w14:paraId="5F65B98F" w14:textId="77777777" w:rsidR="000A150F" w:rsidRPr="00C93AAB" w:rsidRDefault="000A150F" w:rsidP="000A150F">
            <w:pPr>
              <w:jc w:val="center"/>
              <w:rPr>
                <w:b/>
                <w:bCs/>
                <w:color w:val="000000"/>
                <w:sz w:val="20"/>
                <w:szCs w:val="20"/>
              </w:rPr>
            </w:pPr>
            <w:r w:rsidRPr="00C93AAB">
              <w:rPr>
                <w:b/>
                <w:bCs/>
                <w:color w:val="000000"/>
                <w:sz w:val="20"/>
                <w:szCs w:val="20"/>
              </w:rPr>
              <w:t>2,776</w:t>
            </w:r>
          </w:p>
        </w:tc>
      </w:tr>
      <w:tr w:rsidR="000A150F" w:rsidRPr="00C93AAB" w14:paraId="06781F46"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85C37DD" w14:textId="77777777" w:rsidR="000A150F" w:rsidRPr="00C93AAB" w:rsidRDefault="000A150F" w:rsidP="000A150F">
            <w:pPr>
              <w:jc w:val="center"/>
              <w:rPr>
                <w:color w:val="000000"/>
                <w:sz w:val="20"/>
                <w:szCs w:val="20"/>
              </w:rPr>
            </w:pPr>
            <w:r w:rsidRPr="00C93AAB">
              <w:rPr>
                <w:color w:val="000000"/>
                <w:sz w:val="20"/>
                <w:szCs w:val="20"/>
              </w:rPr>
              <w:t>16</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4D7D0F5" w14:textId="77777777" w:rsidR="000A150F" w:rsidRPr="00C93AAB" w:rsidRDefault="000A150F" w:rsidP="000A150F">
            <w:pPr>
              <w:jc w:val="center"/>
              <w:rPr>
                <w:b/>
                <w:bCs/>
                <w:color w:val="000000"/>
                <w:sz w:val="20"/>
                <w:szCs w:val="20"/>
              </w:rPr>
            </w:pPr>
            <w:r w:rsidRPr="00C93AAB">
              <w:rPr>
                <w:b/>
                <w:bCs/>
                <w:color w:val="000000"/>
                <w:sz w:val="20"/>
                <w:szCs w:val="20"/>
              </w:rPr>
              <w:t>Котельная №16</w:t>
            </w:r>
          </w:p>
        </w:tc>
      </w:tr>
      <w:tr w:rsidR="000A150F" w:rsidRPr="00C93AAB" w14:paraId="04521999"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95472D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7C71EC3"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3CF40B90" w14:textId="77777777" w:rsidR="000A150F" w:rsidRPr="00C93AAB" w:rsidRDefault="000A150F" w:rsidP="000A150F">
            <w:pPr>
              <w:jc w:val="center"/>
              <w:rPr>
                <w:color w:val="000000"/>
                <w:sz w:val="20"/>
                <w:szCs w:val="20"/>
              </w:rPr>
            </w:pPr>
            <w:r w:rsidRPr="00C93AAB">
              <w:rPr>
                <w:color w:val="000000"/>
                <w:sz w:val="20"/>
                <w:szCs w:val="20"/>
              </w:rPr>
              <w:t>3,600</w:t>
            </w:r>
          </w:p>
        </w:tc>
        <w:tc>
          <w:tcPr>
            <w:tcW w:w="343" w:type="pct"/>
            <w:tcBorders>
              <w:top w:val="nil"/>
              <w:left w:val="nil"/>
              <w:bottom w:val="single" w:sz="8" w:space="0" w:color="auto"/>
              <w:right w:val="single" w:sz="8" w:space="0" w:color="auto"/>
            </w:tcBorders>
            <w:shd w:val="clear" w:color="auto" w:fill="auto"/>
            <w:vAlign w:val="center"/>
            <w:hideMark/>
          </w:tcPr>
          <w:p w14:paraId="796C5C4A" w14:textId="77777777" w:rsidR="000A150F" w:rsidRPr="00C93AAB" w:rsidRDefault="000A150F" w:rsidP="000A150F">
            <w:pPr>
              <w:jc w:val="center"/>
              <w:rPr>
                <w:color w:val="000000"/>
                <w:sz w:val="20"/>
                <w:szCs w:val="20"/>
              </w:rPr>
            </w:pPr>
            <w:r w:rsidRPr="00C93AAB">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4D1D7FF0" w14:textId="77777777" w:rsidR="000A150F" w:rsidRPr="00C93AAB" w:rsidRDefault="000A150F" w:rsidP="000A150F">
            <w:pPr>
              <w:jc w:val="center"/>
              <w:rPr>
                <w:color w:val="000000"/>
                <w:sz w:val="20"/>
                <w:szCs w:val="20"/>
              </w:rPr>
            </w:pPr>
            <w:r w:rsidRPr="00C93AAB">
              <w:rPr>
                <w:color w:val="000000"/>
                <w:sz w:val="20"/>
                <w:szCs w:val="20"/>
              </w:rPr>
              <w:t>3,600</w:t>
            </w:r>
          </w:p>
        </w:tc>
        <w:tc>
          <w:tcPr>
            <w:tcW w:w="377" w:type="pct"/>
            <w:tcBorders>
              <w:top w:val="nil"/>
              <w:left w:val="nil"/>
              <w:bottom w:val="single" w:sz="8" w:space="0" w:color="auto"/>
              <w:right w:val="single" w:sz="8" w:space="0" w:color="auto"/>
            </w:tcBorders>
            <w:shd w:val="clear" w:color="auto" w:fill="auto"/>
            <w:vAlign w:val="center"/>
            <w:hideMark/>
          </w:tcPr>
          <w:p w14:paraId="7FC1FA2B"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4FA7379C"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5D0D3C67"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5FD3285D"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42C055AC" w14:textId="77777777" w:rsidR="000A150F" w:rsidRPr="00C93AAB" w:rsidRDefault="000A150F" w:rsidP="000A150F">
            <w:pPr>
              <w:jc w:val="center"/>
              <w:rPr>
                <w:color w:val="000000"/>
                <w:sz w:val="20"/>
                <w:szCs w:val="20"/>
              </w:rPr>
            </w:pPr>
            <w:r w:rsidRPr="00C93AAB">
              <w:rPr>
                <w:color w:val="000000"/>
                <w:sz w:val="20"/>
                <w:szCs w:val="20"/>
              </w:rPr>
              <w:t>3,612</w:t>
            </w:r>
          </w:p>
        </w:tc>
        <w:tc>
          <w:tcPr>
            <w:tcW w:w="345" w:type="pct"/>
            <w:tcBorders>
              <w:top w:val="nil"/>
              <w:left w:val="nil"/>
              <w:bottom w:val="single" w:sz="8" w:space="0" w:color="auto"/>
              <w:right w:val="single" w:sz="8" w:space="0" w:color="auto"/>
            </w:tcBorders>
            <w:shd w:val="clear" w:color="auto" w:fill="auto"/>
            <w:vAlign w:val="center"/>
            <w:hideMark/>
          </w:tcPr>
          <w:p w14:paraId="67A371D0" w14:textId="77777777" w:rsidR="000A150F" w:rsidRPr="00C93AAB" w:rsidRDefault="000A150F" w:rsidP="000A150F">
            <w:pPr>
              <w:jc w:val="center"/>
              <w:rPr>
                <w:color w:val="000000"/>
                <w:sz w:val="20"/>
                <w:szCs w:val="20"/>
              </w:rPr>
            </w:pPr>
            <w:r w:rsidRPr="00C93AAB">
              <w:rPr>
                <w:color w:val="000000"/>
                <w:sz w:val="20"/>
                <w:szCs w:val="20"/>
              </w:rPr>
              <w:t>3,612</w:t>
            </w:r>
          </w:p>
        </w:tc>
      </w:tr>
      <w:tr w:rsidR="000A150F" w:rsidRPr="00C93AAB" w14:paraId="7AF59AA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CACBEAC"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A1BC03F"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5AB2314" w14:textId="77777777" w:rsidR="000A150F" w:rsidRPr="00C93AAB" w:rsidRDefault="000A150F" w:rsidP="000A150F">
            <w:pPr>
              <w:jc w:val="center"/>
              <w:rPr>
                <w:color w:val="000000"/>
                <w:sz w:val="20"/>
                <w:szCs w:val="20"/>
              </w:rPr>
            </w:pPr>
            <w:r w:rsidRPr="00C93AAB">
              <w:rPr>
                <w:color w:val="000000"/>
                <w:sz w:val="20"/>
                <w:szCs w:val="20"/>
              </w:rPr>
              <w:t>1,789</w:t>
            </w:r>
          </w:p>
        </w:tc>
        <w:tc>
          <w:tcPr>
            <w:tcW w:w="343" w:type="pct"/>
            <w:tcBorders>
              <w:top w:val="nil"/>
              <w:left w:val="nil"/>
              <w:bottom w:val="single" w:sz="8" w:space="0" w:color="auto"/>
              <w:right w:val="single" w:sz="8" w:space="0" w:color="auto"/>
            </w:tcBorders>
            <w:shd w:val="clear" w:color="auto" w:fill="auto"/>
            <w:vAlign w:val="center"/>
            <w:hideMark/>
          </w:tcPr>
          <w:p w14:paraId="516D8936" w14:textId="77777777" w:rsidR="000A150F" w:rsidRPr="00C93AAB" w:rsidRDefault="000A150F" w:rsidP="000A150F">
            <w:pPr>
              <w:jc w:val="center"/>
              <w:rPr>
                <w:color w:val="000000"/>
                <w:sz w:val="20"/>
                <w:szCs w:val="20"/>
              </w:rPr>
            </w:pPr>
            <w:r w:rsidRPr="00C93AAB">
              <w:rPr>
                <w:color w:val="000000"/>
                <w:sz w:val="20"/>
                <w:szCs w:val="20"/>
              </w:rPr>
              <w:t>1,789</w:t>
            </w:r>
          </w:p>
        </w:tc>
        <w:tc>
          <w:tcPr>
            <w:tcW w:w="377" w:type="pct"/>
            <w:tcBorders>
              <w:top w:val="nil"/>
              <w:left w:val="nil"/>
              <w:bottom w:val="single" w:sz="8" w:space="0" w:color="auto"/>
              <w:right w:val="single" w:sz="8" w:space="0" w:color="auto"/>
            </w:tcBorders>
            <w:shd w:val="clear" w:color="auto" w:fill="auto"/>
            <w:vAlign w:val="center"/>
            <w:hideMark/>
          </w:tcPr>
          <w:p w14:paraId="7235B960" w14:textId="77777777" w:rsidR="000A150F" w:rsidRPr="00C93AAB" w:rsidRDefault="000A150F" w:rsidP="000A150F">
            <w:pPr>
              <w:jc w:val="center"/>
              <w:rPr>
                <w:color w:val="000000"/>
                <w:sz w:val="20"/>
                <w:szCs w:val="20"/>
              </w:rPr>
            </w:pPr>
            <w:r w:rsidRPr="00C93AAB">
              <w:rPr>
                <w:color w:val="000000"/>
                <w:sz w:val="20"/>
                <w:szCs w:val="20"/>
              </w:rPr>
              <w:t>1,789</w:t>
            </w:r>
          </w:p>
        </w:tc>
        <w:tc>
          <w:tcPr>
            <w:tcW w:w="377" w:type="pct"/>
            <w:tcBorders>
              <w:top w:val="nil"/>
              <w:left w:val="nil"/>
              <w:bottom w:val="single" w:sz="8" w:space="0" w:color="auto"/>
              <w:right w:val="single" w:sz="8" w:space="0" w:color="auto"/>
            </w:tcBorders>
            <w:shd w:val="clear" w:color="auto" w:fill="auto"/>
            <w:vAlign w:val="center"/>
            <w:hideMark/>
          </w:tcPr>
          <w:p w14:paraId="12159323"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60BA518C"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66D74BA9" w14:textId="77777777" w:rsidR="000A150F" w:rsidRPr="00C93AAB" w:rsidRDefault="000A150F" w:rsidP="000A150F">
            <w:pPr>
              <w:jc w:val="center"/>
              <w:rPr>
                <w:color w:val="000000"/>
                <w:sz w:val="20"/>
                <w:szCs w:val="20"/>
              </w:rPr>
            </w:pPr>
            <w:r w:rsidRPr="00C93AAB">
              <w:rPr>
                <w:color w:val="000000"/>
                <w:sz w:val="20"/>
                <w:szCs w:val="20"/>
              </w:rPr>
              <w:t>3,612</w:t>
            </w:r>
          </w:p>
        </w:tc>
        <w:tc>
          <w:tcPr>
            <w:tcW w:w="377" w:type="pct"/>
            <w:tcBorders>
              <w:top w:val="nil"/>
              <w:left w:val="nil"/>
              <w:bottom w:val="single" w:sz="8" w:space="0" w:color="auto"/>
              <w:right w:val="single" w:sz="8" w:space="0" w:color="auto"/>
            </w:tcBorders>
            <w:shd w:val="clear" w:color="auto" w:fill="auto"/>
            <w:vAlign w:val="center"/>
            <w:hideMark/>
          </w:tcPr>
          <w:p w14:paraId="6C7E907F" w14:textId="77777777" w:rsidR="000A150F" w:rsidRPr="00C93AAB" w:rsidRDefault="000A150F" w:rsidP="000A150F">
            <w:pPr>
              <w:jc w:val="center"/>
              <w:rPr>
                <w:color w:val="000000"/>
                <w:sz w:val="20"/>
                <w:szCs w:val="20"/>
              </w:rPr>
            </w:pPr>
            <w:r w:rsidRPr="00C93AAB">
              <w:rPr>
                <w:color w:val="000000"/>
                <w:sz w:val="20"/>
                <w:szCs w:val="20"/>
              </w:rPr>
              <w:t>3,612</w:t>
            </w:r>
          </w:p>
        </w:tc>
        <w:tc>
          <w:tcPr>
            <w:tcW w:w="343" w:type="pct"/>
            <w:tcBorders>
              <w:top w:val="nil"/>
              <w:left w:val="nil"/>
              <w:bottom w:val="single" w:sz="8" w:space="0" w:color="auto"/>
              <w:right w:val="single" w:sz="8" w:space="0" w:color="auto"/>
            </w:tcBorders>
            <w:shd w:val="clear" w:color="auto" w:fill="auto"/>
            <w:vAlign w:val="center"/>
            <w:hideMark/>
          </w:tcPr>
          <w:p w14:paraId="4E7A4CE0" w14:textId="77777777" w:rsidR="000A150F" w:rsidRPr="00C93AAB" w:rsidRDefault="000A150F" w:rsidP="000A150F">
            <w:pPr>
              <w:jc w:val="center"/>
              <w:rPr>
                <w:color w:val="000000"/>
                <w:sz w:val="20"/>
                <w:szCs w:val="20"/>
              </w:rPr>
            </w:pPr>
            <w:r w:rsidRPr="00C93AAB">
              <w:rPr>
                <w:color w:val="000000"/>
                <w:sz w:val="20"/>
                <w:szCs w:val="20"/>
              </w:rPr>
              <w:t>3,612</w:t>
            </w:r>
          </w:p>
        </w:tc>
        <w:tc>
          <w:tcPr>
            <w:tcW w:w="345" w:type="pct"/>
            <w:tcBorders>
              <w:top w:val="nil"/>
              <w:left w:val="nil"/>
              <w:bottom w:val="single" w:sz="8" w:space="0" w:color="auto"/>
              <w:right w:val="single" w:sz="8" w:space="0" w:color="auto"/>
            </w:tcBorders>
            <w:shd w:val="clear" w:color="auto" w:fill="auto"/>
            <w:vAlign w:val="center"/>
            <w:hideMark/>
          </w:tcPr>
          <w:p w14:paraId="44E40737" w14:textId="77777777" w:rsidR="000A150F" w:rsidRPr="00C93AAB" w:rsidRDefault="000A150F" w:rsidP="000A150F">
            <w:pPr>
              <w:jc w:val="center"/>
              <w:rPr>
                <w:color w:val="000000"/>
                <w:sz w:val="20"/>
                <w:szCs w:val="20"/>
              </w:rPr>
            </w:pPr>
            <w:r w:rsidRPr="00C93AAB">
              <w:rPr>
                <w:color w:val="000000"/>
                <w:sz w:val="20"/>
                <w:szCs w:val="20"/>
              </w:rPr>
              <w:t>3,612</w:t>
            </w:r>
          </w:p>
        </w:tc>
      </w:tr>
      <w:tr w:rsidR="000A150F" w:rsidRPr="00C93AAB" w14:paraId="63DB971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B3AD20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A9957BF"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7C83378" w14:textId="77777777" w:rsidR="000A150F" w:rsidRPr="00C93AAB" w:rsidRDefault="000A150F" w:rsidP="000A150F">
            <w:pPr>
              <w:jc w:val="center"/>
              <w:rPr>
                <w:color w:val="000000"/>
                <w:sz w:val="20"/>
                <w:szCs w:val="20"/>
              </w:rPr>
            </w:pPr>
            <w:r w:rsidRPr="00C93AAB">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666B70D0" w14:textId="77777777" w:rsidR="000A150F" w:rsidRPr="00C93AAB" w:rsidRDefault="000A150F" w:rsidP="000A150F">
            <w:pPr>
              <w:jc w:val="center"/>
              <w:rPr>
                <w:color w:val="000000"/>
                <w:sz w:val="20"/>
                <w:szCs w:val="20"/>
              </w:rPr>
            </w:pPr>
            <w:r w:rsidRPr="00C93AAB">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42D3BCD2" w14:textId="77777777" w:rsidR="000A150F" w:rsidRPr="00C93AAB" w:rsidRDefault="000A150F" w:rsidP="000A150F">
            <w:pPr>
              <w:jc w:val="center"/>
              <w:rPr>
                <w:color w:val="000000"/>
                <w:sz w:val="20"/>
                <w:szCs w:val="20"/>
              </w:rPr>
            </w:pPr>
            <w:r w:rsidRPr="00C93AAB">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4FFF9549" w14:textId="77777777" w:rsidR="000A150F" w:rsidRPr="00C93AAB" w:rsidRDefault="000A150F" w:rsidP="000A150F">
            <w:pPr>
              <w:jc w:val="center"/>
              <w:rPr>
                <w:color w:val="000000"/>
                <w:sz w:val="20"/>
                <w:szCs w:val="20"/>
              </w:rPr>
            </w:pPr>
            <w:r w:rsidRPr="00C93AAB">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1B0EF8EC" w14:textId="77777777" w:rsidR="000A150F" w:rsidRPr="00C93AAB" w:rsidRDefault="000A150F" w:rsidP="000A150F">
            <w:pPr>
              <w:jc w:val="center"/>
              <w:rPr>
                <w:color w:val="000000"/>
                <w:sz w:val="20"/>
                <w:szCs w:val="20"/>
              </w:rPr>
            </w:pPr>
            <w:r w:rsidRPr="00C93AAB">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287042B0" w14:textId="77777777" w:rsidR="000A150F" w:rsidRPr="00C93AAB" w:rsidRDefault="000A150F" w:rsidP="000A150F">
            <w:pPr>
              <w:jc w:val="center"/>
              <w:rPr>
                <w:color w:val="000000"/>
                <w:sz w:val="20"/>
                <w:szCs w:val="20"/>
              </w:rPr>
            </w:pPr>
            <w:r w:rsidRPr="00C93AAB">
              <w:rPr>
                <w:color w:val="000000"/>
                <w:sz w:val="20"/>
                <w:szCs w:val="20"/>
              </w:rPr>
              <w:t>0,058</w:t>
            </w:r>
          </w:p>
        </w:tc>
        <w:tc>
          <w:tcPr>
            <w:tcW w:w="377" w:type="pct"/>
            <w:tcBorders>
              <w:top w:val="nil"/>
              <w:left w:val="nil"/>
              <w:bottom w:val="single" w:sz="8" w:space="0" w:color="auto"/>
              <w:right w:val="single" w:sz="8" w:space="0" w:color="auto"/>
            </w:tcBorders>
            <w:shd w:val="clear" w:color="auto" w:fill="auto"/>
            <w:vAlign w:val="center"/>
            <w:hideMark/>
          </w:tcPr>
          <w:p w14:paraId="75BB2251" w14:textId="77777777" w:rsidR="000A150F" w:rsidRPr="00C93AAB" w:rsidRDefault="000A150F" w:rsidP="000A150F">
            <w:pPr>
              <w:jc w:val="center"/>
              <w:rPr>
                <w:color w:val="000000"/>
                <w:sz w:val="20"/>
                <w:szCs w:val="20"/>
              </w:rPr>
            </w:pPr>
            <w:r w:rsidRPr="00C93AAB">
              <w:rPr>
                <w:color w:val="000000"/>
                <w:sz w:val="20"/>
                <w:szCs w:val="20"/>
              </w:rPr>
              <w:t>0,058</w:t>
            </w:r>
          </w:p>
        </w:tc>
        <w:tc>
          <w:tcPr>
            <w:tcW w:w="343" w:type="pct"/>
            <w:tcBorders>
              <w:top w:val="nil"/>
              <w:left w:val="nil"/>
              <w:bottom w:val="single" w:sz="8" w:space="0" w:color="auto"/>
              <w:right w:val="single" w:sz="8" w:space="0" w:color="auto"/>
            </w:tcBorders>
            <w:shd w:val="clear" w:color="auto" w:fill="auto"/>
            <w:vAlign w:val="center"/>
            <w:hideMark/>
          </w:tcPr>
          <w:p w14:paraId="27206919" w14:textId="77777777" w:rsidR="000A150F" w:rsidRPr="00C93AAB" w:rsidRDefault="000A150F" w:rsidP="000A150F">
            <w:pPr>
              <w:jc w:val="center"/>
              <w:rPr>
                <w:color w:val="000000"/>
                <w:sz w:val="20"/>
                <w:szCs w:val="20"/>
              </w:rPr>
            </w:pPr>
            <w:r w:rsidRPr="00C93AAB">
              <w:rPr>
                <w:color w:val="000000"/>
                <w:sz w:val="20"/>
                <w:szCs w:val="20"/>
              </w:rPr>
              <w:t>0,058</w:t>
            </w:r>
          </w:p>
        </w:tc>
        <w:tc>
          <w:tcPr>
            <w:tcW w:w="345" w:type="pct"/>
            <w:tcBorders>
              <w:top w:val="nil"/>
              <w:left w:val="nil"/>
              <w:bottom w:val="single" w:sz="8" w:space="0" w:color="auto"/>
              <w:right w:val="single" w:sz="8" w:space="0" w:color="auto"/>
            </w:tcBorders>
            <w:shd w:val="clear" w:color="auto" w:fill="auto"/>
            <w:vAlign w:val="center"/>
            <w:hideMark/>
          </w:tcPr>
          <w:p w14:paraId="216CBEAC" w14:textId="77777777" w:rsidR="000A150F" w:rsidRPr="00C93AAB" w:rsidRDefault="000A150F" w:rsidP="000A150F">
            <w:pPr>
              <w:jc w:val="center"/>
              <w:rPr>
                <w:color w:val="000000"/>
                <w:sz w:val="20"/>
                <w:szCs w:val="20"/>
              </w:rPr>
            </w:pPr>
            <w:r w:rsidRPr="00C93AAB">
              <w:rPr>
                <w:color w:val="000000"/>
                <w:sz w:val="20"/>
                <w:szCs w:val="20"/>
              </w:rPr>
              <w:t>0,058</w:t>
            </w:r>
          </w:p>
        </w:tc>
      </w:tr>
      <w:tr w:rsidR="000A150F" w:rsidRPr="00C93AAB" w14:paraId="390E0B0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A410A1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C2C733D"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04DBA36" w14:textId="77777777" w:rsidR="000A150F" w:rsidRPr="00C93AAB" w:rsidRDefault="000A150F" w:rsidP="000A150F">
            <w:pPr>
              <w:jc w:val="center"/>
              <w:rPr>
                <w:color w:val="000000"/>
                <w:sz w:val="20"/>
                <w:szCs w:val="20"/>
              </w:rPr>
            </w:pPr>
            <w:r w:rsidRPr="00C93AAB">
              <w:rPr>
                <w:color w:val="000000"/>
                <w:sz w:val="20"/>
                <w:szCs w:val="20"/>
              </w:rPr>
              <w:t>1,731</w:t>
            </w:r>
          </w:p>
        </w:tc>
        <w:tc>
          <w:tcPr>
            <w:tcW w:w="343" w:type="pct"/>
            <w:tcBorders>
              <w:top w:val="nil"/>
              <w:left w:val="nil"/>
              <w:bottom w:val="single" w:sz="8" w:space="0" w:color="auto"/>
              <w:right w:val="single" w:sz="8" w:space="0" w:color="auto"/>
            </w:tcBorders>
            <w:shd w:val="clear" w:color="auto" w:fill="auto"/>
            <w:vAlign w:val="center"/>
            <w:hideMark/>
          </w:tcPr>
          <w:p w14:paraId="00ED754D" w14:textId="77777777" w:rsidR="000A150F" w:rsidRPr="00C93AAB" w:rsidRDefault="000A150F" w:rsidP="000A150F">
            <w:pPr>
              <w:jc w:val="center"/>
              <w:rPr>
                <w:color w:val="000000"/>
                <w:sz w:val="20"/>
                <w:szCs w:val="20"/>
              </w:rPr>
            </w:pPr>
            <w:r w:rsidRPr="00C93AAB">
              <w:rPr>
                <w:color w:val="000000"/>
                <w:sz w:val="20"/>
                <w:szCs w:val="20"/>
              </w:rPr>
              <w:t>1,731</w:t>
            </w:r>
          </w:p>
        </w:tc>
        <w:tc>
          <w:tcPr>
            <w:tcW w:w="377" w:type="pct"/>
            <w:tcBorders>
              <w:top w:val="nil"/>
              <w:left w:val="nil"/>
              <w:bottom w:val="single" w:sz="8" w:space="0" w:color="auto"/>
              <w:right w:val="single" w:sz="8" w:space="0" w:color="auto"/>
            </w:tcBorders>
            <w:shd w:val="clear" w:color="auto" w:fill="auto"/>
            <w:vAlign w:val="center"/>
            <w:hideMark/>
          </w:tcPr>
          <w:p w14:paraId="30B9A99F" w14:textId="77777777" w:rsidR="000A150F" w:rsidRPr="00C93AAB" w:rsidRDefault="000A150F" w:rsidP="000A150F">
            <w:pPr>
              <w:jc w:val="center"/>
              <w:rPr>
                <w:color w:val="000000"/>
                <w:sz w:val="20"/>
                <w:szCs w:val="20"/>
              </w:rPr>
            </w:pPr>
            <w:r w:rsidRPr="00C93AAB">
              <w:rPr>
                <w:color w:val="000000"/>
                <w:sz w:val="20"/>
                <w:szCs w:val="20"/>
              </w:rPr>
              <w:t>1,731</w:t>
            </w:r>
          </w:p>
        </w:tc>
        <w:tc>
          <w:tcPr>
            <w:tcW w:w="377" w:type="pct"/>
            <w:tcBorders>
              <w:top w:val="nil"/>
              <w:left w:val="nil"/>
              <w:bottom w:val="single" w:sz="8" w:space="0" w:color="auto"/>
              <w:right w:val="single" w:sz="8" w:space="0" w:color="auto"/>
            </w:tcBorders>
            <w:shd w:val="clear" w:color="auto" w:fill="auto"/>
            <w:vAlign w:val="center"/>
            <w:hideMark/>
          </w:tcPr>
          <w:p w14:paraId="5DACF767" w14:textId="77777777" w:rsidR="000A150F" w:rsidRPr="00C93AAB" w:rsidRDefault="000A150F" w:rsidP="000A150F">
            <w:pPr>
              <w:jc w:val="center"/>
              <w:rPr>
                <w:color w:val="000000"/>
                <w:sz w:val="20"/>
                <w:szCs w:val="20"/>
              </w:rPr>
            </w:pPr>
            <w:r w:rsidRPr="00C93AAB">
              <w:rPr>
                <w:color w:val="000000"/>
                <w:sz w:val="20"/>
                <w:szCs w:val="20"/>
              </w:rPr>
              <w:t>3,554</w:t>
            </w:r>
          </w:p>
        </w:tc>
        <w:tc>
          <w:tcPr>
            <w:tcW w:w="343" w:type="pct"/>
            <w:tcBorders>
              <w:top w:val="nil"/>
              <w:left w:val="nil"/>
              <w:bottom w:val="single" w:sz="8" w:space="0" w:color="auto"/>
              <w:right w:val="single" w:sz="8" w:space="0" w:color="auto"/>
            </w:tcBorders>
            <w:shd w:val="clear" w:color="auto" w:fill="auto"/>
            <w:vAlign w:val="center"/>
            <w:hideMark/>
          </w:tcPr>
          <w:p w14:paraId="4F9C0A10" w14:textId="77777777" w:rsidR="000A150F" w:rsidRPr="00C93AAB" w:rsidRDefault="000A150F" w:rsidP="000A150F">
            <w:pPr>
              <w:jc w:val="center"/>
              <w:rPr>
                <w:color w:val="000000"/>
                <w:sz w:val="20"/>
                <w:szCs w:val="20"/>
              </w:rPr>
            </w:pPr>
            <w:r w:rsidRPr="00C93AAB">
              <w:rPr>
                <w:color w:val="000000"/>
                <w:sz w:val="20"/>
                <w:szCs w:val="20"/>
              </w:rPr>
              <w:t>3,554</w:t>
            </w:r>
          </w:p>
        </w:tc>
        <w:tc>
          <w:tcPr>
            <w:tcW w:w="377" w:type="pct"/>
            <w:tcBorders>
              <w:top w:val="nil"/>
              <w:left w:val="nil"/>
              <w:bottom w:val="single" w:sz="8" w:space="0" w:color="auto"/>
              <w:right w:val="single" w:sz="8" w:space="0" w:color="auto"/>
            </w:tcBorders>
            <w:shd w:val="clear" w:color="auto" w:fill="auto"/>
            <w:vAlign w:val="center"/>
            <w:hideMark/>
          </w:tcPr>
          <w:p w14:paraId="303AEFAA" w14:textId="77777777" w:rsidR="000A150F" w:rsidRPr="00C93AAB" w:rsidRDefault="000A150F" w:rsidP="000A150F">
            <w:pPr>
              <w:jc w:val="center"/>
              <w:rPr>
                <w:color w:val="000000"/>
                <w:sz w:val="20"/>
                <w:szCs w:val="20"/>
              </w:rPr>
            </w:pPr>
            <w:r w:rsidRPr="00C93AAB">
              <w:rPr>
                <w:color w:val="000000"/>
                <w:sz w:val="20"/>
                <w:szCs w:val="20"/>
              </w:rPr>
              <w:t>3,554</w:t>
            </w:r>
          </w:p>
        </w:tc>
        <w:tc>
          <w:tcPr>
            <w:tcW w:w="377" w:type="pct"/>
            <w:tcBorders>
              <w:top w:val="nil"/>
              <w:left w:val="nil"/>
              <w:bottom w:val="single" w:sz="8" w:space="0" w:color="auto"/>
              <w:right w:val="single" w:sz="8" w:space="0" w:color="auto"/>
            </w:tcBorders>
            <w:shd w:val="clear" w:color="auto" w:fill="auto"/>
            <w:vAlign w:val="center"/>
            <w:hideMark/>
          </w:tcPr>
          <w:p w14:paraId="60091D27" w14:textId="77777777" w:rsidR="000A150F" w:rsidRPr="00C93AAB" w:rsidRDefault="000A150F" w:rsidP="000A150F">
            <w:pPr>
              <w:jc w:val="center"/>
              <w:rPr>
                <w:color w:val="000000"/>
                <w:sz w:val="20"/>
                <w:szCs w:val="20"/>
              </w:rPr>
            </w:pPr>
            <w:r w:rsidRPr="00C93AAB">
              <w:rPr>
                <w:color w:val="000000"/>
                <w:sz w:val="20"/>
                <w:szCs w:val="20"/>
              </w:rPr>
              <w:t>3,554</w:t>
            </w:r>
          </w:p>
        </w:tc>
        <w:tc>
          <w:tcPr>
            <w:tcW w:w="343" w:type="pct"/>
            <w:tcBorders>
              <w:top w:val="nil"/>
              <w:left w:val="nil"/>
              <w:bottom w:val="single" w:sz="8" w:space="0" w:color="auto"/>
              <w:right w:val="single" w:sz="8" w:space="0" w:color="auto"/>
            </w:tcBorders>
            <w:shd w:val="clear" w:color="auto" w:fill="auto"/>
            <w:vAlign w:val="center"/>
            <w:hideMark/>
          </w:tcPr>
          <w:p w14:paraId="58B05D8C" w14:textId="77777777" w:rsidR="000A150F" w:rsidRPr="00C93AAB" w:rsidRDefault="000A150F" w:rsidP="000A150F">
            <w:pPr>
              <w:jc w:val="center"/>
              <w:rPr>
                <w:color w:val="000000"/>
                <w:sz w:val="20"/>
                <w:szCs w:val="20"/>
              </w:rPr>
            </w:pPr>
            <w:r w:rsidRPr="00C93AAB">
              <w:rPr>
                <w:color w:val="000000"/>
                <w:sz w:val="20"/>
                <w:szCs w:val="20"/>
              </w:rPr>
              <w:t>3,554</w:t>
            </w:r>
          </w:p>
        </w:tc>
        <w:tc>
          <w:tcPr>
            <w:tcW w:w="345" w:type="pct"/>
            <w:tcBorders>
              <w:top w:val="nil"/>
              <w:left w:val="nil"/>
              <w:bottom w:val="single" w:sz="8" w:space="0" w:color="auto"/>
              <w:right w:val="single" w:sz="8" w:space="0" w:color="auto"/>
            </w:tcBorders>
            <w:shd w:val="clear" w:color="auto" w:fill="auto"/>
            <w:vAlign w:val="center"/>
            <w:hideMark/>
          </w:tcPr>
          <w:p w14:paraId="0101B1C9" w14:textId="77777777" w:rsidR="000A150F" w:rsidRPr="00C93AAB" w:rsidRDefault="000A150F" w:rsidP="000A150F">
            <w:pPr>
              <w:jc w:val="center"/>
              <w:rPr>
                <w:color w:val="000000"/>
                <w:sz w:val="20"/>
                <w:szCs w:val="20"/>
              </w:rPr>
            </w:pPr>
            <w:r w:rsidRPr="00C93AAB">
              <w:rPr>
                <w:color w:val="000000"/>
                <w:sz w:val="20"/>
                <w:szCs w:val="20"/>
              </w:rPr>
              <w:t>3,554</w:t>
            </w:r>
          </w:p>
        </w:tc>
      </w:tr>
      <w:tr w:rsidR="000A150F" w:rsidRPr="00C93AAB" w14:paraId="1BE454E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ACA601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0D629E6"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63125603" w14:textId="77777777" w:rsidR="000A150F" w:rsidRPr="00C93AAB" w:rsidRDefault="000A150F" w:rsidP="000A150F">
            <w:pPr>
              <w:jc w:val="center"/>
              <w:rPr>
                <w:color w:val="000000"/>
                <w:sz w:val="20"/>
                <w:szCs w:val="20"/>
              </w:rPr>
            </w:pPr>
            <w:r w:rsidRPr="00C93AAB">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517A9BDD" w14:textId="77777777" w:rsidR="000A150F" w:rsidRPr="00C93AAB" w:rsidRDefault="000A150F" w:rsidP="000A150F">
            <w:pPr>
              <w:jc w:val="center"/>
              <w:rPr>
                <w:color w:val="000000"/>
                <w:sz w:val="20"/>
                <w:szCs w:val="20"/>
              </w:rPr>
            </w:pPr>
            <w:r w:rsidRPr="00C93AAB">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67BA40E7" w14:textId="77777777" w:rsidR="000A150F" w:rsidRPr="00C93AAB" w:rsidRDefault="000A150F" w:rsidP="000A150F">
            <w:pPr>
              <w:jc w:val="center"/>
              <w:rPr>
                <w:color w:val="000000"/>
                <w:sz w:val="20"/>
                <w:szCs w:val="20"/>
              </w:rPr>
            </w:pPr>
            <w:r w:rsidRPr="00C93AAB">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6F58D307" w14:textId="77777777" w:rsidR="000A150F" w:rsidRPr="00C93AAB" w:rsidRDefault="000A150F" w:rsidP="000A150F">
            <w:pPr>
              <w:jc w:val="center"/>
              <w:rPr>
                <w:color w:val="000000"/>
                <w:sz w:val="20"/>
                <w:szCs w:val="20"/>
              </w:rPr>
            </w:pPr>
            <w:r w:rsidRPr="00C93AAB">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3DA4B013" w14:textId="77777777" w:rsidR="000A150F" w:rsidRPr="00C93AAB" w:rsidRDefault="000A150F" w:rsidP="000A150F">
            <w:pPr>
              <w:jc w:val="center"/>
              <w:rPr>
                <w:color w:val="000000"/>
                <w:sz w:val="20"/>
                <w:szCs w:val="20"/>
              </w:rPr>
            </w:pPr>
            <w:r w:rsidRPr="00C93AAB">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72039E8B" w14:textId="77777777" w:rsidR="000A150F" w:rsidRPr="00C93AAB" w:rsidRDefault="000A150F" w:rsidP="000A150F">
            <w:pPr>
              <w:jc w:val="center"/>
              <w:rPr>
                <w:color w:val="000000"/>
                <w:sz w:val="20"/>
                <w:szCs w:val="20"/>
              </w:rPr>
            </w:pPr>
            <w:r w:rsidRPr="00C93AAB">
              <w:rPr>
                <w:color w:val="000000"/>
                <w:sz w:val="20"/>
                <w:szCs w:val="20"/>
              </w:rPr>
              <w:t>0,925</w:t>
            </w:r>
          </w:p>
        </w:tc>
        <w:tc>
          <w:tcPr>
            <w:tcW w:w="377" w:type="pct"/>
            <w:tcBorders>
              <w:top w:val="nil"/>
              <w:left w:val="nil"/>
              <w:bottom w:val="single" w:sz="8" w:space="0" w:color="auto"/>
              <w:right w:val="single" w:sz="8" w:space="0" w:color="auto"/>
            </w:tcBorders>
            <w:shd w:val="clear" w:color="auto" w:fill="auto"/>
            <w:vAlign w:val="center"/>
            <w:hideMark/>
          </w:tcPr>
          <w:p w14:paraId="0FE62BF1" w14:textId="77777777" w:rsidR="000A150F" w:rsidRPr="00C93AAB" w:rsidRDefault="000A150F" w:rsidP="000A150F">
            <w:pPr>
              <w:jc w:val="center"/>
              <w:rPr>
                <w:color w:val="000000"/>
                <w:sz w:val="20"/>
                <w:szCs w:val="20"/>
              </w:rPr>
            </w:pPr>
            <w:r w:rsidRPr="00C93AAB">
              <w:rPr>
                <w:color w:val="000000"/>
                <w:sz w:val="20"/>
                <w:szCs w:val="20"/>
              </w:rPr>
              <w:t>0,925</w:t>
            </w:r>
          </w:p>
        </w:tc>
        <w:tc>
          <w:tcPr>
            <w:tcW w:w="343" w:type="pct"/>
            <w:tcBorders>
              <w:top w:val="nil"/>
              <w:left w:val="nil"/>
              <w:bottom w:val="single" w:sz="8" w:space="0" w:color="auto"/>
              <w:right w:val="single" w:sz="8" w:space="0" w:color="auto"/>
            </w:tcBorders>
            <w:shd w:val="clear" w:color="auto" w:fill="auto"/>
            <w:vAlign w:val="center"/>
            <w:hideMark/>
          </w:tcPr>
          <w:p w14:paraId="0C307054" w14:textId="77777777" w:rsidR="000A150F" w:rsidRPr="00C93AAB" w:rsidRDefault="000A150F" w:rsidP="000A150F">
            <w:pPr>
              <w:jc w:val="center"/>
              <w:rPr>
                <w:color w:val="000000"/>
                <w:sz w:val="20"/>
                <w:szCs w:val="20"/>
              </w:rPr>
            </w:pPr>
            <w:r w:rsidRPr="00C93AAB">
              <w:rPr>
                <w:color w:val="000000"/>
                <w:sz w:val="20"/>
                <w:szCs w:val="20"/>
              </w:rPr>
              <w:t>0,925</w:t>
            </w:r>
          </w:p>
        </w:tc>
        <w:tc>
          <w:tcPr>
            <w:tcW w:w="345" w:type="pct"/>
            <w:tcBorders>
              <w:top w:val="nil"/>
              <w:left w:val="nil"/>
              <w:bottom w:val="single" w:sz="8" w:space="0" w:color="auto"/>
              <w:right w:val="single" w:sz="8" w:space="0" w:color="auto"/>
            </w:tcBorders>
            <w:shd w:val="clear" w:color="auto" w:fill="auto"/>
            <w:vAlign w:val="center"/>
            <w:hideMark/>
          </w:tcPr>
          <w:p w14:paraId="39520DB3" w14:textId="77777777" w:rsidR="000A150F" w:rsidRPr="00C93AAB" w:rsidRDefault="000A150F" w:rsidP="000A150F">
            <w:pPr>
              <w:jc w:val="center"/>
              <w:rPr>
                <w:color w:val="000000"/>
                <w:sz w:val="20"/>
                <w:szCs w:val="20"/>
              </w:rPr>
            </w:pPr>
            <w:r w:rsidRPr="00C93AAB">
              <w:rPr>
                <w:color w:val="000000"/>
                <w:sz w:val="20"/>
                <w:szCs w:val="20"/>
              </w:rPr>
              <w:t>0,925</w:t>
            </w:r>
          </w:p>
        </w:tc>
      </w:tr>
      <w:tr w:rsidR="000A150F" w:rsidRPr="00C93AAB" w14:paraId="61D3CDF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19B248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7D5F2E3"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45D3DB1C" w14:textId="77777777" w:rsidR="000A150F" w:rsidRPr="00C93AAB" w:rsidRDefault="000A150F" w:rsidP="000A150F">
            <w:pPr>
              <w:jc w:val="center"/>
              <w:rPr>
                <w:color w:val="000000"/>
                <w:sz w:val="20"/>
                <w:szCs w:val="20"/>
              </w:rPr>
            </w:pPr>
            <w:r w:rsidRPr="00C93AAB">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6B89A98B" w14:textId="77777777" w:rsidR="000A150F" w:rsidRPr="00C93AAB" w:rsidRDefault="000A150F" w:rsidP="000A150F">
            <w:pPr>
              <w:jc w:val="center"/>
              <w:rPr>
                <w:color w:val="000000"/>
                <w:sz w:val="20"/>
                <w:szCs w:val="20"/>
              </w:rPr>
            </w:pPr>
            <w:r w:rsidRPr="00C93AAB">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1B3A3AAD" w14:textId="77777777" w:rsidR="000A150F" w:rsidRPr="00C93AAB" w:rsidRDefault="000A150F" w:rsidP="000A150F">
            <w:pPr>
              <w:jc w:val="center"/>
              <w:rPr>
                <w:color w:val="000000"/>
                <w:sz w:val="20"/>
                <w:szCs w:val="20"/>
              </w:rPr>
            </w:pPr>
            <w:r w:rsidRPr="00C93AAB">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23E9B805" w14:textId="77777777" w:rsidR="000A150F" w:rsidRPr="00C93AAB" w:rsidRDefault="000A150F" w:rsidP="000A150F">
            <w:pPr>
              <w:jc w:val="center"/>
              <w:rPr>
                <w:color w:val="000000"/>
                <w:sz w:val="20"/>
                <w:szCs w:val="20"/>
              </w:rPr>
            </w:pPr>
            <w:r w:rsidRPr="00C93AAB">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584561FF" w14:textId="77777777" w:rsidR="000A150F" w:rsidRPr="00C93AAB" w:rsidRDefault="000A150F" w:rsidP="000A150F">
            <w:pPr>
              <w:jc w:val="center"/>
              <w:rPr>
                <w:color w:val="000000"/>
                <w:sz w:val="20"/>
                <w:szCs w:val="20"/>
              </w:rPr>
            </w:pPr>
            <w:r w:rsidRPr="00C93AAB">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78CD46BB" w14:textId="77777777" w:rsidR="000A150F" w:rsidRPr="00C93AAB" w:rsidRDefault="000A150F" w:rsidP="000A150F">
            <w:pPr>
              <w:jc w:val="center"/>
              <w:rPr>
                <w:color w:val="000000"/>
                <w:sz w:val="20"/>
                <w:szCs w:val="20"/>
              </w:rPr>
            </w:pPr>
            <w:r w:rsidRPr="00C93AAB">
              <w:rPr>
                <w:color w:val="000000"/>
                <w:sz w:val="20"/>
                <w:szCs w:val="20"/>
              </w:rPr>
              <w:t>1,732</w:t>
            </w:r>
          </w:p>
        </w:tc>
        <w:tc>
          <w:tcPr>
            <w:tcW w:w="377" w:type="pct"/>
            <w:tcBorders>
              <w:top w:val="nil"/>
              <w:left w:val="nil"/>
              <w:bottom w:val="single" w:sz="8" w:space="0" w:color="auto"/>
              <w:right w:val="single" w:sz="8" w:space="0" w:color="auto"/>
            </w:tcBorders>
            <w:shd w:val="clear" w:color="auto" w:fill="auto"/>
            <w:vAlign w:val="center"/>
            <w:hideMark/>
          </w:tcPr>
          <w:p w14:paraId="761F5EA1" w14:textId="77777777" w:rsidR="000A150F" w:rsidRPr="00C93AAB" w:rsidRDefault="000A150F" w:rsidP="000A150F">
            <w:pPr>
              <w:jc w:val="center"/>
              <w:rPr>
                <w:color w:val="000000"/>
                <w:sz w:val="20"/>
                <w:szCs w:val="20"/>
              </w:rPr>
            </w:pPr>
            <w:r w:rsidRPr="00C93AAB">
              <w:rPr>
                <w:color w:val="000000"/>
                <w:sz w:val="20"/>
                <w:szCs w:val="20"/>
              </w:rPr>
              <w:t>1,732</w:t>
            </w:r>
          </w:p>
        </w:tc>
        <w:tc>
          <w:tcPr>
            <w:tcW w:w="343" w:type="pct"/>
            <w:tcBorders>
              <w:top w:val="nil"/>
              <w:left w:val="nil"/>
              <w:bottom w:val="single" w:sz="8" w:space="0" w:color="auto"/>
              <w:right w:val="single" w:sz="8" w:space="0" w:color="auto"/>
            </w:tcBorders>
            <w:shd w:val="clear" w:color="auto" w:fill="auto"/>
            <w:vAlign w:val="center"/>
            <w:hideMark/>
          </w:tcPr>
          <w:p w14:paraId="2C7E3981" w14:textId="77777777" w:rsidR="000A150F" w:rsidRPr="00C93AAB" w:rsidRDefault="000A150F" w:rsidP="000A150F">
            <w:pPr>
              <w:jc w:val="center"/>
              <w:rPr>
                <w:color w:val="000000"/>
                <w:sz w:val="20"/>
                <w:szCs w:val="20"/>
              </w:rPr>
            </w:pPr>
            <w:r w:rsidRPr="00C93AAB">
              <w:rPr>
                <w:color w:val="000000"/>
                <w:sz w:val="20"/>
                <w:szCs w:val="20"/>
              </w:rPr>
              <w:t>1,732</w:t>
            </w:r>
          </w:p>
        </w:tc>
        <w:tc>
          <w:tcPr>
            <w:tcW w:w="345" w:type="pct"/>
            <w:tcBorders>
              <w:top w:val="nil"/>
              <w:left w:val="nil"/>
              <w:bottom w:val="single" w:sz="8" w:space="0" w:color="auto"/>
              <w:right w:val="single" w:sz="8" w:space="0" w:color="auto"/>
            </w:tcBorders>
            <w:shd w:val="clear" w:color="auto" w:fill="auto"/>
            <w:vAlign w:val="center"/>
            <w:hideMark/>
          </w:tcPr>
          <w:p w14:paraId="0170DCD0" w14:textId="77777777" w:rsidR="000A150F" w:rsidRPr="00C93AAB" w:rsidRDefault="000A150F" w:rsidP="000A150F">
            <w:pPr>
              <w:jc w:val="center"/>
              <w:rPr>
                <w:color w:val="000000"/>
                <w:sz w:val="20"/>
                <w:szCs w:val="20"/>
              </w:rPr>
            </w:pPr>
            <w:r w:rsidRPr="00C93AAB">
              <w:rPr>
                <w:color w:val="000000"/>
                <w:sz w:val="20"/>
                <w:szCs w:val="20"/>
              </w:rPr>
              <w:t>1,732</w:t>
            </w:r>
          </w:p>
        </w:tc>
      </w:tr>
      <w:tr w:rsidR="000A150F" w:rsidRPr="00C93AAB" w14:paraId="601EC31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5912B4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D3586EC"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98606EC" w14:textId="77777777" w:rsidR="000A150F" w:rsidRPr="00C93AAB" w:rsidRDefault="000A150F" w:rsidP="000A150F">
            <w:pPr>
              <w:jc w:val="center"/>
              <w:rPr>
                <w:b/>
                <w:bCs/>
                <w:color w:val="000000"/>
                <w:sz w:val="20"/>
                <w:szCs w:val="20"/>
              </w:rPr>
            </w:pPr>
            <w:r w:rsidRPr="00C93AAB">
              <w:rPr>
                <w:b/>
                <w:bCs/>
                <w:color w:val="000000"/>
                <w:sz w:val="20"/>
                <w:szCs w:val="20"/>
              </w:rPr>
              <w:t>-0,927</w:t>
            </w:r>
          </w:p>
        </w:tc>
        <w:tc>
          <w:tcPr>
            <w:tcW w:w="343" w:type="pct"/>
            <w:tcBorders>
              <w:top w:val="nil"/>
              <w:left w:val="nil"/>
              <w:bottom w:val="single" w:sz="8" w:space="0" w:color="auto"/>
              <w:right w:val="single" w:sz="8" w:space="0" w:color="auto"/>
            </w:tcBorders>
            <w:shd w:val="clear" w:color="auto" w:fill="auto"/>
            <w:vAlign w:val="center"/>
            <w:hideMark/>
          </w:tcPr>
          <w:p w14:paraId="75C43085" w14:textId="77777777" w:rsidR="000A150F" w:rsidRPr="00C93AAB" w:rsidRDefault="000A150F" w:rsidP="000A150F">
            <w:pPr>
              <w:jc w:val="center"/>
              <w:rPr>
                <w:b/>
                <w:bCs/>
                <w:color w:val="000000"/>
                <w:sz w:val="20"/>
                <w:szCs w:val="20"/>
              </w:rPr>
            </w:pPr>
            <w:r w:rsidRPr="00C93AAB">
              <w:rPr>
                <w:b/>
                <w:bCs/>
                <w:color w:val="000000"/>
                <w:sz w:val="20"/>
                <w:szCs w:val="20"/>
              </w:rPr>
              <w:t>-0,927</w:t>
            </w:r>
          </w:p>
        </w:tc>
        <w:tc>
          <w:tcPr>
            <w:tcW w:w="377" w:type="pct"/>
            <w:tcBorders>
              <w:top w:val="nil"/>
              <w:left w:val="nil"/>
              <w:bottom w:val="single" w:sz="8" w:space="0" w:color="auto"/>
              <w:right w:val="single" w:sz="8" w:space="0" w:color="auto"/>
            </w:tcBorders>
            <w:shd w:val="clear" w:color="auto" w:fill="auto"/>
            <w:vAlign w:val="center"/>
            <w:hideMark/>
          </w:tcPr>
          <w:p w14:paraId="028665A4" w14:textId="77777777" w:rsidR="000A150F" w:rsidRPr="00C93AAB" w:rsidRDefault="000A150F" w:rsidP="000A150F">
            <w:pPr>
              <w:jc w:val="center"/>
              <w:rPr>
                <w:b/>
                <w:bCs/>
                <w:color w:val="000000"/>
                <w:sz w:val="20"/>
                <w:szCs w:val="20"/>
              </w:rPr>
            </w:pPr>
            <w:r w:rsidRPr="00C93AAB">
              <w:rPr>
                <w:b/>
                <w:bCs/>
                <w:color w:val="000000"/>
                <w:sz w:val="20"/>
                <w:szCs w:val="20"/>
              </w:rPr>
              <w:t>-0,927</w:t>
            </w:r>
          </w:p>
        </w:tc>
        <w:tc>
          <w:tcPr>
            <w:tcW w:w="377" w:type="pct"/>
            <w:tcBorders>
              <w:top w:val="nil"/>
              <w:left w:val="nil"/>
              <w:bottom w:val="single" w:sz="8" w:space="0" w:color="auto"/>
              <w:right w:val="single" w:sz="8" w:space="0" w:color="auto"/>
            </w:tcBorders>
            <w:shd w:val="clear" w:color="auto" w:fill="auto"/>
            <w:vAlign w:val="center"/>
            <w:hideMark/>
          </w:tcPr>
          <w:p w14:paraId="78F5F9D9" w14:textId="77777777" w:rsidR="000A150F" w:rsidRPr="00C93AAB" w:rsidRDefault="000A150F" w:rsidP="000A150F">
            <w:pPr>
              <w:jc w:val="center"/>
              <w:rPr>
                <w:b/>
                <w:bCs/>
                <w:color w:val="000000"/>
                <w:sz w:val="20"/>
                <w:szCs w:val="20"/>
              </w:rPr>
            </w:pPr>
            <w:r w:rsidRPr="00C93AAB">
              <w:rPr>
                <w:b/>
                <w:bCs/>
                <w:color w:val="000000"/>
                <w:sz w:val="20"/>
                <w:szCs w:val="20"/>
              </w:rPr>
              <w:t>0,896</w:t>
            </w:r>
          </w:p>
        </w:tc>
        <w:tc>
          <w:tcPr>
            <w:tcW w:w="343" w:type="pct"/>
            <w:tcBorders>
              <w:top w:val="nil"/>
              <w:left w:val="nil"/>
              <w:bottom w:val="single" w:sz="8" w:space="0" w:color="auto"/>
              <w:right w:val="single" w:sz="8" w:space="0" w:color="auto"/>
            </w:tcBorders>
            <w:shd w:val="clear" w:color="auto" w:fill="auto"/>
            <w:vAlign w:val="center"/>
            <w:hideMark/>
          </w:tcPr>
          <w:p w14:paraId="0F7EFFA9" w14:textId="77777777" w:rsidR="000A150F" w:rsidRPr="00C93AAB" w:rsidRDefault="000A150F" w:rsidP="000A150F">
            <w:pPr>
              <w:jc w:val="center"/>
              <w:rPr>
                <w:b/>
                <w:bCs/>
                <w:color w:val="000000"/>
                <w:sz w:val="20"/>
                <w:szCs w:val="20"/>
              </w:rPr>
            </w:pPr>
            <w:r w:rsidRPr="00C93AAB">
              <w:rPr>
                <w:b/>
                <w:bCs/>
                <w:color w:val="000000"/>
                <w:sz w:val="20"/>
                <w:szCs w:val="20"/>
              </w:rPr>
              <w:t>0,896</w:t>
            </w:r>
          </w:p>
        </w:tc>
        <w:tc>
          <w:tcPr>
            <w:tcW w:w="377" w:type="pct"/>
            <w:tcBorders>
              <w:top w:val="nil"/>
              <w:left w:val="nil"/>
              <w:bottom w:val="single" w:sz="8" w:space="0" w:color="auto"/>
              <w:right w:val="single" w:sz="8" w:space="0" w:color="auto"/>
            </w:tcBorders>
            <w:shd w:val="clear" w:color="auto" w:fill="auto"/>
            <w:vAlign w:val="center"/>
            <w:hideMark/>
          </w:tcPr>
          <w:p w14:paraId="1622AA53" w14:textId="77777777" w:rsidR="000A150F" w:rsidRPr="00C93AAB" w:rsidRDefault="000A150F" w:rsidP="000A150F">
            <w:pPr>
              <w:jc w:val="center"/>
              <w:rPr>
                <w:b/>
                <w:bCs/>
                <w:color w:val="000000"/>
                <w:sz w:val="20"/>
                <w:szCs w:val="20"/>
              </w:rPr>
            </w:pPr>
            <w:r w:rsidRPr="00C93AAB">
              <w:rPr>
                <w:b/>
                <w:bCs/>
                <w:color w:val="000000"/>
                <w:sz w:val="20"/>
                <w:szCs w:val="20"/>
              </w:rPr>
              <w:t>0,896</w:t>
            </w:r>
          </w:p>
        </w:tc>
        <w:tc>
          <w:tcPr>
            <w:tcW w:w="377" w:type="pct"/>
            <w:tcBorders>
              <w:top w:val="nil"/>
              <w:left w:val="nil"/>
              <w:bottom w:val="single" w:sz="8" w:space="0" w:color="auto"/>
              <w:right w:val="single" w:sz="8" w:space="0" w:color="auto"/>
            </w:tcBorders>
            <w:shd w:val="clear" w:color="auto" w:fill="auto"/>
            <w:vAlign w:val="center"/>
            <w:hideMark/>
          </w:tcPr>
          <w:p w14:paraId="4AECE0E8" w14:textId="77777777" w:rsidR="000A150F" w:rsidRPr="00C93AAB" w:rsidRDefault="000A150F" w:rsidP="000A150F">
            <w:pPr>
              <w:jc w:val="center"/>
              <w:rPr>
                <w:b/>
                <w:bCs/>
                <w:color w:val="000000"/>
                <w:sz w:val="20"/>
                <w:szCs w:val="20"/>
              </w:rPr>
            </w:pPr>
            <w:r w:rsidRPr="00C93AAB">
              <w:rPr>
                <w:b/>
                <w:bCs/>
                <w:color w:val="000000"/>
                <w:sz w:val="20"/>
                <w:szCs w:val="20"/>
              </w:rPr>
              <w:t>0,896</w:t>
            </w:r>
          </w:p>
        </w:tc>
        <w:tc>
          <w:tcPr>
            <w:tcW w:w="343" w:type="pct"/>
            <w:tcBorders>
              <w:top w:val="nil"/>
              <w:left w:val="nil"/>
              <w:bottom w:val="single" w:sz="8" w:space="0" w:color="auto"/>
              <w:right w:val="single" w:sz="8" w:space="0" w:color="auto"/>
            </w:tcBorders>
            <w:shd w:val="clear" w:color="auto" w:fill="auto"/>
            <w:vAlign w:val="center"/>
            <w:hideMark/>
          </w:tcPr>
          <w:p w14:paraId="7C7D0B4E" w14:textId="77777777" w:rsidR="000A150F" w:rsidRPr="00C93AAB" w:rsidRDefault="000A150F" w:rsidP="000A150F">
            <w:pPr>
              <w:jc w:val="center"/>
              <w:rPr>
                <w:b/>
                <w:bCs/>
                <w:color w:val="000000"/>
                <w:sz w:val="20"/>
                <w:szCs w:val="20"/>
              </w:rPr>
            </w:pPr>
            <w:r w:rsidRPr="00C93AAB">
              <w:rPr>
                <w:b/>
                <w:bCs/>
                <w:color w:val="000000"/>
                <w:sz w:val="20"/>
                <w:szCs w:val="20"/>
              </w:rPr>
              <w:t>0,896</w:t>
            </w:r>
          </w:p>
        </w:tc>
        <w:tc>
          <w:tcPr>
            <w:tcW w:w="345" w:type="pct"/>
            <w:tcBorders>
              <w:top w:val="nil"/>
              <w:left w:val="nil"/>
              <w:bottom w:val="single" w:sz="8" w:space="0" w:color="auto"/>
              <w:right w:val="single" w:sz="8" w:space="0" w:color="auto"/>
            </w:tcBorders>
            <w:shd w:val="clear" w:color="auto" w:fill="auto"/>
            <w:vAlign w:val="center"/>
            <w:hideMark/>
          </w:tcPr>
          <w:p w14:paraId="6427A62C" w14:textId="77777777" w:rsidR="000A150F" w:rsidRPr="00C93AAB" w:rsidRDefault="000A150F" w:rsidP="000A150F">
            <w:pPr>
              <w:jc w:val="center"/>
              <w:rPr>
                <w:b/>
                <w:bCs/>
                <w:color w:val="000000"/>
                <w:sz w:val="20"/>
                <w:szCs w:val="20"/>
              </w:rPr>
            </w:pPr>
            <w:r w:rsidRPr="00C93AAB">
              <w:rPr>
                <w:b/>
                <w:bCs/>
                <w:color w:val="000000"/>
                <w:sz w:val="20"/>
                <w:szCs w:val="20"/>
              </w:rPr>
              <w:t>0,896</w:t>
            </w:r>
          </w:p>
        </w:tc>
      </w:tr>
      <w:tr w:rsidR="000A150F" w:rsidRPr="00C93AAB" w14:paraId="4CAA9BA4"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7304DA3" w14:textId="77777777" w:rsidR="000A150F" w:rsidRPr="00C93AAB" w:rsidRDefault="000A150F" w:rsidP="000A150F">
            <w:pPr>
              <w:jc w:val="center"/>
              <w:rPr>
                <w:color w:val="000000"/>
                <w:sz w:val="20"/>
                <w:szCs w:val="20"/>
              </w:rPr>
            </w:pPr>
            <w:r w:rsidRPr="00C93AAB">
              <w:rPr>
                <w:color w:val="000000"/>
                <w:sz w:val="20"/>
                <w:szCs w:val="20"/>
              </w:rPr>
              <w:t>17</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331F23BB" w14:textId="77777777" w:rsidR="000A150F" w:rsidRPr="00C93AAB" w:rsidRDefault="000A150F" w:rsidP="000A150F">
            <w:pPr>
              <w:jc w:val="center"/>
              <w:rPr>
                <w:b/>
                <w:bCs/>
                <w:color w:val="000000"/>
                <w:sz w:val="20"/>
                <w:szCs w:val="20"/>
              </w:rPr>
            </w:pPr>
            <w:r w:rsidRPr="00C93AAB">
              <w:rPr>
                <w:b/>
                <w:bCs/>
                <w:color w:val="000000"/>
                <w:sz w:val="20"/>
                <w:szCs w:val="20"/>
              </w:rPr>
              <w:t>Котельная №17</w:t>
            </w:r>
          </w:p>
        </w:tc>
      </w:tr>
      <w:tr w:rsidR="000A150F" w:rsidRPr="00C93AAB" w14:paraId="3D12E04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821D33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4AFFF3A"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7EDF3AA5" w14:textId="77777777" w:rsidR="000A150F" w:rsidRPr="00C93AAB" w:rsidRDefault="000A150F" w:rsidP="000A150F">
            <w:pPr>
              <w:jc w:val="center"/>
              <w:rPr>
                <w:color w:val="000000"/>
                <w:sz w:val="20"/>
                <w:szCs w:val="20"/>
              </w:rPr>
            </w:pPr>
            <w:r w:rsidRPr="00C93AAB">
              <w:rPr>
                <w:color w:val="000000"/>
                <w:sz w:val="20"/>
                <w:szCs w:val="20"/>
              </w:rPr>
              <w:t>4,200</w:t>
            </w:r>
          </w:p>
        </w:tc>
        <w:tc>
          <w:tcPr>
            <w:tcW w:w="343" w:type="pct"/>
            <w:tcBorders>
              <w:top w:val="nil"/>
              <w:left w:val="nil"/>
              <w:bottom w:val="single" w:sz="8" w:space="0" w:color="auto"/>
              <w:right w:val="single" w:sz="8" w:space="0" w:color="auto"/>
            </w:tcBorders>
            <w:shd w:val="clear" w:color="auto" w:fill="auto"/>
            <w:vAlign w:val="center"/>
            <w:hideMark/>
          </w:tcPr>
          <w:p w14:paraId="54D9BF54" w14:textId="77777777" w:rsidR="000A150F" w:rsidRPr="00C93AAB" w:rsidRDefault="000A150F" w:rsidP="000A150F">
            <w:pPr>
              <w:jc w:val="center"/>
              <w:rPr>
                <w:color w:val="000000"/>
                <w:sz w:val="20"/>
                <w:szCs w:val="20"/>
              </w:rPr>
            </w:pPr>
            <w:r w:rsidRPr="00C93AAB">
              <w:rPr>
                <w:color w:val="000000"/>
                <w:sz w:val="20"/>
                <w:szCs w:val="20"/>
              </w:rPr>
              <w:t>4,200</w:t>
            </w:r>
          </w:p>
        </w:tc>
        <w:tc>
          <w:tcPr>
            <w:tcW w:w="377" w:type="pct"/>
            <w:tcBorders>
              <w:top w:val="nil"/>
              <w:left w:val="nil"/>
              <w:bottom w:val="single" w:sz="8" w:space="0" w:color="auto"/>
              <w:right w:val="single" w:sz="8" w:space="0" w:color="auto"/>
            </w:tcBorders>
            <w:shd w:val="clear" w:color="auto" w:fill="auto"/>
            <w:vAlign w:val="center"/>
            <w:hideMark/>
          </w:tcPr>
          <w:p w14:paraId="408DEF3A" w14:textId="77777777" w:rsidR="000A150F" w:rsidRPr="00C93AAB" w:rsidRDefault="000A150F" w:rsidP="000A150F">
            <w:pPr>
              <w:jc w:val="center"/>
              <w:rPr>
                <w:color w:val="000000"/>
                <w:sz w:val="20"/>
                <w:szCs w:val="20"/>
              </w:rPr>
            </w:pPr>
            <w:r w:rsidRPr="00C93AAB">
              <w:rPr>
                <w:color w:val="000000"/>
                <w:sz w:val="20"/>
                <w:szCs w:val="20"/>
              </w:rPr>
              <w:t>4,200</w:t>
            </w:r>
          </w:p>
        </w:tc>
        <w:tc>
          <w:tcPr>
            <w:tcW w:w="377" w:type="pct"/>
            <w:tcBorders>
              <w:top w:val="nil"/>
              <w:left w:val="nil"/>
              <w:bottom w:val="single" w:sz="8" w:space="0" w:color="auto"/>
              <w:right w:val="single" w:sz="8" w:space="0" w:color="auto"/>
            </w:tcBorders>
            <w:shd w:val="clear" w:color="auto" w:fill="auto"/>
            <w:vAlign w:val="center"/>
            <w:hideMark/>
          </w:tcPr>
          <w:p w14:paraId="201F6BA0" w14:textId="77777777" w:rsidR="000A150F" w:rsidRPr="00C93AAB" w:rsidRDefault="000A150F" w:rsidP="000A150F">
            <w:pPr>
              <w:jc w:val="center"/>
              <w:rPr>
                <w:color w:val="000000"/>
                <w:sz w:val="20"/>
                <w:szCs w:val="20"/>
              </w:rPr>
            </w:pPr>
            <w:r w:rsidRPr="00C93AAB">
              <w:rPr>
                <w:color w:val="000000"/>
                <w:sz w:val="20"/>
                <w:szCs w:val="20"/>
              </w:rPr>
              <w:t>4,200</w:t>
            </w:r>
          </w:p>
        </w:tc>
        <w:tc>
          <w:tcPr>
            <w:tcW w:w="343" w:type="pct"/>
            <w:tcBorders>
              <w:top w:val="nil"/>
              <w:left w:val="nil"/>
              <w:bottom w:val="single" w:sz="8" w:space="0" w:color="auto"/>
              <w:right w:val="single" w:sz="8" w:space="0" w:color="auto"/>
            </w:tcBorders>
            <w:shd w:val="clear" w:color="auto" w:fill="auto"/>
            <w:vAlign w:val="center"/>
            <w:hideMark/>
          </w:tcPr>
          <w:p w14:paraId="70708DA6" w14:textId="77777777" w:rsidR="000A150F" w:rsidRPr="00C93AAB" w:rsidRDefault="000A150F" w:rsidP="000A150F">
            <w:pPr>
              <w:jc w:val="center"/>
              <w:rPr>
                <w:color w:val="000000"/>
                <w:sz w:val="20"/>
                <w:szCs w:val="20"/>
              </w:rPr>
            </w:pPr>
            <w:r w:rsidRPr="00C93AAB">
              <w:rPr>
                <w:color w:val="000000"/>
                <w:sz w:val="20"/>
                <w:szCs w:val="20"/>
              </w:rPr>
              <w:t>4,200</w:t>
            </w:r>
          </w:p>
        </w:tc>
        <w:tc>
          <w:tcPr>
            <w:tcW w:w="377" w:type="pct"/>
            <w:tcBorders>
              <w:top w:val="nil"/>
              <w:left w:val="nil"/>
              <w:bottom w:val="single" w:sz="8" w:space="0" w:color="auto"/>
              <w:right w:val="single" w:sz="8" w:space="0" w:color="auto"/>
            </w:tcBorders>
            <w:shd w:val="clear" w:color="auto" w:fill="auto"/>
            <w:vAlign w:val="center"/>
            <w:hideMark/>
          </w:tcPr>
          <w:p w14:paraId="28F6FFCF" w14:textId="77777777" w:rsidR="000A150F" w:rsidRPr="00C93AAB" w:rsidRDefault="000A150F" w:rsidP="000A150F">
            <w:pPr>
              <w:jc w:val="center"/>
              <w:rPr>
                <w:color w:val="000000"/>
                <w:sz w:val="20"/>
                <w:szCs w:val="20"/>
              </w:rPr>
            </w:pPr>
            <w:r w:rsidRPr="00C93AAB">
              <w:rPr>
                <w:color w:val="000000"/>
                <w:sz w:val="20"/>
                <w:szCs w:val="20"/>
              </w:rPr>
              <w:t>4,200</w:t>
            </w:r>
          </w:p>
        </w:tc>
        <w:tc>
          <w:tcPr>
            <w:tcW w:w="377" w:type="pct"/>
            <w:tcBorders>
              <w:top w:val="nil"/>
              <w:left w:val="nil"/>
              <w:bottom w:val="single" w:sz="8" w:space="0" w:color="auto"/>
              <w:right w:val="single" w:sz="8" w:space="0" w:color="auto"/>
            </w:tcBorders>
            <w:shd w:val="clear" w:color="auto" w:fill="auto"/>
            <w:vAlign w:val="center"/>
            <w:hideMark/>
          </w:tcPr>
          <w:p w14:paraId="26C06E42" w14:textId="77777777" w:rsidR="000A150F" w:rsidRPr="00C93AAB" w:rsidRDefault="000A150F" w:rsidP="000A150F">
            <w:pPr>
              <w:jc w:val="center"/>
              <w:rPr>
                <w:color w:val="000000"/>
                <w:sz w:val="20"/>
                <w:szCs w:val="20"/>
              </w:rPr>
            </w:pPr>
            <w:r w:rsidRPr="00C93AAB">
              <w:rPr>
                <w:color w:val="000000"/>
                <w:sz w:val="20"/>
                <w:szCs w:val="20"/>
              </w:rPr>
              <w:t>4,200</w:t>
            </w:r>
          </w:p>
        </w:tc>
        <w:tc>
          <w:tcPr>
            <w:tcW w:w="343" w:type="pct"/>
            <w:tcBorders>
              <w:top w:val="nil"/>
              <w:left w:val="nil"/>
              <w:bottom w:val="single" w:sz="8" w:space="0" w:color="auto"/>
              <w:right w:val="single" w:sz="8" w:space="0" w:color="auto"/>
            </w:tcBorders>
            <w:shd w:val="clear" w:color="auto" w:fill="auto"/>
            <w:vAlign w:val="center"/>
            <w:hideMark/>
          </w:tcPr>
          <w:p w14:paraId="3F52AD72" w14:textId="77777777" w:rsidR="000A150F" w:rsidRPr="00C93AAB" w:rsidRDefault="000A150F" w:rsidP="000A150F">
            <w:pPr>
              <w:jc w:val="center"/>
              <w:rPr>
                <w:color w:val="000000"/>
                <w:sz w:val="20"/>
                <w:szCs w:val="20"/>
              </w:rPr>
            </w:pPr>
            <w:r w:rsidRPr="00C93AAB">
              <w:rPr>
                <w:color w:val="000000"/>
                <w:sz w:val="20"/>
                <w:szCs w:val="20"/>
              </w:rPr>
              <w:t>4,200</w:t>
            </w:r>
          </w:p>
        </w:tc>
        <w:tc>
          <w:tcPr>
            <w:tcW w:w="345" w:type="pct"/>
            <w:tcBorders>
              <w:top w:val="nil"/>
              <w:left w:val="nil"/>
              <w:bottom w:val="single" w:sz="8" w:space="0" w:color="auto"/>
              <w:right w:val="single" w:sz="8" w:space="0" w:color="auto"/>
            </w:tcBorders>
            <w:shd w:val="clear" w:color="auto" w:fill="auto"/>
            <w:vAlign w:val="center"/>
            <w:hideMark/>
          </w:tcPr>
          <w:p w14:paraId="61D4D597" w14:textId="77777777" w:rsidR="000A150F" w:rsidRPr="00C93AAB" w:rsidRDefault="000A150F" w:rsidP="000A150F">
            <w:pPr>
              <w:jc w:val="center"/>
              <w:rPr>
                <w:color w:val="000000"/>
                <w:sz w:val="20"/>
                <w:szCs w:val="20"/>
              </w:rPr>
            </w:pPr>
            <w:r w:rsidRPr="00C93AAB">
              <w:rPr>
                <w:color w:val="000000"/>
                <w:sz w:val="20"/>
                <w:szCs w:val="20"/>
              </w:rPr>
              <w:t>4,200</w:t>
            </w:r>
          </w:p>
        </w:tc>
      </w:tr>
      <w:tr w:rsidR="000A150F" w:rsidRPr="00C93AAB" w14:paraId="5015AAC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832657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06AB0F6"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813B271" w14:textId="77777777" w:rsidR="000A150F" w:rsidRPr="00C93AAB" w:rsidRDefault="000A150F" w:rsidP="000A150F">
            <w:pPr>
              <w:jc w:val="center"/>
              <w:rPr>
                <w:color w:val="000000"/>
                <w:sz w:val="20"/>
                <w:szCs w:val="20"/>
              </w:rPr>
            </w:pPr>
            <w:r w:rsidRPr="00C93AAB">
              <w:rPr>
                <w:color w:val="000000"/>
                <w:sz w:val="20"/>
                <w:szCs w:val="20"/>
              </w:rPr>
              <w:t>2,370</w:t>
            </w:r>
          </w:p>
        </w:tc>
        <w:tc>
          <w:tcPr>
            <w:tcW w:w="343" w:type="pct"/>
            <w:tcBorders>
              <w:top w:val="nil"/>
              <w:left w:val="nil"/>
              <w:bottom w:val="single" w:sz="8" w:space="0" w:color="auto"/>
              <w:right w:val="single" w:sz="8" w:space="0" w:color="auto"/>
            </w:tcBorders>
            <w:shd w:val="clear" w:color="auto" w:fill="auto"/>
            <w:vAlign w:val="center"/>
            <w:hideMark/>
          </w:tcPr>
          <w:p w14:paraId="26B19A87" w14:textId="77777777" w:rsidR="000A150F" w:rsidRPr="00C93AAB" w:rsidRDefault="000A150F" w:rsidP="000A150F">
            <w:pPr>
              <w:jc w:val="center"/>
              <w:rPr>
                <w:color w:val="000000"/>
                <w:sz w:val="20"/>
                <w:szCs w:val="20"/>
              </w:rPr>
            </w:pPr>
            <w:r w:rsidRPr="00C93AAB">
              <w:rPr>
                <w:color w:val="000000"/>
                <w:sz w:val="20"/>
                <w:szCs w:val="20"/>
              </w:rPr>
              <w:t>2,370</w:t>
            </w:r>
          </w:p>
        </w:tc>
        <w:tc>
          <w:tcPr>
            <w:tcW w:w="377" w:type="pct"/>
            <w:tcBorders>
              <w:top w:val="nil"/>
              <w:left w:val="nil"/>
              <w:bottom w:val="single" w:sz="8" w:space="0" w:color="auto"/>
              <w:right w:val="single" w:sz="8" w:space="0" w:color="auto"/>
            </w:tcBorders>
            <w:shd w:val="clear" w:color="auto" w:fill="auto"/>
            <w:vAlign w:val="center"/>
            <w:hideMark/>
          </w:tcPr>
          <w:p w14:paraId="06820217" w14:textId="77777777" w:rsidR="000A150F" w:rsidRPr="00C93AAB" w:rsidRDefault="000A150F" w:rsidP="000A150F">
            <w:pPr>
              <w:jc w:val="center"/>
              <w:rPr>
                <w:color w:val="000000"/>
                <w:sz w:val="20"/>
                <w:szCs w:val="20"/>
              </w:rPr>
            </w:pPr>
            <w:r w:rsidRPr="00C93AAB">
              <w:rPr>
                <w:color w:val="000000"/>
                <w:sz w:val="20"/>
                <w:szCs w:val="20"/>
              </w:rPr>
              <w:t>2,370</w:t>
            </w:r>
          </w:p>
        </w:tc>
        <w:tc>
          <w:tcPr>
            <w:tcW w:w="377" w:type="pct"/>
            <w:tcBorders>
              <w:top w:val="nil"/>
              <w:left w:val="nil"/>
              <w:bottom w:val="single" w:sz="8" w:space="0" w:color="auto"/>
              <w:right w:val="single" w:sz="8" w:space="0" w:color="auto"/>
            </w:tcBorders>
            <w:shd w:val="clear" w:color="auto" w:fill="auto"/>
            <w:vAlign w:val="center"/>
            <w:hideMark/>
          </w:tcPr>
          <w:p w14:paraId="4496E60D" w14:textId="77777777" w:rsidR="000A150F" w:rsidRPr="00C93AAB" w:rsidRDefault="000A150F" w:rsidP="000A150F">
            <w:pPr>
              <w:jc w:val="center"/>
              <w:rPr>
                <w:color w:val="000000"/>
                <w:sz w:val="20"/>
                <w:szCs w:val="20"/>
              </w:rPr>
            </w:pPr>
            <w:r w:rsidRPr="00C93AAB">
              <w:rPr>
                <w:color w:val="000000"/>
                <w:sz w:val="20"/>
                <w:szCs w:val="20"/>
              </w:rPr>
              <w:t>2,370</w:t>
            </w:r>
          </w:p>
        </w:tc>
        <w:tc>
          <w:tcPr>
            <w:tcW w:w="343" w:type="pct"/>
            <w:tcBorders>
              <w:top w:val="nil"/>
              <w:left w:val="nil"/>
              <w:bottom w:val="single" w:sz="8" w:space="0" w:color="auto"/>
              <w:right w:val="single" w:sz="8" w:space="0" w:color="auto"/>
            </w:tcBorders>
            <w:shd w:val="clear" w:color="auto" w:fill="auto"/>
            <w:vAlign w:val="center"/>
            <w:hideMark/>
          </w:tcPr>
          <w:p w14:paraId="6C045550" w14:textId="77777777" w:rsidR="000A150F" w:rsidRPr="00C93AAB" w:rsidRDefault="000A150F" w:rsidP="000A150F">
            <w:pPr>
              <w:jc w:val="center"/>
              <w:rPr>
                <w:color w:val="000000"/>
                <w:sz w:val="20"/>
                <w:szCs w:val="20"/>
              </w:rPr>
            </w:pPr>
            <w:r w:rsidRPr="00C93AAB">
              <w:rPr>
                <w:color w:val="000000"/>
                <w:sz w:val="20"/>
                <w:szCs w:val="20"/>
              </w:rPr>
              <w:t>3,000</w:t>
            </w:r>
          </w:p>
        </w:tc>
        <w:tc>
          <w:tcPr>
            <w:tcW w:w="377" w:type="pct"/>
            <w:tcBorders>
              <w:top w:val="nil"/>
              <w:left w:val="nil"/>
              <w:bottom w:val="single" w:sz="8" w:space="0" w:color="auto"/>
              <w:right w:val="single" w:sz="8" w:space="0" w:color="auto"/>
            </w:tcBorders>
            <w:shd w:val="clear" w:color="auto" w:fill="auto"/>
            <w:vAlign w:val="center"/>
            <w:hideMark/>
          </w:tcPr>
          <w:p w14:paraId="7D49E109" w14:textId="77777777" w:rsidR="000A150F" w:rsidRPr="00C93AAB" w:rsidRDefault="000A150F" w:rsidP="000A150F">
            <w:pPr>
              <w:jc w:val="center"/>
              <w:rPr>
                <w:color w:val="000000"/>
                <w:sz w:val="20"/>
                <w:szCs w:val="20"/>
              </w:rPr>
            </w:pPr>
            <w:r w:rsidRPr="00C93AAB">
              <w:rPr>
                <w:color w:val="000000"/>
                <w:sz w:val="20"/>
                <w:szCs w:val="20"/>
              </w:rPr>
              <w:t>3,000</w:t>
            </w:r>
          </w:p>
        </w:tc>
        <w:tc>
          <w:tcPr>
            <w:tcW w:w="377" w:type="pct"/>
            <w:tcBorders>
              <w:top w:val="nil"/>
              <w:left w:val="nil"/>
              <w:bottom w:val="single" w:sz="8" w:space="0" w:color="auto"/>
              <w:right w:val="single" w:sz="8" w:space="0" w:color="auto"/>
            </w:tcBorders>
            <w:shd w:val="clear" w:color="auto" w:fill="auto"/>
            <w:vAlign w:val="center"/>
            <w:hideMark/>
          </w:tcPr>
          <w:p w14:paraId="164B0398" w14:textId="77777777" w:rsidR="000A150F" w:rsidRPr="00C93AAB" w:rsidRDefault="000A150F" w:rsidP="000A150F">
            <w:pPr>
              <w:jc w:val="center"/>
              <w:rPr>
                <w:color w:val="000000"/>
                <w:sz w:val="20"/>
                <w:szCs w:val="20"/>
              </w:rPr>
            </w:pPr>
            <w:r w:rsidRPr="00C93AAB">
              <w:rPr>
                <w:color w:val="000000"/>
                <w:sz w:val="20"/>
                <w:szCs w:val="20"/>
              </w:rPr>
              <w:t>3,000</w:t>
            </w:r>
          </w:p>
        </w:tc>
        <w:tc>
          <w:tcPr>
            <w:tcW w:w="343" w:type="pct"/>
            <w:tcBorders>
              <w:top w:val="nil"/>
              <w:left w:val="nil"/>
              <w:bottom w:val="single" w:sz="8" w:space="0" w:color="auto"/>
              <w:right w:val="single" w:sz="8" w:space="0" w:color="auto"/>
            </w:tcBorders>
            <w:shd w:val="clear" w:color="auto" w:fill="auto"/>
            <w:vAlign w:val="center"/>
            <w:hideMark/>
          </w:tcPr>
          <w:p w14:paraId="56D5924B" w14:textId="77777777" w:rsidR="000A150F" w:rsidRPr="00C93AAB" w:rsidRDefault="000A150F" w:rsidP="000A150F">
            <w:pPr>
              <w:jc w:val="center"/>
              <w:rPr>
                <w:color w:val="000000"/>
                <w:sz w:val="20"/>
                <w:szCs w:val="20"/>
              </w:rPr>
            </w:pPr>
            <w:r w:rsidRPr="00C93AAB">
              <w:rPr>
                <w:color w:val="000000"/>
                <w:sz w:val="20"/>
                <w:szCs w:val="20"/>
              </w:rPr>
              <w:t>3,000</w:t>
            </w:r>
          </w:p>
        </w:tc>
        <w:tc>
          <w:tcPr>
            <w:tcW w:w="345" w:type="pct"/>
            <w:tcBorders>
              <w:top w:val="nil"/>
              <w:left w:val="nil"/>
              <w:bottom w:val="single" w:sz="8" w:space="0" w:color="auto"/>
              <w:right w:val="single" w:sz="8" w:space="0" w:color="auto"/>
            </w:tcBorders>
            <w:shd w:val="clear" w:color="auto" w:fill="auto"/>
            <w:vAlign w:val="center"/>
            <w:hideMark/>
          </w:tcPr>
          <w:p w14:paraId="5A5A2A4D" w14:textId="77777777" w:rsidR="000A150F" w:rsidRPr="00C93AAB" w:rsidRDefault="000A150F" w:rsidP="000A150F">
            <w:pPr>
              <w:jc w:val="center"/>
              <w:rPr>
                <w:color w:val="000000"/>
                <w:sz w:val="20"/>
                <w:szCs w:val="20"/>
              </w:rPr>
            </w:pPr>
            <w:r w:rsidRPr="00C93AAB">
              <w:rPr>
                <w:color w:val="000000"/>
                <w:sz w:val="20"/>
                <w:szCs w:val="20"/>
              </w:rPr>
              <w:t>3,000</w:t>
            </w:r>
          </w:p>
        </w:tc>
      </w:tr>
      <w:tr w:rsidR="000A150F" w:rsidRPr="00C93AAB" w14:paraId="6C3CB09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A44A5B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69599F8"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1440A60C" w14:textId="77777777" w:rsidR="000A150F" w:rsidRPr="00C93AAB" w:rsidRDefault="000A150F" w:rsidP="000A150F">
            <w:pPr>
              <w:jc w:val="center"/>
              <w:rPr>
                <w:color w:val="000000"/>
                <w:sz w:val="20"/>
                <w:szCs w:val="20"/>
              </w:rPr>
            </w:pPr>
            <w:r w:rsidRPr="00C93AAB">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0F2EE3DE" w14:textId="77777777" w:rsidR="000A150F" w:rsidRPr="00C93AAB" w:rsidRDefault="000A150F" w:rsidP="000A150F">
            <w:pPr>
              <w:jc w:val="center"/>
              <w:rPr>
                <w:color w:val="000000"/>
                <w:sz w:val="20"/>
                <w:szCs w:val="20"/>
              </w:rPr>
            </w:pPr>
            <w:r w:rsidRPr="00C93AAB">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14E87665" w14:textId="77777777" w:rsidR="000A150F" w:rsidRPr="00C93AAB" w:rsidRDefault="000A150F" w:rsidP="000A150F">
            <w:pPr>
              <w:jc w:val="center"/>
              <w:rPr>
                <w:color w:val="000000"/>
                <w:sz w:val="20"/>
                <w:szCs w:val="20"/>
              </w:rPr>
            </w:pPr>
            <w:r w:rsidRPr="00C93AAB">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3512C3C1" w14:textId="77777777" w:rsidR="000A150F" w:rsidRPr="00C93AAB" w:rsidRDefault="000A150F" w:rsidP="000A150F">
            <w:pPr>
              <w:jc w:val="center"/>
              <w:rPr>
                <w:color w:val="000000"/>
                <w:sz w:val="20"/>
                <w:szCs w:val="20"/>
              </w:rPr>
            </w:pPr>
            <w:r w:rsidRPr="00C93AAB">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2BEC8C65" w14:textId="77777777" w:rsidR="000A150F" w:rsidRPr="00C93AAB" w:rsidRDefault="000A150F" w:rsidP="000A150F">
            <w:pPr>
              <w:jc w:val="center"/>
              <w:rPr>
                <w:color w:val="000000"/>
                <w:sz w:val="20"/>
                <w:szCs w:val="20"/>
              </w:rPr>
            </w:pPr>
            <w:r w:rsidRPr="00C93AAB">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2CD2CAE5" w14:textId="77777777" w:rsidR="000A150F" w:rsidRPr="00C93AAB" w:rsidRDefault="000A150F" w:rsidP="000A150F">
            <w:pPr>
              <w:jc w:val="center"/>
              <w:rPr>
                <w:color w:val="000000"/>
                <w:sz w:val="20"/>
                <w:szCs w:val="20"/>
              </w:rPr>
            </w:pPr>
            <w:r w:rsidRPr="00C93AAB">
              <w:rPr>
                <w:color w:val="000000"/>
                <w:sz w:val="20"/>
                <w:szCs w:val="20"/>
              </w:rPr>
              <w:t>0,031</w:t>
            </w:r>
          </w:p>
        </w:tc>
        <w:tc>
          <w:tcPr>
            <w:tcW w:w="377" w:type="pct"/>
            <w:tcBorders>
              <w:top w:val="nil"/>
              <w:left w:val="nil"/>
              <w:bottom w:val="single" w:sz="8" w:space="0" w:color="auto"/>
              <w:right w:val="single" w:sz="8" w:space="0" w:color="auto"/>
            </w:tcBorders>
            <w:shd w:val="clear" w:color="auto" w:fill="auto"/>
            <w:vAlign w:val="center"/>
            <w:hideMark/>
          </w:tcPr>
          <w:p w14:paraId="2DBE829E" w14:textId="77777777" w:rsidR="000A150F" w:rsidRPr="00C93AAB" w:rsidRDefault="000A150F" w:rsidP="000A150F">
            <w:pPr>
              <w:jc w:val="center"/>
              <w:rPr>
                <w:color w:val="000000"/>
                <w:sz w:val="20"/>
                <w:szCs w:val="20"/>
              </w:rPr>
            </w:pPr>
            <w:r w:rsidRPr="00C93AAB">
              <w:rPr>
                <w:color w:val="000000"/>
                <w:sz w:val="20"/>
                <w:szCs w:val="20"/>
              </w:rPr>
              <w:t>0,031</w:t>
            </w:r>
          </w:p>
        </w:tc>
        <w:tc>
          <w:tcPr>
            <w:tcW w:w="343" w:type="pct"/>
            <w:tcBorders>
              <w:top w:val="nil"/>
              <w:left w:val="nil"/>
              <w:bottom w:val="single" w:sz="8" w:space="0" w:color="auto"/>
              <w:right w:val="single" w:sz="8" w:space="0" w:color="auto"/>
            </w:tcBorders>
            <w:shd w:val="clear" w:color="auto" w:fill="auto"/>
            <w:vAlign w:val="center"/>
            <w:hideMark/>
          </w:tcPr>
          <w:p w14:paraId="00A5AF8F" w14:textId="77777777" w:rsidR="000A150F" w:rsidRPr="00C93AAB" w:rsidRDefault="000A150F" w:rsidP="000A150F">
            <w:pPr>
              <w:jc w:val="center"/>
              <w:rPr>
                <w:color w:val="000000"/>
                <w:sz w:val="20"/>
                <w:szCs w:val="20"/>
              </w:rPr>
            </w:pPr>
            <w:r w:rsidRPr="00C93AAB">
              <w:rPr>
                <w:color w:val="000000"/>
                <w:sz w:val="20"/>
                <w:szCs w:val="20"/>
              </w:rPr>
              <w:t>0,031</w:t>
            </w:r>
          </w:p>
        </w:tc>
        <w:tc>
          <w:tcPr>
            <w:tcW w:w="345" w:type="pct"/>
            <w:tcBorders>
              <w:top w:val="nil"/>
              <w:left w:val="nil"/>
              <w:bottom w:val="single" w:sz="8" w:space="0" w:color="auto"/>
              <w:right w:val="single" w:sz="8" w:space="0" w:color="auto"/>
            </w:tcBorders>
            <w:shd w:val="clear" w:color="auto" w:fill="auto"/>
            <w:vAlign w:val="center"/>
            <w:hideMark/>
          </w:tcPr>
          <w:p w14:paraId="6F4CB15A" w14:textId="77777777" w:rsidR="000A150F" w:rsidRPr="00C93AAB" w:rsidRDefault="000A150F" w:rsidP="000A150F">
            <w:pPr>
              <w:jc w:val="center"/>
              <w:rPr>
                <w:color w:val="000000"/>
                <w:sz w:val="20"/>
                <w:szCs w:val="20"/>
              </w:rPr>
            </w:pPr>
            <w:r w:rsidRPr="00C93AAB">
              <w:rPr>
                <w:color w:val="000000"/>
                <w:sz w:val="20"/>
                <w:szCs w:val="20"/>
              </w:rPr>
              <w:t>0,031</w:t>
            </w:r>
          </w:p>
        </w:tc>
      </w:tr>
      <w:tr w:rsidR="000A150F" w:rsidRPr="00C93AAB" w14:paraId="1C48CE4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F4EC58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BFD9D72"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0B8DF58F" w14:textId="77777777" w:rsidR="000A150F" w:rsidRPr="00C93AAB" w:rsidRDefault="000A150F" w:rsidP="000A150F">
            <w:pPr>
              <w:jc w:val="center"/>
              <w:rPr>
                <w:color w:val="000000"/>
                <w:sz w:val="20"/>
                <w:szCs w:val="20"/>
              </w:rPr>
            </w:pPr>
            <w:r w:rsidRPr="00C93AAB">
              <w:rPr>
                <w:color w:val="000000"/>
                <w:sz w:val="20"/>
                <w:szCs w:val="20"/>
              </w:rPr>
              <w:t>2,339</w:t>
            </w:r>
          </w:p>
        </w:tc>
        <w:tc>
          <w:tcPr>
            <w:tcW w:w="343" w:type="pct"/>
            <w:tcBorders>
              <w:top w:val="nil"/>
              <w:left w:val="nil"/>
              <w:bottom w:val="single" w:sz="8" w:space="0" w:color="auto"/>
              <w:right w:val="single" w:sz="8" w:space="0" w:color="auto"/>
            </w:tcBorders>
            <w:shd w:val="clear" w:color="auto" w:fill="auto"/>
            <w:vAlign w:val="center"/>
            <w:hideMark/>
          </w:tcPr>
          <w:p w14:paraId="60122BF0" w14:textId="77777777" w:rsidR="000A150F" w:rsidRPr="00C93AAB" w:rsidRDefault="000A150F" w:rsidP="000A150F">
            <w:pPr>
              <w:jc w:val="center"/>
              <w:rPr>
                <w:color w:val="000000"/>
                <w:sz w:val="20"/>
                <w:szCs w:val="20"/>
              </w:rPr>
            </w:pPr>
            <w:r w:rsidRPr="00C93AAB">
              <w:rPr>
                <w:color w:val="000000"/>
                <w:sz w:val="20"/>
                <w:szCs w:val="20"/>
              </w:rPr>
              <w:t>2,339</w:t>
            </w:r>
          </w:p>
        </w:tc>
        <w:tc>
          <w:tcPr>
            <w:tcW w:w="377" w:type="pct"/>
            <w:tcBorders>
              <w:top w:val="nil"/>
              <w:left w:val="nil"/>
              <w:bottom w:val="single" w:sz="8" w:space="0" w:color="auto"/>
              <w:right w:val="single" w:sz="8" w:space="0" w:color="auto"/>
            </w:tcBorders>
            <w:shd w:val="clear" w:color="auto" w:fill="auto"/>
            <w:vAlign w:val="center"/>
            <w:hideMark/>
          </w:tcPr>
          <w:p w14:paraId="342C90D9" w14:textId="77777777" w:rsidR="000A150F" w:rsidRPr="00C93AAB" w:rsidRDefault="000A150F" w:rsidP="000A150F">
            <w:pPr>
              <w:jc w:val="center"/>
              <w:rPr>
                <w:color w:val="000000"/>
                <w:sz w:val="20"/>
                <w:szCs w:val="20"/>
              </w:rPr>
            </w:pPr>
            <w:r w:rsidRPr="00C93AAB">
              <w:rPr>
                <w:color w:val="000000"/>
                <w:sz w:val="20"/>
                <w:szCs w:val="20"/>
              </w:rPr>
              <w:t>2,339</w:t>
            </w:r>
          </w:p>
        </w:tc>
        <w:tc>
          <w:tcPr>
            <w:tcW w:w="377" w:type="pct"/>
            <w:tcBorders>
              <w:top w:val="nil"/>
              <w:left w:val="nil"/>
              <w:bottom w:val="single" w:sz="8" w:space="0" w:color="auto"/>
              <w:right w:val="single" w:sz="8" w:space="0" w:color="auto"/>
            </w:tcBorders>
            <w:shd w:val="clear" w:color="auto" w:fill="auto"/>
            <w:vAlign w:val="center"/>
            <w:hideMark/>
          </w:tcPr>
          <w:p w14:paraId="2CBD9592" w14:textId="77777777" w:rsidR="000A150F" w:rsidRPr="00C93AAB" w:rsidRDefault="000A150F" w:rsidP="000A150F">
            <w:pPr>
              <w:jc w:val="center"/>
              <w:rPr>
                <w:color w:val="000000"/>
                <w:sz w:val="20"/>
                <w:szCs w:val="20"/>
              </w:rPr>
            </w:pPr>
            <w:r w:rsidRPr="00C93AAB">
              <w:rPr>
                <w:color w:val="000000"/>
                <w:sz w:val="20"/>
                <w:szCs w:val="20"/>
              </w:rPr>
              <w:t>2,339</w:t>
            </w:r>
          </w:p>
        </w:tc>
        <w:tc>
          <w:tcPr>
            <w:tcW w:w="343" w:type="pct"/>
            <w:tcBorders>
              <w:top w:val="nil"/>
              <w:left w:val="nil"/>
              <w:bottom w:val="single" w:sz="8" w:space="0" w:color="auto"/>
              <w:right w:val="single" w:sz="8" w:space="0" w:color="auto"/>
            </w:tcBorders>
            <w:shd w:val="clear" w:color="auto" w:fill="auto"/>
            <w:vAlign w:val="center"/>
            <w:hideMark/>
          </w:tcPr>
          <w:p w14:paraId="001FD97C" w14:textId="77777777" w:rsidR="000A150F" w:rsidRPr="00C93AAB" w:rsidRDefault="000A150F" w:rsidP="000A150F">
            <w:pPr>
              <w:jc w:val="center"/>
              <w:rPr>
                <w:color w:val="000000"/>
                <w:sz w:val="20"/>
                <w:szCs w:val="20"/>
              </w:rPr>
            </w:pPr>
            <w:r w:rsidRPr="00C93AAB">
              <w:rPr>
                <w:color w:val="000000"/>
                <w:sz w:val="20"/>
                <w:szCs w:val="20"/>
              </w:rPr>
              <w:t>2,969</w:t>
            </w:r>
          </w:p>
        </w:tc>
        <w:tc>
          <w:tcPr>
            <w:tcW w:w="377" w:type="pct"/>
            <w:tcBorders>
              <w:top w:val="nil"/>
              <w:left w:val="nil"/>
              <w:bottom w:val="single" w:sz="8" w:space="0" w:color="auto"/>
              <w:right w:val="single" w:sz="8" w:space="0" w:color="auto"/>
            </w:tcBorders>
            <w:shd w:val="clear" w:color="auto" w:fill="auto"/>
            <w:vAlign w:val="center"/>
            <w:hideMark/>
          </w:tcPr>
          <w:p w14:paraId="60E71C8C" w14:textId="77777777" w:rsidR="000A150F" w:rsidRPr="00C93AAB" w:rsidRDefault="000A150F" w:rsidP="000A150F">
            <w:pPr>
              <w:jc w:val="center"/>
              <w:rPr>
                <w:color w:val="000000"/>
                <w:sz w:val="20"/>
                <w:szCs w:val="20"/>
              </w:rPr>
            </w:pPr>
            <w:r w:rsidRPr="00C93AAB">
              <w:rPr>
                <w:color w:val="000000"/>
                <w:sz w:val="20"/>
                <w:szCs w:val="20"/>
              </w:rPr>
              <w:t>2,969</w:t>
            </w:r>
          </w:p>
        </w:tc>
        <w:tc>
          <w:tcPr>
            <w:tcW w:w="377" w:type="pct"/>
            <w:tcBorders>
              <w:top w:val="nil"/>
              <w:left w:val="nil"/>
              <w:bottom w:val="single" w:sz="8" w:space="0" w:color="auto"/>
              <w:right w:val="single" w:sz="8" w:space="0" w:color="auto"/>
            </w:tcBorders>
            <w:shd w:val="clear" w:color="auto" w:fill="auto"/>
            <w:vAlign w:val="center"/>
            <w:hideMark/>
          </w:tcPr>
          <w:p w14:paraId="1D3F1109" w14:textId="77777777" w:rsidR="000A150F" w:rsidRPr="00C93AAB" w:rsidRDefault="000A150F" w:rsidP="000A150F">
            <w:pPr>
              <w:jc w:val="center"/>
              <w:rPr>
                <w:color w:val="000000"/>
                <w:sz w:val="20"/>
                <w:szCs w:val="20"/>
              </w:rPr>
            </w:pPr>
            <w:r w:rsidRPr="00C93AAB">
              <w:rPr>
                <w:color w:val="000000"/>
                <w:sz w:val="20"/>
                <w:szCs w:val="20"/>
              </w:rPr>
              <w:t>2,969</w:t>
            </w:r>
          </w:p>
        </w:tc>
        <w:tc>
          <w:tcPr>
            <w:tcW w:w="343" w:type="pct"/>
            <w:tcBorders>
              <w:top w:val="nil"/>
              <w:left w:val="nil"/>
              <w:bottom w:val="single" w:sz="8" w:space="0" w:color="auto"/>
              <w:right w:val="single" w:sz="8" w:space="0" w:color="auto"/>
            </w:tcBorders>
            <w:shd w:val="clear" w:color="auto" w:fill="auto"/>
            <w:vAlign w:val="center"/>
            <w:hideMark/>
          </w:tcPr>
          <w:p w14:paraId="177D56E5" w14:textId="77777777" w:rsidR="000A150F" w:rsidRPr="00C93AAB" w:rsidRDefault="000A150F" w:rsidP="000A150F">
            <w:pPr>
              <w:jc w:val="center"/>
              <w:rPr>
                <w:color w:val="000000"/>
                <w:sz w:val="20"/>
                <w:szCs w:val="20"/>
              </w:rPr>
            </w:pPr>
            <w:r w:rsidRPr="00C93AAB">
              <w:rPr>
                <w:color w:val="000000"/>
                <w:sz w:val="20"/>
                <w:szCs w:val="20"/>
              </w:rPr>
              <w:t>2,969</w:t>
            </w:r>
          </w:p>
        </w:tc>
        <w:tc>
          <w:tcPr>
            <w:tcW w:w="345" w:type="pct"/>
            <w:tcBorders>
              <w:top w:val="nil"/>
              <w:left w:val="nil"/>
              <w:bottom w:val="single" w:sz="8" w:space="0" w:color="auto"/>
              <w:right w:val="single" w:sz="8" w:space="0" w:color="auto"/>
            </w:tcBorders>
            <w:shd w:val="clear" w:color="auto" w:fill="auto"/>
            <w:vAlign w:val="center"/>
            <w:hideMark/>
          </w:tcPr>
          <w:p w14:paraId="3E7B53C0" w14:textId="77777777" w:rsidR="000A150F" w:rsidRPr="00C93AAB" w:rsidRDefault="000A150F" w:rsidP="000A150F">
            <w:pPr>
              <w:jc w:val="center"/>
              <w:rPr>
                <w:color w:val="000000"/>
                <w:sz w:val="20"/>
                <w:szCs w:val="20"/>
              </w:rPr>
            </w:pPr>
            <w:r w:rsidRPr="00C93AAB">
              <w:rPr>
                <w:color w:val="000000"/>
                <w:sz w:val="20"/>
                <w:szCs w:val="20"/>
              </w:rPr>
              <w:t>2,969</w:t>
            </w:r>
          </w:p>
        </w:tc>
      </w:tr>
      <w:tr w:rsidR="000A150F" w:rsidRPr="00C93AAB" w14:paraId="06BF728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01F733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1938F2C"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54E8596F" w14:textId="77777777" w:rsidR="000A150F" w:rsidRPr="00C93AAB" w:rsidRDefault="000A150F" w:rsidP="000A150F">
            <w:pPr>
              <w:jc w:val="center"/>
              <w:rPr>
                <w:color w:val="000000"/>
                <w:sz w:val="20"/>
                <w:szCs w:val="20"/>
              </w:rPr>
            </w:pPr>
            <w:r w:rsidRPr="00C93AAB">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70BBD7FB" w14:textId="77777777" w:rsidR="000A150F" w:rsidRPr="00C93AAB" w:rsidRDefault="000A150F" w:rsidP="000A150F">
            <w:pPr>
              <w:jc w:val="center"/>
              <w:rPr>
                <w:color w:val="000000"/>
                <w:sz w:val="20"/>
                <w:szCs w:val="20"/>
              </w:rPr>
            </w:pPr>
            <w:r w:rsidRPr="00C93AAB">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71599E29" w14:textId="77777777" w:rsidR="000A150F" w:rsidRPr="00C93AAB" w:rsidRDefault="000A150F" w:rsidP="000A150F">
            <w:pPr>
              <w:jc w:val="center"/>
              <w:rPr>
                <w:color w:val="000000"/>
                <w:sz w:val="20"/>
                <w:szCs w:val="20"/>
              </w:rPr>
            </w:pPr>
            <w:r w:rsidRPr="00C93AAB">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16156CFB" w14:textId="77777777" w:rsidR="000A150F" w:rsidRPr="00C93AAB" w:rsidRDefault="000A150F" w:rsidP="000A150F">
            <w:pPr>
              <w:jc w:val="center"/>
              <w:rPr>
                <w:color w:val="000000"/>
                <w:sz w:val="20"/>
                <w:szCs w:val="20"/>
              </w:rPr>
            </w:pPr>
            <w:r w:rsidRPr="00C93AAB">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4F0283D1" w14:textId="77777777" w:rsidR="000A150F" w:rsidRPr="00C93AAB" w:rsidRDefault="000A150F" w:rsidP="000A150F">
            <w:pPr>
              <w:jc w:val="center"/>
              <w:rPr>
                <w:color w:val="000000"/>
                <w:sz w:val="20"/>
                <w:szCs w:val="20"/>
              </w:rPr>
            </w:pPr>
            <w:r w:rsidRPr="00C93AAB">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2E87D054" w14:textId="77777777" w:rsidR="000A150F" w:rsidRPr="00C93AAB" w:rsidRDefault="000A150F" w:rsidP="000A150F">
            <w:pPr>
              <w:jc w:val="center"/>
              <w:rPr>
                <w:color w:val="000000"/>
                <w:sz w:val="20"/>
                <w:szCs w:val="20"/>
              </w:rPr>
            </w:pPr>
            <w:r w:rsidRPr="00C93AAB">
              <w:rPr>
                <w:color w:val="000000"/>
                <w:sz w:val="20"/>
                <w:szCs w:val="20"/>
              </w:rPr>
              <w:t>0,600</w:t>
            </w:r>
          </w:p>
        </w:tc>
        <w:tc>
          <w:tcPr>
            <w:tcW w:w="377" w:type="pct"/>
            <w:tcBorders>
              <w:top w:val="nil"/>
              <w:left w:val="nil"/>
              <w:bottom w:val="single" w:sz="8" w:space="0" w:color="auto"/>
              <w:right w:val="single" w:sz="8" w:space="0" w:color="auto"/>
            </w:tcBorders>
            <w:shd w:val="clear" w:color="auto" w:fill="auto"/>
            <w:vAlign w:val="center"/>
            <w:hideMark/>
          </w:tcPr>
          <w:p w14:paraId="2B4FF378" w14:textId="77777777" w:rsidR="000A150F" w:rsidRPr="00C93AAB" w:rsidRDefault="000A150F" w:rsidP="000A150F">
            <w:pPr>
              <w:jc w:val="center"/>
              <w:rPr>
                <w:color w:val="000000"/>
                <w:sz w:val="20"/>
                <w:szCs w:val="20"/>
              </w:rPr>
            </w:pPr>
            <w:r w:rsidRPr="00C93AAB">
              <w:rPr>
                <w:color w:val="000000"/>
                <w:sz w:val="20"/>
                <w:szCs w:val="20"/>
              </w:rPr>
              <w:t>0,600</w:t>
            </w:r>
          </w:p>
        </w:tc>
        <w:tc>
          <w:tcPr>
            <w:tcW w:w="343" w:type="pct"/>
            <w:tcBorders>
              <w:top w:val="nil"/>
              <w:left w:val="nil"/>
              <w:bottom w:val="single" w:sz="8" w:space="0" w:color="auto"/>
              <w:right w:val="single" w:sz="8" w:space="0" w:color="auto"/>
            </w:tcBorders>
            <w:shd w:val="clear" w:color="auto" w:fill="auto"/>
            <w:vAlign w:val="center"/>
            <w:hideMark/>
          </w:tcPr>
          <w:p w14:paraId="353C0AFA" w14:textId="77777777" w:rsidR="000A150F" w:rsidRPr="00C93AAB" w:rsidRDefault="000A150F" w:rsidP="000A150F">
            <w:pPr>
              <w:jc w:val="center"/>
              <w:rPr>
                <w:color w:val="000000"/>
                <w:sz w:val="20"/>
                <w:szCs w:val="20"/>
              </w:rPr>
            </w:pPr>
            <w:r w:rsidRPr="00C93AAB">
              <w:rPr>
                <w:color w:val="000000"/>
                <w:sz w:val="20"/>
                <w:szCs w:val="20"/>
              </w:rPr>
              <w:t>0,600</w:t>
            </w:r>
          </w:p>
        </w:tc>
        <w:tc>
          <w:tcPr>
            <w:tcW w:w="345" w:type="pct"/>
            <w:tcBorders>
              <w:top w:val="nil"/>
              <w:left w:val="nil"/>
              <w:bottom w:val="single" w:sz="8" w:space="0" w:color="auto"/>
              <w:right w:val="single" w:sz="8" w:space="0" w:color="auto"/>
            </w:tcBorders>
            <w:shd w:val="clear" w:color="auto" w:fill="auto"/>
            <w:vAlign w:val="center"/>
            <w:hideMark/>
          </w:tcPr>
          <w:p w14:paraId="5B7DDE21" w14:textId="77777777" w:rsidR="000A150F" w:rsidRPr="00C93AAB" w:rsidRDefault="000A150F" w:rsidP="000A150F">
            <w:pPr>
              <w:jc w:val="center"/>
              <w:rPr>
                <w:color w:val="000000"/>
                <w:sz w:val="20"/>
                <w:szCs w:val="20"/>
              </w:rPr>
            </w:pPr>
            <w:r w:rsidRPr="00C93AAB">
              <w:rPr>
                <w:color w:val="000000"/>
                <w:sz w:val="20"/>
                <w:szCs w:val="20"/>
              </w:rPr>
              <w:t>0,600</w:t>
            </w:r>
          </w:p>
        </w:tc>
      </w:tr>
      <w:tr w:rsidR="000A150F" w:rsidRPr="00C93AAB" w14:paraId="415F7A3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998828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AD42957"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6842E6B7" w14:textId="77777777" w:rsidR="000A150F" w:rsidRPr="00C93AAB" w:rsidRDefault="000A150F" w:rsidP="000A150F">
            <w:pPr>
              <w:jc w:val="center"/>
              <w:rPr>
                <w:color w:val="000000"/>
                <w:sz w:val="20"/>
                <w:szCs w:val="20"/>
              </w:rPr>
            </w:pPr>
            <w:r w:rsidRPr="00C93AAB">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6999DAE9" w14:textId="77777777" w:rsidR="000A150F" w:rsidRPr="00C93AAB" w:rsidRDefault="000A150F" w:rsidP="000A150F">
            <w:pPr>
              <w:jc w:val="center"/>
              <w:rPr>
                <w:color w:val="000000"/>
                <w:sz w:val="20"/>
                <w:szCs w:val="20"/>
              </w:rPr>
            </w:pPr>
            <w:r w:rsidRPr="00C93AAB">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4E701414" w14:textId="77777777" w:rsidR="000A150F" w:rsidRPr="00C93AAB" w:rsidRDefault="000A150F" w:rsidP="000A150F">
            <w:pPr>
              <w:jc w:val="center"/>
              <w:rPr>
                <w:color w:val="000000"/>
                <w:sz w:val="20"/>
                <w:szCs w:val="20"/>
              </w:rPr>
            </w:pPr>
            <w:r w:rsidRPr="00C93AAB">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3CBF31A3" w14:textId="77777777" w:rsidR="000A150F" w:rsidRPr="00C93AAB" w:rsidRDefault="000A150F" w:rsidP="000A150F">
            <w:pPr>
              <w:jc w:val="center"/>
              <w:rPr>
                <w:color w:val="000000"/>
                <w:sz w:val="20"/>
                <w:szCs w:val="20"/>
              </w:rPr>
            </w:pPr>
            <w:r w:rsidRPr="00C93AAB">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0DE0030C" w14:textId="77777777" w:rsidR="000A150F" w:rsidRPr="00C93AAB" w:rsidRDefault="000A150F" w:rsidP="000A150F">
            <w:pPr>
              <w:jc w:val="center"/>
              <w:rPr>
                <w:color w:val="000000"/>
                <w:sz w:val="20"/>
                <w:szCs w:val="20"/>
              </w:rPr>
            </w:pPr>
            <w:r w:rsidRPr="00C93AAB">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65E1AC1D" w14:textId="77777777" w:rsidR="000A150F" w:rsidRPr="00C93AAB" w:rsidRDefault="000A150F" w:rsidP="000A150F">
            <w:pPr>
              <w:jc w:val="center"/>
              <w:rPr>
                <w:color w:val="000000"/>
                <w:sz w:val="20"/>
                <w:szCs w:val="20"/>
              </w:rPr>
            </w:pPr>
            <w:r w:rsidRPr="00C93AAB">
              <w:rPr>
                <w:color w:val="000000"/>
                <w:sz w:val="20"/>
                <w:szCs w:val="20"/>
              </w:rPr>
              <w:t>1,914</w:t>
            </w:r>
          </w:p>
        </w:tc>
        <w:tc>
          <w:tcPr>
            <w:tcW w:w="377" w:type="pct"/>
            <w:tcBorders>
              <w:top w:val="nil"/>
              <w:left w:val="nil"/>
              <w:bottom w:val="single" w:sz="8" w:space="0" w:color="auto"/>
              <w:right w:val="single" w:sz="8" w:space="0" w:color="auto"/>
            </w:tcBorders>
            <w:shd w:val="clear" w:color="auto" w:fill="auto"/>
            <w:vAlign w:val="center"/>
            <w:hideMark/>
          </w:tcPr>
          <w:p w14:paraId="1D94BCB0" w14:textId="77777777" w:rsidR="000A150F" w:rsidRPr="00C93AAB" w:rsidRDefault="000A150F" w:rsidP="000A150F">
            <w:pPr>
              <w:jc w:val="center"/>
              <w:rPr>
                <w:color w:val="000000"/>
                <w:sz w:val="20"/>
                <w:szCs w:val="20"/>
              </w:rPr>
            </w:pPr>
            <w:r w:rsidRPr="00C93AAB">
              <w:rPr>
                <w:color w:val="000000"/>
                <w:sz w:val="20"/>
                <w:szCs w:val="20"/>
              </w:rPr>
              <w:t>1,914</w:t>
            </w:r>
          </w:p>
        </w:tc>
        <w:tc>
          <w:tcPr>
            <w:tcW w:w="343" w:type="pct"/>
            <w:tcBorders>
              <w:top w:val="nil"/>
              <w:left w:val="nil"/>
              <w:bottom w:val="single" w:sz="8" w:space="0" w:color="auto"/>
              <w:right w:val="single" w:sz="8" w:space="0" w:color="auto"/>
            </w:tcBorders>
            <w:shd w:val="clear" w:color="auto" w:fill="auto"/>
            <w:vAlign w:val="center"/>
            <w:hideMark/>
          </w:tcPr>
          <w:p w14:paraId="6E1771D8" w14:textId="77777777" w:rsidR="000A150F" w:rsidRPr="00C93AAB" w:rsidRDefault="000A150F" w:rsidP="000A150F">
            <w:pPr>
              <w:jc w:val="center"/>
              <w:rPr>
                <w:color w:val="000000"/>
                <w:sz w:val="20"/>
                <w:szCs w:val="20"/>
              </w:rPr>
            </w:pPr>
            <w:r w:rsidRPr="00C93AAB">
              <w:rPr>
                <w:color w:val="000000"/>
                <w:sz w:val="20"/>
                <w:szCs w:val="20"/>
              </w:rPr>
              <w:t>1,914</w:t>
            </w:r>
          </w:p>
        </w:tc>
        <w:tc>
          <w:tcPr>
            <w:tcW w:w="345" w:type="pct"/>
            <w:tcBorders>
              <w:top w:val="nil"/>
              <w:left w:val="nil"/>
              <w:bottom w:val="single" w:sz="8" w:space="0" w:color="auto"/>
              <w:right w:val="single" w:sz="8" w:space="0" w:color="auto"/>
            </w:tcBorders>
            <w:shd w:val="clear" w:color="auto" w:fill="auto"/>
            <w:vAlign w:val="center"/>
            <w:hideMark/>
          </w:tcPr>
          <w:p w14:paraId="1477575E" w14:textId="77777777" w:rsidR="000A150F" w:rsidRPr="00C93AAB" w:rsidRDefault="000A150F" w:rsidP="000A150F">
            <w:pPr>
              <w:jc w:val="center"/>
              <w:rPr>
                <w:color w:val="000000"/>
                <w:sz w:val="20"/>
                <w:szCs w:val="20"/>
              </w:rPr>
            </w:pPr>
            <w:r w:rsidRPr="00C93AAB">
              <w:rPr>
                <w:color w:val="000000"/>
                <w:sz w:val="20"/>
                <w:szCs w:val="20"/>
              </w:rPr>
              <w:t>1,914</w:t>
            </w:r>
          </w:p>
        </w:tc>
      </w:tr>
      <w:tr w:rsidR="000A150F" w:rsidRPr="00C93AAB" w14:paraId="2DEA808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6DFFA8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99BCF02"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9616D1F" w14:textId="77777777" w:rsidR="000A150F" w:rsidRPr="00C93AAB" w:rsidRDefault="000A150F" w:rsidP="000A150F">
            <w:pPr>
              <w:jc w:val="center"/>
              <w:rPr>
                <w:b/>
                <w:bCs/>
                <w:color w:val="000000"/>
                <w:sz w:val="20"/>
                <w:szCs w:val="20"/>
              </w:rPr>
            </w:pPr>
            <w:r w:rsidRPr="00C93AAB">
              <w:rPr>
                <w:b/>
                <w:bCs/>
                <w:color w:val="000000"/>
                <w:sz w:val="20"/>
                <w:szCs w:val="20"/>
              </w:rPr>
              <w:t>-0,175</w:t>
            </w:r>
          </w:p>
        </w:tc>
        <w:tc>
          <w:tcPr>
            <w:tcW w:w="343" w:type="pct"/>
            <w:tcBorders>
              <w:top w:val="nil"/>
              <w:left w:val="nil"/>
              <w:bottom w:val="single" w:sz="8" w:space="0" w:color="auto"/>
              <w:right w:val="single" w:sz="8" w:space="0" w:color="auto"/>
            </w:tcBorders>
            <w:shd w:val="clear" w:color="auto" w:fill="auto"/>
            <w:vAlign w:val="center"/>
            <w:hideMark/>
          </w:tcPr>
          <w:p w14:paraId="39A41F98" w14:textId="77777777" w:rsidR="000A150F" w:rsidRPr="00C93AAB" w:rsidRDefault="000A150F" w:rsidP="000A150F">
            <w:pPr>
              <w:jc w:val="center"/>
              <w:rPr>
                <w:b/>
                <w:bCs/>
                <w:color w:val="000000"/>
                <w:sz w:val="20"/>
                <w:szCs w:val="20"/>
              </w:rPr>
            </w:pPr>
            <w:r w:rsidRPr="00C93AAB">
              <w:rPr>
                <w:b/>
                <w:bCs/>
                <w:color w:val="000000"/>
                <w:sz w:val="20"/>
                <w:szCs w:val="20"/>
              </w:rPr>
              <w:t>-0,175</w:t>
            </w:r>
          </w:p>
        </w:tc>
        <w:tc>
          <w:tcPr>
            <w:tcW w:w="377" w:type="pct"/>
            <w:tcBorders>
              <w:top w:val="nil"/>
              <w:left w:val="nil"/>
              <w:bottom w:val="single" w:sz="8" w:space="0" w:color="auto"/>
              <w:right w:val="single" w:sz="8" w:space="0" w:color="auto"/>
            </w:tcBorders>
            <w:shd w:val="clear" w:color="auto" w:fill="auto"/>
            <w:vAlign w:val="center"/>
            <w:hideMark/>
          </w:tcPr>
          <w:p w14:paraId="685CE22F" w14:textId="77777777" w:rsidR="000A150F" w:rsidRPr="00C93AAB" w:rsidRDefault="000A150F" w:rsidP="000A150F">
            <w:pPr>
              <w:jc w:val="center"/>
              <w:rPr>
                <w:b/>
                <w:bCs/>
                <w:color w:val="000000"/>
                <w:sz w:val="20"/>
                <w:szCs w:val="20"/>
              </w:rPr>
            </w:pPr>
            <w:r w:rsidRPr="00C93AAB">
              <w:rPr>
                <w:b/>
                <w:bCs/>
                <w:color w:val="000000"/>
                <w:sz w:val="20"/>
                <w:szCs w:val="20"/>
              </w:rPr>
              <w:t>-0,175</w:t>
            </w:r>
          </w:p>
        </w:tc>
        <w:tc>
          <w:tcPr>
            <w:tcW w:w="377" w:type="pct"/>
            <w:tcBorders>
              <w:top w:val="nil"/>
              <w:left w:val="nil"/>
              <w:bottom w:val="single" w:sz="8" w:space="0" w:color="auto"/>
              <w:right w:val="single" w:sz="8" w:space="0" w:color="auto"/>
            </w:tcBorders>
            <w:shd w:val="clear" w:color="auto" w:fill="auto"/>
            <w:vAlign w:val="center"/>
            <w:hideMark/>
          </w:tcPr>
          <w:p w14:paraId="4E5E085B" w14:textId="77777777" w:rsidR="000A150F" w:rsidRPr="00C93AAB" w:rsidRDefault="000A150F" w:rsidP="000A150F">
            <w:pPr>
              <w:jc w:val="center"/>
              <w:rPr>
                <w:b/>
                <w:bCs/>
                <w:color w:val="000000"/>
                <w:sz w:val="20"/>
                <w:szCs w:val="20"/>
              </w:rPr>
            </w:pPr>
            <w:r w:rsidRPr="00C93AAB">
              <w:rPr>
                <w:b/>
                <w:bCs/>
                <w:color w:val="000000"/>
                <w:sz w:val="20"/>
                <w:szCs w:val="20"/>
              </w:rPr>
              <w:t>-0,175</w:t>
            </w:r>
          </w:p>
        </w:tc>
        <w:tc>
          <w:tcPr>
            <w:tcW w:w="343" w:type="pct"/>
            <w:tcBorders>
              <w:top w:val="nil"/>
              <w:left w:val="nil"/>
              <w:bottom w:val="single" w:sz="8" w:space="0" w:color="auto"/>
              <w:right w:val="single" w:sz="8" w:space="0" w:color="auto"/>
            </w:tcBorders>
            <w:shd w:val="clear" w:color="auto" w:fill="auto"/>
            <w:vAlign w:val="center"/>
            <w:hideMark/>
          </w:tcPr>
          <w:p w14:paraId="08735863" w14:textId="77777777" w:rsidR="000A150F" w:rsidRPr="00C93AAB" w:rsidRDefault="000A150F" w:rsidP="000A150F">
            <w:pPr>
              <w:jc w:val="center"/>
              <w:rPr>
                <w:b/>
                <w:bCs/>
                <w:color w:val="000000"/>
                <w:sz w:val="20"/>
                <w:szCs w:val="20"/>
              </w:rPr>
            </w:pPr>
            <w:r w:rsidRPr="00C93AAB">
              <w:rPr>
                <w:b/>
                <w:bCs/>
                <w:color w:val="000000"/>
                <w:sz w:val="20"/>
                <w:szCs w:val="20"/>
              </w:rPr>
              <w:t>0,455</w:t>
            </w:r>
          </w:p>
        </w:tc>
        <w:tc>
          <w:tcPr>
            <w:tcW w:w="377" w:type="pct"/>
            <w:tcBorders>
              <w:top w:val="nil"/>
              <w:left w:val="nil"/>
              <w:bottom w:val="single" w:sz="8" w:space="0" w:color="auto"/>
              <w:right w:val="single" w:sz="8" w:space="0" w:color="auto"/>
            </w:tcBorders>
            <w:shd w:val="clear" w:color="auto" w:fill="auto"/>
            <w:vAlign w:val="center"/>
            <w:hideMark/>
          </w:tcPr>
          <w:p w14:paraId="4C1292D3" w14:textId="77777777" w:rsidR="000A150F" w:rsidRPr="00C93AAB" w:rsidRDefault="000A150F" w:rsidP="000A150F">
            <w:pPr>
              <w:jc w:val="center"/>
              <w:rPr>
                <w:b/>
                <w:bCs/>
                <w:color w:val="000000"/>
                <w:sz w:val="20"/>
                <w:szCs w:val="20"/>
              </w:rPr>
            </w:pPr>
            <w:r w:rsidRPr="00C93AAB">
              <w:rPr>
                <w:b/>
                <w:bCs/>
                <w:color w:val="000000"/>
                <w:sz w:val="20"/>
                <w:szCs w:val="20"/>
              </w:rPr>
              <w:t>0,455</w:t>
            </w:r>
          </w:p>
        </w:tc>
        <w:tc>
          <w:tcPr>
            <w:tcW w:w="377" w:type="pct"/>
            <w:tcBorders>
              <w:top w:val="nil"/>
              <w:left w:val="nil"/>
              <w:bottom w:val="single" w:sz="8" w:space="0" w:color="auto"/>
              <w:right w:val="single" w:sz="8" w:space="0" w:color="auto"/>
            </w:tcBorders>
            <w:shd w:val="clear" w:color="auto" w:fill="auto"/>
            <w:vAlign w:val="center"/>
            <w:hideMark/>
          </w:tcPr>
          <w:p w14:paraId="7F977FB7" w14:textId="77777777" w:rsidR="000A150F" w:rsidRPr="00C93AAB" w:rsidRDefault="000A150F" w:rsidP="000A150F">
            <w:pPr>
              <w:jc w:val="center"/>
              <w:rPr>
                <w:b/>
                <w:bCs/>
                <w:color w:val="000000"/>
                <w:sz w:val="20"/>
                <w:szCs w:val="20"/>
              </w:rPr>
            </w:pPr>
            <w:r w:rsidRPr="00C93AAB">
              <w:rPr>
                <w:b/>
                <w:bCs/>
                <w:color w:val="000000"/>
                <w:sz w:val="20"/>
                <w:szCs w:val="20"/>
              </w:rPr>
              <w:t>0,455</w:t>
            </w:r>
          </w:p>
        </w:tc>
        <w:tc>
          <w:tcPr>
            <w:tcW w:w="343" w:type="pct"/>
            <w:tcBorders>
              <w:top w:val="nil"/>
              <w:left w:val="nil"/>
              <w:bottom w:val="single" w:sz="8" w:space="0" w:color="auto"/>
              <w:right w:val="single" w:sz="8" w:space="0" w:color="auto"/>
            </w:tcBorders>
            <w:shd w:val="clear" w:color="auto" w:fill="auto"/>
            <w:vAlign w:val="center"/>
            <w:hideMark/>
          </w:tcPr>
          <w:p w14:paraId="720B923A" w14:textId="77777777" w:rsidR="000A150F" w:rsidRPr="00C93AAB" w:rsidRDefault="000A150F" w:rsidP="000A150F">
            <w:pPr>
              <w:jc w:val="center"/>
              <w:rPr>
                <w:b/>
                <w:bCs/>
                <w:color w:val="000000"/>
                <w:sz w:val="20"/>
                <w:szCs w:val="20"/>
              </w:rPr>
            </w:pPr>
            <w:r w:rsidRPr="00C93AAB">
              <w:rPr>
                <w:b/>
                <w:bCs/>
                <w:color w:val="000000"/>
                <w:sz w:val="20"/>
                <w:szCs w:val="20"/>
              </w:rPr>
              <w:t>0,455</w:t>
            </w:r>
          </w:p>
        </w:tc>
        <w:tc>
          <w:tcPr>
            <w:tcW w:w="345" w:type="pct"/>
            <w:tcBorders>
              <w:top w:val="nil"/>
              <w:left w:val="nil"/>
              <w:bottom w:val="single" w:sz="8" w:space="0" w:color="auto"/>
              <w:right w:val="single" w:sz="8" w:space="0" w:color="auto"/>
            </w:tcBorders>
            <w:shd w:val="clear" w:color="auto" w:fill="auto"/>
            <w:vAlign w:val="center"/>
            <w:hideMark/>
          </w:tcPr>
          <w:p w14:paraId="40F5B9ED" w14:textId="77777777" w:rsidR="000A150F" w:rsidRPr="00C93AAB" w:rsidRDefault="000A150F" w:rsidP="000A150F">
            <w:pPr>
              <w:jc w:val="center"/>
              <w:rPr>
                <w:b/>
                <w:bCs/>
                <w:color w:val="000000"/>
                <w:sz w:val="20"/>
                <w:szCs w:val="20"/>
              </w:rPr>
            </w:pPr>
            <w:r w:rsidRPr="00C93AAB">
              <w:rPr>
                <w:b/>
                <w:bCs/>
                <w:color w:val="000000"/>
                <w:sz w:val="20"/>
                <w:szCs w:val="20"/>
              </w:rPr>
              <w:t>0,455</w:t>
            </w:r>
          </w:p>
        </w:tc>
      </w:tr>
      <w:tr w:rsidR="000A150F" w:rsidRPr="00C93AAB" w14:paraId="2F088869"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850B2AD" w14:textId="77777777" w:rsidR="000A150F" w:rsidRPr="00C93AAB" w:rsidRDefault="000A150F" w:rsidP="000A150F">
            <w:pPr>
              <w:jc w:val="center"/>
              <w:rPr>
                <w:color w:val="000000"/>
                <w:sz w:val="20"/>
                <w:szCs w:val="20"/>
              </w:rPr>
            </w:pPr>
            <w:r w:rsidRPr="00C93AAB">
              <w:rPr>
                <w:color w:val="000000"/>
                <w:sz w:val="20"/>
                <w:szCs w:val="20"/>
              </w:rPr>
              <w:t>18</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AE35A35" w14:textId="77777777" w:rsidR="000A150F" w:rsidRPr="00C93AAB" w:rsidRDefault="000A150F" w:rsidP="000A150F">
            <w:pPr>
              <w:jc w:val="center"/>
              <w:rPr>
                <w:b/>
                <w:bCs/>
                <w:color w:val="000000"/>
                <w:sz w:val="20"/>
                <w:szCs w:val="20"/>
              </w:rPr>
            </w:pPr>
            <w:r w:rsidRPr="00C93AAB">
              <w:rPr>
                <w:b/>
                <w:bCs/>
                <w:color w:val="000000"/>
                <w:sz w:val="20"/>
                <w:szCs w:val="20"/>
              </w:rPr>
              <w:t>Котельная №18</w:t>
            </w:r>
          </w:p>
        </w:tc>
      </w:tr>
      <w:tr w:rsidR="000A150F" w:rsidRPr="00C93AAB" w14:paraId="74AF380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565E00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04FB1F3"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C6A8F9E" w14:textId="77777777" w:rsidR="000A150F" w:rsidRPr="00C93AAB" w:rsidRDefault="000A150F" w:rsidP="000A150F">
            <w:pPr>
              <w:jc w:val="center"/>
              <w:rPr>
                <w:color w:val="000000"/>
                <w:sz w:val="20"/>
                <w:szCs w:val="20"/>
              </w:rPr>
            </w:pPr>
            <w:r w:rsidRPr="00C93AAB">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4F148028" w14:textId="77777777" w:rsidR="000A150F" w:rsidRPr="00C93AAB" w:rsidRDefault="000A150F" w:rsidP="000A150F">
            <w:pPr>
              <w:jc w:val="center"/>
              <w:rPr>
                <w:color w:val="000000"/>
                <w:sz w:val="20"/>
                <w:szCs w:val="20"/>
              </w:rPr>
            </w:pPr>
            <w:r w:rsidRPr="00C93AAB">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60855DC3" w14:textId="77777777" w:rsidR="000A150F" w:rsidRPr="00C93AAB" w:rsidRDefault="000A150F" w:rsidP="000A150F">
            <w:pPr>
              <w:jc w:val="center"/>
              <w:rPr>
                <w:color w:val="000000"/>
                <w:sz w:val="20"/>
                <w:szCs w:val="20"/>
              </w:rPr>
            </w:pPr>
            <w:r w:rsidRPr="00C93AAB">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776AFCDE" w14:textId="77777777" w:rsidR="000A150F" w:rsidRPr="00C93AAB" w:rsidRDefault="000A150F" w:rsidP="000A150F">
            <w:pPr>
              <w:jc w:val="center"/>
              <w:rPr>
                <w:color w:val="000000"/>
                <w:sz w:val="20"/>
                <w:szCs w:val="20"/>
              </w:rPr>
            </w:pPr>
            <w:r w:rsidRPr="00C93AAB">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5E73DA97" w14:textId="77777777" w:rsidR="000A150F" w:rsidRPr="00C93AAB" w:rsidRDefault="000A150F" w:rsidP="000A150F">
            <w:pPr>
              <w:jc w:val="center"/>
              <w:rPr>
                <w:color w:val="000000"/>
                <w:sz w:val="20"/>
                <w:szCs w:val="20"/>
              </w:rPr>
            </w:pPr>
            <w:r w:rsidRPr="00C93AAB">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1D95BC22" w14:textId="77777777" w:rsidR="000A150F" w:rsidRPr="00C93AAB" w:rsidRDefault="000A150F" w:rsidP="000A150F">
            <w:pPr>
              <w:jc w:val="center"/>
              <w:rPr>
                <w:color w:val="000000"/>
                <w:sz w:val="20"/>
                <w:szCs w:val="20"/>
              </w:rPr>
            </w:pPr>
            <w:r w:rsidRPr="00C93AAB">
              <w:rPr>
                <w:color w:val="000000"/>
                <w:sz w:val="20"/>
                <w:szCs w:val="20"/>
              </w:rPr>
              <w:t>2,200</w:t>
            </w:r>
          </w:p>
        </w:tc>
        <w:tc>
          <w:tcPr>
            <w:tcW w:w="377" w:type="pct"/>
            <w:tcBorders>
              <w:top w:val="nil"/>
              <w:left w:val="nil"/>
              <w:bottom w:val="single" w:sz="8" w:space="0" w:color="auto"/>
              <w:right w:val="single" w:sz="8" w:space="0" w:color="auto"/>
            </w:tcBorders>
            <w:shd w:val="clear" w:color="auto" w:fill="auto"/>
            <w:vAlign w:val="center"/>
            <w:hideMark/>
          </w:tcPr>
          <w:p w14:paraId="145F1FB3" w14:textId="77777777" w:rsidR="000A150F" w:rsidRPr="00C93AAB" w:rsidRDefault="000A150F" w:rsidP="000A150F">
            <w:pPr>
              <w:jc w:val="center"/>
              <w:rPr>
                <w:color w:val="000000"/>
                <w:sz w:val="20"/>
                <w:szCs w:val="20"/>
              </w:rPr>
            </w:pPr>
            <w:r w:rsidRPr="00C93AAB">
              <w:rPr>
                <w:color w:val="000000"/>
                <w:sz w:val="20"/>
                <w:szCs w:val="20"/>
              </w:rPr>
              <w:t>2,200</w:t>
            </w:r>
          </w:p>
        </w:tc>
        <w:tc>
          <w:tcPr>
            <w:tcW w:w="343" w:type="pct"/>
            <w:tcBorders>
              <w:top w:val="nil"/>
              <w:left w:val="nil"/>
              <w:bottom w:val="single" w:sz="8" w:space="0" w:color="auto"/>
              <w:right w:val="single" w:sz="8" w:space="0" w:color="auto"/>
            </w:tcBorders>
            <w:shd w:val="clear" w:color="auto" w:fill="auto"/>
            <w:vAlign w:val="center"/>
            <w:hideMark/>
          </w:tcPr>
          <w:p w14:paraId="204FC41C" w14:textId="77777777" w:rsidR="000A150F" w:rsidRPr="00C93AAB" w:rsidRDefault="000A150F" w:rsidP="000A150F">
            <w:pPr>
              <w:jc w:val="center"/>
              <w:rPr>
                <w:color w:val="000000"/>
                <w:sz w:val="20"/>
                <w:szCs w:val="20"/>
              </w:rPr>
            </w:pPr>
            <w:r w:rsidRPr="00C93AAB">
              <w:rPr>
                <w:color w:val="000000"/>
                <w:sz w:val="20"/>
                <w:szCs w:val="20"/>
              </w:rPr>
              <w:t>2,200</w:t>
            </w:r>
          </w:p>
        </w:tc>
        <w:tc>
          <w:tcPr>
            <w:tcW w:w="345" w:type="pct"/>
            <w:tcBorders>
              <w:top w:val="nil"/>
              <w:left w:val="nil"/>
              <w:bottom w:val="single" w:sz="8" w:space="0" w:color="auto"/>
              <w:right w:val="single" w:sz="8" w:space="0" w:color="auto"/>
            </w:tcBorders>
            <w:shd w:val="clear" w:color="auto" w:fill="auto"/>
            <w:vAlign w:val="center"/>
            <w:hideMark/>
          </w:tcPr>
          <w:p w14:paraId="2F2334D9" w14:textId="77777777" w:rsidR="000A150F" w:rsidRPr="00C93AAB" w:rsidRDefault="000A150F" w:rsidP="000A150F">
            <w:pPr>
              <w:jc w:val="center"/>
              <w:rPr>
                <w:color w:val="000000"/>
                <w:sz w:val="20"/>
                <w:szCs w:val="20"/>
              </w:rPr>
            </w:pPr>
            <w:r w:rsidRPr="00C93AAB">
              <w:rPr>
                <w:color w:val="000000"/>
                <w:sz w:val="20"/>
                <w:szCs w:val="20"/>
              </w:rPr>
              <w:t>2,200</w:t>
            </w:r>
          </w:p>
        </w:tc>
      </w:tr>
      <w:tr w:rsidR="000A150F" w:rsidRPr="00C93AAB" w14:paraId="552B432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105648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6EE2572"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91F6C2B" w14:textId="77777777" w:rsidR="000A150F" w:rsidRPr="00C93AAB" w:rsidRDefault="000A150F" w:rsidP="000A150F">
            <w:pPr>
              <w:jc w:val="center"/>
              <w:rPr>
                <w:color w:val="000000"/>
                <w:sz w:val="20"/>
                <w:szCs w:val="20"/>
              </w:rPr>
            </w:pPr>
            <w:r w:rsidRPr="00C93AAB">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05858631" w14:textId="77777777" w:rsidR="000A150F" w:rsidRPr="00C93AAB" w:rsidRDefault="000A150F" w:rsidP="000A150F">
            <w:pPr>
              <w:jc w:val="center"/>
              <w:rPr>
                <w:color w:val="000000"/>
                <w:sz w:val="20"/>
                <w:szCs w:val="20"/>
              </w:rPr>
            </w:pPr>
            <w:r w:rsidRPr="00C93AAB">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6E79ADBC" w14:textId="77777777" w:rsidR="000A150F" w:rsidRPr="00C93AAB" w:rsidRDefault="000A150F" w:rsidP="000A150F">
            <w:pPr>
              <w:jc w:val="center"/>
              <w:rPr>
                <w:color w:val="000000"/>
                <w:sz w:val="20"/>
                <w:szCs w:val="20"/>
              </w:rPr>
            </w:pPr>
            <w:r w:rsidRPr="00C93AAB">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4D0AFE61" w14:textId="77777777" w:rsidR="000A150F" w:rsidRPr="00C93AAB" w:rsidRDefault="000A150F" w:rsidP="000A150F">
            <w:pPr>
              <w:jc w:val="center"/>
              <w:rPr>
                <w:color w:val="000000"/>
                <w:sz w:val="20"/>
                <w:szCs w:val="20"/>
              </w:rPr>
            </w:pPr>
            <w:r w:rsidRPr="00C93AAB">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39CDBD75" w14:textId="77777777" w:rsidR="000A150F" w:rsidRPr="00C93AAB" w:rsidRDefault="000A150F" w:rsidP="000A150F">
            <w:pPr>
              <w:jc w:val="center"/>
              <w:rPr>
                <w:color w:val="000000"/>
                <w:sz w:val="20"/>
                <w:szCs w:val="20"/>
              </w:rPr>
            </w:pPr>
            <w:r w:rsidRPr="00C93AAB">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24EA12C3" w14:textId="77777777" w:rsidR="000A150F" w:rsidRPr="00C93AAB" w:rsidRDefault="000A150F" w:rsidP="000A150F">
            <w:pPr>
              <w:jc w:val="center"/>
              <w:rPr>
                <w:color w:val="000000"/>
                <w:sz w:val="20"/>
                <w:szCs w:val="20"/>
              </w:rPr>
            </w:pPr>
            <w:r w:rsidRPr="00C93AAB">
              <w:rPr>
                <w:color w:val="000000"/>
                <w:sz w:val="20"/>
                <w:szCs w:val="20"/>
              </w:rPr>
              <w:t>1,870</w:t>
            </w:r>
          </w:p>
        </w:tc>
        <w:tc>
          <w:tcPr>
            <w:tcW w:w="377" w:type="pct"/>
            <w:tcBorders>
              <w:top w:val="nil"/>
              <w:left w:val="nil"/>
              <w:bottom w:val="single" w:sz="8" w:space="0" w:color="auto"/>
              <w:right w:val="single" w:sz="8" w:space="0" w:color="auto"/>
            </w:tcBorders>
            <w:shd w:val="clear" w:color="auto" w:fill="auto"/>
            <w:vAlign w:val="center"/>
            <w:hideMark/>
          </w:tcPr>
          <w:p w14:paraId="42DE93D6" w14:textId="77777777" w:rsidR="000A150F" w:rsidRPr="00C93AAB" w:rsidRDefault="000A150F" w:rsidP="000A150F">
            <w:pPr>
              <w:jc w:val="center"/>
              <w:rPr>
                <w:color w:val="000000"/>
                <w:sz w:val="20"/>
                <w:szCs w:val="20"/>
              </w:rPr>
            </w:pPr>
            <w:r w:rsidRPr="00C93AAB">
              <w:rPr>
                <w:color w:val="000000"/>
                <w:sz w:val="20"/>
                <w:szCs w:val="20"/>
              </w:rPr>
              <w:t>1,870</w:t>
            </w:r>
          </w:p>
        </w:tc>
        <w:tc>
          <w:tcPr>
            <w:tcW w:w="343" w:type="pct"/>
            <w:tcBorders>
              <w:top w:val="nil"/>
              <w:left w:val="nil"/>
              <w:bottom w:val="single" w:sz="8" w:space="0" w:color="auto"/>
              <w:right w:val="single" w:sz="8" w:space="0" w:color="auto"/>
            </w:tcBorders>
            <w:shd w:val="clear" w:color="auto" w:fill="auto"/>
            <w:vAlign w:val="center"/>
            <w:hideMark/>
          </w:tcPr>
          <w:p w14:paraId="6FDA6024" w14:textId="77777777" w:rsidR="000A150F" w:rsidRPr="00C93AAB" w:rsidRDefault="000A150F" w:rsidP="000A150F">
            <w:pPr>
              <w:jc w:val="center"/>
              <w:rPr>
                <w:color w:val="000000"/>
                <w:sz w:val="20"/>
                <w:szCs w:val="20"/>
              </w:rPr>
            </w:pPr>
            <w:r w:rsidRPr="00C93AAB">
              <w:rPr>
                <w:color w:val="000000"/>
                <w:sz w:val="20"/>
                <w:szCs w:val="20"/>
              </w:rPr>
              <w:t>1,870</w:t>
            </w:r>
          </w:p>
        </w:tc>
        <w:tc>
          <w:tcPr>
            <w:tcW w:w="345" w:type="pct"/>
            <w:tcBorders>
              <w:top w:val="nil"/>
              <w:left w:val="nil"/>
              <w:bottom w:val="single" w:sz="8" w:space="0" w:color="auto"/>
              <w:right w:val="single" w:sz="8" w:space="0" w:color="auto"/>
            </w:tcBorders>
            <w:shd w:val="clear" w:color="auto" w:fill="auto"/>
            <w:vAlign w:val="center"/>
            <w:hideMark/>
          </w:tcPr>
          <w:p w14:paraId="27A73865" w14:textId="77777777" w:rsidR="000A150F" w:rsidRPr="00C93AAB" w:rsidRDefault="000A150F" w:rsidP="000A150F">
            <w:pPr>
              <w:jc w:val="center"/>
              <w:rPr>
                <w:color w:val="000000"/>
                <w:sz w:val="20"/>
                <w:szCs w:val="20"/>
              </w:rPr>
            </w:pPr>
            <w:r w:rsidRPr="00C93AAB">
              <w:rPr>
                <w:color w:val="000000"/>
                <w:sz w:val="20"/>
                <w:szCs w:val="20"/>
              </w:rPr>
              <w:t>1,870</w:t>
            </w:r>
          </w:p>
        </w:tc>
      </w:tr>
      <w:tr w:rsidR="000A150F" w:rsidRPr="00C93AAB" w14:paraId="6995780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7BBD51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BEA5D05"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68FF734A" w14:textId="77777777" w:rsidR="000A150F" w:rsidRPr="00C93AAB" w:rsidRDefault="000A150F" w:rsidP="000A150F">
            <w:pPr>
              <w:jc w:val="center"/>
              <w:rPr>
                <w:color w:val="000000"/>
                <w:sz w:val="20"/>
                <w:szCs w:val="20"/>
              </w:rPr>
            </w:pPr>
            <w:r w:rsidRPr="00C93AAB">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2AF6BC12" w14:textId="77777777" w:rsidR="000A150F" w:rsidRPr="00C93AAB" w:rsidRDefault="000A150F" w:rsidP="000A150F">
            <w:pPr>
              <w:jc w:val="center"/>
              <w:rPr>
                <w:color w:val="000000"/>
                <w:sz w:val="20"/>
                <w:szCs w:val="20"/>
              </w:rPr>
            </w:pPr>
            <w:r w:rsidRPr="00C93AAB">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5699BE60" w14:textId="77777777" w:rsidR="000A150F" w:rsidRPr="00C93AAB" w:rsidRDefault="000A150F" w:rsidP="000A150F">
            <w:pPr>
              <w:jc w:val="center"/>
              <w:rPr>
                <w:color w:val="000000"/>
                <w:sz w:val="20"/>
                <w:szCs w:val="20"/>
              </w:rPr>
            </w:pPr>
            <w:r w:rsidRPr="00C93AAB">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63295FC9" w14:textId="77777777" w:rsidR="000A150F" w:rsidRPr="00C93AAB" w:rsidRDefault="000A150F" w:rsidP="000A150F">
            <w:pPr>
              <w:jc w:val="center"/>
              <w:rPr>
                <w:color w:val="000000"/>
                <w:sz w:val="20"/>
                <w:szCs w:val="20"/>
              </w:rPr>
            </w:pPr>
            <w:r w:rsidRPr="00C93AAB">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454C85F9" w14:textId="77777777" w:rsidR="000A150F" w:rsidRPr="00C93AAB" w:rsidRDefault="000A150F" w:rsidP="000A150F">
            <w:pPr>
              <w:jc w:val="center"/>
              <w:rPr>
                <w:color w:val="000000"/>
                <w:sz w:val="20"/>
                <w:szCs w:val="20"/>
              </w:rPr>
            </w:pPr>
            <w:r w:rsidRPr="00C93AAB">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23BC8723" w14:textId="77777777" w:rsidR="000A150F" w:rsidRPr="00C93AAB" w:rsidRDefault="000A150F" w:rsidP="000A150F">
            <w:pPr>
              <w:jc w:val="center"/>
              <w:rPr>
                <w:color w:val="000000"/>
                <w:sz w:val="20"/>
                <w:szCs w:val="20"/>
              </w:rPr>
            </w:pPr>
            <w:r w:rsidRPr="00C93AAB">
              <w:rPr>
                <w:color w:val="000000"/>
                <w:sz w:val="20"/>
                <w:szCs w:val="20"/>
              </w:rPr>
              <w:t>0,008</w:t>
            </w:r>
          </w:p>
        </w:tc>
        <w:tc>
          <w:tcPr>
            <w:tcW w:w="377" w:type="pct"/>
            <w:tcBorders>
              <w:top w:val="nil"/>
              <w:left w:val="nil"/>
              <w:bottom w:val="single" w:sz="8" w:space="0" w:color="auto"/>
              <w:right w:val="single" w:sz="8" w:space="0" w:color="auto"/>
            </w:tcBorders>
            <w:shd w:val="clear" w:color="auto" w:fill="auto"/>
            <w:vAlign w:val="center"/>
            <w:hideMark/>
          </w:tcPr>
          <w:p w14:paraId="12990FDA" w14:textId="77777777" w:rsidR="000A150F" w:rsidRPr="00C93AAB" w:rsidRDefault="000A150F" w:rsidP="000A150F">
            <w:pPr>
              <w:jc w:val="center"/>
              <w:rPr>
                <w:color w:val="000000"/>
                <w:sz w:val="20"/>
                <w:szCs w:val="20"/>
              </w:rPr>
            </w:pPr>
            <w:r w:rsidRPr="00C93AAB">
              <w:rPr>
                <w:color w:val="000000"/>
                <w:sz w:val="20"/>
                <w:szCs w:val="20"/>
              </w:rPr>
              <w:t>0,008</w:t>
            </w:r>
          </w:p>
        </w:tc>
        <w:tc>
          <w:tcPr>
            <w:tcW w:w="343" w:type="pct"/>
            <w:tcBorders>
              <w:top w:val="nil"/>
              <w:left w:val="nil"/>
              <w:bottom w:val="single" w:sz="8" w:space="0" w:color="auto"/>
              <w:right w:val="single" w:sz="8" w:space="0" w:color="auto"/>
            </w:tcBorders>
            <w:shd w:val="clear" w:color="auto" w:fill="auto"/>
            <w:vAlign w:val="center"/>
            <w:hideMark/>
          </w:tcPr>
          <w:p w14:paraId="1501D246" w14:textId="77777777" w:rsidR="000A150F" w:rsidRPr="00C93AAB" w:rsidRDefault="000A150F" w:rsidP="000A150F">
            <w:pPr>
              <w:jc w:val="center"/>
              <w:rPr>
                <w:color w:val="000000"/>
                <w:sz w:val="20"/>
                <w:szCs w:val="20"/>
              </w:rPr>
            </w:pPr>
            <w:r w:rsidRPr="00C93AAB">
              <w:rPr>
                <w:color w:val="000000"/>
                <w:sz w:val="20"/>
                <w:szCs w:val="20"/>
              </w:rPr>
              <w:t>0,008</w:t>
            </w:r>
          </w:p>
        </w:tc>
        <w:tc>
          <w:tcPr>
            <w:tcW w:w="345" w:type="pct"/>
            <w:tcBorders>
              <w:top w:val="nil"/>
              <w:left w:val="nil"/>
              <w:bottom w:val="single" w:sz="8" w:space="0" w:color="auto"/>
              <w:right w:val="single" w:sz="8" w:space="0" w:color="auto"/>
            </w:tcBorders>
            <w:shd w:val="clear" w:color="auto" w:fill="auto"/>
            <w:vAlign w:val="center"/>
            <w:hideMark/>
          </w:tcPr>
          <w:p w14:paraId="01EC8420" w14:textId="77777777" w:rsidR="000A150F" w:rsidRPr="00C93AAB" w:rsidRDefault="000A150F" w:rsidP="000A150F">
            <w:pPr>
              <w:jc w:val="center"/>
              <w:rPr>
                <w:color w:val="000000"/>
                <w:sz w:val="20"/>
                <w:szCs w:val="20"/>
              </w:rPr>
            </w:pPr>
            <w:r w:rsidRPr="00C93AAB">
              <w:rPr>
                <w:color w:val="000000"/>
                <w:sz w:val="20"/>
                <w:szCs w:val="20"/>
              </w:rPr>
              <w:t>0,008</w:t>
            </w:r>
          </w:p>
        </w:tc>
      </w:tr>
      <w:tr w:rsidR="000A150F" w:rsidRPr="00C93AAB" w14:paraId="503D490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62B359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2B38213"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1B91F0CA" w14:textId="77777777" w:rsidR="000A150F" w:rsidRPr="00C93AAB" w:rsidRDefault="000A150F" w:rsidP="000A150F">
            <w:pPr>
              <w:jc w:val="center"/>
              <w:rPr>
                <w:color w:val="000000"/>
                <w:sz w:val="20"/>
                <w:szCs w:val="20"/>
              </w:rPr>
            </w:pPr>
            <w:r w:rsidRPr="00C93AAB">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48CF3FB6" w14:textId="77777777" w:rsidR="000A150F" w:rsidRPr="00C93AAB" w:rsidRDefault="000A150F" w:rsidP="000A150F">
            <w:pPr>
              <w:jc w:val="center"/>
              <w:rPr>
                <w:color w:val="000000"/>
                <w:sz w:val="20"/>
                <w:szCs w:val="20"/>
              </w:rPr>
            </w:pPr>
            <w:r w:rsidRPr="00C93AAB">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51CC0A26" w14:textId="77777777" w:rsidR="000A150F" w:rsidRPr="00C93AAB" w:rsidRDefault="000A150F" w:rsidP="000A150F">
            <w:pPr>
              <w:jc w:val="center"/>
              <w:rPr>
                <w:color w:val="000000"/>
                <w:sz w:val="20"/>
                <w:szCs w:val="20"/>
              </w:rPr>
            </w:pPr>
            <w:r w:rsidRPr="00C93AAB">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1BAE3643" w14:textId="77777777" w:rsidR="000A150F" w:rsidRPr="00C93AAB" w:rsidRDefault="000A150F" w:rsidP="000A150F">
            <w:pPr>
              <w:jc w:val="center"/>
              <w:rPr>
                <w:color w:val="000000"/>
                <w:sz w:val="20"/>
                <w:szCs w:val="20"/>
              </w:rPr>
            </w:pPr>
            <w:r w:rsidRPr="00C93AAB">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056475BF" w14:textId="77777777" w:rsidR="000A150F" w:rsidRPr="00C93AAB" w:rsidRDefault="000A150F" w:rsidP="000A150F">
            <w:pPr>
              <w:jc w:val="center"/>
              <w:rPr>
                <w:color w:val="000000"/>
                <w:sz w:val="20"/>
                <w:szCs w:val="20"/>
              </w:rPr>
            </w:pPr>
            <w:r w:rsidRPr="00C93AAB">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7A05C5D9" w14:textId="77777777" w:rsidR="000A150F" w:rsidRPr="00C93AAB" w:rsidRDefault="000A150F" w:rsidP="000A150F">
            <w:pPr>
              <w:jc w:val="center"/>
              <w:rPr>
                <w:color w:val="000000"/>
                <w:sz w:val="20"/>
                <w:szCs w:val="20"/>
              </w:rPr>
            </w:pPr>
            <w:r w:rsidRPr="00C93AAB">
              <w:rPr>
                <w:color w:val="000000"/>
                <w:sz w:val="20"/>
                <w:szCs w:val="20"/>
              </w:rPr>
              <w:t>1,862</w:t>
            </w:r>
          </w:p>
        </w:tc>
        <w:tc>
          <w:tcPr>
            <w:tcW w:w="377" w:type="pct"/>
            <w:tcBorders>
              <w:top w:val="nil"/>
              <w:left w:val="nil"/>
              <w:bottom w:val="single" w:sz="8" w:space="0" w:color="auto"/>
              <w:right w:val="single" w:sz="8" w:space="0" w:color="auto"/>
            </w:tcBorders>
            <w:shd w:val="clear" w:color="auto" w:fill="auto"/>
            <w:vAlign w:val="center"/>
            <w:hideMark/>
          </w:tcPr>
          <w:p w14:paraId="4A840F24" w14:textId="77777777" w:rsidR="000A150F" w:rsidRPr="00C93AAB" w:rsidRDefault="000A150F" w:rsidP="000A150F">
            <w:pPr>
              <w:jc w:val="center"/>
              <w:rPr>
                <w:color w:val="000000"/>
                <w:sz w:val="20"/>
                <w:szCs w:val="20"/>
              </w:rPr>
            </w:pPr>
            <w:r w:rsidRPr="00C93AAB">
              <w:rPr>
                <w:color w:val="000000"/>
                <w:sz w:val="20"/>
                <w:szCs w:val="20"/>
              </w:rPr>
              <w:t>1,862</w:t>
            </w:r>
          </w:p>
        </w:tc>
        <w:tc>
          <w:tcPr>
            <w:tcW w:w="343" w:type="pct"/>
            <w:tcBorders>
              <w:top w:val="nil"/>
              <w:left w:val="nil"/>
              <w:bottom w:val="single" w:sz="8" w:space="0" w:color="auto"/>
              <w:right w:val="single" w:sz="8" w:space="0" w:color="auto"/>
            </w:tcBorders>
            <w:shd w:val="clear" w:color="auto" w:fill="auto"/>
            <w:vAlign w:val="center"/>
            <w:hideMark/>
          </w:tcPr>
          <w:p w14:paraId="4745B4EA" w14:textId="77777777" w:rsidR="000A150F" w:rsidRPr="00C93AAB" w:rsidRDefault="000A150F" w:rsidP="000A150F">
            <w:pPr>
              <w:jc w:val="center"/>
              <w:rPr>
                <w:color w:val="000000"/>
                <w:sz w:val="20"/>
                <w:szCs w:val="20"/>
              </w:rPr>
            </w:pPr>
            <w:r w:rsidRPr="00C93AAB">
              <w:rPr>
                <w:color w:val="000000"/>
                <w:sz w:val="20"/>
                <w:szCs w:val="20"/>
              </w:rPr>
              <w:t>1,862</w:t>
            </w:r>
          </w:p>
        </w:tc>
        <w:tc>
          <w:tcPr>
            <w:tcW w:w="345" w:type="pct"/>
            <w:tcBorders>
              <w:top w:val="nil"/>
              <w:left w:val="nil"/>
              <w:bottom w:val="single" w:sz="8" w:space="0" w:color="auto"/>
              <w:right w:val="single" w:sz="8" w:space="0" w:color="auto"/>
            </w:tcBorders>
            <w:shd w:val="clear" w:color="auto" w:fill="auto"/>
            <w:vAlign w:val="center"/>
            <w:hideMark/>
          </w:tcPr>
          <w:p w14:paraId="583A50DE" w14:textId="77777777" w:rsidR="000A150F" w:rsidRPr="00C93AAB" w:rsidRDefault="000A150F" w:rsidP="000A150F">
            <w:pPr>
              <w:jc w:val="center"/>
              <w:rPr>
                <w:color w:val="000000"/>
                <w:sz w:val="20"/>
                <w:szCs w:val="20"/>
              </w:rPr>
            </w:pPr>
            <w:r w:rsidRPr="00C93AAB">
              <w:rPr>
                <w:color w:val="000000"/>
                <w:sz w:val="20"/>
                <w:szCs w:val="20"/>
              </w:rPr>
              <w:t>1,862</w:t>
            </w:r>
          </w:p>
        </w:tc>
      </w:tr>
      <w:tr w:rsidR="000A150F" w:rsidRPr="00C93AAB" w14:paraId="650B2CF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A26D54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ED1C351"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03EB3D1" w14:textId="77777777" w:rsidR="000A150F" w:rsidRPr="00C93AAB" w:rsidRDefault="000A150F" w:rsidP="000A150F">
            <w:pPr>
              <w:jc w:val="center"/>
              <w:rPr>
                <w:color w:val="000000"/>
                <w:sz w:val="20"/>
                <w:szCs w:val="20"/>
              </w:rPr>
            </w:pPr>
            <w:r w:rsidRPr="00C93AAB">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30855E60" w14:textId="77777777" w:rsidR="000A150F" w:rsidRPr="00C93AAB" w:rsidRDefault="000A150F" w:rsidP="000A150F">
            <w:pPr>
              <w:jc w:val="center"/>
              <w:rPr>
                <w:color w:val="000000"/>
                <w:sz w:val="20"/>
                <w:szCs w:val="20"/>
              </w:rPr>
            </w:pPr>
            <w:r w:rsidRPr="00C93AAB">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07824FB0" w14:textId="77777777" w:rsidR="000A150F" w:rsidRPr="00C93AAB" w:rsidRDefault="000A150F" w:rsidP="000A150F">
            <w:pPr>
              <w:jc w:val="center"/>
              <w:rPr>
                <w:color w:val="000000"/>
                <w:sz w:val="20"/>
                <w:szCs w:val="20"/>
              </w:rPr>
            </w:pPr>
            <w:r w:rsidRPr="00C93AAB">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2D37B901" w14:textId="77777777" w:rsidR="000A150F" w:rsidRPr="00C93AAB" w:rsidRDefault="000A150F" w:rsidP="000A150F">
            <w:pPr>
              <w:jc w:val="center"/>
              <w:rPr>
                <w:color w:val="000000"/>
                <w:sz w:val="20"/>
                <w:szCs w:val="20"/>
              </w:rPr>
            </w:pPr>
            <w:r w:rsidRPr="00C93AAB">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4DC11954" w14:textId="77777777" w:rsidR="000A150F" w:rsidRPr="00C93AAB" w:rsidRDefault="000A150F" w:rsidP="000A150F">
            <w:pPr>
              <w:jc w:val="center"/>
              <w:rPr>
                <w:color w:val="000000"/>
                <w:sz w:val="20"/>
                <w:szCs w:val="20"/>
              </w:rPr>
            </w:pPr>
            <w:r w:rsidRPr="00C93AAB">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03F58DAD" w14:textId="77777777" w:rsidR="000A150F" w:rsidRPr="00C93AAB" w:rsidRDefault="000A150F" w:rsidP="000A150F">
            <w:pPr>
              <w:jc w:val="center"/>
              <w:rPr>
                <w:color w:val="000000"/>
                <w:sz w:val="20"/>
                <w:szCs w:val="20"/>
              </w:rPr>
            </w:pPr>
            <w:r w:rsidRPr="00C93AAB">
              <w:rPr>
                <w:color w:val="000000"/>
                <w:sz w:val="20"/>
                <w:szCs w:val="20"/>
              </w:rPr>
              <w:t>0,514</w:t>
            </w:r>
          </w:p>
        </w:tc>
        <w:tc>
          <w:tcPr>
            <w:tcW w:w="377" w:type="pct"/>
            <w:tcBorders>
              <w:top w:val="nil"/>
              <w:left w:val="nil"/>
              <w:bottom w:val="single" w:sz="8" w:space="0" w:color="auto"/>
              <w:right w:val="single" w:sz="8" w:space="0" w:color="auto"/>
            </w:tcBorders>
            <w:shd w:val="clear" w:color="auto" w:fill="auto"/>
            <w:vAlign w:val="center"/>
            <w:hideMark/>
          </w:tcPr>
          <w:p w14:paraId="7E48D75F" w14:textId="77777777" w:rsidR="000A150F" w:rsidRPr="00C93AAB" w:rsidRDefault="000A150F" w:rsidP="000A150F">
            <w:pPr>
              <w:jc w:val="center"/>
              <w:rPr>
                <w:color w:val="000000"/>
                <w:sz w:val="20"/>
                <w:szCs w:val="20"/>
              </w:rPr>
            </w:pPr>
            <w:r w:rsidRPr="00C93AAB">
              <w:rPr>
                <w:color w:val="000000"/>
                <w:sz w:val="20"/>
                <w:szCs w:val="20"/>
              </w:rPr>
              <w:t>0,514</w:t>
            </w:r>
          </w:p>
        </w:tc>
        <w:tc>
          <w:tcPr>
            <w:tcW w:w="343" w:type="pct"/>
            <w:tcBorders>
              <w:top w:val="nil"/>
              <w:left w:val="nil"/>
              <w:bottom w:val="single" w:sz="8" w:space="0" w:color="auto"/>
              <w:right w:val="single" w:sz="8" w:space="0" w:color="auto"/>
            </w:tcBorders>
            <w:shd w:val="clear" w:color="auto" w:fill="auto"/>
            <w:vAlign w:val="center"/>
            <w:hideMark/>
          </w:tcPr>
          <w:p w14:paraId="4B7B5A30" w14:textId="77777777" w:rsidR="000A150F" w:rsidRPr="00C93AAB" w:rsidRDefault="000A150F" w:rsidP="000A150F">
            <w:pPr>
              <w:jc w:val="center"/>
              <w:rPr>
                <w:color w:val="000000"/>
                <w:sz w:val="20"/>
                <w:szCs w:val="20"/>
              </w:rPr>
            </w:pPr>
            <w:r w:rsidRPr="00C93AAB">
              <w:rPr>
                <w:color w:val="000000"/>
                <w:sz w:val="20"/>
                <w:szCs w:val="20"/>
              </w:rPr>
              <w:t>0,514</w:t>
            </w:r>
          </w:p>
        </w:tc>
        <w:tc>
          <w:tcPr>
            <w:tcW w:w="345" w:type="pct"/>
            <w:tcBorders>
              <w:top w:val="nil"/>
              <w:left w:val="nil"/>
              <w:bottom w:val="single" w:sz="8" w:space="0" w:color="auto"/>
              <w:right w:val="single" w:sz="8" w:space="0" w:color="auto"/>
            </w:tcBorders>
            <w:shd w:val="clear" w:color="auto" w:fill="auto"/>
            <w:vAlign w:val="center"/>
            <w:hideMark/>
          </w:tcPr>
          <w:p w14:paraId="563FB4E2" w14:textId="77777777" w:rsidR="000A150F" w:rsidRPr="00C93AAB" w:rsidRDefault="000A150F" w:rsidP="000A150F">
            <w:pPr>
              <w:jc w:val="center"/>
              <w:rPr>
                <w:color w:val="000000"/>
                <w:sz w:val="20"/>
                <w:szCs w:val="20"/>
              </w:rPr>
            </w:pPr>
            <w:r w:rsidRPr="00C93AAB">
              <w:rPr>
                <w:color w:val="000000"/>
                <w:sz w:val="20"/>
                <w:szCs w:val="20"/>
              </w:rPr>
              <w:t>0,514</w:t>
            </w:r>
          </w:p>
        </w:tc>
      </w:tr>
      <w:tr w:rsidR="000A150F" w:rsidRPr="00C93AAB" w14:paraId="76B01EE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8C840D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56D4F47"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3D872D56" w14:textId="77777777" w:rsidR="000A150F" w:rsidRPr="00C93AAB" w:rsidRDefault="000A150F" w:rsidP="000A150F">
            <w:pPr>
              <w:jc w:val="center"/>
              <w:rPr>
                <w:color w:val="000000"/>
                <w:sz w:val="20"/>
                <w:szCs w:val="20"/>
              </w:rPr>
            </w:pPr>
            <w:r w:rsidRPr="00C93AAB">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05E30E38" w14:textId="77777777" w:rsidR="000A150F" w:rsidRPr="00C93AAB" w:rsidRDefault="000A150F" w:rsidP="000A150F">
            <w:pPr>
              <w:jc w:val="center"/>
              <w:rPr>
                <w:color w:val="000000"/>
                <w:sz w:val="20"/>
                <w:szCs w:val="20"/>
              </w:rPr>
            </w:pPr>
            <w:r w:rsidRPr="00C93AAB">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72A522E1" w14:textId="77777777" w:rsidR="000A150F" w:rsidRPr="00C93AAB" w:rsidRDefault="000A150F" w:rsidP="000A150F">
            <w:pPr>
              <w:jc w:val="center"/>
              <w:rPr>
                <w:color w:val="000000"/>
                <w:sz w:val="20"/>
                <w:szCs w:val="20"/>
              </w:rPr>
            </w:pPr>
            <w:r w:rsidRPr="00C93AAB">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4437F5D8" w14:textId="77777777" w:rsidR="000A150F" w:rsidRPr="00C93AAB" w:rsidRDefault="000A150F" w:rsidP="000A150F">
            <w:pPr>
              <w:jc w:val="center"/>
              <w:rPr>
                <w:color w:val="000000"/>
                <w:sz w:val="20"/>
                <w:szCs w:val="20"/>
              </w:rPr>
            </w:pPr>
            <w:r w:rsidRPr="00C93AAB">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31DF2CB9" w14:textId="77777777" w:rsidR="000A150F" w:rsidRPr="00C93AAB" w:rsidRDefault="000A150F" w:rsidP="000A150F">
            <w:pPr>
              <w:jc w:val="center"/>
              <w:rPr>
                <w:color w:val="000000"/>
                <w:sz w:val="20"/>
                <w:szCs w:val="20"/>
              </w:rPr>
            </w:pPr>
            <w:r w:rsidRPr="00C93AAB">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59C37319" w14:textId="77777777" w:rsidR="000A150F" w:rsidRPr="00C93AAB" w:rsidRDefault="000A150F" w:rsidP="000A150F">
            <w:pPr>
              <w:jc w:val="center"/>
              <w:rPr>
                <w:color w:val="000000"/>
                <w:sz w:val="20"/>
                <w:szCs w:val="20"/>
              </w:rPr>
            </w:pPr>
            <w:r w:rsidRPr="00C93AAB">
              <w:rPr>
                <w:color w:val="000000"/>
                <w:sz w:val="20"/>
                <w:szCs w:val="20"/>
              </w:rPr>
              <w:t>1,088</w:t>
            </w:r>
          </w:p>
        </w:tc>
        <w:tc>
          <w:tcPr>
            <w:tcW w:w="377" w:type="pct"/>
            <w:tcBorders>
              <w:top w:val="nil"/>
              <w:left w:val="nil"/>
              <w:bottom w:val="single" w:sz="8" w:space="0" w:color="auto"/>
              <w:right w:val="single" w:sz="8" w:space="0" w:color="auto"/>
            </w:tcBorders>
            <w:shd w:val="clear" w:color="auto" w:fill="auto"/>
            <w:vAlign w:val="center"/>
            <w:hideMark/>
          </w:tcPr>
          <w:p w14:paraId="3A236145" w14:textId="77777777" w:rsidR="000A150F" w:rsidRPr="00C93AAB" w:rsidRDefault="000A150F" w:rsidP="000A150F">
            <w:pPr>
              <w:jc w:val="center"/>
              <w:rPr>
                <w:color w:val="000000"/>
                <w:sz w:val="20"/>
                <w:szCs w:val="20"/>
              </w:rPr>
            </w:pPr>
            <w:r w:rsidRPr="00C93AAB">
              <w:rPr>
                <w:color w:val="000000"/>
                <w:sz w:val="20"/>
                <w:szCs w:val="20"/>
              </w:rPr>
              <w:t>1,088</w:t>
            </w:r>
          </w:p>
        </w:tc>
        <w:tc>
          <w:tcPr>
            <w:tcW w:w="343" w:type="pct"/>
            <w:tcBorders>
              <w:top w:val="nil"/>
              <w:left w:val="nil"/>
              <w:bottom w:val="single" w:sz="8" w:space="0" w:color="auto"/>
              <w:right w:val="single" w:sz="8" w:space="0" w:color="auto"/>
            </w:tcBorders>
            <w:shd w:val="clear" w:color="auto" w:fill="auto"/>
            <w:vAlign w:val="center"/>
            <w:hideMark/>
          </w:tcPr>
          <w:p w14:paraId="7A577013" w14:textId="77777777" w:rsidR="000A150F" w:rsidRPr="00C93AAB" w:rsidRDefault="000A150F" w:rsidP="000A150F">
            <w:pPr>
              <w:jc w:val="center"/>
              <w:rPr>
                <w:color w:val="000000"/>
                <w:sz w:val="20"/>
                <w:szCs w:val="20"/>
              </w:rPr>
            </w:pPr>
            <w:r w:rsidRPr="00C93AAB">
              <w:rPr>
                <w:color w:val="000000"/>
                <w:sz w:val="20"/>
                <w:szCs w:val="20"/>
              </w:rPr>
              <w:t>1,088</w:t>
            </w:r>
          </w:p>
        </w:tc>
        <w:tc>
          <w:tcPr>
            <w:tcW w:w="345" w:type="pct"/>
            <w:tcBorders>
              <w:top w:val="nil"/>
              <w:left w:val="nil"/>
              <w:bottom w:val="single" w:sz="8" w:space="0" w:color="auto"/>
              <w:right w:val="single" w:sz="8" w:space="0" w:color="auto"/>
            </w:tcBorders>
            <w:shd w:val="clear" w:color="auto" w:fill="auto"/>
            <w:vAlign w:val="center"/>
            <w:hideMark/>
          </w:tcPr>
          <w:p w14:paraId="07738B35" w14:textId="77777777" w:rsidR="000A150F" w:rsidRPr="00C93AAB" w:rsidRDefault="000A150F" w:rsidP="000A150F">
            <w:pPr>
              <w:jc w:val="center"/>
              <w:rPr>
                <w:color w:val="000000"/>
                <w:sz w:val="20"/>
                <w:szCs w:val="20"/>
              </w:rPr>
            </w:pPr>
            <w:r w:rsidRPr="00C93AAB">
              <w:rPr>
                <w:color w:val="000000"/>
                <w:sz w:val="20"/>
                <w:szCs w:val="20"/>
              </w:rPr>
              <w:t>1,088</w:t>
            </w:r>
          </w:p>
        </w:tc>
      </w:tr>
      <w:tr w:rsidR="000A150F" w:rsidRPr="00C93AAB" w14:paraId="22AD894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D9F96E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E6C30D8"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279AB905"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75B8B387"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49CC4385"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3C471A5C"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0ECB1B7C"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20EA1248"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77" w:type="pct"/>
            <w:tcBorders>
              <w:top w:val="nil"/>
              <w:left w:val="nil"/>
              <w:bottom w:val="single" w:sz="8" w:space="0" w:color="auto"/>
              <w:right w:val="single" w:sz="8" w:space="0" w:color="auto"/>
            </w:tcBorders>
            <w:shd w:val="clear" w:color="auto" w:fill="auto"/>
            <w:vAlign w:val="center"/>
            <w:hideMark/>
          </w:tcPr>
          <w:p w14:paraId="4ECC0A67"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43" w:type="pct"/>
            <w:tcBorders>
              <w:top w:val="nil"/>
              <w:left w:val="nil"/>
              <w:bottom w:val="single" w:sz="8" w:space="0" w:color="auto"/>
              <w:right w:val="single" w:sz="8" w:space="0" w:color="auto"/>
            </w:tcBorders>
            <w:shd w:val="clear" w:color="auto" w:fill="auto"/>
            <w:vAlign w:val="center"/>
            <w:hideMark/>
          </w:tcPr>
          <w:p w14:paraId="04B7FEBE" w14:textId="77777777" w:rsidR="000A150F" w:rsidRPr="00C93AAB" w:rsidRDefault="000A150F" w:rsidP="000A150F">
            <w:pPr>
              <w:jc w:val="center"/>
              <w:rPr>
                <w:b/>
                <w:bCs/>
                <w:color w:val="000000"/>
                <w:sz w:val="20"/>
                <w:szCs w:val="20"/>
              </w:rPr>
            </w:pPr>
            <w:r w:rsidRPr="00C93AAB">
              <w:rPr>
                <w:b/>
                <w:bCs/>
                <w:color w:val="000000"/>
                <w:sz w:val="20"/>
                <w:szCs w:val="20"/>
              </w:rPr>
              <w:t>0,260</w:t>
            </w:r>
          </w:p>
        </w:tc>
        <w:tc>
          <w:tcPr>
            <w:tcW w:w="345" w:type="pct"/>
            <w:tcBorders>
              <w:top w:val="nil"/>
              <w:left w:val="nil"/>
              <w:bottom w:val="single" w:sz="8" w:space="0" w:color="auto"/>
              <w:right w:val="single" w:sz="8" w:space="0" w:color="auto"/>
            </w:tcBorders>
            <w:shd w:val="clear" w:color="auto" w:fill="auto"/>
            <w:vAlign w:val="center"/>
            <w:hideMark/>
          </w:tcPr>
          <w:p w14:paraId="21B47307" w14:textId="77777777" w:rsidR="000A150F" w:rsidRPr="00C93AAB" w:rsidRDefault="000A150F" w:rsidP="000A150F">
            <w:pPr>
              <w:jc w:val="center"/>
              <w:rPr>
                <w:b/>
                <w:bCs/>
                <w:color w:val="000000"/>
                <w:sz w:val="20"/>
                <w:szCs w:val="20"/>
              </w:rPr>
            </w:pPr>
            <w:r w:rsidRPr="00C93AAB">
              <w:rPr>
                <w:b/>
                <w:bCs/>
                <w:color w:val="000000"/>
                <w:sz w:val="20"/>
                <w:szCs w:val="20"/>
              </w:rPr>
              <w:t>0,260</w:t>
            </w:r>
          </w:p>
        </w:tc>
      </w:tr>
      <w:tr w:rsidR="000A150F" w:rsidRPr="00C93AAB" w14:paraId="7D1D2CDA"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677D89B" w14:textId="77777777" w:rsidR="000A150F" w:rsidRPr="00C93AAB" w:rsidRDefault="000A150F" w:rsidP="000A150F">
            <w:pPr>
              <w:jc w:val="center"/>
              <w:rPr>
                <w:color w:val="000000"/>
                <w:sz w:val="20"/>
                <w:szCs w:val="20"/>
              </w:rPr>
            </w:pPr>
            <w:r w:rsidRPr="00C93AAB">
              <w:rPr>
                <w:color w:val="000000"/>
                <w:sz w:val="20"/>
                <w:szCs w:val="20"/>
              </w:rPr>
              <w:lastRenderedPageBreak/>
              <w:t>19</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6EBDA984" w14:textId="77777777" w:rsidR="000A150F" w:rsidRPr="00C93AAB" w:rsidRDefault="000A150F" w:rsidP="000A150F">
            <w:pPr>
              <w:jc w:val="center"/>
              <w:rPr>
                <w:b/>
                <w:bCs/>
                <w:color w:val="000000"/>
                <w:sz w:val="20"/>
                <w:szCs w:val="20"/>
              </w:rPr>
            </w:pPr>
            <w:r w:rsidRPr="00C93AAB">
              <w:rPr>
                <w:b/>
                <w:bCs/>
                <w:color w:val="000000"/>
                <w:sz w:val="20"/>
                <w:szCs w:val="20"/>
              </w:rPr>
              <w:t>Котельная №19</w:t>
            </w:r>
          </w:p>
        </w:tc>
      </w:tr>
      <w:tr w:rsidR="000A150F" w:rsidRPr="00C93AAB" w14:paraId="11A0BA4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34EA9C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BD4C1A9"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0C166656"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5260A0F9"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600C3EFB"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0D90ACF"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180890F"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2B16C078"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22E28207"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66A3167D" w14:textId="77777777" w:rsidR="000A150F" w:rsidRPr="00C93AAB" w:rsidRDefault="000A150F" w:rsidP="000A150F">
            <w:pPr>
              <w:jc w:val="center"/>
              <w:rPr>
                <w:color w:val="000000"/>
                <w:sz w:val="20"/>
                <w:szCs w:val="20"/>
              </w:rPr>
            </w:pPr>
            <w:r w:rsidRPr="00C93AAB">
              <w:rPr>
                <w:color w:val="000000"/>
                <w:sz w:val="20"/>
                <w:szCs w:val="20"/>
              </w:rPr>
              <w:t>0,060</w:t>
            </w:r>
          </w:p>
        </w:tc>
        <w:tc>
          <w:tcPr>
            <w:tcW w:w="345" w:type="pct"/>
            <w:tcBorders>
              <w:top w:val="nil"/>
              <w:left w:val="nil"/>
              <w:bottom w:val="single" w:sz="8" w:space="0" w:color="auto"/>
              <w:right w:val="single" w:sz="8" w:space="0" w:color="auto"/>
            </w:tcBorders>
            <w:shd w:val="clear" w:color="auto" w:fill="auto"/>
            <w:vAlign w:val="center"/>
            <w:hideMark/>
          </w:tcPr>
          <w:p w14:paraId="19A2B259" w14:textId="77777777" w:rsidR="000A150F" w:rsidRPr="00C93AAB" w:rsidRDefault="000A150F" w:rsidP="000A150F">
            <w:pPr>
              <w:jc w:val="center"/>
              <w:rPr>
                <w:color w:val="000000"/>
                <w:sz w:val="20"/>
                <w:szCs w:val="20"/>
              </w:rPr>
            </w:pPr>
            <w:r w:rsidRPr="00C93AAB">
              <w:rPr>
                <w:color w:val="000000"/>
                <w:sz w:val="20"/>
                <w:szCs w:val="20"/>
              </w:rPr>
              <w:t>0,060</w:t>
            </w:r>
          </w:p>
        </w:tc>
      </w:tr>
      <w:tr w:rsidR="000A150F" w:rsidRPr="00C93AAB" w14:paraId="7B970DD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E1612B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FDA2000"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E0A6815"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047BD6E"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4B3AE998"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2E2054BF"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295FE5C6"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EFEB438"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6C54B9A2"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09626E45" w14:textId="77777777" w:rsidR="000A150F" w:rsidRPr="00C93AAB" w:rsidRDefault="000A150F" w:rsidP="000A150F">
            <w:pPr>
              <w:jc w:val="center"/>
              <w:rPr>
                <w:color w:val="000000"/>
                <w:sz w:val="20"/>
                <w:szCs w:val="20"/>
              </w:rPr>
            </w:pPr>
            <w:r w:rsidRPr="00C93AAB">
              <w:rPr>
                <w:color w:val="000000"/>
                <w:sz w:val="20"/>
                <w:szCs w:val="20"/>
              </w:rPr>
              <w:t>0,060</w:t>
            </w:r>
          </w:p>
        </w:tc>
        <w:tc>
          <w:tcPr>
            <w:tcW w:w="345" w:type="pct"/>
            <w:tcBorders>
              <w:top w:val="nil"/>
              <w:left w:val="nil"/>
              <w:bottom w:val="single" w:sz="8" w:space="0" w:color="auto"/>
              <w:right w:val="single" w:sz="8" w:space="0" w:color="auto"/>
            </w:tcBorders>
            <w:shd w:val="clear" w:color="auto" w:fill="auto"/>
            <w:vAlign w:val="center"/>
            <w:hideMark/>
          </w:tcPr>
          <w:p w14:paraId="202D0EA2" w14:textId="77777777" w:rsidR="000A150F" w:rsidRPr="00C93AAB" w:rsidRDefault="000A150F" w:rsidP="000A150F">
            <w:pPr>
              <w:jc w:val="center"/>
              <w:rPr>
                <w:color w:val="000000"/>
                <w:sz w:val="20"/>
                <w:szCs w:val="20"/>
              </w:rPr>
            </w:pPr>
            <w:r w:rsidRPr="00C93AAB">
              <w:rPr>
                <w:color w:val="000000"/>
                <w:sz w:val="20"/>
                <w:szCs w:val="20"/>
              </w:rPr>
              <w:t>0,060</w:t>
            </w:r>
          </w:p>
        </w:tc>
      </w:tr>
      <w:tr w:rsidR="000A150F" w:rsidRPr="00C93AAB" w14:paraId="7633418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CFB5C7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216BC84"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3D4AB67F" w14:textId="77777777" w:rsidR="000A150F" w:rsidRPr="00C93AAB" w:rsidRDefault="000A150F" w:rsidP="000A150F">
            <w:pPr>
              <w:jc w:val="center"/>
              <w:rPr>
                <w:color w:val="000000"/>
                <w:sz w:val="20"/>
                <w:szCs w:val="20"/>
              </w:rPr>
            </w:pPr>
            <w:r w:rsidRPr="00C93AAB">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647F5DC" w14:textId="77777777" w:rsidR="000A150F" w:rsidRPr="00C93AAB" w:rsidRDefault="000A150F" w:rsidP="000A150F">
            <w:pPr>
              <w:jc w:val="center"/>
              <w:rPr>
                <w:color w:val="000000"/>
                <w:sz w:val="20"/>
                <w:szCs w:val="20"/>
              </w:rPr>
            </w:pPr>
            <w:r w:rsidRPr="00C93AAB">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1AFF3F4" w14:textId="77777777" w:rsidR="000A150F" w:rsidRPr="00C93AAB" w:rsidRDefault="000A150F" w:rsidP="000A150F">
            <w:pPr>
              <w:jc w:val="center"/>
              <w:rPr>
                <w:color w:val="000000"/>
                <w:sz w:val="20"/>
                <w:szCs w:val="20"/>
              </w:rPr>
            </w:pPr>
            <w:r w:rsidRPr="00C93AAB">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162EBB60" w14:textId="77777777" w:rsidR="000A150F" w:rsidRPr="00C93AAB" w:rsidRDefault="000A150F" w:rsidP="000A150F">
            <w:pPr>
              <w:jc w:val="center"/>
              <w:rPr>
                <w:color w:val="000000"/>
                <w:sz w:val="20"/>
                <w:szCs w:val="20"/>
              </w:rPr>
            </w:pPr>
            <w:r w:rsidRPr="00C93AAB">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19D6FC49" w14:textId="77777777" w:rsidR="000A150F" w:rsidRPr="00C93AAB" w:rsidRDefault="000A150F" w:rsidP="000A150F">
            <w:pPr>
              <w:jc w:val="center"/>
              <w:rPr>
                <w:color w:val="000000"/>
                <w:sz w:val="20"/>
                <w:szCs w:val="20"/>
              </w:rPr>
            </w:pPr>
            <w:r w:rsidRPr="00C93AAB">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67994F03" w14:textId="77777777" w:rsidR="000A150F" w:rsidRPr="00C93AAB" w:rsidRDefault="000A150F" w:rsidP="000A150F">
            <w:pPr>
              <w:jc w:val="center"/>
              <w:rPr>
                <w:color w:val="000000"/>
                <w:sz w:val="20"/>
                <w:szCs w:val="20"/>
              </w:rPr>
            </w:pPr>
            <w:r w:rsidRPr="00C93AAB">
              <w:rPr>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F7925C4" w14:textId="77777777" w:rsidR="000A150F" w:rsidRPr="00C93AAB" w:rsidRDefault="000A150F" w:rsidP="000A150F">
            <w:pPr>
              <w:jc w:val="center"/>
              <w:rPr>
                <w:color w:val="000000"/>
                <w:sz w:val="20"/>
                <w:szCs w:val="20"/>
              </w:rPr>
            </w:pPr>
            <w:r w:rsidRPr="00C93AAB">
              <w:rPr>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65AABDD2" w14:textId="77777777" w:rsidR="000A150F" w:rsidRPr="00C93AAB" w:rsidRDefault="000A150F" w:rsidP="000A150F">
            <w:pPr>
              <w:jc w:val="center"/>
              <w:rPr>
                <w:color w:val="000000"/>
                <w:sz w:val="20"/>
                <w:szCs w:val="20"/>
              </w:rPr>
            </w:pPr>
            <w:r w:rsidRPr="00C93AAB">
              <w:rPr>
                <w:color w:val="000000"/>
                <w:sz w:val="20"/>
                <w:szCs w:val="20"/>
              </w:rPr>
              <w:t>0,001</w:t>
            </w:r>
          </w:p>
        </w:tc>
        <w:tc>
          <w:tcPr>
            <w:tcW w:w="345" w:type="pct"/>
            <w:tcBorders>
              <w:top w:val="nil"/>
              <w:left w:val="nil"/>
              <w:bottom w:val="single" w:sz="8" w:space="0" w:color="auto"/>
              <w:right w:val="single" w:sz="8" w:space="0" w:color="auto"/>
            </w:tcBorders>
            <w:shd w:val="clear" w:color="auto" w:fill="auto"/>
            <w:vAlign w:val="center"/>
            <w:hideMark/>
          </w:tcPr>
          <w:p w14:paraId="62411799" w14:textId="77777777" w:rsidR="000A150F" w:rsidRPr="00C93AAB" w:rsidRDefault="000A150F" w:rsidP="000A150F">
            <w:pPr>
              <w:jc w:val="center"/>
              <w:rPr>
                <w:color w:val="000000"/>
                <w:sz w:val="20"/>
                <w:szCs w:val="20"/>
              </w:rPr>
            </w:pPr>
            <w:r w:rsidRPr="00C93AAB">
              <w:rPr>
                <w:color w:val="000000"/>
                <w:sz w:val="20"/>
                <w:szCs w:val="20"/>
              </w:rPr>
              <w:t>0,001</w:t>
            </w:r>
          </w:p>
        </w:tc>
      </w:tr>
      <w:tr w:rsidR="000A150F" w:rsidRPr="00C93AAB" w14:paraId="222E45C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765453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31DF85E"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FCE2BBA" w14:textId="77777777" w:rsidR="000A150F" w:rsidRPr="00C93AAB" w:rsidRDefault="000A150F" w:rsidP="000A150F">
            <w:pPr>
              <w:jc w:val="center"/>
              <w:rPr>
                <w:color w:val="000000"/>
                <w:sz w:val="20"/>
                <w:szCs w:val="20"/>
              </w:rPr>
            </w:pPr>
            <w:r w:rsidRPr="00C93AAB">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037068E6" w14:textId="77777777" w:rsidR="000A150F" w:rsidRPr="00C93AAB" w:rsidRDefault="000A150F" w:rsidP="000A150F">
            <w:pPr>
              <w:jc w:val="center"/>
              <w:rPr>
                <w:color w:val="000000"/>
                <w:sz w:val="20"/>
                <w:szCs w:val="20"/>
              </w:rPr>
            </w:pPr>
            <w:r w:rsidRPr="00C93AAB">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0A74E95E" w14:textId="77777777" w:rsidR="000A150F" w:rsidRPr="00C93AAB" w:rsidRDefault="000A150F" w:rsidP="000A150F">
            <w:pPr>
              <w:jc w:val="center"/>
              <w:rPr>
                <w:color w:val="000000"/>
                <w:sz w:val="20"/>
                <w:szCs w:val="20"/>
              </w:rPr>
            </w:pPr>
            <w:r w:rsidRPr="00C93AAB">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42297C43" w14:textId="77777777" w:rsidR="000A150F" w:rsidRPr="00C93AAB" w:rsidRDefault="000A150F" w:rsidP="000A150F">
            <w:pPr>
              <w:jc w:val="center"/>
              <w:rPr>
                <w:color w:val="000000"/>
                <w:sz w:val="20"/>
                <w:szCs w:val="20"/>
              </w:rPr>
            </w:pPr>
            <w:r w:rsidRPr="00C93AAB">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4C90EA42" w14:textId="77777777" w:rsidR="000A150F" w:rsidRPr="00C93AAB" w:rsidRDefault="000A150F" w:rsidP="000A150F">
            <w:pPr>
              <w:jc w:val="center"/>
              <w:rPr>
                <w:color w:val="000000"/>
                <w:sz w:val="20"/>
                <w:szCs w:val="20"/>
              </w:rPr>
            </w:pPr>
            <w:r w:rsidRPr="00C93AAB">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6E77D099" w14:textId="77777777" w:rsidR="000A150F" w:rsidRPr="00C93AAB" w:rsidRDefault="000A150F" w:rsidP="000A150F">
            <w:pPr>
              <w:jc w:val="center"/>
              <w:rPr>
                <w:color w:val="000000"/>
                <w:sz w:val="20"/>
                <w:szCs w:val="20"/>
              </w:rPr>
            </w:pPr>
            <w:r w:rsidRPr="00C93AAB">
              <w:rPr>
                <w:color w:val="000000"/>
                <w:sz w:val="20"/>
                <w:szCs w:val="20"/>
              </w:rPr>
              <w:t>0,059</w:t>
            </w:r>
          </w:p>
        </w:tc>
        <w:tc>
          <w:tcPr>
            <w:tcW w:w="377" w:type="pct"/>
            <w:tcBorders>
              <w:top w:val="nil"/>
              <w:left w:val="nil"/>
              <w:bottom w:val="single" w:sz="8" w:space="0" w:color="auto"/>
              <w:right w:val="single" w:sz="8" w:space="0" w:color="auto"/>
            </w:tcBorders>
            <w:shd w:val="clear" w:color="auto" w:fill="auto"/>
            <w:vAlign w:val="center"/>
            <w:hideMark/>
          </w:tcPr>
          <w:p w14:paraId="058A69A2" w14:textId="77777777" w:rsidR="000A150F" w:rsidRPr="00C93AAB" w:rsidRDefault="000A150F" w:rsidP="000A150F">
            <w:pPr>
              <w:jc w:val="center"/>
              <w:rPr>
                <w:color w:val="000000"/>
                <w:sz w:val="20"/>
                <w:szCs w:val="20"/>
              </w:rPr>
            </w:pPr>
            <w:r w:rsidRPr="00C93AAB">
              <w:rPr>
                <w:color w:val="000000"/>
                <w:sz w:val="20"/>
                <w:szCs w:val="20"/>
              </w:rPr>
              <w:t>0,059</w:t>
            </w:r>
          </w:p>
        </w:tc>
        <w:tc>
          <w:tcPr>
            <w:tcW w:w="343" w:type="pct"/>
            <w:tcBorders>
              <w:top w:val="nil"/>
              <w:left w:val="nil"/>
              <w:bottom w:val="single" w:sz="8" w:space="0" w:color="auto"/>
              <w:right w:val="single" w:sz="8" w:space="0" w:color="auto"/>
            </w:tcBorders>
            <w:shd w:val="clear" w:color="auto" w:fill="auto"/>
            <w:vAlign w:val="center"/>
            <w:hideMark/>
          </w:tcPr>
          <w:p w14:paraId="2A031CA2" w14:textId="77777777" w:rsidR="000A150F" w:rsidRPr="00C93AAB" w:rsidRDefault="000A150F" w:rsidP="000A150F">
            <w:pPr>
              <w:jc w:val="center"/>
              <w:rPr>
                <w:color w:val="000000"/>
                <w:sz w:val="20"/>
                <w:szCs w:val="20"/>
              </w:rPr>
            </w:pPr>
            <w:r w:rsidRPr="00C93AAB">
              <w:rPr>
                <w:color w:val="000000"/>
                <w:sz w:val="20"/>
                <w:szCs w:val="20"/>
              </w:rPr>
              <w:t>0,059</w:t>
            </w:r>
          </w:p>
        </w:tc>
        <w:tc>
          <w:tcPr>
            <w:tcW w:w="345" w:type="pct"/>
            <w:tcBorders>
              <w:top w:val="nil"/>
              <w:left w:val="nil"/>
              <w:bottom w:val="single" w:sz="8" w:space="0" w:color="auto"/>
              <w:right w:val="single" w:sz="8" w:space="0" w:color="auto"/>
            </w:tcBorders>
            <w:shd w:val="clear" w:color="auto" w:fill="auto"/>
            <w:vAlign w:val="center"/>
            <w:hideMark/>
          </w:tcPr>
          <w:p w14:paraId="546E2FD8" w14:textId="77777777" w:rsidR="000A150F" w:rsidRPr="00C93AAB" w:rsidRDefault="000A150F" w:rsidP="000A150F">
            <w:pPr>
              <w:jc w:val="center"/>
              <w:rPr>
                <w:color w:val="000000"/>
                <w:sz w:val="20"/>
                <w:szCs w:val="20"/>
              </w:rPr>
            </w:pPr>
            <w:r w:rsidRPr="00C93AAB">
              <w:rPr>
                <w:color w:val="000000"/>
                <w:sz w:val="20"/>
                <w:szCs w:val="20"/>
              </w:rPr>
              <w:t>0,059</w:t>
            </w:r>
          </w:p>
        </w:tc>
      </w:tr>
      <w:tr w:rsidR="000A150F" w:rsidRPr="00C93AAB" w14:paraId="4AB3CC0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43730F0"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45D64FE"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DF83D23"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374E51E4"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2A85A24"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F96E767"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B382977"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49BAC46"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32CBE96"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698736E"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5191353A"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125EE6F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EA83B0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6EE7F99"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46A1DFA2" w14:textId="77777777" w:rsidR="000A150F" w:rsidRPr="00C93AAB" w:rsidRDefault="000A150F" w:rsidP="000A150F">
            <w:pPr>
              <w:jc w:val="center"/>
              <w:rPr>
                <w:color w:val="000000"/>
                <w:sz w:val="20"/>
                <w:szCs w:val="20"/>
              </w:rPr>
            </w:pPr>
            <w:r w:rsidRPr="00C93AAB">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4B0D1587" w14:textId="77777777" w:rsidR="000A150F" w:rsidRPr="00C93AAB" w:rsidRDefault="000A150F" w:rsidP="000A150F">
            <w:pPr>
              <w:jc w:val="center"/>
              <w:rPr>
                <w:color w:val="000000"/>
                <w:sz w:val="20"/>
                <w:szCs w:val="20"/>
              </w:rPr>
            </w:pPr>
            <w:r w:rsidRPr="00C93AAB">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4FFFC76A" w14:textId="77777777" w:rsidR="000A150F" w:rsidRPr="00C93AAB" w:rsidRDefault="000A150F" w:rsidP="000A150F">
            <w:pPr>
              <w:jc w:val="center"/>
              <w:rPr>
                <w:color w:val="000000"/>
                <w:sz w:val="20"/>
                <w:szCs w:val="20"/>
              </w:rPr>
            </w:pPr>
            <w:r w:rsidRPr="00C93AAB">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22921283" w14:textId="77777777" w:rsidR="000A150F" w:rsidRPr="00C93AAB" w:rsidRDefault="000A150F" w:rsidP="000A150F">
            <w:pPr>
              <w:jc w:val="center"/>
              <w:rPr>
                <w:color w:val="000000"/>
                <w:sz w:val="20"/>
                <w:szCs w:val="20"/>
              </w:rPr>
            </w:pPr>
            <w:r w:rsidRPr="00C93AAB">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58DCFFBC" w14:textId="77777777" w:rsidR="000A150F" w:rsidRPr="00C93AAB" w:rsidRDefault="000A150F" w:rsidP="000A150F">
            <w:pPr>
              <w:jc w:val="center"/>
              <w:rPr>
                <w:color w:val="000000"/>
                <w:sz w:val="20"/>
                <w:szCs w:val="20"/>
              </w:rPr>
            </w:pPr>
            <w:r w:rsidRPr="00C93AAB">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314BA876" w14:textId="77777777" w:rsidR="000A150F" w:rsidRPr="00C93AAB" w:rsidRDefault="000A150F" w:rsidP="000A150F">
            <w:pPr>
              <w:jc w:val="center"/>
              <w:rPr>
                <w:color w:val="000000"/>
                <w:sz w:val="20"/>
                <w:szCs w:val="20"/>
              </w:rPr>
            </w:pPr>
            <w:r w:rsidRPr="00C93AAB">
              <w:rPr>
                <w:color w:val="000000"/>
                <w:sz w:val="20"/>
                <w:szCs w:val="20"/>
              </w:rPr>
              <w:t>0,036</w:t>
            </w:r>
          </w:p>
        </w:tc>
        <w:tc>
          <w:tcPr>
            <w:tcW w:w="377" w:type="pct"/>
            <w:tcBorders>
              <w:top w:val="nil"/>
              <w:left w:val="nil"/>
              <w:bottom w:val="single" w:sz="8" w:space="0" w:color="auto"/>
              <w:right w:val="single" w:sz="8" w:space="0" w:color="auto"/>
            </w:tcBorders>
            <w:shd w:val="clear" w:color="auto" w:fill="auto"/>
            <w:vAlign w:val="center"/>
            <w:hideMark/>
          </w:tcPr>
          <w:p w14:paraId="3E8A968D" w14:textId="77777777" w:rsidR="000A150F" w:rsidRPr="00C93AAB" w:rsidRDefault="000A150F" w:rsidP="000A150F">
            <w:pPr>
              <w:jc w:val="center"/>
              <w:rPr>
                <w:color w:val="000000"/>
                <w:sz w:val="20"/>
                <w:szCs w:val="20"/>
              </w:rPr>
            </w:pPr>
            <w:r w:rsidRPr="00C93AAB">
              <w:rPr>
                <w:color w:val="000000"/>
                <w:sz w:val="20"/>
                <w:szCs w:val="20"/>
              </w:rPr>
              <w:t>0,036</w:t>
            </w:r>
          </w:p>
        </w:tc>
        <w:tc>
          <w:tcPr>
            <w:tcW w:w="343" w:type="pct"/>
            <w:tcBorders>
              <w:top w:val="nil"/>
              <w:left w:val="nil"/>
              <w:bottom w:val="single" w:sz="8" w:space="0" w:color="auto"/>
              <w:right w:val="single" w:sz="8" w:space="0" w:color="auto"/>
            </w:tcBorders>
            <w:shd w:val="clear" w:color="auto" w:fill="auto"/>
            <w:vAlign w:val="center"/>
            <w:hideMark/>
          </w:tcPr>
          <w:p w14:paraId="65BE7756" w14:textId="77777777" w:rsidR="000A150F" w:rsidRPr="00C93AAB" w:rsidRDefault="000A150F" w:rsidP="000A150F">
            <w:pPr>
              <w:jc w:val="center"/>
              <w:rPr>
                <w:color w:val="000000"/>
                <w:sz w:val="20"/>
                <w:szCs w:val="20"/>
              </w:rPr>
            </w:pPr>
            <w:r w:rsidRPr="00C93AAB">
              <w:rPr>
                <w:color w:val="000000"/>
                <w:sz w:val="20"/>
                <w:szCs w:val="20"/>
              </w:rPr>
              <w:t>0,036</w:t>
            </w:r>
          </w:p>
        </w:tc>
        <w:tc>
          <w:tcPr>
            <w:tcW w:w="345" w:type="pct"/>
            <w:tcBorders>
              <w:top w:val="nil"/>
              <w:left w:val="nil"/>
              <w:bottom w:val="single" w:sz="8" w:space="0" w:color="auto"/>
              <w:right w:val="single" w:sz="8" w:space="0" w:color="auto"/>
            </w:tcBorders>
            <w:shd w:val="clear" w:color="auto" w:fill="auto"/>
            <w:vAlign w:val="center"/>
            <w:hideMark/>
          </w:tcPr>
          <w:p w14:paraId="56F50F75" w14:textId="77777777" w:rsidR="000A150F" w:rsidRPr="00C93AAB" w:rsidRDefault="000A150F" w:rsidP="000A150F">
            <w:pPr>
              <w:jc w:val="center"/>
              <w:rPr>
                <w:color w:val="000000"/>
                <w:sz w:val="20"/>
                <w:szCs w:val="20"/>
              </w:rPr>
            </w:pPr>
            <w:r w:rsidRPr="00C93AAB">
              <w:rPr>
                <w:color w:val="000000"/>
                <w:sz w:val="20"/>
                <w:szCs w:val="20"/>
              </w:rPr>
              <w:t>0,036</w:t>
            </w:r>
          </w:p>
        </w:tc>
      </w:tr>
      <w:tr w:rsidR="000A150F" w:rsidRPr="00C93AAB" w14:paraId="4C39AA9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DCEE43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5173B45"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4749C5F8"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743C9741"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5383827C"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7731C235"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4AF4726D"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1ED68D27"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77" w:type="pct"/>
            <w:tcBorders>
              <w:top w:val="nil"/>
              <w:left w:val="nil"/>
              <w:bottom w:val="single" w:sz="8" w:space="0" w:color="auto"/>
              <w:right w:val="single" w:sz="8" w:space="0" w:color="auto"/>
            </w:tcBorders>
            <w:shd w:val="clear" w:color="auto" w:fill="auto"/>
            <w:vAlign w:val="center"/>
            <w:hideMark/>
          </w:tcPr>
          <w:p w14:paraId="27F1C492"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43" w:type="pct"/>
            <w:tcBorders>
              <w:top w:val="nil"/>
              <w:left w:val="nil"/>
              <w:bottom w:val="single" w:sz="8" w:space="0" w:color="auto"/>
              <w:right w:val="single" w:sz="8" w:space="0" w:color="auto"/>
            </w:tcBorders>
            <w:shd w:val="clear" w:color="auto" w:fill="auto"/>
            <w:vAlign w:val="center"/>
            <w:hideMark/>
          </w:tcPr>
          <w:p w14:paraId="010EDFBF" w14:textId="77777777" w:rsidR="000A150F" w:rsidRPr="00C93AAB" w:rsidRDefault="000A150F" w:rsidP="000A150F">
            <w:pPr>
              <w:jc w:val="center"/>
              <w:rPr>
                <w:b/>
                <w:bCs/>
                <w:color w:val="000000"/>
                <w:sz w:val="20"/>
                <w:szCs w:val="20"/>
              </w:rPr>
            </w:pPr>
            <w:r w:rsidRPr="00C93AAB">
              <w:rPr>
                <w:b/>
                <w:bCs/>
                <w:color w:val="000000"/>
                <w:sz w:val="20"/>
                <w:szCs w:val="20"/>
              </w:rPr>
              <w:t>0,023</w:t>
            </w:r>
          </w:p>
        </w:tc>
        <w:tc>
          <w:tcPr>
            <w:tcW w:w="345" w:type="pct"/>
            <w:tcBorders>
              <w:top w:val="nil"/>
              <w:left w:val="nil"/>
              <w:bottom w:val="single" w:sz="8" w:space="0" w:color="auto"/>
              <w:right w:val="single" w:sz="8" w:space="0" w:color="auto"/>
            </w:tcBorders>
            <w:shd w:val="clear" w:color="auto" w:fill="auto"/>
            <w:vAlign w:val="center"/>
            <w:hideMark/>
          </w:tcPr>
          <w:p w14:paraId="32AA5989" w14:textId="77777777" w:rsidR="000A150F" w:rsidRPr="00C93AAB" w:rsidRDefault="000A150F" w:rsidP="000A150F">
            <w:pPr>
              <w:jc w:val="center"/>
              <w:rPr>
                <w:b/>
                <w:bCs/>
                <w:color w:val="000000"/>
                <w:sz w:val="20"/>
                <w:szCs w:val="20"/>
              </w:rPr>
            </w:pPr>
            <w:r w:rsidRPr="00C93AAB">
              <w:rPr>
                <w:b/>
                <w:bCs/>
                <w:color w:val="000000"/>
                <w:sz w:val="20"/>
                <w:szCs w:val="20"/>
              </w:rPr>
              <w:t>0,023</w:t>
            </w:r>
          </w:p>
        </w:tc>
      </w:tr>
      <w:tr w:rsidR="000A150F" w:rsidRPr="00C93AAB" w14:paraId="4C109A7C"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B537089" w14:textId="77777777" w:rsidR="000A150F" w:rsidRPr="00C93AAB" w:rsidRDefault="000A150F" w:rsidP="000A150F">
            <w:pPr>
              <w:jc w:val="center"/>
              <w:rPr>
                <w:color w:val="000000"/>
                <w:sz w:val="20"/>
                <w:szCs w:val="20"/>
              </w:rPr>
            </w:pPr>
            <w:r w:rsidRPr="00C93AAB">
              <w:rPr>
                <w:color w:val="000000"/>
                <w:sz w:val="20"/>
                <w:szCs w:val="20"/>
              </w:rPr>
              <w:t>20</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B1126F7" w14:textId="77777777" w:rsidR="000A150F" w:rsidRPr="00C93AAB" w:rsidRDefault="000A150F" w:rsidP="000A150F">
            <w:pPr>
              <w:jc w:val="center"/>
              <w:rPr>
                <w:b/>
                <w:bCs/>
                <w:color w:val="000000"/>
                <w:sz w:val="20"/>
                <w:szCs w:val="20"/>
              </w:rPr>
            </w:pPr>
            <w:r w:rsidRPr="00C93AAB">
              <w:rPr>
                <w:b/>
                <w:bCs/>
                <w:color w:val="000000"/>
                <w:sz w:val="20"/>
                <w:szCs w:val="20"/>
              </w:rPr>
              <w:t>Котельная №20</w:t>
            </w:r>
          </w:p>
        </w:tc>
      </w:tr>
      <w:tr w:rsidR="000A150F" w:rsidRPr="00C93AAB" w14:paraId="2621084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4036F3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2CDBD71"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9E93739" w14:textId="77777777" w:rsidR="000A150F" w:rsidRPr="00C93AAB" w:rsidRDefault="000A150F" w:rsidP="000A150F">
            <w:pPr>
              <w:jc w:val="center"/>
              <w:rPr>
                <w:color w:val="000000"/>
                <w:sz w:val="20"/>
                <w:szCs w:val="20"/>
              </w:rPr>
            </w:pPr>
            <w:r w:rsidRPr="00C93AAB">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72F84EC3" w14:textId="77777777" w:rsidR="000A150F" w:rsidRPr="00C93AAB" w:rsidRDefault="000A150F" w:rsidP="000A150F">
            <w:pPr>
              <w:jc w:val="center"/>
              <w:rPr>
                <w:color w:val="000000"/>
                <w:sz w:val="20"/>
                <w:szCs w:val="20"/>
              </w:rPr>
            </w:pPr>
            <w:r w:rsidRPr="00C93AAB">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3AF28381" w14:textId="77777777" w:rsidR="000A150F" w:rsidRPr="00C93AAB" w:rsidRDefault="000A150F" w:rsidP="000A150F">
            <w:pPr>
              <w:jc w:val="center"/>
              <w:rPr>
                <w:color w:val="000000"/>
                <w:sz w:val="20"/>
                <w:szCs w:val="20"/>
              </w:rPr>
            </w:pPr>
            <w:r w:rsidRPr="00C93AAB">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04ABBEAA" w14:textId="77777777" w:rsidR="000A150F" w:rsidRPr="00C93AAB" w:rsidRDefault="000A150F" w:rsidP="000A150F">
            <w:pPr>
              <w:jc w:val="center"/>
              <w:rPr>
                <w:color w:val="000000"/>
                <w:sz w:val="20"/>
                <w:szCs w:val="20"/>
              </w:rPr>
            </w:pPr>
            <w:r w:rsidRPr="00C93AAB">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4BBE2838" w14:textId="77777777" w:rsidR="000A150F" w:rsidRPr="00C93AAB" w:rsidRDefault="000A150F" w:rsidP="000A150F">
            <w:pPr>
              <w:jc w:val="center"/>
              <w:rPr>
                <w:color w:val="000000"/>
                <w:sz w:val="20"/>
                <w:szCs w:val="20"/>
              </w:rPr>
            </w:pPr>
            <w:r w:rsidRPr="00C93AAB">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5919C97A" w14:textId="77777777" w:rsidR="000A150F" w:rsidRPr="00C93AAB" w:rsidRDefault="000A150F" w:rsidP="000A150F">
            <w:pPr>
              <w:jc w:val="center"/>
              <w:rPr>
                <w:color w:val="000000"/>
                <w:sz w:val="20"/>
                <w:szCs w:val="20"/>
              </w:rPr>
            </w:pPr>
            <w:r w:rsidRPr="00C93AAB">
              <w:rPr>
                <w:color w:val="000000"/>
                <w:sz w:val="20"/>
                <w:szCs w:val="20"/>
              </w:rPr>
              <w:t>0,860</w:t>
            </w:r>
          </w:p>
        </w:tc>
        <w:tc>
          <w:tcPr>
            <w:tcW w:w="377" w:type="pct"/>
            <w:tcBorders>
              <w:top w:val="nil"/>
              <w:left w:val="nil"/>
              <w:bottom w:val="single" w:sz="8" w:space="0" w:color="auto"/>
              <w:right w:val="single" w:sz="8" w:space="0" w:color="auto"/>
            </w:tcBorders>
            <w:shd w:val="clear" w:color="auto" w:fill="auto"/>
            <w:vAlign w:val="center"/>
            <w:hideMark/>
          </w:tcPr>
          <w:p w14:paraId="4D53450E" w14:textId="77777777" w:rsidR="000A150F" w:rsidRPr="00C93AAB" w:rsidRDefault="000A150F" w:rsidP="000A150F">
            <w:pPr>
              <w:jc w:val="center"/>
              <w:rPr>
                <w:color w:val="000000"/>
                <w:sz w:val="20"/>
                <w:szCs w:val="20"/>
              </w:rPr>
            </w:pPr>
            <w:r w:rsidRPr="00C93AAB">
              <w:rPr>
                <w:color w:val="000000"/>
                <w:sz w:val="20"/>
                <w:szCs w:val="20"/>
              </w:rPr>
              <w:t>0,860</w:t>
            </w:r>
          </w:p>
        </w:tc>
        <w:tc>
          <w:tcPr>
            <w:tcW w:w="343" w:type="pct"/>
            <w:tcBorders>
              <w:top w:val="nil"/>
              <w:left w:val="nil"/>
              <w:bottom w:val="single" w:sz="8" w:space="0" w:color="auto"/>
              <w:right w:val="single" w:sz="8" w:space="0" w:color="auto"/>
            </w:tcBorders>
            <w:shd w:val="clear" w:color="auto" w:fill="auto"/>
            <w:vAlign w:val="center"/>
            <w:hideMark/>
          </w:tcPr>
          <w:p w14:paraId="0E8D0DF8" w14:textId="77777777" w:rsidR="000A150F" w:rsidRPr="00C93AAB" w:rsidRDefault="000A150F" w:rsidP="000A150F">
            <w:pPr>
              <w:jc w:val="center"/>
              <w:rPr>
                <w:color w:val="000000"/>
                <w:sz w:val="20"/>
                <w:szCs w:val="20"/>
              </w:rPr>
            </w:pPr>
            <w:r w:rsidRPr="00C93AAB">
              <w:rPr>
                <w:color w:val="000000"/>
                <w:sz w:val="20"/>
                <w:szCs w:val="20"/>
              </w:rPr>
              <w:t>0,860</w:t>
            </w:r>
          </w:p>
        </w:tc>
        <w:tc>
          <w:tcPr>
            <w:tcW w:w="345" w:type="pct"/>
            <w:tcBorders>
              <w:top w:val="nil"/>
              <w:left w:val="nil"/>
              <w:bottom w:val="single" w:sz="8" w:space="0" w:color="auto"/>
              <w:right w:val="single" w:sz="8" w:space="0" w:color="auto"/>
            </w:tcBorders>
            <w:shd w:val="clear" w:color="auto" w:fill="auto"/>
            <w:vAlign w:val="center"/>
            <w:hideMark/>
          </w:tcPr>
          <w:p w14:paraId="545D9B70" w14:textId="77777777" w:rsidR="000A150F" w:rsidRPr="00C93AAB" w:rsidRDefault="000A150F" w:rsidP="000A150F">
            <w:pPr>
              <w:jc w:val="center"/>
              <w:rPr>
                <w:color w:val="000000"/>
                <w:sz w:val="20"/>
                <w:szCs w:val="20"/>
              </w:rPr>
            </w:pPr>
            <w:r w:rsidRPr="00C93AAB">
              <w:rPr>
                <w:color w:val="000000"/>
                <w:sz w:val="20"/>
                <w:szCs w:val="20"/>
              </w:rPr>
              <w:t>0,860</w:t>
            </w:r>
          </w:p>
        </w:tc>
      </w:tr>
      <w:tr w:rsidR="000A150F" w:rsidRPr="00C93AAB" w14:paraId="0D560F1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C48726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25999A1"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267A8E1" w14:textId="77777777" w:rsidR="000A150F" w:rsidRPr="00C93AAB" w:rsidRDefault="000A150F" w:rsidP="000A150F">
            <w:pPr>
              <w:jc w:val="center"/>
              <w:rPr>
                <w:color w:val="000000"/>
                <w:sz w:val="20"/>
                <w:szCs w:val="20"/>
              </w:rPr>
            </w:pPr>
            <w:r w:rsidRPr="00C93AAB">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7DC68F15" w14:textId="77777777" w:rsidR="000A150F" w:rsidRPr="00C93AAB" w:rsidRDefault="000A150F" w:rsidP="000A150F">
            <w:pPr>
              <w:jc w:val="center"/>
              <w:rPr>
                <w:color w:val="000000"/>
                <w:sz w:val="20"/>
                <w:szCs w:val="20"/>
              </w:rPr>
            </w:pPr>
            <w:r w:rsidRPr="00C93AAB">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456C268B" w14:textId="77777777" w:rsidR="000A150F" w:rsidRPr="00C93AAB" w:rsidRDefault="000A150F" w:rsidP="000A150F">
            <w:pPr>
              <w:jc w:val="center"/>
              <w:rPr>
                <w:color w:val="000000"/>
                <w:sz w:val="20"/>
                <w:szCs w:val="20"/>
              </w:rPr>
            </w:pPr>
            <w:r w:rsidRPr="00C93AAB">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610F7D88" w14:textId="77777777" w:rsidR="000A150F" w:rsidRPr="00C93AAB" w:rsidRDefault="000A150F" w:rsidP="000A150F">
            <w:pPr>
              <w:jc w:val="center"/>
              <w:rPr>
                <w:color w:val="000000"/>
                <w:sz w:val="20"/>
                <w:szCs w:val="20"/>
              </w:rPr>
            </w:pPr>
            <w:r w:rsidRPr="00C93AAB">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2A4FBED9" w14:textId="77777777" w:rsidR="000A150F" w:rsidRPr="00C93AAB" w:rsidRDefault="000A150F" w:rsidP="000A150F">
            <w:pPr>
              <w:jc w:val="center"/>
              <w:rPr>
                <w:color w:val="000000"/>
                <w:sz w:val="20"/>
                <w:szCs w:val="20"/>
              </w:rPr>
            </w:pPr>
            <w:r w:rsidRPr="00C93AAB">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505948A6" w14:textId="77777777" w:rsidR="000A150F" w:rsidRPr="00C93AAB" w:rsidRDefault="000A150F" w:rsidP="000A150F">
            <w:pPr>
              <w:jc w:val="center"/>
              <w:rPr>
                <w:color w:val="000000"/>
                <w:sz w:val="20"/>
                <w:szCs w:val="20"/>
              </w:rPr>
            </w:pPr>
            <w:r w:rsidRPr="00C93AAB">
              <w:rPr>
                <w:color w:val="000000"/>
                <w:sz w:val="20"/>
                <w:szCs w:val="20"/>
              </w:rPr>
              <w:t>0,800</w:t>
            </w:r>
          </w:p>
        </w:tc>
        <w:tc>
          <w:tcPr>
            <w:tcW w:w="377" w:type="pct"/>
            <w:tcBorders>
              <w:top w:val="nil"/>
              <w:left w:val="nil"/>
              <w:bottom w:val="single" w:sz="8" w:space="0" w:color="auto"/>
              <w:right w:val="single" w:sz="8" w:space="0" w:color="auto"/>
            </w:tcBorders>
            <w:shd w:val="clear" w:color="auto" w:fill="auto"/>
            <w:vAlign w:val="center"/>
            <w:hideMark/>
          </w:tcPr>
          <w:p w14:paraId="0C44DC87" w14:textId="77777777" w:rsidR="000A150F" w:rsidRPr="00C93AAB" w:rsidRDefault="000A150F" w:rsidP="000A150F">
            <w:pPr>
              <w:jc w:val="center"/>
              <w:rPr>
                <w:color w:val="000000"/>
                <w:sz w:val="20"/>
                <w:szCs w:val="20"/>
              </w:rPr>
            </w:pPr>
            <w:r w:rsidRPr="00C93AAB">
              <w:rPr>
                <w:color w:val="000000"/>
                <w:sz w:val="20"/>
                <w:szCs w:val="20"/>
              </w:rPr>
              <w:t>0,800</w:t>
            </w:r>
          </w:p>
        </w:tc>
        <w:tc>
          <w:tcPr>
            <w:tcW w:w="343" w:type="pct"/>
            <w:tcBorders>
              <w:top w:val="nil"/>
              <w:left w:val="nil"/>
              <w:bottom w:val="single" w:sz="8" w:space="0" w:color="auto"/>
              <w:right w:val="single" w:sz="8" w:space="0" w:color="auto"/>
            </w:tcBorders>
            <w:shd w:val="clear" w:color="auto" w:fill="auto"/>
            <w:vAlign w:val="center"/>
            <w:hideMark/>
          </w:tcPr>
          <w:p w14:paraId="48CCE0D0" w14:textId="77777777" w:rsidR="000A150F" w:rsidRPr="00C93AAB" w:rsidRDefault="000A150F" w:rsidP="000A150F">
            <w:pPr>
              <w:jc w:val="center"/>
              <w:rPr>
                <w:color w:val="000000"/>
                <w:sz w:val="20"/>
                <w:szCs w:val="20"/>
              </w:rPr>
            </w:pPr>
            <w:r w:rsidRPr="00C93AAB">
              <w:rPr>
                <w:color w:val="000000"/>
                <w:sz w:val="20"/>
                <w:szCs w:val="20"/>
              </w:rPr>
              <w:t>0,800</w:t>
            </w:r>
          </w:p>
        </w:tc>
        <w:tc>
          <w:tcPr>
            <w:tcW w:w="345" w:type="pct"/>
            <w:tcBorders>
              <w:top w:val="nil"/>
              <w:left w:val="nil"/>
              <w:bottom w:val="single" w:sz="8" w:space="0" w:color="auto"/>
              <w:right w:val="single" w:sz="8" w:space="0" w:color="auto"/>
            </w:tcBorders>
            <w:shd w:val="clear" w:color="auto" w:fill="auto"/>
            <w:vAlign w:val="center"/>
            <w:hideMark/>
          </w:tcPr>
          <w:p w14:paraId="76D9671F" w14:textId="77777777" w:rsidR="000A150F" w:rsidRPr="00C93AAB" w:rsidRDefault="000A150F" w:rsidP="000A150F">
            <w:pPr>
              <w:jc w:val="center"/>
              <w:rPr>
                <w:color w:val="000000"/>
                <w:sz w:val="20"/>
                <w:szCs w:val="20"/>
              </w:rPr>
            </w:pPr>
            <w:r w:rsidRPr="00C93AAB">
              <w:rPr>
                <w:color w:val="000000"/>
                <w:sz w:val="20"/>
                <w:szCs w:val="20"/>
              </w:rPr>
              <w:t>0,800</w:t>
            </w:r>
          </w:p>
        </w:tc>
      </w:tr>
      <w:tr w:rsidR="000A150F" w:rsidRPr="00C93AAB" w14:paraId="3EA038C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8EB94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367C326"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2EB64C2B"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2294CC6A"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4172BA3A"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95F13FE"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7F8ED7B4"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25F60BD4" w14:textId="77777777" w:rsidR="000A150F" w:rsidRPr="00C93AAB" w:rsidRDefault="000A150F" w:rsidP="000A150F">
            <w:pPr>
              <w:jc w:val="center"/>
              <w:rPr>
                <w:color w:val="000000"/>
                <w:sz w:val="20"/>
                <w:szCs w:val="20"/>
              </w:rPr>
            </w:pPr>
            <w:r w:rsidRPr="00C93AAB">
              <w:rPr>
                <w:color w:val="000000"/>
                <w:sz w:val="20"/>
                <w:szCs w:val="20"/>
              </w:rPr>
              <w:t>0,018</w:t>
            </w:r>
          </w:p>
        </w:tc>
        <w:tc>
          <w:tcPr>
            <w:tcW w:w="377" w:type="pct"/>
            <w:tcBorders>
              <w:top w:val="nil"/>
              <w:left w:val="nil"/>
              <w:bottom w:val="single" w:sz="8" w:space="0" w:color="auto"/>
              <w:right w:val="single" w:sz="8" w:space="0" w:color="auto"/>
            </w:tcBorders>
            <w:shd w:val="clear" w:color="auto" w:fill="auto"/>
            <w:vAlign w:val="center"/>
            <w:hideMark/>
          </w:tcPr>
          <w:p w14:paraId="6B308C2B" w14:textId="77777777" w:rsidR="000A150F" w:rsidRPr="00C93AAB" w:rsidRDefault="000A150F" w:rsidP="000A150F">
            <w:pPr>
              <w:jc w:val="center"/>
              <w:rPr>
                <w:color w:val="000000"/>
                <w:sz w:val="20"/>
                <w:szCs w:val="20"/>
              </w:rPr>
            </w:pPr>
            <w:r w:rsidRPr="00C93AAB">
              <w:rPr>
                <w:color w:val="000000"/>
                <w:sz w:val="20"/>
                <w:szCs w:val="20"/>
              </w:rPr>
              <w:t>0,018</w:t>
            </w:r>
          </w:p>
        </w:tc>
        <w:tc>
          <w:tcPr>
            <w:tcW w:w="343" w:type="pct"/>
            <w:tcBorders>
              <w:top w:val="nil"/>
              <w:left w:val="nil"/>
              <w:bottom w:val="single" w:sz="8" w:space="0" w:color="auto"/>
              <w:right w:val="single" w:sz="8" w:space="0" w:color="auto"/>
            </w:tcBorders>
            <w:shd w:val="clear" w:color="auto" w:fill="auto"/>
            <w:vAlign w:val="center"/>
            <w:hideMark/>
          </w:tcPr>
          <w:p w14:paraId="407E4AC0" w14:textId="77777777" w:rsidR="000A150F" w:rsidRPr="00C93AAB" w:rsidRDefault="000A150F" w:rsidP="000A150F">
            <w:pPr>
              <w:jc w:val="center"/>
              <w:rPr>
                <w:color w:val="000000"/>
                <w:sz w:val="20"/>
                <w:szCs w:val="20"/>
              </w:rPr>
            </w:pPr>
            <w:r w:rsidRPr="00C93AAB">
              <w:rPr>
                <w:color w:val="000000"/>
                <w:sz w:val="20"/>
                <w:szCs w:val="20"/>
              </w:rPr>
              <w:t>0,018</w:t>
            </w:r>
          </w:p>
        </w:tc>
        <w:tc>
          <w:tcPr>
            <w:tcW w:w="345" w:type="pct"/>
            <w:tcBorders>
              <w:top w:val="nil"/>
              <w:left w:val="nil"/>
              <w:bottom w:val="single" w:sz="8" w:space="0" w:color="auto"/>
              <w:right w:val="single" w:sz="8" w:space="0" w:color="auto"/>
            </w:tcBorders>
            <w:shd w:val="clear" w:color="auto" w:fill="auto"/>
            <w:vAlign w:val="center"/>
            <w:hideMark/>
          </w:tcPr>
          <w:p w14:paraId="48068EC7" w14:textId="77777777" w:rsidR="000A150F" w:rsidRPr="00C93AAB" w:rsidRDefault="000A150F" w:rsidP="000A150F">
            <w:pPr>
              <w:jc w:val="center"/>
              <w:rPr>
                <w:color w:val="000000"/>
                <w:sz w:val="20"/>
                <w:szCs w:val="20"/>
              </w:rPr>
            </w:pPr>
            <w:r w:rsidRPr="00C93AAB">
              <w:rPr>
                <w:color w:val="000000"/>
                <w:sz w:val="20"/>
                <w:szCs w:val="20"/>
              </w:rPr>
              <w:t>0,018</w:t>
            </w:r>
          </w:p>
        </w:tc>
      </w:tr>
      <w:tr w:rsidR="000A150F" w:rsidRPr="00C93AAB" w14:paraId="43C5A81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3AE943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B77DF3C"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40BBECEB" w14:textId="77777777" w:rsidR="000A150F" w:rsidRPr="00C93AAB" w:rsidRDefault="000A150F" w:rsidP="000A150F">
            <w:pPr>
              <w:jc w:val="center"/>
              <w:rPr>
                <w:color w:val="000000"/>
                <w:sz w:val="20"/>
                <w:szCs w:val="20"/>
              </w:rPr>
            </w:pPr>
            <w:r w:rsidRPr="00C93AAB">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047CD169" w14:textId="77777777" w:rsidR="000A150F" w:rsidRPr="00C93AAB" w:rsidRDefault="000A150F" w:rsidP="000A150F">
            <w:pPr>
              <w:jc w:val="center"/>
              <w:rPr>
                <w:color w:val="000000"/>
                <w:sz w:val="20"/>
                <w:szCs w:val="20"/>
              </w:rPr>
            </w:pPr>
            <w:r w:rsidRPr="00C93AAB">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437A5B0C" w14:textId="77777777" w:rsidR="000A150F" w:rsidRPr="00C93AAB" w:rsidRDefault="000A150F" w:rsidP="000A150F">
            <w:pPr>
              <w:jc w:val="center"/>
              <w:rPr>
                <w:color w:val="000000"/>
                <w:sz w:val="20"/>
                <w:szCs w:val="20"/>
              </w:rPr>
            </w:pPr>
            <w:r w:rsidRPr="00C93AAB">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4803B426" w14:textId="77777777" w:rsidR="000A150F" w:rsidRPr="00C93AAB" w:rsidRDefault="000A150F" w:rsidP="000A150F">
            <w:pPr>
              <w:jc w:val="center"/>
              <w:rPr>
                <w:color w:val="000000"/>
                <w:sz w:val="20"/>
                <w:szCs w:val="20"/>
              </w:rPr>
            </w:pPr>
            <w:r w:rsidRPr="00C93AAB">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5122F902" w14:textId="77777777" w:rsidR="000A150F" w:rsidRPr="00C93AAB" w:rsidRDefault="000A150F" w:rsidP="000A150F">
            <w:pPr>
              <w:jc w:val="center"/>
              <w:rPr>
                <w:color w:val="000000"/>
                <w:sz w:val="20"/>
                <w:szCs w:val="20"/>
              </w:rPr>
            </w:pPr>
            <w:r w:rsidRPr="00C93AAB">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45B7AE73" w14:textId="77777777" w:rsidR="000A150F" w:rsidRPr="00C93AAB" w:rsidRDefault="000A150F" w:rsidP="000A150F">
            <w:pPr>
              <w:jc w:val="center"/>
              <w:rPr>
                <w:color w:val="000000"/>
                <w:sz w:val="20"/>
                <w:szCs w:val="20"/>
              </w:rPr>
            </w:pPr>
            <w:r w:rsidRPr="00C93AAB">
              <w:rPr>
                <w:color w:val="000000"/>
                <w:sz w:val="20"/>
                <w:szCs w:val="20"/>
              </w:rPr>
              <w:t>0,782</w:t>
            </w:r>
          </w:p>
        </w:tc>
        <w:tc>
          <w:tcPr>
            <w:tcW w:w="377" w:type="pct"/>
            <w:tcBorders>
              <w:top w:val="nil"/>
              <w:left w:val="nil"/>
              <w:bottom w:val="single" w:sz="8" w:space="0" w:color="auto"/>
              <w:right w:val="single" w:sz="8" w:space="0" w:color="auto"/>
            </w:tcBorders>
            <w:shd w:val="clear" w:color="auto" w:fill="auto"/>
            <w:vAlign w:val="center"/>
            <w:hideMark/>
          </w:tcPr>
          <w:p w14:paraId="32AC3AC2" w14:textId="77777777" w:rsidR="000A150F" w:rsidRPr="00C93AAB" w:rsidRDefault="000A150F" w:rsidP="000A150F">
            <w:pPr>
              <w:jc w:val="center"/>
              <w:rPr>
                <w:color w:val="000000"/>
                <w:sz w:val="20"/>
                <w:szCs w:val="20"/>
              </w:rPr>
            </w:pPr>
            <w:r w:rsidRPr="00C93AAB">
              <w:rPr>
                <w:color w:val="000000"/>
                <w:sz w:val="20"/>
                <w:szCs w:val="20"/>
              </w:rPr>
              <w:t>0,782</w:t>
            </w:r>
          </w:p>
        </w:tc>
        <w:tc>
          <w:tcPr>
            <w:tcW w:w="343" w:type="pct"/>
            <w:tcBorders>
              <w:top w:val="nil"/>
              <w:left w:val="nil"/>
              <w:bottom w:val="single" w:sz="8" w:space="0" w:color="auto"/>
              <w:right w:val="single" w:sz="8" w:space="0" w:color="auto"/>
            </w:tcBorders>
            <w:shd w:val="clear" w:color="auto" w:fill="auto"/>
            <w:vAlign w:val="center"/>
            <w:hideMark/>
          </w:tcPr>
          <w:p w14:paraId="1456FB2C" w14:textId="77777777" w:rsidR="000A150F" w:rsidRPr="00C93AAB" w:rsidRDefault="000A150F" w:rsidP="000A150F">
            <w:pPr>
              <w:jc w:val="center"/>
              <w:rPr>
                <w:color w:val="000000"/>
                <w:sz w:val="20"/>
                <w:szCs w:val="20"/>
              </w:rPr>
            </w:pPr>
            <w:r w:rsidRPr="00C93AAB">
              <w:rPr>
                <w:color w:val="000000"/>
                <w:sz w:val="20"/>
                <w:szCs w:val="20"/>
              </w:rPr>
              <w:t>0,782</w:t>
            </w:r>
          </w:p>
        </w:tc>
        <w:tc>
          <w:tcPr>
            <w:tcW w:w="345" w:type="pct"/>
            <w:tcBorders>
              <w:top w:val="nil"/>
              <w:left w:val="nil"/>
              <w:bottom w:val="single" w:sz="8" w:space="0" w:color="auto"/>
              <w:right w:val="single" w:sz="8" w:space="0" w:color="auto"/>
            </w:tcBorders>
            <w:shd w:val="clear" w:color="auto" w:fill="auto"/>
            <w:vAlign w:val="center"/>
            <w:hideMark/>
          </w:tcPr>
          <w:p w14:paraId="67EE8087" w14:textId="77777777" w:rsidR="000A150F" w:rsidRPr="00C93AAB" w:rsidRDefault="000A150F" w:rsidP="000A150F">
            <w:pPr>
              <w:jc w:val="center"/>
              <w:rPr>
                <w:color w:val="000000"/>
                <w:sz w:val="20"/>
                <w:szCs w:val="20"/>
              </w:rPr>
            </w:pPr>
            <w:r w:rsidRPr="00C93AAB">
              <w:rPr>
                <w:color w:val="000000"/>
                <w:sz w:val="20"/>
                <w:szCs w:val="20"/>
              </w:rPr>
              <w:t>0,782</w:t>
            </w:r>
          </w:p>
        </w:tc>
      </w:tr>
      <w:tr w:rsidR="000A150F" w:rsidRPr="00C93AAB" w14:paraId="0455952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0CD52AB"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FE93055"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1FEFE7ED" w14:textId="77777777" w:rsidR="000A150F" w:rsidRPr="00C93AAB" w:rsidRDefault="000A150F" w:rsidP="000A150F">
            <w:pPr>
              <w:jc w:val="center"/>
              <w:rPr>
                <w:color w:val="000000"/>
                <w:sz w:val="20"/>
                <w:szCs w:val="20"/>
              </w:rPr>
            </w:pPr>
            <w:r w:rsidRPr="00C93AAB">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51A127AB" w14:textId="77777777" w:rsidR="000A150F" w:rsidRPr="00C93AAB" w:rsidRDefault="000A150F" w:rsidP="000A150F">
            <w:pPr>
              <w:jc w:val="center"/>
              <w:rPr>
                <w:color w:val="000000"/>
                <w:sz w:val="20"/>
                <w:szCs w:val="20"/>
              </w:rPr>
            </w:pPr>
            <w:r w:rsidRPr="00C93AAB">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2E7BAA48" w14:textId="77777777" w:rsidR="000A150F" w:rsidRPr="00C93AAB" w:rsidRDefault="000A150F" w:rsidP="000A150F">
            <w:pPr>
              <w:jc w:val="center"/>
              <w:rPr>
                <w:color w:val="000000"/>
                <w:sz w:val="20"/>
                <w:szCs w:val="20"/>
              </w:rPr>
            </w:pPr>
            <w:r w:rsidRPr="00C93AAB">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594059DB" w14:textId="77777777" w:rsidR="000A150F" w:rsidRPr="00C93AAB" w:rsidRDefault="000A150F" w:rsidP="000A150F">
            <w:pPr>
              <w:jc w:val="center"/>
              <w:rPr>
                <w:color w:val="000000"/>
                <w:sz w:val="20"/>
                <w:szCs w:val="20"/>
              </w:rPr>
            </w:pPr>
            <w:r w:rsidRPr="00C93AAB">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14C40E43" w14:textId="77777777" w:rsidR="000A150F" w:rsidRPr="00C93AAB" w:rsidRDefault="000A150F" w:rsidP="000A150F">
            <w:pPr>
              <w:jc w:val="center"/>
              <w:rPr>
                <w:color w:val="000000"/>
                <w:sz w:val="20"/>
                <w:szCs w:val="20"/>
              </w:rPr>
            </w:pPr>
            <w:r w:rsidRPr="00C93AAB">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4063E2CD" w14:textId="77777777" w:rsidR="000A150F" w:rsidRPr="00C93AAB" w:rsidRDefault="000A150F" w:rsidP="000A150F">
            <w:pPr>
              <w:jc w:val="center"/>
              <w:rPr>
                <w:color w:val="000000"/>
                <w:sz w:val="20"/>
                <w:szCs w:val="20"/>
              </w:rPr>
            </w:pPr>
            <w:r w:rsidRPr="00C93AAB">
              <w:rPr>
                <w:color w:val="000000"/>
                <w:sz w:val="20"/>
                <w:szCs w:val="20"/>
              </w:rPr>
              <w:t>0,084</w:t>
            </w:r>
          </w:p>
        </w:tc>
        <w:tc>
          <w:tcPr>
            <w:tcW w:w="377" w:type="pct"/>
            <w:tcBorders>
              <w:top w:val="nil"/>
              <w:left w:val="nil"/>
              <w:bottom w:val="single" w:sz="8" w:space="0" w:color="auto"/>
              <w:right w:val="single" w:sz="8" w:space="0" w:color="auto"/>
            </w:tcBorders>
            <w:shd w:val="clear" w:color="auto" w:fill="auto"/>
            <w:vAlign w:val="center"/>
            <w:hideMark/>
          </w:tcPr>
          <w:p w14:paraId="5300B0BB" w14:textId="77777777" w:rsidR="000A150F" w:rsidRPr="00C93AAB" w:rsidRDefault="000A150F" w:rsidP="000A150F">
            <w:pPr>
              <w:jc w:val="center"/>
              <w:rPr>
                <w:color w:val="000000"/>
                <w:sz w:val="20"/>
                <w:szCs w:val="20"/>
              </w:rPr>
            </w:pPr>
            <w:r w:rsidRPr="00C93AAB">
              <w:rPr>
                <w:color w:val="000000"/>
                <w:sz w:val="20"/>
                <w:szCs w:val="20"/>
              </w:rPr>
              <w:t>0,084</w:t>
            </w:r>
          </w:p>
        </w:tc>
        <w:tc>
          <w:tcPr>
            <w:tcW w:w="343" w:type="pct"/>
            <w:tcBorders>
              <w:top w:val="nil"/>
              <w:left w:val="nil"/>
              <w:bottom w:val="single" w:sz="8" w:space="0" w:color="auto"/>
              <w:right w:val="single" w:sz="8" w:space="0" w:color="auto"/>
            </w:tcBorders>
            <w:shd w:val="clear" w:color="auto" w:fill="auto"/>
            <w:vAlign w:val="center"/>
            <w:hideMark/>
          </w:tcPr>
          <w:p w14:paraId="5C88E31A" w14:textId="77777777" w:rsidR="000A150F" w:rsidRPr="00C93AAB" w:rsidRDefault="000A150F" w:rsidP="000A150F">
            <w:pPr>
              <w:jc w:val="center"/>
              <w:rPr>
                <w:color w:val="000000"/>
                <w:sz w:val="20"/>
                <w:szCs w:val="20"/>
              </w:rPr>
            </w:pPr>
            <w:r w:rsidRPr="00C93AAB">
              <w:rPr>
                <w:color w:val="000000"/>
                <w:sz w:val="20"/>
                <w:szCs w:val="20"/>
              </w:rPr>
              <w:t>0,084</w:t>
            </w:r>
          </w:p>
        </w:tc>
        <w:tc>
          <w:tcPr>
            <w:tcW w:w="345" w:type="pct"/>
            <w:tcBorders>
              <w:top w:val="nil"/>
              <w:left w:val="nil"/>
              <w:bottom w:val="single" w:sz="8" w:space="0" w:color="auto"/>
              <w:right w:val="single" w:sz="8" w:space="0" w:color="auto"/>
            </w:tcBorders>
            <w:shd w:val="clear" w:color="auto" w:fill="auto"/>
            <w:vAlign w:val="center"/>
            <w:hideMark/>
          </w:tcPr>
          <w:p w14:paraId="0A7D4F3D" w14:textId="77777777" w:rsidR="000A150F" w:rsidRPr="00C93AAB" w:rsidRDefault="000A150F" w:rsidP="000A150F">
            <w:pPr>
              <w:jc w:val="center"/>
              <w:rPr>
                <w:color w:val="000000"/>
                <w:sz w:val="20"/>
                <w:szCs w:val="20"/>
              </w:rPr>
            </w:pPr>
            <w:r w:rsidRPr="00C93AAB">
              <w:rPr>
                <w:color w:val="000000"/>
                <w:sz w:val="20"/>
                <w:szCs w:val="20"/>
              </w:rPr>
              <w:t>0,084</w:t>
            </w:r>
          </w:p>
        </w:tc>
      </w:tr>
      <w:tr w:rsidR="000A150F" w:rsidRPr="00C93AAB" w14:paraId="3E5C72F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246CEC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177A68C"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63D252B" w14:textId="77777777" w:rsidR="000A150F" w:rsidRPr="00C93AAB" w:rsidRDefault="000A150F" w:rsidP="000A150F">
            <w:pPr>
              <w:jc w:val="center"/>
              <w:rPr>
                <w:color w:val="000000"/>
                <w:sz w:val="20"/>
                <w:szCs w:val="20"/>
              </w:rPr>
            </w:pPr>
            <w:r w:rsidRPr="00C93AAB">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22C7DA6F" w14:textId="77777777" w:rsidR="000A150F" w:rsidRPr="00C93AAB" w:rsidRDefault="000A150F" w:rsidP="000A150F">
            <w:pPr>
              <w:jc w:val="center"/>
              <w:rPr>
                <w:color w:val="000000"/>
                <w:sz w:val="20"/>
                <w:szCs w:val="20"/>
              </w:rPr>
            </w:pPr>
            <w:r w:rsidRPr="00C93AAB">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681398E2" w14:textId="77777777" w:rsidR="000A150F" w:rsidRPr="00C93AAB" w:rsidRDefault="000A150F" w:rsidP="000A150F">
            <w:pPr>
              <w:jc w:val="center"/>
              <w:rPr>
                <w:color w:val="000000"/>
                <w:sz w:val="20"/>
                <w:szCs w:val="20"/>
              </w:rPr>
            </w:pPr>
            <w:r w:rsidRPr="00C93AAB">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52DCF7A8" w14:textId="77777777" w:rsidR="000A150F" w:rsidRPr="00C93AAB" w:rsidRDefault="000A150F" w:rsidP="000A150F">
            <w:pPr>
              <w:jc w:val="center"/>
              <w:rPr>
                <w:color w:val="000000"/>
                <w:sz w:val="20"/>
                <w:szCs w:val="20"/>
              </w:rPr>
            </w:pPr>
            <w:r w:rsidRPr="00C93AAB">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0215D4E8" w14:textId="77777777" w:rsidR="000A150F" w:rsidRPr="00C93AAB" w:rsidRDefault="000A150F" w:rsidP="000A150F">
            <w:pPr>
              <w:jc w:val="center"/>
              <w:rPr>
                <w:color w:val="000000"/>
                <w:sz w:val="20"/>
                <w:szCs w:val="20"/>
              </w:rPr>
            </w:pPr>
            <w:r w:rsidRPr="00C93AAB">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1A9578D6" w14:textId="77777777" w:rsidR="000A150F" w:rsidRPr="00C93AAB" w:rsidRDefault="000A150F" w:rsidP="000A150F">
            <w:pPr>
              <w:jc w:val="center"/>
              <w:rPr>
                <w:color w:val="000000"/>
                <w:sz w:val="20"/>
                <w:szCs w:val="20"/>
              </w:rPr>
            </w:pPr>
            <w:r w:rsidRPr="00C93AAB">
              <w:rPr>
                <w:color w:val="000000"/>
                <w:sz w:val="20"/>
                <w:szCs w:val="20"/>
              </w:rPr>
              <w:t>0,635</w:t>
            </w:r>
          </w:p>
        </w:tc>
        <w:tc>
          <w:tcPr>
            <w:tcW w:w="377" w:type="pct"/>
            <w:tcBorders>
              <w:top w:val="nil"/>
              <w:left w:val="nil"/>
              <w:bottom w:val="single" w:sz="8" w:space="0" w:color="auto"/>
              <w:right w:val="single" w:sz="8" w:space="0" w:color="auto"/>
            </w:tcBorders>
            <w:shd w:val="clear" w:color="auto" w:fill="auto"/>
            <w:vAlign w:val="center"/>
            <w:hideMark/>
          </w:tcPr>
          <w:p w14:paraId="73497831" w14:textId="77777777" w:rsidR="000A150F" w:rsidRPr="00C93AAB" w:rsidRDefault="000A150F" w:rsidP="000A150F">
            <w:pPr>
              <w:jc w:val="center"/>
              <w:rPr>
                <w:color w:val="000000"/>
                <w:sz w:val="20"/>
                <w:szCs w:val="20"/>
              </w:rPr>
            </w:pPr>
            <w:r w:rsidRPr="00C93AAB">
              <w:rPr>
                <w:color w:val="000000"/>
                <w:sz w:val="20"/>
                <w:szCs w:val="20"/>
              </w:rPr>
              <w:t>0,635</w:t>
            </w:r>
          </w:p>
        </w:tc>
        <w:tc>
          <w:tcPr>
            <w:tcW w:w="343" w:type="pct"/>
            <w:tcBorders>
              <w:top w:val="nil"/>
              <w:left w:val="nil"/>
              <w:bottom w:val="single" w:sz="8" w:space="0" w:color="auto"/>
              <w:right w:val="single" w:sz="8" w:space="0" w:color="auto"/>
            </w:tcBorders>
            <w:shd w:val="clear" w:color="auto" w:fill="auto"/>
            <w:vAlign w:val="center"/>
            <w:hideMark/>
          </w:tcPr>
          <w:p w14:paraId="6494E776" w14:textId="77777777" w:rsidR="000A150F" w:rsidRPr="00C93AAB" w:rsidRDefault="000A150F" w:rsidP="000A150F">
            <w:pPr>
              <w:jc w:val="center"/>
              <w:rPr>
                <w:color w:val="000000"/>
                <w:sz w:val="20"/>
                <w:szCs w:val="20"/>
              </w:rPr>
            </w:pPr>
            <w:r w:rsidRPr="00C93AAB">
              <w:rPr>
                <w:color w:val="000000"/>
                <w:sz w:val="20"/>
                <w:szCs w:val="20"/>
              </w:rPr>
              <w:t>0,635</w:t>
            </w:r>
          </w:p>
        </w:tc>
        <w:tc>
          <w:tcPr>
            <w:tcW w:w="345" w:type="pct"/>
            <w:tcBorders>
              <w:top w:val="nil"/>
              <w:left w:val="nil"/>
              <w:bottom w:val="single" w:sz="8" w:space="0" w:color="auto"/>
              <w:right w:val="single" w:sz="8" w:space="0" w:color="auto"/>
            </w:tcBorders>
            <w:shd w:val="clear" w:color="auto" w:fill="auto"/>
            <w:vAlign w:val="center"/>
            <w:hideMark/>
          </w:tcPr>
          <w:p w14:paraId="3F8076DB" w14:textId="77777777" w:rsidR="000A150F" w:rsidRPr="00C93AAB" w:rsidRDefault="000A150F" w:rsidP="000A150F">
            <w:pPr>
              <w:jc w:val="center"/>
              <w:rPr>
                <w:color w:val="000000"/>
                <w:sz w:val="20"/>
                <w:szCs w:val="20"/>
              </w:rPr>
            </w:pPr>
            <w:r w:rsidRPr="00C93AAB">
              <w:rPr>
                <w:color w:val="000000"/>
                <w:sz w:val="20"/>
                <w:szCs w:val="20"/>
              </w:rPr>
              <w:t>0,635</w:t>
            </w:r>
          </w:p>
        </w:tc>
      </w:tr>
      <w:tr w:rsidR="000A150F" w:rsidRPr="00C93AAB" w14:paraId="50F87D4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BB4666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2C90EA7"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0643EE1E"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7712B961"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245EBF31"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61D98581"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70E3835F"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6333C7B9"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77" w:type="pct"/>
            <w:tcBorders>
              <w:top w:val="nil"/>
              <w:left w:val="nil"/>
              <w:bottom w:val="single" w:sz="8" w:space="0" w:color="auto"/>
              <w:right w:val="single" w:sz="8" w:space="0" w:color="auto"/>
            </w:tcBorders>
            <w:shd w:val="clear" w:color="auto" w:fill="auto"/>
            <w:vAlign w:val="center"/>
            <w:hideMark/>
          </w:tcPr>
          <w:p w14:paraId="5481F9EB"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43" w:type="pct"/>
            <w:tcBorders>
              <w:top w:val="nil"/>
              <w:left w:val="nil"/>
              <w:bottom w:val="single" w:sz="8" w:space="0" w:color="auto"/>
              <w:right w:val="single" w:sz="8" w:space="0" w:color="auto"/>
            </w:tcBorders>
            <w:shd w:val="clear" w:color="auto" w:fill="auto"/>
            <w:vAlign w:val="center"/>
            <w:hideMark/>
          </w:tcPr>
          <w:p w14:paraId="195D93ED" w14:textId="77777777" w:rsidR="000A150F" w:rsidRPr="00C93AAB" w:rsidRDefault="000A150F" w:rsidP="000A150F">
            <w:pPr>
              <w:jc w:val="center"/>
              <w:rPr>
                <w:b/>
                <w:bCs/>
                <w:color w:val="000000"/>
                <w:sz w:val="20"/>
                <w:szCs w:val="20"/>
              </w:rPr>
            </w:pPr>
            <w:r w:rsidRPr="00C93AAB">
              <w:rPr>
                <w:b/>
                <w:bCs/>
                <w:color w:val="000000"/>
                <w:sz w:val="20"/>
                <w:szCs w:val="20"/>
              </w:rPr>
              <w:t>0,063</w:t>
            </w:r>
          </w:p>
        </w:tc>
        <w:tc>
          <w:tcPr>
            <w:tcW w:w="345" w:type="pct"/>
            <w:tcBorders>
              <w:top w:val="nil"/>
              <w:left w:val="nil"/>
              <w:bottom w:val="single" w:sz="8" w:space="0" w:color="auto"/>
              <w:right w:val="single" w:sz="8" w:space="0" w:color="auto"/>
            </w:tcBorders>
            <w:shd w:val="clear" w:color="auto" w:fill="auto"/>
            <w:vAlign w:val="center"/>
            <w:hideMark/>
          </w:tcPr>
          <w:p w14:paraId="36009FA0" w14:textId="77777777" w:rsidR="000A150F" w:rsidRPr="00C93AAB" w:rsidRDefault="000A150F" w:rsidP="000A150F">
            <w:pPr>
              <w:jc w:val="center"/>
              <w:rPr>
                <w:b/>
                <w:bCs/>
                <w:color w:val="000000"/>
                <w:sz w:val="20"/>
                <w:szCs w:val="20"/>
              </w:rPr>
            </w:pPr>
            <w:r w:rsidRPr="00C93AAB">
              <w:rPr>
                <w:b/>
                <w:bCs/>
                <w:color w:val="000000"/>
                <w:sz w:val="20"/>
                <w:szCs w:val="20"/>
              </w:rPr>
              <w:t>0,063</w:t>
            </w:r>
          </w:p>
        </w:tc>
      </w:tr>
      <w:tr w:rsidR="000A150F" w:rsidRPr="00C93AAB" w14:paraId="374EB0E0"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7EA5FC2" w14:textId="77777777" w:rsidR="000A150F" w:rsidRPr="00C93AAB" w:rsidRDefault="000A150F" w:rsidP="000A150F">
            <w:pPr>
              <w:jc w:val="center"/>
              <w:rPr>
                <w:color w:val="000000"/>
                <w:sz w:val="20"/>
                <w:szCs w:val="20"/>
              </w:rPr>
            </w:pPr>
            <w:r w:rsidRPr="00C93AAB">
              <w:rPr>
                <w:color w:val="000000"/>
                <w:sz w:val="20"/>
                <w:szCs w:val="20"/>
              </w:rPr>
              <w:t>21</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5688F50" w14:textId="77777777" w:rsidR="000A150F" w:rsidRPr="00C93AAB" w:rsidRDefault="000A150F" w:rsidP="000A150F">
            <w:pPr>
              <w:jc w:val="center"/>
              <w:rPr>
                <w:b/>
                <w:bCs/>
                <w:color w:val="000000"/>
                <w:sz w:val="20"/>
                <w:szCs w:val="20"/>
              </w:rPr>
            </w:pPr>
            <w:r w:rsidRPr="00C93AAB">
              <w:rPr>
                <w:b/>
                <w:bCs/>
                <w:color w:val="000000"/>
                <w:sz w:val="20"/>
                <w:szCs w:val="20"/>
              </w:rPr>
              <w:t>Котельная №21</w:t>
            </w:r>
          </w:p>
        </w:tc>
      </w:tr>
      <w:tr w:rsidR="000A150F" w:rsidRPr="00C93AAB" w14:paraId="31D8F66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0E45FC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43B76C4"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8480163" w14:textId="77777777" w:rsidR="000A150F" w:rsidRPr="00C93AAB" w:rsidRDefault="000A150F" w:rsidP="000A150F">
            <w:pPr>
              <w:jc w:val="center"/>
              <w:rPr>
                <w:color w:val="000000"/>
                <w:sz w:val="20"/>
                <w:szCs w:val="20"/>
              </w:rPr>
            </w:pPr>
            <w:r w:rsidRPr="00C93AAB">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2D6A180B" w14:textId="77777777" w:rsidR="000A150F" w:rsidRPr="00C93AAB" w:rsidRDefault="000A150F" w:rsidP="000A150F">
            <w:pPr>
              <w:jc w:val="center"/>
              <w:rPr>
                <w:color w:val="000000"/>
                <w:sz w:val="20"/>
                <w:szCs w:val="20"/>
              </w:rPr>
            </w:pPr>
            <w:r w:rsidRPr="00C93AAB">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5A29391C" w14:textId="77777777" w:rsidR="000A150F" w:rsidRPr="00C93AAB" w:rsidRDefault="000A150F" w:rsidP="000A150F">
            <w:pPr>
              <w:jc w:val="center"/>
              <w:rPr>
                <w:color w:val="000000"/>
                <w:sz w:val="20"/>
                <w:szCs w:val="20"/>
              </w:rPr>
            </w:pPr>
            <w:r w:rsidRPr="00C93AAB">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7A80BC36" w14:textId="77777777" w:rsidR="000A150F" w:rsidRPr="00C93AAB" w:rsidRDefault="000A150F" w:rsidP="000A150F">
            <w:pPr>
              <w:jc w:val="center"/>
              <w:rPr>
                <w:color w:val="000000"/>
                <w:sz w:val="20"/>
                <w:szCs w:val="20"/>
              </w:rPr>
            </w:pPr>
            <w:r w:rsidRPr="00C93AAB">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37C16A0A" w14:textId="77777777" w:rsidR="000A150F" w:rsidRPr="00C93AAB" w:rsidRDefault="000A150F" w:rsidP="000A150F">
            <w:pPr>
              <w:jc w:val="center"/>
              <w:rPr>
                <w:color w:val="000000"/>
                <w:sz w:val="20"/>
                <w:szCs w:val="20"/>
              </w:rPr>
            </w:pPr>
            <w:r w:rsidRPr="00C93AAB">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120DD661" w14:textId="77777777" w:rsidR="000A150F" w:rsidRPr="00C93AAB" w:rsidRDefault="000A150F" w:rsidP="000A150F">
            <w:pPr>
              <w:jc w:val="center"/>
              <w:rPr>
                <w:color w:val="000000"/>
                <w:sz w:val="20"/>
                <w:szCs w:val="20"/>
              </w:rPr>
            </w:pPr>
            <w:r w:rsidRPr="00C93AAB">
              <w:rPr>
                <w:color w:val="000000"/>
                <w:sz w:val="20"/>
                <w:szCs w:val="20"/>
              </w:rPr>
              <w:t>0,086</w:t>
            </w:r>
          </w:p>
        </w:tc>
        <w:tc>
          <w:tcPr>
            <w:tcW w:w="377" w:type="pct"/>
            <w:tcBorders>
              <w:top w:val="nil"/>
              <w:left w:val="nil"/>
              <w:bottom w:val="single" w:sz="8" w:space="0" w:color="auto"/>
              <w:right w:val="single" w:sz="8" w:space="0" w:color="auto"/>
            </w:tcBorders>
            <w:shd w:val="clear" w:color="auto" w:fill="auto"/>
            <w:vAlign w:val="center"/>
            <w:hideMark/>
          </w:tcPr>
          <w:p w14:paraId="37E60B6D" w14:textId="77777777" w:rsidR="000A150F" w:rsidRPr="00C93AAB" w:rsidRDefault="000A150F" w:rsidP="000A150F">
            <w:pPr>
              <w:jc w:val="center"/>
              <w:rPr>
                <w:color w:val="000000"/>
                <w:sz w:val="20"/>
                <w:szCs w:val="20"/>
              </w:rPr>
            </w:pPr>
            <w:r w:rsidRPr="00C93AAB">
              <w:rPr>
                <w:color w:val="000000"/>
                <w:sz w:val="20"/>
                <w:szCs w:val="20"/>
              </w:rPr>
              <w:t>0,086</w:t>
            </w:r>
          </w:p>
        </w:tc>
        <w:tc>
          <w:tcPr>
            <w:tcW w:w="343" w:type="pct"/>
            <w:tcBorders>
              <w:top w:val="nil"/>
              <w:left w:val="nil"/>
              <w:bottom w:val="single" w:sz="8" w:space="0" w:color="auto"/>
              <w:right w:val="single" w:sz="8" w:space="0" w:color="auto"/>
            </w:tcBorders>
            <w:shd w:val="clear" w:color="auto" w:fill="auto"/>
            <w:vAlign w:val="center"/>
            <w:hideMark/>
          </w:tcPr>
          <w:p w14:paraId="0F511351" w14:textId="77777777" w:rsidR="000A150F" w:rsidRPr="00C93AAB" w:rsidRDefault="000A150F" w:rsidP="000A150F">
            <w:pPr>
              <w:jc w:val="center"/>
              <w:rPr>
                <w:color w:val="000000"/>
                <w:sz w:val="20"/>
                <w:szCs w:val="20"/>
              </w:rPr>
            </w:pPr>
            <w:r w:rsidRPr="00C93AAB">
              <w:rPr>
                <w:color w:val="000000"/>
                <w:sz w:val="20"/>
                <w:szCs w:val="20"/>
              </w:rPr>
              <w:t>0,086</w:t>
            </w:r>
          </w:p>
        </w:tc>
        <w:tc>
          <w:tcPr>
            <w:tcW w:w="345" w:type="pct"/>
            <w:tcBorders>
              <w:top w:val="nil"/>
              <w:left w:val="nil"/>
              <w:bottom w:val="single" w:sz="8" w:space="0" w:color="auto"/>
              <w:right w:val="single" w:sz="8" w:space="0" w:color="auto"/>
            </w:tcBorders>
            <w:shd w:val="clear" w:color="auto" w:fill="auto"/>
            <w:vAlign w:val="center"/>
            <w:hideMark/>
          </w:tcPr>
          <w:p w14:paraId="345EBF2D" w14:textId="77777777" w:rsidR="000A150F" w:rsidRPr="00C93AAB" w:rsidRDefault="000A150F" w:rsidP="000A150F">
            <w:pPr>
              <w:jc w:val="center"/>
              <w:rPr>
                <w:color w:val="000000"/>
                <w:sz w:val="20"/>
                <w:szCs w:val="20"/>
              </w:rPr>
            </w:pPr>
            <w:r w:rsidRPr="00C93AAB">
              <w:rPr>
                <w:color w:val="000000"/>
                <w:sz w:val="20"/>
                <w:szCs w:val="20"/>
              </w:rPr>
              <w:t>0,086</w:t>
            </w:r>
          </w:p>
        </w:tc>
      </w:tr>
      <w:tr w:rsidR="000A150F" w:rsidRPr="00C93AAB" w14:paraId="1DB4FE61"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B713A6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1D9BC8E"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492396A3" w14:textId="77777777" w:rsidR="000A150F" w:rsidRPr="00C93AAB" w:rsidRDefault="000A150F" w:rsidP="000A150F">
            <w:pPr>
              <w:jc w:val="center"/>
              <w:rPr>
                <w:color w:val="000000"/>
                <w:sz w:val="20"/>
                <w:szCs w:val="20"/>
              </w:rPr>
            </w:pPr>
            <w:r w:rsidRPr="00C93AAB">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7556B936" w14:textId="77777777" w:rsidR="000A150F" w:rsidRPr="00C93AAB" w:rsidRDefault="000A150F" w:rsidP="000A150F">
            <w:pPr>
              <w:jc w:val="center"/>
              <w:rPr>
                <w:color w:val="000000"/>
                <w:sz w:val="20"/>
                <w:szCs w:val="20"/>
              </w:rPr>
            </w:pPr>
            <w:r w:rsidRPr="00C93AAB">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1B0C5032" w14:textId="77777777" w:rsidR="000A150F" w:rsidRPr="00C93AAB" w:rsidRDefault="000A150F" w:rsidP="000A150F">
            <w:pPr>
              <w:jc w:val="center"/>
              <w:rPr>
                <w:color w:val="000000"/>
                <w:sz w:val="20"/>
                <w:szCs w:val="20"/>
              </w:rPr>
            </w:pPr>
            <w:r w:rsidRPr="00C93AAB">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426D4024" w14:textId="77777777" w:rsidR="000A150F" w:rsidRPr="00C93AAB" w:rsidRDefault="000A150F" w:rsidP="000A150F">
            <w:pPr>
              <w:jc w:val="center"/>
              <w:rPr>
                <w:color w:val="000000"/>
                <w:sz w:val="20"/>
                <w:szCs w:val="20"/>
              </w:rPr>
            </w:pPr>
            <w:r w:rsidRPr="00C93AAB">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744284D5" w14:textId="77777777" w:rsidR="000A150F" w:rsidRPr="00C93AAB" w:rsidRDefault="000A150F" w:rsidP="000A150F">
            <w:pPr>
              <w:jc w:val="center"/>
              <w:rPr>
                <w:color w:val="000000"/>
                <w:sz w:val="20"/>
                <w:szCs w:val="20"/>
              </w:rPr>
            </w:pPr>
            <w:r w:rsidRPr="00C93AAB">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36EEE4D4" w14:textId="77777777" w:rsidR="000A150F" w:rsidRPr="00C93AAB" w:rsidRDefault="000A150F" w:rsidP="000A150F">
            <w:pPr>
              <w:jc w:val="center"/>
              <w:rPr>
                <w:color w:val="000000"/>
                <w:sz w:val="20"/>
                <w:szCs w:val="20"/>
              </w:rPr>
            </w:pPr>
            <w:r w:rsidRPr="00C93AAB">
              <w:rPr>
                <w:color w:val="000000"/>
                <w:sz w:val="20"/>
                <w:szCs w:val="20"/>
              </w:rPr>
              <w:t>0,064</w:t>
            </w:r>
          </w:p>
        </w:tc>
        <w:tc>
          <w:tcPr>
            <w:tcW w:w="377" w:type="pct"/>
            <w:tcBorders>
              <w:top w:val="nil"/>
              <w:left w:val="nil"/>
              <w:bottom w:val="single" w:sz="8" w:space="0" w:color="auto"/>
              <w:right w:val="single" w:sz="8" w:space="0" w:color="auto"/>
            </w:tcBorders>
            <w:shd w:val="clear" w:color="auto" w:fill="auto"/>
            <w:vAlign w:val="center"/>
            <w:hideMark/>
          </w:tcPr>
          <w:p w14:paraId="05CD5FD4" w14:textId="77777777" w:rsidR="000A150F" w:rsidRPr="00C93AAB" w:rsidRDefault="000A150F" w:rsidP="000A150F">
            <w:pPr>
              <w:jc w:val="center"/>
              <w:rPr>
                <w:color w:val="000000"/>
                <w:sz w:val="20"/>
                <w:szCs w:val="20"/>
              </w:rPr>
            </w:pPr>
            <w:r w:rsidRPr="00C93AAB">
              <w:rPr>
                <w:color w:val="000000"/>
                <w:sz w:val="20"/>
                <w:szCs w:val="20"/>
              </w:rPr>
              <w:t>0,064</w:t>
            </w:r>
          </w:p>
        </w:tc>
        <w:tc>
          <w:tcPr>
            <w:tcW w:w="343" w:type="pct"/>
            <w:tcBorders>
              <w:top w:val="nil"/>
              <w:left w:val="nil"/>
              <w:bottom w:val="single" w:sz="8" w:space="0" w:color="auto"/>
              <w:right w:val="single" w:sz="8" w:space="0" w:color="auto"/>
            </w:tcBorders>
            <w:shd w:val="clear" w:color="auto" w:fill="auto"/>
            <w:vAlign w:val="center"/>
            <w:hideMark/>
          </w:tcPr>
          <w:p w14:paraId="32E1EE15" w14:textId="77777777" w:rsidR="000A150F" w:rsidRPr="00C93AAB" w:rsidRDefault="000A150F" w:rsidP="000A150F">
            <w:pPr>
              <w:jc w:val="center"/>
              <w:rPr>
                <w:color w:val="000000"/>
                <w:sz w:val="20"/>
                <w:szCs w:val="20"/>
              </w:rPr>
            </w:pPr>
            <w:r w:rsidRPr="00C93AAB">
              <w:rPr>
                <w:color w:val="000000"/>
                <w:sz w:val="20"/>
                <w:szCs w:val="20"/>
              </w:rPr>
              <w:t>0,064</w:t>
            </w:r>
          </w:p>
        </w:tc>
        <w:tc>
          <w:tcPr>
            <w:tcW w:w="345" w:type="pct"/>
            <w:tcBorders>
              <w:top w:val="nil"/>
              <w:left w:val="nil"/>
              <w:bottom w:val="single" w:sz="8" w:space="0" w:color="auto"/>
              <w:right w:val="single" w:sz="8" w:space="0" w:color="auto"/>
            </w:tcBorders>
            <w:shd w:val="clear" w:color="auto" w:fill="auto"/>
            <w:vAlign w:val="center"/>
            <w:hideMark/>
          </w:tcPr>
          <w:p w14:paraId="20775999" w14:textId="77777777" w:rsidR="000A150F" w:rsidRPr="00C93AAB" w:rsidRDefault="000A150F" w:rsidP="000A150F">
            <w:pPr>
              <w:jc w:val="center"/>
              <w:rPr>
                <w:color w:val="000000"/>
                <w:sz w:val="20"/>
                <w:szCs w:val="20"/>
              </w:rPr>
            </w:pPr>
            <w:r w:rsidRPr="00C93AAB">
              <w:rPr>
                <w:color w:val="000000"/>
                <w:sz w:val="20"/>
                <w:szCs w:val="20"/>
              </w:rPr>
              <w:t>0,064</w:t>
            </w:r>
          </w:p>
        </w:tc>
      </w:tr>
      <w:tr w:rsidR="000A150F" w:rsidRPr="00C93AAB" w14:paraId="68DDE03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38F80C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34BBB83"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3B658867"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412E9BFA"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422A761"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07BFABF"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1F4F484E"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3F95A6C9" w14:textId="77777777" w:rsidR="000A150F" w:rsidRPr="00C93AAB" w:rsidRDefault="000A150F" w:rsidP="000A150F">
            <w:pPr>
              <w:jc w:val="center"/>
              <w:rPr>
                <w:color w:val="000000"/>
                <w:sz w:val="20"/>
                <w:szCs w:val="20"/>
              </w:rPr>
            </w:pPr>
            <w:r w:rsidRPr="00C93AAB">
              <w:rPr>
                <w:color w:val="000000"/>
                <w:sz w:val="20"/>
                <w:szCs w:val="20"/>
              </w:rPr>
              <w:t>0,003</w:t>
            </w:r>
          </w:p>
        </w:tc>
        <w:tc>
          <w:tcPr>
            <w:tcW w:w="377" w:type="pct"/>
            <w:tcBorders>
              <w:top w:val="nil"/>
              <w:left w:val="nil"/>
              <w:bottom w:val="single" w:sz="8" w:space="0" w:color="auto"/>
              <w:right w:val="single" w:sz="8" w:space="0" w:color="auto"/>
            </w:tcBorders>
            <w:shd w:val="clear" w:color="auto" w:fill="auto"/>
            <w:vAlign w:val="center"/>
            <w:hideMark/>
          </w:tcPr>
          <w:p w14:paraId="6B2C4DAD" w14:textId="77777777" w:rsidR="000A150F" w:rsidRPr="00C93AAB" w:rsidRDefault="000A150F" w:rsidP="000A150F">
            <w:pPr>
              <w:jc w:val="center"/>
              <w:rPr>
                <w:color w:val="000000"/>
                <w:sz w:val="20"/>
                <w:szCs w:val="20"/>
              </w:rPr>
            </w:pPr>
            <w:r w:rsidRPr="00C93AAB">
              <w:rPr>
                <w:color w:val="000000"/>
                <w:sz w:val="20"/>
                <w:szCs w:val="20"/>
              </w:rPr>
              <w:t>0,003</w:t>
            </w:r>
          </w:p>
        </w:tc>
        <w:tc>
          <w:tcPr>
            <w:tcW w:w="343" w:type="pct"/>
            <w:tcBorders>
              <w:top w:val="nil"/>
              <w:left w:val="nil"/>
              <w:bottom w:val="single" w:sz="8" w:space="0" w:color="auto"/>
              <w:right w:val="single" w:sz="8" w:space="0" w:color="auto"/>
            </w:tcBorders>
            <w:shd w:val="clear" w:color="auto" w:fill="auto"/>
            <w:vAlign w:val="center"/>
            <w:hideMark/>
          </w:tcPr>
          <w:p w14:paraId="1DACCBD4" w14:textId="77777777" w:rsidR="000A150F" w:rsidRPr="00C93AAB" w:rsidRDefault="000A150F" w:rsidP="000A150F">
            <w:pPr>
              <w:jc w:val="center"/>
              <w:rPr>
                <w:color w:val="000000"/>
                <w:sz w:val="20"/>
                <w:szCs w:val="20"/>
              </w:rPr>
            </w:pPr>
            <w:r w:rsidRPr="00C93AAB">
              <w:rPr>
                <w:color w:val="000000"/>
                <w:sz w:val="20"/>
                <w:szCs w:val="20"/>
              </w:rPr>
              <w:t>0,003</w:t>
            </w:r>
          </w:p>
        </w:tc>
        <w:tc>
          <w:tcPr>
            <w:tcW w:w="345" w:type="pct"/>
            <w:tcBorders>
              <w:top w:val="nil"/>
              <w:left w:val="nil"/>
              <w:bottom w:val="single" w:sz="8" w:space="0" w:color="auto"/>
              <w:right w:val="single" w:sz="8" w:space="0" w:color="auto"/>
            </w:tcBorders>
            <w:shd w:val="clear" w:color="auto" w:fill="auto"/>
            <w:vAlign w:val="center"/>
            <w:hideMark/>
          </w:tcPr>
          <w:p w14:paraId="09143FBD" w14:textId="77777777" w:rsidR="000A150F" w:rsidRPr="00C93AAB" w:rsidRDefault="000A150F" w:rsidP="000A150F">
            <w:pPr>
              <w:jc w:val="center"/>
              <w:rPr>
                <w:color w:val="000000"/>
                <w:sz w:val="20"/>
                <w:szCs w:val="20"/>
              </w:rPr>
            </w:pPr>
            <w:r w:rsidRPr="00C93AAB">
              <w:rPr>
                <w:color w:val="000000"/>
                <w:sz w:val="20"/>
                <w:szCs w:val="20"/>
              </w:rPr>
              <w:t>0,003</w:t>
            </w:r>
          </w:p>
        </w:tc>
      </w:tr>
      <w:tr w:rsidR="000A150F" w:rsidRPr="00C93AAB" w14:paraId="78E3F137"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22EFA4C7"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E91375D"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0405D929" w14:textId="77777777" w:rsidR="000A150F" w:rsidRPr="00C93AAB" w:rsidRDefault="000A150F" w:rsidP="000A150F">
            <w:pPr>
              <w:jc w:val="center"/>
              <w:rPr>
                <w:color w:val="000000"/>
                <w:sz w:val="20"/>
                <w:szCs w:val="20"/>
              </w:rPr>
            </w:pPr>
            <w:r w:rsidRPr="00C93AAB">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6F689C5C" w14:textId="77777777" w:rsidR="000A150F" w:rsidRPr="00C93AAB" w:rsidRDefault="000A150F" w:rsidP="000A150F">
            <w:pPr>
              <w:jc w:val="center"/>
              <w:rPr>
                <w:color w:val="000000"/>
                <w:sz w:val="20"/>
                <w:szCs w:val="20"/>
              </w:rPr>
            </w:pPr>
            <w:r w:rsidRPr="00C93AAB">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1B43648B" w14:textId="77777777" w:rsidR="000A150F" w:rsidRPr="00C93AAB" w:rsidRDefault="000A150F" w:rsidP="000A150F">
            <w:pPr>
              <w:jc w:val="center"/>
              <w:rPr>
                <w:color w:val="000000"/>
                <w:sz w:val="20"/>
                <w:szCs w:val="20"/>
              </w:rPr>
            </w:pPr>
            <w:r w:rsidRPr="00C93AAB">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0374EA5D" w14:textId="77777777" w:rsidR="000A150F" w:rsidRPr="00C93AAB" w:rsidRDefault="000A150F" w:rsidP="000A150F">
            <w:pPr>
              <w:jc w:val="center"/>
              <w:rPr>
                <w:color w:val="000000"/>
                <w:sz w:val="20"/>
                <w:szCs w:val="20"/>
              </w:rPr>
            </w:pPr>
            <w:r w:rsidRPr="00C93AAB">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374F984D" w14:textId="77777777" w:rsidR="000A150F" w:rsidRPr="00C93AAB" w:rsidRDefault="000A150F" w:rsidP="000A150F">
            <w:pPr>
              <w:jc w:val="center"/>
              <w:rPr>
                <w:color w:val="000000"/>
                <w:sz w:val="20"/>
                <w:szCs w:val="20"/>
              </w:rPr>
            </w:pPr>
            <w:r w:rsidRPr="00C93AAB">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03928364" w14:textId="77777777" w:rsidR="000A150F" w:rsidRPr="00C93AAB" w:rsidRDefault="000A150F" w:rsidP="000A150F">
            <w:pPr>
              <w:jc w:val="center"/>
              <w:rPr>
                <w:color w:val="000000"/>
                <w:sz w:val="20"/>
                <w:szCs w:val="20"/>
              </w:rPr>
            </w:pPr>
            <w:r w:rsidRPr="00C93AAB">
              <w:rPr>
                <w:color w:val="000000"/>
                <w:sz w:val="20"/>
                <w:szCs w:val="20"/>
              </w:rPr>
              <w:t>0,061</w:t>
            </w:r>
          </w:p>
        </w:tc>
        <w:tc>
          <w:tcPr>
            <w:tcW w:w="377" w:type="pct"/>
            <w:tcBorders>
              <w:top w:val="nil"/>
              <w:left w:val="nil"/>
              <w:bottom w:val="single" w:sz="8" w:space="0" w:color="auto"/>
              <w:right w:val="single" w:sz="8" w:space="0" w:color="auto"/>
            </w:tcBorders>
            <w:shd w:val="clear" w:color="auto" w:fill="auto"/>
            <w:vAlign w:val="center"/>
            <w:hideMark/>
          </w:tcPr>
          <w:p w14:paraId="26C73665" w14:textId="77777777" w:rsidR="000A150F" w:rsidRPr="00C93AAB" w:rsidRDefault="000A150F" w:rsidP="000A150F">
            <w:pPr>
              <w:jc w:val="center"/>
              <w:rPr>
                <w:color w:val="000000"/>
                <w:sz w:val="20"/>
                <w:szCs w:val="20"/>
              </w:rPr>
            </w:pPr>
            <w:r w:rsidRPr="00C93AAB">
              <w:rPr>
                <w:color w:val="000000"/>
                <w:sz w:val="20"/>
                <w:szCs w:val="20"/>
              </w:rPr>
              <w:t>0,061</w:t>
            </w:r>
          </w:p>
        </w:tc>
        <w:tc>
          <w:tcPr>
            <w:tcW w:w="343" w:type="pct"/>
            <w:tcBorders>
              <w:top w:val="nil"/>
              <w:left w:val="nil"/>
              <w:bottom w:val="single" w:sz="8" w:space="0" w:color="auto"/>
              <w:right w:val="single" w:sz="8" w:space="0" w:color="auto"/>
            </w:tcBorders>
            <w:shd w:val="clear" w:color="auto" w:fill="auto"/>
            <w:vAlign w:val="center"/>
            <w:hideMark/>
          </w:tcPr>
          <w:p w14:paraId="437E9AD5" w14:textId="77777777" w:rsidR="000A150F" w:rsidRPr="00C93AAB" w:rsidRDefault="000A150F" w:rsidP="000A150F">
            <w:pPr>
              <w:jc w:val="center"/>
              <w:rPr>
                <w:color w:val="000000"/>
                <w:sz w:val="20"/>
                <w:szCs w:val="20"/>
              </w:rPr>
            </w:pPr>
            <w:r w:rsidRPr="00C93AAB">
              <w:rPr>
                <w:color w:val="000000"/>
                <w:sz w:val="20"/>
                <w:szCs w:val="20"/>
              </w:rPr>
              <w:t>0,061</w:t>
            </w:r>
          </w:p>
        </w:tc>
        <w:tc>
          <w:tcPr>
            <w:tcW w:w="345" w:type="pct"/>
            <w:tcBorders>
              <w:top w:val="nil"/>
              <w:left w:val="nil"/>
              <w:bottom w:val="single" w:sz="8" w:space="0" w:color="auto"/>
              <w:right w:val="single" w:sz="8" w:space="0" w:color="auto"/>
            </w:tcBorders>
            <w:shd w:val="clear" w:color="auto" w:fill="auto"/>
            <w:vAlign w:val="center"/>
            <w:hideMark/>
          </w:tcPr>
          <w:p w14:paraId="6B06A48F" w14:textId="77777777" w:rsidR="000A150F" w:rsidRPr="00C93AAB" w:rsidRDefault="000A150F" w:rsidP="000A150F">
            <w:pPr>
              <w:jc w:val="center"/>
              <w:rPr>
                <w:color w:val="000000"/>
                <w:sz w:val="20"/>
                <w:szCs w:val="20"/>
              </w:rPr>
            </w:pPr>
            <w:r w:rsidRPr="00C93AAB">
              <w:rPr>
                <w:color w:val="000000"/>
                <w:sz w:val="20"/>
                <w:szCs w:val="20"/>
              </w:rPr>
              <w:t>0,061</w:t>
            </w:r>
          </w:p>
        </w:tc>
      </w:tr>
      <w:tr w:rsidR="000A150F" w:rsidRPr="00C93AAB" w14:paraId="135DB3A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BA9C12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A636D27"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735F3A4C"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74C5A3D"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72EADE7"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4D2454C"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61B927EF"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73DE5ED"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CAA705E"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1A5939F"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781D33EB"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661F29E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CC1320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AA93120"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77CE78C1"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46FB860A"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3A520646"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77C780B2"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3BA121A1"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2F93E5CC" w14:textId="77777777" w:rsidR="000A150F" w:rsidRPr="00C93AAB" w:rsidRDefault="000A150F" w:rsidP="000A150F">
            <w:pPr>
              <w:jc w:val="center"/>
              <w:rPr>
                <w:color w:val="000000"/>
                <w:sz w:val="20"/>
                <w:szCs w:val="20"/>
              </w:rPr>
            </w:pPr>
            <w:r w:rsidRPr="00C93AAB">
              <w:rPr>
                <w:color w:val="000000"/>
                <w:sz w:val="20"/>
                <w:szCs w:val="20"/>
              </w:rPr>
              <w:t>0,060</w:t>
            </w:r>
          </w:p>
        </w:tc>
        <w:tc>
          <w:tcPr>
            <w:tcW w:w="377" w:type="pct"/>
            <w:tcBorders>
              <w:top w:val="nil"/>
              <w:left w:val="nil"/>
              <w:bottom w:val="single" w:sz="8" w:space="0" w:color="auto"/>
              <w:right w:val="single" w:sz="8" w:space="0" w:color="auto"/>
            </w:tcBorders>
            <w:shd w:val="clear" w:color="auto" w:fill="auto"/>
            <w:vAlign w:val="center"/>
            <w:hideMark/>
          </w:tcPr>
          <w:p w14:paraId="57E38173" w14:textId="77777777" w:rsidR="000A150F" w:rsidRPr="00C93AAB" w:rsidRDefault="000A150F" w:rsidP="000A150F">
            <w:pPr>
              <w:jc w:val="center"/>
              <w:rPr>
                <w:color w:val="000000"/>
                <w:sz w:val="20"/>
                <w:szCs w:val="20"/>
              </w:rPr>
            </w:pPr>
            <w:r w:rsidRPr="00C93AAB">
              <w:rPr>
                <w:color w:val="000000"/>
                <w:sz w:val="20"/>
                <w:szCs w:val="20"/>
              </w:rPr>
              <w:t>0,060</w:t>
            </w:r>
          </w:p>
        </w:tc>
        <w:tc>
          <w:tcPr>
            <w:tcW w:w="343" w:type="pct"/>
            <w:tcBorders>
              <w:top w:val="nil"/>
              <w:left w:val="nil"/>
              <w:bottom w:val="single" w:sz="8" w:space="0" w:color="auto"/>
              <w:right w:val="single" w:sz="8" w:space="0" w:color="auto"/>
            </w:tcBorders>
            <w:shd w:val="clear" w:color="auto" w:fill="auto"/>
            <w:vAlign w:val="center"/>
            <w:hideMark/>
          </w:tcPr>
          <w:p w14:paraId="4DE9F769" w14:textId="77777777" w:rsidR="000A150F" w:rsidRPr="00C93AAB" w:rsidRDefault="000A150F" w:rsidP="000A150F">
            <w:pPr>
              <w:jc w:val="center"/>
              <w:rPr>
                <w:color w:val="000000"/>
                <w:sz w:val="20"/>
                <w:szCs w:val="20"/>
              </w:rPr>
            </w:pPr>
            <w:r w:rsidRPr="00C93AAB">
              <w:rPr>
                <w:color w:val="000000"/>
                <w:sz w:val="20"/>
                <w:szCs w:val="20"/>
              </w:rPr>
              <w:t>0,060</w:t>
            </w:r>
          </w:p>
        </w:tc>
        <w:tc>
          <w:tcPr>
            <w:tcW w:w="345" w:type="pct"/>
            <w:tcBorders>
              <w:top w:val="nil"/>
              <w:left w:val="nil"/>
              <w:bottom w:val="single" w:sz="8" w:space="0" w:color="auto"/>
              <w:right w:val="single" w:sz="8" w:space="0" w:color="auto"/>
            </w:tcBorders>
            <w:shd w:val="clear" w:color="auto" w:fill="auto"/>
            <w:vAlign w:val="center"/>
            <w:hideMark/>
          </w:tcPr>
          <w:p w14:paraId="23C560CC" w14:textId="77777777" w:rsidR="000A150F" w:rsidRPr="00C93AAB" w:rsidRDefault="000A150F" w:rsidP="000A150F">
            <w:pPr>
              <w:jc w:val="center"/>
              <w:rPr>
                <w:color w:val="000000"/>
                <w:sz w:val="20"/>
                <w:szCs w:val="20"/>
              </w:rPr>
            </w:pPr>
            <w:r w:rsidRPr="00C93AAB">
              <w:rPr>
                <w:color w:val="000000"/>
                <w:sz w:val="20"/>
                <w:szCs w:val="20"/>
              </w:rPr>
              <w:t>0,060</w:t>
            </w:r>
          </w:p>
        </w:tc>
      </w:tr>
      <w:tr w:rsidR="000A150F" w:rsidRPr="00C93AAB" w14:paraId="3EE5D42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49875A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7E6CB4D"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6C12534A"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161223B7"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50F0D143"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198D081"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1E83C48D"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401806FA"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74D06FAC"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B5904EE"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5" w:type="pct"/>
            <w:tcBorders>
              <w:top w:val="nil"/>
              <w:left w:val="nil"/>
              <w:bottom w:val="single" w:sz="8" w:space="0" w:color="auto"/>
              <w:right w:val="single" w:sz="8" w:space="0" w:color="auto"/>
            </w:tcBorders>
            <w:shd w:val="clear" w:color="auto" w:fill="auto"/>
            <w:vAlign w:val="center"/>
            <w:hideMark/>
          </w:tcPr>
          <w:p w14:paraId="211F0A96" w14:textId="77777777" w:rsidR="000A150F" w:rsidRPr="00C93AAB" w:rsidRDefault="000A150F" w:rsidP="000A150F">
            <w:pPr>
              <w:jc w:val="center"/>
              <w:rPr>
                <w:b/>
                <w:bCs/>
                <w:color w:val="000000"/>
                <w:sz w:val="20"/>
                <w:szCs w:val="20"/>
              </w:rPr>
            </w:pPr>
            <w:r w:rsidRPr="00C93AAB">
              <w:rPr>
                <w:b/>
                <w:bCs/>
                <w:color w:val="000000"/>
                <w:sz w:val="20"/>
                <w:szCs w:val="20"/>
              </w:rPr>
              <w:t>0,001</w:t>
            </w:r>
          </w:p>
        </w:tc>
      </w:tr>
      <w:tr w:rsidR="000A150F" w:rsidRPr="00C93AAB" w14:paraId="5D3D96CC"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2092787" w14:textId="77777777" w:rsidR="000A150F" w:rsidRPr="00C93AAB" w:rsidRDefault="000A150F" w:rsidP="000A150F">
            <w:pPr>
              <w:jc w:val="center"/>
              <w:rPr>
                <w:color w:val="000000"/>
                <w:sz w:val="20"/>
                <w:szCs w:val="20"/>
              </w:rPr>
            </w:pPr>
            <w:r w:rsidRPr="00C93AAB">
              <w:rPr>
                <w:color w:val="000000"/>
                <w:sz w:val="20"/>
                <w:szCs w:val="20"/>
              </w:rPr>
              <w:t>22</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043E1879" w14:textId="77777777" w:rsidR="000A150F" w:rsidRPr="00C93AAB" w:rsidRDefault="000A150F" w:rsidP="000A150F">
            <w:pPr>
              <w:jc w:val="center"/>
              <w:rPr>
                <w:b/>
                <w:bCs/>
                <w:color w:val="000000"/>
                <w:sz w:val="20"/>
                <w:szCs w:val="20"/>
              </w:rPr>
            </w:pPr>
            <w:r w:rsidRPr="00C93AAB">
              <w:rPr>
                <w:b/>
                <w:bCs/>
                <w:color w:val="000000"/>
                <w:sz w:val="20"/>
                <w:szCs w:val="20"/>
              </w:rPr>
              <w:t>Котельная №22</w:t>
            </w:r>
          </w:p>
        </w:tc>
      </w:tr>
      <w:tr w:rsidR="000A150F" w:rsidRPr="00C93AAB" w14:paraId="4AA400B8"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ECEFCD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5C6405D"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219FE01E"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0D659872"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0D961413"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518CDB64"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23C977E7"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030993F7"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217E234E"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7F1D2021" w14:textId="77777777" w:rsidR="000A150F" w:rsidRPr="00C93AAB" w:rsidRDefault="000A150F" w:rsidP="000A150F">
            <w:pPr>
              <w:jc w:val="center"/>
              <w:rPr>
                <w:color w:val="000000"/>
                <w:sz w:val="20"/>
                <w:szCs w:val="20"/>
              </w:rPr>
            </w:pPr>
            <w:r w:rsidRPr="00C93AAB">
              <w:rPr>
                <w:color w:val="000000"/>
                <w:sz w:val="20"/>
                <w:szCs w:val="20"/>
              </w:rPr>
              <w:t>0,042</w:t>
            </w:r>
          </w:p>
        </w:tc>
        <w:tc>
          <w:tcPr>
            <w:tcW w:w="345" w:type="pct"/>
            <w:tcBorders>
              <w:top w:val="nil"/>
              <w:left w:val="nil"/>
              <w:bottom w:val="single" w:sz="8" w:space="0" w:color="auto"/>
              <w:right w:val="single" w:sz="8" w:space="0" w:color="auto"/>
            </w:tcBorders>
            <w:shd w:val="clear" w:color="auto" w:fill="auto"/>
            <w:vAlign w:val="center"/>
            <w:hideMark/>
          </w:tcPr>
          <w:p w14:paraId="1B669D0F" w14:textId="77777777" w:rsidR="000A150F" w:rsidRPr="00C93AAB" w:rsidRDefault="000A150F" w:rsidP="000A150F">
            <w:pPr>
              <w:jc w:val="center"/>
              <w:rPr>
                <w:color w:val="000000"/>
                <w:sz w:val="20"/>
                <w:szCs w:val="20"/>
              </w:rPr>
            </w:pPr>
            <w:r w:rsidRPr="00C93AAB">
              <w:rPr>
                <w:color w:val="000000"/>
                <w:sz w:val="20"/>
                <w:szCs w:val="20"/>
              </w:rPr>
              <w:t>0,042</w:t>
            </w:r>
          </w:p>
        </w:tc>
      </w:tr>
      <w:tr w:rsidR="000A150F" w:rsidRPr="00C93AAB" w14:paraId="41590883"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0BC7C7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A00CBF6"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7B9D5C34"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EE72DCD"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65D4F580"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5DB1C26"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1D39FD1"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EA6EFBE"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05480533"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36FC1958" w14:textId="77777777" w:rsidR="000A150F" w:rsidRPr="00C93AAB" w:rsidRDefault="000A150F" w:rsidP="000A150F">
            <w:pPr>
              <w:jc w:val="center"/>
              <w:rPr>
                <w:color w:val="000000"/>
                <w:sz w:val="20"/>
                <w:szCs w:val="20"/>
              </w:rPr>
            </w:pPr>
            <w:r w:rsidRPr="00C93AAB">
              <w:rPr>
                <w:color w:val="000000"/>
                <w:sz w:val="20"/>
                <w:szCs w:val="20"/>
              </w:rPr>
              <w:t>0,042</w:t>
            </w:r>
          </w:p>
        </w:tc>
        <w:tc>
          <w:tcPr>
            <w:tcW w:w="345" w:type="pct"/>
            <w:tcBorders>
              <w:top w:val="nil"/>
              <w:left w:val="nil"/>
              <w:bottom w:val="single" w:sz="8" w:space="0" w:color="auto"/>
              <w:right w:val="single" w:sz="8" w:space="0" w:color="auto"/>
            </w:tcBorders>
            <w:shd w:val="clear" w:color="auto" w:fill="auto"/>
            <w:vAlign w:val="center"/>
            <w:hideMark/>
          </w:tcPr>
          <w:p w14:paraId="00651812" w14:textId="77777777" w:rsidR="000A150F" w:rsidRPr="00C93AAB" w:rsidRDefault="000A150F" w:rsidP="000A150F">
            <w:pPr>
              <w:jc w:val="center"/>
              <w:rPr>
                <w:color w:val="000000"/>
                <w:sz w:val="20"/>
                <w:szCs w:val="20"/>
              </w:rPr>
            </w:pPr>
            <w:r w:rsidRPr="00C93AAB">
              <w:rPr>
                <w:color w:val="000000"/>
                <w:sz w:val="20"/>
                <w:szCs w:val="20"/>
              </w:rPr>
              <w:t>0,042</w:t>
            </w:r>
          </w:p>
        </w:tc>
      </w:tr>
      <w:tr w:rsidR="000A150F" w:rsidRPr="00C93AAB" w14:paraId="7F17520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FA8563F"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480169C8"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7943EEA7"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3E276412"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836D37F"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A5C5128"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02A230D8"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338829F"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49F7D16D"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32A0DE7"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3F641F73"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7D5D323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CB2827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274360B4"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EE19495"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0F0E0501"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7E2A7EB"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D50B0D2"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5B9C48F2"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5A751E5"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4EFD79D5"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6D37D0B2" w14:textId="77777777" w:rsidR="000A150F" w:rsidRPr="00C93AAB" w:rsidRDefault="000A150F" w:rsidP="000A150F">
            <w:pPr>
              <w:jc w:val="center"/>
              <w:rPr>
                <w:color w:val="000000"/>
                <w:sz w:val="20"/>
                <w:szCs w:val="20"/>
              </w:rPr>
            </w:pPr>
            <w:r w:rsidRPr="00C93AAB">
              <w:rPr>
                <w:color w:val="000000"/>
                <w:sz w:val="20"/>
                <w:szCs w:val="20"/>
              </w:rPr>
              <w:t>0,042</w:t>
            </w:r>
          </w:p>
        </w:tc>
        <w:tc>
          <w:tcPr>
            <w:tcW w:w="345" w:type="pct"/>
            <w:tcBorders>
              <w:top w:val="nil"/>
              <w:left w:val="nil"/>
              <w:bottom w:val="single" w:sz="8" w:space="0" w:color="auto"/>
              <w:right w:val="single" w:sz="8" w:space="0" w:color="auto"/>
            </w:tcBorders>
            <w:shd w:val="clear" w:color="auto" w:fill="auto"/>
            <w:vAlign w:val="center"/>
            <w:hideMark/>
          </w:tcPr>
          <w:p w14:paraId="114E2139" w14:textId="77777777" w:rsidR="000A150F" w:rsidRPr="00C93AAB" w:rsidRDefault="000A150F" w:rsidP="000A150F">
            <w:pPr>
              <w:jc w:val="center"/>
              <w:rPr>
                <w:color w:val="000000"/>
                <w:sz w:val="20"/>
                <w:szCs w:val="20"/>
              </w:rPr>
            </w:pPr>
            <w:r w:rsidRPr="00C93AAB">
              <w:rPr>
                <w:color w:val="000000"/>
                <w:sz w:val="20"/>
                <w:szCs w:val="20"/>
              </w:rPr>
              <w:t>0,042</w:t>
            </w:r>
          </w:p>
        </w:tc>
      </w:tr>
      <w:tr w:rsidR="000A150F" w:rsidRPr="00C93AAB" w14:paraId="3361DBF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B5B5B43"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AC9150B"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0F394301"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22CC4885"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206D0EA"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A895622"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71BA27DF"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D9887D5"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2F9FA68F"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1AC58DEC"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27E265A3"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18B41E1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C40134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512F88DE"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27A287D7"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2141F8C2"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7AF0E00C"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05D027B2"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1D8F8A8B"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26C2B6C9" w14:textId="77777777" w:rsidR="000A150F" w:rsidRPr="00C93AAB" w:rsidRDefault="000A150F" w:rsidP="000A150F">
            <w:pPr>
              <w:jc w:val="center"/>
              <w:rPr>
                <w:color w:val="000000"/>
                <w:sz w:val="20"/>
                <w:szCs w:val="20"/>
              </w:rPr>
            </w:pPr>
            <w:r w:rsidRPr="00C93AAB">
              <w:rPr>
                <w:color w:val="000000"/>
                <w:sz w:val="20"/>
                <w:szCs w:val="20"/>
              </w:rPr>
              <w:t>0,042</w:t>
            </w:r>
          </w:p>
        </w:tc>
        <w:tc>
          <w:tcPr>
            <w:tcW w:w="377" w:type="pct"/>
            <w:tcBorders>
              <w:top w:val="nil"/>
              <w:left w:val="nil"/>
              <w:bottom w:val="single" w:sz="8" w:space="0" w:color="auto"/>
              <w:right w:val="single" w:sz="8" w:space="0" w:color="auto"/>
            </w:tcBorders>
            <w:shd w:val="clear" w:color="auto" w:fill="auto"/>
            <w:vAlign w:val="center"/>
            <w:hideMark/>
          </w:tcPr>
          <w:p w14:paraId="16EB1104" w14:textId="77777777" w:rsidR="000A150F" w:rsidRPr="00C93AAB" w:rsidRDefault="000A150F" w:rsidP="000A150F">
            <w:pPr>
              <w:jc w:val="center"/>
              <w:rPr>
                <w:color w:val="000000"/>
                <w:sz w:val="20"/>
                <w:szCs w:val="20"/>
              </w:rPr>
            </w:pPr>
            <w:r w:rsidRPr="00C93AAB">
              <w:rPr>
                <w:color w:val="000000"/>
                <w:sz w:val="20"/>
                <w:szCs w:val="20"/>
              </w:rPr>
              <w:t>0,042</w:t>
            </w:r>
          </w:p>
        </w:tc>
        <w:tc>
          <w:tcPr>
            <w:tcW w:w="343" w:type="pct"/>
            <w:tcBorders>
              <w:top w:val="nil"/>
              <w:left w:val="nil"/>
              <w:bottom w:val="single" w:sz="8" w:space="0" w:color="auto"/>
              <w:right w:val="single" w:sz="8" w:space="0" w:color="auto"/>
            </w:tcBorders>
            <w:shd w:val="clear" w:color="auto" w:fill="auto"/>
            <w:vAlign w:val="center"/>
            <w:hideMark/>
          </w:tcPr>
          <w:p w14:paraId="52F891AE" w14:textId="77777777" w:rsidR="000A150F" w:rsidRPr="00C93AAB" w:rsidRDefault="000A150F" w:rsidP="000A150F">
            <w:pPr>
              <w:jc w:val="center"/>
              <w:rPr>
                <w:color w:val="000000"/>
                <w:sz w:val="20"/>
                <w:szCs w:val="20"/>
              </w:rPr>
            </w:pPr>
            <w:r w:rsidRPr="00C93AAB">
              <w:rPr>
                <w:color w:val="000000"/>
                <w:sz w:val="20"/>
                <w:szCs w:val="20"/>
              </w:rPr>
              <w:t>0,042</w:t>
            </w:r>
          </w:p>
        </w:tc>
        <w:tc>
          <w:tcPr>
            <w:tcW w:w="345" w:type="pct"/>
            <w:tcBorders>
              <w:top w:val="nil"/>
              <w:left w:val="nil"/>
              <w:bottom w:val="single" w:sz="8" w:space="0" w:color="auto"/>
              <w:right w:val="single" w:sz="8" w:space="0" w:color="auto"/>
            </w:tcBorders>
            <w:shd w:val="clear" w:color="auto" w:fill="auto"/>
            <w:vAlign w:val="center"/>
            <w:hideMark/>
          </w:tcPr>
          <w:p w14:paraId="24F9A823" w14:textId="77777777" w:rsidR="000A150F" w:rsidRPr="00C93AAB" w:rsidRDefault="000A150F" w:rsidP="000A150F">
            <w:pPr>
              <w:jc w:val="center"/>
              <w:rPr>
                <w:color w:val="000000"/>
                <w:sz w:val="20"/>
                <w:szCs w:val="20"/>
              </w:rPr>
            </w:pPr>
            <w:r w:rsidRPr="00C93AAB">
              <w:rPr>
                <w:color w:val="000000"/>
                <w:sz w:val="20"/>
                <w:szCs w:val="20"/>
              </w:rPr>
              <w:t>0,042</w:t>
            </w:r>
          </w:p>
        </w:tc>
      </w:tr>
      <w:tr w:rsidR="000A150F" w:rsidRPr="00C93AAB" w14:paraId="74F8458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50F2DD86"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0294BFA"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B5477AF" w14:textId="77777777" w:rsidR="000A150F" w:rsidRPr="00C93AAB" w:rsidRDefault="000A150F" w:rsidP="000A150F">
            <w:pPr>
              <w:jc w:val="center"/>
              <w:rPr>
                <w:b/>
                <w:bCs/>
                <w:color w:val="000000"/>
                <w:sz w:val="20"/>
                <w:szCs w:val="20"/>
              </w:rPr>
            </w:pPr>
            <w:r w:rsidRPr="00C93AAB">
              <w:rPr>
                <w:b/>
                <w:bCs/>
                <w:color w:val="000000"/>
                <w:sz w:val="20"/>
                <w:szCs w:val="20"/>
              </w:rPr>
              <w:t>-0,002</w:t>
            </w:r>
          </w:p>
        </w:tc>
        <w:tc>
          <w:tcPr>
            <w:tcW w:w="343" w:type="pct"/>
            <w:tcBorders>
              <w:top w:val="nil"/>
              <w:left w:val="nil"/>
              <w:bottom w:val="single" w:sz="8" w:space="0" w:color="auto"/>
              <w:right w:val="single" w:sz="8" w:space="0" w:color="auto"/>
            </w:tcBorders>
            <w:shd w:val="clear" w:color="auto" w:fill="auto"/>
            <w:vAlign w:val="center"/>
            <w:hideMark/>
          </w:tcPr>
          <w:p w14:paraId="12804174" w14:textId="77777777" w:rsidR="000A150F" w:rsidRPr="00C93AAB" w:rsidRDefault="000A150F" w:rsidP="000A150F">
            <w:pPr>
              <w:jc w:val="center"/>
              <w:rPr>
                <w:b/>
                <w:bCs/>
                <w:color w:val="000000"/>
                <w:sz w:val="20"/>
                <w:szCs w:val="20"/>
              </w:rPr>
            </w:pPr>
            <w:r w:rsidRPr="00C93AAB">
              <w:rPr>
                <w:b/>
                <w:bCs/>
                <w:color w:val="000000"/>
                <w:sz w:val="20"/>
                <w:szCs w:val="20"/>
              </w:rPr>
              <w:t>-0,002</w:t>
            </w:r>
          </w:p>
        </w:tc>
        <w:tc>
          <w:tcPr>
            <w:tcW w:w="377" w:type="pct"/>
            <w:tcBorders>
              <w:top w:val="nil"/>
              <w:left w:val="nil"/>
              <w:bottom w:val="single" w:sz="8" w:space="0" w:color="auto"/>
              <w:right w:val="single" w:sz="8" w:space="0" w:color="auto"/>
            </w:tcBorders>
            <w:shd w:val="clear" w:color="auto" w:fill="auto"/>
            <w:vAlign w:val="center"/>
            <w:hideMark/>
          </w:tcPr>
          <w:p w14:paraId="5D5BC08D" w14:textId="77777777" w:rsidR="000A150F" w:rsidRPr="00C93AAB" w:rsidRDefault="000A150F" w:rsidP="000A150F">
            <w:pPr>
              <w:jc w:val="center"/>
              <w:rPr>
                <w:b/>
                <w:bCs/>
                <w:color w:val="000000"/>
                <w:sz w:val="20"/>
                <w:szCs w:val="20"/>
              </w:rPr>
            </w:pPr>
            <w:r w:rsidRPr="00C93AAB">
              <w:rPr>
                <w:b/>
                <w:bCs/>
                <w:color w:val="000000"/>
                <w:sz w:val="20"/>
                <w:szCs w:val="20"/>
              </w:rPr>
              <w:t>-0,002</w:t>
            </w:r>
          </w:p>
        </w:tc>
        <w:tc>
          <w:tcPr>
            <w:tcW w:w="377" w:type="pct"/>
            <w:tcBorders>
              <w:top w:val="nil"/>
              <w:left w:val="nil"/>
              <w:bottom w:val="single" w:sz="8" w:space="0" w:color="auto"/>
              <w:right w:val="single" w:sz="8" w:space="0" w:color="auto"/>
            </w:tcBorders>
            <w:shd w:val="clear" w:color="auto" w:fill="auto"/>
            <w:vAlign w:val="center"/>
            <w:hideMark/>
          </w:tcPr>
          <w:p w14:paraId="23F6D105" w14:textId="77777777" w:rsidR="000A150F" w:rsidRPr="00C93AAB" w:rsidRDefault="000A150F" w:rsidP="000A150F">
            <w:pPr>
              <w:jc w:val="center"/>
              <w:rPr>
                <w:b/>
                <w:bCs/>
                <w:color w:val="000000"/>
                <w:sz w:val="20"/>
                <w:szCs w:val="20"/>
              </w:rPr>
            </w:pPr>
            <w:r w:rsidRPr="00C93AAB">
              <w:rPr>
                <w:b/>
                <w:bCs/>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EBD6097" w14:textId="77777777" w:rsidR="000A150F" w:rsidRPr="00C93AAB" w:rsidRDefault="000A150F" w:rsidP="000A150F">
            <w:pPr>
              <w:jc w:val="center"/>
              <w:rPr>
                <w:b/>
                <w:bCs/>
                <w:color w:val="000000"/>
                <w:sz w:val="20"/>
                <w:szCs w:val="20"/>
              </w:rPr>
            </w:pPr>
            <w:r w:rsidRPr="00C93AAB">
              <w:rPr>
                <w:b/>
                <w:bCs/>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22F6E66" w14:textId="77777777" w:rsidR="000A150F" w:rsidRPr="00C93AAB" w:rsidRDefault="000A150F" w:rsidP="000A150F">
            <w:pPr>
              <w:jc w:val="center"/>
              <w:rPr>
                <w:b/>
                <w:bCs/>
                <w:color w:val="000000"/>
                <w:sz w:val="20"/>
                <w:szCs w:val="20"/>
              </w:rPr>
            </w:pPr>
            <w:r w:rsidRPr="00C93AAB">
              <w:rPr>
                <w:b/>
                <w:bCs/>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0AB2E54" w14:textId="77777777" w:rsidR="000A150F" w:rsidRPr="00C93AAB" w:rsidRDefault="000A150F" w:rsidP="000A150F">
            <w:pPr>
              <w:jc w:val="center"/>
              <w:rPr>
                <w:b/>
                <w:bCs/>
                <w:color w:val="000000"/>
                <w:sz w:val="20"/>
                <w:szCs w:val="20"/>
              </w:rPr>
            </w:pPr>
            <w:r w:rsidRPr="00C93AAB">
              <w:rPr>
                <w:b/>
                <w:bCs/>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21CF5E0" w14:textId="77777777" w:rsidR="000A150F" w:rsidRPr="00C93AAB" w:rsidRDefault="000A150F" w:rsidP="000A150F">
            <w:pPr>
              <w:jc w:val="center"/>
              <w:rPr>
                <w:b/>
                <w:bCs/>
                <w:color w:val="000000"/>
                <w:sz w:val="20"/>
                <w:szCs w:val="20"/>
              </w:rPr>
            </w:pPr>
            <w:r w:rsidRPr="00C93AAB">
              <w:rPr>
                <w:b/>
                <w:bCs/>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6C117667" w14:textId="77777777" w:rsidR="000A150F" w:rsidRPr="00C93AAB" w:rsidRDefault="000A150F" w:rsidP="000A150F">
            <w:pPr>
              <w:jc w:val="center"/>
              <w:rPr>
                <w:b/>
                <w:bCs/>
                <w:color w:val="000000"/>
                <w:sz w:val="20"/>
                <w:szCs w:val="20"/>
              </w:rPr>
            </w:pPr>
            <w:r w:rsidRPr="00C93AAB">
              <w:rPr>
                <w:b/>
                <w:bCs/>
                <w:color w:val="000000"/>
                <w:sz w:val="20"/>
                <w:szCs w:val="20"/>
              </w:rPr>
              <w:t>0,000</w:t>
            </w:r>
          </w:p>
        </w:tc>
      </w:tr>
      <w:tr w:rsidR="000A150F" w:rsidRPr="00C93AAB" w14:paraId="13CF6BA5"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3902C79" w14:textId="77777777" w:rsidR="000A150F" w:rsidRPr="00C93AAB" w:rsidRDefault="000A150F" w:rsidP="000A150F">
            <w:pPr>
              <w:jc w:val="center"/>
              <w:rPr>
                <w:color w:val="000000"/>
                <w:sz w:val="20"/>
                <w:szCs w:val="20"/>
              </w:rPr>
            </w:pPr>
            <w:r w:rsidRPr="00C93AAB">
              <w:rPr>
                <w:color w:val="000000"/>
                <w:sz w:val="20"/>
                <w:szCs w:val="20"/>
              </w:rPr>
              <w:t>23</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7D071577" w14:textId="77777777" w:rsidR="000A150F" w:rsidRPr="00C93AAB" w:rsidRDefault="000A150F" w:rsidP="000A150F">
            <w:pPr>
              <w:jc w:val="center"/>
              <w:rPr>
                <w:b/>
                <w:bCs/>
                <w:color w:val="000000"/>
                <w:sz w:val="20"/>
                <w:szCs w:val="20"/>
              </w:rPr>
            </w:pPr>
            <w:r w:rsidRPr="00C93AAB">
              <w:rPr>
                <w:b/>
                <w:bCs/>
                <w:color w:val="000000"/>
                <w:sz w:val="20"/>
                <w:szCs w:val="20"/>
              </w:rPr>
              <w:t>Котельная №23</w:t>
            </w:r>
          </w:p>
        </w:tc>
      </w:tr>
      <w:tr w:rsidR="000A150F" w:rsidRPr="00C93AAB" w14:paraId="4C56CAC4"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76164B2"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E60CCA5"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32979076"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7B8DD362"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0AF3529D"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3B4F5D3"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4047809C"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21DBC2A"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19C8426B"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32A8CE53" w14:textId="77777777" w:rsidR="000A150F" w:rsidRPr="00C93AAB" w:rsidRDefault="000A150F" w:rsidP="000A150F">
            <w:pPr>
              <w:jc w:val="center"/>
              <w:rPr>
                <w:color w:val="000000"/>
                <w:sz w:val="20"/>
                <w:szCs w:val="20"/>
              </w:rPr>
            </w:pPr>
            <w:r w:rsidRPr="00C93AAB">
              <w:rPr>
                <w:color w:val="000000"/>
                <w:sz w:val="20"/>
                <w:szCs w:val="20"/>
              </w:rPr>
              <w:t>0,040</w:t>
            </w:r>
          </w:p>
        </w:tc>
        <w:tc>
          <w:tcPr>
            <w:tcW w:w="345" w:type="pct"/>
            <w:tcBorders>
              <w:top w:val="nil"/>
              <w:left w:val="nil"/>
              <w:bottom w:val="single" w:sz="8" w:space="0" w:color="auto"/>
              <w:right w:val="single" w:sz="8" w:space="0" w:color="auto"/>
            </w:tcBorders>
            <w:shd w:val="clear" w:color="auto" w:fill="auto"/>
            <w:vAlign w:val="center"/>
            <w:hideMark/>
          </w:tcPr>
          <w:p w14:paraId="11001C9F" w14:textId="77777777" w:rsidR="000A150F" w:rsidRPr="00C93AAB" w:rsidRDefault="000A150F" w:rsidP="000A150F">
            <w:pPr>
              <w:jc w:val="center"/>
              <w:rPr>
                <w:color w:val="000000"/>
                <w:sz w:val="20"/>
                <w:szCs w:val="20"/>
              </w:rPr>
            </w:pPr>
            <w:r w:rsidRPr="00C93AAB">
              <w:rPr>
                <w:color w:val="000000"/>
                <w:sz w:val="20"/>
                <w:szCs w:val="20"/>
              </w:rPr>
              <w:t>0,040</w:t>
            </w:r>
          </w:p>
        </w:tc>
      </w:tr>
      <w:tr w:rsidR="000A150F" w:rsidRPr="00C93AAB" w14:paraId="170080AB"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8AD943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61C326F"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32C7C376"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34A25884"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532A80D7"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09D9D7C"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9AF6EAB"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A35810B"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31A4648E"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0AB26219" w14:textId="77777777" w:rsidR="000A150F" w:rsidRPr="00C93AAB" w:rsidRDefault="000A150F" w:rsidP="000A150F">
            <w:pPr>
              <w:jc w:val="center"/>
              <w:rPr>
                <w:color w:val="000000"/>
                <w:sz w:val="20"/>
                <w:szCs w:val="20"/>
              </w:rPr>
            </w:pPr>
            <w:r w:rsidRPr="00C93AAB">
              <w:rPr>
                <w:color w:val="000000"/>
                <w:sz w:val="20"/>
                <w:szCs w:val="20"/>
              </w:rPr>
              <w:t>0,040</w:t>
            </w:r>
          </w:p>
        </w:tc>
        <w:tc>
          <w:tcPr>
            <w:tcW w:w="345" w:type="pct"/>
            <w:tcBorders>
              <w:top w:val="nil"/>
              <w:left w:val="nil"/>
              <w:bottom w:val="single" w:sz="8" w:space="0" w:color="auto"/>
              <w:right w:val="single" w:sz="8" w:space="0" w:color="auto"/>
            </w:tcBorders>
            <w:shd w:val="clear" w:color="auto" w:fill="auto"/>
            <w:vAlign w:val="center"/>
            <w:hideMark/>
          </w:tcPr>
          <w:p w14:paraId="786A09A2" w14:textId="77777777" w:rsidR="000A150F" w:rsidRPr="00C93AAB" w:rsidRDefault="000A150F" w:rsidP="000A150F">
            <w:pPr>
              <w:jc w:val="center"/>
              <w:rPr>
                <w:color w:val="000000"/>
                <w:sz w:val="20"/>
                <w:szCs w:val="20"/>
              </w:rPr>
            </w:pPr>
            <w:r w:rsidRPr="00C93AAB">
              <w:rPr>
                <w:color w:val="000000"/>
                <w:sz w:val="20"/>
                <w:szCs w:val="20"/>
              </w:rPr>
              <w:t>0,040</w:t>
            </w:r>
          </w:p>
        </w:tc>
      </w:tr>
      <w:tr w:rsidR="000A150F" w:rsidRPr="00C93AAB" w14:paraId="53DB440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0954DA7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74EDA5C"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471BB2F2"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0CACB83F"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5925038E"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7C06410A"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16FA1066"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1253E4F6"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378364EB"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6C36403"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50E09C5C"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51580D1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DCD626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B4533E1"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58E4217E"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42E5C833"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043E15D0"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5CD77266"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504CA8D7"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7F62EA0" w14:textId="77777777" w:rsidR="000A150F" w:rsidRPr="00C93AAB" w:rsidRDefault="000A150F" w:rsidP="000A150F">
            <w:pPr>
              <w:jc w:val="center"/>
              <w:rPr>
                <w:color w:val="000000"/>
                <w:sz w:val="20"/>
                <w:szCs w:val="20"/>
              </w:rPr>
            </w:pPr>
            <w:r w:rsidRPr="00C93AAB">
              <w:rPr>
                <w:color w:val="000000"/>
                <w:sz w:val="20"/>
                <w:szCs w:val="20"/>
              </w:rPr>
              <w:t>0,040</w:t>
            </w:r>
          </w:p>
        </w:tc>
        <w:tc>
          <w:tcPr>
            <w:tcW w:w="377" w:type="pct"/>
            <w:tcBorders>
              <w:top w:val="nil"/>
              <w:left w:val="nil"/>
              <w:bottom w:val="single" w:sz="8" w:space="0" w:color="auto"/>
              <w:right w:val="single" w:sz="8" w:space="0" w:color="auto"/>
            </w:tcBorders>
            <w:shd w:val="clear" w:color="auto" w:fill="auto"/>
            <w:vAlign w:val="center"/>
            <w:hideMark/>
          </w:tcPr>
          <w:p w14:paraId="2A6786E5" w14:textId="77777777" w:rsidR="000A150F" w:rsidRPr="00C93AAB" w:rsidRDefault="000A150F" w:rsidP="000A150F">
            <w:pPr>
              <w:jc w:val="center"/>
              <w:rPr>
                <w:color w:val="000000"/>
                <w:sz w:val="20"/>
                <w:szCs w:val="20"/>
              </w:rPr>
            </w:pPr>
            <w:r w:rsidRPr="00C93AAB">
              <w:rPr>
                <w:color w:val="000000"/>
                <w:sz w:val="20"/>
                <w:szCs w:val="20"/>
              </w:rPr>
              <w:t>0,040</w:t>
            </w:r>
          </w:p>
        </w:tc>
        <w:tc>
          <w:tcPr>
            <w:tcW w:w="343" w:type="pct"/>
            <w:tcBorders>
              <w:top w:val="nil"/>
              <w:left w:val="nil"/>
              <w:bottom w:val="single" w:sz="8" w:space="0" w:color="auto"/>
              <w:right w:val="single" w:sz="8" w:space="0" w:color="auto"/>
            </w:tcBorders>
            <w:shd w:val="clear" w:color="auto" w:fill="auto"/>
            <w:vAlign w:val="center"/>
            <w:hideMark/>
          </w:tcPr>
          <w:p w14:paraId="60AEBFB4" w14:textId="77777777" w:rsidR="000A150F" w:rsidRPr="00C93AAB" w:rsidRDefault="000A150F" w:rsidP="000A150F">
            <w:pPr>
              <w:jc w:val="center"/>
              <w:rPr>
                <w:color w:val="000000"/>
                <w:sz w:val="20"/>
                <w:szCs w:val="20"/>
              </w:rPr>
            </w:pPr>
            <w:r w:rsidRPr="00C93AAB">
              <w:rPr>
                <w:color w:val="000000"/>
                <w:sz w:val="20"/>
                <w:szCs w:val="20"/>
              </w:rPr>
              <w:t>0,040</w:t>
            </w:r>
          </w:p>
        </w:tc>
        <w:tc>
          <w:tcPr>
            <w:tcW w:w="345" w:type="pct"/>
            <w:tcBorders>
              <w:top w:val="nil"/>
              <w:left w:val="nil"/>
              <w:bottom w:val="single" w:sz="8" w:space="0" w:color="auto"/>
              <w:right w:val="single" w:sz="8" w:space="0" w:color="auto"/>
            </w:tcBorders>
            <w:shd w:val="clear" w:color="auto" w:fill="auto"/>
            <w:vAlign w:val="center"/>
            <w:hideMark/>
          </w:tcPr>
          <w:p w14:paraId="2AFD454B" w14:textId="77777777" w:rsidR="000A150F" w:rsidRPr="00C93AAB" w:rsidRDefault="000A150F" w:rsidP="000A150F">
            <w:pPr>
              <w:jc w:val="center"/>
              <w:rPr>
                <w:color w:val="000000"/>
                <w:sz w:val="20"/>
                <w:szCs w:val="20"/>
              </w:rPr>
            </w:pPr>
            <w:r w:rsidRPr="00C93AAB">
              <w:rPr>
                <w:color w:val="000000"/>
                <w:sz w:val="20"/>
                <w:szCs w:val="20"/>
              </w:rPr>
              <w:t>0,040</w:t>
            </w:r>
          </w:p>
        </w:tc>
      </w:tr>
      <w:tr w:rsidR="000A150F" w:rsidRPr="00C93AAB" w14:paraId="6E6193D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9FBD439"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D095B83"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3B086B09"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4CFF05D2"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E8F230D"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04409ACB"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3D7F14F8"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4F5442E9" w14:textId="77777777" w:rsidR="000A150F" w:rsidRPr="00C93AAB" w:rsidRDefault="000A150F" w:rsidP="000A150F">
            <w:pPr>
              <w:jc w:val="center"/>
              <w:rPr>
                <w:color w:val="000000"/>
                <w:sz w:val="20"/>
                <w:szCs w:val="20"/>
              </w:rPr>
            </w:pPr>
            <w:r w:rsidRPr="00C93AAB">
              <w:rPr>
                <w:color w:val="000000"/>
                <w:sz w:val="20"/>
                <w:szCs w:val="20"/>
              </w:rPr>
              <w:t>0,000</w:t>
            </w:r>
          </w:p>
        </w:tc>
        <w:tc>
          <w:tcPr>
            <w:tcW w:w="377" w:type="pct"/>
            <w:tcBorders>
              <w:top w:val="nil"/>
              <w:left w:val="nil"/>
              <w:bottom w:val="single" w:sz="8" w:space="0" w:color="auto"/>
              <w:right w:val="single" w:sz="8" w:space="0" w:color="auto"/>
            </w:tcBorders>
            <w:shd w:val="clear" w:color="auto" w:fill="auto"/>
            <w:vAlign w:val="center"/>
            <w:hideMark/>
          </w:tcPr>
          <w:p w14:paraId="6E97D629" w14:textId="77777777" w:rsidR="000A150F" w:rsidRPr="00C93AAB" w:rsidRDefault="000A150F" w:rsidP="000A150F">
            <w:pPr>
              <w:jc w:val="center"/>
              <w:rPr>
                <w:color w:val="000000"/>
                <w:sz w:val="20"/>
                <w:szCs w:val="20"/>
              </w:rPr>
            </w:pPr>
            <w:r w:rsidRPr="00C93AAB">
              <w:rPr>
                <w:color w:val="000000"/>
                <w:sz w:val="20"/>
                <w:szCs w:val="20"/>
              </w:rPr>
              <w:t>0,000</w:t>
            </w:r>
          </w:p>
        </w:tc>
        <w:tc>
          <w:tcPr>
            <w:tcW w:w="343" w:type="pct"/>
            <w:tcBorders>
              <w:top w:val="nil"/>
              <w:left w:val="nil"/>
              <w:bottom w:val="single" w:sz="8" w:space="0" w:color="auto"/>
              <w:right w:val="single" w:sz="8" w:space="0" w:color="auto"/>
            </w:tcBorders>
            <w:shd w:val="clear" w:color="auto" w:fill="auto"/>
            <w:vAlign w:val="center"/>
            <w:hideMark/>
          </w:tcPr>
          <w:p w14:paraId="51FFC3DA" w14:textId="77777777" w:rsidR="000A150F" w:rsidRPr="00C93AAB" w:rsidRDefault="000A150F" w:rsidP="000A150F">
            <w:pPr>
              <w:jc w:val="center"/>
              <w:rPr>
                <w:color w:val="000000"/>
                <w:sz w:val="20"/>
                <w:szCs w:val="20"/>
              </w:rPr>
            </w:pPr>
            <w:r w:rsidRPr="00C93AAB">
              <w:rPr>
                <w:color w:val="000000"/>
                <w:sz w:val="20"/>
                <w:szCs w:val="20"/>
              </w:rPr>
              <w:t>0,000</w:t>
            </w:r>
          </w:p>
        </w:tc>
        <w:tc>
          <w:tcPr>
            <w:tcW w:w="345" w:type="pct"/>
            <w:tcBorders>
              <w:top w:val="nil"/>
              <w:left w:val="nil"/>
              <w:bottom w:val="single" w:sz="8" w:space="0" w:color="auto"/>
              <w:right w:val="single" w:sz="8" w:space="0" w:color="auto"/>
            </w:tcBorders>
            <w:shd w:val="clear" w:color="auto" w:fill="auto"/>
            <w:vAlign w:val="center"/>
            <w:hideMark/>
          </w:tcPr>
          <w:p w14:paraId="5C095DD5" w14:textId="77777777" w:rsidR="000A150F" w:rsidRPr="00C93AAB" w:rsidRDefault="000A150F" w:rsidP="000A150F">
            <w:pPr>
              <w:jc w:val="center"/>
              <w:rPr>
                <w:color w:val="000000"/>
                <w:sz w:val="20"/>
                <w:szCs w:val="20"/>
              </w:rPr>
            </w:pPr>
            <w:r w:rsidRPr="00C93AAB">
              <w:rPr>
                <w:color w:val="000000"/>
                <w:sz w:val="20"/>
                <w:szCs w:val="20"/>
              </w:rPr>
              <w:t>0,000</w:t>
            </w:r>
          </w:p>
        </w:tc>
      </w:tr>
      <w:tr w:rsidR="000A150F" w:rsidRPr="00C93AAB" w14:paraId="3AF5645F"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071625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8D594B9"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04B721C7"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009774FC"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4D6FA909"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4FB48EAB"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5CD2179A"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02E054DA" w14:textId="77777777" w:rsidR="000A150F" w:rsidRPr="00C93AAB" w:rsidRDefault="000A150F" w:rsidP="000A150F">
            <w:pPr>
              <w:jc w:val="center"/>
              <w:rPr>
                <w:color w:val="000000"/>
                <w:sz w:val="20"/>
                <w:szCs w:val="20"/>
              </w:rPr>
            </w:pPr>
            <w:r w:rsidRPr="00C93AAB">
              <w:rPr>
                <w:color w:val="000000"/>
                <w:sz w:val="20"/>
                <w:szCs w:val="20"/>
              </w:rPr>
              <w:t>0,039</w:t>
            </w:r>
          </w:p>
        </w:tc>
        <w:tc>
          <w:tcPr>
            <w:tcW w:w="377" w:type="pct"/>
            <w:tcBorders>
              <w:top w:val="nil"/>
              <w:left w:val="nil"/>
              <w:bottom w:val="single" w:sz="8" w:space="0" w:color="auto"/>
              <w:right w:val="single" w:sz="8" w:space="0" w:color="auto"/>
            </w:tcBorders>
            <w:shd w:val="clear" w:color="auto" w:fill="auto"/>
            <w:vAlign w:val="center"/>
            <w:hideMark/>
          </w:tcPr>
          <w:p w14:paraId="7323E3DE" w14:textId="77777777" w:rsidR="000A150F" w:rsidRPr="00C93AAB" w:rsidRDefault="000A150F" w:rsidP="000A150F">
            <w:pPr>
              <w:jc w:val="center"/>
              <w:rPr>
                <w:color w:val="000000"/>
                <w:sz w:val="20"/>
                <w:szCs w:val="20"/>
              </w:rPr>
            </w:pPr>
            <w:r w:rsidRPr="00C93AAB">
              <w:rPr>
                <w:color w:val="000000"/>
                <w:sz w:val="20"/>
                <w:szCs w:val="20"/>
              </w:rPr>
              <w:t>0,039</w:t>
            </w:r>
          </w:p>
        </w:tc>
        <w:tc>
          <w:tcPr>
            <w:tcW w:w="343" w:type="pct"/>
            <w:tcBorders>
              <w:top w:val="nil"/>
              <w:left w:val="nil"/>
              <w:bottom w:val="single" w:sz="8" w:space="0" w:color="auto"/>
              <w:right w:val="single" w:sz="8" w:space="0" w:color="auto"/>
            </w:tcBorders>
            <w:shd w:val="clear" w:color="auto" w:fill="auto"/>
            <w:vAlign w:val="center"/>
            <w:hideMark/>
          </w:tcPr>
          <w:p w14:paraId="42E9B017" w14:textId="77777777" w:rsidR="000A150F" w:rsidRPr="00C93AAB" w:rsidRDefault="000A150F" w:rsidP="000A150F">
            <w:pPr>
              <w:jc w:val="center"/>
              <w:rPr>
                <w:color w:val="000000"/>
                <w:sz w:val="20"/>
                <w:szCs w:val="20"/>
              </w:rPr>
            </w:pPr>
            <w:r w:rsidRPr="00C93AAB">
              <w:rPr>
                <w:color w:val="000000"/>
                <w:sz w:val="20"/>
                <w:szCs w:val="20"/>
              </w:rPr>
              <w:t>0,039</w:t>
            </w:r>
          </w:p>
        </w:tc>
        <w:tc>
          <w:tcPr>
            <w:tcW w:w="345" w:type="pct"/>
            <w:tcBorders>
              <w:top w:val="nil"/>
              <w:left w:val="nil"/>
              <w:bottom w:val="single" w:sz="8" w:space="0" w:color="auto"/>
              <w:right w:val="single" w:sz="8" w:space="0" w:color="auto"/>
            </w:tcBorders>
            <w:shd w:val="clear" w:color="auto" w:fill="auto"/>
            <w:vAlign w:val="center"/>
            <w:hideMark/>
          </w:tcPr>
          <w:p w14:paraId="1A153740" w14:textId="77777777" w:rsidR="000A150F" w:rsidRPr="00C93AAB" w:rsidRDefault="000A150F" w:rsidP="000A150F">
            <w:pPr>
              <w:jc w:val="center"/>
              <w:rPr>
                <w:color w:val="000000"/>
                <w:sz w:val="20"/>
                <w:szCs w:val="20"/>
              </w:rPr>
            </w:pPr>
            <w:r w:rsidRPr="00C93AAB">
              <w:rPr>
                <w:color w:val="000000"/>
                <w:sz w:val="20"/>
                <w:szCs w:val="20"/>
              </w:rPr>
              <w:t>0,039</w:t>
            </w:r>
          </w:p>
        </w:tc>
      </w:tr>
      <w:tr w:rsidR="000A150F" w:rsidRPr="00C93AAB" w14:paraId="6C40D745"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73186D58"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B27CB33"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10AB0B51"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0CDDE737"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37FBD2B7"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52CF96FD"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00E03FF4"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36023787"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77" w:type="pct"/>
            <w:tcBorders>
              <w:top w:val="nil"/>
              <w:left w:val="nil"/>
              <w:bottom w:val="single" w:sz="8" w:space="0" w:color="auto"/>
              <w:right w:val="single" w:sz="8" w:space="0" w:color="auto"/>
            </w:tcBorders>
            <w:shd w:val="clear" w:color="auto" w:fill="auto"/>
            <w:vAlign w:val="center"/>
            <w:hideMark/>
          </w:tcPr>
          <w:p w14:paraId="0E18FF41"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3" w:type="pct"/>
            <w:tcBorders>
              <w:top w:val="nil"/>
              <w:left w:val="nil"/>
              <w:bottom w:val="single" w:sz="8" w:space="0" w:color="auto"/>
              <w:right w:val="single" w:sz="8" w:space="0" w:color="auto"/>
            </w:tcBorders>
            <w:shd w:val="clear" w:color="auto" w:fill="auto"/>
            <w:vAlign w:val="center"/>
            <w:hideMark/>
          </w:tcPr>
          <w:p w14:paraId="70050AF2" w14:textId="77777777" w:rsidR="000A150F" w:rsidRPr="00C93AAB" w:rsidRDefault="000A150F" w:rsidP="000A150F">
            <w:pPr>
              <w:jc w:val="center"/>
              <w:rPr>
                <w:b/>
                <w:bCs/>
                <w:color w:val="000000"/>
                <w:sz w:val="20"/>
                <w:szCs w:val="20"/>
              </w:rPr>
            </w:pPr>
            <w:r w:rsidRPr="00C93AAB">
              <w:rPr>
                <w:b/>
                <w:bCs/>
                <w:color w:val="000000"/>
                <w:sz w:val="20"/>
                <w:szCs w:val="20"/>
              </w:rPr>
              <w:t>0,001</w:t>
            </w:r>
          </w:p>
        </w:tc>
        <w:tc>
          <w:tcPr>
            <w:tcW w:w="345" w:type="pct"/>
            <w:tcBorders>
              <w:top w:val="nil"/>
              <w:left w:val="nil"/>
              <w:bottom w:val="single" w:sz="8" w:space="0" w:color="auto"/>
              <w:right w:val="single" w:sz="8" w:space="0" w:color="auto"/>
            </w:tcBorders>
            <w:shd w:val="clear" w:color="auto" w:fill="auto"/>
            <w:vAlign w:val="center"/>
            <w:hideMark/>
          </w:tcPr>
          <w:p w14:paraId="0C81D7CF" w14:textId="77777777" w:rsidR="000A150F" w:rsidRPr="00C93AAB" w:rsidRDefault="000A150F" w:rsidP="000A150F">
            <w:pPr>
              <w:jc w:val="center"/>
              <w:rPr>
                <w:b/>
                <w:bCs/>
                <w:color w:val="000000"/>
                <w:sz w:val="20"/>
                <w:szCs w:val="20"/>
              </w:rPr>
            </w:pPr>
            <w:r w:rsidRPr="00C93AAB">
              <w:rPr>
                <w:b/>
                <w:bCs/>
                <w:color w:val="000000"/>
                <w:sz w:val="20"/>
                <w:szCs w:val="20"/>
              </w:rPr>
              <w:t>0,001</w:t>
            </w:r>
          </w:p>
        </w:tc>
      </w:tr>
      <w:tr w:rsidR="000A150F" w:rsidRPr="00C93AAB" w14:paraId="4ABC4F74" w14:textId="77777777" w:rsidTr="000A150F">
        <w:trPr>
          <w:trHeight w:val="283"/>
        </w:trPr>
        <w:tc>
          <w:tcPr>
            <w:tcW w:w="2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E8F5F51" w14:textId="77777777" w:rsidR="000A150F" w:rsidRPr="00C93AAB" w:rsidRDefault="000A150F" w:rsidP="000A150F">
            <w:pPr>
              <w:jc w:val="center"/>
              <w:rPr>
                <w:color w:val="000000"/>
                <w:sz w:val="20"/>
                <w:szCs w:val="20"/>
              </w:rPr>
            </w:pPr>
            <w:r w:rsidRPr="00C93AAB">
              <w:rPr>
                <w:color w:val="000000"/>
                <w:sz w:val="20"/>
                <w:szCs w:val="20"/>
              </w:rPr>
              <w:t>24</w:t>
            </w:r>
          </w:p>
        </w:tc>
        <w:tc>
          <w:tcPr>
            <w:tcW w:w="4751" w:type="pct"/>
            <w:gridSpan w:val="10"/>
            <w:tcBorders>
              <w:top w:val="single" w:sz="8" w:space="0" w:color="auto"/>
              <w:left w:val="nil"/>
              <w:bottom w:val="single" w:sz="8" w:space="0" w:color="auto"/>
              <w:right w:val="single" w:sz="8" w:space="0" w:color="000000"/>
            </w:tcBorders>
            <w:shd w:val="clear" w:color="auto" w:fill="auto"/>
            <w:vAlign w:val="center"/>
            <w:hideMark/>
          </w:tcPr>
          <w:p w14:paraId="2D48539C" w14:textId="77777777" w:rsidR="000A150F" w:rsidRPr="00C93AAB" w:rsidRDefault="000A150F" w:rsidP="000A150F">
            <w:pPr>
              <w:jc w:val="center"/>
              <w:rPr>
                <w:b/>
                <w:bCs/>
                <w:color w:val="000000"/>
                <w:sz w:val="20"/>
                <w:szCs w:val="20"/>
              </w:rPr>
            </w:pPr>
            <w:r w:rsidRPr="00C93AAB">
              <w:rPr>
                <w:b/>
                <w:bCs/>
                <w:color w:val="000000"/>
                <w:sz w:val="20"/>
                <w:szCs w:val="20"/>
              </w:rPr>
              <w:t>Котельная ул.Рогова</w:t>
            </w:r>
          </w:p>
        </w:tc>
      </w:tr>
      <w:tr w:rsidR="000A150F" w:rsidRPr="00C93AAB" w14:paraId="497676B0"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540EF6E"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72E2415" w14:textId="77777777" w:rsidR="000A150F" w:rsidRPr="00C93AAB" w:rsidRDefault="000A150F" w:rsidP="000A150F">
            <w:pPr>
              <w:rPr>
                <w:color w:val="000000"/>
                <w:sz w:val="20"/>
                <w:szCs w:val="20"/>
              </w:rPr>
            </w:pPr>
            <w:r w:rsidRPr="00C93AAB">
              <w:rPr>
                <w:color w:val="000000"/>
                <w:sz w:val="20"/>
                <w:szCs w:val="20"/>
              </w:rPr>
              <w:t>Установленная тепловая мощность основного оборудования, Гкал/ч</w:t>
            </w:r>
          </w:p>
        </w:tc>
        <w:tc>
          <w:tcPr>
            <w:tcW w:w="377" w:type="pct"/>
            <w:tcBorders>
              <w:top w:val="nil"/>
              <w:left w:val="nil"/>
              <w:bottom w:val="single" w:sz="8" w:space="0" w:color="auto"/>
              <w:right w:val="single" w:sz="8" w:space="0" w:color="auto"/>
            </w:tcBorders>
            <w:shd w:val="clear" w:color="auto" w:fill="auto"/>
            <w:vAlign w:val="center"/>
            <w:hideMark/>
          </w:tcPr>
          <w:p w14:paraId="602AFA4A" w14:textId="77777777" w:rsidR="000A150F" w:rsidRPr="00C93AAB" w:rsidRDefault="000A150F" w:rsidP="000A150F">
            <w:pPr>
              <w:jc w:val="center"/>
              <w:rPr>
                <w:color w:val="000000"/>
                <w:sz w:val="20"/>
                <w:szCs w:val="20"/>
              </w:rPr>
            </w:pPr>
            <w:r w:rsidRPr="00C93AAB">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6BD0DFB7" w14:textId="77777777" w:rsidR="000A150F" w:rsidRPr="00C93AAB" w:rsidRDefault="000A150F" w:rsidP="000A150F">
            <w:pPr>
              <w:jc w:val="center"/>
              <w:rPr>
                <w:color w:val="000000"/>
                <w:sz w:val="20"/>
                <w:szCs w:val="20"/>
              </w:rPr>
            </w:pPr>
            <w:r w:rsidRPr="00C93AAB">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472372D4" w14:textId="77777777" w:rsidR="000A150F" w:rsidRPr="00C93AAB" w:rsidRDefault="000A150F" w:rsidP="000A150F">
            <w:pPr>
              <w:jc w:val="center"/>
              <w:rPr>
                <w:color w:val="000000"/>
                <w:sz w:val="20"/>
                <w:szCs w:val="20"/>
              </w:rPr>
            </w:pPr>
            <w:r w:rsidRPr="00C93AAB">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35F918E4" w14:textId="77777777" w:rsidR="000A150F" w:rsidRPr="00C93AAB" w:rsidRDefault="000A150F" w:rsidP="000A150F">
            <w:pPr>
              <w:jc w:val="center"/>
              <w:rPr>
                <w:color w:val="000000"/>
                <w:sz w:val="20"/>
                <w:szCs w:val="20"/>
              </w:rPr>
            </w:pPr>
            <w:r w:rsidRPr="00C93AAB">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303CAF8E" w14:textId="77777777" w:rsidR="000A150F" w:rsidRPr="00C93AAB" w:rsidRDefault="000A150F" w:rsidP="000A150F">
            <w:pPr>
              <w:jc w:val="center"/>
              <w:rPr>
                <w:color w:val="000000"/>
                <w:sz w:val="20"/>
                <w:szCs w:val="20"/>
              </w:rPr>
            </w:pPr>
            <w:r w:rsidRPr="00C93AAB">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2327B46D" w14:textId="77777777" w:rsidR="000A150F" w:rsidRPr="00C93AAB" w:rsidRDefault="000A150F" w:rsidP="000A150F">
            <w:pPr>
              <w:jc w:val="center"/>
              <w:rPr>
                <w:color w:val="000000"/>
                <w:sz w:val="20"/>
                <w:szCs w:val="20"/>
              </w:rPr>
            </w:pPr>
            <w:r w:rsidRPr="00C93AAB">
              <w:rPr>
                <w:color w:val="000000"/>
                <w:sz w:val="20"/>
                <w:szCs w:val="20"/>
              </w:rPr>
              <w:t>6,450</w:t>
            </w:r>
          </w:p>
        </w:tc>
        <w:tc>
          <w:tcPr>
            <w:tcW w:w="377" w:type="pct"/>
            <w:tcBorders>
              <w:top w:val="nil"/>
              <w:left w:val="nil"/>
              <w:bottom w:val="single" w:sz="8" w:space="0" w:color="auto"/>
              <w:right w:val="single" w:sz="8" w:space="0" w:color="auto"/>
            </w:tcBorders>
            <w:shd w:val="clear" w:color="auto" w:fill="auto"/>
            <w:vAlign w:val="center"/>
            <w:hideMark/>
          </w:tcPr>
          <w:p w14:paraId="45418B45" w14:textId="77777777" w:rsidR="000A150F" w:rsidRPr="00C93AAB" w:rsidRDefault="000A150F" w:rsidP="000A150F">
            <w:pPr>
              <w:jc w:val="center"/>
              <w:rPr>
                <w:color w:val="000000"/>
                <w:sz w:val="20"/>
                <w:szCs w:val="20"/>
              </w:rPr>
            </w:pPr>
            <w:r w:rsidRPr="00C93AAB">
              <w:rPr>
                <w:color w:val="000000"/>
                <w:sz w:val="20"/>
                <w:szCs w:val="20"/>
              </w:rPr>
              <w:t>6,450</w:t>
            </w:r>
          </w:p>
        </w:tc>
        <w:tc>
          <w:tcPr>
            <w:tcW w:w="343" w:type="pct"/>
            <w:tcBorders>
              <w:top w:val="nil"/>
              <w:left w:val="nil"/>
              <w:bottom w:val="single" w:sz="8" w:space="0" w:color="auto"/>
              <w:right w:val="single" w:sz="8" w:space="0" w:color="auto"/>
            </w:tcBorders>
            <w:shd w:val="clear" w:color="auto" w:fill="auto"/>
            <w:vAlign w:val="center"/>
            <w:hideMark/>
          </w:tcPr>
          <w:p w14:paraId="7E88AF74" w14:textId="77777777" w:rsidR="000A150F" w:rsidRPr="00C93AAB" w:rsidRDefault="000A150F" w:rsidP="000A150F">
            <w:pPr>
              <w:jc w:val="center"/>
              <w:rPr>
                <w:color w:val="000000"/>
                <w:sz w:val="20"/>
                <w:szCs w:val="20"/>
              </w:rPr>
            </w:pPr>
            <w:r w:rsidRPr="00C93AAB">
              <w:rPr>
                <w:color w:val="000000"/>
                <w:sz w:val="20"/>
                <w:szCs w:val="20"/>
              </w:rPr>
              <w:t>6,450</w:t>
            </w:r>
          </w:p>
        </w:tc>
        <w:tc>
          <w:tcPr>
            <w:tcW w:w="345" w:type="pct"/>
            <w:tcBorders>
              <w:top w:val="nil"/>
              <w:left w:val="nil"/>
              <w:bottom w:val="single" w:sz="8" w:space="0" w:color="auto"/>
              <w:right w:val="single" w:sz="8" w:space="0" w:color="auto"/>
            </w:tcBorders>
            <w:shd w:val="clear" w:color="auto" w:fill="auto"/>
            <w:vAlign w:val="center"/>
            <w:hideMark/>
          </w:tcPr>
          <w:p w14:paraId="5CBFE9BA" w14:textId="77777777" w:rsidR="000A150F" w:rsidRPr="00C93AAB" w:rsidRDefault="000A150F" w:rsidP="000A150F">
            <w:pPr>
              <w:jc w:val="center"/>
              <w:rPr>
                <w:color w:val="000000"/>
                <w:sz w:val="20"/>
                <w:szCs w:val="20"/>
              </w:rPr>
            </w:pPr>
            <w:r w:rsidRPr="00C93AAB">
              <w:rPr>
                <w:color w:val="000000"/>
                <w:sz w:val="20"/>
                <w:szCs w:val="20"/>
              </w:rPr>
              <w:t>6,450</w:t>
            </w:r>
          </w:p>
        </w:tc>
      </w:tr>
      <w:tr w:rsidR="000A150F" w:rsidRPr="00C93AAB" w14:paraId="457F64EE"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0B409EA"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75ED36E3" w14:textId="77777777" w:rsidR="000A150F" w:rsidRPr="00C93AAB" w:rsidRDefault="000A150F" w:rsidP="000A150F">
            <w:pPr>
              <w:rPr>
                <w:color w:val="000000"/>
                <w:sz w:val="20"/>
                <w:szCs w:val="20"/>
              </w:rPr>
            </w:pPr>
            <w:r w:rsidRPr="00C93AAB">
              <w:rPr>
                <w:color w:val="000000"/>
                <w:sz w:val="20"/>
                <w:szCs w:val="20"/>
              </w:rPr>
              <w:t>Располагаемая мощность основного оборудования источников тепловой энергии, Гкал/ч</w:t>
            </w:r>
          </w:p>
        </w:tc>
        <w:tc>
          <w:tcPr>
            <w:tcW w:w="377" w:type="pct"/>
            <w:tcBorders>
              <w:top w:val="nil"/>
              <w:left w:val="nil"/>
              <w:bottom w:val="single" w:sz="8" w:space="0" w:color="auto"/>
              <w:right w:val="single" w:sz="8" w:space="0" w:color="auto"/>
            </w:tcBorders>
            <w:shd w:val="clear" w:color="auto" w:fill="auto"/>
            <w:vAlign w:val="center"/>
            <w:hideMark/>
          </w:tcPr>
          <w:p w14:paraId="285F9D59" w14:textId="77777777" w:rsidR="000A150F" w:rsidRPr="00C93AAB" w:rsidRDefault="000A150F" w:rsidP="000A150F">
            <w:pPr>
              <w:jc w:val="center"/>
              <w:rPr>
                <w:color w:val="000000"/>
                <w:sz w:val="20"/>
                <w:szCs w:val="20"/>
              </w:rPr>
            </w:pPr>
            <w:r w:rsidRPr="00C93AAB">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772434F9" w14:textId="77777777" w:rsidR="000A150F" w:rsidRPr="00C93AAB" w:rsidRDefault="000A150F" w:rsidP="000A150F">
            <w:pPr>
              <w:jc w:val="center"/>
              <w:rPr>
                <w:color w:val="000000"/>
                <w:sz w:val="20"/>
                <w:szCs w:val="20"/>
              </w:rPr>
            </w:pPr>
            <w:r w:rsidRPr="00C93AAB">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431125E6" w14:textId="77777777" w:rsidR="000A150F" w:rsidRPr="00C93AAB" w:rsidRDefault="000A150F" w:rsidP="000A150F">
            <w:pPr>
              <w:jc w:val="center"/>
              <w:rPr>
                <w:color w:val="000000"/>
                <w:sz w:val="20"/>
                <w:szCs w:val="20"/>
              </w:rPr>
            </w:pPr>
            <w:r w:rsidRPr="00C93AAB">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03E7C2B3" w14:textId="77777777" w:rsidR="000A150F" w:rsidRPr="00C93AAB" w:rsidRDefault="000A150F" w:rsidP="000A150F">
            <w:pPr>
              <w:jc w:val="center"/>
              <w:rPr>
                <w:color w:val="000000"/>
                <w:sz w:val="20"/>
                <w:szCs w:val="20"/>
              </w:rPr>
            </w:pPr>
            <w:r w:rsidRPr="00C93AAB">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6D24EDD8" w14:textId="77777777" w:rsidR="000A150F" w:rsidRPr="00C93AAB" w:rsidRDefault="000A150F" w:rsidP="000A150F">
            <w:pPr>
              <w:jc w:val="center"/>
              <w:rPr>
                <w:color w:val="000000"/>
                <w:sz w:val="20"/>
                <w:szCs w:val="20"/>
              </w:rPr>
            </w:pPr>
            <w:r w:rsidRPr="00C93AAB">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3CC566BD" w14:textId="77777777" w:rsidR="000A150F" w:rsidRPr="00C93AAB" w:rsidRDefault="000A150F" w:rsidP="000A150F">
            <w:pPr>
              <w:jc w:val="center"/>
              <w:rPr>
                <w:color w:val="000000"/>
                <w:sz w:val="20"/>
                <w:szCs w:val="20"/>
              </w:rPr>
            </w:pPr>
            <w:r w:rsidRPr="00C93AAB">
              <w:rPr>
                <w:color w:val="000000"/>
                <w:sz w:val="20"/>
                <w:szCs w:val="20"/>
              </w:rPr>
              <w:t>1,000</w:t>
            </w:r>
          </w:p>
        </w:tc>
        <w:tc>
          <w:tcPr>
            <w:tcW w:w="377" w:type="pct"/>
            <w:tcBorders>
              <w:top w:val="nil"/>
              <w:left w:val="nil"/>
              <w:bottom w:val="single" w:sz="8" w:space="0" w:color="auto"/>
              <w:right w:val="single" w:sz="8" w:space="0" w:color="auto"/>
            </w:tcBorders>
            <w:shd w:val="clear" w:color="auto" w:fill="auto"/>
            <w:vAlign w:val="center"/>
            <w:hideMark/>
          </w:tcPr>
          <w:p w14:paraId="7C033075" w14:textId="77777777" w:rsidR="000A150F" w:rsidRPr="00C93AAB" w:rsidRDefault="000A150F" w:rsidP="000A150F">
            <w:pPr>
              <w:jc w:val="center"/>
              <w:rPr>
                <w:color w:val="000000"/>
                <w:sz w:val="20"/>
                <w:szCs w:val="20"/>
              </w:rPr>
            </w:pPr>
            <w:r w:rsidRPr="00C93AAB">
              <w:rPr>
                <w:color w:val="000000"/>
                <w:sz w:val="20"/>
                <w:szCs w:val="20"/>
              </w:rPr>
              <w:t>1,000</w:t>
            </w:r>
          </w:p>
        </w:tc>
        <w:tc>
          <w:tcPr>
            <w:tcW w:w="343" w:type="pct"/>
            <w:tcBorders>
              <w:top w:val="nil"/>
              <w:left w:val="nil"/>
              <w:bottom w:val="single" w:sz="8" w:space="0" w:color="auto"/>
              <w:right w:val="single" w:sz="8" w:space="0" w:color="auto"/>
            </w:tcBorders>
            <w:shd w:val="clear" w:color="auto" w:fill="auto"/>
            <w:vAlign w:val="center"/>
            <w:hideMark/>
          </w:tcPr>
          <w:p w14:paraId="2166E381" w14:textId="77777777" w:rsidR="000A150F" w:rsidRPr="00C93AAB" w:rsidRDefault="000A150F" w:rsidP="000A150F">
            <w:pPr>
              <w:jc w:val="center"/>
              <w:rPr>
                <w:color w:val="000000"/>
                <w:sz w:val="20"/>
                <w:szCs w:val="20"/>
              </w:rPr>
            </w:pPr>
            <w:r w:rsidRPr="00C93AAB">
              <w:rPr>
                <w:color w:val="000000"/>
                <w:sz w:val="20"/>
                <w:szCs w:val="20"/>
              </w:rPr>
              <w:t>1,000</w:t>
            </w:r>
          </w:p>
        </w:tc>
        <w:tc>
          <w:tcPr>
            <w:tcW w:w="345" w:type="pct"/>
            <w:tcBorders>
              <w:top w:val="nil"/>
              <w:left w:val="nil"/>
              <w:bottom w:val="single" w:sz="8" w:space="0" w:color="auto"/>
              <w:right w:val="single" w:sz="8" w:space="0" w:color="auto"/>
            </w:tcBorders>
            <w:shd w:val="clear" w:color="auto" w:fill="auto"/>
            <w:vAlign w:val="center"/>
            <w:hideMark/>
          </w:tcPr>
          <w:p w14:paraId="03328E07" w14:textId="77777777" w:rsidR="000A150F" w:rsidRPr="00C93AAB" w:rsidRDefault="000A150F" w:rsidP="000A150F">
            <w:pPr>
              <w:jc w:val="center"/>
              <w:rPr>
                <w:color w:val="000000"/>
                <w:sz w:val="20"/>
                <w:szCs w:val="20"/>
              </w:rPr>
            </w:pPr>
            <w:r w:rsidRPr="00C93AAB">
              <w:rPr>
                <w:color w:val="000000"/>
                <w:sz w:val="20"/>
                <w:szCs w:val="20"/>
              </w:rPr>
              <w:t>1,000</w:t>
            </w:r>
          </w:p>
        </w:tc>
      </w:tr>
      <w:tr w:rsidR="000A150F" w:rsidRPr="00C93AAB" w14:paraId="6A414D72"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434FD5C1"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68C82F0B" w14:textId="77777777" w:rsidR="000A150F" w:rsidRPr="00C93AAB" w:rsidRDefault="000A150F" w:rsidP="000A150F">
            <w:pPr>
              <w:rPr>
                <w:color w:val="000000"/>
                <w:sz w:val="20"/>
                <w:szCs w:val="20"/>
              </w:rPr>
            </w:pPr>
            <w:r w:rsidRPr="00C93AAB">
              <w:rPr>
                <w:color w:val="000000"/>
                <w:sz w:val="20"/>
                <w:szCs w:val="20"/>
              </w:rPr>
              <w:t>Затраты тепловой мощности на собственные и хозяйственные нужды, Гкал/ч</w:t>
            </w:r>
          </w:p>
        </w:tc>
        <w:tc>
          <w:tcPr>
            <w:tcW w:w="377" w:type="pct"/>
            <w:tcBorders>
              <w:top w:val="nil"/>
              <w:left w:val="nil"/>
              <w:bottom w:val="single" w:sz="8" w:space="0" w:color="auto"/>
              <w:right w:val="single" w:sz="8" w:space="0" w:color="auto"/>
            </w:tcBorders>
            <w:shd w:val="clear" w:color="auto" w:fill="auto"/>
            <w:vAlign w:val="center"/>
            <w:hideMark/>
          </w:tcPr>
          <w:p w14:paraId="62C1A258" w14:textId="77777777" w:rsidR="000A150F" w:rsidRPr="00C93AAB" w:rsidRDefault="000A150F" w:rsidP="000A150F">
            <w:pPr>
              <w:jc w:val="center"/>
              <w:rPr>
                <w:color w:val="000000"/>
                <w:sz w:val="20"/>
                <w:szCs w:val="20"/>
              </w:rPr>
            </w:pPr>
            <w:r w:rsidRPr="00C93AAB">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397DF2A5" w14:textId="77777777" w:rsidR="000A150F" w:rsidRPr="00C93AAB" w:rsidRDefault="000A150F" w:rsidP="000A150F">
            <w:pPr>
              <w:jc w:val="center"/>
              <w:rPr>
                <w:color w:val="000000"/>
                <w:sz w:val="20"/>
                <w:szCs w:val="20"/>
              </w:rPr>
            </w:pPr>
            <w:r w:rsidRPr="00C93AAB">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2FD27444" w14:textId="77777777" w:rsidR="000A150F" w:rsidRPr="00C93AAB" w:rsidRDefault="000A150F" w:rsidP="000A150F">
            <w:pPr>
              <w:jc w:val="center"/>
              <w:rPr>
                <w:color w:val="000000"/>
                <w:sz w:val="20"/>
                <w:szCs w:val="20"/>
              </w:rPr>
            </w:pPr>
            <w:r w:rsidRPr="00C93AAB">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37C323C1" w14:textId="77777777" w:rsidR="000A150F" w:rsidRPr="00C93AAB" w:rsidRDefault="000A150F" w:rsidP="000A150F">
            <w:pPr>
              <w:jc w:val="center"/>
              <w:rPr>
                <w:color w:val="000000"/>
                <w:sz w:val="20"/>
                <w:szCs w:val="20"/>
              </w:rPr>
            </w:pPr>
            <w:r w:rsidRPr="00C93AAB">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543F6ECA" w14:textId="77777777" w:rsidR="000A150F" w:rsidRPr="00C93AAB" w:rsidRDefault="000A150F" w:rsidP="000A150F">
            <w:pPr>
              <w:jc w:val="center"/>
              <w:rPr>
                <w:color w:val="000000"/>
                <w:sz w:val="20"/>
                <w:szCs w:val="20"/>
              </w:rPr>
            </w:pPr>
            <w:r w:rsidRPr="00C93AAB">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208A26C2" w14:textId="77777777" w:rsidR="000A150F" w:rsidRPr="00C93AAB" w:rsidRDefault="000A150F" w:rsidP="000A150F">
            <w:pPr>
              <w:jc w:val="center"/>
              <w:rPr>
                <w:color w:val="000000"/>
                <w:sz w:val="20"/>
                <w:szCs w:val="20"/>
              </w:rPr>
            </w:pPr>
            <w:r w:rsidRPr="00C93AAB">
              <w:rPr>
                <w:color w:val="000000"/>
                <w:sz w:val="20"/>
                <w:szCs w:val="20"/>
              </w:rPr>
              <w:t>0,025</w:t>
            </w:r>
          </w:p>
        </w:tc>
        <w:tc>
          <w:tcPr>
            <w:tcW w:w="377" w:type="pct"/>
            <w:tcBorders>
              <w:top w:val="nil"/>
              <w:left w:val="nil"/>
              <w:bottom w:val="single" w:sz="8" w:space="0" w:color="auto"/>
              <w:right w:val="single" w:sz="8" w:space="0" w:color="auto"/>
            </w:tcBorders>
            <w:shd w:val="clear" w:color="auto" w:fill="auto"/>
            <w:vAlign w:val="center"/>
            <w:hideMark/>
          </w:tcPr>
          <w:p w14:paraId="6EFD9F1D" w14:textId="77777777" w:rsidR="000A150F" w:rsidRPr="00C93AAB" w:rsidRDefault="000A150F" w:rsidP="000A150F">
            <w:pPr>
              <w:jc w:val="center"/>
              <w:rPr>
                <w:color w:val="000000"/>
                <w:sz w:val="20"/>
                <w:szCs w:val="20"/>
              </w:rPr>
            </w:pPr>
            <w:r w:rsidRPr="00C93AAB">
              <w:rPr>
                <w:color w:val="000000"/>
                <w:sz w:val="20"/>
                <w:szCs w:val="20"/>
              </w:rPr>
              <w:t>0,025</w:t>
            </w:r>
          </w:p>
        </w:tc>
        <w:tc>
          <w:tcPr>
            <w:tcW w:w="343" w:type="pct"/>
            <w:tcBorders>
              <w:top w:val="nil"/>
              <w:left w:val="nil"/>
              <w:bottom w:val="single" w:sz="8" w:space="0" w:color="auto"/>
              <w:right w:val="single" w:sz="8" w:space="0" w:color="auto"/>
            </w:tcBorders>
            <w:shd w:val="clear" w:color="auto" w:fill="auto"/>
            <w:vAlign w:val="center"/>
            <w:hideMark/>
          </w:tcPr>
          <w:p w14:paraId="12CE160C" w14:textId="77777777" w:rsidR="000A150F" w:rsidRPr="00C93AAB" w:rsidRDefault="000A150F" w:rsidP="000A150F">
            <w:pPr>
              <w:jc w:val="center"/>
              <w:rPr>
                <w:color w:val="000000"/>
                <w:sz w:val="20"/>
                <w:szCs w:val="20"/>
              </w:rPr>
            </w:pPr>
            <w:r w:rsidRPr="00C93AAB">
              <w:rPr>
                <w:color w:val="000000"/>
                <w:sz w:val="20"/>
                <w:szCs w:val="20"/>
              </w:rPr>
              <w:t>0,025</w:t>
            </w:r>
          </w:p>
        </w:tc>
        <w:tc>
          <w:tcPr>
            <w:tcW w:w="345" w:type="pct"/>
            <w:tcBorders>
              <w:top w:val="nil"/>
              <w:left w:val="nil"/>
              <w:bottom w:val="single" w:sz="8" w:space="0" w:color="auto"/>
              <w:right w:val="single" w:sz="8" w:space="0" w:color="auto"/>
            </w:tcBorders>
            <w:shd w:val="clear" w:color="auto" w:fill="auto"/>
            <w:vAlign w:val="center"/>
            <w:hideMark/>
          </w:tcPr>
          <w:p w14:paraId="07307D3D" w14:textId="77777777" w:rsidR="000A150F" w:rsidRPr="00C93AAB" w:rsidRDefault="000A150F" w:rsidP="000A150F">
            <w:pPr>
              <w:jc w:val="center"/>
              <w:rPr>
                <w:color w:val="000000"/>
                <w:sz w:val="20"/>
                <w:szCs w:val="20"/>
              </w:rPr>
            </w:pPr>
            <w:r w:rsidRPr="00C93AAB">
              <w:rPr>
                <w:color w:val="000000"/>
                <w:sz w:val="20"/>
                <w:szCs w:val="20"/>
              </w:rPr>
              <w:t>0,025</w:t>
            </w:r>
          </w:p>
        </w:tc>
      </w:tr>
      <w:tr w:rsidR="000A150F" w:rsidRPr="00C93AAB" w14:paraId="2B1677BA"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664508C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016E5F29" w14:textId="77777777" w:rsidR="000A150F" w:rsidRPr="00C93AAB" w:rsidRDefault="000A150F" w:rsidP="000A150F">
            <w:pPr>
              <w:rPr>
                <w:color w:val="000000"/>
                <w:sz w:val="20"/>
                <w:szCs w:val="20"/>
              </w:rPr>
            </w:pPr>
            <w:r w:rsidRPr="00C93AAB">
              <w:rPr>
                <w:color w:val="000000"/>
                <w:sz w:val="20"/>
                <w:szCs w:val="20"/>
              </w:rPr>
              <w:t>Тепловая мощность источника нетто, Гкал/ч</w:t>
            </w:r>
          </w:p>
        </w:tc>
        <w:tc>
          <w:tcPr>
            <w:tcW w:w="377" w:type="pct"/>
            <w:tcBorders>
              <w:top w:val="nil"/>
              <w:left w:val="nil"/>
              <w:bottom w:val="single" w:sz="8" w:space="0" w:color="auto"/>
              <w:right w:val="single" w:sz="8" w:space="0" w:color="auto"/>
            </w:tcBorders>
            <w:shd w:val="clear" w:color="auto" w:fill="auto"/>
            <w:vAlign w:val="center"/>
            <w:hideMark/>
          </w:tcPr>
          <w:p w14:paraId="02456976" w14:textId="77777777" w:rsidR="000A150F" w:rsidRPr="00C93AAB" w:rsidRDefault="000A150F" w:rsidP="000A150F">
            <w:pPr>
              <w:jc w:val="center"/>
              <w:rPr>
                <w:color w:val="000000"/>
                <w:sz w:val="20"/>
                <w:szCs w:val="20"/>
              </w:rPr>
            </w:pPr>
            <w:r w:rsidRPr="00C93AAB">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3BEB84DF" w14:textId="77777777" w:rsidR="000A150F" w:rsidRPr="00C93AAB" w:rsidRDefault="000A150F" w:rsidP="000A150F">
            <w:pPr>
              <w:jc w:val="center"/>
              <w:rPr>
                <w:color w:val="000000"/>
                <w:sz w:val="20"/>
                <w:szCs w:val="20"/>
              </w:rPr>
            </w:pPr>
            <w:r w:rsidRPr="00C93AAB">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55553C68" w14:textId="77777777" w:rsidR="000A150F" w:rsidRPr="00C93AAB" w:rsidRDefault="000A150F" w:rsidP="000A150F">
            <w:pPr>
              <w:jc w:val="center"/>
              <w:rPr>
                <w:color w:val="000000"/>
                <w:sz w:val="20"/>
                <w:szCs w:val="20"/>
              </w:rPr>
            </w:pPr>
            <w:r w:rsidRPr="00C93AAB">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41FB47C2" w14:textId="77777777" w:rsidR="000A150F" w:rsidRPr="00C93AAB" w:rsidRDefault="000A150F" w:rsidP="000A150F">
            <w:pPr>
              <w:jc w:val="center"/>
              <w:rPr>
                <w:color w:val="000000"/>
                <w:sz w:val="20"/>
                <w:szCs w:val="20"/>
              </w:rPr>
            </w:pPr>
            <w:r w:rsidRPr="00C93AAB">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5FFCBF7B" w14:textId="77777777" w:rsidR="000A150F" w:rsidRPr="00C93AAB" w:rsidRDefault="000A150F" w:rsidP="000A150F">
            <w:pPr>
              <w:jc w:val="center"/>
              <w:rPr>
                <w:color w:val="000000"/>
                <w:sz w:val="20"/>
                <w:szCs w:val="20"/>
              </w:rPr>
            </w:pPr>
            <w:r w:rsidRPr="00C93AAB">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7E4AC1FF" w14:textId="77777777" w:rsidR="000A150F" w:rsidRPr="00C93AAB" w:rsidRDefault="000A150F" w:rsidP="000A150F">
            <w:pPr>
              <w:jc w:val="center"/>
              <w:rPr>
                <w:color w:val="000000"/>
                <w:sz w:val="20"/>
                <w:szCs w:val="20"/>
              </w:rPr>
            </w:pPr>
            <w:r w:rsidRPr="00C93AAB">
              <w:rPr>
                <w:color w:val="000000"/>
                <w:sz w:val="20"/>
                <w:szCs w:val="20"/>
              </w:rPr>
              <w:t>0,975</w:t>
            </w:r>
          </w:p>
        </w:tc>
        <w:tc>
          <w:tcPr>
            <w:tcW w:w="377" w:type="pct"/>
            <w:tcBorders>
              <w:top w:val="nil"/>
              <w:left w:val="nil"/>
              <w:bottom w:val="single" w:sz="8" w:space="0" w:color="auto"/>
              <w:right w:val="single" w:sz="8" w:space="0" w:color="auto"/>
            </w:tcBorders>
            <w:shd w:val="clear" w:color="auto" w:fill="auto"/>
            <w:vAlign w:val="center"/>
            <w:hideMark/>
          </w:tcPr>
          <w:p w14:paraId="15015E8F" w14:textId="77777777" w:rsidR="000A150F" w:rsidRPr="00C93AAB" w:rsidRDefault="000A150F" w:rsidP="000A150F">
            <w:pPr>
              <w:jc w:val="center"/>
              <w:rPr>
                <w:color w:val="000000"/>
                <w:sz w:val="20"/>
                <w:szCs w:val="20"/>
              </w:rPr>
            </w:pPr>
            <w:r w:rsidRPr="00C93AAB">
              <w:rPr>
                <w:color w:val="000000"/>
                <w:sz w:val="20"/>
                <w:szCs w:val="20"/>
              </w:rPr>
              <w:t>0,975</w:t>
            </w:r>
          </w:p>
        </w:tc>
        <w:tc>
          <w:tcPr>
            <w:tcW w:w="343" w:type="pct"/>
            <w:tcBorders>
              <w:top w:val="nil"/>
              <w:left w:val="nil"/>
              <w:bottom w:val="single" w:sz="8" w:space="0" w:color="auto"/>
              <w:right w:val="single" w:sz="8" w:space="0" w:color="auto"/>
            </w:tcBorders>
            <w:shd w:val="clear" w:color="auto" w:fill="auto"/>
            <w:vAlign w:val="center"/>
            <w:hideMark/>
          </w:tcPr>
          <w:p w14:paraId="70953E6E" w14:textId="77777777" w:rsidR="000A150F" w:rsidRPr="00C93AAB" w:rsidRDefault="000A150F" w:rsidP="000A150F">
            <w:pPr>
              <w:jc w:val="center"/>
              <w:rPr>
                <w:color w:val="000000"/>
                <w:sz w:val="20"/>
                <w:szCs w:val="20"/>
              </w:rPr>
            </w:pPr>
            <w:r w:rsidRPr="00C93AAB">
              <w:rPr>
                <w:color w:val="000000"/>
                <w:sz w:val="20"/>
                <w:szCs w:val="20"/>
              </w:rPr>
              <w:t>0,975</w:t>
            </w:r>
          </w:p>
        </w:tc>
        <w:tc>
          <w:tcPr>
            <w:tcW w:w="345" w:type="pct"/>
            <w:tcBorders>
              <w:top w:val="nil"/>
              <w:left w:val="nil"/>
              <w:bottom w:val="single" w:sz="8" w:space="0" w:color="auto"/>
              <w:right w:val="single" w:sz="8" w:space="0" w:color="auto"/>
            </w:tcBorders>
            <w:shd w:val="clear" w:color="auto" w:fill="auto"/>
            <w:vAlign w:val="center"/>
            <w:hideMark/>
          </w:tcPr>
          <w:p w14:paraId="288901CA" w14:textId="77777777" w:rsidR="000A150F" w:rsidRPr="00C93AAB" w:rsidRDefault="000A150F" w:rsidP="000A150F">
            <w:pPr>
              <w:jc w:val="center"/>
              <w:rPr>
                <w:color w:val="000000"/>
                <w:sz w:val="20"/>
                <w:szCs w:val="20"/>
              </w:rPr>
            </w:pPr>
            <w:r w:rsidRPr="00C93AAB">
              <w:rPr>
                <w:color w:val="000000"/>
                <w:sz w:val="20"/>
                <w:szCs w:val="20"/>
              </w:rPr>
              <w:t>0,975</w:t>
            </w:r>
          </w:p>
        </w:tc>
      </w:tr>
      <w:tr w:rsidR="000A150F" w:rsidRPr="00C93AAB" w14:paraId="07BB56A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17FBF024"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37385930" w14:textId="77777777" w:rsidR="000A150F" w:rsidRPr="00C93AAB" w:rsidRDefault="000A150F" w:rsidP="000A150F">
            <w:pPr>
              <w:rPr>
                <w:color w:val="000000"/>
                <w:sz w:val="20"/>
                <w:szCs w:val="20"/>
              </w:rPr>
            </w:pPr>
            <w:r w:rsidRPr="00C93AAB">
              <w:rPr>
                <w:color w:val="000000"/>
                <w:sz w:val="20"/>
                <w:szCs w:val="20"/>
              </w:rPr>
              <w:t>Потери тепловой энергии при ее передаче тепловыми сетями, Гкал/ч</w:t>
            </w:r>
          </w:p>
        </w:tc>
        <w:tc>
          <w:tcPr>
            <w:tcW w:w="377" w:type="pct"/>
            <w:tcBorders>
              <w:top w:val="nil"/>
              <w:left w:val="nil"/>
              <w:bottom w:val="single" w:sz="8" w:space="0" w:color="auto"/>
              <w:right w:val="single" w:sz="8" w:space="0" w:color="auto"/>
            </w:tcBorders>
            <w:shd w:val="clear" w:color="auto" w:fill="auto"/>
            <w:vAlign w:val="center"/>
            <w:hideMark/>
          </w:tcPr>
          <w:p w14:paraId="07C2648D" w14:textId="77777777" w:rsidR="000A150F" w:rsidRPr="00C93AAB" w:rsidRDefault="000A150F" w:rsidP="000A150F">
            <w:pPr>
              <w:jc w:val="center"/>
              <w:rPr>
                <w:color w:val="000000"/>
                <w:sz w:val="20"/>
                <w:szCs w:val="20"/>
              </w:rPr>
            </w:pPr>
            <w:r w:rsidRPr="00C93AAB">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47982E18" w14:textId="77777777" w:rsidR="000A150F" w:rsidRPr="00C93AAB" w:rsidRDefault="000A150F" w:rsidP="000A150F">
            <w:pPr>
              <w:jc w:val="center"/>
              <w:rPr>
                <w:color w:val="000000"/>
                <w:sz w:val="20"/>
                <w:szCs w:val="20"/>
              </w:rPr>
            </w:pPr>
            <w:r w:rsidRPr="00C93AAB">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342D2364" w14:textId="77777777" w:rsidR="000A150F" w:rsidRPr="00C93AAB" w:rsidRDefault="000A150F" w:rsidP="000A150F">
            <w:pPr>
              <w:jc w:val="center"/>
              <w:rPr>
                <w:color w:val="000000"/>
                <w:sz w:val="20"/>
                <w:szCs w:val="20"/>
              </w:rPr>
            </w:pPr>
            <w:r w:rsidRPr="00C93AAB">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42B3708B" w14:textId="77777777" w:rsidR="000A150F" w:rsidRPr="00C93AAB" w:rsidRDefault="000A150F" w:rsidP="000A150F">
            <w:pPr>
              <w:jc w:val="center"/>
              <w:rPr>
                <w:color w:val="000000"/>
                <w:sz w:val="20"/>
                <w:szCs w:val="20"/>
              </w:rPr>
            </w:pPr>
            <w:r w:rsidRPr="00C93AAB">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78F16DB1" w14:textId="77777777" w:rsidR="000A150F" w:rsidRPr="00C93AAB" w:rsidRDefault="000A150F" w:rsidP="000A150F">
            <w:pPr>
              <w:jc w:val="center"/>
              <w:rPr>
                <w:color w:val="000000"/>
                <w:sz w:val="20"/>
                <w:szCs w:val="20"/>
              </w:rPr>
            </w:pPr>
            <w:r w:rsidRPr="00C93AAB">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610A2067" w14:textId="77777777" w:rsidR="000A150F" w:rsidRPr="00C93AAB" w:rsidRDefault="000A150F" w:rsidP="000A150F">
            <w:pPr>
              <w:jc w:val="center"/>
              <w:rPr>
                <w:color w:val="000000"/>
                <w:sz w:val="20"/>
                <w:szCs w:val="20"/>
              </w:rPr>
            </w:pPr>
            <w:r w:rsidRPr="00C93AAB">
              <w:rPr>
                <w:color w:val="000000"/>
                <w:sz w:val="20"/>
                <w:szCs w:val="20"/>
              </w:rPr>
              <w:t>0,150</w:t>
            </w:r>
          </w:p>
        </w:tc>
        <w:tc>
          <w:tcPr>
            <w:tcW w:w="377" w:type="pct"/>
            <w:tcBorders>
              <w:top w:val="nil"/>
              <w:left w:val="nil"/>
              <w:bottom w:val="single" w:sz="8" w:space="0" w:color="auto"/>
              <w:right w:val="single" w:sz="8" w:space="0" w:color="auto"/>
            </w:tcBorders>
            <w:shd w:val="clear" w:color="auto" w:fill="auto"/>
            <w:vAlign w:val="center"/>
            <w:hideMark/>
          </w:tcPr>
          <w:p w14:paraId="5C89E80F" w14:textId="77777777" w:rsidR="000A150F" w:rsidRPr="00C93AAB" w:rsidRDefault="000A150F" w:rsidP="000A150F">
            <w:pPr>
              <w:jc w:val="center"/>
              <w:rPr>
                <w:color w:val="000000"/>
                <w:sz w:val="20"/>
                <w:szCs w:val="20"/>
              </w:rPr>
            </w:pPr>
            <w:r w:rsidRPr="00C93AAB">
              <w:rPr>
                <w:color w:val="000000"/>
                <w:sz w:val="20"/>
                <w:szCs w:val="20"/>
              </w:rPr>
              <w:t>0,150</w:t>
            </w:r>
          </w:p>
        </w:tc>
        <w:tc>
          <w:tcPr>
            <w:tcW w:w="343" w:type="pct"/>
            <w:tcBorders>
              <w:top w:val="nil"/>
              <w:left w:val="nil"/>
              <w:bottom w:val="single" w:sz="8" w:space="0" w:color="auto"/>
              <w:right w:val="single" w:sz="8" w:space="0" w:color="auto"/>
            </w:tcBorders>
            <w:shd w:val="clear" w:color="auto" w:fill="auto"/>
            <w:vAlign w:val="center"/>
            <w:hideMark/>
          </w:tcPr>
          <w:p w14:paraId="31985CB8" w14:textId="77777777" w:rsidR="000A150F" w:rsidRPr="00C93AAB" w:rsidRDefault="000A150F" w:rsidP="000A150F">
            <w:pPr>
              <w:jc w:val="center"/>
              <w:rPr>
                <w:color w:val="000000"/>
                <w:sz w:val="20"/>
                <w:szCs w:val="20"/>
              </w:rPr>
            </w:pPr>
            <w:r w:rsidRPr="00C93AAB">
              <w:rPr>
                <w:color w:val="000000"/>
                <w:sz w:val="20"/>
                <w:szCs w:val="20"/>
              </w:rPr>
              <w:t>0,150</w:t>
            </w:r>
          </w:p>
        </w:tc>
        <w:tc>
          <w:tcPr>
            <w:tcW w:w="345" w:type="pct"/>
            <w:tcBorders>
              <w:top w:val="nil"/>
              <w:left w:val="nil"/>
              <w:bottom w:val="single" w:sz="8" w:space="0" w:color="auto"/>
              <w:right w:val="single" w:sz="8" w:space="0" w:color="auto"/>
            </w:tcBorders>
            <w:shd w:val="clear" w:color="auto" w:fill="auto"/>
            <w:vAlign w:val="center"/>
            <w:hideMark/>
          </w:tcPr>
          <w:p w14:paraId="3D29CD72" w14:textId="77777777" w:rsidR="000A150F" w:rsidRPr="00C93AAB" w:rsidRDefault="000A150F" w:rsidP="000A150F">
            <w:pPr>
              <w:jc w:val="center"/>
              <w:rPr>
                <w:color w:val="000000"/>
                <w:sz w:val="20"/>
                <w:szCs w:val="20"/>
              </w:rPr>
            </w:pPr>
            <w:r w:rsidRPr="00C93AAB">
              <w:rPr>
                <w:color w:val="000000"/>
                <w:sz w:val="20"/>
                <w:szCs w:val="20"/>
              </w:rPr>
              <w:t>0,150</w:t>
            </w:r>
          </w:p>
        </w:tc>
      </w:tr>
      <w:tr w:rsidR="000A150F" w:rsidRPr="00C93AAB" w14:paraId="62C18E3C"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8F7D5AD"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6CD309B" w14:textId="77777777" w:rsidR="000A150F" w:rsidRPr="00C93AAB" w:rsidRDefault="000A150F" w:rsidP="000A150F">
            <w:pPr>
              <w:rPr>
                <w:color w:val="000000"/>
                <w:sz w:val="20"/>
                <w:szCs w:val="20"/>
              </w:rPr>
            </w:pPr>
            <w:r w:rsidRPr="00C93AAB">
              <w:rPr>
                <w:color w:val="000000"/>
                <w:sz w:val="20"/>
                <w:szCs w:val="20"/>
              </w:rPr>
              <w:t>Тепловая нагрузка потребителей, Гкал/ч</w:t>
            </w:r>
          </w:p>
        </w:tc>
        <w:tc>
          <w:tcPr>
            <w:tcW w:w="377" w:type="pct"/>
            <w:tcBorders>
              <w:top w:val="nil"/>
              <w:left w:val="nil"/>
              <w:bottom w:val="single" w:sz="8" w:space="0" w:color="auto"/>
              <w:right w:val="single" w:sz="8" w:space="0" w:color="auto"/>
            </w:tcBorders>
            <w:shd w:val="clear" w:color="auto" w:fill="auto"/>
            <w:vAlign w:val="center"/>
            <w:hideMark/>
          </w:tcPr>
          <w:p w14:paraId="58CE6D38" w14:textId="77777777" w:rsidR="000A150F" w:rsidRPr="00C93AAB" w:rsidRDefault="000A150F" w:rsidP="000A150F">
            <w:pPr>
              <w:jc w:val="center"/>
              <w:rPr>
                <w:color w:val="000000"/>
                <w:sz w:val="20"/>
                <w:szCs w:val="20"/>
              </w:rPr>
            </w:pPr>
            <w:r w:rsidRPr="00C93AAB">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0240DF0E" w14:textId="77777777" w:rsidR="000A150F" w:rsidRPr="00C93AAB" w:rsidRDefault="000A150F" w:rsidP="000A150F">
            <w:pPr>
              <w:jc w:val="center"/>
              <w:rPr>
                <w:color w:val="000000"/>
                <w:sz w:val="20"/>
                <w:szCs w:val="20"/>
              </w:rPr>
            </w:pPr>
            <w:r w:rsidRPr="00C93AAB">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0DB9CA2C" w14:textId="77777777" w:rsidR="000A150F" w:rsidRPr="00C93AAB" w:rsidRDefault="000A150F" w:rsidP="000A150F">
            <w:pPr>
              <w:jc w:val="center"/>
              <w:rPr>
                <w:color w:val="000000"/>
                <w:sz w:val="20"/>
                <w:szCs w:val="20"/>
              </w:rPr>
            </w:pPr>
            <w:r w:rsidRPr="00C93AAB">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2B8DA24D" w14:textId="77777777" w:rsidR="000A150F" w:rsidRPr="00C93AAB" w:rsidRDefault="000A150F" w:rsidP="000A150F">
            <w:pPr>
              <w:jc w:val="center"/>
              <w:rPr>
                <w:color w:val="000000"/>
                <w:sz w:val="20"/>
                <w:szCs w:val="20"/>
              </w:rPr>
            </w:pPr>
            <w:r w:rsidRPr="00C93AAB">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739823CF" w14:textId="77777777" w:rsidR="000A150F" w:rsidRPr="00C93AAB" w:rsidRDefault="000A150F" w:rsidP="000A150F">
            <w:pPr>
              <w:jc w:val="center"/>
              <w:rPr>
                <w:color w:val="000000"/>
                <w:sz w:val="20"/>
                <w:szCs w:val="20"/>
              </w:rPr>
            </w:pPr>
            <w:r w:rsidRPr="00C93AAB">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2EA2B31D" w14:textId="77777777" w:rsidR="000A150F" w:rsidRPr="00C93AAB" w:rsidRDefault="000A150F" w:rsidP="000A150F">
            <w:pPr>
              <w:jc w:val="center"/>
              <w:rPr>
                <w:color w:val="000000"/>
                <w:sz w:val="20"/>
                <w:szCs w:val="20"/>
              </w:rPr>
            </w:pPr>
            <w:r w:rsidRPr="00C93AAB">
              <w:rPr>
                <w:color w:val="000000"/>
                <w:sz w:val="20"/>
                <w:szCs w:val="20"/>
              </w:rPr>
              <w:t>0,659</w:t>
            </w:r>
          </w:p>
        </w:tc>
        <w:tc>
          <w:tcPr>
            <w:tcW w:w="377" w:type="pct"/>
            <w:tcBorders>
              <w:top w:val="nil"/>
              <w:left w:val="nil"/>
              <w:bottom w:val="single" w:sz="8" w:space="0" w:color="auto"/>
              <w:right w:val="single" w:sz="8" w:space="0" w:color="auto"/>
            </w:tcBorders>
            <w:shd w:val="clear" w:color="auto" w:fill="auto"/>
            <w:vAlign w:val="center"/>
            <w:hideMark/>
          </w:tcPr>
          <w:p w14:paraId="32BE1D34" w14:textId="77777777" w:rsidR="000A150F" w:rsidRPr="00C93AAB" w:rsidRDefault="000A150F" w:rsidP="000A150F">
            <w:pPr>
              <w:jc w:val="center"/>
              <w:rPr>
                <w:color w:val="000000"/>
                <w:sz w:val="20"/>
                <w:szCs w:val="20"/>
              </w:rPr>
            </w:pPr>
            <w:r w:rsidRPr="00C93AAB">
              <w:rPr>
                <w:color w:val="000000"/>
                <w:sz w:val="20"/>
                <w:szCs w:val="20"/>
              </w:rPr>
              <w:t>0,659</w:t>
            </w:r>
          </w:p>
        </w:tc>
        <w:tc>
          <w:tcPr>
            <w:tcW w:w="343" w:type="pct"/>
            <w:tcBorders>
              <w:top w:val="nil"/>
              <w:left w:val="nil"/>
              <w:bottom w:val="single" w:sz="8" w:space="0" w:color="auto"/>
              <w:right w:val="single" w:sz="8" w:space="0" w:color="auto"/>
            </w:tcBorders>
            <w:shd w:val="clear" w:color="auto" w:fill="auto"/>
            <w:vAlign w:val="center"/>
            <w:hideMark/>
          </w:tcPr>
          <w:p w14:paraId="42731A2C" w14:textId="77777777" w:rsidR="000A150F" w:rsidRPr="00C93AAB" w:rsidRDefault="000A150F" w:rsidP="000A150F">
            <w:pPr>
              <w:jc w:val="center"/>
              <w:rPr>
                <w:color w:val="000000"/>
                <w:sz w:val="20"/>
                <w:szCs w:val="20"/>
              </w:rPr>
            </w:pPr>
            <w:r w:rsidRPr="00C93AAB">
              <w:rPr>
                <w:color w:val="000000"/>
                <w:sz w:val="20"/>
                <w:szCs w:val="20"/>
              </w:rPr>
              <w:t>0,659</w:t>
            </w:r>
          </w:p>
        </w:tc>
        <w:tc>
          <w:tcPr>
            <w:tcW w:w="345" w:type="pct"/>
            <w:tcBorders>
              <w:top w:val="nil"/>
              <w:left w:val="nil"/>
              <w:bottom w:val="single" w:sz="8" w:space="0" w:color="auto"/>
              <w:right w:val="single" w:sz="8" w:space="0" w:color="auto"/>
            </w:tcBorders>
            <w:shd w:val="clear" w:color="auto" w:fill="auto"/>
            <w:vAlign w:val="center"/>
            <w:hideMark/>
          </w:tcPr>
          <w:p w14:paraId="54BFF25C" w14:textId="77777777" w:rsidR="000A150F" w:rsidRPr="00C93AAB" w:rsidRDefault="000A150F" w:rsidP="000A150F">
            <w:pPr>
              <w:jc w:val="center"/>
              <w:rPr>
                <w:color w:val="000000"/>
                <w:sz w:val="20"/>
                <w:szCs w:val="20"/>
              </w:rPr>
            </w:pPr>
            <w:r w:rsidRPr="00C93AAB">
              <w:rPr>
                <w:color w:val="000000"/>
                <w:sz w:val="20"/>
                <w:szCs w:val="20"/>
              </w:rPr>
              <w:t>0,659</w:t>
            </w:r>
          </w:p>
        </w:tc>
      </w:tr>
      <w:tr w:rsidR="000A150F" w:rsidRPr="00C93AAB" w14:paraId="0D92B906" w14:textId="77777777" w:rsidTr="000A150F">
        <w:trPr>
          <w:trHeight w:val="283"/>
        </w:trPr>
        <w:tc>
          <w:tcPr>
            <w:tcW w:w="249" w:type="pct"/>
            <w:vMerge/>
            <w:tcBorders>
              <w:top w:val="nil"/>
              <w:left w:val="single" w:sz="8" w:space="0" w:color="auto"/>
              <w:bottom w:val="single" w:sz="8" w:space="0" w:color="000000"/>
              <w:right w:val="single" w:sz="8" w:space="0" w:color="auto"/>
            </w:tcBorders>
            <w:shd w:val="clear" w:color="auto" w:fill="auto"/>
            <w:vAlign w:val="center"/>
            <w:hideMark/>
          </w:tcPr>
          <w:p w14:paraId="367A7355" w14:textId="77777777" w:rsidR="000A150F" w:rsidRPr="00C93AAB" w:rsidRDefault="000A150F" w:rsidP="000A150F">
            <w:pPr>
              <w:rPr>
                <w:color w:val="000000"/>
                <w:sz w:val="20"/>
                <w:szCs w:val="20"/>
              </w:rPr>
            </w:pPr>
          </w:p>
        </w:tc>
        <w:tc>
          <w:tcPr>
            <w:tcW w:w="1492" w:type="pct"/>
            <w:tcBorders>
              <w:top w:val="nil"/>
              <w:left w:val="nil"/>
              <w:bottom w:val="single" w:sz="8" w:space="0" w:color="auto"/>
              <w:right w:val="single" w:sz="8" w:space="0" w:color="auto"/>
            </w:tcBorders>
            <w:shd w:val="clear" w:color="auto" w:fill="auto"/>
            <w:vAlign w:val="center"/>
            <w:hideMark/>
          </w:tcPr>
          <w:p w14:paraId="12A74E10" w14:textId="77777777" w:rsidR="000A150F" w:rsidRPr="00C93AAB" w:rsidRDefault="000A150F" w:rsidP="000A150F">
            <w:pPr>
              <w:rPr>
                <w:b/>
                <w:bCs/>
                <w:color w:val="000000"/>
                <w:sz w:val="20"/>
                <w:szCs w:val="20"/>
              </w:rPr>
            </w:pPr>
            <w:r w:rsidRPr="00C93AAB">
              <w:rPr>
                <w:b/>
                <w:bCs/>
                <w:color w:val="000000"/>
                <w:sz w:val="20"/>
                <w:szCs w:val="20"/>
              </w:rPr>
              <w:t>Дефицит/резерв тепловой мощности источника теплоснабжения, Гкал/ч</w:t>
            </w:r>
          </w:p>
        </w:tc>
        <w:tc>
          <w:tcPr>
            <w:tcW w:w="377" w:type="pct"/>
            <w:tcBorders>
              <w:top w:val="nil"/>
              <w:left w:val="nil"/>
              <w:bottom w:val="single" w:sz="8" w:space="0" w:color="auto"/>
              <w:right w:val="single" w:sz="8" w:space="0" w:color="auto"/>
            </w:tcBorders>
            <w:shd w:val="clear" w:color="auto" w:fill="auto"/>
            <w:vAlign w:val="center"/>
            <w:hideMark/>
          </w:tcPr>
          <w:p w14:paraId="376A688C"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08398733"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220455D1"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1B5D05CD"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5AB438E7"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4EF7CEEF"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77" w:type="pct"/>
            <w:tcBorders>
              <w:top w:val="nil"/>
              <w:left w:val="nil"/>
              <w:bottom w:val="single" w:sz="8" w:space="0" w:color="auto"/>
              <w:right w:val="single" w:sz="8" w:space="0" w:color="auto"/>
            </w:tcBorders>
            <w:shd w:val="clear" w:color="auto" w:fill="auto"/>
            <w:vAlign w:val="center"/>
            <w:hideMark/>
          </w:tcPr>
          <w:p w14:paraId="13CA7893"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43" w:type="pct"/>
            <w:tcBorders>
              <w:top w:val="nil"/>
              <w:left w:val="nil"/>
              <w:bottom w:val="single" w:sz="8" w:space="0" w:color="auto"/>
              <w:right w:val="single" w:sz="8" w:space="0" w:color="auto"/>
            </w:tcBorders>
            <w:shd w:val="clear" w:color="auto" w:fill="auto"/>
            <w:vAlign w:val="center"/>
            <w:hideMark/>
          </w:tcPr>
          <w:p w14:paraId="59805965" w14:textId="77777777" w:rsidR="000A150F" w:rsidRPr="00C93AAB" w:rsidRDefault="000A150F" w:rsidP="000A150F">
            <w:pPr>
              <w:jc w:val="center"/>
              <w:rPr>
                <w:b/>
                <w:bCs/>
                <w:color w:val="000000"/>
                <w:sz w:val="20"/>
                <w:szCs w:val="20"/>
              </w:rPr>
            </w:pPr>
            <w:r w:rsidRPr="00C93AAB">
              <w:rPr>
                <w:b/>
                <w:bCs/>
                <w:color w:val="000000"/>
                <w:sz w:val="20"/>
                <w:szCs w:val="20"/>
              </w:rPr>
              <w:t>0,166</w:t>
            </w:r>
          </w:p>
        </w:tc>
        <w:tc>
          <w:tcPr>
            <w:tcW w:w="345" w:type="pct"/>
            <w:tcBorders>
              <w:top w:val="nil"/>
              <w:left w:val="nil"/>
              <w:bottom w:val="single" w:sz="8" w:space="0" w:color="auto"/>
              <w:right w:val="single" w:sz="8" w:space="0" w:color="auto"/>
            </w:tcBorders>
            <w:shd w:val="clear" w:color="auto" w:fill="auto"/>
            <w:vAlign w:val="center"/>
            <w:hideMark/>
          </w:tcPr>
          <w:p w14:paraId="2BF26829" w14:textId="77777777" w:rsidR="000A150F" w:rsidRPr="00C93AAB" w:rsidRDefault="000A150F" w:rsidP="000A150F">
            <w:pPr>
              <w:jc w:val="center"/>
              <w:rPr>
                <w:b/>
                <w:bCs/>
                <w:color w:val="000000"/>
                <w:sz w:val="20"/>
                <w:szCs w:val="20"/>
              </w:rPr>
            </w:pPr>
            <w:r w:rsidRPr="00C93AAB">
              <w:rPr>
                <w:b/>
                <w:bCs/>
                <w:color w:val="000000"/>
                <w:sz w:val="20"/>
                <w:szCs w:val="20"/>
              </w:rPr>
              <w:t>0,166</w:t>
            </w:r>
          </w:p>
        </w:tc>
      </w:tr>
    </w:tbl>
    <w:p w14:paraId="335EACC6" w14:textId="662B6D66" w:rsidR="00747CC6" w:rsidRDefault="00747CC6" w:rsidP="0061670B">
      <w:pPr>
        <w:pStyle w:val="Maximyz"/>
        <w:rPr>
          <w:color w:val="000000"/>
          <w:sz w:val="20"/>
        </w:rPr>
        <w:sectPr w:rsidR="00747CC6" w:rsidSect="002B4318">
          <w:footerReference w:type="default" r:id="rId60"/>
          <w:pgSz w:w="16840" w:h="11907" w:orient="landscape" w:code="9"/>
          <w:pgMar w:top="1701" w:right="851" w:bottom="851" w:left="856" w:header="709" w:footer="709" w:gutter="0"/>
          <w:cols w:space="708"/>
          <w:docGrid w:linePitch="360"/>
        </w:sectPr>
      </w:pPr>
    </w:p>
    <w:p w14:paraId="20EE5DD6" w14:textId="646528F2" w:rsidR="00F54261" w:rsidRDefault="006101B4" w:rsidP="00F54261">
      <w:pPr>
        <w:pStyle w:val="22"/>
      </w:pPr>
      <w:bookmarkStart w:id="52" w:name="_Toc456168690"/>
      <w:bookmarkStart w:id="53" w:name="_Toc308711780"/>
      <w:bookmarkStart w:id="54" w:name="_Toc352234924"/>
      <w:bookmarkStart w:id="55" w:name="_Toc138774351"/>
      <w:r>
        <w:rPr>
          <w:color w:val="000000" w:themeColor="text1"/>
        </w:rP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городского округа, города федерального значения и по каждому источнику отдельно</w:t>
      </w:r>
      <w:bookmarkEnd w:id="55"/>
    </w:p>
    <w:p w14:paraId="4CA49A8B" w14:textId="37A45300" w:rsidR="006101B4" w:rsidRDefault="006101B4" w:rsidP="0061670B">
      <w:pPr>
        <w:pStyle w:val="Maximyz"/>
        <w:spacing w:after="240"/>
        <w:ind w:firstLine="708"/>
      </w:pPr>
      <w:r>
        <w:rPr>
          <w:color w:val="000000" w:themeColor="text1"/>
        </w:rPr>
        <w:t>Зоны действия источников тепловой энергии расположеных в границах двух или более поселений, городских округов либо в границах городского округа и города федерального значения или городских округов (поселений) и города федерального значения на территории городского округа Лотошно отсутствуют.</w:t>
      </w:r>
    </w:p>
    <w:p w14:paraId="08BDCF2E" w14:textId="77777777" w:rsidR="0047618E" w:rsidRPr="0047618E" w:rsidRDefault="0047618E" w:rsidP="0047618E">
      <w:pPr>
        <w:rPr>
          <w:lang w:eastAsia="en-US"/>
        </w:rPr>
      </w:pPr>
    </w:p>
    <w:p w14:paraId="0AF31154" w14:textId="1B546927" w:rsidR="00F54261" w:rsidRDefault="00165834" w:rsidP="00165834">
      <w:pPr>
        <w:pStyle w:val="22"/>
      </w:pPr>
      <w:bookmarkStart w:id="56" w:name="_Toc138774352"/>
      <w:r w:rsidRPr="00165834">
        <w:t>Существующие и перспективные значения установленной тепловой мощности основного оборудования источника (источников) тепловой энергии по поселению, городскому округу в цел</w:t>
      </w:r>
      <w:r>
        <w:t>ом и по каждой системе отдельно</w:t>
      </w:r>
      <w:bookmarkEnd w:id="56"/>
    </w:p>
    <w:p w14:paraId="4634037A" w14:textId="5821E6F6" w:rsidR="0047618E" w:rsidRDefault="00165834" w:rsidP="0047618E">
      <w:pPr>
        <w:pStyle w:val="Maximyz"/>
        <w:rPr>
          <w:lang w:eastAsia="en-US"/>
        </w:rPr>
      </w:pPr>
      <w:r w:rsidRPr="00165834">
        <w:t xml:space="preserve">Существующие и перспективные </w:t>
      </w:r>
      <w:r>
        <w:t>з</w:t>
      </w:r>
      <w:r w:rsidR="0047618E" w:rsidRPr="0047618E">
        <w:rPr>
          <w:lang w:eastAsia="en-US"/>
        </w:rPr>
        <w:t>начения</w:t>
      </w:r>
      <w:r>
        <w:rPr>
          <w:lang w:eastAsia="en-US"/>
        </w:rPr>
        <w:t xml:space="preserve"> установленной тепловой </w:t>
      </w:r>
      <w:r w:rsidR="0047618E" w:rsidRPr="0047618E">
        <w:rPr>
          <w:lang w:eastAsia="en-US"/>
        </w:rPr>
        <w:t>мощности основного оборудования источников тепловой энергии</w:t>
      </w:r>
      <w:r w:rsidR="0047618E" w:rsidRPr="0047618E">
        <w:t xml:space="preserve"> </w:t>
      </w:r>
      <w:r w:rsidR="0064077E">
        <w:rPr>
          <w:lang w:eastAsia="en-US"/>
        </w:rPr>
        <w:t>городского округа</w:t>
      </w:r>
      <w:r w:rsidR="0061670B">
        <w:rPr>
          <w:lang w:eastAsia="en-US"/>
        </w:rPr>
        <w:t xml:space="preserve"> Лотошино</w:t>
      </w:r>
      <w:r w:rsidR="0047618E" w:rsidRPr="0047618E">
        <w:rPr>
          <w:lang w:eastAsia="en-US"/>
        </w:rPr>
        <w:t xml:space="preserve"> представлены 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rPr>
          <w:lang w:eastAsia="en-US"/>
        </w:rPr>
        <w:t>.</w:t>
      </w:r>
    </w:p>
    <w:p w14:paraId="56284F51" w14:textId="77777777" w:rsidR="0047618E" w:rsidRPr="0047618E" w:rsidRDefault="0047618E" w:rsidP="0047618E">
      <w:pPr>
        <w:rPr>
          <w:lang w:eastAsia="en-US"/>
        </w:rPr>
      </w:pPr>
    </w:p>
    <w:p w14:paraId="6E9871C8" w14:textId="26D92EB6" w:rsidR="00F54261" w:rsidRDefault="00165834" w:rsidP="00165834">
      <w:pPr>
        <w:pStyle w:val="22"/>
      </w:pPr>
      <w:bookmarkStart w:id="57" w:name="_Toc138774353"/>
      <w:r w:rsidRPr="00165834">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по поселению, городскому округу в целом и по каждой системе отдельно.</w:t>
      </w:r>
      <w:bookmarkEnd w:id="57"/>
    </w:p>
    <w:p w14:paraId="5E7D5457" w14:textId="109C12E2" w:rsidR="00F54261" w:rsidRDefault="00165834" w:rsidP="00165834">
      <w:pPr>
        <w:pStyle w:val="Maximyz"/>
        <w:ind w:firstLine="708"/>
      </w:pPr>
      <w:r w:rsidRPr="00165834">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w:t>
      </w:r>
      <w:r w:rsidR="0047618E" w:rsidRPr="0047618E">
        <w:t>энергии</w:t>
      </w:r>
      <w:r w:rsidR="0047618E" w:rsidRPr="0047618E">
        <w:rPr>
          <w:lang w:eastAsia="en-US"/>
        </w:rPr>
        <w:t xml:space="preserve"> </w:t>
      </w:r>
      <w:r w:rsidR="0064077E">
        <w:rPr>
          <w:lang w:eastAsia="en-US"/>
        </w:rPr>
        <w:t>городского округа</w:t>
      </w:r>
      <w:r w:rsidR="0061670B">
        <w:rPr>
          <w:lang w:eastAsia="en-US"/>
        </w:rPr>
        <w:t xml:space="preserve"> Лотошино</w:t>
      </w:r>
      <w:r w:rsidR="0047618E" w:rsidRPr="0047618E">
        <w:rPr>
          <w:lang w:eastAsia="en-US"/>
        </w:rPr>
        <w:t xml:space="preserve"> представлены </w:t>
      </w:r>
      <w:r w:rsidRPr="0047618E">
        <w:rPr>
          <w:lang w:eastAsia="en-US"/>
        </w:rPr>
        <w:t xml:space="preserve">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rPr>
          <w:lang w:eastAsia="en-US"/>
        </w:rPr>
        <w:t>.</w:t>
      </w:r>
    </w:p>
    <w:p w14:paraId="0F0DBFE6" w14:textId="77777777" w:rsidR="0047618E" w:rsidRDefault="0047618E" w:rsidP="005E0AFC">
      <w:pPr>
        <w:pStyle w:val="Maximyz"/>
      </w:pPr>
    </w:p>
    <w:p w14:paraId="3FBE7070" w14:textId="314B1649" w:rsidR="00F54261" w:rsidRDefault="00165834" w:rsidP="00165834">
      <w:pPr>
        <w:pStyle w:val="22"/>
      </w:pPr>
      <w:bookmarkStart w:id="58" w:name="_Toc138774354"/>
      <w:r w:rsidRPr="00165834">
        <w:t>Существующие и перспективные затраты тепловой мощности на собственные и хозяйственные нужды источников тепловой энергии по поселению, городскому округу в цел</w:t>
      </w:r>
      <w:r>
        <w:t>ом и по каждой системе отдельно</w:t>
      </w:r>
      <w:bookmarkEnd w:id="58"/>
    </w:p>
    <w:p w14:paraId="5A762DF4" w14:textId="0F8DB3EE" w:rsidR="0047618E" w:rsidRDefault="00165834" w:rsidP="0047618E">
      <w:pPr>
        <w:pStyle w:val="Maximyz"/>
        <w:rPr>
          <w:lang w:eastAsia="en-US"/>
        </w:rPr>
      </w:pPr>
      <w:r w:rsidRPr="00165834">
        <w:rPr>
          <w:lang w:eastAsia="en-US"/>
        </w:rPr>
        <w:t xml:space="preserve">Существующие и перспективные затраты тепловой мощности на собственные и хозяйственные нужды источников тепловой </w:t>
      </w:r>
      <w:r w:rsidR="0047618E" w:rsidRPr="0047618E">
        <w:rPr>
          <w:lang w:eastAsia="en-US"/>
        </w:rPr>
        <w:t>энергии</w:t>
      </w:r>
      <w:r w:rsidR="0047618E" w:rsidRPr="0047618E">
        <w:t xml:space="preserve"> </w:t>
      </w:r>
      <w:r w:rsidR="0064077E">
        <w:rPr>
          <w:lang w:eastAsia="en-US"/>
        </w:rPr>
        <w:t>городского округа</w:t>
      </w:r>
      <w:r w:rsidR="0061670B">
        <w:rPr>
          <w:lang w:eastAsia="en-US"/>
        </w:rPr>
        <w:t xml:space="preserve"> Лотошино</w:t>
      </w:r>
      <w:r w:rsidR="0047618E" w:rsidRPr="0047618E">
        <w:rPr>
          <w:lang w:eastAsia="en-US"/>
        </w:rPr>
        <w:t xml:space="preserve"> представлены </w:t>
      </w:r>
      <w:r w:rsidRPr="0047618E">
        <w:rPr>
          <w:lang w:eastAsia="en-US"/>
        </w:rPr>
        <w:t xml:space="preserve">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rPr>
          <w:lang w:eastAsia="en-US"/>
        </w:rPr>
        <w:t>.</w:t>
      </w:r>
    </w:p>
    <w:p w14:paraId="2F3DA467" w14:textId="1FD552E0" w:rsidR="0047618E" w:rsidRDefault="0047618E" w:rsidP="0047618E">
      <w:pPr>
        <w:rPr>
          <w:lang w:eastAsia="en-US"/>
        </w:rPr>
      </w:pPr>
    </w:p>
    <w:p w14:paraId="7F039516" w14:textId="604C390D" w:rsidR="00F54261" w:rsidRDefault="0059477C" w:rsidP="0059477C">
      <w:pPr>
        <w:pStyle w:val="22"/>
      </w:pPr>
      <w:bookmarkStart w:id="59" w:name="_Toc138774355"/>
      <w:r w:rsidRPr="0059477C">
        <w:t>Существующие и перспективные значения тепловой мощности нетто источников тепловой энергии по поселению, городскому округу в целом и по каждой системе отдельно.</w:t>
      </w:r>
      <w:bookmarkEnd w:id="59"/>
    </w:p>
    <w:p w14:paraId="03576CF6" w14:textId="6503E2C3" w:rsidR="0047618E" w:rsidRDefault="0059477C" w:rsidP="0047618E">
      <w:pPr>
        <w:pStyle w:val="Maximyz"/>
        <w:rPr>
          <w:lang w:eastAsia="en-US"/>
        </w:rPr>
      </w:pPr>
      <w:r w:rsidRPr="0059477C">
        <w:rPr>
          <w:lang w:eastAsia="en-US"/>
        </w:rPr>
        <w:t xml:space="preserve">Существующие и перспективные значения тепловой мощности нетто источников тепловой энергии </w:t>
      </w:r>
      <w:r w:rsidR="0064077E">
        <w:rPr>
          <w:lang w:eastAsia="en-US"/>
        </w:rPr>
        <w:t>городского округа</w:t>
      </w:r>
      <w:r w:rsidR="0061670B">
        <w:rPr>
          <w:lang w:eastAsia="en-US"/>
        </w:rPr>
        <w:t xml:space="preserve"> Лотошино</w:t>
      </w:r>
      <w:r w:rsidR="0047618E" w:rsidRPr="0047618E">
        <w:rPr>
          <w:lang w:eastAsia="en-US"/>
        </w:rPr>
        <w:t xml:space="preserve"> представлены </w:t>
      </w:r>
      <w:r w:rsidRPr="0047618E">
        <w:rPr>
          <w:lang w:eastAsia="en-US"/>
        </w:rPr>
        <w:t xml:space="preserve">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rPr>
          <w:lang w:eastAsia="en-US"/>
        </w:rPr>
        <w:t>.</w:t>
      </w:r>
    </w:p>
    <w:p w14:paraId="5B04014E" w14:textId="77777777" w:rsidR="0059477C" w:rsidRDefault="0059477C" w:rsidP="0047618E">
      <w:pPr>
        <w:pStyle w:val="Maximyz"/>
        <w:rPr>
          <w:lang w:eastAsia="en-US"/>
        </w:rPr>
      </w:pPr>
    </w:p>
    <w:p w14:paraId="41AD8523" w14:textId="48BB6F05" w:rsidR="00F54261" w:rsidRDefault="00DB3A27" w:rsidP="00DB3A27">
      <w:pPr>
        <w:pStyle w:val="22"/>
      </w:pPr>
      <w:bookmarkStart w:id="60" w:name="_Toc138774356"/>
      <w:r w:rsidRPr="00DB3A27">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по поселению, городскому округу в целом и по каждой системе отдельно</w:t>
      </w:r>
      <w:bookmarkEnd w:id="60"/>
    </w:p>
    <w:p w14:paraId="7AF8757A" w14:textId="7EF78AF3" w:rsidR="00F54261" w:rsidRDefault="00DB3A27" w:rsidP="0047618E">
      <w:pPr>
        <w:pStyle w:val="Maximyz"/>
      </w:pPr>
      <w:r w:rsidRPr="00DB3A27">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t xml:space="preserve"> </w:t>
      </w:r>
      <w:r w:rsidR="0047618E" w:rsidRPr="0047618E">
        <w:t>представлены в</w:t>
      </w:r>
      <w:r w:rsidRPr="0047618E">
        <w:rPr>
          <w:lang w:eastAsia="en-US"/>
        </w:rPr>
        <w:t xml:space="preserve">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t>.</w:t>
      </w:r>
    </w:p>
    <w:p w14:paraId="7AC3496D" w14:textId="77777777" w:rsidR="0047618E" w:rsidRDefault="0047618E" w:rsidP="0047618E">
      <w:pPr>
        <w:pStyle w:val="Maximyz"/>
      </w:pPr>
    </w:p>
    <w:p w14:paraId="2B1AB27F" w14:textId="14F62EB0" w:rsidR="00F54261" w:rsidRDefault="00F54261" w:rsidP="00DB3A27">
      <w:pPr>
        <w:pStyle w:val="22"/>
      </w:pPr>
      <w:r>
        <w:t xml:space="preserve"> </w:t>
      </w:r>
      <w:bookmarkStart w:id="61" w:name="_Toc138774357"/>
      <w:r w:rsidR="00DB3A27" w:rsidRPr="00DB3A27">
        <w:t>Затраты существующей и перспективной тепловой мощности на хозяйственные нужды тепловых сетей по поселению, городскому округу в цел</w:t>
      </w:r>
      <w:r w:rsidR="00DB3A27">
        <w:t>ом и по каждой системе отдельно</w:t>
      </w:r>
      <w:bookmarkEnd w:id="61"/>
    </w:p>
    <w:p w14:paraId="6418E863" w14:textId="277ADA55" w:rsidR="00021D44" w:rsidRDefault="00DB3A27" w:rsidP="0047618E">
      <w:pPr>
        <w:pStyle w:val="Maximyz"/>
        <w:rPr>
          <w:lang w:eastAsia="en-US"/>
        </w:rPr>
      </w:pPr>
      <w:r w:rsidRPr="00DB3A27">
        <w:t>Затраты существующей и перспективной тепловой мощности на хозяйственные нужды тепловых</w:t>
      </w:r>
      <w:r w:rsidR="0047618E" w:rsidRPr="0047618E">
        <w:rPr>
          <w:lang w:eastAsia="en-US"/>
        </w:rPr>
        <w:t xml:space="preserve"> </w:t>
      </w:r>
      <w:r>
        <w:rPr>
          <w:lang w:eastAsia="en-US"/>
        </w:rPr>
        <w:t xml:space="preserve">сетей </w:t>
      </w:r>
      <w:r w:rsidR="0064077E">
        <w:rPr>
          <w:lang w:eastAsia="en-US"/>
        </w:rPr>
        <w:t>городского округа</w:t>
      </w:r>
      <w:r w:rsidR="0047618E" w:rsidRPr="0047618E">
        <w:rPr>
          <w:lang w:eastAsia="en-US"/>
        </w:rPr>
        <w:t xml:space="preserve"> </w:t>
      </w:r>
      <w:r w:rsidR="0061670B">
        <w:rPr>
          <w:lang w:eastAsia="en-US"/>
        </w:rPr>
        <w:t xml:space="preserve">Лотошино </w:t>
      </w:r>
      <w:r w:rsidR="0047618E" w:rsidRPr="0047618E">
        <w:rPr>
          <w:lang w:eastAsia="en-US"/>
        </w:rPr>
        <w:t xml:space="preserve">представлены </w:t>
      </w:r>
      <w:r>
        <w:rPr>
          <w:lang w:eastAsia="en-US"/>
        </w:rPr>
        <w:t xml:space="preserve">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47618E" w:rsidRPr="0047618E">
        <w:rPr>
          <w:lang w:eastAsia="en-US"/>
        </w:rPr>
        <w:t>.</w:t>
      </w:r>
    </w:p>
    <w:p w14:paraId="20810ACF" w14:textId="77777777" w:rsidR="0047618E" w:rsidRPr="00021D44" w:rsidRDefault="0047618E" w:rsidP="00021D44">
      <w:pPr>
        <w:rPr>
          <w:lang w:eastAsia="en-US"/>
        </w:rPr>
      </w:pPr>
    </w:p>
    <w:p w14:paraId="00E643BA" w14:textId="6C1B0E72" w:rsidR="00F54261" w:rsidRDefault="00021D44" w:rsidP="00021D44">
      <w:pPr>
        <w:pStyle w:val="22"/>
      </w:pPr>
      <w:r>
        <w:t xml:space="preserve"> </w:t>
      </w:r>
      <w:bookmarkStart w:id="62" w:name="_Toc138774358"/>
      <w:r w:rsidR="007D7C59">
        <w:rPr>
          <w:color w:val="000000" w:themeColor="text1"/>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62"/>
    </w:p>
    <w:p w14:paraId="698F1620" w14:textId="7B277791" w:rsidR="00F54261" w:rsidRDefault="007D7C59" w:rsidP="005E0AFC">
      <w:pPr>
        <w:pStyle w:val="Maximyz"/>
      </w:pPr>
      <w:r w:rsidRPr="007D7C59">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w:t>
      </w:r>
      <w:r w:rsidR="00E65753" w:rsidRPr="00E65753">
        <w:t xml:space="preserve"> </w:t>
      </w:r>
      <w:r w:rsidR="0064077E">
        <w:t>городского округа</w:t>
      </w:r>
      <w:r w:rsidR="00E65753" w:rsidRPr="00E65753">
        <w:t xml:space="preserve"> </w:t>
      </w:r>
      <w:r w:rsidR="0061670B">
        <w:t xml:space="preserve">Лотошино </w:t>
      </w:r>
      <w:r w:rsidR="00E65753" w:rsidRPr="00E65753">
        <w:t xml:space="preserve">представлены 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rsidR="00E65753" w:rsidRPr="00E65753">
        <w:t>.</w:t>
      </w:r>
    </w:p>
    <w:p w14:paraId="7349B2EF" w14:textId="5197925D" w:rsidR="00F54261" w:rsidRDefault="00F54261" w:rsidP="005E0AFC">
      <w:pPr>
        <w:pStyle w:val="Maximyz"/>
      </w:pPr>
    </w:p>
    <w:p w14:paraId="4F622310" w14:textId="4A08559B" w:rsidR="00636B40" w:rsidRDefault="00361E9A" w:rsidP="00BE51A9">
      <w:pPr>
        <w:pStyle w:val="22"/>
        <w:ind w:left="1283"/>
      </w:pPr>
      <w:bookmarkStart w:id="63" w:name="_Toc456168691"/>
      <w:bookmarkEnd w:id="52"/>
      <w:r>
        <w:t xml:space="preserve"> </w:t>
      </w:r>
      <w:bookmarkStart w:id="64" w:name="_Toc138774359"/>
      <w:bookmarkEnd w:id="63"/>
      <w:r w:rsidR="007D7C59" w:rsidRPr="007D7C59">
        <w:t>Значения существующей и перспективной тепловой нагрузки потребителей, устанавливаемые с учетом расчетной тепловой нагрузки</w:t>
      </w:r>
      <w:bookmarkEnd w:id="64"/>
    </w:p>
    <w:p w14:paraId="4C71C1CD" w14:textId="45F540A2" w:rsidR="004F3B0C" w:rsidRDefault="007D7C59" w:rsidP="007D7C59">
      <w:pPr>
        <w:pStyle w:val="Maximyz"/>
      </w:pPr>
      <w:r w:rsidRPr="007D7C59">
        <w:lastRenderedPageBreak/>
        <w:t>Значения существующей и перспективной тепловой нагрузки потребителей, устанавливаемые с учетом расчетной тепловой нагрузки</w:t>
      </w:r>
      <w:r>
        <w:t xml:space="preserve"> на</w:t>
      </w:r>
      <w:r w:rsidR="00BE51A9">
        <w:t xml:space="preserve"> котельных городского округа Лотошино </w:t>
      </w:r>
      <w:r w:rsidRPr="00E65753">
        <w:t xml:space="preserve">представлены в </w:t>
      </w:r>
      <w:r>
        <w:t xml:space="preserve">таблице </w:t>
      </w:r>
      <w:r>
        <w:fldChar w:fldCharType="begin"/>
      </w:r>
      <w:r>
        <w:instrText xml:space="preserve"> REF _Ref19713195 \h  \* MERGEFORMAT </w:instrText>
      </w:r>
      <w:r>
        <w:fldChar w:fldCharType="separate"/>
      </w:r>
      <w:r w:rsidR="005D6C2B" w:rsidRPr="005D6C2B">
        <w:rPr>
          <w:vanish/>
        </w:rPr>
        <w:t xml:space="preserve">Таблица </w:t>
      </w:r>
      <w:r w:rsidR="005D6C2B">
        <w:rPr>
          <w:noProof/>
        </w:rPr>
        <w:t>2</w:t>
      </w:r>
      <w:r w:rsidR="005D6C2B">
        <w:t>.</w:t>
      </w:r>
      <w:r w:rsidR="005D6C2B">
        <w:rPr>
          <w:noProof/>
        </w:rPr>
        <w:t>1</w:t>
      </w:r>
      <w:r>
        <w:fldChar w:fldCharType="end"/>
      </w:r>
      <w:r>
        <w:t>.</w:t>
      </w:r>
    </w:p>
    <w:p w14:paraId="75AF481F" w14:textId="7388CCCB" w:rsidR="00924E1C" w:rsidRPr="00462DA6" w:rsidRDefault="008D40EA" w:rsidP="00305722">
      <w:pPr>
        <w:pStyle w:val="22"/>
      </w:pPr>
      <w:r>
        <w:t xml:space="preserve"> </w:t>
      </w:r>
      <w:bookmarkStart w:id="65" w:name="_Toc138774360"/>
      <w:r w:rsidR="00924E1C" w:rsidRPr="00462DA6">
        <w:t>Радиус эффективного теплоснабжения источников тепловой энергии</w:t>
      </w:r>
      <w:bookmarkEnd w:id="65"/>
    </w:p>
    <w:p w14:paraId="606ED268" w14:textId="77777777" w:rsidR="00924E1C" w:rsidRPr="000B16C0" w:rsidRDefault="00924E1C" w:rsidP="00305722">
      <w:pPr>
        <w:pStyle w:val="Maximyz"/>
      </w:pPr>
      <w:bookmarkStart w:id="66" w:name="_Hlk531692042"/>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168AD772" w14:textId="77777777" w:rsidR="00924E1C" w:rsidRPr="000B16C0" w:rsidRDefault="00924E1C" w:rsidP="00924E1C">
      <w:pPr>
        <w:pStyle w:val="Maximyz"/>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6777E6F6" w14:textId="77777777" w:rsidR="00924E1C" w:rsidRPr="000B16C0" w:rsidRDefault="00924E1C" w:rsidP="00924E1C">
      <w:pPr>
        <w:pStyle w:val="Maximyz"/>
      </w:pPr>
      <w:r w:rsidRPr="000B16C0">
        <w:t>В ФЗ №190 «О теплоснабжении» введено понятие об эффективном радиусе теплоснабжения без конкретной методики его расчета.</w:t>
      </w:r>
    </w:p>
    <w:p w14:paraId="7DE44E32" w14:textId="77777777" w:rsidR="00924E1C" w:rsidRPr="000B16C0" w:rsidRDefault="00924E1C" w:rsidP="00924E1C">
      <w:pPr>
        <w:pStyle w:val="Maximyz"/>
        <w:rPr>
          <w:szCs w:val="24"/>
        </w:rPr>
      </w:pPr>
      <w:r>
        <w:rPr>
          <w:szCs w:val="24"/>
        </w:rPr>
        <w:t>Методика</w:t>
      </w:r>
      <w:r w:rsidRPr="000B16C0">
        <w:rPr>
          <w:szCs w:val="24"/>
        </w:rPr>
        <w:t xml:space="preserve"> для определения </w:t>
      </w:r>
      <w:r w:rsidRPr="000B16C0">
        <w:t>эффективного (оптимального) радиуса теплоснабжения приведена в статье В.Н. Папушкина</w:t>
      </w:r>
      <w:r w:rsidRPr="000B16C0">
        <w:rPr>
          <w:rStyle w:val="affffd"/>
        </w:rPr>
        <w:footnoteReference w:id="1"/>
      </w:r>
      <w:r>
        <w:t>, согласно которой радиус эффективного теплоснабжения рассчитывается по формуле</w:t>
      </w:r>
    </w:p>
    <w:p w14:paraId="3A98C468" w14:textId="77777777" w:rsidR="00924E1C" w:rsidRPr="000B16C0" w:rsidRDefault="00924E1C" w:rsidP="00924E1C">
      <w:pPr>
        <w:jc w:val="center"/>
      </w:pPr>
      <w:r w:rsidRPr="000B16C0">
        <w:rPr>
          <w:position w:val="-28"/>
        </w:rPr>
        <w:object w:dxaOrig="2960" w:dyaOrig="740" w14:anchorId="6B02E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75pt" o:ole="">
            <v:imagedata r:id="rId61" o:title=""/>
          </v:shape>
          <o:OLEObject Type="Embed" ProgID="Equation.DSMT4" ShapeID="_x0000_i1025" DrawAspect="Content" ObjectID="_1749387260" r:id="rId62"/>
        </w:object>
      </w:r>
      <w:r w:rsidRPr="000B16C0">
        <w:t xml:space="preserve"> ,</w:t>
      </w:r>
    </w:p>
    <w:p w14:paraId="11B3A785" w14:textId="77777777" w:rsidR="00924E1C" w:rsidRPr="000B16C0" w:rsidRDefault="00924E1C" w:rsidP="00924E1C"/>
    <w:p w14:paraId="342E55B6" w14:textId="77777777" w:rsidR="00924E1C" w:rsidRPr="000B16C0" w:rsidRDefault="00924E1C" w:rsidP="00924E1C">
      <w:r w:rsidRPr="000B16C0">
        <w:t>где:</w:t>
      </w:r>
    </w:p>
    <w:p w14:paraId="709AEA07" w14:textId="77777777" w:rsidR="00924E1C" w:rsidRPr="000B16C0" w:rsidRDefault="00924E1C" w:rsidP="00924E1C">
      <w:pPr>
        <w:pStyle w:val="Maximyz"/>
      </w:pPr>
      <w:r w:rsidRPr="000B16C0">
        <w:rPr>
          <w:position w:val="-24"/>
        </w:rPr>
        <w:object w:dxaOrig="700" w:dyaOrig="620" w14:anchorId="6A0278DF">
          <v:shape id="_x0000_i1026" type="#_x0000_t75" style="width:36.75pt;height:27.75pt" o:ole="">
            <v:imagedata r:id="rId63" o:title=""/>
          </v:shape>
          <o:OLEObject Type="Embed" ProgID="Equation.DSMT4" ShapeID="_x0000_i1026" DrawAspect="Content" ObjectID="_1749387261" r:id="rId64"/>
        </w:object>
      </w:r>
      <w:r>
        <w:t xml:space="preserve"> – удельная </w:t>
      </w:r>
      <w:r w:rsidRPr="000B16C0">
        <w:t>стоимость характеристики тепловой сети, руб./м</w:t>
      </w:r>
      <w:r w:rsidRPr="000B16C0">
        <w:rPr>
          <w:vertAlign w:val="superscript"/>
        </w:rPr>
        <w:t>2</w:t>
      </w:r>
      <w:r w:rsidRPr="000B16C0">
        <w:t>;</w:t>
      </w:r>
    </w:p>
    <w:p w14:paraId="0210F041" w14:textId="77777777" w:rsidR="00924E1C" w:rsidRPr="000B16C0" w:rsidRDefault="00924E1C" w:rsidP="00924E1C">
      <w:pPr>
        <w:pStyle w:val="Maximyz"/>
      </w:pPr>
      <w:r w:rsidRPr="000B16C0">
        <w:t>С - стоимость тепловой сети и сооружений на ней, млн.руб.;</w:t>
      </w:r>
    </w:p>
    <w:p w14:paraId="5EDD9BB1" w14:textId="77777777" w:rsidR="00924E1C" w:rsidRPr="000B16C0" w:rsidRDefault="00924E1C" w:rsidP="00924E1C">
      <w:pPr>
        <w:pStyle w:val="Maximyz"/>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76AACA57" w14:textId="77777777" w:rsidR="00924E1C" w:rsidRPr="000B16C0" w:rsidRDefault="00924E1C" w:rsidP="00924E1C">
      <w:pPr>
        <w:pStyle w:val="Maximyz"/>
      </w:pPr>
      <w:r w:rsidRPr="000B16C0">
        <w:rPr>
          <w:lang w:val="en-US"/>
        </w:rPr>
        <w:t>B</w:t>
      </w:r>
      <w:r w:rsidRPr="000B16C0">
        <w:t xml:space="preserve"> - среднее число абонентов на 1 км</w:t>
      </w:r>
      <w:r w:rsidRPr="000B16C0">
        <w:rPr>
          <w:vertAlign w:val="superscript"/>
        </w:rPr>
        <w:t>2</w:t>
      </w:r>
      <w:r w:rsidRPr="000B16C0">
        <w:t>;</w:t>
      </w:r>
    </w:p>
    <w:p w14:paraId="112151D0" w14:textId="77777777" w:rsidR="00924E1C" w:rsidRPr="000B16C0" w:rsidRDefault="00924E1C" w:rsidP="00924E1C">
      <w:pPr>
        <w:pStyle w:val="Maximyz"/>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464C42BF" w14:textId="77777777" w:rsidR="00924E1C" w:rsidRPr="000B16C0" w:rsidRDefault="00924E1C" w:rsidP="00924E1C">
      <w:pPr>
        <w:pStyle w:val="Maximyz"/>
      </w:pPr>
      <w:r w:rsidRPr="000B16C0">
        <w:rPr>
          <w:position w:val="-24"/>
        </w:rPr>
        <w:object w:dxaOrig="820" w:dyaOrig="620" w14:anchorId="7BE3EBD5">
          <v:shape id="_x0000_i1027" type="#_x0000_t75" style="width:42.75pt;height:27.75pt" o:ole="">
            <v:imagedata r:id="rId65" o:title=""/>
          </v:shape>
          <o:OLEObject Type="Embed" ProgID="Equation.DSMT4" ShapeID="_x0000_i1027" DrawAspect="Content" ObjectID="_1749387262" r:id="rId66"/>
        </w:object>
      </w:r>
      <w:r w:rsidRPr="000B16C0">
        <w:t xml:space="preserve"> - теплоплотность района, Гкал/(ч∙км</w:t>
      </w:r>
      <w:r w:rsidRPr="000B16C0">
        <w:rPr>
          <w:vertAlign w:val="superscript"/>
        </w:rPr>
        <w:t>2</w:t>
      </w:r>
      <w:r w:rsidRPr="000B16C0">
        <w:t>);</w:t>
      </w:r>
    </w:p>
    <w:p w14:paraId="76A97D57" w14:textId="77777777" w:rsidR="00924E1C" w:rsidRPr="000B16C0" w:rsidRDefault="00924E1C" w:rsidP="00924E1C">
      <w:pPr>
        <w:pStyle w:val="Maximyz"/>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5F3A5848" w14:textId="77777777" w:rsidR="00924E1C" w:rsidRPr="000B16C0" w:rsidRDefault="00924E1C" w:rsidP="00924E1C">
      <w:pPr>
        <w:pStyle w:val="Maximyz"/>
      </w:pPr>
      <w:r w:rsidRPr="004E153B">
        <w:rPr>
          <w:position w:val="-12"/>
          <w:lang w:val="en-US"/>
        </w:rPr>
        <w:object w:dxaOrig="320" w:dyaOrig="360" w14:anchorId="71DB4F00">
          <v:shape id="_x0000_i1028" type="#_x0000_t75" style="width:14.25pt;height:23.25pt" o:ole="">
            <v:imagedata r:id="rId67" o:title=""/>
          </v:shape>
          <o:OLEObject Type="Embed" ProgID="Equation.DSMT4" ShapeID="_x0000_i1028" DrawAspect="Content" ObjectID="_1749387263" r:id="rId68"/>
        </w:object>
      </w:r>
      <w:r w:rsidRPr="000B16C0">
        <w:t xml:space="preserve"> - тепловая нагрузка источника тепловой энергии, Гкал/ч;</w:t>
      </w:r>
    </w:p>
    <w:p w14:paraId="5C59AEBA" w14:textId="77777777" w:rsidR="00924E1C" w:rsidRPr="000B16C0" w:rsidRDefault="00924E1C" w:rsidP="00924E1C">
      <w:pPr>
        <w:pStyle w:val="Maximyz"/>
      </w:pPr>
      <w:r w:rsidRPr="000B16C0">
        <w:rPr>
          <w:lang w:val="en-US"/>
        </w:rPr>
        <w:lastRenderedPageBreak/>
        <w:t>N</w:t>
      </w:r>
      <w:r w:rsidRPr="000B16C0">
        <w:t xml:space="preserve"> – среднее число абонентов;</w:t>
      </w:r>
    </w:p>
    <w:p w14:paraId="7790F6F9" w14:textId="77777777" w:rsidR="00924E1C" w:rsidRPr="000B16C0" w:rsidRDefault="00924E1C" w:rsidP="00924E1C">
      <w:pPr>
        <w:pStyle w:val="Maximyz"/>
        <w:spacing w:after="240"/>
      </w:pPr>
      <w:r w:rsidRPr="000B16C0">
        <w:rPr>
          <w:position w:val="-10"/>
        </w:rPr>
        <w:object w:dxaOrig="220" w:dyaOrig="260" w14:anchorId="0572A053">
          <v:shape id="_x0000_i1029" type="#_x0000_t75" style="width:14.25pt;height:14.25pt" o:ole="">
            <v:imagedata r:id="rId69" o:title=""/>
          </v:shape>
          <o:OLEObject Type="Embed" ProgID="Equation.DSMT4" ShapeID="_x0000_i1029" DrawAspect="Content" ObjectID="_1749387264" r:id="rId70"/>
        </w:object>
      </w:r>
      <w:r w:rsidRPr="000B16C0">
        <w:t xml:space="preserve"> - поправочный коэффициент, принимаем </w:t>
      </w:r>
      <w:r w:rsidRPr="000B16C0">
        <w:rPr>
          <w:position w:val="-10"/>
        </w:rPr>
        <w:object w:dxaOrig="220" w:dyaOrig="260" w14:anchorId="197D443B">
          <v:shape id="_x0000_i1030" type="#_x0000_t75" style="width:14.25pt;height:14.25pt" o:ole="">
            <v:imagedata r:id="rId71" o:title=""/>
          </v:shape>
          <o:OLEObject Type="Embed" ProgID="Equation.DSMT4" ShapeID="_x0000_i1030" DrawAspect="Content" ObjectID="_1749387265" r:id="rId72"/>
        </w:object>
      </w:r>
      <w:r w:rsidRPr="000B16C0">
        <w:t>=1.</w:t>
      </w:r>
    </w:p>
    <w:p w14:paraId="0F5FB3C2" w14:textId="77777777" w:rsidR="00924E1C" w:rsidRPr="000B16C0" w:rsidRDefault="00924E1C" w:rsidP="00924E1C">
      <w:pPr>
        <w:pStyle w:val="Maximyz"/>
      </w:pPr>
      <w:r w:rsidRPr="000B16C0">
        <w:t xml:space="preserve">Стоимость тепловой сети и сооружений на ней определялись по </w:t>
      </w:r>
      <w:r w:rsidRPr="004E153B">
        <w:t>[7]</w:t>
      </w:r>
      <w:r>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57FD258" w14:textId="77777777" w:rsidR="00924E1C" w:rsidRPr="000B16C0" w:rsidRDefault="00924E1C" w:rsidP="00924E1C">
      <w:pPr>
        <w:pStyle w:val="Maximyz"/>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w:t>
      </w:r>
      <w:r>
        <w:t>,0</w:t>
      </w:r>
      <w:r w:rsidRPr="000B16C0">
        <w:t xml:space="preserve"> Гкал/ч</w:t>
      </w:r>
      <w:r>
        <w:t>.</w:t>
      </w:r>
    </w:p>
    <w:bookmarkEnd w:id="66"/>
    <w:p w14:paraId="6BC30F55" w14:textId="63943188" w:rsidR="0061670B" w:rsidRPr="000B16C0" w:rsidRDefault="0061670B" w:rsidP="0061670B">
      <w:pPr>
        <w:pStyle w:val="Maximyz"/>
      </w:pPr>
      <w:r w:rsidRPr="000B16C0">
        <w:t xml:space="preserve">Расчет эффективного радиуса теплоснабжения от </w:t>
      </w:r>
      <w:r>
        <w:t xml:space="preserve">котельных </w:t>
      </w:r>
      <w:r>
        <w:rPr>
          <w:lang w:eastAsia="en-US"/>
        </w:rPr>
        <w:t xml:space="preserve">городского округа Лотошино </w:t>
      </w:r>
      <w:r w:rsidRPr="000B16C0">
        <w:t>представлен в таблице</w:t>
      </w:r>
      <w:r>
        <w:t xml:space="preserve"> </w:t>
      </w:r>
      <w:r>
        <w:fldChar w:fldCharType="begin"/>
      </w:r>
      <w:r>
        <w:instrText xml:space="preserve"> REF _Ref403985587 \h  \* MERGEFORMAT </w:instrText>
      </w:r>
      <w:r>
        <w:fldChar w:fldCharType="separate"/>
      </w:r>
      <w:r w:rsidR="005D6C2B" w:rsidRPr="005D6C2B">
        <w:rPr>
          <w:vanish/>
        </w:rPr>
        <w:t xml:space="preserve">Таблица </w:t>
      </w:r>
      <w:r w:rsidR="005D6C2B">
        <w:rPr>
          <w:noProof/>
        </w:rPr>
        <w:t>2</w:t>
      </w:r>
      <w:r w:rsidR="005D6C2B">
        <w:t>.</w:t>
      </w:r>
      <w:r w:rsidR="005D6C2B">
        <w:rPr>
          <w:noProof/>
        </w:rPr>
        <w:t>2</w:t>
      </w:r>
      <w:r>
        <w:fldChar w:fldCharType="end"/>
      </w:r>
      <w:r>
        <w:t>.</w:t>
      </w:r>
    </w:p>
    <w:p w14:paraId="35301A34" w14:textId="77777777" w:rsidR="0061670B" w:rsidRPr="000B16C0" w:rsidRDefault="0061670B" w:rsidP="0061670B">
      <w:pPr>
        <w:pStyle w:val="Maximyz"/>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116A0D24" w14:textId="77777777" w:rsidR="0061670B" w:rsidRPr="000B16C0" w:rsidRDefault="0061670B" w:rsidP="0061670B">
      <w:pPr>
        <w:shd w:val="clear" w:color="auto" w:fill="F2DBDB" w:themeFill="accent2" w:themeFillTint="33"/>
        <w:ind w:firstLine="426"/>
        <w:sectPr w:rsidR="0061670B" w:rsidRPr="000B16C0" w:rsidSect="0061670B">
          <w:footerReference w:type="default" r:id="rId73"/>
          <w:pgSz w:w="11907" w:h="16840" w:code="9"/>
          <w:pgMar w:top="1134" w:right="851" w:bottom="1134" w:left="1701" w:header="709" w:footer="709" w:gutter="0"/>
          <w:cols w:space="708"/>
          <w:docGrid w:linePitch="360"/>
        </w:sectPr>
      </w:pPr>
    </w:p>
    <w:p w14:paraId="2C86E629" w14:textId="07049342" w:rsidR="0061670B" w:rsidRDefault="0061670B" w:rsidP="0061670B">
      <w:pPr>
        <w:pStyle w:val="aff6"/>
        <w:keepNext/>
      </w:pPr>
      <w:bookmarkStart w:id="67" w:name="_Ref403985587"/>
      <w:r>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2</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5D6C2B">
        <w:rPr>
          <w:noProof/>
        </w:rPr>
        <w:t>2</w:t>
      </w:r>
      <w:r>
        <w:rPr>
          <w:noProof/>
        </w:rPr>
        <w:fldChar w:fldCharType="end"/>
      </w:r>
      <w:bookmarkEnd w:id="67"/>
      <w:r>
        <w:t xml:space="preserve"> - Результаты расчета радиуса эффективного теплоснабжения источников тепловой энергии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3257"/>
        <w:gridCol w:w="987"/>
        <w:gridCol w:w="961"/>
        <w:gridCol w:w="1101"/>
        <w:gridCol w:w="1214"/>
        <w:gridCol w:w="713"/>
        <w:gridCol w:w="818"/>
        <w:gridCol w:w="1144"/>
        <w:gridCol w:w="993"/>
        <w:gridCol w:w="1246"/>
        <w:gridCol w:w="1639"/>
      </w:tblGrid>
      <w:tr w:rsidR="0061670B" w:rsidRPr="000A56C8" w14:paraId="53813B7A" w14:textId="77777777" w:rsidTr="0061670B">
        <w:trPr>
          <w:trHeight w:val="1742"/>
          <w:tblHeader/>
        </w:trPr>
        <w:tc>
          <w:tcPr>
            <w:tcW w:w="167" w:type="pct"/>
            <w:shd w:val="clear" w:color="auto" w:fill="auto"/>
            <w:vAlign w:val="center"/>
          </w:tcPr>
          <w:p w14:paraId="4E3882B1" w14:textId="77777777" w:rsidR="0061670B" w:rsidRPr="000A56C8" w:rsidRDefault="0061670B" w:rsidP="0061670B">
            <w:pPr>
              <w:jc w:val="center"/>
              <w:rPr>
                <w:color w:val="000000"/>
                <w:sz w:val="20"/>
                <w:szCs w:val="20"/>
              </w:rPr>
            </w:pPr>
            <w:r w:rsidRPr="000A56C8">
              <w:rPr>
                <w:color w:val="000000"/>
                <w:sz w:val="20"/>
                <w:szCs w:val="20"/>
              </w:rPr>
              <w:t>№</w:t>
            </w:r>
          </w:p>
          <w:p w14:paraId="68FAAB4C" w14:textId="77777777" w:rsidR="0061670B" w:rsidRPr="000A56C8" w:rsidRDefault="0061670B" w:rsidP="0061670B">
            <w:pPr>
              <w:jc w:val="center"/>
              <w:rPr>
                <w:color w:val="000000"/>
                <w:sz w:val="20"/>
                <w:szCs w:val="20"/>
              </w:rPr>
            </w:pPr>
            <w:r w:rsidRPr="000A56C8">
              <w:rPr>
                <w:color w:val="000000"/>
                <w:sz w:val="20"/>
                <w:szCs w:val="20"/>
              </w:rPr>
              <w:t>п/п</w:t>
            </w:r>
          </w:p>
        </w:tc>
        <w:tc>
          <w:tcPr>
            <w:tcW w:w="1118" w:type="pct"/>
            <w:shd w:val="clear" w:color="auto" w:fill="auto"/>
            <w:vAlign w:val="center"/>
            <w:hideMark/>
          </w:tcPr>
          <w:p w14:paraId="738A6B22" w14:textId="77777777" w:rsidR="0061670B" w:rsidRPr="000A56C8" w:rsidRDefault="0061670B" w:rsidP="0061670B">
            <w:pPr>
              <w:jc w:val="center"/>
              <w:rPr>
                <w:color w:val="000000"/>
                <w:sz w:val="20"/>
                <w:szCs w:val="20"/>
              </w:rPr>
            </w:pPr>
            <w:bookmarkStart w:id="68" w:name="RANGE!A1:K16"/>
            <w:r w:rsidRPr="000A56C8">
              <w:rPr>
                <w:color w:val="000000"/>
                <w:sz w:val="20"/>
                <w:szCs w:val="20"/>
              </w:rPr>
              <w:t>Наименование источника тепловой сети</w:t>
            </w:r>
            <w:bookmarkEnd w:id="68"/>
          </w:p>
        </w:tc>
        <w:tc>
          <w:tcPr>
            <w:tcW w:w="339" w:type="pct"/>
            <w:shd w:val="clear" w:color="auto" w:fill="auto"/>
            <w:vAlign w:val="center"/>
            <w:hideMark/>
          </w:tcPr>
          <w:p w14:paraId="203CE01B" w14:textId="77777777" w:rsidR="0061670B" w:rsidRPr="007074F6" w:rsidRDefault="0061670B" w:rsidP="0061670B">
            <w:pPr>
              <w:jc w:val="center"/>
              <w:rPr>
                <w:color w:val="000000"/>
                <w:sz w:val="20"/>
                <w:szCs w:val="20"/>
              </w:rPr>
            </w:pPr>
            <w:r w:rsidRPr="007074F6">
              <w:rPr>
                <w:color w:val="000000"/>
                <w:sz w:val="20"/>
                <w:szCs w:val="20"/>
              </w:rPr>
              <w:t>Площадь зоны действия источника тепловой энергии, км</w:t>
            </w:r>
            <w:r w:rsidRPr="007074F6">
              <w:rPr>
                <w:color w:val="000000"/>
                <w:sz w:val="20"/>
                <w:szCs w:val="20"/>
                <w:vertAlign w:val="superscript"/>
              </w:rPr>
              <w:t>2</w:t>
            </w:r>
          </w:p>
        </w:tc>
        <w:tc>
          <w:tcPr>
            <w:tcW w:w="330" w:type="pct"/>
            <w:shd w:val="clear" w:color="auto" w:fill="auto"/>
            <w:vAlign w:val="center"/>
            <w:hideMark/>
          </w:tcPr>
          <w:p w14:paraId="5A6E1CE3" w14:textId="77777777" w:rsidR="0061670B" w:rsidRPr="007074F6" w:rsidRDefault="0061670B" w:rsidP="0061670B">
            <w:pPr>
              <w:jc w:val="center"/>
              <w:rPr>
                <w:color w:val="000000"/>
                <w:sz w:val="20"/>
                <w:szCs w:val="20"/>
              </w:rPr>
            </w:pPr>
            <w:r w:rsidRPr="007074F6">
              <w:rPr>
                <w:color w:val="000000"/>
                <w:sz w:val="20"/>
                <w:szCs w:val="20"/>
              </w:rPr>
              <w:t>Тепловая нагрузка источника тепловой энергии, Гкал/ч</w:t>
            </w:r>
          </w:p>
        </w:tc>
        <w:tc>
          <w:tcPr>
            <w:tcW w:w="378" w:type="pct"/>
            <w:shd w:val="clear" w:color="auto" w:fill="auto"/>
            <w:vAlign w:val="center"/>
            <w:hideMark/>
          </w:tcPr>
          <w:p w14:paraId="4D570954" w14:textId="77777777" w:rsidR="0061670B" w:rsidRPr="007074F6" w:rsidRDefault="0061670B" w:rsidP="0061670B">
            <w:pPr>
              <w:jc w:val="center"/>
              <w:rPr>
                <w:color w:val="000000"/>
                <w:sz w:val="20"/>
                <w:szCs w:val="20"/>
              </w:rPr>
            </w:pPr>
            <w:r w:rsidRPr="007074F6">
              <w:rPr>
                <w:color w:val="000000"/>
                <w:sz w:val="20"/>
                <w:szCs w:val="20"/>
              </w:rPr>
              <w:t>Стоимость тепловой сети и сооружений, млн.руб.</w:t>
            </w:r>
          </w:p>
        </w:tc>
        <w:tc>
          <w:tcPr>
            <w:tcW w:w="417" w:type="pct"/>
            <w:shd w:val="clear" w:color="auto" w:fill="auto"/>
            <w:vAlign w:val="center"/>
            <w:hideMark/>
          </w:tcPr>
          <w:p w14:paraId="1F0DC5B1" w14:textId="77777777" w:rsidR="0061670B" w:rsidRPr="007074F6" w:rsidRDefault="0061670B" w:rsidP="0061670B">
            <w:pPr>
              <w:jc w:val="center"/>
              <w:rPr>
                <w:color w:val="000000"/>
                <w:sz w:val="20"/>
                <w:szCs w:val="20"/>
              </w:rPr>
            </w:pPr>
            <w:r w:rsidRPr="007074F6">
              <w:rPr>
                <w:color w:val="000000"/>
                <w:sz w:val="20"/>
                <w:szCs w:val="20"/>
              </w:rPr>
              <w:t>Материальная характеристика тепловой сети, м</w:t>
            </w:r>
            <w:r w:rsidRPr="007074F6">
              <w:rPr>
                <w:color w:val="000000"/>
                <w:sz w:val="20"/>
                <w:szCs w:val="20"/>
                <w:vertAlign w:val="superscript"/>
              </w:rPr>
              <w:t>2</w:t>
            </w:r>
          </w:p>
        </w:tc>
        <w:tc>
          <w:tcPr>
            <w:tcW w:w="245" w:type="pct"/>
            <w:shd w:val="clear" w:color="auto" w:fill="auto"/>
            <w:vAlign w:val="center"/>
            <w:hideMark/>
          </w:tcPr>
          <w:p w14:paraId="6E65D989" w14:textId="77777777" w:rsidR="0061670B" w:rsidRPr="007074F6" w:rsidRDefault="0061670B" w:rsidP="0061670B">
            <w:pPr>
              <w:jc w:val="center"/>
              <w:rPr>
                <w:color w:val="000000"/>
                <w:sz w:val="20"/>
                <w:szCs w:val="20"/>
              </w:rPr>
            </w:pPr>
            <w:r w:rsidRPr="007074F6">
              <w:rPr>
                <w:color w:val="000000"/>
                <w:sz w:val="20"/>
                <w:szCs w:val="20"/>
              </w:rPr>
              <w:t>Среднее число абонентов</w:t>
            </w:r>
          </w:p>
        </w:tc>
        <w:tc>
          <w:tcPr>
            <w:tcW w:w="281" w:type="pct"/>
            <w:shd w:val="clear" w:color="auto" w:fill="auto"/>
            <w:vAlign w:val="center"/>
            <w:hideMark/>
          </w:tcPr>
          <w:p w14:paraId="54574C7D" w14:textId="77777777" w:rsidR="0061670B" w:rsidRPr="007074F6" w:rsidRDefault="0061670B" w:rsidP="0061670B">
            <w:pPr>
              <w:jc w:val="center"/>
              <w:rPr>
                <w:color w:val="000000"/>
                <w:sz w:val="20"/>
                <w:szCs w:val="20"/>
              </w:rPr>
            </w:pPr>
            <w:r w:rsidRPr="007074F6">
              <w:rPr>
                <w:color w:val="000000"/>
                <w:sz w:val="20"/>
                <w:szCs w:val="20"/>
              </w:rPr>
              <w:t xml:space="preserve">Расчётный перепад температур, </w:t>
            </w:r>
            <w:r w:rsidRPr="007074F6">
              <w:rPr>
                <w:color w:val="000000"/>
                <w:sz w:val="20"/>
                <w:szCs w:val="20"/>
                <w:vertAlign w:val="superscript"/>
              </w:rPr>
              <w:t>о</w:t>
            </w:r>
            <w:r w:rsidRPr="007074F6">
              <w:rPr>
                <w:color w:val="000000"/>
                <w:sz w:val="20"/>
                <w:szCs w:val="20"/>
              </w:rPr>
              <w:t>С</w:t>
            </w:r>
          </w:p>
        </w:tc>
        <w:tc>
          <w:tcPr>
            <w:tcW w:w="393" w:type="pct"/>
            <w:shd w:val="clear" w:color="auto" w:fill="auto"/>
            <w:vAlign w:val="center"/>
            <w:hideMark/>
          </w:tcPr>
          <w:p w14:paraId="341E2AA8" w14:textId="77777777" w:rsidR="0061670B" w:rsidRPr="007074F6" w:rsidRDefault="0061670B" w:rsidP="0061670B">
            <w:pPr>
              <w:jc w:val="center"/>
              <w:rPr>
                <w:color w:val="000000"/>
                <w:sz w:val="20"/>
                <w:szCs w:val="20"/>
              </w:rPr>
            </w:pPr>
            <w:r w:rsidRPr="007074F6">
              <w:rPr>
                <w:color w:val="000000"/>
                <w:sz w:val="20"/>
                <w:szCs w:val="20"/>
              </w:rPr>
              <w:t>Удельная стоимость характеристики тепловой сети, руб/м</w:t>
            </w:r>
            <w:r w:rsidRPr="007074F6">
              <w:rPr>
                <w:color w:val="000000"/>
                <w:sz w:val="20"/>
                <w:szCs w:val="20"/>
                <w:vertAlign w:val="superscript"/>
              </w:rPr>
              <w:t>2</w:t>
            </w:r>
          </w:p>
        </w:tc>
        <w:tc>
          <w:tcPr>
            <w:tcW w:w="341" w:type="pct"/>
            <w:shd w:val="clear" w:color="auto" w:fill="auto"/>
            <w:vAlign w:val="center"/>
            <w:hideMark/>
          </w:tcPr>
          <w:p w14:paraId="0457414E" w14:textId="77777777" w:rsidR="0061670B" w:rsidRPr="007074F6" w:rsidRDefault="0061670B" w:rsidP="0061670B">
            <w:pPr>
              <w:jc w:val="center"/>
              <w:rPr>
                <w:color w:val="000000"/>
                <w:sz w:val="20"/>
                <w:szCs w:val="20"/>
              </w:rPr>
            </w:pPr>
            <w:r w:rsidRPr="007074F6">
              <w:rPr>
                <w:color w:val="000000"/>
                <w:sz w:val="20"/>
                <w:szCs w:val="20"/>
              </w:rPr>
              <w:t>Среднее число абонентов на 1 км</w:t>
            </w:r>
            <w:r w:rsidRPr="007074F6">
              <w:rPr>
                <w:color w:val="000000"/>
                <w:sz w:val="20"/>
                <w:szCs w:val="20"/>
                <w:vertAlign w:val="superscript"/>
              </w:rPr>
              <w:t>2</w:t>
            </w:r>
          </w:p>
        </w:tc>
        <w:tc>
          <w:tcPr>
            <w:tcW w:w="428" w:type="pct"/>
            <w:shd w:val="clear" w:color="auto" w:fill="auto"/>
            <w:vAlign w:val="center"/>
            <w:hideMark/>
          </w:tcPr>
          <w:p w14:paraId="227111BF" w14:textId="77777777" w:rsidR="0061670B" w:rsidRPr="007074F6" w:rsidRDefault="0061670B" w:rsidP="0061670B">
            <w:pPr>
              <w:jc w:val="center"/>
              <w:rPr>
                <w:color w:val="000000"/>
                <w:sz w:val="20"/>
                <w:szCs w:val="20"/>
              </w:rPr>
            </w:pPr>
            <w:r w:rsidRPr="007074F6">
              <w:rPr>
                <w:color w:val="000000"/>
                <w:sz w:val="20"/>
                <w:szCs w:val="20"/>
              </w:rPr>
              <w:t>Теплоплотность района, Гкал/(ч∙км</w:t>
            </w:r>
            <w:r w:rsidRPr="007074F6">
              <w:rPr>
                <w:color w:val="000000"/>
                <w:sz w:val="20"/>
                <w:szCs w:val="20"/>
                <w:vertAlign w:val="superscript"/>
              </w:rPr>
              <w:t>2</w:t>
            </w:r>
            <w:r w:rsidRPr="007074F6">
              <w:rPr>
                <w:color w:val="000000"/>
                <w:sz w:val="20"/>
                <w:szCs w:val="20"/>
              </w:rPr>
              <w:t>)</w:t>
            </w:r>
          </w:p>
        </w:tc>
        <w:tc>
          <w:tcPr>
            <w:tcW w:w="563" w:type="pct"/>
            <w:shd w:val="clear" w:color="auto" w:fill="auto"/>
            <w:vAlign w:val="center"/>
            <w:hideMark/>
          </w:tcPr>
          <w:p w14:paraId="66C2A001" w14:textId="77777777" w:rsidR="0061670B" w:rsidRPr="007074F6" w:rsidRDefault="0061670B" w:rsidP="0061670B">
            <w:pPr>
              <w:jc w:val="center"/>
              <w:rPr>
                <w:color w:val="000000"/>
                <w:sz w:val="20"/>
                <w:szCs w:val="20"/>
              </w:rPr>
            </w:pPr>
            <w:r w:rsidRPr="007074F6">
              <w:rPr>
                <w:color w:val="000000"/>
                <w:sz w:val="20"/>
                <w:szCs w:val="20"/>
              </w:rPr>
              <w:t>Оптимальный радиус теплоснабжения, км</w:t>
            </w:r>
          </w:p>
        </w:tc>
      </w:tr>
      <w:tr w:rsidR="000A150F" w:rsidRPr="000A56C8" w14:paraId="2BB37633"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FD38D7D" w14:textId="77777777" w:rsidR="000A150F" w:rsidRPr="000A56C8" w:rsidRDefault="000A150F" w:rsidP="000A150F">
            <w:pPr>
              <w:jc w:val="center"/>
              <w:rPr>
                <w:sz w:val="20"/>
                <w:szCs w:val="20"/>
              </w:rPr>
            </w:pPr>
            <w:r w:rsidRPr="000A56C8">
              <w:rPr>
                <w:color w:val="000000"/>
                <w:sz w:val="20"/>
                <w:szCs w:val="20"/>
              </w:rPr>
              <w:t>1</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11E7C9E8" w14:textId="77777777" w:rsidR="000A150F" w:rsidRPr="000A56C8" w:rsidRDefault="000A150F" w:rsidP="000A150F">
            <w:pPr>
              <w:rPr>
                <w:sz w:val="20"/>
                <w:szCs w:val="20"/>
              </w:rPr>
            </w:pPr>
            <w:r w:rsidRPr="009B1386">
              <w:rPr>
                <w:sz w:val="20"/>
                <w:szCs w:val="20"/>
              </w:rPr>
              <w:t>Котельная №1</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39866D" w14:textId="77777777" w:rsidR="000A150F" w:rsidRPr="007074F6" w:rsidRDefault="000A150F" w:rsidP="000A150F">
            <w:pPr>
              <w:jc w:val="center"/>
              <w:rPr>
                <w:sz w:val="20"/>
                <w:szCs w:val="20"/>
                <w:highlight w:val="red"/>
              </w:rPr>
            </w:pPr>
            <w:r w:rsidRPr="007074F6">
              <w:rPr>
                <w:sz w:val="20"/>
                <w:szCs w:val="20"/>
              </w:rPr>
              <w:t>0,309</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E6BF77" w14:textId="6A46C347" w:rsidR="000A150F" w:rsidRPr="007074F6" w:rsidRDefault="000A150F" w:rsidP="000A150F">
            <w:pPr>
              <w:jc w:val="center"/>
              <w:rPr>
                <w:color w:val="000000" w:themeColor="text1"/>
                <w:sz w:val="20"/>
                <w:szCs w:val="20"/>
                <w:highlight w:val="red"/>
              </w:rPr>
            </w:pPr>
            <w:r w:rsidRPr="004775B1">
              <w:rPr>
                <w:color w:val="000000"/>
                <w:sz w:val="20"/>
                <w:szCs w:val="20"/>
              </w:rPr>
              <w:t>3,2</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C1718" w14:textId="77777777" w:rsidR="000A150F" w:rsidRPr="007074F6" w:rsidRDefault="000A150F" w:rsidP="000A150F">
            <w:pPr>
              <w:jc w:val="center"/>
              <w:rPr>
                <w:sz w:val="20"/>
                <w:szCs w:val="20"/>
                <w:highlight w:val="red"/>
              </w:rPr>
            </w:pPr>
            <w:r w:rsidRPr="007074F6">
              <w:rPr>
                <w:sz w:val="20"/>
                <w:szCs w:val="20"/>
              </w:rPr>
              <w:t>54,732</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1EA58B" w14:textId="7067E2A4" w:rsidR="000A150F" w:rsidRPr="007074F6" w:rsidRDefault="000A150F" w:rsidP="000A150F">
            <w:pPr>
              <w:jc w:val="center"/>
              <w:rPr>
                <w:sz w:val="20"/>
                <w:szCs w:val="20"/>
                <w:highlight w:val="red"/>
              </w:rPr>
            </w:pPr>
            <w:r>
              <w:rPr>
                <w:color w:val="000000"/>
                <w:sz w:val="20"/>
                <w:szCs w:val="20"/>
              </w:rPr>
              <w:t>493,5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4C1BDAF" w14:textId="77777777" w:rsidR="000A150F" w:rsidRPr="007074F6" w:rsidRDefault="000A150F" w:rsidP="000A150F">
            <w:pPr>
              <w:jc w:val="center"/>
              <w:rPr>
                <w:sz w:val="20"/>
                <w:szCs w:val="20"/>
              </w:rPr>
            </w:pPr>
            <w:r w:rsidRPr="007074F6">
              <w:rPr>
                <w:color w:val="000000"/>
                <w:sz w:val="20"/>
                <w:szCs w:val="20"/>
              </w:rPr>
              <w:t>22</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796A38A"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0CAB1E" w14:textId="77777777" w:rsidR="000A150F" w:rsidRPr="007074F6" w:rsidRDefault="000A150F" w:rsidP="000A150F">
            <w:pPr>
              <w:jc w:val="center"/>
              <w:rPr>
                <w:sz w:val="20"/>
                <w:szCs w:val="20"/>
                <w:highlight w:val="red"/>
              </w:rPr>
            </w:pPr>
            <w:r w:rsidRPr="007074F6">
              <w:rPr>
                <w:color w:val="000000"/>
                <w:sz w:val="20"/>
                <w:szCs w:val="20"/>
              </w:rPr>
              <w:t>122115,13</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60D6A67" w14:textId="77777777" w:rsidR="000A150F" w:rsidRPr="007074F6" w:rsidRDefault="000A150F" w:rsidP="000A150F">
            <w:pPr>
              <w:jc w:val="center"/>
              <w:rPr>
                <w:sz w:val="20"/>
                <w:szCs w:val="20"/>
                <w:highlight w:val="red"/>
              </w:rPr>
            </w:pPr>
            <w:r w:rsidRPr="007074F6">
              <w:rPr>
                <w:color w:val="000000"/>
                <w:sz w:val="20"/>
                <w:szCs w:val="20"/>
              </w:rPr>
              <w:t>71,20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BB7B65A" w14:textId="77777777" w:rsidR="000A150F" w:rsidRPr="007074F6" w:rsidRDefault="000A150F" w:rsidP="000A150F">
            <w:pPr>
              <w:jc w:val="center"/>
              <w:rPr>
                <w:sz w:val="20"/>
                <w:szCs w:val="20"/>
                <w:highlight w:val="red"/>
              </w:rPr>
            </w:pPr>
            <w:r w:rsidRPr="007074F6">
              <w:rPr>
                <w:color w:val="000000"/>
                <w:sz w:val="20"/>
                <w:szCs w:val="20"/>
              </w:rPr>
              <w:t>9,51</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DB78BC" w14:textId="77777777" w:rsidR="000A150F" w:rsidRPr="007074F6" w:rsidRDefault="000A150F" w:rsidP="000A150F">
            <w:pPr>
              <w:jc w:val="center"/>
              <w:rPr>
                <w:sz w:val="20"/>
                <w:szCs w:val="20"/>
                <w:highlight w:val="red"/>
              </w:rPr>
            </w:pPr>
            <w:r w:rsidRPr="007074F6">
              <w:rPr>
                <w:color w:val="000000"/>
                <w:sz w:val="20"/>
                <w:szCs w:val="20"/>
              </w:rPr>
              <w:t>0,98</w:t>
            </w:r>
          </w:p>
        </w:tc>
      </w:tr>
      <w:tr w:rsidR="000A150F" w:rsidRPr="000A56C8" w14:paraId="7CBBAA1D"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ECA5B52" w14:textId="77777777" w:rsidR="000A150F" w:rsidRPr="000A56C8" w:rsidRDefault="000A150F" w:rsidP="000A150F">
            <w:pPr>
              <w:jc w:val="center"/>
              <w:rPr>
                <w:sz w:val="20"/>
                <w:szCs w:val="20"/>
              </w:rPr>
            </w:pPr>
            <w:r w:rsidRPr="000A56C8">
              <w:rPr>
                <w:color w:val="000000"/>
                <w:sz w:val="20"/>
                <w:szCs w:val="20"/>
              </w:rPr>
              <w:t>2</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541E15A1" w14:textId="77777777" w:rsidR="000A150F" w:rsidRPr="000A56C8" w:rsidRDefault="000A150F" w:rsidP="000A150F">
            <w:pPr>
              <w:rPr>
                <w:sz w:val="20"/>
                <w:szCs w:val="20"/>
              </w:rPr>
            </w:pPr>
            <w:r w:rsidRPr="009B1386">
              <w:rPr>
                <w:sz w:val="20"/>
                <w:szCs w:val="20"/>
              </w:rPr>
              <w:t>Котельная №2а</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0AE36" w14:textId="77777777" w:rsidR="000A150F" w:rsidRPr="007074F6" w:rsidRDefault="000A150F" w:rsidP="000A150F">
            <w:pPr>
              <w:jc w:val="center"/>
              <w:rPr>
                <w:sz w:val="20"/>
                <w:szCs w:val="20"/>
                <w:highlight w:val="red"/>
              </w:rPr>
            </w:pPr>
            <w:r w:rsidRPr="007074F6">
              <w:rPr>
                <w:sz w:val="20"/>
                <w:szCs w:val="20"/>
              </w:rPr>
              <w:t>0,725</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81698" w14:textId="1E903C32" w:rsidR="000A150F" w:rsidRPr="007074F6" w:rsidRDefault="000A150F" w:rsidP="000A150F">
            <w:pPr>
              <w:jc w:val="center"/>
              <w:rPr>
                <w:color w:val="000000" w:themeColor="text1"/>
                <w:sz w:val="20"/>
                <w:szCs w:val="20"/>
                <w:highlight w:val="red"/>
              </w:rPr>
            </w:pPr>
            <w:r w:rsidRPr="004775B1">
              <w:rPr>
                <w:color w:val="000000"/>
                <w:sz w:val="20"/>
                <w:szCs w:val="20"/>
              </w:rPr>
              <w:t>6,3</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7C246" w14:textId="77777777" w:rsidR="000A150F" w:rsidRPr="007074F6" w:rsidRDefault="000A150F" w:rsidP="000A150F">
            <w:pPr>
              <w:jc w:val="center"/>
              <w:rPr>
                <w:sz w:val="20"/>
                <w:szCs w:val="20"/>
                <w:highlight w:val="red"/>
              </w:rPr>
            </w:pPr>
            <w:r w:rsidRPr="007074F6">
              <w:rPr>
                <w:sz w:val="20"/>
                <w:szCs w:val="20"/>
              </w:rPr>
              <w:t>166,156</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D4D757" w14:textId="1B13BA2B" w:rsidR="000A150F" w:rsidRPr="007074F6" w:rsidRDefault="000A150F" w:rsidP="000A150F">
            <w:pPr>
              <w:jc w:val="center"/>
              <w:rPr>
                <w:sz w:val="20"/>
                <w:szCs w:val="20"/>
                <w:highlight w:val="red"/>
              </w:rPr>
            </w:pPr>
            <w:r>
              <w:rPr>
                <w:color w:val="000000"/>
                <w:sz w:val="20"/>
                <w:szCs w:val="20"/>
              </w:rPr>
              <w:t>1184,9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255EB43" w14:textId="77777777" w:rsidR="000A150F" w:rsidRPr="007074F6" w:rsidRDefault="000A150F" w:rsidP="000A150F">
            <w:pPr>
              <w:jc w:val="center"/>
              <w:rPr>
                <w:sz w:val="20"/>
                <w:szCs w:val="20"/>
              </w:rPr>
            </w:pPr>
            <w:r w:rsidRPr="007074F6">
              <w:rPr>
                <w:color w:val="000000"/>
                <w:sz w:val="20"/>
                <w:szCs w:val="20"/>
              </w:rPr>
              <w:t>42</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52F4E31"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D79A5F" w14:textId="77777777" w:rsidR="000A150F" w:rsidRPr="007074F6" w:rsidRDefault="000A150F" w:rsidP="000A150F">
            <w:pPr>
              <w:jc w:val="center"/>
              <w:rPr>
                <w:sz w:val="20"/>
                <w:szCs w:val="20"/>
                <w:highlight w:val="red"/>
              </w:rPr>
            </w:pPr>
            <w:r w:rsidRPr="007074F6">
              <w:rPr>
                <w:color w:val="000000"/>
                <w:sz w:val="20"/>
                <w:szCs w:val="20"/>
              </w:rPr>
              <w:t>116803,98</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144A0FFF" w14:textId="77777777" w:rsidR="000A150F" w:rsidRPr="007074F6" w:rsidRDefault="000A150F" w:rsidP="000A150F">
            <w:pPr>
              <w:jc w:val="center"/>
              <w:rPr>
                <w:sz w:val="20"/>
                <w:szCs w:val="20"/>
                <w:highlight w:val="red"/>
              </w:rPr>
            </w:pPr>
            <w:r w:rsidRPr="007074F6">
              <w:rPr>
                <w:color w:val="000000"/>
                <w:sz w:val="20"/>
                <w:szCs w:val="20"/>
              </w:rPr>
              <w:t>57,93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854692C" w14:textId="77777777" w:rsidR="000A150F" w:rsidRPr="007074F6" w:rsidRDefault="000A150F" w:rsidP="000A150F">
            <w:pPr>
              <w:jc w:val="center"/>
              <w:rPr>
                <w:sz w:val="20"/>
                <w:szCs w:val="20"/>
                <w:highlight w:val="red"/>
              </w:rPr>
            </w:pPr>
            <w:r w:rsidRPr="007074F6">
              <w:rPr>
                <w:color w:val="000000"/>
                <w:sz w:val="20"/>
                <w:szCs w:val="20"/>
              </w:rPr>
              <w:t>7,34</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53BE62" w14:textId="77777777" w:rsidR="000A150F" w:rsidRPr="007074F6" w:rsidRDefault="000A150F" w:rsidP="000A150F">
            <w:pPr>
              <w:jc w:val="center"/>
              <w:rPr>
                <w:sz w:val="20"/>
                <w:szCs w:val="20"/>
                <w:highlight w:val="red"/>
              </w:rPr>
            </w:pPr>
            <w:r w:rsidRPr="007074F6">
              <w:rPr>
                <w:color w:val="000000"/>
                <w:sz w:val="20"/>
                <w:szCs w:val="20"/>
              </w:rPr>
              <w:t>1,05</w:t>
            </w:r>
          </w:p>
        </w:tc>
      </w:tr>
      <w:tr w:rsidR="000A150F" w:rsidRPr="000A56C8" w14:paraId="26612C5E"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67A05AF" w14:textId="77777777" w:rsidR="000A150F" w:rsidRPr="000A56C8" w:rsidRDefault="000A150F" w:rsidP="000A150F">
            <w:pPr>
              <w:jc w:val="center"/>
              <w:rPr>
                <w:sz w:val="20"/>
                <w:szCs w:val="20"/>
              </w:rPr>
            </w:pPr>
            <w:r w:rsidRPr="000A56C8">
              <w:rPr>
                <w:color w:val="000000"/>
                <w:sz w:val="20"/>
                <w:szCs w:val="20"/>
              </w:rPr>
              <w:t>3</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5238DAD2" w14:textId="77777777" w:rsidR="000A150F" w:rsidRPr="000A56C8" w:rsidRDefault="000A150F" w:rsidP="000A150F">
            <w:pPr>
              <w:rPr>
                <w:sz w:val="20"/>
                <w:szCs w:val="20"/>
              </w:rPr>
            </w:pPr>
            <w:r w:rsidRPr="009B1386">
              <w:rPr>
                <w:sz w:val="20"/>
                <w:szCs w:val="20"/>
              </w:rPr>
              <w:t>Котельная №3а</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2F98BB" w14:textId="77777777" w:rsidR="000A150F" w:rsidRPr="007074F6" w:rsidRDefault="000A150F" w:rsidP="000A150F">
            <w:pPr>
              <w:jc w:val="center"/>
              <w:rPr>
                <w:sz w:val="20"/>
                <w:szCs w:val="20"/>
                <w:highlight w:val="red"/>
              </w:rPr>
            </w:pPr>
            <w:r w:rsidRPr="007074F6">
              <w:rPr>
                <w:sz w:val="20"/>
                <w:szCs w:val="20"/>
              </w:rPr>
              <w:t>0,905</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033419" w14:textId="310FC575" w:rsidR="000A150F" w:rsidRPr="007074F6" w:rsidRDefault="000A150F" w:rsidP="000A150F">
            <w:pPr>
              <w:jc w:val="center"/>
              <w:rPr>
                <w:color w:val="000000" w:themeColor="text1"/>
                <w:sz w:val="20"/>
                <w:szCs w:val="20"/>
                <w:highlight w:val="red"/>
              </w:rPr>
            </w:pPr>
            <w:r w:rsidRPr="004775B1">
              <w:rPr>
                <w:color w:val="000000"/>
                <w:sz w:val="20"/>
                <w:szCs w:val="20"/>
              </w:rPr>
              <w:t>13,615</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267B7" w14:textId="77777777" w:rsidR="000A150F" w:rsidRPr="007074F6" w:rsidRDefault="000A150F" w:rsidP="000A150F">
            <w:pPr>
              <w:jc w:val="center"/>
              <w:rPr>
                <w:sz w:val="20"/>
                <w:szCs w:val="20"/>
                <w:highlight w:val="red"/>
              </w:rPr>
            </w:pPr>
            <w:r w:rsidRPr="007074F6">
              <w:rPr>
                <w:sz w:val="20"/>
                <w:szCs w:val="20"/>
              </w:rPr>
              <w:t>254,355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81C002" w14:textId="61C226B5" w:rsidR="000A150F" w:rsidRPr="007074F6" w:rsidRDefault="000A150F" w:rsidP="000A150F">
            <w:pPr>
              <w:jc w:val="center"/>
              <w:rPr>
                <w:sz w:val="20"/>
                <w:szCs w:val="20"/>
                <w:highlight w:val="red"/>
              </w:rPr>
            </w:pPr>
            <w:r>
              <w:rPr>
                <w:color w:val="000000"/>
                <w:sz w:val="20"/>
                <w:szCs w:val="20"/>
              </w:rPr>
              <w:t>2641,9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AAFCF30" w14:textId="77777777" w:rsidR="000A150F" w:rsidRPr="007074F6" w:rsidRDefault="000A150F" w:rsidP="000A150F">
            <w:pPr>
              <w:jc w:val="center"/>
              <w:rPr>
                <w:sz w:val="20"/>
                <w:szCs w:val="20"/>
              </w:rPr>
            </w:pPr>
            <w:r w:rsidRPr="007074F6">
              <w:rPr>
                <w:color w:val="000000"/>
                <w:sz w:val="20"/>
                <w:szCs w:val="20"/>
              </w:rPr>
              <w:t>54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5AC42B4" w14:textId="77777777" w:rsidR="000A150F" w:rsidRPr="007074F6" w:rsidRDefault="000A150F" w:rsidP="000A150F">
            <w:pPr>
              <w:jc w:val="center"/>
              <w:rPr>
                <w:sz w:val="20"/>
                <w:szCs w:val="20"/>
              </w:rPr>
            </w:pPr>
            <w:r w:rsidRPr="007074F6">
              <w:rPr>
                <w:color w:val="000000"/>
                <w:sz w:val="20"/>
                <w:szCs w:val="20"/>
              </w:rPr>
              <w:t>60</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8793D6" w14:textId="77777777" w:rsidR="000A150F" w:rsidRPr="007074F6" w:rsidRDefault="000A150F" w:rsidP="000A150F">
            <w:pPr>
              <w:jc w:val="center"/>
              <w:rPr>
                <w:sz w:val="20"/>
                <w:szCs w:val="20"/>
                <w:highlight w:val="red"/>
              </w:rPr>
            </w:pPr>
            <w:r w:rsidRPr="007074F6">
              <w:rPr>
                <w:color w:val="000000"/>
                <w:sz w:val="20"/>
                <w:szCs w:val="20"/>
              </w:rPr>
              <w:t>104868,77</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83F452B" w14:textId="77777777" w:rsidR="000A150F" w:rsidRPr="007074F6" w:rsidRDefault="000A150F" w:rsidP="000A150F">
            <w:pPr>
              <w:jc w:val="center"/>
              <w:rPr>
                <w:sz w:val="20"/>
                <w:szCs w:val="20"/>
                <w:highlight w:val="red"/>
              </w:rPr>
            </w:pPr>
            <w:r w:rsidRPr="007074F6">
              <w:rPr>
                <w:color w:val="000000"/>
                <w:sz w:val="20"/>
                <w:szCs w:val="20"/>
              </w:rPr>
              <w:t>59,67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E4D66F3" w14:textId="77777777" w:rsidR="000A150F" w:rsidRPr="007074F6" w:rsidRDefault="000A150F" w:rsidP="000A150F">
            <w:pPr>
              <w:jc w:val="center"/>
              <w:rPr>
                <w:sz w:val="20"/>
                <w:szCs w:val="20"/>
                <w:highlight w:val="red"/>
              </w:rPr>
            </w:pPr>
            <w:r w:rsidRPr="007074F6">
              <w:rPr>
                <w:color w:val="000000"/>
                <w:sz w:val="20"/>
                <w:szCs w:val="20"/>
              </w:rPr>
              <w:t>12,53</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735A6F" w14:textId="77777777" w:rsidR="000A150F" w:rsidRPr="007074F6" w:rsidRDefault="000A150F" w:rsidP="000A150F">
            <w:pPr>
              <w:jc w:val="center"/>
              <w:rPr>
                <w:sz w:val="20"/>
                <w:szCs w:val="20"/>
                <w:highlight w:val="red"/>
              </w:rPr>
            </w:pPr>
            <w:r w:rsidRPr="007074F6">
              <w:rPr>
                <w:color w:val="000000"/>
                <w:sz w:val="20"/>
                <w:szCs w:val="20"/>
              </w:rPr>
              <w:t>1,15</w:t>
            </w:r>
          </w:p>
        </w:tc>
      </w:tr>
      <w:tr w:rsidR="000A150F" w:rsidRPr="000A56C8" w14:paraId="6D1EB539"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8EFD608" w14:textId="77777777" w:rsidR="000A150F" w:rsidRPr="000A56C8" w:rsidRDefault="000A150F" w:rsidP="000A150F">
            <w:pPr>
              <w:jc w:val="center"/>
              <w:rPr>
                <w:sz w:val="20"/>
                <w:szCs w:val="20"/>
                <w:lang w:val="en-US"/>
              </w:rPr>
            </w:pPr>
            <w:r w:rsidRPr="000A56C8">
              <w:rPr>
                <w:color w:val="000000"/>
                <w:sz w:val="20"/>
                <w:szCs w:val="20"/>
              </w:rPr>
              <w:t>4</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23F2E07A" w14:textId="77777777" w:rsidR="000A150F" w:rsidRPr="000A56C8" w:rsidRDefault="000A150F" w:rsidP="000A150F">
            <w:pPr>
              <w:rPr>
                <w:sz w:val="20"/>
                <w:szCs w:val="20"/>
              </w:rPr>
            </w:pPr>
            <w:r w:rsidRPr="009B1386">
              <w:rPr>
                <w:sz w:val="20"/>
                <w:szCs w:val="20"/>
              </w:rPr>
              <w:t>Котельная №4</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A6DA1" w14:textId="77777777" w:rsidR="000A150F" w:rsidRPr="007074F6" w:rsidRDefault="000A150F" w:rsidP="000A150F">
            <w:pPr>
              <w:jc w:val="center"/>
              <w:rPr>
                <w:sz w:val="20"/>
                <w:szCs w:val="20"/>
                <w:highlight w:val="red"/>
              </w:rPr>
            </w:pPr>
            <w:r w:rsidRPr="007074F6">
              <w:rPr>
                <w:sz w:val="20"/>
                <w:szCs w:val="20"/>
              </w:rPr>
              <w:t>0,219</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6C9401" w14:textId="1AB09D98" w:rsidR="000A150F" w:rsidRPr="007074F6" w:rsidRDefault="000A150F" w:rsidP="000A150F">
            <w:pPr>
              <w:jc w:val="center"/>
              <w:rPr>
                <w:color w:val="000000" w:themeColor="text1"/>
                <w:sz w:val="20"/>
                <w:szCs w:val="20"/>
                <w:highlight w:val="red"/>
              </w:rPr>
            </w:pPr>
            <w:r w:rsidRPr="004775B1">
              <w:rPr>
                <w:color w:val="000000"/>
                <w:sz w:val="20"/>
                <w:szCs w:val="20"/>
              </w:rPr>
              <w:t>1,43</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76AE05" w14:textId="77777777" w:rsidR="000A150F" w:rsidRPr="007074F6" w:rsidRDefault="000A150F" w:rsidP="000A150F">
            <w:pPr>
              <w:jc w:val="center"/>
              <w:rPr>
                <w:sz w:val="20"/>
                <w:szCs w:val="20"/>
                <w:highlight w:val="red"/>
              </w:rPr>
            </w:pPr>
            <w:r w:rsidRPr="007074F6">
              <w:rPr>
                <w:sz w:val="20"/>
                <w:szCs w:val="20"/>
              </w:rPr>
              <w:t>45,350</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FEF6D8" w14:textId="5DB48EFF" w:rsidR="000A150F" w:rsidRPr="007074F6" w:rsidRDefault="000A150F" w:rsidP="000A150F">
            <w:pPr>
              <w:jc w:val="center"/>
              <w:rPr>
                <w:sz w:val="20"/>
                <w:szCs w:val="20"/>
                <w:highlight w:val="red"/>
              </w:rPr>
            </w:pPr>
            <w:r>
              <w:rPr>
                <w:color w:val="000000"/>
                <w:sz w:val="20"/>
                <w:szCs w:val="20"/>
              </w:rPr>
              <w:t>432,5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9508E37" w14:textId="77777777" w:rsidR="000A150F" w:rsidRPr="007074F6" w:rsidRDefault="000A150F" w:rsidP="000A150F">
            <w:pPr>
              <w:jc w:val="center"/>
              <w:rPr>
                <w:sz w:val="20"/>
                <w:szCs w:val="20"/>
              </w:rPr>
            </w:pPr>
            <w:r w:rsidRPr="007074F6">
              <w:rPr>
                <w:color w:val="000000"/>
                <w:sz w:val="20"/>
                <w:szCs w:val="20"/>
              </w:rPr>
              <w:t>21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26CB457"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F37B6" w14:textId="77777777" w:rsidR="000A150F" w:rsidRPr="007074F6" w:rsidRDefault="000A150F" w:rsidP="000A150F">
            <w:pPr>
              <w:jc w:val="center"/>
              <w:rPr>
                <w:sz w:val="20"/>
                <w:szCs w:val="20"/>
                <w:highlight w:val="red"/>
              </w:rPr>
            </w:pPr>
            <w:r w:rsidRPr="007074F6">
              <w:rPr>
                <w:color w:val="000000"/>
                <w:sz w:val="20"/>
                <w:szCs w:val="20"/>
              </w:rPr>
              <w:t>134565,74</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6D190D3E" w14:textId="77777777" w:rsidR="000A150F" w:rsidRPr="007074F6" w:rsidRDefault="000A150F" w:rsidP="000A150F">
            <w:pPr>
              <w:jc w:val="center"/>
              <w:rPr>
                <w:sz w:val="20"/>
                <w:szCs w:val="20"/>
                <w:highlight w:val="red"/>
              </w:rPr>
            </w:pPr>
            <w:r w:rsidRPr="007074F6">
              <w:rPr>
                <w:color w:val="000000"/>
                <w:sz w:val="20"/>
                <w:szCs w:val="20"/>
              </w:rPr>
              <w:t>95,89</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51DF257" w14:textId="77777777" w:rsidR="000A150F" w:rsidRPr="007074F6" w:rsidRDefault="000A150F" w:rsidP="000A150F">
            <w:pPr>
              <w:jc w:val="center"/>
              <w:rPr>
                <w:sz w:val="20"/>
                <w:szCs w:val="20"/>
                <w:highlight w:val="red"/>
              </w:rPr>
            </w:pPr>
            <w:r w:rsidRPr="007074F6">
              <w:rPr>
                <w:color w:val="000000"/>
                <w:sz w:val="20"/>
                <w:szCs w:val="20"/>
              </w:rPr>
              <w:t>5,47</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E6E653" w14:textId="77777777" w:rsidR="000A150F" w:rsidRPr="007074F6" w:rsidRDefault="000A150F" w:rsidP="000A150F">
            <w:pPr>
              <w:jc w:val="center"/>
              <w:rPr>
                <w:sz w:val="20"/>
                <w:szCs w:val="20"/>
                <w:highlight w:val="red"/>
              </w:rPr>
            </w:pPr>
            <w:r w:rsidRPr="007074F6">
              <w:rPr>
                <w:color w:val="000000"/>
                <w:sz w:val="20"/>
                <w:szCs w:val="20"/>
              </w:rPr>
              <w:t>0,99</w:t>
            </w:r>
          </w:p>
        </w:tc>
      </w:tr>
      <w:tr w:rsidR="000A150F" w:rsidRPr="000A56C8" w14:paraId="48F1374B"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E1B38F4" w14:textId="77777777" w:rsidR="000A150F" w:rsidRPr="000A56C8" w:rsidRDefault="000A150F" w:rsidP="000A150F">
            <w:pPr>
              <w:jc w:val="center"/>
              <w:rPr>
                <w:color w:val="000000"/>
                <w:sz w:val="20"/>
                <w:szCs w:val="20"/>
                <w:lang w:val="en-US"/>
              </w:rPr>
            </w:pPr>
            <w:r w:rsidRPr="000A56C8">
              <w:rPr>
                <w:color w:val="000000"/>
                <w:sz w:val="20"/>
                <w:szCs w:val="20"/>
              </w:rPr>
              <w:t>5</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0564BC31" w14:textId="77777777" w:rsidR="000A150F" w:rsidRPr="000A56C8" w:rsidRDefault="000A150F" w:rsidP="000A150F">
            <w:pPr>
              <w:rPr>
                <w:sz w:val="20"/>
                <w:szCs w:val="20"/>
              </w:rPr>
            </w:pPr>
            <w:r w:rsidRPr="009B1386">
              <w:rPr>
                <w:sz w:val="20"/>
                <w:szCs w:val="20"/>
              </w:rPr>
              <w:t>Котельная №5</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944539" w14:textId="77777777" w:rsidR="000A150F" w:rsidRPr="007074F6" w:rsidRDefault="000A150F" w:rsidP="000A150F">
            <w:pPr>
              <w:jc w:val="center"/>
              <w:rPr>
                <w:sz w:val="20"/>
                <w:szCs w:val="20"/>
                <w:highlight w:val="red"/>
              </w:rPr>
            </w:pPr>
            <w:r w:rsidRPr="007074F6">
              <w:rPr>
                <w:sz w:val="20"/>
                <w:szCs w:val="20"/>
              </w:rPr>
              <w:t>0,440</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04FA2" w14:textId="38F9FB79" w:rsidR="000A150F" w:rsidRPr="007074F6" w:rsidRDefault="000A150F" w:rsidP="000A150F">
            <w:pPr>
              <w:jc w:val="center"/>
              <w:rPr>
                <w:color w:val="000000" w:themeColor="text1"/>
                <w:sz w:val="20"/>
                <w:szCs w:val="20"/>
                <w:highlight w:val="red"/>
              </w:rPr>
            </w:pPr>
            <w:r w:rsidRPr="004775B1">
              <w:rPr>
                <w:color w:val="000000"/>
                <w:sz w:val="20"/>
                <w:szCs w:val="20"/>
              </w:rPr>
              <w:t>2,604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BCEF9" w14:textId="77777777" w:rsidR="000A150F" w:rsidRPr="007074F6" w:rsidRDefault="000A150F" w:rsidP="000A150F">
            <w:pPr>
              <w:jc w:val="center"/>
              <w:rPr>
                <w:sz w:val="20"/>
                <w:szCs w:val="20"/>
                <w:highlight w:val="red"/>
              </w:rPr>
            </w:pPr>
            <w:r w:rsidRPr="007074F6">
              <w:rPr>
                <w:sz w:val="20"/>
                <w:szCs w:val="20"/>
              </w:rPr>
              <w:t>105,102</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FE71E" w14:textId="62F5E45F" w:rsidR="000A150F" w:rsidRPr="007074F6" w:rsidRDefault="000A150F" w:rsidP="000A150F">
            <w:pPr>
              <w:jc w:val="center"/>
              <w:rPr>
                <w:sz w:val="20"/>
                <w:szCs w:val="20"/>
                <w:highlight w:val="red"/>
              </w:rPr>
            </w:pPr>
            <w:r>
              <w:rPr>
                <w:color w:val="000000"/>
                <w:sz w:val="20"/>
                <w:szCs w:val="20"/>
              </w:rPr>
              <w:t>161,3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38260BD" w14:textId="77777777" w:rsidR="000A150F" w:rsidRPr="007074F6" w:rsidRDefault="000A150F" w:rsidP="000A150F">
            <w:pPr>
              <w:jc w:val="center"/>
              <w:rPr>
                <w:sz w:val="20"/>
                <w:szCs w:val="20"/>
              </w:rPr>
            </w:pPr>
            <w:r w:rsidRPr="007074F6">
              <w:rPr>
                <w:color w:val="000000"/>
                <w:sz w:val="20"/>
                <w:szCs w:val="20"/>
              </w:rPr>
              <w:t>33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BC5E96F"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9918B3" w14:textId="77777777" w:rsidR="000A150F" w:rsidRPr="007074F6" w:rsidRDefault="000A150F" w:rsidP="000A150F">
            <w:pPr>
              <w:jc w:val="center"/>
              <w:rPr>
                <w:sz w:val="20"/>
                <w:szCs w:val="20"/>
                <w:highlight w:val="red"/>
              </w:rPr>
            </w:pPr>
            <w:r w:rsidRPr="007074F6">
              <w:rPr>
                <w:color w:val="000000"/>
                <w:sz w:val="20"/>
                <w:szCs w:val="20"/>
              </w:rPr>
              <w:t>129152,84</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655488B" w14:textId="77777777" w:rsidR="000A150F" w:rsidRPr="007074F6" w:rsidRDefault="000A150F" w:rsidP="000A150F">
            <w:pPr>
              <w:jc w:val="center"/>
              <w:rPr>
                <w:sz w:val="20"/>
                <w:szCs w:val="20"/>
                <w:highlight w:val="red"/>
              </w:rPr>
            </w:pPr>
            <w:r w:rsidRPr="007074F6">
              <w:rPr>
                <w:color w:val="000000"/>
                <w:sz w:val="20"/>
                <w:szCs w:val="20"/>
              </w:rPr>
              <w:t>75,00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0CCDB36" w14:textId="77777777" w:rsidR="000A150F" w:rsidRPr="007074F6" w:rsidRDefault="000A150F" w:rsidP="000A150F">
            <w:pPr>
              <w:jc w:val="center"/>
              <w:rPr>
                <w:sz w:val="20"/>
                <w:szCs w:val="20"/>
                <w:highlight w:val="red"/>
              </w:rPr>
            </w:pPr>
            <w:r w:rsidRPr="007074F6">
              <w:rPr>
                <w:color w:val="000000"/>
                <w:sz w:val="20"/>
                <w:szCs w:val="20"/>
              </w:rPr>
              <w:t>5,31</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024A82" w14:textId="77777777" w:rsidR="000A150F" w:rsidRPr="007074F6" w:rsidRDefault="000A150F" w:rsidP="000A150F">
            <w:pPr>
              <w:jc w:val="center"/>
              <w:rPr>
                <w:sz w:val="20"/>
                <w:szCs w:val="20"/>
                <w:highlight w:val="red"/>
              </w:rPr>
            </w:pPr>
            <w:r w:rsidRPr="007074F6">
              <w:rPr>
                <w:color w:val="000000"/>
                <w:sz w:val="20"/>
                <w:szCs w:val="20"/>
              </w:rPr>
              <w:t>1,04</w:t>
            </w:r>
          </w:p>
        </w:tc>
      </w:tr>
      <w:tr w:rsidR="000A150F" w:rsidRPr="000A56C8" w14:paraId="542146DC"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8E303EC" w14:textId="77777777" w:rsidR="000A150F" w:rsidRPr="000A56C8" w:rsidRDefault="000A150F" w:rsidP="000A150F">
            <w:pPr>
              <w:jc w:val="center"/>
              <w:rPr>
                <w:color w:val="000000"/>
                <w:sz w:val="20"/>
                <w:szCs w:val="20"/>
                <w:lang w:val="en-US"/>
              </w:rPr>
            </w:pPr>
            <w:r w:rsidRPr="000A56C8">
              <w:rPr>
                <w:color w:val="000000"/>
                <w:sz w:val="20"/>
                <w:szCs w:val="20"/>
              </w:rPr>
              <w:t>6</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81A601B" w14:textId="77777777" w:rsidR="000A150F" w:rsidRPr="000A56C8" w:rsidRDefault="000A150F" w:rsidP="000A150F">
            <w:pPr>
              <w:rPr>
                <w:color w:val="000000"/>
                <w:sz w:val="20"/>
                <w:szCs w:val="20"/>
              </w:rPr>
            </w:pPr>
            <w:r w:rsidRPr="009B1386">
              <w:rPr>
                <w:sz w:val="20"/>
                <w:szCs w:val="20"/>
              </w:rPr>
              <w:t>Котельная №6</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E5D0D0" w14:textId="77777777" w:rsidR="000A150F" w:rsidRPr="007074F6" w:rsidRDefault="000A150F" w:rsidP="000A150F">
            <w:pPr>
              <w:jc w:val="center"/>
              <w:rPr>
                <w:sz w:val="20"/>
                <w:szCs w:val="20"/>
              </w:rPr>
            </w:pPr>
            <w:r w:rsidRPr="007074F6">
              <w:rPr>
                <w:sz w:val="20"/>
                <w:szCs w:val="20"/>
              </w:rPr>
              <w:t>0,082</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88FB5" w14:textId="1B6986A2" w:rsidR="000A150F" w:rsidRPr="007074F6" w:rsidRDefault="000A150F" w:rsidP="000A150F">
            <w:pPr>
              <w:jc w:val="center"/>
              <w:rPr>
                <w:sz w:val="20"/>
                <w:szCs w:val="20"/>
                <w:lang w:val="en-US"/>
              </w:rPr>
            </w:pPr>
            <w:r w:rsidRPr="004775B1">
              <w:rPr>
                <w:color w:val="000000"/>
                <w:sz w:val="20"/>
                <w:szCs w:val="20"/>
              </w:rPr>
              <w:t>0,81</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FDEBEC" w14:textId="77777777" w:rsidR="000A150F" w:rsidRPr="007074F6" w:rsidRDefault="000A150F" w:rsidP="000A150F">
            <w:pPr>
              <w:jc w:val="center"/>
              <w:rPr>
                <w:color w:val="000000"/>
                <w:sz w:val="20"/>
                <w:szCs w:val="20"/>
              </w:rPr>
            </w:pPr>
            <w:r w:rsidRPr="007074F6">
              <w:rPr>
                <w:sz w:val="20"/>
                <w:szCs w:val="20"/>
              </w:rPr>
              <w:t>18,413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50760E" w14:textId="51825167" w:rsidR="000A150F" w:rsidRPr="007074F6" w:rsidRDefault="000A150F" w:rsidP="000A150F">
            <w:pPr>
              <w:jc w:val="center"/>
              <w:rPr>
                <w:color w:val="000000"/>
                <w:sz w:val="20"/>
                <w:szCs w:val="20"/>
              </w:rPr>
            </w:pPr>
            <w:r>
              <w:rPr>
                <w:color w:val="000000"/>
                <w:sz w:val="20"/>
                <w:szCs w:val="20"/>
              </w:rPr>
              <w:t>159,6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7CDCF33" w14:textId="77777777" w:rsidR="000A150F" w:rsidRPr="007074F6" w:rsidRDefault="000A150F" w:rsidP="000A150F">
            <w:pPr>
              <w:jc w:val="center"/>
              <w:rPr>
                <w:sz w:val="20"/>
                <w:szCs w:val="20"/>
              </w:rPr>
            </w:pPr>
            <w:r w:rsidRPr="007074F6">
              <w:rPr>
                <w:color w:val="000000"/>
                <w:sz w:val="20"/>
                <w:szCs w:val="20"/>
              </w:rPr>
              <w:t>7</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2D92C8BF"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2C0C8B" w14:textId="77777777" w:rsidR="000A150F" w:rsidRPr="007074F6" w:rsidRDefault="000A150F" w:rsidP="000A150F">
            <w:pPr>
              <w:jc w:val="center"/>
              <w:rPr>
                <w:color w:val="000000"/>
                <w:sz w:val="20"/>
                <w:szCs w:val="20"/>
              </w:rPr>
            </w:pPr>
            <w:r w:rsidRPr="007074F6">
              <w:rPr>
                <w:color w:val="000000"/>
                <w:sz w:val="20"/>
                <w:szCs w:val="20"/>
              </w:rPr>
              <w:t>120772,66</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7BEA236F" w14:textId="77777777" w:rsidR="000A150F" w:rsidRPr="007074F6" w:rsidRDefault="000A150F" w:rsidP="000A150F">
            <w:pPr>
              <w:jc w:val="center"/>
              <w:rPr>
                <w:color w:val="000000"/>
                <w:sz w:val="20"/>
                <w:szCs w:val="20"/>
              </w:rPr>
            </w:pPr>
            <w:r w:rsidRPr="007074F6">
              <w:rPr>
                <w:color w:val="000000"/>
                <w:sz w:val="20"/>
                <w:szCs w:val="20"/>
              </w:rPr>
              <w:t>85,37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05E4BBD" w14:textId="77777777" w:rsidR="000A150F" w:rsidRPr="007074F6" w:rsidRDefault="000A150F" w:rsidP="000A150F">
            <w:pPr>
              <w:jc w:val="center"/>
              <w:rPr>
                <w:color w:val="000000"/>
                <w:sz w:val="20"/>
                <w:szCs w:val="20"/>
              </w:rPr>
            </w:pPr>
            <w:r w:rsidRPr="007074F6">
              <w:rPr>
                <w:color w:val="000000"/>
                <w:sz w:val="20"/>
                <w:szCs w:val="20"/>
              </w:rPr>
              <w:t>9,07</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8C7997" w14:textId="77777777" w:rsidR="000A150F" w:rsidRPr="007074F6" w:rsidRDefault="000A150F" w:rsidP="000A150F">
            <w:pPr>
              <w:jc w:val="center"/>
              <w:rPr>
                <w:color w:val="000000"/>
                <w:sz w:val="20"/>
                <w:szCs w:val="20"/>
              </w:rPr>
            </w:pPr>
            <w:r w:rsidRPr="007074F6">
              <w:rPr>
                <w:color w:val="000000"/>
                <w:sz w:val="20"/>
                <w:szCs w:val="20"/>
              </w:rPr>
              <w:t>0,97</w:t>
            </w:r>
          </w:p>
        </w:tc>
      </w:tr>
      <w:tr w:rsidR="000A150F" w:rsidRPr="000A56C8" w14:paraId="26B87CE4"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BA837D2" w14:textId="77777777" w:rsidR="000A150F" w:rsidRPr="000A56C8" w:rsidRDefault="000A150F" w:rsidP="000A150F">
            <w:pPr>
              <w:jc w:val="center"/>
              <w:rPr>
                <w:color w:val="000000"/>
                <w:sz w:val="20"/>
                <w:szCs w:val="20"/>
                <w:lang w:val="en-US"/>
              </w:rPr>
            </w:pPr>
            <w:r w:rsidRPr="000A56C8">
              <w:rPr>
                <w:color w:val="000000"/>
                <w:sz w:val="20"/>
                <w:szCs w:val="20"/>
              </w:rPr>
              <w:t>7</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1F723B39" w14:textId="77777777" w:rsidR="000A150F" w:rsidRPr="000A56C8" w:rsidRDefault="000A150F" w:rsidP="000A150F">
            <w:pPr>
              <w:rPr>
                <w:color w:val="000000"/>
                <w:sz w:val="20"/>
                <w:szCs w:val="20"/>
              </w:rPr>
            </w:pPr>
            <w:r w:rsidRPr="009B1386">
              <w:rPr>
                <w:sz w:val="20"/>
                <w:szCs w:val="20"/>
              </w:rPr>
              <w:t>Котельная №7</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6BB91" w14:textId="77777777" w:rsidR="000A150F" w:rsidRPr="007074F6" w:rsidRDefault="000A150F" w:rsidP="000A150F">
            <w:pPr>
              <w:jc w:val="center"/>
              <w:rPr>
                <w:sz w:val="20"/>
                <w:szCs w:val="20"/>
              </w:rPr>
            </w:pPr>
            <w:r w:rsidRPr="007074F6">
              <w:rPr>
                <w:sz w:val="20"/>
                <w:szCs w:val="20"/>
              </w:rPr>
              <w:t>0,323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69CEB" w14:textId="5DFEDE15" w:rsidR="000A150F" w:rsidRPr="007074F6" w:rsidRDefault="000A150F" w:rsidP="000A150F">
            <w:pPr>
              <w:jc w:val="center"/>
              <w:rPr>
                <w:sz w:val="20"/>
                <w:szCs w:val="20"/>
                <w:lang w:val="en-US"/>
              </w:rPr>
            </w:pPr>
            <w:r w:rsidRPr="004775B1">
              <w:rPr>
                <w:color w:val="000000"/>
                <w:sz w:val="20"/>
                <w:szCs w:val="20"/>
              </w:rPr>
              <w:t>3,89</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9EA4EF" w14:textId="77777777" w:rsidR="000A150F" w:rsidRPr="007074F6" w:rsidRDefault="000A150F" w:rsidP="000A150F">
            <w:pPr>
              <w:jc w:val="center"/>
              <w:rPr>
                <w:color w:val="000000"/>
                <w:sz w:val="20"/>
                <w:szCs w:val="20"/>
              </w:rPr>
            </w:pPr>
            <w:r w:rsidRPr="007074F6">
              <w:rPr>
                <w:sz w:val="20"/>
                <w:szCs w:val="20"/>
              </w:rPr>
              <w:t>80,666</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2A3C30" w14:textId="4A719DBC" w:rsidR="000A150F" w:rsidRPr="007074F6" w:rsidRDefault="000A150F" w:rsidP="000A150F">
            <w:pPr>
              <w:jc w:val="center"/>
              <w:rPr>
                <w:color w:val="000000"/>
                <w:sz w:val="20"/>
                <w:szCs w:val="20"/>
              </w:rPr>
            </w:pPr>
            <w:r>
              <w:rPr>
                <w:color w:val="000000"/>
                <w:sz w:val="20"/>
                <w:szCs w:val="20"/>
              </w:rPr>
              <w:t>685,2</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D53F5B2" w14:textId="77777777" w:rsidR="000A150F" w:rsidRPr="007074F6" w:rsidRDefault="000A150F" w:rsidP="000A150F">
            <w:pPr>
              <w:jc w:val="center"/>
              <w:rPr>
                <w:sz w:val="20"/>
                <w:szCs w:val="20"/>
              </w:rPr>
            </w:pPr>
            <w:r w:rsidRPr="007074F6">
              <w:rPr>
                <w:color w:val="000000"/>
                <w:sz w:val="20"/>
                <w:szCs w:val="20"/>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9059BF6"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CEE3C" w14:textId="77777777" w:rsidR="000A150F" w:rsidRPr="007074F6" w:rsidRDefault="000A150F" w:rsidP="000A150F">
            <w:pPr>
              <w:jc w:val="center"/>
              <w:rPr>
                <w:color w:val="000000"/>
                <w:sz w:val="20"/>
                <w:szCs w:val="20"/>
              </w:rPr>
            </w:pPr>
            <w:r w:rsidRPr="007074F6">
              <w:rPr>
                <w:color w:val="000000"/>
                <w:sz w:val="20"/>
                <w:szCs w:val="20"/>
              </w:rPr>
              <w:t>117571,78</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478C1A4F" w14:textId="77777777" w:rsidR="000A150F" w:rsidRPr="007074F6" w:rsidRDefault="000A150F" w:rsidP="000A150F">
            <w:pPr>
              <w:jc w:val="center"/>
              <w:rPr>
                <w:color w:val="000000"/>
                <w:sz w:val="20"/>
                <w:szCs w:val="20"/>
              </w:rPr>
            </w:pPr>
            <w:r w:rsidRPr="007074F6">
              <w:rPr>
                <w:color w:val="000000"/>
                <w:sz w:val="20"/>
                <w:szCs w:val="20"/>
              </w:rPr>
              <w:t>108,36</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4DA3079" w14:textId="77777777" w:rsidR="000A150F" w:rsidRPr="007074F6" w:rsidRDefault="000A150F" w:rsidP="000A150F">
            <w:pPr>
              <w:jc w:val="center"/>
              <w:rPr>
                <w:color w:val="000000"/>
                <w:sz w:val="20"/>
                <w:szCs w:val="20"/>
              </w:rPr>
            </w:pPr>
            <w:r w:rsidRPr="007074F6">
              <w:rPr>
                <w:color w:val="000000"/>
                <w:sz w:val="20"/>
                <w:szCs w:val="20"/>
              </w:rPr>
              <w:t>9,86</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8281C1" w14:textId="77777777" w:rsidR="000A150F" w:rsidRPr="007074F6" w:rsidRDefault="000A150F" w:rsidP="000A150F">
            <w:pPr>
              <w:jc w:val="center"/>
              <w:rPr>
                <w:color w:val="000000"/>
                <w:sz w:val="20"/>
                <w:szCs w:val="20"/>
              </w:rPr>
            </w:pPr>
            <w:r w:rsidRPr="007074F6">
              <w:rPr>
                <w:color w:val="000000"/>
                <w:sz w:val="20"/>
                <w:szCs w:val="20"/>
              </w:rPr>
              <w:t>0,94</w:t>
            </w:r>
          </w:p>
        </w:tc>
      </w:tr>
      <w:tr w:rsidR="000A150F" w:rsidRPr="000A56C8" w14:paraId="525F3074"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E9BFE03" w14:textId="77777777" w:rsidR="000A150F" w:rsidRPr="000A56C8" w:rsidRDefault="000A150F" w:rsidP="000A150F">
            <w:pPr>
              <w:jc w:val="center"/>
              <w:rPr>
                <w:color w:val="000000"/>
                <w:sz w:val="20"/>
                <w:szCs w:val="20"/>
                <w:lang w:val="en-US"/>
              </w:rPr>
            </w:pPr>
            <w:r w:rsidRPr="000A56C8">
              <w:rPr>
                <w:color w:val="000000"/>
                <w:sz w:val="20"/>
                <w:szCs w:val="20"/>
              </w:rPr>
              <w:t>8</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116C8200" w14:textId="77777777" w:rsidR="000A150F" w:rsidRPr="000A56C8" w:rsidRDefault="000A150F" w:rsidP="000A150F">
            <w:pPr>
              <w:rPr>
                <w:color w:val="000000"/>
                <w:sz w:val="20"/>
                <w:szCs w:val="20"/>
              </w:rPr>
            </w:pPr>
            <w:r w:rsidRPr="009B1386">
              <w:rPr>
                <w:sz w:val="20"/>
                <w:szCs w:val="20"/>
              </w:rPr>
              <w:t>Котельная № 8</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C3E35D" w14:textId="77777777" w:rsidR="000A150F" w:rsidRPr="007074F6" w:rsidRDefault="000A150F" w:rsidP="000A150F">
            <w:pPr>
              <w:jc w:val="center"/>
              <w:rPr>
                <w:sz w:val="20"/>
                <w:szCs w:val="20"/>
              </w:rPr>
            </w:pPr>
            <w:r w:rsidRPr="007074F6">
              <w:rPr>
                <w:sz w:val="20"/>
                <w:szCs w:val="20"/>
              </w:rPr>
              <w:t>0,124</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F62474" w14:textId="688001A0" w:rsidR="000A150F" w:rsidRPr="007074F6" w:rsidRDefault="000A150F" w:rsidP="000A150F">
            <w:pPr>
              <w:jc w:val="center"/>
              <w:rPr>
                <w:sz w:val="20"/>
                <w:szCs w:val="20"/>
                <w:lang w:val="en-US"/>
              </w:rPr>
            </w:pPr>
            <w:r w:rsidRPr="004775B1">
              <w:rPr>
                <w:color w:val="000000"/>
                <w:sz w:val="20"/>
                <w:szCs w:val="20"/>
              </w:rPr>
              <w:t>0,74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13C6C" w14:textId="77777777" w:rsidR="000A150F" w:rsidRPr="007074F6" w:rsidRDefault="000A150F" w:rsidP="000A150F">
            <w:pPr>
              <w:jc w:val="center"/>
              <w:rPr>
                <w:color w:val="000000"/>
                <w:sz w:val="20"/>
                <w:szCs w:val="20"/>
              </w:rPr>
            </w:pPr>
            <w:r w:rsidRPr="007074F6">
              <w:rPr>
                <w:sz w:val="20"/>
                <w:szCs w:val="20"/>
              </w:rPr>
              <w:t>24,993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D7E39C" w14:textId="0916EB14" w:rsidR="000A150F" w:rsidRPr="007074F6" w:rsidRDefault="000A150F" w:rsidP="000A150F">
            <w:pPr>
              <w:jc w:val="center"/>
              <w:rPr>
                <w:color w:val="000000"/>
                <w:sz w:val="20"/>
                <w:szCs w:val="20"/>
              </w:rPr>
            </w:pPr>
            <w:r>
              <w:rPr>
                <w:color w:val="000000"/>
                <w:sz w:val="20"/>
                <w:szCs w:val="20"/>
              </w:rPr>
              <w:t>230,7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C43B27D" w14:textId="77777777" w:rsidR="000A150F" w:rsidRPr="007074F6" w:rsidRDefault="000A150F" w:rsidP="000A150F">
            <w:pPr>
              <w:jc w:val="center"/>
              <w:rPr>
                <w:sz w:val="20"/>
                <w:szCs w:val="20"/>
              </w:rPr>
            </w:pPr>
            <w:r w:rsidRPr="007074F6">
              <w:rPr>
                <w:color w:val="000000"/>
                <w:sz w:val="20"/>
                <w:szCs w:val="20"/>
              </w:rPr>
              <w:t>12</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6C231E94"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90450" w14:textId="77777777" w:rsidR="000A150F" w:rsidRPr="007074F6" w:rsidRDefault="000A150F" w:rsidP="000A150F">
            <w:pPr>
              <w:jc w:val="center"/>
              <w:rPr>
                <w:color w:val="000000"/>
                <w:sz w:val="20"/>
                <w:szCs w:val="20"/>
              </w:rPr>
            </w:pPr>
            <w:r w:rsidRPr="007074F6">
              <w:rPr>
                <w:color w:val="000000"/>
                <w:sz w:val="20"/>
                <w:szCs w:val="20"/>
              </w:rPr>
              <w:t>153180,93</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64071DF1" w14:textId="77777777" w:rsidR="000A150F" w:rsidRPr="007074F6" w:rsidRDefault="000A150F" w:rsidP="000A150F">
            <w:pPr>
              <w:jc w:val="center"/>
              <w:rPr>
                <w:color w:val="000000"/>
                <w:sz w:val="20"/>
                <w:szCs w:val="20"/>
              </w:rPr>
            </w:pPr>
            <w:r w:rsidRPr="007074F6">
              <w:rPr>
                <w:color w:val="000000"/>
                <w:sz w:val="20"/>
                <w:szCs w:val="20"/>
              </w:rPr>
              <w:t>96,77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0149F31" w14:textId="77777777" w:rsidR="000A150F" w:rsidRPr="007074F6" w:rsidRDefault="000A150F" w:rsidP="000A150F">
            <w:pPr>
              <w:jc w:val="center"/>
              <w:rPr>
                <w:color w:val="000000"/>
                <w:sz w:val="20"/>
                <w:szCs w:val="20"/>
              </w:rPr>
            </w:pPr>
            <w:r w:rsidRPr="007074F6">
              <w:rPr>
                <w:color w:val="000000"/>
                <w:sz w:val="20"/>
                <w:szCs w:val="20"/>
              </w:rPr>
              <w:t>5,77</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2BB8D9" w14:textId="77777777" w:rsidR="000A150F" w:rsidRPr="007074F6" w:rsidRDefault="000A150F" w:rsidP="000A150F">
            <w:pPr>
              <w:jc w:val="center"/>
              <w:rPr>
                <w:color w:val="000000"/>
                <w:sz w:val="20"/>
                <w:szCs w:val="20"/>
              </w:rPr>
            </w:pPr>
            <w:r w:rsidRPr="007074F6">
              <w:rPr>
                <w:color w:val="000000"/>
                <w:sz w:val="20"/>
                <w:szCs w:val="20"/>
              </w:rPr>
              <w:t>0,93</w:t>
            </w:r>
          </w:p>
        </w:tc>
      </w:tr>
      <w:tr w:rsidR="000A150F" w:rsidRPr="000A56C8" w14:paraId="6E4E82FC"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8D2AE87" w14:textId="77777777" w:rsidR="000A150F" w:rsidRPr="000A56C8" w:rsidRDefault="000A150F" w:rsidP="000A150F">
            <w:pPr>
              <w:jc w:val="center"/>
              <w:rPr>
                <w:color w:val="000000"/>
                <w:sz w:val="20"/>
                <w:szCs w:val="20"/>
                <w:lang w:val="en-US"/>
              </w:rPr>
            </w:pPr>
            <w:r w:rsidRPr="000A56C8">
              <w:rPr>
                <w:color w:val="000000"/>
                <w:sz w:val="20"/>
                <w:szCs w:val="20"/>
              </w:rPr>
              <w:t>9</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357E4976" w14:textId="77777777" w:rsidR="000A150F" w:rsidRPr="000A56C8" w:rsidRDefault="000A150F" w:rsidP="000A150F">
            <w:pPr>
              <w:rPr>
                <w:color w:val="000000"/>
                <w:sz w:val="20"/>
                <w:szCs w:val="20"/>
              </w:rPr>
            </w:pPr>
            <w:r w:rsidRPr="009B1386">
              <w:rPr>
                <w:sz w:val="20"/>
                <w:szCs w:val="20"/>
              </w:rPr>
              <w:t>Котельная №9</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D4F43B" w14:textId="77777777" w:rsidR="000A150F" w:rsidRPr="007074F6" w:rsidRDefault="000A150F" w:rsidP="000A150F">
            <w:pPr>
              <w:jc w:val="center"/>
              <w:rPr>
                <w:sz w:val="20"/>
                <w:szCs w:val="20"/>
              </w:rPr>
            </w:pPr>
            <w:r w:rsidRPr="007074F6">
              <w:rPr>
                <w:sz w:val="20"/>
                <w:szCs w:val="20"/>
              </w:rPr>
              <w:t>0,024</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AA5666" w14:textId="3FA011AC" w:rsidR="000A150F" w:rsidRPr="007074F6" w:rsidRDefault="000A150F" w:rsidP="000A150F">
            <w:pPr>
              <w:jc w:val="center"/>
              <w:rPr>
                <w:sz w:val="20"/>
                <w:szCs w:val="20"/>
                <w:lang w:val="en-US"/>
              </w:rPr>
            </w:pPr>
            <w:r w:rsidRPr="004775B1">
              <w:rPr>
                <w:color w:val="000000"/>
                <w:sz w:val="20"/>
                <w:szCs w:val="20"/>
              </w:rPr>
              <w:t>0,36</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C14E2A" w14:textId="77777777" w:rsidR="000A150F" w:rsidRPr="007074F6" w:rsidRDefault="000A150F" w:rsidP="000A150F">
            <w:pPr>
              <w:jc w:val="center"/>
              <w:rPr>
                <w:color w:val="000000"/>
                <w:sz w:val="20"/>
                <w:szCs w:val="20"/>
              </w:rPr>
            </w:pPr>
            <w:r w:rsidRPr="007074F6">
              <w:rPr>
                <w:sz w:val="20"/>
                <w:szCs w:val="20"/>
              </w:rPr>
              <w:t>2,330</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E06332" w14:textId="2695C568" w:rsidR="000A150F" w:rsidRPr="007074F6" w:rsidRDefault="000A150F" w:rsidP="000A150F">
            <w:pPr>
              <w:jc w:val="center"/>
              <w:rPr>
                <w:color w:val="000000"/>
                <w:sz w:val="20"/>
                <w:szCs w:val="20"/>
              </w:rPr>
            </w:pPr>
            <w:r>
              <w:rPr>
                <w:color w:val="000000"/>
                <w:sz w:val="20"/>
                <w:szCs w:val="20"/>
              </w:rPr>
              <w:t>21,5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A4A4903" w14:textId="77777777" w:rsidR="000A150F" w:rsidRPr="007074F6" w:rsidRDefault="000A150F" w:rsidP="000A150F">
            <w:pPr>
              <w:jc w:val="center"/>
              <w:rPr>
                <w:sz w:val="20"/>
                <w:szCs w:val="20"/>
              </w:rPr>
            </w:pPr>
            <w:r w:rsidRPr="007074F6">
              <w:rPr>
                <w:color w:val="000000"/>
                <w:sz w:val="20"/>
                <w:szCs w:val="20"/>
              </w:rPr>
              <w:t>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5EDFB561"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E3A68" w14:textId="77777777" w:rsidR="000A150F" w:rsidRPr="007074F6" w:rsidRDefault="000A150F" w:rsidP="000A150F">
            <w:pPr>
              <w:jc w:val="center"/>
              <w:rPr>
                <w:color w:val="000000"/>
                <w:sz w:val="20"/>
                <w:szCs w:val="20"/>
              </w:rPr>
            </w:pPr>
            <w:r w:rsidRPr="007074F6">
              <w:rPr>
                <w:color w:val="000000"/>
                <w:sz w:val="20"/>
                <w:szCs w:val="20"/>
              </w:rPr>
              <w:t>122825,51</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9537E66" w14:textId="77777777" w:rsidR="000A150F" w:rsidRPr="007074F6" w:rsidRDefault="000A150F" w:rsidP="000A150F">
            <w:pPr>
              <w:jc w:val="center"/>
              <w:rPr>
                <w:color w:val="000000"/>
                <w:sz w:val="20"/>
                <w:szCs w:val="20"/>
              </w:rPr>
            </w:pPr>
            <w:r w:rsidRPr="007074F6">
              <w:rPr>
                <w:color w:val="000000"/>
                <w:sz w:val="20"/>
                <w:szCs w:val="20"/>
              </w:rPr>
              <w:t>41,67</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324E7FE" w14:textId="77777777" w:rsidR="000A150F" w:rsidRPr="007074F6" w:rsidRDefault="000A150F" w:rsidP="000A150F">
            <w:pPr>
              <w:jc w:val="center"/>
              <w:rPr>
                <w:color w:val="000000"/>
                <w:sz w:val="20"/>
                <w:szCs w:val="20"/>
              </w:rPr>
            </w:pPr>
            <w:r w:rsidRPr="007074F6">
              <w:rPr>
                <w:color w:val="000000"/>
                <w:sz w:val="20"/>
                <w:szCs w:val="20"/>
              </w:rPr>
              <w:t>13,42</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E4EC6A" w14:textId="77777777" w:rsidR="000A150F" w:rsidRPr="007074F6" w:rsidRDefault="000A150F" w:rsidP="000A150F">
            <w:pPr>
              <w:jc w:val="center"/>
              <w:rPr>
                <w:color w:val="000000"/>
                <w:sz w:val="20"/>
                <w:szCs w:val="20"/>
              </w:rPr>
            </w:pPr>
            <w:r w:rsidRPr="007074F6">
              <w:rPr>
                <w:color w:val="000000"/>
                <w:sz w:val="20"/>
                <w:szCs w:val="20"/>
              </w:rPr>
              <w:t>0,97</w:t>
            </w:r>
          </w:p>
        </w:tc>
      </w:tr>
      <w:tr w:rsidR="000A150F" w:rsidRPr="000A56C8" w14:paraId="1CFEE164"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503EDA3" w14:textId="77777777" w:rsidR="000A150F" w:rsidRPr="000A56C8" w:rsidRDefault="000A150F" w:rsidP="000A150F">
            <w:pPr>
              <w:jc w:val="center"/>
              <w:rPr>
                <w:color w:val="000000"/>
                <w:sz w:val="20"/>
                <w:szCs w:val="20"/>
                <w:lang w:val="en-US"/>
              </w:rPr>
            </w:pPr>
            <w:r w:rsidRPr="000A56C8">
              <w:rPr>
                <w:color w:val="000000"/>
                <w:sz w:val="20"/>
                <w:szCs w:val="20"/>
              </w:rPr>
              <w:t>10</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12C07C3B" w14:textId="77777777" w:rsidR="000A150F" w:rsidRPr="000A56C8" w:rsidRDefault="000A150F" w:rsidP="000A150F">
            <w:pPr>
              <w:rPr>
                <w:color w:val="000000"/>
                <w:sz w:val="20"/>
                <w:szCs w:val="20"/>
              </w:rPr>
            </w:pPr>
            <w:r w:rsidRPr="009B1386">
              <w:rPr>
                <w:sz w:val="20"/>
                <w:szCs w:val="20"/>
              </w:rPr>
              <w:t>Котельная №10</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6A9A21" w14:textId="77777777" w:rsidR="000A150F" w:rsidRPr="007074F6" w:rsidRDefault="000A150F" w:rsidP="000A150F">
            <w:pPr>
              <w:jc w:val="center"/>
              <w:rPr>
                <w:sz w:val="20"/>
                <w:szCs w:val="20"/>
              </w:rPr>
            </w:pPr>
            <w:r w:rsidRPr="007074F6">
              <w:rPr>
                <w:sz w:val="20"/>
                <w:szCs w:val="20"/>
              </w:rPr>
              <w:t>0,040</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A7D4C0" w14:textId="04387989" w:rsidR="000A150F" w:rsidRPr="007074F6" w:rsidRDefault="000A150F" w:rsidP="000A150F">
            <w:pPr>
              <w:jc w:val="center"/>
              <w:rPr>
                <w:sz w:val="20"/>
                <w:szCs w:val="20"/>
                <w:lang w:val="en-US"/>
              </w:rPr>
            </w:pPr>
            <w:r w:rsidRPr="004775B1">
              <w:rPr>
                <w:color w:val="000000"/>
                <w:sz w:val="20"/>
                <w:szCs w:val="20"/>
              </w:rPr>
              <w:t>0,63</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99D831" w14:textId="77777777" w:rsidR="000A150F" w:rsidRPr="007074F6" w:rsidRDefault="000A150F" w:rsidP="000A150F">
            <w:pPr>
              <w:jc w:val="center"/>
              <w:rPr>
                <w:color w:val="000000"/>
                <w:sz w:val="20"/>
                <w:szCs w:val="20"/>
              </w:rPr>
            </w:pPr>
            <w:r w:rsidRPr="007074F6">
              <w:rPr>
                <w:sz w:val="20"/>
                <w:szCs w:val="20"/>
              </w:rPr>
              <w:t>6,334</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078ED0" w14:textId="0263CED2" w:rsidR="000A150F" w:rsidRPr="007074F6" w:rsidRDefault="000A150F" w:rsidP="000A150F">
            <w:pPr>
              <w:jc w:val="center"/>
              <w:rPr>
                <w:color w:val="000000"/>
                <w:sz w:val="20"/>
                <w:szCs w:val="20"/>
              </w:rPr>
            </w:pPr>
            <w:r>
              <w:rPr>
                <w:color w:val="000000"/>
                <w:sz w:val="20"/>
                <w:szCs w:val="20"/>
              </w:rPr>
              <w:t>48,9</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BFEB88D" w14:textId="77777777" w:rsidR="000A150F" w:rsidRPr="007074F6" w:rsidRDefault="000A150F" w:rsidP="000A150F">
            <w:pPr>
              <w:jc w:val="center"/>
              <w:rPr>
                <w:sz w:val="20"/>
                <w:szCs w:val="20"/>
              </w:rPr>
            </w:pPr>
            <w:r w:rsidRPr="007074F6">
              <w:rPr>
                <w:color w:val="000000"/>
                <w:sz w:val="20"/>
                <w:szCs w:val="20"/>
              </w:rPr>
              <w:t>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5FABDC9"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4F8336" w14:textId="77777777" w:rsidR="000A150F" w:rsidRPr="007074F6" w:rsidRDefault="000A150F" w:rsidP="000A150F">
            <w:pPr>
              <w:jc w:val="center"/>
              <w:rPr>
                <w:color w:val="000000"/>
                <w:sz w:val="20"/>
                <w:szCs w:val="20"/>
              </w:rPr>
            </w:pPr>
            <w:r w:rsidRPr="007074F6">
              <w:rPr>
                <w:color w:val="000000"/>
                <w:sz w:val="20"/>
                <w:szCs w:val="20"/>
              </w:rPr>
              <w:t>136538,05</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8699B7D" w14:textId="77777777" w:rsidR="000A150F" w:rsidRPr="007074F6" w:rsidRDefault="000A150F" w:rsidP="000A150F">
            <w:pPr>
              <w:jc w:val="center"/>
              <w:rPr>
                <w:color w:val="000000"/>
                <w:sz w:val="20"/>
                <w:szCs w:val="20"/>
              </w:rPr>
            </w:pPr>
            <w:r w:rsidRPr="007074F6">
              <w:rPr>
                <w:color w:val="000000"/>
                <w:sz w:val="20"/>
                <w:szCs w:val="20"/>
              </w:rPr>
              <w:t>100,00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67EE154" w14:textId="77777777" w:rsidR="000A150F" w:rsidRPr="007074F6" w:rsidRDefault="000A150F" w:rsidP="000A150F">
            <w:pPr>
              <w:jc w:val="center"/>
              <w:rPr>
                <w:color w:val="000000"/>
                <w:sz w:val="20"/>
                <w:szCs w:val="20"/>
              </w:rPr>
            </w:pPr>
            <w:r w:rsidRPr="007074F6">
              <w:rPr>
                <w:color w:val="000000"/>
                <w:sz w:val="20"/>
                <w:szCs w:val="20"/>
              </w:rPr>
              <w:t>14,30</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9721F8" w14:textId="77777777" w:rsidR="000A150F" w:rsidRPr="007074F6" w:rsidRDefault="000A150F" w:rsidP="000A150F">
            <w:pPr>
              <w:jc w:val="center"/>
              <w:rPr>
                <w:color w:val="000000"/>
                <w:sz w:val="20"/>
                <w:szCs w:val="20"/>
              </w:rPr>
            </w:pPr>
            <w:r w:rsidRPr="007074F6">
              <w:rPr>
                <w:color w:val="000000"/>
                <w:sz w:val="20"/>
                <w:szCs w:val="20"/>
              </w:rPr>
              <w:t>0,85</w:t>
            </w:r>
          </w:p>
        </w:tc>
      </w:tr>
      <w:tr w:rsidR="000A150F" w:rsidRPr="000A56C8" w14:paraId="3A29E5B7"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91978F0" w14:textId="77777777" w:rsidR="000A150F" w:rsidRPr="000A56C8" w:rsidRDefault="000A150F" w:rsidP="000A150F">
            <w:pPr>
              <w:jc w:val="center"/>
              <w:rPr>
                <w:color w:val="000000"/>
                <w:sz w:val="20"/>
                <w:szCs w:val="20"/>
                <w:lang w:val="en-US"/>
              </w:rPr>
            </w:pPr>
            <w:r w:rsidRPr="000A56C8">
              <w:rPr>
                <w:color w:val="000000"/>
                <w:sz w:val="20"/>
                <w:szCs w:val="20"/>
              </w:rPr>
              <w:t>11</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141978E" w14:textId="77777777" w:rsidR="000A150F" w:rsidRPr="000A56C8" w:rsidRDefault="000A150F" w:rsidP="000A150F">
            <w:pPr>
              <w:rPr>
                <w:color w:val="000000"/>
                <w:sz w:val="20"/>
                <w:szCs w:val="20"/>
              </w:rPr>
            </w:pPr>
            <w:r w:rsidRPr="009B1386">
              <w:rPr>
                <w:sz w:val="20"/>
                <w:szCs w:val="20"/>
              </w:rPr>
              <w:t>Котельная №11</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6012E8" w14:textId="77777777" w:rsidR="000A150F" w:rsidRPr="007074F6" w:rsidRDefault="000A150F" w:rsidP="000A150F">
            <w:pPr>
              <w:jc w:val="center"/>
              <w:rPr>
                <w:sz w:val="20"/>
                <w:szCs w:val="20"/>
              </w:rPr>
            </w:pPr>
            <w:r w:rsidRPr="007074F6">
              <w:rPr>
                <w:sz w:val="20"/>
                <w:szCs w:val="20"/>
              </w:rPr>
              <w:t>0,287</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C20C78" w14:textId="2D183840" w:rsidR="000A150F" w:rsidRPr="007074F6" w:rsidRDefault="000A150F" w:rsidP="000A150F">
            <w:pPr>
              <w:jc w:val="center"/>
              <w:rPr>
                <w:sz w:val="20"/>
                <w:szCs w:val="20"/>
                <w:lang w:val="en-US"/>
              </w:rPr>
            </w:pPr>
            <w:r w:rsidRPr="004775B1">
              <w:rPr>
                <w:color w:val="000000"/>
                <w:sz w:val="20"/>
                <w:szCs w:val="20"/>
              </w:rPr>
              <w:t>3,16</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654EA8" w14:textId="77777777" w:rsidR="000A150F" w:rsidRPr="007074F6" w:rsidRDefault="000A150F" w:rsidP="000A150F">
            <w:pPr>
              <w:jc w:val="center"/>
              <w:rPr>
                <w:color w:val="000000"/>
                <w:sz w:val="20"/>
                <w:szCs w:val="20"/>
              </w:rPr>
            </w:pPr>
            <w:r w:rsidRPr="007074F6">
              <w:rPr>
                <w:sz w:val="20"/>
                <w:szCs w:val="20"/>
              </w:rPr>
              <w:t>82,095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874EA2" w14:textId="4C2135D3" w:rsidR="000A150F" w:rsidRPr="007074F6" w:rsidRDefault="000A150F" w:rsidP="000A150F">
            <w:pPr>
              <w:jc w:val="center"/>
              <w:rPr>
                <w:color w:val="000000"/>
                <w:sz w:val="20"/>
                <w:szCs w:val="20"/>
              </w:rPr>
            </w:pPr>
            <w:r>
              <w:rPr>
                <w:color w:val="000000"/>
                <w:sz w:val="20"/>
                <w:szCs w:val="20"/>
              </w:rPr>
              <w:t>756,6</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9E08142" w14:textId="77777777" w:rsidR="000A150F" w:rsidRPr="007074F6" w:rsidRDefault="000A150F" w:rsidP="000A150F">
            <w:pPr>
              <w:jc w:val="center"/>
              <w:rPr>
                <w:sz w:val="20"/>
                <w:szCs w:val="20"/>
              </w:rPr>
            </w:pPr>
            <w:r w:rsidRPr="007074F6">
              <w:rPr>
                <w:color w:val="000000"/>
                <w:sz w:val="20"/>
                <w:szCs w:val="20"/>
              </w:rPr>
              <w:t>29</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4CB83BC"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89BD6E" w14:textId="77777777" w:rsidR="000A150F" w:rsidRPr="007074F6" w:rsidRDefault="000A150F" w:rsidP="000A150F">
            <w:pPr>
              <w:jc w:val="center"/>
              <w:rPr>
                <w:color w:val="000000"/>
                <w:sz w:val="20"/>
                <w:szCs w:val="20"/>
              </w:rPr>
            </w:pPr>
            <w:r w:rsidRPr="007074F6">
              <w:rPr>
                <w:color w:val="000000"/>
                <w:sz w:val="20"/>
                <w:szCs w:val="20"/>
              </w:rPr>
              <w:t>114781,26</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453501CC" w14:textId="77777777" w:rsidR="000A150F" w:rsidRPr="007074F6" w:rsidRDefault="000A150F" w:rsidP="000A150F">
            <w:pPr>
              <w:jc w:val="center"/>
              <w:rPr>
                <w:color w:val="000000"/>
                <w:sz w:val="20"/>
                <w:szCs w:val="20"/>
              </w:rPr>
            </w:pPr>
            <w:r w:rsidRPr="007074F6">
              <w:rPr>
                <w:color w:val="000000"/>
                <w:sz w:val="20"/>
                <w:szCs w:val="20"/>
              </w:rPr>
              <w:t>101,05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D92CAF9" w14:textId="77777777" w:rsidR="000A150F" w:rsidRPr="007074F6" w:rsidRDefault="000A150F" w:rsidP="000A150F">
            <w:pPr>
              <w:jc w:val="center"/>
              <w:rPr>
                <w:color w:val="000000"/>
                <w:sz w:val="20"/>
                <w:szCs w:val="20"/>
              </w:rPr>
            </w:pPr>
            <w:r w:rsidRPr="007074F6">
              <w:rPr>
                <w:color w:val="000000"/>
                <w:sz w:val="20"/>
                <w:szCs w:val="20"/>
              </w:rPr>
              <w:t>10,02</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818076" w14:textId="77777777" w:rsidR="000A150F" w:rsidRPr="007074F6" w:rsidRDefault="000A150F" w:rsidP="000A150F">
            <w:pPr>
              <w:jc w:val="center"/>
              <w:rPr>
                <w:color w:val="000000"/>
                <w:sz w:val="20"/>
                <w:szCs w:val="20"/>
              </w:rPr>
            </w:pPr>
            <w:r w:rsidRPr="007074F6">
              <w:rPr>
                <w:color w:val="000000"/>
                <w:sz w:val="20"/>
                <w:szCs w:val="20"/>
              </w:rPr>
              <w:t>0,96</w:t>
            </w:r>
          </w:p>
        </w:tc>
      </w:tr>
      <w:tr w:rsidR="000A150F" w:rsidRPr="000A56C8" w14:paraId="08070FCC"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45E75D1" w14:textId="77777777" w:rsidR="000A150F" w:rsidRPr="000A56C8" w:rsidRDefault="000A150F" w:rsidP="000A150F">
            <w:pPr>
              <w:jc w:val="center"/>
              <w:rPr>
                <w:color w:val="000000"/>
                <w:sz w:val="20"/>
                <w:szCs w:val="20"/>
                <w:lang w:val="en-US"/>
              </w:rPr>
            </w:pPr>
            <w:r w:rsidRPr="000A56C8">
              <w:rPr>
                <w:color w:val="000000"/>
                <w:sz w:val="20"/>
                <w:szCs w:val="20"/>
              </w:rPr>
              <w:t>12</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6DAD90C" w14:textId="77777777" w:rsidR="000A150F" w:rsidRPr="000A56C8" w:rsidRDefault="000A150F" w:rsidP="000A150F">
            <w:pPr>
              <w:rPr>
                <w:color w:val="000000"/>
                <w:sz w:val="20"/>
                <w:szCs w:val="20"/>
              </w:rPr>
            </w:pPr>
            <w:r w:rsidRPr="009B1386">
              <w:rPr>
                <w:sz w:val="20"/>
                <w:szCs w:val="20"/>
              </w:rPr>
              <w:t>Котельная №12</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C58097" w14:textId="77777777" w:rsidR="000A150F" w:rsidRPr="007074F6" w:rsidRDefault="000A150F" w:rsidP="000A150F">
            <w:pPr>
              <w:jc w:val="center"/>
              <w:rPr>
                <w:sz w:val="20"/>
                <w:szCs w:val="20"/>
              </w:rPr>
            </w:pPr>
            <w:r w:rsidRPr="007074F6">
              <w:rPr>
                <w:sz w:val="20"/>
                <w:szCs w:val="20"/>
              </w:rPr>
              <w:t>0,228</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31BE3" w14:textId="56B59BE8" w:rsidR="000A150F" w:rsidRPr="007074F6" w:rsidRDefault="000A150F" w:rsidP="000A150F">
            <w:pPr>
              <w:jc w:val="center"/>
              <w:rPr>
                <w:sz w:val="20"/>
                <w:szCs w:val="20"/>
                <w:lang w:val="en-US"/>
              </w:rPr>
            </w:pPr>
            <w:r w:rsidRPr="004775B1">
              <w:rPr>
                <w:color w:val="000000"/>
                <w:sz w:val="20"/>
                <w:szCs w:val="20"/>
              </w:rPr>
              <w:t>2,12</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B1B732" w14:textId="77777777" w:rsidR="000A150F" w:rsidRPr="007074F6" w:rsidRDefault="000A150F" w:rsidP="000A150F">
            <w:pPr>
              <w:jc w:val="center"/>
              <w:rPr>
                <w:color w:val="000000"/>
                <w:sz w:val="20"/>
                <w:szCs w:val="20"/>
              </w:rPr>
            </w:pPr>
            <w:r w:rsidRPr="007074F6">
              <w:rPr>
                <w:sz w:val="20"/>
                <w:szCs w:val="20"/>
              </w:rPr>
              <w:t>54,837</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CDC9F0" w14:textId="67092270" w:rsidR="000A150F" w:rsidRPr="007074F6" w:rsidRDefault="000A150F" w:rsidP="000A150F">
            <w:pPr>
              <w:jc w:val="center"/>
              <w:rPr>
                <w:color w:val="000000"/>
                <w:sz w:val="20"/>
                <w:szCs w:val="20"/>
              </w:rPr>
            </w:pPr>
            <w:r>
              <w:rPr>
                <w:color w:val="000000"/>
                <w:sz w:val="20"/>
                <w:szCs w:val="20"/>
              </w:rPr>
              <w:t>267,2</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BC8CEAE" w14:textId="77777777" w:rsidR="000A150F" w:rsidRPr="007074F6" w:rsidRDefault="000A150F" w:rsidP="000A150F">
            <w:pPr>
              <w:jc w:val="center"/>
              <w:rPr>
                <w:sz w:val="20"/>
                <w:szCs w:val="20"/>
              </w:rPr>
            </w:pPr>
            <w:r w:rsidRPr="007074F6">
              <w:rPr>
                <w:color w:val="000000"/>
                <w:sz w:val="20"/>
                <w:szCs w:val="20"/>
              </w:rPr>
              <w:t>19</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1ADE8E4"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CC3A15" w14:textId="77777777" w:rsidR="000A150F" w:rsidRPr="007074F6" w:rsidRDefault="000A150F" w:rsidP="000A150F">
            <w:pPr>
              <w:jc w:val="center"/>
              <w:rPr>
                <w:color w:val="000000"/>
                <w:sz w:val="20"/>
                <w:szCs w:val="20"/>
              </w:rPr>
            </w:pPr>
            <w:r w:rsidRPr="007074F6">
              <w:rPr>
                <w:color w:val="000000"/>
                <w:sz w:val="20"/>
                <w:szCs w:val="20"/>
              </w:rPr>
              <w:t>140936,54</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50DD2DDD" w14:textId="77777777" w:rsidR="000A150F" w:rsidRPr="007074F6" w:rsidRDefault="000A150F" w:rsidP="000A150F">
            <w:pPr>
              <w:jc w:val="center"/>
              <w:rPr>
                <w:color w:val="000000"/>
                <w:sz w:val="20"/>
                <w:szCs w:val="20"/>
              </w:rPr>
            </w:pPr>
            <w:r w:rsidRPr="007074F6">
              <w:rPr>
                <w:color w:val="000000"/>
                <w:sz w:val="20"/>
                <w:szCs w:val="20"/>
              </w:rPr>
              <w:t>83,33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50356940" w14:textId="77777777" w:rsidR="000A150F" w:rsidRPr="007074F6" w:rsidRDefault="000A150F" w:rsidP="000A150F">
            <w:pPr>
              <w:jc w:val="center"/>
              <w:rPr>
                <w:color w:val="000000"/>
                <w:sz w:val="20"/>
                <w:szCs w:val="20"/>
              </w:rPr>
            </w:pPr>
            <w:r w:rsidRPr="007074F6">
              <w:rPr>
                <w:color w:val="000000"/>
                <w:sz w:val="20"/>
                <w:szCs w:val="20"/>
              </w:rPr>
              <w:t>7,86</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13A0A8" w14:textId="77777777" w:rsidR="000A150F" w:rsidRPr="007074F6" w:rsidRDefault="000A150F" w:rsidP="000A150F">
            <w:pPr>
              <w:jc w:val="center"/>
              <w:rPr>
                <w:color w:val="000000"/>
                <w:sz w:val="20"/>
                <w:szCs w:val="20"/>
              </w:rPr>
            </w:pPr>
            <w:r w:rsidRPr="007074F6">
              <w:rPr>
                <w:color w:val="000000"/>
                <w:sz w:val="20"/>
                <w:szCs w:val="20"/>
              </w:rPr>
              <w:t>0,93</w:t>
            </w:r>
          </w:p>
        </w:tc>
      </w:tr>
      <w:tr w:rsidR="000A150F" w:rsidRPr="000A56C8" w14:paraId="7E4D7AE6"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1F5B285" w14:textId="77777777" w:rsidR="000A150F" w:rsidRPr="000A56C8" w:rsidRDefault="000A150F" w:rsidP="000A150F">
            <w:pPr>
              <w:jc w:val="center"/>
              <w:rPr>
                <w:color w:val="000000"/>
                <w:sz w:val="20"/>
                <w:szCs w:val="20"/>
                <w:lang w:val="en-US"/>
              </w:rPr>
            </w:pPr>
            <w:r w:rsidRPr="000A56C8">
              <w:rPr>
                <w:color w:val="000000"/>
                <w:sz w:val="20"/>
                <w:szCs w:val="20"/>
              </w:rPr>
              <w:t>13</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19CE4EA4" w14:textId="77777777" w:rsidR="000A150F" w:rsidRPr="000A56C8" w:rsidRDefault="000A150F" w:rsidP="000A150F">
            <w:pPr>
              <w:rPr>
                <w:color w:val="000000"/>
                <w:sz w:val="20"/>
                <w:szCs w:val="20"/>
              </w:rPr>
            </w:pPr>
            <w:r w:rsidRPr="009B1386">
              <w:rPr>
                <w:sz w:val="20"/>
                <w:szCs w:val="20"/>
              </w:rPr>
              <w:t>Котельная №13</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ABB782" w14:textId="77777777" w:rsidR="000A150F" w:rsidRPr="007074F6" w:rsidRDefault="000A150F" w:rsidP="000A150F">
            <w:pPr>
              <w:jc w:val="center"/>
              <w:rPr>
                <w:sz w:val="20"/>
                <w:szCs w:val="20"/>
              </w:rPr>
            </w:pPr>
            <w:r w:rsidRPr="007074F6">
              <w:rPr>
                <w:sz w:val="20"/>
                <w:szCs w:val="20"/>
              </w:rPr>
              <w:t>0,223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ABA61B" w14:textId="5DB46372" w:rsidR="000A150F" w:rsidRPr="007074F6" w:rsidRDefault="000A150F" w:rsidP="000A150F">
            <w:pPr>
              <w:jc w:val="center"/>
              <w:rPr>
                <w:sz w:val="20"/>
                <w:szCs w:val="20"/>
                <w:lang w:val="en-US"/>
              </w:rPr>
            </w:pPr>
            <w:r w:rsidRPr="004775B1">
              <w:rPr>
                <w:color w:val="000000"/>
                <w:sz w:val="20"/>
                <w:szCs w:val="20"/>
              </w:rPr>
              <w:t>0,62</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103644" w14:textId="77777777" w:rsidR="000A150F" w:rsidRPr="007074F6" w:rsidRDefault="000A150F" w:rsidP="000A150F">
            <w:pPr>
              <w:jc w:val="center"/>
              <w:rPr>
                <w:color w:val="000000"/>
                <w:sz w:val="20"/>
                <w:szCs w:val="20"/>
              </w:rPr>
            </w:pPr>
            <w:r w:rsidRPr="007074F6">
              <w:rPr>
                <w:sz w:val="20"/>
                <w:szCs w:val="20"/>
              </w:rPr>
              <w:t>26,536</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ED474" w14:textId="608C524E" w:rsidR="000A150F" w:rsidRPr="007074F6" w:rsidRDefault="000A150F" w:rsidP="000A150F">
            <w:pPr>
              <w:jc w:val="center"/>
              <w:rPr>
                <w:color w:val="000000"/>
                <w:sz w:val="20"/>
                <w:szCs w:val="20"/>
              </w:rPr>
            </w:pPr>
            <w:r>
              <w:rPr>
                <w:color w:val="000000"/>
                <w:sz w:val="20"/>
                <w:szCs w:val="20"/>
              </w:rPr>
              <w:t>252,2</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F292276" w14:textId="77777777" w:rsidR="000A150F" w:rsidRPr="007074F6" w:rsidRDefault="000A150F" w:rsidP="000A150F">
            <w:pPr>
              <w:jc w:val="center"/>
              <w:rPr>
                <w:sz w:val="20"/>
                <w:szCs w:val="20"/>
              </w:rPr>
            </w:pPr>
            <w:r w:rsidRPr="007074F6">
              <w:rPr>
                <w:color w:val="000000"/>
                <w:sz w:val="20"/>
                <w:szCs w:val="20"/>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81BC4D0"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5A1F07" w14:textId="77777777" w:rsidR="000A150F" w:rsidRPr="007074F6" w:rsidRDefault="000A150F" w:rsidP="000A150F">
            <w:pPr>
              <w:jc w:val="center"/>
              <w:rPr>
                <w:color w:val="000000"/>
                <w:sz w:val="20"/>
                <w:szCs w:val="20"/>
              </w:rPr>
            </w:pPr>
            <w:r w:rsidRPr="007074F6">
              <w:rPr>
                <w:color w:val="000000"/>
                <w:sz w:val="20"/>
                <w:szCs w:val="20"/>
              </w:rPr>
              <w:t>113942,20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4865239D" w14:textId="77777777" w:rsidR="000A150F" w:rsidRPr="007074F6" w:rsidRDefault="000A150F" w:rsidP="000A150F">
            <w:pPr>
              <w:jc w:val="center"/>
              <w:rPr>
                <w:color w:val="000000"/>
                <w:sz w:val="20"/>
                <w:szCs w:val="20"/>
              </w:rPr>
            </w:pPr>
            <w:r w:rsidRPr="007074F6">
              <w:rPr>
                <w:color w:val="000000"/>
                <w:sz w:val="20"/>
                <w:szCs w:val="20"/>
              </w:rPr>
              <w:t>67,26</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B14103B" w14:textId="77777777" w:rsidR="000A150F" w:rsidRPr="007074F6" w:rsidRDefault="000A150F" w:rsidP="000A150F">
            <w:pPr>
              <w:jc w:val="center"/>
              <w:rPr>
                <w:color w:val="000000"/>
                <w:sz w:val="20"/>
                <w:szCs w:val="20"/>
              </w:rPr>
            </w:pPr>
            <w:r w:rsidRPr="007074F6">
              <w:rPr>
                <w:color w:val="000000"/>
                <w:sz w:val="20"/>
                <w:szCs w:val="20"/>
              </w:rPr>
              <w:t>2,26</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BF8B3C" w14:textId="77777777" w:rsidR="000A150F" w:rsidRPr="007074F6" w:rsidRDefault="000A150F" w:rsidP="000A150F">
            <w:pPr>
              <w:jc w:val="center"/>
              <w:rPr>
                <w:color w:val="000000"/>
                <w:sz w:val="20"/>
                <w:szCs w:val="20"/>
              </w:rPr>
            </w:pPr>
            <w:r w:rsidRPr="007074F6">
              <w:rPr>
                <w:color w:val="000000"/>
                <w:sz w:val="20"/>
                <w:szCs w:val="20"/>
              </w:rPr>
              <w:t>1,25</w:t>
            </w:r>
          </w:p>
        </w:tc>
      </w:tr>
      <w:tr w:rsidR="000A150F" w:rsidRPr="000A56C8" w14:paraId="6E33897D"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D70BE5D" w14:textId="77777777" w:rsidR="000A150F" w:rsidRPr="000A56C8" w:rsidRDefault="000A150F" w:rsidP="000A150F">
            <w:pPr>
              <w:jc w:val="center"/>
              <w:rPr>
                <w:color w:val="000000"/>
                <w:sz w:val="20"/>
                <w:szCs w:val="20"/>
                <w:lang w:val="en-US"/>
              </w:rPr>
            </w:pPr>
            <w:r w:rsidRPr="000A56C8">
              <w:rPr>
                <w:color w:val="000000"/>
                <w:sz w:val="20"/>
                <w:szCs w:val="20"/>
              </w:rPr>
              <w:lastRenderedPageBreak/>
              <w:t>14</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943FCE1" w14:textId="77777777" w:rsidR="000A150F" w:rsidRPr="000A56C8" w:rsidRDefault="000A150F" w:rsidP="000A150F">
            <w:pPr>
              <w:rPr>
                <w:color w:val="000000"/>
                <w:sz w:val="20"/>
                <w:szCs w:val="20"/>
              </w:rPr>
            </w:pPr>
            <w:r w:rsidRPr="009B1386">
              <w:rPr>
                <w:sz w:val="20"/>
                <w:szCs w:val="20"/>
              </w:rPr>
              <w:t>Котельная №14</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4930C2" w14:textId="77777777" w:rsidR="000A150F" w:rsidRPr="007074F6" w:rsidRDefault="000A150F" w:rsidP="000A150F">
            <w:pPr>
              <w:jc w:val="center"/>
              <w:rPr>
                <w:sz w:val="20"/>
                <w:szCs w:val="20"/>
              </w:rPr>
            </w:pPr>
            <w:r w:rsidRPr="007074F6">
              <w:rPr>
                <w:sz w:val="20"/>
                <w:szCs w:val="20"/>
              </w:rPr>
              <w:t>0,209</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E06755" w14:textId="035CDAF6" w:rsidR="000A150F" w:rsidRPr="007074F6" w:rsidRDefault="000A150F" w:rsidP="000A150F">
            <w:pPr>
              <w:jc w:val="center"/>
              <w:rPr>
                <w:sz w:val="20"/>
                <w:szCs w:val="20"/>
                <w:lang w:val="en-US"/>
              </w:rPr>
            </w:pPr>
            <w:r w:rsidRPr="004775B1">
              <w:rPr>
                <w:color w:val="000000"/>
                <w:sz w:val="20"/>
                <w:szCs w:val="20"/>
              </w:rPr>
              <w:t>1,46</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E8EE3D" w14:textId="77777777" w:rsidR="000A150F" w:rsidRPr="007074F6" w:rsidRDefault="000A150F" w:rsidP="000A150F">
            <w:pPr>
              <w:jc w:val="center"/>
              <w:rPr>
                <w:color w:val="000000"/>
                <w:sz w:val="20"/>
                <w:szCs w:val="20"/>
              </w:rPr>
            </w:pPr>
            <w:r w:rsidRPr="007074F6">
              <w:rPr>
                <w:sz w:val="20"/>
                <w:szCs w:val="20"/>
              </w:rPr>
              <w:t>63,735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86324" w14:textId="2CABAE76" w:rsidR="000A150F" w:rsidRPr="007074F6" w:rsidRDefault="000A150F" w:rsidP="000A150F">
            <w:pPr>
              <w:jc w:val="center"/>
              <w:rPr>
                <w:color w:val="000000"/>
                <w:sz w:val="20"/>
                <w:szCs w:val="20"/>
              </w:rPr>
            </w:pPr>
            <w:r>
              <w:rPr>
                <w:color w:val="000000"/>
                <w:sz w:val="20"/>
                <w:szCs w:val="20"/>
              </w:rPr>
              <w:t>476,2</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0D032C6" w14:textId="77777777" w:rsidR="000A150F" w:rsidRPr="007074F6" w:rsidRDefault="000A150F" w:rsidP="000A150F">
            <w:pPr>
              <w:jc w:val="center"/>
              <w:rPr>
                <w:sz w:val="20"/>
                <w:szCs w:val="20"/>
              </w:rPr>
            </w:pPr>
            <w:r w:rsidRPr="007074F6">
              <w:rPr>
                <w:color w:val="000000"/>
                <w:sz w:val="20"/>
                <w:szCs w:val="20"/>
              </w:rPr>
              <w:t>23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E388F7A"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E501F9" w14:textId="77777777" w:rsidR="000A150F" w:rsidRPr="007074F6" w:rsidRDefault="000A150F" w:rsidP="000A150F">
            <w:pPr>
              <w:jc w:val="center"/>
              <w:rPr>
                <w:color w:val="000000"/>
                <w:sz w:val="20"/>
                <w:szCs w:val="20"/>
              </w:rPr>
            </w:pPr>
            <w:r w:rsidRPr="007074F6">
              <w:rPr>
                <w:color w:val="000000"/>
                <w:sz w:val="20"/>
                <w:szCs w:val="20"/>
              </w:rPr>
              <w:t>124911,81</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E89B8AD" w14:textId="77777777" w:rsidR="000A150F" w:rsidRPr="007074F6" w:rsidRDefault="000A150F" w:rsidP="000A150F">
            <w:pPr>
              <w:jc w:val="center"/>
              <w:rPr>
                <w:color w:val="000000"/>
                <w:sz w:val="20"/>
                <w:szCs w:val="20"/>
              </w:rPr>
            </w:pPr>
            <w:r w:rsidRPr="007074F6">
              <w:rPr>
                <w:color w:val="000000"/>
                <w:sz w:val="20"/>
                <w:szCs w:val="20"/>
              </w:rPr>
              <w:t>110,05</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47E8B35" w14:textId="77777777" w:rsidR="000A150F" w:rsidRPr="007074F6" w:rsidRDefault="000A150F" w:rsidP="000A150F">
            <w:pPr>
              <w:jc w:val="center"/>
              <w:rPr>
                <w:color w:val="000000"/>
                <w:sz w:val="20"/>
                <w:szCs w:val="20"/>
              </w:rPr>
            </w:pPr>
            <w:r w:rsidRPr="007074F6">
              <w:rPr>
                <w:color w:val="000000"/>
                <w:sz w:val="20"/>
                <w:szCs w:val="20"/>
              </w:rPr>
              <w:t>4,48</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F393C" w14:textId="77777777" w:rsidR="000A150F" w:rsidRPr="007074F6" w:rsidRDefault="000A150F" w:rsidP="000A150F">
            <w:pPr>
              <w:jc w:val="center"/>
              <w:rPr>
                <w:color w:val="000000"/>
                <w:sz w:val="20"/>
                <w:szCs w:val="20"/>
              </w:rPr>
            </w:pPr>
            <w:r w:rsidRPr="007074F6">
              <w:rPr>
                <w:color w:val="000000"/>
                <w:sz w:val="20"/>
                <w:szCs w:val="20"/>
              </w:rPr>
              <w:t>1,04</w:t>
            </w:r>
          </w:p>
        </w:tc>
      </w:tr>
      <w:tr w:rsidR="000A150F" w:rsidRPr="000A56C8" w14:paraId="04EA371A"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4A2E6051" w14:textId="77777777" w:rsidR="000A150F" w:rsidRPr="000A56C8" w:rsidRDefault="000A150F" w:rsidP="000A150F">
            <w:pPr>
              <w:jc w:val="center"/>
              <w:rPr>
                <w:color w:val="000000"/>
                <w:sz w:val="20"/>
                <w:szCs w:val="20"/>
                <w:lang w:val="en-US"/>
              </w:rPr>
            </w:pPr>
            <w:r w:rsidRPr="000A56C8">
              <w:rPr>
                <w:color w:val="000000"/>
                <w:sz w:val="20"/>
                <w:szCs w:val="20"/>
              </w:rPr>
              <w:t>15</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7031F072" w14:textId="77777777" w:rsidR="000A150F" w:rsidRPr="009B1386" w:rsidRDefault="000A150F" w:rsidP="000A150F">
            <w:pPr>
              <w:rPr>
                <w:color w:val="000000"/>
                <w:sz w:val="20"/>
                <w:szCs w:val="20"/>
              </w:rPr>
            </w:pPr>
            <w:r w:rsidRPr="009B1386">
              <w:rPr>
                <w:sz w:val="20"/>
                <w:szCs w:val="20"/>
              </w:rPr>
              <w:t>Котельная №15</w:t>
            </w:r>
            <w:bookmarkStart w:id="69" w:name="zzz111"/>
            <w:bookmarkEnd w:id="69"/>
          </w:p>
          <w:p w14:paraId="46E22A44" w14:textId="77777777" w:rsidR="000A150F" w:rsidRPr="000A56C8" w:rsidRDefault="000A150F" w:rsidP="000A150F">
            <w:pPr>
              <w:rPr>
                <w:color w:val="000000"/>
                <w:sz w:val="20"/>
                <w:szCs w:val="20"/>
              </w:rPr>
            </w:pP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7C5F6C" w14:textId="77777777" w:rsidR="000A150F" w:rsidRPr="007074F6" w:rsidRDefault="000A150F" w:rsidP="000A150F">
            <w:pPr>
              <w:jc w:val="center"/>
              <w:rPr>
                <w:sz w:val="20"/>
                <w:szCs w:val="20"/>
              </w:rPr>
            </w:pPr>
            <w:r w:rsidRPr="007074F6">
              <w:rPr>
                <w:sz w:val="20"/>
                <w:szCs w:val="20"/>
              </w:rPr>
              <w:t>0,204</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65A194" w14:textId="2EB82685" w:rsidR="000A150F" w:rsidRPr="007074F6" w:rsidRDefault="000A150F" w:rsidP="000A150F">
            <w:pPr>
              <w:jc w:val="center"/>
              <w:rPr>
                <w:sz w:val="20"/>
                <w:szCs w:val="20"/>
                <w:lang w:val="en-US"/>
              </w:rPr>
            </w:pPr>
            <w:r w:rsidRPr="004775B1">
              <w:rPr>
                <w:color w:val="000000"/>
                <w:sz w:val="20"/>
                <w:szCs w:val="20"/>
              </w:rPr>
              <w:t>1,32</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F4819B" w14:textId="77777777" w:rsidR="000A150F" w:rsidRPr="007074F6" w:rsidRDefault="000A150F" w:rsidP="000A150F">
            <w:pPr>
              <w:jc w:val="center"/>
              <w:rPr>
                <w:color w:val="000000"/>
                <w:sz w:val="20"/>
                <w:szCs w:val="20"/>
              </w:rPr>
            </w:pPr>
            <w:r w:rsidRPr="007074F6">
              <w:rPr>
                <w:sz w:val="20"/>
                <w:szCs w:val="20"/>
              </w:rPr>
              <w:t>38,218</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D0527" w14:textId="1E109834" w:rsidR="000A150F" w:rsidRPr="007074F6" w:rsidRDefault="000A150F" w:rsidP="000A150F">
            <w:pPr>
              <w:jc w:val="center"/>
              <w:rPr>
                <w:color w:val="000000"/>
                <w:sz w:val="20"/>
                <w:szCs w:val="20"/>
              </w:rPr>
            </w:pPr>
            <w:r>
              <w:rPr>
                <w:color w:val="000000"/>
                <w:sz w:val="20"/>
                <w:szCs w:val="20"/>
              </w:rPr>
              <w:t>343,5</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75B8E19" w14:textId="77777777" w:rsidR="000A150F" w:rsidRPr="007074F6" w:rsidRDefault="000A150F" w:rsidP="000A150F">
            <w:pPr>
              <w:jc w:val="center"/>
              <w:rPr>
                <w:sz w:val="20"/>
                <w:szCs w:val="20"/>
              </w:rPr>
            </w:pPr>
            <w:r w:rsidRPr="007074F6">
              <w:rPr>
                <w:color w:val="000000"/>
                <w:sz w:val="20"/>
                <w:szCs w:val="20"/>
              </w:rPr>
              <w:t>16</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E672256"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9CFB21" w14:textId="77777777" w:rsidR="000A150F" w:rsidRPr="007074F6" w:rsidRDefault="000A150F" w:rsidP="000A150F">
            <w:pPr>
              <w:jc w:val="center"/>
              <w:rPr>
                <w:color w:val="000000"/>
                <w:sz w:val="20"/>
                <w:szCs w:val="20"/>
              </w:rPr>
            </w:pPr>
            <w:r w:rsidRPr="007074F6">
              <w:rPr>
                <w:color w:val="000000"/>
                <w:sz w:val="20"/>
                <w:szCs w:val="20"/>
              </w:rPr>
              <w:t>119129,70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225B228B" w14:textId="77777777" w:rsidR="000A150F" w:rsidRPr="007074F6" w:rsidRDefault="000A150F" w:rsidP="000A150F">
            <w:pPr>
              <w:jc w:val="center"/>
              <w:rPr>
                <w:color w:val="000000"/>
                <w:sz w:val="20"/>
                <w:szCs w:val="20"/>
              </w:rPr>
            </w:pPr>
            <w:r w:rsidRPr="007074F6">
              <w:rPr>
                <w:color w:val="000000"/>
                <w:sz w:val="20"/>
                <w:szCs w:val="20"/>
              </w:rPr>
              <w:t>78,43</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1D48E439" w14:textId="77777777" w:rsidR="000A150F" w:rsidRPr="007074F6" w:rsidRDefault="000A150F" w:rsidP="000A150F">
            <w:pPr>
              <w:jc w:val="center"/>
              <w:rPr>
                <w:color w:val="000000"/>
                <w:sz w:val="20"/>
                <w:szCs w:val="20"/>
              </w:rPr>
            </w:pPr>
            <w:r w:rsidRPr="007074F6">
              <w:rPr>
                <w:color w:val="000000"/>
                <w:sz w:val="20"/>
                <w:szCs w:val="20"/>
              </w:rPr>
              <w:t>5,52</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681B41" w14:textId="77777777" w:rsidR="000A150F" w:rsidRPr="007074F6" w:rsidRDefault="000A150F" w:rsidP="000A150F">
            <w:pPr>
              <w:jc w:val="center"/>
              <w:rPr>
                <w:color w:val="000000"/>
                <w:sz w:val="20"/>
                <w:szCs w:val="20"/>
              </w:rPr>
            </w:pPr>
            <w:r w:rsidRPr="007074F6">
              <w:rPr>
                <w:color w:val="000000"/>
                <w:sz w:val="20"/>
                <w:szCs w:val="20"/>
              </w:rPr>
              <w:t>1,06</w:t>
            </w:r>
          </w:p>
        </w:tc>
      </w:tr>
      <w:tr w:rsidR="000A150F" w:rsidRPr="000A56C8" w14:paraId="6E5FB565"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2850938C" w14:textId="77777777" w:rsidR="000A150F" w:rsidRPr="000A56C8" w:rsidRDefault="000A150F" w:rsidP="000A150F">
            <w:pPr>
              <w:jc w:val="center"/>
              <w:rPr>
                <w:color w:val="000000"/>
                <w:sz w:val="20"/>
                <w:szCs w:val="20"/>
                <w:lang w:val="en-US"/>
              </w:rPr>
            </w:pPr>
            <w:r w:rsidRPr="000A56C8">
              <w:rPr>
                <w:color w:val="000000"/>
                <w:sz w:val="20"/>
                <w:szCs w:val="20"/>
              </w:rPr>
              <w:t>16</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3639370E" w14:textId="77777777" w:rsidR="000A150F" w:rsidRPr="000A56C8" w:rsidRDefault="000A150F" w:rsidP="000A150F">
            <w:pPr>
              <w:rPr>
                <w:color w:val="000000"/>
                <w:sz w:val="20"/>
                <w:szCs w:val="20"/>
              </w:rPr>
            </w:pPr>
            <w:r w:rsidRPr="009B1386">
              <w:rPr>
                <w:sz w:val="20"/>
                <w:szCs w:val="20"/>
              </w:rPr>
              <w:t>Котельная №16</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01DBB8" w14:textId="77777777" w:rsidR="000A150F" w:rsidRPr="007074F6" w:rsidRDefault="000A150F" w:rsidP="000A150F">
            <w:pPr>
              <w:jc w:val="center"/>
              <w:rPr>
                <w:sz w:val="20"/>
                <w:szCs w:val="20"/>
              </w:rPr>
            </w:pPr>
            <w:r w:rsidRPr="007074F6">
              <w:rPr>
                <w:sz w:val="20"/>
                <w:szCs w:val="20"/>
              </w:rPr>
              <w:t>0,259</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56EE31" w14:textId="50328F7F" w:rsidR="000A150F" w:rsidRPr="007074F6" w:rsidRDefault="000A150F" w:rsidP="000A150F">
            <w:pPr>
              <w:jc w:val="center"/>
              <w:rPr>
                <w:sz w:val="20"/>
                <w:szCs w:val="20"/>
                <w:lang w:val="en-US"/>
              </w:rPr>
            </w:pPr>
            <w:r w:rsidRPr="004775B1">
              <w:rPr>
                <w:color w:val="000000"/>
                <w:sz w:val="20"/>
                <w:szCs w:val="20"/>
              </w:rPr>
              <w:t>2,01</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CD186" w14:textId="77777777" w:rsidR="000A150F" w:rsidRPr="007074F6" w:rsidRDefault="000A150F" w:rsidP="000A150F">
            <w:pPr>
              <w:jc w:val="center"/>
              <w:rPr>
                <w:color w:val="000000"/>
                <w:sz w:val="20"/>
                <w:szCs w:val="20"/>
              </w:rPr>
            </w:pPr>
            <w:r w:rsidRPr="007074F6">
              <w:rPr>
                <w:sz w:val="20"/>
                <w:szCs w:val="20"/>
              </w:rPr>
              <w:t>64,929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FEE81B" w14:textId="42152813" w:rsidR="000A150F" w:rsidRPr="007074F6" w:rsidRDefault="000A150F" w:rsidP="000A150F">
            <w:pPr>
              <w:jc w:val="center"/>
              <w:rPr>
                <w:color w:val="000000"/>
                <w:sz w:val="20"/>
                <w:szCs w:val="20"/>
              </w:rPr>
            </w:pPr>
            <w:r>
              <w:rPr>
                <w:color w:val="000000"/>
                <w:sz w:val="20"/>
                <w:szCs w:val="20"/>
              </w:rPr>
              <w:t>571</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161B3944" w14:textId="77777777" w:rsidR="000A150F" w:rsidRPr="007074F6" w:rsidRDefault="000A150F" w:rsidP="000A150F">
            <w:pPr>
              <w:jc w:val="center"/>
              <w:rPr>
                <w:sz w:val="20"/>
                <w:szCs w:val="20"/>
              </w:rPr>
            </w:pPr>
            <w:r w:rsidRPr="007074F6">
              <w:rPr>
                <w:color w:val="000000"/>
                <w:sz w:val="20"/>
                <w:szCs w:val="20"/>
              </w:rPr>
              <w:t>19</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2D7096EF"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B0F43" w14:textId="77777777" w:rsidR="000A150F" w:rsidRPr="007074F6" w:rsidRDefault="000A150F" w:rsidP="000A150F">
            <w:pPr>
              <w:jc w:val="center"/>
              <w:rPr>
                <w:color w:val="000000"/>
                <w:sz w:val="20"/>
                <w:szCs w:val="20"/>
              </w:rPr>
            </w:pPr>
            <w:r w:rsidRPr="007074F6">
              <w:rPr>
                <w:color w:val="000000"/>
                <w:sz w:val="20"/>
                <w:szCs w:val="20"/>
              </w:rPr>
              <w:t>114462,76</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67655F45" w14:textId="77777777" w:rsidR="000A150F" w:rsidRPr="007074F6" w:rsidRDefault="000A150F" w:rsidP="000A150F">
            <w:pPr>
              <w:jc w:val="center"/>
              <w:rPr>
                <w:color w:val="000000"/>
                <w:sz w:val="20"/>
                <w:szCs w:val="20"/>
              </w:rPr>
            </w:pPr>
            <w:r w:rsidRPr="007074F6">
              <w:rPr>
                <w:color w:val="000000"/>
                <w:sz w:val="20"/>
                <w:szCs w:val="20"/>
              </w:rPr>
              <w:t>73,36</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704C36B" w14:textId="77777777" w:rsidR="000A150F" w:rsidRPr="007074F6" w:rsidRDefault="000A150F" w:rsidP="000A150F">
            <w:pPr>
              <w:jc w:val="center"/>
              <w:rPr>
                <w:color w:val="000000"/>
                <w:sz w:val="20"/>
                <w:szCs w:val="20"/>
              </w:rPr>
            </w:pPr>
            <w:r w:rsidRPr="007074F6">
              <w:rPr>
                <w:color w:val="000000"/>
                <w:sz w:val="20"/>
                <w:szCs w:val="20"/>
              </w:rPr>
              <w:t>7,23</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C9A22F" w14:textId="77777777" w:rsidR="000A150F" w:rsidRPr="007074F6" w:rsidRDefault="000A150F" w:rsidP="000A150F">
            <w:pPr>
              <w:jc w:val="center"/>
              <w:rPr>
                <w:color w:val="000000"/>
                <w:sz w:val="20"/>
                <w:szCs w:val="20"/>
              </w:rPr>
            </w:pPr>
            <w:r w:rsidRPr="007074F6">
              <w:rPr>
                <w:color w:val="000000"/>
                <w:sz w:val="20"/>
                <w:szCs w:val="20"/>
              </w:rPr>
              <w:t>1,04</w:t>
            </w:r>
          </w:p>
        </w:tc>
      </w:tr>
      <w:tr w:rsidR="000A150F" w:rsidRPr="000A56C8" w14:paraId="7168A2C4"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68BED91A" w14:textId="77777777" w:rsidR="000A150F" w:rsidRPr="000A56C8" w:rsidRDefault="000A150F" w:rsidP="000A150F">
            <w:pPr>
              <w:jc w:val="center"/>
              <w:rPr>
                <w:color w:val="000000"/>
                <w:sz w:val="20"/>
                <w:szCs w:val="20"/>
                <w:lang w:val="en-US"/>
              </w:rPr>
            </w:pPr>
            <w:r w:rsidRPr="000A56C8">
              <w:rPr>
                <w:color w:val="000000"/>
                <w:sz w:val="20"/>
                <w:szCs w:val="20"/>
              </w:rPr>
              <w:t>17</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7C9BAC8F" w14:textId="77777777" w:rsidR="000A150F" w:rsidRPr="000A56C8" w:rsidRDefault="000A150F" w:rsidP="000A150F">
            <w:pPr>
              <w:rPr>
                <w:color w:val="000000"/>
                <w:sz w:val="20"/>
                <w:szCs w:val="20"/>
              </w:rPr>
            </w:pPr>
            <w:r w:rsidRPr="009B1386">
              <w:rPr>
                <w:sz w:val="20"/>
                <w:szCs w:val="20"/>
              </w:rPr>
              <w:t>Котельная №17</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7DC49" w14:textId="77777777" w:rsidR="000A150F" w:rsidRPr="007074F6" w:rsidRDefault="000A150F" w:rsidP="000A150F">
            <w:pPr>
              <w:jc w:val="center"/>
              <w:rPr>
                <w:sz w:val="20"/>
                <w:szCs w:val="20"/>
              </w:rPr>
            </w:pPr>
            <w:r w:rsidRPr="007074F6">
              <w:rPr>
                <w:sz w:val="20"/>
                <w:szCs w:val="20"/>
              </w:rPr>
              <w:t>0,200</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0AE3EB" w14:textId="2DCE485B" w:rsidR="000A150F" w:rsidRPr="007074F6" w:rsidRDefault="000A150F" w:rsidP="000A150F">
            <w:pPr>
              <w:jc w:val="center"/>
              <w:rPr>
                <w:sz w:val="20"/>
                <w:szCs w:val="20"/>
                <w:lang w:val="en-US"/>
              </w:rPr>
            </w:pPr>
            <w:r w:rsidRPr="004775B1">
              <w:rPr>
                <w:color w:val="000000"/>
                <w:sz w:val="20"/>
                <w:szCs w:val="20"/>
              </w:rPr>
              <w:t>2,11</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D66A8A" w14:textId="77777777" w:rsidR="000A150F" w:rsidRPr="007074F6" w:rsidRDefault="000A150F" w:rsidP="000A150F">
            <w:pPr>
              <w:jc w:val="center"/>
              <w:rPr>
                <w:color w:val="000000"/>
                <w:sz w:val="20"/>
                <w:szCs w:val="20"/>
              </w:rPr>
            </w:pPr>
            <w:r w:rsidRPr="007074F6">
              <w:rPr>
                <w:sz w:val="20"/>
                <w:szCs w:val="20"/>
              </w:rPr>
              <w:t>61,315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C20481" w14:textId="1F0B4A13" w:rsidR="000A150F" w:rsidRPr="007074F6" w:rsidRDefault="000A150F" w:rsidP="000A150F">
            <w:pPr>
              <w:jc w:val="center"/>
              <w:rPr>
                <w:color w:val="000000"/>
                <w:sz w:val="20"/>
                <w:szCs w:val="20"/>
              </w:rPr>
            </w:pPr>
            <w:r>
              <w:rPr>
                <w:color w:val="000000"/>
                <w:sz w:val="20"/>
                <w:szCs w:val="20"/>
              </w:rPr>
              <w:t>627</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3339091" w14:textId="77777777" w:rsidR="000A150F" w:rsidRPr="007074F6" w:rsidRDefault="000A150F" w:rsidP="000A150F">
            <w:pPr>
              <w:jc w:val="center"/>
              <w:rPr>
                <w:sz w:val="20"/>
                <w:szCs w:val="20"/>
              </w:rPr>
            </w:pPr>
            <w:r w:rsidRPr="007074F6">
              <w:rPr>
                <w:color w:val="000000"/>
                <w:sz w:val="20"/>
                <w:szCs w:val="20"/>
              </w:rPr>
              <w:t>14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4C3E045C"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3A16AA" w14:textId="77777777" w:rsidR="000A150F" w:rsidRPr="007074F6" w:rsidRDefault="000A150F" w:rsidP="000A150F">
            <w:pPr>
              <w:jc w:val="center"/>
              <w:rPr>
                <w:color w:val="000000"/>
                <w:sz w:val="20"/>
                <w:szCs w:val="20"/>
              </w:rPr>
            </w:pPr>
            <w:r w:rsidRPr="007074F6">
              <w:rPr>
                <w:color w:val="000000"/>
                <w:sz w:val="20"/>
                <w:szCs w:val="20"/>
              </w:rPr>
              <w:t>114643,91</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0984380D" w14:textId="77777777" w:rsidR="000A150F" w:rsidRPr="007074F6" w:rsidRDefault="000A150F" w:rsidP="000A150F">
            <w:pPr>
              <w:jc w:val="center"/>
              <w:rPr>
                <w:color w:val="000000"/>
                <w:sz w:val="20"/>
                <w:szCs w:val="20"/>
              </w:rPr>
            </w:pPr>
            <w:r w:rsidRPr="007074F6">
              <w:rPr>
                <w:color w:val="000000"/>
                <w:sz w:val="20"/>
                <w:szCs w:val="20"/>
              </w:rPr>
              <w:t>70,00</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066F85C" w14:textId="77777777" w:rsidR="000A150F" w:rsidRPr="007074F6" w:rsidRDefault="000A150F" w:rsidP="000A150F">
            <w:pPr>
              <w:jc w:val="center"/>
              <w:rPr>
                <w:color w:val="000000"/>
                <w:sz w:val="20"/>
                <w:szCs w:val="20"/>
              </w:rPr>
            </w:pPr>
            <w:r w:rsidRPr="007074F6">
              <w:rPr>
                <w:color w:val="000000"/>
                <w:sz w:val="20"/>
                <w:szCs w:val="20"/>
              </w:rPr>
              <w:t>9,52</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29D47" w14:textId="77777777" w:rsidR="000A150F" w:rsidRPr="007074F6" w:rsidRDefault="000A150F" w:rsidP="000A150F">
            <w:pPr>
              <w:jc w:val="center"/>
              <w:rPr>
                <w:color w:val="000000"/>
                <w:sz w:val="20"/>
                <w:szCs w:val="20"/>
              </w:rPr>
            </w:pPr>
            <w:r w:rsidRPr="007074F6">
              <w:rPr>
                <w:color w:val="000000"/>
                <w:sz w:val="20"/>
                <w:szCs w:val="20"/>
              </w:rPr>
              <w:t>1,00</w:t>
            </w:r>
          </w:p>
        </w:tc>
      </w:tr>
      <w:tr w:rsidR="000A150F" w:rsidRPr="000A56C8" w14:paraId="6EC48F22"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6392613" w14:textId="77777777" w:rsidR="000A150F" w:rsidRPr="000A56C8" w:rsidRDefault="000A150F" w:rsidP="000A150F">
            <w:pPr>
              <w:jc w:val="center"/>
              <w:rPr>
                <w:color w:val="000000"/>
                <w:sz w:val="20"/>
                <w:szCs w:val="20"/>
                <w:lang w:val="en-US"/>
              </w:rPr>
            </w:pPr>
            <w:r w:rsidRPr="000A56C8">
              <w:rPr>
                <w:color w:val="000000"/>
                <w:sz w:val="20"/>
                <w:szCs w:val="20"/>
              </w:rPr>
              <w:t>18</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9767DE4" w14:textId="77777777" w:rsidR="000A150F" w:rsidRPr="000A56C8" w:rsidRDefault="000A150F" w:rsidP="000A150F">
            <w:pPr>
              <w:rPr>
                <w:color w:val="000000"/>
                <w:sz w:val="20"/>
                <w:szCs w:val="20"/>
              </w:rPr>
            </w:pPr>
            <w:r w:rsidRPr="009B1386">
              <w:rPr>
                <w:sz w:val="20"/>
                <w:szCs w:val="20"/>
              </w:rPr>
              <w:t>Котельная №18</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C88F9D" w14:textId="77777777" w:rsidR="000A150F" w:rsidRPr="007074F6" w:rsidRDefault="000A150F" w:rsidP="000A150F">
            <w:pPr>
              <w:jc w:val="center"/>
              <w:rPr>
                <w:sz w:val="20"/>
                <w:szCs w:val="20"/>
              </w:rPr>
            </w:pPr>
            <w:r w:rsidRPr="007074F6">
              <w:rPr>
                <w:sz w:val="20"/>
                <w:szCs w:val="20"/>
              </w:rPr>
              <w:t>0,303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A3036" w14:textId="59BFBAF8" w:rsidR="000A150F" w:rsidRPr="007074F6" w:rsidRDefault="000A150F" w:rsidP="000A150F">
            <w:pPr>
              <w:jc w:val="center"/>
              <w:rPr>
                <w:sz w:val="20"/>
                <w:szCs w:val="20"/>
                <w:lang w:val="en-US"/>
              </w:rPr>
            </w:pPr>
            <w:r w:rsidRPr="004775B1">
              <w:rPr>
                <w:color w:val="000000"/>
                <w:sz w:val="20"/>
                <w:szCs w:val="20"/>
              </w:rPr>
              <w:t>1,15</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58479D" w14:textId="77777777" w:rsidR="000A150F" w:rsidRPr="007074F6" w:rsidRDefault="000A150F" w:rsidP="000A150F">
            <w:pPr>
              <w:jc w:val="center"/>
              <w:rPr>
                <w:color w:val="000000"/>
                <w:sz w:val="20"/>
                <w:szCs w:val="20"/>
              </w:rPr>
            </w:pPr>
            <w:r w:rsidRPr="007074F6">
              <w:rPr>
                <w:sz w:val="20"/>
                <w:szCs w:val="20"/>
              </w:rPr>
              <w:t>45,504</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BFFACA" w14:textId="2D04EE83" w:rsidR="000A150F" w:rsidRPr="007074F6" w:rsidRDefault="000A150F" w:rsidP="000A150F">
            <w:pPr>
              <w:jc w:val="center"/>
              <w:rPr>
                <w:color w:val="000000"/>
                <w:sz w:val="20"/>
                <w:szCs w:val="20"/>
              </w:rPr>
            </w:pPr>
            <w:r>
              <w:rPr>
                <w:color w:val="000000"/>
                <w:sz w:val="20"/>
                <w:szCs w:val="20"/>
              </w:rPr>
              <w:t>469,1</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A04DAC7" w14:textId="77777777" w:rsidR="000A150F" w:rsidRPr="007074F6" w:rsidRDefault="000A150F" w:rsidP="000A150F">
            <w:pPr>
              <w:jc w:val="center"/>
              <w:rPr>
                <w:sz w:val="20"/>
                <w:szCs w:val="20"/>
              </w:rPr>
            </w:pPr>
            <w:r w:rsidRPr="007074F6">
              <w:rPr>
                <w:color w:val="000000"/>
                <w:sz w:val="20"/>
                <w:szCs w:val="20"/>
              </w:rPr>
              <w:t>18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749AFA3"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3F045" w14:textId="77777777" w:rsidR="000A150F" w:rsidRPr="007074F6" w:rsidRDefault="000A150F" w:rsidP="000A150F">
            <w:pPr>
              <w:jc w:val="center"/>
              <w:rPr>
                <w:color w:val="000000"/>
                <w:sz w:val="20"/>
                <w:szCs w:val="20"/>
              </w:rPr>
            </w:pPr>
            <w:r w:rsidRPr="007074F6">
              <w:rPr>
                <w:color w:val="000000"/>
                <w:sz w:val="20"/>
                <w:szCs w:val="20"/>
              </w:rPr>
              <w:t>110016,68</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23856674" w14:textId="77777777" w:rsidR="000A150F" w:rsidRPr="007074F6" w:rsidRDefault="000A150F" w:rsidP="000A150F">
            <w:pPr>
              <w:jc w:val="center"/>
              <w:rPr>
                <w:color w:val="000000"/>
                <w:sz w:val="20"/>
                <w:szCs w:val="20"/>
              </w:rPr>
            </w:pPr>
            <w:r w:rsidRPr="007074F6">
              <w:rPr>
                <w:color w:val="000000"/>
                <w:sz w:val="20"/>
                <w:szCs w:val="20"/>
              </w:rPr>
              <w:t>59,41</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4FB82C62" w14:textId="77777777" w:rsidR="000A150F" w:rsidRPr="007074F6" w:rsidRDefault="000A150F" w:rsidP="000A150F">
            <w:pPr>
              <w:jc w:val="center"/>
              <w:rPr>
                <w:color w:val="000000"/>
                <w:sz w:val="20"/>
                <w:szCs w:val="20"/>
              </w:rPr>
            </w:pPr>
            <w:r w:rsidRPr="007074F6">
              <w:rPr>
                <w:color w:val="000000"/>
                <w:sz w:val="20"/>
                <w:szCs w:val="20"/>
              </w:rPr>
              <w:t>3,26</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B86F0" w14:textId="77777777" w:rsidR="000A150F" w:rsidRPr="007074F6" w:rsidRDefault="000A150F" w:rsidP="000A150F">
            <w:pPr>
              <w:jc w:val="center"/>
              <w:rPr>
                <w:color w:val="000000"/>
                <w:sz w:val="20"/>
                <w:szCs w:val="20"/>
              </w:rPr>
            </w:pPr>
            <w:r w:rsidRPr="007074F6">
              <w:rPr>
                <w:color w:val="000000"/>
                <w:sz w:val="20"/>
                <w:szCs w:val="20"/>
              </w:rPr>
              <w:t>1,22</w:t>
            </w:r>
          </w:p>
        </w:tc>
      </w:tr>
      <w:tr w:rsidR="000A150F" w:rsidRPr="000A56C8" w14:paraId="747A02A3"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5B4056A" w14:textId="77777777" w:rsidR="000A150F" w:rsidRPr="000A56C8" w:rsidRDefault="000A150F" w:rsidP="000A150F">
            <w:pPr>
              <w:jc w:val="center"/>
              <w:rPr>
                <w:color w:val="000000"/>
                <w:sz w:val="20"/>
                <w:szCs w:val="20"/>
                <w:lang w:val="en-US"/>
              </w:rPr>
            </w:pPr>
            <w:r w:rsidRPr="000A56C8">
              <w:rPr>
                <w:color w:val="000000"/>
                <w:sz w:val="20"/>
                <w:szCs w:val="20"/>
              </w:rPr>
              <w:t>19</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64062EF" w14:textId="77777777" w:rsidR="000A150F" w:rsidRPr="000A56C8" w:rsidRDefault="000A150F" w:rsidP="000A150F">
            <w:pPr>
              <w:rPr>
                <w:color w:val="000000"/>
                <w:sz w:val="20"/>
                <w:szCs w:val="20"/>
              </w:rPr>
            </w:pPr>
            <w:r w:rsidRPr="009B1386">
              <w:rPr>
                <w:sz w:val="20"/>
                <w:szCs w:val="20"/>
              </w:rPr>
              <w:t>Котельная №19</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06A34" w14:textId="77777777" w:rsidR="000A150F" w:rsidRPr="007074F6" w:rsidRDefault="000A150F" w:rsidP="000A150F">
            <w:pPr>
              <w:jc w:val="center"/>
              <w:rPr>
                <w:sz w:val="20"/>
                <w:szCs w:val="20"/>
              </w:rPr>
            </w:pPr>
            <w:r w:rsidRPr="007074F6">
              <w:rPr>
                <w:sz w:val="20"/>
                <w:szCs w:val="20"/>
              </w:rPr>
              <w:t>0,002</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971EA4" w14:textId="36A81575" w:rsidR="000A150F" w:rsidRPr="007074F6" w:rsidRDefault="000A150F" w:rsidP="000A150F">
            <w:pPr>
              <w:jc w:val="center"/>
              <w:rPr>
                <w:sz w:val="20"/>
                <w:szCs w:val="20"/>
                <w:lang w:val="en-US"/>
              </w:rPr>
            </w:pPr>
            <w:r w:rsidRPr="004775B1">
              <w:rPr>
                <w:color w:val="000000"/>
                <w:sz w:val="20"/>
                <w:szCs w:val="20"/>
              </w:rPr>
              <w:t>0,04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7F3393" w14:textId="77777777" w:rsidR="000A150F" w:rsidRPr="007074F6" w:rsidRDefault="000A150F" w:rsidP="000A150F">
            <w:pPr>
              <w:jc w:val="center"/>
              <w:rPr>
                <w:color w:val="000000"/>
                <w:sz w:val="20"/>
                <w:szCs w:val="20"/>
                <w:lang w:val="en-US"/>
              </w:rPr>
            </w:pPr>
            <w:r w:rsidRPr="007074F6">
              <w:rPr>
                <w:color w:val="000000"/>
                <w:sz w:val="20"/>
                <w:szCs w:val="20"/>
                <w:lang w:val="en-US"/>
              </w:rPr>
              <w:t>-</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EA5882" w14:textId="5362816E" w:rsidR="000A150F" w:rsidRPr="007074F6" w:rsidRDefault="000A150F" w:rsidP="000A150F">
            <w:pPr>
              <w:jc w:val="center"/>
              <w:rPr>
                <w:color w:val="000000"/>
                <w:sz w:val="20"/>
                <w:szCs w:val="20"/>
              </w:rPr>
            </w:pP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8523F5C" w14:textId="77777777" w:rsidR="000A150F" w:rsidRPr="007074F6" w:rsidRDefault="000A150F" w:rsidP="000A150F">
            <w:pPr>
              <w:jc w:val="center"/>
              <w:rPr>
                <w:sz w:val="20"/>
                <w:szCs w:val="20"/>
              </w:rPr>
            </w:pPr>
            <w:r w:rsidRPr="007074F6">
              <w:rPr>
                <w:color w:val="000000"/>
                <w:sz w:val="20"/>
                <w:szCs w:val="20"/>
              </w:rPr>
              <w:t>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56554E83"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B1EA3B" w14:textId="77777777" w:rsidR="000A150F" w:rsidRPr="007074F6" w:rsidRDefault="000A150F" w:rsidP="000A150F">
            <w:pPr>
              <w:jc w:val="center"/>
              <w:rPr>
                <w:color w:val="000000"/>
                <w:sz w:val="20"/>
                <w:szCs w:val="20"/>
              </w:rPr>
            </w:pPr>
            <w:r w:rsidRPr="007074F6">
              <w:rPr>
                <w:color w:val="000000"/>
                <w:sz w:val="20"/>
                <w:szCs w:val="20"/>
              </w:rPr>
              <w:t>-</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4173AFD3" w14:textId="77777777" w:rsidR="000A150F" w:rsidRPr="007074F6" w:rsidRDefault="000A150F" w:rsidP="000A150F">
            <w:pPr>
              <w:jc w:val="center"/>
              <w:rPr>
                <w:color w:val="000000"/>
                <w:sz w:val="20"/>
                <w:szCs w:val="20"/>
              </w:rPr>
            </w:pPr>
            <w:r w:rsidRPr="007074F6">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0E2D1C0E" w14:textId="77777777" w:rsidR="000A150F" w:rsidRPr="007074F6" w:rsidRDefault="000A150F" w:rsidP="000A150F">
            <w:pPr>
              <w:jc w:val="center"/>
              <w:rPr>
                <w:color w:val="000000"/>
                <w:sz w:val="20"/>
                <w:szCs w:val="20"/>
              </w:rPr>
            </w:pPr>
            <w:r w:rsidRPr="007074F6">
              <w:rPr>
                <w:color w:val="000000"/>
                <w:sz w:val="20"/>
                <w:szCs w:val="20"/>
              </w:rPr>
              <w:t>-</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99F5DD" w14:textId="77777777" w:rsidR="000A150F" w:rsidRPr="007074F6" w:rsidRDefault="000A150F" w:rsidP="000A150F">
            <w:pPr>
              <w:jc w:val="center"/>
              <w:rPr>
                <w:color w:val="000000"/>
                <w:sz w:val="20"/>
                <w:szCs w:val="20"/>
              </w:rPr>
            </w:pPr>
            <w:r w:rsidRPr="007074F6">
              <w:rPr>
                <w:color w:val="000000"/>
                <w:sz w:val="20"/>
                <w:szCs w:val="20"/>
              </w:rPr>
              <w:t>-</w:t>
            </w:r>
          </w:p>
        </w:tc>
      </w:tr>
      <w:tr w:rsidR="000A150F" w:rsidRPr="000A56C8" w14:paraId="60770C02"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07C42207" w14:textId="77777777" w:rsidR="000A150F" w:rsidRPr="000A56C8" w:rsidRDefault="000A150F" w:rsidP="000A150F">
            <w:pPr>
              <w:jc w:val="center"/>
              <w:rPr>
                <w:color w:val="000000"/>
                <w:sz w:val="20"/>
                <w:szCs w:val="20"/>
                <w:lang w:val="en-US"/>
              </w:rPr>
            </w:pPr>
            <w:r w:rsidRPr="000A56C8">
              <w:rPr>
                <w:color w:val="000000"/>
                <w:sz w:val="20"/>
                <w:szCs w:val="20"/>
              </w:rPr>
              <w:t>20</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0A5A0EEF" w14:textId="77777777" w:rsidR="000A150F" w:rsidRPr="000A56C8" w:rsidRDefault="000A150F" w:rsidP="000A150F">
            <w:pPr>
              <w:rPr>
                <w:color w:val="000000"/>
                <w:sz w:val="20"/>
                <w:szCs w:val="20"/>
              </w:rPr>
            </w:pPr>
            <w:r w:rsidRPr="009B1386">
              <w:rPr>
                <w:sz w:val="20"/>
                <w:szCs w:val="20"/>
              </w:rPr>
              <w:t>Котельная №20</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FB96A1" w14:textId="77777777" w:rsidR="000A150F" w:rsidRPr="007074F6" w:rsidRDefault="000A150F" w:rsidP="000A150F">
            <w:pPr>
              <w:jc w:val="center"/>
              <w:rPr>
                <w:sz w:val="20"/>
                <w:szCs w:val="20"/>
              </w:rPr>
            </w:pPr>
            <w:r w:rsidRPr="007074F6">
              <w:rPr>
                <w:sz w:val="20"/>
                <w:szCs w:val="20"/>
              </w:rPr>
              <w:t>0,073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CE73FB" w14:textId="22B36974" w:rsidR="000A150F" w:rsidRPr="007074F6" w:rsidRDefault="000A150F" w:rsidP="000A150F">
            <w:pPr>
              <w:jc w:val="center"/>
              <w:rPr>
                <w:sz w:val="20"/>
                <w:szCs w:val="20"/>
                <w:lang w:val="en-US"/>
              </w:rPr>
            </w:pPr>
            <w:r w:rsidRPr="004775B1">
              <w:rPr>
                <w:color w:val="000000"/>
                <w:sz w:val="20"/>
                <w:szCs w:val="20"/>
              </w:rPr>
              <w:t>0,52</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447B0" w14:textId="77777777" w:rsidR="000A150F" w:rsidRPr="007074F6" w:rsidRDefault="000A150F" w:rsidP="000A150F">
            <w:pPr>
              <w:jc w:val="center"/>
              <w:rPr>
                <w:color w:val="000000"/>
                <w:sz w:val="20"/>
                <w:szCs w:val="20"/>
              </w:rPr>
            </w:pPr>
            <w:r w:rsidRPr="007074F6">
              <w:rPr>
                <w:sz w:val="20"/>
                <w:szCs w:val="20"/>
              </w:rPr>
              <w:t>14,255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7F0D2B" w14:textId="4141E5EB" w:rsidR="000A150F" w:rsidRPr="007074F6" w:rsidRDefault="000A150F" w:rsidP="000A150F">
            <w:pPr>
              <w:jc w:val="center"/>
              <w:rPr>
                <w:color w:val="000000"/>
                <w:sz w:val="20"/>
                <w:szCs w:val="20"/>
              </w:rPr>
            </w:pPr>
            <w:r>
              <w:rPr>
                <w:color w:val="000000"/>
                <w:sz w:val="20"/>
                <w:szCs w:val="20"/>
              </w:rPr>
              <w:t>120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3729097B" w14:textId="77777777" w:rsidR="000A150F" w:rsidRPr="007074F6" w:rsidRDefault="000A150F" w:rsidP="000A150F">
            <w:pPr>
              <w:jc w:val="center"/>
              <w:rPr>
                <w:sz w:val="20"/>
                <w:szCs w:val="20"/>
              </w:rPr>
            </w:pPr>
            <w:r w:rsidRPr="007074F6">
              <w:rPr>
                <w:color w:val="000000"/>
                <w:sz w:val="20"/>
                <w:szCs w:val="20"/>
              </w:rPr>
              <w:t>14</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C5D8BE0"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CBE232" w14:textId="77777777" w:rsidR="000A150F" w:rsidRPr="007074F6" w:rsidRDefault="000A150F" w:rsidP="000A150F">
            <w:pPr>
              <w:jc w:val="center"/>
              <w:rPr>
                <w:color w:val="000000"/>
                <w:sz w:val="20"/>
                <w:szCs w:val="20"/>
              </w:rPr>
            </w:pPr>
            <w:r w:rsidRPr="007074F6">
              <w:rPr>
                <w:color w:val="000000"/>
                <w:sz w:val="20"/>
                <w:szCs w:val="20"/>
              </w:rPr>
              <w:t>164988,43</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07B17F7E" w14:textId="77777777" w:rsidR="000A150F" w:rsidRPr="007074F6" w:rsidRDefault="000A150F" w:rsidP="000A150F">
            <w:pPr>
              <w:jc w:val="center"/>
              <w:rPr>
                <w:color w:val="000000"/>
                <w:sz w:val="20"/>
                <w:szCs w:val="20"/>
              </w:rPr>
            </w:pPr>
            <w:r w:rsidRPr="007074F6">
              <w:rPr>
                <w:color w:val="000000"/>
                <w:sz w:val="20"/>
                <w:szCs w:val="20"/>
              </w:rPr>
              <w:t>191,78</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3F74CAD5" w14:textId="77777777" w:rsidR="000A150F" w:rsidRPr="007074F6" w:rsidRDefault="000A150F" w:rsidP="000A150F">
            <w:pPr>
              <w:jc w:val="center"/>
              <w:rPr>
                <w:color w:val="000000"/>
                <w:sz w:val="20"/>
                <w:szCs w:val="20"/>
              </w:rPr>
            </w:pPr>
            <w:r w:rsidRPr="007074F6">
              <w:rPr>
                <w:color w:val="000000"/>
                <w:sz w:val="20"/>
                <w:szCs w:val="20"/>
              </w:rPr>
              <w:t>7,48</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620D8" w14:textId="77777777" w:rsidR="000A150F" w:rsidRPr="007074F6" w:rsidRDefault="000A150F" w:rsidP="000A150F">
            <w:pPr>
              <w:jc w:val="center"/>
              <w:rPr>
                <w:color w:val="000000"/>
                <w:sz w:val="20"/>
                <w:szCs w:val="20"/>
              </w:rPr>
            </w:pPr>
            <w:r w:rsidRPr="007074F6">
              <w:rPr>
                <w:color w:val="000000"/>
                <w:sz w:val="20"/>
                <w:szCs w:val="20"/>
              </w:rPr>
              <w:t>0,81</w:t>
            </w:r>
          </w:p>
        </w:tc>
      </w:tr>
      <w:tr w:rsidR="000A150F" w:rsidRPr="000A56C8" w14:paraId="73F5F680"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52148736" w14:textId="77777777" w:rsidR="000A150F" w:rsidRPr="000A56C8" w:rsidRDefault="000A150F" w:rsidP="000A150F">
            <w:pPr>
              <w:jc w:val="center"/>
              <w:rPr>
                <w:color w:val="000000"/>
                <w:sz w:val="20"/>
                <w:szCs w:val="20"/>
                <w:lang w:val="en-US"/>
              </w:rPr>
            </w:pPr>
            <w:r w:rsidRPr="000A56C8">
              <w:rPr>
                <w:color w:val="000000"/>
                <w:sz w:val="20"/>
                <w:szCs w:val="20"/>
              </w:rPr>
              <w:t>21</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7893FE54" w14:textId="77777777" w:rsidR="000A150F" w:rsidRPr="000A56C8" w:rsidRDefault="000A150F" w:rsidP="000A150F">
            <w:pPr>
              <w:rPr>
                <w:color w:val="000000"/>
                <w:sz w:val="20"/>
                <w:szCs w:val="20"/>
              </w:rPr>
            </w:pPr>
            <w:r w:rsidRPr="009B1386">
              <w:rPr>
                <w:sz w:val="20"/>
                <w:szCs w:val="20"/>
              </w:rPr>
              <w:t>Котельная №21</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90C2F1" w14:textId="77777777" w:rsidR="000A150F" w:rsidRPr="007074F6" w:rsidRDefault="000A150F" w:rsidP="000A150F">
            <w:pPr>
              <w:jc w:val="center"/>
              <w:rPr>
                <w:sz w:val="20"/>
                <w:szCs w:val="20"/>
              </w:rPr>
            </w:pPr>
            <w:r w:rsidRPr="007074F6">
              <w:rPr>
                <w:sz w:val="20"/>
                <w:szCs w:val="20"/>
              </w:rPr>
              <w:t>0,010</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37D15" w14:textId="7C0D51F5" w:rsidR="000A150F" w:rsidRPr="007074F6" w:rsidRDefault="000A150F" w:rsidP="000A150F">
            <w:pPr>
              <w:jc w:val="center"/>
              <w:rPr>
                <w:sz w:val="20"/>
                <w:szCs w:val="20"/>
                <w:lang w:val="en-US"/>
              </w:rPr>
            </w:pPr>
            <w:r w:rsidRPr="004775B1">
              <w:rPr>
                <w:color w:val="000000"/>
                <w:sz w:val="20"/>
                <w:szCs w:val="20"/>
              </w:rPr>
              <w:t>0,061</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3246D4" w14:textId="77777777" w:rsidR="000A150F" w:rsidRPr="007074F6" w:rsidRDefault="000A150F" w:rsidP="000A150F">
            <w:pPr>
              <w:jc w:val="center"/>
              <w:rPr>
                <w:color w:val="000000"/>
                <w:sz w:val="20"/>
                <w:szCs w:val="20"/>
                <w:lang w:val="en-US"/>
              </w:rPr>
            </w:pPr>
            <w:r w:rsidRPr="007074F6">
              <w:rPr>
                <w:color w:val="000000"/>
                <w:sz w:val="20"/>
                <w:szCs w:val="20"/>
                <w:lang w:val="en-US"/>
              </w:rPr>
              <w:t>-</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3EF55" w14:textId="5CDBD7E8" w:rsidR="000A150F" w:rsidRPr="007074F6" w:rsidRDefault="000A150F" w:rsidP="000A150F">
            <w:pPr>
              <w:jc w:val="center"/>
              <w:rPr>
                <w:color w:val="000000"/>
                <w:sz w:val="20"/>
                <w:szCs w:val="20"/>
              </w:rPr>
            </w:pP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0D917230" w14:textId="77777777" w:rsidR="000A150F" w:rsidRPr="007074F6" w:rsidRDefault="000A150F" w:rsidP="000A150F">
            <w:pPr>
              <w:jc w:val="center"/>
              <w:rPr>
                <w:sz w:val="20"/>
                <w:szCs w:val="20"/>
              </w:rPr>
            </w:pPr>
            <w:r w:rsidRPr="007074F6">
              <w:rPr>
                <w:color w:val="000000"/>
                <w:sz w:val="20"/>
                <w:szCs w:val="20"/>
              </w:rPr>
              <w:t>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1FD65AE7"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6A23FC" w14:textId="77777777" w:rsidR="000A150F" w:rsidRPr="007074F6" w:rsidRDefault="000A150F" w:rsidP="000A150F">
            <w:pPr>
              <w:jc w:val="center"/>
              <w:rPr>
                <w:color w:val="000000"/>
                <w:sz w:val="20"/>
                <w:szCs w:val="20"/>
              </w:rPr>
            </w:pPr>
            <w:r w:rsidRPr="007074F6">
              <w:rPr>
                <w:color w:val="000000"/>
                <w:sz w:val="20"/>
                <w:szCs w:val="20"/>
                <w:lang w:val="en-US"/>
              </w:rPr>
              <w:t>-</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6BF3731B" w14:textId="77777777" w:rsidR="000A150F" w:rsidRPr="007074F6" w:rsidRDefault="000A150F" w:rsidP="000A150F">
            <w:pPr>
              <w:jc w:val="center"/>
              <w:rPr>
                <w:color w:val="000000"/>
                <w:sz w:val="20"/>
                <w:szCs w:val="20"/>
              </w:rPr>
            </w:pPr>
            <w:r w:rsidRPr="007074F6">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593B6AF" w14:textId="77777777" w:rsidR="000A150F" w:rsidRPr="007074F6" w:rsidRDefault="000A150F" w:rsidP="000A150F">
            <w:pPr>
              <w:jc w:val="center"/>
              <w:rPr>
                <w:color w:val="000000"/>
                <w:sz w:val="20"/>
                <w:szCs w:val="20"/>
              </w:rPr>
            </w:pPr>
            <w:r w:rsidRPr="007074F6">
              <w:rPr>
                <w:color w:val="000000"/>
                <w:sz w:val="20"/>
                <w:szCs w:val="20"/>
              </w:rPr>
              <w:t>-</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45CB9" w14:textId="77777777" w:rsidR="000A150F" w:rsidRPr="007074F6" w:rsidRDefault="000A150F" w:rsidP="000A150F">
            <w:pPr>
              <w:jc w:val="center"/>
              <w:rPr>
                <w:color w:val="000000"/>
                <w:sz w:val="20"/>
                <w:szCs w:val="20"/>
              </w:rPr>
            </w:pPr>
            <w:r w:rsidRPr="007074F6">
              <w:rPr>
                <w:color w:val="000000"/>
                <w:sz w:val="20"/>
                <w:szCs w:val="20"/>
              </w:rPr>
              <w:t>-</w:t>
            </w:r>
          </w:p>
        </w:tc>
      </w:tr>
      <w:tr w:rsidR="000A150F" w:rsidRPr="000A56C8" w14:paraId="66E874A3"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3DFE8FC6" w14:textId="77777777" w:rsidR="000A150F" w:rsidRPr="000A56C8" w:rsidRDefault="000A150F" w:rsidP="000A150F">
            <w:pPr>
              <w:jc w:val="center"/>
              <w:rPr>
                <w:color w:val="000000"/>
                <w:sz w:val="20"/>
                <w:szCs w:val="20"/>
                <w:lang w:val="en-US"/>
              </w:rPr>
            </w:pPr>
            <w:r w:rsidRPr="000A56C8">
              <w:rPr>
                <w:color w:val="000000"/>
                <w:sz w:val="20"/>
                <w:szCs w:val="20"/>
              </w:rPr>
              <w:t>22</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69DE81C2" w14:textId="77777777" w:rsidR="000A150F" w:rsidRPr="000A56C8" w:rsidRDefault="000A150F" w:rsidP="000A150F">
            <w:pPr>
              <w:rPr>
                <w:color w:val="000000"/>
                <w:sz w:val="20"/>
                <w:szCs w:val="20"/>
              </w:rPr>
            </w:pPr>
            <w:r w:rsidRPr="009B1386">
              <w:rPr>
                <w:sz w:val="20"/>
                <w:szCs w:val="20"/>
              </w:rPr>
              <w:t>Котельная №22</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24DFB9" w14:textId="77777777" w:rsidR="000A150F" w:rsidRPr="007074F6" w:rsidRDefault="000A150F" w:rsidP="000A150F">
            <w:pPr>
              <w:jc w:val="center"/>
              <w:rPr>
                <w:sz w:val="20"/>
                <w:szCs w:val="20"/>
              </w:rPr>
            </w:pPr>
            <w:r w:rsidRPr="007074F6">
              <w:rPr>
                <w:sz w:val="20"/>
                <w:szCs w:val="20"/>
              </w:rPr>
              <w:t>0,003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A7736E" w14:textId="0511B3B7" w:rsidR="000A150F" w:rsidRPr="007074F6" w:rsidRDefault="000A150F" w:rsidP="000A150F">
            <w:pPr>
              <w:jc w:val="center"/>
              <w:rPr>
                <w:sz w:val="20"/>
                <w:szCs w:val="20"/>
                <w:lang w:val="en-US"/>
              </w:rPr>
            </w:pPr>
            <w:r w:rsidRPr="004775B1">
              <w:rPr>
                <w:color w:val="000000"/>
                <w:sz w:val="20"/>
                <w:szCs w:val="20"/>
              </w:rPr>
              <w:t>0,04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0417C9" w14:textId="77777777" w:rsidR="000A150F" w:rsidRPr="007074F6" w:rsidRDefault="000A150F" w:rsidP="000A150F">
            <w:pPr>
              <w:jc w:val="center"/>
              <w:rPr>
                <w:color w:val="000000"/>
                <w:sz w:val="20"/>
                <w:szCs w:val="20"/>
                <w:lang w:val="en-US"/>
              </w:rPr>
            </w:pPr>
            <w:r w:rsidRPr="007074F6">
              <w:rPr>
                <w:color w:val="000000"/>
                <w:sz w:val="20"/>
                <w:szCs w:val="20"/>
                <w:lang w:val="en-US"/>
              </w:rPr>
              <w:t>-</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111ED0" w14:textId="2F3C4880" w:rsidR="000A150F" w:rsidRPr="007074F6" w:rsidRDefault="000A150F" w:rsidP="000A150F">
            <w:pPr>
              <w:jc w:val="center"/>
              <w:rPr>
                <w:color w:val="000000"/>
                <w:sz w:val="20"/>
                <w:szCs w:val="20"/>
              </w:rPr>
            </w:pP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4BD7CC28" w14:textId="77777777" w:rsidR="000A150F" w:rsidRPr="007074F6" w:rsidRDefault="000A150F" w:rsidP="000A150F">
            <w:pPr>
              <w:jc w:val="center"/>
              <w:rPr>
                <w:sz w:val="20"/>
                <w:szCs w:val="20"/>
              </w:rPr>
            </w:pPr>
            <w:r w:rsidRPr="007074F6">
              <w:rPr>
                <w:color w:val="000000"/>
                <w:sz w:val="20"/>
                <w:szCs w:val="20"/>
              </w:rPr>
              <w:t>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30BFF605"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4DEF56" w14:textId="77777777" w:rsidR="000A150F" w:rsidRPr="007074F6" w:rsidRDefault="000A150F" w:rsidP="000A150F">
            <w:pPr>
              <w:jc w:val="center"/>
              <w:rPr>
                <w:color w:val="000000"/>
                <w:sz w:val="20"/>
                <w:szCs w:val="20"/>
              </w:rPr>
            </w:pPr>
            <w:r w:rsidRPr="007074F6">
              <w:rPr>
                <w:color w:val="000000"/>
                <w:sz w:val="20"/>
                <w:szCs w:val="20"/>
              </w:rPr>
              <w:t>-</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7BE3A80E" w14:textId="77777777" w:rsidR="000A150F" w:rsidRPr="007074F6" w:rsidRDefault="000A150F" w:rsidP="000A150F">
            <w:pPr>
              <w:jc w:val="center"/>
              <w:rPr>
                <w:color w:val="000000"/>
                <w:sz w:val="20"/>
                <w:szCs w:val="20"/>
              </w:rPr>
            </w:pPr>
            <w:r w:rsidRPr="007074F6">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7B31DEA" w14:textId="77777777" w:rsidR="000A150F" w:rsidRPr="007074F6" w:rsidRDefault="000A150F" w:rsidP="000A150F">
            <w:pPr>
              <w:jc w:val="center"/>
              <w:rPr>
                <w:color w:val="000000"/>
                <w:sz w:val="20"/>
                <w:szCs w:val="20"/>
              </w:rPr>
            </w:pPr>
            <w:r w:rsidRPr="007074F6">
              <w:rPr>
                <w:color w:val="000000"/>
                <w:sz w:val="20"/>
                <w:szCs w:val="20"/>
              </w:rPr>
              <w:t>-</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8F8B86" w14:textId="77777777" w:rsidR="000A150F" w:rsidRPr="007074F6" w:rsidRDefault="000A150F" w:rsidP="000A150F">
            <w:pPr>
              <w:jc w:val="center"/>
              <w:rPr>
                <w:color w:val="000000"/>
                <w:sz w:val="20"/>
                <w:szCs w:val="20"/>
              </w:rPr>
            </w:pPr>
            <w:r w:rsidRPr="007074F6">
              <w:rPr>
                <w:color w:val="000000"/>
                <w:sz w:val="20"/>
                <w:szCs w:val="20"/>
              </w:rPr>
              <w:t>-</w:t>
            </w:r>
          </w:p>
        </w:tc>
      </w:tr>
      <w:tr w:rsidR="000A150F" w:rsidRPr="000A56C8" w14:paraId="6BC4BFD4"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ECF6CB3" w14:textId="77777777" w:rsidR="000A150F" w:rsidRPr="000A56C8" w:rsidRDefault="000A150F" w:rsidP="000A150F">
            <w:pPr>
              <w:jc w:val="center"/>
              <w:rPr>
                <w:color w:val="000000"/>
                <w:sz w:val="20"/>
                <w:szCs w:val="20"/>
                <w:lang w:val="en-US"/>
              </w:rPr>
            </w:pPr>
            <w:r w:rsidRPr="000A56C8">
              <w:rPr>
                <w:color w:val="000000"/>
                <w:sz w:val="20"/>
                <w:szCs w:val="20"/>
              </w:rPr>
              <w:t>23</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768A06E9" w14:textId="77777777" w:rsidR="000A150F" w:rsidRPr="000A56C8" w:rsidRDefault="000A150F" w:rsidP="000A150F">
            <w:pPr>
              <w:rPr>
                <w:color w:val="000000"/>
                <w:sz w:val="20"/>
                <w:szCs w:val="20"/>
              </w:rPr>
            </w:pPr>
            <w:r w:rsidRPr="009B1386">
              <w:rPr>
                <w:sz w:val="20"/>
                <w:szCs w:val="20"/>
              </w:rPr>
              <w:t>Котельная №23</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380A76" w14:textId="77777777" w:rsidR="000A150F" w:rsidRPr="007074F6" w:rsidRDefault="000A150F" w:rsidP="000A150F">
            <w:pPr>
              <w:jc w:val="center"/>
              <w:rPr>
                <w:sz w:val="20"/>
                <w:szCs w:val="20"/>
              </w:rPr>
            </w:pPr>
            <w:r w:rsidRPr="007074F6">
              <w:rPr>
                <w:sz w:val="20"/>
                <w:szCs w:val="20"/>
              </w:rPr>
              <w:t>0,003</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F6276A" w14:textId="06853584" w:rsidR="000A150F" w:rsidRPr="007074F6" w:rsidRDefault="000A150F" w:rsidP="000A150F">
            <w:pPr>
              <w:jc w:val="center"/>
              <w:rPr>
                <w:sz w:val="20"/>
                <w:szCs w:val="20"/>
                <w:lang w:val="en-US"/>
              </w:rPr>
            </w:pPr>
            <w:r w:rsidRPr="004775B1">
              <w:rPr>
                <w:color w:val="000000"/>
                <w:sz w:val="20"/>
                <w:szCs w:val="20"/>
              </w:rPr>
              <w:t>0,04</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2B91D" w14:textId="77777777" w:rsidR="000A150F" w:rsidRPr="007074F6" w:rsidRDefault="000A150F" w:rsidP="000A150F">
            <w:pPr>
              <w:jc w:val="center"/>
              <w:rPr>
                <w:color w:val="000000"/>
                <w:sz w:val="20"/>
                <w:szCs w:val="20"/>
                <w:lang w:val="en-US"/>
              </w:rPr>
            </w:pPr>
            <w:r w:rsidRPr="007074F6">
              <w:rPr>
                <w:color w:val="000000"/>
                <w:sz w:val="20"/>
                <w:szCs w:val="20"/>
                <w:lang w:val="en-US"/>
              </w:rPr>
              <w:t>-</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9482CD" w14:textId="03D9E8C5" w:rsidR="000A150F" w:rsidRPr="007074F6" w:rsidRDefault="000A150F" w:rsidP="000A150F">
            <w:pPr>
              <w:jc w:val="center"/>
              <w:rPr>
                <w:color w:val="000000"/>
                <w:sz w:val="20"/>
                <w:szCs w:val="20"/>
              </w:rPr>
            </w:pPr>
            <w:r>
              <w:rPr>
                <w:color w:val="000000"/>
                <w:sz w:val="20"/>
                <w:szCs w:val="20"/>
              </w:rPr>
              <w:t>0</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726AB036" w14:textId="77777777" w:rsidR="000A150F" w:rsidRPr="007074F6" w:rsidRDefault="000A150F" w:rsidP="000A150F">
            <w:pPr>
              <w:jc w:val="center"/>
              <w:rPr>
                <w:sz w:val="20"/>
                <w:szCs w:val="20"/>
              </w:rPr>
            </w:pPr>
            <w:r w:rsidRPr="007074F6">
              <w:rPr>
                <w:color w:val="000000"/>
                <w:sz w:val="20"/>
                <w:szCs w:val="20"/>
              </w:rPr>
              <w:t>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1F6FB3C"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10EAC2" w14:textId="77777777" w:rsidR="000A150F" w:rsidRPr="007074F6" w:rsidRDefault="000A150F" w:rsidP="000A150F">
            <w:pPr>
              <w:jc w:val="center"/>
              <w:rPr>
                <w:color w:val="000000"/>
                <w:sz w:val="20"/>
                <w:szCs w:val="20"/>
              </w:rPr>
            </w:pPr>
            <w:r w:rsidRPr="007074F6">
              <w:rPr>
                <w:color w:val="000000"/>
                <w:sz w:val="20"/>
                <w:szCs w:val="20"/>
              </w:rPr>
              <w:t>-</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530B1CFF" w14:textId="77777777" w:rsidR="000A150F" w:rsidRPr="007074F6" w:rsidRDefault="000A150F" w:rsidP="000A150F">
            <w:pPr>
              <w:jc w:val="center"/>
              <w:rPr>
                <w:color w:val="000000"/>
                <w:sz w:val="20"/>
                <w:szCs w:val="20"/>
              </w:rPr>
            </w:pPr>
            <w:r w:rsidRPr="007074F6">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6C64519A" w14:textId="77777777" w:rsidR="000A150F" w:rsidRPr="007074F6" w:rsidRDefault="000A150F" w:rsidP="000A150F">
            <w:pPr>
              <w:jc w:val="center"/>
              <w:rPr>
                <w:color w:val="000000"/>
                <w:sz w:val="20"/>
                <w:szCs w:val="20"/>
              </w:rPr>
            </w:pPr>
            <w:r w:rsidRPr="007074F6">
              <w:rPr>
                <w:color w:val="000000"/>
                <w:sz w:val="20"/>
                <w:szCs w:val="20"/>
              </w:rPr>
              <w:t>-</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9B8185" w14:textId="77777777" w:rsidR="000A150F" w:rsidRPr="007074F6" w:rsidRDefault="000A150F" w:rsidP="000A150F">
            <w:pPr>
              <w:jc w:val="center"/>
              <w:rPr>
                <w:color w:val="000000"/>
                <w:sz w:val="20"/>
                <w:szCs w:val="20"/>
              </w:rPr>
            </w:pPr>
            <w:r w:rsidRPr="007074F6">
              <w:rPr>
                <w:color w:val="000000"/>
                <w:sz w:val="20"/>
                <w:szCs w:val="20"/>
              </w:rPr>
              <w:t>-</w:t>
            </w:r>
          </w:p>
        </w:tc>
      </w:tr>
      <w:tr w:rsidR="000A150F" w:rsidRPr="000A56C8" w14:paraId="68655AE8" w14:textId="77777777" w:rsidTr="0061670B">
        <w:trPr>
          <w:trHeight w:val="454"/>
        </w:trPr>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6001329" w14:textId="77777777" w:rsidR="000A150F" w:rsidRPr="00257772" w:rsidRDefault="000A150F" w:rsidP="000A150F">
            <w:pPr>
              <w:jc w:val="center"/>
              <w:rPr>
                <w:color w:val="000000"/>
                <w:sz w:val="20"/>
                <w:szCs w:val="20"/>
                <w:lang w:val="en-US"/>
              </w:rPr>
            </w:pPr>
            <w:r>
              <w:rPr>
                <w:color w:val="000000"/>
                <w:sz w:val="20"/>
                <w:szCs w:val="20"/>
                <w:lang w:val="en-US"/>
              </w:rPr>
              <w:t>24</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14:paraId="7BEC0281" w14:textId="77777777" w:rsidR="000A150F" w:rsidRPr="009B1386" w:rsidRDefault="000A150F" w:rsidP="000A150F">
            <w:pPr>
              <w:rPr>
                <w:sz w:val="20"/>
                <w:szCs w:val="20"/>
              </w:rPr>
            </w:pPr>
            <w:r w:rsidRPr="00257772">
              <w:rPr>
                <w:sz w:val="20"/>
                <w:szCs w:val="20"/>
              </w:rPr>
              <w:t>Котельная ул. Рогова</w:t>
            </w:r>
          </w:p>
        </w:tc>
        <w:tc>
          <w:tcPr>
            <w:tcW w:w="3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8FD62" w14:textId="77777777" w:rsidR="000A150F" w:rsidRPr="007074F6" w:rsidRDefault="000A150F" w:rsidP="000A150F">
            <w:pPr>
              <w:jc w:val="center"/>
              <w:rPr>
                <w:sz w:val="20"/>
                <w:szCs w:val="20"/>
              </w:rPr>
            </w:pPr>
            <w:r w:rsidRPr="007074F6">
              <w:rPr>
                <w:sz w:val="20"/>
                <w:szCs w:val="20"/>
              </w:rPr>
              <w:t>0,</w:t>
            </w:r>
            <w:r w:rsidRPr="007074F6">
              <w:rPr>
                <w:sz w:val="20"/>
                <w:szCs w:val="20"/>
                <w:lang w:val="en-US"/>
              </w:rPr>
              <w:t>12</w:t>
            </w:r>
            <w:r w:rsidRPr="007074F6">
              <w:rPr>
                <w:sz w:val="20"/>
                <w:szCs w:val="20"/>
              </w:rPr>
              <w:t>9</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D6F71" w14:textId="4A033836" w:rsidR="000A150F" w:rsidRPr="007074F6" w:rsidRDefault="000A150F" w:rsidP="000A150F">
            <w:pPr>
              <w:jc w:val="center"/>
              <w:rPr>
                <w:sz w:val="20"/>
                <w:szCs w:val="20"/>
                <w:lang w:val="en-US"/>
              </w:rPr>
            </w:pPr>
            <w:r w:rsidRPr="002E25F1">
              <w:rPr>
                <w:color w:val="000000"/>
                <w:sz w:val="20"/>
                <w:szCs w:val="20"/>
              </w:rPr>
              <w:t>0,7</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F92FE6" w14:textId="77777777" w:rsidR="000A150F" w:rsidRPr="007074F6" w:rsidRDefault="000A150F" w:rsidP="000A150F">
            <w:pPr>
              <w:jc w:val="center"/>
              <w:rPr>
                <w:color w:val="000000"/>
                <w:sz w:val="20"/>
                <w:szCs w:val="20"/>
                <w:lang w:val="en-US"/>
              </w:rPr>
            </w:pPr>
            <w:r w:rsidRPr="007074F6">
              <w:rPr>
                <w:color w:val="000000"/>
                <w:sz w:val="20"/>
                <w:szCs w:val="20"/>
                <w:lang w:val="en-US"/>
              </w:rPr>
              <w:t>-</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AF48F8" w14:textId="393DB712" w:rsidR="000A150F" w:rsidRPr="007074F6" w:rsidRDefault="000A150F" w:rsidP="000A150F">
            <w:pPr>
              <w:jc w:val="center"/>
              <w:rPr>
                <w:color w:val="000000"/>
                <w:sz w:val="20"/>
                <w:szCs w:val="20"/>
              </w:rPr>
            </w:pPr>
            <w:r>
              <w:rPr>
                <w:color w:val="000000"/>
                <w:sz w:val="20"/>
                <w:szCs w:val="20"/>
              </w:rPr>
              <w:t>25,3</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588F37B2" w14:textId="77777777" w:rsidR="000A150F" w:rsidRPr="007074F6" w:rsidRDefault="000A150F" w:rsidP="000A150F">
            <w:pPr>
              <w:jc w:val="center"/>
              <w:rPr>
                <w:sz w:val="20"/>
                <w:szCs w:val="20"/>
              </w:rPr>
            </w:pPr>
            <w:r w:rsidRPr="007074F6">
              <w:rPr>
                <w:color w:val="000000"/>
                <w:sz w:val="20"/>
                <w:szCs w:val="20"/>
              </w:rPr>
              <w:t>8</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9588D32" w14:textId="77777777" w:rsidR="000A150F" w:rsidRPr="007074F6" w:rsidRDefault="000A150F" w:rsidP="000A150F">
            <w:pPr>
              <w:jc w:val="center"/>
              <w:rPr>
                <w:sz w:val="20"/>
                <w:szCs w:val="20"/>
              </w:rPr>
            </w:pPr>
            <w:r w:rsidRPr="007074F6">
              <w:rPr>
                <w:color w:val="000000"/>
                <w:sz w:val="20"/>
                <w:szCs w:val="20"/>
              </w:rPr>
              <w:t>25</w:t>
            </w:r>
          </w:p>
        </w:tc>
        <w:tc>
          <w:tcPr>
            <w:tcW w:w="3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D6F5D" w14:textId="77777777" w:rsidR="000A150F" w:rsidRPr="007074F6" w:rsidRDefault="000A150F" w:rsidP="000A150F">
            <w:pPr>
              <w:jc w:val="center"/>
              <w:rPr>
                <w:color w:val="000000"/>
                <w:sz w:val="20"/>
                <w:szCs w:val="20"/>
              </w:rPr>
            </w:pPr>
            <w:r w:rsidRPr="007074F6">
              <w:rPr>
                <w:color w:val="000000"/>
                <w:sz w:val="20"/>
                <w:szCs w:val="20"/>
              </w:rPr>
              <w:t>-</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5B15FF1A" w14:textId="77777777" w:rsidR="000A150F" w:rsidRPr="007074F6" w:rsidRDefault="000A150F" w:rsidP="000A150F">
            <w:pPr>
              <w:jc w:val="center"/>
              <w:rPr>
                <w:color w:val="000000"/>
                <w:sz w:val="20"/>
                <w:szCs w:val="20"/>
              </w:rPr>
            </w:pPr>
            <w:r w:rsidRPr="007074F6">
              <w:rPr>
                <w:color w:val="000000"/>
                <w:sz w:val="20"/>
                <w:szCs w:val="20"/>
              </w:rPr>
              <w:t>-</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tcPr>
          <w:p w14:paraId="75E86AC0" w14:textId="77777777" w:rsidR="000A150F" w:rsidRPr="007074F6" w:rsidRDefault="000A150F" w:rsidP="000A150F">
            <w:pPr>
              <w:jc w:val="center"/>
              <w:rPr>
                <w:color w:val="000000"/>
                <w:sz w:val="20"/>
                <w:szCs w:val="20"/>
              </w:rPr>
            </w:pPr>
            <w:r w:rsidRPr="007074F6">
              <w:rPr>
                <w:color w:val="000000"/>
                <w:sz w:val="20"/>
                <w:szCs w:val="20"/>
              </w:rPr>
              <w:t>-</w:t>
            </w:r>
          </w:p>
        </w:tc>
        <w:tc>
          <w:tcPr>
            <w:tcW w:w="5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42D93" w14:textId="77777777" w:rsidR="000A150F" w:rsidRPr="007074F6" w:rsidRDefault="000A150F" w:rsidP="000A150F">
            <w:pPr>
              <w:jc w:val="center"/>
              <w:rPr>
                <w:color w:val="000000"/>
                <w:sz w:val="20"/>
                <w:szCs w:val="20"/>
              </w:rPr>
            </w:pPr>
            <w:r w:rsidRPr="007074F6">
              <w:rPr>
                <w:color w:val="000000"/>
                <w:sz w:val="20"/>
                <w:szCs w:val="20"/>
              </w:rPr>
              <w:t>-</w:t>
            </w:r>
          </w:p>
        </w:tc>
      </w:tr>
    </w:tbl>
    <w:p w14:paraId="135D75E3" w14:textId="6746C1DA" w:rsidR="0061670B" w:rsidRDefault="0061670B" w:rsidP="0061670B">
      <w:pPr>
        <w:tabs>
          <w:tab w:val="left" w:pos="1460"/>
        </w:tabs>
        <w:rPr>
          <w:lang w:eastAsia="en-US"/>
        </w:rPr>
      </w:pPr>
      <w:r>
        <w:rPr>
          <w:sz w:val="20"/>
        </w:rPr>
        <w:t>*</w:t>
      </w:r>
      <w:r w:rsidRPr="00B536E0">
        <w:rPr>
          <w:sz w:val="20"/>
        </w:rPr>
        <w:t>Стоимость тепловой сети и сооружений на них рассчитана в ценах 20</w:t>
      </w:r>
      <w:r w:rsidR="00A24B42">
        <w:rPr>
          <w:sz w:val="20"/>
        </w:rPr>
        <w:t>20</w:t>
      </w:r>
      <w:r w:rsidRPr="00B536E0">
        <w:rPr>
          <w:sz w:val="20"/>
        </w:rPr>
        <w:t xml:space="preserve"> года по НЦС 81-02-13-20</w:t>
      </w:r>
      <w:r w:rsidR="00A24B42">
        <w:rPr>
          <w:sz w:val="20"/>
        </w:rPr>
        <w:t>20</w:t>
      </w:r>
      <w:r w:rsidRPr="00B536E0">
        <w:rPr>
          <w:sz w:val="20"/>
        </w:rPr>
        <w:t xml:space="preserve"> «Государственные сметные нормативы.  Укрупненные нормативы цены строительства»</w:t>
      </w:r>
    </w:p>
    <w:p w14:paraId="038045C2" w14:textId="77777777" w:rsidR="0061670B" w:rsidRDefault="0061670B" w:rsidP="0061670B">
      <w:pPr>
        <w:pStyle w:val="Maximyz"/>
        <w:rPr>
          <w:lang w:eastAsia="en-US"/>
        </w:rPr>
      </w:pPr>
      <w:r>
        <w:rPr>
          <w:lang w:eastAsia="en-US"/>
        </w:rPr>
        <w:lastRenderedPageBreak/>
        <w:t>Автором методики отмечается, что формула для определения эффективного радиуса теплоснабжения носит эмпирический характер, и при этом минимальная присоединяемая нагрузка потребителей должна быть более 3,0 Гкал/ч. Таким образом расчет по данной методике эффективных радиусов источников с суммарной присоединенной тепловой мощностью менее 3,0 Гкал/ч – некорректен.</w:t>
      </w:r>
    </w:p>
    <w:p w14:paraId="6B00D11B" w14:textId="20F398EC" w:rsidR="0061670B" w:rsidRPr="003D3DE8" w:rsidRDefault="0061670B" w:rsidP="0061670B">
      <w:pPr>
        <w:pStyle w:val="Maximyz"/>
        <w:rPr>
          <w:noProof/>
        </w:rPr>
      </w:pPr>
      <w:r w:rsidRPr="00415B0C">
        <w:rPr>
          <w:lang w:eastAsia="en-US"/>
        </w:rPr>
        <w:t>Действительный и эффективный радиусы теплоснабжения котельн</w:t>
      </w:r>
      <w:r>
        <w:rPr>
          <w:lang w:eastAsia="en-US"/>
        </w:rPr>
        <w:t>ых представлены на рисунках</w:t>
      </w:r>
      <w:r w:rsidRPr="003D3DE8">
        <w:rPr>
          <w:lang w:eastAsia="en-US"/>
        </w:rPr>
        <w:t xml:space="preserve"> </w:t>
      </w:r>
      <w:r>
        <w:rPr>
          <w:lang w:eastAsia="en-US"/>
        </w:rPr>
        <w:fldChar w:fldCharType="begin"/>
      </w:r>
      <w:r>
        <w:rPr>
          <w:lang w:eastAsia="en-US"/>
        </w:rPr>
        <w:instrText xml:space="preserve"> REF _Ref25570535 \h  \* MERGEFORMAT </w:instrText>
      </w:r>
      <w:r>
        <w:rPr>
          <w:lang w:eastAsia="en-US"/>
        </w:rPr>
      </w:r>
      <w:r>
        <w:rPr>
          <w:lang w:eastAsia="en-US"/>
        </w:rPr>
        <w:fldChar w:fldCharType="separate"/>
      </w:r>
      <w:r w:rsidR="005D6C2B" w:rsidRPr="005D6C2B">
        <w:rPr>
          <w:vanish/>
        </w:rPr>
        <w:t xml:space="preserve">Рисунок </w:t>
      </w:r>
      <w:r w:rsidR="005D6C2B">
        <w:rPr>
          <w:noProof/>
        </w:rPr>
        <w:t>2</w:t>
      </w:r>
      <w:r w:rsidR="005D6C2B">
        <w:t>.</w:t>
      </w:r>
      <w:r w:rsidR="005D6C2B">
        <w:rPr>
          <w:noProof/>
        </w:rPr>
        <w:t>52</w:t>
      </w:r>
      <w:r>
        <w:rPr>
          <w:lang w:eastAsia="en-US"/>
        </w:rPr>
        <w:fldChar w:fldCharType="end"/>
      </w:r>
      <w:r w:rsidRPr="003401E2">
        <w:rPr>
          <w:lang w:eastAsia="en-US"/>
        </w:rPr>
        <w:t xml:space="preserve"> - </w:t>
      </w:r>
      <w:r>
        <w:rPr>
          <w:lang w:eastAsia="en-US"/>
        </w:rPr>
        <w:fldChar w:fldCharType="begin"/>
      </w:r>
      <w:r>
        <w:rPr>
          <w:lang w:eastAsia="en-US"/>
        </w:rPr>
        <w:instrText xml:space="preserve"> REF _Ref47011374 \h  \* MERGEFORMAT </w:instrText>
      </w:r>
      <w:r>
        <w:rPr>
          <w:lang w:eastAsia="en-US"/>
        </w:rPr>
      </w:r>
      <w:r>
        <w:rPr>
          <w:lang w:eastAsia="en-US"/>
        </w:rPr>
        <w:fldChar w:fldCharType="separate"/>
      </w:r>
      <w:r w:rsidR="005D6C2B" w:rsidRPr="005D6C2B">
        <w:rPr>
          <w:vanish/>
        </w:rPr>
        <w:t xml:space="preserve">Рисунок </w:t>
      </w:r>
      <w:r w:rsidR="005D6C2B">
        <w:rPr>
          <w:noProof/>
        </w:rPr>
        <w:t>2</w:t>
      </w:r>
      <w:r w:rsidR="005D6C2B">
        <w:t>.</w:t>
      </w:r>
      <w:r w:rsidR="005D6C2B">
        <w:rPr>
          <w:noProof/>
        </w:rPr>
        <w:t>54</w:t>
      </w:r>
      <w:r>
        <w:rPr>
          <w:lang w:eastAsia="en-US"/>
        </w:rPr>
        <w:fldChar w:fldCharType="end"/>
      </w:r>
      <w:r>
        <w:rPr>
          <w:lang w:eastAsia="en-US"/>
        </w:rPr>
        <w:t>.</w:t>
      </w:r>
    </w:p>
    <w:p w14:paraId="1962EA67" w14:textId="77777777" w:rsidR="0061670B" w:rsidRDefault="0061670B" w:rsidP="0061670B">
      <w:pPr>
        <w:pStyle w:val="Maximyz"/>
        <w:keepNext/>
        <w:spacing w:line="240" w:lineRule="auto"/>
        <w:jc w:val="center"/>
      </w:pPr>
      <w:r>
        <w:rPr>
          <w:noProof/>
        </w:rPr>
        <w:lastRenderedPageBreak/>
        <w:drawing>
          <wp:inline distT="0" distB="0" distL="0" distR="0" wp14:anchorId="510167DA" wp14:editId="2552F328">
            <wp:extent cx="7429500" cy="5445106"/>
            <wp:effectExtent l="0" t="0" r="0" b="3810"/>
            <wp:docPr id="40402" name="Рисунок 40402"/>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28A0092B-C50C-407E-A947-70E740481C1C}">
                          <a14:useLocalDpi xmlns:a14="http://schemas.microsoft.com/office/drawing/2010/main" val="0"/>
                        </a:ext>
                      </a:extLst>
                    </a:blip>
                    <a:srcRect r="18950"/>
                    <a:stretch/>
                  </pic:blipFill>
                  <pic:spPr bwMode="auto">
                    <a:xfrm>
                      <a:off x="0" y="0"/>
                      <a:ext cx="7446373" cy="5457472"/>
                    </a:xfrm>
                    <a:prstGeom prst="rect">
                      <a:avLst/>
                    </a:prstGeom>
                    <a:ln>
                      <a:noFill/>
                    </a:ln>
                    <a:extLst>
                      <a:ext uri="{53640926-AAD7-44D8-BBD7-CCE9431645EC}">
                        <a14:shadowObscured xmlns:a14="http://schemas.microsoft.com/office/drawing/2010/main"/>
                      </a:ext>
                    </a:extLst>
                  </pic:spPr>
                </pic:pic>
              </a:graphicData>
            </a:graphic>
          </wp:inline>
        </w:drawing>
      </w:r>
    </w:p>
    <w:p w14:paraId="02C732FC" w14:textId="0626C326" w:rsidR="0061670B" w:rsidRDefault="0061670B" w:rsidP="0061670B">
      <w:pPr>
        <w:pStyle w:val="aff6"/>
        <w:jc w:val="center"/>
      </w:pPr>
      <w:bookmarkStart w:id="70" w:name="_Ref25570535"/>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52</w:t>
      </w:r>
      <w:r w:rsidR="00C51621">
        <w:rPr>
          <w:noProof/>
        </w:rPr>
        <w:fldChar w:fldCharType="end"/>
      </w:r>
      <w:bookmarkEnd w:id="70"/>
      <w:r>
        <w:t xml:space="preserve"> - Действительный и эффективный радиусы теплоснабжения котельной </w:t>
      </w:r>
      <w:r w:rsidRPr="00772665">
        <w:t xml:space="preserve">№2а </w:t>
      </w:r>
      <w:r>
        <w:br w:type="page"/>
      </w:r>
    </w:p>
    <w:p w14:paraId="2EFB9E8D" w14:textId="77777777" w:rsidR="0061670B" w:rsidRDefault="0061670B" w:rsidP="0061670B">
      <w:pPr>
        <w:pStyle w:val="aff6"/>
        <w:keepNext/>
        <w:jc w:val="center"/>
      </w:pPr>
      <w:r>
        <w:rPr>
          <w:noProof/>
        </w:rPr>
        <w:lastRenderedPageBreak/>
        <w:drawing>
          <wp:inline distT="0" distB="0" distL="0" distR="0" wp14:anchorId="3A9102E3" wp14:editId="57CD9E6D">
            <wp:extent cx="7315200" cy="5349612"/>
            <wp:effectExtent l="0" t="0" r="0" b="3810"/>
            <wp:docPr id="40403" name="Рисунок 40403"/>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75">
                      <a:extLst>
                        <a:ext uri="{28A0092B-C50C-407E-A947-70E740481C1C}">
                          <a14:useLocalDpi xmlns:a14="http://schemas.microsoft.com/office/drawing/2010/main" val="0"/>
                        </a:ext>
                      </a:extLst>
                    </a:blip>
                    <a:srcRect r="18773"/>
                    <a:stretch/>
                  </pic:blipFill>
                  <pic:spPr bwMode="auto">
                    <a:xfrm>
                      <a:off x="0" y="0"/>
                      <a:ext cx="7325902" cy="5357439"/>
                    </a:xfrm>
                    <a:prstGeom prst="rect">
                      <a:avLst/>
                    </a:prstGeom>
                    <a:ln>
                      <a:noFill/>
                    </a:ln>
                    <a:extLst>
                      <a:ext uri="{53640926-AAD7-44D8-BBD7-CCE9431645EC}">
                        <a14:shadowObscured xmlns:a14="http://schemas.microsoft.com/office/drawing/2010/main"/>
                      </a:ext>
                    </a:extLst>
                  </pic:spPr>
                </pic:pic>
              </a:graphicData>
            </a:graphic>
          </wp:inline>
        </w:drawing>
      </w:r>
    </w:p>
    <w:p w14:paraId="05FE5920" w14:textId="0BE2F570" w:rsidR="0061670B" w:rsidRDefault="0061670B" w:rsidP="0061670B">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53</w:t>
      </w:r>
      <w:r w:rsidR="00C51621">
        <w:rPr>
          <w:noProof/>
        </w:rPr>
        <w:fldChar w:fldCharType="end"/>
      </w:r>
      <w:r>
        <w:t xml:space="preserve"> - Действительный и эффективный радиусы теплоснабжения котельной №3а</w:t>
      </w:r>
      <w:r>
        <w:br w:type="page"/>
      </w:r>
    </w:p>
    <w:p w14:paraId="09ADD933" w14:textId="77777777" w:rsidR="0061670B" w:rsidRDefault="0061670B" w:rsidP="0061670B">
      <w:pPr>
        <w:pStyle w:val="aff6"/>
        <w:keepNext/>
        <w:jc w:val="center"/>
      </w:pPr>
      <w:r>
        <w:rPr>
          <w:noProof/>
        </w:rPr>
        <w:lastRenderedPageBreak/>
        <w:drawing>
          <wp:inline distT="0" distB="0" distL="0" distR="0" wp14:anchorId="7873397D" wp14:editId="77715FAD">
            <wp:extent cx="8272463" cy="5457825"/>
            <wp:effectExtent l="0" t="0" r="0" b="0"/>
            <wp:docPr id="40404" name="Рисунок 40404"/>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6">
                      <a:extLst>
                        <a:ext uri="{28A0092B-C50C-407E-A947-70E740481C1C}">
                          <a14:useLocalDpi xmlns:a14="http://schemas.microsoft.com/office/drawing/2010/main" val="0"/>
                        </a:ext>
                      </a:extLst>
                    </a:blip>
                    <a:stretch>
                      <a:fillRect/>
                    </a:stretch>
                  </pic:blipFill>
                  <pic:spPr>
                    <a:xfrm>
                      <a:off x="0" y="0"/>
                      <a:ext cx="8280225" cy="5462946"/>
                    </a:xfrm>
                    <a:prstGeom prst="rect">
                      <a:avLst/>
                    </a:prstGeom>
                  </pic:spPr>
                </pic:pic>
              </a:graphicData>
            </a:graphic>
          </wp:inline>
        </w:drawing>
      </w:r>
    </w:p>
    <w:p w14:paraId="26BDB229" w14:textId="39E095CB" w:rsidR="00501277" w:rsidRDefault="0061670B" w:rsidP="0061670B">
      <w:pPr>
        <w:pStyle w:val="aff6"/>
        <w:jc w:val="center"/>
        <w:sectPr w:rsidR="00501277" w:rsidSect="00F57CF9">
          <w:pgSz w:w="16838" w:h="11906" w:orient="landscape" w:code="9"/>
          <w:pgMar w:top="1701" w:right="1134" w:bottom="851" w:left="1134" w:header="709" w:footer="709" w:gutter="0"/>
          <w:cols w:space="720"/>
        </w:sectPr>
      </w:pPr>
      <w:bookmarkStart w:id="71" w:name="_Ref4701137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2</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54</w:t>
      </w:r>
      <w:r w:rsidR="00C51621">
        <w:rPr>
          <w:noProof/>
        </w:rPr>
        <w:fldChar w:fldCharType="end"/>
      </w:r>
      <w:bookmarkEnd w:id="71"/>
      <w:r>
        <w:t xml:space="preserve"> - Действительный и эффективный радиусы теплоснабжения котельной №7</w:t>
      </w:r>
      <w:r w:rsidRPr="00A0373B">
        <w:rPr>
          <w:b/>
          <w:bCs w:val="0"/>
        </w:rPr>
        <w:t xml:space="preserve"> </w:t>
      </w:r>
      <w:r w:rsidR="003372AB" w:rsidRPr="00A0373B">
        <w:rPr>
          <w:b/>
          <w:bCs w:val="0"/>
        </w:rPr>
        <w:t xml:space="preserve"> </w:t>
      </w:r>
      <w:r w:rsidR="004F3B0C" w:rsidRPr="00A0373B">
        <w:rPr>
          <w:b/>
          <w:bCs w:val="0"/>
        </w:rPr>
        <w:t xml:space="preserve"> </w:t>
      </w:r>
    </w:p>
    <w:p w14:paraId="7367ACF2" w14:textId="71DCF237" w:rsidR="00C2547D" w:rsidRPr="00021D44" w:rsidRDefault="00AD08B3" w:rsidP="00021D44">
      <w:pPr>
        <w:pStyle w:val="1c"/>
        <w:rPr>
          <w:rStyle w:val="afff6"/>
          <w:b/>
          <w:lang w:val="ru-RU"/>
        </w:rPr>
      </w:pPr>
      <w:bookmarkStart w:id="72" w:name="_Toc138774361"/>
      <w:r w:rsidRPr="00021D44">
        <w:rPr>
          <w:rStyle w:val="afff6"/>
          <w:b/>
          <w:lang w:val="ru-RU"/>
        </w:rPr>
        <w:lastRenderedPageBreak/>
        <w:t>РАЗДЕЛ</w:t>
      </w:r>
      <w:r w:rsidR="00C2547D" w:rsidRPr="00021D44">
        <w:rPr>
          <w:rStyle w:val="afff6"/>
          <w:b/>
          <w:lang w:val="ru-RU"/>
        </w:rPr>
        <w:t xml:space="preserve">. </w:t>
      </w:r>
      <w:bookmarkEnd w:id="53"/>
      <w:bookmarkEnd w:id="54"/>
      <w:r w:rsidR="00B94852" w:rsidRPr="00021D44">
        <w:rPr>
          <w:rStyle w:val="afff6"/>
          <w:b/>
          <w:lang w:val="ru-RU"/>
        </w:rPr>
        <w:t>СУЩЕСТВУЮЩИЕ И ПЕРСПЕКТИВНЫЕ БАЛАНСЫ ТЕПЛОНОСИТЕЛЯ</w:t>
      </w:r>
      <w:bookmarkEnd w:id="72"/>
    </w:p>
    <w:p w14:paraId="076E9CC2" w14:textId="4C5D93A4" w:rsidR="00A62A8F" w:rsidRPr="00462DA6" w:rsidRDefault="00A62A8F" w:rsidP="00636B40">
      <w:pPr>
        <w:pStyle w:val="Maximyz"/>
      </w:pPr>
      <w:r w:rsidRPr="00462DA6">
        <w:t xml:space="preserve">Перспективные балансы теплоносителя разрабатываются в соответствии </w:t>
      </w:r>
      <w:r w:rsidR="00C22AA8" w:rsidRPr="00462DA6">
        <w:t>пунктом 9</w:t>
      </w:r>
      <w:r w:rsidRPr="00462DA6">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39807D91" w14:textId="77777777" w:rsidR="00A62A8F" w:rsidRPr="00462DA6" w:rsidRDefault="00A62A8F" w:rsidP="00636B40">
      <w:pPr>
        <w:pStyle w:val="Maximyz"/>
      </w:pPr>
      <w:r w:rsidRPr="00462DA6">
        <w:t xml:space="preserve">В результате разработки в соответствии с вышеуказанными пунктами должны быть решены следующие задачи: </w:t>
      </w:r>
    </w:p>
    <w:p w14:paraId="115DFB45" w14:textId="77777777" w:rsidR="00A62A8F" w:rsidRPr="00462DA6" w:rsidRDefault="00A62A8F" w:rsidP="00636B40">
      <w:pPr>
        <w:pStyle w:val="Maximyz"/>
      </w:pPr>
      <w:r w:rsidRPr="00462DA6">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04DC3A87" w14:textId="5D7D4681" w:rsidR="00A62A8F" w:rsidRPr="00462DA6" w:rsidRDefault="00A62A8F" w:rsidP="00636B40">
      <w:pPr>
        <w:pStyle w:val="Maximyz"/>
        <w:rPr>
          <w:lang w:eastAsia="en-US"/>
        </w:rPr>
      </w:pPr>
      <w:r w:rsidRPr="00462DA6">
        <w:t>- 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0FBE0265" w14:textId="77777777" w:rsidR="00A62A8F" w:rsidRPr="00462DA6" w:rsidRDefault="00A62A8F" w:rsidP="00636B40">
      <w:pPr>
        <w:rPr>
          <w:lang w:eastAsia="en-US"/>
        </w:rPr>
      </w:pPr>
    </w:p>
    <w:p w14:paraId="132E98E7" w14:textId="08206015" w:rsidR="00B94852" w:rsidRDefault="00B94852" w:rsidP="00B94852">
      <w:pPr>
        <w:pStyle w:val="22"/>
      </w:pPr>
      <w:bookmarkStart w:id="73" w:name="_Toc456104823"/>
      <w:bookmarkStart w:id="74" w:name="_Toc352234927"/>
      <w:bookmarkStart w:id="75" w:name="_Toc138774362"/>
      <w:r w:rsidRPr="00B94852">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75"/>
      <w:r w:rsidRPr="00B94852">
        <w:t xml:space="preserve"> </w:t>
      </w:r>
    </w:p>
    <w:p w14:paraId="11A0FE65" w14:textId="663EDDAF" w:rsidR="000B542A" w:rsidRDefault="000B542A" w:rsidP="000B542A">
      <w:pPr>
        <w:pStyle w:val="Maximyz"/>
        <w:rPr>
          <w:lang w:eastAsia="en-US"/>
        </w:rPr>
      </w:pPr>
      <w:r>
        <w:rPr>
          <w:lang w:eastAsia="en-US"/>
        </w:rPr>
        <w:t xml:space="preserve">Водоподготовительные установки для теплопотребляющих установок потребителей, подключенных к тепловым сетям источников централизованного теплоснабжения </w:t>
      </w:r>
      <w:r w:rsidR="0064077E">
        <w:rPr>
          <w:lang w:eastAsia="en-US"/>
        </w:rPr>
        <w:t>городского округа</w:t>
      </w:r>
      <w:r w:rsidR="00602F02">
        <w:rPr>
          <w:lang w:eastAsia="en-US"/>
        </w:rPr>
        <w:t xml:space="preserve"> Лтошино</w:t>
      </w:r>
      <w:r>
        <w:rPr>
          <w:lang w:eastAsia="en-US"/>
        </w:rPr>
        <w:t>, отсутствуют.</w:t>
      </w:r>
    </w:p>
    <w:p w14:paraId="66107F6F" w14:textId="77777777" w:rsidR="000B542A" w:rsidRPr="000B542A" w:rsidRDefault="000B542A" w:rsidP="000B542A">
      <w:pPr>
        <w:rPr>
          <w:lang w:eastAsia="en-US"/>
        </w:rPr>
      </w:pPr>
    </w:p>
    <w:p w14:paraId="4C0533D3" w14:textId="4C1D61A8" w:rsidR="00B94852" w:rsidRDefault="006273CE" w:rsidP="006273CE">
      <w:pPr>
        <w:pStyle w:val="22"/>
      </w:pPr>
      <w:bookmarkStart w:id="76" w:name="_Toc138774363"/>
      <w:r w:rsidRPr="006273CE">
        <w:t>Существующие и перспективные балансы производительности водоподготовител</w:t>
      </w:r>
      <w:r>
        <w:t>ьных установок ис</w:t>
      </w:r>
      <w:r w:rsidRPr="006273CE">
        <w:t>точников тепловой энергии для компенсации потерь теплоносителя в аварийных режимах работы систем теплоснабжения</w:t>
      </w:r>
      <w:bookmarkEnd w:id="76"/>
    </w:p>
    <w:p w14:paraId="34072705" w14:textId="77567CF8" w:rsidR="00C346B7" w:rsidRPr="00BE41FB" w:rsidRDefault="00C346B7" w:rsidP="00C346B7">
      <w:pPr>
        <w:pStyle w:val="Maximyz"/>
      </w:pPr>
      <w:r>
        <w:t>Б</w:t>
      </w:r>
      <w:r w:rsidRPr="00BE41FB">
        <w:t xml:space="preserve">алансы теплоносителя разрабатываются в соответствии пунктом </w:t>
      </w:r>
      <w:r>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1170C795" w14:textId="77777777" w:rsidR="00C346B7" w:rsidRPr="00BE41FB" w:rsidRDefault="00C346B7" w:rsidP="00C346B7">
      <w:pPr>
        <w:pStyle w:val="Maximyz"/>
      </w:pPr>
      <w:r w:rsidRPr="00BE41FB">
        <w:t xml:space="preserve">В результате разработки в соответствии с вышеуказанными пунктами должны быть решены следующие задачи: </w:t>
      </w:r>
    </w:p>
    <w:p w14:paraId="2EA54DA9" w14:textId="77777777" w:rsidR="00C346B7" w:rsidRDefault="00C346B7" w:rsidP="00C346B7">
      <w:pPr>
        <w:pStyle w:val="Maximyz"/>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16A11E85" w14:textId="77777777" w:rsidR="00C346B7" w:rsidRPr="00A62A8F" w:rsidRDefault="00C346B7" w:rsidP="00C346B7">
      <w:pPr>
        <w:pStyle w:val="Maximyz"/>
        <w:rPr>
          <w:lang w:eastAsia="en-US"/>
        </w:rPr>
      </w:pPr>
      <w:r>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E1C8ACA" w14:textId="77777777" w:rsidR="00C346B7" w:rsidRDefault="00C346B7" w:rsidP="00C346B7">
      <w:pPr>
        <w:pStyle w:val="Maximyz"/>
      </w:pPr>
      <w:r>
        <w:lastRenderedPageBreak/>
        <w:t xml:space="preserve">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805433E" w14:textId="77777777" w:rsidR="00C346B7" w:rsidRDefault="00C346B7" w:rsidP="00C346B7">
      <w:pPr>
        <w:pStyle w:val="Maximyz"/>
      </w:pPr>
      <w:r>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2CF195E3" w14:textId="77777777" w:rsidR="00C346B7" w:rsidRDefault="00C346B7" w:rsidP="00C346B7">
      <w:pPr>
        <w:pStyle w:val="Maximyz"/>
      </w:pPr>
      <w: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4B1002AD" w14:textId="77777777" w:rsidR="00C346B7" w:rsidRDefault="00C346B7" w:rsidP="00C346B7">
      <w:pPr>
        <w:pStyle w:val="Maximyz"/>
      </w:pPr>
      <w:r>
        <w:t>Среднегодовая утечка теплоносителя (м</w:t>
      </w:r>
      <w:r>
        <w:rPr>
          <w:vertAlign w:val="superscript"/>
        </w:rPr>
        <w:t>3</w:t>
      </w:r>
      <w:r>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14:paraId="40437F30" w14:textId="77777777" w:rsidR="00C346B7" w:rsidRDefault="00C346B7" w:rsidP="00C346B7">
      <w:pPr>
        <w:pStyle w:val="Maximyz"/>
      </w:pPr>
      <w: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14:paraId="78733431" w14:textId="77777777" w:rsidR="00C346B7" w:rsidRDefault="00C346B7" w:rsidP="00C346B7">
      <w:pPr>
        <w:pStyle w:val="Maximyz"/>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76A6413F" w14:textId="77777777" w:rsidR="00C346B7" w:rsidRPr="00FD16D7" w:rsidRDefault="00C346B7" w:rsidP="00C346B7">
      <w:pPr>
        <w:pStyle w:val="Maximyz"/>
      </w:pPr>
      <w:r w:rsidRPr="00FD16D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6321FB0E" w14:textId="77777777" w:rsidR="00C346B7" w:rsidRPr="00FD16D7" w:rsidRDefault="00C346B7" w:rsidP="00A24B42">
      <w:pPr>
        <w:pStyle w:val="Maximyz"/>
        <w:numPr>
          <w:ilvl w:val="0"/>
          <w:numId w:val="8"/>
        </w:numPr>
        <w:ind w:left="993" w:hanging="567"/>
      </w:pPr>
      <w:r w:rsidRPr="00FD16D7">
        <w:t>для водяных тепловых сетей принято качественное регулирование отпуска теплоты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29A93AF4" w14:textId="77777777" w:rsidR="00C346B7" w:rsidRPr="00FD16D7" w:rsidRDefault="00C346B7" w:rsidP="00A24B42">
      <w:pPr>
        <w:pStyle w:val="Maximyz"/>
        <w:numPr>
          <w:ilvl w:val="0"/>
          <w:numId w:val="8"/>
        </w:numPr>
        <w:ind w:left="993" w:hanging="567"/>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t xml:space="preserve"> </w:t>
      </w:r>
      <w:r w:rsidRPr="00FD16D7">
        <w:t xml:space="preserve">по наладке гидравлических режимов тепловых сетей; </w:t>
      </w:r>
    </w:p>
    <w:p w14:paraId="5C476793" w14:textId="77777777" w:rsidR="00C346B7" w:rsidRPr="00FD16D7" w:rsidRDefault="00C346B7" w:rsidP="00A24B42">
      <w:pPr>
        <w:pStyle w:val="Maximyz"/>
        <w:numPr>
          <w:ilvl w:val="0"/>
          <w:numId w:val="8"/>
        </w:numPr>
        <w:ind w:left="993" w:hanging="567"/>
      </w:pPr>
      <w:r w:rsidRPr="00FD16D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A5D5070" w14:textId="77777777" w:rsidR="00C346B7" w:rsidRPr="00BE41FB" w:rsidRDefault="00C346B7" w:rsidP="00A24B42">
      <w:pPr>
        <w:pStyle w:val="Maximyz"/>
        <w:numPr>
          <w:ilvl w:val="0"/>
          <w:numId w:val="8"/>
        </w:numPr>
        <w:ind w:left="993" w:hanging="567"/>
      </w:pPr>
      <w:r w:rsidRPr="00FD16D7">
        <w:lastRenderedPageBreak/>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независимой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5F98B837" w14:textId="7273746D" w:rsidR="006E0180" w:rsidRDefault="001E1974" w:rsidP="006E0180">
      <w:pPr>
        <w:pStyle w:val="Maximyz"/>
        <w:rPr>
          <w:lang w:eastAsia="en-US"/>
        </w:rPr>
      </w:pPr>
      <w:r w:rsidRPr="002E53E7">
        <w:rPr>
          <w:lang w:eastAsia="en-US"/>
        </w:rPr>
        <w:t>Существующие</w:t>
      </w:r>
      <w:r>
        <w:rPr>
          <w:lang w:eastAsia="en-US"/>
        </w:rPr>
        <w:t xml:space="preserve"> и перспективне</w:t>
      </w:r>
      <w:r w:rsidRPr="002E53E7">
        <w:rPr>
          <w:lang w:eastAsia="en-US"/>
        </w:rPr>
        <w:t xml:space="preserve"> балансы водоподготовительных установок приведены в таблице</w:t>
      </w:r>
      <w:r w:rsidR="006E0180" w:rsidRPr="006E0180">
        <w:rPr>
          <w:lang w:eastAsia="en-US"/>
        </w:rPr>
        <w:t xml:space="preserve"> </w:t>
      </w:r>
      <w:r w:rsidR="006E0180">
        <w:rPr>
          <w:lang w:eastAsia="en-US"/>
        </w:rPr>
        <w:fldChar w:fldCharType="begin"/>
      </w:r>
      <w:r w:rsidR="006E0180">
        <w:rPr>
          <w:lang w:eastAsia="en-US"/>
        </w:rPr>
        <w:instrText xml:space="preserve"> REF _Ref55163951 \h  \* MERGEFORMAT </w:instrText>
      </w:r>
      <w:r w:rsidR="006E0180">
        <w:rPr>
          <w:lang w:eastAsia="en-US"/>
        </w:rPr>
      </w:r>
      <w:r w:rsidR="006E0180">
        <w:rPr>
          <w:lang w:eastAsia="en-US"/>
        </w:rPr>
        <w:fldChar w:fldCharType="separate"/>
      </w:r>
      <w:r w:rsidR="005D6C2B" w:rsidRPr="005D6C2B">
        <w:rPr>
          <w:vanish/>
        </w:rPr>
        <w:t xml:space="preserve">Таблица </w:t>
      </w:r>
      <w:r w:rsidR="005D6C2B">
        <w:rPr>
          <w:noProof/>
        </w:rPr>
        <w:t>3</w:t>
      </w:r>
      <w:r w:rsidR="005D6C2B">
        <w:t>.</w:t>
      </w:r>
      <w:r w:rsidR="005D6C2B">
        <w:rPr>
          <w:noProof/>
        </w:rPr>
        <w:t>2</w:t>
      </w:r>
      <w:r w:rsidR="006E0180">
        <w:rPr>
          <w:lang w:eastAsia="en-US"/>
        </w:rPr>
        <w:fldChar w:fldCharType="end"/>
      </w:r>
      <w:r w:rsidR="006E0180" w:rsidRPr="002E53E7">
        <w:rPr>
          <w:lang w:eastAsia="en-US"/>
        </w:rPr>
        <w:t>.</w:t>
      </w:r>
      <w:r w:rsidR="006E0180" w:rsidRPr="00E753BD">
        <w:rPr>
          <w:lang w:eastAsia="en-US"/>
        </w:rPr>
        <w:t xml:space="preserve"> </w:t>
      </w:r>
    </w:p>
    <w:p w14:paraId="00DFF48B" w14:textId="77777777" w:rsidR="006E0180" w:rsidRDefault="006E0180" w:rsidP="006E0180">
      <w:pPr>
        <w:pStyle w:val="Maximyz"/>
        <w:rPr>
          <w:lang w:eastAsia="en-US"/>
        </w:rPr>
      </w:pPr>
      <w:r>
        <w:rPr>
          <w:lang w:eastAsia="en-US"/>
        </w:rPr>
        <w:t>Предложения по изменению балансов ВПУ на перспективу отсутствуют.</w:t>
      </w:r>
    </w:p>
    <w:p w14:paraId="2A5A5CDD" w14:textId="4C1A07FE" w:rsidR="001E1974" w:rsidRPr="002E53E7" w:rsidRDefault="001E1974" w:rsidP="006E0180">
      <w:pPr>
        <w:pStyle w:val="Maximyz"/>
        <w:ind w:firstLine="0"/>
        <w:rPr>
          <w:lang w:eastAsia="en-US"/>
        </w:rPr>
      </w:pPr>
      <w:r w:rsidRPr="002E53E7">
        <w:rPr>
          <w:lang w:eastAsia="en-US"/>
        </w:rPr>
        <w:t xml:space="preserve"> </w:t>
      </w:r>
    </w:p>
    <w:p w14:paraId="257BDAF2" w14:textId="77777777" w:rsidR="00A24B42" w:rsidRPr="00A24B42" w:rsidRDefault="00A24B42" w:rsidP="00A24B42">
      <w:pPr>
        <w:sectPr w:rsidR="00A24B42" w:rsidRPr="00A24B42" w:rsidSect="00C51621">
          <w:footerReference w:type="default" r:id="rId77"/>
          <w:pgSz w:w="11907" w:h="16839" w:code="9"/>
          <w:pgMar w:top="1134" w:right="851" w:bottom="1134" w:left="1418" w:header="709" w:footer="709" w:gutter="0"/>
          <w:cols w:space="708"/>
          <w:docGrid w:linePitch="360"/>
        </w:sectPr>
      </w:pPr>
      <w:bookmarkStart w:id="77" w:name="_Ref47447749"/>
    </w:p>
    <w:p w14:paraId="67A9580F" w14:textId="26CE1DAE" w:rsidR="001E1974" w:rsidRPr="002E53E7" w:rsidRDefault="001E1974" w:rsidP="001E1974">
      <w:pPr>
        <w:pStyle w:val="aff6"/>
        <w:keepNext/>
      </w:pPr>
      <w:r w:rsidRPr="002E53E7">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3</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77"/>
      <w:r w:rsidRPr="002E53E7">
        <w:t xml:space="preserve"> – </w:t>
      </w:r>
      <w:bookmarkStart w:id="78" w:name="_Hlk531613591"/>
      <w:r w:rsidRPr="00F92EEF">
        <w:t>Существующие</w:t>
      </w:r>
      <w:r>
        <w:t xml:space="preserve"> и перспективные</w:t>
      </w:r>
      <w:r w:rsidRPr="00F92EEF">
        <w:t xml:space="preserve"> балансы производительности водоподготовительных установок котельных </w:t>
      </w:r>
      <w:bookmarkEnd w:id="78"/>
      <w:r>
        <w:t xml:space="preserve">городского округа Лотошино </w:t>
      </w:r>
    </w:p>
    <w:tbl>
      <w:tblPr>
        <w:tblW w:w="5000" w:type="pct"/>
        <w:tblLook w:val="04A0" w:firstRow="1" w:lastRow="0" w:firstColumn="1" w:lastColumn="0" w:noHBand="0" w:noVBand="1"/>
      </w:tblPr>
      <w:tblGrid>
        <w:gridCol w:w="1025"/>
        <w:gridCol w:w="859"/>
        <w:gridCol w:w="1781"/>
        <w:gridCol w:w="5519"/>
        <w:gridCol w:w="1303"/>
        <w:gridCol w:w="1023"/>
        <w:gridCol w:w="1053"/>
        <w:gridCol w:w="1192"/>
        <w:gridCol w:w="1362"/>
      </w:tblGrid>
      <w:tr w:rsidR="000A150F" w14:paraId="146612E6" w14:textId="77777777" w:rsidTr="000A150F">
        <w:trPr>
          <w:trHeight w:val="1020"/>
          <w:tblHeader/>
        </w:trPr>
        <w:tc>
          <w:tcPr>
            <w:tcW w:w="349"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4D184C1" w14:textId="77777777" w:rsidR="000A150F" w:rsidRDefault="000A150F" w:rsidP="000A150F">
            <w:pPr>
              <w:jc w:val="center"/>
              <w:rPr>
                <w:color w:val="000000"/>
                <w:sz w:val="20"/>
                <w:szCs w:val="20"/>
              </w:rPr>
            </w:pPr>
            <w:r>
              <w:rPr>
                <w:color w:val="000000"/>
                <w:sz w:val="20"/>
                <w:szCs w:val="20"/>
              </w:rPr>
              <w:t>№ п/п</w:t>
            </w:r>
          </w:p>
        </w:tc>
        <w:tc>
          <w:tcPr>
            <w:tcW w:w="2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4DE9DC8" w14:textId="77777777" w:rsidR="000A150F" w:rsidRDefault="000A150F" w:rsidP="000A150F">
            <w:pPr>
              <w:jc w:val="center"/>
              <w:rPr>
                <w:color w:val="000000"/>
                <w:sz w:val="20"/>
                <w:szCs w:val="20"/>
              </w:rPr>
            </w:pPr>
            <w:r>
              <w:rPr>
                <w:color w:val="000000"/>
                <w:sz w:val="20"/>
                <w:szCs w:val="20"/>
              </w:rPr>
              <w:t>№ п/сх</w:t>
            </w:r>
          </w:p>
        </w:tc>
        <w:tc>
          <w:tcPr>
            <w:tcW w:w="59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B57C7F1" w14:textId="77777777" w:rsidR="000A150F" w:rsidRDefault="000A150F" w:rsidP="000A150F">
            <w:pPr>
              <w:jc w:val="center"/>
              <w:rPr>
                <w:color w:val="000000"/>
                <w:sz w:val="20"/>
                <w:szCs w:val="20"/>
              </w:rPr>
            </w:pPr>
            <w:r>
              <w:rPr>
                <w:color w:val="000000"/>
                <w:sz w:val="20"/>
                <w:szCs w:val="20"/>
              </w:rPr>
              <w:t>Наименование источника</w:t>
            </w:r>
          </w:p>
        </w:tc>
        <w:tc>
          <w:tcPr>
            <w:tcW w:w="1747"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19E2A90" w14:textId="77777777" w:rsidR="000A150F" w:rsidRDefault="000A150F" w:rsidP="000A150F">
            <w:pPr>
              <w:jc w:val="center"/>
              <w:rPr>
                <w:color w:val="000000"/>
                <w:sz w:val="20"/>
                <w:szCs w:val="20"/>
              </w:rPr>
            </w:pPr>
            <w:r>
              <w:rPr>
                <w:color w:val="000000"/>
                <w:sz w:val="20"/>
                <w:szCs w:val="20"/>
              </w:rPr>
              <w:t>Перечень оборудования ХВО</w:t>
            </w:r>
          </w:p>
        </w:tc>
        <w:tc>
          <w:tcPr>
            <w:tcW w:w="441"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BD3B121" w14:textId="77777777" w:rsidR="000A150F" w:rsidRDefault="000A150F" w:rsidP="000A150F">
            <w:pPr>
              <w:jc w:val="center"/>
              <w:rPr>
                <w:color w:val="000000"/>
                <w:sz w:val="20"/>
                <w:szCs w:val="20"/>
              </w:rPr>
            </w:pPr>
            <w:r>
              <w:rPr>
                <w:color w:val="000000"/>
                <w:sz w:val="20"/>
                <w:szCs w:val="20"/>
              </w:rPr>
              <w:t>Ед.изм.</w:t>
            </w:r>
          </w:p>
        </w:tc>
        <w:tc>
          <w:tcPr>
            <w:tcW w:w="34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33EF828" w14:textId="77777777" w:rsidR="000A150F" w:rsidRDefault="000A150F" w:rsidP="000A150F">
            <w:pPr>
              <w:jc w:val="center"/>
              <w:rPr>
                <w:color w:val="000000"/>
                <w:sz w:val="20"/>
                <w:szCs w:val="20"/>
              </w:rPr>
            </w:pPr>
            <w:r>
              <w:rPr>
                <w:color w:val="000000"/>
                <w:sz w:val="20"/>
                <w:szCs w:val="20"/>
              </w:rPr>
              <w:t>Кол-во</w:t>
            </w:r>
          </w:p>
        </w:tc>
        <w:tc>
          <w:tcPr>
            <w:tcW w:w="35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C30713" w14:textId="77777777" w:rsidR="000A150F" w:rsidRDefault="000A150F" w:rsidP="000A150F">
            <w:pPr>
              <w:jc w:val="center"/>
              <w:rPr>
                <w:color w:val="000000"/>
                <w:sz w:val="20"/>
                <w:szCs w:val="20"/>
              </w:rPr>
            </w:pPr>
            <w:r>
              <w:rPr>
                <w:color w:val="000000"/>
                <w:sz w:val="20"/>
                <w:szCs w:val="20"/>
              </w:rPr>
              <w:t>Располагаемая производительность ХВО, т/ч</w:t>
            </w:r>
          </w:p>
        </w:tc>
        <w:tc>
          <w:tcPr>
            <w:tcW w:w="404" w:type="pct"/>
            <w:tcBorders>
              <w:top w:val="single" w:sz="8" w:space="0" w:color="auto"/>
              <w:left w:val="nil"/>
              <w:bottom w:val="nil"/>
              <w:right w:val="single" w:sz="8" w:space="0" w:color="auto"/>
            </w:tcBorders>
            <w:shd w:val="clear" w:color="auto" w:fill="auto"/>
            <w:vAlign w:val="center"/>
            <w:hideMark/>
          </w:tcPr>
          <w:p w14:paraId="21F33700" w14:textId="77777777" w:rsidR="000A150F" w:rsidRDefault="000A150F" w:rsidP="000A150F">
            <w:pPr>
              <w:jc w:val="center"/>
              <w:rPr>
                <w:color w:val="000000"/>
                <w:sz w:val="20"/>
                <w:szCs w:val="20"/>
              </w:rPr>
            </w:pPr>
            <w:r>
              <w:rPr>
                <w:color w:val="000000"/>
                <w:sz w:val="20"/>
                <w:szCs w:val="20"/>
              </w:rPr>
              <w:t>Объем подпитки</w:t>
            </w:r>
          </w:p>
        </w:tc>
        <w:tc>
          <w:tcPr>
            <w:tcW w:w="461" w:type="pct"/>
            <w:tcBorders>
              <w:top w:val="single" w:sz="8" w:space="0" w:color="auto"/>
              <w:left w:val="nil"/>
              <w:bottom w:val="nil"/>
              <w:right w:val="single" w:sz="8" w:space="0" w:color="auto"/>
            </w:tcBorders>
            <w:shd w:val="clear" w:color="auto" w:fill="auto"/>
            <w:vAlign w:val="center"/>
            <w:hideMark/>
          </w:tcPr>
          <w:p w14:paraId="0A91BF57" w14:textId="77777777" w:rsidR="000A150F" w:rsidRDefault="000A150F" w:rsidP="000A150F">
            <w:pPr>
              <w:jc w:val="center"/>
              <w:rPr>
                <w:color w:val="000000"/>
                <w:sz w:val="20"/>
                <w:szCs w:val="20"/>
              </w:rPr>
            </w:pPr>
            <w:r>
              <w:rPr>
                <w:color w:val="000000"/>
                <w:sz w:val="20"/>
                <w:szCs w:val="20"/>
              </w:rPr>
              <w:t>Резерв/дефицит системы ХВО</w:t>
            </w:r>
          </w:p>
        </w:tc>
      </w:tr>
      <w:tr w:rsidR="000A150F" w14:paraId="4725315E" w14:textId="77777777" w:rsidTr="000A150F">
        <w:trPr>
          <w:trHeight w:val="315"/>
          <w:tblHeader/>
        </w:trPr>
        <w:tc>
          <w:tcPr>
            <w:tcW w:w="349" w:type="pct"/>
            <w:vMerge/>
            <w:tcBorders>
              <w:top w:val="single" w:sz="8" w:space="0" w:color="auto"/>
              <w:left w:val="single" w:sz="8" w:space="0" w:color="auto"/>
              <w:bottom w:val="single" w:sz="8" w:space="0" w:color="000000"/>
              <w:right w:val="single" w:sz="8" w:space="0" w:color="auto"/>
            </w:tcBorders>
            <w:vAlign w:val="center"/>
            <w:hideMark/>
          </w:tcPr>
          <w:p w14:paraId="2AEFAE10" w14:textId="77777777" w:rsidR="000A150F" w:rsidRDefault="000A150F" w:rsidP="000A150F">
            <w:pPr>
              <w:rPr>
                <w:color w:val="000000"/>
                <w:sz w:val="20"/>
                <w:szCs w:val="20"/>
              </w:rPr>
            </w:pPr>
          </w:p>
        </w:tc>
        <w:tc>
          <w:tcPr>
            <w:tcW w:w="294" w:type="pct"/>
            <w:vMerge/>
            <w:tcBorders>
              <w:top w:val="single" w:sz="8" w:space="0" w:color="auto"/>
              <w:left w:val="single" w:sz="8" w:space="0" w:color="auto"/>
              <w:bottom w:val="single" w:sz="8" w:space="0" w:color="000000"/>
              <w:right w:val="single" w:sz="8" w:space="0" w:color="auto"/>
            </w:tcBorders>
            <w:vAlign w:val="center"/>
            <w:hideMark/>
          </w:tcPr>
          <w:p w14:paraId="47F5719B" w14:textId="77777777" w:rsidR="000A150F" w:rsidRDefault="000A150F" w:rsidP="000A150F">
            <w:pPr>
              <w:rPr>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vAlign w:val="center"/>
            <w:hideMark/>
          </w:tcPr>
          <w:p w14:paraId="2E142053" w14:textId="77777777" w:rsidR="000A150F" w:rsidRDefault="000A150F" w:rsidP="000A150F">
            <w:pPr>
              <w:rPr>
                <w:color w:val="000000"/>
                <w:sz w:val="20"/>
                <w:szCs w:val="20"/>
              </w:rPr>
            </w:pPr>
          </w:p>
        </w:tc>
        <w:tc>
          <w:tcPr>
            <w:tcW w:w="1747" w:type="pct"/>
            <w:vMerge/>
            <w:tcBorders>
              <w:top w:val="single" w:sz="8" w:space="0" w:color="auto"/>
              <w:left w:val="single" w:sz="8" w:space="0" w:color="auto"/>
              <w:bottom w:val="single" w:sz="8" w:space="0" w:color="000000"/>
              <w:right w:val="single" w:sz="8" w:space="0" w:color="auto"/>
            </w:tcBorders>
            <w:vAlign w:val="center"/>
            <w:hideMark/>
          </w:tcPr>
          <w:p w14:paraId="5528E1E6" w14:textId="77777777" w:rsidR="000A150F" w:rsidRDefault="000A150F" w:rsidP="000A150F">
            <w:pPr>
              <w:rPr>
                <w:color w:val="000000"/>
                <w:sz w:val="20"/>
                <w:szCs w:val="20"/>
              </w:rPr>
            </w:pPr>
          </w:p>
        </w:tc>
        <w:tc>
          <w:tcPr>
            <w:tcW w:w="441" w:type="pct"/>
            <w:vMerge/>
            <w:tcBorders>
              <w:top w:val="single" w:sz="8" w:space="0" w:color="auto"/>
              <w:left w:val="single" w:sz="8" w:space="0" w:color="auto"/>
              <w:bottom w:val="single" w:sz="8" w:space="0" w:color="000000"/>
              <w:right w:val="single" w:sz="8" w:space="0" w:color="auto"/>
            </w:tcBorders>
            <w:vAlign w:val="center"/>
            <w:hideMark/>
          </w:tcPr>
          <w:p w14:paraId="1C6F14EA" w14:textId="77777777" w:rsidR="000A150F" w:rsidRDefault="000A150F" w:rsidP="000A150F">
            <w:pPr>
              <w:rPr>
                <w:color w:val="000000"/>
                <w:sz w:val="20"/>
                <w:szCs w:val="20"/>
              </w:rPr>
            </w:pPr>
          </w:p>
        </w:tc>
        <w:tc>
          <w:tcPr>
            <w:tcW w:w="348" w:type="pct"/>
            <w:vMerge/>
            <w:tcBorders>
              <w:top w:val="single" w:sz="8" w:space="0" w:color="auto"/>
              <w:left w:val="single" w:sz="8" w:space="0" w:color="auto"/>
              <w:bottom w:val="single" w:sz="8" w:space="0" w:color="000000"/>
              <w:right w:val="single" w:sz="8" w:space="0" w:color="auto"/>
            </w:tcBorders>
            <w:vAlign w:val="center"/>
            <w:hideMark/>
          </w:tcPr>
          <w:p w14:paraId="6C821F1C" w14:textId="77777777" w:rsidR="000A150F" w:rsidRDefault="000A150F" w:rsidP="000A150F">
            <w:pPr>
              <w:rPr>
                <w:color w:val="000000"/>
                <w:sz w:val="20"/>
                <w:szCs w:val="20"/>
              </w:rPr>
            </w:pPr>
          </w:p>
        </w:tc>
        <w:tc>
          <w:tcPr>
            <w:tcW w:w="358" w:type="pct"/>
            <w:vMerge/>
            <w:tcBorders>
              <w:top w:val="single" w:sz="8" w:space="0" w:color="auto"/>
              <w:left w:val="single" w:sz="8" w:space="0" w:color="auto"/>
              <w:bottom w:val="single" w:sz="8" w:space="0" w:color="000000"/>
              <w:right w:val="single" w:sz="8" w:space="0" w:color="auto"/>
            </w:tcBorders>
            <w:vAlign w:val="center"/>
            <w:hideMark/>
          </w:tcPr>
          <w:p w14:paraId="56F067A9" w14:textId="77777777" w:rsidR="000A150F" w:rsidRDefault="000A150F" w:rsidP="000A150F">
            <w:pPr>
              <w:rPr>
                <w:color w:val="000000"/>
                <w:sz w:val="20"/>
                <w:szCs w:val="20"/>
              </w:rPr>
            </w:pPr>
          </w:p>
        </w:tc>
        <w:tc>
          <w:tcPr>
            <w:tcW w:w="404" w:type="pct"/>
            <w:tcBorders>
              <w:top w:val="nil"/>
              <w:left w:val="nil"/>
              <w:bottom w:val="single" w:sz="8" w:space="0" w:color="auto"/>
              <w:right w:val="single" w:sz="8" w:space="0" w:color="auto"/>
            </w:tcBorders>
            <w:shd w:val="clear" w:color="auto" w:fill="auto"/>
            <w:vAlign w:val="center"/>
            <w:hideMark/>
          </w:tcPr>
          <w:p w14:paraId="5FC5AD36" w14:textId="77777777" w:rsidR="000A150F" w:rsidRDefault="000A150F" w:rsidP="000A150F">
            <w:pPr>
              <w:jc w:val="center"/>
              <w:rPr>
                <w:color w:val="000000"/>
                <w:sz w:val="20"/>
                <w:szCs w:val="20"/>
              </w:rPr>
            </w:pPr>
            <w:r>
              <w:rPr>
                <w:color w:val="000000"/>
                <w:sz w:val="20"/>
                <w:szCs w:val="20"/>
              </w:rPr>
              <w:t>т/ч</w:t>
            </w:r>
          </w:p>
        </w:tc>
        <w:tc>
          <w:tcPr>
            <w:tcW w:w="461" w:type="pct"/>
            <w:tcBorders>
              <w:top w:val="nil"/>
              <w:left w:val="nil"/>
              <w:bottom w:val="single" w:sz="8" w:space="0" w:color="auto"/>
              <w:right w:val="single" w:sz="8" w:space="0" w:color="auto"/>
            </w:tcBorders>
            <w:shd w:val="clear" w:color="auto" w:fill="auto"/>
            <w:vAlign w:val="center"/>
            <w:hideMark/>
          </w:tcPr>
          <w:p w14:paraId="3D92E342" w14:textId="77777777" w:rsidR="000A150F" w:rsidRDefault="000A150F" w:rsidP="000A150F">
            <w:pPr>
              <w:jc w:val="center"/>
              <w:rPr>
                <w:color w:val="000000"/>
                <w:sz w:val="20"/>
                <w:szCs w:val="20"/>
              </w:rPr>
            </w:pPr>
            <w:r>
              <w:rPr>
                <w:color w:val="000000"/>
                <w:sz w:val="20"/>
                <w:szCs w:val="20"/>
              </w:rPr>
              <w:t>т/ч</w:t>
            </w:r>
          </w:p>
        </w:tc>
      </w:tr>
      <w:tr w:rsidR="000A150F" w14:paraId="5EF60633"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8E3CD8B" w14:textId="77777777" w:rsidR="000A150F" w:rsidRDefault="000A150F" w:rsidP="000A150F">
            <w:pPr>
              <w:jc w:val="center"/>
              <w:rPr>
                <w:color w:val="000000"/>
                <w:sz w:val="20"/>
                <w:szCs w:val="20"/>
              </w:rPr>
            </w:pPr>
            <w:r>
              <w:rPr>
                <w:color w:val="000000"/>
                <w:sz w:val="20"/>
                <w:szCs w:val="20"/>
              </w:rPr>
              <w:t>1</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56514B00" w14:textId="77777777" w:rsidR="000A150F" w:rsidRDefault="000A150F" w:rsidP="000A150F">
            <w:pPr>
              <w:jc w:val="center"/>
              <w:rPr>
                <w:color w:val="000000"/>
                <w:sz w:val="20"/>
                <w:szCs w:val="20"/>
              </w:rPr>
            </w:pPr>
            <w:r>
              <w:rPr>
                <w:color w:val="000000"/>
                <w:sz w:val="20"/>
                <w:szCs w:val="20"/>
              </w:rPr>
              <w:t>1</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07B7226F" w14:textId="77777777" w:rsidR="000A150F" w:rsidRDefault="000A150F" w:rsidP="000A150F">
            <w:pPr>
              <w:rPr>
                <w:color w:val="000000"/>
                <w:sz w:val="20"/>
                <w:szCs w:val="20"/>
              </w:rPr>
            </w:pPr>
            <w:r>
              <w:rPr>
                <w:color w:val="000000"/>
                <w:sz w:val="20"/>
                <w:szCs w:val="20"/>
              </w:rPr>
              <w:t>Котельная №1</w:t>
            </w:r>
          </w:p>
        </w:tc>
        <w:tc>
          <w:tcPr>
            <w:tcW w:w="1747" w:type="pct"/>
            <w:tcBorders>
              <w:top w:val="nil"/>
              <w:left w:val="nil"/>
              <w:bottom w:val="single" w:sz="8" w:space="0" w:color="auto"/>
              <w:right w:val="single" w:sz="8" w:space="0" w:color="auto"/>
            </w:tcBorders>
            <w:shd w:val="clear" w:color="auto" w:fill="auto"/>
            <w:noWrap/>
            <w:vAlign w:val="center"/>
            <w:hideMark/>
          </w:tcPr>
          <w:p w14:paraId="17B0B13A" w14:textId="77777777" w:rsidR="000A150F" w:rsidRDefault="000A150F" w:rsidP="000A150F">
            <w:pPr>
              <w:rPr>
                <w:color w:val="000000"/>
                <w:sz w:val="20"/>
                <w:szCs w:val="20"/>
              </w:rPr>
            </w:pPr>
            <w:r>
              <w:rPr>
                <w:color w:val="000000"/>
                <w:sz w:val="20"/>
                <w:szCs w:val="20"/>
              </w:rPr>
              <w:t>Фильтр натрий-катионитовый Hidro Tech SSF 1054-5600 SEM</w:t>
            </w:r>
          </w:p>
        </w:tc>
        <w:tc>
          <w:tcPr>
            <w:tcW w:w="441" w:type="pct"/>
            <w:tcBorders>
              <w:top w:val="nil"/>
              <w:left w:val="nil"/>
              <w:bottom w:val="single" w:sz="8" w:space="0" w:color="auto"/>
              <w:right w:val="single" w:sz="8" w:space="0" w:color="auto"/>
            </w:tcBorders>
            <w:shd w:val="clear" w:color="auto" w:fill="auto"/>
            <w:noWrap/>
            <w:vAlign w:val="center"/>
            <w:hideMark/>
          </w:tcPr>
          <w:p w14:paraId="708BBAAF"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B85C9C1"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1699C676" w14:textId="77777777" w:rsidR="000A150F" w:rsidRDefault="000A150F" w:rsidP="000A150F">
            <w:pPr>
              <w:jc w:val="center"/>
              <w:rPr>
                <w:color w:val="000000"/>
                <w:sz w:val="20"/>
                <w:szCs w:val="20"/>
              </w:rPr>
            </w:pPr>
            <w:r>
              <w:rPr>
                <w:color w:val="000000"/>
                <w:sz w:val="20"/>
                <w:szCs w:val="20"/>
              </w:rPr>
              <w:t>15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245F4C13" w14:textId="77777777" w:rsidR="000A150F" w:rsidRDefault="000A150F" w:rsidP="000A150F">
            <w:pPr>
              <w:jc w:val="center"/>
              <w:rPr>
                <w:color w:val="000000"/>
                <w:sz w:val="20"/>
                <w:szCs w:val="20"/>
              </w:rPr>
            </w:pPr>
            <w:r>
              <w:rPr>
                <w:color w:val="000000"/>
                <w:sz w:val="20"/>
                <w:szCs w:val="20"/>
              </w:rPr>
              <w:t>10,9</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76F63902" w14:textId="77777777" w:rsidR="000A150F" w:rsidRDefault="000A150F" w:rsidP="000A150F">
            <w:pPr>
              <w:jc w:val="center"/>
              <w:rPr>
                <w:color w:val="000000"/>
                <w:sz w:val="20"/>
                <w:szCs w:val="20"/>
              </w:rPr>
            </w:pPr>
            <w:r>
              <w:rPr>
                <w:color w:val="000000"/>
                <w:sz w:val="20"/>
                <w:szCs w:val="20"/>
              </w:rPr>
              <w:t>4,1</w:t>
            </w:r>
          </w:p>
        </w:tc>
      </w:tr>
      <w:tr w:rsidR="000A150F" w14:paraId="551DD0CE"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1F58B1C3"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8A85A83"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5DA510CE"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082980A"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4D0F6C02"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63AF614A"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5A34488B"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22CFF595"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1F0D1CFD" w14:textId="77777777" w:rsidR="000A150F" w:rsidRDefault="000A150F" w:rsidP="000A150F">
            <w:pPr>
              <w:rPr>
                <w:color w:val="000000"/>
                <w:sz w:val="20"/>
                <w:szCs w:val="20"/>
              </w:rPr>
            </w:pPr>
          </w:p>
        </w:tc>
      </w:tr>
      <w:tr w:rsidR="000A150F" w14:paraId="07BC0935"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73E03FD5"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7CFDB5C7"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2C33869C"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4FBFD720" w14:textId="77777777" w:rsidR="000A150F" w:rsidRDefault="000A150F" w:rsidP="000A150F">
            <w:pPr>
              <w:rPr>
                <w:color w:val="000000"/>
                <w:sz w:val="20"/>
                <w:szCs w:val="20"/>
              </w:rPr>
            </w:pPr>
            <w:r>
              <w:rPr>
                <w:color w:val="000000"/>
                <w:sz w:val="20"/>
                <w:szCs w:val="20"/>
              </w:rPr>
              <w:t>Бак аккумуляторный V-75м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0DACD945"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B17DC19" w14:textId="77777777" w:rsidR="000A150F" w:rsidRDefault="000A150F" w:rsidP="000A150F">
            <w:pPr>
              <w:jc w:val="center"/>
              <w:rPr>
                <w:color w:val="000000"/>
                <w:sz w:val="20"/>
                <w:szCs w:val="20"/>
              </w:rPr>
            </w:pPr>
            <w:r>
              <w:rPr>
                <w:color w:val="000000"/>
                <w:sz w:val="20"/>
                <w:szCs w:val="20"/>
              </w:rPr>
              <w:t>2</w:t>
            </w:r>
          </w:p>
        </w:tc>
        <w:tc>
          <w:tcPr>
            <w:tcW w:w="358" w:type="pct"/>
            <w:vMerge/>
            <w:tcBorders>
              <w:top w:val="nil"/>
              <w:left w:val="single" w:sz="8" w:space="0" w:color="auto"/>
              <w:bottom w:val="single" w:sz="8" w:space="0" w:color="000000"/>
              <w:right w:val="single" w:sz="8" w:space="0" w:color="auto"/>
            </w:tcBorders>
            <w:vAlign w:val="center"/>
            <w:hideMark/>
          </w:tcPr>
          <w:p w14:paraId="1D636F1F"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AAAA90B"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5023C7FD" w14:textId="77777777" w:rsidR="000A150F" w:rsidRDefault="000A150F" w:rsidP="000A150F">
            <w:pPr>
              <w:rPr>
                <w:color w:val="000000"/>
                <w:sz w:val="20"/>
                <w:szCs w:val="20"/>
              </w:rPr>
            </w:pPr>
          </w:p>
        </w:tc>
      </w:tr>
      <w:tr w:rsidR="000A150F" w14:paraId="3B3FED14"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53B9F6FE" w14:textId="77777777" w:rsidR="000A150F" w:rsidRDefault="000A150F" w:rsidP="000A150F">
            <w:pPr>
              <w:jc w:val="center"/>
              <w:rPr>
                <w:color w:val="000000"/>
                <w:sz w:val="20"/>
                <w:szCs w:val="20"/>
              </w:rPr>
            </w:pPr>
            <w:r>
              <w:rPr>
                <w:color w:val="000000"/>
                <w:sz w:val="20"/>
                <w:szCs w:val="20"/>
              </w:rPr>
              <w:t>2</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204545B8" w14:textId="77777777" w:rsidR="000A150F" w:rsidRDefault="000A150F" w:rsidP="000A150F">
            <w:pPr>
              <w:jc w:val="center"/>
              <w:rPr>
                <w:color w:val="000000"/>
                <w:sz w:val="20"/>
                <w:szCs w:val="20"/>
              </w:rPr>
            </w:pPr>
            <w:r>
              <w:rPr>
                <w:color w:val="000000"/>
                <w:sz w:val="20"/>
                <w:szCs w:val="20"/>
              </w:rPr>
              <w:t>2</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1C905659" w14:textId="77777777" w:rsidR="000A150F" w:rsidRDefault="000A150F" w:rsidP="000A150F">
            <w:pPr>
              <w:rPr>
                <w:color w:val="000000"/>
                <w:sz w:val="20"/>
                <w:szCs w:val="20"/>
              </w:rPr>
            </w:pPr>
            <w:r>
              <w:rPr>
                <w:color w:val="000000"/>
                <w:sz w:val="20"/>
                <w:szCs w:val="20"/>
              </w:rPr>
              <w:t>Котельная №2а</w:t>
            </w:r>
          </w:p>
        </w:tc>
        <w:tc>
          <w:tcPr>
            <w:tcW w:w="1747" w:type="pct"/>
            <w:tcBorders>
              <w:top w:val="nil"/>
              <w:left w:val="nil"/>
              <w:bottom w:val="single" w:sz="8" w:space="0" w:color="auto"/>
              <w:right w:val="single" w:sz="8" w:space="0" w:color="auto"/>
            </w:tcBorders>
            <w:shd w:val="clear" w:color="auto" w:fill="auto"/>
            <w:noWrap/>
            <w:vAlign w:val="center"/>
            <w:hideMark/>
          </w:tcPr>
          <w:p w14:paraId="684D5824" w14:textId="77777777" w:rsidR="000A150F" w:rsidRDefault="000A150F" w:rsidP="000A150F">
            <w:pPr>
              <w:rPr>
                <w:color w:val="000000"/>
                <w:sz w:val="20"/>
                <w:szCs w:val="20"/>
              </w:rPr>
            </w:pPr>
            <w:r>
              <w:rPr>
                <w:color w:val="000000"/>
                <w:sz w:val="20"/>
                <w:szCs w:val="20"/>
              </w:rPr>
              <w:t>Фильтр натрий-катионитовый</w:t>
            </w:r>
          </w:p>
        </w:tc>
        <w:tc>
          <w:tcPr>
            <w:tcW w:w="441" w:type="pct"/>
            <w:tcBorders>
              <w:top w:val="nil"/>
              <w:left w:val="nil"/>
              <w:bottom w:val="single" w:sz="8" w:space="0" w:color="auto"/>
              <w:right w:val="single" w:sz="8" w:space="0" w:color="auto"/>
            </w:tcBorders>
            <w:shd w:val="clear" w:color="auto" w:fill="auto"/>
            <w:noWrap/>
            <w:vAlign w:val="center"/>
            <w:hideMark/>
          </w:tcPr>
          <w:p w14:paraId="7A3B45A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EECED91"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7262A6EB" w14:textId="77777777" w:rsidR="000A150F" w:rsidRDefault="000A150F" w:rsidP="000A150F">
            <w:pPr>
              <w:jc w:val="center"/>
              <w:rPr>
                <w:color w:val="000000"/>
                <w:sz w:val="20"/>
                <w:szCs w:val="20"/>
              </w:rPr>
            </w:pPr>
            <w:r>
              <w:rPr>
                <w:color w:val="000000"/>
                <w:sz w:val="20"/>
                <w:szCs w:val="20"/>
              </w:rPr>
              <w:t>40</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4DAA7E01" w14:textId="77777777" w:rsidR="000A150F" w:rsidRDefault="000A150F" w:rsidP="000A150F">
            <w:pPr>
              <w:jc w:val="center"/>
              <w:rPr>
                <w:color w:val="000000"/>
                <w:sz w:val="20"/>
                <w:szCs w:val="20"/>
              </w:rPr>
            </w:pPr>
            <w:r>
              <w:rPr>
                <w:color w:val="000000"/>
                <w:sz w:val="20"/>
                <w:szCs w:val="20"/>
              </w:rPr>
              <w:t>12,7</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20B0D74A" w14:textId="77777777" w:rsidR="000A150F" w:rsidRDefault="000A150F" w:rsidP="000A150F">
            <w:pPr>
              <w:jc w:val="center"/>
              <w:rPr>
                <w:color w:val="000000"/>
                <w:sz w:val="20"/>
                <w:szCs w:val="20"/>
              </w:rPr>
            </w:pPr>
            <w:r>
              <w:rPr>
                <w:color w:val="000000"/>
                <w:sz w:val="20"/>
                <w:szCs w:val="20"/>
              </w:rPr>
              <w:t>27,3</w:t>
            </w:r>
          </w:p>
        </w:tc>
      </w:tr>
      <w:tr w:rsidR="000A150F" w14:paraId="08D78135"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1E76DEC7"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514D28D9"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1824DB49"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58FD39D0"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059FC68B"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D907E23"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0B43F509"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491C1876"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55E33790" w14:textId="77777777" w:rsidR="000A150F" w:rsidRDefault="000A150F" w:rsidP="000A150F">
            <w:pPr>
              <w:rPr>
                <w:color w:val="000000"/>
                <w:sz w:val="20"/>
                <w:szCs w:val="20"/>
              </w:rPr>
            </w:pPr>
          </w:p>
        </w:tc>
      </w:tr>
      <w:tr w:rsidR="000A150F" w14:paraId="6D580BCD"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4E848553"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4CFBAE66"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6E5E5273"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338DE5FD" w14:textId="77777777" w:rsidR="000A150F" w:rsidRDefault="000A150F" w:rsidP="000A150F">
            <w:pPr>
              <w:rPr>
                <w:color w:val="000000"/>
                <w:sz w:val="20"/>
                <w:szCs w:val="20"/>
              </w:rPr>
            </w:pPr>
            <w:r>
              <w:rPr>
                <w:color w:val="000000"/>
                <w:sz w:val="20"/>
                <w:szCs w:val="20"/>
              </w:rPr>
              <w:t>Бак аккумуляторный V-40м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65BCD713"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893EEA3" w14:textId="77777777" w:rsidR="000A150F" w:rsidRDefault="000A150F" w:rsidP="000A150F">
            <w:pPr>
              <w:jc w:val="center"/>
              <w:rPr>
                <w:color w:val="000000"/>
                <w:sz w:val="20"/>
                <w:szCs w:val="20"/>
              </w:rPr>
            </w:pPr>
            <w:r>
              <w:rPr>
                <w:color w:val="000000"/>
                <w:sz w:val="20"/>
                <w:szCs w:val="20"/>
              </w:rPr>
              <w:t>2</w:t>
            </w:r>
          </w:p>
        </w:tc>
        <w:tc>
          <w:tcPr>
            <w:tcW w:w="358" w:type="pct"/>
            <w:vMerge/>
            <w:tcBorders>
              <w:top w:val="nil"/>
              <w:left w:val="single" w:sz="8" w:space="0" w:color="auto"/>
              <w:bottom w:val="single" w:sz="8" w:space="0" w:color="000000"/>
              <w:right w:val="single" w:sz="8" w:space="0" w:color="auto"/>
            </w:tcBorders>
            <w:vAlign w:val="center"/>
            <w:hideMark/>
          </w:tcPr>
          <w:p w14:paraId="7E36AAEB"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1247F30F"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6D443953" w14:textId="77777777" w:rsidR="000A150F" w:rsidRDefault="000A150F" w:rsidP="000A150F">
            <w:pPr>
              <w:rPr>
                <w:color w:val="000000"/>
                <w:sz w:val="20"/>
                <w:szCs w:val="20"/>
              </w:rPr>
            </w:pPr>
          </w:p>
        </w:tc>
      </w:tr>
      <w:tr w:rsidR="000A150F" w14:paraId="48433E05" w14:textId="77777777" w:rsidTr="000A150F">
        <w:trPr>
          <w:trHeight w:val="330"/>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5C9B1FA" w14:textId="77777777" w:rsidR="000A150F" w:rsidRDefault="000A150F" w:rsidP="000A150F">
            <w:pPr>
              <w:jc w:val="center"/>
              <w:rPr>
                <w:color w:val="000000"/>
                <w:sz w:val="20"/>
                <w:szCs w:val="20"/>
              </w:rPr>
            </w:pPr>
            <w:r>
              <w:rPr>
                <w:color w:val="000000"/>
                <w:sz w:val="20"/>
                <w:szCs w:val="20"/>
              </w:rPr>
              <w:t>3</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05BDC36D" w14:textId="77777777" w:rsidR="000A150F" w:rsidRDefault="000A150F" w:rsidP="000A150F">
            <w:pPr>
              <w:jc w:val="center"/>
              <w:rPr>
                <w:color w:val="000000"/>
                <w:sz w:val="20"/>
                <w:szCs w:val="20"/>
              </w:rPr>
            </w:pPr>
            <w:r>
              <w:rPr>
                <w:color w:val="000000"/>
                <w:sz w:val="20"/>
                <w:szCs w:val="20"/>
              </w:rPr>
              <w:t>3</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5BFEECE2" w14:textId="77777777" w:rsidR="000A150F" w:rsidRDefault="000A150F" w:rsidP="000A150F">
            <w:pPr>
              <w:rPr>
                <w:color w:val="000000"/>
                <w:sz w:val="20"/>
                <w:szCs w:val="20"/>
              </w:rPr>
            </w:pPr>
            <w:r>
              <w:rPr>
                <w:color w:val="000000"/>
                <w:sz w:val="20"/>
                <w:szCs w:val="20"/>
              </w:rPr>
              <w:t>Котельная №3а</w:t>
            </w:r>
          </w:p>
        </w:tc>
        <w:tc>
          <w:tcPr>
            <w:tcW w:w="1747" w:type="pct"/>
            <w:tcBorders>
              <w:top w:val="nil"/>
              <w:left w:val="nil"/>
              <w:bottom w:val="single" w:sz="8" w:space="0" w:color="auto"/>
              <w:right w:val="single" w:sz="8" w:space="0" w:color="auto"/>
            </w:tcBorders>
            <w:shd w:val="clear" w:color="auto" w:fill="auto"/>
            <w:noWrap/>
            <w:vAlign w:val="center"/>
            <w:hideMark/>
          </w:tcPr>
          <w:p w14:paraId="5DD29475" w14:textId="77777777" w:rsidR="000A150F" w:rsidRDefault="000A150F" w:rsidP="000A150F">
            <w:pPr>
              <w:rPr>
                <w:color w:val="000000"/>
                <w:sz w:val="20"/>
                <w:szCs w:val="20"/>
              </w:rPr>
            </w:pPr>
            <w:r>
              <w:rPr>
                <w:color w:val="000000"/>
                <w:sz w:val="20"/>
                <w:szCs w:val="20"/>
              </w:rPr>
              <w:t>Бак аккумуляторный V-400м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72963E18"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08D906A6" w14:textId="77777777" w:rsidR="000A150F" w:rsidRDefault="000A150F" w:rsidP="000A150F">
            <w:pPr>
              <w:jc w:val="center"/>
              <w:rPr>
                <w:color w:val="000000"/>
                <w:sz w:val="20"/>
                <w:szCs w:val="20"/>
              </w:rPr>
            </w:pPr>
            <w:r>
              <w:rPr>
                <w:color w:val="000000"/>
                <w:sz w:val="20"/>
                <w:szCs w:val="20"/>
              </w:rPr>
              <w:t>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08E0BF63" w14:textId="77777777" w:rsidR="000A150F" w:rsidRDefault="000A150F" w:rsidP="000A150F">
            <w:pPr>
              <w:jc w:val="center"/>
              <w:rPr>
                <w:color w:val="000000"/>
                <w:sz w:val="20"/>
                <w:szCs w:val="20"/>
              </w:rPr>
            </w:pPr>
            <w:r>
              <w:rPr>
                <w:color w:val="000000"/>
                <w:sz w:val="20"/>
                <w:szCs w:val="20"/>
              </w:rPr>
              <w:t>100</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311AEB78" w14:textId="77777777" w:rsidR="000A150F" w:rsidRDefault="000A150F" w:rsidP="000A150F">
            <w:pPr>
              <w:jc w:val="center"/>
              <w:rPr>
                <w:color w:val="000000"/>
                <w:sz w:val="20"/>
                <w:szCs w:val="20"/>
              </w:rPr>
            </w:pPr>
            <w:r>
              <w:rPr>
                <w:color w:val="000000"/>
                <w:sz w:val="20"/>
                <w:szCs w:val="20"/>
              </w:rPr>
              <w:t>55</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70C81E67" w14:textId="77777777" w:rsidR="000A150F" w:rsidRDefault="000A150F" w:rsidP="000A150F">
            <w:pPr>
              <w:jc w:val="center"/>
              <w:rPr>
                <w:color w:val="000000"/>
                <w:sz w:val="20"/>
                <w:szCs w:val="20"/>
              </w:rPr>
            </w:pPr>
            <w:r>
              <w:rPr>
                <w:color w:val="000000"/>
                <w:sz w:val="20"/>
                <w:szCs w:val="20"/>
              </w:rPr>
              <w:t>45</w:t>
            </w:r>
          </w:p>
        </w:tc>
      </w:tr>
      <w:tr w:rsidR="000A150F" w14:paraId="3464885C"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56AF0F2C"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14E5DE28"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51886FD5"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7A372D45" w14:textId="77777777" w:rsidR="000A150F" w:rsidRDefault="000A150F" w:rsidP="000A150F">
            <w:pPr>
              <w:rPr>
                <w:color w:val="000000"/>
                <w:sz w:val="20"/>
                <w:szCs w:val="20"/>
              </w:rPr>
            </w:pPr>
            <w:r>
              <w:rPr>
                <w:color w:val="000000"/>
                <w:sz w:val="20"/>
                <w:szCs w:val="20"/>
              </w:rPr>
              <w:t>Бункер мокрого хранения соли, металл, 1,5*3*1,3</w:t>
            </w:r>
          </w:p>
        </w:tc>
        <w:tc>
          <w:tcPr>
            <w:tcW w:w="441" w:type="pct"/>
            <w:tcBorders>
              <w:top w:val="nil"/>
              <w:left w:val="nil"/>
              <w:bottom w:val="single" w:sz="8" w:space="0" w:color="auto"/>
              <w:right w:val="single" w:sz="8" w:space="0" w:color="auto"/>
            </w:tcBorders>
            <w:shd w:val="clear" w:color="auto" w:fill="auto"/>
            <w:noWrap/>
            <w:vAlign w:val="center"/>
            <w:hideMark/>
          </w:tcPr>
          <w:p w14:paraId="31D0A9A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2D0A2432"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791B5D8A"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29E06CFF"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21C241D7" w14:textId="77777777" w:rsidR="000A150F" w:rsidRDefault="000A150F" w:rsidP="000A150F">
            <w:pPr>
              <w:rPr>
                <w:color w:val="000000"/>
                <w:sz w:val="20"/>
                <w:szCs w:val="20"/>
              </w:rPr>
            </w:pPr>
          </w:p>
        </w:tc>
      </w:tr>
      <w:tr w:rsidR="000A150F" w14:paraId="6D62B401"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0FCFEE31"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36F18D31"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6BC25DE6"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1A993D3D" w14:textId="77777777" w:rsidR="000A150F" w:rsidRDefault="000A150F" w:rsidP="000A150F">
            <w:pPr>
              <w:rPr>
                <w:color w:val="000000"/>
                <w:sz w:val="20"/>
                <w:szCs w:val="20"/>
              </w:rPr>
            </w:pPr>
            <w:r>
              <w:rPr>
                <w:color w:val="000000"/>
                <w:sz w:val="20"/>
                <w:szCs w:val="20"/>
              </w:rPr>
              <w:t>Бункер мокрого хранения соли, пластиковый, 70л,</w:t>
            </w:r>
          </w:p>
        </w:tc>
        <w:tc>
          <w:tcPr>
            <w:tcW w:w="441" w:type="pct"/>
            <w:tcBorders>
              <w:top w:val="nil"/>
              <w:left w:val="nil"/>
              <w:bottom w:val="single" w:sz="8" w:space="0" w:color="auto"/>
              <w:right w:val="single" w:sz="8" w:space="0" w:color="auto"/>
            </w:tcBorders>
            <w:shd w:val="clear" w:color="auto" w:fill="auto"/>
            <w:noWrap/>
            <w:vAlign w:val="center"/>
            <w:hideMark/>
          </w:tcPr>
          <w:p w14:paraId="03CF0A3B"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8C82E55"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72A655DB"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7238B0BC"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03E11802" w14:textId="77777777" w:rsidR="000A150F" w:rsidRDefault="000A150F" w:rsidP="000A150F">
            <w:pPr>
              <w:rPr>
                <w:color w:val="000000"/>
                <w:sz w:val="20"/>
                <w:szCs w:val="20"/>
              </w:rPr>
            </w:pPr>
          </w:p>
        </w:tc>
      </w:tr>
      <w:tr w:rsidR="000A150F" w14:paraId="5D7CF47E"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7EA07BCD"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6DBA67F9"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2333A914"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0FEA3438" w14:textId="77777777" w:rsidR="000A150F" w:rsidRDefault="000A150F" w:rsidP="000A150F">
            <w:pPr>
              <w:rPr>
                <w:color w:val="000000"/>
                <w:sz w:val="20"/>
                <w:szCs w:val="20"/>
              </w:rPr>
            </w:pPr>
            <w:r>
              <w:rPr>
                <w:color w:val="000000"/>
                <w:sz w:val="20"/>
                <w:szCs w:val="20"/>
              </w:rPr>
              <w:t>Фильтр механический</w:t>
            </w:r>
          </w:p>
        </w:tc>
        <w:tc>
          <w:tcPr>
            <w:tcW w:w="441" w:type="pct"/>
            <w:tcBorders>
              <w:top w:val="nil"/>
              <w:left w:val="nil"/>
              <w:bottom w:val="single" w:sz="8" w:space="0" w:color="auto"/>
              <w:right w:val="single" w:sz="8" w:space="0" w:color="auto"/>
            </w:tcBorders>
            <w:shd w:val="clear" w:color="auto" w:fill="auto"/>
            <w:noWrap/>
            <w:vAlign w:val="center"/>
            <w:hideMark/>
          </w:tcPr>
          <w:p w14:paraId="26E1F48E"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56FA581" w14:textId="77777777" w:rsidR="000A150F" w:rsidRDefault="000A150F" w:rsidP="000A150F">
            <w:pPr>
              <w:jc w:val="center"/>
              <w:rPr>
                <w:color w:val="000000"/>
                <w:sz w:val="20"/>
                <w:szCs w:val="20"/>
              </w:rPr>
            </w:pPr>
            <w:r>
              <w:rPr>
                <w:color w:val="000000"/>
                <w:sz w:val="20"/>
                <w:szCs w:val="20"/>
              </w:rPr>
              <w:t>3</w:t>
            </w:r>
          </w:p>
        </w:tc>
        <w:tc>
          <w:tcPr>
            <w:tcW w:w="358" w:type="pct"/>
            <w:vMerge/>
            <w:tcBorders>
              <w:top w:val="nil"/>
              <w:left w:val="single" w:sz="8" w:space="0" w:color="auto"/>
              <w:bottom w:val="single" w:sz="8" w:space="0" w:color="000000"/>
              <w:right w:val="single" w:sz="8" w:space="0" w:color="auto"/>
            </w:tcBorders>
            <w:vAlign w:val="center"/>
            <w:hideMark/>
          </w:tcPr>
          <w:p w14:paraId="672D2F5C"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4B7ED308"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5B72C859" w14:textId="77777777" w:rsidR="000A150F" w:rsidRDefault="000A150F" w:rsidP="000A150F">
            <w:pPr>
              <w:rPr>
                <w:color w:val="000000"/>
                <w:sz w:val="20"/>
                <w:szCs w:val="20"/>
              </w:rPr>
            </w:pPr>
          </w:p>
        </w:tc>
      </w:tr>
      <w:tr w:rsidR="000A150F" w14:paraId="65FB3C32"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1DBC70C6"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613F1E17"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4D72411B"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3338801A" w14:textId="77777777" w:rsidR="000A150F" w:rsidRDefault="000A150F" w:rsidP="000A150F">
            <w:pPr>
              <w:rPr>
                <w:color w:val="000000"/>
                <w:sz w:val="20"/>
                <w:szCs w:val="20"/>
              </w:rPr>
            </w:pPr>
            <w:r>
              <w:rPr>
                <w:color w:val="000000"/>
                <w:sz w:val="20"/>
                <w:szCs w:val="20"/>
              </w:rPr>
              <w:t>Фильтр натрий-катионитовый</w:t>
            </w:r>
          </w:p>
        </w:tc>
        <w:tc>
          <w:tcPr>
            <w:tcW w:w="441" w:type="pct"/>
            <w:tcBorders>
              <w:top w:val="nil"/>
              <w:left w:val="nil"/>
              <w:bottom w:val="single" w:sz="8" w:space="0" w:color="auto"/>
              <w:right w:val="single" w:sz="8" w:space="0" w:color="auto"/>
            </w:tcBorders>
            <w:shd w:val="clear" w:color="auto" w:fill="auto"/>
            <w:noWrap/>
            <w:vAlign w:val="center"/>
            <w:hideMark/>
          </w:tcPr>
          <w:p w14:paraId="19973060"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8279EED" w14:textId="77777777" w:rsidR="000A150F" w:rsidRDefault="000A150F" w:rsidP="000A150F">
            <w:pPr>
              <w:jc w:val="center"/>
              <w:rPr>
                <w:color w:val="000000"/>
                <w:sz w:val="20"/>
                <w:szCs w:val="20"/>
              </w:rPr>
            </w:pPr>
            <w:r>
              <w:rPr>
                <w:color w:val="000000"/>
                <w:sz w:val="20"/>
                <w:szCs w:val="20"/>
              </w:rPr>
              <w:t>3</w:t>
            </w:r>
          </w:p>
        </w:tc>
        <w:tc>
          <w:tcPr>
            <w:tcW w:w="358" w:type="pct"/>
            <w:vMerge/>
            <w:tcBorders>
              <w:top w:val="nil"/>
              <w:left w:val="single" w:sz="8" w:space="0" w:color="auto"/>
              <w:bottom w:val="single" w:sz="8" w:space="0" w:color="000000"/>
              <w:right w:val="single" w:sz="8" w:space="0" w:color="auto"/>
            </w:tcBorders>
            <w:vAlign w:val="center"/>
            <w:hideMark/>
          </w:tcPr>
          <w:p w14:paraId="0308D1F4"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46B27AE"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1DDDEDDF" w14:textId="77777777" w:rsidR="000A150F" w:rsidRDefault="000A150F" w:rsidP="000A150F">
            <w:pPr>
              <w:rPr>
                <w:color w:val="000000"/>
                <w:sz w:val="20"/>
                <w:szCs w:val="20"/>
              </w:rPr>
            </w:pPr>
          </w:p>
        </w:tc>
      </w:tr>
      <w:tr w:rsidR="000A150F" w14:paraId="72B990DF"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724143F5"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4CD904D7"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3C9B893E"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35ECE0E6" w14:textId="77777777" w:rsidR="000A150F" w:rsidRDefault="000A150F" w:rsidP="000A150F">
            <w:pPr>
              <w:rPr>
                <w:color w:val="000000"/>
                <w:sz w:val="20"/>
                <w:szCs w:val="20"/>
              </w:rPr>
            </w:pPr>
            <w:r>
              <w:rPr>
                <w:color w:val="000000"/>
                <w:sz w:val="20"/>
                <w:szCs w:val="20"/>
              </w:rPr>
              <w:t>Бак подпитки котлов V=14м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5B7C9512"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56FB23F"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39160B81"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1DC42DEE"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0A22C3AE" w14:textId="77777777" w:rsidR="000A150F" w:rsidRDefault="000A150F" w:rsidP="000A150F">
            <w:pPr>
              <w:rPr>
                <w:color w:val="000000"/>
                <w:sz w:val="20"/>
                <w:szCs w:val="20"/>
              </w:rPr>
            </w:pPr>
          </w:p>
        </w:tc>
      </w:tr>
      <w:tr w:rsidR="000A150F" w14:paraId="750379C5"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53F7B0B9"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604390D5"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1B181D3D"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0726692E" w14:textId="77777777" w:rsidR="000A150F" w:rsidRDefault="000A150F" w:rsidP="000A150F">
            <w:pPr>
              <w:rPr>
                <w:color w:val="000000"/>
                <w:sz w:val="20"/>
                <w:szCs w:val="20"/>
              </w:rPr>
            </w:pPr>
            <w:r>
              <w:rPr>
                <w:color w:val="000000"/>
                <w:sz w:val="20"/>
                <w:szCs w:val="20"/>
              </w:rPr>
              <w:t>Бак солерастворитель V=1м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679DD024"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2C46EB64"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37C12DE6"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90AB0D7"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7A2EEB3D" w14:textId="77777777" w:rsidR="000A150F" w:rsidRDefault="000A150F" w:rsidP="000A150F">
            <w:pPr>
              <w:rPr>
                <w:color w:val="000000"/>
                <w:sz w:val="20"/>
                <w:szCs w:val="20"/>
              </w:rPr>
            </w:pPr>
          </w:p>
        </w:tc>
      </w:tr>
      <w:tr w:rsidR="000A150F" w14:paraId="706A8B19"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1636916" w14:textId="77777777" w:rsidR="000A150F" w:rsidRDefault="000A150F" w:rsidP="000A150F">
            <w:pPr>
              <w:jc w:val="center"/>
              <w:rPr>
                <w:color w:val="000000"/>
                <w:sz w:val="20"/>
                <w:szCs w:val="20"/>
              </w:rPr>
            </w:pPr>
            <w:r>
              <w:rPr>
                <w:color w:val="000000"/>
                <w:sz w:val="20"/>
                <w:szCs w:val="20"/>
              </w:rPr>
              <w:t>4</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7DC347D5" w14:textId="77777777" w:rsidR="000A150F" w:rsidRDefault="000A150F" w:rsidP="000A150F">
            <w:pPr>
              <w:jc w:val="center"/>
              <w:rPr>
                <w:color w:val="000000"/>
                <w:sz w:val="20"/>
                <w:szCs w:val="20"/>
              </w:rPr>
            </w:pPr>
            <w:r>
              <w:rPr>
                <w:color w:val="000000"/>
                <w:sz w:val="20"/>
                <w:szCs w:val="20"/>
              </w:rPr>
              <w:t>4</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47A7A439" w14:textId="77777777" w:rsidR="000A150F" w:rsidRDefault="000A150F" w:rsidP="000A150F">
            <w:pPr>
              <w:rPr>
                <w:color w:val="000000"/>
                <w:sz w:val="20"/>
                <w:szCs w:val="20"/>
              </w:rPr>
            </w:pPr>
            <w:r>
              <w:rPr>
                <w:color w:val="000000"/>
                <w:sz w:val="20"/>
                <w:szCs w:val="20"/>
              </w:rPr>
              <w:t>Котельная №4</w:t>
            </w:r>
          </w:p>
        </w:tc>
        <w:tc>
          <w:tcPr>
            <w:tcW w:w="1747" w:type="pct"/>
            <w:tcBorders>
              <w:top w:val="nil"/>
              <w:left w:val="nil"/>
              <w:bottom w:val="single" w:sz="8" w:space="0" w:color="auto"/>
              <w:right w:val="single" w:sz="8" w:space="0" w:color="auto"/>
            </w:tcBorders>
            <w:shd w:val="clear" w:color="auto" w:fill="auto"/>
            <w:noWrap/>
            <w:vAlign w:val="center"/>
            <w:hideMark/>
          </w:tcPr>
          <w:p w14:paraId="055403A4" w14:textId="77777777" w:rsidR="000A150F" w:rsidRDefault="000A150F" w:rsidP="000A150F">
            <w:pPr>
              <w:rPr>
                <w:color w:val="000000"/>
                <w:sz w:val="20"/>
                <w:szCs w:val="20"/>
              </w:rPr>
            </w:pPr>
            <w:r>
              <w:rPr>
                <w:color w:val="000000"/>
                <w:sz w:val="20"/>
                <w:szCs w:val="20"/>
              </w:rPr>
              <w:t>Фильтр механический 1500</w:t>
            </w:r>
          </w:p>
        </w:tc>
        <w:tc>
          <w:tcPr>
            <w:tcW w:w="441" w:type="pct"/>
            <w:tcBorders>
              <w:top w:val="nil"/>
              <w:left w:val="nil"/>
              <w:bottom w:val="single" w:sz="8" w:space="0" w:color="auto"/>
              <w:right w:val="single" w:sz="8" w:space="0" w:color="auto"/>
            </w:tcBorders>
            <w:shd w:val="clear" w:color="auto" w:fill="auto"/>
            <w:noWrap/>
            <w:vAlign w:val="center"/>
            <w:hideMark/>
          </w:tcPr>
          <w:p w14:paraId="031C5165"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06B469C" w14:textId="77777777" w:rsidR="000A150F" w:rsidRDefault="000A150F" w:rsidP="000A150F">
            <w:pPr>
              <w:jc w:val="center"/>
              <w:rPr>
                <w:color w:val="000000"/>
                <w:sz w:val="20"/>
                <w:szCs w:val="20"/>
              </w:rPr>
            </w:pPr>
            <w:r>
              <w:rPr>
                <w:color w:val="000000"/>
                <w:sz w:val="20"/>
                <w:szCs w:val="20"/>
              </w:rPr>
              <w:t>3</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5E80D458" w14:textId="77777777" w:rsidR="000A150F" w:rsidRDefault="000A150F" w:rsidP="000A150F">
            <w:pPr>
              <w:jc w:val="center"/>
              <w:rPr>
                <w:color w:val="000000"/>
                <w:sz w:val="20"/>
                <w:szCs w:val="20"/>
              </w:rPr>
            </w:pPr>
            <w:r>
              <w:rPr>
                <w:color w:val="000000"/>
                <w:sz w:val="20"/>
                <w:szCs w:val="20"/>
              </w:rPr>
              <w:t>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0F5F26B0" w14:textId="77777777" w:rsidR="000A150F" w:rsidRDefault="000A150F" w:rsidP="000A150F">
            <w:pPr>
              <w:jc w:val="center"/>
              <w:rPr>
                <w:color w:val="000000"/>
                <w:sz w:val="20"/>
                <w:szCs w:val="20"/>
              </w:rPr>
            </w:pPr>
            <w:r>
              <w:rPr>
                <w:color w:val="000000"/>
                <w:sz w:val="20"/>
                <w:szCs w:val="20"/>
              </w:rPr>
              <w:t>0,5</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505BE4EF" w14:textId="77777777" w:rsidR="000A150F" w:rsidRDefault="000A150F" w:rsidP="000A150F">
            <w:pPr>
              <w:jc w:val="center"/>
              <w:rPr>
                <w:color w:val="000000"/>
                <w:sz w:val="20"/>
                <w:szCs w:val="20"/>
              </w:rPr>
            </w:pPr>
            <w:r>
              <w:rPr>
                <w:color w:val="000000"/>
                <w:sz w:val="20"/>
                <w:szCs w:val="20"/>
              </w:rPr>
              <w:t>4,5</w:t>
            </w:r>
          </w:p>
        </w:tc>
      </w:tr>
      <w:tr w:rsidR="000A150F" w14:paraId="34C85395"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42673BF6"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0D742C34"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3CD08695"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6C7C4BE" w14:textId="77777777" w:rsidR="000A150F" w:rsidRDefault="000A150F" w:rsidP="000A150F">
            <w:pPr>
              <w:rPr>
                <w:color w:val="000000"/>
                <w:sz w:val="20"/>
                <w:szCs w:val="20"/>
              </w:rPr>
            </w:pPr>
            <w:r>
              <w:rPr>
                <w:color w:val="000000"/>
                <w:sz w:val="20"/>
                <w:szCs w:val="20"/>
              </w:rPr>
              <w:t>Фильтр натрий-катионитовый II ступени</w:t>
            </w:r>
          </w:p>
        </w:tc>
        <w:tc>
          <w:tcPr>
            <w:tcW w:w="441" w:type="pct"/>
            <w:tcBorders>
              <w:top w:val="nil"/>
              <w:left w:val="nil"/>
              <w:bottom w:val="single" w:sz="8" w:space="0" w:color="auto"/>
              <w:right w:val="single" w:sz="8" w:space="0" w:color="auto"/>
            </w:tcBorders>
            <w:shd w:val="clear" w:color="auto" w:fill="auto"/>
            <w:noWrap/>
            <w:vAlign w:val="center"/>
            <w:hideMark/>
          </w:tcPr>
          <w:p w14:paraId="58D372DB"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2EA207D" w14:textId="77777777" w:rsidR="000A150F" w:rsidRDefault="000A150F" w:rsidP="000A150F">
            <w:pPr>
              <w:jc w:val="center"/>
              <w:rPr>
                <w:color w:val="000000"/>
                <w:sz w:val="20"/>
                <w:szCs w:val="20"/>
              </w:rPr>
            </w:pPr>
            <w:r>
              <w:rPr>
                <w:color w:val="000000"/>
                <w:sz w:val="20"/>
                <w:szCs w:val="20"/>
              </w:rPr>
              <w:t>3</w:t>
            </w:r>
          </w:p>
        </w:tc>
        <w:tc>
          <w:tcPr>
            <w:tcW w:w="358" w:type="pct"/>
            <w:vMerge/>
            <w:tcBorders>
              <w:top w:val="nil"/>
              <w:left w:val="single" w:sz="8" w:space="0" w:color="auto"/>
              <w:bottom w:val="single" w:sz="8" w:space="0" w:color="000000"/>
              <w:right w:val="single" w:sz="8" w:space="0" w:color="auto"/>
            </w:tcBorders>
            <w:vAlign w:val="center"/>
            <w:hideMark/>
          </w:tcPr>
          <w:p w14:paraId="2AED2897"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673ADFC7"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58A7B49A" w14:textId="77777777" w:rsidR="000A150F" w:rsidRDefault="000A150F" w:rsidP="000A150F">
            <w:pPr>
              <w:rPr>
                <w:color w:val="000000"/>
                <w:sz w:val="20"/>
                <w:szCs w:val="20"/>
              </w:rPr>
            </w:pPr>
          </w:p>
        </w:tc>
      </w:tr>
      <w:tr w:rsidR="000A150F" w14:paraId="06793FC9"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043B5A97"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740F1610"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01CE6165"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657B23A6" w14:textId="77777777" w:rsidR="000A150F" w:rsidRDefault="000A150F" w:rsidP="000A150F">
            <w:pPr>
              <w:rPr>
                <w:color w:val="000000"/>
                <w:sz w:val="20"/>
                <w:szCs w:val="20"/>
              </w:rPr>
            </w:pPr>
            <w:r>
              <w:rPr>
                <w:color w:val="000000"/>
                <w:sz w:val="20"/>
                <w:szCs w:val="20"/>
              </w:rPr>
              <w:t>Фильтр натрий-катионитовый I ступени</w:t>
            </w:r>
          </w:p>
        </w:tc>
        <w:tc>
          <w:tcPr>
            <w:tcW w:w="441" w:type="pct"/>
            <w:tcBorders>
              <w:top w:val="nil"/>
              <w:left w:val="nil"/>
              <w:bottom w:val="single" w:sz="8" w:space="0" w:color="auto"/>
              <w:right w:val="single" w:sz="8" w:space="0" w:color="auto"/>
            </w:tcBorders>
            <w:shd w:val="clear" w:color="auto" w:fill="auto"/>
            <w:noWrap/>
            <w:vAlign w:val="center"/>
            <w:hideMark/>
          </w:tcPr>
          <w:p w14:paraId="40138DD8"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9356F96" w14:textId="77777777" w:rsidR="000A150F" w:rsidRDefault="000A150F" w:rsidP="000A150F">
            <w:pPr>
              <w:jc w:val="center"/>
              <w:rPr>
                <w:color w:val="000000"/>
                <w:sz w:val="20"/>
                <w:szCs w:val="20"/>
              </w:rPr>
            </w:pPr>
            <w:r>
              <w:rPr>
                <w:color w:val="000000"/>
                <w:sz w:val="20"/>
                <w:szCs w:val="20"/>
              </w:rPr>
              <w:t>2</w:t>
            </w:r>
          </w:p>
        </w:tc>
        <w:tc>
          <w:tcPr>
            <w:tcW w:w="358" w:type="pct"/>
            <w:vMerge/>
            <w:tcBorders>
              <w:top w:val="nil"/>
              <w:left w:val="single" w:sz="8" w:space="0" w:color="auto"/>
              <w:bottom w:val="single" w:sz="8" w:space="0" w:color="000000"/>
              <w:right w:val="single" w:sz="8" w:space="0" w:color="auto"/>
            </w:tcBorders>
            <w:vAlign w:val="center"/>
            <w:hideMark/>
          </w:tcPr>
          <w:p w14:paraId="22069859"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720F536A"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50FFF57B" w14:textId="77777777" w:rsidR="000A150F" w:rsidRDefault="000A150F" w:rsidP="000A150F">
            <w:pPr>
              <w:rPr>
                <w:color w:val="000000"/>
                <w:sz w:val="20"/>
                <w:szCs w:val="20"/>
              </w:rPr>
            </w:pPr>
          </w:p>
        </w:tc>
      </w:tr>
      <w:tr w:rsidR="000A150F" w14:paraId="3D3421FC"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7490BC29"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6F8F6F4C"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6CADA0EE"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5C03C112" w14:textId="77777777" w:rsidR="000A150F" w:rsidRDefault="000A150F" w:rsidP="000A150F">
            <w:pPr>
              <w:rPr>
                <w:color w:val="000000"/>
                <w:sz w:val="20"/>
                <w:szCs w:val="20"/>
              </w:rPr>
            </w:pPr>
            <w:r>
              <w:rPr>
                <w:color w:val="000000"/>
                <w:sz w:val="20"/>
                <w:szCs w:val="20"/>
              </w:rPr>
              <w:t>Бак аккумуляторный V-50м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1712BE10"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5121C37" w14:textId="77777777" w:rsidR="000A150F" w:rsidRDefault="000A150F" w:rsidP="000A150F">
            <w:pPr>
              <w:jc w:val="center"/>
              <w:rPr>
                <w:color w:val="000000"/>
                <w:sz w:val="20"/>
                <w:szCs w:val="20"/>
              </w:rPr>
            </w:pPr>
            <w:r>
              <w:rPr>
                <w:color w:val="000000"/>
                <w:sz w:val="20"/>
                <w:szCs w:val="20"/>
              </w:rPr>
              <w:t>2</w:t>
            </w:r>
          </w:p>
        </w:tc>
        <w:tc>
          <w:tcPr>
            <w:tcW w:w="358" w:type="pct"/>
            <w:vMerge/>
            <w:tcBorders>
              <w:top w:val="nil"/>
              <w:left w:val="single" w:sz="8" w:space="0" w:color="auto"/>
              <w:bottom w:val="single" w:sz="8" w:space="0" w:color="000000"/>
              <w:right w:val="single" w:sz="8" w:space="0" w:color="auto"/>
            </w:tcBorders>
            <w:vAlign w:val="center"/>
            <w:hideMark/>
          </w:tcPr>
          <w:p w14:paraId="62D150DB"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1317CA76"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12BECFBC" w14:textId="77777777" w:rsidR="000A150F" w:rsidRDefault="000A150F" w:rsidP="000A150F">
            <w:pPr>
              <w:rPr>
                <w:color w:val="000000"/>
                <w:sz w:val="20"/>
                <w:szCs w:val="20"/>
              </w:rPr>
            </w:pPr>
          </w:p>
        </w:tc>
      </w:tr>
      <w:tr w:rsidR="000A150F" w14:paraId="2A18844C"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14088D5A"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7237024"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1591E2A2"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18B01441" w14:textId="77777777" w:rsidR="000A150F" w:rsidRDefault="000A150F" w:rsidP="000A150F">
            <w:pPr>
              <w:rPr>
                <w:color w:val="000000"/>
                <w:sz w:val="20"/>
                <w:szCs w:val="20"/>
              </w:rPr>
            </w:pPr>
            <w:r>
              <w:rPr>
                <w:color w:val="000000"/>
                <w:sz w:val="20"/>
                <w:szCs w:val="20"/>
              </w:rPr>
              <w:t>Бак деаэратор V-25м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3605CC51"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77C1CF0"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0F6EF10B"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2E21DBE9"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63FE33DD" w14:textId="77777777" w:rsidR="000A150F" w:rsidRDefault="000A150F" w:rsidP="000A150F">
            <w:pPr>
              <w:rPr>
                <w:color w:val="000000"/>
                <w:sz w:val="20"/>
                <w:szCs w:val="20"/>
              </w:rPr>
            </w:pPr>
          </w:p>
        </w:tc>
      </w:tr>
      <w:tr w:rsidR="000A150F" w14:paraId="4D31CC63"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09981761"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AC58775"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76EA5537"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16D40449" w14:textId="77777777" w:rsidR="000A150F" w:rsidRDefault="000A150F" w:rsidP="000A150F">
            <w:pPr>
              <w:rPr>
                <w:color w:val="000000"/>
                <w:sz w:val="20"/>
                <w:szCs w:val="20"/>
              </w:rPr>
            </w:pPr>
            <w:r>
              <w:rPr>
                <w:color w:val="000000"/>
                <w:sz w:val="20"/>
                <w:szCs w:val="20"/>
              </w:rPr>
              <w:t>Бак мокрого хранения соли</w:t>
            </w:r>
          </w:p>
        </w:tc>
        <w:tc>
          <w:tcPr>
            <w:tcW w:w="441" w:type="pct"/>
            <w:tcBorders>
              <w:top w:val="nil"/>
              <w:left w:val="nil"/>
              <w:bottom w:val="single" w:sz="8" w:space="0" w:color="auto"/>
              <w:right w:val="single" w:sz="8" w:space="0" w:color="auto"/>
            </w:tcBorders>
            <w:shd w:val="clear" w:color="auto" w:fill="auto"/>
            <w:noWrap/>
            <w:vAlign w:val="center"/>
            <w:hideMark/>
          </w:tcPr>
          <w:p w14:paraId="5EB52E2C"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67B93D07"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486716BA"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35DFA79A"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602D841A" w14:textId="77777777" w:rsidR="000A150F" w:rsidRDefault="000A150F" w:rsidP="000A150F">
            <w:pPr>
              <w:rPr>
                <w:color w:val="000000"/>
                <w:sz w:val="20"/>
                <w:szCs w:val="20"/>
              </w:rPr>
            </w:pPr>
          </w:p>
        </w:tc>
      </w:tr>
      <w:tr w:rsidR="000A150F" w14:paraId="100401E1"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0A7ABDDF"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1D2C791"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2E3EB7F4"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3723E0E9" w14:textId="77777777" w:rsidR="000A150F" w:rsidRDefault="000A150F" w:rsidP="000A150F">
            <w:pPr>
              <w:rPr>
                <w:color w:val="000000"/>
                <w:sz w:val="20"/>
                <w:szCs w:val="20"/>
              </w:rPr>
            </w:pPr>
            <w:r>
              <w:rPr>
                <w:color w:val="000000"/>
                <w:sz w:val="20"/>
                <w:szCs w:val="20"/>
              </w:rPr>
              <w:t>Бак мерник</w:t>
            </w:r>
          </w:p>
        </w:tc>
        <w:tc>
          <w:tcPr>
            <w:tcW w:w="441" w:type="pct"/>
            <w:tcBorders>
              <w:top w:val="nil"/>
              <w:left w:val="nil"/>
              <w:bottom w:val="single" w:sz="8" w:space="0" w:color="auto"/>
              <w:right w:val="single" w:sz="8" w:space="0" w:color="auto"/>
            </w:tcBorders>
            <w:shd w:val="clear" w:color="auto" w:fill="auto"/>
            <w:noWrap/>
            <w:vAlign w:val="center"/>
            <w:hideMark/>
          </w:tcPr>
          <w:p w14:paraId="7678193E"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86D4E1D"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145AB2A3"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7683D3AE"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3A5CAA74" w14:textId="77777777" w:rsidR="000A150F" w:rsidRDefault="000A150F" w:rsidP="000A150F">
            <w:pPr>
              <w:rPr>
                <w:color w:val="000000"/>
                <w:sz w:val="20"/>
                <w:szCs w:val="20"/>
              </w:rPr>
            </w:pPr>
          </w:p>
        </w:tc>
      </w:tr>
      <w:tr w:rsidR="000A150F" w14:paraId="52A04EA0"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04C8D122" w14:textId="77777777" w:rsidR="000A150F" w:rsidRDefault="000A150F" w:rsidP="000A150F">
            <w:pPr>
              <w:jc w:val="center"/>
              <w:rPr>
                <w:color w:val="000000"/>
                <w:sz w:val="20"/>
                <w:szCs w:val="20"/>
              </w:rPr>
            </w:pPr>
            <w:r>
              <w:rPr>
                <w:color w:val="000000"/>
                <w:sz w:val="20"/>
                <w:szCs w:val="20"/>
              </w:rPr>
              <w:lastRenderedPageBreak/>
              <w:t>5</w:t>
            </w:r>
          </w:p>
        </w:tc>
        <w:tc>
          <w:tcPr>
            <w:tcW w:w="294" w:type="pct"/>
            <w:tcBorders>
              <w:top w:val="nil"/>
              <w:left w:val="nil"/>
              <w:bottom w:val="single" w:sz="8" w:space="0" w:color="auto"/>
              <w:right w:val="single" w:sz="8" w:space="0" w:color="auto"/>
            </w:tcBorders>
            <w:shd w:val="clear" w:color="auto" w:fill="auto"/>
            <w:vAlign w:val="center"/>
            <w:hideMark/>
          </w:tcPr>
          <w:p w14:paraId="270BC844" w14:textId="77777777" w:rsidR="000A150F" w:rsidRDefault="000A150F" w:rsidP="000A150F">
            <w:pPr>
              <w:jc w:val="center"/>
              <w:rPr>
                <w:color w:val="000000"/>
                <w:sz w:val="20"/>
                <w:szCs w:val="20"/>
              </w:rPr>
            </w:pPr>
            <w:r>
              <w:rPr>
                <w:color w:val="000000"/>
                <w:sz w:val="20"/>
                <w:szCs w:val="20"/>
              </w:rPr>
              <w:t>5</w:t>
            </w:r>
          </w:p>
        </w:tc>
        <w:tc>
          <w:tcPr>
            <w:tcW w:w="599" w:type="pct"/>
            <w:tcBorders>
              <w:top w:val="nil"/>
              <w:left w:val="nil"/>
              <w:bottom w:val="single" w:sz="8" w:space="0" w:color="auto"/>
              <w:right w:val="single" w:sz="8" w:space="0" w:color="auto"/>
            </w:tcBorders>
            <w:shd w:val="clear" w:color="auto" w:fill="auto"/>
            <w:vAlign w:val="center"/>
            <w:hideMark/>
          </w:tcPr>
          <w:p w14:paraId="0A0E940D" w14:textId="77777777" w:rsidR="000A150F" w:rsidRDefault="000A150F" w:rsidP="000A150F">
            <w:pPr>
              <w:rPr>
                <w:color w:val="000000"/>
                <w:sz w:val="20"/>
                <w:szCs w:val="20"/>
              </w:rPr>
            </w:pPr>
            <w:r>
              <w:rPr>
                <w:color w:val="000000"/>
                <w:sz w:val="20"/>
                <w:szCs w:val="20"/>
              </w:rPr>
              <w:t>Котельная №5</w:t>
            </w:r>
          </w:p>
        </w:tc>
        <w:tc>
          <w:tcPr>
            <w:tcW w:w="1747" w:type="pct"/>
            <w:tcBorders>
              <w:top w:val="nil"/>
              <w:left w:val="nil"/>
              <w:bottom w:val="single" w:sz="8" w:space="0" w:color="auto"/>
              <w:right w:val="single" w:sz="8" w:space="0" w:color="auto"/>
            </w:tcBorders>
            <w:shd w:val="clear" w:color="auto" w:fill="auto"/>
            <w:noWrap/>
            <w:vAlign w:val="center"/>
            <w:hideMark/>
          </w:tcPr>
          <w:p w14:paraId="6C5264CD" w14:textId="77777777" w:rsidR="000A150F" w:rsidRDefault="000A150F" w:rsidP="000A150F">
            <w:pPr>
              <w:rPr>
                <w:color w:val="000000"/>
                <w:sz w:val="20"/>
                <w:szCs w:val="20"/>
              </w:rPr>
            </w:pPr>
            <w:r>
              <w:rPr>
                <w:color w:val="000000"/>
                <w:sz w:val="20"/>
                <w:szCs w:val="20"/>
              </w:rPr>
              <w:t>Бак аккумуляторный V-25м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2FF20183"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230CDF0" w14:textId="77777777" w:rsidR="000A150F" w:rsidRDefault="000A150F" w:rsidP="000A150F">
            <w:pPr>
              <w:jc w:val="center"/>
              <w:rPr>
                <w:color w:val="000000"/>
                <w:sz w:val="20"/>
                <w:szCs w:val="20"/>
              </w:rPr>
            </w:pPr>
            <w:r>
              <w:rPr>
                <w:color w:val="000000"/>
                <w:sz w:val="20"/>
                <w:szCs w:val="20"/>
              </w:rPr>
              <w:t>2</w:t>
            </w:r>
          </w:p>
        </w:tc>
        <w:tc>
          <w:tcPr>
            <w:tcW w:w="358" w:type="pct"/>
            <w:tcBorders>
              <w:top w:val="nil"/>
              <w:left w:val="nil"/>
              <w:bottom w:val="single" w:sz="8" w:space="0" w:color="auto"/>
              <w:right w:val="single" w:sz="8" w:space="0" w:color="auto"/>
            </w:tcBorders>
            <w:shd w:val="clear" w:color="auto" w:fill="auto"/>
            <w:vAlign w:val="center"/>
            <w:hideMark/>
          </w:tcPr>
          <w:p w14:paraId="555957BD" w14:textId="77777777" w:rsidR="000A150F" w:rsidRDefault="000A150F" w:rsidP="000A150F">
            <w:pPr>
              <w:jc w:val="center"/>
              <w:rPr>
                <w:color w:val="000000"/>
                <w:sz w:val="20"/>
                <w:szCs w:val="20"/>
              </w:rPr>
            </w:pPr>
            <w:r>
              <w:rPr>
                <w:color w:val="000000"/>
                <w:sz w:val="20"/>
                <w:szCs w:val="20"/>
              </w:rPr>
              <w:t>25</w:t>
            </w:r>
          </w:p>
        </w:tc>
        <w:tc>
          <w:tcPr>
            <w:tcW w:w="404" w:type="pct"/>
            <w:tcBorders>
              <w:top w:val="nil"/>
              <w:left w:val="nil"/>
              <w:bottom w:val="single" w:sz="8" w:space="0" w:color="auto"/>
              <w:right w:val="single" w:sz="8" w:space="0" w:color="auto"/>
            </w:tcBorders>
            <w:shd w:val="clear" w:color="auto" w:fill="auto"/>
            <w:vAlign w:val="center"/>
            <w:hideMark/>
          </w:tcPr>
          <w:p w14:paraId="5F87C8B2" w14:textId="77777777" w:rsidR="000A150F" w:rsidRDefault="000A150F" w:rsidP="000A150F">
            <w:pPr>
              <w:jc w:val="center"/>
              <w:rPr>
                <w:color w:val="000000"/>
                <w:sz w:val="20"/>
                <w:szCs w:val="20"/>
              </w:rPr>
            </w:pPr>
            <w:r>
              <w:rPr>
                <w:color w:val="000000"/>
                <w:sz w:val="20"/>
                <w:szCs w:val="20"/>
              </w:rPr>
              <w:t>0,6</w:t>
            </w:r>
          </w:p>
        </w:tc>
        <w:tc>
          <w:tcPr>
            <w:tcW w:w="461" w:type="pct"/>
            <w:tcBorders>
              <w:top w:val="nil"/>
              <w:left w:val="nil"/>
              <w:bottom w:val="single" w:sz="8" w:space="0" w:color="auto"/>
              <w:right w:val="single" w:sz="8" w:space="0" w:color="auto"/>
            </w:tcBorders>
            <w:shd w:val="clear" w:color="auto" w:fill="auto"/>
            <w:vAlign w:val="center"/>
            <w:hideMark/>
          </w:tcPr>
          <w:p w14:paraId="772B4919" w14:textId="77777777" w:rsidR="000A150F" w:rsidRDefault="000A150F" w:rsidP="000A150F">
            <w:pPr>
              <w:jc w:val="center"/>
              <w:rPr>
                <w:color w:val="000000"/>
                <w:sz w:val="20"/>
                <w:szCs w:val="20"/>
              </w:rPr>
            </w:pPr>
            <w:r>
              <w:rPr>
                <w:color w:val="000000"/>
                <w:sz w:val="20"/>
                <w:szCs w:val="20"/>
              </w:rPr>
              <w:t>24,4</w:t>
            </w:r>
          </w:p>
        </w:tc>
      </w:tr>
      <w:tr w:rsidR="000A150F" w14:paraId="61125F19"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6AF5246B" w14:textId="77777777" w:rsidR="000A150F" w:rsidRDefault="000A150F" w:rsidP="000A150F">
            <w:pPr>
              <w:jc w:val="center"/>
              <w:rPr>
                <w:color w:val="000000"/>
                <w:sz w:val="20"/>
                <w:szCs w:val="20"/>
              </w:rPr>
            </w:pPr>
            <w:r>
              <w:rPr>
                <w:color w:val="000000"/>
                <w:sz w:val="20"/>
                <w:szCs w:val="20"/>
              </w:rPr>
              <w:t>6</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598303F9" w14:textId="77777777" w:rsidR="000A150F" w:rsidRDefault="000A150F" w:rsidP="000A150F">
            <w:pPr>
              <w:jc w:val="center"/>
              <w:rPr>
                <w:color w:val="000000"/>
                <w:sz w:val="20"/>
                <w:szCs w:val="20"/>
              </w:rPr>
            </w:pPr>
            <w:r>
              <w:rPr>
                <w:color w:val="000000"/>
                <w:sz w:val="20"/>
                <w:szCs w:val="20"/>
              </w:rPr>
              <w:t>6</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123C3EE7" w14:textId="77777777" w:rsidR="000A150F" w:rsidRDefault="000A150F" w:rsidP="000A150F">
            <w:pPr>
              <w:rPr>
                <w:color w:val="000000"/>
                <w:sz w:val="20"/>
                <w:szCs w:val="20"/>
              </w:rPr>
            </w:pPr>
            <w:r>
              <w:rPr>
                <w:color w:val="000000"/>
                <w:sz w:val="20"/>
                <w:szCs w:val="20"/>
              </w:rPr>
              <w:t>Котельная №6</w:t>
            </w:r>
          </w:p>
        </w:tc>
        <w:tc>
          <w:tcPr>
            <w:tcW w:w="1747" w:type="pct"/>
            <w:tcBorders>
              <w:top w:val="nil"/>
              <w:left w:val="nil"/>
              <w:bottom w:val="single" w:sz="8" w:space="0" w:color="auto"/>
              <w:right w:val="single" w:sz="8" w:space="0" w:color="auto"/>
            </w:tcBorders>
            <w:shd w:val="clear" w:color="auto" w:fill="auto"/>
            <w:noWrap/>
            <w:vAlign w:val="center"/>
            <w:hideMark/>
          </w:tcPr>
          <w:p w14:paraId="2C45D66C" w14:textId="77777777" w:rsidR="000A150F" w:rsidRDefault="000A150F" w:rsidP="000A150F">
            <w:pPr>
              <w:rPr>
                <w:color w:val="000000"/>
                <w:sz w:val="20"/>
                <w:szCs w:val="20"/>
              </w:rPr>
            </w:pPr>
            <w:r>
              <w:rPr>
                <w:color w:val="000000"/>
                <w:sz w:val="20"/>
                <w:szCs w:val="20"/>
              </w:rPr>
              <w:t>Химводоочистка Фильтры Na - катионитовые</w:t>
            </w:r>
          </w:p>
        </w:tc>
        <w:tc>
          <w:tcPr>
            <w:tcW w:w="441" w:type="pct"/>
            <w:tcBorders>
              <w:top w:val="nil"/>
              <w:left w:val="nil"/>
              <w:bottom w:val="single" w:sz="8" w:space="0" w:color="auto"/>
              <w:right w:val="single" w:sz="8" w:space="0" w:color="auto"/>
            </w:tcBorders>
            <w:shd w:val="clear" w:color="auto" w:fill="auto"/>
            <w:noWrap/>
            <w:vAlign w:val="center"/>
            <w:hideMark/>
          </w:tcPr>
          <w:p w14:paraId="0E3FB10C"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C77DB99" w14:textId="77777777" w:rsidR="000A150F" w:rsidRDefault="000A150F" w:rsidP="000A150F">
            <w:pPr>
              <w:jc w:val="center"/>
              <w:rPr>
                <w:color w:val="000000"/>
                <w:sz w:val="20"/>
                <w:szCs w:val="20"/>
              </w:rPr>
            </w:pPr>
            <w:r>
              <w:rPr>
                <w:color w:val="000000"/>
                <w:sz w:val="20"/>
                <w:szCs w:val="20"/>
              </w:rPr>
              <w:t>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5D3045EF" w14:textId="77777777" w:rsidR="000A150F" w:rsidRDefault="000A150F" w:rsidP="000A150F">
            <w:pPr>
              <w:jc w:val="center"/>
              <w:rPr>
                <w:color w:val="000000"/>
                <w:sz w:val="20"/>
                <w:szCs w:val="20"/>
              </w:rPr>
            </w:pPr>
            <w:r>
              <w:rPr>
                <w:color w:val="000000"/>
                <w:sz w:val="20"/>
                <w:szCs w:val="20"/>
              </w:rPr>
              <w:t>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1FF7DB5C" w14:textId="77777777" w:rsidR="000A150F" w:rsidRDefault="000A150F" w:rsidP="000A150F">
            <w:pPr>
              <w:jc w:val="center"/>
              <w:rPr>
                <w:color w:val="000000"/>
                <w:sz w:val="20"/>
                <w:szCs w:val="20"/>
              </w:rPr>
            </w:pPr>
            <w:r>
              <w:rPr>
                <w:color w:val="000000"/>
                <w:sz w:val="20"/>
                <w:szCs w:val="20"/>
              </w:rPr>
              <w:t>1,5</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02A723BB" w14:textId="77777777" w:rsidR="000A150F" w:rsidRDefault="000A150F" w:rsidP="000A150F">
            <w:pPr>
              <w:jc w:val="center"/>
              <w:rPr>
                <w:color w:val="000000"/>
                <w:sz w:val="20"/>
                <w:szCs w:val="20"/>
              </w:rPr>
            </w:pPr>
            <w:r>
              <w:rPr>
                <w:color w:val="000000"/>
                <w:sz w:val="20"/>
                <w:szCs w:val="20"/>
              </w:rPr>
              <w:t>3,5</w:t>
            </w:r>
          </w:p>
        </w:tc>
      </w:tr>
      <w:tr w:rsidR="000A150F" w14:paraId="569DA4B2"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18D73BB2"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1419DE94"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3F7C8F1C"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88AF99E" w14:textId="77777777" w:rsidR="000A150F" w:rsidRDefault="000A150F" w:rsidP="000A150F">
            <w:pPr>
              <w:rPr>
                <w:color w:val="000000"/>
                <w:sz w:val="20"/>
                <w:szCs w:val="20"/>
              </w:rPr>
            </w:pPr>
            <w:r>
              <w:rPr>
                <w:color w:val="000000"/>
                <w:sz w:val="20"/>
                <w:szCs w:val="20"/>
              </w:rPr>
              <w:t>Баки аккумуляторные V=34м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7696F112"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7AB351B"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1E210023"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730F0272"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21DDD769" w14:textId="77777777" w:rsidR="000A150F" w:rsidRDefault="000A150F" w:rsidP="000A150F">
            <w:pPr>
              <w:rPr>
                <w:color w:val="000000"/>
                <w:sz w:val="20"/>
                <w:szCs w:val="20"/>
              </w:rPr>
            </w:pPr>
          </w:p>
        </w:tc>
      </w:tr>
      <w:tr w:rsidR="000A150F" w14:paraId="7A1ABE1C"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78C41A6D" w14:textId="77777777" w:rsidR="000A150F" w:rsidRDefault="000A150F" w:rsidP="000A150F">
            <w:pPr>
              <w:jc w:val="center"/>
              <w:rPr>
                <w:color w:val="000000"/>
                <w:sz w:val="20"/>
                <w:szCs w:val="20"/>
              </w:rPr>
            </w:pPr>
            <w:r>
              <w:rPr>
                <w:color w:val="000000"/>
                <w:sz w:val="20"/>
                <w:szCs w:val="20"/>
              </w:rPr>
              <w:t>7</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1636B8AB" w14:textId="77777777" w:rsidR="000A150F" w:rsidRDefault="000A150F" w:rsidP="000A150F">
            <w:pPr>
              <w:jc w:val="center"/>
              <w:rPr>
                <w:color w:val="000000"/>
                <w:sz w:val="20"/>
                <w:szCs w:val="20"/>
              </w:rPr>
            </w:pPr>
            <w:r>
              <w:rPr>
                <w:color w:val="000000"/>
                <w:sz w:val="20"/>
                <w:szCs w:val="20"/>
              </w:rPr>
              <w:t>7</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4C572F58" w14:textId="77777777" w:rsidR="000A150F" w:rsidRDefault="000A150F" w:rsidP="000A150F">
            <w:pPr>
              <w:rPr>
                <w:color w:val="000000"/>
                <w:sz w:val="20"/>
                <w:szCs w:val="20"/>
              </w:rPr>
            </w:pPr>
            <w:r>
              <w:rPr>
                <w:color w:val="000000"/>
                <w:sz w:val="20"/>
                <w:szCs w:val="20"/>
              </w:rPr>
              <w:t>Котельная№7</w:t>
            </w:r>
          </w:p>
        </w:tc>
        <w:tc>
          <w:tcPr>
            <w:tcW w:w="1747" w:type="pct"/>
            <w:tcBorders>
              <w:top w:val="nil"/>
              <w:left w:val="nil"/>
              <w:bottom w:val="single" w:sz="8" w:space="0" w:color="auto"/>
              <w:right w:val="single" w:sz="8" w:space="0" w:color="auto"/>
            </w:tcBorders>
            <w:shd w:val="clear" w:color="auto" w:fill="auto"/>
            <w:noWrap/>
            <w:vAlign w:val="center"/>
            <w:hideMark/>
          </w:tcPr>
          <w:p w14:paraId="47C017CA" w14:textId="77777777" w:rsidR="000A150F" w:rsidRDefault="000A150F" w:rsidP="000A150F">
            <w:pPr>
              <w:rPr>
                <w:color w:val="000000"/>
                <w:sz w:val="20"/>
                <w:szCs w:val="20"/>
              </w:rPr>
            </w:pPr>
            <w:r>
              <w:rPr>
                <w:color w:val="000000"/>
                <w:sz w:val="20"/>
                <w:szCs w:val="20"/>
              </w:rPr>
              <w:t>Фильтры Na - катионитовые Hydrotherm 140</w:t>
            </w:r>
          </w:p>
        </w:tc>
        <w:tc>
          <w:tcPr>
            <w:tcW w:w="441" w:type="pct"/>
            <w:tcBorders>
              <w:top w:val="nil"/>
              <w:left w:val="nil"/>
              <w:bottom w:val="single" w:sz="8" w:space="0" w:color="auto"/>
              <w:right w:val="single" w:sz="8" w:space="0" w:color="auto"/>
            </w:tcBorders>
            <w:shd w:val="clear" w:color="auto" w:fill="auto"/>
            <w:noWrap/>
            <w:vAlign w:val="center"/>
            <w:hideMark/>
          </w:tcPr>
          <w:p w14:paraId="2F5D6B8A"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2DF347BA"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6913860E" w14:textId="77777777" w:rsidR="000A150F" w:rsidRDefault="000A150F" w:rsidP="000A150F">
            <w:pPr>
              <w:jc w:val="center"/>
              <w:rPr>
                <w:color w:val="000000"/>
                <w:sz w:val="20"/>
                <w:szCs w:val="20"/>
              </w:rPr>
            </w:pPr>
            <w:r>
              <w:rPr>
                <w:color w:val="000000"/>
                <w:sz w:val="20"/>
                <w:szCs w:val="20"/>
              </w:rPr>
              <w:t>25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2D0ABEF9" w14:textId="77777777" w:rsidR="000A150F" w:rsidRDefault="000A150F" w:rsidP="000A150F">
            <w:pPr>
              <w:jc w:val="center"/>
              <w:rPr>
                <w:color w:val="000000"/>
                <w:sz w:val="20"/>
                <w:szCs w:val="20"/>
              </w:rPr>
            </w:pPr>
            <w:r>
              <w:rPr>
                <w:color w:val="000000"/>
                <w:sz w:val="20"/>
                <w:szCs w:val="20"/>
              </w:rPr>
              <w:t>12,3</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104D21EA" w14:textId="77777777" w:rsidR="000A150F" w:rsidRDefault="000A150F" w:rsidP="000A150F">
            <w:pPr>
              <w:jc w:val="center"/>
              <w:rPr>
                <w:color w:val="000000"/>
                <w:sz w:val="20"/>
                <w:szCs w:val="20"/>
              </w:rPr>
            </w:pPr>
            <w:r>
              <w:rPr>
                <w:color w:val="000000"/>
                <w:sz w:val="20"/>
                <w:szCs w:val="20"/>
              </w:rPr>
              <w:t>12,7</w:t>
            </w:r>
          </w:p>
        </w:tc>
      </w:tr>
      <w:tr w:rsidR="000A150F" w14:paraId="5C4B4824"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6EFC2989"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5AD2663A"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54A8A9D8"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65889716" w14:textId="77777777" w:rsidR="000A150F" w:rsidRDefault="000A150F" w:rsidP="000A150F">
            <w:pPr>
              <w:rPr>
                <w:color w:val="000000"/>
                <w:sz w:val="20"/>
                <w:szCs w:val="20"/>
              </w:rPr>
            </w:pPr>
            <w:r>
              <w:rPr>
                <w:color w:val="000000"/>
                <w:sz w:val="20"/>
                <w:szCs w:val="20"/>
              </w:rPr>
              <w:t>Бак аккумуляторный V=50м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44191C1B"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2580DFB"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571D0550"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F61B192"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31E5E9E8" w14:textId="77777777" w:rsidR="000A150F" w:rsidRDefault="000A150F" w:rsidP="000A150F">
            <w:pPr>
              <w:rPr>
                <w:color w:val="000000"/>
                <w:sz w:val="20"/>
                <w:szCs w:val="20"/>
              </w:rPr>
            </w:pPr>
          </w:p>
        </w:tc>
      </w:tr>
      <w:tr w:rsidR="000A150F" w14:paraId="6E108B09"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4F1B6545"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6908D9E3"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139BC0CB"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593FF1BA" w14:textId="77777777" w:rsidR="000A150F" w:rsidRDefault="000A150F" w:rsidP="000A150F">
            <w:pPr>
              <w:rPr>
                <w:color w:val="000000"/>
                <w:sz w:val="20"/>
                <w:szCs w:val="20"/>
              </w:rPr>
            </w:pPr>
            <w:r>
              <w:rPr>
                <w:color w:val="000000"/>
                <w:sz w:val="20"/>
                <w:szCs w:val="20"/>
              </w:rPr>
              <w:t>Бак аккумуляторный V=25м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05295F70"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F3F10A0"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516D81CC"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7119475F"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71D406AA" w14:textId="77777777" w:rsidR="000A150F" w:rsidRDefault="000A150F" w:rsidP="000A150F">
            <w:pPr>
              <w:rPr>
                <w:color w:val="000000"/>
                <w:sz w:val="20"/>
                <w:szCs w:val="20"/>
              </w:rPr>
            </w:pPr>
          </w:p>
        </w:tc>
      </w:tr>
      <w:tr w:rsidR="000A150F" w14:paraId="43087BFD"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BB2CC0A" w14:textId="77777777" w:rsidR="000A150F" w:rsidRDefault="000A150F" w:rsidP="000A150F">
            <w:pPr>
              <w:jc w:val="center"/>
              <w:rPr>
                <w:color w:val="000000"/>
                <w:sz w:val="20"/>
                <w:szCs w:val="20"/>
              </w:rPr>
            </w:pPr>
            <w:r>
              <w:rPr>
                <w:color w:val="000000"/>
                <w:sz w:val="20"/>
                <w:szCs w:val="20"/>
              </w:rPr>
              <w:t>8</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654A412C" w14:textId="77777777" w:rsidR="000A150F" w:rsidRDefault="000A150F" w:rsidP="000A150F">
            <w:pPr>
              <w:jc w:val="center"/>
              <w:rPr>
                <w:color w:val="000000"/>
                <w:sz w:val="20"/>
                <w:szCs w:val="20"/>
              </w:rPr>
            </w:pPr>
            <w:r>
              <w:rPr>
                <w:color w:val="000000"/>
                <w:sz w:val="20"/>
                <w:szCs w:val="20"/>
              </w:rPr>
              <w:t>8</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6CB30EE5" w14:textId="77777777" w:rsidR="000A150F" w:rsidRDefault="000A150F" w:rsidP="000A150F">
            <w:pPr>
              <w:rPr>
                <w:color w:val="000000"/>
                <w:sz w:val="20"/>
                <w:szCs w:val="20"/>
              </w:rPr>
            </w:pPr>
            <w:r>
              <w:rPr>
                <w:color w:val="000000"/>
                <w:sz w:val="20"/>
                <w:szCs w:val="20"/>
              </w:rPr>
              <w:t>Котельная №8</w:t>
            </w:r>
          </w:p>
        </w:tc>
        <w:tc>
          <w:tcPr>
            <w:tcW w:w="1747" w:type="pct"/>
            <w:tcBorders>
              <w:top w:val="nil"/>
              <w:left w:val="nil"/>
              <w:bottom w:val="single" w:sz="8" w:space="0" w:color="auto"/>
              <w:right w:val="single" w:sz="8" w:space="0" w:color="auto"/>
            </w:tcBorders>
            <w:shd w:val="clear" w:color="auto" w:fill="auto"/>
            <w:noWrap/>
            <w:vAlign w:val="center"/>
            <w:hideMark/>
          </w:tcPr>
          <w:p w14:paraId="2C4F6632" w14:textId="77777777" w:rsidR="000A150F" w:rsidRDefault="000A150F" w:rsidP="000A150F">
            <w:pPr>
              <w:rPr>
                <w:color w:val="000000"/>
                <w:sz w:val="20"/>
                <w:szCs w:val="20"/>
              </w:rPr>
            </w:pPr>
            <w:r>
              <w:rPr>
                <w:color w:val="000000"/>
                <w:sz w:val="20"/>
                <w:szCs w:val="20"/>
              </w:rPr>
              <w:t>Фильтры Na - катионитовые Hydrotech STF</w:t>
            </w:r>
          </w:p>
        </w:tc>
        <w:tc>
          <w:tcPr>
            <w:tcW w:w="441" w:type="pct"/>
            <w:tcBorders>
              <w:top w:val="nil"/>
              <w:left w:val="nil"/>
              <w:bottom w:val="single" w:sz="8" w:space="0" w:color="auto"/>
              <w:right w:val="single" w:sz="8" w:space="0" w:color="auto"/>
            </w:tcBorders>
            <w:shd w:val="clear" w:color="auto" w:fill="auto"/>
            <w:noWrap/>
            <w:vAlign w:val="center"/>
            <w:hideMark/>
          </w:tcPr>
          <w:p w14:paraId="7D106181"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8798DCB"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6A418F5E" w14:textId="77777777" w:rsidR="000A150F" w:rsidRDefault="000A150F" w:rsidP="000A150F">
            <w:pPr>
              <w:jc w:val="center"/>
              <w:rPr>
                <w:color w:val="000000"/>
                <w:sz w:val="20"/>
                <w:szCs w:val="20"/>
              </w:rPr>
            </w:pPr>
            <w:r>
              <w:rPr>
                <w:color w:val="000000"/>
                <w:sz w:val="20"/>
                <w:szCs w:val="20"/>
              </w:rPr>
              <w:t>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7025F544" w14:textId="77777777" w:rsidR="000A150F" w:rsidRDefault="000A150F" w:rsidP="000A150F">
            <w:pPr>
              <w:jc w:val="center"/>
              <w:rPr>
                <w:color w:val="000000"/>
                <w:sz w:val="20"/>
                <w:szCs w:val="20"/>
              </w:rPr>
            </w:pPr>
            <w:r>
              <w:rPr>
                <w:color w:val="000000"/>
                <w:sz w:val="20"/>
                <w:szCs w:val="20"/>
              </w:rPr>
              <w:t>1</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7B3F3606" w14:textId="77777777" w:rsidR="000A150F" w:rsidRDefault="000A150F" w:rsidP="000A150F">
            <w:pPr>
              <w:jc w:val="center"/>
              <w:rPr>
                <w:color w:val="000000"/>
                <w:sz w:val="20"/>
                <w:szCs w:val="20"/>
              </w:rPr>
            </w:pPr>
            <w:r>
              <w:rPr>
                <w:color w:val="000000"/>
                <w:sz w:val="20"/>
                <w:szCs w:val="20"/>
              </w:rPr>
              <w:t>4</w:t>
            </w:r>
          </w:p>
        </w:tc>
      </w:tr>
      <w:tr w:rsidR="000A150F" w14:paraId="04A5F9B8"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378983D5"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319363F0"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7E6DB4B1"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51B9E795" w14:textId="77777777" w:rsidR="000A150F" w:rsidRDefault="000A150F" w:rsidP="000A150F">
            <w:pPr>
              <w:rPr>
                <w:color w:val="000000"/>
                <w:sz w:val="20"/>
                <w:szCs w:val="20"/>
              </w:rPr>
            </w:pPr>
            <w:r>
              <w:rPr>
                <w:color w:val="000000"/>
                <w:sz w:val="20"/>
                <w:szCs w:val="20"/>
              </w:rPr>
              <w:t>Баки аккумуляторные V=25м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63F60D94"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173C76C"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01B66037"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4C95D9B3"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2BCD78F4" w14:textId="77777777" w:rsidR="000A150F" w:rsidRDefault="000A150F" w:rsidP="000A150F">
            <w:pPr>
              <w:rPr>
                <w:color w:val="000000"/>
                <w:sz w:val="20"/>
                <w:szCs w:val="20"/>
              </w:rPr>
            </w:pPr>
          </w:p>
        </w:tc>
      </w:tr>
      <w:tr w:rsidR="000A150F" w14:paraId="6571E861"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6E69A97C" w14:textId="77777777" w:rsidR="000A150F" w:rsidRDefault="000A150F" w:rsidP="000A150F">
            <w:pPr>
              <w:jc w:val="center"/>
              <w:rPr>
                <w:color w:val="000000"/>
                <w:sz w:val="20"/>
                <w:szCs w:val="20"/>
              </w:rPr>
            </w:pPr>
            <w:r>
              <w:rPr>
                <w:color w:val="000000"/>
                <w:sz w:val="20"/>
                <w:szCs w:val="20"/>
              </w:rPr>
              <w:t>9</w:t>
            </w:r>
          </w:p>
        </w:tc>
        <w:tc>
          <w:tcPr>
            <w:tcW w:w="294" w:type="pct"/>
            <w:tcBorders>
              <w:top w:val="nil"/>
              <w:left w:val="nil"/>
              <w:bottom w:val="single" w:sz="8" w:space="0" w:color="auto"/>
              <w:right w:val="single" w:sz="8" w:space="0" w:color="auto"/>
            </w:tcBorders>
            <w:shd w:val="clear" w:color="auto" w:fill="auto"/>
            <w:vAlign w:val="center"/>
            <w:hideMark/>
          </w:tcPr>
          <w:p w14:paraId="6697E93D" w14:textId="77777777" w:rsidR="000A150F" w:rsidRDefault="000A150F" w:rsidP="000A150F">
            <w:pPr>
              <w:jc w:val="center"/>
              <w:rPr>
                <w:color w:val="000000"/>
                <w:sz w:val="20"/>
                <w:szCs w:val="20"/>
              </w:rPr>
            </w:pPr>
            <w:r>
              <w:rPr>
                <w:color w:val="000000"/>
                <w:sz w:val="20"/>
                <w:szCs w:val="20"/>
              </w:rPr>
              <w:t>9</w:t>
            </w:r>
          </w:p>
        </w:tc>
        <w:tc>
          <w:tcPr>
            <w:tcW w:w="599" w:type="pct"/>
            <w:tcBorders>
              <w:top w:val="nil"/>
              <w:left w:val="nil"/>
              <w:bottom w:val="single" w:sz="8" w:space="0" w:color="auto"/>
              <w:right w:val="single" w:sz="8" w:space="0" w:color="auto"/>
            </w:tcBorders>
            <w:shd w:val="clear" w:color="auto" w:fill="auto"/>
            <w:vAlign w:val="center"/>
            <w:hideMark/>
          </w:tcPr>
          <w:p w14:paraId="6CDBB847" w14:textId="77777777" w:rsidR="000A150F" w:rsidRDefault="000A150F" w:rsidP="000A150F">
            <w:pPr>
              <w:rPr>
                <w:color w:val="000000"/>
                <w:sz w:val="20"/>
                <w:szCs w:val="20"/>
              </w:rPr>
            </w:pPr>
            <w:r>
              <w:rPr>
                <w:color w:val="000000"/>
                <w:sz w:val="20"/>
                <w:szCs w:val="20"/>
              </w:rPr>
              <w:t>Котельная №9</w:t>
            </w:r>
          </w:p>
        </w:tc>
        <w:tc>
          <w:tcPr>
            <w:tcW w:w="1747" w:type="pct"/>
            <w:tcBorders>
              <w:top w:val="nil"/>
              <w:left w:val="nil"/>
              <w:bottom w:val="single" w:sz="8" w:space="0" w:color="auto"/>
              <w:right w:val="single" w:sz="8" w:space="0" w:color="auto"/>
            </w:tcBorders>
            <w:shd w:val="clear" w:color="auto" w:fill="auto"/>
            <w:noWrap/>
            <w:vAlign w:val="center"/>
            <w:hideMark/>
          </w:tcPr>
          <w:p w14:paraId="443963F2"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68BC00F8"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0F7E23EE"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75352245" w14:textId="77777777" w:rsidR="000A150F" w:rsidRDefault="000A150F" w:rsidP="000A150F">
            <w:pPr>
              <w:jc w:val="center"/>
              <w:rPr>
                <w:color w:val="000000"/>
                <w:sz w:val="20"/>
                <w:szCs w:val="20"/>
              </w:rPr>
            </w:pPr>
            <w:r>
              <w:rPr>
                <w:color w:val="000000"/>
                <w:sz w:val="20"/>
                <w:szCs w:val="20"/>
              </w:rPr>
              <w:t>2</w:t>
            </w:r>
          </w:p>
        </w:tc>
        <w:tc>
          <w:tcPr>
            <w:tcW w:w="404" w:type="pct"/>
            <w:tcBorders>
              <w:top w:val="nil"/>
              <w:left w:val="nil"/>
              <w:bottom w:val="single" w:sz="8" w:space="0" w:color="auto"/>
              <w:right w:val="single" w:sz="8" w:space="0" w:color="auto"/>
            </w:tcBorders>
            <w:shd w:val="clear" w:color="auto" w:fill="auto"/>
            <w:vAlign w:val="center"/>
            <w:hideMark/>
          </w:tcPr>
          <w:p w14:paraId="1270B5D8" w14:textId="77777777" w:rsidR="000A150F" w:rsidRDefault="000A150F" w:rsidP="000A150F">
            <w:pPr>
              <w:jc w:val="center"/>
              <w:rPr>
                <w:color w:val="000000"/>
                <w:sz w:val="20"/>
                <w:szCs w:val="20"/>
              </w:rPr>
            </w:pPr>
            <w:r>
              <w:rPr>
                <w:color w:val="000000"/>
                <w:sz w:val="20"/>
                <w:szCs w:val="20"/>
              </w:rPr>
              <w:t>0,1</w:t>
            </w:r>
          </w:p>
        </w:tc>
        <w:tc>
          <w:tcPr>
            <w:tcW w:w="461" w:type="pct"/>
            <w:tcBorders>
              <w:top w:val="nil"/>
              <w:left w:val="nil"/>
              <w:bottom w:val="single" w:sz="8" w:space="0" w:color="auto"/>
              <w:right w:val="single" w:sz="8" w:space="0" w:color="auto"/>
            </w:tcBorders>
            <w:shd w:val="clear" w:color="auto" w:fill="auto"/>
            <w:vAlign w:val="center"/>
            <w:hideMark/>
          </w:tcPr>
          <w:p w14:paraId="08FCCDDA" w14:textId="77777777" w:rsidR="000A150F" w:rsidRDefault="000A150F" w:rsidP="000A150F">
            <w:pPr>
              <w:jc w:val="center"/>
              <w:rPr>
                <w:color w:val="000000"/>
                <w:sz w:val="20"/>
                <w:szCs w:val="20"/>
              </w:rPr>
            </w:pPr>
            <w:r>
              <w:rPr>
                <w:color w:val="000000"/>
                <w:sz w:val="20"/>
                <w:szCs w:val="20"/>
              </w:rPr>
              <w:t>1,9</w:t>
            </w:r>
          </w:p>
        </w:tc>
      </w:tr>
      <w:tr w:rsidR="000A150F" w14:paraId="4757C9CE"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5DECB651" w14:textId="77777777" w:rsidR="000A150F" w:rsidRDefault="000A150F" w:rsidP="000A150F">
            <w:pPr>
              <w:jc w:val="center"/>
              <w:rPr>
                <w:color w:val="000000"/>
                <w:sz w:val="20"/>
                <w:szCs w:val="20"/>
              </w:rPr>
            </w:pPr>
            <w:r>
              <w:rPr>
                <w:color w:val="000000"/>
                <w:sz w:val="20"/>
                <w:szCs w:val="20"/>
              </w:rPr>
              <w:t>10</w:t>
            </w:r>
          </w:p>
        </w:tc>
        <w:tc>
          <w:tcPr>
            <w:tcW w:w="294" w:type="pct"/>
            <w:tcBorders>
              <w:top w:val="nil"/>
              <w:left w:val="nil"/>
              <w:bottom w:val="single" w:sz="8" w:space="0" w:color="auto"/>
              <w:right w:val="single" w:sz="8" w:space="0" w:color="auto"/>
            </w:tcBorders>
            <w:shd w:val="clear" w:color="auto" w:fill="auto"/>
            <w:vAlign w:val="center"/>
            <w:hideMark/>
          </w:tcPr>
          <w:p w14:paraId="5D1B1C8A" w14:textId="77777777" w:rsidR="000A150F" w:rsidRDefault="000A150F" w:rsidP="000A150F">
            <w:pPr>
              <w:jc w:val="center"/>
              <w:rPr>
                <w:color w:val="000000"/>
                <w:sz w:val="20"/>
                <w:szCs w:val="20"/>
              </w:rPr>
            </w:pPr>
            <w:r>
              <w:rPr>
                <w:color w:val="000000"/>
                <w:sz w:val="20"/>
                <w:szCs w:val="20"/>
              </w:rPr>
              <w:t>10</w:t>
            </w:r>
          </w:p>
        </w:tc>
        <w:tc>
          <w:tcPr>
            <w:tcW w:w="599" w:type="pct"/>
            <w:tcBorders>
              <w:top w:val="nil"/>
              <w:left w:val="nil"/>
              <w:bottom w:val="single" w:sz="8" w:space="0" w:color="auto"/>
              <w:right w:val="single" w:sz="8" w:space="0" w:color="auto"/>
            </w:tcBorders>
            <w:shd w:val="clear" w:color="auto" w:fill="auto"/>
            <w:vAlign w:val="center"/>
            <w:hideMark/>
          </w:tcPr>
          <w:p w14:paraId="7422AF2C" w14:textId="77777777" w:rsidR="000A150F" w:rsidRDefault="000A150F" w:rsidP="000A150F">
            <w:pPr>
              <w:rPr>
                <w:color w:val="000000"/>
                <w:sz w:val="20"/>
                <w:szCs w:val="20"/>
              </w:rPr>
            </w:pPr>
            <w:r>
              <w:rPr>
                <w:color w:val="000000"/>
                <w:sz w:val="20"/>
                <w:szCs w:val="20"/>
              </w:rPr>
              <w:t>Котельная №10</w:t>
            </w:r>
          </w:p>
        </w:tc>
        <w:tc>
          <w:tcPr>
            <w:tcW w:w="1747" w:type="pct"/>
            <w:tcBorders>
              <w:top w:val="nil"/>
              <w:left w:val="nil"/>
              <w:bottom w:val="single" w:sz="8" w:space="0" w:color="auto"/>
              <w:right w:val="single" w:sz="8" w:space="0" w:color="auto"/>
            </w:tcBorders>
            <w:shd w:val="clear" w:color="auto" w:fill="auto"/>
            <w:noWrap/>
            <w:vAlign w:val="center"/>
            <w:hideMark/>
          </w:tcPr>
          <w:p w14:paraId="71A73167" w14:textId="77777777" w:rsidR="000A150F" w:rsidRDefault="000A150F" w:rsidP="000A150F">
            <w:pPr>
              <w:rPr>
                <w:color w:val="000000"/>
                <w:sz w:val="20"/>
                <w:szCs w:val="20"/>
              </w:rPr>
            </w:pPr>
            <w:r>
              <w:rPr>
                <w:color w:val="000000"/>
                <w:sz w:val="20"/>
                <w:szCs w:val="20"/>
              </w:rPr>
              <w:t>Химводоочистка 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361F3787"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66A1FA4D"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6F0C4804" w14:textId="77777777" w:rsidR="000A150F" w:rsidRDefault="000A150F" w:rsidP="000A150F">
            <w:pPr>
              <w:jc w:val="center"/>
              <w:rPr>
                <w:color w:val="000000"/>
                <w:sz w:val="20"/>
                <w:szCs w:val="20"/>
              </w:rPr>
            </w:pPr>
            <w:r>
              <w:rPr>
                <w:color w:val="000000"/>
                <w:sz w:val="20"/>
                <w:szCs w:val="20"/>
              </w:rPr>
              <w:t>10</w:t>
            </w:r>
          </w:p>
        </w:tc>
        <w:tc>
          <w:tcPr>
            <w:tcW w:w="404" w:type="pct"/>
            <w:tcBorders>
              <w:top w:val="nil"/>
              <w:left w:val="nil"/>
              <w:bottom w:val="single" w:sz="8" w:space="0" w:color="auto"/>
              <w:right w:val="single" w:sz="8" w:space="0" w:color="auto"/>
            </w:tcBorders>
            <w:shd w:val="clear" w:color="auto" w:fill="auto"/>
            <w:vAlign w:val="center"/>
            <w:hideMark/>
          </w:tcPr>
          <w:p w14:paraId="4533BECF" w14:textId="77777777" w:rsidR="000A150F" w:rsidRDefault="000A150F" w:rsidP="000A150F">
            <w:pPr>
              <w:jc w:val="center"/>
              <w:rPr>
                <w:color w:val="000000"/>
                <w:sz w:val="20"/>
                <w:szCs w:val="20"/>
              </w:rPr>
            </w:pPr>
            <w:r>
              <w:rPr>
                <w:color w:val="000000"/>
                <w:sz w:val="20"/>
                <w:szCs w:val="20"/>
              </w:rPr>
              <w:t>0,4</w:t>
            </w:r>
          </w:p>
        </w:tc>
        <w:tc>
          <w:tcPr>
            <w:tcW w:w="461" w:type="pct"/>
            <w:tcBorders>
              <w:top w:val="nil"/>
              <w:left w:val="nil"/>
              <w:bottom w:val="single" w:sz="8" w:space="0" w:color="auto"/>
              <w:right w:val="single" w:sz="8" w:space="0" w:color="auto"/>
            </w:tcBorders>
            <w:shd w:val="clear" w:color="auto" w:fill="auto"/>
            <w:vAlign w:val="center"/>
            <w:hideMark/>
          </w:tcPr>
          <w:p w14:paraId="6D2BE0B1" w14:textId="77777777" w:rsidR="000A150F" w:rsidRDefault="000A150F" w:rsidP="000A150F">
            <w:pPr>
              <w:jc w:val="center"/>
              <w:rPr>
                <w:color w:val="000000"/>
                <w:sz w:val="20"/>
                <w:szCs w:val="20"/>
              </w:rPr>
            </w:pPr>
            <w:r>
              <w:rPr>
                <w:color w:val="000000"/>
                <w:sz w:val="20"/>
                <w:szCs w:val="20"/>
              </w:rPr>
              <w:t>9,6</w:t>
            </w:r>
          </w:p>
        </w:tc>
      </w:tr>
      <w:tr w:rsidR="000A150F" w14:paraId="59153143"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0DE5C612" w14:textId="77777777" w:rsidR="000A150F" w:rsidRDefault="000A150F" w:rsidP="000A150F">
            <w:pPr>
              <w:jc w:val="center"/>
              <w:rPr>
                <w:color w:val="000000"/>
                <w:sz w:val="20"/>
                <w:szCs w:val="20"/>
              </w:rPr>
            </w:pPr>
            <w:r>
              <w:rPr>
                <w:color w:val="000000"/>
                <w:sz w:val="20"/>
                <w:szCs w:val="20"/>
              </w:rPr>
              <w:t>11</w:t>
            </w:r>
          </w:p>
        </w:tc>
        <w:tc>
          <w:tcPr>
            <w:tcW w:w="294" w:type="pct"/>
            <w:tcBorders>
              <w:top w:val="nil"/>
              <w:left w:val="nil"/>
              <w:bottom w:val="single" w:sz="8" w:space="0" w:color="auto"/>
              <w:right w:val="single" w:sz="8" w:space="0" w:color="auto"/>
            </w:tcBorders>
            <w:shd w:val="clear" w:color="auto" w:fill="auto"/>
            <w:vAlign w:val="center"/>
            <w:hideMark/>
          </w:tcPr>
          <w:p w14:paraId="42EC5909" w14:textId="77777777" w:rsidR="000A150F" w:rsidRDefault="000A150F" w:rsidP="000A150F">
            <w:pPr>
              <w:jc w:val="center"/>
              <w:rPr>
                <w:color w:val="000000"/>
                <w:sz w:val="20"/>
                <w:szCs w:val="20"/>
              </w:rPr>
            </w:pPr>
            <w:r>
              <w:rPr>
                <w:color w:val="000000"/>
                <w:sz w:val="20"/>
                <w:szCs w:val="20"/>
              </w:rPr>
              <w:t>11</w:t>
            </w:r>
          </w:p>
        </w:tc>
        <w:tc>
          <w:tcPr>
            <w:tcW w:w="599" w:type="pct"/>
            <w:tcBorders>
              <w:top w:val="nil"/>
              <w:left w:val="nil"/>
              <w:bottom w:val="single" w:sz="8" w:space="0" w:color="auto"/>
              <w:right w:val="single" w:sz="8" w:space="0" w:color="auto"/>
            </w:tcBorders>
            <w:shd w:val="clear" w:color="auto" w:fill="auto"/>
            <w:vAlign w:val="center"/>
            <w:hideMark/>
          </w:tcPr>
          <w:p w14:paraId="00208677" w14:textId="77777777" w:rsidR="000A150F" w:rsidRDefault="000A150F" w:rsidP="000A150F">
            <w:pPr>
              <w:rPr>
                <w:color w:val="000000"/>
                <w:sz w:val="20"/>
                <w:szCs w:val="20"/>
              </w:rPr>
            </w:pPr>
            <w:r>
              <w:rPr>
                <w:color w:val="000000"/>
                <w:sz w:val="20"/>
                <w:szCs w:val="20"/>
              </w:rPr>
              <w:t>Котельная №11</w:t>
            </w:r>
          </w:p>
        </w:tc>
        <w:tc>
          <w:tcPr>
            <w:tcW w:w="1747" w:type="pct"/>
            <w:tcBorders>
              <w:top w:val="nil"/>
              <w:left w:val="nil"/>
              <w:bottom w:val="single" w:sz="8" w:space="0" w:color="auto"/>
              <w:right w:val="single" w:sz="8" w:space="0" w:color="auto"/>
            </w:tcBorders>
            <w:shd w:val="clear" w:color="auto" w:fill="auto"/>
            <w:noWrap/>
            <w:vAlign w:val="center"/>
            <w:hideMark/>
          </w:tcPr>
          <w:p w14:paraId="7AD32EB0" w14:textId="77777777" w:rsidR="000A150F" w:rsidRDefault="000A150F" w:rsidP="000A150F">
            <w:pPr>
              <w:rPr>
                <w:color w:val="000000"/>
                <w:sz w:val="20"/>
                <w:szCs w:val="20"/>
              </w:rPr>
            </w:pPr>
            <w:r>
              <w:rPr>
                <w:color w:val="000000"/>
                <w:sz w:val="20"/>
                <w:szCs w:val="20"/>
              </w:rPr>
              <w:t>Фильтры Na - катионитовые</w:t>
            </w:r>
          </w:p>
        </w:tc>
        <w:tc>
          <w:tcPr>
            <w:tcW w:w="441" w:type="pct"/>
            <w:tcBorders>
              <w:top w:val="nil"/>
              <w:left w:val="nil"/>
              <w:bottom w:val="single" w:sz="8" w:space="0" w:color="auto"/>
              <w:right w:val="single" w:sz="8" w:space="0" w:color="auto"/>
            </w:tcBorders>
            <w:shd w:val="clear" w:color="auto" w:fill="auto"/>
            <w:noWrap/>
            <w:vAlign w:val="center"/>
            <w:hideMark/>
          </w:tcPr>
          <w:p w14:paraId="12B2FD45"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7AAEE25"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737EF67A" w14:textId="77777777" w:rsidR="000A150F" w:rsidRDefault="000A150F" w:rsidP="000A150F">
            <w:pPr>
              <w:jc w:val="center"/>
              <w:rPr>
                <w:color w:val="000000"/>
                <w:sz w:val="20"/>
                <w:szCs w:val="20"/>
              </w:rPr>
            </w:pPr>
            <w:r>
              <w:rPr>
                <w:color w:val="000000"/>
                <w:sz w:val="20"/>
                <w:szCs w:val="20"/>
              </w:rPr>
              <w:t>25</w:t>
            </w:r>
          </w:p>
        </w:tc>
        <w:tc>
          <w:tcPr>
            <w:tcW w:w="404" w:type="pct"/>
            <w:tcBorders>
              <w:top w:val="nil"/>
              <w:left w:val="nil"/>
              <w:bottom w:val="single" w:sz="8" w:space="0" w:color="auto"/>
              <w:right w:val="single" w:sz="8" w:space="0" w:color="auto"/>
            </w:tcBorders>
            <w:shd w:val="clear" w:color="auto" w:fill="auto"/>
            <w:vAlign w:val="center"/>
            <w:hideMark/>
          </w:tcPr>
          <w:p w14:paraId="68C29C08" w14:textId="77777777" w:rsidR="000A150F" w:rsidRDefault="000A150F" w:rsidP="000A150F">
            <w:pPr>
              <w:jc w:val="center"/>
              <w:rPr>
                <w:color w:val="000000"/>
                <w:sz w:val="20"/>
                <w:szCs w:val="20"/>
              </w:rPr>
            </w:pPr>
            <w:r>
              <w:rPr>
                <w:color w:val="000000"/>
                <w:sz w:val="20"/>
                <w:szCs w:val="20"/>
              </w:rPr>
              <w:t>4,3</w:t>
            </w:r>
          </w:p>
        </w:tc>
        <w:tc>
          <w:tcPr>
            <w:tcW w:w="461" w:type="pct"/>
            <w:tcBorders>
              <w:top w:val="nil"/>
              <w:left w:val="nil"/>
              <w:bottom w:val="single" w:sz="8" w:space="0" w:color="auto"/>
              <w:right w:val="single" w:sz="8" w:space="0" w:color="auto"/>
            </w:tcBorders>
            <w:shd w:val="clear" w:color="auto" w:fill="auto"/>
            <w:vAlign w:val="center"/>
            <w:hideMark/>
          </w:tcPr>
          <w:p w14:paraId="0CE8C689" w14:textId="77777777" w:rsidR="000A150F" w:rsidRDefault="000A150F" w:rsidP="000A150F">
            <w:pPr>
              <w:jc w:val="center"/>
              <w:rPr>
                <w:color w:val="000000"/>
                <w:sz w:val="20"/>
                <w:szCs w:val="20"/>
              </w:rPr>
            </w:pPr>
            <w:r>
              <w:rPr>
                <w:color w:val="000000"/>
                <w:sz w:val="20"/>
                <w:szCs w:val="20"/>
              </w:rPr>
              <w:t>20,7</w:t>
            </w:r>
          </w:p>
        </w:tc>
      </w:tr>
      <w:tr w:rsidR="000A150F" w14:paraId="28D13979" w14:textId="77777777" w:rsidTr="000A150F">
        <w:trPr>
          <w:trHeight w:val="330"/>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D0FB9B9" w14:textId="77777777" w:rsidR="000A150F" w:rsidRDefault="000A150F" w:rsidP="000A150F">
            <w:pPr>
              <w:jc w:val="center"/>
              <w:rPr>
                <w:color w:val="000000"/>
                <w:sz w:val="20"/>
                <w:szCs w:val="20"/>
              </w:rPr>
            </w:pPr>
            <w:r>
              <w:rPr>
                <w:color w:val="000000"/>
                <w:sz w:val="20"/>
                <w:szCs w:val="20"/>
              </w:rPr>
              <w:t>12</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7F54B4A3" w14:textId="77777777" w:rsidR="000A150F" w:rsidRDefault="000A150F" w:rsidP="000A150F">
            <w:pPr>
              <w:jc w:val="center"/>
              <w:rPr>
                <w:color w:val="000000"/>
                <w:sz w:val="20"/>
                <w:szCs w:val="20"/>
              </w:rPr>
            </w:pPr>
            <w:r>
              <w:rPr>
                <w:color w:val="000000"/>
                <w:sz w:val="20"/>
                <w:szCs w:val="20"/>
              </w:rPr>
              <w:t>12</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6FA2C786" w14:textId="77777777" w:rsidR="000A150F" w:rsidRDefault="000A150F" w:rsidP="000A150F">
            <w:pPr>
              <w:rPr>
                <w:color w:val="000000"/>
                <w:sz w:val="20"/>
                <w:szCs w:val="20"/>
              </w:rPr>
            </w:pPr>
            <w:r>
              <w:rPr>
                <w:color w:val="000000"/>
                <w:sz w:val="20"/>
                <w:szCs w:val="20"/>
              </w:rPr>
              <w:t>Котельная №12</w:t>
            </w:r>
          </w:p>
        </w:tc>
        <w:tc>
          <w:tcPr>
            <w:tcW w:w="1747" w:type="pct"/>
            <w:tcBorders>
              <w:top w:val="nil"/>
              <w:left w:val="nil"/>
              <w:bottom w:val="single" w:sz="8" w:space="0" w:color="auto"/>
              <w:right w:val="single" w:sz="8" w:space="0" w:color="auto"/>
            </w:tcBorders>
            <w:shd w:val="clear" w:color="auto" w:fill="auto"/>
            <w:noWrap/>
            <w:vAlign w:val="center"/>
            <w:hideMark/>
          </w:tcPr>
          <w:p w14:paraId="52CD58B0" w14:textId="77777777" w:rsidR="000A150F" w:rsidRDefault="000A150F" w:rsidP="000A150F">
            <w:pPr>
              <w:rPr>
                <w:color w:val="000000"/>
                <w:sz w:val="20"/>
                <w:szCs w:val="20"/>
              </w:rPr>
            </w:pPr>
            <w:r>
              <w:rPr>
                <w:color w:val="000000"/>
                <w:sz w:val="20"/>
                <w:szCs w:val="20"/>
              </w:rPr>
              <w:t>Баки аккумуляторные V=25м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2AD03F44"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217D9B0" w14:textId="77777777" w:rsidR="000A150F" w:rsidRDefault="000A150F" w:rsidP="000A150F">
            <w:pPr>
              <w:jc w:val="center"/>
              <w:rPr>
                <w:color w:val="000000"/>
                <w:sz w:val="20"/>
                <w:szCs w:val="20"/>
              </w:rPr>
            </w:pPr>
            <w:r>
              <w:rPr>
                <w:color w:val="000000"/>
                <w:sz w:val="20"/>
                <w:szCs w:val="20"/>
              </w:rPr>
              <w:t>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38070171" w14:textId="77777777" w:rsidR="000A150F" w:rsidRDefault="000A150F" w:rsidP="000A150F">
            <w:pPr>
              <w:jc w:val="center"/>
              <w:rPr>
                <w:color w:val="000000"/>
                <w:sz w:val="20"/>
                <w:szCs w:val="20"/>
              </w:rPr>
            </w:pPr>
            <w:r>
              <w:rPr>
                <w:color w:val="000000"/>
                <w:sz w:val="20"/>
                <w:szCs w:val="20"/>
              </w:rPr>
              <w:t>25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7FCF10FB" w14:textId="77777777" w:rsidR="000A150F" w:rsidRDefault="000A150F" w:rsidP="000A150F">
            <w:pPr>
              <w:jc w:val="center"/>
              <w:rPr>
                <w:color w:val="000000"/>
                <w:sz w:val="20"/>
                <w:szCs w:val="20"/>
              </w:rPr>
            </w:pPr>
            <w:r>
              <w:rPr>
                <w:color w:val="000000"/>
                <w:sz w:val="20"/>
                <w:szCs w:val="20"/>
              </w:rPr>
              <w:t>4,4</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45CB7195" w14:textId="77777777" w:rsidR="000A150F" w:rsidRDefault="000A150F" w:rsidP="000A150F">
            <w:pPr>
              <w:jc w:val="center"/>
              <w:rPr>
                <w:color w:val="000000"/>
                <w:sz w:val="20"/>
                <w:szCs w:val="20"/>
              </w:rPr>
            </w:pPr>
            <w:r>
              <w:rPr>
                <w:color w:val="000000"/>
                <w:sz w:val="20"/>
                <w:szCs w:val="20"/>
              </w:rPr>
              <w:t>20,6</w:t>
            </w:r>
          </w:p>
        </w:tc>
      </w:tr>
      <w:tr w:rsidR="000A150F" w14:paraId="3BBA9B5B"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7D969059"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142CABC8"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10C6DE77"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385147A8"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2136DC5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0B09794"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21B3E0A9"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CBE6959"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7FDC266A" w14:textId="77777777" w:rsidR="000A150F" w:rsidRDefault="000A150F" w:rsidP="000A150F">
            <w:pPr>
              <w:rPr>
                <w:color w:val="000000"/>
                <w:sz w:val="20"/>
                <w:szCs w:val="20"/>
              </w:rPr>
            </w:pPr>
          </w:p>
        </w:tc>
      </w:tr>
      <w:tr w:rsidR="000A150F" w14:paraId="644E1FF1"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00E6CCCD"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314B86AD"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397A6926"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820B507" w14:textId="77777777" w:rsidR="000A150F" w:rsidRDefault="000A150F" w:rsidP="000A150F">
            <w:pPr>
              <w:rPr>
                <w:color w:val="000000"/>
                <w:sz w:val="20"/>
                <w:szCs w:val="20"/>
              </w:rPr>
            </w:pPr>
            <w:r>
              <w:rPr>
                <w:color w:val="000000"/>
                <w:sz w:val="20"/>
                <w:szCs w:val="20"/>
              </w:rPr>
              <w:t>АСДР Комплексон  HT</w:t>
            </w:r>
          </w:p>
        </w:tc>
        <w:tc>
          <w:tcPr>
            <w:tcW w:w="441" w:type="pct"/>
            <w:tcBorders>
              <w:top w:val="nil"/>
              <w:left w:val="nil"/>
              <w:bottom w:val="single" w:sz="8" w:space="0" w:color="auto"/>
              <w:right w:val="single" w:sz="8" w:space="0" w:color="auto"/>
            </w:tcBorders>
            <w:shd w:val="clear" w:color="auto" w:fill="auto"/>
            <w:noWrap/>
            <w:vAlign w:val="center"/>
            <w:hideMark/>
          </w:tcPr>
          <w:p w14:paraId="09CDA404"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119D218"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469DB5BD"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2B51F764"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028C881B" w14:textId="77777777" w:rsidR="000A150F" w:rsidRDefault="000A150F" w:rsidP="000A150F">
            <w:pPr>
              <w:rPr>
                <w:color w:val="000000"/>
                <w:sz w:val="20"/>
                <w:szCs w:val="20"/>
              </w:rPr>
            </w:pPr>
          </w:p>
        </w:tc>
      </w:tr>
      <w:tr w:rsidR="000A150F" w14:paraId="6813341B"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242C39DF"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4FB4D7E8"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67CBCC73"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106F4A92" w14:textId="77777777" w:rsidR="000A150F" w:rsidRDefault="000A150F" w:rsidP="000A150F">
            <w:pPr>
              <w:rPr>
                <w:color w:val="000000"/>
                <w:sz w:val="20"/>
                <w:szCs w:val="20"/>
              </w:rPr>
            </w:pPr>
            <w:r>
              <w:rPr>
                <w:color w:val="000000"/>
                <w:sz w:val="20"/>
                <w:szCs w:val="20"/>
              </w:rPr>
              <w:t>Фильтры Na - катионитовые</w:t>
            </w:r>
          </w:p>
        </w:tc>
        <w:tc>
          <w:tcPr>
            <w:tcW w:w="441" w:type="pct"/>
            <w:tcBorders>
              <w:top w:val="nil"/>
              <w:left w:val="nil"/>
              <w:bottom w:val="single" w:sz="8" w:space="0" w:color="auto"/>
              <w:right w:val="single" w:sz="8" w:space="0" w:color="auto"/>
            </w:tcBorders>
            <w:shd w:val="clear" w:color="auto" w:fill="auto"/>
            <w:noWrap/>
            <w:vAlign w:val="center"/>
            <w:hideMark/>
          </w:tcPr>
          <w:p w14:paraId="188C8102"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613DE585" w14:textId="77777777" w:rsidR="000A150F" w:rsidRDefault="000A150F" w:rsidP="000A150F">
            <w:pPr>
              <w:jc w:val="center"/>
              <w:rPr>
                <w:color w:val="000000"/>
                <w:sz w:val="20"/>
                <w:szCs w:val="20"/>
              </w:rPr>
            </w:pPr>
            <w:r>
              <w:rPr>
                <w:color w:val="000000"/>
                <w:sz w:val="20"/>
                <w:szCs w:val="20"/>
              </w:rPr>
              <w:t>2</w:t>
            </w:r>
          </w:p>
        </w:tc>
        <w:tc>
          <w:tcPr>
            <w:tcW w:w="358" w:type="pct"/>
            <w:vMerge/>
            <w:tcBorders>
              <w:top w:val="nil"/>
              <w:left w:val="single" w:sz="8" w:space="0" w:color="auto"/>
              <w:bottom w:val="single" w:sz="8" w:space="0" w:color="000000"/>
              <w:right w:val="single" w:sz="8" w:space="0" w:color="auto"/>
            </w:tcBorders>
            <w:vAlign w:val="center"/>
            <w:hideMark/>
          </w:tcPr>
          <w:p w14:paraId="1E9AF736"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3A0A8891"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4125F420" w14:textId="77777777" w:rsidR="000A150F" w:rsidRDefault="000A150F" w:rsidP="000A150F">
            <w:pPr>
              <w:rPr>
                <w:color w:val="000000"/>
                <w:sz w:val="20"/>
                <w:szCs w:val="20"/>
              </w:rPr>
            </w:pPr>
          </w:p>
        </w:tc>
      </w:tr>
      <w:tr w:rsidR="000A150F" w14:paraId="550CB4EF"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43C2F0C3" w14:textId="77777777" w:rsidR="000A150F" w:rsidRDefault="000A150F" w:rsidP="000A150F">
            <w:pPr>
              <w:jc w:val="center"/>
              <w:rPr>
                <w:color w:val="000000"/>
                <w:sz w:val="20"/>
                <w:szCs w:val="20"/>
              </w:rPr>
            </w:pPr>
            <w:r>
              <w:rPr>
                <w:color w:val="000000"/>
                <w:sz w:val="20"/>
                <w:szCs w:val="20"/>
              </w:rPr>
              <w:t>13</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289B3378" w14:textId="77777777" w:rsidR="000A150F" w:rsidRDefault="000A150F" w:rsidP="000A150F">
            <w:pPr>
              <w:jc w:val="center"/>
              <w:rPr>
                <w:color w:val="000000"/>
                <w:sz w:val="20"/>
                <w:szCs w:val="20"/>
              </w:rPr>
            </w:pPr>
            <w:r>
              <w:rPr>
                <w:color w:val="000000"/>
                <w:sz w:val="20"/>
                <w:szCs w:val="20"/>
              </w:rPr>
              <w:t>13</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65125922" w14:textId="77777777" w:rsidR="000A150F" w:rsidRDefault="000A150F" w:rsidP="000A150F">
            <w:pPr>
              <w:rPr>
                <w:color w:val="000000"/>
                <w:sz w:val="20"/>
                <w:szCs w:val="20"/>
              </w:rPr>
            </w:pPr>
            <w:r>
              <w:rPr>
                <w:color w:val="000000"/>
                <w:sz w:val="20"/>
                <w:szCs w:val="20"/>
              </w:rPr>
              <w:t>Котельная №13</w:t>
            </w:r>
          </w:p>
        </w:tc>
        <w:tc>
          <w:tcPr>
            <w:tcW w:w="1747" w:type="pct"/>
            <w:tcBorders>
              <w:top w:val="nil"/>
              <w:left w:val="nil"/>
              <w:bottom w:val="single" w:sz="8" w:space="0" w:color="auto"/>
              <w:right w:val="single" w:sz="8" w:space="0" w:color="auto"/>
            </w:tcBorders>
            <w:shd w:val="clear" w:color="auto" w:fill="auto"/>
            <w:noWrap/>
            <w:vAlign w:val="center"/>
            <w:hideMark/>
          </w:tcPr>
          <w:p w14:paraId="0BF265B1" w14:textId="77777777" w:rsidR="000A150F" w:rsidRDefault="000A150F" w:rsidP="000A150F">
            <w:pPr>
              <w:rPr>
                <w:color w:val="000000"/>
                <w:sz w:val="20"/>
                <w:szCs w:val="20"/>
              </w:rPr>
            </w:pPr>
            <w:r>
              <w:rPr>
                <w:color w:val="000000"/>
                <w:sz w:val="20"/>
                <w:szCs w:val="20"/>
              </w:rPr>
              <w:t>Фильтры Na - катионитовые</w:t>
            </w:r>
          </w:p>
        </w:tc>
        <w:tc>
          <w:tcPr>
            <w:tcW w:w="441" w:type="pct"/>
            <w:tcBorders>
              <w:top w:val="nil"/>
              <w:left w:val="nil"/>
              <w:bottom w:val="single" w:sz="8" w:space="0" w:color="auto"/>
              <w:right w:val="single" w:sz="8" w:space="0" w:color="auto"/>
            </w:tcBorders>
            <w:shd w:val="clear" w:color="auto" w:fill="auto"/>
            <w:noWrap/>
            <w:vAlign w:val="center"/>
            <w:hideMark/>
          </w:tcPr>
          <w:p w14:paraId="6D33DFD6"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A1EF8D8" w14:textId="77777777" w:rsidR="000A150F" w:rsidRDefault="000A150F" w:rsidP="000A150F">
            <w:pPr>
              <w:jc w:val="center"/>
              <w:rPr>
                <w:color w:val="000000"/>
                <w:sz w:val="20"/>
                <w:szCs w:val="20"/>
              </w:rPr>
            </w:pPr>
            <w:r>
              <w:rPr>
                <w:color w:val="000000"/>
                <w:sz w:val="20"/>
                <w:szCs w:val="20"/>
              </w:rPr>
              <w:t>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113D6A16" w14:textId="77777777" w:rsidR="000A150F" w:rsidRDefault="000A150F" w:rsidP="000A150F">
            <w:pPr>
              <w:jc w:val="center"/>
              <w:rPr>
                <w:color w:val="000000"/>
                <w:sz w:val="20"/>
                <w:szCs w:val="20"/>
              </w:rPr>
            </w:pPr>
            <w:r>
              <w:rPr>
                <w:color w:val="000000"/>
                <w:sz w:val="20"/>
                <w:szCs w:val="20"/>
              </w:rPr>
              <w:t>2</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7C1B8BF4" w14:textId="77777777" w:rsidR="000A150F" w:rsidRDefault="000A150F" w:rsidP="000A150F">
            <w:pPr>
              <w:jc w:val="center"/>
              <w:rPr>
                <w:color w:val="000000"/>
                <w:sz w:val="20"/>
                <w:szCs w:val="20"/>
              </w:rPr>
            </w:pPr>
            <w:r>
              <w:rPr>
                <w:color w:val="000000"/>
                <w:sz w:val="20"/>
                <w:szCs w:val="20"/>
              </w:rPr>
              <w:t>0,5</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47D51829" w14:textId="77777777" w:rsidR="000A150F" w:rsidRDefault="000A150F" w:rsidP="000A150F">
            <w:pPr>
              <w:jc w:val="center"/>
              <w:rPr>
                <w:color w:val="000000"/>
                <w:sz w:val="20"/>
                <w:szCs w:val="20"/>
              </w:rPr>
            </w:pPr>
            <w:r>
              <w:rPr>
                <w:color w:val="000000"/>
                <w:sz w:val="20"/>
                <w:szCs w:val="20"/>
              </w:rPr>
              <w:t>1,5</w:t>
            </w:r>
          </w:p>
        </w:tc>
      </w:tr>
      <w:tr w:rsidR="000A150F" w14:paraId="071E59CD" w14:textId="77777777" w:rsidTr="000A150F">
        <w:trPr>
          <w:trHeight w:val="315"/>
        </w:trPr>
        <w:tc>
          <w:tcPr>
            <w:tcW w:w="349" w:type="pct"/>
            <w:vMerge/>
            <w:tcBorders>
              <w:top w:val="nil"/>
              <w:left w:val="single" w:sz="8" w:space="0" w:color="auto"/>
              <w:bottom w:val="single" w:sz="8" w:space="0" w:color="000000"/>
              <w:right w:val="single" w:sz="8" w:space="0" w:color="auto"/>
            </w:tcBorders>
            <w:vAlign w:val="center"/>
            <w:hideMark/>
          </w:tcPr>
          <w:p w14:paraId="63861F12"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B62E51C"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0BFC2869"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63A6F153" w14:textId="77777777" w:rsidR="000A150F" w:rsidRDefault="000A150F" w:rsidP="000A150F">
            <w:pPr>
              <w:rPr>
                <w:color w:val="000000"/>
                <w:sz w:val="20"/>
                <w:szCs w:val="20"/>
              </w:rPr>
            </w:pPr>
            <w:r>
              <w:rPr>
                <w:color w:val="000000"/>
                <w:sz w:val="20"/>
                <w:szCs w:val="20"/>
              </w:rPr>
              <w:t>Химводоочистка Na катионирование</w:t>
            </w:r>
          </w:p>
        </w:tc>
        <w:tc>
          <w:tcPr>
            <w:tcW w:w="441" w:type="pct"/>
            <w:tcBorders>
              <w:top w:val="nil"/>
              <w:left w:val="nil"/>
              <w:bottom w:val="single" w:sz="8" w:space="0" w:color="auto"/>
              <w:right w:val="single" w:sz="8" w:space="0" w:color="auto"/>
            </w:tcBorders>
            <w:shd w:val="clear" w:color="auto" w:fill="auto"/>
            <w:noWrap/>
            <w:vAlign w:val="center"/>
            <w:hideMark/>
          </w:tcPr>
          <w:p w14:paraId="1684EB4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04439CE7"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30E6F8AD"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27DEC583"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284C0311" w14:textId="77777777" w:rsidR="000A150F" w:rsidRDefault="000A150F" w:rsidP="000A150F">
            <w:pPr>
              <w:rPr>
                <w:color w:val="000000"/>
                <w:sz w:val="20"/>
                <w:szCs w:val="20"/>
              </w:rPr>
            </w:pPr>
          </w:p>
        </w:tc>
      </w:tr>
      <w:tr w:rsidR="000A150F" w14:paraId="1F503780"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3267D0E9" w14:textId="77777777" w:rsidR="000A150F" w:rsidRDefault="000A150F" w:rsidP="000A150F">
            <w:pPr>
              <w:jc w:val="center"/>
              <w:rPr>
                <w:color w:val="000000"/>
                <w:sz w:val="20"/>
                <w:szCs w:val="20"/>
              </w:rPr>
            </w:pPr>
            <w:r>
              <w:rPr>
                <w:color w:val="000000"/>
                <w:sz w:val="20"/>
                <w:szCs w:val="20"/>
              </w:rPr>
              <w:t>14</w:t>
            </w:r>
          </w:p>
        </w:tc>
        <w:tc>
          <w:tcPr>
            <w:tcW w:w="294" w:type="pct"/>
            <w:tcBorders>
              <w:top w:val="nil"/>
              <w:left w:val="nil"/>
              <w:bottom w:val="single" w:sz="8" w:space="0" w:color="auto"/>
              <w:right w:val="single" w:sz="8" w:space="0" w:color="auto"/>
            </w:tcBorders>
            <w:shd w:val="clear" w:color="auto" w:fill="auto"/>
            <w:vAlign w:val="center"/>
            <w:hideMark/>
          </w:tcPr>
          <w:p w14:paraId="53C64067" w14:textId="77777777" w:rsidR="000A150F" w:rsidRDefault="000A150F" w:rsidP="000A150F">
            <w:pPr>
              <w:jc w:val="center"/>
              <w:rPr>
                <w:color w:val="000000"/>
                <w:sz w:val="20"/>
                <w:szCs w:val="20"/>
              </w:rPr>
            </w:pPr>
            <w:r>
              <w:rPr>
                <w:color w:val="000000"/>
                <w:sz w:val="20"/>
                <w:szCs w:val="20"/>
              </w:rPr>
              <w:t>14</w:t>
            </w:r>
          </w:p>
        </w:tc>
        <w:tc>
          <w:tcPr>
            <w:tcW w:w="599" w:type="pct"/>
            <w:tcBorders>
              <w:top w:val="nil"/>
              <w:left w:val="nil"/>
              <w:bottom w:val="single" w:sz="8" w:space="0" w:color="auto"/>
              <w:right w:val="single" w:sz="8" w:space="0" w:color="auto"/>
            </w:tcBorders>
            <w:shd w:val="clear" w:color="auto" w:fill="auto"/>
            <w:vAlign w:val="center"/>
            <w:hideMark/>
          </w:tcPr>
          <w:p w14:paraId="77A18D60" w14:textId="77777777" w:rsidR="000A150F" w:rsidRDefault="000A150F" w:rsidP="000A150F">
            <w:pPr>
              <w:rPr>
                <w:color w:val="000000"/>
                <w:sz w:val="20"/>
                <w:szCs w:val="20"/>
              </w:rPr>
            </w:pPr>
            <w:r>
              <w:rPr>
                <w:color w:val="000000"/>
                <w:sz w:val="20"/>
                <w:szCs w:val="20"/>
              </w:rPr>
              <w:t>Котельная №14</w:t>
            </w:r>
          </w:p>
        </w:tc>
        <w:tc>
          <w:tcPr>
            <w:tcW w:w="1747" w:type="pct"/>
            <w:tcBorders>
              <w:top w:val="nil"/>
              <w:left w:val="nil"/>
              <w:bottom w:val="single" w:sz="8" w:space="0" w:color="auto"/>
              <w:right w:val="single" w:sz="8" w:space="0" w:color="auto"/>
            </w:tcBorders>
            <w:shd w:val="clear" w:color="auto" w:fill="auto"/>
            <w:noWrap/>
            <w:vAlign w:val="center"/>
            <w:hideMark/>
          </w:tcPr>
          <w:p w14:paraId="0BB9938A"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695DCBC1"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4E5E94E9"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1D839AC5" w14:textId="77777777" w:rsidR="000A150F" w:rsidRDefault="000A150F" w:rsidP="000A150F">
            <w:pPr>
              <w:jc w:val="center"/>
              <w:rPr>
                <w:color w:val="000000"/>
                <w:sz w:val="20"/>
                <w:szCs w:val="20"/>
              </w:rPr>
            </w:pPr>
            <w:r>
              <w:rPr>
                <w:color w:val="000000"/>
                <w:sz w:val="20"/>
                <w:szCs w:val="20"/>
              </w:rPr>
              <w:t>10</w:t>
            </w:r>
          </w:p>
        </w:tc>
        <w:tc>
          <w:tcPr>
            <w:tcW w:w="404" w:type="pct"/>
            <w:tcBorders>
              <w:top w:val="nil"/>
              <w:left w:val="nil"/>
              <w:bottom w:val="single" w:sz="8" w:space="0" w:color="auto"/>
              <w:right w:val="single" w:sz="8" w:space="0" w:color="auto"/>
            </w:tcBorders>
            <w:shd w:val="clear" w:color="auto" w:fill="auto"/>
            <w:vAlign w:val="center"/>
            <w:hideMark/>
          </w:tcPr>
          <w:p w14:paraId="5CD52F29" w14:textId="77777777" w:rsidR="000A150F" w:rsidRDefault="000A150F" w:rsidP="000A150F">
            <w:pPr>
              <w:jc w:val="center"/>
              <w:rPr>
                <w:color w:val="000000"/>
                <w:sz w:val="20"/>
                <w:szCs w:val="20"/>
              </w:rPr>
            </w:pPr>
            <w:r>
              <w:rPr>
                <w:color w:val="000000"/>
                <w:sz w:val="20"/>
                <w:szCs w:val="20"/>
              </w:rPr>
              <w:t>1,1</w:t>
            </w:r>
          </w:p>
        </w:tc>
        <w:tc>
          <w:tcPr>
            <w:tcW w:w="461" w:type="pct"/>
            <w:tcBorders>
              <w:top w:val="nil"/>
              <w:left w:val="nil"/>
              <w:bottom w:val="single" w:sz="8" w:space="0" w:color="auto"/>
              <w:right w:val="single" w:sz="8" w:space="0" w:color="auto"/>
            </w:tcBorders>
            <w:shd w:val="clear" w:color="auto" w:fill="auto"/>
            <w:vAlign w:val="center"/>
            <w:hideMark/>
          </w:tcPr>
          <w:p w14:paraId="797F2F8D" w14:textId="77777777" w:rsidR="000A150F" w:rsidRDefault="000A150F" w:rsidP="000A150F">
            <w:pPr>
              <w:jc w:val="center"/>
              <w:rPr>
                <w:color w:val="000000"/>
                <w:sz w:val="20"/>
                <w:szCs w:val="20"/>
              </w:rPr>
            </w:pPr>
            <w:r>
              <w:rPr>
                <w:color w:val="000000"/>
                <w:sz w:val="20"/>
                <w:szCs w:val="20"/>
              </w:rPr>
              <w:t>8,9</w:t>
            </w:r>
          </w:p>
        </w:tc>
      </w:tr>
      <w:tr w:rsidR="000A150F" w14:paraId="1DC1B20C"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636DE5F7" w14:textId="77777777" w:rsidR="000A150F" w:rsidRDefault="000A150F" w:rsidP="000A150F">
            <w:pPr>
              <w:jc w:val="center"/>
              <w:rPr>
                <w:color w:val="000000"/>
                <w:sz w:val="20"/>
                <w:szCs w:val="20"/>
              </w:rPr>
            </w:pPr>
            <w:r>
              <w:rPr>
                <w:color w:val="000000"/>
                <w:sz w:val="20"/>
                <w:szCs w:val="20"/>
              </w:rPr>
              <w:lastRenderedPageBreak/>
              <w:t>15</w:t>
            </w:r>
          </w:p>
        </w:tc>
        <w:tc>
          <w:tcPr>
            <w:tcW w:w="294" w:type="pct"/>
            <w:tcBorders>
              <w:top w:val="nil"/>
              <w:left w:val="nil"/>
              <w:bottom w:val="single" w:sz="8" w:space="0" w:color="auto"/>
              <w:right w:val="single" w:sz="8" w:space="0" w:color="auto"/>
            </w:tcBorders>
            <w:shd w:val="clear" w:color="auto" w:fill="auto"/>
            <w:vAlign w:val="center"/>
            <w:hideMark/>
          </w:tcPr>
          <w:p w14:paraId="0A1C24FA" w14:textId="77777777" w:rsidR="000A150F" w:rsidRDefault="000A150F" w:rsidP="000A150F">
            <w:pPr>
              <w:jc w:val="center"/>
              <w:rPr>
                <w:color w:val="000000"/>
                <w:sz w:val="20"/>
                <w:szCs w:val="20"/>
              </w:rPr>
            </w:pPr>
            <w:r>
              <w:rPr>
                <w:color w:val="000000"/>
                <w:sz w:val="20"/>
                <w:szCs w:val="20"/>
              </w:rPr>
              <w:t>15</w:t>
            </w:r>
          </w:p>
        </w:tc>
        <w:tc>
          <w:tcPr>
            <w:tcW w:w="599" w:type="pct"/>
            <w:tcBorders>
              <w:top w:val="nil"/>
              <w:left w:val="nil"/>
              <w:bottom w:val="single" w:sz="8" w:space="0" w:color="auto"/>
              <w:right w:val="single" w:sz="8" w:space="0" w:color="auto"/>
            </w:tcBorders>
            <w:shd w:val="clear" w:color="auto" w:fill="auto"/>
            <w:vAlign w:val="center"/>
            <w:hideMark/>
          </w:tcPr>
          <w:p w14:paraId="74C3420A" w14:textId="77777777" w:rsidR="000A150F" w:rsidRDefault="000A150F" w:rsidP="000A150F">
            <w:pPr>
              <w:rPr>
                <w:color w:val="000000"/>
                <w:sz w:val="20"/>
                <w:szCs w:val="20"/>
              </w:rPr>
            </w:pPr>
            <w:r>
              <w:rPr>
                <w:color w:val="000000"/>
                <w:sz w:val="20"/>
                <w:szCs w:val="20"/>
              </w:rPr>
              <w:t>Котельная №15</w:t>
            </w:r>
          </w:p>
        </w:tc>
        <w:tc>
          <w:tcPr>
            <w:tcW w:w="1747" w:type="pct"/>
            <w:tcBorders>
              <w:top w:val="nil"/>
              <w:left w:val="nil"/>
              <w:bottom w:val="single" w:sz="8" w:space="0" w:color="auto"/>
              <w:right w:val="single" w:sz="8" w:space="0" w:color="auto"/>
            </w:tcBorders>
            <w:shd w:val="clear" w:color="auto" w:fill="auto"/>
            <w:noWrap/>
            <w:vAlign w:val="center"/>
            <w:hideMark/>
          </w:tcPr>
          <w:p w14:paraId="01C974D2"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28934115"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4347D3A"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5CB4E632" w14:textId="77777777" w:rsidR="000A150F" w:rsidRDefault="000A150F" w:rsidP="000A150F">
            <w:pPr>
              <w:jc w:val="center"/>
              <w:rPr>
                <w:color w:val="000000"/>
                <w:sz w:val="20"/>
                <w:szCs w:val="20"/>
              </w:rPr>
            </w:pPr>
            <w:r>
              <w:rPr>
                <w:color w:val="000000"/>
                <w:sz w:val="20"/>
                <w:szCs w:val="20"/>
              </w:rPr>
              <w:t>2</w:t>
            </w:r>
          </w:p>
        </w:tc>
        <w:tc>
          <w:tcPr>
            <w:tcW w:w="404" w:type="pct"/>
            <w:tcBorders>
              <w:top w:val="nil"/>
              <w:left w:val="nil"/>
              <w:bottom w:val="single" w:sz="8" w:space="0" w:color="auto"/>
              <w:right w:val="single" w:sz="8" w:space="0" w:color="auto"/>
            </w:tcBorders>
            <w:shd w:val="clear" w:color="auto" w:fill="auto"/>
            <w:vAlign w:val="center"/>
            <w:hideMark/>
          </w:tcPr>
          <w:p w14:paraId="22EFFAFC" w14:textId="77777777" w:rsidR="000A150F" w:rsidRDefault="000A150F" w:rsidP="000A150F">
            <w:pPr>
              <w:jc w:val="center"/>
              <w:rPr>
                <w:color w:val="000000"/>
                <w:sz w:val="20"/>
                <w:szCs w:val="20"/>
              </w:rPr>
            </w:pPr>
            <w:r>
              <w:rPr>
                <w:color w:val="000000"/>
                <w:sz w:val="20"/>
                <w:szCs w:val="20"/>
              </w:rPr>
              <w:t>1,3</w:t>
            </w:r>
          </w:p>
        </w:tc>
        <w:tc>
          <w:tcPr>
            <w:tcW w:w="461" w:type="pct"/>
            <w:tcBorders>
              <w:top w:val="nil"/>
              <w:left w:val="nil"/>
              <w:bottom w:val="single" w:sz="8" w:space="0" w:color="auto"/>
              <w:right w:val="single" w:sz="8" w:space="0" w:color="auto"/>
            </w:tcBorders>
            <w:shd w:val="clear" w:color="auto" w:fill="auto"/>
            <w:vAlign w:val="center"/>
            <w:hideMark/>
          </w:tcPr>
          <w:p w14:paraId="6B7C61D2" w14:textId="77777777" w:rsidR="000A150F" w:rsidRDefault="000A150F" w:rsidP="000A150F">
            <w:pPr>
              <w:jc w:val="center"/>
              <w:rPr>
                <w:color w:val="000000"/>
                <w:sz w:val="20"/>
                <w:szCs w:val="20"/>
              </w:rPr>
            </w:pPr>
            <w:r>
              <w:rPr>
                <w:color w:val="000000"/>
                <w:sz w:val="20"/>
                <w:szCs w:val="20"/>
              </w:rPr>
              <w:t>0,7</w:t>
            </w:r>
          </w:p>
        </w:tc>
      </w:tr>
      <w:tr w:rsidR="000A150F" w14:paraId="6472DAF2"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2AD83A79" w14:textId="77777777" w:rsidR="000A150F" w:rsidRDefault="000A150F" w:rsidP="000A150F">
            <w:pPr>
              <w:jc w:val="center"/>
              <w:rPr>
                <w:color w:val="000000"/>
                <w:sz w:val="20"/>
                <w:szCs w:val="20"/>
              </w:rPr>
            </w:pPr>
            <w:r>
              <w:rPr>
                <w:color w:val="000000"/>
                <w:sz w:val="20"/>
                <w:szCs w:val="20"/>
              </w:rPr>
              <w:t>16</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4447EBB4" w14:textId="77777777" w:rsidR="000A150F" w:rsidRDefault="000A150F" w:rsidP="000A150F">
            <w:pPr>
              <w:jc w:val="center"/>
              <w:rPr>
                <w:color w:val="000000"/>
                <w:sz w:val="20"/>
                <w:szCs w:val="20"/>
              </w:rPr>
            </w:pPr>
            <w:r>
              <w:rPr>
                <w:color w:val="000000"/>
                <w:sz w:val="20"/>
                <w:szCs w:val="20"/>
              </w:rPr>
              <w:t>16</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162A37A1" w14:textId="77777777" w:rsidR="000A150F" w:rsidRDefault="000A150F" w:rsidP="000A150F">
            <w:pPr>
              <w:rPr>
                <w:color w:val="000000"/>
                <w:sz w:val="20"/>
                <w:szCs w:val="20"/>
              </w:rPr>
            </w:pPr>
            <w:r>
              <w:rPr>
                <w:color w:val="000000"/>
                <w:sz w:val="20"/>
                <w:szCs w:val="20"/>
              </w:rPr>
              <w:t>Котельная  №16</w:t>
            </w:r>
          </w:p>
        </w:tc>
        <w:tc>
          <w:tcPr>
            <w:tcW w:w="1747" w:type="pct"/>
            <w:tcBorders>
              <w:top w:val="nil"/>
              <w:left w:val="nil"/>
              <w:bottom w:val="single" w:sz="8" w:space="0" w:color="auto"/>
              <w:right w:val="single" w:sz="8" w:space="0" w:color="auto"/>
            </w:tcBorders>
            <w:shd w:val="clear" w:color="auto" w:fill="auto"/>
            <w:noWrap/>
            <w:vAlign w:val="center"/>
            <w:hideMark/>
          </w:tcPr>
          <w:p w14:paraId="6CA4C9CB"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08DE5454"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455DD6D"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7D1C804D" w14:textId="77777777" w:rsidR="000A150F" w:rsidRDefault="000A150F" w:rsidP="000A150F">
            <w:pPr>
              <w:jc w:val="center"/>
              <w:rPr>
                <w:color w:val="000000"/>
                <w:sz w:val="20"/>
                <w:szCs w:val="20"/>
              </w:rPr>
            </w:pPr>
            <w:r>
              <w:rPr>
                <w:color w:val="000000"/>
                <w:sz w:val="20"/>
                <w:szCs w:val="20"/>
              </w:rPr>
              <w:t>20</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497304C8" w14:textId="77777777" w:rsidR="000A150F" w:rsidRDefault="000A150F" w:rsidP="000A150F">
            <w:pPr>
              <w:jc w:val="center"/>
              <w:rPr>
                <w:color w:val="000000"/>
                <w:sz w:val="20"/>
                <w:szCs w:val="20"/>
              </w:rPr>
            </w:pPr>
            <w:r>
              <w:rPr>
                <w:color w:val="000000"/>
                <w:sz w:val="20"/>
                <w:szCs w:val="20"/>
              </w:rPr>
              <w:t>2,9</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5C8B3B68" w14:textId="77777777" w:rsidR="000A150F" w:rsidRDefault="000A150F" w:rsidP="000A150F">
            <w:pPr>
              <w:jc w:val="center"/>
              <w:rPr>
                <w:color w:val="000000"/>
                <w:sz w:val="20"/>
                <w:szCs w:val="20"/>
              </w:rPr>
            </w:pPr>
            <w:r>
              <w:rPr>
                <w:color w:val="000000"/>
                <w:sz w:val="20"/>
                <w:szCs w:val="20"/>
              </w:rPr>
              <w:t>17,1</w:t>
            </w:r>
          </w:p>
        </w:tc>
      </w:tr>
      <w:tr w:rsidR="000A150F" w14:paraId="6FAB3D7E"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254671C6"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1A877613"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59C972C5"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044CE6E" w14:textId="77777777" w:rsidR="000A150F" w:rsidRDefault="000A150F" w:rsidP="000A150F">
            <w:pPr>
              <w:rPr>
                <w:color w:val="000000"/>
                <w:sz w:val="20"/>
                <w:szCs w:val="20"/>
              </w:rPr>
            </w:pPr>
            <w:r>
              <w:rPr>
                <w:color w:val="000000"/>
                <w:sz w:val="20"/>
                <w:szCs w:val="20"/>
              </w:rPr>
              <w:t>Баки аккумуляторные V=75м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0AB003CB"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D8E2E35"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728F6837"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029DF255"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00664D2C" w14:textId="77777777" w:rsidR="000A150F" w:rsidRDefault="000A150F" w:rsidP="000A150F">
            <w:pPr>
              <w:rPr>
                <w:color w:val="000000"/>
                <w:sz w:val="20"/>
                <w:szCs w:val="20"/>
              </w:rPr>
            </w:pPr>
          </w:p>
        </w:tc>
      </w:tr>
      <w:tr w:rsidR="000A150F" w14:paraId="2F517390" w14:textId="77777777" w:rsidTr="000A150F">
        <w:trPr>
          <w:trHeight w:val="315"/>
        </w:trPr>
        <w:tc>
          <w:tcPr>
            <w:tcW w:w="349"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762F791" w14:textId="77777777" w:rsidR="000A150F" w:rsidRDefault="000A150F" w:rsidP="000A150F">
            <w:pPr>
              <w:jc w:val="center"/>
              <w:rPr>
                <w:color w:val="000000"/>
                <w:sz w:val="20"/>
                <w:szCs w:val="20"/>
              </w:rPr>
            </w:pPr>
            <w:r>
              <w:rPr>
                <w:color w:val="000000"/>
                <w:sz w:val="20"/>
                <w:szCs w:val="20"/>
              </w:rPr>
              <w:t>17</w:t>
            </w:r>
          </w:p>
        </w:tc>
        <w:tc>
          <w:tcPr>
            <w:tcW w:w="294" w:type="pct"/>
            <w:vMerge w:val="restart"/>
            <w:tcBorders>
              <w:top w:val="nil"/>
              <w:left w:val="single" w:sz="8" w:space="0" w:color="auto"/>
              <w:bottom w:val="single" w:sz="8" w:space="0" w:color="000000"/>
              <w:right w:val="single" w:sz="8" w:space="0" w:color="auto"/>
            </w:tcBorders>
            <w:shd w:val="clear" w:color="auto" w:fill="auto"/>
            <w:vAlign w:val="center"/>
            <w:hideMark/>
          </w:tcPr>
          <w:p w14:paraId="4AC03570" w14:textId="77777777" w:rsidR="000A150F" w:rsidRDefault="000A150F" w:rsidP="000A150F">
            <w:pPr>
              <w:jc w:val="center"/>
              <w:rPr>
                <w:color w:val="000000"/>
                <w:sz w:val="20"/>
                <w:szCs w:val="20"/>
              </w:rPr>
            </w:pPr>
            <w:r>
              <w:rPr>
                <w:color w:val="000000"/>
                <w:sz w:val="20"/>
                <w:szCs w:val="20"/>
              </w:rPr>
              <w:t>17</w:t>
            </w:r>
          </w:p>
        </w:tc>
        <w:tc>
          <w:tcPr>
            <w:tcW w:w="599" w:type="pct"/>
            <w:vMerge w:val="restart"/>
            <w:tcBorders>
              <w:top w:val="nil"/>
              <w:left w:val="single" w:sz="8" w:space="0" w:color="auto"/>
              <w:bottom w:val="single" w:sz="8" w:space="0" w:color="000000"/>
              <w:right w:val="single" w:sz="8" w:space="0" w:color="auto"/>
            </w:tcBorders>
            <w:shd w:val="clear" w:color="auto" w:fill="auto"/>
            <w:vAlign w:val="center"/>
            <w:hideMark/>
          </w:tcPr>
          <w:p w14:paraId="4ACEF9A1" w14:textId="77777777" w:rsidR="000A150F" w:rsidRDefault="000A150F" w:rsidP="000A150F">
            <w:pPr>
              <w:rPr>
                <w:color w:val="000000"/>
                <w:sz w:val="20"/>
                <w:szCs w:val="20"/>
              </w:rPr>
            </w:pPr>
            <w:r>
              <w:rPr>
                <w:color w:val="000000"/>
                <w:sz w:val="20"/>
                <w:szCs w:val="20"/>
              </w:rPr>
              <w:t>Котельная  №17</w:t>
            </w:r>
          </w:p>
        </w:tc>
        <w:tc>
          <w:tcPr>
            <w:tcW w:w="1747" w:type="pct"/>
            <w:tcBorders>
              <w:top w:val="nil"/>
              <w:left w:val="nil"/>
              <w:bottom w:val="single" w:sz="8" w:space="0" w:color="auto"/>
              <w:right w:val="single" w:sz="8" w:space="0" w:color="auto"/>
            </w:tcBorders>
            <w:shd w:val="clear" w:color="auto" w:fill="auto"/>
            <w:noWrap/>
            <w:vAlign w:val="center"/>
            <w:hideMark/>
          </w:tcPr>
          <w:p w14:paraId="014B7D91"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481CE29E"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172E910F" w14:textId="77777777" w:rsidR="000A150F" w:rsidRDefault="000A150F" w:rsidP="000A150F">
            <w:pPr>
              <w:jc w:val="center"/>
              <w:rPr>
                <w:color w:val="000000"/>
                <w:sz w:val="20"/>
                <w:szCs w:val="20"/>
              </w:rPr>
            </w:pPr>
            <w:r>
              <w:rPr>
                <w:color w:val="000000"/>
                <w:sz w:val="20"/>
                <w:szCs w:val="20"/>
              </w:rPr>
              <w:t>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707F9A3A" w14:textId="77777777" w:rsidR="000A150F" w:rsidRDefault="000A150F" w:rsidP="000A150F">
            <w:pPr>
              <w:jc w:val="center"/>
              <w:rPr>
                <w:color w:val="000000"/>
                <w:sz w:val="20"/>
                <w:szCs w:val="20"/>
              </w:rPr>
            </w:pPr>
            <w:r>
              <w:rPr>
                <w:color w:val="000000"/>
                <w:sz w:val="20"/>
                <w:szCs w:val="20"/>
              </w:rPr>
              <w:t>25</w:t>
            </w:r>
          </w:p>
        </w:tc>
        <w:tc>
          <w:tcPr>
            <w:tcW w:w="404" w:type="pct"/>
            <w:vMerge w:val="restart"/>
            <w:tcBorders>
              <w:top w:val="nil"/>
              <w:left w:val="single" w:sz="8" w:space="0" w:color="auto"/>
              <w:bottom w:val="single" w:sz="8" w:space="0" w:color="000000"/>
              <w:right w:val="single" w:sz="8" w:space="0" w:color="auto"/>
            </w:tcBorders>
            <w:shd w:val="clear" w:color="auto" w:fill="auto"/>
            <w:vAlign w:val="center"/>
            <w:hideMark/>
          </w:tcPr>
          <w:p w14:paraId="6A4CA299" w14:textId="77777777" w:rsidR="000A150F" w:rsidRDefault="000A150F" w:rsidP="000A150F">
            <w:pPr>
              <w:jc w:val="center"/>
              <w:rPr>
                <w:color w:val="000000"/>
                <w:sz w:val="20"/>
                <w:szCs w:val="20"/>
              </w:rPr>
            </w:pPr>
            <w:r>
              <w:rPr>
                <w:color w:val="000000"/>
                <w:sz w:val="20"/>
                <w:szCs w:val="20"/>
              </w:rPr>
              <w:t>0,9</w:t>
            </w:r>
          </w:p>
        </w:tc>
        <w:tc>
          <w:tcPr>
            <w:tcW w:w="461" w:type="pct"/>
            <w:vMerge w:val="restart"/>
            <w:tcBorders>
              <w:top w:val="nil"/>
              <w:left w:val="single" w:sz="8" w:space="0" w:color="auto"/>
              <w:bottom w:val="single" w:sz="8" w:space="0" w:color="000000"/>
              <w:right w:val="single" w:sz="8" w:space="0" w:color="auto"/>
            </w:tcBorders>
            <w:shd w:val="clear" w:color="auto" w:fill="auto"/>
            <w:vAlign w:val="center"/>
            <w:hideMark/>
          </w:tcPr>
          <w:p w14:paraId="1906A76B" w14:textId="77777777" w:rsidR="000A150F" w:rsidRDefault="000A150F" w:rsidP="000A150F">
            <w:pPr>
              <w:jc w:val="center"/>
              <w:rPr>
                <w:color w:val="000000"/>
                <w:sz w:val="20"/>
                <w:szCs w:val="20"/>
              </w:rPr>
            </w:pPr>
            <w:r>
              <w:rPr>
                <w:color w:val="000000"/>
                <w:sz w:val="20"/>
                <w:szCs w:val="20"/>
              </w:rPr>
              <w:t>24,1</w:t>
            </w:r>
          </w:p>
        </w:tc>
      </w:tr>
      <w:tr w:rsidR="000A150F" w14:paraId="7BA9D557" w14:textId="77777777" w:rsidTr="000A150F">
        <w:trPr>
          <w:trHeight w:val="330"/>
        </w:trPr>
        <w:tc>
          <w:tcPr>
            <w:tcW w:w="349" w:type="pct"/>
            <w:vMerge/>
            <w:tcBorders>
              <w:top w:val="nil"/>
              <w:left w:val="single" w:sz="8" w:space="0" w:color="auto"/>
              <w:bottom w:val="single" w:sz="8" w:space="0" w:color="000000"/>
              <w:right w:val="single" w:sz="8" w:space="0" w:color="auto"/>
            </w:tcBorders>
            <w:vAlign w:val="center"/>
            <w:hideMark/>
          </w:tcPr>
          <w:p w14:paraId="62CB1DEC" w14:textId="77777777" w:rsidR="000A150F" w:rsidRDefault="000A150F" w:rsidP="000A150F">
            <w:pPr>
              <w:rPr>
                <w:color w:val="000000"/>
                <w:sz w:val="20"/>
                <w:szCs w:val="20"/>
              </w:rPr>
            </w:pPr>
          </w:p>
        </w:tc>
        <w:tc>
          <w:tcPr>
            <w:tcW w:w="294" w:type="pct"/>
            <w:vMerge/>
            <w:tcBorders>
              <w:top w:val="nil"/>
              <w:left w:val="single" w:sz="8" w:space="0" w:color="auto"/>
              <w:bottom w:val="single" w:sz="8" w:space="0" w:color="000000"/>
              <w:right w:val="single" w:sz="8" w:space="0" w:color="auto"/>
            </w:tcBorders>
            <w:vAlign w:val="center"/>
            <w:hideMark/>
          </w:tcPr>
          <w:p w14:paraId="2547D2EF" w14:textId="77777777" w:rsidR="000A150F" w:rsidRDefault="000A150F" w:rsidP="000A150F">
            <w:pPr>
              <w:rPr>
                <w:color w:val="000000"/>
                <w:sz w:val="20"/>
                <w:szCs w:val="20"/>
              </w:rPr>
            </w:pPr>
          </w:p>
        </w:tc>
        <w:tc>
          <w:tcPr>
            <w:tcW w:w="599" w:type="pct"/>
            <w:vMerge/>
            <w:tcBorders>
              <w:top w:val="nil"/>
              <w:left w:val="single" w:sz="8" w:space="0" w:color="auto"/>
              <w:bottom w:val="single" w:sz="8" w:space="0" w:color="000000"/>
              <w:right w:val="single" w:sz="8" w:space="0" w:color="auto"/>
            </w:tcBorders>
            <w:vAlign w:val="center"/>
            <w:hideMark/>
          </w:tcPr>
          <w:p w14:paraId="4F73D964" w14:textId="77777777" w:rsidR="000A150F" w:rsidRDefault="000A150F" w:rsidP="000A150F">
            <w:pPr>
              <w:rPr>
                <w:color w:val="000000"/>
                <w:sz w:val="20"/>
                <w:szCs w:val="20"/>
              </w:rPr>
            </w:pPr>
          </w:p>
        </w:tc>
        <w:tc>
          <w:tcPr>
            <w:tcW w:w="1747" w:type="pct"/>
            <w:tcBorders>
              <w:top w:val="nil"/>
              <w:left w:val="nil"/>
              <w:bottom w:val="single" w:sz="8" w:space="0" w:color="auto"/>
              <w:right w:val="single" w:sz="8" w:space="0" w:color="auto"/>
            </w:tcBorders>
            <w:shd w:val="clear" w:color="auto" w:fill="auto"/>
            <w:noWrap/>
            <w:vAlign w:val="center"/>
            <w:hideMark/>
          </w:tcPr>
          <w:p w14:paraId="2A679E82" w14:textId="77777777" w:rsidR="000A150F" w:rsidRDefault="000A150F" w:rsidP="000A150F">
            <w:pPr>
              <w:rPr>
                <w:color w:val="000000"/>
                <w:sz w:val="20"/>
                <w:szCs w:val="20"/>
              </w:rPr>
            </w:pPr>
            <w:r>
              <w:rPr>
                <w:color w:val="000000"/>
                <w:sz w:val="20"/>
                <w:szCs w:val="20"/>
              </w:rPr>
              <w:t>Баки аккумуляторные V=50м</w:t>
            </w:r>
            <w:r>
              <w:rPr>
                <w:color w:val="000000"/>
                <w:sz w:val="20"/>
                <w:szCs w:val="20"/>
                <w:vertAlign w:val="superscript"/>
              </w:rPr>
              <w:t>3</w:t>
            </w:r>
          </w:p>
        </w:tc>
        <w:tc>
          <w:tcPr>
            <w:tcW w:w="441" w:type="pct"/>
            <w:tcBorders>
              <w:top w:val="nil"/>
              <w:left w:val="nil"/>
              <w:bottom w:val="single" w:sz="8" w:space="0" w:color="auto"/>
              <w:right w:val="single" w:sz="8" w:space="0" w:color="auto"/>
            </w:tcBorders>
            <w:shd w:val="clear" w:color="auto" w:fill="auto"/>
            <w:noWrap/>
            <w:vAlign w:val="center"/>
            <w:hideMark/>
          </w:tcPr>
          <w:p w14:paraId="64389826"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6A31C91C" w14:textId="77777777" w:rsidR="000A150F" w:rsidRDefault="000A150F" w:rsidP="000A150F">
            <w:pPr>
              <w:jc w:val="center"/>
              <w:rPr>
                <w:color w:val="000000"/>
                <w:sz w:val="20"/>
                <w:szCs w:val="20"/>
              </w:rPr>
            </w:pPr>
            <w:r>
              <w:rPr>
                <w:color w:val="000000"/>
                <w:sz w:val="20"/>
                <w:szCs w:val="20"/>
              </w:rPr>
              <w:t>1</w:t>
            </w:r>
          </w:p>
        </w:tc>
        <w:tc>
          <w:tcPr>
            <w:tcW w:w="358" w:type="pct"/>
            <w:vMerge/>
            <w:tcBorders>
              <w:top w:val="nil"/>
              <w:left w:val="single" w:sz="8" w:space="0" w:color="auto"/>
              <w:bottom w:val="single" w:sz="8" w:space="0" w:color="000000"/>
              <w:right w:val="single" w:sz="8" w:space="0" w:color="auto"/>
            </w:tcBorders>
            <w:vAlign w:val="center"/>
            <w:hideMark/>
          </w:tcPr>
          <w:p w14:paraId="12FD392D" w14:textId="77777777" w:rsidR="000A150F" w:rsidRDefault="000A150F" w:rsidP="000A150F">
            <w:pPr>
              <w:rPr>
                <w:color w:val="000000"/>
                <w:sz w:val="20"/>
                <w:szCs w:val="20"/>
              </w:rPr>
            </w:pPr>
          </w:p>
        </w:tc>
        <w:tc>
          <w:tcPr>
            <w:tcW w:w="404" w:type="pct"/>
            <w:vMerge/>
            <w:tcBorders>
              <w:top w:val="nil"/>
              <w:left w:val="single" w:sz="8" w:space="0" w:color="auto"/>
              <w:bottom w:val="single" w:sz="8" w:space="0" w:color="000000"/>
              <w:right w:val="single" w:sz="8" w:space="0" w:color="auto"/>
            </w:tcBorders>
            <w:vAlign w:val="center"/>
            <w:hideMark/>
          </w:tcPr>
          <w:p w14:paraId="17872C72" w14:textId="77777777" w:rsidR="000A150F" w:rsidRDefault="000A150F" w:rsidP="000A150F">
            <w:pPr>
              <w:rPr>
                <w:color w:val="000000"/>
                <w:sz w:val="20"/>
                <w:szCs w:val="20"/>
              </w:rPr>
            </w:pPr>
          </w:p>
        </w:tc>
        <w:tc>
          <w:tcPr>
            <w:tcW w:w="461" w:type="pct"/>
            <w:vMerge/>
            <w:tcBorders>
              <w:top w:val="nil"/>
              <w:left w:val="single" w:sz="8" w:space="0" w:color="auto"/>
              <w:bottom w:val="single" w:sz="8" w:space="0" w:color="000000"/>
              <w:right w:val="single" w:sz="8" w:space="0" w:color="auto"/>
            </w:tcBorders>
            <w:vAlign w:val="center"/>
            <w:hideMark/>
          </w:tcPr>
          <w:p w14:paraId="37C0D4A0" w14:textId="77777777" w:rsidR="000A150F" w:rsidRDefault="000A150F" w:rsidP="000A150F">
            <w:pPr>
              <w:rPr>
                <w:color w:val="000000"/>
                <w:sz w:val="20"/>
                <w:szCs w:val="20"/>
              </w:rPr>
            </w:pPr>
          </w:p>
        </w:tc>
      </w:tr>
      <w:tr w:rsidR="000A150F" w14:paraId="31DBC262"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3D6A54EE" w14:textId="77777777" w:rsidR="000A150F" w:rsidRDefault="000A150F" w:rsidP="000A150F">
            <w:pPr>
              <w:jc w:val="center"/>
              <w:rPr>
                <w:color w:val="000000"/>
                <w:sz w:val="20"/>
                <w:szCs w:val="20"/>
              </w:rPr>
            </w:pPr>
            <w:r>
              <w:rPr>
                <w:color w:val="000000"/>
                <w:sz w:val="20"/>
                <w:szCs w:val="20"/>
              </w:rPr>
              <w:t>18</w:t>
            </w:r>
          </w:p>
        </w:tc>
        <w:tc>
          <w:tcPr>
            <w:tcW w:w="294" w:type="pct"/>
            <w:tcBorders>
              <w:top w:val="nil"/>
              <w:left w:val="nil"/>
              <w:bottom w:val="single" w:sz="8" w:space="0" w:color="auto"/>
              <w:right w:val="single" w:sz="8" w:space="0" w:color="auto"/>
            </w:tcBorders>
            <w:shd w:val="clear" w:color="auto" w:fill="auto"/>
            <w:vAlign w:val="center"/>
            <w:hideMark/>
          </w:tcPr>
          <w:p w14:paraId="3348FEB6" w14:textId="77777777" w:rsidR="000A150F" w:rsidRDefault="000A150F" w:rsidP="000A150F">
            <w:pPr>
              <w:jc w:val="center"/>
              <w:rPr>
                <w:color w:val="000000"/>
                <w:sz w:val="20"/>
                <w:szCs w:val="20"/>
              </w:rPr>
            </w:pPr>
            <w:r>
              <w:rPr>
                <w:color w:val="000000"/>
                <w:sz w:val="20"/>
                <w:szCs w:val="20"/>
              </w:rPr>
              <w:t>18</w:t>
            </w:r>
          </w:p>
        </w:tc>
        <w:tc>
          <w:tcPr>
            <w:tcW w:w="599" w:type="pct"/>
            <w:tcBorders>
              <w:top w:val="nil"/>
              <w:left w:val="nil"/>
              <w:bottom w:val="single" w:sz="8" w:space="0" w:color="auto"/>
              <w:right w:val="single" w:sz="8" w:space="0" w:color="auto"/>
            </w:tcBorders>
            <w:shd w:val="clear" w:color="auto" w:fill="auto"/>
            <w:vAlign w:val="center"/>
            <w:hideMark/>
          </w:tcPr>
          <w:p w14:paraId="12605434" w14:textId="77777777" w:rsidR="000A150F" w:rsidRDefault="000A150F" w:rsidP="000A150F">
            <w:pPr>
              <w:rPr>
                <w:color w:val="000000"/>
                <w:sz w:val="20"/>
                <w:szCs w:val="20"/>
              </w:rPr>
            </w:pPr>
            <w:r>
              <w:rPr>
                <w:color w:val="000000"/>
                <w:sz w:val="20"/>
                <w:szCs w:val="20"/>
              </w:rPr>
              <w:t>Котельная №18</w:t>
            </w:r>
          </w:p>
        </w:tc>
        <w:tc>
          <w:tcPr>
            <w:tcW w:w="1747" w:type="pct"/>
            <w:tcBorders>
              <w:top w:val="nil"/>
              <w:left w:val="nil"/>
              <w:bottom w:val="single" w:sz="8" w:space="0" w:color="auto"/>
              <w:right w:val="single" w:sz="8" w:space="0" w:color="auto"/>
            </w:tcBorders>
            <w:shd w:val="clear" w:color="auto" w:fill="auto"/>
            <w:noWrap/>
            <w:vAlign w:val="center"/>
            <w:hideMark/>
          </w:tcPr>
          <w:p w14:paraId="148AF854" w14:textId="77777777" w:rsidR="000A150F" w:rsidRDefault="000A150F" w:rsidP="000A150F">
            <w:pPr>
              <w:rPr>
                <w:color w:val="000000"/>
                <w:sz w:val="20"/>
                <w:szCs w:val="20"/>
              </w:rPr>
            </w:pPr>
            <w:r>
              <w:rPr>
                <w:color w:val="000000"/>
                <w:sz w:val="20"/>
                <w:szCs w:val="20"/>
              </w:rPr>
              <w:t>АСДР Комплексон-6</w:t>
            </w:r>
          </w:p>
        </w:tc>
        <w:tc>
          <w:tcPr>
            <w:tcW w:w="441" w:type="pct"/>
            <w:tcBorders>
              <w:top w:val="nil"/>
              <w:left w:val="nil"/>
              <w:bottom w:val="single" w:sz="8" w:space="0" w:color="auto"/>
              <w:right w:val="single" w:sz="8" w:space="0" w:color="auto"/>
            </w:tcBorders>
            <w:shd w:val="clear" w:color="auto" w:fill="auto"/>
            <w:noWrap/>
            <w:vAlign w:val="center"/>
            <w:hideMark/>
          </w:tcPr>
          <w:p w14:paraId="32657327"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8FF6154"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7845BC43" w14:textId="77777777" w:rsidR="000A150F" w:rsidRDefault="000A150F" w:rsidP="000A150F">
            <w:pPr>
              <w:jc w:val="center"/>
              <w:rPr>
                <w:color w:val="000000"/>
                <w:sz w:val="20"/>
                <w:szCs w:val="20"/>
              </w:rPr>
            </w:pPr>
            <w:r>
              <w:rPr>
                <w:color w:val="000000"/>
                <w:sz w:val="20"/>
                <w:szCs w:val="20"/>
              </w:rPr>
              <w:t>2</w:t>
            </w:r>
          </w:p>
        </w:tc>
        <w:tc>
          <w:tcPr>
            <w:tcW w:w="404" w:type="pct"/>
            <w:tcBorders>
              <w:top w:val="nil"/>
              <w:left w:val="nil"/>
              <w:bottom w:val="single" w:sz="8" w:space="0" w:color="auto"/>
              <w:right w:val="single" w:sz="8" w:space="0" w:color="auto"/>
            </w:tcBorders>
            <w:shd w:val="clear" w:color="auto" w:fill="auto"/>
            <w:vAlign w:val="center"/>
            <w:hideMark/>
          </w:tcPr>
          <w:p w14:paraId="26545425" w14:textId="77777777" w:rsidR="000A150F" w:rsidRDefault="000A150F" w:rsidP="000A150F">
            <w:pPr>
              <w:jc w:val="center"/>
              <w:rPr>
                <w:color w:val="000000"/>
                <w:sz w:val="20"/>
                <w:szCs w:val="20"/>
              </w:rPr>
            </w:pPr>
            <w:r>
              <w:rPr>
                <w:color w:val="000000"/>
                <w:sz w:val="20"/>
                <w:szCs w:val="20"/>
              </w:rPr>
              <w:t>2</w:t>
            </w:r>
          </w:p>
        </w:tc>
        <w:tc>
          <w:tcPr>
            <w:tcW w:w="461" w:type="pct"/>
            <w:tcBorders>
              <w:top w:val="nil"/>
              <w:left w:val="nil"/>
              <w:bottom w:val="single" w:sz="8" w:space="0" w:color="auto"/>
              <w:right w:val="single" w:sz="8" w:space="0" w:color="auto"/>
            </w:tcBorders>
            <w:shd w:val="clear" w:color="auto" w:fill="auto"/>
            <w:vAlign w:val="center"/>
            <w:hideMark/>
          </w:tcPr>
          <w:p w14:paraId="0C2CE863" w14:textId="77777777" w:rsidR="000A150F" w:rsidRDefault="000A150F" w:rsidP="000A150F">
            <w:pPr>
              <w:jc w:val="center"/>
              <w:rPr>
                <w:color w:val="000000"/>
                <w:sz w:val="20"/>
                <w:szCs w:val="20"/>
              </w:rPr>
            </w:pPr>
            <w:r>
              <w:rPr>
                <w:color w:val="000000"/>
                <w:sz w:val="20"/>
                <w:szCs w:val="20"/>
              </w:rPr>
              <w:t>0</w:t>
            </w:r>
          </w:p>
        </w:tc>
      </w:tr>
      <w:tr w:rsidR="000A150F" w14:paraId="526192F3"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56BCE7B7" w14:textId="77777777" w:rsidR="000A150F" w:rsidRDefault="000A150F" w:rsidP="000A150F">
            <w:pPr>
              <w:jc w:val="center"/>
              <w:rPr>
                <w:color w:val="000000"/>
                <w:sz w:val="20"/>
                <w:szCs w:val="20"/>
              </w:rPr>
            </w:pPr>
            <w:r>
              <w:rPr>
                <w:color w:val="000000"/>
                <w:sz w:val="20"/>
                <w:szCs w:val="20"/>
              </w:rPr>
              <w:t>19</w:t>
            </w:r>
          </w:p>
        </w:tc>
        <w:tc>
          <w:tcPr>
            <w:tcW w:w="294" w:type="pct"/>
            <w:tcBorders>
              <w:top w:val="nil"/>
              <w:left w:val="nil"/>
              <w:bottom w:val="single" w:sz="8" w:space="0" w:color="auto"/>
              <w:right w:val="single" w:sz="8" w:space="0" w:color="auto"/>
            </w:tcBorders>
            <w:shd w:val="clear" w:color="auto" w:fill="auto"/>
            <w:vAlign w:val="center"/>
            <w:hideMark/>
          </w:tcPr>
          <w:p w14:paraId="28124793" w14:textId="77777777" w:rsidR="000A150F" w:rsidRDefault="000A150F" w:rsidP="000A150F">
            <w:pPr>
              <w:jc w:val="center"/>
              <w:rPr>
                <w:color w:val="000000"/>
                <w:sz w:val="20"/>
                <w:szCs w:val="20"/>
              </w:rPr>
            </w:pPr>
            <w:r>
              <w:rPr>
                <w:color w:val="000000"/>
                <w:sz w:val="20"/>
                <w:szCs w:val="20"/>
              </w:rPr>
              <w:t>19</w:t>
            </w:r>
          </w:p>
        </w:tc>
        <w:tc>
          <w:tcPr>
            <w:tcW w:w="599" w:type="pct"/>
            <w:tcBorders>
              <w:top w:val="nil"/>
              <w:left w:val="nil"/>
              <w:bottom w:val="single" w:sz="8" w:space="0" w:color="auto"/>
              <w:right w:val="single" w:sz="8" w:space="0" w:color="auto"/>
            </w:tcBorders>
            <w:shd w:val="clear" w:color="auto" w:fill="auto"/>
            <w:vAlign w:val="center"/>
            <w:hideMark/>
          </w:tcPr>
          <w:p w14:paraId="6050A20D" w14:textId="77777777" w:rsidR="000A150F" w:rsidRDefault="000A150F" w:rsidP="000A150F">
            <w:pPr>
              <w:rPr>
                <w:color w:val="000000"/>
                <w:sz w:val="20"/>
                <w:szCs w:val="20"/>
              </w:rPr>
            </w:pPr>
            <w:r>
              <w:rPr>
                <w:color w:val="000000"/>
                <w:sz w:val="20"/>
                <w:szCs w:val="20"/>
              </w:rPr>
              <w:t>Котельная №19</w:t>
            </w:r>
          </w:p>
        </w:tc>
        <w:tc>
          <w:tcPr>
            <w:tcW w:w="1747" w:type="pct"/>
            <w:tcBorders>
              <w:top w:val="nil"/>
              <w:left w:val="nil"/>
              <w:bottom w:val="single" w:sz="8" w:space="0" w:color="auto"/>
              <w:right w:val="single" w:sz="8" w:space="0" w:color="auto"/>
            </w:tcBorders>
            <w:shd w:val="clear" w:color="auto" w:fill="auto"/>
            <w:noWrap/>
            <w:vAlign w:val="center"/>
            <w:hideMark/>
          </w:tcPr>
          <w:p w14:paraId="1065A9C9" w14:textId="77777777" w:rsidR="000A150F" w:rsidRDefault="000A150F" w:rsidP="000A150F">
            <w:pPr>
              <w:rPr>
                <w:color w:val="000000"/>
                <w:sz w:val="20"/>
                <w:szCs w:val="20"/>
              </w:rPr>
            </w:pPr>
            <w:r>
              <w:rPr>
                <w:color w:val="000000"/>
                <w:sz w:val="20"/>
                <w:szCs w:val="20"/>
              </w:rPr>
              <w:t>отсутствует</w:t>
            </w:r>
          </w:p>
        </w:tc>
        <w:tc>
          <w:tcPr>
            <w:tcW w:w="441" w:type="pct"/>
            <w:tcBorders>
              <w:top w:val="nil"/>
              <w:left w:val="nil"/>
              <w:bottom w:val="single" w:sz="8" w:space="0" w:color="auto"/>
              <w:right w:val="single" w:sz="8" w:space="0" w:color="auto"/>
            </w:tcBorders>
            <w:shd w:val="clear" w:color="auto" w:fill="auto"/>
            <w:noWrap/>
            <w:vAlign w:val="center"/>
            <w:hideMark/>
          </w:tcPr>
          <w:p w14:paraId="272F4E6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CE06D3C" w14:textId="77777777" w:rsidR="000A150F" w:rsidRDefault="000A150F" w:rsidP="000A150F">
            <w:pPr>
              <w:jc w:val="center"/>
              <w:rPr>
                <w:color w:val="000000"/>
                <w:sz w:val="20"/>
                <w:szCs w:val="20"/>
              </w:rPr>
            </w:pPr>
            <w:r>
              <w:rPr>
                <w:color w:val="000000"/>
                <w:sz w:val="20"/>
                <w:szCs w:val="20"/>
              </w:rPr>
              <w:t>0</w:t>
            </w:r>
          </w:p>
        </w:tc>
        <w:tc>
          <w:tcPr>
            <w:tcW w:w="358" w:type="pct"/>
            <w:tcBorders>
              <w:top w:val="nil"/>
              <w:left w:val="nil"/>
              <w:bottom w:val="single" w:sz="8" w:space="0" w:color="auto"/>
              <w:right w:val="single" w:sz="8" w:space="0" w:color="auto"/>
            </w:tcBorders>
            <w:shd w:val="clear" w:color="auto" w:fill="auto"/>
            <w:vAlign w:val="center"/>
            <w:hideMark/>
          </w:tcPr>
          <w:p w14:paraId="28CB7522" w14:textId="77777777" w:rsidR="000A150F" w:rsidRDefault="000A150F" w:rsidP="000A150F">
            <w:pPr>
              <w:jc w:val="center"/>
              <w:rPr>
                <w:color w:val="000000"/>
                <w:sz w:val="20"/>
                <w:szCs w:val="20"/>
              </w:rPr>
            </w:pPr>
            <w:r>
              <w:rPr>
                <w:color w:val="000000"/>
                <w:sz w:val="20"/>
                <w:szCs w:val="20"/>
              </w:rPr>
              <w:t>0</w:t>
            </w:r>
          </w:p>
        </w:tc>
        <w:tc>
          <w:tcPr>
            <w:tcW w:w="404" w:type="pct"/>
            <w:tcBorders>
              <w:top w:val="nil"/>
              <w:left w:val="nil"/>
              <w:bottom w:val="single" w:sz="8" w:space="0" w:color="auto"/>
              <w:right w:val="single" w:sz="8" w:space="0" w:color="auto"/>
            </w:tcBorders>
            <w:shd w:val="clear" w:color="auto" w:fill="auto"/>
            <w:vAlign w:val="center"/>
            <w:hideMark/>
          </w:tcPr>
          <w:p w14:paraId="20596721" w14:textId="77777777" w:rsidR="000A150F" w:rsidRDefault="000A150F" w:rsidP="000A150F">
            <w:pPr>
              <w:jc w:val="center"/>
              <w:rPr>
                <w:color w:val="000000"/>
                <w:sz w:val="20"/>
                <w:szCs w:val="20"/>
              </w:rPr>
            </w:pPr>
            <w:r>
              <w:rPr>
                <w:color w:val="000000"/>
                <w:sz w:val="20"/>
                <w:szCs w:val="20"/>
              </w:rPr>
              <w:t>0</w:t>
            </w:r>
          </w:p>
        </w:tc>
        <w:tc>
          <w:tcPr>
            <w:tcW w:w="461" w:type="pct"/>
            <w:tcBorders>
              <w:top w:val="nil"/>
              <w:left w:val="nil"/>
              <w:bottom w:val="single" w:sz="8" w:space="0" w:color="auto"/>
              <w:right w:val="single" w:sz="8" w:space="0" w:color="auto"/>
            </w:tcBorders>
            <w:shd w:val="clear" w:color="auto" w:fill="auto"/>
            <w:vAlign w:val="center"/>
            <w:hideMark/>
          </w:tcPr>
          <w:p w14:paraId="20D6254C" w14:textId="77777777" w:rsidR="000A150F" w:rsidRDefault="000A150F" w:rsidP="000A150F">
            <w:pPr>
              <w:jc w:val="center"/>
              <w:rPr>
                <w:color w:val="000000"/>
                <w:sz w:val="20"/>
                <w:szCs w:val="20"/>
              </w:rPr>
            </w:pPr>
            <w:r>
              <w:rPr>
                <w:color w:val="000000"/>
                <w:sz w:val="20"/>
                <w:szCs w:val="20"/>
              </w:rPr>
              <w:t>0</w:t>
            </w:r>
          </w:p>
        </w:tc>
      </w:tr>
      <w:tr w:rsidR="000A150F" w14:paraId="710B27E7"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044F52EA" w14:textId="77777777" w:rsidR="000A150F" w:rsidRDefault="000A150F" w:rsidP="000A150F">
            <w:pPr>
              <w:jc w:val="center"/>
              <w:rPr>
                <w:color w:val="000000"/>
                <w:sz w:val="20"/>
                <w:szCs w:val="20"/>
              </w:rPr>
            </w:pPr>
            <w:r>
              <w:rPr>
                <w:color w:val="000000"/>
                <w:sz w:val="20"/>
                <w:szCs w:val="20"/>
              </w:rPr>
              <w:t>20</w:t>
            </w:r>
          </w:p>
        </w:tc>
        <w:tc>
          <w:tcPr>
            <w:tcW w:w="294" w:type="pct"/>
            <w:tcBorders>
              <w:top w:val="nil"/>
              <w:left w:val="nil"/>
              <w:bottom w:val="single" w:sz="8" w:space="0" w:color="auto"/>
              <w:right w:val="single" w:sz="8" w:space="0" w:color="auto"/>
            </w:tcBorders>
            <w:shd w:val="clear" w:color="auto" w:fill="auto"/>
            <w:vAlign w:val="center"/>
            <w:hideMark/>
          </w:tcPr>
          <w:p w14:paraId="722C9E4A" w14:textId="77777777" w:rsidR="000A150F" w:rsidRDefault="000A150F" w:rsidP="000A150F">
            <w:pPr>
              <w:jc w:val="center"/>
              <w:rPr>
                <w:color w:val="000000"/>
                <w:sz w:val="20"/>
                <w:szCs w:val="20"/>
              </w:rPr>
            </w:pPr>
            <w:r>
              <w:rPr>
                <w:color w:val="000000"/>
                <w:sz w:val="20"/>
                <w:szCs w:val="20"/>
              </w:rPr>
              <w:t>20</w:t>
            </w:r>
          </w:p>
        </w:tc>
        <w:tc>
          <w:tcPr>
            <w:tcW w:w="599" w:type="pct"/>
            <w:tcBorders>
              <w:top w:val="nil"/>
              <w:left w:val="nil"/>
              <w:bottom w:val="single" w:sz="8" w:space="0" w:color="auto"/>
              <w:right w:val="single" w:sz="8" w:space="0" w:color="auto"/>
            </w:tcBorders>
            <w:shd w:val="clear" w:color="auto" w:fill="auto"/>
            <w:vAlign w:val="center"/>
            <w:hideMark/>
          </w:tcPr>
          <w:p w14:paraId="34C1816F" w14:textId="77777777" w:rsidR="000A150F" w:rsidRDefault="000A150F" w:rsidP="000A150F">
            <w:pPr>
              <w:rPr>
                <w:color w:val="000000"/>
                <w:sz w:val="20"/>
                <w:szCs w:val="20"/>
              </w:rPr>
            </w:pPr>
            <w:r>
              <w:rPr>
                <w:color w:val="000000"/>
                <w:sz w:val="20"/>
                <w:szCs w:val="20"/>
              </w:rPr>
              <w:t>Котельная №20</w:t>
            </w:r>
          </w:p>
        </w:tc>
        <w:tc>
          <w:tcPr>
            <w:tcW w:w="1747" w:type="pct"/>
            <w:tcBorders>
              <w:top w:val="nil"/>
              <w:left w:val="nil"/>
              <w:bottom w:val="single" w:sz="8" w:space="0" w:color="auto"/>
              <w:right w:val="single" w:sz="8" w:space="0" w:color="auto"/>
            </w:tcBorders>
            <w:shd w:val="clear" w:color="auto" w:fill="auto"/>
            <w:noWrap/>
            <w:vAlign w:val="center"/>
            <w:hideMark/>
          </w:tcPr>
          <w:p w14:paraId="7E8F3F3C" w14:textId="77777777" w:rsidR="000A150F" w:rsidRDefault="000A150F" w:rsidP="000A150F">
            <w:pPr>
              <w:rPr>
                <w:color w:val="000000"/>
                <w:sz w:val="20"/>
                <w:szCs w:val="20"/>
              </w:rPr>
            </w:pPr>
            <w:r>
              <w:rPr>
                <w:color w:val="000000"/>
                <w:sz w:val="20"/>
                <w:szCs w:val="20"/>
              </w:rPr>
              <w:t>Натрий-катионированный фильтр  STF0835-9000</w:t>
            </w:r>
          </w:p>
        </w:tc>
        <w:tc>
          <w:tcPr>
            <w:tcW w:w="441" w:type="pct"/>
            <w:tcBorders>
              <w:top w:val="nil"/>
              <w:left w:val="nil"/>
              <w:bottom w:val="single" w:sz="8" w:space="0" w:color="auto"/>
              <w:right w:val="single" w:sz="8" w:space="0" w:color="auto"/>
            </w:tcBorders>
            <w:shd w:val="clear" w:color="auto" w:fill="auto"/>
            <w:noWrap/>
            <w:vAlign w:val="center"/>
            <w:hideMark/>
          </w:tcPr>
          <w:p w14:paraId="5879DEA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566072AE" w14:textId="77777777" w:rsidR="000A150F" w:rsidRDefault="000A150F" w:rsidP="000A150F">
            <w:pPr>
              <w:jc w:val="center"/>
              <w:rPr>
                <w:color w:val="000000"/>
                <w:sz w:val="20"/>
                <w:szCs w:val="20"/>
              </w:rPr>
            </w:pPr>
            <w:r>
              <w:rPr>
                <w:color w:val="000000"/>
                <w:sz w:val="20"/>
                <w:szCs w:val="20"/>
              </w:rPr>
              <w:t>2</w:t>
            </w:r>
          </w:p>
        </w:tc>
        <w:tc>
          <w:tcPr>
            <w:tcW w:w="358" w:type="pct"/>
            <w:tcBorders>
              <w:top w:val="nil"/>
              <w:left w:val="nil"/>
              <w:bottom w:val="single" w:sz="8" w:space="0" w:color="auto"/>
              <w:right w:val="single" w:sz="8" w:space="0" w:color="auto"/>
            </w:tcBorders>
            <w:shd w:val="clear" w:color="auto" w:fill="auto"/>
            <w:vAlign w:val="center"/>
            <w:hideMark/>
          </w:tcPr>
          <w:p w14:paraId="4D1C6343" w14:textId="77777777" w:rsidR="000A150F" w:rsidRDefault="000A150F" w:rsidP="000A150F">
            <w:pPr>
              <w:jc w:val="center"/>
              <w:rPr>
                <w:color w:val="000000"/>
                <w:sz w:val="20"/>
                <w:szCs w:val="20"/>
              </w:rPr>
            </w:pPr>
            <w:r>
              <w:rPr>
                <w:color w:val="000000"/>
                <w:sz w:val="20"/>
                <w:szCs w:val="20"/>
              </w:rPr>
              <w:t>1,6</w:t>
            </w:r>
          </w:p>
        </w:tc>
        <w:tc>
          <w:tcPr>
            <w:tcW w:w="404" w:type="pct"/>
            <w:tcBorders>
              <w:top w:val="nil"/>
              <w:left w:val="nil"/>
              <w:bottom w:val="single" w:sz="8" w:space="0" w:color="auto"/>
              <w:right w:val="single" w:sz="8" w:space="0" w:color="auto"/>
            </w:tcBorders>
            <w:shd w:val="clear" w:color="auto" w:fill="auto"/>
            <w:vAlign w:val="center"/>
            <w:hideMark/>
          </w:tcPr>
          <w:p w14:paraId="5518EA50" w14:textId="77777777" w:rsidR="000A150F" w:rsidRDefault="000A150F" w:rsidP="000A150F">
            <w:pPr>
              <w:jc w:val="center"/>
              <w:rPr>
                <w:color w:val="000000"/>
                <w:sz w:val="20"/>
                <w:szCs w:val="20"/>
              </w:rPr>
            </w:pPr>
            <w:r>
              <w:rPr>
                <w:color w:val="000000"/>
                <w:sz w:val="20"/>
                <w:szCs w:val="20"/>
              </w:rPr>
              <w:t>1</w:t>
            </w:r>
          </w:p>
        </w:tc>
        <w:tc>
          <w:tcPr>
            <w:tcW w:w="461" w:type="pct"/>
            <w:tcBorders>
              <w:top w:val="nil"/>
              <w:left w:val="nil"/>
              <w:bottom w:val="single" w:sz="8" w:space="0" w:color="auto"/>
              <w:right w:val="single" w:sz="8" w:space="0" w:color="auto"/>
            </w:tcBorders>
            <w:shd w:val="clear" w:color="auto" w:fill="auto"/>
            <w:vAlign w:val="center"/>
            <w:hideMark/>
          </w:tcPr>
          <w:p w14:paraId="37E1EB43" w14:textId="77777777" w:rsidR="000A150F" w:rsidRDefault="000A150F" w:rsidP="000A150F">
            <w:pPr>
              <w:jc w:val="center"/>
              <w:rPr>
                <w:color w:val="000000"/>
                <w:sz w:val="20"/>
                <w:szCs w:val="20"/>
              </w:rPr>
            </w:pPr>
            <w:r>
              <w:rPr>
                <w:color w:val="000000"/>
                <w:sz w:val="20"/>
                <w:szCs w:val="20"/>
              </w:rPr>
              <w:t>0,6</w:t>
            </w:r>
          </w:p>
        </w:tc>
      </w:tr>
      <w:tr w:rsidR="000A150F" w14:paraId="009A93D9"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5406BC75" w14:textId="77777777" w:rsidR="000A150F" w:rsidRDefault="000A150F" w:rsidP="000A150F">
            <w:pPr>
              <w:jc w:val="center"/>
              <w:rPr>
                <w:color w:val="000000"/>
                <w:sz w:val="20"/>
                <w:szCs w:val="20"/>
              </w:rPr>
            </w:pPr>
            <w:r>
              <w:rPr>
                <w:color w:val="000000"/>
                <w:sz w:val="20"/>
                <w:szCs w:val="20"/>
              </w:rPr>
              <w:t>21</w:t>
            </w:r>
          </w:p>
        </w:tc>
        <w:tc>
          <w:tcPr>
            <w:tcW w:w="294" w:type="pct"/>
            <w:tcBorders>
              <w:top w:val="nil"/>
              <w:left w:val="nil"/>
              <w:bottom w:val="single" w:sz="8" w:space="0" w:color="auto"/>
              <w:right w:val="single" w:sz="8" w:space="0" w:color="auto"/>
            </w:tcBorders>
            <w:shd w:val="clear" w:color="auto" w:fill="auto"/>
            <w:vAlign w:val="center"/>
            <w:hideMark/>
          </w:tcPr>
          <w:p w14:paraId="2178B1F1" w14:textId="77777777" w:rsidR="000A150F" w:rsidRDefault="000A150F" w:rsidP="000A150F">
            <w:pPr>
              <w:jc w:val="center"/>
              <w:rPr>
                <w:color w:val="000000"/>
                <w:sz w:val="20"/>
                <w:szCs w:val="20"/>
              </w:rPr>
            </w:pPr>
            <w:r>
              <w:rPr>
                <w:color w:val="000000"/>
                <w:sz w:val="20"/>
                <w:szCs w:val="20"/>
              </w:rPr>
              <w:t>21</w:t>
            </w:r>
          </w:p>
        </w:tc>
        <w:tc>
          <w:tcPr>
            <w:tcW w:w="599" w:type="pct"/>
            <w:tcBorders>
              <w:top w:val="nil"/>
              <w:left w:val="nil"/>
              <w:bottom w:val="single" w:sz="8" w:space="0" w:color="auto"/>
              <w:right w:val="single" w:sz="8" w:space="0" w:color="auto"/>
            </w:tcBorders>
            <w:shd w:val="clear" w:color="auto" w:fill="auto"/>
            <w:vAlign w:val="center"/>
            <w:hideMark/>
          </w:tcPr>
          <w:p w14:paraId="2E4F316F" w14:textId="77777777" w:rsidR="000A150F" w:rsidRDefault="000A150F" w:rsidP="000A150F">
            <w:pPr>
              <w:rPr>
                <w:color w:val="000000"/>
                <w:sz w:val="20"/>
                <w:szCs w:val="20"/>
              </w:rPr>
            </w:pPr>
            <w:r>
              <w:rPr>
                <w:color w:val="000000"/>
                <w:sz w:val="20"/>
                <w:szCs w:val="20"/>
              </w:rPr>
              <w:t>Котельная №21</w:t>
            </w:r>
          </w:p>
        </w:tc>
        <w:tc>
          <w:tcPr>
            <w:tcW w:w="1747" w:type="pct"/>
            <w:tcBorders>
              <w:top w:val="nil"/>
              <w:left w:val="nil"/>
              <w:bottom w:val="single" w:sz="8" w:space="0" w:color="auto"/>
              <w:right w:val="single" w:sz="8" w:space="0" w:color="auto"/>
            </w:tcBorders>
            <w:shd w:val="clear" w:color="auto" w:fill="auto"/>
            <w:noWrap/>
            <w:vAlign w:val="center"/>
            <w:hideMark/>
          </w:tcPr>
          <w:p w14:paraId="2F2842B9" w14:textId="77777777" w:rsidR="000A150F" w:rsidRDefault="000A150F" w:rsidP="000A150F">
            <w:pPr>
              <w:rPr>
                <w:color w:val="000000"/>
                <w:sz w:val="20"/>
                <w:szCs w:val="20"/>
              </w:rPr>
            </w:pPr>
            <w:r>
              <w:rPr>
                <w:color w:val="000000"/>
                <w:sz w:val="20"/>
                <w:szCs w:val="20"/>
              </w:rPr>
              <w:t>Водоподготовитель проточно-накопительный ВПН-100</w:t>
            </w:r>
          </w:p>
        </w:tc>
        <w:tc>
          <w:tcPr>
            <w:tcW w:w="441" w:type="pct"/>
            <w:tcBorders>
              <w:top w:val="nil"/>
              <w:left w:val="nil"/>
              <w:bottom w:val="single" w:sz="8" w:space="0" w:color="auto"/>
              <w:right w:val="single" w:sz="8" w:space="0" w:color="auto"/>
            </w:tcBorders>
            <w:shd w:val="clear" w:color="auto" w:fill="auto"/>
            <w:noWrap/>
            <w:vAlign w:val="center"/>
            <w:hideMark/>
          </w:tcPr>
          <w:p w14:paraId="36946D0D"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77286E40"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651A87FB" w14:textId="77777777" w:rsidR="000A150F" w:rsidRDefault="000A150F" w:rsidP="000A150F">
            <w:pPr>
              <w:jc w:val="center"/>
              <w:rPr>
                <w:color w:val="000000"/>
                <w:sz w:val="20"/>
                <w:szCs w:val="20"/>
              </w:rPr>
            </w:pPr>
            <w:r>
              <w:rPr>
                <w:color w:val="000000"/>
                <w:sz w:val="20"/>
                <w:szCs w:val="20"/>
              </w:rPr>
              <w:t>0,1</w:t>
            </w:r>
          </w:p>
        </w:tc>
        <w:tc>
          <w:tcPr>
            <w:tcW w:w="404" w:type="pct"/>
            <w:tcBorders>
              <w:top w:val="nil"/>
              <w:left w:val="nil"/>
              <w:bottom w:val="single" w:sz="8" w:space="0" w:color="auto"/>
              <w:right w:val="single" w:sz="8" w:space="0" w:color="auto"/>
            </w:tcBorders>
            <w:shd w:val="clear" w:color="auto" w:fill="auto"/>
            <w:vAlign w:val="center"/>
            <w:hideMark/>
          </w:tcPr>
          <w:p w14:paraId="45DF9667" w14:textId="77777777" w:rsidR="000A150F" w:rsidRDefault="000A150F" w:rsidP="000A150F">
            <w:pPr>
              <w:jc w:val="center"/>
              <w:rPr>
                <w:color w:val="000000"/>
                <w:sz w:val="20"/>
                <w:szCs w:val="20"/>
              </w:rPr>
            </w:pPr>
            <w:r>
              <w:rPr>
                <w:color w:val="000000"/>
                <w:sz w:val="20"/>
                <w:szCs w:val="20"/>
              </w:rPr>
              <w:t>0</w:t>
            </w:r>
          </w:p>
        </w:tc>
        <w:tc>
          <w:tcPr>
            <w:tcW w:w="461" w:type="pct"/>
            <w:tcBorders>
              <w:top w:val="nil"/>
              <w:left w:val="nil"/>
              <w:bottom w:val="single" w:sz="8" w:space="0" w:color="auto"/>
              <w:right w:val="single" w:sz="8" w:space="0" w:color="auto"/>
            </w:tcBorders>
            <w:shd w:val="clear" w:color="auto" w:fill="auto"/>
            <w:vAlign w:val="center"/>
            <w:hideMark/>
          </w:tcPr>
          <w:p w14:paraId="2D99CEAD" w14:textId="77777777" w:rsidR="000A150F" w:rsidRDefault="000A150F" w:rsidP="000A150F">
            <w:pPr>
              <w:jc w:val="center"/>
              <w:rPr>
                <w:color w:val="000000"/>
                <w:sz w:val="20"/>
                <w:szCs w:val="20"/>
              </w:rPr>
            </w:pPr>
            <w:r>
              <w:rPr>
                <w:color w:val="000000"/>
                <w:sz w:val="20"/>
                <w:szCs w:val="20"/>
              </w:rPr>
              <w:t>0,1</w:t>
            </w:r>
          </w:p>
        </w:tc>
      </w:tr>
      <w:tr w:rsidR="000A150F" w14:paraId="7D10B1AF"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4526ACDF" w14:textId="77777777" w:rsidR="000A150F" w:rsidRDefault="000A150F" w:rsidP="000A150F">
            <w:pPr>
              <w:jc w:val="center"/>
              <w:rPr>
                <w:color w:val="000000"/>
                <w:sz w:val="20"/>
                <w:szCs w:val="20"/>
              </w:rPr>
            </w:pPr>
            <w:r>
              <w:rPr>
                <w:color w:val="000000"/>
                <w:sz w:val="20"/>
                <w:szCs w:val="20"/>
              </w:rPr>
              <w:t>22</w:t>
            </w:r>
          </w:p>
        </w:tc>
        <w:tc>
          <w:tcPr>
            <w:tcW w:w="294" w:type="pct"/>
            <w:tcBorders>
              <w:top w:val="nil"/>
              <w:left w:val="nil"/>
              <w:bottom w:val="single" w:sz="8" w:space="0" w:color="auto"/>
              <w:right w:val="single" w:sz="8" w:space="0" w:color="auto"/>
            </w:tcBorders>
            <w:shd w:val="clear" w:color="auto" w:fill="auto"/>
            <w:vAlign w:val="center"/>
            <w:hideMark/>
          </w:tcPr>
          <w:p w14:paraId="77C2B3F6" w14:textId="77777777" w:rsidR="000A150F" w:rsidRDefault="000A150F" w:rsidP="000A150F">
            <w:pPr>
              <w:jc w:val="center"/>
              <w:rPr>
                <w:color w:val="000000"/>
                <w:sz w:val="20"/>
                <w:szCs w:val="20"/>
              </w:rPr>
            </w:pPr>
            <w:r>
              <w:rPr>
                <w:color w:val="000000"/>
                <w:sz w:val="20"/>
                <w:szCs w:val="20"/>
              </w:rPr>
              <w:t>22</w:t>
            </w:r>
          </w:p>
        </w:tc>
        <w:tc>
          <w:tcPr>
            <w:tcW w:w="599" w:type="pct"/>
            <w:tcBorders>
              <w:top w:val="nil"/>
              <w:left w:val="nil"/>
              <w:bottom w:val="single" w:sz="8" w:space="0" w:color="auto"/>
              <w:right w:val="single" w:sz="8" w:space="0" w:color="auto"/>
            </w:tcBorders>
            <w:shd w:val="clear" w:color="auto" w:fill="auto"/>
            <w:vAlign w:val="center"/>
            <w:hideMark/>
          </w:tcPr>
          <w:p w14:paraId="037EDE94" w14:textId="77777777" w:rsidR="000A150F" w:rsidRDefault="000A150F" w:rsidP="000A150F">
            <w:pPr>
              <w:rPr>
                <w:color w:val="000000"/>
                <w:sz w:val="20"/>
                <w:szCs w:val="20"/>
              </w:rPr>
            </w:pPr>
            <w:r>
              <w:rPr>
                <w:color w:val="000000"/>
                <w:sz w:val="20"/>
                <w:szCs w:val="20"/>
              </w:rPr>
              <w:t>Котельная №22</w:t>
            </w:r>
          </w:p>
        </w:tc>
        <w:tc>
          <w:tcPr>
            <w:tcW w:w="1747" w:type="pct"/>
            <w:tcBorders>
              <w:top w:val="nil"/>
              <w:left w:val="nil"/>
              <w:bottom w:val="single" w:sz="8" w:space="0" w:color="auto"/>
              <w:right w:val="single" w:sz="8" w:space="0" w:color="auto"/>
            </w:tcBorders>
            <w:shd w:val="clear" w:color="auto" w:fill="auto"/>
            <w:noWrap/>
            <w:vAlign w:val="center"/>
            <w:hideMark/>
          </w:tcPr>
          <w:p w14:paraId="352D9122" w14:textId="77777777" w:rsidR="000A150F" w:rsidRDefault="000A150F" w:rsidP="000A150F">
            <w:pPr>
              <w:rPr>
                <w:color w:val="000000"/>
                <w:sz w:val="20"/>
                <w:szCs w:val="20"/>
              </w:rPr>
            </w:pPr>
            <w:r>
              <w:rPr>
                <w:color w:val="000000"/>
                <w:sz w:val="20"/>
                <w:szCs w:val="20"/>
              </w:rPr>
              <w:t>отсутствует</w:t>
            </w:r>
          </w:p>
        </w:tc>
        <w:tc>
          <w:tcPr>
            <w:tcW w:w="441" w:type="pct"/>
            <w:tcBorders>
              <w:top w:val="nil"/>
              <w:left w:val="nil"/>
              <w:bottom w:val="single" w:sz="8" w:space="0" w:color="auto"/>
              <w:right w:val="single" w:sz="8" w:space="0" w:color="auto"/>
            </w:tcBorders>
            <w:shd w:val="clear" w:color="auto" w:fill="auto"/>
            <w:noWrap/>
            <w:vAlign w:val="center"/>
            <w:hideMark/>
          </w:tcPr>
          <w:p w14:paraId="30259620"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2CFD1C1F" w14:textId="77777777" w:rsidR="000A150F" w:rsidRDefault="000A150F" w:rsidP="000A150F">
            <w:pPr>
              <w:jc w:val="center"/>
              <w:rPr>
                <w:color w:val="000000"/>
                <w:sz w:val="20"/>
                <w:szCs w:val="20"/>
              </w:rPr>
            </w:pPr>
            <w:r>
              <w:rPr>
                <w:color w:val="000000"/>
                <w:sz w:val="20"/>
                <w:szCs w:val="20"/>
              </w:rPr>
              <w:t>0</w:t>
            </w:r>
          </w:p>
        </w:tc>
        <w:tc>
          <w:tcPr>
            <w:tcW w:w="358" w:type="pct"/>
            <w:tcBorders>
              <w:top w:val="nil"/>
              <w:left w:val="nil"/>
              <w:bottom w:val="single" w:sz="8" w:space="0" w:color="auto"/>
              <w:right w:val="single" w:sz="8" w:space="0" w:color="auto"/>
            </w:tcBorders>
            <w:shd w:val="clear" w:color="auto" w:fill="auto"/>
            <w:vAlign w:val="center"/>
            <w:hideMark/>
          </w:tcPr>
          <w:p w14:paraId="052CAA95" w14:textId="77777777" w:rsidR="000A150F" w:rsidRDefault="000A150F" w:rsidP="000A150F">
            <w:pPr>
              <w:jc w:val="center"/>
              <w:rPr>
                <w:color w:val="000000"/>
                <w:sz w:val="20"/>
                <w:szCs w:val="20"/>
              </w:rPr>
            </w:pPr>
            <w:r>
              <w:rPr>
                <w:color w:val="000000"/>
                <w:sz w:val="20"/>
                <w:szCs w:val="20"/>
              </w:rPr>
              <w:t>0</w:t>
            </w:r>
          </w:p>
        </w:tc>
        <w:tc>
          <w:tcPr>
            <w:tcW w:w="404" w:type="pct"/>
            <w:tcBorders>
              <w:top w:val="nil"/>
              <w:left w:val="nil"/>
              <w:bottom w:val="single" w:sz="8" w:space="0" w:color="auto"/>
              <w:right w:val="single" w:sz="8" w:space="0" w:color="auto"/>
            </w:tcBorders>
            <w:shd w:val="clear" w:color="auto" w:fill="auto"/>
            <w:vAlign w:val="center"/>
            <w:hideMark/>
          </w:tcPr>
          <w:p w14:paraId="1D98B706" w14:textId="77777777" w:rsidR="000A150F" w:rsidRDefault="000A150F" w:rsidP="000A150F">
            <w:pPr>
              <w:jc w:val="center"/>
              <w:rPr>
                <w:color w:val="000000"/>
                <w:sz w:val="20"/>
                <w:szCs w:val="20"/>
              </w:rPr>
            </w:pPr>
            <w:r>
              <w:rPr>
                <w:color w:val="000000"/>
                <w:sz w:val="20"/>
                <w:szCs w:val="20"/>
              </w:rPr>
              <w:t>0</w:t>
            </w:r>
          </w:p>
        </w:tc>
        <w:tc>
          <w:tcPr>
            <w:tcW w:w="461" w:type="pct"/>
            <w:tcBorders>
              <w:top w:val="nil"/>
              <w:left w:val="nil"/>
              <w:bottom w:val="single" w:sz="8" w:space="0" w:color="auto"/>
              <w:right w:val="single" w:sz="8" w:space="0" w:color="auto"/>
            </w:tcBorders>
            <w:shd w:val="clear" w:color="auto" w:fill="auto"/>
            <w:vAlign w:val="center"/>
            <w:hideMark/>
          </w:tcPr>
          <w:p w14:paraId="06B2310F" w14:textId="77777777" w:rsidR="000A150F" w:rsidRDefault="000A150F" w:rsidP="000A150F">
            <w:pPr>
              <w:jc w:val="center"/>
              <w:rPr>
                <w:color w:val="000000"/>
                <w:sz w:val="20"/>
                <w:szCs w:val="20"/>
              </w:rPr>
            </w:pPr>
            <w:r>
              <w:rPr>
                <w:color w:val="000000"/>
                <w:sz w:val="20"/>
                <w:szCs w:val="20"/>
              </w:rPr>
              <w:t>0</w:t>
            </w:r>
          </w:p>
        </w:tc>
      </w:tr>
      <w:tr w:rsidR="000A150F" w14:paraId="564ECABF" w14:textId="77777777" w:rsidTr="000A150F">
        <w:trPr>
          <w:trHeight w:val="525"/>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047D9158" w14:textId="77777777" w:rsidR="000A150F" w:rsidRDefault="000A150F" w:rsidP="000A150F">
            <w:pPr>
              <w:jc w:val="center"/>
              <w:rPr>
                <w:color w:val="000000"/>
                <w:sz w:val="20"/>
                <w:szCs w:val="20"/>
              </w:rPr>
            </w:pPr>
            <w:r>
              <w:rPr>
                <w:color w:val="000000"/>
                <w:sz w:val="20"/>
                <w:szCs w:val="20"/>
              </w:rPr>
              <w:t>23</w:t>
            </w:r>
          </w:p>
        </w:tc>
        <w:tc>
          <w:tcPr>
            <w:tcW w:w="294" w:type="pct"/>
            <w:tcBorders>
              <w:top w:val="nil"/>
              <w:left w:val="nil"/>
              <w:bottom w:val="single" w:sz="8" w:space="0" w:color="auto"/>
              <w:right w:val="single" w:sz="8" w:space="0" w:color="auto"/>
            </w:tcBorders>
            <w:shd w:val="clear" w:color="auto" w:fill="auto"/>
            <w:vAlign w:val="center"/>
            <w:hideMark/>
          </w:tcPr>
          <w:p w14:paraId="603D9FBA" w14:textId="77777777" w:rsidR="000A150F" w:rsidRDefault="000A150F" w:rsidP="000A150F">
            <w:pPr>
              <w:jc w:val="center"/>
              <w:rPr>
                <w:color w:val="000000"/>
                <w:sz w:val="20"/>
                <w:szCs w:val="20"/>
              </w:rPr>
            </w:pPr>
            <w:r>
              <w:rPr>
                <w:color w:val="000000"/>
                <w:sz w:val="20"/>
                <w:szCs w:val="20"/>
              </w:rPr>
              <w:t>23</w:t>
            </w:r>
          </w:p>
        </w:tc>
        <w:tc>
          <w:tcPr>
            <w:tcW w:w="599" w:type="pct"/>
            <w:tcBorders>
              <w:top w:val="nil"/>
              <w:left w:val="nil"/>
              <w:bottom w:val="single" w:sz="8" w:space="0" w:color="auto"/>
              <w:right w:val="single" w:sz="8" w:space="0" w:color="auto"/>
            </w:tcBorders>
            <w:shd w:val="clear" w:color="auto" w:fill="auto"/>
            <w:vAlign w:val="center"/>
            <w:hideMark/>
          </w:tcPr>
          <w:p w14:paraId="37259CB4" w14:textId="77777777" w:rsidR="000A150F" w:rsidRDefault="000A150F" w:rsidP="000A150F">
            <w:pPr>
              <w:rPr>
                <w:color w:val="000000"/>
                <w:sz w:val="20"/>
                <w:szCs w:val="20"/>
              </w:rPr>
            </w:pPr>
            <w:r>
              <w:rPr>
                <w:color w:val="000000"/>
                <w:sz w:val="20"/>
                <w:szCs w:val="20"/>
              </w:rPr>
              <w:t>Котельная №23</w:t>
            </w:r>
          </w:p>
        </w:tc>
        <w:tc>
          <w:tcPr>
            <w:tcW w:w="1747" w:type="pct"/>
            <w:tcBorders>
              <w:top w:val="nil"/>
              <w:left w:val="nil"/>
              <w:bottom w:val="single" w:sz="8" w:space="0" w:color="auto"/>
              <w:right w:val="single" w:sz="8" w:space="0" w:color="auto"/>
            </w:tcBorders>
            <w:shd w:val="clear" w:color="auto" w:fill="auto"/>
            <w:noWrap/>
            <w:vAlign w:val="center"/>
            <w:hideMark/>
          </w:tcPr>
          <w:p w14:paraId="38F98214" w14:textId="77777777" w:rsidR="000A150F" w:rsidRDefault="000A150F" w:rsidP="000A150F">
            <w:pPr>
              <w:rPr>
                <w:color w:val="000000"/>
                <w:sz w:val="20"/>
                <w:szCs w:val="20"/>
              </w:rPr>
            </w:pPr>
            <w:r>
              <w:rPr>
                <w:color w:val="000000"/>
                <w:sz w:val="20"/>
                <w:szCs w:val="20"/>
              </w:rPr>
              <w:t>отсутствует</w:t>
            </w:r>
          </w:p>
        </w:tc>
        <w:tc>
          <w:tcPr>
            <w:tcW w:w="441" w:type="pct"/>
            <w:tcBorders>
              <w:top w:val="nil"/>
              <w:left w:val="nil"/>
              <w:bottom w:val="single" w:sz="8" w:space="0" w:color="auto"/>
              <w:right w:val="single" w:sz="8" w:space="0" w:color="auto"/>
            </w:tcBorders>
            <w:shd w:val="clear" w:color="auto" w:fill="auto"/>
            <w:noWrap/>
            <w:vAlign w:val="center"/>
            <w:hideMark/>
          </w:tcPr>
          <w:p w14:paraId="57000731"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720B90B" w14:textId="77777777" w:rsidR="000A150F" w:rsidRDefault="000A150F" w:rsidP="000A150F">
            <w:pPr>
              <w:jc w:val="center"/>
              <w:rPr>
                <w:color w:val="000000"/>
                <w:sz w:val="20"/>
                <w:szCs w:val="20"/>
              </w:rPr>
            </w:pPr>
            <w:r>
              <w:rPr>
                <w:color w:val="000000"/>
                <w:sz w:val="20"/>
                <w:szCs w:val="20"/>
              </w:rPr>
              <w:t>0</w:t>
            </w:r>
          </w:p>
        </w:tc>
        <w:tc>
          <w:tcPr>
            <w:tcW w:w="358" w:type="pct"/>
            <w:tcBorders>
              <w:top w:val="nil"/>
              <w:left w:val="nil"/>
              <w:bottom w:val="single" w:sz="8" w:space="0" w:color="auto"/>
              <w:right w:val="single" w:sz="8" w:space="0" w:color="auto"/>
            </w:tcBorders>
            <w:shd w:val="clear" w:color="auto" w:fill="auto"/>
            <w:vAlign w:val="center"/>
            <w:hideMark/>
          </w:tcPr>
          <w:p w14:paraId="7D67B774" w14:textId="77777777" w:rsidR="000A150F" w:rsidRDefault="000A150F" w:rsidP="000A150F">
            <w:pPr>
              <w:jc w:val="center"/>
              <w:rPr>
                <w:color w:val="000000"/>
                <w:sz w:val="20"/>
                <w:szCs w:val="20"/>
              </w:rPr>
            </w:pPr>
            <w:r>
              <w:rPr>
                <w:color w:val="000000"/>
                <w:sz w:val="20"/>
                <w:szCs w:val="20"/>
              </w:rPr>
              <w:t>0</w:t>
            </w:r>
          </w:p>
        </w:tc>
        <w:tc>
          <w:tcPr>
            <w:tcW w:w="404" w:type="pct"/>
            <w:tcBorders>
              <w:top w:val="nil"/>
              <w:left w:val="nil"/>
              <w:bottom w:val="single" w:sz="8" w:space="0" w:color="auto"/>
              <w:right w:val="single" w:sz="8" w:space="0" w:color="auto"/>
            </w:tcBorders>
            <w:shd w:val="clear" w:color="auto" w:fill="auto"/>
            <w:vAlign w:val="center"/>
            <w:hideMark/>
          </w:tcPr>
          <w:p w14:paraId="0EF5E2E4" w14:textId="77777777" w:rsidR="000A150F" w:rsidRDefault="000A150F" w:rsidP="000A150F">
            <w:pPr>
              <w:jc w:val="center"/>
              <w:rPr>
                <w:color w:val="000000"/>
                <w:sz w:val="20"/>
                <w:szCs w:val="20"/>
              </w:rPr>
            </w:pPr>
            <w:r>
              <w:rPr>
                <w:color w:val="000000"/>
                <w:sz w:val="20"/>
                <w:szCs w:val="20"/>
              </w:rPr>
              <w:t>0</w:t>
            </w:r>
          </w:p>
        </w:tc>
        <w:tc>
          <w:tcPr>
            <w:tcW w:w="461" w:type="pct"/>
            <w:tcBorders>
              <w:top w:val="nil"/>
              <w:left w:val="nil"/>
              <w:bottom w:val="single" w:sz="8" w:space="0" w:color="auto"/>
              <w:right w:val="single" w:sz="8" w:space="0" w:color="auto"/>
            </w:tcBorders>
            <w:shd w:val="clear" w:color="auto" w:fill="auto"/>
            <w:vAlign w:val="center"/>
            <w:hideMark/>
          </w:tcPr>
          <w:p w14:paraId="0A0E0126" w14:textId="77777777" w:rsidR="000A150F" w:rsidRDefault="000A150F" w:rsidP="000A150F">
            <w:pPr>
              <w:jc w:val="center"/>
              <w:rPr>
                <w:color w:val="000000"/>
                <w:sz w:val="20"/>
                <w:szCs w:val="20"/>
              </w:rPr>
            </w:pPr>
            <w:r>
              <w:rPr>
                <w:color w:val="000000"/>
                <w:sz w:val="20"/>
                <w:szCs w:val="20"/>
              </w:rPr>
              <w:t>0</w:t>
            </w:r>
          </w:p>
        </w:tc>
      </w:tr>
      <w:tr w:rsidR="000A150F" w14:paraId="25C59C10" w14:textId="77777777" w:rsidTr="000A150F">
        <w:trPr>
          <w:trHeight w:val="780"/>
        </w:trPr>
        <w:tc>
          <w:tcPr>
            <w:tcW w:w="349" w:type="pct"/>
            <w:tcBorders>
              <w:top w:val="nil"/>
              <w:left w:val="single" w:sz="8" w:space="0" w:color="auto"/>
              <w:bottom w:val="single" w:sz="8" w:space="0" w:color="auto"/>
              <w:right w:val="single" w:sz="8" w:space="0" w:color="auto"/>
            </w:tcBorders>
            <w:shd w:val="clear" w:color="auto" w:fill="auto"/>
            <w:noWrap/>
            <w:vAlign w:val="center"/>
            <w:hideMark/>
          </w:tcPr>
          <w:p w14:paraId="27C4E737" w14:textId="77777777" w:rsidR="000A150F" w:rsidRDefault="000A150F" w:rsidP="000A150F">
            <w:pPr>
              <w:jc w:val="center"/>
              <w:rPr>
                <w:color w:val="000000"/>
                <w:sz w:val="20"/>
                <w:szCs w:val="20"/>
              </w:rPr>
            </w:pPr>
            <w:r>
              <w:rPr>
                <w:color w:val="000000"/>
                <w:sz w:val="20"/>
                <w:szCs w:val="20"/>
              </w:rPr>
              <w:t>24</w:t>
            </w:r>
          </w:p>
        </w:tc>
        <w:tc>
          <w:tcPr>
            <w:tcW w:w="294" w:type="pct"/>
            <w:tcBorders>
              <w:top w:val="nil"/>
              <w:left w:val="nil"/>
              <w:bottom w:val="single" w:sz="8" w:space="0" w:color="auto"/>
              <w:right w:val="single" w:sz="8" w:space="0" w:color="auto"/>
            </w:tcBorders>
            <w:shd w:val="clear" w:color="auto" w:fill="auto"/>
            <w:vAlign w:val="center"/>
            <w:hideMark/>
          </w:tcPr>
          <w:p w14:paraId="47E6FD0D" w14:textId="77777777" w:rsidR="000A150F" w:rsidRDefault="000A150F" w:rsidP="000A150F">
            <w:pPr>
              <w:jc w:val="center"/>
              <w:rPr>
                <w:color w:val="000000"/>
                <w:sz w:val="20"/>
                <w:szCs w:val="20"/>
              </w:rPr>
            </w:pPr>
            <w:r>
              <w:rPr>
                <w:color w:val="000000"/>
                <w:sz w:val="20"/>
                <w:szCs w:val="20"/>
              </w:rPr>
              <w:t>24</w:t>
            </w:r>
          </w:p>
        </w:tc>
        <w:tc>
          <w:tcPr>
            <w:tcW w:w="599" w:type="pct"/>
            <w:tcBorders>
              <w:top w:val="nil"/>
              <w:left w:val="nil"/>
              <w:bottom w:val="single" w:sz="8" w:space="0" w:color="auto"/>
              <w:right w:val="single" w:sz="8" w:space="0" w:color="auto"/>
            </w:tcBorders>
            <w:shd w:val="clear" w:color="auto" w:fill="auto"/>
            <w:vAlign w:val="center"/>
            <w:hideMark/>
          </w:tcPr>
          <w:p w14:paraId="0386ADEC" w14:textId="77777777" w:rsidR="000A150F" w:rsidRDefault="000A150F" w:rsidP="000A150F">
            <w:pPr>
              <w:rPr>
                <w:color w:val="000000"/>
                <w:sz w:val="20"/>
                <w:szCs w:val="20"/>
              </w:rPr>
            </w:pPr>
            <w:r>
              <w:rPr>
                <w:color w:val="000000"/>
                <w:sz w:val="20"/>
                <w:szCs w:val="20"/>
              </w:rPr>
              <w:t>Котельная №24 ул. Рогова</w:t>
            </w:r>
          </w:p>
        </w:tc>
        <w:tc>
          <w:tcPr>
            <w:tcW w:w="1747" w:type="pct"/>
            <w:tcBorders>
              <w:top w:val="nil"/>
              <w:left w:val="nil"/>
              <w:bottom w:val="single" w:sz="8" w:space="0" w:color="auto"/>
              <w:right w:val="single" w:sz="8" w:space="0" w:color="auto"/>
            </w:tcBorders>
            <w:shd w:val="clear" w:color="auto" w:fill="auto"/>
            <w:noWrap/>
            <w:vAlign w:val="center"/>
            <w:hideMark/>
          </w:tcPr>
          <w:p w14:paraId="60CAF42D" w14:textId="77777777" w:rsidR="000A150F" w:rsidRDefault="000A150F" w:rsidP="000A150F">
            <w:pPr>
              <w:rPr>
                <w:color w:val="000000"/>
                <w:sz w:val="20"/>
                <w:szCs w:val="20"/>
              </w:rPr>
            </w:pPr>
            <w:r>
              <w:rPr>
                <w:color w:val="000000"/>
                <w:sz w:val="20"/>
                <w:szCs w:val="20"/>
              </w:rPr>
              <w:t>Установка ВПУ-5, с натрий-катионитными фильтрами</w:t>
            </w:r>
          </w:p>
        </w:tc>
        <w:tc>
          <w:tcPr>
            <w:tcW w:w="441" w:type="pct"/>
            <w:tcBorders>
              <w:top w:val="nil"/>
              <w:left w:val="nil"/>
              <w:bottom w:val="single" w:sz="8" w:space="0" w:color="auto"/>
              <w:right w:val="single" w:sz="8" w:space="0" w:color="auto"/>
            </w:tcBorders>
            <w:shd w:val="clear" w:color="auto" w:fill="auto"/>
            <w:noWrap/>
            <w:vAlign w:val="center"/>
            <w:hideMark/>
          </w:tcPr>
          <w:p w14:paraId="65063A16" w14:textId="77777777" w:rsidR="000A150F" w:rsidRDefault="000A150F" w:rsidP="000A150F">
            <w:pPr>
              <w:jc w:val="center"/>
              <w:rPr>
                <w:color w:val="000000"/>
                <w:sz w:val="20"/>
                <w:szCs w:val="20"/>
              </w:rPr>
            </w:pPr>
            <w:r>
              <w:rPr>
                <w:color w:val="000000"/>
                <w:sz w:val="20"/>
                <w:szCs w:val="20"/>
              </w:rPr>
              <w:t>шт</w:t>
            </w:r>
          </w:p>
        </w:tc>
        <w:tc>
          <w:tcPr>
            <w:tcW w:w="348" w:type="pct"/>
            <w:tcBorders>
              <w:top w:val="nil"/>
              <w:left w:val="nil"/>
              <w:bottom w:val="single" w:sz="8" w:space="0" w:color="auto"/>
              <w:right w:val="single" w:sz="8" w:space="0" w:color="auto"/>
            </w:tcBorders>
            <w:shd w:val="clear" w:color="auto" w:fill="auto"/>
            <w:noWrap/>
            <w:vAlign w:val="center"/>
            <w:hideMark/>
          </w:tcPr>
          <w:p w14:paraId="3AEF52BB" w14:textId="77777777" w:rsidR="000A150F" w:rsidRDefault="000A150F" w:rsidP="000A150F">
            <w:pPr>
              <w:jc w:val="center"/>
              <w:rPr>
                <w:color w:val="000000"/>
                <w:sz w:val="20"/>
                <w:szCs w:val="20"/>
              </w:rPr>
            </w:pPr>
            <w:r>
              <w:rPr>
                <w:color w:val="000000"/>
                <w:sz w:val="20"/>
                <w:szCs w:val="20"/>
              </w:rPr>
              <w:t>1</w:t>
            </w:r>
          </w:p>
        </w:tc>
        <w:tc>
          <w:tcPr>
            <w:tcW w:w="358" w:type="pct"/>
            <w:tcBorders>
              <w:top w:val="nil"/>
              <w:left w:val="nil"/>
              <w:bottom w:val="single" w:sz="8" w:space="0" w:color="auto"/>
              <w:right w:val="single" w:sz="8" w:space="0" w:color="auto"/>
            </w:tcBorders>
            <w:shd w:val="clear" w:color="auto" w:fill="auto"/>
            <w:vAlign w:val="center"/>
            <w:hideMark/>
          </w:tcPr>
          <w:p w14:paraId="0A45A9A0" w14:textId="77777777" w:rsidR="000A150F" w:rsidRDefault="000A150F" w:rsidP="000A150F">
            <w:pPr>
              <w:jc w:val="center"/>
              <w:rPr>
                <w:color w:val="000000"/>
                <w:sz w:val="20"/>
                <w:szCs w:val="20"/>
              </w:rPr>
            </w:pPr>
            <w:r>
              <w:rPr>
                <w:color w:val="000000"/>
                <w:sz w:val="20"/>
                <w:szCs w:val="20"/>
              </w:rPr>
              <w:t>5</w:t>
            </w:r>
          </w:p>
        </w:tc>
        <w:tc>
          <w:tcPr>
            <w:tcW w:w="404" w:type="pct"/>
            <w:tcBorders>
              <w:top w:val="nil"/>
              <w:left w:val="nil"/>
              <w:bottom w:val="single" w:sz="8" w:space="0" w:color="auto"/>
              <w:right w:val="single" w:sz="8" w:space="0" w:color="auto"/>
            </w:tcBorders>
            <w:shd w:val="clear" w:color="auto" w:fill="auto"/>
            <w:vAlign w:val="center"/>
            <w:hideMark/>
          </w:tcPr>
          <w:p w14:paraId="2D8922DD" w14:textId="77777777" w:rsidR="000A150F" w:rsidRDefault="000A150F" w:rsidP="000A150F">
            <w:pPr>
              <w:jc w:val="center"/>
              <w:rPr>
                <w:color w:val="000000"/>
                <w:sz w:val="20"/>
                <w:szCs w:val="20"/>
              </w:rPr>
            </w:pPr>
            <w:r>
              <w:rPr>
                <w:color w:val="000000"/>
                <w:sz w:val="20"/>
                <w:szCs w:val="20"/>
              </w:rPr>
              <w:t>0,145</w:t>
            </w:r>
          </w:p>
        </w:tc>
        <w:tc>
          <w:tcPr>
            <w:tcW w:w="461" w:type="pct"/>
            <w:tcBorders>
              <w:top w:val="nil"/>
              <w:left w:val="nil"/>
              <w:bottom w:val="single" w:sz="8" w:space="0" w:color="auto"/>
              <w:right w:val="single" w:sz="8" w:space="0" w:color="auto"/>
            </w:tcBorders>
            <w:shd w:val="clear" w:color="auto" w:fill="auto"/>
            <w:vAlign w:val="center"/>
            <w:hideMark/>
          </w:tcPr>
          <w:p w14:paraId="010B338F" w14:textId="77777777" w:rsidR="000A150F" w:rsidRDefault="000A150F" w:rsidP="000A150F">
            <w:pPr>
              <w:jc w:val="center"/>
              <w:rPr>
                <w:color w:val="000000"/>
                <w:sz w:val="20"/>
                <w:szCs w:val="20"/>
              </w:rPr>
            </w:pPr>
            <w:r>
              <w:rPr>
                <w:color w:val="000000"/>
                <w:sz w:val="20"/>
                <w:szCs w:val="20"/>
              </w:rPr>
              <w:t>4,855</w:t>
            </w:r>
          </w:p>
        </w:tc>
      </w:tr>
    </w:tbl>
    <w:p w14:paraId="15178487" w14:textId="55FCF3FB" w:rsidR="00A24B42" w:rsidRDefault="00A24B42" w:rsidP="001E1974">
      <w:pPr>
        <w:rPr>
          <w:bCs/>
          <w:sz w:val="20"/>
        </w:rPr>
      </w:pPr>
    </w:p>
    <w:p w14:paraId="402232A8" w14:textId="546A341A" w:rsidR="0064294F" w:rsidRDefault="0064294F" w:rsidP="00A24B42">
      <w:pPr>
        <w:tabs>
          <w:tab w:val="left" w:pos="1703"/>
        </w:tabs>
        <w:rPr>
          <w:sz w:val="20"/>
        </w:rPr>
      </w:pPr>
    </w:p>
    <w:p w14:paraId="095DB053" w14:textId="5A53F86C" w:rsidR="00A24B42" w:rsidRDefault="00A24B42" w:rsidP="00A24B42">
      <w:pPr>
        <w:tabs>
          <w:tab w:val="left" w:pos="1703"/>
        </w:tabs>
        <w:rPr>
          <w:sz w:val="20"/>
        </w:rPr>
      </w:pPr>
    </w:p>
    <w:p w14:paraId="626E30BB" w14:textId="3563FC0E" w:rsidR="00A24B42" w:rsidRDefault="00A24B42" w:rsidP="00A24B42">
      <w:pPr>
        <w:tabs>
          <w:tab w:val="left" w:pos="1703"/>
        </w:tabs>
        <w:rPr>
          <w:sz w:val="20"/>
        </w:rPr>
      </w:pPr>
    </w:p>
    <w:p w14:paraId="57C976AF" w14:textId="003A6C9F" w:rsidR="00A24B42" w:rsidRDefault="00A24B42" w:rsidP="00A24B42">
      <w:pPr>
        <w:tabs>
          <w:tab w:val="left" w:pos="1703"/>
        </w:tabs>
        <w:rPr>
          <w:sz w:val="20"/>
        </w:rPr>
      </w:pPr>
    </w:p>
    <w:p w14:paraId="5C65BF6A" w14:textId="660585D5" w:rsidR="00A24B42" w:rsidRDefault="00A24B42" w:rsidP="00A24B42">
      <w:pPr>
        <w:tabs>
          <w:tab w:val="left" w:pos="1703"/>
        </w:tabs>
        <w:rPr>
          <w:sz w:val="20"/>
        </w:rPr>
      </w:pPr>
    </w:p>
    <w:p w14:paraId="6B1EEEAD" w14:textId="08147223" w:rsidR="00A24B42" w:rsidRDefault="00A24B42" w:rsidP="00A24B42">
      <w:pPr>
        <w:pStyle w:val="aff6"/>
        <w:keepNext/>
      </w:pPr>
      <w:bookmarkStart w:id="79" w:name="_Ref55163951"/>
      <w:r>
        <w:lastRenderedPageBreak/>
        <w:t xml:space="preserve">Таблица </w:t>
      </w:r>
      <w:fldSimple w:instr=" STYLEREF 1 \s ">
        <w:r w:rsidR="005D6C2B">
          <w:rPr>
            <w:noProof/>
          </w:rPr>
          <w:t>3</w:t>
        </w:r>
      </w:fldSimple>
      <w:r>
        <w:t>.</w:t>
      </w:r>
      <w:fldSimple w:instr=" SEQ Таблица \* ARABIC \s 1 ">
        <w:r w:rsidR="005D6C2B">
          <w:rPr>
            <w:noProof/>
          </w:rPr>
          <w:t>2</w:t>
        </w:r>
      </w:fldSimple>
      <w:bookmarkEnd w:id="79"/>
      <w:r>
        <w:t xml:space="preserve"> - Перспективные </w:t>
      </w:r>
      <w:r w:rsidRPr="004607CA">
        <w:t>балансы производительности водоподготовительных установок котельных городского округа Лотошино</w:t>
      </w:r>
    </w:p>
    <w:tbl>
      <w:tblPr>
        <w:tblW w:w="5000" w:type="pct"/>
        <w:tblLayout w:type="fixed"/>
        <w:tblLook w:val="04A0" w:firstRow="1" w:lastRow="0" w:firstColumn="1" w:lastColumn="0" w:noHBand="0" w:noVBand="1"/>
      </w:tblPr>
      <w:tblGrid>
        <w:gridCol w:w="504"/>
        <w:gridCol w:w="631"/>
        <w:gridCol w:w="1654"/>
        <w:gridCol w:w="1370"/>
        <w:gridCol w:w="1371"/>
        <w:gridCol w:w="1371"/>
        <w:gridCol w:w="1371"/>
        <w:gridCol w:w="1371"/>
        <w:gridCol w:w="1371"/>
        <w:gridCol w:w="1371"/>
        <w:gridCol w:w="1371"/>
        <w:gridCol w:w="1371"/>
      </w:tblGrid>
      <w:tr w:rsidR="000A150F" w:rsidRPr="00B00FDF" w14:paraId="41384454" w14:textId="77777777" w:rsidTr="000A150F">
        <w:trPr>
          <w:trHeight w:val="300"/>
          <w:tblHeader/>
        </w:trPr>
        <w:tc>
          <w:tcPr>
            <w:tcW w:w="1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14FFB" w14:textId="77777777" w:rsidR="000A150F" w:rsidRDefault="000A150F" w:rsidP="000A150F">
            <w:pPr>
              <w:jc w:val="center"/>
              <w:rPr>
                <w:color w:val="000000"/>
                <w:sz w:val="20"/>
                <w:szCs w:val="20"/>
              </w:rPr>
            </w:pPr>
            <w:r w:rsidRPr="00B00FDF">
              <w:rPr>
                <w:color w:val="000000"/>
                <w:sz w:val="20"/>
                <w:szCs w:val="20"/>
              </w:rPr>
              <w:t xml:space="preserve">№ </w:t>
            </w:r>
          </w:p>
          <w:p w14:paraId="2456309E" w14:textId="77777777" w:rsidR="000A150F" w:rsidRPr="00B00FDF" w:rsidRDefault="000A150F" w:rsidP="000A150F">
            <w:pPr>
              <w:jc w:val="center"/>
              <w:rPr>
                <w:color w:val="000000"/>
                <w:sz w:val="20"/>
                <w:szCs w:val="20"/>
              </w:rPr>
            </w:pPr>
            <w:r w:rsidRPr="00B00FDF">
              <w:rPr>
                <w:color w:val="000000"/>
                <w:sz w:val="20"/>
                <w:szCs w:val="20"/>
              </w:rPr>
              <w:t>п/п</w:t>
            </w:r>
          </w:p>
        </w:tc>
        <w:tc>
          <w:tcPr>
            <w:tcW w:w="2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3EE79" w14:textId="77777777" w:rsidR="000A150F" w:rsidRDefault="000A150F" w:rsidP="000A150F">
            <w:pPr>
              <w:jc w:val="center"/>
              <w:rPr>
                <w:color w:val="000000"/>
                <w:sz w:val="20"/>
                <w:szCs w:val="20"/>
              </w:rPr>
            </w:pPr>
            <w:r w:rsidRPr="00B00FDF">
              <w:rPr>
                <w:color w:val="000000"/>
                <w:sz w:val="20"/>
                <w:szCs w:val="20"/>
              </w:rPr>
              <w:t xml:space="preserve">№ </w:t>
            </w:r>
          </w:p>
          <w:p w14:paraId="5B305FF6" w14:textId="77777777" w:rsidR="000A150F" w:rsidRPr="00B00FDF" w:rsidRDefault="000A150F" w:rsidP="000A150F">
            <w:pPr>
              <w:jc w:val="center"/>
              <w:rPr>
                <w:color w:val="000000"/>
                <w:sz w:val="20"/>
                <w:szCs w:val="20"/>
              </w:rPr>
            </w:pPr>
            <w:r w:rsidRPr="00B00FDF">
              <w:rPr>
                <w:color w:val="000000"/>
                <w:sz w:val="20"/>
                <w:szCs w:val="20"/>
              </w:rPr>
              <w:t>п/сх</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DE4F8F" w14:textId="77777777" w:rsidR="000A150F" w:rsidRPr="00B00FDF" w:rsidRDefault="000A150F" w:rsidP="000A150F">
            <w:pPr>
              <w:jc w:val="center"/>
              <w:rPr>
                <w:color w:val="000000"/>
                <w:sz w:val="20"/>
                <w:szCs w:val="20"/>
              </w:rPr>
            </w:pPr>
            <w:r w:rsidRPr="00B00FDF">
              <w:rPr>
                <w:color w:val="000000"/>
                <w:sz w:val="20"/>
                <w:szCs w:val="20"/>
              </w:rPr>
              <w:t>Наименование источника теплоснабжения</w:t>
            </w:r>
          </w:p>
        </w:tc>
        <w:tc>
          <w:tcPr>
            <w:tcW w:w="4076" w:type="pct"/>
            <w:gridSpan w:val="9"/>
            <w:tcBorders>
              <w:top w:val="single" w:sz="4" w:space="0" w:color="auto"/>
              <w:left w:val="nil"/>
              <w:bottom w:val="single" w:sz="4" w:space="0" w:color="auto"/>
              <w:right w:val="single" w:sz="4" w:space="0" w:color="auto"/>
            </w:tcBorders>
            <w:shd w:val="clear" w:color="auto" w:fill="auto"/>
            <w:noWrap/>
            <w:vAlign w:val="center"/>
            <w:hideMark/>
          </w:tcPr>
          <w:p w14:paraId="109F1012" w14:textId="77777777" w:rsidR="000A150F" w:rsidRPr="00B00FDF" w:rsidRDefault="000A150F" w:rsidP="000A150F">
            <w:pPr>
              <w:jc w:val="center"/>
              <w:rPr>
                <w:color w:val="000000"/>
                <w:sz w:val="20"/>
                <w:szCs w:val="20"/>
              </w:rPr>
            </w:pPr>
            <w:r w:rsidRPr="00B00FDF">
              <w:rPr>
                <w:color w:val="000000"/>
                <w:sz w:val="20"/>
                <w:szCs w:val="20"/>
              </w:rPr>
              <w:t xml:space="preserve">Производительность ВПУ </w:t>
            </w:r>
            <w:r>
              <w:rPr>
                <w:color w:val="000000"/>
                <w:sz w:val="20"/>
                <w:szCs w:val="20"/>
              </w:rPr>
              <w:t xml:space="preserve">(резерв ВПУ) </w:t>
            </w:r>
            <w:r w:rsidRPr="00B00FDF">
              <w:rPr>
                <w:color w:val="000000"/>
                <w:sz w:val="20"/>
                <w:szCs w:val="20"/>
              </w:rPr>
              <w:t>с учетом развития системы теплоснабжения, т/ч</w:t>
            </w:r>
          </w:p>
        </w:tc>
      </w:tr>
      <w:tr w:rsidR="000A150F" w:rsidRPr="00B00FDF" w14:paraId="4B3D398F" w14:textId="77777777" w:rsidTr="000A150F">
        <w:trPr>
          <w:trHeight w:val="510"/>
          <w:tblHeader/>
        </w:trPr>
        <w:tc>
          <w:tcPr>
            <w:tcW w:w="167" w:type="pct"/>
            <w:vMerge/>
            <w:tcBorders>
              <w:top w:val="single" w:sz="4" w:space="0" w:color="auto"/>
              <w:left w:val="single" w:sz="4" w:space="0" w:color="auto"/>
              <w:bottom w:val="single" w:sz="4" w:space="0" w:color="auto"/>
              <w:right w:val="single" w:sz="4" w:space="0" w:color="auto"/>
            </w:tcBorders>
            <w:vAlign w:val="center"/>
            <w:hideMark/>
          </w:tcPr>
          <w:p w14:paraId="26A2106D" w14:textId="77777777" w:rsidR="000A150F" w:rsidRPr="00B00FDF" w:rsidRDefault="000A150F" w:rsidP="000A150F">
            <w:pPr>
              <w:rPr>
                <w:color w:val="000000"/>
                <w:sz w:val="20"/>
                <w:szCs w:val="20"/>
              </w:rPr>
            </w:pPr>
          </w:p>
        </w:tc>
        <w:tc>
          <w:tcPr>
            <w:tcW w:w="209" w:type="pct"/>
            <w:vMerge/>
            <w:tcBorders>
              <w:top w:val="single" w:sz="4" w:space="0" w:color="auto"/>
              <w:left w:val="single" w:sz="4" w:space="0" w:color="auto"/>
              <w:bottom w:val="single" w:sz="4" w:space="0" w:color="auto"/>
              <w:right w:val="single" w:sz="4" w:space="0" w:color="auto"/>
            </w:tcBorders>
            <w:vAlign w:val="center"/>
            <w:hideMark/>
          </w:tcPr>
          <w:p w14:paraId="325CEB22" w14:textId="77777777" w:rsidR="000A150F" w:rsidRPr="00B00FDF" w:rsidRDefault="000A150F" w:rsidP="000A150F">
            <w:pPr>
              <w:rPr>
                <w:color w:val="000000"/>
                <w:sz w:val="20"/>
                <w:szCs w:val="20"/>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14:paraId="31B54068" w14:textId="77777777" w:rsidR="000A150F" w:rsidRPr="00B00FDF" w:rsidRDefault="000A150F" w:rsidP="000A150F">
            <w:pPr>
              <w:rPr>
                <w:color w:val="000000"/>
                <w:sz w:val="20"/>
                <w:szCs w:val="20"/>
              </w:rPr>
            </w:pPr>
          </w:p>
        </w:tc>
        <w:tc>
          <w:tcPr>
            <w:tcW w:w="453" w:type="pct"/>
            <w:tcBorders>
              <w:top w:val="nil"/>
              <w:left w:val="nil"/>
              <w:bottom w:val="single" w:sz="4" w:space="0" w:color="auto"/>
              <w:right w:val="single" w:sz="4" w:space="0" w:color="auto"/>
            </w:tcBorders>
            <w:shd w:val="clear" w:color="auto" w:fill="auto"/>
            <w:vAlign w:val="center"/>
            <w:hideMark/>
          </w:tcPr>
          <w:p w14:paraId="1174B372" w14:textId="77777777" w:rsidR="000A150F" w:rsidRPr="00B00FDF" w:rsidRDefault="000A150F" w:rsidP="000A150F">
            <w:pPr>
              <w:jc w:val="center"/>
              <w:rPr>
                <w:color w:val="000000"/>
                <w:sz w:val="20"/>
                <w:szCs w:val="20"/>
              </w:rPr>
            </w:pPr>
            <w:r w:rsidRPr="00B00FDF">
              <w:rPr>
                <w:color w:val="000000"/>
                <w:sz w:val="20"/>
                <w:szCs w:val="20"/>
              </w:rPr>
              <w:t xml:space="preserve"> 20</w:t>
            </w:r>
            <w:r>
              <w:rPr>
                <w:color w:val="000000"/>
                <w:sz w:val="20"/>
                <w:szCs w:val="20"/>
              </w:rPr>
              <w:t>22</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4514D1D7"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3</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4AC2EC23"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4</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32E9DC0C"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5</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50AB9053"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6</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60CCA36E"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7</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25A6A6A7"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8</w:t>
            </w:r>
            <w:r w:rsidRPr="00B00FDF">
              <w:rPr>
                <w:color w:val="000000"/>
                <w:sz w:val="20"/>
                <w:szCs w:val="20"/>
              </w:rPr>
              <w:t xml:space="preserve"> г.</w:t>
            </w:r>
          </w:p>
        </w:tc>
        <w:tc>
          <w:tcPr>
            <w:tcW w:w="453" w:type="pct"/>
            <w:tcBorders>
              <w:top w:val="nil"/>
              <w:left w:val="nil"/>
              <w:bottom w:val="single" w:sz="4" w:space="0" w:color="auto"/>
              <w:right w:val="single" w:sz="4" w:space="0" w:color="auto"/>
            </w:tcBorders>
            <w:shd w:val="clear" w:color="auto" w:fill="auto"/>
            <w:vAlign w:val="center"/>
          </w:tcPr>
          <w:p w14:paraId="05541988" w14:textId="77777777" w:rsidR="000A150F" w:rsidRPr="00B00FDF" w:rsidRDefault="000A150F" w:rsidP="000A150F">
            <w:pPr>
              <w:jc w:val="center"/>
              <w:rPr>
                <w:color w:val="000000"/>
                <w:sz w:val="20"/>
                <w:szCs w:val="20"/>
              </w:rPr>
            </w:pPr>
            <w:r w:rsidRPr="00B00FDF">
              <w:rPr>
                <w:color w:val="000000"/>
                <w:sz w:val="20"/>
                <w:szCs w:val="20"/>
              </w:rPr>
              <w:t xml:space="preserve"> 202</w:t>
            </w:r>
            <w:r>
              <w:rPr>
                <w:color w:val="000000"/>
                <w:sz w:val="20"/>
                <w:szCs w:val="20"/>
              </w:rPr>
              <w:t>9</w:t>
            </w:r>
            <w:r w:rsidRPr="00B00FDF">
              <w:rPr>
                <w:color w:val="000000"/>
                <w:sz w:val="20"/>
                <w:szCs w:val="20"/>
              </w:rPr>
              <w:t xml:space="preserve"> -  20</w:t>
            </w:r>
            <w:r>
              <w:rPr>
                <w:color w:val="000000"/>
                <w:sz w:val="20"/>
                <w:szCs w:val="20"/>
              </w:rPr>
              <w:t xml:space="preserve">33 </w:t>
            </w:r>
            <w:r w:rsidRPr="00B00FDF">
              <w:rPr>
                <w:color w:val="000000"/>
                <w:sz w:val="20"/>
                <w:szCs w:val="20"/>
              </w:rPr>
              <w:t>гг.</w:t>
            </w:r>
          </w:p>
        </w:tc>
        <w:tc>
          <w:tcPr>
            <w:tcW w:w="453" w:type="pct"/>
            <w:tcBorders>
              <w:top w:val="nil"/>
              <w:left w:val="nil"/>
              <w:bottom w:val="single" w:sz="4" w:space="0" w:color="auto"/>
              <w:right w:val="single" w:sz="4" w:space="0" w:color="auto"/>
            </w:tcBorders>
            <w:shd w:val="clear" w:color="auto" w:fill="auto"/>
            <w:vAlign w:val="center"/>
            <w:hideMark/>
          </w:tcPr>
          <w:p w14:paraId="0664271D" w14:textId="77777777" w:rsidR="000A150F" w:rsidRPr="00B00FDF" w:rsidRDefault="000A150F" w:rsidP="000A150F">
            <w:pPr>
              <w:jc w:val="center"/>
              <w:rPr>
                <w:color w:val="000000"/>
                <w:sz w:val="20"/>
                <w:szCs w:val="20"/>
              </w:rPr>
            </w:pPr>
            <w:r w:rsidRPr="00B00FDF">
              <w:rPr>
                <w:color w:val="000000"/>
                <w:sz w:val="20"/>
                <w:szCs w:val="20"/>
              </w:rPr>
              <w:t xml:space="preserve"> 203</w:t>
            </w:r>
            <w:r>
              <w:rPr>
                <w:color w:val="000000"/>
                <w:sz w:val="20"/>
                <w:szCs w:val="20"/>
              </w:rPr>
              <w:t>4</w:t>
            </w:r>
            <w:r w:rsidRPr="00B00FDF">
              <w:rPr>
                <w:color w:val="000000"/>
                <w:sz w:val="20"/>
                <w:szCs w:val="20"/>
              </w:rPr>
              <w:t xml:space="preserve"> -  20</w:t>
            </w:r>
            <w:r>
              <w:rPr>
                <w:color w:val="000000"/>
                <w:sz w:val="20"/>
                <w:szCs w:val="20"/>
                <w:lang w:val="en-US"/>
              </w:rPr>
              <w:t>40</w:t>
            </w:r>
            <w:r w:rsidRPr="00B00FDF">
              <w:rPr>
                <w:color w:val="000000"/>
                <w:sz w:val="20"/>
                <w:szCs w:val="20"/>
              </w:rPr>
              <w:t xml:space="preserve"> гг.</w:t>
            </w:r>
          </w:p>
        </w:tc>
      </w:tr>
      <w:tr w:rsidR="000A150F" w:rsidRPr="00A31581" w14:paraId="541E450C"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06D5FB5E" w14:textId="77777777" w:rsidR="000A150F" w:rsidRPr="00B00FDF" w:rsidRDefault="000A150F" w:rsidP="000A150F">
            <w:pPr>
              <w:jc w:val="center"/>
              <w:rPr>
                <w:color w:val="000000"/>
                <w:sz w:val="20"/>
                <w:szCs w:val="20"/>
              </w:rPr>
            </w:pPr>
            <w:r w:rsidRPr="00B00FDF">
              <w:rPr>
                <w:color w:val="000000"/>
                <w:sz w:val="20"/>
                <w:szCs w:val="20"/>
              </w:rPr>
              <w:t>1</w:t>
            </w:r>
          </w:p>
        </w:tc>
        <w:tc>
          <w:tcPr>
            <w:tcW w:w="209" w:type="pct"/>
            <w:tcBorders>
              <w:top w:val="nil"/>
              <w:left w:val="nil"/>
              <w:bottom w:val="single" w:sz="4" w:space="0" w:color="auto"/>
              <w:right w:val="single" w:sz="4" w:space="0" w:color="auto"/>
            </w:tcBorders>
            <w:shd w:val="clear" w:color="auto" w:fill="auto"/>
            <w:noWrap/>
            <w:vAlign w:val="center"/>
            <w:hideMark/>
          </w:tcPr>
          <w:p w14:paraId="5A190583" w14:textId="77777777" w:rsidR="000A150F" w:rsidRPr="00B00FDF" w:rsidRDefault="000A150F" w:rsidP="000A150F">
            <w:pPr>
              <w:jc w:val="center"/>
              <w:rPr>
                <w:color w:val="000000"/>
                <w:sz w:val="20"/>
                <w:szCs w:val="20"/>
              </w:rPr>
            </w:pPr>
            <w:r w:rsidRPr="00B00FDF">
              <w:rPr>
                <w:color w:val="000000"/>
                <w:sz w:val="20"/>
                <w:szCs w:val="20"/>
              </w:rPr>
              <w:t>1</w:t>
            </w:r>
          </w:p>
        </w:tc>
        <w:tc>
          <w:tcPr>
            <w:tcW w:w="547" w:type="pct"/>
            <w:tcBorders>
              <w:top w:val="nil"/>
              <w:left w:val="nil"/>
              <w:bottom w:val="single" w:sz="4" w:space="0" w:color="auto"/>
              <w:right w:val="single" w:sz="4" w:space="0" w:color="auto"/>
            </w:tcBorders>
            <w:shd w:val="clear" w:color="auto" w:fill="auto"/>
            <w:noWrap/>
            <w:vAlign w:val="center"/>
            <w:hideMark/>
          </w:tcPr>
          <w:p w14:paraId="0CF54D8E" w14:textId="77777777" w:rsidR="000A150F" w:rsidRPr="00B00FDF" w:rsidRDefault="000A150F" w:rsidP="000A150F">
            <w:pPr>
              <w:rPr>
                <w:color w:val="000000"/>
                <w:sz w:val="20"/>
                <w:szCs w:val="20"/>
              </w:rPr>
            </w:pPr>
            <w:r w:rsidRPr="008B493B">
              <w:rPr>
                <w:color w:val="000000"/>
                <w:sz w:val="20"/>
                <w:szCs w:val="20"/>
              </w:rPr>
              <w:t>Котельная №1</w:t>
            </w:r>
          </w:p>
        </w:tc>
        <w:tc>
          <w:tcPr>
            <w:tcW w:w="453" w:type="pct"/>
            <w:tcBorders>
              <w:top w:val="nil"/>
              <w:left w:val="nil"/>
              <w:bottom w:val="single" w:sz="4" w:space="0" w:color="auto"/>
              <w:right w:val="single" w:sz="4" w:space="0" w:color="auto"/>
            </w:tcBorders>
            <w:shd w:val="clear" w:color="auto" w:fill="auto"/>
            <w:noWrap/>
            <w:vAlign w:val="center"/>
          </w:tcPr>
          <w:p w14:paraId="39AD07B2"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3E0CF99A"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12D05CCB"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5E849509"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1F566A71"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513E214E"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57908646"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5E7C1C92" w14:textId="77777777" w:rsidR="000A150F" w:rsidRPr="00A31581" w:rsidRDefault="000A150F" w:rsidP="000A150F">
            <w:pPr>
              <w:jc w:val="center"/>
              <w:rPr>
                <w:color w:val="000000"/>
                <w:sz w:val="20"/>
                <w:szCs w:val="20"/>
              </w:rPr>
            </w:pPr>
            <w:r w:rsidRPr="00A31581">
              <w:rPr>
                <w:color w:val="000000"/>
                <w:sz w:val="20"/>
                <w:szCs w:val="20"/>
              </w:rPr>
              <w:t>0,694</w:t>
            </w:r>
          </w:p>
        </w:tc>
        <w:tc>
          <w:tcPr>
            <w:tcW w:w="453" w:type="pct"/>
            <w:tcBorders>
              <w:top w:val="nil"/>
              <w:left w:val="nil"/>
              <w:bottom w:val="single" w:sz="4" w:space="0" w:color="auto"/>
              <w:right w:val="single" w:sz="4" w:space="0" w:color="auto"/>
            </w:tcBorders>
            <w:shd w:val="clear" w:color="auto" w:fill="auto"/>
            <w:noWrap/>
            <w:vAlign w:val="center"/>
          </w:tcPr>
          <w:p w14:paraId="5A60F184" w14:textId="77777777" w:rsidR="000A150F" w:rsidRPr="00A31581" w:rsidRDefault="000A150F" w:rsidP="000A150F">
            <w:pPr>
              <w:jc w:val="center"/>
              <w:rPr>
                <w:color w:val="000000"/>
                <w:sz w:val="20"/>
                <w:szCs w:val="20"/>
              </w:rPr>
            </w:pPr>
            <w:r w:rsidRPr="00A31581">
              <w:rPr>
                <w:color w:val="000000"/>
                <w:sz w:val="20"/>
                <w:szCs w:val="20"/>
              </w:rPr>
              <w:t>0,694</w:t>
            </w:r>
          </w:p>
        </w:tc>
      </w:tr>
      <w:tr w:rsidR="000A150F" w:rsidRPr="00A31581" w14:paraId="1F81086F"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84BAD03" w14:textId="77777777" w:rsidR="000A150F" w:rsidRPr="00B00FDF" w:rsidRDefault="000A150F" w:rsidP="000A150F">
            <w:pPr>
              <w:jc w:val="center"/>
              <w:rPr>
                <w:color w:val="000000"/>
                <w:sz w:val="20"/>
                <w:szCs w:val="20"/>
              </w:rPr>
            </w:pPr>
            <w:r w:rsidRPr="00B00FDF">
              <w:rPr>
                <w:color w:val="000000"/>
                <w:sz w:val="20"/>
                <w:szCs w:val="20"/>
              </w:rPr>
              <w:t>2</w:t>
            </w:r>
          </w:p>
        </w:tc>
        <w:tc>
          <w:tcPr>
            <w:tcW w:w="209" w:type="pct"/>
            <w:tcBorders>
              <w:top w:val="nil"/>
              <w:left w:val="nil"/>
              <w:bottom w:val="single" w:sz="4" w:space="0" w:color="auto"/>
              <w:right w:val="single" w:sz="4" w:space="0" w:color="auto"/>
            </w:tcBorders>
            <w:shd w:val="clear" w:color="auto" w:fill="auto"/>
            <w:noWrap/>
            <w:vAlign w:val="center"/>
            <w:hideMark/>
          </w:tcPr>
          <w:p w14:paraId="7A3902C9" w14:textId="77777777" w:rsidR="000A150F" w:rsidRPr="00B00FDF" w:rsidRDefault="000A150F" w:rsidP="000A150F">
            <w:pPr>
              <w:jc w:val="center"/>
              <w:rPr>
                <w:color w:val="000000"/>
                <w:sz w:val="20"/>
                <w:szCs w:val="20"/>
              </w:rPr>
            </w:pPr>
            <w:r w:rsidRPr="00B00FDF">
              <w:rPr>
                <w:color w:val="000000"/>
                <w:sz w:val="20"/>
                <w:szCs w:val="20"/>
              </w:rPr>
              <w:t>2</w:t>
            </w:r>
          </w:p>
        </w:tc>
        <w:tc>
          <w:tcPr>
            <w:tcW w:w="547" w:type="pct"/>
            <w:tcBorders>
              <w:top w:val="nil"/>
              <w:left w:val="nil"/>
              <w:bottom w:val="single" w:sz="4" w:space="0" w:color="auto"/>
              <w:right w:val="single" w:sz="4" w:space="0" w:color="auto"/>
            </w:tcBorders>
            <w:shd w:val="clear" w:color="auto" w:fill="auto"/>
            <w:noWrap/>
            <w:vAlign w:val="center"/>
            <w:hideMark/>
          </w:tcPr>
          <w:p w14:paraId="782CC9C9" w14:textId="77777777" w:rsidR="000A150F" w:rsidRPr="00B00FDF" w:rsidRDefault="000A150F" w:rsidP="000A150F">
            <w:pPr>
              <w:rPr>
                <w:color w:val="000000"/>
                <w:sz w:val="20"/>
                <w:szCs w:val="20"/>
              </w:rPr>
            </w:pPr>
            <w:r w:rsidRPr="008B493B">
              <w:rPr>
                <w:color w:val="000000"/>
                <w:sz w:val="20"/>
                <w:szCs w:val="20"/>
              </w:rPr>
              <w:t>Котельная №2а</w:t>
            </w:r>
          </w:p>
        </w:tc>
        <w:tc>
          <w:tcPr>
            <w:tcW w:w="453" w:type="pct"/>
            <w:tcBorders>
              <w:top w:val="nil"/>
              <w:left w:val="nil"/>
              <w:bottom w:val="single" w:sz="4" w:space="0" w:color="auto"/>
              <w:right w:val="single" w:sz="4" w:space="0" w:color="auto"/>
            </w:tcBorders>
            <w:shd w:val="clear" w:color="auto" w:fill="auto"/>
            <w:noWrap/>
            <w:vAlign w:val="center"/>
          </w:tcPr>
          <w:p w14:paraId="69460C18" w14:textId="77777777" w:rsidR="000A150F" w:rsidRPr="00A31581" w:rsidRDefault="000A150F" w:rsidP="000A150F">
            <w:pPr>
              <w:jc w:val="center"/>
              <w:rPr>
                <w:color w:val="000000"/>
                <w:sz w:val="20"/>
                <w:szCs w:val="20"/>
              </w:rPr>
            </w:pPr>
            <w:r w:rsidRPr="00A31581">
              <w:rPr>
                <w:color w:val="000000"/>
                <w:sz w:val="20"/>
                <w:szCs w:val="20"/>
              </w:rPr>
              <w:t>1,197</w:t>
            </w:r>
          </w:p>
        </w:tc>
        <w:tc>
          <w:tcPr>
            <w:tcW w:w="453" w:type="pct"/>
            <w:tcBorders>
              <w:top w:val="nil"/>
              <w:left w:val="nil"/>
              <w:bottom w:val="single" w:sz="4" w:space="0" w:color="auto"/>
              <w:right w:val="single" w:sz="4" w:space="0" w:color="auto"/>
            </w:tcBorders>
            <w:shd w:val="clear" w:color="auto" w:fill="auto"/>
            <w:noWrap/>
            <w:vAlign w:val="center"/>
          </w:tcPr>
          <w:p w14:paraId="3F4ADA19" w14:textId="77777777" w:rsidR="000A150F" w:rsidRPr="00A31581" w:rsidRDefault="000A150F" w:rsidP="000A150F">
            <w:pPr>
              <w:jc w:val="center"/>
              <w:rPr>
                <w:color w:val="000000"/>
                <w:sz w:val="20"/>
                <w:szCs w:val="20"/>
              </w:rPr>
            </w:pPr>
            <w:r w:rsidRPr="00A31581">
              <w:rPr>
                <w:color w:val="000000"/>
                <w:sz w:val="20"/>
                <w:szCs w:val="20"/>
              </w:rPr>
              <w:t>1,197</w:t>
            </w:r>
          </w:p>
        </w:tc>
        <w:tc>
          <w:tcPr>
            <w:tcW w:w="453" w:type="pct"/>
            <w:tcBorders>
              <w:top w:val="nil"/>
              <w:left w:val="nil"/>
              <w:bottom w:val="single" w:sz="4" w:space="0" w:color="auto"/>
              <w:right w:val="single" w:sz="4" w:space="0" w:color="auto"/>
            </w:tcBorders>
            <w:shd w:val="clear" w:color="auto" w:fill="auto"/>
            <w:noWrap/>
            <w:vAlign w:val="center"/>
          </w:tcPr>
          <w:p w14:paraId="359DC1B5" w14:textId="77777777" w:rsidR="000A150F" w:rsidRPr="00A31581" w:rsidRDefault="000A150F" w:rsidP="000A150F">
            <w:pPr>
              <w:jc w:val="center"/>
              <w:rPr>
                <w:color w:val="000000"/>
                <w:sz w:val="20"/>
                <w:szCs w:val="20"/>
              </w:rPr>
            </w:pPr>
            <w:r w:rsidRPr="00A31581">
              <w:rPr>
                <w:color w:val="000000"/>
                <w:sz w:val="20"/>
                <w:szCs w:val="20"/>
              </w:rPr>
              <w:t>1,197</w:t>
            </w:r>
          </w:p>
        </w:tc>
        <w:tc>
          <w:tcPr>
            <w:tcW w:w="453" w:type="pct"/>
            <w:tcBorders>
              <w:top w:val="nil"/>
              <w:left w:val="nil"/>
              <w:bottom w:val="single" w:sz="4" w:space="0" w:color="auto"/>
              <w:right w:val="single" w:sz="4" w:space="0" w:color="auto"/>
            </w:tcBorders>
            <w:shd w:val="clear" w:color="auto" w:fill="auto"/>
            <w:noWrap/>
            <w:vAlign w:val="center"/>
          </w:tcPr>
          <w:p w14:paraId="001D0151" w14:textId="77777777" w:rsidR="000A150F" w:rsidRPr="00A31581" w:rsidRDefault="000A150F" w:rsidP="000A150F">
            <w:pPr>
              <w:jc w:val="center"/>
              <w:rPr>
                <w:color w:val="000000"/>
                <w:sz w:val="20"/>
                <w:szCs w:val="20"/>
              </w:rPr>
            </w:pPr>
            <w:r w:rsidRPr="00A31581">
              <w:rPr>
                <w:color w:val="000000"/>
                <w:sz w:val="20"/>
                <w:szCs w:val="20"/>
              </w:rPr>
              <w:t>1,197</w:t>
            </w:r>
          </w:p>
        </w:tc>
        <w:tc>
          <w:tcPr>
            <w:tcW w:w="453" w:type="pct"/>
            <w:tcBorders>
              <w:top w:val="nil"/>
              <w:left w:val="nil"/>
              <w:bottom w:val="single" w:sz="4" w:space="0" w:color="auto"/>
              <w:right w:val="single" w:sz="4" w:space="0" w:color="auto"/>
            </w:tcBorders>
            <w:shd w:val="clear" w:color="auto" w:fill="auto"/>
            <w:noWrap/>
            <w:vAlign w:val="center"/>
          </w:tcPr>
          <w:p w14:paraId="73C83B9E" w14:textId="77777777" w:rsidR="000A150F" w:rsidRPr="00A31581" w:rsidRDefault="000A150F" w:rsidP="000A150F">
            <w:pPr>
              <w:jc w:val="center"/>
              <w:rPr>
                <w:color w:val="000000"/>
                <w:sz w:val="20"/>
                <w:szCs w:val="20"/>
              </w:rPr>
            </w:pPr>
            <w:r w:rsidRPr="00A31581">
              <w:rPr>
                <w:color w:val="000000"/>
                <w:sz w:val="20"/>
                <w:szCs w:val="20"/>
              </w:rPr>
              <w:t>1,197</w:t>
            </w:r>
          </w:p>
        </w:tc>
        <w:tc>
          <w:tcPr>
            <w:tcW w:w="453" w:type="pct"/>
            <w:tcBorders>
              <w:top w:val="nil"/>
              <w:left w:val="nil"/>
              <w:bottom w:val="single" w:sz="4" w:space="0" w:color="auto"/>
              <w:right w:val="single" w:sz="4" w:space="0" w:color="auto"/>
            </w:tcBorders>
            <w:shd w:val="clear" w:color="auto" w:fill="auto"/>
            <w:noWrap/>
            <w:vAlign w:val="center"/>
          </w:tcPr>
          <w:p w14:paraId="63A40945" w14:textId="77777777" w:rsidR="000A150F" w:rsidRPr="00A31581" w:rsidRDefault="000A150F" w:rsidP="000A150F">
            <w:pPr>
              <w:jc w:val="center"/>
              <w:rPr>
                <w:color w:val="000000"/>
                <w:sz w:val="20"/>
                <w:szCs w:val="20"/>
              </w:rPr>
            </w:pPr>
            <w:r w:rsidRPr="00A31581">
              <w:rPr>
                <w:color w:val="000000"/>
                <w:sz w:val="20"/>
                <w:szCs w:val="20"/>
              </w:rPr>
              <w:t>1,266</w:t>
            </w:r>
          </w:p>
        </w:tc>
        <w:tc>
          <w:tcPr>
            <w:tcW w:w="453" w:type="pct"/>
            <w:tcBorders>
              <w:top w:val="nil"/>
              <w:left w:val="nil"/>
              <w:bottom w:val="single" w:sz="4" w:space="0" w:color="auto"/>
              <w:right w:val="single" w:sz="4" w:space="0" w:color="auto"/>
            </w:tcBorders>
            <w:shd w:val="clear" w:color="auto" w:fill="auto"/>
            <w:noWrap/>
            <w:vAlign w:val="center"/>
          </w:tcPr>
          <w:p w14:paraId="27048172" w14:textId="77777777" w:rsidR="000A150F" w:rsidRPr="00A31581" w:rsidRDefault="000A150F" w:rsidP="000A150F">
            <w:pPr>
              <w:jc w:val="center"/>
              <w:rPr>
                <w:color w:val="000000"/>
                <w:sz w:val="20"/>
                <w:szCs w:val="20"/>
              </w:rPr>
            </w:pPr>
            <w:r w:rsidRPr="00A31581">
              <w:rPr>
                <w:color w:val="000000"/>
                <w:sz w:val="20"/>
                <w:szCs w:val="20"/>
              </w:rPr>
              <w:t>1,266</w:t>
            </w:r>
          </w:p>
        </w:tc>
        <w:tc>
          <w:tcPr>
            <w:tcW w:w="453" w:type="pct"/>
            <w:tcBorders>
              <w:top w:val="nil"/>
              <w:left w:val="nil"/>
              <w:bottom w:val="single" w:sz="4" w:space="0" w:color="auto"/>
              <w:right w:val="single" w:sz="4" w:space="0" w:color="auto"/>
            </w:tcBorders>
            <w:shd w:val="clear" w:color="auto" w:fill="auto"/>
            <w:noWrap/>
            <w:vAlign w:val="center"/>
          </w:tcPr>
          <w:p w14:paraId="72E6C309" w14:textId="77777777" w:rsidR="000A150F" w:rsidRPr="00A31581" w:rsidRDefault="000A150F" w:rsidP="000A150F">
            <w:pPr>
              <w:jc w:val="center"/>
              <w:rPr>
                <w:color w:val="000000"/>
                <w:sz w:val="20"/>
                <w:szCs w:val="20"/>
              </w:rPr>
            </w:pPr>
            <w:r w:rsidRPr="00A31581">
              <w:rPr>
                <w:color w:val="000000"/>
                <w:sz w:val="20"/>
                <w:szCs w:val="20"/>
              </w:rPr>
              <w:t>1,266</w:t>
            </w:r>
          </w:p>
        </w:tc>
        <w:tc>
          <w:tcPr>
            <w:tcW w:w="453" w:type="pct"/>
            <w:tcBorders>
              <w:top w:val="nil"/>
              <w:left w:val="nil"/>
              <w:bottom w:val="single" w:sz="4" w:space="0" w:color="auto"/>
              <w:right w:val="single" w:sz="4" w:space="0" w:color="auto"/>
            </w:tcBorders>
            <w:shd w:val="clear" w:color="auto" w:fill="auto"/>
            <w:noWrap/>
            <w:vAlign w:val="center"/>
          </w:tcPr>
          <w:p w14:paraId="19D51B32" w14:textId="77777777" w:rsidR="000A150F" w:rsidRPr="00A31581" w:rsidRDefault="000A150F" w:rsidP="000A150F">
            <w:pPr>
              <w:jc w:val="center"/>
              <w:rPr>
                <w:color w:val="000000"/>
                <w:sz w:val="20"/>
                <w:szCs w:val="20"/>
              </w:rPr>
            </w:pPr>
            <w:r w:rsidRPr="00A31581">
              <w:rPr>
                <w:color w:val="000000"/>
                <w:sz w:val="20"/>
                <w:szCs w:val="20"/>
              </w:rPr>
              <w:t>1,266</w:t>
            </w:r>
          </w:p>
        </w:tc>
      </w:tr>
      <w:tr w:rsidR="000A150F" w:rsidRPr="00A31581" w14:paraId="38D3F417"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342D57CD" w14:textId="77777777" w:rsidR="000A150F" w:rsidRPr="00B00FDF" w:rsidRDefault="000A150F" w:rsidP="000A150F">
            <w:pPr>
              <w:jc w:val="center"/>
              <w:rPr>
                <w:color w:val="000000"/>
                <w:sz w:val="20"/>
                <w:szCs w:val="20"/>
              </w:rPr>
            </w:pPr>
            <w:r w:rsidRPr="00B00FDF">
              <w:rPr>
                <w:color w:val="000000"/>
                <w:sz w:val="20"/>
                <w:szCs w:val="20"/>
              </w:rPr>
              <w:t>3</w:t>
            </w:r>
          </w:p>
        </w:tc>
        <w:tc>
          <w:tcPr>
            <w:tcW w:w="209" w:type="pct"/>
            <w:tcBorders>
              <w:top w:val="nil"/>
              <w:left w:val="nil"/>
              <w:bottom w:val="single" w:sz="4" w:space="0" w:color="auto"/>
              <w:right w:val="single" w:sz="4" w:space="0" w:color="auto"/>
            </w:tcBorders>
            <w:shd w:val="clear" w:color="auto" w:fill="auto"/>
            <w:noWrap/>
            <w:vAlign w:val="center"/>
            <w:hideMark/>
          </w:tcPr>
          <w:p w14:paraId="4A8E2645" w14:textId="77777777" w:rsidR="000A150F" w:rsidRPr="00B00FDF" w:rsidRDefault="000A150F" w:rsidP="000A150F">
            <w:pPr>
              <w:jc w:val="center"/>
              <w:rPr>
                <w:color w:val="000000"/>
                <w:sz w:val="20"/>
                <w:szCs w:val="20"/>
              </w:rPr>
            </w:pPr>
            <w:r w:rsidRPr="00B00FDF">
              <w:rPr>
                <w:color w:val="000000"/>
                <w:sz w:val="20"/>
                <w:szCs w:val="20"/>
              </w:rPr>
              <w:t>3</w:t>
            </w:r>
          </w:p>
        </w:tc>
        <w:tc>
          <w:tcPr>
            <w:tcW w:w="547" w:type="pct"/>
            <w:tcBorders>
              <w:top w:val="nil"/>
              <w:left w:val="nil"/>
              <w:bottom w:val="single" w:sz="4" w:space="0" w:color="auto"/>
              <w:right w:val="single" w:sz="4" w:space="0" w:color="auto"/>
            </w:tcBorders>
            <w:shd w:val="clear" w:color="auto" w:fill="auto"/>
            <w:noWrap/>
            <w:vAlign w:val="center"/>
            <w:hideMark/>
          </w:tcPr>
          <w:p w14:paraId="4A5EF3E4" w14:textId="77777777" w:rsidR="000A150F" w:rsidRPr="00B00FDF" w:rsidRDefault="000A150F" w:rsidP="000A150F">
            <w:pPr>
              <w:rPr>
                <w:color w:val="000000"/>
                <w:sz w:val="20"/>
                <w:szCs w:val="20"/>
              </w:rPr>
            </w:pPr>
            <w:r w:rsidRPr="008B493B">
              <w:rPr>
                <w:color w:val="000000"/>
                <w:sz w:val="20"/>
                <w:szCs w:val="20"/>
              </w:rPr>
              <w:t>Котельная №3а</w:t>
            </w:r>
          </w:p>
        </w:tc>
        <w:tc>
          <w:tcPr>
            <w:tcW w:w="453" w:type="pct"/>
            <w:tcBorders>
              <w:top w:val="nil"/>
              <w:left w:val="nil"/>
              <w:bottom w:val="single" w:sz="4" w:space="0" w:color="auto"/>
              <w:right w:val="single" w:sz="4" w:space="0" w:color="auto"/>
            </w:tcBorders>
            <w:shd w:val="clear" w:color="auto" w:fill="auto"/>
            <w:noWrap/>
            <w:vAlign w:val="center"/>
          </w:tcPr>
          <w:p w14:paraId="37BF4EF7" w14:textId="77777777" w:rsidR="000A150F" w:rsidRPr="00A31581" w:rsidRDefault="000A150F" w:rsidP="000A150F">
            <w:pPr>
              <w:jc w:val="center"/>
              <w:rPr>
                <w:color w:val="000000"/>
                <w:sz w:val="20"/>
                <w:szCs w:val="20"/>
              </w:rPr>
            </w:pPr>
            <w:r w:rsidRPr="00A31581">
              <w:rPr>
                <w:color w:val="000000"/>
                <w:sz w:val="20"/>
                <w:szCs w:val="20"/>
              </w:rPr>
              <w:t>2,517</w:t>
            </w:r>
          </w:p>
        </w:tc>
        <w:tc>
          <w:tcPr>
            <w:tcW w:w="453" w:type="pct"/>
            <w:tcBorders>
              <w:top w:val="nil"/>
              <w:left w:val="nil"/>
              <w:bottom w:val="single" w:sz="4" w:space="0" w:color="auto"/>
              <w:right w:val="single" w:sz="4" w:space="0" w:color="auto"/>
            </w:tcBorders>
            <w:shd w:val="clear" w:color="auto" w:fill="auto"/>
            <w:noWrap/>
            <w:vAlign w:val="center"/>
          </w:tcPr>
          <w:p w14:paraId="41452B1A" w14:textId="77777777" w:rsidR="000A150F" w:rsidRPr="00A31581" w:rsidRDefault="000A150F" w:rsidP="000A150F">
            <w:pPr>
              <w:jc w:val="center"/>
              <w:rPr>
                <w:color w:val="000000"/>
                <w:sz w:val="20"/>
                <w:szCs w:val="20"/>
              </w:rPr>
            </w:pPr>
            <w:r w:rsidRPr="00A31581">
              <w:rPr>
                <w:color w:val="000000"/>
                <w:sz w:val="20"/>
                <w:szCs w:val="20"/>
              </w:rPr>
              <w:t>2,517</w:t>
            </w:r>
          </w:p>
        </w:tc>
        <w:tc>
          <w:tcPr>
            <w:tcW w:w="453" w:type="pct"/>
            <w:tcBorders>
              <w:top w:val="nil"/>
              <w:left w:val="nil"/>
              <w:bottom w:val="single" w:sz="4" w:space="0" w:color="auto"/>
              <w:right w:val="single" w:sz="4" w:space="0" w:color="auto"/>
            </w:tcBorders>
            <w:shd w:val="clear" w:color="auto" w:fill="auto"/>
            <w:noWrap/>
            <w:vAlign w:val="center"/>
          </w:tcPr>
          <w:p w14:paraId="15936854" w14:textId="77777777" w:rsidR="000A150F" w:rsidRPr="00A31581" w:rsidRDefault="000A150F" w:rsidP="000A150F">
            <w:pPr>
              <w:jc w:val="center"/>
              <w:rPr>
                <w:color w:val="000000"/>
                <w:sz w:val="20"/>
                <w:szCs w:val="20"/>
              </w:rPr>
            </w:pPr>
            <w:r w:rsidRPr="00A31581">
              <w:rPr>
                <w:color w:val="000000"/>
                <w:sz w:val="20"/>
                <w:szCs w:val="20"/>
              </w:rPr>
              <w:t>2,517</w:t>
            </w:r>
          </w:p>
        </w:tc>
        <w:tc>
          <w:tcPr>
            <w:tcW w:w="453" w:type="pct"/>
            <w:tcBorders>
              <w:top w:val="nil"/>
              <w:left w:val="nil"/>
              <w:bottom w:val="single" w:sz="4" w:space="0" w:color="auto"/>
              <w:right w:val="single" w:sz="4" w:space="0" w:color="auto"/>
            </w:tcBorders>
            <w:shd w:val="clear" w:color="auto" w:fill="auto"/>
            <w:noWrap/>
            <w:vAlign w:val="center"/>
          </w:tcPr>
          <w:p w14:paraId="531616DC" w14:textId="77777777" w:rsidR="000A150F" w:rsidRPr="00A31581" w:rsidRDefault="000A150F" w:rsidP="000A150F">
            <w:pPr>
              <w:jc w:val="center"/>
              <w:rPr>
                <w:color w:val="000000"/>
                <w:sz w:val="20"/>
                <w:szCs w:val="20"/>
              </w:rPr>
            </w:pPr>
            <w:r w:rsidRPr="00A31581">
              <w:rPr>
                <w:color w:val="000000"/>
                <w:sz w:val="20"/>
                <w:szCs w:val="20"/>
              </w:rPr>
              <w:t>2,517</w:t>
            </w:r>
          </w:p>
        </w:tc>
        <w:tc>
          <w:tcPr>
            <w:tcW w:w="453" w:type="pct"/>
            <w:tcBorders>
              <w:top w:val="nil"/>
              <w:left w:val="nil"/>
              <w:bottom w:val="single" w:sz="4" w:space="0" w:color="auto"/>
              <w:right w:val="single" w:sz="4" w:space="0" w:color="auto"/>
            </w:tcBorders>
            <w:shd w:val="clear" w:color="auto" w:fill="auto"/>
            <w:noWrap/>
            <w:vAlign w:val="center"/>
          </w:tcPr>
          <w:p w14:paraId="1177E68B" w14:textId="77777777" w:rsidR="000A150F" w:rsidRPr="00A31581" w:rsidRDefault="000A150F" w:rsidP="000A150F">
            <w:pPr>
              <w:jc w:val="center"/>
              <w:rPr>
                <w:color w:val="000000"/>
                <w:sz w:val="20"/>
                <w:szCs w:val="20"/>
              </w:rPr>
            </w:pPr>
            <w:r w:rsidRPr="00A31581">
              <w:rPr>
                <w:color w:val="000000"/>
                <w:sz w:val="20"/>
                <w:szCs w:val="20"/>
              </w:rPr>
              <w:t>2,517</w:t>
            </w:r>
          </w:p>
        </w:tc>
        <w:tc>
          <w:tcPr>
            <w:tcW w:w="453" w:type="pct"/>
            <w:tcBorders>
              <w:top w:val="nil"/>
              <w:left w:val="nil"/>
              <w:bottom w:val="single" w:sz="4" w:space="0" w:color="auto"/>
              <w:right w:val="single" w:sz="4" w:space="0" w:color="auto"/>
            </w:tcBorders>
            <w:shd w:val="clear" w:color="auto" w:fill="auto"/>
            <w:noWrap/>
            <w:vAlign w:val="center"/>
          </w:tcPr>
          <w:p w14:paraId="3FD41632" w14:textId="77777777" w:rsidR="000A150F" w:rsidRPr="00A31581" w:rsidRDefault="000A150F" w:rsidP="000A150F">
            <w:pPr>
              <w:jc w:val="center"/>
              <w:rPr>
                <w:color w:val="000000"/>
                <w:sz w:val="20"/>
                <w:szCs w:val="20"/>
              </w:rPr>
            </w:pPr>
            <w:r w:rsidRPr="00A31581">
              <w:rPr>
                <w:color w:val="000000"/>
                <w:sz w:val="20"/>
                <w:szCs w:val="20"/>
              </w:rPr>
              <w:t>2,584</w:t>
            </w:r>
          </w:p>
        </w:tc>
        <w:tc>
          <w:tcPr>
            <w:tcW w:w="453" w:type="pct"/>
            <w:tcBorders>
              <w:top w:val="nil"/>
              <w:left w:val="nil"/>
              <w:bottom w:val="single" w:sz="4" w:space="0" w:color="auto"/>
              <w:right w:val="single" w:sz="4" w:space="0" w:color="auto"/>
            </w:tcBorders>
            <w:shd w:val="clear" w:color="auto" w:fill="auto"/>
            <w:noWrap/>
            <w:vAlign w:val="center"/>
          </w:tcPr>
          <w:p w14:paraId="466462BE" w14:textId="77777777" w:rsidR="000A150F" w:rsidRPr="00A31581" w:rsidRDefault="000A150F" w:rsidP="000A150F">
            <w:pPr>
              <w:jc w:val="center"/>
              <w:rPr>
                <w:color w:val="000000"/>
                <w:sz w:val="20"/>
                <w:szCs w:val="20"/>
              </w:rPr>
            </w:pPr>
            <w:r w:rsidRPr="00A31581">
              <w:rPr>
                <w:color w:val="000000"/>
                <w:sz w:val="20"/>
                <w:szCs w:val="20"/>
              </w:rPr>
              <w:t>2,584</w:t>
            </w:r>
          </w:p>
        </w:tc>
        <w:tc>
          <w:tcPr>
            <w:tcW w:w="453" w:type="pct"/>
            <w:tcBorders>
              <w:top w:val="nil"/>
              <w:left w:val="nil"/>
              <w:bottom w:val="single" w:sz="4" w:space="0" w:color="auto"/>
              <w:right w:val="single" w:sz="4" w:space="0" w:color="auto"/>
            </w:tcBorders>
            <w:shd w:val="clear" w:color="auto" w:fill="auto"/>
            <w:noWrap/>
            <w:vAlign w:val="center"/>
          </w:tcPr>
          <w:p w14:paraId="142CE00D" w14:textId="77777777" w:rsidR="000A150F" w:rsidRPr="00A31581" w:rsidRDefault="000A150F" w:rsidP="000A150F">
            <w:pPr>
              <w:jc w:val="center"/>
              <w:rPr>
                <w:color w:val="000000"/>
                <w:sz w:val="20"/>
                <w:szCs w:val="20"/>
              </w:rPr>
            </w:pPr>
            <w:r w:rsidRPr="00A31581">
              <w:rPr>
                <w:color w:val="000000"/>
                <w:sz w:val="20"/>
                <w:szCs w:val="20"/>
              </w:rPr>
              <w:t>2,584</w:t>
            </w:r>
          </w:p>
        </w:tc>
        <w:tc>
          <w:tcPr>
            <w:tcW w:w="453" w:type="pct"/>
            <w:tcBorders>
              <w:top w:val="nil"/>
              <w:left w:val="nil"/>
              <w:bottom w:val="single" w:sz="4" w:space="0" w:color="auto"/>
              <w:right w:val="single" w:sz="4" w:space="0" w:color="auto"/>
            </w:tcBorders>
            <w:shd w:val="clear" w:color="auto" w:fill="auto"/>
            <w:noWrap/>
            <w:vAlign w:val="center"/>
          </w:tcPr>
          <w:p w14:paraId="189C2213" w14:textId="77777777" w:rsidR="000A150F" w:rsidRPr="00A31581" w:rsidRDefault="000A150F" w:rsidP="000A150F">
            <w:pPr>
              <w:jc w:val="center"/>
              <w:rPr>
                <w:color w:val="000000"/>
                <w:sz w:val="20"/>
                <w:szCs w:val="20"/>
              </w:rPr>
            </w:pPr>
            <w:r w:rsidRPr="00A31581">
              <w:rPr>
                <w:color w:val="000000"/>
                <w:sz w:val="20"/>
                <w:szCs w:val="20"/>
              </w:rPr>
              <w:t>2,584</w:t>
            </w:r>
          </w:p>
        </w:tc>
      </w:tr>
      <w:tr w:rsidR="000A150F" w:rsidRPr="00A31581" w14:paraId="5ED2D28D"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3647F13F" w14:textId="77777777" w:rsidR="000A150F" w:rsidRPr="00B00FDF" w:rsidRDefault="000A150F" w:rsidP="000A150F">
            <w:pPr>
              <w:jc w:val="center"/>
              <w:rPr>
                <w:color w:val="000000"/>
                <w:sz w:val="20"/>
                <w:szCs w:val="20"/>
              </w:rPr>
            </w:pPr>
            <w:r w:rsidRPr="00B00FDF">
              <w:rPr>
                <w:color w:val="000000"/>
                <w:sz w:val="20"/>
                <w:szCs w:val="20"/>
              </w:rPr>
              <w:t>4</w:t>
            </w:r>
          </w:p>
        </w:tc>
        <w:tc>
          <w:tcPr>
            <w:tcW w:w="209" w:type="pct"/>
            <w:tcBorders>
              <w:top w:val="nil"/>
              <w:left w:val="nil"/>
              <w:bottom w:val="single" w:sz="4" w:space="0" w:color="auto"/>
              <w:right w:val="single" w:sz="4" w:space="0" w:color="auto"/>
            </w:tcBorders>
            <w:shd w:val="clear" w:color="auto" w:fill="auto"/>
            <w:noWrap/>
            <w:vAlign w:val="center"/>
            <w:hideMark/>
          </w:tcPr>
          <w:p w14:paraId="00FEBE08" w14:textId="77777777" w:rsidR="000A150F" w:rsidRPr="00B00FDF" w:rsidRDefault="000A150F" w:rsidP="000A150F">
            <w:pPr>
              <w:jc w:val="center"/>
              <w:rPr>
                <w:color w:val="000000"/>
                <w:sz w:val="20"/>
                <w:szCs w:val="20"/>
              </w:rPr>
            </w:pPr>
            <w:r w:rsidRPr="00B00FDF">
              <w:rPr>
                <w:color w:val="000000"/>
                <w:sz w:val="20"/>
                <w:szCs w:val="20"/>
              </w:rPr>
              <w:t>4</w:t>
            </w:r>
          </w:p>
        </w:tc>
        <w:tc>
          <w:tcPr>
            <w:tcW w:w="547" w:type="pct"/>
            <w:tcBorders>
              <w:top w:val="nil"/>
              <w:left w:val="nil"/>
              <w:bottom w:val="single" w:sz="4" w:space="0" w:color="auto"/>
              <w:right w:val="single" w:sz="4" w:space="0" w:color="auto"/>
            </w:tcBorders>
            <w:shd w:val="clear" w:color="auto" w:fill="auto"/>
            <w:noWrap/>
            <w:vAlign w:val="center"/>
            <w:hideMark/>
          </w:tcPr>
          <w:p w14:paraId="47CCD89A" w14:textId="77777777" w:rsidR="000A150F" w:rsidRPr="00B00FDF" w:rsidRDefault="000A150F" w:rsidP="000A150F">
            <w:pPr>
              <w:rPr>
                <w:color w:val="000000"/>
                <w:sz w:val="20"/>
                <w:szCs w:val="20"/>
              </w:rPr>
            </w:pPr>
            <w:r w:rsidRPr="008B493B">
              <w:rPr>
                <w:color w:val="000000"/>
                <w:sz w:val="20"/>
                <w:szCs w:val="20"/>
              </w:rPr>
              <w:t>Котельная №4</w:t>
            </w:r>
          </w:p>
        </w:tc>
        <w:tc>
          <w:tcPr>
            <w:tcW w:w="453" w:type="pct"/>
            <w:tcBorders>
              <w:top w:val="nil"/>
              <w:left w:val="nil"/>
              <w:bottom w:val="single" w:sz="4" w:space="0" w:color="auto"/>
              <w:right w:val="single" w:sz="4" w:space="0" w:color="auto"/>
            </w:tcBorders>
            <w:shd w:val="clear" w:color="auto" w:fill="auto"/>
            <w:noWrap/>
            <w:vAlign w:val="center"/>
          </w:tcPr>
          <w:p w14:paraId="189E5F6B" w14:textId="77777777" w:rsidR="000A150F" w:rsidRPr="00A31581" w:rsidRDefault="000A150F" w:rsidP="000A150F">
            <w:pPr>
              <w:jc w:val="center"/>
              <w:rPr>
                <w:color w:val="000000"/>
                <w:sz w:val="20"/>
                <w:szCs w:val="20"/>
              </w:rPr>
            </w:pPr>
            <w:r w:rsidRPr="00A31581">
              <w:rPr>
                <w:color w:val="000000"/>
                <w:sz w:val="20"/>
                <w:szCs w:val="20"/>
              </w:rPr>
              <w:t>0,286</w:t>
            </w:r>
          </w:p>
        </w:tc>
        <w:tc>
          <w:tcPr>
            <w:tcW w:w="453" w:type="pct"/>
            <w:tcBorders>
              <w:top w:val="nil"/>
              <w:left w:val="nil"/>
              <w:bottom w:val="single" w:sz="4" w:space="0" w:color="auto"/>
              <w:right w:val="single" w:sz="4" w:space="0" w:color="auto"/>
            </w:tcBorders>
            <w:shd w:val="clear" w:color="auto" w:fill="auto"/>
            <w:noWrap/>
            <w:vAlign w:val="center"/>
          </w:tcPr>
          <w:p w14:paraId="0EBF5827" w14:textId="77777777" w:rsidR="000A150F" w:rsidRPr="00A31581" w:rsidRDefault="000A150F" w:rsidP="000A150F">
            <w:pPr>
              <w:jc w:val="center"/>
              <w:rPr>
                <w:color w:val="000000"/>
                <w:sz w:val="20"/>
                <w:szCs w:val="20"/>
              </w:rPr>
            </w:pPr>
            <w:r w:rsidRPr="00A31581">
              <w:rPr>
                <w:color w:val="000000"/>
                <w:sz w:val="20"/>
                <w:szCs w:val="20"/>
              </w:rPr>
              <w:t>0,286</w:t>
            </w:r>
          </w:p>
        </w:tc>
        <w:tc>
          <w:tcPr>
            <w:tcW w:w="453" w:type="pct"/>
            <w:tcBorders>
              <w:top w:val="nil"/>
              <w:left w:val="nil"/>
              <w:bottom w:val="single" w:sz="4" w:space="0" w:color="auto"/>
              <w:right w:val="single" w:sz="4" w:space="0" w:color="auto"/>
            </w:tcBorders>
            <w:shd w:val="clear" w:color="auto" w:fill="auto"/>
            <w:noWrap/>
            <w:vAlign w:val="center"/>
          </w:tcPr>
          <w:p w14:paraId="5DA58032" w14:textId="77777777" w:rsidR="000A150F" w:rsidRPr="00A31581" w:rsidRDefault="000A150F" w:rsidP="000A150F">
            <w:pPr>
              <w:jc w:val="center"/>
              <w:rPr>
                <w:color w:val="000000"/>
                <w:sz w:val="20"/>
                <w:szCs w:val="20"/>
              </w:rPr>
            </w:pPr>
            <w:r w:rsidRPr="00A31581">
              <w:rPr>
                <w:color w:val="000000"/>
                <w:sz w:val="20"/>
                <w:szCs w:val="20"/>
              </w:rPr>
              <w:t>0,286</w:t>
            </w:r>
          </w:p>
        </w:tc>
        <w:tc>
          <w:tcPr>
            <w:tcW w:w="453" w:type="pct"/>
            <w:tcBorders>
              <w:top w:val="nil"/>
              <w:left w:val="nil"/>
              <w:bottom w:val="single" w:sz="4" w:space="0" w:color="auto"/>
              <w:right w:val="single" w:sz="4" w:space="0" w:color="auto"/>
            </w:tcBorders>
            <w:shd w:val="clear" w:color="auto" w:fill="auto"/>
            <w:noWrap/>
            <w:vAlign w:val="center"/>
          </w:tcPr>
          <w:p w14:paraId="3133E890" w14:textId="77777777" w:rsidR="000A150F" w:rsidRPr="00A31581" w:rsidRDefault="000A150F" w:rsidP="000A150F">
            <w:pPr>
              <w:jc w:val="center"/>
              <w:rPr>
                <w:color w:val="000000"/>
                <w:sz w:val="20"/>
                <w:szCs w:val="20"/>
              </w:rPr>
            </w:pPr>
            <w:r w:rsidRPr="00A31581">
              <w:rPr>
                <w:color w:val="000000"/>
                <w:sz w:val="20"/>
                <w:szCs w:val="20"/>
              </w:rPr>
              <w:t>0,286</w:t>
            </w:r>
          </w:p>
        </w:tc>
        <w:tc>
          <w:tcPr>
            <w:tcW w:w="453" w:type="pct"/>
            <w:tcBorders>
              <w:top w:val="nil"/>
              <w:left w:val="nil"/>
              <w:bottom w:val="single" w:sz="4" w:space="0" w:color="auto"/>
              <w:right w:val="single" w:sz="4" w:space="0" w:color="auto"/>
            </w:tcBorders>
            <w:shd w:val="clear" w:color="auto" w:fill="auto"/>
            <w:noWrap/>
            <w:vAlign w:val="center"/>
          </w:tcPr>
          <w:p w14:paraId="2F6DB375" w14:textId="77777777" w:rsidR="000A150F" w:rsidRPr="00A31581" w:rsidRDefault="000A150F" w:rsidP="000A150F">
            <w:pPr>
              <w:jc w:val="center"/>
              <w:rPr>
                <w:color w:val="000000"/>
                <w:sz w:val="20"/>
                <w:szCs w:val="20"/>
              </w:rPr>
            </w:pPr>
            <w:r w:rsidRPr="00A31581">
              <w:rPr>
                <w:color w:val="000000"/>
                <w:sz w:val="20"/>
                <w:szCs w:val="20"/>
              </w:rPr>
              <w:t>0,286</w:t>
            </w:r>
          </w:p>
        </w:tc>
        <w:tc>
          <w:tcPr>
            <w:tcW w:w="453" w:type="pct"/>
            <w:tcBorders>
              <w:top w:val="nil"/>
              <w:left w:val="nil"/>
              <w:bottom w:val="single" w:sz="4" w:space="0" w:color="auto"/>
              <w:right w:val="single" w:sz="4" w:space="0" w:color="auto"/>
            </w:tcBorders>
            <w:shd w:val="clear" w:color="auto" w:fill="auto"/>
            <w:noWrap/>
            <w:vAlign w:val="center"/>
          </w:tcPr>
          <w:p w14:paraId="1E8A4C7F" w14:textId="77777777" w:rsidR="000A150F" w:rsidRPr="00A31581" w:rsidRDefault="000A150F" w:rsidP="000A150F">
            <w:pPr>
              <w:jc w:val="center"/>
              <w:rPr>
                <w:color w:val="000000"/>
                <w:sz w:val="20"/>
                <w:szCs w:val="20"/>
              </w:rPr>
            </w:pPr>
            <w:r w:rsidRPr="00A31581">
              <w:rPr>
                <w:color w:val="000000"/>
                <w:sz w:val="20"/>
                <w:szCs w:val="20"/>
              </w:rPr>
              <w:t>0,314</w:t>
            </w:r>
          </w:p>
        </w:tc>
        <w:tc>
          <w:tcPr>
            <w:tcW w:w="453" w:type="pct"/>
            <w:tcBorders>
              <w:top w:val="nil"/>
              <w:left w:val="nil"/>
              <w:bottom w:val="single" w:sz="4" w:space="0" w:color="auto"/>
              <w:right w:val="single" w:sz="4" w:space="0" w:color="auto"/>
            </w:tcBorders>
            <w:shd w:val="clear" w:color="auto" w:fill="auto"/>
            <w:noWrap/>
            <w:vAlign w:val="center"/>
          </w:tcPr>
          <w:p w14:paraId="3AA5786F" w14:textId="77777777" w:rsidR="000A150F" w:rsidRPr="00A31581" w:rsidRDefault="000A150F" w:rsidP="000A150F">
            <w:pPr>
              <w:jc w:val="center"/>
              <w:rPr>
                <w:color w:val="000000"/>
                <w:sz w:val="20"/>
                <w:szCs w:val="20"/>
              </w:rPr>
            </w:pPr>
            <w:r w:rsidRPr="00A31581">
              <w:rPr>
                <w:color w:val="000000"/>
                <w:sz w:val="20"/>
                <w:szCs w:val="20"/>
              </w:rPr>
              <w:t>0,314</w:t>
            </w:r>
          </w:p>
        </w:tc>
        <w:tc>
          <w:tcPr>
            <w:tcW w:w="453" w:type="pct"/>
            <w:tcBorders>
              <w:top w:val="nil"/>
              <w:left w:val="nil"/>
              <w:bottom w:val="single" w:sz="4" w:space="0" w:color="auto"/>
              <w:right w:val="single" w:sz="4" w:space="0" w:color="auto"/>
            </w:tcBorders>
            <w:shd w:val="clear" w:color="auto" w:fill="auto"/>
            <w:noWrap/>
            <w:vAlign w:val="center"/>
          </w:tcPr>
          <w:p w14:paraId="7909FB0F" w14:textId="77777777" w:rsidR="000A150F" w:rsidRPr="00A31581" w:rsidRDefault="000A150F" w:rsidP="000A150F">
            <w:pPr>
              <w:jc w:val="center"/>
              <w:rPr>
                <w:color w:val="000000"/>
                <w:sz w:val="20"/>
                <w:szCs w:val="20"/>
              </w:rPr>
            </w:pPr>
            <w:r w:rsidRPr="00A31581">
              <w:rPr>
                <w:color w:val="000000"/>
                <w:sz w:val="20"/>
                <w:szCs w:val="20"/>
              </w:rPr>
              <w:t>0,314</w:t>
            </w:r>
          </w:p>
        </w:tc>
        <w:tc>
          <w:tcPr>
            <w:tcW w:w="453" w:type="pct"/>
            <w:tcBorders>
              <w:top w:val="nil"/>
              <w:left w:val="nil"/>
              <w:bottom w:val="single" w:sz="4" w:space="0" w:color="auto"/>
              <w:right w:val="single" w:sz="4" w:space="0" w:color="auto"/>
            </w:tcBorders>
            <w:shd w:val="clear" w:color="auto" w:fill="auto"/>
            <w:noWrap/>
            <w:vAlign w:val="center"/>
          </w:tcPr>
          <w:p w14:paraId="0EF16C42" w14:textId="77777777" w:rsidR="000A150F" w:rsidRPr="00A31581" w:rsidRDefault="000A150F" w:rsidP="000A150F">
            <w:pPr>
              <w:jc w:val="center"/>
              <w:rPr>
                <w:color w:val="000000"/>
                <w:sz w:val="20"/>
                <w:szCs w:val="20"/>
              </w:rPr>
            </w:pPr>
            <w:r w:rsidRPr="00A31581">
              <w:rPr>
                <w:color w:val="000000"/>
                <w:sz w:val="20"/>
                <w:szCs w:val="20"/>
              </w:rPr>
              <w:t>0,314</w:t>
            </w:r>
          </w:p>
        </w:tc>
      </w:tr>
      <w:tr w:rsidR="000A150F" w:rsidRPr="00A31581" w14:paraId="41B16C9F"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58E45C5D" w14:textId="77777777" w:rsidR="000A150F" w:rsidRPr="00B00FDF" w:rsidRDefault="000A150F" w:rsidP="000A150F">
            <w:pPr>
              <w:jc w:val="center"/>
              <w:rPr>
                <w:color w:val="000000"/>
                <w:sz w:val="20"/>
                <w:szCs w:val="20"/>
              </w:rPr>
            </w:pPr>
            <w:r w:rsidRPr="00B00FDF">
              <w:rPr>
                <w:color w:val="000000"/>
                <w:sz w:val="20"/>
                <w:szCs w:val="20"/>
              </w:rPr>
              <w:t>5</w:t>
            </w:r>
          </w:p>
        </w:tc>
        <w:tc>
          <w:tcPr>
            <w:tcW w:w="209" w:type="pct"/>
            <w:tcBorders>
              <w:top w:val="nil"/>
              <w:left w:val="nil"/>
              <w:bottom w:val="single" w:sz="4" w:space="0" w:color="auto"/>
              <w:right w:val="single" w:sz="4" w:space="0" w:color="auto"/>
            </w:tcBorders>
            <w:shd w:val="clear" w:color="auto" w:fill="auto"/>
            <w:noWrap/>
            <w:vAlign w:val="center"/>
            <w:hideMark/>
          </w:tcPr>
          <w:p w14:paraId="4BB84043" w14:textId="77777777" w:rsidR="000A150F" w:rsidRPr="00B00FDF" w:rsidRDefault="000A150F" w:rsidP="000A150F">
            <w:pPr>
              <w:jc w:val="center"/>
              <w:rPr>
                <w:color w:val="000000"/>
                <w:sz w:val="20"/>
                <w:szCs w:val="20"/>
              </w:rPr>
            </w:pPr>
            <w:r w:rsidRPr="00B00FDF">
              <w:rPr>
                <w:color w:val="000000"/>
                <w:sz w:val="20"/>
                <w:szCs w:val="20"/>
              </w:rPr>
              <w:t>5</w:t>
            </w:r>
          </w:p>
        </w:tc>
        <w:tc>
          <w:tcPr>
            <w:tcW w:w="547" w:type="pct"/>
            <w:tcBorders>
              <w:top w:val="nil"/>
              <w:left w:val="nil"/>
              <w:bottom w:val="single" w:sz="4" w:space="0" w:color="auto"/>
              <w:right w:val="single" w:sz="4" w:space="0" w:color="auto"/>
            </w:tcBorders>
            <w:shd w:val="clear" w:color="auto" w:fill="auto"/>
            <w:noWrap/>
            <w:vAlign w:val="center"/>
            <w:hideMark/>
          </w:tcPr>
          <w:p w14:paraId="76863A6E" w14:textId="77777777" w:rsidR="000A150F" w:rsidRPr="00B00FDF" w:rsidRDefault="000A150F" w:rsidP="000A150F">
            <w:pPr>
              <w:rPr>
                <w:color w:val="000000"/>
                <w:sz w:val="20"/>
                <w:szCs w:val="20"/>
              </w:rPr>
            </w:pPr>
            <w:r w:rsidRPr="008B493B">
              <w:rPr>
                <w:color w:val="000000"/>
                <w:sz w:val="20"/>
                <w:szCs w:val="20"/>
              </w:rPr>
              <w:t>Котельная №5</w:t>
            </w:r>
          </w:p>
        </w:tc>
        <w:tc>
          <w:tcPr>
            <w:tcW w:w="453" w:type="pct"/>
            <w:tcBorders>
              <w:top w:val="nil"/>
              <w:left w:val="nil"/>
              <w:bottom w:val="single" w:sz="4" w:space="0" w:color="auto"/>
              <w:right w:val="single" w:sz="4" w:space="0" w:color="auto"/>
            </w:tcBorders>
            <w:shd w:val="clear" w:color="auto" w:fill="auto"/>
            <w:noWrap/>
            <w:vAlign w:val="center"/>
          </w:tcPr>
          <w:p w14:paraId="167C83FA"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41DFC498"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4085CC97"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6806A0BC"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61512B01"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01EBB5FC"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4AB1383F"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0BC7AF78" w14:textId="77777777" w:rsidR="000A150F" w:rsidRPr="00A31581" w:rsidRDefault="000A150F" w:rsidP="000A150F">
            <w:pPr>
              <w:jc w:val="center"/>
              <w:rPr>
                <w:color w:val="000000"/>
                <w:sz w:val="20"/>
                <w:szCs w:val="20"/>
              </w:rPr>
            </w:pPr>
            <w:r w:rsidRPr="00A31581">
              <w:rPr>
                <w:color w:val="000000"/>
                <w:sz w:val="20"/>
                <w:szCs w:val="20"/>
              </w:rPr>
              <w:t>0,462</w:t>
            </w:r>
          </w:p>
        </w:tc>
        <w:tc>
          <w:tcPr>
            <w:tcW w:w="453" w:type="pct"/>
            <w:tcBorders>
              <w:top w:val="nil"/>
              <w:left w:val="nil"/>
              <w:bottom w:val="single" w:sz="4" w:space="0" w:color="auto"/>
              <w:right w:val="single" w:sz="4" w:space="0" w:color="auto"/>
            </w:tcBorders>
            <w:shd w:val="clear" w:color="auto" w:fill="auto"/>
            <w:noWrap/>
            <w:vAlign w:val="center"/>
          </w:tcPr>
          <w:p w14:paraId="06A34C43" w14:textId="77777777" w:rsidR="000A150F" w:rsidRPr="00A31581" w:rsidRDefault="000A150F" w:rsidP="000A150F">
            <w:pPr>
              <w:jc w:val="center"/>
              <w:rPr>
                <w:color w:val="000000"/>
                <w:sz w:val="20"/>
                <w:szCs w:val="20"/>
              </w:rPr>
            </w:pPr>
            <w:r w:rsidRPr="00A31581">
              <w:rPr>
                <w:color w:val="000000"/>
                <w:sz w:val="20"/>
                <w:szCs w:val="20"/>
              </w:rPr>
              <w:t>0,462</w:t>
            </w:r>
          </w:p>
        </w:tc>
      </w:tr>
      <w:tr w:rsidR="000A150F" w:rsidRPr="00A31581" w14:paraId="692A6584"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EA0F823" w14:textId="77777777" w:rsidR="000A150F" w:rsidRPr="00B00FDF" w:rsidRDefault="000A150F" w:rsidP="000A150F">
            <w:pPr>
              <w:jc w:val="center"/>
              <w:rPr>
                <w:color w:val="000000"/>
                <w:sz w:val="20"/>
                <w:szCs w:val="20"/>
              </w:rPr>
            </w:pPr>
            <w:r w:rsidRPr="00B00FDF">
              <w:rPr>
                <w:color w:val="000000"/>
                <w:sz w:val="20"/>
                <w:szCs w:val="20"/>
              </w:rPr>
              <w:t>6</w:t>
            </w:r>
          </w:p>
        </w:tc>
        <w:tc>
          <w:tcPr>
            <w:tcW w:w="209" w:type="pct"/>
            <w:tcBorders>
              <w:top w:val="nil"/>
              <w:left w:val="nil"/>
              <w:bottom w:val="single" w:sz="4" w:space="0" w:color="auto"/>
              <w:right w:val="single" w:sz="4" w:space="0" w:color="auto"/>
            </w:tcBorders>
            <w:shd w:val="clear" w:color="auto" w:fill="auto"/>
            <w:noWrap/>
            <w:vAlign w:val="center"/>
            <w:hideMark/>
          </w:tcPr>
          <w:p w14:paraId="105C3188" w14:textId="77777777" w:rsidR="000A150F" w:rsidRPr="00B00FDF" w:rsidRDefault="000A150F" w:rsidP="000A150F">
            <w:pPr>
              <w:jc w:val="center"/>
              <w:rPr>
                <w:color w:val="000000"/>
                <w:sz w:val="20"/>
                <w:szCs w:val="20"/>
              </w:rPr>
            </w:pPr>
            <w:r w:rsidRPr="00B00FDF">
              <w:rPr>
                <w:color w:val="000000"/>
                <w:sz w:val="20"/>
                <w:szCs w:val="20"/>
              </w:rPr>
              <w:t>6</w:t>
            </w:r>
          </w:p>
        </w:tc>
        <w:tc>
          <w:tcPr>
            <w:tcW w:w="547" w:type="pct"/>
            <w:tcBorders>
              <w:top w:val="nil"/>
              <w:left w:val="nil"/>
              <w:bottom w:val="single" w:sz="4" w:space="0" w:color="auto"/>
              <w:right w:val="single" w:sz="4" w:space="0" w:color="auto"/>
            </w:tcBorders>
            <w:shd w:val="clear" w:color="auto" w:fill="auto"/>
            <w:noWrap/>
            <w:vAlign w:val="center"/>
            <w:hideMark/>
          </w:tcPr>
          <w:p w14:paraId="3BE4E794" w14:textId="77777777" w:rsidR="000A150F" w:rsidRPr="00B00FDF" w:rsidRDefault="000A150F" w:rsidP="000A150F">
            <w:pPr>
              <w:rPr>
                <w:color w:val="000000"/>
                <w:sz w:val="20"/>
                <w:szCs w:val="20"/>
              </w:rPr>
            </w:pPr>
            <w:r w:rsidRPr="008B493B">
              <w:rPr>
                <w:color w:val="000000"/>
                <w:sz w:val="20"/>
                <w:szCs w:val="20"/>
              </w:rPr>
              <w:t>Котельная №6</w:t>
            </w:r>
          </w:p>
        </w:tc>
        <w:tc>
          <w:tcPr>
            <w:tcW w:w="453" w:type="pct"/>
            <w:tcBorders>
              <w:top w:val="nil"/>
              <w:left w:val="nil"/>
              <w:bottom w:val="single" w:sz="4" w:space="0" w:color="auto"/>
              <w:right w:val="single" w:sz="4" w:space="0" w:color="auto"/>
            </w:tcBorders>
            <w:shd w:val="clear" w:color="auto" w:fill="auto"/>
            <w:noWrap/>
            <w:vAlign w:val="center"/>
          </w:tcPr>
          <w:p w14:paraId="5794E2F2"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05D33103"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120C046D"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7212963F"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4E1AE81F"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7947C334"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511888D7"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35469020" w14:textId="77777777" w:rsidR="000A150F" w:rsidRPr="00A31581" w:rsidRDefault="000A150F" w:rsidP="000A150F">
            <w:pPr>
              <w:jc w:val="center"/>
              <w:rPr>
                <w:color w:val="000000"/>
                <w:sz w:val="20"/>
                <w:szCs w:val="20"/>
              </w:rPr>
            </w:pPr>
            <w:r w:rsidRPr="00A31581">
              <w:rPr>
                <w:color w:val="000000"/>
                <w:sz w:val="20"/>
                <w:szCs w:val="20"/>
              </w:rPr>
              <w:t>0,166</w:t>
            </w:r>
          </w:p>
        </w:tc>
        <w:tc>
          <w:tcPr>
            <w:tcW w:w="453" w:type="pct"/>
            <w:tcBorders>
              <w:top w:val="nil"/>
              <w:left w:val="nil"/>
              <w:bottom w:val="single" w:sz="4" w:space="0" w:color="auto"/>
              <w:right w:val="single" w:sz="4" w:space="0" w:color="auto"/>
            </w:tcBorders>
            <w:shd w:val="clear" w:color="auto" w:fill="auto"/>
            <w:noWrap/>
            <w:vAlign w:val="center"/>
          </w:tcPr>
          <w:p w14:paraId="6F13E44E" w14:textId="77777777" w:rsidR="000A150F" w:rsidRPr="00A31581" w:rsidRDefault="000A150F" w:rsidP="000A150F">
            <w:pPr>
              <w:jc w:val="center"/>
              <w:rPr>
                <w:color w:val="000000"/>
                <w:sz w:val="20"/>
                <w:szCs w:val="20"/>
              </w:rPr>
            </w:pPr>
            <w:r w:rsidRPr="00A31581">
              <w:rPr>
                <w:color w:val="000000"/>
                <w:sz w:val="20"/>
                <w:szCs w:val="20"/>
              </w:rPr>
              <w:t>0,166</w:t>
            </w:r>
          </w:p>
        </w:tc>
      </w:tr>
      <w:tr w:rsidR="000A150F" w:rsidRPr="00A31581" w14:paraId="53F3B3E8"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1A85696C" w14:textId="77777777" w:rsidR="000A150F" w:rsidRPr="00B00FDF" w:rsidRDefault="000A150F" w:rsidP="000A150F">
            <w:pPr>
              <w:jc w:val="center"/>
              <w:rPr>
                <w:color w:val="000000"/>
                <w:sz w:val="20"/>
                <w:szCs w:val="20"/>
              </w:rPr>
            </w:pPr>
            <w:r w:rsidRPr="00B00FDF">
              <w:rPr>
                <w:color w:val="000000"/>
                <w:sz w:val="20"/>
                <w:szCs w:val="20"/>
              </w:rPr>
              <w:t>7</w:t>
            </w:r>
          </w:p>
        </w:tc>
        <w:tc>
          <w:tcPr>
            <w:tcW w:w="209" w:type="pct"/>
            <w:tcBorders>
              <w:top w:val="nil"/>
              <w:left w:val="nil"/>
              <w:bottom w:val="single" w:sz="4" w:space="0" w:color="auto"/>
              <w:right w:val="single" w:sz="4" w:space="0" w:color="auto"/>
            </w:tcBorders>
            <w:shd w:val="clear" w:color="auto" w:fill="auto"/>
            <w:noWrap/>
            <w:vAlign w:val="center"/>
            <w:hideMark/>
          </w:tcPr>
          <w:p w14:paraId="0B2A205D" w14:textId="77777777" w:rsidR="000A150F" w:rsidRPr="00B00FDF" w:rsidRDefault="000A150F" w:rsidP="000A150F">
            <w:pPr>
              <w:jc w:val="center"/>
              <w:rPr>
                <w:color w:val="000000"/>
                <w:sz w:val="20"/>
                <w:szCs w:val="20"/>
              </w:rPr>
            </w:pPr>
            <w:r w:rsidRPr="00B00FDF">
              <w:rPr>
                <w:color w:val="000000"/>
                <w:sz w:val="20"/>
                <w:szCs w:val="20"/>
              </w:rPr>
              <w:t>7</w:t>
            </w:r>
          </w:p>
        </w:tc>
        <w:tc>
          <w:tcPr>
            <w:tcW w:w="547" w:type="pct"/>
            <w:tcBorders>
              <w:top w:val="nil"/>
              <w:left w:val="nil"/>
              <w:bottom w:val="single" w:sz="4" w:space="0" w:color="auto"/>
              <w:right w:val="single" w:sz="4" w:space="0" w:color="auto"/>
            </w:tcBorders>
            <w:shd w:val="clear" w:color="auto" w:fill="auto"/>
            <w:noWrap/>
            <w:vAlign w:val="center"/>
            <w:hideMark/>
          </w:tcPr>
          <w:p w14:paraId="6A28583D" w14:textId="77777777" w:rsidR="000A150F" w:rsidRPr="00B00FDF" w:rsidRDefault="000A150F" w:rsidP="000A150F">
            <w:pPr>
              <w:rPr>
                <w:color w:val="000000"/>
                <w:sz w:val="20"/>
                <w:szCs w:val="20"/>
              </w:rPr>
            </w:pPr>
            <w:r w:rsidRPr="008B493B">
              <w:rPr>
                <w:color w:val="000000"/>
                <w:sz w:val="20"/>
                <w:szCs w:val="20"/>
              </w:rPr>
              <w:t>Котельная №7</w:t>
            </w:r>
          </w:p>
        </w:tc>
        <w:tc>
          <w:tcPr>
            <w:tcW w:w="453" w:type="pct"/>
            <w:tcBorders>
              <w:top w:val="nil"/>
              <w:left w:val="nil"/>
              <w:bottom w:val="single" w:sz="4" w:space="0" w:color="auto"/>
              <w:right w:val="single" w:sz="4" w:space="0" w:color="auto"/>
            </w:tcBorders>
            <w:shd w:val="clear" w:color="auto" w:fill="auto"/>
            <w:noWrap/>
            <w:vAlign w:val="center"/>
          </w:tcPr>
          <w:p w14:paraId="28CE0ECD" w14:textId="77777777" w:rsidR="000A150F" w:rsidRPr="00A31581" w:rsidRDefault="000A150F" w:rsidP="000A150F">
            <w:pPr>
              <w:jc w:val="center"/>
              <w:rPr>
                <w:color w:val="000000"/>
                <w:sz w:val="20"/>
                <w:szCs w:val="20"/>
              </w:rPr>
            </w:pPr>
            <w:r w:rsidRPr="00A31581">
              <w:rPr>
                <w:color w:val="000000"/>
                <w:sz w:val="20"/>
                <w:szCs w:val="20"/>
              </w:rPr>
              <w:t>0,696</w:t>
            </w:r>
          </w:p>
        </w:tc>
        <w:tc>
          <w:tcPr>
            <w:tcW w:w="453" w:type="pct"/>
            <w:tcBorders>
              <w:top w:val="nil"/>
              <w:left w:val="nil"/>
              <w:bottom w:val="single" w:sz="4" w:space="0" w:color="auto"/>
              <w:right w:val="single" w:sz="4" w:space="0" w:color="auto"/>
            </w:tcBorders>
            <w:shd w:val="clear" w:color="auto" w:fill="auto"/>
            <w:noWrap/>
            <w:vAlign w:val="center"/>
          </w:tcPr>
          <w:p w14:paraId="041AA4DE" w14:textId="77777777" w:rsidR="000A150F" w:rsidRPr="00A31581" w:rsidRDefault="000A150F" w:rsidP="000A150F">
            <w:pPr>
              <w:jc w:val="center"/>
              <w:rPr>
                <w:color w:val="000000"/>
                <w:sz w:val="20"/>
                <w:szCs w:val="20"/>
              </w:rPr>
            </w:pPr>
            <w:r w:rsidRPr="00A31581">
              <w:rPr>
                <w:color w:val="000000"/>
                <w:sz w:val="20"/>
                <w:szCs w:val="20"/>
              </w:rPr>
              <w:t>0,719</w:t>
            </w:r>
          </w:p>
        </w:tc>
        <w:tc>
          <w:tcPr>
            <w:tcW w:w="453" w:type="pct"/>
            <w:tcBorders>
              <w:top w:val="nil"/>
              <w:left w:val="nil"/>
              <w:bottom w:val="single" w:sz="4" w:space="0" w:color="auto"/>
              <w:right w:val="single" w:sz="4" w:space="0" w:color="auto"/>
            </w:tcBorders>
            <w:shd w:val="clear" w:color="auto" w:fill="auto"/>
            <w:noWrap/>
            <w:vAlign w:val="center"/>
          </w:tcPr>
          <w:p w14:paraId="0D339CB0" w14:textId="77777777" w:rsidR="000A150F" w:rsidRPr="00A31581" w:rsidRDefault="000A150F" w:rsidP="000A150F">
            <w:pPr>
              <w:jc w:val="center"/>
              <w:rPr>
                <w:color w:val="000000"/>
                <w:sz w:val="20"/>
                <w:szCs w:val="20"/>
              </w:rPr>
            </w:pPr>
            <w:r w:rsidRPr="00A31581">
              <w:rPr>
                <w:color w:val="000000"/>
                <w:sz w:val="20"/>
                <w:szCs w:val="20"/>
              </w:rPr>
              <w:t>0,719</w:t>
            </w:r>
          </w:p>
        </w:tc>
        <w:tc>
          <w:tcPr>
            <w:tcW w:w="453" w:type="pct"/>
            <w:tcBorders>
              <w:top w:val="nil"/>
              <w:left w:val="nil"/>
              <w:bottom w:val="single" w:sz="4" w:space="0" w:color="auto"/>
              <w:right w:val="single" w:sz="4" w:space="0" w:color="auto"/>
            </w:tcBorders>
            <w:shd w:val="clear" w:color="auto" w:fill="auto"/>
            <w:noWrap/>
            <w:vAlign w:val="center"/>
          </w:tcPr>
          <w:p w14:paraId="100EBCB8" w14:textId="77777777" w:rsidR="000A150F" w:rsidRPr="00A31581" w:rsidRDefault="000A150F" w:rsidP="000A150F">
            <w:pPr>
              <w:jc w:val="center"/>
              <w:rPr>
                <w:color w:val="000000"/>
                <w:sz w:val="20"/>
                <w:szCs w:val="20"/>
              </w:rPr>
            </w:pPr>
            <w:r w:rsidRPr="00A31581">
              <w:rPr>
                <w:color w:val="000000"/>
                <w:sz w:val="20"/>
                <w:szCs w:val="20"/>
              </w:rPr>
              <w:t>0,719</w:t>
            </w:r>
          </w:p>
        </w:tc>
        <w:tc>
          <w:tcPr>
            <w:tcW w:w="453" w:type="pct"/>
            <w:tcBorders>
              <w:top w:val="nil"/>
              <w:left w:val="nil"/>
              <w:bottom w:val="single" w:sz="4" w:space="0" w:color="auto"/>
              <w:right w:val="single" w:sz="4" w:space="0" w:color="auto"/>
            </w:tcBorders>
            <w:shd w:val="clear" w:color="auto" w:fill="auto"/>
            <w:noWrap/>
            <w:vAlign w:val="center"/>
          </w:tcPr>
          <w:p w14:paraId="206A9BD6" w14:textId="77777777" w:rsidR="000A150F" w:rsidRPr="00A31581" w:rsidRDefault="000A150F" w:rsidP="000A150F">
            <w:pPr>
              <w:jc w:val="center"/>
              <w:rPr>
                <w:color w:val="000000"/>
                <w:sz w:val="20"/>
                <w:szCs w:val="20"/>
              </w:rPr>
            </w:pPr>
            <w:r w:rsidRPr="00A31581">
              <w:rPr>
                <w:color w:val="000000"/>
                <w:sz w:val="20"/>
                <w:szCs w:val="20"/>
              </w:rPr>
              <w:t>0,719</w:t>
            </w:r>
          </w:p>
        </w:tc>
        <w:tc>
          <w:tcPr>
            <w:tcW w:w="453" w:type="pct"/>
            <w:tcBorders>
              <w:top w:val="nil"/>
              <w:left w:val="nil"/>
              <w:bottom w:val="single" w:sz="4" w:space="0" w:color="auto"/>
              <w:right w:val="single" w:sz="4" w:space="0" w:color="auto"/>
            </w:tcBorders>
            <w:shd w:val="clear" w:color="auto" w:fill="auto"/>
            <w:noWrap/>
            <w:vAlign w:val="center"/>
          </w:tcPr>
          <w:p w14:paraId="34E9350A" w14:textId="77777777" w:rsidR="000A150F" w:rsidRPr="00A31581" w:rsidRDefault="000A150F" w:rsidP="000A150F">
            <w:pPr>
              <w:jc w:val="center"/>
              <w:rPr>
                <w:color w:val="000000"/>
                <w:sz w:val="20"/>
                <w:szCs w:val="20"/>
              </w:rPr>
            </w:pPr>
            <w:r w:rsidRPr="00A31581">
              <w:rPr>
                <w:color w:val="000000"/>
                <w:sz w:val="20"/>
                <w:szCs w:val="20"/>
              </w:rPr>
              <w:t>0,745</w:t>
            </w:r>
          </w:p>
        </w:tc>
        <w:tc>
          <w:tcPr>
            <w:tcW w:w="453" w:type="pct"/>
            <w:tcBorders>
              <w:top w:val="nil"/>
              <w:left w:val="nil"/>
              <w:bottom w:val="single" w:sz="4" w:space="0" w:color="auto"/>
              <w:right w:val="single" w:sz="4" w:space="0" w:color="auto"/>
            </w:tcBorders>
            <w:shd w:val="clear" w:color="auto" w:fill="auto"/>
            <w:noWrap/>
            <w:vAlign w:val="center"/>
          </w:tcPr>
          <w:p w14:paraId="71A4815E" w14:textId="77777777" w:rsidR="000A150F" w:rsidRPr="00A31581" w:rsidRDefault="000A150F" w:rsidP="000A150F">
            <w:pPr>
              <w:jc w:val="center"/>
              <w:rPr>
                <w:color w:val="000000"/>
                <w:sz w:val="20"/>
                <w:szCs w:val="20"/>
              </w:rPr>
            </w:pPr>
            <w:r w:rsidRPr="00A31581">
              <w:rPr>
                <w:color w:val="000000"/>
                <w:sz w:val="20"/>
                <w:szCs w:val="20"/>
              </w:rPr>
              <w:t>0,745</w:t>
            </w:r>
          </w:p>
        </w:tc>
        <w:tc>
          <w:tcPr>
            <w:tcW w:w="453" w:type="pct"/>
            <w:tcBorders>
              <w:top w:val="nil"/>
              <w:left w:val="nil"/>
              <w:bottom w:val="single" w:sz="4" w:space="0" w:color="auto"/>
              <w:right w:val="single" w:sz="4" w:space="0" w:color="auto"/>
            </w:tcBorders>
            <w:shd w:val="clear" w:color="auto" w:fill="auto"/>
            <w:noWrap/>
            <w:vAlign w:val="center"/>
          </w:tcPr>
          <w:p w14:paraId="4F03F0F4" w14:textId="77777777" w:rsidR="000A150F" w:rsidRPr="00A31581" w:rsidRDefault="000A150F" w:rsidP="000A150F">
            <w:pPr>
              <w:jc w:val="center"/>
              <w:rPr>
                <w:color w:val="000000"/>
                <w:sz w:val="20"/>
                <w:szCs w:val="20"/>
              </w:rPr>
            </w:pPr>
            <w:r w:rsidRPr="00A31581">
              <w:rPr>
                <w:color w:val="000000"/>
                <w:sz w:val="20"/>
                <w:szCs w:val="20"/>
              </w:rPr>
              <w:t>0,745</w:t>
            </w:r>
          </w:p>
        </w:tc>
        <w:tc>
          <w:tcPr>
            <w:tcW w:w="453" w:type="pct"/>
            <w:tcBorders>
              <w:top w:val="nil"/>
              <w:left w:val="nil"/>
              <w:bottom w:val="single" w:sz="4" w:space="0" w:color="auto"/>
              <w:right w:val="single" w:sz="4" w:space="0" w:color="auto"/>
            </w:tcBorders>
            <w:shd w:val="clear" w:color="auto" w:fill="auto"/>
            <w:noWrap/>
            <w:vAlign w:val="center"/>
          </w:tcPr>
          <w:p w14:paraId="653F9994" w14:textId="77777777" w:rsidR="000A150F" w:rsidRPr="00A31581" w:rsidRDefault="000A150F" w:rsidP="000A150F">
            <w:pPr>
              <w:jc w:val="center"/>
              <w:rPr>
                <w:color w:val="000000"/>
                <w:sz w:val="20"/>
                <w:szCs w:val="20"/>
              </w:rPr>
            </w:pPr>
            <w:r w:rsidRPr="00A31581">
              <w:rPr>
                <w:color w:val="000000"/>
                <w:sz w:val="20"/>
                <w:szCs w:val="20"/>
              </w:rPr>
              <w:t>0,745</w:t>
            </w:r>
          </w:p>
        </w:tc>
      </w:tr>
      <w:tr w:rsidR="000A150F" w:rsidRPr="00A31581" w14:paraId="37CE90C3"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749AFC3" w14:textId="77777777" w:rsidR="000A150F" w:rsidRPr="00B00FDF" w:rsidRDefault="000A150F" w:rsidP="000A150F">
            <w:pPr>
              <w:jc w:val="center"/>
              <w:rPr>
                <w:color w:val="000000"/>
                <w:sz w:val="20"/>
                <w:szCs w:val="20"/>
              </w:rPr>
            </w:pPr>
            <w:r w:rsidRPr="00B00FDF">
              <w:rPr>
                <w:color w:val="000000"/>
                <w:sz w:val="20"/>
                <w:szCs w:val="20"/>
              </w:rPr>
              <w:t>8</w:t>
            </w:r>
          </w:p>
        </w:tc>
        <w:tc>
          <w:tcPr>
            <w:tcW w:w="209" w:type="pct"/>
            <w:tcBorders>
              <w:top w:val="nil"/>
              <w:left w:val="nil"/>
              <w:bottom w:val="single" w:sz="4" w:space="0" w:color="auto"/>
              <w:right w:val="single" w:sz="4" w:space="0" w:color="auto"/>
            </w:tcBorders>
            <w:shd w:val="clear" w:color="auto" w:fill="auto"/>
            <w:noWrap/>
            <w:vAlign w:val="center"/>
            <w:hideMark/>
          </w:tcPr>
          <w:p w14:paraId="70E89591" w14:textId="77777777" w:rsidR="000A150F" w:rsidRPr="00B00FDF" w:rsidRDefault="000A150F" w:rsidP="000A150F">
            <w:pPr>
              <w:jc w:val="center"/>
              <w:rPr>
                <w:color w:val="000000"/>
                <w:sz w:val="20"/>
                <w:szCs w:val="20"/>
              </w:rPr>
            </w:pPr>
            <w:r w:rsidRPr="00B00FDF">
              <w:rPr>
                <w:color w:val="000000"/>
                <w:sz w:val="20"/>
                <w:szCs w:val="20"/>
              </w:rPr>
              <w:t>8</w:t>
            </w:r>
          </w:p>
        </w:tc>
        <w:tc>
          <w:tcPr>
            <w:tcW w:w="547" w:type="pct"/>
            <w:tcBorders>
              <w:top w:val="nil"/>
              <w:left w:val="nil"/>
              <w:bottom w:val="single" w:sz="4" w:space="0" w:color="auto"/>
              <w:right w:val="single" w:sz="4" w:space="0" w:color="auto"/>
            </w:tcBorders>
            <w:shd w:val="clear" w:color="auto" w:fill="auto"/>
            <w:noWrap/>
            <w:vAlign w:val="center"/>
            <w:hideMark/>
          </w:tcPr>
          <w:p w14:paraId="25BED1B1" w14:textId="77777777" w:rsidR="000A150F" w:rsidRPr="00B00FDF" w:rsidRDefault="000A150F" w:rsidP="000A150F">
            <w:pPr>
              <w:rPr>
                <w:color w:val="000000"/>
                <w:sz w:val="20"/>
                <w:szCs w:val="20"/>
              </w:rPr>
            </w:pPr>
            <w:r>
              <w:rPr>
                <w:color w:val="000000"/>
                <w:sz w:val="20"/>
                <w:szCs w:val="20"/>
              </w:rPr>
              <w:t>Котельная №</w:t>
            </w:r>
            <w:r w:rsidRPr="008B493B">
              <w:rPr>
                <w:color w:val="000000"/>
                <w:sz w:val="20"/>
                <w:szCs w:val="20"/>
              </w:rPr>
              <w:t>8</w:t>
            </w:r>
          </w:p>
        </w:tc>
        <w:tc>
          <w:tcPr>
            <w:tcW w:w="453" w:type="pct"/>
            <w:tcBorders>
              <w:top w:val="nil"/>
              <w:left w:val="nil"/>
              <w:bottom w:val="single" w:sz="4" w:space="0" w:color="auto"/>
              <w:right w:val="single" w:sz="4" w:space="0" w:color="auto"/>
            </w:tcBorders>
            <w:shd w:val="clear" w:color="auto" w:fill="auto"/>
            <w:noWrap/>
            <w:vAlign w:val="center"/>
          </w:tcPr>
          <w:p w14:paraId="247F2A13"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3D7DEC46"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22DE1D50"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3E173E69"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1CC20C67"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5B627F1E"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6CB38879"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3E877D59" w14:textId="77777777" w:rsidR="000A150F" w:rsidRPr="00A31581" w:rsidRDefault="000A150F" w:rsidP="000A150F">
            <w:pPr>
              <w:jc w:val="center"/>
              <w:rPr>
                <w:color w:val="000000"/>
                <w:sz w:val="20"/>
                <w:szCs w:val="20"/>
              </w:rPr>
            </w:pPr>
            <w:r w:rsidRPr="00A31581">
              <w:rPr>
                <w:color w:val="000000"/>
                <w:sz w:val="20"/>
                <w:szCs w:val="20"/>
              </w:rPr>
              <w:t>0,149</w:t>
            </w:r>
          </w:p>
        </w:tc>
        <w:tc>
          <w:tcPr>
            <w:tcW w:w="453" w:type="pct"/>
            <w:tcBorders>
              <w:top w:val="nil"/>
              <w:left w:val="nil"/>
              <w:bottom w:val="single" w:sz="4" w:space="0" w:color="auto"/>
              <w:right w:val="single" w:sz="4" w:space="0" w:color="auto"/>
            </w:tcBorders>
            <w:shd w:val="clear" w:color="auto" w:fill="auto"/>
            <w:noWrap/>
            <w:vAlign w:val="center"/>
          </w:tcPr>
          <w:p w14:paraId="6EE08EAE" w14:textId="77777777" w:rsidR="000A150F" w:rsidRPr="00A31581" w:rsidRDefault="000A150F" w:rsidP="000A150F">
            <w:pPr>
              <w:jc w:val="center"/>
              <w:rPr>
                <w:color w:val="000000"/>
                <w:sz w:val="20"/>
                <w:szCs w:val="20"/>
              </w:rPr>
            </w:pPr>
            <w:r w:rsidRPr="00A31581">
              <w:rPr>
                <w:color w:val="000000"/>
                <w:sz w:val="20"/>
                <w:szCs w:val="20"/>
              </w:rPr>
              <w:t>0,149</w:t>
            </w:r>
          </w:p>
        </w:tc>
      </w:tr>
      <w:tr w:rsidR="000A150F" w:rsidRPr="00A31581" w14:paraId="0038644D"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0A9463E2" w14:textId="77777777" w:rsidR="000A150F" w:rsidRPr="00B00FDF" w:rsidRDefault="000A150F" w:rsidP="000A150F">
            <w:pPr>
              <w:jc w:val="center"/>
              <w:rPr>
                <w:color w:val="000000"/>
                <w:sz w:val="20"/>
                <w:szCs w:val="20"/>
              </w:rPr>
            </w:pPr>
            <w:r w:rsidRPr="00B00FDF">
              <w:rPr>
                <w:color w:val="000000"/>
                <w:sz w:val="20"/>
                <w:szCs w:val="20"/>
              </w:rPr>
              <w:t>9</w:t>
            </w:r>
          </w:p>
        </w:tc>
        <w:tc>
          <w:tcPr>
            <w:tcW w:w="209" w:type="pct"/>
            <w:tcBorders>
              <w:top w:val="nil"/>
              <w:left w:val="nil"/>
              <w:bottom w:val="single" w:sz="4" w:space="0" w:color="auto"/>
              <w:right w:val="single" w:sz="4" w:space="0" w:color="auto"/>
            </w:tcBorders>
            <w:shd w:val="clear" w:color="auto" w:fill="auto"/>
            <w:noWrap/>
            <w:vAlign w:val="center"/>
            <w:hideMark/>
          </w:tcPr>
          <w:p w14:paraId="79C87CCF" w14:textId="77777777" w:rsidR="000A150F" w:rsidRPr="00B00FDF" w:rsidRDefault="000A150F" w:rsidP="000A150F">
            <w:pPr>
              <w:jc w:val="center"/>
              <w:rPr>
                <w:color w:val="000000"/>
                <w:sz w:val="20"/>
                <w:szCs w:val="20"/>
              </w:rPr>
            </w:pPr>
            <w:r w:rsidRPr="00B00FDF">
              <w:rPr>
                <w:color w:val="000000"/>
                <w:sz w:val="20"/>
                <w:szCs w:val="20"/>
              </w:rPr>
              <w:t>9</w:t>
            </w:r>
          </w:p>
        </w:tc>
        <w:tc>
          <w:tcPr>
            <w:tcW w:w="547" w:type="pct"/>
            <w:tcBorders>
              <w:top w:val="nil"/>
              <w:left w:val="nil"/>
              <w:bottom w:val="single" w:sz="4" w:space="0" w:color="auto"/>
              <w:right w:val="single" w:sz="4" w:space="0" w:color="auto"/>
            </w:tcBorders>
            <w:shd w:val="clear" w:color="auto" w:fill="auto"/>
            <w:noWrap/>
            <w:vAlign w:val="center"/>
            <w:hideMark/>
          </w:tcPr>
          <w:p w14:paraId="1B691BBF" w14:textId="77777777" w:rsidR="000A150F" w:rsidRPr="00B00FDF" w:rsidRDefault="000A150F" w:rsidP="000A150F">
            <w:pPr>
              <w:rPr>
                <w:color w:val="000000"/>
                <w:sz w:val="20"/>
                <w:szCs w:val="20"/>
              </w:rPr>
            </w:pPr>
            <w:r w:rsidRPr="008B493B">
              <w:rPr>
                <w:color w:val="000000"/>
                <w:sz w:val="20"/>
                <w:szCs w:val="20"/>
              </w:rPr>
              <w:t>Котельная №9</w:t>
            </w:r>
          </w:p>
        </w:tc>
        <w:tc>
          <w:tcPr>
            <w:tcW w:w="453" w:type="pct"/>
            <w:tcBorders>
              <w:top w:val="nil"/>
              <w:left w:val="nil"/>
              <w:bottom w:val="single" w:sz="4" w:space="0" w:color="auto"/>
              <w:right w:val="single" w:sz="4" w:space="0" w:color="auto"/>
            </w:tcBorders>
            <w:shd w:val="clear" w:color="auto" w:fill="auto"/>
            <w:noWrap/>
            <w:vAlign w:val="center"/>
          </w:tcPr>
          <w:p w14:paraId="2A5A1C52"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5DFD3687"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5621B07C"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657C5DE9"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6F2B9DD1"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77524386"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29F55B66"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44C02B4D" w14:textId="77777777" w:rsidR="000A150F" w:rsidRPr="00A31581" w:rsidRDefault="000A150F" w:rsidP="000A150F">
            <w:pPr>
              <w:jc w:val="center"/>
              <w:rPr>
                <w:color w:val="000000"/>
                <w:sz w:val="20"/>
                <w:szCs w:val="20"/>
              </w:rPr>
            </w:pPr>
            <w:r w:rsidRPr="00A31581">
              <w:rPr>
                <w:color w:val="000000"/>
                <w:sz w:val="20"/>
                <w:szCs w:val="20"/>
              </w:rPr>
              <w:t>0,073</w:t>
            </w:r>
          </w:p>
        </w:tc>
        <w:tc>
          <w:tcPr>
            <w:tcW w:w="453" w:type="pct"/>
            <w:tcBorders>
              <w:top w:val="nil"/>
              <w:left w:val="nil"/>
              <w:bottom w:val="single" w:sz="4" w:space="0" w:color="auto"/>
              <w:right w:val="single" w:sz="4" w:space="0" w:color="auto"/>
            </w:tcBorders>
            <w:shd w:val="clear" w:color="auto" w:fill="auto"/>
            <w:noWrap/>
            <w:vAlign w:val="center"/>
          </w:tcPr>
          <w:p w14:paraId="1B49FB3F" w14:textId="77777777" w:rsidR="000A150F" w:rsidRPr="00A31581" w:rsidRDefault="000A150F" w:rsidP="000A150F">
            <w:pPr>
              <w:jc w:val="center"/>
              <w:rPr>
                <w:color w:val="000000"/>
                <w:sz w:val="20"/>
                <w:szCs w:val="20"/>
              </w:rPr>
            </w:pPr>
            <w:r w:rsidRPr="00A31581">
              <w:rPr>
                <w:color w:val="000000"/>
                <w:sz w:val="20"/>
                <w:szCs w:val="20"/>
              </w:rPr>
              <w:t>0,073</w:t>
            </w:r>
          </w:p>
        </w:tc>
      </w:tr>
      <w:tr w:rsidR="000A150F" w:rsidRPr="00A31581" w14:paraId="31DDD20E"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0E6C8B3C" w14:textId="77777777" w:rsidR="000A150F" w:rsidRPr="00B00FDF" w:rsidRDefault="000A150F" w:rsidP="000A150F">
            <w:pPr>
              <w:jc w:val="center"/>
              <w:rPr>
                <w:color w:val="000000"/>
                <w:sz w:val="20"/>
                <w:szCs w:val="20"/>
              </w:rPr>
            </w:pPr>
            <w:r w:rsidRPr="00B00FDF">
              <w:rPr>
                <w:color w:val="000000"/>
                <w:sz w:val="20"/>
                <w:szCs w:val="20"/>
              </w:rPr>
              <w:t>10</w:t>
            </w:r>
          </w:p>
        </w:tc>
        <w:tc>
          <w:tcPr>
            <w:tcW w:w="209" w:type="pct"/>
            <w:tcBorders>
              <w:top w:val="nil"/>
              <w:left w:val="nil"/>
              <w:bottom w:val="single" w:sz="4" w:space="0" w:color="auto"/>
              <w:right w:val="single" w:sz="4" w:space="0" w:color="auto"/>
            </w:tcBorders>
            <w:shd w:val="clear" w:color="auto" w:fill="auto"/>
            <w:noWrap/>
            <w:vAlign w:val="center"/>
            <w:hideMark/>
          </w:tcPr>
          <w:p w14:paraId="7526252F" w14:textId="77777777" w:rsidR="000A150F" w:rsidRPr="00B00FDF" w:rsidRDefault="000A150F" w:rsidP="000A150F">
            <w:pPr>
              <w:jc w:val="center"/>
              <w:rPr>
                <w:color w:val="000000"/>
                <w:sz w:val="20"/>
                <w:szCs w:val="20"/>
              </w:rPr>
            </w:pPr>
            <w:r w:rsidRPr="00B00FDF">
              <w:rPr>
                <w:color w:val="000000"/>
                <w:sz w:val="20"/>
                <w:szCs w:val="20"/>
              </w:rPr>
              <w:t>10</w:t>
            </w:r>
          </w:p>
        </w:tc>
        <w:tc>
          <w:tcPr>
            <w:tcW w:w="547" w:type="pct"/>
            <w:tcBorders>
              <w:top w:val="nil"/>
              <w:left w:val="nil"/>
              <w:bottom w:val="single" w:sz="4" w:space="0" w:color="auto"/>
              <w:right w:val="single" w:sz="4" w:space="0" w:color="auto"/>
            </w:tcBorders>
            <w:shd w:val="clear" w:color="auto" w:fill="auto"/>
            <w:noWrap/>
            <w:vAlign w:val="center"/>
            <w:hideMark/>
          </w:tcPr>
          <w:p w14:paraId="536D609C" w14:textId="77777777" w:rsidR="000A150F" w:rsidRPr="00B00FDF" w:rsidRDefault="000A150F" w:rsidP="000A150F">
            <w:pPr>
              <w:rPr>
                <w:color w:val="000000"/>
                <w:sz w:val="20"/>
                <w:szCs w:val="20"/>
              </w:rPr>
            </w:pPr>
            <w:r w:rsidRPr="008B493B">
              <w:rPr>
                <w:color w:val="000000"/>
                <w:sz w:val="20"/>
                <w:szCs w:val="20"/>
              </w:rPr>
              <w:t>Котельная №10</w:t>
            </w:r>
          </w:p>
        </w:tc>
        <w:tc>
          <w:tcPr>
            <w:tcW w:w="453" w:type="pct"/>
            <w:tcBorders>
              <w:top w:val="nil"/>
              <w:left w:val="nil"/>
              <w:bottom w:val="single" w:sz="4" w:space="0" w:color="auto"/>
              <w:right w:val="single" w:sz="4" w:space="0" w:color="auto"/>
            </w:tcBorders>
            <w:shd w:val="clear" w:color="auto" w:fill="auto"/>
            <w:noWrap/>
            <w:vAlign w:val="center"/>
          </w:tcPr>
          <w:p w14:paraId="26201950"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3877E755"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6AF2767A"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72B814E9"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1B0732BF"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7E3285DA"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7345EC6F"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5C8C626C" w14:textId="77777777" w:rsidR="000A150F" w:rsidRPr="00A31581" w:rsidRDefault="000A150F" w:rsidP="000A150F">
            <w:pPr>
              <w:jc w:val="center"/>
              <w:rPr>
                <w:color w:val="000000"/>
                <w:sz w:val="20"/>
                <w:szCs w:val="20"/>
              </w:rPr>
            </w:pPr>
            <w:r w:rsidRPr="00A31581">
              <w:rPr>
                <w:color w:val="000000"/>
                <w:sz w:val="20"/>
                <w:szCs w:val="20"/>
              </w:rPr>
              <w:t>0,078</w:t>
            </w:r>
          </w:p>
        </w:tc>
        <w:tc>
          <w:tcPr>
            <w:tcW w:w="453" w:type="pct"/>
            <w:tcBorders>
              <w:top w:val="nil"/>
              <w:left w:val="nil"/>
              <w:bottom w:val="single" w:sz="4" w:space="0" w:color="auto"/>
              <w:right w:val="single" w:sz="4" w:space="0" w:color="auto"/>
            </w:tcBorders>
            <w:shd w:val="clear" w:color="auto" w:fill="auto"/>
            <w:noWrap/>
            <w:vAlign w:val="center"/>
          </w:tcPr>
          <w:p w14:paraId="10A8AC11" w14:textId="77777777" w:rsidR="000A150F" w:rsidRPr="00A31581" w:rsidRDefault="000A150F" w:rsidP="000A150F">
            <w:pPr>
              <w:jc w:val="center"/>
              <w:rPr>
                <w:color w:val="000000"/>
                <w:sz w:val="20"/>
                <w:szCs w:val="20"/>
              </w:rPr>
            </w:pPr>
            <w:r w:rsidRPr="00A31581">
              <w:rPr>
                <w:color w:val="000000"/>
                <w:sz w:val="20"/>
                <w:szCs w:val="20"/>
              </w:rPr>
              <w:t>0,078</w:t>
            </w:r>
          </w:p>
        </w:tc>
      </w:tr>
      <w:tr w:rsidR="000A150F" w:rsidRPr="00A31581" w14:paraId="17163018"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5D040AC" w14:textId="77777777" w:rsidR="000A150F" w:rsidRPr="00B00FDF" w:rsidRDefault="000A150F" w:rsidP="000A150F">
            <w:pPr>
              <w:jc w:val="center"/>
              <w:rPr>
                <w:color w:val="000000"/>
                <w:sz w:val="20"/>
                <w:szCs w:val="20"/>
              </w:rPr>
            </w:pPr>
            <w:r w:rsidRPr="00B00FDF">
              <w:rPr>
                <w:color w:val="000000"/>
                <w:sz w:val="20"/>
                <w:szCs w:val="20"/>
              </w:rPr>
              <w:t>11</w:t>
            </w:r>
          </w:p>
        </w:tc>
        <w:tc>
          <w:tcPr>
            <w:tcW w:w="209" w:type="pct"/>
            <w:tcBorders>
              <w:top w:val="nil"/>
              <w:left w:val="nil"/>
              <w:bottom w:val="single" w:sz="4" w:space="0" w:color="auto"/>
              <w:right w:val="single" w:sz="4" w:space="0" w:color="auto"/>
            </w:tcBorders>
            <w:shd w:val="clear" w:color="auto" w:fill="auto"/>
            <w:noWrap/>
            <w:vAlign w:val="center"/>
            <w:hideMark/>
          </w:tcPr>
          <w:p w14:paraId="414DDB4E" w14:textId="77777777" w:rsidR="000A150F" w:rsidRPr="00B00FDF" w:rsidRDefault="000A150F" w:rsidP="000A150F">
            <w:pPr>
              <w:jc w:val="center"/>
              <w:rPr>
                <w:color w:val="000000"/>
                <w:sz w:val="20"/>
                <w:szCs w:val="20"/>
              </w:rPr>
            </w:pPr>
            <w:r w:rsidRPr="00B00FDF">
              <w:rPr>
                <w:color w:val="000000"/>
                <w:sz w:val="20"/>
                <w:szCs w:val="20"/>
              </w:rPr>
              <w:t>11</w:t>
            </w:r>
          </w:p>
        </w:tc>
        <w:tc>
          <w:tcPr>
            <w:tcW w:w="547" w:type="pct"/>
            <w:tcBorders>
              <w:top w:val="nil"/>
              <w:left w:val="nil"/>
              <w:bottom w:val="single" w:sz="4" w:space="0" w:color="auto"/>
              <w:right w:val="single" w:sz="4" w:space="0" w:color="auto"/>
            </w:tcBorders>
            <w:shd w:val="clear" w:color="auto" w:fill="auto"/>
            <w:noWrap/>
            <w:vAlign w:val="center"/>
            <w:hideMark/>
          </w:tcPr>
          <w:p w14:paraId="62E30A7D" w14:textId="77777777" w:rsidR="000A150F" w:rsidRPr="00B00FDF" w:rsidRDefault="000A150F" w:rsidP="000A150F">
            <w:pPr>
              <w:rPr>
                <w:color w:val="000000"/>
                <w:sz w:val="20"/>
                <w:szCs w:val="20"/>
              </w:rPr>
            </w:pPr>
            <w:r w:rsidRPr="008B493B">
              <w:rPr>
                <w:color w:val="000000"/>
                <w:sz w:val="20"/>
                <w:szCs w:val="20"/>
              </w:rPr>
              <w:t>Котельная №11</w:t>
            </w:r>
          </w:p>
        </w:tc>
        <w:tc>
          <w:tcPr>
            <w:tcW w:w="453" w:type="pct"/>
            <w:tcBorders>
              <w:top w:val="nil"/>
              <w:left w:val="nil"/>
              <w:bottom w:val="single" w:sz="4" w:space="0" w:color="auto"/>
              <w:right w:val="single" w:sz="4" w:space="0" w:color="auto"/>
            </w:tcBorders>
            <w:shd w:val="clear" w:color="auto" w:fill="auto"/>
            <w:noWrap/>
            <w:vAlign w:val="center"/>
          </w:tcPr>
          <w:p w14:paraId="3B163E5E"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5F6377A2"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05F179BE"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1BD8131E"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4B621601"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0CF2EF5F"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5ED5BC2B"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48A0A15A" w14:textId="77777777" w:rsidR="000A150F" w:rsidRPr="00A31581" w:rsidRDefault="000A150F" w:rsidP="000A150F">
            <w:pPr>
              <w:jc w:val="center"/>
              <w:rPr>
                <w:color w:val="000000"/>
                <w:sz w:val="20"/>
                <w:szCs w:val="20"/>
              </w:rPr>
            </w:pPr>
            <w:r w:rsidRPr="00A31581">
              <w:rPr>
                <w:color w:val="000000"/>
                <w:sz w:val="20"/>
                <w:szCs w:val="20"/>
              </w:rPr>
              <w:t>0,576</w:t>
            </w:r>
          </w:p>
        </w:tc>
        <w:tc>
          <w:tcPr>
            <w:tcW w:w="453" w:type="pct"/>
            <w:tcBorders>
              <w:top w:val="nil"/>
              <w:left w:val="nil"/>
              <w:bottom w:val="single" w:sz="4" w:space="0" w:color="auto"/>
              <w:right w:val="single" w:sz="4" w:space="0" w:color="auto"/>
            </w:tcBorders>
            <w:shd w:val="clear" w:color="auto" w:fill="auto"/>
            <w:noWrap/>
            <w:vAlign w:val="center"/>
          </w:tcPr>
          <w:p w14:paraId="555ACA78" w14:textId="77777777" w:rsidR="000A150F" w:rsidRPr="00A31581" w:rsidRDefault="000A150F" w:rsidP="000A150F">
            <w:pPr>
              <w:jc w:val="center"/>
              <w:rPr>
                <w:color w:val="000000"/>
                <w:sz w:val="20"/>
                <w:szCs w:val="20"/>
              </w:rPr>
            </w:pPr>
            <w:r w:rsidRPr="00A31581">
              <w:rPr>
                <w:color w:val="000000"/>
                <w:sz w:val="20"/>
                <w:szCs w:val="20"/>
              </w:rPr>
              <w:t>0,576</w:t>
            </w:r>
          </w:p>
        </w:tc>
      </w:tr>
      <w:tr w:rsidR="000A150F" w:rsidRPr="00A31581" w14:paraId="7479BCA9"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93FBBAB" w14:textId="77777777" w:rsidR="000A150F" w:rsidRPr="00B00FDF" w:rsidRDefault="000A150F" w:rsidP="000A150F">
            <w:pPr>
              <w:jc w:val="center"/>
              <w:rPr>
                <w:color w:val="000000"/>
                <w:sz w:val="20"/>
                <w:szCs w:val="20"/>
              </w:rPr>
            </w:pPr>
            <w:r w:rsidRPr="00B00FDF">
              <w:rPr>
                <w:color w:val="000000"/>
                <w:sz w:val="20"/>
                <w:szCs w:val="20"/>
              </w:rPr>
              <w:t>12</w:t>
            </w:r>
          </w:p>
        </w:tc>
        <w:tc>
          <w:tcPr>
            <w:tcW w:w="209" w:type="pct"/>
            <w:tcBorders>
              <w:top w:val="nil"/>
              <w:left w:val="nil"/>
              <w:bottom w:val="single" w:sz="4" w:space="0" w:color="auto"/>
              <w:right w:val="single" w:sz="4" w:space="0" w:color="auto"/>
            </w:tcBorders>
            <w:shd w:val="clear" w:color="auto" w:fill="auto"/>
            <w:noWrap/>
            <w:vAlign w:val="center"/>
            <w:hideMark/>
          </w:tcPr>
          <w:p w14:paraId="2D0F7CBE" w14:textId="77777777" w:rsidR="000A150F" w:rsidRPr="00B00FDF" w:rsidRDefault="000A150F" w:rsidP="000A150F">
            <w:pPr>
              <w:jc w:val="center"/>
              <w:rPr>
                <w:color w:val="000000"/>
                <w:sz w:val="20"/>
                <w:szCs w:val="20"/>
              </w:rPr>
            </w:pPr>
            <w:r w:rsidRPr="00B00FDF">
              <w:rPr>
                <w:color w:val="000000"/>
                <w:sz w:val="20"/>
                <w:szCs w:val="20"/>
              </w:rPr>
              <w:t>12</w:t>
            </w:r>
          </w:p>
        </w:tc>
        <w:tc>
          <w:tcPr>
            <w:tcW w:w="547" w:type="pct"/>
            <w:tcBorders>
              <w:top w:val="nil"/>
              <w:left w:val="nil"/>
              <w:bottom w:val="single" w:sz="4" w:space="0" w:color="auto"/>
              <w:right w:val="single" w:sz="4" w:space="0" w:color="auto"/>
            </w:tcBorders>
            <w:shd w:val="clear" w:color="auto" w:fill="auto"/>
            <w:noWrap/>
            <w:vAlign w:val="center"/>
            <w:hideMark/>
          </w:tcPr>
          <w:p w14:paraId="463154E6" w14:textId="77777777" w:rsidR="000A150F" w:rsidRPr="00B00FDF" w:rsidRDefault="000A150F" w:rsidP="000A150F">
            <w:pPr>
              <w:rPr>
                <w:color w:val="000000"/>
                <w:sz w:val="20"/>
                <w:szCs w:val="20"/>
              </w:rPr>
            </w:pPr>
            <w:r w:rsidRPr="008B493B">
              <w:rPr>
                <w:color w:val="000000"/>
                <w:sz w:val="20"/>
                <w:szCs w:val="20"/>
              </w:rPr>
              <w:t>Котельная №12</w:t>
            </w:r>
          </w:p>
        </w:tc>
        <w:tc>
          <w:tcPr>
            <w:tcW w:w="453" w:type="pct"/>
            <w:tcBorders>
              <w:top w:val="nil"/>
              <w:left w:val="nil"/>
              <w:bottom w:val="single" w:sz="4" w:space="0" w:color="auto"/>
              <w:right w:val="single" w:sz="4" w:space="0" w:color="auto"/>
            </w:tcBorders>
            <w:shd w:val="clear" w:color="auto" w:fill="auto"/>
            <w:noWrap/>
            <w:vAlign w:val="center"/>
          </w:tcPr>
          <w:p w14:paraId="6D92C728"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32EF2DF0"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1CC212F3"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5C5DC80C"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14D0510C"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16C2074A"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2C9E51C3"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50B3824D" w14:textId="77777777" w:rsidR="000A150F" w:rsidRPr="00A31581" w:rsidRDefault="000A150F" w:rsidP="000A150F">
            <w:pPr>
              <w:jc w:val="center"/>
              <w:rPr>
                <w:color w:val="000000"/>
                <w:sz w:val="20"/>
                <w:szCs w:val="20"/>
              </w:rPr>
            </w:pPr>
            <w:r w:rsidRPr="00A31581">
              <w:rPr>
                <w:color w:val="000000"/>
                <w:sz w:val="20"/>
                <w:szCs w:val="20"/>
              </w:rPr>
              <w:t>0,392</w:t>
            </w:r>
          </w:p>
        </w:tc>
        <w:tc>
          <w:tcPr>
            <w:tcW w:w="453" w:type="pct"/>
            <w:tcBorders>
              <w:top w:val="nil"/>
              <w:left w:val="nil"/>
              <w:bottom w:val="single" w:sz="4" w:space="0" w:color="auto"/>
              <w:right w:val="single" w:sz="4" w:space="0" w:color="auto"/>
            </w:tcBorders>
            <w:shd w:val="clear" w:color="auto" w:fill="auto"/>
            <w:noWrap/>
            <w:vAlign w:val="center"/>
          </w:tcPr>
          <w:p w14:paraId="119AA35C" w14:textId="77777777" w:rsidR="000A150F" w:rsidRPr="00A31581" w:rsidRDefault="000A150F" w:rsidP="000A150F">
            <w:pPr>
              <w:jc w:val="center"/>
              <w:rPr>
                <w:color w:val="000000"/>
                <w:sz w:val="20"/>
                <w:szCs w:val="20"/>
              </w:rPr>
            </w:pPr>
            <w:r w:rsidRPr="00A31581">
              <w:rPr>
                <w:color w:val="000000"/>
                <w:sz w:val="20"/>
                <w:szCs w:val="20"/>
              </w:rPr>
              <w:t>0,392</w:t>
            </w:r>
          </w:p>
        </w:tc>
      </w:tr>
      <w:tr w:rsidR="000A150F" w:rsidRPr="00A31581" w14:paraId="08AD5877"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D47A118" w14:textId="77777777" w:rsidR="000A150F" w:rsidRPr="00B00FDF" w:rsidRDefault="000A150F" w:rsidP="000A150F">
            <w:pPr>
              <w:jc w:val="center"/>
              <w:rPr>
                <w:color w:val="000000"/>
                <w:sz w:val="20"/>
                <w:szCs w:val="20"/>
              </w:rPr>
            </w:pPr>
            <w:r w:rsidRPr="00B00FDF">
              <w:rPr>
                <w:color w:val="000000"/>
                <w:sz w:val="20"/>
                <w:szCs w:val="20"/>
              </w:rPr>
              <w:t>13</w:t>
            </w:r>
          </w:p>
        </w:tc>
        <w:tc>
          <w:tcPr>
            <w:tcW w:w="209" w:type="pct"/>
            <w:tcBorders>
              <w:top w:val="nil"/>
              <w:left w:val="nil"/>
              <w:bottom w:val="single" w:sz="4" w:space="0" w:color="auto"/>
              <w:right w:val="single" w:sz="4" w:space="0" w:color="auto"/>
            </w:tcBorders>
            <w:shd w:val="clear" w:color="auto" w:fill="auto"/>
            <w:noWrap/>
            <w:vAlign w:val="center"/>
            <w:hideMark/>
          </w:tcPr>
          <w:p w14:paraId="3FFBFFBE" w14:textId="77777777" w:rsidR="000A150F" w:rsidRPr="00B00FDF" w:rsidRDefault="000A150F" w:rsidP="000A150F">
            <w:pPr>
              <w:jc w:val="center"/>
              <w:rPr>
                <w:color w:val="000000"/>
                <w:sz w:val="20"/>
                <w:szCs w:val="20"/>
              </w:rPr>
            </w:pPr>
            <w:r w:rsidRPr="00B00FDF">
              <w:rPr>
                <w:color w:val="000000"/>
                <w:sz w:val="20"/>
                <w:szCs w:val="20"/>
              </w:rPr>
              <w:t>13</w:t>
            </w:r>
          </w:p>
        </w:tc>
        <w:tc>
          <w:tcPr>
            <w:tcW w:w="547" w:type="pct"/>
            <w:tcBorders>
              <w:top w:val="nil"/>
              <w:left w:val="nil"/>
              <w:bottom w:val="single" w:sz="4" w:space="0" w:color="auto"/>
              <w:right w:val="single" w:sz="4" w:space="0" w:color="auto"/>
            </w:tcBorders>
            <w:shd w:val="clear" w:color="auto" w:fill="auto"/>
            <w:noWrap/>
            <w:vAlign w:val="center"/>
            <w:hideMark/>
          </w:tcPr>
          <w:p w14:paraId="418EF6C3" w14:textId="77777777" w:rsidR="000A150F" w:rsidRPr="00B00FDF" w:rsidRDefault="000A150F" w:rsidP="000A150F">
            <w:pPr>
              <w:rPr>
                <w:color w:val="000000"/>
                <w:sz w:val="20"/>
                <w:szCs w:val="20"/>
              </w:rPr>
            </w:pPr>
            <w:r w:rsidRPr="008B493B">
              <w:rPr>
                <w:color w:val="000000"/>
                <w:sz w:val="20"/>
                <w:szCs w:val="20"/>
              </w:rPr>
              <w:t>Котельная №13</w:t>
            </w:r>
          </w:p>
        </w:tc>
        <w:tc>
          <w:tcPr>
            <w:tcW w:w="453" w:type="pct"/>
            <w:tcBorders>
              <w:top w:val="nil"/>
              <w:left w:val="nil"/>
              <w:bottom w:val="single" w:sz="4" w:space="0" w:color="auto"/>
              <w:right w:val="single" w:sz="4" w:space="0" w:color="auto"/>
            </w:tcBorders>
            <w:shd w:val="clear" w:color="auto" w:fill="auto"/>
            <w:noWrap/>
            <w:vAlign w:val="center"/>
          </w:tcPr>
          <w:p w14:paraId="249D6F68" w14:textId="77777777" w:rsidR="000A150F" w:rsidRPr="00A31581" w:rsidRDefault="000A150F" w:rsidP="000A150F">
            <w:pPr>
              <w:jc w:val="center"/>
              <w:rPr>
                <w:color w:val="000000"/>
                <w:sz w:val="20"/>
                <w:szCs w:val="20"/>
              </w:rPr>
            </w:pPr>
            <w:r w:rsidRPr="00A31581">
              <w:rPr>
                <w:color w:val="000000"/>
                <w:sz w:val="20"/>
                <w:szCs w:val="20"/>
              </w:rPr>
              <w:t>0,115</w:t>
            </w:r>
          </w:p>
        </w:tc>
        <w:tc>
          <w:tcPr>
            <w:tcW w:w="453" w:type="pct"/>
            <w:tcBorders>
              <w:top w:val="nil"/>
              <w:left w:val="nil"/>
              <w:bottom w:val="single" w:sz="4" w:space="0" w:color="auto"/>
              <w:right w:val="single" w:sz="4" w:space="0" w:color="auto"/>
            </w:tcBorders>
            <w:shd w:val="clear" w:color="auto" w:fill="auto"/>
            <w:noWrap/>
            <w:vAlign w:val="center"/>
          </w:tcPr>
          <w:p w14:paraId="46C7B715" w14:textId="77777777" w:rsidR="000A150F" w:rsidRPr="00A31581" w:rsidRDefault="000A150F" w:rsidP="000A150F">
            <w:pPr>
              <w:jc w:val="center"/>
              <w:rPr>
                <w:color w:val="000000"/>
                <w:sz w:val="20"/>
                <w:szCs w:val="20"/>
              </w:rPr>
            </w:pPr>
            <w:r w:rsidRPr="00A31581">
              <w:rPr>
                <w:color w:val="000000"/>
                <w:sz w:val="20"/>
                <w:szCs w:val="20"/>
              </w:rPr>
              <w:t>0,115</w:t>
            </w:r>
          </w:p>
        </w:tc>
        <w:tc>
          <w:tcPr>
            <w:tcW w:w="453" w:type="pct"/>
            <w:tcBorders>
              <w:top w:val="nil"/>
              <w:left w:val="nil"/>
              <w:bottom w:val="single" w:sz="4" w:space="0" w:color="auto"/>
              <w:right w:val="single" w:sz="4" w:space="0" w:color="auto"/>
            </w:tcBorders>
            <w:shd w:val="clear" w:color="auto" w:fill="auto"/>
            <w:noWrap/>
            <w:vAlign w:val="center"/>
          </w:tcPr>
          <w:p w14:paraId="76C77359" w14:textId="77777777" w:rsidR="000A150F" w:rsidRPr="00A31581" w:rsidRDefault="000A150F" w:rsidP="000A150F">
            <w:pPr>
              <w:jc w:val="center"/>
              <w:rPr>
                <w:color w:val="000000"/>
                <w:sz w:val="20"/>
                <w:szCs w:val="20"/>
              </w:rPr>
            </w:pPr>
            <w:r w:rsidRPr="00A31581">
              <w:rPr>
                <w:color w:val="000000"/>
                <w:sz w:val="20"/>
                <w:szCs w:val="20"/>
              </w:rPr>
              <w:t>0,115</w:t>
            </w:r>
          </w:p>
        </w:tc>
        <w:tc>
          <w:tcPr>
            <w:tcW w:w="453" w:type="pct"/>
            <w:tcBorders>
              <w:top w:val="nil"/>
              <w:left w:val="nil"/>
              <w:bottom w:val="single" w:sz="4" w:space="0" w:color="auto"/>
              <w:right w:val="single" w:sz="4" w:space="0" w:color="auto"/>
            </w:tcBorders>
            <w:shd w:val="clear" w:color="auto" w:fill="auto"/>
            <w:noWrap/>
            <w:vAlign w:val="center"/>
          </w:tcPr>
          <w:p w14:paraId="5CA10B8D" w14:textId="77777777" w:rsidR="000A150F" w:rsidRPr="00A31581" w:rsidRDefault="000A150F" w:rsidP="000A150F">
            <w:pPr>
              <w:jc w:val="center"/>
              <w:rPr>
                <w:color w:val="000000"/>
                <w:sz w:val="20"/>
                <w:szCs w:val="20"/>
              </w:rPr>
            </w:pPr>
            <w:r w:rsidRPr="00A31581">
              <w:rPr>
                <w:color w:val="000000"/>
                <w:sz w:val="20"/>
                <w:szCs w:val="20"/>
              </w:rPr>
              <w:t>0,115</w:t>
            </w:r>
          </w:p>
        </w:tc>
        <w:tc>
          <w:tcPr>
            <w:tcW w:w="453" w:type="pct"/>
            <w:tcBorders>
              <w:top w:val="nil"/>
              <w:left w:val="nil"/>
              <w:bottom w:val="single" w:sz="4" w:space="0" w:color="auto"/>
              <w:right w:val="single" w:sz="4" w:space="0" w:color="auto"/>
            </w:tcBorders>
            <w:shd w:val="clear" w:color="auto" w:fill="auto"/>
            <w:noWrap/>
            <w:vAlign w:val="center"/>
          </w:tcPr>
          <w:p w14:paraId="2945018E" w14:textId="77777777" w:rsidR="000A150F" w:rsidRPr="00A31581" w:rsidRDefault="000A150F" w:rsidP="000A150F">
            <w:pPr>
              <w:jc w:val="center"/>
              <w:rPr>
                <w:color w:val="000000"/>
                <w:sz w:val="20"/>
                <w:szCs w:val="20"/>
              </w:rPr>
            </w:pPr>
            <w:r w:rsidRPr="00A31581">
              <w:rPr>
                <w:color w:val="000000"/>
                <w:sz w:val="20"/>
                <w:szCs w:val="20"/>
              </w:rPr>
              <w:t>0,115</w:t>
            </w:r>
          </w:p>
        </w:tc>
        <w:tc>
          <w:tcPr>
            <w:tcW w:w="453" w:type="pct"/>
            <w:tcBorders>
              <w:top w:val="nil"/>
              <w:left w:val="nil"/>
              <w:bottom w:val="single" w:sz="4" w:space="0" w:color="auto"/>
              <w:right w:val="single" w:sz="4" w:space="0" w:color="auto"/>
            </w:tcBorders>
            <w:shd w:val="clear" w:color="auto" w:fill="auto"/>
            <w:noWrap/>
            <w:vAlign w:val="center"/>
          </w:tcPr>
          <w:p w14:paraId="57597C8D" w14:textId="77777777" w:rsidR="000A150F" w:rsidRPr="00A31581" w:rsidRDefault="000A150F" w:rsidP="000A150F">
            <w:pPr>
              <w:jc w:val="center"/>
              <w:rPr>
                <w:color w:val="000000"/>
                <w:sz w:val="20"/>
                <w:szCs w:val="20"/>
              </w:rPr>
            </w:pPr>
            <w:r w:rsidRPr="00A31581">
              <w:rPr>
                <w:color w:val="000000"/>
                <w:sz w:val="20"/>
                <w:szCs w:val="20"/>
              </w:rPr>
              <w:t>0,126</w:t>
            </w:r>
          </w:p>
        </w:tc>
        <w:tc>
          <w:tcPr>
            <w:tcW w:w="453" w:type="pct"/>
            <w:tcBorders>
              <w:top w:val="nil"/>
              <w:left w:val="nil"/>
              <w:bottom w:val="single" w:sz="4" w:space="0" w:color="auto"/>
              <w:right w:val="single" w:sz="4" w:space="0" w:color="auto"/>
            </w:tcBorders>
            <w:shd w:val="clear" w:color="auto" w:fill="auto"/>
            <w:noWrap/>
            <w:vAlign w:val="center"/>
          </w:tcPr>
          <w:p w14:paraId="1F0C1081" w14:textId="77777777" w:rsidR="000A150F" w:rsidRPr="00A31581" w:rsidRDefault="000A150F" w:rsidP="000A150F">
            <w:pPr>
              <w:jc w:val="center"/>
              <w:rPr>
                <w:color w:val="000000"/>
                <w:sz w:val="20"/>
                <w:szCs w:val="20"/>
              </w:rPr>
            </w:pPr>
            <w:r w:rsidRPr="00A31581">
              <w:rPr>
                <w:color w:val="000000"/>
                <w:sz w:val="20"/>
                <w:szCs w:val="20"/>
              </w:rPr>
              <w:t>0,126</w:t>
            </w:r>
          </w:p>
        </w:tc>
        <w:tc>
          <w:tcPr>
            <w:tcW w:w="453" w:type="pct"/>
            <w:tcBorders>
              <w:top w:val="nil"/>
              <w:left w:val="nil"/>
              <w:bottom w:val="single" w:sz="4" w:space="0" w:color="auto"/>
              <w:right w:val="single" w:sz="4" w:space="0" w:color="auto"/>
            </w:tcBorders>
            <w:shd w:val="clear" w:color="auto" w:fill="auto"/>
            <w:noWrap/>
            <w:vAlign w:val="center"/>
          </w:tcPr>
          <w:p w14:paraId="2CE1F231" w14:textId="77777777" w:rsidR="000A150F" w:rsidRPr="00A31581" w:rsidRDefault="000A150F" w:rsidP="000A150F">
            <w:pPr>
              <w:jc w:val="center"/>
              <w:rPr>
                <w:color w:val="000000"/>
                <w:sz w:val="20"/>
                <w:szCs w:val="20"/>
              </w:rPr>
            </w:pPr>
            <w:r w:rsidRPr="00A31581">
              <w:rPr>
                <w:color w:val="000000"/>
                <w:sz w:val="20"/>
                <w:szCs w:val="20"/>
              </w:rPr>
              <w:t>0,126</w:t>
            </w:r>
          </w:p>
        </w:tc>
        <w:tc>
          <w:tcPr>
            <w:tcW w:w="453" w:type="pct"/>
            <w:tcBorders>
              <w:top w:val="nil"/>
              <w:left w:val="nil"/>
              <w:bottom w:val="single" w:sz="4" w:space="0" w:color="auto"/>
              <w:right w:val="single" w:sz="4" w:space="0" w:color="auto"/>
            </w:tcBorders>
            <w:shd w:val="clear" w:color="auto" w:fill="auto"/>
            <w:noWrap/>
            <w:vAlign w:val="center"/>
          </w:tcPr>
          <w:p w14:paraId="731506A8" w14:textId="77777777" w:rsidR="000A150F" w:rsidRPr="00A31581" w:rsidRDefault="000A150F" w:rsidP="000A150F">
            <w:pPr>
              <w:jc w:val="center"/>
              <w:rPr>
                <w:color w:val="000000"/>
                <w:sz w:val="20"/>
                <w:szCs w:val="20"/>
              </w:rPr>
            </w:pPr>
            <w:r w:rsidRPr="00A31581">
              <w:rPr>
                <w:color w:val="000000"/>
                <w:sz w:val="20"/>
                <w:szCs w:val="20"/>
              </w:rPr>
              <w:t>0,126</w:t>
            </w:r>
          </w:p>
        </w:tc>
      </w:tr>
      <w:tr w:rsidR="000A150F" w:rsidRPr="00A31581" w14:paraId="2E1524BB"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D278366" w14:textId="77777777" w:rsidR="000A150F" w:rsidRPr="00B00FDF" w:rsidRDefault="000A150F" w:rsidP="000A150F">
            <w:pPr>
              <w:jc w:val="center"/>
              <w:rPr>
                <w:color w:val="000000"/>
                <w:sz w:val="20"/>
                <w:szCs w:val="20"/>
              </w:rPr>
            </w:pPr>
            <w:r w:rsidRPr="00B00FDF">
              <w:rPr>
                <w:color w:val="000000"/>
                <w:sz w:val="20"/>
                <w:szCs w:val="20"/>
              </w:rPr>
              <w:t>14</w:t>
            </w:r>
          </w:p>
        </w:tc>
        <w:tc>
          <w:tcPr>
            <w:tcW w:w="209" w:type="pct"/>
            <w:tcBorders>
              <w:top w:val="nil"/>
              <w:left w:val="nil"/>
              <w:bottom w:val="single" w:sz="4" w:space="0" w:color="auto"/>
              <w:right w:val="single" w:sz="4" w:space="0" w:color="auto"/>
            </w:tcBorders>
            <w:shd w:val="clear" w:color="auto" w:fill="auto"/>
            <w:noWrap/>
            <w:vAlign w:val="center"/>
            <w:hideMark/>
          </w:tcPr>
          <w:p w14:paraId="6FE8ECC4" w14:textId="77777777" w:rsidR="000A150F" w:rsidRPr="00B00FDF" w:rsidRDefault="000A150F" w:rsidP="000A150F">
            <w:pPr>
              <w:jc w:val="center"/>
              <w:rPr>
                <w:color w:val="000000"/>
                <w:sz w:val="20"/>
                <w:szCs w:val="20"/>
              </w:rPr>
            </w:pPr>
            <w:r w:rsidRPr="00B00FDF">
              <w:rPr>
                <w:color w:val="000000"/>
                <w:sz w:val="20"/>
                <w:szCs w:val="20"/>
              </w:rPr>
              <w:t>14</w:t>
            </w:r>
          </w:p>
        </w:tc>
        <w:tc>
          <w:tcPr>
            <w:tcW w:w="547" w:type="pct"/>
            <w:tcBorders>
              <w:top w:val="nil"/>
              <w:left w:val="nil"/>
              <w:bottom w:val="single" w:sz="4" w:space="0" w:color="auto"/>
              <w:right w:val="single" w:sz="4" w:space="0" w:color="auto"/>
            </w:tcBorders>
            <w:shd w:val="clear" w:color="auto" w:fill="auto"/>
            <w:noWrap/>
            <w:vAlign w:val="center"/>
            <w:hideMark/>
          </w:tcPr>
          <w:p w14:paraId="55D02033" w14:textId="77777777" w:rsidR="000A150F" w:rsidRPr="00B00FDF" w:rsidRDefault="000A150F" w:rsidP="000A150F">
            <w:pPr>
              <w:rPr>
                <w:color w:val="000000"/>
                <w:sz w:val="20"/>
                <w:szCs w:val="20"/>
              </w:rPr>
            </w:pPr>
            <w:r w:rsidRPr="008B493B">
              <w:rPr>
                <w:color w:val="000000"/>
                <w:sz w:val="20"/>
                <w:szCs w:val="20"/>
              </w:rPr>
              <w:t>Котельная №14</w:t>
            </w:r>
          </w:p>
        </w:tc>
        <w:tc>
          <w:tcPr>
            <w:tcW w:w="453" w:type="pct"/>
            <w:tcBorders>
              <w:top w:val="nil"/>
              <w:left w:val="nil"/>
              <w:bottom w:val="single" w:sz="4" w:space="0" w:color="auto"/>
              <w:right w:val="single" w:sz="4" w:space="0" w:color="auto"/>
            </w:tcBorders>
            <w:shd w:val="clear" w:color="auto" w:fill="auto"/>
            <w:noWrap/>
            <w:vAlign w:val="center"/>
          </w:tcPr>
          <w:p w14:paraId="2C702E41"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66AB3267"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50B97B80"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76C3AE6B"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4C0745AB"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4E088245"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377A600B"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6CC34AB4"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1B15CAE3" w14:textId="77777777" w:rsidR="000A150F" w:rsidRPr="00A31581" w:rsidRDefault="000A150F" w:rsidP="000A150F">
            <w:pPr>
              <w:jc w:val="center"/>
              <w:rPr>
                <w:color w:val="000000"/>
                <w:sz w:val="20"/>
                <w:szCs w:val="20"/>
              </w:rPr>
            </w:pPr>
            <w:r w:rsidRPr="00A31581">
              <w:rPr>
                <w:color w:val="000000"/>
                <w:sz w:val="20"/>
                <w:szCs w:val="20"/>
              </w:rPr>
              <w:t>0,232</w:t>
            </w:r>
          </w:p>
        </w:tc>
      </w:tr>
      <w:tr w:rsidR="000A150F" w:rsidRPr="00A31581" w14:paraId="21600C0E"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C2EF199" w14:textId="77777777" w:rsidR="000A150F" w:rsidRPr="00B00FDF" w:rsidRDefault="000A150F" w:rsidP="000A150F">
            <w:pPr>
              <w:jc w:val="center"/>
              <w:rPr>
                <w:color w:val="000000"/>
                <w:sz w:val="20"/>
                <w:szCs w:val="20"/>
              </w:rPr>
            </w:pPr>
            <w:r w:rsidRPr="00B00FDF">
              <w:rPr>
                <w:color w:val="000000"/>
                <w:sz w:val="20"/>
                <w:szCs w:val="20"/>
              </w:rPr>
              <w:t>15</w:t>
            </w:r>
          </w:p>
        </w:tc>
        <w:tc>
          <w:tcPr>
            <w:tcW w:w="209" w:type="pct"/>
            <w:tcBorders>
              <w:top w:val="nil"/>
              <w:left w:val="nil"/>
              <w:bottom w:val="single" w:sz="4" w:space="0" w:color="auto"/>
              <w:right w:val="single" w:sz="4" w:space="0" w:color="auto"/>
            </w:tcBorders>
            <w:shd w:val="clear" w:color="auto" w:fill="auto"/>
            <w:noWrap/>
            <w:vAlign w:val="center"/>
            <w:hideMark/>
          </w:tcPr>
          <w:p w14:paraId="2FF7685A" w14:textId="77777777" w:rsidR="000A150F" w:rsidRPr="00B00FDF" w:rsidRDefault="000A150F" w:rsidP="000A150F">
            <w:pPr>
              <w:jc w:val="center"/>
              <w:rPr>
                <w:color w:val="000000"/>
                <w:sz w:val="20"/>
                <w:szCs w:val="20"/>
              </w:rPr>
            </w:pPr>
            <w:r w:rsidRPr="00B00FDF">
              <w:rPr>
                <w:color w:val="000000"/>
                <w:sz w:val="20"/>
                <w:szCs w:val="20"/>
              </w:rPr>
              <w:t>15</w:t>
            </w:r>
          </w:p>
        </w:tc>
        <w:tc>
          <w:tcPr>
            <w:tcW w:w="547" w:type="pct"/>
            <w:tcBorders>
              <w:top w:val="nil"/>
              <w:left w:val="nil"/>
              <w:bottom w:val="single" w:sz="4" w:space="0" w:color="auto"/>
              <w:right w:val="single" w:sz="4" w:space="0" w:color="auto"/>
            </w:tcBorders>
            <w:shd w:val="clear" w:color="auto" w:fill="auto"/>
            <w:noWrap/>
            <w:vAlign w:val="center"/>
            <w:hideMark/>
          </w:tcPr>
          <w:p w14:paraId="416B2295" w14:textId="77777777" w:rsidR="000A150F" w:rsidRPr="00B00FDF" w:rsidRDefault="000A150F" w:rsidP="000A150F">
            <w:pPr>
              <w:rPr>
                <w:color w:val="000000"/>
                <w:sz w:val="20"/>
                <w:szCs w:val="20"/>
              </w:rPr>
            </w:pPr>
            <w:r w:rsidRPr="008B493B">
              <w:rPr>
                <w:color w:val="000000"/>
                <w:sz w:val="20"/>
                <w:szCs w:val="20"/>
              </w:rPr>
              <w:t>Котельная №15</w:t>
            </w:r>
          </w:p>
        </w:tc>
        <w:tc>
          <w:tcPr>
            <w:tcW w:w="453" w:type="pct"/>
            <w:tcBorders>
              <w:top w:val="nil"/>
              <w:left w:val="nil"/>
              <w:bottom w:val="single" w:sz="4" w:space="0" w:color="auto"/>
              <w:right w:val="single" w:sz="4" w:space="0" w:color="auto"/>
            </w:tcBorders>
            <w:shd w:val="clear" w:color="auto" w:fill="auto"/>
            <w:noWrap/>
            <w:vAlign w:val="center"/>
          </w:tcPr>
          <w:p w14:paraId="461A7875"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008C018A"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1623C73A"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759EC978"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67A3FE49"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195F1827"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702E5DA4"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3DCB55BD" w14:textId="77777777" w:rsidR="000A150F" w:rsidRPr="00A31581" w:rsidRDefault="000A150F" w:rsidP="000A150F">
            <w:pPr>
              <w:jc w:val="center"/>
              <w:rPr>
                <w:color w:val="000000"/>
                <w:sz w:val="20"/>
                <w:szCs w:val="20"/>
              </w:rPr>
            </w:pPr>
            <w:r w:rsidRPr="00A31581">
              <w:rPr>
                <w:color w:val="000000"/>
                <w:sz w:val="20"/>
                <w:szCs w:val="20"/>
              </w:rPr>
              <w:t>0,232</w:t>
            </w:r>
          </w:p>
        </w:tc>
        <w:tc>
          <w:tcPr>
            <w:tcW w:w="453" w:type="pct"/>
            <w:tcBorders>
              <w:top w:val="nil"/>
              <w:left w:val="nil"/>
              <w:bottom w:val="single" w:sz="4" w:space="0" w:color="auto"/>
              <w:right w:val="single" w:sz="4" w:space="0" w:color="auto"/>
            </w:tcBorders>
            <w:shd w:val="clear" w:color="auto" w:fill="auto"/>
            <w:noWrap/>
            <w:vAlign w:val="center"/>
          </w:tcPr>
          <w:p w14:paraId="3CA5028F" w14:textId="77777777" w:rsidR="000A150F" w:rsidRPr="00A31581" w:rsidRDefault="000A150F" w:rsidP="000A150F">
            <w:pPr>
              <w:jc w:val="center"/>
              <w:rPr>
                <w:color w:val="000000"/>
                <w:sz w:val="20"/>
                <w:szCs w:val="20"/>
              </w:rPr>
            </w:pPr>
            <w:r w:rsidRPr="00A31581">
              <w:rPr>
                <w:color w:val="000000"/>
                <w:sz w:val="20"/>
                <w:szCs w:val="20"/>
              </w:rPr>
              <w:t>0,232</w:t>
            </w:r>
          </w:p>
        </w:tc>
      </w:tr>
      <w:tr w:rsidR="000A150F" w:rsidRPr="00A31581" w14:paraId="1B252180"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CBB4255" w14:textId="77777777" w:rsidR="000A150F" w:rsidRPr="00B00FDF" w:rsidRDefault="000A150F" w:rsidP="000A150F">
            <w:pPr>
              <w:jc w:val="center"/>
              <w:rPr>
                <w:color w:val="000000"/>
                <w:sz w:val="20"/>
                <w:szCs w:val="20"/>
              </w:rPr>
            </w:pPr>
            <w:r w:rsidRPr="00B00FDF">
              <w:rPr>
                <w:color w:val="000000"/>
                <w:sz w:val="20"/>
                <w:szCs w:val="20"/>
              </w:rPr>
              <w:t>16</w:t>
            </w:r>
          </w:p>
        </w:tc>
        <w:tc>
          <w:tcPr>
            <w:tcW w:w="209" w:type="pct"/>
            <w:tcBorders>
              <w:top w:val="nil"/>
              <w:left w:val="nil"/>
              <w:bottom w:val="single" w:sz="4" w:space="0" w:color="auto"/>
              <w:right w:val="single" w:sz="4" w:space="0" w:color="auto"/>
            </w:tcBorders>
            <w:shd w:val="clear" w:color="auto" w:fill="auto"/>
            <w:noWrap/>
            <w:vAlign w:val="center"/>
            <w:hideMark/>
          </w:tcPr>
          <w:p w14:paraId="36ECC17F" w14:textId="77777777" w:rsidR="000A150F" w:rsidRPr="00B00FDF" w:rsidRDefault="000A150F" w:rsidP="000A150F">
            <w:pPr>
              <w:jc w:val="center"/>
              <w:rPr>
                <w:color w:val="000000"/>
                <w:sz w:val="20"/>
                <w:szCs w:val="20"/>
              </w:rPr>
            </w:pPr>
            <w:r w:rsidRPr="00B00FDF">
              <w:rPr>
                <w:color w:val="000000"/>
                <w:sz w:val="20"/>
                <w:szCs w:val="20"/>
              </w:rPr>
              <w:t>16</w:t>
            </w:r>
          </w:p>
        </w:tc>
        <w:tc>
          <w:tcPr>
            <w:tcW w:w="547" w:type="pct"/>
            <w:tcBorders>
              <w:top w:val="nil"/>
              <w:left w:val="nil"/>
              <w:bottom w:val="single" w:sz="4" w:space="0" w:color="auto"/>
              <w:right w:val="single" w:sz="4" w:space="0" w:color="auto"/>
            </w:tcBorders>
            <w:shd w:val="clear" w:color="auto" w:fill="auto"/>
            <w:noWrap/>
            <w:vAlign w:val="center"/>
            <w:hideMark/>
          </w:tcPr>
          <w:p w14:paraId="33C8007A" w14:textId="77777777" w:rsidR="000A150F" w:rsidRPr="00B00FDF" w:rsidRDefault="000A150F" w:rsidP="000A150F">
            <w:pPr>
              <w:rPr>
                <w:color w:val="000000"/>
                <w:sz w:val="20"/>
                <w:szCs w:val="20"/>
              </w:rPr>
            </w:pPr>
            <w:r w:rsidRPr="008B493B">
              <w:rPr>
                <w:color w:val="000000"/>
                <w:sz w:val="20"/>
                <w:szCs w:val="20"/>
              </w:rPr>
              <w:t>Котельная №16</w:t>
            </w:r>
          </w:p>
        </w:tc>
        <w:tc>
          <w:tcPr>
            <w:tcW w:w="453" w:type="pct"/>
            <w:tcBorders>
              <w:top w:val="nil"/>
              <w:left w:val="nil"/>
              <w:bottom w:val="single" w:sz="4" w:space="0" w:color="auto"/>
              <w:right w:val="single" w:sz="4" w:space="0" w:color="auto"/>
            </w:tcBorders>
            <w:shd w:val="clear" w:color="auto" w:fill="auto"/>
            <w:noWrap/>
            <w:vAlign w:val="center"/>
          </w:tcPr>
          <w:p w14:paraId="1AC70BE9"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612096F9"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3A4CCA8A"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2F02E22E"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1CABD495"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070711C1"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3540C060"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1021039C" w14:textId="77777777" w:rsidR="000A150F" w:rsidRPr="00A31581" w:rsidRDefault="000A150F" w:rsidP="000A150F">
            <w:pPr>
              <w:jc w:val="center"/>
              <w:rPr>
                <w:color w:val="000000"/>
                <w:sz w:val="20"/>
                <w:szCs w:val="20"/>
              </w:rPr>
            </w:pPr>
            <w:r w:rsidRPr="00A31581">
              <w:rPr>
                <w:color w:val="000000"/>
                <w:sz w:val="20"/>
                <w:szCs w:val="20"/>
              </w:rPr>
              <w:t>0,372</w:t>
            </w:r>
          </w:p>
        </w:tc>
        <w:tc>
          <w:tcPr>
            <w:tcW w:w="453" w:type="pct"/>
            <w:tcBorders>
              <w:top w:val="nil"/>
              <w:left w:val="nil"/>
              <w:bottom w:val="single" w:sz="4" w:space="0" w:color="auto"/>
              <w:right w:val="single" w:sz="4" w:space="0" w:color="auto"/>
            </w:tcBorders>
            <w:shd w:val="clear" w:color="auto" w:fill="auto"/>
            <w:noWrap/>
            <w:vAlign w:val="center"/>
          </w:tcPr>
          <w:p w14:paraId="5D943E41" w14:textId="77777777" w:rsidR="000A150F" w:rsidRPr="00A31581" w:rsidRDefault="000A150F" w:rsidP="000A150F">
            <w:pPr>
              <w:jc w:val="center"/>
              <w:rPr>
                <w:color w:val="000000"/>
                <w:sz w:val="20"/>
                <w:szCs w:val="20"/>
              </w:rPr>
            </w:pPr>
            <w:r w:rsidRPr="00A31581">
              <w:rPr>
                <w:color w:val="000000"/>
                <w:sz w:val="20"/>
                <w:szCs w:val="20"/>
              </w:rPr>
              <w:t>0,372</w:t>
            </w:r>
          </w:p>
        </w:tc>
      </w:tr>
      <w:tr w:rsidR="000A150F" w:rsidRPr="00A31581" w14:paraId="20325678"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7A82F5D3" w14:textId="77777777" w:rsidR="000A150F" w:rsidRPr="00B00FDF" w:rsidRDefault="000A150F" w:rsidP="000A150F">
            <w:pPr>
              <w:jc w:val="center"/>
              <w:rPr>
                <w:color w:val="000000"/>
                <w:sz w:val="20"/>
                <w:szCs w:val="20"/>
              </w:rPr>
            </w:pPr>
            <w:r w:rsidRPr="00B00FDF">
              <w:rPr>
                <w:color w:val="000000"/>
                <w:sz w:val="20"/>
                <w:szCs w:val="20"/>
              </w:rPr>
              <w:t>17</w:t>
            </w:r>
          </w:p>
        </w:tc>
        <w:tc>
          <w:tcPr>
            <w:tcW w:w="209" w:type="pct"/>
            <w:tcBorders>
              <w:top w:val="nil"/>
              <w:left w:val="nil"/>
              <w:bottom w:val="single" w:sz="4" w:space="0" w:color="auto"/>
              <w:right w:val="single" w:sz="4" w:space="0" w:color="auto"/>
            </w:tcBorders>
            <w:shd w:val="clear" w:color="auto" w:fill="auto"/>
            <w:noWrap/>
            <w:vAlign w:val="center"/>
            <w:hideMark/>
          </w:tcPr>
          <w:p w14:paraId="0D1DA70D" w14:textId="77777777" w:rsidR="000A150F" w:rsidRPr="00B00FDF" w:rsidRDefault="000A150F" w:rsidP="000A150F">
            <w:pPr>
              <w:jc w:val="center"/>
              <w:rPr>
                <w:color w:val="000000"/>
                <w:sz w:val="20"/>
                <w:szCs w:val="20"/>
              </w:rPr>
            </w:pPr>
            <w:r w:rsidRPr="00B00FDF">
              <w:rPr>
                <w:color w:val="000000"/>
                <w:sz w:val="20"/>
                <w:szCs w:val="20"/>
              </w:rPr>
              <w:t>17</w:t>
            </w:r>
          </w:p>
        </w:tc>
        <w:tc>
          <w:tcPr>
            <w:tcW w:w="547" w:type="pct"/>
            <w:tcBorders>
              <w:top w:val="nil"/>
              <w:left w:val="nil"/>
              <w:bottom w:val="single" w:sz="4" w:space="0" w:color="auto"/>
              <w:right w:val="single" w:sz="4" w:space="0" w:color="auto"/>
            </w:tcBorders>
            <w:shd w:val="clear" w:color="auto" w:fill="auto"/>
            <w:noWrap/>
            <w:vAlign w:val="center"/>
            <w:hideMark/>
          </w:tcPr>
          <w:p w14:paraId="459E59E4" w14:textId="77777777" w:rsidR="000A150F" w:rsidRPr="00B00FDF" w:rsidRDefault="000A150F" w:rsidP="000A150F">
            <w:pPr>
              <w:rPr>
                <w:color w:val="000000"/>
                <w:sz w:val="20"/>
                <w:szCs w:val="20"/>
              </w:rPr>
            </w:pPr>
            <w:r w:rsidRPr="008B493B">
              <w:rPr>
                <w:color w:val="000000"/>
                <w:sz w:val="20"/>
                <w:szCs w:val="20"/>
              </w:rPr>
              <w:t>Котельная №17</w:t>
            </w:r>
          </w:p>
        </w:tc>
        <w:tc>
          <w:tcPr>
            <w:tcW w:w="453" w:type="pct"/>
            <w:tcBorders>
              <w:top w:val="nil"/>
              <w:left w:val="nil"/>
              <w:bottom w:val="single" w:sz="4" w:space="0" w:color="auto"/>
              <w:right w:val="single" w:sz="4" w:space="0" w:color="auto"/>
            </w:tcBorders>
            <w:shd w:val="clear" w:color="auto" w:fill="auto"/>
            <w:noWrap/>
            <w:vAlign w:val="center"/>
          </w:tcPr>
          <w:p w14:paraId="66EB5432"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6D09F03B"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3152011E"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3201B524"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068EE65F"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33287825"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3295EEAC"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3CF1FE0C" w14:textId="77777777" w:rsidR="000A150F" w:rsidRPr="00A31581" w:rsidRDefault="000A150F" w:rsidP="000A150F">
            <w:pPr>
              <w:jc w:val="center"/>
              <w:rPr>
                <w:color w:val="000000"/>
                <w:sz w:val="20"/>
                <w:szCs w:val="20"/>
              </w:rPr>
            </w:pPr>
            <w:r w:rsidRPr="00A31581">
              <w:rPr>
                <w:color w:val="000000"/>
                <w:sz w:val="20"/>
                <w:szCs w:val="20"/>
              </w:rPr>
              <w:t>0,411</w:t>
            </w:r>
          </w:p>
        </w:tc>
        <w:tc>
          <w:tcPr>
            <w:tcW w:w="453" w:type="pct"/>
            <w:tcBorders>
              <w:top w:val="nil"/>
              <w:left w:val="nil"/>
              <w:bottom w:val="single" w:sz="4" w:space="0" w:color="auto"/>
              <w:right w:val="single" w:sz="4" w:space="0" w:color="auto"/>
            </w:tcBorders>
            <w:shd w:val="clear" w:color="auto" w:fill="auto"/>
            <w:noWrap/>
            <w:vAlign w:val="center"/>
          </w:tcPr>
          <w:p w14:paraId="2AABE9BA" w14:textId="77777777" w:rsidR="000A150F" w:rsidRPr="00A31581" w:rsidRDefault="000A150F" w:rsidP="000A150F">
            <w:pPr>
              <w:jc w:val="center"/>
              <w:rPr>
                <w:color w:val="000000"/>
                <w:sz w:val="20"/>
                <w:szCs w:val="20"/>
              </w:rPr>
            </w:pPr>
            <w:r w:rsidRPr="00A31581">
              <w:rPr>
                <w:color w:val="000000"/>
                <w:sz w:val="20"/>
                <w:szCs w:val="20"/>
              </w:rPr>
              <w:t>0,411</w:t>
            </w:r>
          </w:p>
        </w:tc>
      </w:tr>
      <w:tr w:rsidR="000A150F" w:rsidRPr="00A31581" w14:paraId="562BA6AB"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62C0186" w14:textId="77777777" w:rsidR="000A150F" w:rsidRPr="00B00FDF" w:rsidRDefault="000A150F" w:rsidP="000A150F">
            <w:pPr>
              <w:jc w:val="center"/>
              <w:rPr>
                <w:color w:val="000000"/>
                <w:sz w:val="20"/>
                <w:szCs w:val="20"/>
              </w:rPr>
            </w:pPr>
            <w:r w:rsidRPr="00B00FDF">
              <w:rPr>
                <w:color w:val="000000"/>
                <w:sz w:val="20"/>
                <w:szCs w:val="20"/>
              </w:rPr>
              <w:t>18</w:t>
            </w:r>
          </w:p>
        </w:tc>
        <w:tc>
          <w:tcPr>
            <w:tcW w:w="209" w:type="pct"/>
            <w:tcBorders>
              <w:top w:val="nil"/>
              <w:left w:val="nil"/>
              <w:bottom w:val="single" w:sz="4" w:space="0" w:color="auto"/>
              <w:right w:val="single" w:sz="4" w:space="0" w:color="auto"/>
            </w:tcBorders>
            <w:shd w:val="clear" w:color="auto" w:fill="auto"/>
            <w:noWrap/>
            <w:vAlign w:val="center"/>
            <w:hideMark/>
          </w:tcPr>
          <w:p w14:paraId="214359E8" w14:textId="77777777" w:rsidR="000A150F" w:rsidRPr="00B00FDF" w:rsidRDefault="000A150F" w:rsidP="000A150F">
            <w:pPr>
              <w:jc w:val="center"/>
              <w:rPr>
                <w:color w:val="000000"/>
                <w:sz w:val="20"/>
                <w:szCs w:val="20"/>
              </w:rPr>
            </w:pPr>
            <w:r w:rsidRPr="00B00FDF">
              <w:rPr>
                <w:color w:val="000000"/>
                <w:sz w:val="20"/>
                <w:szCs w:val="20"/>
              </w:rPr>
              <w:t>18</w:t>
            </w:r>
          </w:p>
        </w:tc>
        <w:tc>
          <w:tcPr>
            <w:tcW w:w="547" w:type="pct"/>
            <w:tcBorders>
              <w:top w:val="nil"/>
              <w:left w:val="nil"/>
              <w:bottom w:val="single" w:sz="4" w:space="0" w:color="auto"/>
              <w:right w:val="single" w:sz="4" w:space="0" w:color="auto"/>
            </w:tcBorders>
            <w:shd w:val="clear" w:color="auto" w:fill="auto"/>
            <w:noWrap/>
            <w:vAlign w:val="center"/>
            <w:hideMark/>
          </w:tcPr>
          <w:p w14:paraId="2FDCE629" w14:textId="77777777" w:rsidR="000A150F" w:rsidRPr="00B00FDF" w:rsidRDefault="000A150F" w:rsidP="000A150F">
            <w:pPr>
              <w:rPr>
                <w:color w:val="000000"/>
                <w:sz w:val="20"/>
                <w:szCs w:val="20"/>
              </w:rPr>
            </w:pPr>
            <w:r w:rsidRPr="008B493B">
              <w:rPr>
                <w:color w:val="000000"/>
                <w:sz w:val="20"/>
                <w:szCs w:val="20"/>
              </w:rPr>
              <w:t>Котельная №18</w:t>
            </w:r>
          </w:p>
        </w:tc>
        <w:tc>
          <w:tcPr>
            <w:tcW w:w="453" w:type="pct"/>
            <w:tcBorders>
              <w:top w:val="nil"/>
              <w:left w:val="nil"/>
              <w:bottom w:val="single" w:sz="4" w:space="0" w:color="auto"/>
              <w:right w:val="single" w:sz="4" w:space="0" w:color="auto"/>
            </w:tcBorders>
            <w:shd w:val="clear" w:color="auto" w:fill="auto"/>
            <w:noWrap/>
            <w:vAlign w:val="center"/>
          </w:tcPr>
          <w:p w14:paraId="4876744F"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0358C422"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7F690020"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7A36B92B"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206A960B"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340ADB5F"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1F8E87E8"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3A009231" w14:textId="77777777" w:rsidR="000A150F" w:rsidRPr="00A31581" w:rsidRDefault="000A150F" w:rsidP="000A150F">
            <w:pPr>
              <w:jc w:val="center"/>
              <w:rPr>
                <w:color w:val="000000"/>
                <w:sz w:val="20"/>
                <w:szCs w:val="20"/>
              </w:rPr>
            </w:pPr>
            <w:r w:rsidRPr="00A31581">
              <w:rPr>
                <w:color w:val="000000"/>
                <w:sz w:val="20"/>
                <w:szCs w:val="20"/>
              </w:rPr>
              <w:t>0,234</w:t>
            </w:r>
          </w:p>
        </w:tc>
        <w:tc>
          <w:tcPr>
            <w:tcW w:w="453" w:type="pct"/>
            <w:tcBorders>
              <w:top w:val="nil"/>
              <w:left w:val="nil"/>
              <w:bottom w:val="single" w:sz="4" w:space="0" w:color="auto"/>
              <w:right w:val="single" w:sz="4" w:space="0" w:color="auto"/>
            </w:tcBorders>
            <w:shd w:val="clear" w:color="auto" w:fill="auto"/>
            <w:noWrap/>
            <w:vAlign w:val="center"/>
          </w:tcPr>
          <w:p w14:paraId="42F54382" w14:textId="77777777" w:rsidR="000A150F" w:rsidRPr="00A31581" w:rsidRDefault="000A150F" w:rsidP="000A150F">
            <w:pPr>
              <w:jc w:val="center"/>
              <w:rPr>
                <w:color w:val="000000"/>
                <w:sz w:val="20"/>
                <w:szCs w:val="20"/>
              </w:rPr>
            </w:pPr>
            <w:r w:rsidRPr="00A31581">
              <w:rPr>
                <w:color w:val="000000"/>
                <w:sz w:val="20"/>
                <w:szCs w:val="20"/>
              </w:rPr>
              <w:t>0,234</w:t>
            </w:r>
          </w:p>
        </w:tc>
      </w:tr>
      <w:tr w:rsidR="000A150F" w:rsidRPr="00A31581" w14:paraId="4884D09E"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63A5E328" w14:textId="77777777" w:rsidR="000A150F" w:rsidRPr="00B00FDF" w:rsidRDefault="000A150F" w:rsidP="000A150F">
            <w:pPr>
              <w:jc w:val="center"/>
              <w:rPr>
                <w:color w:val="000000"/>
                <w:sz w:val="20"/>
                <w:szCs w:val="20"/>
              </w:rPr>
            </w:pPr>
            <w:r w:rsidRPr="00B00FDF">
              <w:rPr>
                <w:color w:val="000000"/>
                <w:sz w:val="20"/>
                <w:szCs w:val="20"/>
              </w:rPr>
              <w:t>19</w:t>
            </w:r>
          </w:p>
        </w:tc>
        <w:tc>
          <w:tcPr>
            <w:tcW w:w="209" w:type="pct"/>
            <w:tcBorders>
              <w:top w:val="nil"/>
              <w:left w:val="nil"/>
              <w:bottom w:val="single" w:sz="4" w:space="0" w:color="auto"/>
              <w:right w:val="single" w:sz="4" w:space="0" w:color="auto"/>
            </w:tcBorders>
            <w:shd w:val="clear" w:color="auto" w:fill="auto"/>
            <w:noWrap/>
            <w:vAlign w:val="center"/>
            <w:hideMark/>
          </w:tcPr>
          <w:p w14:paraId="6E086B17" w14:textId="77777777" w:rsidR="000A150F" w:rsidRPr="00B00FDF" w:rsidRDefault="000A150F" w:rsidP="000A150F">
            <w:pPr>
              <w:jc w:val="center"/>
              <w:rPr>
                <w:color w:val="000000"/>
                <w:sz w:val="20"/>
                <w:szCs w:val="20"/>
              </w:rPr>
            </w:pPr>
            <w:r w:rsidRPr="00B00FDF">
              <w:rPr>
                <w:color w:val="000000"/>
                <w:sz w:val="20"/>
                <w:szCs w:val="20"/>
              </w:rPr>
              <w:t>19</w:t>
            </w:r>
          </w:p>
        </w:tc>
        <w:tc>
          <w:tcPr>
            <w:tcW w:w="547" w:type="pct"/>
            <w:tcBorders>
              <w:top w:val="nil"/>
              <w:left w:val="nil"/>
              <w:bottom w:val="single" w:sz="4" w:space="0" w:color="auto"/>
              <w:right w:val="single" w:sz="4" w:space="0" w:color="auto"/>
            </w:tcBorders>
            <w:shd w:val="clear" w:color="auto" w:fill="auto"/>
            <w:noWrap/>
            <w:vAlign w:val="center"/>
            <w:hideMark/>
          </w:tcPr>
          <w:p w14:paraId="54015155" w14:textId="77777777" w:rsidR="000A150F" w:rsidRPr="00B00FDF" w:rsidRDefault="000A150F" w:rsidP="000A150F">
            <w:pPr>
              <w:rPr>
                <w:color w:val="000000"/>
                <w:sz w:val="20"/>
                <w:szCs w:val="20"/>
              </w:rPr>
            </w:pPr>
            <w:r w:rsidRPr="008B493B">
              <w:rPr>
                <w:color w:val="000000"/>
                <w:sz w:val="20"/>
                <w:szCs w:val="20"/>
              </w:rPr>
              <w:t>Котельная №19</w:t>
            </w:r>
          </w:p>
        </w:tc>
        <w:tc>
          <w:tcPr>
            <w:tcW w:w="453" w:type="pct"/>
            <w:tcBorders>
              <w:top w:val="nil"/>
              <w:left w:val="nil"/>
              <w:bottom w:val="single" w:sz="4" w:space="0" w:color="auto"/>
              <w:right w:val="single" w:sz="4" w:space="0" w:color="auto"/>
            </w:tcBorders>
            <w:shd w:val="clear" w:color="auto" w:fill="auto"/>
            <w:noWrap/>
          </w:tcPr>
          <w:p w14:paraId="519A0D02"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1DF1EB7B"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64E39AC8"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0AB5E757"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F78B1AB"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5444EEBF"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387F884"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4255C5B5" w14:textId="77777777" w:rsidR="000A150F" w:rsidRPr="00A31581" w:rsidRDefault="000A150F" w:rsidP="000A150F">
            <w:pPr>
              <w:jc w:val="center"/>
              <w:rPr>
                <w:color w:val="000000"/>
                <w:sz w:val="20"/>
                <w:szCs w:val="20"/>
              </w:rPr>
            </w:pPr>
            <w:r w:rsidRPr="001D6DC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6F8E7E01" w14:textId="77777777" w:rsidR="000A150F" w:rsidRPr="00A31581" w:rsidRDefault="000A150F" w:rsidP="000A150F">
            <w:pPr>
              <w:jc w:val="center"/>
              <w:rPr>
                <w:color w:val="000000"/>
                <w:sz w:val="20"/>
                <w:szCs w:val="20"/>
              </w:rPr>
            </w:pPr>
            <w:r w:rsidRPr="001D6DC0">
              <w:rPr>
                <w:color w:val="000000"/>
                <w:sz w:val="20"/>
                <w:szCs w:val="20"/>
              </w:rPr>
              <w:t>0,000</w:t>
            </w:r>
          </w:p>
        </w:tc>
      </w:tr>
      <w:tr w:rsidR="000A150F" w:rsidRPr="00A31581" w14:paraId="5A2EBCC4"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2A4418BD" w14:textId="77777777" w:rsidR="000A150F" w:rsidRPr="00B00FDF" w:rsidRDefault="000A150F" w:rsidP="000A150F">
            <w:pPr>
              <w:jc w:val="center"/>
              <w:rPr>
                <w:color w:val="000000"/>
                <w:sz w:val="20"/>
                <w:szCs w:val="20"/>
              </w:rPr>
            </w:pPr>
            <w:r w:rsidRPr="00B00FDF">
              <w:rPr>
                <w:color w:val="000000"/>
                <w:sz w:val="20"/>
                <w:szCs w:val="20"/>
              </w:rPr>
              <w:t>20</w:t>
            </w:r>
          </w:p>
        </w:tc>
        <w:tc>
          <w:tcPr>
            <w:tcW w:w="209" w:type="pct"/>
            <w:tcBorders>
              <w:top w:val="nil"/>
              <w:left w:val="nil"/>
              <w:bottom w:val="single" w:sz="4" w:space="0" w:color="auto"/>
              <w:right w:val="single" w:sz="4" w:space="0" w:color="auto"/>
            </w:tcBorders>
            <w:shd w:val="clear" w:color="auto" w:fill="auto"/>
            <w:noWrap/>
            <w:vAlign w:val="center"/>
            <w:hideMark/>
          </w:tcPr>
          <w:p w14:paraId="1175CE40" w14:textId="77777777" w:rsidR="000A150F" w:rsidRPr="00B00FDF" w:rsidRDefault="000A150F" w:rsidP="000A150F">
            <w:pPr>
              <w:jc w:val="center"/>
              <w:rPr>
                <w:color w:val="000000"/>
                <w:sz w:val="20"/>
                <w:szCs w:val="20"/>
              </w:rPr>
            </w:pPr>
            <w:r w:rsidRPr="00B00FDF">
              <w:rPr>
                <w:color w:val="000000"/>
                <w:sz w:val="20"/>
                <w:szCs w:val="20"/>
              </w:rPr>
              <w:t>20</w:t>
            </w:r>
          </w:p>
        </w:tc>
        <w:tc>
          <w:tcPr>
            <w:tcW w:w="547" w:type="pct"/>
            <w:tcBorders>
              <w:top w:val="nil"/>
              <w:left w:val="nil"/>
              <w:bottom w:val="single" w:sz="4" w:space="0" w:color="auto"/>
              <w:right w:val="single" w:sz="4" w:space="0" w:color="auto"/>
            </w:tcBorders>
            <w:shd w:val="clear" w:color="auto" w:fill="auto"/>
            <w:noWrap/>
            <w:vAlign w:val="center"/>
            <w:hideMark/>
          </w:tcPr>
          <w:p w14:paraId="6F761A94" w14:textId="77777777" w:rsidR="000A150F" w:rsidRPr="00B00FDF" w:rsidRDefault="000A150F" w:rsidP="000A150F">
            <w:pPr>
              <w:rPr>
                <w:color w:val="000000"/>
                <w:sz w:val="20"/>
                <w:szCs w:val="20"/>
              </w:rPr>
            </w:pPr>
            <w:r w:rsidRPr="008B493B">
              <w:rPr>
                <w:color w:val="000000"/>
                <w:sz w:val="20"/>
                <w:szCs w:val="20"/>
              </w:rPr>
              <w:t>Котельная №20</w:t>
            </w:r>
          </w:p>
        </w:tc>
        <w:tc>
          <w:tcPr>
            <w:tcW w:w="453" w:type="pct"/>
            <w:tcBorders>
              <w:top w:val="nil"/>
              <w:left w:val="nil"/>
              <w:bottom w:val="single" w:sz="4" w:space="0" w:color="auto"/>
              <w:right w:val="single" w:sz="4" w:space="0" w:color="auto"/>
            </w:tcBorders>
            <w:shd w:val="clear" w:color="auto" w:fill="auto"/>
            <w:noWrap/>
            <w:vAlign w:val="center"/>
          </w:tcPr>
          <w:p w14:paraId="20E69BD9"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49F5A5E1"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6FE97E9A"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6BAAE04A"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156B6AF3"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54F2ADB0"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7CFE28BA"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3D6D6813" w14:textId="77777777" w:rsidR="000A150F" w:rsidRPr="00A31581" w:rsidRDefault="000A150F" w:rsidP="000A150F">
            <w:pPr>
              <w:jc w:val="center"/>
              <w:rPr>
                <w:color w:val="000000"/>
                <w:sz w:val="20"/>
                <w:szCs w:val="20"/>
              </w:rPr>
            </w:pPr>
            <w:r w:rsidRPr="00A31581">
              <w:rPr>
                <w:color w:val="000000"/>
                <w:sz w:val="20"/>
                <w:szCs w:val="20"/>
              </w:rPr>
              <w:t>0,136</w:t>
            </w:r>
          </w:p>
        </w:tc>
        <w:tc>
          <w:tcPr>
            <w:tcW w:w="453" w:type="pct"/>
            <w:tcBorders>
              <w:top w:val="nil"/>
              <w:left w:val="nil"/>
              <w:bottom w:val="single" w:sz="4" w:space="0" w:color="auto"/>
              <w:right w:val="single" w:sz="4" w:space="0" w:color="auto"/>
            </w:tcBorders>
            <w:shd w:val="clear" w:color="auto" w:fill="auto"/>
            <w:noWrap/>
            <w:vAlign w:val="center"/>
          </w:tcPr>
          <w:p w14:paraId="293E6829" w14:textId="77777777" w:rsidR="000A150F" w:rsidRPr="00A31581" w:rsidRDefault="000A150F" w:rsidP="000A150F">
            <w:pPr>
              <w:jc w:val="center"/>
              <w:rPr>
                <w:color w:val="000000"/>
                <w:sz w:val="20"/>
                <w:szCs w:val="20"/>
              </w:rPr>
            </w:pPr>
            <w:r w:rsidRPr="00A31581">
              <w:rPr>
                <w:color w:val="000000"/>
                <w:sz w:val="20"/>
                <w:szCs w:val="20"/>
              </w:rPr>
              <w:t>0,136</w:t>
            </w:r>
          </w:p>
        </w:tc>
      </w:tr>
      <w:tr w:rsidR="000A150F" w:rsidRPr="00A31581" w14:paraId="59372110"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E0C9D2B" w14:textId="77777777" w:rsidR="000A150F" w:rsidRPr="00B00FDF" w:rsidRDefault="000A150F" w:rsidP="000A150F">
            <w:pPr>
              <w:jc w:val="center"/>
              <w:rPr>
                <w:color w:val="000000"/>
                <w:sz w:val="20"/>
                <w:szCs w:val="20"/>
              </w:rPr>
            </w:pPr>
            <w:r w:rsidRPr="00B00FDF">
              <w:rPr>
                <w:color w:val="000000"/>
                <w:sz w:val="20"/>
                <w:szCs w:val="20"/>
              </w:rPr>
              <w:t>21</w:t>
            </w:r>
          </w:p>
        </w:tc>
        <w:tc>
          <w:tcPr>
            <w:tcW w:w="209" w:type="pct"/>
            <w:tcBorders>
              <w:top w:val="nil"/>
              <w:left w:val="nil"/>
              <w:bottom w:val="single" w:sz="4" w:space="0" w:color="auto"/>
              <w:right w:val="single" w:sz="4" w:space="0" w:color="auto"/>
            </w:tcBorders>
            <w:shd w:val="clear" w:color="auto" w:fill="auto"/>
            <w:noWrap/>
            <w:vAlign w:val="center"/>
            <w:hideMark/>
          </w:tcPr>
          <w:p w14:paraId="54F65F06" w14:textId="77777777" w:rsidR="000A150F" w:rsidRPr="00B00FDF" w:rsidRDefault="000A150F" w:rsidP="000A150F">
            <w:pPr>
              <w:jc w:val="center"/>
              <w:rPr>
                <w:color w:val="000000"/>
                <w:sz w:val="20"/>
                <w:szCs w:val="20"/>
              </w:rPr>
            </w:pPr>
            <w:r w:rsidRPr="00B00FDF">
              <w:rPr>
                <w:color w:val="000000"/>
                <w:sz w:val="20"/>
                <w:szCs w:val="20"/>
              </w:rPr>
              <w:t>21</w:t>
            </w:r>
          </w:p>
        </w:tc>
        <w:tc>
          <w:tcPr>
            <w:tcW w:w="547" w:type="pct"/>
            <w:tcBorders>
              <w:top w:val="nil"/>
              <w:left w:val="nil"/>
              <w:bottom w:val="single" w:sz="4" w:space="0" w:color="auto"/>
              <w:right w:val="single" w:sz="4" w:space="0" w:color="auto"/>
            </w:tcBorders>
            <w:shd w:val="clear" w:color="auto" w:fill="auto"/>
            <w:noWrap/>
            <w:vAlign w:val="center"/>
            <w:hideMark/>
          </w:tcPr>
          <w:p w14:paraId="0AA8524F" w14:textId="77777777" w:rsidR="000A150F" w:rsidRPr="00B00FDF" w:rsidRDefault="000A150F" w:rsidP="000A150F">
            <w:pPr>
              <w:rPr>
                <w:color w:val="000000"/>
                <w:sz w:val="20"/>
                <w:szCs w:val="20"/>
              </w:rPr>
            </w:pPr>
            <w:r w:rsidRPr="008B493B">
              <w:rPr>
                <w:color w:val="000000"/>
                <w:sz w:val="20"/>
                <w:szCs w:val="20"/>
              </w:rPr>
              <w:t>Котельная №21</w:t>
            </w:r>
          </w:p>
        </w:tc>
        <w:tc>
          <w:tcPr>
            <w:tcW w:w="453" w:type="pct"/>
            <w:tcBorders>
              <w:top w:val="nil"/>
              <w:left w:val="nil"/>
              <w:bottom w:val="single" w:sz="4" w:space="0" w:color="auto"/>
              <w:right w:val="single" w:sz="4" w:space="0" w:color="auto"/>
            </w:tcBorders>
            <w:shd w:val="clear" w:color="auto" w:fill="auto"/>
            <w:noWrap/>
            <w:vAlign w:val="center"/>
          </w:tcPr>
          <w:p w14:paraId="766A4E1A"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67433E7E"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19C15C24"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29F887ED"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3E836770"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52241372"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4D0ADB7F"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3493843C" w14:textId="77777777" w:rsidR="000A150F" w:rsidRPr="00A31581" w:rsidRDefault="000A150F" w:rsidP="000A150F">
            <w:pPr>
              <w:jc w:val="center"/>
              <w:rPr>
                <w:color w:val="000000"/>
                <w:sz w:val="20"/>
                <w:szCs w:val="20"/>
              </w:rPr>
            </w:pPr>
            <w:r w:rsidRPr="00A31581">
              <w:rPr>
                <w:color w:val="000000"/>
                <w:sz w:val="20"/>
                <w:szCs w:val="20"/>
              </w:rPr>
              <w:t>0,013</w:t>
            </w:r>
          </w:p>
        </w:tc>
        <w:tc>
          <w:tcPr>
            <w:tcW w:w="453" w:type="pct"/>
            <w:tcBorders>
              <w:top w:val="nil"/>
              <w:left w:val="nil"/>
              <w:bottom w:val="single" w:sz="4" w:space="0" w:color="auto"/>
              <w:right w:val="single" w:sz="4" w:space="0" w:color="auto"/>
            </w:tcBorders>
            <w:shd w:val="clear" w:color="auto" w:fill="auto"/>
            <w:noWrap/>
            <w:vAlign w:val="center"/>
          </w:tcPr>
          <w:p w14:paraId="1A44B742" w14:textId="77777777" w:rsidR="000A150F" w:rsidRPr="00A31581" w:rsidRDefault="000A150F" w:rsidP="000A150F">
            <w:pPr>
              <w:jc w:val="center"/>
              <w:rPr>
                <w:color w:val="000000"/>
                <w:sz w:val="20"/>
                <w:szCs w:val="20"/>
              </w:rPr>
            </w:pPr>
            <w:r w:rsidRPr="00A31581">
              <w:rPr>
                <w:color w:val="000000"/>
                <w:sz w:val="20"/>
                <w:szCs w:val="20"/>
              </w:rPr>
              <w:t>0,013</w:t>
            </w:r>
          </w:p>
        </w:tc>
      </w:tr>
      <w:tr w:rsidR="000A150F" w:rsidRPr="00A31581" w14:paraId="1784170E"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32FC4498" w14:textId="77777777" w:rsidR="000A150F" w:rsidRPr="00B00FDF" w:rsidRDefault="000A150F" w:rsidP="000A150F">
            <w:pPr>
              <w:jc w:val="center"/>
              <w:rPr>
                <w:color w:val="000000"/>
                <w:sz w:val="20"/>
                <w:szCs w:val="20"/>
              </w:rPr>
            </w:pPr>
            <w:r w:rsidRPr="00B00FDF">
              <w:rPr>
                <w:color w:val="000000"/>
                <w:sz w:val="20"/>
                <w:szCs w:val="20"/>
              </w:rPr>
              <w:t>22</w:t>
            </w:r>
          </w:p>
        </w:tc>
        <w:tc>
          <w:tcPr>
            <w:tcW w:w="209" w:type="pct"/>
            <w:tcBorders>
              <w:top w:val="nil"/>
              <w:left w:val="nil"/>
              <w:bottom w:val="single" w:sz="4" w:space="0" w:color="auto"/>
              <w:right w:val="single" w:sz="4" w:space="0" w:color="auto"/>
            </w:tcBorders>
            <w:shd w:val="clear" w:color="auto" w:fill="auto"/>
            <w:noWrap/>
            <w:vAlign w:val="center"/>
            <w:hideMark/>
          </w:tcPr>
          <w:p w14:paraId="12E056A2" w14:textId="77777777" w:rsidR="000A150F" w:rsidRPr="00B00FDF" w:rsidRDefault="000A150F" w:rsidP="000A150F">
            <w:pPr>
              <w:jc w:val="center"/>
              <w:rPr>
                <w:color w:val="000000"/>
                <w:sz w:val="20"/>
                <w:szCs w:val="20"/>
              </w:rPr>
            </w:pPr>
            <w:r w:rsidRPr="00B00FDF">
              <w:rPr>
                <w:color w:val="000000"/>
                <w:sz w:val="20"/>
                <w:szCs w:val="20"/>
              </w:rPr>
              <w:t>22</w:t>
            </w:r>
          </w:p>
        </w:tc>
        <w:tc>
          <w:tcPr>
            <w:tcW w:w="547" w:type="pct"/>
            <w:tcBorders>
              <w:top w:val="nil"/>
              <w:left w:val="nil"/>
              <w:bottom w:val="single" w:sz="4" w:space="0" w:color="auto"/>
              <w:right w:val="single" w:sz="4" w:space="0" w:color="auto"/>
            </w:tcBorders>
            <w:shd w:val="clear" w:color="auto" w:fill="auto"/>
            <w:noWrap/>
            <w:vAlign w:val="center"/>
            <w:hideMark/>
          </w:tcPr>
          <w:p w14:paraId="43684F68" w14:textId="77777777" w:rsidR="000A150F" w:rsidRPr="00B00FDF" w:rsidRDefault="000A150F" w:rsidP="000A150F">
            <w:pPr>
              <w:rPr>
                <w:color w:val="000000"/>
                <w:sz w:val="20"/>
                <w:szCs w:val="20"/>
              </w:rPr>
            </w:pPr>
            <w:r w:rsidRPr="008B493B">
              <w:rPr>
                <w:color w:val="000000"/>
                <w:sz w:val="20"/>
                <w:szCs w:val="20"/>
              </w:rPr>
              <w:t>Котельная №22</w:t>
            </w:r>
          </w:p>
        </w:tc>
        <w:tc>
          <w:tcPr>
            <w:tcW w:w="453" w:type="pct"/>
            <w:tcBorders>
              <w:top w:val="nil"/>
              <w:left w:val="nil"/>
              <w:bottom w:val="single" w:sz="4" w:space="0" w:color="auto"/>
              <w:right w:val="single" w:sz="4" w:space="0" w:color="auto"/>
            </w:tcBorders>
            <w:shd w:val="clear" w:color="auto" w:fill="auto"/>
            <w:noWrap/>
          </w:tcPr>
          <w:p w14:paraId="13BB185C"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0BA23128"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684473B1"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251734EE"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065649F5"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375FF806"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7BAC49C"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53158AFC"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C81B830" w14:textId="77777777" w:rsidR="000A150F" w:rsidRPr="00A31581" w:rsidRDefault="000A150F" w:rsidP="000A150F">
            <w:pPr>
              <w:jc w:val="center"/>
              <w:rPr>
                <w:color w:val="000000"/>
                <w:sz w:val="20"/>
                <w:szCs w:val="20"/>
              </w:rPr>
            </w:pPr>
            <w:r w:rsidRPr="00364E80">
              <w:rPr>
                <w:color w:val="000000"/>
                <w:sz w:val="20"/>
                <w:szCs w:val="20"/>
              </w:rPr>
              <w:t>0,000</w:t>
            </w:r>
          </w:p>
        </w:tc>
      </w:tr>
      <w:tr w:rsidR="000A150F" w:rsidRPr="00A31581" w14:paraId="40DBF62E"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41753340" w14:textId="77777777" w:rsidR="000A150F" w:rsidRPr="00B00FDF" w:rsidRDefault="000A150F" w:rsidP="000A150F">
            <w:pPr>
              <w:jc w:val="center"/>
              <w:rPr>
                <w:color w:val="000000"/>
                <w:sz w:val="20"/>
                <w:szCs w:val="20"/>
              </w:rPr>
            </w:pPr>
            <w:r w:rsidRPr="00B00FDF">
              <w:rPr>
                <w:color w:val="000000"/>
                <w:sz w:val="20"/>
                <w:szCs w:val="20"/>
              </w:rPr>
              <w:t>23</w:t>
            </w:r>
          </w:p>
        </w:tc>
        <w:tc>
          <w:tcPr>
            <w:tcW w:w="209" w:type="pct"/>
            <w:tcBorders>
              <w:top w:val="nil"/>
              <w:left w:val="nil"/>
              <w:bottom w:val="single" w:sz="4" w:space="0" w:color="auto"/>
              <w:right w:val="single" w:sz="4" w:space="0" w:color="auto"/>
            </w:tcBorders>
            <w:shd w:val="clear" w:color="auto" w:fill="auto"/>
            <w:noWrap/>
            <w:vAlign w:val="center"/>
            <w:hideMark/>
          </w:tcPr>
          <w:p w14:paraId="483BFCCF" w14:textId="77777777" w:rsidR="000A150F" w:rsidRPr="00B00FDF" w:rsidRDefault="000A150F" w:rsidP="000A150F">
            <w:pPr>
              <w:jc w:val="center"/>
              <w:rPr>
                <w:color w:val="000000"/>
                <w:sz w:val="20"/>
                <w:szCs w:val="20"/>
              </w:rPr>
            </w:pPr>
            <w:r w:rsidRPr="00B00FDF">
              <w:rPr>
                <w:color w:val="000000"/>
                <w:sz w:val="20"/>
                <w:szCs w:val="20"/>
              </w:rPr>
              <w:t>23</w:t>
            </w:r>
          </w:p>
        </w:tc>
        <w:tc>
          <w:tcPr>
            <w:tcW w:w="547" w:type="pct"/>
            <w:tcBorders>
              <w:top w:val="nil"/>
              <w:left w:val="nil"/>
              <w:bottom w:val="single" w:sz="4" w:space="0" w:color="auto"/>
              <w:right w:val="single" w:sz="4" w:space="0" w:color="auto"/>
            </w:tcBorders>
            <w:shd w:val="clear" w:color="auto" w:fill="auto"/>
            <w:noWrap/>
            <w:vAlign w:val="center"/>
            <w:hideMark/>
          </w:tcPr>
          <w:p w14:paraId="405E73E1" w14:textId="77777777" w:rsidR="000A150F" w:rsidRPr="00B00FDF" w:rsidRDefault="000A150F" w:rsidP="000A150F">
            <w:pPr>
              <w:rPr>
                <w:color w:val="000000"/>
                <w:sz w:val="20"/>
                <w:szCs w:val="20"/>
              </w:rPr>
            </w:pPr>
            <w:r w:rsidRPr="008B493B">
              <w:rPr>
                <w:color w:val="000000"/>
                <w:sz w:val="20"/>
                <w:szCs w:val="20"/>
              </w:rPr>
              <w:t>Котельная №23</w:t>
            </w:r>
          </w:p>
        </w:tc>
        <w:tc>
          <w:tcPr>
            <w:tcW w:w="453" w:type="pct"/>
            <w:tcBorders>
              <w:top w:val="nil"/>
              <w:left w:val="nil"/>
              <w:bottom w:val="single" w:sz="4" w:space="0" w:color="auto"/>
              <w:right w:val="single" w:sz="4" w:space="0" w:color="auto"/>
            </w:tcBorders>
            <w:shd w:val="clear" w:color="auto" w:fill="auto"/>
            <w:noWrap/>
          </w:tcPr>
          <w:p w14:paraId="0290610C"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7E7C8D2"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12101ABA"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0EDE147C"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8C49463"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287D94C6"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74C13EAD"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348E6F61" w14:textId="77777777" w:rsidR="000A150F" w:rsidRPr="00A31581" w:rsidRDefault="000A150F" w:rsidP="000A150F">
            <w:pPr>
              <w:jc w:val="center"/>
              <w:rPr>
                <w:color w:val="000000"/>
                <w:sz w:val="20"/>
                <w:szCs w:val="20"/>
              </w:rPr>
            </w:pPr>
            <w:r w:rsidRPr="00364E80">
              <w:rPr>
                <w:color w:val="000000"/>
                <w:sz w:val="20"/>
                <w:szCs w:val="20"/>
              </w:rPr>
              <w:t>0,000</w:t>
            </w:r>
          </w:p>
        </w:tc>
        <w:tc>
          <w:tcPr>
            <w:tcW w:w="453" w:type="pct"/>
            <w:tcBorders>
              <w:top w:val="nil"/>
              <w:left w:val="nil"/>
              <w:bottom w:val="single" w:sz="4" w:space="0" w:color="auto"/>
              <w:right w:val="single" w:sz="4" w:space="0" w:color="auto"/>
            </w:tcBorders>
            <w:shd w:val="clear" w:color="auto" w:fill="auto"/>
            <w:noWrap/>
          </w:tcPr>
          <w:p w14:paraId="5753B1E1" w14:textId="77777777" w:rsidR="000A150F" w:rsidRPr="00A31581" w:rsidRDefault="000A150F" w:rsidP="000A150F">
            <w:pPr>
              <w:jc w:val="center"/>
              <w:rPr>
                <w:color w:val="000000"/>
                <w:sz w:val="20"/>
                <w:szCs w:val="20"/>
              </w:rPr>
            </w:pPr>
            <w:r w:rsidRPr="00364E80">
              <w:rPr>
                <w:color w:val="000000"/>
                <w:sz w:val="20"/>
                <w:szCs w:val="20"/>
              </w:rPr>
              <w:t>0,000</w:t>
            </w:r>
          </w:p>
        </w:tc>
      </w:tr>
      <w:tr w:rsidR="000A150F" w:rsidRPr="00A31581" w14:paraId="3B827B04" w14:textId="77777777" w:rsidTr="000A150F">
        <w:trPr>
          <w:trHeight w:val="255"/>
        </w:trPr>
        <w:tc>
          <w:tcPr>
            <w:tcW w:w="167" w:type="pct"/>
            <w:tcBorders>
              <w:top w:val="nil"/>
              <w:left w:val="single" w:sz="4" w:space="0" w:color="auto"/>
              <w:bottom w:val="single" w:sz="4" w:space="0" w:color="auto"/>
              <w:right w:val="single" w:sz="4" w:space="0" w:color="auto"/>
            </w:tcBorders>
            <w:shd w:val="clear" w:color="auto" w:fill="auto"/>
            <w:noWrap/>
            <w:vAlign w:val="center"/>
            <w:hideMark/>
          </w:tcPr>
          <w:p w14:paraId="51801CB3" w14:textId="77777777" w:rsidR="000A150F" w:rsidRPr="00B00FDF" w:rsidRDefault="000A150F" w:rsidP="000A150F">
            <w:pPr>
              <w:jc w:val="center"/>
              <w:rPr>
                <w:color w:val="000000"/>
                <w:sz w:val="20"/>
                <w:szCs w:val="20"/>
              </w:rPr>
            </w:pPr>
            <w:r w:rsidRPr="00B00FDF">
              <w:rPr>
                <w:color w:val="000000"/>
                <w:sz w:val="20"/>
                <w:szCs w:val="20"/>
              </w:rPr>
              <w:t>24</w:t>
            </w:r>
          </w:p>
        </w:tc>
        <w:tc>
          <w:tcPr>
            <w:tcW w:w="209" w:type="pct"/>
            <w:tcBorders>
              <w:top w:val="nil"/>
              <w:left w:val="nil"/>
              <w:bottom w:val="single" w:sz="4" w:space="0" w:color="auto"/>
              <w:right w:val="single" w:sz="4" w:space="0" w:color="auto"/>
            </w:tcBorders>
            <w:shd w:val="clear" w:color="auto" w:fill="auto"/>
            <w:noWrap/>
            <w:vAlign w:val="center"/>
            <w:hideMark/>
          </w:tcPr>
          <w:p w14:paraId="3AD9DEA3" w14:textId="77777777" w:rsidR="000A150F" w:rsidRPr="00B00FDF" w:rsidRDefault="000A150F" w:rsidP="000A150F">
            <w:pPr>
              <w:jc w:val="center"/>
              <w:rPr>
                <w:color w:val="000000"/>
                <w:sz w:val="20"/>
                <w:szCs w:val="20"/>
              </w:rPr>
            </w:pPr>
            <w:r w:rsidRPr="00B00FDF">
              <w:rPr>
                <w:color w:val="000000"/>
                <w:sz w:val="20"/>
                <w:szCs w:val="20"/>
              </w:rPr>
              <w:t>24</w:t>
            </w:r>
          </w:p>
        </w:tc>
        <w:tc>
          <w:tcPr>
            <w:tcW w:w="547" w:type="pct"/>
            <w:tcBorders>
              <w:top w:val="nil"/>
              <w:left w:val="nil"/>
              <w:bottom w:val="single" w:sz="4" w:space="0" w:color="auto"/>
              <w:right w:val="single" w:sz="4" w:space="0" w:color="auto"/>
            </w:tcBorders>
            <w:shd w:val="clear" w:color="auto" w:fill="auto"/>
            <w:noWrap/>
            <w:vAlign w:val="center"/>
            <w:hideMark/>
          </w:tcPr>
          <w:p w14:paraId="533EE45D" w14:textId="77777777" w:rsidR="000A150F" w:rsidRPr="00B00FDF" w:rsidRDefault="000A150F" w:rsidP="000A150F">
            <w:pPr>
              <w:rPr>
                <w:color w:val="000000"/>
                <w:sz w:val="20"/>
                <w:szCs w:val="20"/>
              </w:rPr>
            </w:pPr>
            <w:r w:rsidRPr="008B493B">
              <w:rPr>
                <w:color w:val="000000"/>
                <w:sz w:val="20"/>
                <w:szCs w:val="20"/>
              </w:rPr>
              <w:t xml:space="preserve">Котельная </w:t>
            </w:r>
            <w:r>
              <w:rPr>
                <w:color w:val="000000"/>
                <w:sz w:val="20"/>
                <w:szCs w:val="20"/>
              </w:rPr>
              <w:t xml:space="preserve">№24 </w:t>
            </w:r>
          </w:p>
        </w:tc>
        <w:tc>
          <w:tcPr>
            <w:tcW w:w="453" w:type="pct"/>
            <w:tcBorders>
              <w:top w:val="nil"/>
              <w:left w:val="nil"/>
              <w:bottom w:val="single" w:sz="4" w:space="0" w:color="auto"/>
              <w:right w:val="single" w:sz="4" w:space="0" w:color="auto"/>
            </w:tcBorders>
            <w:shd w:val="clear" w:color="auto" w:fill="auto"/>
            <w:noWrap/>
            <w:vAlign w:val="center"/>
          </w:tcPr>
          <w:p w14:paraId="2ECB92C3"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52CA078C"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2B90755B"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5FF2E253"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03E161D3"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78727CB1"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5B269679"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726789AE" w14:textId="77777777" w:rsidR="000A150F" w:rsidRPr="00A31581" w:rsidRDefault="000A150F" w:rsidP="000A150F">
            <w:pPr>
              <w:jc w:val="center"/>
              <w:rPr>
                <w:color w:val="000000"/>
                <w:sz w:val="20"/>
                <w:szCs w:val="20"/>
              </w:rPr>
            </w:pPr>
            <w:r w:rsidRPr="00A31581">
              <w:rPr>
                <w:color w:val="000000"/>
                <w:sz w:val="20"/>
                <w:szCs w:val="20"/>
              </w:rPr>
              <w:t>0,142</w:t>
            </w:r>
          </w:p>
        </w:tc>
        <w:tc>
          <w:tcPr>
            <w:tcW w:w="453" w:type="pct"/>
            <w:tcBorders>
              <w:top w:val="nil"/>
              <w:left w:val="nil"/>
              <w:bottom w:val="single" w:sz="4" w:space="0" w:color="auto"/>
              <w:right w:val="single" w:sz="4" w:space="0" w:color="auto"/>
            </w:tcBorders>
            <w:shd w:val="clear" w:color="auto" w:fill="auto"/>
            <w:noWrap/>
            <w:vAlign w:val="center"/>
          </w:tcPr>
          <w:p w14:paraId="0919BD5E" w14:textId="77777777" w:rsidR="000A150F" w:rsidRPr="00A31581" w:rsidRDefault="000A150F" w:rsidP="000A150F">
            <w:pPr>
              <w:jc w:val="center"/>
              <w:rPr>
                <w:color w:val="000000"/>
                <w:sz w:val="20"/>
                <w:szCs w:val="20"/>
              </w:rPr>
            </w:pPr>
            <w:r w:rsidRPr="00A31581">
              <w:rPr>
                <w:color w:val="000000"/>
                <w:sz w:val="20"/>
                <w:szCs w:val="20"/>
              </w:rPr>
              <w:t>0,142</w:t>
            </w:r>
          </w:p>
        </w:tc>
      </w:tr>
    </w:tbl>
    <w:p w14:paraId="0674CD26" w14:textId="77777777" w:rsidR="00A24B42" w:rsidRPr="00A24B42" w:rsidRDefault="00A24B42" w:rsidP="00A24B42">
      <w:pPr>
        <w:tabs>
          <w:tab w:val="left" w:pos="1703"/>
        </w:tabs>
        <w:rPr>
          <w:sz w:val="20"/>
        </w:rPr>
        <w:sectPr w:rsidR="00A24B42" w:rsidRPr="00A24B42" w:rsidSect="0064294F">
          <w:pgSz w:w="16839" w:h="11907" w:orient="landscape" w:code="9"/>
          <w:pgMar w:top="1701" w:right="851" w:bottom="851" w:left="851" w:header="709" w:footer="709" w:gutter="0"/>
          <w:cols w:space="708"/>
          <w:docGrid w:linePitch="360"/>
        </w:sectPr>
      </w:pPr>
    </w:p>
    <w:p w14:paraId="6783725F" w14:textId="5038E32E" w:rsidR="002D14F4" w:rsidRPr="000121E0" w:rsidRDefault="000121E0" w:rsidP="00FD0271">
      <w:pPr>
        <w:pStyle w:val="1c"/>
        <w:rPr>
          <w:lang w:val="ru-RU"/>
        </w:rPr>
      </w:pPr>
      <w:bookmarkStart w:id="80" w:name="_Toc138774364"/>
      <w:bookmarkEnd w:id="73"/>
      <w:r>
        <w:rPr>
          <w:lang w:val="ru-RU"/>
        </w:rPr>
        <w:lastRenderedPageBreak/>
        <w:t xml:space="preserve">РАЗДЕЛ. </w:t>
      </w:r>
      <w:r w:rsidRPr="000121E0">
        <w:rPr>
          <w:lang w:val="ru-RU"/>
        </w:rPr>
        <w:t>ОСНОВНЫЕ ПОЛОЖЕНИЯ МАСТЕР-ПЛАНА РАЗВИТИЯ СИСТЕМ ТЕПЛОСНАБЖЕНИЯ ГОРОДСКОГО ОКРУГА</w:t>
      </w:r>
      <w:bookmarkEnd w:id="80"/>
    </w:p>
    <w:p w14:paraId="0F262942" w14:textId="36E7AC6D" w:rsidR="002D14F4" w:rsidRDefault="00C76C63" w:rsidP="007055BE">
      <w:pPr>
        <w:pStyle w:val="22"/>
      </w:pPr>
      <w:bookmarkStart w:id="81" w:name="_Toc138774365"/>
      <w:r w:rsidRPr="00C76C63">
        <w:t>Описание сценариев развития теплоснабжения городского округа</w:t>
      </w:r>
      <w:bookmarkEnd w:id="81"/>
    </w:p>
    <w:p w14:paraId="5A5B4BCA" w14:textId="77777777" w:rsidR="000A150F" w:rsidRPr="00DF4431" w:rsidRDefault="000A150F" w:rsidP="000A150F">
      <w:pPr>
        <w:pStyle w:val="Maximyz"/>
      </w:pPr>
      <w:bookmarkStart w:id="82" w:name="_Toc77581003"/>
      <w:bookmarkStart w:id="83" w:name="_Toc81320847"/>
      <w:bookmarkStart w:id="84" w:name="_Toc28080491"/>
      <w:bookmarkStart w:id="85" w:name="_Toc33091697"/>
      <w:r>
        <w:t>П</w:t>
      </w:r>
      <w:r w:rsidRPr="00DF4431">
        <w:t xml:space="preserve">ерспективное развитие системы теплоснабжения </w:t>
      </w:r>
      <w:r>
        <w:t xml:space="preserve">городского округа Лотошино </w:t>
      </w:r>
      <w:r w:rsidRPr="00DF4431">
        <w:t xml:space="preserve">соответствует приоритетному сценарию ранее утвержденной схемы теплоснабжения, </w:t>
      </w:r>
      <w:r>
        <w:t xml:space="preserve">таким образом </w:t>
      </w:r>
      <w:r w:rsidRPr="00DF4431">
        <w:t>рассматривается один вариант</w:t>
      </w:r>
      <w:r>
        <w:t xml:space="preserve"> развития</w:t>
      </w:r>
    </w:p>
    <w:p w14:paraId="7B776DA8" w14:textId="77777777" w:rsidR="000A150F" w:rsidRPr="000A423B" w:rsidRDefault="000A150F" w:rsidP="000A150F">
      <w:pPr>
        <w:pStyle w:val="Maximyz"/>
        <w:rPr>
          <w:i/>
        </w:rPr>
      </w:pPr>
      <w:r w:rsidRPr="000A423B">
        <w:rPr>
          <w:i/>
        </w:rPr>
        <w:t>Вариант предусматривает:</w:t>
      </w:r>
    </w:p>
    <w:p w14:paraId="2FB6BEBE" w14:textId="77777777" w:rsidR="000A150F" w:rsidRPr="00DF4431" w:rsidRDefault="000A150F" w:rsidP="00F3361F">
      <w:pPr>
        <w:pStyle w:val="Maximyz"/>
        <w:numPr>
          <w:ilvl w:val="0"/>
          <w:numId w:val="98"/>
        </w:numPr>
        <w:rPr>
          <w:szCs w:val="24"/>
        </w:rPr>
      </w:pPr>
      <w:r>
        <w:rPr>
          <w:szCs w:val="24"/>
        </w:rPr>
        <w:t xml:space="preserve">Предложения по реконструкции источников теплоснабжения согласно </w:t>
      </w:r>
      <w:r w:rsidRPr="00DF4431">
        <w:rPr>
          <w:szCs w:val="24"/>
        </w:rPr>
        <w:t>ПП №1061/35 от 04.10.2022 - Государственная программа Московской области "Развитие инженерной инфраструктуры, энергоэффективности и отрасли обращения с отходами" на 2023-2028 годы</w:t>
      </w:r>
      <w:r>
        <w:rPr>
          <w:szCs w:val="24"/>
        </w:rPr>
        <w:t>.</w:t>
      </w:r>
    </w:p>
    <w:p w14:paraId="10C04A7B" w14:textId="77777777" w:rsidR="000A150F" w:rsidRDefault="000A150F" w:rsidP="00F3361F">
      <w:pPr>
        <w:pStyle w:val="Maximyz"/>
        <w:numPr>
          <w:ilvl w:val="0"/>
          <w:numId w:val="98"/>
        </w:numPr>
      </w:pPr>
      <w:r>
        <w:t>Предложения по реконструкции котельных</w:t>
      </w:r>
      <w:r w:rsidRPr="00933E5D">
        <w:t xml:space="preserve"> </w:t>
      </w:r>
      <w:r>
        <w:t xml:space="preserve">с целью </w:t>
      </w:r>
      <w:r w:rsidRPr="00933E5D">
        <w:t>устранени</w:t>
      </w:r>
      <w:r>
        <w:t>я</w:t>
      </w:r>
      <w:r w:rsidRPr="00933E5D">
        <w:t xml:space="preserve"> дефицита тепловой энергии</w:t>
      </w:r>
      <w:r>
        <w:t xml:space="preserve"> (увеличение установленной мощности или доведение располагаемой мощности до установленной).</w:t>
      </w:r>
    </w:p>
    <w:p w14:paraId="3BF600CA" w14:textId="77777777" w:rsidR="000A150F" w:rsidRDefault="000A150F" w:rsidP="000A150F">
      <w:pPr>
        <w:pStyle w:val="Maximyz"/>
      </w:pPr>
    </w:p>
    <w:p w14:paraId="67891062" w14:textId="77777777" w:rsidR="000A150F" w:rsidRDefault="000A150F" w:rsidP="000A150F">
      <w:pPr>
        <w:pStyle w:val="Maximyz"/>
      </w:pPr>
    </w:p>
    <w:p w14:paraId="104678FD" w14:textId="77777777" w:rsidR="000A150F" w:rsidRDefault="000A150F" w:rsidP="000A150F">
      <w:pPr>
        <w:pStyle w:val="Maximyz"/>
      </w:pPr>
    </w:p>
    <w:p w14:paraId="7A9C3F46" w14:textId="77777777" w:rsidR="000A150F" w:rsidRDefault="000A150F" w:rsidP="000A150F">
      <w:pPr>
        <w:pStyle w:val="Maximyz"/>
      </w:pPr>
    </w:p>
    <w:p w14:paraId="57345791" w14:textId="77777777" w:rsidR="000A150F" w:rsidRDefault="000A150F" w:rsidP="000A150F">
      <w:pPr>
        <w:pStyle w:val="aff6"/>
        <w:keepNext/>
        <w:sectPr w:rsidR="000A150F" w:rsidSect="000A150F">
          <w:footerReference w:type="default" r:id="rId78"/>
          <w:footerReference w:type="first" r:id="rId79"/>
          <w:pgSz w:w="11907" w:h="16839" w:code="9"/>
          <w:pgMar w:top="1134" w:right="851" w:bottom="1134" w:left="1418" w:header="709" w:footer="709" w:gutter="0"/>
          <w:cols w:space="708"/>
          <w:docGrid w:linePitch="360"/>
        </w:sectPr>
      </w:pPr>
    </w:p>
    <w:p w14:paraId="0E102853" w14:textId="7DA7D946" w:rsidR="000A150F" w:rsidRDefault="000A150F" w:rsidP="000A150F">
      <w:pPr>
        <w:pStyle w:val="aff6"/>
        <w:keepNext/>
      </w:pPr>
      <w:r>
        <w:lastRenderedPageBreak/>
        <w:t xml:space="preserve">Таблица </w:t>
      </w:r>
      <w:fldSimple w:instr=" STYLEREF 1 \s ">
        <w:r w:rsidR="005D6C2B">
          <w:rPr>
            <w:noProof/>
          </w:rPr>
          <w:t>4</w:t>
        </w:r>
      </w:fldSimple>
      <w:r>
        <w:t>.</w:t>
      </w:r>
      <w:fldSimple w:instr=" SEQ Таблица \* ARABIC \s 1 ">
        <w:r w:rsidR="005D6C2B">
          <w:rPr>
            <w:noProof/>
          </w:rPr>
          <w:t>1</w:t>
        </w:r>
      </w:fldSimple>
      <w:r>
        <w:t xml:space="preserve"> -</w:t>
      </w:r>
      <w:r w:rsidRPr="00562F52">
        <w:t xml:space="preserve"> </w:t>
      </w:r>
      <w:r w:rsidRPr="00D17112">
        <w:t>Предложения по величине необходимых инвестиций в строительство, реконструкцию и техническое перевооружение источников тепловой энергии</w:t>
      </w:r>
      <w:r>
        <w:t xml:space="preserve"> и</w:t>
      </w:r>
      <w:r w:rsidRPr="00D17112">
        <w:t xml:space="preserve"> </w:t>
      </w:r>
      <w:r>
        <w:t xml:space="preserve">тепловых сетей 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200"/>
        <w:gridCol w:w="1275"/>
        <w:gridCol w:w="973"/>
        <w:gridCol w:w="973"/>
        <w:gridCol w:w="976"/>
        <w:gridCol w:w="973"/>
        <w:gridCol w:w="973"/>
        <w:gridCol w:w="976"/>
        <w:gridCol w:w="973"/>
        <w:gridCol w:w="981"/>
        <w:gridCol w:w="1951"/>
      </w:tblGrid>
      <w:tr w:rsidR="000A150F" w:rsidRPr="00CC66B4" w14:paraId="6B86A985" w14:textId="77777777" w:rsidTr="000A150F">
        <w:trPr>
          <w:trHeight w:val="524"/>
          <w:tblHeader/>
        </w:trPr>
        <w:tc>
          <w:tcPr>
            <w:tcW w:w="116" w:type="pct"/>
            <w:vMerge w:val="restart"/>
            <w:shd w:val="clear" w:color="auto" w:fill="auto"/>
            <w:vAlign w:val="center"/>
          </w:tcPr>
          <w:p w14:paraId="1CE7B90B" w14:textId="77777777" w:rsidR="000A150F" w:rsidRPr="00CC66B4" w:rsidRDefault="000A150F" w:rsidP="000A150F">
            <w:pPr>
              <w:jc w:val="center"/>
              <w:rPr>
                <w:color w:val="000000"/>
                <w:sz w:val="20"/>
                <w:szCs w:val="20"/>
              </w:rPr>
            </w:pPr>
            <w:r w:rsidRPr="00CC66B4">
              <w:rPr>
                <w:color w:val="000000"/>
                <w:sz w:val="20"/>
                <w:szCs w:val="20"/>
              </w:rPr>
              <w:t>№ п/п</w:t>
            </w:r>
          </w:p>
        </w:tc>
        <w:tc>
          <w:tcPr>
            <w:tcW w:w="1099" w:type="pct"/>
            <w:vMerge w:val="restart"/>
            <w:shd w:val="clear" w:color="auto" w:fill="auto"/>
            <w:noWrap/>
            <w:vAlign w:val="center"/>
          </w:tcPr>
          <w:p w14:paraId="00B29A04" w14:textId="77777777" w:rsidR="000A150F" w:rsidRPr="00CC66B4" w:rsidRDefault="000A150F" w:rsidP="000A150F">
            <w:pPr>
              <w:jc w:val="center"/>
              <w:rPr>
                <w:color w:val="000000"/>
                <w:sz w:val="20"/>
                <w:szCs w:val="20"/>
              </w:rPr>
            </w:pPr>
            <w:r w:rsidRPr="00CC66B4">
              <w:rPr>
                <w:color w:val="000000"/>
                <w:sz w:val="20"/>
                <w:szCs w:val="20"/>
              </w:rPr>
              <w:t>Мероприятие</w:t>
            </w:r>
          </w:p>
        </w:tc>
        <w:tc>
          <w:tcPr>
            <w:tcW w:w="438" w:type="pct"/>
            <w:vMerge w:val="restart"/>
            <w:shd w:val="clear" w:color="auto" w:fill="auto"/>
            <w:noWrap/>
            <w:vAlign w:val="center"/>
          </w:tcPr>
          <w:p w14:paraId="5ECB35B6" w14:textId="77777777" w:rsidR="000A150F" w:rsidRPr="00CC66B4" w:rsidRDefault="000A150F" w:rsidP="000A150F">
            <w:pPr>
              <w:jc w:val="center"/>
              <w:rPr>
                <w:color w:val="000000"/>
                <w:sz w:val="20"/>
                <w:szCs w:val="20"/>
              </w:rPr>
            </w:pPr>
            <w:r w:rsidRPr="00CC66B4">
              <w:rPr>
                <w:color w:val="000000"/>
                <w:sz w:val="20"/>
                <w:szCs w:val="20"/>
              </w:rPr>
              <w:t>Обоснование</w:t>
            </w:r>
          </w:p>
        </w:tc>
        <w:tc>
          <w:tcPr>
            <w:tcW w:w="2677" w:type="pct"/>
            <w:gridSpan w:val="8"/>
            <w:shd w:val="clear" w:color="auto" w:fill="auto"/>
            <w:vAlign w:val="center"/>
          </w:tcPr>
          <w:p w14:paraId="34D8720B" w14:textId="77777777" w:rsidR="000A150F" w:rsidRPr="00CC66B4" w:rsidRDefault="000A150F" w:rsidP="000A150F">
            <w:pPr>
              <w:jc w:val="center"/>
              <w:rPr>
                <w:bCs/>
                <w:sz w:val="20"/>
                <w:szCs w:val="20"/>
              </w:rPr>
            </w:pPr>
            <w:r w:rsidRPr="00CC66B4">
              <w:rPr>
                <w:color w:val="000000"/>
                <w:sz w:val="20"/>
                <w:szCs w:val="20"/>
              </w:rPr>
              <w:t>Расходы на реализацию мероприятий в прогнозных ценах, тыс. руб. (с НДС)</w:t>
            </w:r>
          </w:p>
        </w:tc>
        <w:tc>
          <w:tcPr>
            <w:tcW w:w="670" w:type="pct"/>
            <w:vMerge w:val="restart"/>
            <w:shd w:val="clear" w:color="auto" w:fill="auto"/>
            <w:vAlign w:val="center"/>
          </w:tcPr>
          <w:p w14:paraId="6E9BD6A7" w14:textId="77777777" w:rsidR="000A150F" w:rsidRPr="00CC66B4" w:rsidRDefault="000A150F" w:rsidP="000A150F">
            <w:pPr>
              <w:jc w:val="center"/>
              <w:rPr>
                <w:bCs/>
                <w:sz w:val="20"/>
                <w:szCs w:val="20"/>
              </w:rPr>
            </w:pPr>
            <w:r w:rsidRPr="00CC66B4">
              <w:rPr>
                <w:bCs/>
                <w:sz w:val="20"/>
                <w:szCs w:val="20"/>
              </w:rPr>
              <w:t>Источник финансирования</w:t>
            </w:r>
          </w:p>
        </w:tc>
      </w:tr>
      <w:tr w:rsidR="000A150F" w:rsidRPr="00CC66B4" w14:paraId="217B45C6" w14:textId="77777777" w:rsidTr="000A150F">
        <w:trPr>
          <w:trHeight w:val="283"/>
          <w:tblHeader/>
        </w:trPr>
        <w:tc>
          <w:tcPr>
            <w:tcW w:w="116" w:type="pct"/>
            <w:vMerge/>
            <w:shd w:val="clear" w:color="auto" w:fill="auto"/>
            <w:vAlign w:val="center"/>
          </w:tcPr>
          <w:p w14:paraId="2822400A" w14:textId="77777777" w:rsidR="000A150F" w:rsidRPr="00CC66B4" w:rsidRDefault="000A150F" w:rsidP="000A150F">
            <w:pPr>
              <w:jc w:val="center"/>
              <w:rPr>
                <w:color w:val="000000"/>
                <w:sz w:val="20"/>
                <w:szCs w:val="20"/>
              </w:rPr>
            </w:pPr>
          </w:p>
        </w:tc>
        <w:tc>
          <w:tcPr>
            <w:tcW w:w="1099" w:type="pct"/>
            <w:vMerge/>
            <w:shd w:val="clear" w:color="auto" w:fill="auto"/>
            <w:noWrap/>
            <w:vAlign w:val="center"/>
          </w:tcPr>
          <w:p w14:paraId="44FF88B0" w14:textId="77777777" w:rsidR="000A150F" w:rsidRPr="00CC66B4" w:rsidRDefault="000A150F" w:rsidP="000A150F">
            <w:pPr>
              <w:jc w:val="center"/>
              <w:rPr>
                <w:color w:val="000000"/>
                <w:sz w:val="20"/>
                <w:szCs w:val="20"/>
              </w:rPr>
            </w:pPr>
          </w:p>
        </w:tc>
        <w:tc>
          <w:tcPr>
            <w:tcW w:w="438" w:type="pct"/>
            <w:vMerge/>
            <w:shd w:val="clear" w:color="auto" w:fill="auto"/>
            <w:noWrap/>
            <w:vAlign w:val="center"/>
          </w:tcPr>
          <w:p w14:paraId="1A2BA59A" w14:textId="77777777" w:rsidR="000A150F" w:rsidRPr="00CC66B4" w:rsidRDefault="000A150F" w:rsidP="000A150F">
            <w:pPr>
              <w:jc w:val="center"/>
              <w:rPr>
                <w:color w:val="000000"/>
                <w:sz w:val="20"/>
                <w:szCs w:val="20"/>
              </w:rPr>
            </w:pPr>
          </w:p>
        </w:tc>
        <w:tc>
          <w:tcPr>
            <w:tcW w:w="334" w:type="pct"/>
            <w:shd w:val="clear" w:color="auto" w:fill="auto"/>
            <w:vAlign w:val="center"/>
          </w:tcPr>
          <w:p w14:paraId="177CBA5F" w14:textId="77777777" w:rsidR="000A150F" w:rsidRPr="00CC66B4" w:rsidRDefault="000A150F" w:rsidP="000A150F">
            <w:pPr>
              <w:jc w:val="center"/>
              <w:rPr>
                <w:color w:val="000000"/>
                <w:sz w:val="20"/>
                <w:szCs w:val="20"/>
              </w:rPr>
            </w:pPr>
            <w:r w:rsidRPr="00CC66B4">
              <w:rPr>
                <w:color w:val="000000"/>
                <w:sz w:val="20"/>
                <w:szCs w:val="20"/>
              </w:rPr>
              <w:t>2023</w:t>
            </w:r>
          </w:p>
        </w:tc>
        <w:tc>
          <w:tcPr>
            <w:tcW w:w="334" w:type="pct"/>
            <w:shd w:val="clear" w:color="auto" w:fill="auto"/>
            <w:vAlign w:val="center"/>
          </w:tcPr>
          <w:p w14:paraId="2706958C" w14:textId="77777777" w:rsidR="000A150F" w:rsidRPr="00CC66B4" w:rsidRDefault="000A150F" w:rsidP="000A150F">
            <w:pPr>
              <w:jc w:val="center"/>
              <w:rPr>
                <w:color w:val="000000"/>
                <w:sz w:val="20"/>
                <w:szCs w:val="20"/>
              </w:rPr>
            </w:pPr>
            <w:r w:rsidRPr="00CC66B4">
              <w:rPr>
                <w:color w:val="000000"/>
                <w:sz w:val="20"/>
                <w:szCs w:val="20"/>
              </w:rPr>
              <w:t>2024</w:t>
            </w:r>
          </w:p>
        </w:tc>
        <w:tc>
          <w:tcPr>
            <w:tcW w:w="335" w:type="pct"/>
            <w:shd w:val="clear" w:color="auto" w:fill="auto"/>
            <w:vAlign w:val="center"/>
          </w:tcPr>
          <w:p w14:paraId="42A3D6D4" w14:textId="77777777" w:rsidR="000A150F" w:rsidRPr="00CC66B4" w:rsidRDefault="000A150F" w:rsidP="000A150F">
            <w:pPr>
              <w:jc w:val="center"/>
              <w:rPr>
                <w:color w:val="000000"/>
                <w:sz w:val="20"/>
                <w:szCs w:val="20"/>
              </w:rPr>
            </w:pPr>
            <w:r w:rsidRPr="00CC66B4">
              <w:rPr>
                <w:color w:val="000000"/>
                <w:sz w:val="20"/>
                <w:szCs w:val="20"/>
              </w:rPr>
              <w:t>2025</w:t>
            </w:r>
          </w:p>
        </w:tc>
        <w:tc>
          <w:tcPr>
            <w:tcW w:w="334" w:type="pct"/>
            <w:shd w:val="clear" w:color="auto" w:fill="auto"/>
            <w:noWrap/>
            <w:vAlign w:val="center"/>
          </w:tcPr>
          <w:p w14:paraId="22755AFC" w14:textId="77777777" w:rsidR="000A150F" w:rsidRPr="00CC66B4" w:rsidRDefault="000A150F" w:rsidP="000A150F">
            <w:pPr>
              <w:jc w:val="center"/>
              <w:rPr>
                <w:color w:val="000000"/>
                <w:sz w:val="20"/>
                <w:szCs w:val="20"/>
              </w:rPr>
            </w:pPr>
            <w:r>
              <w:rPr>
                <w:bCs/>
                <w:sz w:val="20"/>
                <w:szCs w:val="20"/>
              </w:rPr>
              <w:t>2026</w:t>
            </w:r>
          </w:p>
        </w:tc>
        <w:tc>
          <w:tcPr>
            <w:tcW w:w="334" w:type="pct"/>
            <w:shd w:val="clear" w:color="auto" w:fill="auto"/>
            <w:noWrap/>
            <w:vAlign w:val="center"/>
          </w:tcPr>
          <w:p w14:paraId="0B303278" w14:textId="77777777" w:rsidR="000A150F" w:rsidRPr="00CC66B4" w:rsidRDefault="000A150F" w:rsidP="000A150F">
            <w:pPr>
              <w:jc w:val="center"/>
              <w:rPr>
                <w:color w:val="000000"/>
                <w:sz w:val="20"/>
                <w:szCs w:val="20"/>
              </w:rPr>
            </w:pPr>
            <w:r>
              <w:rPr>
                <w:bCs/>
                <w:sz w:val="20"/>
                <w:szCs w:val="20"/>
              </w:rPr>
              <w:t>2027</w:t>
            </w:r>
          </w:p>
        </w:tc>
        <w:tc>
          <w:tcPr>
            <w:tcW w:w="335" w:type="pct"/>
            <w:shd w:val="clear" w:color="auto" w:fill="auto"/>
            <w:vAlign w:val="center"/>
          </w:tcPr>
          <w:p w14:paraId="530CCC8E" w14:textId="77777777" w:rsidR="000A150F" w:rsidRPr="00CC66B4" w:rsidRDefault="000A150F" w:rsidP="000A150F">
            <w:pPr>
              <w:jc w:val="center"/>
              <w:rPr>
                <w:bCs/>
                <w:sz w:val="20"/>
                <w:szCs w:val="20"/>
              </w:rPr>
            </w:pPr>
            <w:r>
              <w:rPr>
                <w:bCs/>
                <w:sz w:val="20"/>
                <w:szCs w:val="20"/>
              </w:rPr>
              <w:t>2028</w:t>
            </w:r>
          </w:p>
        </w:tc>
        <w:tc>
          <w:tcPr>
            <w:tcW w:w="334" w:type="pct"/>
            <w:shd w:val="clear" w:color="auto" w:fill="auto"/>
            <w:vAlign w:val="center"/>
          </w:tcPr>
          <w:p w14:paraId="2D104ECF" w14:textId="77777777" w:rsidR="000A150F" w:rsidRPr="00CC66B4" w:rsidRDefault="000A150F" w:rsidP="000A150F">
            <w:pPr>
              <w:jc w:val="center"/>
              <w:rPr>
                <w:bCs/>
                <w:sz w:val="20"/>
                <w:szCs w:val="20"/>
              </w:rPr>
            </w:pPr>
            <w:r>
              <w:rPr>
                <w:bCs/>
                <w:sz w:val="20"/>
                <w:szCs w:val="20"/>
              </w:rPr>
              <w:t>2029-2040</w:t>
            </w:r>
          </w:p>
        </w:tc>
        <w:tc>
          <w:tcPr>
            <w:tcW w:w="335" w:type="pct"/>
            <w:vAlign w:val="center"/>
          </w:tcPr>
          <w:p w14:paraId="65AC3244" w14:textId="77777777" w:rsidR="000A150F" w:rsidRPr="00CC66B4" w:rsidRDefault="000A150F" w:rsidP="000A150F">
            <w:pPr>
              <w:jc w:val="center"/>
              <w:rPr>
                <w:bCs/>
                <w:sz w:val="20"/>
                <w:szCs w:val="20"/>
              </w:rPr>
            </w:pPr>
            <w:r w:rsidRPr="00CC66B4">
              <w:rPr>
                <w:color w:val="000000"/>
                <w:sz w:val="20"/>
                <w:szCs w:val="20"/>
              </w:rPr>
              <w:t>Всего</w:t>
            </w:r>
          </w:p>
        </w:tc>
        <w:tc>
          <w:tcPr>
            <w:tcW w:w="670" w:type="pct"/>
            <w:vMerge/>
            <w:shd w:val="clear" w:color="auto" w:fill="auto"/>
          </w:tcPr>
          <w:p w14:paraId="1A113718" w14:textId="77777777" w:rsidR="000A150F" w:rsidRPr="00CC66B4" w:rsidRDefault="000A150F" w:rsidP="000A150F">
            <w:pPr>
              <w:jc w:val="center"/>
              <w:rPr>
                <w:bCs/>
                <w:sz w:val="20"/>
                <w:szCs w:val="20"/>
              </w:rPr>
            </w:pPr>
          </w:p>
        </w:tc>
      </w:tr>
      <w:tr w:rsidR="000A150F" w:rsidRPr="00CC66B4" w14:paraId="08D3874D" w14:textId="77777777" w:rsidTr="000A150F">
        <w:trPr>
          <w:trHeight w:val="283"/>
        </w:trPr>
        <w:tc>
          <w:tcPr>
            <w:tcW w:w="116" w:type="pct"/>
            <w:vMerge w:val="restart"/>
            <w:shd w:val="clear" w:color="auto" w:fill="auto"/>
            <w:vAlign w:val="center"/>
            <w:hideMark/>
          </w:tcPr>
          <w:p w14:paraId="11307D4C" w14:textId="77777777" w:rsidR="000A150F" w:rsidRPr="00CC66B4" w:rsidRDefault="000A150F" w:rsidP="000A150F">
            <w:pPr>
              <w:jc w:val="center"/>
              <w:rPr>
                <w:color w:val="000000"/>
                <w:sz w:val="20"/>
                <w:szCs w:val="20"/>
              </w:rPr>
            </w:pPr>
            <w:r w:rsidRPr="00CC66B4">
              <w:rPr>
                <w:color w:val="000000"/>
                <w:sz w:val="20"/>
                <w:szCs w:val="20"/>
              </w:rPr>
              <w:t>1</w:t>
            </w:r>
          </w:p>
        </w:tc>
        <w:tc>
          <w:tcPr>
            <w:tcW w:w="1099" w:type="pct"/>
            <w:vMerge w:val="restart"/>
            <w:shd w:val="clear" w:color="auto" w:fill="auto"/>
            <w:vAlign w:val="center"/>
          </w:tcPr>
          <w:p w14:paraId="0C438136" w14:textId="77777777" w:rsidR="000A150F" w:rsidRPr="00CC66B4" w:rsidRDefault="000A150F" w:rsidP="000A150F">
            <w:pPr>
              <w:rPr>
                <w:color w:val="000000"/>
                <w:sz w:val="20"/>
                <w:szCs w:val="20"/>
              </w:rPr>
            </w:pPr>
            <w:r>
              <w:rPr>
                <w:sz w:val="20"/>
                <w:szCs w:val="20"/>
              </w:rPr>
              <w:t xml:space="preserve">Реконструкция котельной №4 </w:t>
            </w:r>
            <w:r w:rsidRPr="00CC66B4">
              <w:rPr>
                <w:sz w:val="20"/>
                <w:szCs w:val="20"/>
              </w:rPr>
              <w:t xml:space="preserve">установленной мощностью </w:t>
            </w:r>
            <w:r>
              <w:rPr>
                <w:sz w:val="20"/>
                <w:szCs w:val="20"/>
              </w:rPr>
              <w:t>4,07 МВт и тепловых сетей</w:t>
            </w:r>
          </w:p>
        </w:tc>
        <w:tc>
          <w:tcPr>
            <w:tcW w:w="438" w:type="pct"/>
            <w:vMerge w:val="restart"/>
            <w:shd w:val="clear" w:color="auto" w:fill="auto"/>
            <w:vAlign w:val="center"/>
          </w:tcPr>
          <w:p w14:paraId="14C0BBBA" w14:textId="77777777" w:rsidR="000A150F" w:rsidRPr="00CC66B4" w:rsidRDefault="000A150F" w:rsidP="000A150F">
            <w:pPr>
              <w:jc w:val="center"/>
              <w:rPr>
                <w:color w:val="000000"/>
                <w:sz w:val="20"/>
                <w:szCs w:val="20"/>
              </w:rPr>
            </w:pPr>
            <w:r>
              <w:rPr>
                <w:color w:val="000000"/>
                <w:sz w:val="20"/>
                <w:szCs w:val="20"/>
              </w:rPr>
              <w:t>ПП №1061/35 от 04.10.2022</w:t>
            </w:r>
          </w:p>
        </w:tc>
        <w:tc>
          <w:tcPr>
            <w:tcW w:w="334" w:type="pct"/>
            <w:shd w:val="clear" w:color="auto" w:fill="auto"/>
            <w:vAlign w:val="center"/>
          </w:tcPr>
          <w:p w14:paraId="40EE9082" w14:textId="77777777" w:rsidR="000A150F" w:rsidRPr="00CC66B4" w:rsidRDefault="000A150F" w:rsidP="000A150F">
            <w:pPr>
              <w:jc w:val="center"/>
              <w:rPr>
                <w:color w:val="000000"/>
                <w:sz w:val="20"/>
                <w:szCs w:val="20"/>
              </w:rPr>
            </w:pPr>
            <w:r w:rsidRPr="006F27B5">
              <w:rPr>
                <w:color w:val="000000"/>
                <w:sz w:val="20"/>
                <w:szCs w:val="20"/>
              </w:rPr>
              <w:t>0,000</w:t>
            </w:r>
          </w:p>
        </w:tc>
        <w:tc>
          <w:tcPr>
            <w:tcW w:w="334" w:type="pct"/>
            <w:shd w:val="clear" w:color="auto" w:fill="auto"/>
            <w:vAlign w:val="center"/>
          </w:tcPr>
          <w:p w14:paraId="1B2A9F13" w14:textId="77777777" w:rsidR="000A150F" w:rsidRPr="001A0D42" w:rsidRDefault="000A150F" w:rsidP="000A150F">
            <w:pPr>
              <w:jc w:val="center"/>
              <w:rPr>
                <w:color w:val="000000"/>
                <w:sz w:val="20"/>
                <w:szCs w:val="20"/>
                <w:lang w:val="en-US"/>
              </w:rPr>
            </w:pPr>
            <w:r>
              <w:rPr>
                <w:color w:val="000000"/>
                <w:sz w:val="20"/>
                <w:szCs w:val="20"/>
              </w:rPr>
              <w:t>20381,33</w:t>
            </w:r>
          </w:p>
        </w:tc>
        <w:tc>
          <w:tcPr>
            <w:tcW w:w="335" w:type="pct"/>
            <w:shd w:val="clear" w:color="auto" w:fill="auto"/>
            <w:vAlign w:val="center"/>
          </w:tcPr>
          <w:p w14:paraId="4D255931" w14:textId="77777777" w:rsidR="000A150F" w:rsidRPr="001A0D42" w:rsidRDefault="000A150F" w:rsidP="000A150F">
            <w:pPr>
              <w:jc w:val="center"/>
              <w:rPr>
                <w:color w:val="000000"/>
                <w:sz w:val="20"/>
                <w:szCs w:val="20"/>
                <w:lang w:val="en-US"/>
              </w:rPr>
            </w:pPr>
            <w:r>
              <w:rPr>
                <w:color w:val="000000"/>
                <w:sz w:val="20"/>
                <w:szCs w:val="20"/>
              </w:rPr>
              <w:t>22302,09</w:t>
            </w:r>
          </w:p>
        </w:tc>
        <w:tc>
          <w:tcPr>
            <w:tcW w:w="334" w:type="pct"/>
            <w:shd w:val="clear" w:color="auto" w:fill="auto"/>
            <w:vAlign w:val="center"/>
          </w:tcPr>
          <w:p w14:paraId="2CDB9CF8" w14:textId="77777777" w:rsidR="000A150F" w:rsidRPr="00910EB5" w:rsidRDefault="000A150F" w:rsidP="000A150F">
            <w:pPr>
              <w:jc w:val="center"/>
              <w:rPr>
                <w:color w:val="000000"/>
                <w:sz w:val="20"/>
                <w:szCs w:val="20"/>
              </w:rPr>
            </w:pPr>
            <w:r w:rsidRPr="00186E94">
              <w:rPr>
                <w:color w:val="000000"/>
                <w:sz w:val="20"/>
                <w:szCs w:val="20"/>
              </w:rPr>
              <w:t>0,000</w:t>
            </w:r>
          </w:p>
        </w:tc>
        <w:tc>
          <w:tcPr>
            <w:tcW w:w="334" w:type="pct"/>
            <w:shd w:val="clear" w:color="auto" w:fill="auto"/>
            <w:noWrap/>
            <w:vAlign w:val="center"/>
          </w:tcPr>
          <w:p w14:paraId="0021ACB7" w14:textId="77777777" w:rsidR="000A150F" w:rsidRPr="00910EB5" w:rsidRDefault="000A150F" w:rsidP="000A150F">
            <w:pPr>
              <w:jc w:val="center"/>
              <w:rPr>
                <w:color w:val="000000"/>
                <w:sz w:val="20"/>
                <w:szCs w:val="20"/>
              </w:rPr>
            </w:pPr>
            <w:r w:rsidRPr="00186E94">
              <w:rPr>
                <w:color w:val="000000"/>
                <w:sz w:val="20"/>
                <w:szCs w:val="20"/>
              </w:rPr>
              <w:t>0,000</w:t>
            </w:r>
          </w:p>
        </w:tc>
        <w:tc>
          <w:tcPr>
            <w:tcW w:w="335" w:type="pct"/>
            <w:shd w:val="clear" w:color="auto" w:fill="auto"/>
            <w:vAlign w:val="center"/>
          </w:tcPr>
          <w:p w14:paraId="26EB9B0F" w14:textId="77777777" w:rsidR="000A150F" w:rsidRPr="001A0D42" w:rsidRDefault="000A150F" w:rsidP="000A150F">
            <w:pPr>
              <w:jc w:val="center"/>
              <w:rPr>
                <w:sz w:val="20"/>
                <w:szCs w:val="20"/>
                <w:lang w:val="en-US"/>
              </w:rPr>
            </w:pPr>
            <w:r w:rsidRPr="003D6113">
              <w:rPr>
                <w:color w:val="000000"/>
                <w:sz w:val="20"/>
                <w:szCs w:val="20"/>
              </w:rPr>
              <w:t>0,000</w:t>
            </w:r>
          </w:p>
        </w:tc>
        <w:tc>
          <w:tcPr>
            <w:tcW w:w="334" w:type="pct"/>
            <w:shd w:val="clear" w:color="auto" w:fill="auto"/>
            <w:vAlign w:val="center"/>
          </w:tcPr>
          <w:p w14:paraId="37A8593B" w14:textId="77777777" w:rsidR="000A150F" w:rsidRPr="006B6A25" w:rsidRDefault="000A150F" w:rsidP="000A150F">
            <w:pPr>
              <w:jc w:val="center"/>
              <w:rPr>
                <w:sz w:val="20"/>
                <w:szCs w:val="20"/>
              </w:rPr>
            </w:pPr>
            <w:r w:rsidRPr="003D6113">
              <w:rPr>
                <w:color w:val="000000"/>
                <w:sz w:val="20"/>
                <w:szCs w:val="20"/>
              </w:rPr>
              <w:t>0,000</w:t>
            </w:r>
          </w:p>
        </w:tc>
        <w:tc>
          <w:tcPr>
            <w:tcW w:w="335" w:type="pct"/>
            <w:vMerge w:val="restart"/>
            <w:vAlign w:val="center"/>
          </w:tcPr>
          <w:p w14:paraId="5073F8EF" w14:textId="77777777" w:rsidR="000A150F" w:rsidRPr="00CC66B4" w:rsidRDefault="000A150F" w:rsidP="000A150F">
            <w:pPr>
              <w:jc w:val="center"/>
              <w:rPr>
                <w:bCs/>
                <w:sz w:val="20"/>
                <w:szCs w:val="20"/>
              </w:rPr>
            </w:pPr>
            <w:r>
              <w:rPr>
                <w:bCs/>
                <w:sz w:val="20"/>
                <w:szCs w:val="20"/>
              </w:rPr>
              <w:t>44929,91</w:t>
            </w:r>
          </w:p>
        </w:tc>
        <w:tc>
          <w:tcPr>
            <w:tcW w:w="670" w:type="pct"/>
            <w:shd w:val="clear" w:color="auto" w:fill="auto"/>
            <w:vAlign w:val="center"/>
          </w:tcPr>
          <w:p w14:paraId="0C21D420" w14:textId="77777777" w:rsidR="000A150F" w:rsidRPr="00CC66B4" w:rsidRDefault="000A150F" w:rsidP="000A150F">
            <w:pPr>
              <w:jc w:val="center"/>
              <w:rPr>
                <w:sz w:val="20"/>
                <w:szCs w:val="20"/>
              </w:rPr>
            </w:pPr>
            <w:r w:rsidRPr="00CC66B4">
              <w:rPr>
                <w:bCs/>
                <w:sz w:val="20"/>
                <w:szCs w:val="20"/>
              </w:rPr>
              <w:t>Средства бюджета МО</w:t>
            </w:r>
          </w:p>
        </w:tc>
      </w:tr>
      <w:tr w:rsidR="000A150F" w:rsidRPr="00CC66B4" w14:paraId="47070A54" w14:textId="77777777" w:rsidTr="000A150F">
        <w:trPr>
          <w:trHeight w:val="283"/>
        </w:trPr>
        <w:tc>
          <w:tcPr>
            <w:tcW w:w="116" w:type="pct"/>
            <w:vMerge/>
            <w:shd w:val="clear" w:color="auto" w:fill="auto"/>
            <w:vAlign w:val="center"/>
          </w:tcPr>
          <w:p w14:paraId="35FA46E0" w14:textId="77777777" w:rsidR="000A150F" w:rsidRPr="00CC66B4" w:rsidRDefault="000A150F" w:rsidP="000A150F">
            <w:pPr>
              <w:jc w:val="center"/>
              <w:rPr>
                <w:color w:val="000000"/>
                <w:sz w:val="20"/>
                <w:szCs w:val="20"/>
              </w:rPr>
            </w:pPr>
          </w:p>
        </w:tc>
        <w:tc>
          <w:tcPr>
            <w:tcW w:w="1099" w:type="pct"/>
            <w:vMerge/>
            <w:shd w:val="clear" w:color="auto" w:fill="auto"/>
            <w:vAlign w:val="center"/>
          </w:tcPr>
          <w:p w14:paraId="5D7DD82A" w14:textId="77777777" w:rsidR="000A150F" w:rsidRDefault="000A150F" w:rsidP="000A150F">
            <w:pPr>
              <w:rPr>
                <w:sz w:val="20"/>
                <w:szCs w:val="20"/>
              </w:rPr>
            </w:pPr>
          </w:p>
        </w:tc>
        <w:tc>
          <w:tcPr>
            <w:tcW w:w="438" w:type="pct"/>
            <w:vMerge/>
            <w:shd w:val="clear" w:color="auto" w:fill="auto"/>
            <w:vAlign w:val="center"/>
          </w:tcPr>
          <w:p w14:paraId="3FDAA677" w14:textId="77777777" w:rsidR="000A150F" w:rsidRPr="008821CB" w:rsidRDefault="000A150F" w:rsidP="000A150F">
            <w:pPr>
              <w:jc w:val="center"/>
              <w:rPr>
                <w:color w:val="000000"/>
                <w:sz w:val="20"/>
                <w:szCs w:val="20"/>
              </w:rPr>
            </w:pPr>
          </w:p>
        </w:tc>
        <w:tc>
          <w:tcPr>
            <w:tcW w:w="334" w:type="pct"/>
            <w:shd w:val="clear" w:color="auto" w:fill="auto"/>
            <w:vAlign w:val="center"/>
          </w:tcPr>
          <w:p w14:paraId="4230E997" w14:textId="77777777" w:rsidR="000A150F" w:rsidRDefault="000A150F" w:rsidP="000A150F">
            <w:pPr>
              <w:jc w:val="center"/>
              <w:rPr>
                <w:color w:val="000000"/>
                <w:sz w:val="20"/>
                <w:szCs w:val="20"/>
              </w:rPr>
            </w:pPr>
            <w:r w:rsidRPr="006F27B5">
              <w:rPr>
                <w:color w:val="000000"/>
                <w:sz w:val="20"/>
                <w:szCs w:val="20"/>
              </w:rPr>
              <w:t>0,000</w:t>
            </w:r>
          </w:p>
        </w:tc>
        <w:tc>
          <w:tcPr>
            <w:tcW w:w="334" w:type="pct"/>
            <w:shd w:val="clear" w:color="auto" w:fill="auto"/>
            <w:vAlign w:val="center"/>
          </w:tcPr>
          <w:p w14:paraId="697E0ED5" w14:textId="77777777" w:rsidR="000A150F" w:rsidRPr="00F25F8E" w:rsidRDefault="000A150F" w:rsidP="000A150F">
            <w:pPr>
              <w:jc w:val="center"/>
              <w:rPr>
                <w:color w:val="000000"/>
                <w:sz w:val="20"/>
                <w:szCs w:val="20"/>
              </w:rPr>
            </w:pPr>
            <w:r>
              <w:rPr>
                <w:color w:val="000000"/>
                <w:sz w:val="20"/>
                <w:szCs w:val="20"/>
              </w:rPr>
              <w:t>1072,7</w:t>
            </w:r>
          </w:p>
        </w:tc>
        <w:tc>
          <w:tcPr>
            <w:tcW w:w="335" w:type="pct"/>
            <w:shd w:val="clear" w:color="auto" w:fill="auto"/>
            <w:vAlign w:val="center"/>
          </w:tcPr>
          <w:p w14:paraId="240BFE70" w14:textId="77777777" w:rsidR="000A150F" w:rsidRPr="00D16AAC" w:rsidRDefault="000A150F" w:rsidP="000A150F">
            <w:pPr>
              <w:jc w:val="center"/>
              <w:rPr>
                <w:color w:val="000000"/>
                <w:sz w:val="20"/>
                <w:szCs w:val="20"/>
              </w:rPr>
            </w:pPr>
            <w:r>
              <w:rPr>
                <w:color w:val="000000"/>
                <w:sz w:val="20"/>
                <w:szCs w:val="20"/>
              </w:rPr>
              <w:t>1173,79</w:t>
            </w:r>
          </w:p>
        </w:tc>
        <w:tc>
          <w:tcPr>
            <w:tcW w:w="334" w:type="pct"/>
            <w:shd w:val="clear" w:color="auto" w:fill="auto"/>
            <w:vAlign w:val="center"/>
          </w:tcPr>
          <w:p w14:paraId="7B2CC83B" w14:textId="77777777" w:rsidR="000A150F" w:rsidRPr="00585A70" w:rsidRDefault="000A150F" w:rsidP="000A150F">
            <w:pPr>
              <w:jc w:val="center"/>
              <w:rPr>
                <w:color w:val="000000"/>
                <w:sz w:val="20"/>
                <w:szCs w:val="20"/>
              </w:rPr>
            </w:pPr>
            <w:r w:rsidRPr="00186E94">
              <w:rPr>
                <w:color w:val="000000"/>
                <w:sz w:val="20"/>
                <w:szCs w:val="20"/>
              </w:rPr>
              <w:t>0,000</w:t>
            </w:r>
          </w:p>
        </w:tc>
        <w:tc>
          <w:tcPr>
            <w:tcW w:w="334" w:type="pct"/>
            <w:shd w:val="clear" w:color="auto" w:fill="auto"/>
            <w:noWrap/>
            <w:vAlign w:val="center"/>
          </w:tcPr>
          <w:p w14:paraId="000A6C75" w14:textId="77777777" w:rsidR="000A150F" w:rsidRPr="00585A70" w:rsidRDefault="000A150F" w:rsidP="000A150F">
            <w:pPr>
              <w:jc w:val="center"/>
              <w:rPr>
                <w:color w:val="000000"/>
                <w:sz w:val="20"/>
                <w:szCs w:val="20"/>
              </w:rPr>
            </w:pPr>
            <w:r w:rsidRPr="00186E94">
              <w:rPr>
                <w:color w:val="000000"/>
                <w:sz w:val="20"/>
                <w:szCs w:val="20"/>
              </w:rPr>
              <w:t>0,000</w:t>
            </w:r>
          </w:p>
        </w:tc>
        <w:tc>
          <w:tcPr>
            <w:tcW w:w="335" w:type="pct"/>
            <w:shd w:val="clear" w:color="auto" w:fill="auto"/>
            <w:vAlign w:val="center"/>
          </w:tcPr>
          <w:p w14:paraId="2AEF8312" w14:textId="77777777" w:rsidR="000A150F" w:rsidRPr="00585A70"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418416B8" w14:textId="77777777" w:rsidR="000A150F" w:rsidRPr="00585A70" w:rsidRDefault="000A150F" w:rsidP="000A150F">
            <w:pPr>
              <w:jc w:val="center"/>
              <w:rPr>
                <w:color w:val="000000"/>
                <w:sz w:val="20"/>
                <w:szCs w:val="20"/>
              </w:rPr>
            </w:pPr>
            <w:r w:rsidRPr="003D6113">
              <w:rPr>
                <w:color w:val="000000"/>
                <w:sz w:val="20"/>
                <w:szCs w:val="20"/>
              </w:rPr>
              <w:t>0,000</w:t>
            </w:r>
          </w:p>
        </w:tc>
        <w:tc>
          <w:tcPr>
            <w:tcW w:w="335" w:type="pct"/>
            <w:vMerge/>
            <w:vAlign w:val="center"/>
          </w:tcPr>
          <w:p w14:paraId="03685568" w14:textId="77777777" w:rsidR="000A150F" w:rsidRDefault="000A150F" w:rsidP="000A150F">
            <w:pPr>
              <w:jc w:val="center"/>
              <w:rPr>
                <w:color w:val="000000"/>
                <w:sz w:val="20"/>
                <w:szCs w:val="20"/>
              </w:rPr>
            </w:pPr>
          </w:p>
        </w:tc>
        <w:tc>
          <w:tcPr>
            <w:tcW w:w="670" w:type="pct"/>
            <w:shd w:val="clear" w:color="auto" w:fill="auto"/>
            <w:vAlign w:val="center"/>
          </w:tcPr>
          <w:p w14:paraId="54A131F9" w14:textId="77777777" w:rsidR="000A150F" w:rsidRPr="00CC66B4" w:rsidRDefault="000A150F" w:rsidP="000A150F">
            <w:pPr>
              <w:jc w:val="center"/>
              <w:rPr>
                <w:bCs/>
                <w:sz w:val="20"/>
                <w:szCs w:val="20"/>
              </w:rPr>
            </w:pPr>
            <w:r>
              <w:rPr>
                <w:bCs/>
                <w:sz w:val="20"/>
                <w:szCs w:val="20"/>
              </w:rPr>
              <w:t>Средства бюджетов муниципальных образований МО</w:t>
            </w:r>
          </w:p>
        </w:tc>
      </w:tr>
      <w:tr w:rsidR="000A150F" w:rsidRPr="00CC66B4" w14:paraId="33DA361C" w14:textId="77777777" w:rsidTr="000A150F">
        <w:trPr>
          <w:trHeight w:val="283"/>
        </w:trPr>
        <w:tc>
          <w:tcPr>
            <w:tcW w:w="116" w:type="pct"/>
            <w:vMerge w:val="restart"/>
            <w:shd w:val="clear" w:color="auto" w:fill="auto"/>
            <w:vAlign w:val="center"/>
          </w:tcPr>
          <w:p w14:paraId="74240F6E" w14:textId="77777777" w:rsidR="000A150F" w:rsidRPr="00CC66B4" w:rsidRDefault="000A150F" w:rsidP="000A150F">
            <w:pPr>
              <w:jc w:val="center"/>
              <w:rPr>
                <w:color w:val="000000"/>
                <w:sz w:val="20"/>
                <w:szCs w:val="20"/>
              </w:rPr>
            </w:pPr>
            <w:r>
              <w:rPr>
                <w:color w:val="000000"/>
                <w:sz w:val="20"/>
                <w:szCs w:val="20"/>
              </w:rPr>
              <w:t>2</w:t>
            </w:r>
          </w:p>
        </w:tc>
        <w:tc>
          <w:tcPr>
            <w:tcW w:w="1099" w:type="pct"/>
            <w:vMerge w:val="restart"/>
            <w:shd w:val="clear" w:color="auto" w:fill="auto"/>
            <w:vAlign w:val="center"/>
          </w:tcPr>
          <w:p w14:paraId="2670E3C7" w14:textId="77777777" w:rsidR="000A150F" w:rsidRDefault="000A150F" w:rsidP="000A150F">
            <w:pPr>
              <w:rPr>
                <w:sz w:val="20"/>
                <w:szCs w:val="20"/>
              </w:rPr>
            </w:pPr>
            <w:r>
              <w:rPr>
                <w:sz w:val="20"/>
                <w:szCs w:val="20"/>
              </w:rPr>
              <w:t xml:space="preserve">Реконструкция котельной №5 </w:t>
            </w:r>
            <w:r w:rsidRPr="00CC66B4">
              <w:rPr>
                <w:sz w:val="20"/>
                <w:szCs w:val="20"/>
              </w:rPr>
              <w:t xml:space="preserve">установленной мощностью </w:t>
            </w:r>
            <w:r>
              <w:rPr>
                <w:sz w:val="20"/>
                <w:szCs w:val="20"/>
              </w:rPr>
              <w:t>4,4 МВт и тепловых сетей</w:t>
            </w:r>
          </w:p>
        </w:tc>
        <w:tc>
          <w:tcPr>
            <w:tcW w:w="438" w:type="pct"/>
            <w:vMerge w:val="restart"/>
            <w:shd w:val="clear" w:color="auto" w:fill="auto"/>
            <w:vAlign w:val="center"/>
          </w:tcPr>
          <w:p w14:paraId="53DF03A9" w14:textId="77777777" w:rsidR="000A150F" w:rsidRPr="008821CB" w:rsidRDefault="000A150F" w:rsidP="000A150F">
            <w:pPr>
              <w:jc w:val="center"/>
              <w:rPr>
                <w:color w:val="000000"/>
                <w:sz w:val="20"/>
                <w:szCs w:val="20"/>
              </w:rPr>
            </w:pPr>
            <w:r w:rsidRPr="0031790D">
              <w:rPr>
                <w:color w:val="000000"/>
                <w:sz w:val="20"/>
                <w:szCs w:val="20"/>
              </w:rPr>
              <w:t>ПП №1061/35 от 04.10.2022</w:t>
            </w:r>
          </w:p>
        </w:tc>
        <w:tc>
          <w:tcPr>
            <w:tcW w:w="334" w:type="pct"/>
            <w:shd w:val="clear" w:color="auto" w:fill="auto"/>
            <w:vAlign w:val="center"/>
          </w:tcPr>
          <w:p w14:paraId="2D9C5757" w14:textId="77777777" w:rsidR="000A150F" w:rsidRPr="007C0C18" w:rsidRDefault="000A150F" w:rsidP="000A150F">
            <w:pPr>
              <w:jc w:val="center"/>
              <w:rPr>
                <w:color w:val="000000"/>
                <w:sz w:val="20"/>
                <w:szCs w:val="20"/>
                <w:lang w:val="en-US"/>
              </w:rPr>
            </w:pPr>
            <w:r w:rsidRPr="00F25F8E">
              <w:rPr>
                <w:color w:val="000000"/>
                <w:sz w:val="20"/>
                <w:szCs w:val="20"/>
              </w:rPr>
              <w:t>0,000</w:t>
            </w:r>
          </w:p>
        </w:tc>
        <w:tc>
          <w:tcPr>
            <w:tcW w:w="334" w:type="pct"/>
            <w:shd w:val="clear" w:color="auto" w:fill="auto"/>
            <w:vAlign w:val="center"/>
          </w:tcPr>
          <w:p w14:paraId="61CF827D" w14:textId="77777777" w:rsidR="000A150F" w:rsidRPr="00CC66B4" w:rsidRDefault="000A150F" w:rsidP="000A150F">
            <w:pPr>
              <w:jc w:val="center"/>
              <w:rPr>
                <w:color w:val="000000"/>
                <w:sz w:val="20"/>
                <w:szCs w:val="20"/>
              </w:rPr>
            </w:pPr>
            <w:r>
              <w:rPr>
                <w:color w:val="000000"/>
                <w:sz w:val="20"/>
                <w:szCs w:val="20"/>
              </w:rPr>
              <w:t>18444,39</w:t>
            </w:r>
          </w:p>
        </w:tc>
        <w:tc>
          <w:tcPr>
            <w:tcW w:w="335" w:type="pct"/>
            <w:shd w:val="clear" w:color="auto" w:fill="auto"/>
            <w:vAlign w:val="center"/>
          </w:tcPr>
          <w:p w14:paraId="70CDE61A" w14:textId="77777777" w:rsidR="000A150F" w:rsidRPr="005751A0" w:rsidRDefault="000A150F" w:rsidP="000A150F">
            <w:pPr>
              <w:jc w:val="center"/>
              <w:rPr>
                <w:color w:val="000000"/>
                <w:sz w:val="20"/>
                <w:szCs w:val="20"/>
              </w:rPr>
            </w:pPr>
            <w:r>
              <w:rPr>
                <w:color w:val="000000"/>
                <w:sz w:val="20"/>
                <w:szCs w:val="20"/>
              </w:rPr>
              <w:t>20182,61</w:t>
            </w:r>
          </w:p>
        </w:tc>
        <w:tc>
          <w:tcPr>
            <w:tcW w:w="334" w:type="pct"/>
            <w:shd w:val="clear" w:color="auto" w:fill="auto"/>
            <w:vAlign w:val="center"/>
          </w:tcPr>
          <w:p w14:paraId="2601547B" w14:textId="77777777" w:rsidR="000A150F" w:rsidRPr="005751A0" w:rsidRDefault="000A150F" w:rsidP="000A150F">
            <w:pPr>
              <w:jc w:val="center"/>
              <w:rPr>
                <w:color w:val="000000"/>
                <w:sz w:val="20"/>
                <w:szCs w:val="20"/>
              </w:rPr>
            </w:pPr>
            <w:r w:rsidRPr="00585A70">
              <w:rPr>
                <w:color w:val="000000"/>
                <w:sz w:val="20"/>
                <w:szCs w:val="20"/>
              </w:rPr>
              <w:t>0,000</w:t>
            </w:r>
          </w:p>
        </w:tc>
        <w:tc>
          <w:tcPr>
            <w:tcW w:w="334" w:type="pct"/>
            <w:shd w:val="clear" w:color="auto" w:fill="auto"/>
            <w:noWrap/>
            <w:vAlign w:val="center"/>
          </w:tcPr>
          <w:p w14:paraId="1C12AEDB" w14:textId="77777777" w:rsidR="000A150F" w:rsidRPr="00910EB5" w:rsidRDefault="000A150F" w:rsidP="000A150F">
            <w:pPr>
              <w:jc w:val="center"/>
              <w:rPr>
                <w:color w:val="000000"/>
                <w:sz w:val="20"/>
                <w:szCs w:val="20"/>
              </w:rPr>
            </w:pPr>
            <w:r w:rsidRPr="00585A70">
              <w:rPr>
                <w:color w:val="000000"/>
                <w:sz w:val="20"/>
                <w:szCs w:val="20"/>
              </w:rPr>
              <w:t>0,000</w:t>
            </w:r>
          </w:p>
        </w:tc>
        <w:tc>
          <w:tcPr>
            <w:tcW w:w="335" w:type="pct"/>
            <w:shd w:val="clear" w:color="auto" w:fill="auto"/>
            <w:vAlign w:val="center"/>
          </w:tcPr>
          <w:p w14:paraId="13CAB591" w14:textId="77777777" w:rsidR="000A150F" w:rsidRPr="001A0D42" w:rsidRDefault="000A150F" w:rsidP="000A150F">
            <w:pPr>
              <w:jc w:val="center"/>
              <w:rPr>
                <w:sz w:val="20"/>
                <w:szCs w:val="20"/>
                <w:lang w:val="en-US"/>
              </w:rPr>
            </w:pPr>
            <w:r w:rsidRPr="003D6113">
              <w:rPr>
                <w:color w:val="000000"/>
                <w:sz w:val="20"/>
                <w:szCs w:val="20"/>
              </w:rPr>
              <w:t>0,000</w:t>
            </w:r>
          </w:p>
        </w:tc>
        <w:tc>
          <w:tcPr>
            <w:tcW w:w="334" w:type="pct"/>
            <w:shd w:val="clear" w:color="auto" w:fill="auto"/>
            <w:vAlign w:val="center"/>
          </w:tcPr>
          <w:p w14:paraId="62A44361" w14:textId="77777777" w:rsidR="000A150F" w:rsidRPr="006B6A25" w:rsidRDefault="000A150F" w:rsidP="000A150F">
            <w:pPr>
              <w:jc w:val="center"/>
              <w:rPr>
                <w:color w:val="000000"/>
                <w:sz w:val="20"/>
                <w:szCs w:val="20"/>
              </w:rPr>
            </w:pPr>
            <w:r w:rsidRPr="003D6113">
              <w:rPr>
                <w:color w:val="000000"/>
                <w:sz w:val="20"/>
                <w:szCs w:val="20"/>
              </w:rPr>
              <w:t>0,000</w:t>
            </w:r>
          </w:p>
        </w:tc>
        <w:tc>
          <w:tcPr>
            <w:tcW w:w="335" w:type="pct"/>
            <w:vMerge w:val="restart"/>
            <w:vAlign w:val="center"/>
          </w:tcPr>
          <w:p w14:paraId="52B9D9EC" w14:textId="77777777" w:rsidR="000A150F" w:rsidRPr="00910EB5" w:rsidRDefault="000A150F" w:rsidP="000A150F">
            <w:pPr>
              <w:jc w:val="center"/>
              <w:rPr>
                <w:bCs/>
                <w:sz w:val="20"/>
                <w:szCs w:val="20"/>
              </w:rPr>
            </w:pPr>
            <w:r>
              <w:rPr>
                <w:color w:val="000000"/>
                <w:sz w:val="20"/>
                <w:szCs w:val="20"/>
                <w:lang w:val="en-US"/>
              </w:rPr>
              <w:t>40660,00</w:t>
            </w:r>
          </w:p>
        </w:tc>
        <w:tc>
          <w:tcPr>
            <w:tcW w:w="670" w:type="pct"/>
            <w:shd w:val="clear" w:color="auto" w:fill="auto"/>
            <w:vAlign w:val="center"/>
          </w:tcPr>
          <w:p w14:paraId="3EEA0BF9" w14:textId="77777777" w:rsidR="000A150F" w:rsidRPr="00CC66B4" w:rsidRDefault="000A150F" w:rsidP="000A150F">
            <w:pPr>
              <w:jc w:val="center"/>
              <w:rPr>
                <w:sz w:val="20"/>
                <w:szCs w:val="20"/>
              </w:rPr>
            </w:pPr>
            <w:r w:rsidRPr="00CC66B4">
              <w:rPr>
                <w:bCs/>
                <w:sz w:val="20"/>
                <w:szCs w:val="20"/>
              </w:rPr>
              <w:t>Средства бюджета МО</w:t>
            </w:r>
          </w:p>
        </w:tc>
      </w:tr>
      <w:tr w:rsidR="000A150F" w:rsidRPr="00CC66B4" w14:paraId="368420BE" w14:textId="77777777" w:rsidTr="000A150F">
        <w:trPr>
          <w:trHeight w:val="283"/>
        </w:trPr>
        <w:tc>
          <w:tcPr>
            <w:tcW w:w="116" w:type="pct"/>
            <w:vMerge/>
            <w:shd w:val="clear" w:color="auto" w:fill="auto"/>
            <w:vAlign w:val="center"/>
          </w:tcPr>
          <w:p w14:paraId="555AA42A" w14:textId="77777777" w:rsidR="000A150F" w:rsidRDefault="000A150F" w:rsidP="000A150F">
            <w:pPr>
              <w:jc w:val="center"/>
              <w:rPr>
                <w:color w:val="000000"/>
                <w:sz w:val="20"/>
                <w:szCs w:val="20"/>
              </w:rPr>
            </w:pPr>
          </w:p>
        </w:tc>
        <w:tc>
          <w:tcPr>
            <w:tcW w:w="1099" w:type="pct"/>
            <w:vMerge/>
            <w:shd w:val="clear" w:color="auto" w:fill="auto"/>
            <w:vAlign w:val="center"/>
          </w:tcPr>
          <w:p w14:paraId="1158D0DA" w14:textId="77777777" w:rsidR="000A150F" w:rsidRDefault="000A150F" w:rsidP="000A150F">
            <w:pPr>
              <w:rPr>
                <w:sz w:val="20"/>
                <w:szCs w:val="20"/>
              </w:rPr>
            </w:pPr>
          </w:p>
        </w:tc>
        <w:tc>
          <w:tcPr>
            <w:tcW w:w="438" w:type="pct"/>
            <w:vMerge/>
            <w:shd w:val="clear" w:color="auto" w:fill="auto"/>
            <w:vAlign w:val="center"/>
          </w:tcPr>
          <w:p w14:paraId="1750FCC3" w14:textId="77777777" w:rsidR="000A150F" w:rsidRPr="008821CB" w:rsidRDefault="000A150F" w:rsidP="000A150F">
            <w:pPr>
              <w:jc w:val="center"/>
              <w:rPr>
                <w:color w:val="000000"/>
                <w:sz w:val="20"/>
                <w:szCs w:val="20"/>
              </w:rPr>
            </w:pPr>
          </w:p>
        </w:tc>
        <w:tc>
          <w:tcPr>
            <w:tcW w:w="334" w:type="pct"/>
            <w:shd w:val="clear" w:color="auto" w:fill="auto"/>
            <w:vAlign w:val="center"/>
          </w:tcPr>
          <w:p w14:paraId="18FD75D8" w14:textId="77777777" w:rsidR="000A150F" w:rsidRDefault="000A150F" w:rsidP="000A150F">
            <w:pPr>
              <w:jc w:val="center"/>
              <w:rPr>
                <w:color w:val="000000"/>
                <w:sz w:val="20"/>
                <w:szCs w:val="20"/>
                <w:lang w:val="en-US"/>
              </w:rPr>
            </w:pPr>
            <w:r w:rsidRPr="00F25F8E">
              <w:rPr>
                <w:color w:val="000000"/>
                <w:sz w:val="20"/>
                <w:szCs w:val="20"/>
              </w:rPr>
              <w:t>0,000</w:t>
            </w:r>
          </w:p>
        </w:tc>
        <w:tc>
          <w:tcPr>
            <w:tcW w:w="334" w:type="pct"/>
            <w:shd w:val="clear" w:color="auto" w:fill="auto"/>
            <w:vAlign w:val="center"/>
          </w:tcPr>
          <w:p w14:paraId="4E9EB15D" w14:textId="77777777" w:rsidR="000A150F" w:rsidRPr="00F25F8E" w:rsidRDefault="000A150F" w:rsidP="000A150F">
            <w:pPr>
              <w:jc w:val="center"/>
              <w:rPr>
                <w:color w:val="000000"/>
                <w:sz w:val="20"/>
                <w:szCs w:val="20"/>
              </w:rPr>
            </w:pPr>
            <w:r>
              <w:rPr>
                <w:color w:val="000000"/>
                <w:sz w:val="20"/>
                <w:szCs w:val="20"/>
              </w:rPr>
              <w:t>970,75</w:t>
            </w:r>
          </w:p>
        </w:tc>
        <w:tc>
          <w:tcPr>
            <w:tcW w:w="335" w:type="pct"/>
            <w:shd w:val="clear" w:color="auto" w:fill="auto"/>
            <w:vAlign w:val="center"/>
          </w:tcPr>
          <w:p w14:paraId="39072B15" w14:textId="77777777" w:rsidR="000A150F" w:rsidRPr="00D16AAC" w:rsidRDefault="000A150F" w:rsidP="000A150F">
            <w:pPr>
              <w:jc w:val="center"/>
              <w:rPr>
                <w:color w:val="000000"/>
                <w:sz w:val="20"/>
                <w:szCs w:val="20"/>
              </w:rPr>
            </w:pPr>
            <w:r>
              <w:rPr>
                <w:color w:val="000000"/>
                <w:sz w:val="20"/>
                <w:szCs w:val="20"/>
              </w:rPr>
              <w:t>1062,25</w:t>
            </w:r>
          </w:p>
        </w:tc>
        <w:tc>
          <w:tcPr>
            <w:tcW w:w="334" w:type="pct"/>
            <w:shd w:val="clear" w:color="auto" w:fill="auto"/>
            <w:vAlign w:val="center"/>
          </w:tcPr>
          <w:p w14:paraId="630C867D" w14:textId="77777777" w:rsidR="000A150F" w:rsidRPr="00585A70" w:rsidRDefault="000A150F" w:rsidP="000A150F">
            <w:pPr>
              <w:jc w:val="center"/>
              <w:rPr>
                <w:color w:val="000000"/>
                <w:sz w:val="20"/>
                <w:szCs w:val="20"/>
              </w:rPr>
            </w:pPr>
            <w:r w:rsidRPr="00585A70">
              <w:rPr>
                <w:color w:val="000000"/>
                <w:sz w:val="20"/>
                <w:szCs w:val="20"/>
              </w:rPr>
              <w:t>0,000</w:t>
            </w:r>
          </w:p>
        </w:tc>
        <w:tc>
          <w:tcPr>
            <w:tcW w:w="334" w:type="pct"/>
            <w:shd w:val="clear" w:color="auto" w:fill="auto"/>
            <w:noWrap/>
            <w:vAlign w:val="center"/>
          </w:tcPr>
          <w:p w14:paraId="72905CA6" w14:textId="77777777" w:rsidR="000A150F" w:rsidRPr="00585A70" w:rsidRDefault="000A150F" w:rsidP="000A150F">
            <w:pPr>
              <w:jc w:val="center"/>
              <w:rPr>
                <w:color w:val="000000"/>
                <w:sz w:val="20"/>
                <w:szCs w:val="20"/>
              </w:rPr>
            </w:pPr>
            <w:r w:rsidRPr="00585A70">
              <w:rPr>
                <w:color w:val="000000"/>
                <w:sz w:val="20"/>
                <w:szCs w:val="20"/>
              </w:rPr>
              <w:t>0,000</w:t>
            </w:r>
          </w:p>
        </w:tc>
        <w:tc>
          <w:tcPr>
            <w:tcW w:w="335" w:type="pct"/>
            <w:shd w:val="clear" w:color="auto" w:fill="auto"/>
            <w:vAlign w:val="center"/>
          </w:tcPr>
          <w:p w14:paraId="273F3415" w14:textId="77777777" w:rsidR="000A150F" w:rsidRPr="00585A70"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3EBDD322" w14:textId="77777777" w:rsidR="000A150F" w:rsidRPr="00585A70" w:rsidRDefault="000A150F" w:rsidP="000A150F">
            <w:pPr>
              <w:jc w:val="center"/>
              <w:rPr>
                <w:color w:val="000000"/>
                <w:sz w:val="20"/>
                <w:szCs w:val="20"/>
              </w:rPr>
            </w:pPr>
            <w:r w:rsidRPr="003D6113">
              <w:rPr>
                <w:color w:val="000000"/>
                <w:sz w:val="20"/>
                <w:szCs w:val="20"/>
              </w:rPr>
              <w:t>0,000</w:t>
            </w:r>
          </w:p>
        </w:tc>
        <w:tc>
          <w:tcPr>
            <w:tcW w:w="335" w:type="pct"/>
            <w:vMerge/>
            <w:vAlign w:val="center"/>
          </w:tcPr>
          <w:p w14:paraId="1359A076" w14:textId="77777777" w:rsidR="000A150F" w:rsidRDefault="000A150F" w:rsidP="000A150F">
            <w:pPr>
              <w:jc w:val="center"/>
              <w:rPr>
                <w:color w:val="000000"/>
                <w:sz w:val="20"/>
                <w:szCs w:val="20"/>
                <w:lang w:val="en-US"/>
              </w:rPr>
            </w:pPr>
          </w:p>
        </w:tc>
        <w:tc>
          <w:tcPr>
            <w:tcW w:w="670" w:type="pct"/>
            <w:shd w:val="clear" w:color="auto" w:fill="auto"/>
            <w:vAlign w:val="center"/>
          </w:tcPr>
          <w:p w14:paraId="706D91ED" w14:textId="77777777" w:rsidR="000A150F" w:rsidRPr="00CC66B4" w:rsidRDefault="000A150F" w:rsidP="000A150F">
            <w:pPr>
              <w:jc w:val="center"/>
              <w:rPr>
                <w:bCs/>
                <w:sz w:val="20"/>
                <w:szCs w:val="20"/>
              </w:rPr>
            </w:pPr>
            <w:r>
              <w:rPr>
                <w:bCs/>
                <w:sz w:val="20"/>
                <w:szCs w:val="20"/>
              </w:rPr>
              <w:t>Средства бюджетов муниципальных образований МО</w:t>
            </w:r>
          </w:p>
        </w:tc>
      </w:tr>
      <w:tr w:rsidR="000A150F" w:rsidRPr="00CC66B4" w14:paraId="50C66195" w14:textId="77777777" w:rsidTr="000A150F">
        <w:trPr>
          <w:trHeight w:val="283"/>
        </w:trPr>
        <w:tc>
          <w:tcPr>
            <w:tcW w:w="116" w:type="pct"/>
            <w:vMerge w:val="restart"/>
            <w:shd w:val="clear" w:color="auto" w:fill="auto"/>
            <w:vAlign w:val="center"/>
          </w:tcPr>
          <w:p w14:paraId="05E8E561" w14:textId="77777777" w:rsidR="000A150F" w:rsidRPr="00CC66B4" w:rsidRDefault="000A150F" w:rsidP="000A150F">
            <w:pPr>
              <w:jc w:val="center"/>
              <w:rPr>
                <w:color w:val="000000"/>
                <w:sz w:val="20"/>
                <w:szCs w:val="20"/>
              </w:rPr>
            </w:pPr>
            <w:r>
              <w:rPr>
                <w:color w:val="000000"/>
                <w:sz w:val="20"/>
                <w:szCs w:val="20"/>
              </w:rPr>
              <w:t>3</w:t>
            </w:r>
          </w:p>
        </w:tc>
        <w:tc>
          <w:tcPr>
            <w:tcW w:w="1099" w:type="pct"/>
            <w:vMerge w:val="restart"/>
            <w:shd w:val="clear" w:color="auto" w:fill="auto"/>
            <w:vAlign w:val="center"/>
          </w:tcPr>
          <w:p w14:paraId="52B4713C" w14:textId="77777777" w:rsidR="000A150F" w:rsidRPr="00CC66B4" w:rsidRDefault="000A150F" w:rsidP="000A150F">
            <w:pPr>
              <w:rPr>
                <w:color w:val="000000"/>
                <w:sz w:val="20"/>
                <w:szCs w:val="20"/>
              </w:rPr>
            </w:pPr>
            <w:r>
              <w:rPr>
                <w:sz w:val="20"/>
                <w:szCs w:val="20"/>
              </w:rPr>
              <w:t xml:space="preserve">Реконструкция котельной №6 </w:t>
            </w:r>
            <w:r w:rsidRPr="00CC66B4">
              <w:rPr>
                <w:sz w:val="20"/>
                <w:szCs w:val="20"/>
              </w:rPr>
              <w:t xml:space="preserve">установленной мощностью </w:t>
            </w:r>
            <w:r>
              <w:rPr>
                <w:sz w:val="20"/>
                <w:szCs w:val="20"/>
              </w:rPr>
              <w:t>2,8 МВт и тепловых сетей</w:t>
            </w:r>
          </w:p>
        </w:tc>
        <w:tc>
          <w:tcPr>
            <w:tcW w:w="438" w:type="pct"/>
            <w:vMerge w:val="restart"/>
            <w:shd w:val="clear" w:color="auto" w:fill="auto"/>
            <w:vAlign w:val="center"/>
          </w:tcPr>
          <w:p w14:paraId="6F68F112" w14:textId="77777777" w:rsidR="000A150F" w:rsidRPr="00CC66B4" w:rsidRDefault="000A150F" w:rsidP="000A150F">
            <w:pPr>
              <w:jc w:val="center"/>
              <w:rPr>
                <w:color w:val="000000"/>
                <w:sz w:val="20"/>
                <w:szCs w:val="20"/>
              </w:rPr>
            </w:pPr>
            <w:r w:rsidRPr="0031790D">
              <w:rPr>
                <w:color w:val="000000"/>
                <w:sz w:val="20"/>
                <w:szCs w:val="20"/>
              </w:rPr>
              <w:t>ПП №1061/35 от 04.10.2022</w:t>
            </w:r>
          </w:p>
        </w:tc>
        <w:tc>
          <w:tcPr>
            <w:tcW w:w="334" w:type="pct"/>
            <w:shd w:val="clear" w:color="auto" w:fill="auto"/>
            <w:vAlign w:val="center"/>
          </w:tcPr>
          <w:p w14:paraId="27F53D6C" w14:textId="77777777" w:rsidR="000A150F" w:rsidRPr="007C0C18" w:rsidRDefault="000A150F" w:rsidP="000A150F">
            <w:pPr>
              <w:jc w:val="center"/>
              <w:rPr>
                <w:color w:val="000000"/>
                <w:sz w:val="20"/>
                <w:szCs w:val="20"/>
                <w:lang w:val="en-US"/>
              </w:rPr>
            </w:pPr>
            <w:r w:rsidRPr="004A2C20">
              <w:rPr>
                <w:color w:val="000000"/>
                <w:sz w:val="20"/>
                <w:szCs w:val="20"/>
              </w:rPr>
              <w:t>0,000</w:t>
            </w:r>
          </w:p>
        </w:tc>
        <w:tc>
          <w:tcPr>
            <w:tcW w:w="334" w:type="pct"/>
            <w:shd w:val="clear" w:color="auto" w:fill="auto"/>
            <w:vAlign w:val="center"/>
          </w:tcPr>
          <w:p w14:paraId="064211B5" w14:textId="77777777" w:rsidR="000A150F" w:rsidRPr="00CC66B4" w:rsidRDefault="000A150F" w:rsidP="000A150F">
            <w:pPr>
              <w:jc w:val="center"/>
              <w:rPr>
                <w:color w:val="000000"/>
                <w:sz w:val="20"/>
                <w:szCs w:val="20"/>
              </w:rPr>
            </w:pPr>
            <w:r>
              <w:rPr>
                <w:color w:val="000000"/>
                <w:sz w:val="20"/>
                <w:szCs w:val="20"/>
              </w:rPr>
              <w:t>18435,32</w:t>
            </w:r>
          </w:p>
        </w:tc>
        <w:tc>
          <w:tcPr>
            <w:tcW w:w="335" w:type="pct"/>
            <w:shd w:val="clear" w:color="auto" w:fill="auto"/>
            <w:vAlign w:val="center"/>
          </w:tcPr>
          <w:p w14:paraId="2FAE0C72" w14:textId="77777777" w:rsidR="000A150F" w:rsidRPr="00CC66B4" w:rsidRDefault="000A150F" w:rsidP="000A150F">
            <w:pPr>
              <w:jc w:val="center"/>
              <w:rPr>
                <w:color w:val="000000"/>
                <w:sz w:val="20"/>
                <w:szCs w:val="20"/>
              </w:rPr>
            </w:pPr>
            <w:r>
              <w:rPr>
                <w:color w:val="000000"/>
                <w:sz w:val="20"/>
                <w:szCs w:val="20"/>
              </w:rPr>
              <w:t>20172,68</w:t>
            </w:r>
          </w:p>
        </w:tc>
        <w:tc>
          <w:tcPr>
            <w:tcW w:w="334" w:type="pct"/>
            <w:shd w:val="clear" w:color="auto" w:fill="auto"/>
            <w:vAlign w:val="center"/>
          </w:tcPr>
          <w:p w14:paraId="43203407" w14:textId="77777777" w:rsidR="000A150F" w:rsidRPr="00CC66B4" w:rsidRDefault="000A150F" w:rsidP="000A150F">
            <w:pPr>
              <w:jc w:val="center"/>
              <w:rPr>
                <w:color w:val="000000"/>
                <w:sz w:val="20"/>
                <w:szCs w:val="20"/>
              </w:rPr>
            </w:pPr>
            <w:r w:rsidRPr="00585A70">
              <w:rPr>
                <w:color w:val="000000"/>
                <w:sz w:val="20"/>
                <w:szCs w:val="20"/>
              </w:rPr>
              <w:t>0,000</w:t>
            </w:r>
          </w:p>
        </w:tc>
        <w:tc>
          <w:tcPr>
            <w:tcW w:w="334" w:type="pct"/>
            <w:shd w:val="clear" w:color="auto" w:fill="auto"/>
            <w:noWrap/>
            <w:vAlign w:val="center"/>
          </w:tcPr>
          <w:p w14:paraId="4578B660" w14:textId="77777777" w:rsidR="000A150F" w:rsidRPr="00CC66B4" w:rsidRDefault="000A150F" w:rsidP="000A150F">
            <w:pPr>
              <w:jc w:val="center"/>
              <w:rPr>
                <w:color w:val="000000"/>
                <w:sz w:val="20"/>
                <w:szCs w:val="20"/>
              </w:rPr>
            </w:pPr>
            <w:r w:rsidRPr="00585A70">
              <w:rPr>
                <w:color w:val="000000"/>
                <w:sz w:val="20"/>
                <w:szCs w:val="20"/>
              </w:rPr>
              <w:t>0,000</w:t>
            </w:r>
          </w:p>
        </w:tc>
        <w:tc>
          <w:tcPr>
            <w:tcW w:w="335" w:type="pct"/>
            <w:shd w:val="clear" w:color="auto" w:fill="auto"/>
            <w:vAlign w:val="center"/>
          </w:tcPr>
          <w:p w14:paraId="42F965CE" w14:textId="77777777" w:rsidR="000A150F" w:rsidRPr="00CC66B4"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74C35D02" w14:textId="77777777" w:rsidR="000A150F" w:rsidRPr="00CC66B4" w:rsidRDefault="000A150F" w:rsidP="000A150F">
            <w:pPr>
              <w:jc w:val="center"/>
              <w:rPr>
                <w:color w:val="000000"/>
                <w:sz w:val="20"/>
                <w:szCs w:val="20"/>
              </w:rPr>
            </w:pPr>
            <w:r w:rsidRPr="003D6113">
              <w:rPr>
                <w:color w:val="000000"/>
                <w:sz w:val="20"/>
                <w:szCs w:val="20"/>
              </w:rPr>
              <w:t>0,000</w:t>
            </w:r>
          </w:p>
        </w:tc>
        <w:tc>
          <w:tcPr>
            <w:tcW w:w="335" w:type="pct"/>
            <w:vMerge w:val="restart"/>
            <w:vAlign w:val="center"/>
          </w:tcPr>
          <w:p w14:paraId="05D41961" w14:textId="77777777" w:rsidR="000A150F" w:rsidRPr="00CC66B4" w:rsidRDefault="000A150F" w:rsidP="000A150F">
            <w:pPr>
              <w:jc w:val="center"/>
              <w:rPr>
                <w:bCs/>
                <w:sz w:val="20"/>
                <w:szCs w:val="20"/>
              </w:rPr>
            </w:pPr>
            <w:r>
              <w:rPr>
                <w:color w:val="000000"/>
                <w:sz w:val="20"/>
                <w:szCs w:val="20"/>
                <w:lang w:val="en-US"/>
              </w:rPr>
              <w:t>40640,00</w:t>
            </w:r>
          </w:p>
        </w:tc>
        <w:tc>
          <w:tcPr>
            <w:tcW w:w="670" w:type="pct"/>
            <w:shd w:val="clear" w:color="auto" w:fill="auto"/>
            <w:vAlign w:val="center"/>
          </w:tcPr>
          <w:p w14:paraId="34DE5742" w14:textId="77777777" w:rsidR="000A150F" w:rsidRPr="00CC66B4" w:rsidRDefault="000A150F" w:rsidP="000A150F">
            <w:pPr>
              <w:jc w:val="center"/>
              <w:rPr>
                <w:color w:val="000000"/>
                <w:sz w:val="20"/>
                <w:szCs w:val="20"/>
              </w:rPr>
            </w:pPr>
            <w:r w:rsidRPr="00CC66B4">
              <w:rPr>
                <w:bCs/>
                <w:sz w:val="20"/>
                <w:szCs w:val="20"/>
              </w:rPr>
              <w:t>Средства бюджета МО</w:t>
            </w:r>
          </w:p>
        </w:tc>
      </w:tr>
      <w:tr w:rsidR="000A150F" w:rsidRPr="00CC66B4" w14:paraId="561C9A43" w14:textId="77777777" w:rsidTr="000A150F">
        <w:trPr>
          <w:trHeight w:val="283"/>
        </w:trPr>
        <w:tc>
          <w:tcPr>
            <w:tcW w:w="116" w:type="pct"/>
            <w:vMerge/>
            <w:shd w:val="clear" w:color="auto" w:fill="auto"/>
            <w:vAlign w:val="center"/>
          </w:tcPr>
          <w:p w14:paraId="659A6C77" w14:textId="77777777" w:rsidR="000A150F" w:rsidRDefault="000A150F" w:rsidP="000A150F">
            <w:pPr>
              <w:jc w:val="center"/>
              <w:rPr>
                <w:color w:val="000000"/>
                <w:sz w:val="20"/>
                <w:szCs w:val="20"/>
              </w:rPr>
            </w:pPr>
          </w:p>
        </w:tc>
        <w:tc>
          <w:tcPr>
            <w:tcW w:w="1099" w:type="pct"/>
            <w:vMerge/>
            <w:shd w:val="clear" w:color="auto" w:fill="auto"/>
            <w:vAlign w:val="center"/>
          </w:tcPr>
          <w:p w14:paraId="703FFB2D" w14:textId="77777777" w:rsidR="000A150F" w:rsidRDefault="000A150F" w:rsidP="000A150F">
            <w:pPr>
              <w:rPr>
                <w:sz w:val="20"/>
                <w:szCs w:val="20"/>
              </w:rPr>
            </w:pPr>
          </w:p>
        </w:tc>
        <w:tc>
          <w:tcPr>
            <w:tcW w:w="438" w:type="pct"/>
            <w:vMerge/>
            <w:shd w:val="clear" w:color="auto" w:fill="auto"/>
            <w:vAlign w:val="center"/>
          </w:tcPr>
          <w:p w14:paraId="6193E767" w14:textId="77777777" w:rsidR="000A150F" w:rsidRPr="008821CB" w:rsidRDefault="000A150F" w:rsidP="000A150F">
            <w:pPr>
              <w:jc w:val="center"/>
              <w:rPr>
                <w:color w:val="000000"/>
                <w:sz w:val="20"/>
                <w:szCs w:val="20"/>
              </w:rPr>
            </w:pPr>
          </w:p>
        </w:tc>
        <w:tc>
          <w:tcPr>
            <w:tcW w:w="334" w:type="pct"/>
            <w:shd w:val="clear" w:color="auto" w:fill="auto"/>
            <w:vAlign w:val="center"/>
          </w:tcPr>
          <w:p w14:paraId="02215694" w14:textId="77777777" w:rsidR="000A150F" w:rsidRDefault="000A150F" w:rsidP="000A150F">
            <w:pPr>
              <w:jc w:val="center"/>
              <w:rPr>
                <w:color w:val="000000"/>
                <w:sz w:val="20"/>
                <w:szCs w:val="20"/>
                <w:lang w:val="en-US"/>
              </w:rPr>
            </w:pPr>
            <w:r w:rsidRPr="004A2C20">
              <w:rPr>
                <w:color w:val="000000"/>
                <w:sz w:val="20"/>
                <w:szCs w:val="20"/>
              </w:rPr>
              <w:t>0,000</w:t>
            </w:r>
          </w:p>
        </w:tc>
        <w:tc>
          <w:tcPr>
            <w:tcW w:w="334" w:type="pct"/>
            <w:shd w:val="clear" w:color="auto" w:fill="auto"/>
            <w:vAlign w:val="center"/>
          </w:tcPr>
          <w:p w14:paraId="54031E6B" w14:textId="77777777" w:rsidR="000A150F" w:rsidRPr="00F25F8E" w:rsidRDefault="000A150F" w:rsidP="000A150F">
            <w:pPr>
              <w:jc w:val="center"/>
              <w:rPr>
                <w:color w:val="000000"/>
                <w:sz w:val="20"/>
                <w:szCs w:val="20"/>
              </w:rPr>
            </w:pPr>
            <w:r>
              <w:rPr>
                <w:color w:val="000000"/>
                <w:sz w:val="20"/>
                <w:szCs w:val="20"/>
              </w:rPr>
              <w:t>970,28</w:t>
            </w:r>
          </w:p>
        </w:tc>
        <w:tc>
          <w:tcPr>
            <w:tcW w:w="335" w:type="pct"/>
            <w:shd w:val="clear" w:color="auto" w:fill="auto"/>
            <w:vAlign w:val="center"/>
          </w:tcPr>
          <w:p w14:paraId="16B2C0A0" w14:textId="77777777" w:rsidR="000A150F" w:rsidRPr="00D16AAC" w:rsidRDefault="000A150F" w:rsidP="000A150F">
            <w:pPr>
              <w:jc w:val="center"/>
              <w:rPr>
                <w:color w:val="000000"/>
                <w:sz w:val="20"/>
                <w:szCs w:val="20"/>
              </w:rPr>
            </w:pPr>
            <w:r>
              <w:rPr>
                <w:color w:val="000000"/>
                <w:sz w:val="20"/>
                <w:szCs w:val="20"/>
              </w:rPr>
              <w:t>1061,72</w:t>
            </w:r>
          </w:p>
        </w:tc>
        <w:tc>
          <w:tcPr>
            <w:tcW w:w="334" w:type="pct"/>
            <w:shd w:val="clear" w:color="auto" w:fill="auto"/>
            <w:vAlign w:val="center"/>
          </w:tcPr>
          <w:p w14:paraId="629464C2" w14:textId="77777777" w:rsidR="000A150F" w:rsidRPr="00585A70" w:rsidRDefault="000A150F" w:rsidP="000A150F">
            <w:pPr>
              <w:jc w:val="center"/>
              <w:rPr>
                <w:color w:val="000000"/>
                <w:sz w:val="20"/>
                <w:szCs w:val="20"/>
              </w:rPr>
            </w:pPr>
            <w:r w:rsidRPr="00585A70">
              <w:rPr>
                <w:color w:val="000000"/>
                <w:sz w:val="20"/>
                <w:szCs w:val="20"/>
              </w:rPr>
              <w:t>0,000</w:t>
            </w:r>
          </w:p>
        </w:tc>
        <w:tc>
          <w:tcPr>
            <w:tcW w:w="334" w:type="pct"/>
            <w:shd w:val="clear" w:color="auto" w:fill="auto"/>
            <w:noWrap/>
            <w:vAlign w:val="center"/>
          </w:tcPr>
          <w:p w14:paraId="71EA4DE0" w14:textId="77777777" w:rsidR="000A150F" w:rsidRPr="00585A70" w:rsidRDefault="000A150F" w:rsidP="000A150F">
            <w:pPr>
              <w:jc w:val="center"/>
              <w:rPr>
                <w:color w:val="000000"/>
                <w:sz w:val="20"/>
                <w:szCs w:val="20"/>
              </w:rPr>
            </w:pPr>
            <w:r w:rsidRPr="00585A70">
              <w:rPr>
                <w:color w:val="000000"/>
                <w:sz w:val="20"/>
                <w:szCs w:val="20"/>
              </w:rPr>
              <w:t>0,000</w:t>
            </w:r>
          </w:p>
        </w:tc>
        <w:tc>
          <w:tcPr>
            <w:tcW w:w="335" w:type="pct"/>
            <w:shd w:val="clear" w:color="auto" w:fill="auto"/>
            <w:vAlign w:val="center"/>
          </w:tcPr>
          <w:p w14:paraId="44BA7DB1" w14:textId="77777777" w:rsidR="000A150F" w:rsidRPr="00585A70"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4174B7C2" w14:textId="77777777" w:rsidR="000A150F" w:rsidRPr="00585A70" w:rsidRDefault="000A150F" w:rsidP="000A150F">
            <w:pPr>
              <w:jc w:val="center"/>
              <w:rPr>
                <w:color w:val="000000"/>
                <w:sz w:val="20"/>
                <w:szCs w:val="20"/>
              </w:rPr>
            </w:pPr>
            <w:r w:rsidRPr="003D6113">
              <w:rPr>
                <w:color w:val="000000"/>
                <w:sz w:val="20"/>
                <w:szCs w:val="20"/>
              </w:rPr>
              <w:t>0,000</w:t>
            </w:r>
          </w:p>
        </w:tc>
        <w:tc>
          <w:tcPr>
            <w:tcW w:w="335" w:type="pct"/>
            <w:vMerge/>
            <w:vAlign w:val="center"/>
          </w:tcPr>
          <w:p w14:paraId="35BA59C1" w14:textId="77777777" w:rsidR="000A150F" w:rsidRDefault="000A150F" w:rsidP="000A150F">
            <w:pPr>
              <w:jc w:val="center"/>
              <w:rPr>
                <w:color w:val="000000"/>
                <w:sz w:val="20"/>
                <w:szCs w:val="20"/>
                <w:lang w:val="en-US"/>
              </w:rPr>
            </w:pPr>
          </w:p>
        </w:tc>
        <w:tc>
          <w:tcPr>
            <w:tcW w:w="670" w:type="pct"/>
            <w:shd w:val="clear" w:color="auto" w:fill="auto"/>
            <w:vAlign w:val="center"/>
          </w:tcPr>
          <w:p w14:paraId="49121781" w14:textId="77777777" w:rsidR="000A150F" w:rsidRPr="00CC66B4" w:rsidRDefault="000A150F" w:rsidP="000A150F">
            <w:pPr>
              <w:jc w:val="center"/>
              <w:rPr>
                <w:bCs/>
                <w:sz w:val="20"/>
                <w:szCs w:val="20"/>
              </w:rPr>
            </w:pPr>
            <w:r>
              <w:rPr>
                <w:bCs/>
                <w:sz w:val="20"/>
                <w:szCs w:val="20"/>
              </w:rPr>
              <w:t>Средства бюджетов муниципальных образований МО</w:t>
            </w:r>
          </w:p>
        </w:tc>
      </w:tr>
      <w:tr w:rsidR="000A150F" w:rsidRPr="00CC66B4" w14:paraId="00726D4E" w14:textId="77777777" w:rsidTr="000A150F">
        <w:trPr>
          <w:trHeight w:val="283"/>
        </w:trPr>
        <w:tc>
          <w:tcPr>
            <w:tcW w:w="116" w:type="pct"/>
            <w:vMerge w:val="restart"/>
            <w:shd w:val="clear" w:color="auto" w:fill="auto"/>
            <w:vAlign w:val="center"/>
          </w:tcPr>
          <w:p w14:paraId="2256D37C" w14:textId="77777777" w:rsidR="000A150F" w:rsidRDefault="000A150F" w:rsidP="000A150F">
            <w:pPr>
              <w:jc w:val="center"/>
              <w:rPr>
                <w:color w:val="000000"/>
                <w:sz w:val="20"/>
                <w:szCs w:val="20"/>
              </w:rPr>
            </w:pPr>
            <w:r>
              <w:rPr>
                <w:color w:val="000000"/>
                <w:sz w:val="20"/>
                <w:szCs w:val="20"/>
              </w:rPr>
              <w:t>4</w:t>
            </w:r>
          </w:p>
        </w:tc>
        <w:tc>
          <w:tcPr>
            <w:tcW w:w="1099" w:type="pct"/>
            <w:vMerge w:val="restart"/>
            <w:shd w:val="clear" w:color="auto" w:fill="auto"/>
            <w:vAlign w:val="center"/>
          </w:tcPr>
          <w:p w14:paraId="77FBF909" w14:textId="77777777" w:rsidR="000A150F" w:rsidRDefault="000A150F" w:rsidP="000A150F">
            <w:pPr>
              <w:rPr>
                <w:sz w:val="20"/>
                <w:szCs w:val="20"/>
              </w:rPr>
            </w:pPr>
            <w:r>
              <w:rPr>
                <w:sz w:val="20"/>
                <w:szCs w:val="20"/>
              </w:rPr>
              <w:t xml:space="preserve">Реконструкция котельной №14 </w:t>
            </w:r>
            <w:r w:rsidRPr="00CC66B4">
              <w:rPr>
                <w:sz w:val="20"/>
                <w:szCs w:val="20"/>
              </w:rPr>
              <w:t xml:space="preserve">установленной мощностью </w:t>
            </w:r>
            <w:r>
              <w:rPr>
                <w:sz w:val="20"/>
                <w:szCs w:val="20"/>
              </w:rPr>
              <w:t>4,2 МВт</w:t>
            </w:r>
          </w:p>
        </w:tc>
        <w:tc>
          <w:tcPr>
            <w:tcW w:w="438" w:type="pct"/>
            <w:vMerge w:val="restart"/>
            <w:shd w:val="clear" w:color="auto" w:fill="auto"/>
            <w:vAlign w:val="center"/>
          </w:tcPr>
          <w:p w14:paraId="188DC8EE" w14:textId="77777777" w:rsidR="000A150F" w:rsidRPr="008821CB" w:rsidRDefault="000A150F" w:rsidP="000A150F">
            <w:pPr>
              <w:jc w:val="center"/>
              <w:rPr>
                <w:color w:val="000000"/>
                <w:sz w:val="20"/>
                <w:szCs w:val="20"/>
              </w:rPr>
            </w:pPr>
            <w:r w:rsidRPr="0031790D">
              <w:rPr>
                <w:color w:val="000000"/>
                <w:sz w:val="20"/>
                <w:szCs w:val="20"/>
              </w:rPr>
              <w:t>ПП №1061/35 от 04.10.2022</w:t>
            </w:r>
          </w:p>
        </w:tc>
        <w:tc>
          <w:tcPr>
            <w:tcW w:w="334" w:type="pct"/>
            <w:shd w:val="clear" w:color="auto" w:fill="auto"/>
            <w:vAlign w:val="center"/>
          </w:tcPr>
          <w:p w14:paraId="12621347" w14:textId="77777777" w:rsidR="000A150F" w:rsidRPr="007C0C18" w:rsidRDefault="000A150F" w:rsidP="000A150F">
            <w:pPr>
              <w:jc w:val="center"/>
              <w:rPr>
                <w:color w:val="000000"/>
                <w:sz w:val="20"/>
                <w:szCs w:val="20"/>
                <w:lang w:val="en-US"/>
              </w:rPr>
            </w:pPr>
            <w:r w:rsidRPr="004F7327">
              <w:rPr>
                <w:color w:val="000000"/>
                <w:sz w:val="20"/>
                <w:szCs w:val="20"/>
              </w:rPr>
              <w:t>0,000</w:t>
            </w:r>
          </w:p>
        </w:tc>
        <w:tc>
          <w:tcPr>
            <w:tcW w:w="334" w:type="pct"/>
            <w:shd w:val="clear" w:color="auto" w:fill="auto"/>
            <w:vAlign w:val="center"/>
          </w:tcPr>
          <w:p w14:paraId="578A42D7" w14:textId="77777777" w:rsidR="000A150F" w:rsidRPr="00CC66B4" w:rsidRDefault="000A150F" w:rsidP="000A150F">
            <w:pPr>
              <w:jc w:val="center"/>
              <w:rPr>
                <w:color w:val="000000"/>
                <w:sz w:val="20"/>
                <w:szCs w:val="20"/>
              </w:rPr>
            </w:pPr>
            <w:r>
              <w:rPr>
                <w:color w:val="000000"/>
                <w:sz w:val="20"/>
                <w:szCs w:val="20"/>
              </w:rPr>
              <w:t>20072,91</w:t>
            </w:r>
          </w:p>
        </w:tc>
        <w:tc>
          <w:tcPr>
            <w:tcW w:w="335" w:type="pct"/>
            <w:shd w:val="clear" w:color="auto" w:fill="auto"/>
            <w:vAlign w:val="center"/>
          </w:tcPr>
          <w:p w14:paraId="6E3306D9" w14:textId="77777777" w:rsidR="000A150F" w:rsidRPr="00CC66B4" w:rsidRDefault="000A150F" w:rsidP="000A150F">
            <w:pPr>
              <w:jc w:val="center"/>
              <w:rPr>
                <w:color w:val="000000"/>
                <w:sz w:val="20"/>
                <w:szCs w:val="20"/>
              </w:rPr>
            </w:pPr>
            <w:r>
              <w:rPr>
                <w:color w:val="000000"/>
                <w:sz w:val="20"/>
                <w:szCs w:val="20"/>
              </w:rPr>
              <w:t>21964,60</w:t>
            </w:r>
          </w:p>
        </w:tc>
        <w:tc>
          <w:tcPr>
            <w:tcW w:w="334" w:type="pct"/>
            <w:shd w:val="clear" w:color="auto" w:fill="auto"/>
            <w:vAlign w:val="center"/>
          </w:tcPr>
          <w:p w14:paraId="369A9D62" w14:textId="77777777" w:rsidR="000A150F" w:rsidRPr="00CC66B4" w:rsidRDefault="000A150F" w:rsidP="000A150F">
            <w:pPr>
              <w:jc w:val="center"/>
              <w:rPr>
                <w:color w:val="000000"/>
                <w:sz w:val="20"/>
                <w:szCs w:val="20"/>
              </w:rPr>
            </w:pPr>
            <w:r w:rsidRPr="00357CEF">
              <w:rPr>
                <w:color w:val="000000"/>
                <w:sz w:val="20"/>
                <w:szCs w:val="20"/>
              </w:rPr>
              <w:t>0,000</w:t>
            </w:r>
          </w:p>
        </w:tc>
        <w:tc>
          <w:tcPr>
            <w:tcW w:w="334" w:type="pct"/>
            <w:shd w:val="clear" w:color="auto" w:fill="auto"/>
            <w:noWrap/>
            <w:vAlign w:val="center"/>
          </w:tcPr>
          <w:p w14:paraId="64947777" w14:textId="77777777" w:rsidR="000A150F" w:rsidRPr="00CC66B4" w:rsidRDefault="000A150F" w:rsidP="000A150F">
            <w:pPr>
              <w:jc w:val="center"/>
              <w:rPr>
                <w:color w:val="000000"/>
                <w:sz w:val="20"/>
                <w:szCs w:val="20"/>
              </w:rPr>
            </w:pPr>
            <w:r w:rsidRPr="00357CEF">
              <w:rPr>
                <w:color w:val="000000"/>
                <w:sz w:val="20"/>
                <w:szCs w:val="20"/>
              </w:rPr>
              <w:t>0,000</w:t>
            </w:r>
          </w:p>
        </w:tc>
        <w:tc>
          <w:tcPr>
            <w:tcW w:w="335" w:type="pct"/>
            <w:shd w:val="clear" w:color="auto" w:fill="auto"/>
            <w:vAlign w:val="center"/>
          </w:tcPr>
          <w:p w14:paraId="2EB7F948" w14:textId="77777777" w:rsidR="000A150F" w:rsidRPr="00CC66B4"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62E30BF5" w14:textId="77777777" w:rsidR="000A150F" w:rsidRPr="00CC66B4" w:rsidRDefault="000A150F" w:rsidP="000A150F">
            <w:pPr>
              <w:jc w:val="center"/>
              <w:rPr>
                <w:color w:val="000000"/>
                <w:sz w:val="20"/>
                <w:szCs w:val="20"/>
              </w:rPr>
            </w:pPr>
            <w:r w:rsidRPr="003D6113">
              <w:rPr>
                <w:color w:val="000000"/>
                <w:sz w:val="20"/>
                <w:szCs w:val="20"/>
              </w:rPr>
              <w:t>0,000</w:t>
            </w:r>
          </w:p>
        </w:tc>
        <w:tc>
          <w:tcPr>
            <w:tcW w:w="335" w:type="pct"/>
            <w:vMerge w:val="restart"/>
            <w:vAlign w:val="center"/>
          </w:tcPr>
          <w:p w14:paraId="3B4E96D0" w14:textId="77777777" w:rsidR="000A150F" w:rsidRPr="00CC66B4" w:rsidRDefault="000A150F" w:rsidP="000A150F">
            <w:pPr>
              <w:jc w:val="center"/>
              <w:rPr>
                <w:bCs/>
                <w:sz w:val="20"/>
                <w:szCs w:val="20"/>
              </w:rPr>
            </w:pPr>
            <w:r>
              <w:rPr>
                <w:color w:val="000000"/>
                <w:sz w:val="20"/>
                <w:szCs w:val="20"/>
                <w:lang w:val="en-US"/>
              </w:rPr>
              <w:t>44250,00</w:t>
            </w:r>
          </w:p>
        </w:tc>
        <w:tc>
          <w:tcPr>
            <w:tcW w:w="670" w:type="pct"/>
            <w:shd w:val="clear" w:color="auto" w:fill="auto"/>
            <w:vAlign w:val="center"/>
          </w:tcPr>
          <w:p w14:paraId="50FC771D" w14:textId="77777777" w:rsidR="000A150F" w:rsidRPr="00CC66B4" w:rsidRDefault="000A150F" w:rsidP="000A150F">
            <w:pPr>
              <w:jc w:val="center"/>
              <w:rPr>
                <w:bCs/>
                <w:sz w:val="20"/>
                <w:szCs w:val="20"/>
              </w:rPr>
            </w:pPr>
            <w:r w:rsidRPr="00CC66B4">
              <w:rPr>
                <w:bCs/>
                <w:sz w:val="20"/>
                <w:szCs w:val="20"/>
              </w:rPr>
              <w:t>Средства бюджета МО</w:t>
            </w:r>
          </w:p>
        </w:tc>
      </w:tr>
      <w:tr w:rsidR="000A150F" w:rsidRPr="00CC66B4" w14:paraId="1771785D" w14:textId="77777777" w:rsidTr="000A150F">
        <w:trPr>
          <w:trHeight w:val="283"/>
        </w:trPr>
        <w:tc>
          <w:tcPr>
            <w:tcW w:w="116" w:type="pct"/>
            <w:vMerge/>
            <w:shd w:val="clear" w:color="auto" w:fill="auto"/>
            <w:vAlign w:val="center"/>
          </w:tcPr>
          <w:p w14:paraId="40D7EDAD" w14:textId="77777777" w:rsidR="000A150F" w:rsidRDefault="000A150F" w:rsidP="000A150F">
            <w:pPr>
              <w:jc w:val="center"/>
              <w:rPr>
                <w:color w:val="000000"/>
                <w:sz w:val="20"/>
                <w:szCs w:val="20"/>
              </w:rPr>
            </w:pPr>
          </w:p>
        </w:tc>
        <w:tc>
          <w:tcPr>
            <w:tcW w:w="1099" w:type="pct"/>
            <w:vMerge/>
            <w:shd w:val="clear" w:color="auto" w:fill="auto"/>
            <w:vAlign w:val="center"/>
          </w:tcPr>
          <w:p w14:paraId="36C5E35C" w14:textId="77777777" w:rsidR="000A150F" w:rsidRDefault="000A150F" w:rsidP="000A150F">
            <w:pPr>
              <w:rPr>
                <w:sz w:val="20"/>
                <w:szCs w:val="20"/>
              </w:rPr>
            </w:pPr>
          </w:p>
        </w:tc>
        <w:tc>
          <w:tcPr>
            <w:tcW w:w="438" w:type="pct"/>
            <w:vMerge/>
            <w:shd w:val="clear" w:color="auto" w:fill="auto"/>
            <w:vAlign w:val="center"/>
          </w:tcPr>
          <w:p w14:paraId="60B019BC" w14:textId="77777777" w:rsidR="000A150F" w:rsidRPr="008821CB" w:rsidRDefault="000A150F" w:rsidP="000A150F">
            <w:pPr>
              <w:jc w:val="center"/>
              <w:rPr>
                <w:color w:val="000000"/>
                <w:sz w:val="20"/>
                <w:szCs w:val="20"/>
              </w:rPr>
            </w:pPr>
          </w:p>
        </w:tc>
        <w:tc>
          <w:tcPr>
            <w:tcW w:w="334" w:type="pct"/>
            <w:shd w:val="clear" w:color="auto" w:fill="auto"/>
            <w:vAlign w:val="center"/>
          </w:tcPr>
          <w:p w14:paraId="5ED82EEA" w14:textId="77777777" w:rsidR="000A150F" w:rsidRDefault="000A150F" w:rsidP="000A150F">
            <w:pPr>
              <w:jc w:val="center"/>
              <w:rPr>
                <w:color w:val="000000"/>
                <w:sz w:val="20"/>
                <w:szCs w:val="20"/>
              </w:rPr>
            </w:pPr>
            <w:r w:rsidRPr="004F7327">
              <w:rPr>
                <w:color w:val="000000"/>
                <w:sz w:val="20"/>
                <w:szCs w:val="20"/>
              </w:rPr>
              <w:t>0,000</w:t>
            </w:r>
          </w:p>
        </w:tc>
        <w:tc>
          <w:tcPr>
            <w:tcW w:w="334" w:type="pct"/>
            <w:shd w:val="clear" w:color="auto" w:fill="auto"/>
            <w:vAlign w:val="center"/>
          </w:tcPr>
          <w:p w14:paraId="268CBD3F" w14:textId="77777777" w:rsidR="000A150F" w:rsidRPr="00F25F8E" w:rsidRDefault="000A150F" w:rsidP="000A150F">
            <w:pPr>
              <w:jc w:val="center"/>
              <w:rPr>
                <w:color w:val="000000"/>
                <w:sz w:val="20"/>
                <w:szCs w:val="20"/>
              </w:rPr>
            </w:pPr>
            <w:r>
              <w:rPr>
                <w:color w:val="000000"/>
                <w:sz w:val="20"/>
                <w:szCs w:val="20"/>
              </w:rPr>
              <w:t>1056,46</w:t>
            </w:r>
          </w:p>
        </w:tc>
        <w:tc>
          <w:tcPr>
            <w:tcW w:w="335" w:type="pct"/>
            <w:shd w:val="clear" w:color="auto" w:fill="auto"/>
            <w:vAlign w:val="center"/>
          </w:tcPr>
          <w:p w14:paraId="0044E57E" w14:textId="77777777" w:rsidR="000A150F" w:rsidRPr="00D16AAC" w:rsidRDefault="000A150F" w:rsidP="000A150F">
            <w:pPr>
              <w:jc w:val="center"/>
              <w:rPr>
                <w:color w:val="000000"/>
                <w:sz w:val="20"/>
                <w:szCs w:val="20"/>
              </w:rPr>
            </w:pPr>
            <w:r>
              <w:rPr>
                <w:color w:val="000000"/>
                <w:sz w:val="20"/>
                <w:szCs w:val="20"/>
              </w:rPr>
              <w:t>1156,03</w:t>
            </w:r>
          </w:p>
        </w:tc>
        <w:tc>
          <w:tcPr>
            <w:tcW w:w="334" w:type="pct"/>
            <w:shd w:val="clear" w:color="auto" w:fill="auto"/>
            <w:vAlign w:val="center"/>
          </w:tcPr>
          <w:p w14:paraId="6E24D0D0" w14:textId="77777777" w:rsidR="000A150F" w:rsidRPr="005751A0" w:rsidRDefault="000A150F" w:rsidP="000A150F">
            <w:pPr>
              <w:jc w:val="center"/>
              <w:rPr>
                <w:color w:val="000000"/>
                <w:sz w:val="20"/>
                <w:szCs w:val="20"/>
              </w:rPr>
            </w:pPr>
            <w:r w:rsidRPr="00F25F8E">
              <w:rPr>
                <w:color w:val="000000"/>
                <w:sz w:val="20"/>
                <w:szCs w:val="20"/>
              </w:rPr>
              <w:t>0,000</w:t>
            </w:r>
          </w:p>
        </w:tc>
        <w:tc>
          <w:tcPr>
            <w:tcW w:w="334" w:type="pct"/>
            <w:shd w:val="clear" w:color="auto" w:fill="auto"/>
            <w:noWrap/>
            <w:vAlign w:val="center"/>
          </w:tcPr>
          <w:p w14:paraId="156BA4B1" w14:textId="77777777" w:rsidR="000A150F" w:rsidRPr="00357CEF" w:rsidRDefault="000A150F" w:rsidP="000A150F">
            <w:pPr>
              <w:jc w:val="center"/>
              <w:rPr>
                <w:color w:val="000000"/>
                <w:sz w:val="20"/>
                <w:szCs w:val="20"/>
              </w:rPr>
            </w:pPr>
            <w:r>
              <w:rPr>
                <w:color w:val="000000"/>
                <w:sz w:val="20"/>
                <w:szCs w:val="20"/>
              </w:rPr>
              <w:t>0,000</w:t>
            </w:r>
          </w:p>
        </w:tc>
        <w:tc>
          <w:tcPr>
            <w:tcW w:w="335" w:type="pct"/>
            <w:shd w:val="clear" w:color="auto" w:fill="auto"/>
            <w:vAlign w:val="center"/>
          </w:tcPr>
          <w:p w14:paraId="5D99D62B" w14:textId="77777777" w:rsidR="000A150F" w:rsidRPr="00357CEF"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71BA0E7A" w14:textId="77777777" w:rsidR="000A150F" w:rsidRPr="00357CEF" w:rsidRDefault="000A150F" w:rsidP="000A150F">
            <w:pPr>
              <w:jc w:val="center"/>
              <w:rPr>
                <w:color w:val="000000"/>
                <w:sz w:val="20"/>
                <w:szCs w:val="20"/>
              </w:rPr>
            </w:pPr>
            <w:r w:rsidRPr="003D6113">
              <w:rPr>
                <w:color w:val="000000"/>
                <w:sz w:val="20"/>
                <w:szCs w:val="20"/>
              </w:rPr>
              <w:t>0,000</w:t>
            </w:r>
          </w:p>
        </w:tc>
        <w:tc>
          <w:tcPr>
            <w:tcW w:w="335" w:type="pct"/>
            <w:vMerge/>
            <w:vAlign w:val="center"/>
          </w:tcPr>
          <w:p w14:paraId="09CA5CE1" w14:textId="77777777" w:rsidR="000A150F" w:rsidRDefault="000A150F" w:rsidP="000A150F">
            <w:pPr>
              <w:jc w:val="center"/>
              <w:rPr>
                <w:color w:val="000000"/>
                <w:sz w:val="20"/>
                <w:szCs w:val="20"/>
                <w:lang w:val="en-US"/>
              </w:rPr>
            </w:pPr>
          </w:p>
        </w:tc>
        <w:tc>
          <w:tcPr>
            <w:tcW w:w="670" w:type="pct"/>
            <w:shd w:val="clear" w:color="auto" w:fill="auto"/>
            <w:vAlign w:val="center"/>
          </w:tcPr>
          <w:p w14:paraId="3359CF46" w14:textId="77777777" w:rsidR="000A150F" w:rsidRPr="00CC66B4" w:rsidRDefault="000A150F" w:rsidP="000A150F">
            <w:pPr>
              <w:jc w:val="center"/>
              <w:rPr>
                <w:bCs/>
                <w:sz w:val="20"/>
                <w:szCs w:val="20"/>
              </w:rPr>
            </w:pPr>
            <w:r>
              <w:rPr>
                <w:bCs/>
                <w:sz w:val="20"/>
                <w:szCs w:val="20"/>
              </w:rPr>
              <w:t>Средства бюджетов муниципальных образований МО</w:t>
            </w:r>
          </w:p>
        </w:tc>
      </w:tr>
      <w:tr w:rsidR="000A150F" w:rsidRPr="00CC66B4" w14:paraId="3F898F90" w14:textId="77777777" w:rsidTr="000A150F">
        <w:trPr>
          <w:trHeight w:val="283"/>
        </w:trPr>
        <w:tc>
          <w:tcPr>
            <w:tcW w:w="116" w:type="pct"/>
            <w:vMerge w:val="restart"/>
            <w:shd w:val="clear" w:color="auto" w:fill="auto"/>
            <w:vAlign w:val="center"/>
          </w:tcPr>
          <w:p w14:paraId="772349A5" w14:textId="77777777" w:rsidR="000A150F" w:rsidRPr="00CC66B4" w:rsidRDefault="000A150F" w:rsidP="000A150F">
            <w:pPr>
              <w:jc w:val="center"/>
              <w:rPr>
                <w:color w:val="000000"/>
                <w:sz w:val="20"/>
                <w:szCs w:val="20"/>
              </w:rPr>
            </w:pPr>
            <w:r>
              <w:rPr>
                <w:color w:val="000000"/>
                <w:sz w:val="20"/>
                <w:szCs w:val="20"/>
              </w:rPr>
              <w:t>5</w:t>
            </w:r>
          </w:p>
        </w:tc>
        <w:tc>
          <w:tcPr>
            <w:tcW w:w="1099" w:type="pct"/>
            <w:vMerge w:val="restart"/>
            <w:shd w:val="clear" w:color="auto" w:fill="auto"/>
            <w:vAlign w:val="center"/>
          </w:tcPr>
          <w:p w14:paraId="1FCD322F" w14:textId="77777777" w:rsidR="000A150F" w:rsidRPr="00CC66B4" w:rsidRDefault="000A150F" w:rsidP="000A150F">
            <w:pPr>
              <w:rPr>
                <w:color w:val="000000"/>
                <w:sz w:val="20"/>
                <w:szCs w:val="20"/>
              </w:rPr>
            </w:pPr>
            <w:r>
              <w:rPr>
                <w:sz w:val="20"/>
                <w:szCs w:val="20"/>
              </w:rPr>
              <w:t xml:space="preserve">Реконструкция котельной №16 </w:t>
            </w:r>
            <w:r w:rsidRPr="00CC66B4">
              <w:rPr>
                <w:sz w:val="20"/>
                <w:szCs w:val="20"/>
              </w:rPr>
              <w:t xml:space="preserve">установленной мощностью </w:t>
            </w:r>
            <w:r>
              <w:rPr>
                <w:sz w:val="20"/>
                <w:szCs w:val="20"/>
              </w:rPr>
              <w:t>4,2 МВт</w:t>
            </w:r>
          </w:p>
        </w:tc>
        <w:tc>
          <w:tcPr>
            <w:tcW w:w="438" w:type="pct"/>
            <w:vMerge w:val="restart"/>
            <w:shd w:val="clear" w:color="auto" w:fill="auto"/>
            <w:vAlign w:val="center"/>
          </w:tcPr>
          <w:p w14:paraId="1E0AF6A4" w14:textId="77777777" w:rsidR="000A150F" w:rsidRPr="00CC66B4" w:rsidRDefault="000A150F" w:rsidP="000A150F">
            <w:pPr>
              <w:jc w:val="center"/>
              <w:rPr>
                <w:color w:val="000000"/>
                <w:sz w:val="20"/>
                <w:szCs w:val="20"/>
              </w:rPr>
            </w:pPr>
            <w:r w:rsidRPr="0031790D">
              <w:rPr>
                <w:color w:val="000000"/>
                <w:sz w:val="20"/>
                <w:szCs w:val="20"/>
              </w:rPr>
              <w:t>ПП №1061/35 от 04.10.2022</w:t>
            </w:r>
          </w:p>
        </w:tc>
        <w:tc>
          <w:tcPr>
            <w:tcW w:w="334" w:type="pct"/>
            <w:shd w:val="clear" w:color="auto" w:fill="auto"/>
            <w:vAlign w:val="center"/>
          </w:tcPr>
          <w:p w14:paraId="25A4A295" w14:textId="77777777" w:rsidR="000A150F" w:rsidRPr="007C0C18" w:rsidRDefault="000A150F" w:rsidP="000A150F">
            <w:pPr>
              <w:jc w:val="center"/>
              <w:rPr>
                <w:color w:val="000000"/>
                <w:sz w:val="20"/>
                <w:szCs w:val="20"/>
                <w:lang w:val="en-US"/>
              </w:rPr>
            </w:pPr>
            <w:r w:rsidRPr="007706AA">
              <w:rPr>
                <w:color w:val="000000"/>
                <w:sz w:val="20"/>
                <w:szCs w:val="20"/>
              </w:rPr>
              <w:t>0,000</w:t>
            </w:r>
          </w:p>
        </w:tc>
        <w:tc>
          <w:tcPr>
            <w:tcW w:w="334" w:type="pct"/>
            <w:shd w:val="clear" w:color="auto" w:fill="auto"/>
            <w:vAlign w:val="center"/>
          </w:tcPr>
          <w:p w14:paraId="37FE0007" w14:textId="77777777" w:rsidR="000A150F" w:rsidRPr="00CC66B4" w:rsidRDefault="000A150F" w:rsidP="000A150F">
            <w:pPr>
              <w:jc w:val="center"/>
              <w:rPr>
                <w:color w:val="000000"/>
                <w:sz w:val="20"/>
                <w:szCs w:val="20"/>
              </w:rPr>
            </w:pPr>
            <w:r>
              <w:rPr>
                <w:color w:val="000000"/>
                <w:sz w:val="20"/>
                <w:szCs w:val="20"/>
              </w:rPr>
              <w:t>20531,07</w:t>
            </w:r>
          </w:p>
        </w:tc>
        <w:tc>
          <w:tcPr>
            <w:tcW w:w="335" w:type="pct"/>
            <w:shd w:val="clear" w:color="auto" w:fill="auto"/>
            <w:vAlign w:val="center"/>
          </w:tcPr>
          <w:p w14:paraId="2653D47A" w14:textId="77777777" w:rsidR="000A150F" w:rsidRPr="00CC66B4" w:rsidRDefault="000A150F" w:rsidP="000A150F">
            <w:pPr>
              <w:jc w:val="center"/>
              <w:rPr>
                <w:color w:val="000000"/>
                <w:sz w:val="20"/>
                <w:szCs w:val="20"/>
              </w:rPr>
            </w:pPr>
            <w:r>
              <w:rPr>
                <w:color w:val="000000"/>
                <w:sz w:val="20"/>
                <w:szCs w:val="20"/>
              </w:rPr>
              <w:t>22465,94</w:t>
            </w:r>
          </w:p>
        </w:tc>
        <w:tc>
          <w:tcPr>
            <w:tcW w:w="334" w:type="pct"/>
            <w:shd w:val="clear" w:color="auto" w:fill="auto"/>
            <w:vAlign w:val="center"/>
          </w:tcPr>
          <w:p w14:paraId="790B0E2E" w14:textId="77777777" w:rsidR="000A150F" w:rsidRPr="00CC66B4" w:rsidRDefault="000A150F" w:rsidP="000A150F">
            <w:pPr>
              <w:jc w:val="center"/>
              <w:rPr>
                <w:color w:val="000000"/>
                <w:sz w:val="20"/>
                <w:szCs w:val="20"/>
              </w:rPr>
            </w:pPr>
            <w:r w:rsidRPr="00357CEF">
              <w:rPr>
                <w:color w:val="000000"/>
                <w:sz w:val="20"/>
                <w:szCs w:val="20"/>
              </w:rPr>
              <w:t>0,000</w:t>
            </w:r>
          </w:p>
        </w:tc>
        <w:tc>
          <w:tcPr>
            <w:tcW w:w="334" w:type="pct"/>
            <w:shd w:val="clear" w:color="auto" w:fill="auto"/>
            <w:noWrap/>
            <w:vAlign w:val="center"/>
          </w:tcPr>
          <w:p w14:paraId="382BEDF4" w14:textId="77777777" w:rsidR="000A150F" w:rsidRPr="00CC66B4" w:rsidRDefault="000A150F" w:rsidP="000A150F">
            <w:pPr>
              <w:jc w:val="center"/>
              <w:rPr>
                <w:color w:val="000000"/>
                <w:sz w:val="20"/>
                <w:szCs w:val="20"/>
              </w:rPr>
            </w:pPr>
            <w:r w:rsidRPr="00357CEF">
              <w:rPr>
                <w:color w:val="000000"/>
                <w:sz w:val="20"/>
                <w:szCs w:val="20"/>
              </w:rPr>
              <w:t>0,000</w:t>
            </w:r>
          </w:p>
        </w:tc>
        <w:tc>
          <w:tcPr>
            <w:tcW w:w="335" w:type="pct"/>
            <w:shd w:val="clear" w:color="auto" w:fill="auto"/>
            <w:vAlign w:val="center"/>
          </w:tcPr>
          <w:p w14:paraId="08546B35" w14:textId="77777777" w:rsidR="000A150F" w:rsidRPr="00CC66B4"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29A18142" w14:textId="77777777" w:rsidR="000A150F" w:rsidRPr="00CC66B4" w:rsidRDefault="000A150F" w:rsidP="000A150F">
            <w:pPr>
              <w:jc w:val="center"/>
              <w:rPr>
                <w:color w:val="000000"/>
                <w:sz w:val="20"/>
                <w:szCs w:val="20"/>
              </w:rPr>
            </w:pPr>
            <w:r w:rsidRPr="003D6113">
              <w:rPr>
                <w:color w:val="000000"/>
                <w:sz w:val="20"/>
                <w:szCs w:val="20"/>
              </w:rPr>
              <w:t>0,000</w:t>
            </w:r>
          </w:p>
        </w:tc>
        <w:tc>
          <w:tcPr>
            <w:tcW w:w="335" w:type="pct"/>
            <w:vMerge w:val="restart"/>
            <w:vAlign w:val="center"/>
          </w:tcPr>
          <w:p w14:paraId="33E892E0" w14:textId="77777777" w:rsidR="000A150F" w:rsidRPr="00910EB5" w:rsidRDefault="000A150F" w:rsidP="000A150F">
            <w:pPr>
              <w:jc w:val="center"/>
              <w:rPr>
                <w:bCs/>
                <w:sz w:val="20"/>
                <w:szCs w:val="20"/>
              </w:rPr>
            </w:pPr>
            <w:r>
              <w:rPr>
                <w:color w:val="000000"/>
                <w:sz w:val="20"/>
                <w:szCs w:val="20"/>
                <w:lang w:val="en-US"/>
              </w:rPr>
              <w:t>45260</w:t>
            </w:r>
            <w:r>
              <w:rPr>
                <w:color w:val="000000"/>
                <w:sz w:val="20"/>
                <w:szCs w:val="20"/>
              </w:rPr>
              <w:t>,</w:t>
            </w:r>
            <w:r>
              <w:rPr>
                <w:color w:val="000000"/>
                <w:sz w:val="20"/>
                <w:szCs w:val="20"/>
                <w:lang w:val="en-US"/>
              </w:rPr>
              <w:t>0</w:t>
            </w:r>
            <w:r>
              <w:rPr>
                <w:color w:val="000000"/>
                <w:sz w:val="20"/>
                <w:szCs w:val="20"/>
              </w:rPr>
              <w:t>2</w:t>
            </w:r>
          </w:p>
        </w:tc>
        <w:tc>
          <w:tcPr>
            <w:tcW w:w="670" w:type="pct"/>
            <w:shd w:val="clear" w:color="auto" w:fill="auto"/>
            <w:vAlign w:val="center"/>
          </w:tcPr>
          <w:p w14:paraId="7C57634E" w14:textId="77777777" w:rsidR="000A150F" w:rsidRPr="00CC66B4" w:rsidRDefault="000A150F" w:rsidP="000A150F">
            <w:pPr>
              <w:jc w:val="center"/>
              <w:rPr>
                <w:color w:val="000000"/>
                <w:sz w:val="20"/>
                <w:szCs w:val="20"/>
              </w:rPr>
            </w:pPr>
            <w:r w:rsidRPr="00CC66B4">
              <w:rPr>
                <w:bCs/>
                <w:sz w:val="20"/>
                <w:szCs w:val="20"/>
              </w:rPr>
              <w:t>Средства бюджета МО</w:t>
            </w:r>
          </w:p>
        </w:tc>
      </w:tr>
      <w:tr w:rsidR="000A150F" w:rsidRPr="00CC66B4" w14:paraId="17BDCB85" w14:textId="77777777" w:rsidTr="000A150F">
        <w:trPr>
          <w:trHeight w:val="283"/>
        </w:trPr>
        <w:tc>
          <w:tcPr>
            <w:tcW w:w="116" w:type="pct"/>
            <w:vMerge/>
            <w:shd w:val="clear" w:color="auto" w:fill="auto"/>
            <w:vAlign w:val="center"/>
          </w:tcPr>
          <w:p w14:paraId="1B555444" w14:textId="77777777" w:rsidR="000A150F" w:rsidRDefault="000A150F" w:rsidP="000A150F">
            <w:pPr>
              <w:jc w:val="center"/>
              <w:rPr>
                <w:color w:val="000000"/>
                <w:sz w:val="20"/>
                <w:szCs w:val="20"/>
              </w:rPr>
            </w:pPr>
          </w:p>
        </w:tc>
        <w:tc>
          <w:tcPr>
            <w:tcW w:w="1099" w:type="pct"/>
            <w:vMerge/>
            <w:shd w:val="clear" w:color="auto" w:fill="auto"/>
            <w:vAlign w:val="center"/>
          </w:tcPr>
          <w:p w14:paraId="338E7D16" w14:textId="77777777" w:rsidR="000A150F" w:rsidRDefault="000A150F" w:rsidP="000A150F">
            <w:pPr>
              <w:rPr>
                <w:sz w:val="20"/>
                <w:szCs w:val="20"/>
              </w:rPr>
            </w:pPr>
          </w:p>
        </w:tc>
        <w:tc>
          <w:tcPr>
            <w:tcW w:w="438" w:type="pct"/>
            <w:vMerge/>
            <w:shd w:val="clear" w:color="auto" w:fill="auto"/>
            <w:vAlign w:val="center"/>
          </w:tcPr>
          <w:p w14:paraId="7C617A4C" w14:textId="77777777" w:rsidR="000A150F" w:rsidRPr="008821CB" w:rsidRDefault="000A150F" w:rsidP="000A150F">
            <w:pPr>
              <w:jc w:val="center"/>
              <w:rPr>
                <w:color w:val="000000"/>
                <w:sz w:val="20"/>
                <w:szCs w:val="20"/>
              </w:rPr>
            </w:pPr>
          </w:p>
        </w:tc>
        <w:tc>
          <w:tcPr>
            <w:tcW w:w="334" w:type="pct"/>
            <w:shd w:val="clear" w:color="auto" w:fill="auto"/>
            <w:vAlign w:val="center"/>
          </w:tcPr>
          <w:p w14:paraId="429DB67C" w14:textId="77777777" w:rsidR="000A150F" w:rsidRDefault="000A150F" w:rsidP="000A150F">
            <w:pPr>
              <w:jc w:val="center"/>
              <w:rPr>
                <w:color w:val="000000"/>
                <w:sz w:val="20"/>
                <w:szCs w:val="20"/>
                <w:lang w:val="en-US"/>
              </w:rPr>
            </w:pPr>
            <w:r w:rsidRPr="007706AA">
              <w:rPr>
                <w:color w:val="000000"/>
                <w:sz w:val="20"/>
                <w:szCs w:val="20"/>
              </w:rPr>
              <w:t>0,000</w:t>
            </w:r>
          </w:p>
        </w:tc>
        <w:tc>
          <w:tcPr>
            <w:tcW w:w="334" w:type="pct"/>
            <w:shd w:val="clear" w:color="auto" w:fill="auto"/>
            <w:vAlign w:val="center"/>
          </w:tcPr>
          <w:p w14:paraId="376E9D12" w14:textId="77777777" w:rsidR="000A150F" w:rsidRPr="00F25F8E" w:rsidRDefault="000A150F" w:rsidP="000A150F">
            <w:pPr>
              <w:jc w:val="center"/>
              <w:rPr>
                <w:color w:val="000000"/>
                <w:sz w:val="20"/>
                <w:szCs w:val="20"/>
              </w:rPr>
            </w:pPr>
            <w:r>
              <w:rPr>
                <w:color w:val="000000"/>
                <w:sz w:val="20"/>
                <w:szCs w:val="20"/>
              </w:rPr>
              <w:t>1080,59</w:t>
            </w:r>
          </w:p>
        </w:tc>
        <w:tc>
          <w:tcPr>
            <w:tcW w:w="335" w:type="pct"/>
            <w:shd w:val="clear" w:color="auto" w:fill="auto"/>
            <w:vAlign w:val="center"/>
          </w:tcPr>
          <w:p w14:paraId="298C9634" w14:textId="77777777" w:rsidR="000A150F" w:rsidRPr="00D16AAC" w:rsidRDefault="000A150F" w:rsidP="000A150F">
            <w:pPr>
              <w:jc w:val="center"/>
              <w:rPr>
                <w:color w:val="000000"/>
                <w:sz w:val="20"/>
                <w:szCs w:val="20"/>
              </w:rPr>
            </w:pPr>
            <w:r>
              <w:rPr>
                <w:color w:val="000000"/>
                <w:sz w:val="20"/>
                <w:szCs w:val="20"/>
              </w:rPr>
              <w:t>1182,42</w:t>
            </w:r>
          </w:p>
        </w:tc>
        <w:tc>
          <w:tcPr>
            <w:tcW w:w="334" w:type="pct"/>
            <w:shd w:val="clear" w:color="auto" w:fill="auto"/>
            <w:vAlign w:val="center"/>
          </w:tcPr>
          <w:p w14:paraId="116B1A7E" w14:textId="77777777" w:rsidR="000A150F" w:rsidRPr="0040156B" w:rsidRDefault="000A150F" w:rsidP="000A150F">
            <w:pPr>
              <w:jc w:val="center"/>
              <w:rPr>
                <w:color w:val="000000"/>
                <w:sz w:val="20"/>
                <w:szCs w:val="20"/>
              </w:rPr>
            </w:pPr>
            <w:r w:rsidRPr="00F25F8E">
              <w:rPr>
                <w:color w:val="000000"/>
                <w:sz w:val="20"/>
                <w:szCs w:val="20"/>
              </w:rPr>
              <w:t>0,000</w:t>
            </w:r>
          </w:p>
        </w:tc>
        <w:tc>
          <w:tcPr>
            <w:tcW w:w="334" w:type="pct"/>
            <w:shd w:val="clear" w:color="auto" w:fill="auto"/>
            <w:noWrap/>
            <w:vAlign w:val="center"/>
          </w:tcPr>
          <w:p w14:paraId="54E3FFD5" w14:textId="77777777" w:rsidR="000A150F" w:rsidRPr="00357CEF" w:rsidRDefault="000A150F" w:rsidP="000A150F">
            <w:pPr>
              <w:jc w:val="center"/>
              <w:rPr>
                <w:color w:val="000000"/>
                <w:sz w:val="20"/>
                <w:szCs w:val="20"/>
              </w:rPr>
            </w:pPr>
            <w:r>
              <w:rPr>
                <w:color w:val="000000"/>
                <w:sz w:val="20"/>
                <w:szCs w:val="20"/>
              </w:rPr>
              <w:t>0,000</w:t>
            </w:r>
          </w:p>
        </w:tc>
        <w:tc>
          <w:tcPr>
            <w:tcW w:w="335" w:type="pct"/>
            <w:shd w:val="clear" w:color="auto" w:fill="auto"/>
            <w:vAlign w:val="center"/>
          </w:tcPr>
          <w:p w14:paraId="49DA60BA" w14:textId="77777777" w:rsidR="000A150F" w:rsidRPr="00357CEF"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59BD8AF2" w14:textId="77777777" w:rsidR="000A150F" w:rsidRPr="00357CEF" w:rsidRDefault="000A150F" w:rsidP="000A150F">
            <w:pPr>
              <w:jc w:val="center"/>
              <w:rPr>
                <w:color w:val="000000"/>
                <w:sz w:val="20"/>
                <w:szCs w:val="20"/>
              </w:rPr>
            </w:pPr>
            <w:r w:rsidRPr="003D6113">
              <w:rPr>
                <w:color w:val="000000"/>
                <w:sz w:val="20"/>
                <w:szCs w:val="20"/>
              </w:rPr>
              <w:t>0,000</w:t>
            </w:r>
          </w:p>
        </w:tc>
        <w:tc>
          <w:tcPr>
            <w:tcW w:w="335" w:type="pct"/>
            <w:vMerge/>
            <w:vAlign w:val="center"/>
          </w:tcPr>
          <w:p w14:paraId="57885BC6" w14:textId="77777777" w:rsidR="000A150F" w:rsidRDefault="000A150F" w:rsidP="000A150F">
            <w:pPr>
              <w:jc w:val="center"/>
              <w:rPr>
                <w:color w:val="000000"/>
                <w:sz w:val="20"/>
                <w:szCs w:val="20"/>
                <w:lang w:val="en-US"/>
              </w:rPr>
            </w:pPr>
          </w:p>
        </w:tc>
        <w:tc>
          <w:tcPr>
            <w:tcW w:w="670" w:type="pct"/>
            <w:shd w:val="clear" w:color="auto" w:fill="auto"/>
            <w:vAlign w:val="center"/>
          </w:tcPr>
          <w:p w14:paraId="2535B06B" w14:textId="77777777" w:rsidR="000A150F" w:rsidRPr="00CC66B4" w:rsidRDefault="000A150F" w:rsidP="000A150F">
            <w:pPr>
              <w:jc w:val="center"/>
              <w:rPr>
                <w:bCs/>
                <w:sz w:val="20"/>
                <w:szCs w:val="20"/>
              </w:rPr>
            </w:pPr>
            <w:r>
              <w:rPr>
                <w:bCs/>
                <w:sz w:val="20"/>
                <w:szCs w:val="20"/>
              </w:rPr>
              <w:t>Средства бюджетов муниципальных образований МО</w:t>
            </w:r>
          </w:p>
        </w:tc>
      </w:tr>
      <w:tr w:rsidR="000A150F" w:rsidRPr="00CC66B4" w14:paraId="2CD910DC" w14:textId="77777777" w:rsidTr="000A150F">
        <w:trPr>
          <w:trHeight w:val="283"/>
        </w:trPr>
        <w:tc>
          <w:tcPr>
            <w:tcW w:w="116" w:type="pct"/>
            <w:shd w:val="clear" w:color="auto" w:fill="auto"/>
            <w:vAlign w:val="center"/>
          </w:tcPr>
          <w:p w14:paraId="67356E34" w14:textId="77777777" w:rsidR="000A150F" w:rsidRDefault="000A150F" w:rsidP="000A150F">
            <w:pPr>
              <w:jc w:val="center"/>
              <w:rPr>
                <w:color w:val="000000"/>
                <w:sz w:val="20"/>
                <w:szCs w:val="20"/>
              </w:rPr>
            </w:pPr>
            <w:r>
              <w:rPr>
                <w:color w:val="000000"/>
                <w:sz w:val="20"/>
                <w:szCs w:val="20"/>
              </w:rPr>
              <w:t>6</w:t>
            </w:r>
          </w:p>
        </w:tc>
        <w:tc>
          <w:tcPr>
            <w:tcW w:w="1099" w:type="pct"/>
            <w:shd w:val="clear" w:color="auto" w:fill="auto"/>
            <w:vAlign w:val="center"/>
          </w:tcPr>
          <w:p w14:paraId="07D1A646" w14:textId="77777777" w:rsidR="000A150F" w:rsidRDefault="000A150F" w:rsidP="000A150F">
            <w:pPr>
              <w:rPr>
                <w:sz w:val="20"/>
                <w:szCs w:val="20"/>
              </w:rPr>
            </w:pPr>
            <w:r w:rsidRPr="007725B9">
              <w:rPr>
                <w:sz w:val="20"/>
                <w:szCs w:val="20"/>
              </w:rPr>
              <w:t>Реконструкция котельной №</w:t>
            </w:r>
            <w:r>
              <w:rPr>
                <w:sz w:val="20"/>
                <w:szCs w:val="20"/>
              </w:rPr>
              <w:t>19</w:t>
            </w:r>
            <w:r w:rsidRPr="007725B9">
              <w:rPr>
                <w:sz w:val="20"/>
                <w:szCs w:val="20"/>
              </w:rPr>
              <w:t xml:space="preserve"> установленной мощностью </w:t>
            </w:r>
            <w:r>
              <w:rPr>
                <w:sz w:val="20"/>
                <w:szCs w:val="20"/>
              </w:rPr>
              <w:t>0,06</w:t>
            </w:r>
            <w:r w:rsidRPr="007725B9">
              <w:rPr>
                <w:sz w:val="20"/>
                <w:szCs w:val="20"/>
              </w:rPr>
              <w:t xml:space="preserve"> Гкал/час с целью</w:t>
            </w:r>
            <w:r>
              <w:rPr>
                <w:sz w:val="20"/>
                <w:szCs w:val="20"/>
              </w:rPr>
              <w:t xml:space="preserve"> перевода с дизельного топлива на газ</w:t>
            </w:r>
          </w:p>
        </w:tc>
        <w:tc>
          <w:tcPr>
            <w:tcW w:w="438" w:type="pct"/>
            <w:shd w:val="clear" w:color="auto" w:fill="auto"/>
            <w:vAlign w:val="center"/>
          </w:tcPr>
          <w:p w14:paraId="10E475B1" w14:textId="77777777" w:rsidR="000A150F" w:rsidRDefault="000A150F" w:rsidP="000A150F">
            <w:pPr>
              <w:jc w:val="center"/>
              <w:rPr>
                <w:color w:val="000000"/>
                <w:sz w:val="20"/>
                <w:szCs w:val="20"/>
              </w:rPr>
            </w:pPr>
            <w:r>
              <w:rPr>
                <w:color w:val="000000"/>
                <w:sz w:val="20"/>
                <w:szCs w:val="20"/>
              </w:rPr>
              <w:t>Схема</w:t>
            </w:r>
          </w:p>
          <w:p w14:paraId="2783CBDD" w14:textId="77777777" w:rsidR="000A150F" w:rsidRPr="008821CB" w:rsidRDefault="000A150F" w:rsidP="000A150F">
            <w:pPr>
              <w:jc w:val="center"/>
              <w:rPr>
                <w:color w:val="000000"/>
                <w:sz w:val="20"/>
                <w:szCs w:val="20"/>
              </w:rPr>
            </w:pPr>
            <w:r>
              <w:rPr>
                <w:color w:val="000000"/>
                <w:sz w:val="20"/>
                <w:szCs w:val="20"/>
              </w:rPr>
              <w:t>ТС (перевод на газ</w:t>
            </w:r>
            <w:r>
              <w:rPr>
                <w:sz w:val="20"/>
                <w:szCs w:val="20"/>
              </w:rPr>
              <w:t>)</w:t>
            </w:r>
          </w:p>
        </w:tc>
        <w:tc>
          <w:tcPr>
            <w:tcW w:w="334" w:type="pct"/>
            <w:shd w:val="clear" w:color="auto" w:fill="auto"/>
            <w:vAlign w:val="center"/>
          </w:tcPr>
          <w:p w14:paraId="0630987B" w14:textId="77777777" w:rsidR="000A150F" w:rsidRDefault="000A150F" w:rsidP="000A150F">
            <w:pPr>
              <w:jc w:val="center"/>
              <w:rPr>
                <w:color w:val="000000"/>
                <w:sz w:val="20"/>
                <w:szCs w:val="20"/>
              </w:rPr>
            </w:pPr>
            <w:r w:rsidRPr="00F77802">
              <w:rPr>
                <w:color w:val="000000"/>
                <w:sz w:val="20"/>
                <w:szCs w:val="20"/>
              </w:rPr>
              <w:t>0,000</w:t>
            </w:r>
          </w:p>
        </w:tc>
        <w:tc>
          <w:tcPr>
            <w:tcW w:w="334" w:type="pct"/>
            <w:shd w:val="clear" w:color="auto" w:fill="auto"/>
            <w:vAlign w:val="center"/>
          </w:tcPr>
          <w:p w14:paraId="11566D32" w14:textId="77777777" w:rsidR="000A150F" w:rsidRPr="00F25F8E" w:rsidRDefault="000A150F" w:rsidP="000A150F">
            <w:pPr>
              <w:jc w:val="center"/>
              <w:rPr>
                <w:color w:val="000000"/>
                <w:sz w:val="20"/>
                <w:szCs w:val="20"/>
              </w:rPr>
            </w:pPr>
            <w:r w:rsidRPr="00E27944">
              <w:rPr>
                <w:color w:val="000000"/>
                <w:sz w:val="20"/>
                <w:szCs w:val="20"/>
              </w:rPr>
              <w:t>0,000</w:t>
            </w:r>
          </w:p>
        </w:tc>
        <w:tc>
          <w:tcPr>
            <w:tcW w:w="335" w:type="pct"/>
            <w:shd w:val="clear" w:color="auto" w:fill="auto"/>
            <w:vAlign w:val="center"/>
          </w:tcPr>
          <w:p w14:paraId="3BA7C7B8" w14:textId="77777777" w:rsidR="000A150F" w:rsidRPr="007706AA" w:rsidRDefault="000A150F" w:rsidP="000A150F">
            <w:pPr>
              <w:jc w:val="center"/>
              <w:rPr>
                <w:color w:val="000000"/>
                <w:sz w:val="20"/>
                <w:szCs w:val="20"/>
              </w:rPr>
            </w:pPr>
            <w:r w:rsidRPr="00F25F8E">
              <w:rPr>
                <w:color w:val="000000"/>
                <w:sz w:val="20"/>
                <w:szCs w:val="20"/>
              </w:rPr>
              <w:t>0,000</w:t>
            </w:r>
          </w:p>
        </w:tc>
        <w:tc>
          <w:tcPr>
            <w:tcW w:w="334" w:type="pct"/>
            <w:shd w:val="clear" w:color="auto" w:fill="auto"/>
            <w:vAlign w:val="center"/>
          </w:tcPr>
          <w:p w14:paraId="2EA5AC4C" w14:textId="77777777" w:rsidR="000A150F" w:rsidRDefault="000A150F" w:rsidP="000A150F">
            <w:pPr>
              <w:jc w:val="center"/>
              <w:rPr>
                <w:color w:val="000000"/>
                <w:sz w:val="20"/>
                <w:szCs w:val="20"/>
              </w:rPr>
            </w:pPr>
            <w:r w:rsidRPr="00FB50AC">
              <w:rPr>
                <w:color w:val="000000"/>
                <w:sz w:val="20"/>
                <w:szCs w:val="20"/>
              </w:rPr>
              <w:t>1016,76</w:t>
            </w:r>
          </w:p>
        </w:tc>
        <w:tc>
          <w:tcPr>
            <w:tcW w:w="334" w:type="pct"/>
            <w:shd w:val="clear" w:color="auto" w:fill="auto"/>
            <w:noWrap/>
            <w:vAlign w:val="center"/>
          </w:tcPr>
          <w:p w14:paraId="24CF99E8" w14:textId="77777777" w:rsidR="000A150F" w:rsidRDefault="000A150F" w:rsidP="000A150F">
            <w:pPr>
              <w:jc w:val="center"/>
              <w:rPr>
                <w:color w:val="000000"/>
                <w:sz w:val="20"/>
                <w:szCs w:val="20"/>
              </w:rPr>
            </w:pPr>
            <w:r w:rsidRPr="00F25F8E">
              <w:rPr>
                <w:color w:val="000000"/>
                <w:sz w:val="20"/>
                <w:szCs w:val="20"/>
              </w:rPr>
              <w:t>0,000</w:t>
            </w:r>
          </w:p>
        </w:tc>
        <w:tc>
          <w:tcPr>
            <w:tcW w:w="335" w:type="pct"/>
            <w:shd w:val="clear" w:color="auto" w:fill="auto"/>
            <w:vAlign w:val="center"/>
          </w:tcPr>
          <w:p w14:paraId="4B5018E5" w14:textId="77777777" w:rsidR="000A150F" w:rsidRPr="00F25F8E"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5AD7EB32" w14:textId="77777777" w:rsidR="000A150F" w:rsidRDefault="000A150F" w:rsidP="000A150F">
            <w:pPr>
              <w:jc w:val="center"/>
              <w:rPr>
                <w:color w:val="000000"/>
                <w:sz w:val="20"/>
                <w:szCs w:val="20"/>
              </w:rPr>
            </w:pPr>
            <w:r w:rsidRPr="003D6113">
              <w:rPr>
                <w:color w:val="000000"/>
                <w:sz w:val="20"/>
                <w:szCs w:val="20"/>
              </w:rPr>
              <w:t>0,000</w:t>
            </w:r>
          </w:p>
        </w:tc>
        <w:tc>
          <w:tcPr>
            <w:tcW w:w="335" w:type="pct"/>
            <w:vAlign w:val="center"/>
          </w:tcPr>
          <w:p w14:paraId="2866CD7C" w14:textId="77777777" w:rsidR="000A150F" w:rsidRDefault="000A150F" w:rsidP="000A150F">
            <w:pPr>
              <w:jc w:val="center"/>
              <w:rPr>
                <w:color w:val="000000"/>
                <w:sz w:val="20"/>
                <w:szCs w:val="20"/>
                <w:lang w:val="en-US"/>
              </w:rPr>
            </w:pPr>
            <w:r w:rsidRPr="00FB50AC">
              <w:rPr>
                <w:color w:val="000000"/>
                <w:sz w:val="20"/>
                <w:szCs w:val="20"/>
              </w:rPr>
              <w:t>1016,76</w:t>
            </w:r>
          </w:p>
        </w:tc>
        <w:tc>
          <w:tcPr>
            <w:tcW w:w="670" w:type="pct"/>
            <w:shd w:val="clear" w:color="auto" w:fill="auto"/>
            <w:vAlign w:val="center"/>
          </w:tcPr>
          <w:p w14:paraId="0AE5CC3E" w14:textId="77777777" w:rsidR="000A150F" w:rsidRDefault="000A150F" w:rsidP="000A150F">
            <w:pPr>
              <w:jc w:val="center"/>
              <w:rPr>
                <w:bCs/>
                <w:sz w:val="20"/>
                <w:szCs w:val="20"/>
              </w:rPr>
            </w:pPr>
            <w:r w:rsidRPr="00A5556E">
              <w:rPr>
                <w:color w:val="000000"/>
                <w:sz w:val="20"/>
                <w:szCs w:val="20"/>
              </w:rPr>
              <w:t>Привлеченные средства</w:t>
            </w:r>
          </w:p>
        </w:tc>
      </w:tr>
      <w:tr w:rsidR="000A150F" w:rsidRPr="00CC66B4" w14:paraId="08BF4A5C" w14:textId="77777777" w:rsidTr="000A150F">
        <w:trPr>
          <w:trHeight w:val="283"/>
        </w:trPr>
        <w:tc>
          <w:tcPr>
            <w:tcW w:w="116" w:type="pct"/>
            <w:shd w:val="clear" w:color="auto" w:fill="auto"/>
            <w:vAlign w:val="center"/>
          </w:tcPr>
          <w:p w14:paraId="1E689374" w14:textId="77777777" w:rsidR="000A150F" w:rsidRDefault="000A150F" w:rsidP="000A150F">
            <w:pPr>
              <w:jc w:val="center"/>
              <w:rPr>
                <w:color w:val="000000"/>
                <w:sz w:val="20"/>
                <w:szCs w:val="20"/>
              </w:rPr>
            </w:pPr>
            <w:r>
              <w:rPr>
                <w:color w:val="000000"/>
                <w:sz w:val="20"/>
                <w:szCs w:val="20"/>
              </w:rPr>
              <w:t>7</w:t>
            </w:r>
          </w:p>
        </w:tc>
        <w:tc>
          <w:tcPr>
            <w:tcW w:w="1099" w:type="pct"/>
            <w:shd w:val="clear" w:color="auto" w:fill="auto"/>
            <w:vAlign w:val="center"/>
          </w:tcPr>
          <w:p w14:paraId="2CED8037" w14:textId="77777777" w:rsidR="000A150F" w:rsidRDefault="000A150F" w:rsidP="000A150F">
            <w:pPr>
              <w:rPr>
                <w:sz w:val="20"/>
                <w:szCs w:val="20"/>
              </w:rPr>
            </w:pPr>
            <w:r w:rsidRPr="007725B9">
              <w:rPr>
                <w:sz w:val="20"/>
                <w:szCs w:val="20"/>
              </w:rPr>
              <w:t>Реконструкция котельной №</w:t>
            </w:r>
            <w:r>
              <w:rPr>
                <w:sz w:val="20"/>
                <w:szCs w:val="20"/>
              </w:rPr>
              <w:t>3а</w:t>
            </w:r>
            <w:r w:rsidRPr="007725B9">
              <w:rPr>
                <w:sz w:val="20"/>
                <w:szCs w:val="20"/>
              </w:rPr>
              <w:t xml:space="preserve"> установленной мощностью </w:t>
            </w:r>
            <w:r>
              <w:rPr>
                <w:sz w:val="20"/>
                <w:szCs w:val="20"/>
              </w:rPr>
              <w:t>20,0</w:t>
            </w:r>
            <w:r w:rsidRPr="007725B9">
              <w:rPr>
                <w:sz w:val="20"/>
                <w:szCs w:val="20"/>
              </w:rPr>
              <w:t xml:space="preserve"> Гкал/час с целью доведения распол</w:t>
            </w:r>
            <w:r>
              <w:rPr>
                <w:sz w:val="20"/>
                <w:szCs w:val="20"/>
              </w:rPr>
              <w:t>а</w:t>
            </w:r>
            <w:r w:rsidRPr="007725B9">
              <w:rPr>
                <w:sz w:val="20"/>
                <w:szCs w:val="20"/>
              </w:rPr>
              <w:t>гаемой мощности (</w:t>
            </w:r>
            <w:r>
              <w:rPr>
                <w:sz w:val="20"/>
                <w:szCs w:val="20"/>
              </w:rPr>
              <w:t>13,944</w:t>
            </w:r>
            <w:r w:rsidRPr="007725B9">
              <w:rPr>
                <w:sz w:val="20"/>
                <w:szCs w:val="20"/>
              </w:rPr>
              <w:t xml:space="preserve"> </w:t>
            </w:r>
            <w:r w:rsidRPr="007725B9">
              <w:rPr>
                <w:sz w:val="20"/>
                <w:szCs w:val="20"/>
              </w:rPr>
              <w:lastRenderedPageBreak/>
              <w:t xml:space="preserve">Гкал/час) до </w:t>
            </w:r>
            <w:r>
              <w:rPr>
                <w:sz w:val="20"/>
                <w:szCs w:val="20"/>
              </w:rPr>
              <w:t>установленной</w:t>
            </w:r>
            <w:r w:rsidRPr="007725B9">
              <w:rPr>
                <w:sz w:val="20"/>
                <w:szCs w:val="20"/>
              </w:rPr>
              <w:t xml:space="preserve"> и устранением дефицита тепловой энергии</w:t>
            </w:r>
          </w:p>
        </w:tc>
        <w:tc>
          <w:tcPr>
            <w:tcW w:w="438" w:type="pct"/>
            <w:shd w:val="clear" w:color="auto" w:fill="auto"/>
            <w:vAlign w:val="center"/>
          </w:tcPr>
          <w:p w14:paraId="2E5C84DD" w14:textId="77777777" w:rsidR="000A150F" w:rsidRDefault="000A150F" w:rsidP="000A150F">
            <w:pPr>
              <w:jc w:val="center"/>
              <w:rPr>
                <w:color w:val="000000"/>
                <w:sz w:val="20"/>
                <w:szCs w:val="20"/>
              </w:rPr>
            </w:pPr>
            <w:r>
              <w:rPr>
                <w:color w:val="000000"/>
                <w:sz w:val="20"/>
                <w:szCs w:val="20"/>
              </w:rPr>
              <w:lastRenderedPageBreak/>
              <w:t>Схема</w:t>
            </w:r>
          </w:p>
          <w:p w14:paraId="2E61E5AF" w14:textId="77777777" w:rsidR="000A150F" w:rsidRPr="008821CB" w:rsidRDefault="000A150F" w:rsidP="000A150F">
            <w:pPr>
              <w:jc w:val="center"/>
              <w:rPr>
                <w:color w:val="000000"/>
                <w:sz w:val="20"/>
                <w:szCs w:val="20"/>
              </w:rPr>
            </w:pPr>
            <w:r>
              <w:rPr>
                <w:color w:val="000000"/>
                <w:sz w:val="20"/>
                <w:szCs w:val="20"/>
              </w:rPr>
              <w:lastRenderedPageBreak/>
              <w:t>ТС (устранение дефицита мощности</w:t>
            </w:r>
            <w:r>
              <w:rPr>
                <w:sz w:val="20"/>
                <w:szCs w:val="20"/>
              </w:rPr>
              <w:t>)</w:t>
            </w:r>
          </w:p>
        </w:tc>
        <w:tc>
          <w:tcPr>
            <w:tcW w:w="334" w:type="pct"/>
            <w:shd w:val="clear" w:color="auto" w:fill="auto"/>
            <w:vAlign w:val="center"/>
          </w:tcPr>
          <w:p w14:paraId="7CB5246A" w14:textId="77777777" w:rsidR="000A150F" w:rsidRDefault="000A150F" w:rsidP="000A150F">
            <w:pPr>
              <w:jc w:val="center"/>
              <w:rPr>
                <w:color w:val="000000"/>
                <w:sz w:val="20"/>
                <w:szCs w:val="20"/>
              </w:rPr>
            </w:pPr>
            <w:r w:rsidRPr="00F77802">
              <w:rPr>
                <w:color w:val="000000"/>
                <w:sz w:val="20"/>
                <w:szCs w:val="20"/>
              </w:rPr>
              <w:lastRenderedPageBreak/>
              <w:t>0,000</w:t>
            </w:r>
          </w:p>
        </w:tc>
        <w:tc>
          <w:tcPr>
            <w:tcW w:w="334" w:type="pct"/>
            <w:shd w:val="clear" w:color="auto" w:fill="auto"/>
            <w:vAlign w:val="center"/>
          </w:tcPr>
          <w:p w14:paraId="4C42FF67" w14:textId="77777777" w:rsidR="000A150F" w:rsidRPr="00F25F8E" w:rsidRDefault="000A150F" w:rsidP="000A150F">
            <w:pPr>
              <w:jc w:val="center"/>
              <w:rPr>
                <w:color w:val="000000"/>
                <w:sz w:val="20"/>
                <w:szCs w:val="20"/>
              </w:rPr>
            </w:pPr>
            <w:r w:rsidRPr="0040156B">
              <w:rPr>
                <w:color w:val="000000"/>
                <w:sz w:val="20"/>
                <w:szCs w:val="20"/>
              </w:rPr>
              <w:t>0,000</w:t>
            </w:r>
          </w:p>
        </w:tc>
        <w:tc>
          <w:tcPr>
            <w:tcW w:w="335" w:type="pct"/>
            <w:shd w:val="clear" w:color="auto" w:fill="auto"/>
            <w:vAlign w:val="center"/>
          </w:tcPr>
          <w:p w14:paraId="414CE6DD" w14:textId="77777777" w:rsidR="000A150F" w:rsidRPr="007706AA" w:rsidRDefault="000A150F" w:rsidP="000A150F">
            <w:pPr>
              <w:jc w:val="center"/>
              <w:rPr>
                <w:color w:val="000000"/>
                <w:sz w:val="20"/>
                <w:szCs w:val="20"/>
              </w:rPr>
            </w:pPr>
            <w:r w:rsidRPr="00357CEF">
              <w:rPr>
                <w:color w:val="000000"/>
                <w:sz w:val="20"/>
                <w:szCs w:val="20"/>
              </w:rPr>
              <w:t>0,000</w:t>
            </w:r>
          </w:p>
        </w:tc>
        <w:tc>
          <w:tcPr>
            <w:tcW w:w="334" w:type="pct"/>
            <w:shd w:val="clear" w:color="auto" w:fill="auto"/>
            <w:vAlign w:val="center"/>
          </w:tcPr>
          <w:p w14:paraId="3E417AF6" w14:textId="77777777" w:rsidR="000A150F" w:rsidRDefault="000A150F" w:rsidP="000A150F">
            <w:pPr>
              <w:jc w:val="center"/>
              <w:rPr>
                <w:color w:val="000000"/>
                <w:sz w:val="20"/>
                <w:szCs w:val="20"/>
              </w:rPr>
            </w:pPr>
            <w:r w:rsidRPr="0005512E">
              <w:rPr>
                <w:color w:val="000000"/>
                <w:sz w:val="20"/>
                <w:szCs w:val="20"/>
                <w:lang w:val="en-US"/>
              </w:rPr>
              <w:t>22036,189</w:t>
            </w:r>
          </w:p>
        </w:tc>
        <w:tc>
          <w:tcPr>
            <w:tcW w:w="334" w:type="pct"/>
            <w:shd w:val="clear" w:color="auto" w:fill="auto"/>
            <w:noWrap/>
            <w:vAlign w:val="center"/>
          </w:tcPr>
          <w:p w14:paraId="7116FE90" w14:textId="77777777" w:rsidR="000A150F" w:rsidRDefault="000A150F" w:rsidP="000A150F">
            <w:pPr>
              <w:jc w:val="center"/>
              <w:rPr>
                <w:color w:val="000000"/>
                <w:sz w:val="20"/>
                <w:szCs w:val="20"/>
              </w:rPr>
            </w:pPr>
            <w:r w:rsidRPr="00357CEF">
              <w:rPr>
                <w:color w:val="000000"/>
                <w:sz w:val="20"/>
                <w:szCs w:val="20"/>
              </w:rPr>
              <w:t>0,000</w:t>
            </w:r>
          </w:p>
        </w:tc>
        <w:tc>
          <w:tcPr>
            <w:tcW w:w="335" w:type="pct"/>
            <w:shd w:val="clear" w:color="auto" w:fill="auto"/>
            <w:vAlign w:val="center"/>
          </w:tcPr>
          <w:p w14:paraId="1A30DA4B" w14:textId="77777777" w:rsidR="000A150F" w:rsidRPr="00F25F8E"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5F332C03" w14:textId="77777777" w:rsidR="000A150F" w:rsidRDefault="000A150F" w:rsidP="000A150F">
            <w:pPr>
              <w:jc w:val="center"/>
              <w:rPr>
                <w:color w:val="000000"/>
                <w:sz w:val="20"/>
                <w:szCs w:val="20"/>
              </w:rPr>
            </w:pPr>
            <w:r w:rsidRPr="003D6113">
              <w:rPr>
                <w:color w:val="000000"/>
                <w:sz w:val="20"/>
                <w:szCs w:val="20"/>
              </w:rPr>
              <w:t>0,000</w:t>
            </w:r>
          </w:p>
        </w:tc>
        <w:tc>
          <w:tcPr>
            <w:tcW w:w="335" w:type="pct"/>
            <w:vAlign w:val="center"/>
          </w:tcPr>
          <w:p w14:paraId="492C54D8" w14:textId="77777777" w:rsidR="000A150F" w:rsidRDefault="000A150F" w:rsidP="000A150F">
            <w:pPr>
              <w:jc w:val="center"/>
              <w:rPr>
                <w:color w:val="000000"/>
                <w:sz w:val="20"/>
                <w:szCs w:val="20"/>
                <w:lang w:val="en-US"/>
              </w:rPr>
            </w:pPr>
            <w:r w:rsidRPr="0005512E">
              <w:rPr>
                <w:color w:val="000000"/>
                <w:sz w:val="20"/>
                <w:szCs w:val="20"/>
                <w:lang w:val="en-US"/>
              </w:rPr>
              <w:t>22036,189</w:t>
            </w:r>
          </w:p>
        </w:tc>
        <w:tc>
          <w:tcPr>
            <w:tcW w:w="670" w:type="pct"/>
            <w:shd w:val="clear" w:color="auto" w:fill="auto"/>
            <w:vAlign w:val="center"/>
          </w:tcPr>
          <w:p w14:paraId="44BFAF92" w14:textId="77777777" w:rsidR="000A150F" w:rsidRDefault="000A150F" w:rsidP="000A150F">
            <w:pPr>
              <w:jc w:val="center"/>
              <w:rPr>
                <w:bCs/>
                <w:sz w:val="20"/>
                <w:szCs w:val="20"/>
              </w:rPr>
            </w:pPr>
            <w:r w:rsidRPr="00A5556E">
              <w:rPr>
                <w:color w:val="000000"/>
                <w:sz w:val="20"/>
                <w:szCs w:val="20"/>
              </w:rPr>
              <w:t>Привлеченные средства</w:t>
            </w:r>
          </w:p>
        </w:tc>
      </w:tr>
      <w:tr w:rsidR="000A150F" w:rsidRPr="00CC66B4" w14:paraId="3B9320F2" w14:textId="77777777" w:rsidTr="000A150F">
        <w:trPr>
          <w:trHeight w:val="283"/>
        </w:trPr>
        <w:tc>
          <w:tcPr>
            <w:tcW w:w="116" w:type="pct"/>
            <w:shd w:val="clear" w:color="auto" w:fill="auto"/>
            <w:vAlign w:val="center"/>
          </w:tcPr>
          <w:p w14:paraId="2D94687D" w14:textId="77777777" w:rsidR="000A150F" w:rsidRDefault="000A150F" w:rsidP="000A150F">
            <w:pPr>
              <w:jc w:val="center"/>
              <w:rPr>
                <w:color w:val="000000"/>
                <w:sz w:val="20"/>
                <w:szCs w:val="20"/>
              </w:rPr>
            </w:pPr>
            <w:r>
              <w:rPr>
                <w:color w:val="000000"/>
                <w:sz w:val="20"/>
                <w:szCs w:val="20"/>
              </w:rPr>
              <w:t>8</w:t>
            </w:r>
          </w:p>
        </w:tc>
        <w:tc>
          <w:tcPr>
            <w:tcW w:w="1099" w:type="pct"/>
            <w:shd w:val="clear" w:color="auto" w:fill="auto"/>
            <w:vAlign w:val="center"/>
          </w:tcPr>
          <w:p w14:paraId="31795EAD" w14:textId="77777777" w:rsidR="000A150F" w:rsidRDefault="000A150F" w:rsidP="000A150F">
            <w:pPr>
              <w:rPr>
                <w:sz w:val="20"/>
                <w:szCs w:val="20"/>
              </w:rPr>
            </w:pPr>
            <w:r w:rsidRPr="007725B9">
              <w:rPr>
                <w:sz w:val="20"/>
                <w:szCs w:val="20"/>
              </w:rPr>
              <w:t>Реконструкция котельной №</w:t>
            </w:r>
            <w:r>
              <w:rPr>
                <w:sz w:val="20"/>
                <w:szCs w:val="20"/>
              </w:rPr>
              <w:t>9</w:t>
            </w:r>
            <w:r w:rsidRPr="007725B9">
              <w:rPr>
                <w:sz w:val="20"/>
                <w:szCs w:val="20"/>
              </w:rPr>
              <w:t xml:space="preserve"> установленной мощностью </w:t>
            </w:r>
            <w:r>
              <w:rPr>
                <w:sz w:val="20"/>
                <w:szCs w:val="20"/>
              </w:rPr>
              <w:t xml:space="preserve">0,38 </w:t>
            </w:r>
            <w:r w:rsidRPr="007725B9">
              <w:rPr>
                <w:sz w:val="20"/>
                <w:szCs w:val="20"/>
              </w:rPr>
              <w:t xml:space="preserve">Гкал/час с целью </w:t>
            </w:r>
            <w:r>
              <w:rPr>
                <w:sz w:val="20"/>
                <w:szCs w:val="20"/>
              </w:rPr>
              <w:t>увеличения установленной мощности</w:t>
            </w:r>
          </w:p>
        </w:tc>
        <w:tc>
          <w:tcPr>
            <w:tcW w:w="438" w:type="pct"/>
            <w:shd w:val="clear" w:color="auto" w:fill="auto"/>
            <w:vAlign w:val="center"/>
          </w:tcPr>
          <w:p w14:paraId="1831CF78" w14:textId="77777777" w:rsidR="000A150F" w:rsidRDefault="000A150F" w:rsidP="000A150F">
            <w:pPr>
              <w:jc w:val="center"/>
              <w:rPr>
                <w:color w:val="000000"/>
                <w:sz w:val="20"/>
                <w:szCs w:val="20"/>
              </w:rPr>
            </w:pPr>
            <w:r>
              <w:rPr>
                <w:color w:val="000000"/>
                <w:sz w:val="20"/>
                <w:szCs w:val="20"/>
              </w:rPr>
              <w:t>Схема</w:t>
            </w:r>
          </w:p>
          <w:p w14:paraId="49F0E00C" w14:textId="77777777" w:rsidR="000A150F" w:rsidRPr="008821CB" w:rsidRDefault="000A150F" w:rsidP="000A150F">
            <w:pPr>
              <w:jc w:val="center"/>
              <w:rPr>
                <w:color w:val="000000"/>
                <w:sz w:val="20"/>
                <w:szCs w:val="20"/>
              </w:rPr>
            </w:pPr>
            <w:r>
              <w:rPr>
                <w:color w:val="000000"/>
                <w:sz w:val="20"/>
                <w:szCs w:val="20"/>
              </w:rPr>
              <w:t>ТС (устранение дефицита мощности</w:t>
            </w:r>
            <w:r>
              <w:rPr>
                <w:sz w:val="20"/>
                <w:szCs w:val="20"/>
              </w:rPr>
              <w:t>)</w:t>
            </w:r>
          </w:p>
        </w:tc>
        <w:tc>
          <w:tcPr>
            <w:tcW w:w="334" w:type="pct"/>
            <w:shd w:val="clear" w:color="auto" w:fill="auto"/>
            <w:vAlign w:val="center"/>
          </w:tcPr>
          <w:p w14:paraId="38D001B4" w14:textId="77777777" w:rsidR="000A150F" w:rsidRDefault="000A150F" w:rsidP="000A150F">
            <w:pPr>
              <w:jc w:val="center"/>
              <w:rPr>
                <w:color w:val="000000"/>
                <w:sz w:val="20"/>
                <w:szCs w:val="20"/>
              </w:rPr>
            </w:pPr>
            <w:r w:rsidRPr="00F77802">
              <w:rPr>
                <w:color w:val="000000"/>
                <w:sz w:val="20"/>
                <w:szCs w:val="20"/>
              </w:rPr>
              <w:t>0,000</w:t>
            </w:r>
          </w:p>
        </w:tc>
        <w:tc>
          <w:tcPr>
            <w:tcW w:w="334" w:type="pct"/>
            <w:shd w:val="clear" w:color="auto" w:fill="auto"/>
            <w:vAlign w:val="center"/>
          </w:tcPr>
          <w:p w14:paraId="1EDE2BF6" w14:textId="77777777" w:rsidR="000A150F" w:rsidRPr="00F25F8E" w:rsidRDefault="000A150F" w:rsidP="000A150F">
            <w:pPr>
              <w:jc w:val="center"/>
              <w:rPr>
                <w:color w:val="000000"/>
                <w:sz w:val="20"/>
                <w:szCs w:val="20"/>
              </w:rPr>
            </w:pPr>
            <w:r w:rsidRPr="00E27944">
              <w:rPr>
                <w:color w:val="000000"/>
                <w:sz w:val="20"/>
                <w:szCs w:val="20"/>
              </w:rPr>
              <w:t>0,000</w:t>
            </w:r>
          </w:p>
        </w:tc>
        <w:tc>
          <w:tcPr>
            <w:tcW w:w="335" w:type="pct"/>
            <w:shd w:val="clear" w:color="auto" w:fill="auto"/>
            <w:vAlign w:val="center"/>
          </w:tcPr>
          <w:p w14:paraId="4C49407A" w14:textId="77777777" w:rsidR="000A150F" w:rsidRPr="007706AA" w:rsidRDefault="000A150F" w:rsidP="000A150F">
            <w:pPr>
              <w:jc w:val="center"/>
              <w:rPr>
                <w:color w:val="000000"/>
                <w:sz w:val="20"/>
                <w:szCs w:val="20"/>
              </w:rPr>
            </w:pPr>
            <w:r w:rsidRPr="00F25F8E">
              <w:rPr>
                <w:color w:val="000000"/>
                <w:sz w:val="20"/>
                <w:szCs w:val="20"/>
              </w:rPr>
              <w:t>0,000</w:t>
            </w:r>
          </w:p>
        </w:tc>
        <w:tc>
          <w:tcPr>
            <w:tcW w:w="334" w:type="pct"/>
            <w:shd w:val="clear" w:color="auto" w:fill="auto"/>
            <w:vAlign w:val="center"/>
          </w:tcPr>
          <w:p w14:paraId="313B666E" w14:textId="77777777" w:rsidR="000A150F" w:rsidRDefault="000A150F" w:rsidP="000A150F">
            <w:pPr>
              <w:jc w:val="center"/>
              <w:rPr>
                <w:color w:val="000000"/>
                <w:sz w:val="20"/>
                <w:szCs w:val="20"/>
              </w:rPr>
            </w:pPr>
            <w:r>
              <w:rPr>
                <w:color w:val="000000"/>
                <w:sz w:val="20"/>
                <w:szCs w:val="20"/>
              </w:rPr>
              <w:t>4007,5</w:t>
            </w:r>
          </w:p>
        </w:tc>
        <w:tc>
          <w:tcPr>
            <w:tcW w:w="334" w:type="pct"/>
            <w:shd w:val="clear" w:color="auto" w:fill="auto"/>
            <w:noWrap/>
            <w:vAlign w:val="center"/>
          </w:tcPr>
          <w:p w14:paraId="4ED56932" w14:textId="77777777" w:rsidR="000A150F" w:rsidRDefault="000A150F" w:rsidP="000A150F">
            <w:pPr>
              <w:jc w:val="center"/>
              <w:rPr>
                <w:color w:val="000000"/>
                <w:sz w:val="20"/>
                <w:szCs w:val="20"/>
              </w:rPr>
            </w:pPr>
            <w:r w:rsidRPr="00F25F8E">
              <w:rPr>
                <w:color w:val="000000"/>
                <w:sz w:val="20"/>
                <w:szCs w:val="20"/>
              </w:rPr>
              <w:t>0,000</w:t>
            </w:r>
          </w:p>
        </w:tc>
        <w:tc>
          <w:tcPr>
            <w:tcW w:w="335" w:type="pct"/>
            <w:shd w:val="clear" w:color="auto" w:fill="auto"/>
            <w:vAlign w:val="center"/>
          </w:tcPr>
          <w:p w14:paraId="6C3177D5" w14:textId="77777777" w:rsidR="000A150F" w:rsidRPr="00F25F8E"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40CF09F5" w14:textId="77777777" w:rsidR="000A150F" w:rsidRDefault="000A150F" w:rsidP="000A150F">
            <w:pPr>
              <w:jc w:val="center"/>
              <w:rPr>
                <w:color w:val="000000"/>
                <w:sz w:val="20"/>
                <w:szCs w:val="20"/>
              </w:rPr>
            </w:pPr>
            <w:r w:rsidRPr="003D6113">
              <w:rPr>
                <w:color w:val="000000"/>
                <w:sz w:val="20"/>
                <w:szCs w:val="20"/>
              </w:rPr>
              <w:t>0,000</w:t>
            </w:r>
          </w:p>
        </w:tc>
        <w:tc>
          <w:tcPr>
            <w:tcW w:w="335" w:type="pct"/>
            <w:vAlign w:val="center"/>
          </w:tcPr>
          <w:p w14:paraId="61BDE547" w14:textId="77777777" w:rsidR="000A150F" w:rsidRDefault="000A150F" w:rsidP="000A150F">
            <w:pPr>
              <w:jc w:val="center"/>
              <w:rPr>
                <w:color w:val="000000"/>
                <w:sz w:val="20"/>
                <w:szCs w:val="20"/>
                <w:lang w:val="en-US"/>
              </w:rPr>
            </w:pPr>
            <w:r>
              <w:rPr>
                <w:color w:val="000000"/>
                <w:sz w:val="20"/>
                <w:szCs w:val="20"/>
              </w:rPr>
              <w:t>4007,5</w:t>
            </w:r>
          </w:p>
        </w:tc>
        <w:tc>
          <w:tcPr>
            <w:tcW w:w="670" w:type="pct"/>
            <w:shd w:val="clear" w:color="auto" w:fill="auto"/>
            <w:vAlign w:val="center"/>
          </w:tcPr>
          <w:p w14:paraId="4D11B680" w14:textId="77777777" w:rsidR="000A150F" w:rsidRDefault="000A150F" w:rsidP="000A150F">
            <w:pPr>
              <w:jc w:val="center"/>
              <w:rPr>
                <w:bCs/>
                <w:sz w:val="20"/>
                <w:szCs w:val="20"/>
              </w:rPr>
            </w:pPr>
            <w:r w:rsidRPr="00A5556E">
              <w:rPr>
                <w:color w:val="000000"/>
                <w:sz w:val="20"/>
                <w:szCs w:val="20"/>
              </w:rPr>
              <w:t>Привлеченные средства</w:t>
            </w:r>
          </w:p>
        </w:tc>
      </w:tr>
      <w:tr w:rsidR="000A150F" w:rsidRPr="00CC66B4" w14:paraId="19047CA8" w14:textId="77777777" w:rsidTr="000A150F">
        <w:trPr>
          <w:trHeight w:val="283"/>
        </w:trPr>
        <w:tc>
          <w:tcPr>
            <w:tcW w:w="116" w:type="pct"/>
            <w:shd w:val="clear" w:color="auto" w:fill="auto"/>
            <w:vAlign w:val="center"/>
          </w:tcPr>
          <w:p w14:paraId="1663B297" w14:textId="77777777" w:rsidR="000A150F" w:rsidRDefault="000A150F" w:rsidP="000A150F">
            <w:pPr>
              <w:jc w:val="center"/>
              <w:rPr>
                <w:color w:val="000000"/>
                <w:sz w:val="20"/>
                <w:szCs w:val="20"/>
              </w:rPr>
            </w:pPr>
            <w:r>
              <w:rPr>
                <w:color w:val="000000"/>
                <w:sz w:val="20"/>
                <w:szCs w:val="20"/>
              </w:rPr>
              <w:t>9</w:t>
            </w:r>
          </w:p>
        </w:tc>
        <w:tc>
          <w:tcPr>
            <w:tcW w:w="1099" w:type="pct"/>
            <w:shd w:val="clear" w:color="auto" w:fill="auto"/>
            <w:vAlign w:val="center"/>
          </w:tcPr>
          <w:p w14:paraId="09C71A0F" w14:textId="77777777" w:rsidR="000A150F" w:rsidRDefault="000A150F" w:rsidP="000A150F">
            <w:pPr>
              <w:rPr>
                <w:sz w:val="20"/>
                <w:szCs w:val="20"/>
              </w:rPr>
            </w:pPr>
            <w:r w:rsidRPr="007725B9">
              <w:rPr>
                <w:sz w:val="20"/>
                <w:szCs w:val="20"/>
              </w:rPr>
              <w:t>Реконструкция котельной №</w:t>
            </w:r>
            <w:r>
              <w:rPr>
                <w:sz w:val="20"/>
                <w:szCs w:val="20"/>
              </w:rPr>
              <w:t>11</w:t>
            </w:r>
            <w:r w:rsidRPr="007725B9">
              <w:rPr>
                <w:sz w:val="20"/>
                <w:szCs w:val="20"/>
              </w:rPr>
              <w:t xml:space="preserve"> установленной мощностью </w:t>
            </w:r>
            <w:r>
              <w:rPr>
                <w:sz w:val="20"/>
                <w:szCs w:val="20"/>
              </w:rPr>
              <w:t>3,44</w:t>
            </w:r>
            <w:r w:rsidRPr="007725B9">
              <w:rPr>
                <w:sz w:val="20"/>
                <w:szCs w:val="20"/>
              </w:rPr>
              <w:t xml:space="preserve"> Гкал/час с целью устранени</w:t>
            </w:r>
            <w:r>
              <w:rPr>
                <w:sz w:val="20"/>
                <w:szCs w:val="20"/>
              </w:rPr>
              <w:t>ия</w:t>
            </w:r>
            <w:r w:rsidRPr="007725B9">
              <w:rPr>
                <w:sz w:val="20"/>
                <w:szCs w:val="20"/>
              </w:rPr>
              <w:t xml:space="preserve"> дефицита тепловой энергии</w:t>
            </w:r>
          </w:p>
        </w:tc>
        <w:tc>
          <w:tcPr>
            <w:tcW w:w="438" w:type="pct"/>
            <w:shd w:val="clear" w:color="auto" w:fill="auto"/>
            <w:vAlign w:val="center"/>
          </w:tcPr>
          <w:p w14:paraId="363F64B3" w14:textId="77777777" w:rsidR="000A150F" w:rsidRDefault="000A150F" w:rsidP="000A150F">
            <w:pPr>
              <w:jc w:val="center"/>
              <w:rPr>
                <w:color w:val="000000"/>
                <w:sz w:val="20"/>
                <w:szCs w:val="20"/>
              </w:rPr>
            </w:pPr>
            <w:r>
              <w:rPr>
                <w:color w:val="000000"/>
                <w:sz w:val="20"/>
                <w:szCs w:val="20"/>
              </w:rPr>
              <w:t>Схема</w:t>
            </w:r>
          </w:p>
          <w:p w14:paraId="39070A29" w14:textId="77777777" w:rsidR="000A150F" w:rsidRPr="008821CB" w:rsidRDefault="000A150F" w:rsidP="000A150F">
            <w:pPr>
              <w:jc w:val="center"/>
              <w:rPr>
                <w:color w:val="000000"/>
                <w:sz w:val="20"/>
                <w:szCs w:val="20"/>
              </w:rPr>
            </w:pPr>
            <w:r>
              <w:rPr>
                <w:color w:val="000000"/>
                <w:sz w:val="20"/>
                <w:szCs w:val="20"/>
              </w:rPr>
              <w:t>ТС (устранение дефицита мощности</w:t>
            </w:r>
            <w:r>
              <w:rPr>
                <w:sz w:val="20"/>
                <w:szCs w:val="20"/>
              </w:rPr>
              <w:t>)</w:t>
            </w:r>
          </w:p>
        </w:tc>
        <w:tc>
          <w:tcPr>
            <w:tcW w:w="334" w:type="pct"/>
            <w:shd w:val="clear" w:color="auto" w:fill="auto"/>
            <w:vAlign w:val="center"/>
          </w:tcPr>
          <w:p w14:paraId="5E1D8648" w14:textId="77777777" w:rsidR="000A150F" w:rsidRDefault="000A150F" w:rsidP="000A150F">
            <w:pPr>
              <w:jc w:val="center"/>
              <w:rPr>
                <w:color w:val="000000"/>
                <w:sz w:val="20"/>
                <w:szCs w:val="20"/>
              </w:rPr>
            </w:pPr>
            <w:r w:rsidRPr="00F77802">
              <w:rPr>
                <w:color w:val="000000"/>
                <w:sz w:val="20"/>
                <w:szCs w:val="20"/>
              </w:rPr>
              <w:t>0,000</w:t>
            </w:r>
          </w:p>
        </w:tc>
        <w:tc>
          <w:tcPr>
            <w:tcW w:w="334" w:type="pct"/>
            <w:shd w:val="clear" w:color="auto" w:fill="auto"/>
            <w:vAlign w:val="center"/>
          </w:tcPr>
          <w:p w14:paraId="2DB56B9F" w14:textId="77777777" w:rsidR="000A150F" w:rsidRPr="00F25F8E" w:rsidRDefault="000A150F" w:rsidP="000A150F">
            <w:pPr>
              <w:jc w:val="center"/>
              <w:rPr>
                <w:color w:val="000000"/>
                <w:sz w:val="20"/>
                <w:szCs w:val="20"/>
              </w:rPr>
            </w:pPr>
            <w:r w:rsidRPr="00E27944">
              <w:rPr>
                <w:color w:val="000000"/>
                <w:sz w:val="20"/>
                <w:szCs w:val="20"/>
              </w:rPr>
              <w:t>0,000</w:t>
            </w:r>
          </w:p>
        </w:tc>
        <w:tc>
          <w:tcPr>
            <w:tcW w:w="335" w:type="pct"/>
            <w:shd w:val="clear" w:color="auto" w:fill="auto"/>
            <w:vAlign w:val="center"/>
          </w:tcPr>
          <w:p w14:paraId="23EE8915" w14:textId="77777777" w:rsidR="000A150F" w:rsidRPr="007706AA" w:rsidRDefault="000A150F" w:rsidP="000A150F">
            <w:pPr>
              <w:jc w:val="center"/>
              <w:rPr>
                <w:color w:val="000000"/>
                <w:sz w:val="20"/>
                <w:szCs w:val="20"/>
              </w:rPr>
            </w:pPr>
            <w:r w:rsidRPr="00F25F8E">
              <w:rPr>
                <w:color w:val="000000"/>
                <w:sz w:val="20"/>
                <w:szCs w:val="20"/>
              </w:rPr>
              <w:t>0,000</w:t>
            </w:r>
          </w:p>
        </w:tc>
        <w:tc>
          <w:tcPr>
            <w:tcW w:w="334" w:type="pct"/>
            <w:shd w:val="clear" w:color="auto" w:fill="auto"/>
            <w:vAlign w:val="center"/>
          </w:tcPr>
          <w:p w14:paraId="110DA7B3" w14:textId="77777777" w:rsidR="000A150F" w:rsidRDefault="000A150F" w:rsidP="000A150F">
            <w:pPr>
              <w:jc w:val="center"/>
              <w:rPr>
                <w:color w:val="000000"/>
                <w:sz w:val="20"/>
                <w:szCs w:val="20"/>
              </w:rPr>
            </w:pPr>
            <w:r w:rsidRPr="00FB50AC">
              <w:rPr>
                <w:color w:val="000000"/>
                <w:sz w:val="20"/>
                <w:szCs w:val="20"/>
              </w:rPr>
              <w:t>2160,614</w:t>
            </w:r>
          </w:p>
        </w:tc>
        <w:tc>
          <w:tcPr>
            <w:tcW w:w="334" w:type="pct"/>
            <w:shd w:val="clear" w:color="auto" w:fill="auto"/>
            <w:noWrap/>
            <w:vAlign w:val="center"/>
          </w:tcPr>
          <w:p w14:paraId="53E732ED" w14:textId="77777777" w:rsidR="000A150F" w:rsidRDefault="000A150F" w:rsidP="000A150F">
            <w:pPr>
              <w:jc w:val="center"/>
              <w:rPr>
                <w:color w:val="000000"/>
                <w:sz w:val="20"/>
                <w:szCs w:val="20"/>
              </w:rPr>
            </w:pPr>
            <w:r w:rsidRPr="00F25F8E">
              <w:rPr>
                <w:color w:val="000000"/>
                <w:sz w:val="20"/>
                <w:szCs w:val="20"/>
              </w:rPr>
              <w:t>0,000</w:t>
            </w:r>
          </w:p>
        </w:tc>
        <w:tc>
          <w:tcPr>
            <w:tcW w:w="335" w:type="pct"/>
            <w:shd w:val="clear" w:color="auto" w:fill="auto"/>
            <w:vAlign w:val="center"/>
          </w:tcPr>
          <w:p w14:paraId="67999113" w14:textId="77777777" w:rsidR="000A150F" w:rsidRPr="00F25F8E"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095F8416" w14:textId="77777777" w:rsidR="000A150F" w:rsidRDefault="000A150F" w:rsidP="000A150F">
            <w:pPr>
              <w:jc w:val="center"/>
              <w:rPr>
                <w:color w:val="000000"/>
                <w:sz w:val="20"/>
                <w:szCs w:val="20"/>
              </w:rPr>
            </w:pPr>
            <w:r w:rsidRPr="003D6113">
              <w:rPr>
                <w:color w:val="000000"/>
                <w:sz w:val="20"/>
                <w:szCs w:val="20"/>
              </w:rPr>
              <w:t>0,000</w:t>
            </w:r>
          </w:p>
        </w:tc>
        <w:tc>
          <w:tcPr>
            <w:tcW w:w="335" w:type="pct"/>
            <w:vAlign w:val="center"/>
          </w:tcPr>
          <w:p w14:paraId="305AEEF9" w14:textId="77777777" w:rsidR="000A150F" w:rsidRDefault="000A150F" w:rsidP="000A150F">
            <w:pPr>
              <w:jc w:val="center"/>
              <w:rPr>
                <w:color w:val="000000"/>
                <w:sz w:val="20"/>
                <w:szCs w:val="20"/>
                <w:lang w:val="en-US"/>
              </w:rPr>
            </w:pPr>
            <w:r w:rsidRPr="00FB50AC">
              <w:rPr>
                <w:color w:val="000000"/>
                <w:sz w:val="20"/>
                <w:szCs w:val="20"/>
              </w:rPr>
              <w:t>2160,614</w:t>
            </w:r>
          </w:p>
        </w:tc>
        <w:tc>
          <w:tcPr>
            <w:tcW w:w="670" w:type="pct"/>
            <w:shd w:val="clear" w:color="auto" w:fill="auto"/>
            <w:vAlign w:val="center"/>
          </w:tcPr>
          <w:p w14:paraId="2B8E9C07" w14:textId="77777777" w:rsidR="000A150F" w:rsidRDefault="000A150F" w:rsidP="000A150F">
            <w:pPr>
              <w:jc w:val="center"/>
              <w:rPr>
                <w:bCs/>
                <w:sz w:val="20"/>
                <w:szCs w:val="20"/>
              </w:rPr>
            </w:pPr>
            <w:r w:rsidRPr="00A5556E">
              <w:rPr>
                <w:color w:val="000000"/>
                <w:sz w:val="20"/>
                <w:szCs w:val="20"/>
              </w:rPr>
              <w:t>Привлеченные средства</w:t>
            </w:r>
          </w:p>
        </w:tc>
      </w:tr>
      <w:tr w:rsidR="000A150F" w:rsidRPr="00CC66B4" w14:paraId="5499A41F" w14:textId="77777777" w:rsidTr="000A150F">
        <w:trPr>
          <w:trHeight w:val="726"/>
        </w:trPr>
        <w:tc>
          <w:tcPr>
            <w:tcW w:w="116" w:type="pct"/>
            <w:shd w:val="clear" w:color="auto" w:fill="auto"/>
            <w:vAlign w:val="center"/>
          </w:tcPr>
          <w:p w14:paraId="5C2EF0C7" w14:textId="77777777" w:rsidR="000A150F" w:rsidRDefault="000A150F" w:rsidP="000A150F">
            <w:pPr>
              <w:jc w:val="center"/>
              <w:rPr>
                <w:color w:val="000000"/>
                <w:sz w:val="20"/>
                <w:szCs w:val="20"/>
              </w:rPr>
            </w:pPr>
            <w:r>
              <w:rPr>
                <w:color w:val="000000"/>
                <w:sz w:val="20"/>
                <w:szCs w:val="20"/>
              </w:rPr>
              <w:t>10</w:t>
            </w:r>
          </w:p>
        </w:tc>
        <w:tc>
          <w:tcPr>
            <w:tcW w:w="1099" w:type="pct"/>
            <w:shd w:val="clear" w:color="auto" w:fill="auto"/>
            <w:vAlign w:val="center"/>
          </w:tcPr>
          <w:p w14:paraId="0FD7E188" w14:textId="77777777" w:rsidR="000A150F" w:rsidRDefault="000A150F" w:rsidP="000A150F">
            <w:pPr>
              <w:rPr>
                <w:sz w:val="20"/>
                <w:szCs w:val="20"/>
              </w:rPr>
            </w:pPr>
            <w:r w:rsidRPr="007725B9">
              <w:rPr>
                <w:sz w:val="20"/>
                <w:szCs w:val="20"/>
              </w:rPr>
              <w:t>Реконструкция котельной №17 установленной мощностью 4,2 Гкал/час с целью доведения распол</w:t>
            </w:r>
            <w:r>
              <w:rPr>
                <w:sz w:val="20"/>
                <w:szCs w:val="20"/>
              </w:rPr>
              <w:t>а</w:t>
            </w:r>
            <w:r w:rsidRPr="007725B9">
              <w:rPr>
                <w:sz w:val="20"/>
                <w:szCs w:val="20"/>
              </w:rPr>
              <w:t xml:space="preserve">гаемой мощности (2,37 Гкал/час) </w:t>
            </w:r>
            <w:r>
              <w:rPr>
                <w:sz w:val="20"/>
                <w:szCs w:val="20"/>
              </w:rPr>
              <w:t>до установленной</w:t>
            </w:r>
            <w:r w:rsidRPr="007725B9">
              <w:rPr>
                <w:sz w:val="20"/>
                <w:szCs w:val="20"/>
              </w:rPr>
              <w:t xml:space="preserve"> и устранением дефицита тепловой энергии</w:t>
            </w:r>
          </w:p>
        </w:tc>
        <w:tc>
          <w:tcPr>
            <w:tcW w:w="438" w:type="pct"/>
            <w:shd w:val="clear" w:color="auto" w:fill="auto"/>
            <w:vAlign w:val="center"/>
          </w:tcPr>
          <w:p w14:paraId="67F3CCB6" w14:textId="77777777" w:rsidR="000A150F" w:rsidRDefault="000A150F" w:rsidP="000A150F">
            <w:pPr>
              <w:jc w:val="center"/>
              <w:rPr>
                <w:color w:val="000000"/>
                <w:sz w:val="20"/>
                <w:szCs w:val="20"/>
              </w:rPr>
            </w:pPr>
            <w:r>
              <w:rPr>
                <w:color w:val="000000"/>
                <w:sz w:val="20"/>
                <w:szCs w:val="20"/>
              </w:rPr>
              <w:t>Схема</w:t>
            </w:r>
          </w:p>
          <w:p w14:paraId="0F0145B3" w14:textId="77777777" w:rsidR="000A150F" w:rsidRPr="008821CB" w:rsidRDefault="000A150F" w:rsidP="000A150F">
            <w:pPr>
              <w:jc w:val="center"/>
              <w:rPr>
                <w:color w:val="000000"/>
                <w:sz w:val="20"/>
                <w:szCs w:val="20"/>
              </w:rPr>
            </w:pPr>
            <w:r>
              <w:rPr>
                <w:color w:val="000000"/>
                <w:sz w:val="20"/>
                <w:szCs w:val="20"/>
              </w:rPr>
              <w:t>ТС (реконструкция</w:t>
            </w:r>
            <w:r w:rsidRPr="00CC66B4">
              <w:rPr>
                <w:sz w:val="20"/>
                <w:szCs w:val="20"/>
              </w:rPr>
              <w:t xml:space="preserve"> </w:t>
            </w:r>
            <w:r>
              <w:rPr>
                <w:sz w:val="20"/>
                <w:szCs w:val="20"/>
              </w:rPr>
              <w:t>котлового оборудования)</w:t>
            </w:r>
          </w:p>
        </w:tc>
        <w:tc>
          <w:tcPr>
            <w:tcW w:w="334" w:type="pct"/>
            <w:shd w:val="clear" w:color="auto" w:fill="auto"/>
            <w:vAlign w:val="center"/>
          </w:tcPr>
          <w:p w14:paraId="3EDBA6DD" w14:textId="77777777" w:rsidR="000A150F" w:rsidRDefault="000A150F" w:rsidP="000A150F">
            <w:pPr>
              <w:jc w:val="center"/>
              <w:rPr>
                <w:color w:val="000000"/>
                <w:sz w:val="20"/>
                <w:szCs w:val="20"/>
              </w:rPr>
            </w:pPr>
            <w:r w:rsidRPr="00F77802">
              <w:rPr>
                <w:color w:val="000000"/>
                <w:sz w:val="20"/>
                <w:szCs w:val="20"/>
              </w:rPr>
              <w:t>0,000</w:t>
            </w:r>
          </w:p>
        </w:tc>
        <w:tc>
          <w:tcPr>
            <w:tcW w:w="334" w:type="pct"/>
            <w:shd w:val="clear" w:color="auto" w:fill="auto"/>
            <w:vAlign w:val="center"/>
          </w:tcPr>
          <w:p w14:paraId="0B9D4707" w14:textId="77777777" w:rsidR="000A150F" w:rsidRPr="00F25F8E" w:rsidRDefault="000A150F" w:rsidP="000A150F">
            <w:pPr>
              <w:jc w:val="center"/>
              <w:rPr>
                <w:color w:val="000000"/>
                <w:sz w:val="20"/>
                <w:szCs w:val="20"/>
              </w:rPr>
            </w:pPr>
            <w:r w:rsidRPr="0040156B">
              <w:rPr>
                <w:color w:val="000000"/>
                <w:sz w:val="20"/>
                <w:szCs w:val="20"/>
              </w:rPr>
              <w:t>0,000</w:t>
            </w:r>
          </w:p>
        </w:tc>
        <w:tc>
          <w:tcPr>
            <w:tcW w:w="335" w:type="pct"/>
            <w:shd w:val="clear" w:color="auto" w:fill="auto"/>
            <w:vAlign w:val="center"/>
          </w:tcPr>
          <w:p w14:paraId="2BBA89BF" w14:textId="77777777" w:rsidR="000A150F" w:rsidRPr="007706AA" w:rsidRDefault="000A150F" w:rsidP="000A150F">
            <w:pPr>
              <w:jc w:val="center"/>
              <w:rPr>
                <w:color w:val="000000"/>
                <w:sz w:val="20"/>
                <w:szCs w:val="20"/>
              </w:rPr>
            </w:pPr>
            <w:r w:rsidRPr="00357CEF">
              <w:rPr>
                <w:color w:val="000000"/>
                <w:sz w:val="20"/>
                <w:szCs w:val="20"/>
              </w:rPr>
              <w:t>0,000</w:t>
            </w:r>
          </w:p>
        </w:tc>
        <w:tc>
          <w:tcPr>
            <w:tcW w:w="334" w:type="pct"/>
            <w:shd w:val="clear" w:color="auto" w:fill="auto"/>
            <w:vAlign w:val="center"/>
          </w:tcPr>
          <w:p w14:paraId="2E4332B0" w14:textId="77777777" w:rsidR="000A150F" w:rsidRDefault="000A150F" w:rsidP="000A150F">
            <w:pPr>
              <w:jc w:val="center"/>
              <w:rPr>
                <w:color w:val="000000"/>
                <w:sz w:val="20"/>
                <w:szCs w:val="20"/>
              </w:rPr>
            </w:pPr>
            <w:r>
              <w:rPr>
                <w:color w:val="000000"/>
                <w:sz w:val="20"/>
                <w:szCs w:val="20"/>
                <w:lang w:val="en-US"/>
              </w:rPr>
              <w:t>7 864,41</w:t>
            </w:r>
            <w:r>
              <w:rPr>
                <w:color w:val="000000"/>
                <w:sz w:val="20"/>
                <w:szCs w:val="20"/>
              </w:rPr>
              <w:t>0</w:t>
            </w:r>
          </w:p>
        </w:tc>
        <w:tc>
          <w:tcPr>
            <w:tcW w:w="334" w:type="pct"/>
            <w:shd w:val="clear" w:color="auto" w:fill="auto"/>
            <w:noWrap/>
            <w:vAlign w:val="center"/>
          </w:tcPr>
          <w:p w14:paraId="62FC5CA8" w14:textId="77777777" w:rsidR="000A150F" w:rsidRDefault="000A150F" w:rsidP="000A150F">
            <w:pPr>
              <w:jc w:val="center"/>
              <w:rPr>
                <w:color w:val="000000"/>
                <w:sz w:val="20"/>
                <w:szCs w:val="20"/>
              </w:rPr>
            </w:pPr>
            <w:r w:rsidRPr="00357CEF">
              <w:rPr>
                <w:color w:val="000000"/>
                <w:sz w:val="20"/>
                <w:szCs w:val="20"/>
              </w:rPr>
              <w:t>0,000</w:t>
            </w:r>
          </w:p>
        </w:tc>
        <w:tc>
          <w:tcPr>
            <w:tcW w:w="335" w:type="pct"/>
            <w:shd w:val="clear" w:color="auto" w:fill="auto"/>
            <w:vAlign w:val="center"/>
          </w:tcPr>
          <w:p w14:paraId="067B8741" w14:textId="77777777" w:rsidR="000A150F" w:rsidRPr="00F25F8E" w:rsidRDefault="000A150F" w:rsidP="000A150F">
            <w:pPr>
              <w:jc w:val="center"/>
              <w:rPr>
                <w:color w:val="000000"/>
                <w:sz w:val="20"/>
                <w:szCs w:val="20"/>
              </w:rPr>
            </w:pPr>
            <w:r w:rsidRPr="003D6113">
              <w:rPr>
                <w:color w:val="000000"/>
                <w:sz w:val="20"/>
                <w:szCs w:val="20"/>
              </w:rPr>
              <w:t>0,000</w:t>
            </w:r>
          </w:p>
        </w:tc>
        <w:tc>
          <w:tcPr>
            <w:tcW w:w="334" w:type="pct"/>
            <w:shd w:val="clear" w:color="auto" w:fill="auto"/>
            <w:vAlign w:val="center"/>
          </w:tcPr>
          <w:p w14:paraId="4C008382" w14:textId="77777777" w:rsidR="000A150F" w:rsidRDefault="000A150F" w:rsidP="000A150F">
            <w:pPr>
              <w:jc w:val="center"/>
              <w:rPr>
                <w:color w:val="000000"/>
                <w:sz w:val="20"/>
                <w:szCs w:val="20"/>
              </w:rPr>
            </w:pPr>
            <w:r w:rsidRPr="003D6113">
              <w:rPr>
                <w:color w:val="000000"/>
                <w:sz w:val="20"/>
                <w:szCs w:val="20"/>
              </w:rPr>
              <w:t>0,000</w:t>
            </w:r>
          </w:p>
        </w:tc>
        <w:tc>
          <w:tcPr>
            <w:tcW w:w="335" w:type="pct"/>
            <w:vAlign w:val="center"/>
          </w:tcPr>
          <w:p w14:paraId="4AC1E339" w14:textId="77777777" w:rsidR="000A150F" w:rsidRDefault="000A150F" w:rsidP="000A150F">
            <w:pPr>
              <w:jc w:val="center"/>
              <w:rPr>
                <w:color w:val="000000"/>
                <w:sz w:val="20"/>
                <w:szCs w:val="20"/>
                <w:lang w:val="en-US"/>
              </w:rPr>
            </w:pPr>
            <w:r>
              <w:rPr>
                <w:color w:val="000000"/>
                <w:sz w:val="20"/>
                <w:szCs w:val="20"/>
                <w:lang w:val="en-US"/>
              </w:rPr>
              <w:t>7864,41</w:t>
            </w:r>
            <w:r>
              <w:rPr>
                <w:color w:val="000000"/>
                <w:sz w:val="20"/>
                <w:szCs w:val="20"/>
              </w:rPr>
              <w:t>0</w:t>
            </w:r>
          </w:p>
        </w:tc>
        <w:tc>
          <w:tcPr>
            <w:tcW w:w="670" w:type="pct"/>
            <w:shd w:val="clear" w:color="auto" w:fill="auto"/>
            <w:vAlign w:val="center"/>
          </w:tcPr>
          <w:p w14:paraId="0B36E91D" w14:textId="77777777" w:rsidR="000A150F" w:rsidRDefault="000A150F" w:rsidP="000A150F">
            <w:pPr>
              <w:jc w:val="center"/>
              <w:rPr>
                <w:bCs/>
                <w:sz w:val="20"/>
                <w:szCs w:val="20"/>
              </w:rPr>
            </w:pPr>
            <w:r>
              <w:rPr>
                <w:color w:val="000000"/>
                <w:sz w:val="20"/>
                <w:szCs w:val="20"/>
              </w:rPr>
              <w:t>Привлеченные средства</w:t>
            </w:r>
          </w:p>
        </w:tc>
      </w:tr>
      <w:tr w:rsidR="000A150F" w:rsidRPr="00D149DD" w14:paraId="02B67C9A" w14:textId="77777777" w:rsidTr="000A150F">
        <w:trPr>
          <w:trHeight w:val="283"/>
        </w:trPr>
        <w:tc>
          <w:tcPr>
            <w:tcW w:w="1653" w:type="pct"/>
            <w:gridSpan w:val="3"/>
            <w:shd w:val="clear" w:color="auto" w:fill="auto"/>
            <w:vAlign w:val="center"/>
          </w:tcPr>
          <w:p w14:paraId="253A2802" w14:textId="77777777" w:rsidR="000A150F" w:rsidRPr="00CC66B4" w:rsidRDefault="000A150F" w:rsidP="000A150F">
            <w:pPr>
              <w:rPr>
                <w:color w:val="000000"/>
                <w:sz w:val="20"/>
                <w:szCs w:val="20"/>
              </w:rPr>
            </w:pPr>
            <w:r>
              <w:rPr>
                <w:color w:val="000000"/>
                <w:sz w:val="20"/>
                <w:szCs w:val="20"/>
              </w:rPr>
              <w:t>Итого по городскому округу Лотошино, из них:</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431D9A09"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61AB25C8" w14:textId="77777777" w:rsidR="000A150F" w:rsidRPr="009B5C4D" w:rsidRDefault="000A150F" w:rsidP="000A150F">
            <w:pPr>
              <w:jc w:val="center"/>
              <w:rPr>
                <w:b/>
                <w:bCs/>
                <w:color w:val="000000"/>
                <w:sz w:val="20"/>
                <w:szCs w:val="20"/>
              </w:rPr>
            </w:pPr>
            <w:r>
              <w:rPr>
                <w:b/>
                <w:bCs/>
                <w:color w:val="000000"/>
                <w:sz w:val="20"/>
                <w:szCs w:val="20"/>
              </w:rPr>
              <w:t>103015,8</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7DD553AD" w14:textId="77777777" w:rsidR="000A150F" w:rsidRPr="009B5C4D" w:rsidRDefault="000A150F" w:rsidP="000A150F">
            <w:pPr>
              <w:jc w:val="center"/>
              <w:rPr>
                <w:b/>
                <w:bCs/>
                <w:color w:val="000000"/>
                <w:sz w:val="20"/>
                <w:szCs w:val="20"/>
              </w:rPr>
            </w:pPr>
            <w:r>
              <w:rPr>
                <w:b/>
                <w:bCs/>
                <w:color w:val="000000"/>
                <w:sz w:val="20"/>
                <w:szCs w:val="20"/>
              </w:rPr>
              <w:t>112724,1</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7BF814DF" w14:textId="77777777" w:rsidR="000A150F" w:rsidRPr="009B5C4D" w:rsidRDefault="000A150F" w:rsidP="000A150F">
            <w:pPr>
              <w:jc w:val="center"/>
              <w:rPr>
                <w:b/>
                <w:bCs/>
                <w:color w:val="000000"/>
                <w:sz w:val="20"/>
                <w:szCs w:val="20"/>
              </w:rPr>
            </w:pPr>
            <w:r>
              <w:rPr>
                <w:b/>
                <w:bCs/>
                <w:color w:val="000000"/>
                <w:sz w:val="20"/>
                <w:szCs w:val="20"/>
              </w:rPr>
              <w:t>37085,47</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7745A71E"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462930B2"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3DEDD0"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23D9138A" w14:textId="77777777" w:rsidR="000A150F" w:rsidRPr="009B5C4D" w:rsidRDefault="000A150F" w:rsidP="000A150F">
            <w:pPr>
              <w:jc w:val="center"/>
              <w:rPr>
                <w:b/>
                <w:bCs/>
                <w:color w:val="000000"/>
                <w:sz w:val="20"/>
                <w:szCs w:val="20"/>
              </w:rPr>
            </w:pPr>
            <w:r>
              <w:rPr>
                <w:b/>
                <w:bCs/>
                <w:color w:val="000000"/>
                <w:sz w:val="20"/>
                <w:szCs w:val="20"/>
              </w:rPr>
              <w:t>252825,4</w:t>
            </w:r>
          </w:p>
        </w:tc>
        <w:tc>
          <w:tcPr>
            <w:tcW w:w="670" w:type="pct"/>
            <w:shd w:val="clear" w:color="auto" w:fill="auto"/>
          </w:tcPr>
          <w:p w14:paraId="59CF59D7" w14:textId="77777777" w:rsidR="000A150F" w:rsidRPr="00D149DD" w:rsidRDefault="000A150F" w:rsidP="000A150F">
            <w:pPr>
              <w:jc w:val="center"/>
              <w:rPr>
                <w:sz w:val="20"/>
                <w:szCs w:val="20"/>
              </w:rPr>
            </w:pPr>
          </w:p>
        </w:tc>
      </w:tr>
      <w:tr w:rsidR="000A150F" w:rsidRPr="00D149DD" w14:paraId="14DEEAB2" w14:textId="77777777" w:rsidTr="000A150F">
        <w:trPr>
          <w:trHeight w:val="283"/>
        </w:trPr>
        <w:tc>
          <w:tcPr>
            <w:tcW w:w="1653" w:type="pct"/>
            <w:gridSpan w:val="3"/>
            <w:shd w:val="clear" w:color="auto" w:fill="auto"/>
            <w:vAlign w:val="center"/>
          </w:tcPr>
          <w:p w14:paraId="2DD6DE36" w14:textId="77777777" w:rsidR="000A150F" w:rsidRDefault="000A150F" w:rsidP="000A150F">
            <w:pPr>
              <w:rPr>
                <w:color w:val="000000"/>
                <w:sz w:val="20"/>
                <w:szCs w:val="20"/>
              </w:rPr>
            </w:pPr>
            <w:r>
              <w:rPr>
                <w:color w:val="000000"/>
                <w:sz w:val="20"/>
                <w:szCs w:val="20"/>
              </w:rPr>
              <w:t>Бюджетные</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2717954A"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4EC6EFEE" w14:textId="77777777" w:rsidR="000A150F" w:rsidRPr="009B5C4D" w:rsidRDefault="000A150F" w:rsidP="000A150F">
            <w:pPr>
              <w:jc w:val="center"/>
              <w:rPr>
                <w:b/>
                <w:bCs/>
                <w:color w:val="000000"/>
                <w:sz w:val="20"/>
                <w:szCs w:val="20"/>
              </w:rPr>
            </w:pPr>
            <w:r>
              <w:rPr>
                <w:b/>
                <w:bCs/>
                <w:color w:val="000000"/>
                <w:sz w:val="20"/>
                <w:szCs w:val="20"/>
              </w:rPr>
              <w:t>103015,8</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40EF5235" w14:textId="77777777" w:rsidR="000A150F" w:rsidRPr="009B5C4D" w:rsidRDefault="000A150F" w:rsidP="000A150F">
            <w:pPr>
              <w:jc w:val="center"/>
              <w:rPr>
                <w:b/>
                <w:bCs/>
                <w:color w:val="000000"/>
                <w:sz w:val="20"/>
                <w:szCs w:val="20"/>
              </w:rPr>
            </w:pPr>
            <w:r>
              <w:rPr>
                <w:b/>
                <w:bCs/>
                <w:color w:val="000000"/>
                <w:sz w:val="20"/>
                <w:szCs w:val="20"/>
              </w:rPr>
              <w:t>112724,1</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38317F71"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5DF2D0C4"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473FCA51"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15A77"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67388DA6" w14:textId="77777777" w:rsidR="000A150F" w:rsidRPr="009B5C4D" w:rsidRDefault="000A150F" w:rsidP="000A150F">
            <w:pPr>
              <w:jc w:val="center"/>
              <w:rPr>
                <w:b/>
                <w:bCs/>
                <w:color w:val="000000"/>
                <w:sz w:val="20"/>
                <w:szCs w:val="20"/>
              </w:rPr>
            </w:pPr>
            <w:r>
              <w:rPr>
                <w:b/>
                <w:bCs/>
                <w:color w:val="000000"/>
                <w:sz w:val="20"/>
                <w:szCs w:val="20"/>
              </w:rPr>
              <w:t>215739,9</w:t>
            </w:r>
          </w:p>
        </w:tc>
        <w:tc>
          <w:tcPr>
            <w:tcW w:w="670" w:type="pct"/>
            <w:shd w:val="clear" w:color="auto" w:fill="auto"/>
          </w:tcPr>
          <w:p w14:paraId="7F9F1469" w14:textId="77777777" w:rsidR="000A150F" w:rsidRPr="00D149DD" w:rsidRDefault="000A150F" w:rsidP="000A150F">
            <w:pPr>
              <w:jc w:val="center"/>
              <w:rPr>
                <w:sz w:val="20"/>
                <w:szCs w:val="20"/>
              </w:rPr>
            </w:pPr>
          </w:p>
        </w:tc>
      </w:tr>
      <w:tr w:rsidR="000A150F" w:rsidRPr="00D149DD" w14:paraId="1544D372" w14:textId="77777777" w:rsidTr="000A150F">
        <w:trPr>
          <w:trHeight w:val="283"/>
        </w:trPr>
        <w:tc>
          <w:tcPr>
            <w:tcW w:w="1653" w:type="pct"/>
            <w:gridSpan w:val="3"/>
            <w:shd w:val="clear" w:color="auto" w:fill="auto"/>
            <w:vAlign w:val="center"/>
          </w:tcPr>
          <w:p w14:paraId="46DE6D87" w14:textId="77777777" w:rsidR="000A150F" w:rsidRDefault="000A150F" w:rsidP="000A150F">
            <w:pPr>
              <w:rPr>
                <w:color w:val="000000"/>
                <w:sz w:val="20"/>
                <w:szCs w:val="20"/>
              </w:rPr>
            </w:pPr>
            <w:r>
              <w:rPr>
                <w:color w:val="000000"/>
                <w:sz w:val="20"/>
                <w:szCs w:val="20"/>
              </w:rPr>
              <w:t>Внебюджетные</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5E1CBD17"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0F8F0E86"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7E2CE51F"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1B5ECA2E" w14:textId="77777777" w:rsidR="000A150F" w:rsidRPr="009B5C4D" w:rsidRDefault="000A150F" w:rsidP="000A150F">
            <w:pPr>
              <w:jc w:val="center"/>
              <w:rPr>
                <w:b/>
                <w:bCs/>
                <w:color w:val="000000"/>
                <w:sz w:val="20"/>
                <w:szCs w:val="20"/>
              </w:rPr>
            </w:pPr>
            <w:r>
              <w:rPr>
                <w:b/>
                <w:bCs/>
                <w:color w:val="000000"/>
                <w:sz w:val="20"/>
                <w:szCs w:val="20"/>
              </w:rPr>
              <w:t>37085,47</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1E7EFA30"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0850D51D" w14:textId="77777777" w:rsidR="000A150F" w:rsidRPr="009B5C4D" w:rsidRDefault="000A150F" w:rsidP="000A150F">
            <w:pPr>
              <w:jc w:val="center"/>
              <w:rPr>
                <w:b/>
                <w:bCs/>
                <w:color w:val="000000"/>
                <w:sz w:val="20"/>
                <w:szCs w:val="20"/>
              </w:rPr>
            </w:pPr>
            <w:r>
              <w:rPr>
                <w:b/>
                <w:bCs/>
                <w:color w:val="000000"/>
                <w:sz w:val="20"/>
                <w:szCs w:val="20"/>
              </w:rPr>
              <w:t>0</w:t>
            </w:r>
          </w:p>
        </w:tc>
        <w:tc>
          <w:tcPr>
            <w:tcW w:w="33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C6C90" w14:textId="77777777" w:rsidR="000A150F" w:rsidRPr="009B5C4D" w:rsidRDefault="000A150F" w:rsidP="000A150F">
            <w:pPr>
              <w:jc w:val="center"/>
              <w:rPr>
                <w:b/>
                <w:bCs/>
                <w:color w:val="000000"/>
                <w:sz w:val="20"/>
                <w:szCs w:val="20"/>
              </w:rPr>
            </w:pPr>
            <w:r>
              <w:rPr>
                <w:b/>
                <w:bCs/>
                <w:color w:val="000000"/>
                <w:sz w:val="20"/>
                <w:szCs w:val="20"/>
              </w:rPr>
              <w:t>0</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17AD9E8A" w14:textId="77777777" w:rsidR="000A150F" w:rsidRPr="009B5C4D" w:rsidRDefault="000A150F" w:rsidP="000A150F">
            <w:pPr>
              <w:jc w:val="center"/>
              <w:rPr>
                <w:b/>
                <w:bCs/>
                <w:color w:val="000000"/>
                <w:sz w:val="20"/>
                <w:szCs w:val="20"/>
              </w:rPr>
            </w:pPr>
            <w:r>
              <w:rPr>
                <w:b/>
                <w:bCs/>
                <w:color w:val="000000"/>
                <w:sz w:val="20"/>
                <w:szCs w:val="20"/>
              </w:rPr>
              <w:t>37085,47</w:t>
            </w:r>
          </w:p>
        </w:tc>
        <w:tc>
          <w:tcPr>
            <w:tcW w:w="670" w:type="pct"/>
            <w:shd w:val="clear" w:color="auto" w:fill="auto"/>
          </w:tcPr>
          <w:p w14:paraId="7AA7DFE2" w14:textId="77777777" w:rsidR="000A150F" w:rsidRPr="00D149DD" w:rsidRDefault="000A150F" w:rsidP="000A150F">
            <w:pPr>
              <w:jc w:val="center"/>
              <w:rPr>
                <w:sz w:val="20"/>
                <w:szCs w:val="20"/>
              </w:rPr>
            </w:pPr>
          </w:p>
        </w:tc>
      </w:tr>
    </w:tbl>
    <w:p w14:paraId="0C707716" w14:textId="77777777" w:rsidR="000A150F" w:rsidRDefault="000A150F" w:rsidP="000A150F">
      <w:pPr>
        <w:rPr>
          <w:sz w:val="20"/>
          <w:szCs w:val="20"/>
        </w:rPr>
        <w:sectPr w:rsidR="000A150F" w:rsidSect="000A150F">
          <w:pgSz w:w="16839" w:h="11907" w:orient="landscape" w:code="9"/>
          <w:pgMar w:top="851" w:right="1134" w:bottom="1418" w:left="1134" w:header="709" w:footer="709" w:gutter="0"/>
          <w:cols w:space="708"/>
          <w:docGrid w:linePitch="360"/>
        </w:sectPr>
      </w:pPr>
    </w:p>
    <w:p w14:paraId="57DCBA8B" w14:textId="4E9102C6" w:rsidR="001170E5" w:rsidRDefault="00C76C63" w:rsidP="001170E5">
      <w:pPr>
        <w:pStyle w:val="22"/>
      </w:pPr>
      <w:bookmarkStart w:id="86" w:name="_Toc138774366"/>
      <w:bookmarkEnd w:id="82"/>
      <w:bookmarkEnd w:id="83"/>
      <w:r w:rsidRPr="00C76C63">
        <w:lastRenderedPageBreak/>
        <w:t>Обоснование выбора приоритетного сценария развития теплоснабжения городского округа</w:t>
      </w:r>
      <w:bookmarkEnd w:id="86"/>
    </w:p>
    <w:p w14:paraId="16E8574C" w14:textId="76BDE264" w:rsidR="000A150F" w:rsidRPr="004C14EB" w:rsidRDefault="000A150F" w:rsidP="000A150F">
      <w:pPr>
        <w:pStyle w:val="Maximyz"/>
      </w:pPr>
      <w:bookmarkStart w:id="87" w:name="_Toc77581004"/>
      <w:bookmarkStart w:id="88" w:name="_Toc81320848"/>
      <w:bookmarkStart w:id="89" w:name="_Ref483474311"/>
      <w:r w:rsidRPr="008979F2">
        <w:t>Результаты расчета ценовых последствий для</w:t>
      </w:r>
      <w:r>
        <w:t xml:space="preserve"> потребителей МП «Лотошинское ЖКХ» городского округа Лотошино</w:t>
      </w:r>
      <w:r w:rsidRPr="00BD365C">
        <w:t xml:space="preserve"> </w:t>
      </w:r>
      <w:r>
        <w:t xml:space="preserve">в результате реализации мероприятий по возможным вариантам развития, направленным на </w:t>
      </w:r>
      <w:r w:rsidRPr="00483970">
        <w:t>повышения эффективности работы системы теплоснабжения</w:t>
      </w:r>
      <w:r>
        <w:t xml:space="preserve"> представлены в таблице </w:t>
      </w:r>
      <w:r>
        <w:fldChar w:fldCharType="begin"/>
      </w:r>
      <w:r>
        <w:instrText xml:space="preserve"> REF _Ref81320708 \h  \* MERGEFORMAT </w:instrText>
      </w:r>
      <w:r>
        <w:fldChar w:fldCharType="separate"/>
      </w:r>
      <w:r w:rsidR="005D6C2B" w:rsidRPr="005D6C2B">
        <w:rPr>
          <w:vanish/>
        </w:rPr>
        <w:t xml:space="preserve">Таблица </w:t>
      </w:r>
      <w:r w:rsidR="005D6C2B">
        <w:rPr>
          <w:noProof/>
        </w:rPr>
        <w:t>4</w:t>
      </w:r>
      <w:r w:rsidR="005D6C2B" w:rsidRPr="002E53E7">
        <w:t>.</w:t>
      </w:r>
      <w:r w:rsidR="005D6C2B">
        <w:rPr>
          <w:noProof/>
        </w:rPr>
        <w:t>2</w:t>
      </w:r>
      <w:r>
        <w:fldChar w:fldCharType="end"/>
      </w:r>
      <w:r>
        <w:t>.</w:t>
      </w:r>
    </w:p>
    <w:p w14:paraId="6A69C62A" w14:textId="77777777" w:rsidR="000A150F" w:rsidRDefault="000A150F" w:rsidP="000A150F">
      <w:pPr>
        <w:pStyle w:val="Maximyz"/>
        <w:sectPr w:rsidR="000A150F" w:rsidSect="000A150F">
          <w:pgSz w:w="11907" w:h="16840" w:code="9"/>
          <w:pgMar w:top="1134" w:right="851" w:bottom="1134" w:left="1701" w:header="709" w:footer="709" w:gutter="0"/>
          <w:cols w:space="708"/>
          <w:docGrid w:linePitch="360"/>
        </w:sectPr>
      </w:pPr>
      <w:r>
        <w:t>.</w:t>
      </w:r>
    </w:p>
    <w:p w14:paraId="76E42500" w14:textId="49F8DC6B" w:rsidR="000A150F" w:rsidRDefault="000A150F" w:rsidP="000A150F">
      <w:pPr>
        <w:pStyle w:val="aff6"/>
        <w:keepNext/>
      </w:pPr>
      <w:bookmarkStart w:id="90" w:name="_Ref81320708"/>
      <w:bookmarkStart w:id="91" w:name="_Ref28009917"/>
      <w:r w:rsidRPr="002E53E7">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4</w:t>
      </w:r>
      <w:r>
        <w:rPr>
          <w:noProof/>
        </w:rPr>
        <w:fldChar w:fldCharType="end"/>
      </w:r>
      <w:r w:rsidRPr="002E53E7">
        <w:t>.</w:t>
      </w:r>
      <w:r>
        <w:rPr>
          <w:noProof/>
        </w:rPr>
        <w:fldChar w:fldCharType="begin"/>
      </w:r>
      <w:r>
        <w:rPr>
          <w:noProof/>
        </w:rPr>
        <w:instrText xml:space="preserve"> SEQ Таблица \* ARABIC \s 1 </w:instrText>
      </w:r>
      <w:r>
        <w:rPr>
          <w:noProof/>
        </w:rPr>
        <w:fldChar w:fldCharType="separate"/>
      </w:r>
      <w:r w:rsidR="005D6C2B">
        <w:rPr>
          <w:noProof/>
        </w:rPr>
        <w:t>2</w:t>
      </w:r>
      <w:r>
        <w:rPr>
          <w:noProof/>
        </w:rPr>
        <w:fldChar w:fldCharType="end"/>
      </w:r>
      <w:bookmarkEnd w:id="90"/>
      <w:r w:rsidRPr="002E53E7">
        <w:t xml:space="preserve"> - </w:t>
      </w:r>
      <w:r w:rsidRPr="00664383">
        <w:t xml:space="preserve">Результаты расчета </w:t>
      </w:r>
      <w:r w:rsidRPr="00D96683">
        <w:t>обоснованности расходов, объемов полезного отпуска, величины предложений об установлении тарифов на тепловую энергию, поставляемую</w:t>
      </w:r>
      <w:r>
        <w:t xml:space="preserve"> МП «Лотошинское ЖКХ» </w:t>
      </w:r>
      <w:r w:rsidRPr="00BD365C">
        <w:t>на территории городского округа</w:t>
      </w:r>
      <w:r>
        <w:t xml:space="preserve"> Лотошино </w:t>
      </w:r>
    </w:p>
    <w:tbl>
      <w:tblPr>
        <w:tblW w:w="5000" w:type="pct"/>
        <w:tblLook w:val="04A0" w:firstRow="1" w:lastRow="0" w:firstColumn="1" w:lastColumn="0" w:noHBand="0" w:noVBand="1"/>
      </w:tblPr>
      <w:tblGrid>
        <w:gridCol w:w="3058"/>
        <w:gridCol w:w="902"/>
        <w:gridCol w:w="924"/>
        <w:gridCol w:w="924"/>
        <w:gridCol w:w="924"/>
        <w:gridCol w:w="924"/>
        <w:gridCol w:w="924"/>
        <w:gridCol w:w="925"/>
        <w:gridCol w:w="925"/>
        <w:gridCol w:w="925"/>
        <w:gridCol w:w="925"/>
        <w:gridCol w:w="925"/>
        <w:gridCol w:w="925"/>
        <w:gridCol w:w="925"/>
        <w:gridCol w:w="925"/>
        <w:gridCol w:w="925"/>
        <w:gridCol w:w="925"/>
        <w:gridCol w:w="925"/>
        <w:gridCol w:w="925"/>
        <w:gridCol w:w="925"/>
        <w:gridCol w:w="925"/>
      </w:tblGrid>
      <w:tr w:rsidR="000A150F" w:rsidRPr="00DF4431" w14:paraId="56192831" w14:textId="77777777" w:rsidTr="000A150F">
        <w:trPr>
          <w:trHeight w:val="283"/>
          <w:tblHeader/>
        </w:trPr>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6C78D9" w14:textId="77777777" w:rsidR="000A150F" w:rsidRPr="00DF4431" w:rsidRDefault="000A150F" w:rsidP="000A150F">
            <w:pPr>
              <w:jc w:val="center"/>
              <w:rPr>
                <w:b/>
                <w:bCs/>
                <w:color w:val="000000"/>
                <w:sz w:val="18"/>
                <w:szCs w:val="18"/>
              </w:rPr>
            </w:pPr>
            <w:r w:rsidRPr="00DF4431">
              <w:rPr>
                <w:b/>
                <w:bCs/>
                <w:color w:val="000000"/>
                <w:sz w:val="18"/>
                <w:szCs w:val="18"/>
              </w:rPr>
              <w:t xml:space="preserve">Наименование  показателя </w:t>
            </w:r>
          </w:p>
        </w:tc>
        <w:tc>
          <w:tcPr>
            <w:tcW w:w="210" w:type="pct"/>
            <w:tcBorders>
              <w:top w:val="single" w:sz="4" w:space="0" w:color="auto"/>
              <w:left w:val="nil"/>
              <w:bottom w:val="single" w:sz="4" w:space="0" w:color="auto"/>
              <w:right w:val="single" w:sz="4" w:space="0" w:color="auto"/>
            </w:tcBorders>
            <w:shd w:val="clear" w:color="auto" w:fill="auto"/>
            <w:vAlign w:val="center"/>
            <w:hideMark/>
          </w:tcPr>
          <w:p w14:paraId="4164DC72" w14:textId="77777777" w:rsidR="000A150F" w:rsidRPr="00DF4431" w:rsidRDefault="000A150F" w:rsidP="000A150F">
            <w:pPr>
              <w:jc w:val="center"/>
              <w:rPr>
                <w:b/>
                <w:bCs/>
                <w:color w:val="000000"/>
                <w:sz w:val="18"/>
                <w:szCs w:val="18"/>
              </w:rPr>
            </w:pPr>
            <w:r w:rsidRPr="00DF4431">
              <w:rPr>
                <w:b/>
                <w:bCs/>
                <w:color w:val="000000"/>
                <w:sz w:val="18"/>
                <w:szCs w:val="18"/>
              </w:rPr>
              <w:t>Ед. изм.</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569E36B" w14:textId="77777777" w:rsidR="000A150F" w:rsidRPr="00DF4431" w:rsidRDefault="000A150F" w:rsidP="000A150F">
            <w:pPr>
              <w:jc w:val="center"/>
              <w:rPr>
                <w:b/>
                <w:bCs/>
                <w:color w:val="000000"/>
                <w:sz w:val="18"/>
                <w:szCs w:val="18"/>
              </w:rPr>
            </w:pPr>
            <w:r w:rsidRPr="00DF4431">
              <w:rPr>
                <w:b/>
                <w:bCs/>
                <w:color w:val="000000"/>
                <w:sz w:val="18"/>
                <w:szCs w:val="18"/>
              </w:rPr>
              <w:t>2022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A467030" w14:textId="77777777" w:rsidR="000A150F" w:rsidRPr="00DF4431" w:rsidRDefault="000A150F" w:rsidP="000A150F">
            <w:pPr>
              <w:jc w:val="center"/>
              <w:rPr>
                <w:b/>
                <w:bCs/>
                <w:color w:val="000000"/>
                <w:sz w:val="18"/>
                <w:szCs w:val="18"/>
              </w:rPr>
            </w:pPr>
            <w:r w:rsidRPr="00DF4431">
              <w:rPr>
                <w:b/>
                <w:bCs/>
                <w:color w:val="000000"/>
                <w:sz w:val="18"/>
                <w:szCs w:val="18"/>
              </w:rPr>
              <w:t>2023</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B4AC5FD" w14:textId="77777777" w:rsidR="000A150F" w:rsidRPr="00DF4431" w:rsidRDefault="000A150F" w:rsidP="000A150F">
            <w:pPr>
              <w:jc w:val="center"/>
              <w:rPr>
                <w:b/>
                <w:bCs/>
                <w:color w:val="000000"/>
                <w:sz w:val="18"/>
                <w:szCs w:val="18"/>
              </w:rPr>
            </w:pPr>
            <w:r w:rsidRPr="00DF4431">
              <w:rPr>
                <w:b/>
                <w:bCs/>
                <w:color w:val="000000"/>
                <w:sz w:val="18"/>
                <w:szCs w:val="18"/>
              </w:rPr>
              <w:t>2024</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E9A71F8" w14:textId="77777777" w:rsidR="000A150F" w:rsidRPr="00DF4431" w:rsidRDefault="000A150F" w:rsidP="000A150F">
            <w:pPr>
              <w:jc w:val="center"/>
              <w:rPr>
                <w:b/>
                <w:bCs/>
                <w:color w:val="000000"/>
                <w:sz w:val="18"/>
                <w:szCs w:val="18"/>
              </w:rPr>
            </w:pPr>
            <w:r w:rsidRPr="00DF4431">
              <w:rPr>
                <w:b/>
                <w:bCs/>
                <w:color w:val="000000"/>
                <w:sz w:val="18"/>
                <w:szCs w:val="18"/>
              </w:rPr>
              <w:t>2025</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61328FC" w14:textId="77777777" w:rsidR="000A150F" w:rsidRPr="00DF4431" w:rsidRDefault="000A150F" w:rsidP="000A150F">
            <w:pPr>
              <w:jc w:val="center"/>
              <w:rPr>
                <w:b/>
                <w:bCs/>
                <w:color w:val="000000"/>
                <w:sz w:val="18"/>
                <w:szCs w:val="18"/>
              </w:rPr>
            </w:pPr>
            <w:r w:rsidRPr="00DF4431">
              <w:rPr>
                <w:b/>
                <w:bCs/>
                <w:color w:val="000000"/>
                <w:sz w:val="18"/>
                <w:szCs w:val="18"/>
              </w:rPr>
              <w:t>2026</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081828FC" w14:textId="77777777" w:rsidR="000A150F" w:rsidRPr="00DF4431" w:rsidRDefault="000A150F" w:rsidP="000A150F">
            <w:pPr>
              <w:jc w:val="center"/>
              <w:rPr>
                <w:b/>
                <w:bCs/>
                <w:color w:val="000000"/>
                <w:sz w:val="18"/>
                <w:szCs w:val="18"/>
              </w:rPr>
            </w:pPr>
            <w:r w:rsidRPr="00DF4431">
              <w:rPr>
                <w:b/>
                <w:bCs/>
                <w:color w:val="000000"/>
                <w:sz w:val="18"/>
                <w:szCs w:val="18"/>
              </w:rPr>
              <w:t>2027</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1E9126E" w14:textId="77777777" w:rsidR="000A150F" w:rsidRPr="00DF4431" w:rsidRDefault="000A150F" w:rsidP="000A150F">
            <w:pPr>
              <w:jc w:val="center"/>
              <w:rPr>
                <w:b/>
                <w:bCs/>
                <w:color w:val="000000"/>
                <w:sz w:val="18"/>
                <w:szCs w:val="18"/>
              </w:rPr>
            </w:pPr>
            <w:r w:rsidRPr="00DF4431">
              <w:rPr>
                <w:b/>
                <w:bCs/>
                <w:color w:val="000000"/>
                <w:sz w:val="18"/>
                <w:szCs w:val="18"/>
              </w:rPr>
              <w:t>2028</w:t>
            </w:r>
          </w:p>
        </w:tc>
        <w:tc>
          <w:tcPr>
            <w:tcW w:w="200" w:type="pct"/>
            <w:tcBorders>
              <w:top w:val="single" w:sz="4" w:space="0" w:color="auto"/>
              <w:left w:val="nil"/>
              <w:bottom w:val="single" w:sz="4" w:space="0" w:color="auto"/>
              <w:right w:val="single" w:sz="4" w:space="0" w:color="auto"/>
            </w:tcBorders>
            <w:shd w:val="clear" w:color="auto" w:fill="auto"/>
            <w:vAlign w:val="center"/>
            <w:hideMark/>
          </w:tcPr>
          <w:p w14:paraId="0574D95C" w14:textId="77777777" w:rsidR="000A150F" w:rsidRPr="00DF4431" w:rsidRDefault="000A150F" w:rsidP="000A150F">
            <w:pPr>
              <w:jc w:val="center"/>
              <w:rPr>
                <w:b/>
                <w:bCs/>
                <w:color w:val="000000"/>
                <w:sz w:val="18"/>
                <w:szCs w:val="18"/>
              </w:rPr>
            </w:pPr>
            <w:r w:rsidRPr="00DF4431">
              <w:rPr>
                <w:b/>
                <w:bCs/>
                <w:color w:val="000000"/>
                <w:sz w:val="18"/>
                <w:szCs w:val="18"/>
              </w:rPr>
              <w:t>2029</w:t>
            </w:r>
          </w:p>
        </w:tc>
        <w:tc>
          <w:tcPr>
            <w:tcW w:w="206" w:type="pct"/>
            <w:tcBorders>
              <w:top w:val="single" w:sz="4" w:space="0" w:color="auto"/>
              <w:left w:val="nil"/>
              <w:bottom w:val="single" w:sz="4" w:space="0" w:color="auto"/>
              <w:right w:val="single" w:sz="4" w:space="0" w:color="auto"/>
            </w:tcBorders>
            <w:shd w:val="clear" w:color="auto" w:fill="auto"/>
            <w:vAlign w:val="center"/>
            <w:hideMark/>
          </w:tcPr>
          <w:p w14:paraId="6EC35844" w14:textId="77777777" w:rsidR="000A150F" w:rsidRPr="00DF4431" w:rsidRDefault="000A150F" w:rsidP="000A150F">
            <w:pPr>
              <w:jc w:val="center"/>
              <w:rPr>
                <w:b/>
                <w:bCs/>
                <w:color w:val="000000"/>
                <w:sz w:val="18"/>
                <w:szCs w:val="18"/>
              </w:rPr>
            </w:pPr>
            <w:r w:rsidRPr="00DF4431">
              <w:rPr>
                <w:b/>
                <w:bCs/>
                <w:color w:val="000000"/>
                <w:sz w:val="18"/>
                <w:szCs w:val="18"/>
              </w:rPr>
              <w:t>2030</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71E0B3C" w14:textId="77777777" w:rsidR="000A150F" w:rsidRPr="00DF4431" w:rsidRDefault="000A150F" w:rsidP="000A150F">
            <w:pPr>
              <w:jc w:val="center"/>
              <w:rPr>
                <w:b/>
                <w:bCs/>
                <w:color w:val="000000"/>
                <w:sz w:val="18"/>
                <w:szCs w:val="18"/>
              </w:rPr>
            </w:pPr>
            <w:r w:rsidRPr="00DF4431">
              <w:rPr>
                <w:b/>
                <w:bCs/>
                <w:color w:val="000000"/>
                <w:sz w:val="18"/>
                <w:szCs w:val="18"/>
              </w:rPr>
              <w:t>2031</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36A1D13E" w14:textId="77777777" w:rsidR="000A150F" w:rsidRPr="00DF4431" w:rsidRDefault="000A150F" w:rsidP="000A150F">
            <w:pPr>
              <w:jc w:val="center"/>
              <w:rPr>
                <w:b/>
                <w:bCs/>
                <w:color w:val="000000"/>
                <w:sz w:val="18"/>
                <w:szCs w:val="18"/>
              </w:rPr>
            </w:pPr>
            <w:r w:rsidRPr="00DF4431">
              <w:rPr>
                <w:b/>
                <w:bCs/>
                <w:color w:val="000000"/>
                <w:sz w:val="18"/>
                <w:szCs w:val="18"/>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78E50632" w14:textId="77777777" w:rsidR="000A150F" w:rsidRPr="00DF4431" w:rsidRDefault="000A150F" w:rsidP="000A150F">
            <w:pPr>
              <w:jc w:val="center"/>
              <w:rPr>
                <w:b/>
                <w:bCs/>
                <w:color w:val="000000"/>
                <w:sz w:val="18"/>
                <w:szCs w:val="18"/>
              </w:rPr>
            </w:pPr>
            <w:r w:rsidRPr="00DF4431">
              <w:rPr>
                <w:b/>
                <w:bCs/>
                <w:color w:val="000000"/>
                <w:sz w:val="18"/>
                <w:szCs w:val="18"/>
              </w:rPr>
              <w:t>2033</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052BA1BB" w14:textId="77777777" w:rsidR="000A150F" w:rsidRPr="00DF4431" w:rsidRDefault="000A150F" w:rsidP="000A150F">
            <w:pPr>
              <w:jc w:val="center"/>
              <w:rPr>
                <w:b/>
                <w:bCs/>
                <w:color w:val="000000"/>
                <w:sz w:val="18"/>
                <w:szCs w:val="18"/>
              </w:rPr>
            </w:pPr>
            <w:r w:rsidRPr="00DF4431">
              <w:rPr>
                <w:b/>
                <w:bCs/>
                <w:color w:val="000000"/>
                <w:sz w:val="18"/>
                <w:szCs w:val="18"/>
              </w:rPr>
              <w:t>2034</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75E83642" w14:textId="77777777" w:rsidR="000A150F" w:rsidRPr="00DF4431" w:rsidRDefault="000A150F" w:rsidP="000A150F">
            <w:pPr>
              <w:jc w:val="center"/>
              <w:rPr>
                <w:b/>
                <w:bCs/>
                <w:color w:val="000000"/>
                <w:sz w:val="18"/>
                <w:szCs w:val="18"/>
              </w:rPr>
            </w:pPr>
            <w:r w:rsidRPr="00DF4431">
              <w:rPr>
                <w:b/>
                <w:bCs/>
                <w:color w:val="000000"/>
                <w:sz w:val="18"/>
                <w:szCs w:val="18"/>
              </w:rPr>
              <w:t>2035</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8766C13" w14:textId="77777777" w:rsidR="000A150F" w:rsidRPr="00DF4431" w:rsidRDefault="000A150F" w:rsidP="000A150F">
            <w:pPr>
              <w:jc w:val="center"/>
              <w:rPr>
                <w:b/>
                <w:bCs/>
                <w:color w:val="000000"/>
                <w:sz w:val="18"/>
                <w:szCs w:val="18"/>
              </w:rPr>
            </w:pPr>
            <w:r w:rsidRPr="00DF4431">
              <w:rPr>
                <w:b/>
                <w:bCs/>
                <w:color w:val="000000"/>
                <w:sz w:val="18"/>
                <w:szCs w:val="18"/>
              </w:rPr>
              <w:t>2036</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21CF689" w14:textId="77777777" w:rsidR="000A150F" w:rsidRPr="00DF4431" w:rsidRDefault="000A150F" w:rsidP="000A150F">
            <w:pPr>
              <w:jc w:val="center"/>
              <w:rPr>
                <w:b/>
                <w:bCs/>
                <w:color w:val="000000"/>
                <w:sz w:val="18"/>
                <w:szCs w:val="18"/>
              </w:rPr>
            </w:pPr>
            <w:r w:rsidRPr="00DF4431">
              <w:rPr>
                <w:b/>
                <w:bCs/>
                <w:color w:val="000000"/>
                <w:sz w:val="18"/>
                <w:szCs w:val="18"/>
              </w:rPr>
              <w:t>2037</w:t>
            </w:r>
          </w:p>
        </w:tc>
        <w:tc>
          <w:tcPr>
            <w:tcW w:w="237" w:type="pct"/>
            <w:tcBorders>
              <w:top w:val="single" w:sz="4" w:space="0" w:color="auto"/>
              <w:left w:val="nil"/>
              <w:bottom w:val="single" w:sz="4" w:space="0" w:color="auto"/>
              <w:right w:val="single" w:sz="4" w:space="0" w:color="auto"/>
            </w:tcBorders>
            <w:shd w:val="clear" w:color="auto" w:fill="auto"/>
            <w:vAlign w:val="center"/>
            <w:hideMark/>
          </w:tcPr>
          <w:p w14:paraId="4C2AB33F" w14:textId="77777777" w:rsidR="000A150F" w:rsidRPr="00DF4431" w:rsidRDefault="000A150F" w:rsidP="000A150F">
            <w:pPr>
              <w:jc w:val="center"/>
              <w:rPr>
                <w:b/>
                <w:bCs/>
                <w:color w:val="000000"/>
                <w:sz w:val="18"/>
                <w:szCs w:val="18"/>
              </w:rPr>
            </w:pPr>
            <w:r w:rsidRPr="00DF4431">
              <w:rPr>
                <w:b/>
                <w:bCs/>
                <w:color w:val="000000"/>
                <w:sz w:val="18"/>
                <w:szCs w:val="18"/>
              </w:rPr>
              <w:t>2038</w:t>
            </w:r>
          </w:p>
        </w:tc>
        <w:tc>
          <w:tcPr>
            <w:tcW w:w="183" w:type="pct"/>
            <w:tcBorders>
              <w:top w:val="single" w:sz="4" w:space="0" w:color="auto"/>
              <w:left w:val="nil"/>
              <w:bottom w:val="single" w:sz="4" w:space="0" w:color="auto"/>
              <w:right w:val="single" w:sz="4" w:space="0" w:color="auto"/>
            </w:tcBorders>
            <w:shd w:val="clear" w:color="auto" w:fill="auto"/>
            <w:vAlign w:val="center"/>
            <w:hideMark/>
          </w:tcPr>
          <w:p w14:paraId="1D2B4AAF" w14:textId="77777777" w:rsidR="000A150F" w:rsidRPr="00DF4431" w:rsidRDefault="000A150F" w:rsidP="000A150F">
            <w:pPr>
              <w:jc w:val="center"/>
              <w:rPr>
                <w:b/>
                <w:bCs/>
                <w:color w:val="000000"/>
                <w:sz w:val="18"/>
                <w:szCs w:val="18"/>
              </w:rPr>
            </w:pPr>
            <w:r w:rsidRPr="00DF4431">
              <w:rPr>
                <w:b/>
                <w:bCs/>
                <w:color w:val="000000"/>
                <w:sz w:val="18"/>
                <w:szCs w:val="18"/>
              </w:rPr>
              <w:t>2039</w:t>
            </w:r>
          </w:p>
        </w:tc>
        <w:tc>
          <w:tcPr>
            <w:tcW w:w="237" w:type="pct"/>
            <w:tcBorders>
              <w:top w:val="single" w:sz="4" w:space="0" w:color="auto"/>
              <w:left w:val="nil"/>
              <w:bottom w:val="single" w:sz="4" w:space="0" w:color="auto"/>
              <w:right w:val="single" w:sz="4" w:space="0" w:color="auto"/>
            </w:tcBorders>
            <w:shd w:val="clear" w:color="auto" w:fill="auto"/>
            <w:vAlign w:val="center"/>
            <w:hideMark/>
          </w:tcPr>
          <w:p w14:paraId="20DCEA67" w14:textId="77777777" w:rsidR="000A150F" w:rsidRPr="00DF4431" w:rsidRDefault="000A150F" w:rsidP="000A150F">
            <w:pPr>
              <w:jc w:val="center"/>
              <w:rPr>
                <w:b/>
                <w:bCs/>
                <w:color w:val="000000"/>
                <w:sz w:val="18"/>
                <w:szCs w:val="18"/>
              </w:rPr>
            </w:pPr>
            <w:r w:rsidRPr="00DF4431">
              <w:rPr>
                <w:b/>
                <w:bCs/>
                <w:color w:val="000000"/>
                <w:sz w:val="18"/>
                <w:szCs w:val="18"/>
              </w:rPr>
              <w:t>2040</w:t>
            </w:r>
          </w:p>
        </w:tc>
      </w:tr>
      <w:tr w:rsidR="000A150F" w:rsidRPr="00DF4431" w14:paraId="0A1CAADB"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E27B12D" w14:textId="77777777" w:rsidR="000A150F" w:rsidRPr="00DF4431" w:rsidRDefault="000A150F" w:rsidP="000A150F">
            <w:pPr>
              <w:rPr>
                <w:b/>
                <w:bCs/>
                <w:color w:val="000000"/>
                <w:sz w:val="18"/>
                <w:szCs w:val="18"/>
              </w:rPr>
            </w:pPr>
            <w:r w:rsidRPr="00DF4431">
              <w:rPr>
                <w:b/>
                <w:bCs/>
                <w:color w:val="000000"/>
                <w:sz w:val="18"/>
                <w:szCs w:val="18"/>
              </w:rPr>
              <w:t>1. Выработано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73C4C8DC"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5F5AA4FE" w14:textId="77777777" w:rsidR="000A150F" w:rsidRPr="00DF4431" w:rsidRDefault="000A150F" w:rsidP="000A150F">
            <w:pPr>
              <w:jc w:val="center"/>
              <w:rPr>
                <w:color w:val="000000"/>
                <w:sz w:val="18"/>
                <w:szCs w:val="18"/>
              </w:rPr>
            </w:pPr>
            <w:r w:rsidRPr="00DF4431">
              <w:rPr>
                <w:color w:val="000000"/>
                <w:sz w:val="18"/>
                <w:szCs w:val="18"/>
              </w:rPr>
              <w:t>109 606,15</w:t>
            </w:r>
          </w:p>
        </w:tc>
        <w:tc>
          <w:tcPr>
            <w:tcW w:w="220" w:type="pct"/>
            <w:tcBorders>
              <w:top w:val="nil"/>
              <w:left w:val="nil"/>
              <w:bottom w:val="single" w:sz="4" w:space="0" w:color="auto"/>
              <w:right w:val="single" w:sz="4" w:space="0" w:color="auto"/>
            </w:tcBorders>
            <w:shd w:val="clear" w:color="auto" w:fill="auto"/>
            <w:noWrap/>
            <w:vAlign w:val="center"/>
            <w:hideMark/>
          </w:tcPr>
          <w:p w14:paraId="337894E4" w14:textId="77777777" w:rsidR="000A150F" w:rsidRPr="00DF4431" w:rsidRDefault="000A150F" w:rsidP="000A150F">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33F4C8E5" w14:textId="77777777" w:rsidR="000A150F" w:rsidRPr="00DF4431" w:rsidRDefault="000A150F" w:rsidP="000A150F">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50CBB967"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329497CF"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990AF8D"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EAB756A" w14:textId="77777777" w:rsidR="000A150F" w:rsidRPr="00DF4431" w:rsidRDefault="000A150F" w:rsidP="000A150F">
            <w:pPr>
              <w:jc w:val="center"/>
              <w:rPr>
                <w:color w:val="000000"/>
                <w:sz w:val="18"/>
                <w:szCs w:val="18"/>
              </w:rPr>
            </w:pPr>
            <w:r w:rsidRPr="00DF4431">
              <w:rPr>
                <w:color w:val="000000"/>
                <w:sz w:val="18"/>
                <w:szCs w:val="18"/>
              </w:rPr>
              <w:t>108 574,78</w:t>
            </w:r>
          </w:p>
        </w:tc>
        <w:tc>
          <w:tcPr>
            <w:tcW w:w="200" w:type="pct"/>
            <w:tcBorders>
              <w:top w:val="nil"/>
              <w:left w:val="nil"/>
              <w:bottom w:val="single" w:sz="4" w:space="0" w:color="auto"/>
              <w:right w:val="single" w:sz="4" w:space="0" w:color="auto"/>
            </w:tcBorders>
            <w:shd w:val="clear" w:color="auto" w:fill="auto"/>
            <w:noWrap/>
            <w:vAlign w:val="center"/>
            <w:hideMark/>
          </w:tcPr>
          <w:p w14:paraId="62C41808" w14:textId="77777777" w:rsidR="000A150F" w:rsidRPr="00DF4431" w:rsidRDefault="000A150F" w:rsidP="000A150F">
            <w:pPr>
              <w:jc w:val="center"/>
              <w:rPr>
                <w:color w:val="000000"/>
                <w:sz w:val="18"/>
                <w:szCs w:val="18"/>
              </w:rPr>
            </w:pPr>
            <w:r w:rsidRPr="00DF4431">
              <w:rPr>
                <w:color w:val="000000"/>
                <w:sz w:val="18"/>
                <w:szCs w:val="18"/>
              </w:rPr>
              <w:t>108 574,78</w:t>
            </w:r>
          </w:p>
        </w:tc>
        <w:tc>
          <w:tcPr>
            <w:tcW w:w="206" w:type="pct"/>
            <w:tcBorders>
              <w:top w:val="nil"/>
              <w:left w:val="nil"/>
              <w:bottom w:val="single" w:sz="4" w:space="0" w:color="auto"/>
              <w:right w:val="single" w:sz="4" w:space="0" w:color="auto"/>
            </w:tcBorders>
            <w:shd w:val="clear" w:color="auto" w:fill="auto"/>
            <w:noWrap/>
            <w:vAlign w:val="center"/>
            <w:hideMark/>
          </w:tcPr>
          <w:p w14:paraId="17DAD169"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40A06F34"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65D6F15C"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1F63D9A"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5EA5F4FD"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1FB48906"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6BF96000"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58E4E260" w14:textId="77777777" w:rsidR="000A150F" w:rsidRPr="00DF4431" w:rsidRDefault="000A150F" w:rsidP="000A150F">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5FCD58CF" w14:textId="77777777" w:rsidR="000A150F" w:rsidRPr="00DF4431" w:rsidRDefault="000A150F" w:rsidP="000A150F">
            <w:pPr>
              <w:jc w:val="center"/>
              <w:rPr>
                <w:color w:val="000000"/>
                <w:sz w:val="18"/>
                <w:szCs w:val="18"/>
              </w:rPr>
            </w:pPr>
            <w:r w:rsidRPr="00DF4431">
              <w:rPr>
                <w:color w:val="000000"/>
                <w:sz w:val="18"/>
                <w:szCs w:val="18"/>
              </w:rPr>
              <w:t>108 574,78</w:t>
            </w:r>
          </w:p>
        </w:tc>
        <w:tc>
          <w:tcPr>
            <w:tcW w:w="183" w:type="pct"/>
            <w:tcBorders>
              <w:top w:val="nil"/>
              <w:left w:val="nil"/>
              <w:bottom w:val="single" w:sz="4" w:space="0" w:color="auto"/>
              <w:right w:val="single" w:sz="4" w:space="0" w:color="auto"/>
            </w:tcBorders>
            <w:shd w:val="clear" w:color="auto" w:fill="auto"/>
            <w:noWrap/>
            <w:vAlign w:val="center"/>
            <w:hideMark/>
          </w:tcPr>
          <w:p w14:paraId="63D4F888" w14:textId="77777777" w:rsidR="000A150F" w:rsidRPr="00DF4431" w:rsidRDefault="000A150F" w:rsidP="000A150F">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7C4F527E" w14:textId="77777777" w:rsidR="000A150F" w:rsidRPr="00DF4431" w:rsidRDefault="000A150F" w:rsidP="000A150F">
            <w:pPr>
              <w:jc w:val="center"/>
              <w:rPr>
                <w:color w:val="000000"/>
                <w:sz w:val="18"/>
                <w:szCs w:val="18"/>
              </w:rPr>
            </w:pPr>
            <w:r w:rsidRPr="00DF4431">
              <w:rPr>
                <w:color w:val="000000"/>
                <w:sz w:val="18"/>
                <w:szCs w:val="18"/>
              </w:rPr>
              <w:t>108 574,78</w:t>
            </w:r>
          </w:p>
        </w:tc>
      </w:tr>
      <w:tr w:rsidR="000A150F" w:rsidRPr="00DF4431" w14:paraId="0425553D"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8D34970" w14:textId="77777777" w:rsidR="000A150F" w:rsidRPr="00DF4431" w:rsidRDefault="000A150F" w:rsidP="000A150F">
            <w:pPr>
              <w:rPr>
                <w:color w:val="000000"/>
                <w:sz w:val="18"/>
                <w:szCs w:val="18"/>
              </w:rPr>
            </w:pPr>
            <w:r w:rsidRPr="00DF4431">
              <w:rPr>
                <w:color w:val="000000"/>
                <w:sz w:val="18"/>
                <w:szCs w:val="18"/>
              </w:rPr>
              <w:t>1.1. Выработано тепловой энергии на газе</w:t>
            </w:r>
          </w:p>
        </w:tc>
        <w:tc>
          <w:tcPr>
            <w:tcW w:w="210" w:type="pct"/>
            <w:tcBorders>
              <w:top w:val="nil"/>
              <w:left w:val="nil"/>
              <w:bottom w:val="single" w:sz="4" w:space="0" w:color="auto"/>
              <w:right w:val="single" w:sz="4" w:space="0" w:color="auto"/>
            </w:tcBorders>
            <w:shd w:val="clear" w:color="auto" w:fill="auto"/>
            <w:vAlign w:val="center"/>
            <w:hideMark/>
          </w:tcPr>
          <w:p w14:paraId="2CB4F1CE"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34AD3471" w14:textId="77777777" w:rsidR="000A150F" w:rsidRPr="00DF4431" w:rsidRDefault="000A150F" w:rsidP="000A150F">
            <w:pPr>
              <w:jc w:val="center"/>
              <w:rPr>
                <w:color w:val="000000"/>
                <w:sz w:val="18"/>
                <w:szCs w:val="18"/>
              </w:rPr>
            </w:pPr>
            <w:r w:rsidRPr="00DF4431">
              <w:rPr>
                <w:color w:val="000000"/>
                <w:sz w:val="18"/>
                <w:szCs w:val="18"/>
              </w:rPr>
              <w:t>109 539,17</w:t>
            </w:r>
          </w:p>
        </w:tc>
        <w:tc>
          <w:tcPr>
            <w:tcW w:w="220" w:type="pct"/>
            <w:tcBorders>
              <w:top w:val="nil"/>
              <w:left w:val="nil"/>
              <w:bottom w:val="single" w:sz="4" w:space="0" w:color="auto"/>
              <w:right w:val="single" w:sz="4" w:space="0" w:color="auto"/>
            </w:tcBorders>
            <w:shd w:val="clear" w:color="auto" w:fill="auto"/>
            <w:noWrap/>
            <w:vAlign w:val="center"/>
            <w:hideMark/>
          </w:tcPr>
          <w:p w14:paraId="73C1AD43" w14:textId="77777777" w:rsidR="000A150F" w:rsidRPr="00DF4431" w:rsidRDefault="000A150F" w:rsidP="000A150F">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6820D7DA" w14:textId="77777777" w:rsidR="000A150F" w:rsidRPr="00DF4431" w:rsidRDefault="000A150F" w:rsidP="000A150F">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4F05B16B"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28742CF1"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BECCF94"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16E412D2" w14:textId="77777777" w:rsidR="000A150F" w:rsidRPr="00DF4431" w:rsidRDefault="000A150F" w:rsidP="000A150F">
            <w:pPr>
              <w:jc w:val="center"/>
              <w:rPr>
                <w:color w:val="000000"/>
                <w:sz w:val="18"/>
                <w:szCs w:val="18"/>
              </w:rPr>
            </w:pPr>
            <w:r w:rsidRPr="00DF4431">
              <w:rPr>
                <w:color w:val="000000"/>
                <w:sz w:val="18"/>
                <w:szCs w:val="18"/>
              </w:rPr>
              <w:t>108 574,78</w:t>
            </w:r>
          </w:p>
        </w:tc>
        <w:tc>
          <w:tcPr>
            <w:tcW w:w="200" w:type="pct"/>
            <w:tcBorders>
              <w:top w:val="nil"/>
              <w:left w:val="nil"/>
              <w:bottom w:val="single" w:sz="4" w:space="0" w:color="auto"/>
              <w:right w:val="single" w:sz="4" w:space="0" w:color="auto"/>
            </w:tcBorders>
            <w:shd w:val="clear" w:color="auto" w:fill="auto"/>
            <w:noWrap/>
            <w:vAlign w:val="center"/>
            <w:hideMark/>
          </w:tcPr>
          <w:p w14:paraId="46B2C2A7" w14:textId="77777777" w:rsidR="000A150F" w:rsidRPr="00DF4431" w:rsidRDefault="000A150F" w:rsidP="000A150F">
            <w:pPr>
              <w:jc w:val="center"/>
              <w:rPr>
                <w:color w:val="000000"/>
                <w:sz w:val="18"/>
                <w:szCs w:val="18"/>
              </w:rPr>
            </w:pPr>
            <w:r w:rsidRPr="00DF4431">
              <w:rPr>
                <w:color w:val="000000"/>
                <w:sz w:val="18"/>
                <w:szCs w:val="18"/>
              </w:rPr>
              <w:t>108 574,78</w:t>
            </w:r>
          </w:p>
        </w:tc>
        <w:tc>
          <w:tcPr>
            <w:tcW w:w="206" w:type="pct"/>
            <w:tcBorders>
              <w:top w:val="nil"/>
              <w:left w:val="nil"/>
              <w:bottom w:val="single" w:sz="4" w:space="0" w:color="auto"/>
              <w:right w:val="single" w:sz="4" w:space="0" w:color="auto"/>
            </w:tcBorders>
            <w:shd w:val="clear" w:color="auto" w:fill="auto"/>
            <w:noWrap/>
            <w:vAlign w:val="center"/>
            <w:hideMark/>
          </w:tcPr>
          <w:p w14:paraId="52E25BA1"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50E21CF5"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D7DCB4F"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2DED432F"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2371F5F"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17BB22F5"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138C144" w14:textId="77777777" w:rsidR="000A150F" w:rsidRPr="00DF4431" w:rsidRDefault="000A150F" w:rsidP="000A150F">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795AF0EB" w14:textId="77777777" w:rsidR="000A150F" w:rsidRPr="00DF4431" w:rsidRDefault="000A150F" w:rsidP="000A150F">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30D94F73" w14:textId="77777777" w:rsidR="000A150F" w:rsidRPr="00DF4431" w:rsidRDefault="000A150F" w:rsidP="000A150F">
            <w:pPr>
              <w:jc w:val="center"/>
              <w:rPr>
                <w:color w:val="000000"/>
                <w:sz w:val="18"/>
                <w:szCs w:val="18"/>
              </w:rPr>
            </w:pPr>
            <w:r w:rsidRPr="00DF4431">
              <w:rPr>
                <w:color w:val="000000"/>
                <w:sz w:val="18"/>
                <w:szCs w:val="18"/>
              </w:rPr>
              <w:t>108 574,78</w:t>
            </w:r>
          </w:p>
        </w:tc>
        <w:tc>
          <w:tcPr>
            <w:tcW w:w="183" w:type="pct"/>
            <w:tcBorders>
              <w:top w:val="nil"/>
              <w:left w:val="nil"/>
              <w:bottom w:val="single" w:sz="4" w:space="0" w:color="auto"/>
              <w:right w:val="single" w:sz="4" w:space="0" w:color="auto"/>
            </w:tcBorders>
            <w:shd w:val="clear" w:color="auto" w:fill="auto"/>
            <w:noWrap/>
            <w:vAlign w:val="center"/>
            <w:hideMark/>
          </w:tcPr>
          <w:p w14:paraId="1BC9B955" w14:textId="77777777" w:rsidR="000A150F" w:rsidRPr="00DF4431" w:rsidRDefault="000A150F" w:rsidP="000A150F">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24D7C174" w14:textId="77777777" w:rsidR="000A150F" w:rsidRPr="00DF4431" w:rsidRDefault="000A150F" w:rsidP="000A150F">
            <w:pPr>
              <w:jc w:val="center"/>
              <w:rPr>
                <w:color w:val="000000"/>
                <w:sz w:val="18"/>
                <w:szCs w:val="18"/>
              </w:rPr>
            </w:pPr>
            <w:r w:rsidRPr="00DF4431">
              <w:rPr>
                <w:color w:val="000000"/>
                <w:sz w:val="18"/>
                <w:szCs w:val="18"/>
              </w:rPr>
              <w:t>108 574,78</w:t>
            </w:r>
          </w:p>
        </w:tc>
      </w:tr>
      <w:tr w:rsidR="000A150F" w:rsidRPr="00DF4431" w14:paraId="15E459D6"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743AD53" w14:textId="77777777" w:rsidR="000A150F" w:rsidRPr="00DF4431" w:rsidRDefault="000A150F" w:rsidP="000A150F">
            <w:pPr>
              <w:rPr>
                <w:color w:val="000000"/>
                <w:sz w:val="18"/>
                <w:szCs w:val="18"/>
              </w:rPr>
            </w:pPr>
            <w:r w:rsidRPr="00DF4431">
              <w:rPr>
                <w:color w:val="000000"/>
                <w:sz w:val="18"/>
                <w:szCs w:val="18"/>
              </w:rPr>
              <w:t>1.2. Выработано тепловой энергии на дизельном топливе</w:t>
            </w:r>
          </w:p>
        </w:tc>
        <w:tc>
          <w:tcPr>
            <w:tcW w:w="210" w:type="pct"/>
            <w:tcBorders>
              <w:top w:val="nil"/>
              <w:left w:val="nil"/>
              <w:bottom w:val="single" w:sz="4" w:space="0" w:color="auto"/>
              <w:right w:val="single" w:sz="4" w:space="0" w:color="auto"/>
            </w:tcBorders>
            <w:shd w:val="clear" w:color="auto" w:fill="auto"/>
            <w:vAlign w:val="center"/>
            <w:hideMark/>
          </w:tcPr>
          <w:p w14:paraId="6A5D0A6A"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0E65665E" w14:textId="77777777" w:rsidR="000A150F" w:rsidRPr="00DF4431" w:rsidRDefault="000A150F" w:rsidP="000A150F">
            <w:pPr>
              <w:jc w:val="center"/>
              <w:rPr>
                <w:color w:val="000000"/>
                <w:sz w:val="18"/>
                <w:szCs w:val="18"/>
              </w:rPr>
            </w:pPr>
            <w:r w:rsidRPr="00DF4431">
              <w:rPr>
                <w:color w:val="000000"/>
                <w:sz w:val="18"/>
                <w:szCs w:val="18"/>
              </w:rPr>
              <w:t>66,98</w:t>
            </w:r>
          </w:p>
        </w:tc>
        <w:tc>
          <w:tcPr>
            <w:tcW w:w="220" w:type="pct"/>
            <w:tcBorders>
              <w:top w:val="nil"/>
              <w:left w:val="nil"/>
              <w:bottom w:val="single" w:sz="4" w:space="0" w:color="auto"/>
              <w:right w:val="single" w:sz="4" w:space="0" w:color="auto"/>
            </w:tcBorders>
            <w:shd w:val="clear" w:color="auto" w:fill="auto"/>
            <w:noWrap/>
            <w:vAlign w:val="center"/>
            <w:hideMark/>
          </w:tcPr>
          <w:p w14:paraId="6314E02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2E8980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01E210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EE628D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B9A06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24ADF77"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1D6BA87B"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62B3EC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13B50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313AC0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4BA3E2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7EF93A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000F3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55590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345080E"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A52E8DD"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19BC2FCB"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382397D"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7A50304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4573005" w14:textId="77777777" w:rsidR="000A150F" w:rsidRPr="00DF4431" w:rsidRDefault="000A150F" w:rsidP="000A150F">
            <w:pPr>
              <w:rPr>
                <w:color w:val="000000"/>
                <w:sz w:val="18"/>
                <w:szCs w:val="18"/>
              </w:rPr>
            </w:pPr>
            <w:r w:rsidRPr="00DF4431">
              <w:rPr>
                <w:color w:val="000000"/>
                <w:sz w:val="18"/>
                <w:szCs w:val="18"/>
              </w:rPr>
              <w:t>1.3. Выработано тепловой энергии на твердом топливе</w:t>
            </w:r>
          </w:p>
        </w:tc>
        <w:tc>
          <w:tcPr>
            <w:tcW w:w="210" w:type="pct"/>
            <w:tcBorders>
              <w:top w:val="nil"/>
              <w:left w:val="nil"/>
              <w:bottom w:val="single" w:sz="4" w:space="0" w:color="auto"/>
              <w:right w:val="single" w:sz="4" w:space="0" w:color="auto"/>
            </w:tcBorders>
            <w:shd w:val="clear" w:color="auto" w:fill="auto"/>
            <w:vAlign w:val="center"/>
            <w:hideMark/>
          </w:tcPr>
          <w:p w14:paraId="4FDA2262"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7E65D91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446899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11878A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2DAB8D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BF15C0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5646F8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91778F8"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04887D5E"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033E264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24EAB2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F082C8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7A19E4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E417DB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1813F6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66A55C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8692A00"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57D2E20"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4E5F3939"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6231101"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5B808FEF"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158D042" w14:textId="77777777" w:rsidR="000A150F" w:rsidRPr="00DF4431" w:rsidRDefault="000A150F" w:rsidP="000A150F">
            <w:pPr>
              <w:rPr>
                <w:color w:val="000000"/>
                <w:sz w:val="18"/>
                <w:szCs w:val="18"/>
              </w:rPr>
            </w:pPr>
            <w:r w:rsidRPr="00DF4431">
              <w:rPr>
                <w:color w:val="000000"/>
                <w:sz w:val="18"/>
                <w:szCs w:val="18"/>
              </w:rPr>
              <w:t>1.4. Выработано тепловой энергии на электричестве</w:t>
            </w:r>
          </w:p>
        </w:tc>
        <w:tc>
          <w:tcPr>
            <w:tcW w:w="210" w:type="pct"/>
            <w:tcBorders>
              <w:top w:val="nil"/>
              <w:left w:val="nil"/>
              <w:bottom w:val="single" w:sz="4" w:space="0" w:color="auto"/>
              <w:right w:val="single" w:sz="4" w:space="0" w:color="auto"/>
            </w:tcBorders>
            <w:shd w:val="clear" w:color="auto" w:fill="auto"/>
            <w:vAlign w:val="center"/>
            <w:hideMark/>
          </w:tcPr>
          <w:p w14:paraId="773A644B"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162675E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C84EA1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2164F4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CEC0A1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4D0B1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4AE9A2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95C206F"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4E55157E"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126747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B4DDB9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4EDB65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E7A532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D49D3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8A01A9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12954B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9A306D4"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E49EEE0"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655DC484"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948DE2F"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37A621D9"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6E1E9C03" w14:textId="77777777" w:rsidR="000A150F" w:rsidRPr="00DF4431" w:rsidRDefault="000A150F" w:rsidP="000A150F">
            <w:pPr>
              <w:rPr>
                <w:color w:val="000000"/>
                <w:sz w:val="18"/>
                <w:szCs w:val="18"/>
              </w:rPr>
            </w:pPr>
            <w:r w:rsidRPr="00DF4431">
              <w:rPr>
                <w:color w:val="000000"/>
                <w:sz w:val="18"/>
                <w:szCs w:val="18"/>
              </w:rPr>
              <w:t>2. Получено тепловой энергии со стороны</w:t>
            </w:r>
          </w:p>
        </w:tc>
        <w:tc>
          <w:tcPr>
            <w:tcW w:w="210" w:type="pct"/>
            <w:tcBorders>
              <w:top w:val="nil"/>
              <w:left w:val="nil"/>
              <w:bottom w:val="single" w:sz="4" w:space="0" w:color="auto"/>
              <w:right w:val="single" w:sz="4" w:space="0" w:color="auto"/>
            </w:tcBorders>
            <w:shd w:val="clear" w:color="auto" w:fill="auto"/>
            <w:vAlign w:val="center"/>
            <w:hideMark/>
          </w:tcPr>
          <w:p w14:paraId="27541747"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600DBFC1" w14:textId="77777777" w:rsidR="000A150F" w:rsidRPr="00DF4431" w:rsidRDefault="000A150F" w:rsidP="000A150F">
            <w:pPr>
              <w:jc w:val="center"/>
              <w:rPr>
                <w:color w:val="000000"/>
                <w:sz w:val="18"/>
                <w:szCs w:val="18"/>
              </w:rPr>
            </w:pPr>
            <w:r w:rsidRPr="00DF4431">
              <w:rPr>
                <w:color w:val="000000"/>
                <w:sz w:val="18"/>
                <w:szCs w:val="18"/>
              </w:rPr>
              <w:t>625,30</w:t>
            </w:r>
          </w:p>
        </w:tc>
        <w:tc>
          <w:tcPr>
            <w:tcW w:w="220" w:type="pct"/>
            <w:tcBorders>
              <w:top w:val="nil"/>
              <w:left w:val="nil"/>
              <w:bottom w:val="single" w:sz="4" w:space="0" w:color="auto"/>
              <w:right w:val="single" w:sz="4" w:space="0" w:color="auto"/>
            </w:tcBorders>
            <w:shd w:val="clear" w:color="auto" w:fill="auto"/>
            <w:noWrap/>
            <w:vAlign w:val="center"/>
            <w:hideMark/>
          </w:tcPr>
          <w:p w14:paraId="0A823B7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12FEA5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3F037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A740A7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C1B60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2719CC9"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B98AE4C"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5B638D4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53087D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1D7CD7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F16AC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9B12E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E308C3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77F2C0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4CA29BF" w14:textId="77777777" w:rsidR="000A150F" w:rsidRPr="00DF4431" w:rsidRDefault="000A150F" w:rsidP="000A150F">
            <w:pPr>
              <w:jc w:val="center"/>
              <w:rPr>
                <w:color w:val="000000"/>
                <w:sz w:val="18"/>
                <w:szCs w:val="18"/>
              </w:rPr>
            </w:pPr>
            <w:r w:rsidRPr="00DF4431">
              <w:rPr>
                <w:color w:val="000000"/>
                <w:sz w:val="18"/>
                <w:szCs w:val="18"/>
              </w:rPr>
              <w:t>1,00</w:t>
            </w:r>
          </w:p>
        </w:tc>
        <w:tc>
          <w:tcPr>
            <w:tcW w:w="237" w:type="pct"/>
            <w:tcBorders>
              <w:top w:val="nil"/>
              <w:left w:val="nil"/>
              <w:bottom w:val="single" w:sz="4" w:space="0" w:color="auto"/>
              <w:right w:val="single" w:sz="4" w:space="0" w:color="auto"/>
            </w:tcBorders>
            <w:shd w:val="clear" w:color="auto" w:fill="auto"/>
            <w:noWrap/>
            <w:vAlign w:val="center"/>
            <w:hideMark/>
          </w:tcPr>
          <w:p w14:paraId="2AB04640" w14:textId="77777777" w:rsidR="000A150F" w:rsidRPr="00DF4431" w:rsidRDefault="000A150F" w:rsidP="000A150F">
            <w:pPr>
              <w:jc w:val="center"/>
              <w:rPr>
                <w:color w:val="000000"/>
                <w:sz w:val="18"/>
                <w:szCs w:val="18"/>
              </w:rPr>
            </w:pPr>
            <w:r w:rsidRPr="00DF4431">
              <w:rPr>
                <w:color w:val="000000"/>
                <w:sz w:val="18"/>
                <w:szCs w:val="18"/>
              </w:rPr>
              <w:t>2,00</w:t>
            </w:r>
          </w:p>
        </w:tc>
        <w:tc>
          <w:tcPr>
            <w:tcW w:w="183" w:type="pct"/>
            <w:tcBorders>
              <w:top w:val="nil"/>
              <w:left w:val="nil"/>
              <w:bottom w:val="single" w:sz="4" w:space="0" w:color="auto"/>
              <w:right w:val="single" w:sz="4" w:space="0" w:color="auto"/>
            </w:tcBorders>
            <w:shd w:val="clear" w:color="auto" w:fill="auto"/>
            <w:noWrap/>
            <w:vAlign w:val="center"/>
            <w:hideMark/>
          </w:tcPr>
          <w:p w14:paraId="4783D220" w14:textId="77777777" w:rsidR="000A150F" w:rsidRPr="00DF4431" w:rsidRDefault="000A150F" w:rsidP="000A150F">
            <w:pPr>
              <w:jc w:val="center"/>
              <w:rPr>
                <w:color w:val="000000"/>
                <w:sz w:val="18"/>
                <w:szCs w:val="18"/>
              </w:rPr>
            </w:pPr>
            <w:r w:rsidRPr="00DF4431">
              <w:rPr>
                <w:color w:val="000000"/>
                <w:sz w:val="18"/>
                <w:szCs w:val="18"/>
              </w:rPr>
              <w:t>3,00</w:t>
            </w:r>
          </w:p>
        </w:tc>
        <w:tc>
          <w:tcPr>
            <w:tcW w:w="237" w:type="pct"/>
            <w:tcBorders>
              <w:top w:val="nil"/>
              <w:left w:val="nil"/>
              <w:bottom w:val="single" w:sz="4" w:space="0" w:color="auto"/>
              <w:right w:val="single" w:sz="4" w:space="0" w:color="auto"/>
            </w:tcBorders>
            <w:shd w:val="clear" w:color="auto" w:fill="auto"/>
            <w:noWrap/>
            <w:vAlign w:val="center"/>
            <w:hideMark/>
          </w:tcPr>
          <w:p w14:paraId="2720FD67" w14:textId="77777777" w:rsidR="000A150F" w:rsidRPr="00DF4431" w:rsidRDefault="000A150F" w:rsidP="000A150F">
            <w:pPr>
              <w:jc w:val="center"/>
              <w:rPr>
                <w:color w:val="000000"/>
                <w:sz w:val="18"/>
                <w:szCs w:val="18"/>
              </w:rPr>
            </w:pPr>
            <w:r w:rsidRPr="00DF4431">
              <w:rPr>
                <w:color w:val="000000"/>
                <w:sz w:val="18"/>
                <w:szCs w:val="18"/>
              </w:rPr>
              <w:t>4,00</w:t>
            </w:r>
          </w:p>
        </w:tc>
      </w:tr>
      <w:tr w:rsidR="000A150F" w:rsidRPr="00DF4431" w14:paraId="0BCFD49F"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7B6D5BF8" w14:textId="77777777" w:rsidR="000A150F" w:rsidRPr="00DF4431" w:rsidRDefault="000A150F" w:rsidP="000A150F">
            <w:pPr>
              <w:rPr>
                <w:color w:val="000000"/>
                <w:sz w:val="18"/>
                <w:szCs w:val="18"/>
              </w:rPr>
            </w:pPr>
            <w:r w:rsidRPr="00DF4431">
              <w:rPr>
                <w:color w:val="000000"/>
                <w:sz w:val="18"/>
                <w:szCs w:val="18"/>
              </w:rPr>
              <w:t>3.Собственные нужды котельной</w:t>
            </w:r>
          </w:p>
        </w:tc>
        <w:tc>
          <w:tcPr>
            <w:tcW w:w="210" w:type="pct"/>
            <w:tcBorders>
              <w:top w:val="nil"/>
              <w:left w:val="nil"/>
              <w:bottom w:val="single" w:sz="4" w:space="0" w:color="auto"/>
              <w:right w:val="single" w:sz="4" w:space="0" w:color="auto"/>
            </w:tcBorders>
            <w:shd w:val="clear" w:color="auto" w:fill="auto"/>
            <w:vAlign w:val="center"/>
            <w:hideMark/>
          </w:tcPr>
          <w:p w14:paraId="2D6E26A4"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75CD2AA1" w14:textId="77777777" w:rsidR="000A150F" w:rsidRPr="00DF4431" w:rsidRDefault="000A150F" w:rsidP="000A150F">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5AE96683" w14:textId="77777777" w:rsidR="000A150F" w:rsidRPr="00DF4431" w:rsidRDefault="000A150F" w:rsidP="000A150F">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470E8B87" w14:textId="77777777" w:rsidR="000A150F" w:rsidRPr="00DF4431" w:rsidRDefault="000A150F" w:rsidP="000A150F">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140B8F04"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1A7A3F2F"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5ED6A06D"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6AD551D5" w14:textId="77777777" w:rsidR="000A150F" w:rsidRPr="00DF4431" w:rsidRDefault="000A150F" w:rsidP="000A150F">
            <w:pPr>
              <w:jc w:val="center"/>
              <w:rPr>
                <w:color w:val="000000"/>
                <w:sz w:val="18"/>
                <w:szCs w:val="18"/>
              </w:rPr>
            </w:pPr>
            <w:r w:rsidRPr="00DF4431">
              <w:rPr>
                <w:color w:val="000000"/>
                <w:sz w:val="18"/>
                <w:szCs w:val="18"/>
              </w:rPr>
              <w:t>2 550,00</w:t>
            </w:r>
          </w:p>
        </w:tc>
        <w:tc>
          <w:tcPr>
            <w:tcW w:w="200" w:type="pct"/>
            <w:tcBorders>
              <w:top w:val="nil"/>
              <w:left w:val="nil"/>
              <w:bottom w:val="single" w:sz="4" w:space="0" w:color="auto"/>
              <w:right w:val="single" w:sz="4" w:space="0" w:color="auto"/>
            </w:tcBorders>
            <w:shd w:val="clear" w:color="auto" w:fill="auto"/>
            <w:noWrap/>
            <w:vAlign w:val="center"/>
            <w:hideMark/>
          </w:tcPr>
          <w:p w14:paraId="14B14939" w14:textId="77777777" w:rsidR="000A150F" w:rsidRPr="00DF4431" w:rsidRDefault="000A150F" w:rsidP="000A150F">
            <w:pPr>
              <w:jc w:val="center"/>
              <w:rPr>
                <w:color w:val="000000"/>
                <w:sz w:val="18"/>
                <w:szCs w:val="18"/>
              </w:rPr>
            </w:pPr>
            <w:r w:rsidRPr="00DF4431">
              <w:rPr>
                <w:color w:val="000000"/>
                <w:sz w:val="18"/>
                <w:szCs w:val="18"/>
              </w:rPr>
              <w:t>2 550,00</w:t>
            </w:r>
          </w:p>
        </w:tc>
        <w:tc>
          <w:tcPr>
            <w:tcW w:w="206" w:type="pct"/>
            <w:tcBorders>
              <w:top w:val="nil"/>
              <w:left w:val="nil"/>
              <w:bottom w:val="single" w:sz="4" w:space="0" w:color="auto"/>
              <w:right w:val="single" w:sz="4" w:space="0" w:color="auto"/>
            </w:tcBorders>
            <w:shd w:val="clear" w:color="auto" w:fill="auto"/>
            <w:noWrap/>
            <w:vAlign w:val="center"/>
            <w:hideMark/>
          </w:tcPr>
          <w:p w14:paraId="7052D876"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35470F05"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0217F8E1"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6CB37CD8"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3CC951A6"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124E1C5B"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59A29ABC" w14:textId="77777777" w:rsidR="000A150F" w:rsidRPr="00DF4431" w:rsidRDefault="000A150F" w:rsidP="000A150F">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4E1709AB" w14:textId="77777777" w:rsidR="000A150F" w:rsidRPr="00DF4431" w:rsidRDefault="000A150F" w:rsidP="000A150F">
            <w:pPr>
              <w:jc w:val="center"/>
              <w:rPr>
                <w:color w:val="000000"/>
                <w:sz w:val="18"/>
                <w:szCs w:val="18"/>
              </w:rPr>
            </w:pPr>
            <w:r w:rsidRPr="00DF4431">
              <w:rPr>
                <w:color w:val="000000"/>
                <w:sz w:val="18"/>
                <w:szCs w:val="18"/>
              </w:rPr>
              <w:t>2 550,00</w:t>
            </w:r>
          </w:p>
        </w:tc>
        <w:tc>
          <w:tcPr>
            <w:tcW w:w="237" w:type="pct"/>
            <w:tcBorders>
              <w:top w:val="nil"/>
              <w:left w:val="nil"/>
              <w:bottom w:val="single" w:sz="4" w:space="0" w:color="auto"/>
              <w:right w:val="single" w:sz="4" w:space="0" w:color="auto"/>
            </w:tcBorders>
            <w:shd w:val="clear" w:color="auto" w:fill="auto"/>
            <w:noWrap/>
            <w:vAlign w:val="center"/>
            <w:hideMark/>
          </w:tcPr>
          <w:p w14:paraId="64DACA1F" w14:textId="77777777" w:rsidR="000A150F" w:rsidRPr="00DF4431" w:rsidRDefault="000A150F" w:rsidP="000A150F">
            <w:pPr>
              <w:jc w:val="center"/>
              <w:rPr>
                <w:color w:val="000000"/>
                <w:sz w:val="18"/>
                <w:szCs w:val="18"/>
              </w:rPr>
            </w:pPr>
            <w:r w:rsidRPr="00DF4431">
              <w:rPr>
                <w:color w:val="000000"/>
                <w:sz w:val="18"/>
                <w:szCs w:val="18"/>
              </w:rPr>
              <w:t>2 550,00</w:t>
            </w:r>
          </w:p>
        </w:tc>
        <w:tc>
          <w:tcPr>
            <w:tcW w:w="183" w:type="pct"/>
            <w:tcBorders>
              <w:top w:val="nil"/>
              <w:left w:val="nil"/>
              <w:bottom w:val="single" w:sz="4" w:space="0" w:color="auto"/>
              <w:right w:val="single" w:sz="4" w:space="0" w:color="auto"/>
            </w:tcBorders>
            <w:shd w:val="clear" w:color="auto" w:fill="auto"/>
            <w:noWrap/>
            <w:vAlign w:val="center"/>
            <w:hideMark/>
          </w:tcPr>
          <w:p w14:paraId="388901C5" w14:textId="77777777" w:rsidR="000A150F" w:rsidRPr="00DF4431" w:rsidRDefault="000A150F" w:rsidP="000A150F">
            <w:pPr>
              <w:jc w:val="center"/>
              <w:rPr>
                <w:color w:val="000000"/>
                <w:sz w:val="18"/>
                <w:szCs w:val="18"/>
              </w:rPr>
            </w:pPr>
            <w:r w:rsidRPr="00DF4431">
              <w:rPr>
                <w:color w:val="000000"/>
                <w:sz w:val="18"/>
                <w:szCs w:val="18"/>
              </w:rPr>
              <w:t>2 550,00</w:t>
            </w:r>
          </w:p>
        </w:tc>
        <w:tc>
          <w:tcPr>
            <w:tcW w:w="237" w:type="pct"/>
            <w:tcBorders>
              <w:top w:val="nil"/>
              <w:left w:val="nil"/>
              <w:bottom w:val="single" w:sz="4" w:space="0" w:color="auto"/>
              <w:right w:val="single" w:sz="4" w:space="0" w:color="auto"/>
            </w:tcBorders>
            <w:shd w:val="clear" w:color="auto" w:fill="auto"/>
            <w:noWrap/>
            <w:vAlign w:val="center"/>
            <w:hideMark/>
          </w:tcPr>
          <w:p w14:paraId="7B15BBBA" w14:textId="77777777" w:rsidR="000A150F" w:rsidRPr="00DF4431" w:rsidRDefault="000A150F" w:rsidP="000A150F">
            <w:pPr>
              <w:jc w:val="center"/>
              <w:rPr>
                <w:color w:val="000000"/>
                <w:sz w:val="18"/>
                <w:szCs w:val="18"/>
              </w:rPr>
            </w:pPr>
            <w:r w:rsidRPr="00DF4431">
              <w:rPr>
                <w:color w:val="000000"/>
                <w:sz w:val="18"/>
                <w:szCs w:val="18"/>
              </w:rPr>
              <w:t>2 550,00</w:t>
            </w:r>
          </w:p>
        </w:tc>
      </w:tr>
      <w:tr w:rsidR="000A150F" w:rsidRPr="00DF4431" w14:paraId="51A2A71E"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3F1C8997" w14:textId="77777777" w:rsidR="000A150F" w:rsidRPr="00DF4431" w:rsidRDefault="000A150F" w:rsidP="000A150F">
            <w:pPr>
              <w:rPr>
                <w:color w:val="000000"/>
                <w:sz w:val="18"/>
                <w:szCs w:val="18"/>
              </w:rPr>
            </w:pPr>
            <w:r w:rsidRPr="00DF4431">
              <w:rPr>
                <w:color w:val="000000"/>
                <w:sz w:val="18"/>
                <w:szCs w:val="18"/>
              </w:rPr>
              <w:t>4.Потери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44D737AD"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0F7FCF2D" w14:textId="77777777" w:rsidR="000A150F" w:rsidRPr="00DF4431" w:rsidRDefault="000A150F" w:rsidP="000A150F">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353BB755" w14:textId="77777777" w:rsidR="000A150F" w:rsidRPr="00DF4431" w:rsidRDefault="000A150F" w:rsidP="000A150F">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4EF50461" w14:textId="77777777" w:rsidR="000A150F" w:rsidRPr="00DF4431" w:rsidRDefault="000A150F" w:rsidP="000A150F">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28B5E88A"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65A6ADCD"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4666901A"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67B30E3C" w14:textId="77777777" w:rsidR="000A150F" w:rsidRPr="00DF4431" w:rsidRDefault="000A150F" w:rsidP="000A150F">
            <w:pPr>
              <w:jc w:val="center"/>
              <w:rPr>
                <w:color w:val="000000"/>
                <w:sz w:val="18"/>
                <w:szCs w:val="18"/>
              </w:rPr>
            </w:pPr>
            <w:r w:rsidRPr="00DF4431">
              <w:rPr>
                <w:color w:val="000000"/>
                <w:sz w:val="18"/>
                <w:szCs w:val="18"/>
              </w:rPr>
              <w:t>16 900,00</w:t>
            </w:r>
          </w:p>
        </w:tc>
        <w:tc>
          <w:tcPr>
            <w:tcW w:w="200" w:type="pct"/>
            <w:tcBorders>
              <w:top w:val="nil"/>
              <w:left w:val="nil"/>
              <w:bottom w:val="single" w:sz="4" w:space="0" w:color="auto"/>
              <w:right w:val="single" w:sz="4" w:space="0" w:color="auto"/>
            </w:tcBorders>
            <w:shd w:val="clear" w:color="auto" w:fill="auto"/>
            <w:noWrap/>
            <w:vAlign w:val="center"/>
            <w:hideMark/>
          </w:tcPr>
          <w:p w14:paraId="5B35F700" w14:textId="77777777" w:rsidR="000A150F" w:rsidRPr="00DF4431" w:rsidRDefault="000A150F" w:rsidP="000A150F">
            <w:pPr>
              <w:jc w:val="center"/>
              <w:rPr>
                <w:color w:val="000000"/>
                <w:sz w:val="18"/>
                <w:szCs w:val="18"/>
              </w:rPr>
            </w:pPr>
            <w:r w:rsidRPr="00DF4431">
              <w:rPr>
                <w:color w:val="000000"/>
                <w:sz w:val="18"/>
                <w:szCs w:val="18"/>
              </w:rPr>
              <w:t>16 900,00</w:t>
            </w:r>
          </w:p>
        </w:tc>
        <w:tc>
          <w:tcPr>
            <w:tcW w:w="206" w:type="pct"/>
            <w:tcBorders>
              <w:top w:val="nil"/>
              <w:left w:val="nil"/>
              <w:bottom w:val="single" w:sz="4" w:space="0" w:color="auto"/>
              <w:right w:val="single" w:sz="4" w:space="0" w:color="auto"/>
            </w:tcBorders>
            <w:shd w:val="clear" w:color="auto" w:fill="auto"/>
            <w:noWrap/>
            <w:vAlign w:val="center"/>
            <w:hideMark/>
          </w:tcPr>
          <w:p w14:paraId="4051A7B9"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179C2D31"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5D7E6121"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54610EE5"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2A855437"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57FC8078"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0CD9682B" w14:textId="77777777" w:rsidR="000A150F" w:rsidRPr="00DF4431" w:rsidRDefault="000A150F" w:rsidP="000A150F">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0B7DF4AB" w14:textId="77777777" w:rsidR="000A150F" w:rsidRPr="00DF4431" w:rsidRDefault="000A150F" w:rsidP="000A150F">
            <w:pPr>
              <w:jc w:val="center"/>
              <w:rPr>
                <w:color w:val="000000"/>
                <w:sz w:val="18"/>
                <w:szCs w:val="18"/>
              </w:rPr>
            </w:pPr>
            <w:r w:rsidRPr="00DF4431">
              <w:rPr>
                <w:color w:val="000000"/>
                <w:sz w:val="18"/>
                <w:szCs w:val="18"/>
              </w:rPr>
              <w:t>16 900,00</w:t>
            </w:r>
          </w:p>
        </w:tc>
        <w:tc>
          <w:tcPr>
            <w:tcW w:w="237" w:type="pct"/>
            <w:tcBorders>
              <w:top w:val="nil"/>
              <w:left w:val="nil"/>
              <w:bottom w:val="single" w:sz="4" w:space="0" w:color="auto"/>
              <w:right w:val="single" w:sz="4" w:space="0" w:color="auto"/>
            </w:tcBorders>
            <w:shd w:val="clear" w:color="auto" w:fill="auto"/>
            <w:noWrap/>
            <w:vAlign w:val="center"/>
            <w:hideMark/>
          </w:tcPr>
          <w:p w14:paraId="7A1FFCB0" w14:textId="77777777" w:rsidR="000A150F" w:rsidRPr="00DF4431" w:rsidRDefault="000A150F" w:rsidP="000A150F">
            <w:pPr>
              <w:jc w:val="center"/>
              <w:rPr>
                <w:color w:val="000000"/>
                <w:sz w:val="18"/>
                <w:szCs w:val="18"/>
              </w:rPr>
            </w:pPr>
            <w:r w:rsidRPr="00DF4431">
              <w:rPr>
                <w:color w:val="000000"/>
                <w:sz w:val="18"/>
                <w:szCs w:val="18"/>
              </w:rPr>
              <w:t>16 900,00</w:t>
            </w:r>
          </w:p>
        </w:tc>
        <w:tc>
          <w:tcPr>
            <w:tcW w:w="183" w:type="pct"/>
            <w:tcBorders>
              <w:top w:val="nil"/>
              <w:left w:val="nil"/>
              <w:bottom w:val="single" w:sz="4" w:space="0" w:color="auto"/>
              <w:right w:val="single" w:sz="4" w:space="0" w:color="auto"/>
            </w:tcBorders>
            <w:shd w:val="clear" w:color="auto" w:fill="auto"/>
            <w:noWrap/>
            <w:vAlign w:val="center"/>
            <w:hideMark/>
          </w:tcPr>
          <w:p w14:paraId="382DF176" w14:textId="77777777" w:rsidR="000A150F" w:rsidRPr="00DF4431" w:rsidRDefault="000A150F" w:rsidP="000A150F">
            <w:pPr>
              <w:jc w:val="center"/>
              <w:rPr>
                <w:color w:val="000000"/>
                <w:sz w:val="18"/>
                <w:szCs w:val="18"/>
              </w:rPr>
            </w:pPr>
            <w:r w:rsidRPr="00DF4431">
              <w:rPr>
                <w:color w:val="000000"/>
                <w:sz w:val="18"/>
                <w:szCs w:val="18"/>
              </w:rPr>
              <w:t>16 900,00</w:t>
            </w:r>
          </w:p>
        </w:tc>
        <w:tc>
          <w:tcPr>
            <w:tcW w:w="237" w:type="pct"/>
            <w:tcBorders>
              <w:top w:val="nil"/>
              <w:left w:val="nil"/>
              <w:bottom w:val="single" w:sz="4" w:space="0" w:color="auto"/>
              <w:right w:val="single" w:sz="4" w:space="0" w:color="auto"/>
            </w:tcBorders>
            <w:shd w:val="clear" w:color="auto" w:fill="auto"/>
            <w:noWrap/>
            <w:vAlign w:val="center"/>
            <w:hideMark/>
          </w:tcPr>
          <w:p w14:paraId="559509B7" w14:textId="77777777" w:rsidR="000A150F" w:rsidRPr="00DF4431" w:rsidRDefault="000A150F" w:rsidP="000A150F">
            <w:pPr>
              <w:jc w:val="center"/>
              <w:rPr>
                <w:color w:val="000000"/>
                <w:sz w:val="18"/>
                <w:szCs w:val="18"/>
              </w:rPr>
            </w:pPr>
            <w:r w:rsidRPr="00DF4431">
              <w:rPr>
                <w:color w:val="000000"/>
                <w:sz w:val="18"/>
                <w:szCs w:val="18"/>
              </w:rPr>
              <w:t>16 900,00</w:t>
            </w:r>
          </w:p>
        </w:tc>
      </w:tr>
      <w:tr w:rsidR="000A150F" w:rsidRPr="00DF4431" w14:paraId="0F8262D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67F20A7B" w14:textId="77777777" w:rsidR="000A150F" w:rsidRPr="00DF4431" w:rsidRDefault="000A150F" w:rsidP="000A150F">
            <w:pPr>
              <w:rPr>
                <w:b/>
                <w:bCs/>
                <w:color w:val="000000"/>
                <w:sz w:val="18"/>
                <w:szCs w:val="18"/>
              </w:rPr>
            </w:pPr>
            <w:r w:rsidRPr="00DF4431">
              <w:rPr>
                <w:b/>
                <w:bCs/>
                <w:color w:val="000000"/>
                <w:sz w:val="18"/>
                <w:szCs w:val="18"/>
              </w:rPr>
              <w:t>5.Отпущено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4B88EFB1" w14:textId="77777777" w:rsidR="000A150F" w:rsidRPr="00DF4431" w:rsidRDefault="000A150F" w:rsidP="000A150F">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5F603F6D" w14:textId="77777777" w:rsidR="000A150F" w:rsidRPr="00DF4431" w:rsidRDefault="000A150F" w:rsidP="000A150F">
            <w:pPr>
              <w:jc w:val="center"/>
              <w:rPr>
                <w:color w:val="000000"/>
                <w:sz w:val="18"/>
                <w:szCs w:val="18"/>
              </w:rPr>
            </w:pPr>
            <w:r w:rsidRPr="00DF4431">
              <w:rPr>
                <w:color w:val="000000"/>
                <w:sz w:val="18"/>
                <w:szCs w:val="18"/>
              </w:rPr>
              <w:t>89 191,76</w:t>
            </w:r>
          </w:p>
        </w:tc>
        <w:tc>
          <w:tcPr>
            <w:tcW w:w="220" w:type="pct"/>
            <w:tcBorders>
              <w:top w:val="nil"/>
              <w:left w:val="nil"/>
              <w:bottom w:val="single" w:sz="4" w:space="0" w:color="auto"/>
              <w:right w:val="single" w:sz="4" w:space="0" w:color="auto"/>
            </w:tcBorders>
            <w:shd w:val="clear" w:color="auto" w:fill="auto"/>
            <w:noWrap/>
            <w:vAlign w:val="center"/>
            <w:hideMark/>
          </w:tcPr>
          <w:p w14:paraId="0A6E288B"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3F161E35"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E91BC8E"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7FB839B"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16F499FE"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0C46018" w14:textId="77777777" w:rsidR="000A150F" w:rsidRPr="00DF4431" w:rsidRDefault="000A150F" w:rsidP="000A150F">
            <w:pPr>
              <w:jc w:val="center"/>
              <w:rPr>
                <w:color w:val="000000"/>
                <w:sz w:val="18"/>
                <w:szCs w:val="18"/>
              </w:rPr>
            </w:pPr>
            <w:r w:rsidRPr="00DF4431">
              <w:rPr>
                <w:color w:val="000000"/>
                <w:sz w:val="18"/>
                <w:szCs w:val="18"/>
              </w:rPr>
              <w:t>89 124,78</w:t>
            </w:r>
          </w:p>
        </w:tc>
        <w:tc>
          <w:tcPr>
            <w:tcW w:w="200" w:type="pct"/>
            <w:tcBorders>
              <w:top w:val="nil"/>
              <w:left w:val="nil"/>
              <w:bottom w:val="single" w:sz="4" w:space="0" w:color="auto"/>
              <w:right w:val="single" w:sz="4" w:space="0" w:color="auto"/>
            </w:tcBorders>
            <w:shd w:val="clear" w:color="auto" w:fill="auto"/>
            <w:noWrap/>
            <w:vAlign w:val="center"/>
            <w:hideMark/>
          </w:tcPr>
          <w:p w14:paraId="48A742BF" w14:textId="77777777" w:rsidR="000A150F" w:rsidRPr="00DF4431" w:rsidRDefault="000A150F" w:rsidP="000A150F">
            <w:pPr>
              <w:jc w:val="center"/>
              <w:rPr>
                <w:color w:val="000000"/>
                <w:sz w:val="18"/>
                <w:szCs w:val="18"/>
              </w:rPr>
            </w:pPr>
            <w:r w:rsidRPr="00DF4431">
              <w:rPr>
                <w:color w:val="000000"/>
                <w:sz w:val="18"/>
                <w:szCs w:val="18"/>
              </w:rPr>
              <w:t>89 124,78</w:t>
            </w:r>
          </w:p>
        </w:tc>
        <w:tc>
          <w:tcPr>
            <w:tcW w:w="206" w:type="pct"/>
            <w:tcBorders>
              <w:top w:val="nil"/>
              <w:left w:val="nil"/>
              <w:bottom w:val="single" w:sz="4" w:space="0" w:color="auto"/>
              <w:right w:val="single" w:sz="4" w:space="0" w:color="auto"/>
            </w:tcBorders>
            <w:shd w:val="clear" w:color="auto" w:fill="auto"/>
            <w:noWrap/>
            <w:vAlign w:val="center"/>
            <w:hideMark/>
          </w:tcPr>
          <w:p w14:paraId="53B884E8"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68CFAB38"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01E8759D"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DF4BB96"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0CD4223"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1D6EFEA0"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62B05A9" w14:textId="77777777" w:rsidR="000A150F" w:rsidRPr="00DF4431" w:rsidRDefault="000A150F" w:rsidP="000A150F">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7B84ED72" w14:textId="77777777" w:rsidR="000A150F" w:rsidRPr="00DF4431" w:rsidRDefault="000A150F" w:rsidP="000A150F">
            <w:pPr>
              <w:jc w:val="center"/>
              <w:rPr>
                <w:color w:val="000000"/>
                <w:sz w:val="18"/>
                <w:szCs w:val="18"/>
              </w:rPr>
            </w:pPr>
            <w:r w:rsidRPr="00DF4431">
              <w:rPr>
                <w:color w:val="000000"/>
                <w:sz w:val="18"/>
                <w:szCs w:val="18"/>
              </w:rPr>
              <w:t>89 124,78</w:t>
            </w:r>
          </w:p>
        </w:tc>
        <w:tc>
          <w:tcPr>
            <w:tcW w:w="237" w:type="pct"/>
            <w:tcBorders>
              <w:top w:val="nil"/>
              <w:left w:val="nil"/>
              <w:bottom w:val="single" w:sz="4" w:space="0" w:color="auto"/>
              <w:right w:val="single" w:sz="4" w:space="0" w:color="auto"/>
            </w:tcBorders>
            <w:shd w:val="clear" w:color="auto" w:fill="auto"/>
            <w:noWrap/>
            <w:vAlign w:val="center"/>
            <w:hideMark/>
          </w:tcPr>
          <w:p w14:paraId="35963270" w14:textId="77777777" w:rsidR="000A150F" w:rsidRPr="00DF4431" w:rsidRDefault="000A150F" w:rsidP="000A150F">
            <w:pPr>
              <w:jc w:val="center"/>
              <w:rPr>
                <w:color w:val="000000"/>
                <w:sz w:val="18"/>
                <w:szCs w:val="18"/>
              </w:rPr>
            </w:pPr>
            <w:r w:rsidRPr="00DF4431">
              <w:rPr>
                <w:color w:val="000000"/>
                <w:sz w:val="18"/>
                <w:szCs w:val="18"/>
              </w:rPr>
              <w:t>89 124,78</w:t>
            </w:r>
          </w:p>
        </w:tc>
        <w:tc>
          <w:tcPr>
            <w:tcW w:w="183" w:type="pct"/>
            <w:tcBorders>
              <w:top w:val="nil"/>
              <w:left w:val="nil"/>
              <w:bottom w:val="single" w:sz="4" w:space="0" w:color="auto"/>
              <w:right w:val="single" w:sz="4" w:space="0" w:color="auto"/>
            </w:tcBorders>
            <w:shd w:val="clear" w:color="auto" w:fill="auto"/>
            <w:noWrap/>
            <w:vAlign w:val="center"/>
            <w:hideMark/>
          </w:tcPr>
          <w:p w14:paraId="5E19CE9F" w14:textId="77777777" w:rsidR="000A150F" w:rsidRPr="00DF4431" w:rsidRDefault="000A150F" w:rsidP="000A150F">
            <w:pPr>
              <w:jc w:val="center"/>
              <w:rPr>
                <w:color w:val="000000"/>
                <w:sz w:val="18"/>
                <w:szCs w:val="18"/>
              </w:rPr>
            </w:pPr>
            <w:r w:rsidRPr="00DF4431">
              <w:rPr>
                <w:color w:val="000000"/>
                <w:sz w:val="18"/>
                <w:szCs w:val="18"/>
              </w:rPr>
              <w:t>89 124,78</w:t>
            </w:r>
          </w:p>
        </w:tc>
        <w:tc>
          <w:tcPr>
            <w:tcW w:w="237" w:type="pct"/>
            <w:tcBorders>
              <w:top w:val="nil"/>
              <w:left w:val="nil"/>
              <w:bottom w:val="single" w:sz="4" w:space="0" w:color="auto"/>
              <w:right w:val="single" w:sz="4" w:space="0" w:color="auto"/>
            </w:tcBorders>
            <w:shd w:val="clear" w:color="auto" w:fill="auto"/>
            <w:noWrap/>
            <w:vAlign w:val="center"/>
            <w:hideMark/>
          </w:tcPr>
          <w:p w14:paraId="1F18A519" w14:textId="77777777" w:rsidR="000A150F" w:rsidRPr="00DF4431" w:rsidRDefault="000A150F" w:rsidP="000A150F">
            <w:pPr>
              <w:jc w:val="center"/>
              <w:rPr>
                <w:color w:val="000000"/>
                <w:sz w:val="18"/>
                <w:szCs w:val="18"/>
              </w:rPr>
            </w:pPr>
            <w:r w:rsidRPr="00DF4431">
              <w:rPr>
                <w:color w:val="000000"/>
                <w:sz w:val="18"/>
                <w:szCs w:val="18"/>
              </w:rPr>
              <w:t>89 124,78</w:t>
            </w:r>
          </w:p>
        </w:tc>
      </w:tr>
      <w:tr w:rsidR="000A150F" w:rsidRPr="00DF4431" w14:paraId="7C76F32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81577EB" w14:textId="77777777" w:rsidR="000A150F" w:rsidRPr="00DF4431" w:rsidRDefault="000A150F" w:rsidP="000A150F">
            <w:pPr>
              <w:rPr>
                <w:b/>
                <w:bCs/>
                <w:color w:val="000000"/>
                <w:sz w:val="18"/>
                <w:szCs w:val="18"/>
              </w:rPr>
            </w:pPr>
            <w:r w:rsidRPr="00DF4431">
              <w:rPr>
                <w:b/>
                <w:bCs/>
                <w:color w:val="000000"/>
                <w:sz w:val="18"/>
                <w:szCs w:val="18"/>
              </w:rPr>
              <w:t xml:space="preserve">6.Расходы на энергетические ресурсы </w:t>
            </w:r>
          </w:p>
        </w:tc>
        <w:tc>
          <w:tcPr>
            <w:tcW w:w="210" w:type="pct"/>
            <w:tcBorders>
              <w:top w:val="nil"/>
              <w:left w:val="nil"/>
              <w:bottom w:val="single" w:sz="4" w:space="0" w:color="auto"/>
              <w:right w:val="single" w:sz="4" w:space="0" w:color="auto"/>
            </w:tcBorders>
            <w:shd w:val="clear" w:color="auto" w:fill="auto"/>
            <w:vAlign w:val="center"/>
            <w:hideMark/>
          </w:tcPr>
          <w:p w14:paraId="0AA62840"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362C35E" w14:textId="77777777" w:rsidR="000A150F" w:rsidRPr="00DF4431" w:rsidRDefault="000A150F" w:rsidP="000A150F">
            <w:pPr>
              <w:jc w:val="center"/>
              <w:rPr>
                <w:color w:val="000000"/>
                <w:sz w:val="18"/>
                <w:szCs w:val="18"/>
              </w:rPr>
            </w:pPr>
            <w:r w:rsidRPr="00DF4431">
              <w:rPr>
                <w:color w:val="000000"/>
                <w:sz w:val="18"/>
                <w:szCs w:val="18"/>
              </w:rPr>
              <w:t>123 339,35</w:t>
            </w:r>
          </w:p>
        </w:tc>
        <w:tc>
          <w:tcPr>
            <w:tcW w:w="220" w:type="pct"/>
            <w:tcBorders>
              <w:top w:val="nil"/>
              <w:left w:val="nil"/>
              <w:bottom w:val="single" w:sz="4" w:space="0" w:color="auto"/>
              <w:right w:val="single" w:sz="4" w:space="0" w:color="auto"/>
            </w:tcBorders>
            <w:shd w:val="clear" w:color="auto" w:fill="auto"/>
            <w:noWrap/>
            <w:vAlign w:val="center"/>
            <w:hideMark/>
          </w:tcPr>
          <w:p w14:paraId="1EEDB5C2" w14:textId="77777777" w:rsidR="000A150F" w:rsidRPr="00DF4431" w:rsidRDefault="000A150F" w:rsidP="000A150F">
            <w:pPr>
              <w:jc w:val="center"/>
              <w:rPr>
                <w:color w:val="000000"/>
                <w:sz w:val="18"/>
                <w:szCs w:val="18"/>
              </w:rPr>
            </w:pPr>
            <w:r w:rsidRPr="00DF4431">
              <w:rPr>
                <w:color w:val="000000"/>
                <w:sz w:val="18"/>
                <w:szCs w:val="18"/>
              </w:rPr>
              <w:t>127 126,46</w:t>
            </w:r>
          </w:p>
        </w:tc>
        <w:tc>
          <w:tcPr>
            <w:tcW w:w="220" w:type="pct"/>
            <w:tcBorders>
              <w:top w:val="nil"/>
              <w:left w:val="nil"/>
              <w:bottom w:val="single" w:sz="4" w:space="0" w:color="auto"/>
              <w:right w:val="single" w:sz="4" w:space="0" w:color="auto"/>
            </w:tcBorders>
            <w:shd w:val="clear" w:color="auto" w:fill="auto"/>
            <w:noWrap/>
            <w:vAlign w:val="center"/>
            <w:hideMark/>
          </w:tcPr>
          <w:p w14:paraId="20628754" w14:textId="77777777" w:rsidR="000A150F" w:rsidRPr="00DF4431" w:rsidRDefault="000A150F" w:rsidP="000A150F">
            <w:pPr>
              <w:jc w:val="center"/>
              <w:rPr>
                <w:color w:val="000000"/>
                <w:sz w:val="18"/>
                <w:szCs w:val="18"/>
              </w:rPr>
            </w:pPr>
            <w:r w:rsidRPr="00DF4431">
              <w:rPr>
                <w:color w:val="000000"/>
                <w:sz w:val="18"/>
                <w:szCs w:val="18"/>
              </w:rPr>
              <w:t>131 075,15</w:t>
            </w:r>
          </w:p>
        </w:tc>
        <w:tc>
          <w:tcPr>
            <w:tcW w:w="220" w:type="pct"/>
            <w:tcBorders>
              <w:top w:val="nil"/>
              <w:left w:val="nil"/>
              <w:bottom w:val="single" w:sz="4" w:space="0" w:color="auto"/>
              <w:right w:val="single" w:sz="4" w:space="0" w:color="auto"/>
            </w:tcBorders>
            <w:shd w:val="clear" w:color="auto" w:fill="auto"/>
            <w:noWrap/>
            <w:vAlign w:val="center"/>
            <w:hideMark/>
          </w:tcPr>
          <w:p w14:paraId="7EEE6FAA" w14:textId="77777777" w:rsidR="000A150F" w:rsidRPr="00DF4431" w:rsidRDefault="000A150F" w:rsidP="000A150F">
            <w:pPr>
              <w:jc w:val="center"/>
              <w:rPr>
                <w:color w:val="000000"/>
                <w:sz w:val="18"/>
                <w:szCs w:val="18"/>
              </w:rPr>
            </w:pPr>
            <w:r w:rsidRPr="00DF4431">
              <w:rPr>
                <w:color w:val="000000"/>
                <w:sz w:val="18"/>
                <w:szCs w:val="18"/>
              </w:rPr>
              <w:t>124 086,76</w:t>
            </w:r>
          </w:p>
        </w:tc>
        <w:tc>
          <w:tcPr>
            <w:tcW w:w="220" w:type="pct"/>
            <w:tcBorders>
              <w:top w:val="nil"/>
              <w:left w:val="nil"/>
              <w:bottom w:val="single" w:sz="4" w:space="0" w:color="auto"/>
              <w:right w:val="single" w:sz="4" w:space="0" w:color="auto"/>
            </w:tcBorders>
            <w:shd w:val="clear" w:color="auto" w:fill="auto"/>
            <w:noWrap/>
            <w:vAlign w:val="center"/>
            <w:hideMark/>
          </w:tcPr>
          <w:p w14:paraId="1C3EB7E8" w14:textId="77777777" w:rsidR="000A150F" w:rsidRPr="00DF4431" w:rsidRDefault="000A150F" w:rsidP="000A150F">
            <w:pPr>
              <w:jc w:val="center"/>
              <w:rPr>
                <w:color w:val="000000"/>
                <w:sz w:val="18"/>
                <w:szCs w:val="18"/>
              </w:rPr>
            </w:pPr>
            <w:r w:rsidRPr="00DF4431">
              <w:rPr>
                <w:color w:val="000000"/>
                <w:sz w:val="18"/>
                <w:szCs w:val="18"/>
              </w:rPr>
              <w:t>126 975,87</w:t>
            </w:r>
          </w:p>
        </w:tc>
        <w:tc>
          <w:tcPr>
            <w:tcW w:w="220" w:type="pct"/>
            <w:tcBorders>
              <w:top w:val="nil"/>
              <w:left w:val="nil"/>
              <w:bottom w:val="single" w:sz="4" w:space="0" w:color="auto"/>
              <w:right w:val="single" w:sz="4" w:space="0" w:color="auto"/>
            </w:tcBorders>
            <w:shd w:val="clear" w:color="auto" w:fill="auto"/>
            <w:noWrap/>
            <w:vAlign w:val="center"/>
            <w:hideMark/>
          </w:tcPr>
          <w:p w14:paraId="2D220F88" w14:textId="77777777" w:rsidR="000A150F" w:rsidRPr="00DF4431" w:rsidRDefault="000A150F" w:rsidP="000A150F">
            <w:pPr>
              <w:jc w:val="center"/>
              <w:rPr>
                <w:color w:val="000000"/>
                <w:sz w:val="18"/>
                <w:szCs w:val="18"/>
              </w:rPr>
            </w:pPr>
            <w:r w:rsidRPr="00DF4431">
              <w:rPr>
                <w:color w:val="000000"/>
                <w:sz w:val="18"/>
                <w:szCs w:val="18"/>
              </w:rPr>
              <w:t>130 920,85</w:t>
            </w:r>
          </w:p>
        </w:tc>
        <w:tc>
          <w:tcPr>
            <w:tcW w:w="220" w:type="pct"/>
            <w:tcBorders>
              <w:top w:val="nil"/>
              <w:left w:val="nil"/>
              <w:bottom w:val="single" w:sz="4" w:space="0" w:color="auto"/>
              <w:right w:val="single" w:sz="4" w:space="0" w:color="auto"/>
            </w:tcBorders>
            <w:shd w:val="clear" w:color="auto" w:fill="auto"/>
            <w:noWrap/>
            <w:vAlign w:val="center"/>
            <w:hideMark/>
          </w:tcPr>
          <w:p w14:paraId="0EBA9C7E" w14:textId="77777777" w:rsidR="000A150F" w:rsidRPr="00DF4431" w:rsidRDefault="000A150F" w:rsidP="000A150F">
            <w:pPr>
              <w:jc w:val="center"/>
              <w:rPr>
                <w:color w:val="000000"/>
                <w:sz w:val="18"/>
                <w:szCs w:val="18"/>
              </w:rPr>
            </w:pPr>
            <w:r w:rsidRPr="00DF4431">
              <w:rPr>
                <w:color w:val="000000"/>
                <w:sz w:val="18"/>
                <w:szCs w:val="18"/>
              </w:rPr>
              <w:t>134 988,46</w:t>
            </w:r>
          </w:p>
        </w:tc>
        <w:tc>
          <w:tcPr>
            <w:tcW w:w="200" w:type="pct"/>
            <w:tcBorders>
              <w:top w:val="nil"/>
              <w:left w:val="nil"/>
              <w:bottom w:val="single" w:sz="4" w:space="0" w:color="auto"/>
              <w:right w:val="single" w:sz="4" w:space="0" w:color="auto"/>
            </w:tcBorders>
            <w:shd w:val="clear" w:color="auto" w:fill="auto"/>
            <w:noWrap/>
            <w:vAlign w:val="center"/>
            <w:hideMark/>
          </w:tcPr>
          <w:p w14:paraId="28123736" w14:textId="77777777" w:rsidR="000A150F" w:rsidRPr="00DF4431" w:rsidRDefault="000A150F" w:rsidP="000A150F">
            <w:pPr>
              <w:jc w:val="center"/>
              <w:rPr>
                <w:color w:val="000000"/>
                <w:sz w:val="18"/>
                <w:szCs w:val="18"/>
              </w:rPr>
            </w:pPr>
            <w:r w:rsidRPr="00DF4431">
              <w:rPr>
                <w:color w:val="000000"/>
                <w:sz w:val="18"/>
                <w:szCs w:val="18"/>
              </w:rPr>
              <w:t>139 182,52</w:t>
            </w:r>
          </w:p>
        </w:tc>
        <w:tc>
          <w:tcPr>
            <w:tcW w:w="206" w:type="pct"/>
            <w:tcBorders>
              <w:top w:val="nil"/>
              <w:left w:val="nil"/>
              <w:bottom w:val="single" w:sz="4" w:space="0" w:color="auto"/>
              <w:right w:val="single" w:sz="4" w:space="0" w:color="auto"/>
            </w:tcBorders>
            <w:shd w:val="clear" w:color="auto" w:fill="auto"/>
            <w:noWrap/>
            <w:vAlign w:val="center"/>
            <w:hideMark/>
          </w:tcPr>
          <w:p w14:paraId="5DDCD740" w14:textId="77777777" w:rsidR="000A150F" w:rsidRPr="00DF4431" w:rsidRDefault="000A150F" w:rsidP="000A150F">
            <w:pPr>
              <w:jc w:val="center"/>
              <w:rPr>
                <w:color w:val="000000"/>
                <w:sz w:val="18"/>
                <w:szCs w:val="18"/>
              </w:rPr>
            </w:pPr>
            <w:r w:rsidRPr="00DF4431">
              <w:rPr>
                <w:color w:val="000000"/>
                <w:sz w:val="18"/>
                <w:szCs w:val="18"/>
              </w:rPr>
              <w:t>143 506,96</w:t>
            </w:r>
          </w:p>
        </w:tc>
        <w:tc>
          <w:tcPr>
            <w:tcW w:w="220" w:type="pct"/>
            <w:tcBorders>
              <w:top w:val="nil"/>
              <w:left w:val="nil"/>
              <w:bottom w:val="single" w:sz="4" w:space="0" w:color="auto"/>
              <w:right w:val="single" w:sz="4" w:space="0" w:color="auto"/>
            </w:tcBorders>
            <w:shd w:val="clear" w:color="auto" w:fill="auto"/>
            <w:noWrap/>
            <w:vAlign w:val="center"/>
            <w:hideMark/>
          </w:tcPr>
          <w:p w14:paraId="7C3A9AC6" w14:textId="77777777" w:rsidR="000A150F" w:rsidRPr="00DF4431" w:rsidRDefault="000A150F" w:rsidP="000A150F">
            <w:pPr>
              <w:jc w:val="center"/>
              <w:rPr>
                <w:color w:val="000000"/>
                <w:sz w:val="18"/>
                <w:szCs w:val="18"/>
              </w:rPr>
            </w:pPr>
            <w:r w:rsidRPr="00DF4431">
              <w:rPr>
                <w:color w:val="000000"/>
                <w:sz w:val="18"/>
                <w:szCs w:val="18"/>
              </w:rPr>
              <w:t>147 973,05</w:t>
            </w:r>
          </w:p>
        </w:tc>
        <w:tc>
          <w:tcPr>
            <w:tcW w:w="220" w:type="pct"/>
            <w:tcBorders>
              <w:top w:val="nil"/>
              <w:left w:val="nil"/>
              <w:bottom w:val="single" w:sz="4" w:space="0" w:color="auto"/>
              <w:right w:val="single" w:sz="4" w:space="0" w:color="auto"/>
            </w:tcBorders>
            <w:shd w:val="clear" w:color="auto" w:fill="auto"/>
            <w:noWrap/>
            <w:vAlign w:val="center"/>
            <w:hideMark/>
          </w:tcPr>
          <w:p w14:paraId="6F5086AD" w14:textId="77777777" w:rsidR="000A150F" w:rsidRPr="00DF4431" w:rsidRDefault="000A150F" w:rsidP="000A150F">
            <w:pPr>
              <w:jc w:val="center"/>
              <w:rPr>
                <w:color w:val="000000"/>
                <w:sz w:val="18"/>
                <w:szCs w:val="18"/>
              </w:rPr>
            </w:pPr>
            <w:r w:rsidRPr="00DF4431">
              <w:rPr>
                <w:color w:val="000000"/>
                <w:sz w:val="18"/>
                <w:szCs w:val="18"/>
              </w:rPr>
              <w:t>152 578,21</w:t>
            </w:r>
          </w:p>
        </w:tc>
        <w:tc>
          <w:tcPr>
            <w:tcW w:w="220" w:type="pct"/>
            <w:tcBorders>
              <w:top w:val="nil"/>
              <w:left w:val="nil"/>
              <w:bottom w:val="single" w:sz="4" w:space="0" w:color="auto"/>
              <w:right w:val="single" w:sz="4" w:space="0" w:color="auto"/>
            </w:tcBorders>
            <w:shd w:val="clear" w:color="auto" w:fill="auto"/>
            <w:noWrap/>
            <w:vAlign w:val="center"/>
            <w:hideMark/>
          </w:tcPr>
          <w:p w14:paraId="7F4B98A6" w14:textId="77777777" w:rsidR="000A150F" w:rsidRPr="00DF4431" w:rsidRDefault="000A150F" w:rsidP="000A150F">
            <w:pPr>
              <w:jc w:val="center"/>
              <w:rPr>
                <w:color w:val="000000"/>
                <w:sz w:val="18"/>
                <w:szCs w:val="18"/>
              </w:rPr>
            </w:pPr>
            <w:r w:rsidRPr="00DF4431">
              <w:rPr>
                <w:color w:val="000000"/>
                <w:sz w:val="18"/>
                <w:szCs w:val="18"/>
              </w:rPr>
              <w:t>157 326,77</w:t>
            </w:r>
          </w:p>
        </w:tc>
        <w:tc>
          <w:tcPr>
            <w:tcW w:w="220" w:type="pct"/>
            <w:tcBorders>
              <w:top w:val="nil"/>
              <w:left w:val="nil"/>
              <w:bottom w:val="single" w:sz="4" w:space="0" w:color="auto"/>
              <w:right w:val="single" w:sz="4" w:space="0" w:color="auto"/>
            </w:tcBorders>
            <w:shd w:val="clear" w:color="auto" w:fill="auto"/>
            <w:noWrap/>
            <w:vAlign w:val="center"/>
            <w:hideMark/>
          </w:tcPr>
          <w:p w14:paraId="122C179C" w14:textId="77777777" w:rsidR="000A150F" w:rsidRPr="00DF4431" w:rsidRDefault="000A150F" w:rsidP="000A150F">
            <w:pPr>
              <w:jc w:val="center"/>
              <w:rPr>
                <w:color w:val="000000"/>
                <w:sz w:val="18"/>
                <w:szCs w:val="18"/>
              </w:rPr>
            </w:pPr>
            <w:r w:rsidRPr="00DF4431">
              <w:rPr>
                <w:color w:val="000000"/>
                <w:sz w:val="18"/>
                <w:szCs w:val="18"/>
              </w:rPr>
              <w:t>162 223,20</w:t>
            </w:r>
          </w:p>
        </w:tc>
        <w:tc>
          <w:tcPr>
            <w:tcW w:w="220" w:type="pct"/>
            <w:tcBorders>
              <w:top w:val="nil"/>
              <w:left w:val="nil"/>
              <w:bottom w:val="single" w:sz="4" w:space="0" w:color="auto"/>
              <w:right w:val="single" w:sz="4" w:space="0" w:color="auto"/>
            </w:tcBorders>
            <w:shd w:val="clear" w:color="auto" w:fill="auto"/>
            <w:noWrap/>
            <w:vAlign w:val="center"/>
            <w:hideMark/>
          </w:tcPr>
          <w:p w14:paraId="40928687" w14:textId="77777777" w:rsidR="000A150F" w:rsidRPr="00DF4431" w:rsidRDefault="000A150F" w:rsidP="000A150F">
            <w:pPr>
              <w:jc w:val="center"/>
              <w:rPr>
                <w:color w:val="000000"/>
                <w:sz w:val="18"/>
                <w:szCs w:val="18"/>
              </w:rPr>
            </w:pPr>
            <w:r w:rsidRPr="00DF4431">
              <w:rPr>
                <w:color w:val="000000"/>
                <w:sz w:val="18"/>
                <w:szCs w:val="18"/>
              </w:rPr>
              <w:t>167 272,11</w:t>
            </w:r>
          </w:p>
        </w:tc>
        <w:tc>
          <w:tcPr>
            <w:tcW w:w="220" w:type="pct"/>
            <w:tcBorders>
              <w:top w:val="nil"/>
              <w:left w:val="nil"/>
              <w:bottom w:val="single" w:sz="4" w:space="0" w:color="auto"/>
              <w:right w:val="single" w:sz="4" w:space="0" w:color="auto"/>
            </w:tcBorders>
            <w:shd w:val="clear" w:color="auto" w:fill="auto"/>
            <w:noWrap/>
            <w:vAlign w:val="center"/>
            <w:hideMark/>
          </w:tcPr>
          <w:p w14:paraId="503FAE20" w14:textId="77777777" w:rsidR="000A150F" w:rsidRPr="00DF4431" w:rsidRDefault="000A150F" w:rsidP="000A150F">
            <w:pPr>
              <w:jc w:val="center"/>
              <w:rPr>
                <w:color w:val="000000"/>
                <w:sz w:val="18"/>
                <w:szCs w:val="18"/>
              </w:rPr>
            </w:pPr>
            <w:r w:rsidRPr="00DF4431">
              <w:rPr>
                <w:color w:val="000000"/>
                <w:sz w:val="18"/>
                <w:szCs w:val="18"/>
              </w:rPr>
              <w:t>172 478,25</w:t>
            </w:r>
          </w:p>
        </w:tc>
        <w:tc>
          <w:tcPr>
            <w:tcW w:w="220" w:type="pct"/>
            <w:tcBorders>
              <w:top w:val="nil"/>
              <w:left w:val="nil"/>
              <w:bottom w:val="single" w:sz="4" w:space="0" w:color="auto"/>
              <w:right w:val="single" w:sz="4" w:space="0" w:color="auto"/>
            </w:tcBorders>
            <w:shd w:val="clear" w:color="auto" w:fill="auto"/>
            <w:noWrap/>
            <w:vAlign w:val="center"/>
            <w:hideMark/>
          </w:tcPr>
          <w:p w14:paraId="3607ED99" w14:textId="77777777" w:rsidR="000A150F" w:rsidRPr="00DF4431" w:rsidRDefault="000A150F" w:rsidP="000A150F">
            <w:pPr>
              <w:jc w:val="center"/>
              <w:rPr>
                <w:color w:val="000000"/>
                <w:sz w:val="18"/>
                <w:szCs w:val="18"/>
              </w:rPr>
            </w:pPr>
            <w:r w:rsidRPr="00DF4431">
              <w:rPr>
                <w:color w:val="000000"/>
                <w:sz w:val="18"/>
                <w:szCs w:val="18"/>
              </w:rPr>
              <w:t>177 876,06</w:t>
            </w:r>
          </w:p>
        </w:tc>
        <w:tc>
          <w:tcPr>
            <w:tcW w:w="237" w:type="pct"/>
            <w:tcBorders>
              <w:top w:val="nil"/>
              <w:left w:val="nil"/>
              <w:bottom w:val="single" w:sz="4" w:space="0" w:color="auto"/>
              <w:right w:val="single" w:sz="4" w:space="0" w:color="auto"/>
            </w:tcBorders>
            <w:shd w:val="clear" w:color="auto" w:fill="auto"/>
            <w:noWrap/>
            <w:vAlign w:val="center"/>
            <w:hideMark/>
          </w:tcPr>
          <w:p w14:paraId="6932D69A" w14:textId="77777777" w:rsidR="000A150F" w:rsidRPr="00DF4431" w:rsidRDefault="000A150F" w:rsidP="000A150F">
            <w:pPr>
              <w:jc w:val="center"/>
              <w:rPr>
                <w:color w:val="000000"/>
                <w:sz w:val="18"/>
                <w:szCs w:val="18"/>
              </w:rPr>
            </w:pPr>
            <w:r w:rsidRPr="00DF4431">
              <w:rPr>
                <w:color w:val="000000"/>
                <w:sz w:val="18"/>
                <w:szCs w:val="18"/>
              </w:rPr>
              <w:t>183 442,89</w:t>
            </w:r>
          </w:p>
        </w:tc>
        <w:tc>
          <w:tcPr>
            <w:tcW w:w="183" w:type="pct"/>
            <w:tcBorders>
              <w:top w:val="nil"/>
              <w:left w:val="nil"/>
              <w:bottom w:val="single" w:sz="4" w:space="0" w:color="auto"/>
              <w:right w:val="single" w:sz="4" w:space="0" w:color="auto"/>
            </w:tcBorders>
            <w:shd w:val="clear" w:color="auto" w:fill="auto"/>
            <w:noWrap/>
            <w:vAlign w:val="center"/>
            <w:hideMark/>
          </w:tcPr>
          <w:p w14:paraId="5E5FD1D9" w14:textId="77777777" w:rsidR="000A150F" w:rsidRPr="00DF4431" w:rsidRDefault="000A150F" w:rsidP="000A150F">
            <w:pPr>
              <w:jc w:val="center"/>
              <w:rPr>
                <w:color w:val="000000"/>
                <w:sz w:val="18"/>
                <w:szCs w:val="18"/>
              </w:rPr>
            </w:pPr>
            <w:r w:rsidRPr="00DF4431">
              <w:rPr>
                <w:color w:val="000000"/>
                <w:sz w:val="18"/>
                <w:szCs w:val="18"/>
              </w:rPr>
              <w:t>189 175,79</w:t>
            </w:r>
          </w:p>
        </w:tc>
        <w:tc>
          <w:tcPr>
            <w:tcW w:w="237" w:type="pct"/>
            <w:tcBorders>
              <w:top w:val="nil"/>
              <w:left w:val="nil"/>
              <w:bottom w:val="single" w:sz="4" w:space="0" w:color="auto"/>
              <w:right w:val="single" w:sz="4" w:space="0" w:color="auto"/>
            </w:tcBorders>
            <w:shd w:val="clear" w:color="auto" w:fill="auto"/>
            <w:noWrap/>
            <w:vAlign w:val="center"/>
            <w:hideMark/>
          </w:tcPr>
          <w:p w14:paraId="1D024DFF" w14:textId="77777777" w:rsidR="000A150F" w:rsidRPr="00DF4431" w:rsidRDefault="000A150F" w:rsidP="000A150F">
            <w:pPr>
              <w:jc w:val="center"/>
              <w:rPr>
                <w:color w:val="000000"/>
                <w:sz w:val="18"/>
                <w:szCs w:val="18"/>
              </w:rPr>
            </w:pPr>
            <w:r w:rsidRPr="00DF4431">
              <w:rPr>
                <w:color w:val="000000"/>
                <w:sz w:val="18"/>
                <w:szCs w:val="18"/>
              </w:rPr>
              <w:t>195 093,62</w:t>
            </w:r>
          </w:p>
        </w:tc>
      </w:tr>
      <w:tr w:rsidR="000A150F" w:rsidRPr="00DF4431" w14:paraId="2CB0FD6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7A5AC587" w14:textId="77777777" w:rsidR="000A150F" w:rsidRPr="00DF4431" w:rsidRDefault="000A150F" w:rsidP="000A150F">
            <w:pPr>
              <w:rPr>
                <w:b/>
                <w:bCs/>
                <w:color w:val="000000"/>
                <w:sz w:val="18"/>
                <w:szCs w:val="18"/>
              </w:rPr>
            </w:pPr>
            <w:r w:rsidRPr="00DF4431">
              <w:rPr>
                <w:b/>
                <w:bCs/>
                <w:color w:val="000000"/>
                <w:sz w:val="18"/>
                <w:szCs w:val="18"/>
              </w:rPr>
              <w:t>6.1 Покупная тепловая энергия</w:t>
            </w:r>
          </w:p>
        </w:tc>
        <w:tc>
          <w:tcPr>
            <w:tcW w:w="210" w:type="pct"/>
            <w:tcBorders>
              <w:top w:val="nil"/>
              <w:left w:val="nil"/>
              <w:bottom w:val="single" w:sz="4" w:space="0" w:color="auto"/>
              <w:right w:val="single" w:sz="4" w:space="0" w:color="auto"/>
            </w:tcBorders>
            <w:shd w:val="clear" w:color="auto" w:fill="auto"/>
            <w:vAlign w:val="center"/>
            <w:hideMark/>
          </w:tcPr>
          <w:p w14:paraId="0758CC40"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4A05EA1" w14:textId="77777777" w:rsidR="000A150F" w:rsidRPr="00DF4431" w:rsidRDefault="000A150F" w:rsidP="000A150F">
            <w:pPr>
              <w:jc w:val="center"/>
              <w:rPr>
                <w:color w:val="000000"/>
                <w:sz w:val="18"/>
                <w:szCs w:val="18"/>
              </w:rPr>
            </w:pPr>
            <w:r w:rsidRPr="00DF4431">
              <w:rPr>
                <w:color w:val="000000"/>
                <w:sz w:val="18"/>
                <w:szCs w:val="18"/>
              </w:rPr>
              <w:t>1 414,70</w:t>
            </w:r>
          </w:p>
        </w:tc>
        <w:tc>
          <w:tcPr>
            <w:tcW w:w="220" w:type="pct"/>
            <w:tcBorders>
              <w:top w:val="nil"/>
              <w:left w:val="nil"/>
              <w:bottom w:val="single" w:sz="4" w:space="0" w:color="auto"/>
              <w:right w:val="single" w:sz="4" w:space="0" w:color="auto"/>
            </w:tcBorders>
            <w:shd w:val="clear" w:color="auto" w:fill="auto"/>
            <w:noWrap/>
            <w:vAlign w:val="center"/>
            <w:hideMark/>
          </w:tcPr>
          <w:p w14:paraId="475B4D3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4ADDAE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CB2771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58EFA7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92C0DC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A19AE57"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641FCAC"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0C872DC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8F2DB5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7D67CF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A84E51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754DF7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0DE91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6B30F4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5E42C1"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133BAC9"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58916E3C"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E3EDCFF"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6616E607"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CF52471" w14:textId="77777777" w:rsidR="000A150F" w:rsidRPr="00DF4431" w:rsidRDefault="000A150F" w:rsidP="000A150F">
            <w:pPr>
              <w:jc w:val="both"/>
              <w:rPr>
                <w:b/>
                <w:bCs/>
                <w:color w:val="000000"/>
                <w:sz w:val="18"/>
                <w:szCs w:val="18"/>
              </w:rPr>
            </w:pPr>
            <w:r w:rsidRPr="00DF4431">
              <w:rPr>
                <w:b/>
                <w:bCs/>
                <w:color w:val="000000"/>
                <w:sz w:val="18"/>
                <w:szCs w:val="18"/>
              </w:rPr>
              <w:t>6.2. Затраты на топливо</w:t>
            </w:r>
          </w:p>
        </w:tc>
        <w:tc>
          <w:tcPr>
            <w:tcW w:w="210" w:type="pct"/>
            <w:tcBorders>
              <w:top w:val="nil"/>
              <w:left w:val="nil"/>
              <w:bottom w:val="single" w:sz="4" w:space="0" w:color="auto"/>
              <w:right w:val="single" w:sz="4" w:space="0" w:color="auto"/>
            </w:tcBorders>
            <w:shd w:val="clear" w:color="auto" w:fill="auto"/>
            <w:vAlign w:val="center"/>
            <w:hideMark/>
          </w:tcPr>
          <w:p w14:paraId="0383D15B"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3033C6A" w14:textId="77777777" w:rsidR="000A150F" w:rsidRPr="00DF4431" w:rsidRDefault="000A150F" w:rsidP="000A150F">
            <w:pPr>
              <w:jc w:val="center"/>
              <w:rPr>
                <w:color w:val="000000"/>
                <w:sz w:val="18"/>
                <w:szCs w:val="18"/>
              </w:rPr>
            </w:pPr>
            <w:r w:rsidRPr="00DF4431">
              <w:rPr>
                <w:color w:val="000000"/>
                <w:sz w:val="18"/>
                <w:szCs w:val="18"/>
              </w:rPr>
              <w:t>97 340,55</w:t>
            </w:r>
          </w:p>
        </w:tc>
        <w:tc>
          <w:tcPr>
            <w:tcW w:w="220" w:type="pct"/>
            <w:tcBorders>
              <w:top w:val="nil"/>
              <w:left w:val="nil"/>
              <w:bottom w:val="single" w:sz="4" w:space="0" w:color="auto"/>
              <w:right w:val="single" w:sz="4" w:space="0" w:color="auto"/>
            </w:tcBorders>
            <w:shd w:val="clear" w:color="auto" w:fill="auto"/>
            <w:noWrap/>
            <w:vAlign w:val="center"/>
            <w:hideMark/>
          </w:tcPr>
          <w:p w14:paraId="5E319CBA" w14:textId="77777777" w:rsidR="000A150F" w:rsidRPr="00DF4431" w:rsidRDefault="000A150F" w:rsidP="000A150F">
            <w:pPr>
              <w:jc w:val="center"/>
              <w:rPr>
                <w:color w:val="000000"/>
                <w:sz w:val="18"/>
                <w:szCs w:val="18"/>
              </w:rPr>
            </w:pPr>
            <w:r w:rsidRPr="00DF4431">
              <w:rPr>
                <w:color w:val="000000"/>
                <w:sz w:val="18"/>
                <w:szCs w:val="18"/>
              </w:rPr>
              <w:t>101 772,76</w:t>
            </w:r>
          </w:p>
        </w:tc>
        <w:tc>
          <w:tcPr>
            <w:tcW w:w="220" w:type="pct"/>
            <w:tcBorders>
              <w:top w:val="nil"/>
              <w:left w:val="nil"/>
              <w:bottom w:val="single" w:sz="4" w:space="0" w:color="auto"/>
              <w:right w:val="single" w:sz="4" w:space="0" w:color="auto"/>
            </w:tcBorders>
            <w:shd w:val="clear" w:color="auto" w:fill="auto"/>
            <w:noWrap/>
            <w:vAlign w:val="center"/>
            <w:hideMark/>
          </w:tcPr>
          <w:p w14:paraId="30566CE7" w14:textId="77777777" w:rsidR="000A150F" w:rsidRPr="00DF4431" w:rsidRDefault="000A150F" w:rsidP="000A150F">
            <w:pPr>
              <w:jc w:val="center"/>
              <w:rPr>
                <w:color w:val="000000"/>
                <w:sz w:val="18"/>
                <w:szCs w:val="18"/>
              </w:rPr>
            </w:pPr>
            <w:r w:rsidRPr="00DF4431">
              <w:rPr>
                <w:color w:val="000000"/>
                <w:sz w:val="18"/>
                <w:szCs w:val="18"/>
              </w:rPr>
              <w:t>104 927,72</w:t>
            </w:r>
          </w:p>
        </w:tc>
        <w:tc>
          <w:tcPr>
            <w:tcW w:w="220" w:type="pct"/>
            <w:tcBorders>
              <w:top w:val="nil"/>
              <w:left w:val="nil"/>
              <w:bottom w:val="single" w:sz="4" w:space="0" w:color="auto"/>
              <w:right w:val="single" w:sz="4" w:space="0" w:color="auto"/>
            </w:tcBorders>
            <w:shd w:val="clear" w:color="auto" w:fill="auto"/>
            <w:noWrap/>
            <w:vAlign w:val="center"/>
            <w:hideMark/>
          </w:tcPr>
          <w:p w14:paraId="7E9CB1E1" w14:textId="77777777" w:rsidR="000A150F" w:rsidRPr="00DF4431" w:rsidRDefault="000A150F" w:rsidP="000A150F">
            <w:pPr>
              <w:jc w:val="center"/>
              <w:rPr>
                <w:color w:val="000000"/>
                <w:sz w:val="18"/>
                <w:szCs w:val="18"/>
              </w:rPr>
            </w:pPr>
            <w:r w:rsidRPr="00DF4431">
              <w:rPr>
                <w:color w:val="000000"/>
                <w:sz w:val="18"/>
                <w:szCs w:val="18"/>
              </w:rPr>
              <w:t>99 712,34</w:t>
            </w:r>
          </w:p>
        </w:tc>
        <w:tc>
          <w:tcPr>
            <w:tcW w:w="220" w:type="pct"/>
            <w:tcBorders>
              <w:top w:val="nil"/>
              <w:left w:val="nil"/>
              <w:bottom w:val="single" w:sz="4" w:space="0" w:color="auto"/>
              <w:right w:val="single" w:sz="4" w:space="0" w:color="auto"/>
            </w:tcBorders>
            <w:shd w:val="clear" w:color="auto" w:fill="auto"/>
            <w:noWrap/>
            <w:vAlign w:val="center"/>
            <w:hideMark/>
          </w:tcPr>
          <w:p w14:paraId="5C610E61" w14:textId="77777777" w:rsidR="000A150F" w:rsidRPr="00DF4431" w:rsidRDefault="000A150F" w:rsidP="000A150F">
            <w:pPr>
              <w:jc w:val="center"/>
              <w:rPr>
                <w:color w:val="000000"/>
                <w:sz w:val="18"/>
                <w:szCs w:val="18"/>
              </w:rPr>
            </w:pPr>
            <w:r w:rsidRPr="00DF4431">
              <w:rPr>
                <w:color w:val="000000"/>
                <w:sz w:val="18"/>
                <w:szCs w:val="18"/>
              </w:rPr>
              <w:t>101 837,44</w:t>
            </w:r>
          </w:p>
        </w:tc>
        <w:tc>
          <w:tcPr>
            <w:tcW w:w="220" w:type="pct"/>
            <w:tcBorders>
              <w:top w:val="nil"/>
              <w:left w:val="nil"/>
              <w:bottom w:val="single" w:sz="4" w:space="0" w:color="auto"/>
              <w:right w:val="single" w:sz="4" w:space="0" w:color="auto"/>
            </w:tcBorders>
            <w:shd w:val="clear" w:color="auto" w:fill="auto"/>
            <w:noWrap/>
            <w:vAlign w:val="center"/>
            <w:hideMark/>
          </w:tcPr>
          <w:p w14:paraId="12719301" w14:textId="77777777" w:rsidR="000A150F" w:rsidRPr="00DF4431" w:rsidRDefault="000A150F" w:rsidP="000A150F">
            <w:pPr>
              <w:jc w:val="center"/>
              <w:rPr>
                <w:color w:val="000000"/>
                <w:sz w:val="18"/>
                <w:szCs w:val="18"/>
              </w:rPr>
            </w:pPr>
            <w:r w:rsidRPr="00DF4431">
              <w:rPr>
                <w:color w:val="000000"/>
                <w:sz w:val="18"/>
                <w:szCs w:val="18"/>
              </w:rPr>
              <w:t>104 994,40</w:t>
            </w:r>
          </w:p>
        </w:tc>
        <w:tc>
          <w:tcPr>
            <w:tcW w:w="220" w:type="pct"/>
            <w:tcBorders>
              <w:top w:val="nil"/>
              <w:left w:val="nil"/>
              <w:bottom w:val="single" w:sz="4" w:space="0" w:color="auto"/>
              <w:right w:val="single" w:sz="4" w:space="0" w:color="auto"/>
            </w:tcBorders>
            <w:shd w:val="clear" w:color="auto" w:fill="auto"/>
            <w:noWrap/>
            <w:vAlign w:val="center"/>
            <w:hideMark/>
          </w:tcPr>
          <w:p w14:paraId="2A215931" w14:textId="77777777" w:rsidR="000A150F" w:rsidRPr="00DF4431" w:rsidRDefault="000A150F" w:rsidP="000A150F">
            <w:pPr>
              <w:jc w:val="center"/>
              <w:rPr>
                <w:color w:val="000000"/>
                <w:sz w:val="18"/>
                <w:szCs w:val="18"/>
              </w:rPr>
            </w:pPr>
            <w:r w:rsidRPr="00DF4431">
              <w:rPr>
                <w:color w:val="000000"/>
                <w:sz w:val="18"/>
                <w:szCs w:val="18"/>
              </w:rPr>
              <w:t>108 249,23</w:t>
            </w:r>
          </w:p>
        </w:tc>
        <w:tc>
          <w:tcPr>
            <w:tcW w:w="200" w:type="pct"/>
            <w:tcBorders>
              <w:top w:val="nil"/>
              <w:left w:val="nil"/>
              <w:bottom w:val="single" w:sz="4" w:space="0" w:color="auto"/>
              <w:right w:val="single" w:sz="4" w:space="0" w:color="auto"/>
            </w:tcBorders>
            <w:shd w:val="clear" w:color="auto" w:fill="auto"/>
            <w:noWrap/>
            <w:vAlign w:val="center"/>
            <w:hideMark/>
          </w:tcPr>
          <w:p w14:paraId="5C677FBF" w14:textId="77777777" w:rsidR="000A150F" w:rsidRPr="00DF4431" w:rsidRDefault="000A150F" w:rsidP="000A150F">
            <w:pPr>
              <w:jc w:val="center"/>
              <w:rPr>
                <w:color w:val="000000"/>
                <w:sz w:val="18"/>
                <w:szCs w:val="18"/>
              </w:rPr>
            </w:pPr>
            <w:r w:rsidRPr="00DF4431">
              <w:rPr>
                <w:color w:val="000000"/>
                <w:sz w:val="18"/>
                <w:szCs w:val="18"/>
              </w:rPr>
              <w:t>111 604,96</w:t>
            </w:r>
          </w:p>
        </w:tc>
        <w:tc>
          <w:tcPr>
            <w:tcW w:w="206" w:type="pct"/>
            <w:tcBorders>
              <w:top w:val="nil"/>
              <w:left w:val="nil"/>
              <w:bottom w:val="single" w:sz="4" w:space="0" w:color="auto"/>
              <w:right w:val="single" w:sz="4" w:space="0" w:color="auto"/>
            </w:tcBorders>
            <w:shd w:val="clear" w:color="auto" w:fill="auto"/>
            <w:noWrap/>
            <w:vAlign w:val="center"/>
            <w:hideMark/>
          </w:tcPr>
          <w:p w14:paraId="099C9F27" w14:textId="77777777" w:rsidR="000A150F" w:rsidRPr="00DF4431" w:rsidRDefault="000A150F" w:rsidP="000A150F">
            <w:pPr>
              <w:jc w:val="center"/>
              <w:rPr>
                <w:color w:val="000000"/>
                <w:sz w:val="18"/>
                <w:szCs w:val="18"/>
              </w:rPr>
            </w:pPr>
            <w:r w:rsidRPr="00DF4431">
              <w:rPr>
                <w:color w:val="000000"/>
                <w:sz w:val="18"/>
                <w:szCs w:val="18"/>
              </w:rPr>
              <w:t>115 064,71</w:t>
            </w:r>
          </w:p>
        </w:tc>
        <w:tc>
          <w:tcPr>
            <w:tcW w:w="220" w:type="pct"/>
            <w:tcBorders>
              <w:top w:val="nil"/>
              <w:left w:val="nil"/>
              <w:bottom w:val="single" w:sz="4" w:space="0" w:color="auto"/>
              <w:right w:val="single" w:sz="4" w:space="0" w:color="auto"/>
            </w:tcBorders>
            <w:shd w:val="clear" w:color="auto" w:fill="auto"/>
            <w:noWrap/>
            <w:vAlign w:val="center"/>
            <w:hideMark/>
          </w:tcPr>
          <w:p w14:paraId="589249B3" w14:textId="77777777" w:rsidR="000A150F" w:rsidRPr="00DF4431" w:rsidRDefault="000A150F" w:rsidP="000A150F">
            <w:pPr>
              <w:jc w:val="center"/>
              <w:rPr>
                <w:color w:val="000000"/>
                <w:sz w:val="18"/>
                <w:szCs w:val="18"/>
              </w:rPr>
            </w:pPr>
            <w:r w:rsidRPr="00DF4431">
              <w:rPr>
                <w:color w:val="000000"/>
                <w:sz w:val="18"/>
                <w:szCs w:val="18"/>
              </w:rPr>
              <w:t>118 638,92</w:t>
            </w:r>
          </w:p>
        </w:tc>
        <w:tc>
          <w:tcPr>
            <w:tcW w:w="220" w:type="pct"/>
            <w:tcBorders>
              <w:top w:val="nil"/>
              <w:left w:val="nil"/>
              <w:bottom w:val="single" w:sz="4" w:space="0" w:color="auto"/>
              <w:right w:val="single" w:sz="4" w:space="0" w:color="auto"/>
            </w:tcBorders>
            <w:shd w:val="clear" w:color="auto" w:fill="auto"/>
            <w:noWrap/>
            <w:vAlign w:val="center"/>
            <w:hideMark/>
          </w:tcPr>
          <w:p w14:paraId="7F222A25" w14:textId="77777777" w:rsidR="000A150F" w:rsidRPr="00DF4431" w:rsidRDefault="000A150F" w:rsidP="000A150F">
            <w:pPr>
              <w:jc w:val="center"/>
              <w:rPr>
                <w:color w:val="000000"/>
                <w:sz w:val="18"/>
                <w:szCs w:val="18"/>
              </w:rPr>
            </w:pPr>
            <w:r w:rsidRPr="00DF4431">
              <w:rPr>
                <w:color w:val="000000"/>
                <w:sz w:val="18"/>
                <w:szCs w:val="18"/>
              </w:rPr>
              <w:t>122 324,16</w:t>
            </w:r>
          </w:p>
        </w:tc>
        <w:tc>
          <w:tcPr>
            <w:tcW w:w="220" w:type="pct"/>
            <w:tcBorders>
              <w:top w:val="nil"/>
              <w:left w:val="nil"/>
              <w:bottom w:val="single" w:sz="4" w:space="0" w:color="auto"/>
              <w:right w:val="single" w:sz="4" w:space="0" w:color="auto"/>
            </w:tcBorders>
            <w:shd w:val="clear" w:color="auto" w:fill="auto"/>
            <w:noWrap/>
            <w:vAlign w:val="center"/>
            <w:hideMark/>
          </w:tcPr>
          <w:p w14:paraId="5CB7D0A4" w14:textId="77777777" w:rsidR="000A150F" w:rsidRPr="00DF4431" w:rsidRDefault="000A150F" w:rsidP="000A150F">
            <w:pPr>
              <w:jc w:val="center"/>
              <w:rPr>
                <w:color w:val="000000"/>
                <w:sz w:val="18"/>
                <w:szCs w:val="18"/>
              </w:rPr>
            </w:pPr>
            <w:r w:rsidRPr="00DF4431">
              <w:rPr>
                <w:color w:val="000000"/>
                <w:sz w:val="18"/>
                <w:szCs w:val="18"/>
              </w:rPr>
              <w:t>126 123,87</w:t>
            </w:r>
          </w:p>
        </w:tc>
        <w:tc>
          <w:tcPr>
            <w:tcW w:w="220" w:type="pct"/>
            <w:tcBorders>
              <w:top w:val="nil"/>
              <w:left w:val="nil"/>
              <w:bottom w:val="single" w:sz="4" w:space="0" w:color="auto"/>
              <w:right w:val="single" w:sz="4" w:space="0" w:color="auto"/>
            </w:tcBorders>
            <w:shd w:val="clear" w:color="auto" w:fill="auto"/>
            <w:noWrap/>
            <w:vAlign w:val="center"/>
            <w:hideMark/>
          </w:tcPr>
          <w:p w14:paraId="12CBFF85" w14:textId="77777777" w:rsidR="000A150F" w:rsidRPr="00DF4431" w:rsidRDefault="000A150F" w:rsidP="000A150F">
            <w:pPr>
              <w:jc w:val="center"/>
              <w:rPr>
                <w:color w:val="000000"/>
                <w:sz w:val="18"/>
                <w:szCs w:val="18"/>
              </w:rPr>
            </w:pPr>
            <w:r w:rsidRPr="00DF4431">
              <w:rPr>
                <w:color w:val="000000"/>
                <w:sz w:val="18"/>
                <w:szCs w:val="18"/>
              </w:rPr>
              <w:t>130 041,61</w:t>
            </w:r>
          </w:p>
        </w:tc>
        <w:tc>
          <w:tcPr>
            <w:tcW w:w="220" w:type="pct"/>
            <w:tcBorders>
              <w:top w:val="nil"/>
              <w:left w:val="nil"/>
              <w:bottom w:val="single" w:sz="4" w:space="0" w:color="auto"/>
              <w:right w:val="single" w:sz="4" w:space="0" w:color="auto"/>
            </w:tcBorders>
            <w:shd w:val="clear" w:color="auto" w:fill="auto"/>
            <w:noWrap/>
            <w:vAlign w:val="center"/>
            <w:hideMark/>
          </w:tcPr>
          <w:p w14:paraId="37163FEC" w14:textId="77777777" w:rsidR="000A150F" w:rsidRPr="00DF4431" w:rsidRDefault="000A150F" w:rsidP="000A150F">
            <w:pPr>
              <w:jc w:val="center"/>
              <w:rPr>
                <w:color w:val="000000"/>
                <w:sz w:val="18"/>
                <w:szCs w:val="18"/>
              </w:rPr>
            </w:pPr>
            <w:r w:rsidRPr="00DF4431">
              <w:rPr>
                <w:color w:val="000000"/>
                <w:sz w:val="18"/>
                <w:szCs w:val="18"/>
              </w:rPr>
              <w:t>134 081,05</w:t>
            </w:r>
          </w:p>
        </w:tc>
        <w:tc>
          <w:tcPr>
            <w:tcW w:w="220" w:type="pct"/>
            <w:tcBorders>
              <w:top w:val="nil"/>
              <w:left w:val="nil"/>
              <w:bottom w:val="single" w:sz="4" w:space="0" w:color="auto"/>
              <w:right w:val="single" w:sz="4" w:space="0" w:color="auto"/>
            </w:tcBorders>
            <w:shd w:val="clear" w:color="auto" w:fill="auto"/>
            <w:noWrap/>
            <w:vAlign w:val="center"/>
            <w:hideMark/>
          </w:tcPr>
          <w:p w14:paraId="6B9F19D2" w14:textId="77777777" w:rsidR="000A150F" w:rsidRPr="00DF4431" w:rsidRDefault="000A150F" w:rsidP="000A150F">
            <w:pPr>
              <w:jc w:val="center"/>
              <w:rPr>
                <w:color w:val="000000"/>
                <w:sz w:val="18"/>
                <w:szCs w:val="18"/>
              </w:rPr>
            </w:pPr>
            <w:r w:rsidRPr="00DF4431">
              <w:rPr>
                <w:color w:val="000000"/>
                <w:sz w:val="18"/>
                <w:szCs w:val="18"/>
              </w:rPr>
              <w:t>138 245,96</w:t>
            </w:r>
          </w:p>
        </w:tc>
        <w:tc>
          <w:tcPr>
            <w:tcW w:w="220" w:type="pct"/>
            <w:tcBorders>
              <w:top w:val="nil"/>
              <w:left w:val="nil"/>
              <w:bottom w:val="single" w:sz="4" w:space="0" w:color="auto"/>
              <w:right w:val="single" w:sz="4" w:space="0" w:color="auto"/>
            </w:tcBorders>
            <w:shd w:val="clear" w:color="auto" w:fill="auto"/>
            <w:noWrap/>
            <w:vAlign w:val="center"/>
            <w:hideMark/>
          </w:tcPr>
          <w:p w14:paraId="51AE8C5E" w14:textId="77777777" w:rsidR="000A150F" w:rsidRPr="00DF4431" w:rsidRDefault="000A150F" w:rsidP="000A150F">
            <w:pPr>
              <w:jc w:val="center"/>
              <w:rPr>
                <w:color w:val="000000"/>
                <w:sz w:val="18"/>
                <w:szCs w:val="18"/>
              </w:rPr>
            </w:pPr>
            <w:r w:rsidRPr="00DF4431">
              <w:rPr>
                <w:color w:val="000000"/>
                <w:sz w:val="18"/>
                <w:szCs w:val="18"/>
              </w:rPr>
              <w:t>142 569,78</w:t>
            </w:r>
          </w:p>
        </w:tc>
        <w:tc>
          <w:tcPr>
            <w:tcW w:w="237" w:type="pct"/>
            <w:tcBorders>
              <w:top w:val="nil"/>
              <w:left w:val="nil"/>
              <w:bottom w:val="single" w:sz="4" w:space="0" w:color="auto"/>
              <w:right w:val="single" w:sz="4" w:space="0" w:color="auto"/>
            </w:tcBorders>
            <w:shd w:val="clear" w:color="auto" w:fill="auto"/>
            <w:noWrap/>
            <w:vAlign w:val="center"/>
            <w:hideMark/>
          </w:tcPr>
          <w:p w14:paraId="304BCE63" w14:textId="77777777" w:rsidR="000A150F" w:rsidRPr="00DF4431" w:rsidRDefault="000A150F" w:rsidP="000A150F">
            <w:pPr>
              <w:jc w:val="center"/>
              <w:rPr>
                <w:color w:val="000000"/>
                <w:sz w:val="18"/>
                <w:szCs w:val="18"/>
              </w:rPr>
            </w:pPr>
            <w:r w:rsidRPr="00DF4431">
              <w:rPr>
                <w:color w:val="000000"/>
                <w:sz w:val="18"/>
                <w:szCs w:val="18"/>
              </w:rPr>
              <w:t>147 028,83</w:t>
            </w:r>
          </w:p>
        </w:tc>
        <w:tc>
          <w:tcPr>
            <w:tcW w:w="183" w:type="pct"/>
            <w:tcBorders>
              <w:top w:val="nil"/>
              <w:left w:val="nil"/>
              <w:bottom w:val="single" w:sz="4" w:space="0" w:color="auto"/>
              <w:right w:val="single" w:sz="4" w:space="0" w:color="auto"/>
            </w:tcBorders>
            <w:shd w:val="clear" w:color="auto" w:fill="auto"/>
            <w:noWrap/>
            <w:vAlign w:val="center"/>
            <w:hideMark/>
          </w:tcPr>
          <w:p w14:paraId="67397671" w14:textId="77777777" w:rsidR="000A150F" w:rsidRPr="00DF4431" w:rsidRDefault="000A150F" w:rsidP="000A150F">
            <w:pPr>
              <w:jc w:val="center"/>
              <w:rPr>
                <w:color w:val="000000"/>
                <w:sz w:val="18"/>
                <w:szCs w:val="18"/>
              </w:rPr>
            </w:pPr>
            <w:r w:rsidRPr="00DF4431">
              <w:rPr>
                <w:color w:val="000000"/>
                <w:sz w:val="18"/>
                <w:szCs w:val="18"/>
              </w:rPr>
              <w:t>151 619,09</w:t>
            </w:r>
          </w:p>
        </w:tc>
        <w:tc>
          <w:tcPr>
            <w:tcW w:w="237" w:type="pct"/>
            <w:tcBorders>
              <w:top w:val="nil"/>
              <w:left w:val="nil"/>
              <w:bottom w:val="single" w:sz="4" w:space="0" w:color="auto"/>
              <w:right w:val="single" w:sz="4" w:space="0" w:color="auto"/>
            </w:tcBorders>
            <w:shd w:val="clear" w:color="auto" w:fill="auto"/>
            <w:noWrap/>
            <w:vAlign w:val="center"/>
            <w:hideMark/>
          </w:tcPr>
          <w:p w14:paraId="2281BC06" w14:textId="77777777" w:rsidR="000A150F" w:rsidRPr="00DF4431" w:rsidRDefault="000A150F" w:rsidP="000A150F">
            <w:pPr>
              <w:jc w:val="center"/>
              <w:rPr>
                <w:color w:val="000000"/>
                <w:sz w:val="18"/>
                <w:szCs w:val="18"/>
              </w:rPr>
            </w:pPr>
            <w:r w:rsidRPr="00DF4431">
              <w:rPr>
                <w:color w:val="000000"/>
                <w:sz w:val="18"/>
                <w:szCs w:val="18"/>
              </w:rPr>
              <w:t>156 358,31</w:t>
            </w:r>
          </w:p>
        </w:tc>
      </w:tr>
      <w:tr w:rsidR="000A150F" w:rsidRPr="00DF4431" w14:paraId="7905E809"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7838F0F" w14:textId="77777777" w:rsidR="000A150F" w:rsidRPr="00DF4431" w:rsidRDefault="000A150F" w:rsidP="000A150F">
            <w:pPr>
              <w:jc w:val="right"/>
              <w:rPr>
                <w:color w:val="000000"/>
                <w:sz w:val="18"/>
                <w:szCs w:val="18"/>
              </w:rPr>
            </w:pPr>
            <w:r w:rsidRPr="00DF4431">
              <w:rPr>
                <w:color w:val="000000"/>
                <w:sz w:val="18"/>
                <w:szCs w:val="18"/>
              </w:rPr>
              <w:t>газ природный (основное)</w:t>
            </w:r>
          </w:p>
        </w:tc>
        <w:tc>
          <w:tcPr>
            <w:tcW w:w="210" w:type="pct"/>
            <w:tcBorders>
              <w:top w:val="nil"/>
              <w:left w:val="nil"/>
              <w:bottom w:val="single" w:sz="4" w:space="0" w:color="auto"/>
              <w:right w:val="single" w:sz="4" w:space="0" w:color="auto"/>
            </w:tcBorders>
            <w:shd w:val="clear" w:color="auto" w:fill="auto"/>
            <w:vAlign w:val="center"/>
            <w:hideMark/>
          </w:tcPr>
          <w:p w14:paraId="2D13F73C"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20088E4" w14:textId="77777777" w:rsidR="000A150F" w:rsidRPr="00DF4431" w:rsidRDefault="000A150F" w:rsidP="000A150F">
            <w:pPr>
              <w:jc w:val="center"/>
              <w:rPr>
                <w:color w:val="000000"/>
                <w:sz w:val="18"/>
                <w:szCs w:val="18"/>
              </w:rPr>
            </w:pPr>
            <w:r w:rsidRPr="00DF4431">
              <w:rPr>
                <w:color w:val="000000"/>
                <w:sz w:val="18"/>
                <w:szCs w:val="18"/>
              </w:rPr>
              <w:t>97 062,25</w:t>
            </w:r>
          </w:p>
        </w:tc>
        <w:tc>
          <w:tcPr>
            <w:tcW w:w="220" w:type="pct"/>
            <w:tcBorders>
              <w:top w:val="nil"/>
              <w:left w:val="nil"/>
              <w:bottom w:val="single" w:sz="4" w:space="0" w:color="auto"/>
              <w:right w:val="single" w:sz="4" w:space="0" w:color="auto"/>
            </w:tcBorders>
            <w:shd w:val="clear" w:color="auto" w:fill="auto"/>
            <w:noWrap/>
            <w:vAlign w:val="center"/>
            <w:hideMark/>
          </w:tcPr>
          <w:p w14:paraId="199099B4" w14:textId="77777777" w:rsidR="000A150F" w:rsidRPr="00DF4431" w:rsidRDefault="000A150F" w:rsidP="000A150F">
            <w:pPr>
              <w:jc w:val="center"/>
              <w:rPr>
                <w:color w:val="000000"/>
                <w:sz w:val="18"/>
                <w:szCs w:val="18"/>
              </w:rPr>
            </w:pPr>
            <w:r w:rsidRPr="00DF4431">
              <w:rPr>
                <w:color w:val="000000"/>
                <w:sz w:val="18"/>
                <w:szCs w:val="18"/>
              </w:rPr>
              <w:t>101 485,83</w:t>
            </w:r>
          </w:p>
        </w:tc>
        <w:tc>
          <w:tcPr>
            <w:tcW w:w="220" w:type="pct"/>
            <w:tcBorders>
              <w:top w:val="nil"/>
              <w:left w:val="nil"/>
              <w:bottom w:val="single" w:sz="4" w:space="0" w:color="auto"/>
              <w:right w:val="single" w:sz="4" w:space="0" w:color="auto"/>
            </w:tcBorders>
            <w:shd w:val="clear" w:color="auto" w:fill="auto"/>
            <w:noWrap/>
            <w:vAlign w:val="center"/>
            <w:hideMark/>
          </w:tcPr>
          <w:p w14:paraId="5B654011" w14:textId="77777777" w:rsidR="000A150F" w:rsidRPr="00DF4431" w:rsidRDefault="000A150F" w:rsidP="000A150F">
            <w:pPr>
              <w:jc w:val="center"/>
              <w:rPr>
                <w:color w:val="000000"/>
                <w:sz w:val="18"/>
                <w:szCs w:val="18"/>
              </w:rPr>
            </w:pPr>
            <w:r w:rsidRPr="00DF4431">
              <w:rPr>
                <w:color w:val="000000"/>
                <w:sz w:val="18"/>
                <w:szCs w:val="18"/>
              </w:rPr>
              <w:t>104 631,89</w:t>
            </w:r>
          </w:p>
        </w:tc>
        <w:tc>
          <w:tcPr>
            <w:tcW w:w="220" w:type="pct"/>
            <w:tcBorders>
              <w:top w:val="nil"/>
              <w:left w:val="nil"/>
              <w:bottom w:val="single" w:sz="4" w:space="0" w:color="auto"/>
              <w:right w:val="single" w:sz="4" w:space="0" w:color="auto"/>
            </w:tcBorders>
            <w:shd w:val="clear" w:color="auto" w:fill="auto"/>
            <w:noWrap/>
            <w:vAlign w:val="center"/>
            <w:hideMark/>
          </w:tcPr>
          <w:p w14:paraId="5657B66C" w14:textId="77777777" w:rsidR="000A150F" w:rsidRPr="00DF4431" w:rsidRDefault="000A150F" w:rsidP="000A150F">
            <w:pPr>
              <w:jc w:val="center"/>
              <w:rPr>
                <w:color w:val="000000"/>
                <w:sz w:val="18"/>
                <w:szCs w:val="18"/>
              </w:rPr>
            </w:pPr>
            <w:r w:rsidRPr="00DF4431">
              <w:rPr>
                <w:color w:val="000000"/>
                <w:sz w:val="18"/>
                <w:szCs w:val="18"/>
              </w:rPr>
              <w:t>99 407,34</w:t>
            </w:r>
          </w:p>
        </w:tc>
        <w:tc>
          <w:tcPr>
            <w:tcW w:w="220" w:type="pct"/>
            <w:tcBorders>
              <w:top w:val="nil"/>
              <w:left w:val="nil"/>
              <w:bottom w:val="single" w:sz="4" w:space="0" w:color="auto"/>
              <w:right w:val="single" w:sz="4" w:space="0" w:color="auto"/>
            </w:tcBorders>
            <w:shd w:val="clear" w:color="auto" w:fill="auto"/>
            <w:noWrap/>
            <w:vAlign w:val="center"/>
            <w:hideMark/>
          </w:tcPr>
          <w:p w14:paraId="7DFE3CCD" w14:textId="77777777" w:rsidR="000A150F" w:rsidRPr="00DF4431" w:rsidRDefault="000A150F" w:rsidP="000A150F">
            <w:pPr>
              <w:jc w:val="center"/>
              <w:rPr>
                <w:color w:val="000000"/>
                <w:sz w:val="18"/>
                <w:szCs w:val="18"/>
              </w:rPr>
            </w:pPr>
            <w:r w:rsidRPr="00DF4431">
              <w:rPr>
                <w:color w:val="000000"/>
                <w:sz w:val="18"/>
                <w:szCs w:val="18"/>
              </w:rPr>
              <w:t>101 837,44</w:t>
            </w:r>
          </w:p>
        </w:tc>
        <w:tc>
          <w:tcPr>
            <w:tcW w:w="220" w:type="pct"/>
            <w:tcBorders>
              <w:top w:val="nil"/>
              <w:left w:val="nil"/>
              <w:bottom w:val="single" w:sz="4" w:space="0" w:color="auto"/>
              <w:right w:val="single" w:sz="4" w:space="0" w:color="auto"/>
            </w:tcBorders>
            <w:shd w:val="clear" w:color="auto" w:fill="auto"/>
            <w:noWrap/>
            <w:vAlign w:val="center"/>
            <w:hideMark/>
          </w:tcPr>
          <w:p w14:paraId="1D6F7012" w14:textId="77777777" w:rsidR="000A150F" w:rsidRPr="00DF4431" w:rsidRDefault="000A150F" w:rsidP="000A150F">
            <w:pPr>
              <w:jc w:val="center"/>
              <w:rPr>
                <w:color w:val="000000"/>
                <w:sz w:val="18"/>
                <w:szCs w:val="18"/>
              </w:rPr>
            </w:pPr>
            <w:r w:rsidRPr="00DF4431">
              <w:rPr>
                <w:color w:val="000000"/>
                <w:sz w:val="18"/>
                <w:szCs w:val="18"/>
              </w:rPr>
              <w:t>104 994,40</w:t>
            </w:r>
          </w:p>
        </w:tc>
        <w:tc>
          <w:tcPr>
            <w:tcW w:w="220" w:type="pct"/>
            <w:tcBorders>
              <w:top w:val="nil"/>
              <w:left w:val="nil"/>
              <w:bottom w:val="single" w:sz="4" w:space="0" w:color="auto"/>
              <w:right w:val="single" w:sz="4" w:space="0" w:color="auto"/>
            </w:tcBorders>
            <w:shd w:val="clear" w:color="auto" w:fill="auto"/>
            <w:noWrap/>
            <w:vAlign w:val="center"/>
            <w:hideMark/>
          </w:tcPr>
          <w:p w14:paraId="572B3615" w14:textId="77777777" w:rsidR="000A150F" w:rsidRPr="00DF4431" w:rsidRDefault="000A150F" w:rsidP="000A150F">
            <w:pPr>
              <w:jc w:val="center"/>
              <w:rPr>
                <w:color w:val="000000"/>
                <w:sz w:val="18"/>
                <w:szCs w:val="18"/>
              </w:rPr>
            </w:pPr>
            <w:r w:rsidRPr="00DF4431">
              <w:rPr>
                <w:color w:val="000000"/>
                <w:sz w:val="18"/>
                <w:szCs w:val="18"/>
              </w:rPr>
              <w:t>108 249,23</w:t>
            </w:r>
          </w:p>
        </w:tc>
        <w:tc>
          <w:tcPr>
            <w:tcW w:w="200" w:type="pct"/>
            <w:tcBorders>
              <w:top w:val="nil"/>
              <w:left w:val="nil"/>
              <w:bottom w:val="single" w:sz="4" w:space="0" w:color="auto"/>
              <w:right w:val="single" w:sz="4" w:space="0" w:color="auto"/>
            </w:tcBorders>
            <w:shd w:val="clear" w:color="auto" w:fill="auto"/>
            <w:noWrap/>
            <w:vAlign w:val="center"/>
            <w:hideMark/>
          </w:tcPr>
          <w:p w14:paraId="2FC6B1C6" w14:textId="77777777" w:rsidR="000A150F" w:rsidRPr="00DF4431" w:rsidRDefault="000A150F" w:rsidP="000A150F">
            <w:pPr>
              <w:jc w:val="center"/>
              <w:rPr>
                <w:color w:val="000000"/>
                <w:sz w:val="18"/>
                <w:szCs w:val="18"/>
              </w:rPr>
            </w:pPr>
            <w:r w:rsidRPr="00DF4431">
              <w:rPr>
                <w:color w:val="000000"/>
                <w:sz w:val="18"/>
                <w:szCs w:val="18"/>
              </w:rPr>
              <w:t>111 604,96</w:t>
            </w:r>
          </w:p>
        </w:tc>
        <w:tc>
          <w:tcPr>
            <w:tcW w:w="206" w:type="pct"/>
            <w:tcBorders>
              <w:top w:val="nil"/>
              <w:left w:val="nil"/>
              <w:bottom w:val="single" w:sz="4" w:space="0" w:color="auto"/>
              <w:right w:val="single" w:sz="4" w:space="0" w:color="auto"/>
            </w:tcBorders>
            <w:shd w:val="clear" w:color="auto" w:fill="auto"/>
            <w:noWrap/>
            <w:vAlign w:val="center"/>
            <w:hideMark/>
          </w:tcPr>
          <w:p w14:paraId="749ED337" w14:textId="77777777" w:rsidR="000A150F" w:rsidRPr="00DF4431" w:rsidRDefault="000A150F" w:rsidP="000A150F">
            <w:pPr>
              <w:jc w:val="center"/>
              <w:rPr>
                <w:color w:val="000000"/>
                <w:sz w:val="18"/>
                <w:szCs w:val="18"/>
              </w:rPr>
            </w:pPr>
            <w:r w:rsidRPr="00DF4431">
              <w:rPr>
                <w:color w:val="000000"/>
                <w:sz w:val="18"/>
                <w:szCs w:val="18"/>
              </w:rPr>
              <w:t>115 064,71</w:t>
            </w:r>
          </w:p>
        </w:tc>
        <w:tc>
          <w:tcPr>
            <w:tcW w:w="220" w:type="pct"/>
            <w:tcBorders>
              <w:top w:val="nil"/>
              <w:left w:val="nil"/>
              <w:bottom w:val="single" w:sz="4" w:space="0" w:color="auto"/>
              <w:right w:val="single" w:sz="4" w:space="0" w:color="auto"/>
            </w:tcBorders>
            <w:shd w:val="clear" w:color="auto" w:fill="auto"/>
            <w:noWrap/>
            <w:vAlign w:val="center"/>
            <w:hideMark/>
          </w:tcPr>
          <w:p w14:paraId="0C19E077" w14:textId="77777777" w:rsidR="000A150F" w:rsidRPr="00DF4431" w:rsidRDefault="000A150F" w:rsidP="000A150F">
            <w:pPr>
              <w:jc w:val="center"/>
              <w:rPr>
                <w:color w:val="000000"/>
                <w:sz w:val="18"/>
                <w:szCs w:val="18"/>
              </w:rPr>
            </w:pPr>
            <w:r w:rsidRPr="00DF4431">
              <w:rPr>
                <w:color w:val="000000"/>
                <w:sz w:val="18"/>
                <w:szCs w:val="18"/>
              </w:rPr>
              <w:t>118 631,72</w:t>
            </w:r>
          </w:p>
        </w:tc>
        <w:tc>
          <w:tcPr>
            <w:tcW w:w="220" w:type="pct"/>
            <w:tcBorders>
              <w:top w:val="nil"/>
              <w:left w:val="nil"/>
              <w:bottom w:val="single" w:sz="4" w:space="0" w:color="auto"/>
              <w:right w:val="single" w:sz="4" w:space="0" w:color="auto"/>
            </w:tcBorders>
            <w:shd w:val="clear" w:color="auto" w:fill="auto"/>
            <w:noWrap/>
            <w:vAlign w:val="center"/>
            <w:hideMark/>
          </w:tcPr>
          <w:p w14:paraId="57C4F5E4" w14:textId="77777777" w:rsidR="000A150F" w:rsidRPr="00DF4431" w:rsidRDefault="000A150F" w:rsidP="000A150F">
            <w:pPr>
              <w:jc w:val="center"/>
              <w:rPr>
                <w:color w:val="000000"/>
                <w:sz w:val="18"/>
                <w:szCs w:val="18"/>
              </w:rPr>
            </w:pPr>
            <w:r w:rsidRPr="00DF4431">
              <w:rPr>
                <w:color w:val="000000"/>
                <w:sz w:val="18"/>
                <w:szCs w:val="18"/>
              </w:rPr>
              <w:t>122 309,30</w:t>
            </w:r>
          </w:p>
        </w:tc>
        <w:tc>
          <w:tcPr>
            <w:tcW w:w="220" w:type="pct"/>
            <w:tcBorders>
              <w:top w:val="nil"/>
              <w:left w:val="nil"/>
              <w:bottom w:val="single" w:sz="4" w:space="0" w:color="auto"/>
              <w:right w:val="single" w:sz="4" w:space="0" w:color="auto"/>
            </w:tcBorders>
            <w:shd w:val="clear" w:color="auto" w:fill="auto"/>
            <w:noWrap/>
            <w:vAlign w:val="center"/>
            <w:hideMark/>
          </w:tcPr>
          <w:p w14:paraId="3A1A22AA" w14:textId="77777777" w:rsidR="000A150F" w:rsidRPr="00DF4431" w:rsidRDefault="000A150F" w:rsidP="000A150F">
            <w:pPr>
              <w:jc w:val="center"/>
              <w:rPr>
                <w:color w:val="000000"/>
                <w:sz w:val="18"/>
                <w:szCs w:val="18"/>
              </w:rPr>
            </w:pPr>
            <w:r w:rsidRPr="00DF4431">
              <w:rPr>
                <w:color w:val="000000"/>
                <w:sz w:val="18"/>
                <w:szCs w:val="18"/>
              </w:rPr>
              <w:t>126 100,89</w:t>
            </w:r>
          </w:p>
        </w:tc>
        <w:tc>
          <w:tcPr>
            <w:tcW w:w="220" w:type="pct"/>
            <w:tcBorders>
              <w:top w:val="nil"/>
              <w:left w:val="nil"/>
              <w:bottom w:val="single" w:sz="4" w:space="0" w:color="auto"/>
              <w:right w:val="single" w:sz="4" w:space="0" w:color="auto"/>
            </w:tcBorders>
            <w:shd w:val="clear" w:color="auto" w:fill="auto"/>
            <w:noWrap/>
            <w:vAlign w:val="center"/>
            <w:hideMark/>
          </w:tcPr>
          <w:p w14:paraId="17B0B0BF" w14:textId="77777777" w:rsidR="000A150F" w:rsidRPr="00DF4431" w:rsidRDefault="000A150F" w:rsidP="000A150F">
            <w:pPr>
              <w:jc w:val="center"/>
              <w:rPr>
                <w:color w:val="000000"/>
                <w:sz w:val="18"/>
                <w:szCs w:val="18"/>
              </w:rPr>
            </w:pPr>
            <w:r w:rsidRPr="00DF4431">
              <w:rPr>
                <w:color w:val="000000"/>
                <w:sz w:val="18"/>
                <w:szCs w:val="18"/>
              </w:rPr>
              <w:t>130 010,02</w:t>
            </w:r>
          </w:p>
        </w:tc>
        <w:tc>
          <w:tcPr>
            <w:tcW w:w="220" w:type="pct"/>
            <w:tcBorders>
              <w:top w:val="nil"/>
              <w:left w:val="nil"/>
              <w:bottom w:val="single" w:sz="4" w:space="0" w:color="auto"/>
              <w:right w:val="single" w:sz="4" w:space="0" w:color="auto"/>
            </w:tcBorders>
            <w:shd w:val="clear" w:color="auto" w:fill="auto"/>
            <w:noWrap/>
            <w:vAlign w:val="center"/>
            <w:hideMark/>
          </w:tcPr>
          <w:p w14:paraId="707952D2" w14:textId="77777777" w:rsidR="000A150F" w:rsidRPr="00DF4431" w:rsidRDefault="000A150F" w:rsidP="000A150F">
            <w:pPr>
              <w:jc w:val="center"/>
              <w:rPr>
                <w:color w:val="000000"/>
                <w:sz w:val="18"/>
                <w:szCs w:val="18"/>
              </w:rPr>
            </w:pPr>
            <w:r w:rsidRPr="00DF4431">
              <w:rPr>
                <w:color w:val="000000"/>
                <w:sz w:val="18"/>
                <w:szCs w:val="18"/>
              </w:rPr>
              <w:t>134 040,33</w:t>
            </w:r>
          </w:p>
        </w:tc>
        <w:tc>
          <w:tcPr>
            <w:tcW w:w="220" w:type="pct"/>
            <w:tcBorders>
              <w:top w:val="nil"/>
              <w:left w:val="nil"/>
              <w:bottom w:val="single" w:sz="4" w:space="0" w:color="auto"/>
              <w:right w:val="single" w:sz="4" w:space="0" w:color="auto"/>
            </w:tcBorders>
            <w:shd w:val="clear" w:color="auto" w:fill="auto"/>
            <w:noWrap/>
            <w:vAlign w:val="center"/>
            <w:hideMark/>
          </w:tcPr>
          <w:p w14:paraId="796B2E68" w14:textId="77777777" w:rsidR="000A150F" w:rsidRPr="00DF4431" w:rsidRDefault="000A150F" w:rsidP="000A150F">
            <w:pPr>
              <w:jc w:val="center"/>
              <w:rPr>
                <w:color w:val="000000"/>
                <w:sz w:val="18"/>
                <w:szCs w:val="18"/>
              </w:rPr>
            </w:pPr>
            <w:r w:rsidRPr="00DF4431">
              <w:rPr>
                <w:color w:val="000000"/>
                <w:sz w:val="18"/>
                <w:szCs w:val="18"/>
              </w:rPr>
              <w:t>138 195,58</w:t>
            </w:r>
          </w:p>
        </w:tc>
        <w:tc>
          <w:tcPr>
            <w:tcW w:w="220" w:type="pct"/>
            <w:tcBorders>
              <w:top w:val="nil"/>
              <w:left w:val="nil"/>
              <w:bottom w:val="single" w:sz="4" w:space="0" w:color="auto"/>
              <w:right w:val="single" w:sz="4" w:space="0" w:color="auto"/>
            </w:tcBorders>
            <w:shd w:val="clear" w:color="auto" w:fill="auto"/>
            <w:noWrap/>
            <w:vAlign w:val="center"/>
            <w:hideMark/>
          </w:tcPr>
          <w:p w14:paraId="1FE0502F" w14:textId="77777777" w:rsidR="000A150F" w:rsidRPr="00DF4431" w:rsidRDefault="000A150F" w:rsidP="000A150F">
            <w:pPr>
              <w:jc w:val="center"/>
              <w:rPr>
                <w:color w:val="000000"/>
                <w:sz w:val="18"/>
                <w:szCs w:val="18"/>
              </w:rPr>
            </w:pPr>
            <w:r w:rsidRPr="00DF4431">
              <w:rPr>
                <w:color w:val="000000"/>
                <w:sz w:val="18"/>
                <w:szCs w:val="18"/>
              </w:rPr>
              <w:t>142 479,64</w:t>
            </w:r>
          </w:p>
        </w:tc>
        <w:tc>
          <w:tcPr>
            <w:tcW w:w="237" w:type="pct"/>
            <w:tcBorders>
              <w:top w:val="nil"/>
              <w:left w:val="nil"/>
              <w:bottom w:val="single" w:sz="4" w:space="0" w:color="auto"/>
              <w:right w:val="single" w:sz="4" w:space="0" w:color="auto"/>
            </w:tcBorders>
            <w:shd w:val="clear" w:color="auto" w:fill="auto"/>
            <w:noWrap/>
            <w:vAlign w:val="center"/>
            <w:hideMark/>
          </w:tcPr>
          <w:p w14:paraId="7B70CD0C" w14:textId="77777777" w:rsidR="000A150F" w:rsidRPr="00DF4431" w:rsidRDefault="000A150F" w:rsidP="000A150F">
            <w:pPr>
              <w:jc w:val="center"/>
              <w:rPr>
                <w:color w:val="000000"/>
                <w:sz w:val="18"/>
                <w:szCs w:val="18"/>
              </w:rPr>
            </w:pPr>
            <w:r w:rsidRPr="00DF4431">
              <w:rPr>
                <w:color w:val="000000"/>
                <w:sz w:val="18"/>
                <w:szCs w:val="18"/>
              </w:rPr>
              <w:t>146 896,51</w:t>
            </w:r>
          </w:p>
        </w:tc>
        <w:tc>
          <w:tcPr>
            <w:tcW w:w="183" w:type="pct"/>
            <w:tcBorders>
              <w:top w:val="nil"/>
              <w:left w:val="nil"/>
              <w:bottom w:val="single" w:sz="4" w:space="0" w:color="auto"/>
              <w:right w:val="single" w:sz="4" w:space="0" w:color="auto"/>
            </w:tcBorders>
            <w:shd w:val="clear" w:color="auto" w:fill="auto"/>
            <w:noWrap/>
            <w:vAlign w:val="center"/>
            <w:hideMark/>
          </w:tcPr>
          <w:p w14:paraId="31774B7B" w14:textId="77777777" w:rsidR="000A150F" w:rsidRPr="00DF4431" w:rsidRDefault="000A150F" w:rsidP="000A150F">
            <w:pPr>
              <w:jc w:val="center"/>
              <w:rPr>
                <w:color w:val="000000"/>
                <w:sz w:val="18"/>
                <w:szCs w:val="18"/>
              </w:rPr>
            </w:pPr>
            <w:r w:rsidRPr="00DF4431">
              <w:rPr>
                <w:color w:val="000000"/>
                <w:sz w:val="18"/>
                <w:szCs w:val="18"/>
              </w:rPr>
              <w:t>151 450,30</w:t>
            </w:r>
          </w:p>
        </w:tc>
        <w:tc>
          <w:tcPr>
            <w:tcW w:w="237" w:type="pct"/>
            <w:tcBorders>
              <w:top w:val="nil"/>
              <w:left w:val="nil"/>
              <w:bottom w:val="single" w:sz="4" w:space="0" w:color="auto"/>
              <w:right w:val="single" w:sz="4" w:space="0" w:color="auto"/>
            </w:tcBorders>
            <w:shd w:val="clear" w:color="auto" w:fill="auto"/>
            <w:noWrap/>
            <w:vAlign w:val="center"/>
            <w:hideMark/>
          </w:tcPr>
          <w:p w14:paraId="48978CEB" w14:textId="77777777" w:rsidR="000A150F" w:rsidRPr="00DF4431" w:rsidRDefault="000A150F" w:rsidP="000A150F">
            <w:pPr>
              <w:jc w:val="center"/>
              <w:rPr>
                <w:color w:val="000000"/>
                <w:sz w:val="18"/>
                <w:szCs w:val="18"/>
              </w:rPr>
            </w:pPr>
            <w:r w:rsidRPr="00DF4431">
              <w:rPr>
                <w:color w:val="000000"/>
                <w:sz w:val="18"/>
                <w:szCs w:val="18"/>
              </w:rPr>
              <w:t>156 145,26</w:t>
            </w:r>
          </w:p>
        </w:tc>
      </w:tr>
      <w:tr w:rsidR="000A150F" w:rsidRPr="00DF4431" w14:paraId="164BB042"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2A3AB36" w14:textId="77777777" w:rsidR="000A150F" w:rsidRPr="00DF4431" w:rsidRDefault="000A150F" w:rsidP="000A150F">
            <w:pPr>
              <w:ind w:firstLineChars="100" w:firstLine="180"/>
              <w:rPr>
                <w:color w:val="000000"/>
                <w:sz w:val="18"/>
                <w:szCs w:val="18"/>
              </w:rPr>
            </w:pPr>
            <w:r w:rsidRPr="00DF4431">
              <w:rPr>
                <w:color w:val="000000"/>
                <w:sz w:val="18"/>
                <w:szCs w:val="18"/>
              </w:rPr>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0BEC1FE5" w14:textId="77777777" w:rsidR="000A150F" w:rsidRPr="00DF4431" w:rsidRDefault="000A150F" w:rsidP="000A150F">
            <w:pPr>
              <w:jc w:val="center"/>
              <w:rPr>
                <w:color w:val="000000"/>
                <w:sz w:val="18"/>
                <w:szCs w:val="18"/>
              </w:rPr>
            </w:pPr>
            <w:r w:rsidRPr="00DF4431">
              <w:rPr>
                <w:color w:val="000000"/>
                <w:sz w:val="18"/>
                <w:szCs w:val="18"/>
              </w:rPr>
              <w:t xml:space="preserve">руб,/тыс, м3 </w:t>
            </w:r>
          </w:p>
        </w:tc>
        <w:tc>
          <w:tcPr>
            <w:tcW w:w="220" w:type="pct"/>
            <w:tcBorders>
              <w:top w:val="nil"/>
              <w:left w:val="nil"/>
              <w:bottom w:val="single" w:sz="4" w:space="0" w:color="auto"/>
              <w:right w:val="single" w:sz="4" w:space="0" w:color="auto"/>
            </w:tcBorders>
            <w:shd w:val="clear" w:color="auto" w:fill="auto"/>
            <w:noWrap/>
            <w:vAlign w:val="center"/>
            <w:hideMark/>
          </w:tcPr>
          <w:p w14:paraId="7C904F9B" w14:textId="77777777" w:rsidR="000A150F" w:rsidRPr="00DF4431" w:rsidRDefault="000A150F" w:rsidP="000A150F">
            <w:pPr>
              <w:jc w:val="center"/>
              <w:rPr>
                <w:color w:val="000000"/>
                <w:sz w:val="18"/>
                <w:szCs w:val="18"/>
              </w:rPr>
            </w:pPr>
            <w:r w:rsidRPr="00DF4431">
              <w:rPr>
                <w:color w:val="000000"/>
                <w:sz w:val="18"/>
                <w:szCs w:val="18"/>
              </w:rPr>
              <w:t>6 456,44</w:t>
            </w:r>
          </w:p>
        </w:tc>
        <w:tc>
          <w:tcPr>
            <w:tcW w:w="220" w:type="pct"/>
            <w:tcBorders>
              <w:top w:val="nil"/>
              <w:left w:val="nil"/>
              <w:bottom w:val="single" w:sz="4" w:space="0" w:color="auto"/>
              <w:right w:val="single" w:sz="4" w:space="0" w:color="auto"/>
            </w:tcBorders>
            <w:shd w:val="clear" w:color="auto" w:fill="auto"/>
            <w:noWrap/>
            <w:vAlign w:val="center"/>
            <w:hideMark/>
          </w:tcPr>
          <w:p w14:paraId="474AEF16" w14:textId="77777777" w:rsidR="000A150F" w:rsidRPr="00DF4431" w:rsidRDefault="000A150F" w:rsidP="000A150F">
            <w:pPr>
              <w:jc w:val="center"/>
              <w:rPr>
                <w:color w:val="000000"/>
                <w:sz w:val="18"/>
                <w:szCs w:val="18"/>
              </w:rPr>
            </w:pPr>
            <w:r w:rsidRPr="00DF4431">
              <w:rPr>
                <w:color w:val="000000"/>
                <w:sz w:val="18"/>
                <w:szCs w:val="18"/>
              </w:rPr>
              <w:t>6 656,59</w:t>
            </w:r>
          </w:p>
        </w:tc>
        <w:tc>
          <w:tcPr>
            <w:tcW w:w="220" w:type="pct"/>
            <w:tcBorders>
              <w:top w:val="nil"/>
              <w:left w:val="nil"/>
              <w:bottom w:val="single" w:sz="4" w:space="0" w:color="auto"/>
              <w:right w:val="single" w:sz="4" w:space="0" w:color="auto"/>
            </w:tcBorders>
            <w:shd w:val="clear" w:color="auto" w:fill="auto"/>
            <w:noWrap/>
            <w:vAlign w:val="center"/>
            <w:hideMark/>
          </w:tcPr>
          <w:p w14:paraId="20C2E98C" w14:textId="77777777" w:rsidR="000A150F" w:rsidRPr="00DF4431" w:rsidRDefault="000A150F" w:rsidP="000A150F">
            <w:pPr>
              <w:jc w:val="center"/>
              <w:rPr>
                <w:color w:val="000000"/>
                <w:sz w:val="18"/>
                <w:szCs w:val="18"/>
              </w:rPr>
            </w:pPr>
            <w:r w:rsidRPr="00DF4431">
              <w:rPr>
                <w:color w:val="000000"/>
                <w:sz w:val="18"/>
                <w:szCs w:val="18"/>
              </w:rPr>
              <w:t>6 862,94</w:t>
            </w:r>
          </w:p>
        </w:tc>
        <w:tc>
          <w:tcPr>
            <w:tcW w:w="220" w:type="pct"/>
            <w:tcBorders>
              <w:top w:val="nil"/>
              <w:left w:val="nil"/>
              <w:bottom w:val="single" w:sz="4" w:space="0" w:color="auto"/>
              <w:right w:val="single" w:sz="4" w:space="0" w:color="auto"/>
            </w:tcBorders>
            <w:shd w:val="clear" w:color="auto" w:fill="auto"/>
            <w:noWrap/>
            <w:vAlign w:val="center"/>
            <w:hideMark/>
          </w:tcPr>
          <w:p w14:paraId="70866F6E" w14:textId="77777777" w:rsidR="000A150F" w:rsidRPr="00DF4431" w:rsidRDefault="000A150F" w:rsidP="000A150F">
            <w:pPr>
              <w:jc w:val="center"/>
              <w:rPr>
                <w:color w:val="000000"/>
                <w:sz w:val="18"/>
                <w:szCs w:val="18"/>
              </w:rPr>
            </w:pPr>
            <w:r w:rsidRPr="00DF4431">
              <w:rPr>
                <w:color w:val="000000"/>
                <w:sz w:val="18"/>
                <w:szCs w:val="18"/>
              </w:rPr>
              <w:t>7 075,70</w:t>
            </w:r>
          </w:p>
        </w:tc>
        <w:tc>
          <w:tcPr>
            <w:tcW w:w="220" w:type="pct"/>
            <w:tcBorders>
              <w:top w:val="nil"/>
              <w:left w:val="nil"/>
              <w:bottom w:val="single" w:sz="4" w:space="0" w:color="auto"/>
              <w:right w:val="single" w:sz="4" w:space="0" w:color="auto"/>
            </w:tcBorders>
            <w:shd w:val="clear" w:color="auto" w:fill="auto"/>
            <w:noWrap/>
            <w:vAlign w:val="center"/>
            <w:hideMark/>
          </w:tcPr>
          <w:p w14:paraId="706DCB6A" w14:textId="77777777" w:rsidR="000A150F" w:rsidRPr="00DF4431" w:rsidRDefault="000A150F" w:rsidP="000A150F">
            <w:pPr>
              <w:jc w:val="center"/>
              <w:rPr>
                <w:color w:val="000000"/>
                <w:sz w:val="18"/>
                <w:szCs w:val="18"/>
              </w:rPr>
            </w:pPr>
            <w:r w:rsidRPr="00DF4431">
              <w:rPr>
                <w:color w:val="000000"/>
                <w:sz w:val="18"/>
                <w:szCs w:val="18"/>
              </w:rPr>
              <w:t>7 295,04</w:t>
            </w:r>
          </w:p>
        </w:tc>
        <w:tc>
          <w:tcPr>
            <w:tcW w:w="220" w:type="pct"/>
            <w:tcBorders>
              <w:top w:val="nil"/>
              <w:left w:val="nil"/>
              <w:bottom w:val="single" w:sz="4" w:space="0" w:color="auto"/>
              <w:right w:val="single" w:sz="4" w:space="0" w:color="auto"/>
            </w:tcBorders>
            <w:shd w:val="clear" w:color="auto" w:fill="auto"/>
            <w:noWrap/>
            <w:vAlign w:val="center"/>
            <w:hideMark/>
          </w:tcPr>
          <w:p w14:paraId="3F219679" w14:textId="77777777" w:rsidR="000A150F" w:rsidRPr="00DF4431" w:rsidRDefault="000A150F" w:rsidP="000A150F">
            <w:pPr>
              <w:jc w:val="center"/>
              <w:rPr>
                <w:color w:val="000000"/>
                <w:sz w:val="18"/>
                <w:szCs w:val="18"/>
              </w:rPr>
            </w:pPr>
            <w:r w:rsidRPr="00DF4431">
              <w:rPr>
                <w:color w:val="000000"/>
                <w:sz w:val="18"/>
                <w:szCs w:val="18"/>
              </w:rPr>
              <w:t>7 521,19</w:t>
            </w:r>
          </w:p>
        </w:tc>
        <w:tc>
          <w:tcPr>
            <w:tcW w:w="220" w:type="pct"/>
            <w:tcBorders>
              <w:top w:val="nil"/>
              <w:left w:val="nil"/>
              <w:bottom w:val="single" w:sz="4" w:space="0" w:color="auto"/>
              <w:right w:val="single" w:sz="4" w:space="0" w:color="auto"/>
            </w:tcBorders>
            <w:shd w:val="clear" w:color="auto" w:fill="auto"/>
            <w:noWrap/>
            <w:vAlign w:val="center"/>
            <w:hideMark/>
          </w:tcPr>
          <w:p w14:paraId="06966844" w14:textId="77777777" w:rsidR="000A150F" w:rsidRPr="00DF4431" w:rsidRDefault="000A150F" w:rsidP="000A150F">
            <w:pPr>
              <w:jc w:val="center"/>
              <w:rPr>
                <w:color w:val="000000"/>
                <w:sz w:val="18"/>
                <w:szCs w:val="18"/>
              </w:rPr>
            </w:pPr>
            <w:r w:rsidRPr="00DF4431">
              <w:rPr>
                <w:color w:val="000000"/>
                <w:sz w:val="18"/>
                <w:szCs w:val="18"/>
              </w:rPr>
              <w:t>7 754,34</w:t>
            </w:r>
          </w:p>
        </w:tc>
        <w:tc>
          <w:tcPr>
            <w:tcW w:w="200" w:type="pct"/>
            <w:tcBorders>
              <w:top w:val="nil"/>
              <w:left w:val="nil"/>
              <w:bottom w:val="single" w:sz="4" w:space="0" w:color="auto"/>
              <w:right w:val="single" w:sz="4" w:space="0" w:color="auto"/>
            </w:tcBorders>
            <w:shd w:val="clear" w:color="auto" w:fill="auto"/>
            <w:noWrap/>
            <w:vAlign w:val="center"/>
            <w:hideMark/>
          </w:tcPr>
          <w:p w14:paraId="532AB70B" w14:textId="77777777" w:rsidR="000A150F" w:rsidRPr="00DF4431" w:rsidRDefault="000A150F" w:rsidP="000A150F">
            <w:pPr>
              <w:jc w:val="center"/>
              <w:rPr>
                <w:color w:val="000000"/>
                <w:sz w:val="18"/>
                <w:szCs w:val="18"/>
              </w:rPr>
            </w:pPr>
            <w:r w:rsidRPr="00DF4431">
              <w:rPr>
                <w:color w:val="000000"/>
                <w:sz w:val="18"/>
                <w:szCs w:val="18"/>
              </w:rPr>
              <w:t>7 994,73</w:t>
            </w:r>
          </w:p>
        </w:tc>
        <w:tc>
          <w:tcPr>
            <w:tcW w:w="206" w:type="pct"/>
            <w:tcBorders>
              <w:top w:val="nil"/>
              <w:left w:val="nil"/>
              <w:bottom w:val="single" w:sz="4" w:space="0" w:color="auto"/>
              <w:right w:val="single" w:sz="4" w:space="0" w:color="auto"/>
            </w:tcBorders>
            <w:shd w:val="clear" w:color="auto" w:fill="auto"/>
            <w:noWrap/>
            <w:vAlign w:val="center"/>
            <w:hideMark/>
          </w:tcPr>
          <w:p w14:paraId="28BCFFA2" w14:textId="77777777" w:rsidR="000A150F" w:rsidRPr="00DF4431" w:rsidRDefault="000A150F" w:rsidP="000A150F">
            <w:pPr>
              <w:jc w:val="center"/>
              <w:rPr>
                <w:color w:val="000000"/>
                <w:sz w:val="18"/>
                <w:szCs w:val="18"/>
              </w:rPr>
            </w:pPr>
            <w:r w:rsidRPr="00DF4431">
              <w:rPr>
                <w:color w:val="000000"/>
                <w:sz w:val="18"/>
                <w:szCs w:val="18"/>
              </w:rPr>
              <w:t>8 242,57</w:t>
            </w:r>
          </w:p>
        </w:tc>
        <w:tc>
          <w:tcPr>
            <w:tcW w:w="220" w:type="pct"/>
            <w:tcBorders>
              <w:top w:val="nil"/>
              <w:left w:val="nil"/>
              <w:bottom w:val="single" w:sz="4" w:space="0" w:color="auto"/>
              <w:right w:val="single" w:sz="4" w:space="0" w:color="auto"/>
            </w:tcBorders>
            <w:shd w:val="clear" w:color="auto" w:fill="auto"/>
            <w:noWrap/>
            <w:vAlign w:val="center"/>
            <w:hideMark/>
          </w:tcPr>
          <w:p w14:paraId="75A7AD22" w14:textId="77777777" w:rsidR="000A150F" w:rsidRPr="00DF4431" w:rsidRDefault="000A150F" w:rsidP="000A150F">
            <w:pPr>
              <w:jc w:val="center"/>
              <w:rPr>
                <w:color w:val="000000"/>
                <w:sz w:val="18"/>
                <w:szCs w:val="18"/>
              </w:rPr>
            </w:pPr>
            <w:r w:rsidRPr="00DF4431">
              <w:rPr>
                <w:color w:val="000000"/>
                <w:sz w:val="18"/>
                <w:szCs w:val="18"/>
              </w:rPr>
              <w:t>8 498,09</w:t>
            </w:r>
          </w:p>
        </w:tc>
        <w:tc>
          <w:tcPr>
            <w:tcW w:w="220" w:type="pct"/>
            <w:tcBorders>
              <w:top w:val="nil"/>
              <w:left w:val="nil"/>
              <w:bottom w:val="single" w:sz="4" w:space="0" w:color="auto"/>
              <w:right w:val="single" w:sz="4" w:space="0" w:color="auto"/>
            </w:tcBorders>
            <w:shd w:val="clear" w:color="auto" w:fill="auto"/>
            <w:noWrap/>
            <w:vAlign w:val="center"/>
            <w:hideMark/>
          </w:tcPr>
          <w:p w14:paraId="3CA9F5E6" w14:textId="77777777" w:rsidR="000A150F" w:rsidRPr="00DF4431" w:rsidRDefault="000A150F" w:rsidP="000A150F">
            <w:pPr>
              <w:jc w:val="center"/>
              <w:rPr>
                <w:color w:val="000000"/>
                <w:sz w:val="18"/>
                <w:szCs w:val="18"/>
              </w:rPr>
            </w:pPr>
            <w:r w:rsidRPr="00DF4431">
              <w:rPr>
                <w:color w:val="000000"/>
                <w:sz w:val="18"/>
                <w:szCs w:val="18"/>
              </w:rPr>
              <w:t>8 761,53</w:t>
            </w:r>
          </w:p>
        </w:tc>
        <w:tc>
          <w:tcPr>
            <w:tcW w:w="220" w:type="pct"/>
            <w:tcBorders>
              <w:top w:val="nil"/>
              <w:left w:val="nil"/>
              <w:bottom w:val="single" w:sz="4" w:space="0" w:color="auto"/>
              <w:right w:val="single" w:sz="4" w:space="0" w:color="auto"/>
            </w:tcBorders>
            <w:shd w:val="clear" w:color="auto" w:fill="auto"/>
            <w:noWrap/>
            <w:vAlign w:val="center"/>
            <w:hideMark/>
          </w:tcPr>
          <w:p w14:paraId="5F4B5ED5" w14:textId="77777777" w:rsidR="000A150F" w:rsidRPr="00DF4431" w:rsidRDefault="000A150F" w:rsidP="000A150F">
            <w:pPr>
              <w:jc w:val="center"/>
              <w:rPr>
                <w:color w:val="000000"/>
                <w:sz w:val="18"/>
                <w:szCs w:val="18"/>
              </w:rPr>
            </w:pPr>
            <w:r w:rsidRPr="00DF4431">
              <w:rPr>
                <w:color w:val="000000"/>
                <w:sz w:val="18"/>
                <w:szCs w:val="18"/>
              </w:rPr>
              <w:t>9 033,13</w:t>
            </w:r>
          </w:p>
        </w:tc>
        <w:tc>
          <w:tcPr>
            <w:tcW w:w="220" w:type="pct"/>
            <w:tcBorders>
              <w:top w:val="nil"/>
              <w:left w:val="nil"/>
              <w:bottom w:val="single" w:sz="4" w:space="0" w:color="auto"/>
              <w:right w:val="single" w:sz="4" w:space="0" w:color="auto"/>
            </w:tcBorders>
            <w:shd w:val="clear" w:color="auto" w:fill="auto"/>
            <w:noWrap/>
            <w:vAlign w:val="center"/>
            <w:hideMark/>
          </w:tcPr>
          <w:p w14:paraId="6981E8E5" w14:textId="77777777" w:rsidR="000A150F" w:rsidRPr="00DF4431" w:rsidRDefault="000A150F" w:rsidP="000A150F">
            <w:pPr>
              <w:jc w:val="center"/>
              <w:rPr>
                <w:color w:val="000000"/>
                <w:sz w:val="18"/>
                <w:szCs w:val="18"/>
              </w:rPr>
            </w:pPr>
            <w:r w:rsidRPr="00DF4431">
              <w:rPr>
                <w:color w:val="000000"/>
                <w:sz w:val="18"/>
                <w:szCs w:val="18"/>
              </w:rPr>
              <w:t>9 313,16</w:t>
            </w:r>
          </w:p>
        </w:tc>
        <w:tc>
          <w:tcPr>
            <w:tcW w:w="220" w:type="pct"/>
            <w:tcBorders>
              <w:top w:val="nil"/>
              <w:left w:val="nil"/>
              <w:bottom w:val="single" w:sz="4" w:space="0" w:color="auto"/>
              <w:right w:val="single" w:sz="4" w:space="0" w:color="auto"/>
            </w:tcBorders>
            <w:shd w:val="clear" w:color="auto" w:fill="auto"/>
            <w:noWrap/>
            <w:vAlign w:val="center"/>
            <w:hideMark/>
          </w:tcPr>
          <w:p w14:paraId="37D07907" w14:textId="77777777" w:rsidR="000A150F" w:rsidRPr="00DF4431" w:rsidRDefault="000A150F" w:rsidP="000A150F">
            <w:pPr>
              <w:jc w:val="center"/>
              <w:rPr>
                <w:color w:val="000000"/>
                <w:sz w:val="18"/>
                <w:szCs w:val="18"/>
              </w:rPr>
            </w:pPr>
            <w:r w:rsidRPr="00DF4431">
              <w:rPr>
                <w:color w:val="000000"/>
                <w:sz w:val="18"/>
                <w:szCs w:val="18"/>
              </w:rPr>
              <w:t>9 601,87</w:t>
            </w:r>
          </w:p>
        </w:tc>
        <w:tc>
          <w:tcPr>
            <w:tcW w:w="220" w:type="pct"/>
            <w:tcBorders>
              <w:top w:val="nil"/>
              <w:left w:val="nil"/>
              <w:bottom w:val="single" w:sz="4" w:space="0" w:color="auto"/>
              <w:right w:val="single" w:sz="4" w:space="0" w:color="auto"/>
            </w:tcBorders>
            <w:shd w:val="clear" w:color="auto" w:fill="auto"/>
            <w:noWrap/>
            <w:vAlign w:val="center"/>
            <w:hideMark/>
          </w:tcPr>
          <w:p w14:paraId="53BFC13B" w14:textId="77777777" w:rsidR="000A150F" w:rsidRPr="00DF4431" w:rsidRDefault="000A150F" w:rsidP="000A150F">
            <w:pPr>
              <w:jc w:val="center"/>
              <w:rPr>
                <w:color w:val="000000"/>
                <w:sz w:val="18"/>
                <w:szCs w:val="18"/>
              </w:rPr>
            </w:pPr>
            <w:r w:rsidRPr="00DF4431">
              <w:rPr>
                <w:color w:val="000000"/>
                <w:sz w:val="18"/>
                <w:szCs w:val="18"/>
              </w:rPr>
              <w:t>9 899,53</w:t>
            </w:r>
          </w:p>
        </w:tc>
        <w:tc>
          <w:tcPr>
            <w:tcW w:w="220" w:type="pct"/>
            <w:tcBorders>
              <w:top w:val="nil"/>
              <w:left w:val="nil"/>
              <w:bottom w:val="single" w:sz="4" w:space="0" w:color="auto"/>
              <w:right w:val="single" w:sz="4" w:space="0" w:color="auto"/>
            </w:tcBorders>
            <w:shd w:val="clear" w:color="auto" w:fill="auto"/>
            <w:noWrap/>
            <w:vAlign w:val="center"/>
            <w:hideMark/>
          </w:tcPr>
          <w:p w14:paraId="7E64DD68" w14:textId="77777777" w:rsidR="000A150F" w:rsidRPr="00DF4431" w:rsidRDefault="000A150F" w:rsidP="000A150F">
            <w:pPr>
              <w:jc w:val="center"/>
              <w:rPr>
                <w:color w:val="000000"/>
                <w:sz w:val="18"/>
                <w:szCs w:val="18"/>
              </w:rPr>
            </w:pPr>
            <w:r w:rsidRPr="00DF4431">
              <w:rPr>
                <w:color w:val="000000"/>
                <w:sz w:val="18"/>
                <w:szCs w:val="18"/>
              </w:rPr>
              <w:t>10 206,41</w:t>
            </w:r>
          </w:p>
        </w:tc>
        <w:tc>
          <w:tcPr>
            <w:tcW w:w="237" w:type="pct"/>
            <w:tcBorders>
              <w:top w:val="nil"/>
              <w:left w:val="nil"/>
              <w:bottom w:val="single" w:sz="4" w:space="0" w:color="auto"/>
              <w:right w:val="single" w:sz="4" w:space="0" w:color="auto"/>
            </w:tcBorders>
            <w:shd w:val="clear" w:color="auto" w:fill="auto"/>
            <w:noWrap/>
            <w:vAlign w:val="center"/>
            <w:hideMark/>
          </w:tcPr>
          <w:p w14:paraId="7E8ECAF9" w14:textId="77777777" w:rsidR="000A150F" w:rsidRPr="00DF4431" w:rsidRDefault="000A150F" w:rsidP="000A150F">
            <w:pPr>
              <w:jc w:val="center"/>
              <w:rPr>
                <w:color w:val="000000"/>
                <w:sz w:val="18"/>
                <w:szCs w:val="18"/>
              </w:rPr>
            </w:pPr>
            <w:r w:rsidRPr="00DF4431">
              <w:rPr>
                <w:color w:val="000000"/>
                <w:sz w:val="18"/>
                <w:szCs w:val="18"/>
              </w:rPr>
              <w:t>10 522,81</w:t>
            </w:r>
          </w:p>
        </w:tc>
        <w:tc>
          <w:tcPr>
            <w:tcW w:w="183" w:type="pct"/>
            <w:tcBorders>
              <w:top w:val="nil"/>
              <w:left w:val="nil"/>
              <w:bottom w:val="single" w:sz="4" w:space="0" w:color="auto"/>
              <w:right w:val="single" w:sz="4" w:space="0" w:color="auto"/>
            </w:tcBorders>
            <w:shd w:val="clear" w:color="auto" w:fill="auto"/>
            <w:noWrap/>
            <w:vAlign w:val="center"/>
            <w:hideMark/>
          </w:tcPr>
          <w:p w14:paraId="470DBDC0" w14:textId="77777777" w:rsidR="000A150F" w:rsidRPr="00DF4431" w:rsidRDefault="000A150F" w:rsidP="000A150F">
            <w:pPr>
              <w:jc w:val="center"/>
              <w:rPr>
                <w:color w:val="000000"/>
                <w:sz w:val="18"/>
                <w:szCs w:val="18"/>
              </w:rPr>
            </w:pPr>
            <w:r w:rsidRPr="00DF4431">
              <w:rPr>
                <w:color w:val="000000"/>
                <w:sz w:val="18"/>
                <w:szCs w:val="18"/>
              </w:rPr>
              <w:t>10 849,02</w:t>
            </w:r>
          </w:p>
        </w:tc>
        <w:tc>
          <w:tcPr>
            <w:tcW w:w="237" w:type="pct"/>
            <w:tcBorders>
              <w:top w:val="nil"/>
              <w:left w:val="nil"/>
              <w:bottom w:val="single" w:sz="4" w:space="0" w:color="auto"/>
              <w:right w:val="single" w:sz="4" w:space="0" w:color="auto"/>
            </w:tcBorders>
            <w:shd w:val="clear" w:color="auto" w:fill="auto"/>
            <w:noWrap/>
            <w:vAlign w:val="center"/>
            <w:hideMark/>
          </w:tcPr>
          <w:p w14:paraId="75353C00" w14:textId="77777777" w:rsidR="000A150F" w:rsidRPr="00DF4431" w:rsidRDefault="000A150F" w:rsidP="000A150F">
            <w:pPr>
              <w:jc w:val="center"/>
              <w:rPr>
                <w:color w:val="000000"/>
                <w:sz w:val="18"/>
                <w:szCs w:val="18"/>
              </w:rPr>
            </w:pPr>
            <w:r w:rsidRPr="00DF4431">
              <w:rPr>
                <w:color w:val="000000"/>
                <w:sz w:val="18"/>
                <w:szCs w:val="18"/>
              </w:rPr>
              <w:t>11 185,34</w:t>
            </w:r>
          </w:p>
        </w:tc>
      </w:tr>
      <w:tr w:rsidR="000A150F" w:rsidRPr="00DF4431" w14:paraId="2BFCD20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0B588F3" w14:textId="77777777" w:rsidR="000A150F" w:rsidRPr="00DF4431" w:rsidRDefault="000A150F" w:rsidP="000A150F">
            <w:pPr>
              <w:ind w:firstLineChars="100" w:firstLine="180"/>
              <w:rPr>
                <w:color w:val="000000"/>
                <w:sz w:val="18"/>
                <w:szCs w:val="18"/>
              </w:rPr>
            </w:pPr>
            <w:r w:rsidRPr="00DF4431">
              <w:rPr>
                <w:color w:val="000000"/>
                <w:sz w:val="18"/>
                <w:szCs w:val="18"/>
              </w:rPr>
              <w:t xml:space="preserve">объем </w:t>
            </w:r>
          </w:p>
        </w:tc>
        <w:tc>
          <w:tcPr>
            <w:tcW w:w="210" w:type="pct"/>
            <w:tcBorders>
              <w:top w:val="nil"/>
              <w:left w:val="nil"/>
              <w:bottom w:val="single" w:sz="4" w:space="0" w:color="auto"/>
              <w:right w:val="single" w:sz="4" w:space="0" w:color="auto"/>
            </w:tcBorders>
            <w:shd w:val="clear" w:color="auto" w:fill="auto"/>
            <w:vAlign w:val="center"/>
            <w:hideMark/>
          </w:tcPr>
          <w:p w14:paraId="7F53BC39" w14:textId="77777777" w:rsidR="000A150F" w:rsidRPr="00DF4431" w:rsidRDefault="000A150F" w:rsidP="000A150F">
            <w:pPr>
              <w:jc w:val="center"/>
              <w:rPr>
                <w:color w:val="000000"/>
                <w:sz w:val="18"/>
                <w:szCs w:val="18"/>
              </w:rPr>
            </w:pPr>
            <w:r w:rsidRPr="00DF4431">
              <w:rPr>
                <w:color w:val="000000"/>
                <w:sz w:val="18"/>
                <w:szCs w:val="18"/>
              </w:rPr>
              <w:t xml:space="preserve">тыс, м3 </w:t>
            </w:r>
          </w:p>
        </w:tc>
        <w:tc>
          <w:tcPr>
            <w:tcW w:w="220" w:type="pct"/>
            <w:tcBorders>
              <w:top w:val="nil"/>
              <w:left w:val="nil"/>
              <w:bottom w:val="single" w:sz="4" w:space="0" w:color="auto"/>
              <w:right w:val="single" w:sz="4" w:space="0" w:color="auto"/>
            </w:tcBorders>
            <w:shd w:val="clear" w:color="auto" w:fill="auto"/>
            <w:noWrap/>
            <w:vAlign w:val="center"/>
            <w:hideMark/>
          </w:tcPr>
          <w:p w14:paraId="4A68D0EA" w14:textId="77777777" w:rsidR="000A150F" w:rsidRPr="00DF4431" w:rsidRDefault="000A150F" w:rsidP="000A150F">
            <w:pPr>
              <w:jc w:val="center"/>
              <w:rPr>
                <w:color w:val="000000"/>
                <w:sz w:val="18"/>
                <w:szCs w:val="18"/>
              </w:rPr>
            </w:pPr>
            <w:r w:rsidRPr="00DF4431">
              <w:rPr>
                <w:color w:val="000000"/>
                <w:sz w:val="18"/>
                <w:szCs w:val="18"/>
              </w:rPr>
              <w:t>15 033,40</w:t>
            </w:r>
          </w:p>
        </w:tc>
        <w:tc>
          <w:tcPr>
            <w:tcW w:w="220" w:type="pct"/>
            <w:tcBorders>
              <w:top w:val="nil"/>
              <w:left w:val="nil"/>
              <w:bottom w:val="single" w:sz="4" w:space="0" w:color="auto"/>
              <w:right w:val="single" w:sz="4" w:space="0" w:color="auto"/>
            </w:tcBorders>
            <w:shd w:val="clear" w:color="auto" w:fill="auto"/>
            <w:noWrap/>
            <w:vAlign w:val="center"/>
            <w:hideMark/>
          </w:tcPr>
          <w:p w14:paraId="322384BD" w14:textId="77777777" w:rsidR="000A150F" w:rsidRPr="00DF4431" w:rsidRDefault="000A150F" w:rsidP="000A150F">
            <w:pPr>
              <w:jc w:val="center"/>
              <w:rPr>
                <w:color w:val="000000"/>
                <w:sz w:val="18"/>
                <w:szCs w:val="18"/>
              </w:rPr>
            </w:pPr>
            <w:r w:rsidRPr="00DF4431">
              <w:rPr>
                <w:color w:val="000000"/>
                <w:sz w:val="18"/>
                <w:szCs w:val="18"/>
              </w:rPr>
              <w:t>15 245,92</w:t>
            </w:r>
          </w:p>
        </w:tc>
        <w:tc>
          <w:tcPr>
            <w:tcW w:w="220" w:type="pct"/>
            <w:tcBorders>
              <w:top w:val="nil"/>
              <w:left w:val="nil"/>
              <w:bottom w:val="single" w:sz="4" w:space="0" w:color="auto"/>
              <w:right w:val="single" w:sz="4" w:space="0" w:color="auto"/>
            </w:tcBorders>
            <w:shd w:val="clear" w:color="auto" w:fill="auto"/>
            <w:noWrap/>
            <w:vAlign w:val="center"/>
            <w:hideMark/>
          </w:tcPr>
          <w:p w14:paraId="17A81770" w14:textId="77777777" w:rsidR="000A150F" w:rsidRPr="00DF4431" w:rsidRDefault="000A150F" w:rsidP="000A150F">
            <w:pPr>
              <w:jc w:val="center"/>
              <w:rPr>
                <w:color w:val="000000"/>
                <w:sz w:val="18"/>
                <w:szCs w:val="18"/>
              </w:rPr>
            </w:pPr>
            <w:r w:rsidRPr="00DF4431">
              <w:rPr>
                <w:color w:val="000000"/>
                <w:sz w:val="18"/>
                <w:szCs w:val="18"/>
              </w:rPr>
              <w:t>15 245,92</w:t>
            </w:r>
          </w:p>
        </w:tc>
        <w:tc>
          <w:tcPr>
            <w:tcW w:w="220" w:type="pct"/>
            <w:tcBorders>
              <w:top w:val="nil"/>
              <w:left w:val="nil"/>
              <w:bottom w:val="single" w:sz="4" w:space="0" w:color="auto"/>
              <w:right w:val="single" w:sz="4" w:space="0" w:color="auto"/>
            </w:tcBorders>
            <w:shd w:val="clear" w:color="auto" w:fill="auto"/>
            <w:noWrap/>
            <w:vAlign w:val="center"/>
            <w:hideMark/>
          </w:tcPr>
          <w:p w14:paraId="2697CFD2" w14:textId="77777777" w:rsidR="000A150F" w:rsidRPr="00DF4431" w:rsidRDefault="000A150F" w:rsidP="000A150F">
            <w:pPr>
              <w:jc w:val="center"/>
              <w:rPr>
                <w:color w:val="000000"/>
                <w:sz w:val="18"/>
                <w:szCs w:val="18"/>
              </w:rPr>
            </w:pPr>
            <w:r w:rsidRPr="00DF4431">
              <w:rPr>
                <w:color w:val="000000"/>
                <w:sz w:val="18"/>
                <w:szCs w:val="18"/>
              </w:rPr>
              <w:t>14 049,13</w:t>
            </w:r>
          </w:p>
        </w:tc>
        <w:tc>
          <w:tcPr>
            <w:tcW w:w="220" w:type="pct"/>
            <w:tcBorders>
              <w:top w:val="nil"/>
              <w:left w:val="nil"/>
              <w:bottom w:val="single" w:sz="4" w:space="0" w:color="auto"/>
              <w:right w:val="single" w:sz="4" w:space="0" w:color="auto"/>
            </w:tcBorders>
            <w:shd w:val="clear" w:color="auto" w:fill="auto"/>
            <w:noWrap/>
            <w:vAlign w:val="center"/>
            <w:hideMark/>
          </w:tcPr>
          <w:p w14:paraId="290C849B"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047F590"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43A48B8D" w14:textId="77777777" w:rsidR="000A150F" w:rsidRPr="00DF4431" w:rsidRDefault="000A150F" w:rsidP="000A150F">
            <w:pPr>
              <w:jc w:val="center"/>
              <w:rPr>
                <w:color w:val="000000"/>
                <w:sz w:val="18"/>
                <w:szCs w:val="18"/>
              </w:rPr>
            </w:pPr>
            <w:r w:rsidRPr="00DF4431">
              <w:rPr>
                <w:color w:val="000000"/>
                <w:sz w:val="18"/>
                <w:szCs w:val="18"/>
              </w:rPr>
              <w:t>13 959,82</w:t>
            </w:r>
          </w:p>
        </w:tc>
        <w:tc>
          <w:tcPr>
            <w:tcW w:w="200" w:type="pct"/>
            <w:tcBorders>
              <w:top w:val="nil"/>
              <w:left w:val="nil"/>
              <w:bottom w:val="single" w:sz="4" w:space="0" w:color="auto"/>
              <w:right w:val="single" w:sz="4" w:space="0" w:color="auto"/>
            </w:tcBorders>
            <w:shd w:val="clear" w:color="auto" w:fill="auto"/>
            <w:noWrap/>
            <w:vAlign w:val="center"/>
            <w:hideMark/>
          </w:tcPr>
          <w:p w14:paraId="1A8A6BD4" w14:textId="77777777" w:rsidR="000A150F" w:rsidRPr="00DF4431" w:rsidRDefault="000A150F" w:rsidP="000A150F">
            <w:pPr>
              <w:jc w:val="center"/>
              <w:rPr>
                <w:color w:val="000000"/>
                <w:sz w:val="18"/>
                <w:szCs w:val="18"/>
              </w:rPr>
            </w:pPr>
            <w:r w:rsidRPr="00DF4431">
              <w:rPr>
                <w:color w:val="000000"/>
                <w:sz w:val="18"/>
                <w:szCs w:val="18"/>
              </w:rPr>
              <w:t>13 959,82</w:t>
            </w:r>
          </w:p>
        </w:tc>
        <w:tc>
          <w:tcPr>
            <w:tcW w:w="206" w:type="pct"/>
            <w:tcBorders>
              <w:top w:val="nil"/>
              <w:left w:val="nil"/>
              <w:bottom w:val="single" w:sz="4" w:space="0" w:color="auto"/>
              <w:right w:val="single" w:sz="4" w:space="0" w:color="auto"/>
            </w:tcBorders>
            <w:shd w:val="clear" w:color="auto" w:fill="auto"/>
            <w:noWrap/>
            <w:vAlign w:val="center"/>
            <w:hideMark/>
          </w:tcPr>
          <w:p w14:paraId="4B57620E"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72599C35"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72CA9762"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11E8DCD"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C32CD68"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73FF0A1C"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1A33D3C7" w14:textId="77777777" w:rsidR="000A150F" w:rsidRPr="00DF4431" w:rsidRDefault="000A150F" w:rsidP="000A150F">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515039A8" w14:textId="77777777" w:rsidR="000A150F" w:rsidRPr="00DF4431" w:rsidRDefault="000A150F" w:rsidP="000A150F">
            <w:pPr>
              <w:jc w:val="center"/>
              <w:rPr>
                <w:color w:val="000000"/>
                <w:sz w:val="18"/>
                <w:szCs w:val="18"/>
              </w:rPr>
            </w:pPr>
            <w:r w:rsidRPr="00DF4431">
              <w:rPr>
                <w:color w:val="000000"/>
                <w:sz w:val="18"/>
                <w:szCs w:val="18"/>
              </w:rPr>
              <w:t>13 959,82</w:t>
            </w:r>
          </w:p>
        </w:tc>
        <w:tc>
          <w:tcPr>
            <w:tcW w:w="237" w:type="pct"/>
            <w:tcBorders>
              <w:top w:val="nil"/>
              <w:left w:val="nil"/>
              <w:bottom w:val="single" w:sz="4" w:space="0" w:color="auto"/>
              <w:right w:val="single" w:sz="4" w:space="0" w:color="auto"/>
            </w:tcBorders>
            <w:shd w:val="clear" w:color="auto" w:fill="auto"/>
            <w:noWrap/>
            <w:vAlign w:val="center"/>
            <w:hideMark/>
          </w:tcPr>
          <w:p w14:paraId="0DC0BCFF" w14:textId="77777777" w:rsidR="000A150F" w:rsidRPr="00DF4431" w:rsidRDefault="000A150F" w:rsidP="000A150F">
            <w:pPr>
              <w:jc w:val="center"/>
              <w:rPr>
                <w:color w:val="000000"/>
                <w:sz w:val="18"/>
                <w:szCs w:val="18"/>
              </w:rPr>
            </w:pPr>
            <w:r w:rsidRPr="00DF4431">
              <w:rPr>
                <w:color w:val="000000"/>
                <w:sz w:val="18"/>
                <w:szCs w:val="18"/>
              </w:rPr>
              <w:t>13 959,82</w:t>
            </w:r>
          </w:p>
        </w:tc>
        <w:tc>
          <w:tcPr>
            <w:tcW w:w="183" w:type="pct"/>
            <w:tcBorders>
              <w:top w:val="nil"/>
              <w:left w:val="nil"/>
              <w:bottom w:val="single" w:sz="4" w:space="0" w:color="auto"/>
              <w:right w:val="single" w:sz="4" w:space="0" w:color="auto"/>
            </w:tcBorders>
            <w:shd w:val="clear" w:color="auto" w:fill="auto"/>
            <w:noWrap/>
            <w:vAlign w:val="center"/>
            <w:hideMark/>
          </w:tcPr>
          <w:p w14:paraId="361F49BF" w14:textId="77777777" w:rsidR="000A150F" w:rsidRPr="00DF4431" w:rsidRDefault="000A150F" w:rsidP="000A150F">
            <w:pPr>
              <w:jc w:val="center"/>
              <w:rPr>
                <w:color w:val="000000"/>
                <w:sz w:val="18"/>
                <w:szCs w:val="18"/>
              </w:rPr>
            </w:pPr>
            <w:r w:rsidRPr="00DF4431">
              <w:rPr>
                <w:color w:val="000000"/>
                <w:sz w:val="18"/>
                <w:szCs w:val="18"/>
              </w:rPr>
              <w:t>13 959,82</w:t>
            </w:r>
          </w:p>
        </w:tc>
        <w:tc>
          <w:tcPr>
            <w:tcW w:w="237" w:type="pct"/>
            <w:tcBorders>
              <w:top w:val="nil"/>
              <w:left w:val="nil"/>
              <w:bottom w:val="single" w:sz="4" w:space="0" w:color="auto"/>
              <w:right w:val="single" w:sz="4" w:space="0" w:color="auto"/>
            </w:tcBorders>
            <w:shd w:val="clear" w:color="auto" w:fill="auto"/>
            <w:noWrap/>
            <w:vAlign w:val="center"/>
            <w:hideMark/>
          </w:tcPr>
          <w:p w14:paraId="695CE652" w14:textId="77777777" w:rsidR="000A150F" w:rsidRPr="00DF4431" w:rsidRDefault="000A150F" w:rsidP="000A150F">
            <w:pPr>
              <w:jc w:val="center"/>
              <w:rPr>
                <w:color w:val="000000"/>
                <w:sz w:val="18"/>
                <w:szCs w:val="18"/>
              </w:rPr>
            </w:pPr>
            <w:r w:rsidRPr="00DF4431">
              <w:rPr>
                <w:color w:val="000000"/>
                <w:sz w:val="18"/>
                <w:szCs w:val="18"/>
              </w:rPr>
              <w:t>13 959,82</w:t>
            </w:r>
          </w:p>
        </w:tc>
      </w:tr>
      <w:tr w:rsidR="000A150F" w:rsidRPr="00DF4431" w14:paraId="51F4A6E6"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D11074B" w14:textId="77777777" w:rsidR="000A150F" w:rsidRPr="00DF4431" w:rsidRDefault="000A150F" w:rsidP="000A150F">
            <w:pPr>
              <w:jc w:val="right"/>
              <w:rPr>
                <w:color w:val="000000"/>
                <w:sz w:val="18"/>
                <w:szCs w:val="18"/>
              </w:rPr>
            </w:pPr>
            <w:r w:rsidRPr="00DF4431">
              <w:rPr>
                <w:color w:val="000000"/>
                <w:sz w:val="18"/>
                <w:szCs w:val="18"/>
              </w:rPr>
              <w:t>дизельное топливо</w:t>
            </w:r>
          </w:p>
        </w:tc>
        <w:tc>
          <w:tcPr>
            <w:tcW w:w="210" w:type="pct"/>
            <w:tcBorders>
              <w:top w:val="nil"/>
              <w:left w:val="nil"/>
              <w:bottom w:val="single" w:sz="4" w:space="0" w:color="auto"/>
              <w:right w:val="single" w:sz="4" w:space="0" w:color="auto"/>
            </w:tcBorders>
            <w:shd w:val="clear" w:color="auto" w:fill="auto"/>
            <w:vAlign w:val="center"/>
            <w:hideMark/>
          </w:tcPr>
          <w:p w14:paraId="3151920D"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15CD358" w14:textId="77777777" w:rsidR="000A150F" w:rsidRPr="00DF4431" w:rsidRDefault="000A150F" w:rsidP="000A150F">
            <w:pPr>
              <w:jc w:val="center"/>
              <w:rPr>
                <w:color w:val="000000"/>
                <w:sz w:val="18"/>
                <w:szCs w:val="18"/>
              </w:rPr>
            </w:pPr>
            <w:r w:rsidRPr="00DF4431">
              <w:rPr>
                <w:color w:val="000000"/>
                <w:sz w:val="18"/>
                <w:szCs w:val="18"/>
              </w:rPr>
              <w:t>278,30</w:t>
            </w:r>
          </w:p>
        </w:tc>
        <w:tc>
          <w:tcPr>
            <w:tcW w:w="220" w:type="pct"/>
            <w:tcBorders>
              <w:top w:val="nil"/>
              <w:left w:val="nil"/>
              <w:bottom w:val="single" w:sz="4" w:space="0" w:color="auto"/>
              <w:right w:val="single" w:sz="4" w:space="0" w:color="auto"/>
            </w:tcBorders>
            <w:shd w:val="clear" w:color="auto" w:fill="auto"/>
            <w:noWrap/>
            <w:vAlign w:val="center"/>
            <w:hideMark/>
          </w:tcPr>
          <w:p w14:paraId="0124898D" w14:textId="77777777" w:rsidR="000A150F" w:rsidRPr="00DF4431" w:rsidRDefault="000A150F" w:rsidP="000A150F">
            <w:pPr>
              <w:jc w:val="center"/>
              <w:rPr>
                <w:color w:val="000000"/>
                <w:sz w:val="18"/>
                <w:szCs w:val="18"/>
              </w:rPr>
            </w:pPr>
            <w:r w:rsidRPr="00DF4431">
              <w:rPr>
                <w:color w:val="000000"/>
                <w:sz w:val="18"/>
                <w:szCs w:val="18"/>
              </w:rPr>
              <w:t>286,93</w:t>
            </w:r>
          </w:p>
        </w:tc>
        <w:tc>
          <w:tcPr>
            <w:tcW w:w="220" w:type="pct"/>
            <w:tcBorders>
              <w:top w:val="nil"/>
              <w:left w:val="nil"/>
              <w:bottom w:val="single" w:sz="4" w:space="0" w:color="auto"/>
              <w:right w:val="single" w:sz="4" w:space="0" w:color="auto"/>
            </w:tcBorders>
            <w:shd w:val="clear" w:color="auto" w:fill="auto"/>
            <w:noWrap/>
            <w:vAlign w:val="center"/>
            <w:hideMark/>
          </w:tcPr>
          <w:p w14:paraId="71BD8AA3" w14:textId="77777777" w:rsidR="000A150F" w:rsidRPr="00DF4431" w:rsidRDefault="000A150F" w:rsidP="000A150F">
            <w:pPr>
              <w:jc w:val="center"/>
              <w:rPr>
                <w:color w:val="000000"/>
                <w:sz w:val="18"/>
                <w:szCs w:val="18"/>
              </w:rPr>
            </w:pPr>
            <w:r w:rsidRPr="00DF4431">
              <w:rPr>
                <w:color w:val="000000"/>
                <w:sz w:val="18"/>
                <w:szCs w:val="18"/>
              </w:rPr>
              <w:t>295,82</w:t>
            </w:r>
          </w:p>
        </w:tc>
        <w:tc>
          <w:tcPr>
            <w:tcW w:w="220" w:type="pct"/>
            <w:tcBorders>
              <w:top w:val="nil"/>
              <w:left w:val="nil"/>
              <w:bottom w:val="single" w:sz="4" w:space="0" w:color="auto"/>
              <w:right w:val="single" w:sz="4" w:space="0" w:color="auto"/>
            </w:tcBorders>
            <w:shd w:val="clear" w:color="auto" w:fill="auto"/>
            <w:noWrap/>
            <w:vAlign w:val="center"/>
            <w:hideMark/>
          </w:tcPr>
          <w:p w14:paraId="0F7C73B3" w14:textId="77777777" w:rsidR="000A150F" w:rsidRPr="00DF4431" w:rsidRDefault="000A150F" w:rsidP="000A150F">
            <w:pPr>
              <w:jc w:val="center"/>
              <w:rPr>
                <w:color w:val="000000"/>
                <w:sz w:val="18"/>
                <w:szCs w:val="18"/>
              </w:rPr>
            </w:pPr>
            <w:r w:rsidRPr="00DF4431">
              <w:rPr>
                <w:color w:val="000000"/>
                <w:sz w:val="18"/>
                <w:szCs w:val="18"/>
              </w:rPr>
              <w:t>304,99</w:t>
            </w:r>
          </w:p>
        </w:tc>
        <w:tc>
          <w:tcPr>
            <w:tcW w:w="220" w:type="pct"/>
            <w:tcBorders>
              <w:top w:val="nil"/>
              <w:left w:val="nil"/>
              <w:bottom w:val="single" w:sz="4" w:space="0" w:color="auto"/>
              <w:right w:val="single" w:sz="4" w:space="0" w:color="auto"/>
            </w:tcBorders>
            <w:shd w:val="clear" w:color="auto" w:fill="auto"/>
            <w:noWrap/>
            <w:vAlign w:val="center"/>
            <w:hideMark/>
          </w:tcPr>
          <w:p w14:paraId="346F490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C50A74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D2ED2B8"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856BAF3"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24F01E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C07C31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D5407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0163A7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FCECEF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BE68F6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717582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59E8B50"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E537B85"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33B64FAB"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41B2F5B"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740D1FDF"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1B3B4AD" w14:textId="77777777" w:rsidR="000A150F" w:rsidRPr="00DF4431" w:rsidRDefault="000A150F" w:rsidP="000A150F">
            <w:pPr>
              <w:ind w:firstLineChars="100" w:firstLine="180"/>
              <w:rPr>
                <w:color w:val="000000"/>
                <w:sz w:val="18"/>
                <w:szCs w:val="18"/>
              </w:rPr>
            </w:pPr>
            <w:r w:rsidRPr="00DF4431">
              <w:rPr>
                <w:color w:val="000000"/>
                <w:sz w:val="18"/>
                <w:szCs w:val="18"/>
              </w:rPr>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562712A2" w14:textId="77777777" w:rsidR="000A150F" w:rsidRPr="00DF4431" w:rsidRDefault="000A150F" w:rsidP="000A150F">
            <w:pPr>
              <w:jc w:val="center"/>
              <w:rPr>
                <w:color w:val="000000"/>
                <w:sz w:val="18"/>
                <w:szCs w:val="18"/>
              </w:rPr>
            </w:pPr>
            <w:r w:rsidRPr="00DF4431">
              <w:rPr>
                <w:color w:val="000000"/>
                <w:sz w:val="18"/>
                <w:szCs w:val="18"/>
              </w:rPr>
              <w:t xml:space="preserve">руб,/т </w:t>
            </w:r>
          </w:p>
        </w:tc>
        <w:tc>
          <w:tcPr>
            <w:tcW w:w="220" w:type="pct"/>
            <w:tcBorders>
              <w:top w:val="nil"/>
              <w:left w:val="nil"/>
              <w:bottom w:val="single" w:sz="4" w:space="0" w:color="auto"/>
              <w:right w:val="single" w:sz="4" w:space="0" w:color="auto"/>
            </w:tcBorders>
            <w:shd w:val="clear" w:color="auto" w:fill="auto"/>
            <w:noWrap/>
            <w:vAlign w:val="center"/>
            <w:hideMark/>
          </w:tcPr>
          <w:p w14:paraId="3402BD20" w14:textId="77777777" w:rsidR="000A150F" w:rsidRPr="00DF4431" w:rsidRDefault="000A150F" w:rsidP="000A150F">
            <w:pPr>
              <w:jc w:val="center"/>
              <w:rPr>
                <w:color w:val="000000"/>
                <w:sz w:val="18"/>
                <w:szCs w:val="18"/>
              </w:rPr>
            </w:pPr>
            <w:r w:rsidRPr="00DF4431">
              <w:rPr>
                <w:color w:val="000000"/>
                <w:sz w:val="18"/>
                <w:szCs w:val="18"/>
              </w:rPr>
              <w:t>40 333,33</w:t>
            </w:r>
          </w:p>
        </w:tc>
        <w:tc>
          <w:tcPr>
            <w:tcW w:w="220" w:type="pct"/>
            <w:tcBorders>
              <w:top w:val="nil"/>
              <w:left w:val="nil"/>
              <w:bottom w:val="single" w:sz="4" w:space="0" w:color="auto"/>
              <w:right w:val="single" w:sz="4" w:space="0" w:color="auto"/>
            </w:tcBorders>
            <w:shd w:val="clear" w:color="auto" w:fill="auto"/>
            <w:noWrap/>
            <w:vAlign w:val="center"/>
            <w:hideMark/>
          </w:tcPr>
          <w:p w14:paraId="681E3A28" w14:textId="77777777" w:rsidR="000A150F" w:rsidRPr="00DF4431" w:rsidRDefault="000A150F" w:rsidP="000A150F">
            <w:pPr>
              <w:jc w:val="center"/>
              <w:rPr>
                <w:color w:val="000000"/>
                <w:sz w:val="18"/>
                <w:szCs w:val="18"/>
              </w:rPr>
            </w:pPr>
            <w:r w:rsidRPr="00DF4431">
              <w:rPr>
                <w:color w:val="000000"/>
                <w:sz w:val="18"/>
                <w:szCs w:val="18"/>
              </w:rPr>
              <w:t>41 583,66</w:t>
            </w:r>
          </w:p>
        </w:tc>
        <w:tc>
          <w:tcPr>
            <w:tcW w:w="220" w:type="pct"/>
            <w:tcBorders>
              <w:top w:val="nil"/>
              <w:left w:val="nil"/>
              <w:bottom w:val="single" w:sz="4" w:space="0" w:color="auto"/>
              <w:right w:val="single" w:sz="4" w:space="0" w:color="auto"/>
            </w:tcBorders>
            <w:shd w:val="clear" w:color="auto" w:fill="auto"/>
            <w:noWrap/>
            <w:vAlign w:val="center"/>
            <w:hideMark/>
          </w:tcPr>
          <w:p w14:paraId="6AA9FFF3" w14:textId="77777777" w:rsidR="000A150F" w:rsidRPr="00DF4431" w:rsidRDefault="000A150F" w:rsidP="000A150F">
            <w:pPr>
              <w:jc w:val="center"/>
              <w:rPr>
                <w:color w:val="000000"/>
                <w:sz w:val="18"/>
                <w:szCs w:val="18"/>
              </w:rPr>
            </w:pPr>
            <w:r w:rsidRPr="00DF4431">
              <w:rPr>
                <w:color w:val="000000"/>
                <w:sz w:val="18"/>
                <w:szCs w:val="18"/>
              </w:rPr>
              <w:t>42 872,76</w:t>
            </w:r>
          </w:p>
        </w:tc>
        <w:tc>
          <w:tcPr>
            <w:tcW w:w="220" w:type="pct"/>
            <w:tcBorders>
              <w:top w:val="nil"/>
              <w:left w:val="nil"/>
              <w:bottom w:val="single" w:sz="4" w:space="0" w:color="auto"/>
              <w:right w:val="single" w:sz="4" w:space="0" w:color="auto"/>
            </w:tcBorders>
            <w:shd w:val="clear" w:color="auto" w:fill="auto"/>
            <w:noWrap/>
            <w:vAlign w:val="center"/>
            <w:hideMark/>
          </w:tcPr>
          <w:p w14:paraId="16CCEAF1" w14:textId="77777777" w:rsidR="000A150F" w:rsidRPr="00DF4431" w:rsidRDefault="000A150F" w:rsidP="000A150F">
            <w:pPr>
              <w:jc w:val="center"/>
              <w:rPr>
                <w:color w:val="000000"/>
                <w:sz w:val="18"/>
                <w:szCs w:val="18"/>
              </w:rPr>
            </w:pPr>
            <w:r w:rsidRPr="00DF4431">
              <w:rPr>
                <w:color w:val="000000"/>
                <w:sz w:val="18"/>
                <w:szCs w:val="18"/>
              </w:rPr>
              <w:t>44 201,81</w:t>
            </w:r>
          </w:p>
        </w:tc>
        <w:tc>
          <w:tcPr>
            <w:tcW w:w="220" w:type="pct"/>
            <w:tcBorders>
              <w:top w:val="nil"/>
              <w:left w:val="nil"/>
              <w:bottom w:val="single" w:sz="4" w:space="0" w:color="auto"/>
              <w:right w:val="single" w:sz="4" w:space="0" w:color="auto"/>
            </w:tcBorders>
            <w:shd w:val="clear" w:color="auto" w:fill="auto"/>
            <w:noWrap/>
            <w:vAlign w:val="center"/>
            <w:hideMark/>
          </w:tcPr>
          <w:p w14:paraId="4E5DD4F9" w14:textId="77777777" w:rsidR="000A150F" w:rsidRPr="00DF4431" w:rsidRDefault="000A150F" w:rsidP="000A150F">
            <w:pPr>
              <w:jc w:val="center"/>
              <w:rPr>
                <w:color w:val="000000"/>
                <w:sz w:val="18"/>
                <w:szCs w:val="18"/>
              </w:rPr>
            </w:pPr>
            <w:r w:rsidRPr="00DF4431">
              <w:rPr>
                <w:color w:val="000000"/>
                <w:sz w:val="18"/>
                <w:szCs w:val="18"/>
              </w:rPr>
              <w:t>45 572,07</w:t>
            </w:r>
          </w:p>
        </w:tc>
        <w:tc>
          <w:tcPr>
            <w:tcW w:w="220" w:type="pct"/>
            <w:tcBorders>
              <w:top w:val="nil"/>
              <w:left w:val="nil"/>
              <w:bottom w:val="single" w:sz="4" w:space="0" w:color="auto"/>
              <w:right w:val="single" w:sz="4" w:space="0" w:color="auto"/>
            </w:tcBorders>
            <w:shd w:val="clear" w:color="auto" w:fill="auto"/>
            <w:noWrap/>
            <w:vAlign w:val="center"/>
            <w:hideMark/>
          </w:tcPr>
          <w:p w14:paraId="00C041DB" w14:textId="77777777" w:rsidR="000A150F" w:rsidRPr="00DF4431" w:rsidRDefault="000A150F" w:rsidP="000A150F">
            <w:pPr>
              <w:jc w:val="center"/>
              <w:rPr>
                <w:color w:val="000000"/>
                <w:sz w:val="18"/>
                <w:szCs w:val="18"/>
              </w:rPr>
            </w:pPr>
            <w:r w:rsidRPr="00DF4431">
              <w:rPr>
                <w:color w:val="000000"/>
                <w:sz w:val="18"/>
                <w:szCs w:val="18"/>
              </w:rPr>
              <w:t>46 984,80</w:t>
            </w:r>
          </w:p>
        </w:tc>
        <w:tc>
          <w:tcPr>
            <w:tcW w:w="220" w:type="pct"/>
            <w:tcBorders>
              <w:top w:val="nil"/>
              <w:left w:val="nil"/>
              <w:bottom w:val="single" w:sz="4" w:space="0" w:color="auto"/>
              <w:right w:val="single" w:sz="4" w:space="0" w:color="auto"/>
            </w:tcBorders>
            <w:shd w:val="clear" w:color="auto" w:fill="auto"/>
            <w:noWrap/>
            <w:vAlign w:val="center"/>
            <w:hideMark/>
          </w:tcPr>
          <w:p w14:paraId="6AAB2986" w14:textId="77777777" w:rsidR="000A150F" w:rsidRPr="00DF4431" w:rsidRDefault="000A150F" w:rsidP="000A150F">
            <w:pPr>
              <w:jc w:val="center"/>
              <w:rPr>
                <w:color w:val="000000"/>
                <w:sz w:val="18"/>
                <w:szCs w:val="18"/>
              </w:rPr>
            </w:pPr>
            <w:r w:rsidRPr="00DF4431">
              <w:rPr>
                <w:color w:val="000000"/>
                <w:sz w:val="18"/>
                <w:szCs w:val="18"/>
              </w:rPr>
              <w:t>48 441,33</w:t>
            </w:r>
          </w:p>
        </w:tc>
        <w:tc>
          <w:tcPr>
            <w:tcW w:w="200" w:type="pct"/>
            <w:tcBorders>
              <w:top w:val="nil"/>
              <w:left w:val="nil"/>
              <w:bottom w:val="single" w:sz="4" w:space="0" w:color="auto"/>
              <w:right w:val="single" w:sz="4" w:space="0" w:color="auto"/>
            </w:tcBorders>
            <w:shd w:val="clear" w:color="auto" w:fill="auto"/>
            <w:noWrap/>
            <w:vAlign w:val="center"/>
            <w:hideMark/>
          </w:tcPr>
          <w:p w14:paraId="4364F803" w14:textId="77777777" w:rsidR="000A150F" w:rsidRPr="00DF4431" w:rsidRDefault="000A150F" w:rsidP="000A150F">
            <w:pPr>
              <w:jc w:val="center"/>
              <w:rPr>
                <w:color w:val="000000"/>
                <w:sz w:val="18"/>
                <w:szCs w:val="18"/>
              </w:rPr>
            </w:pPr>
            <w:r w:rsidRPr="00DF4431">
              <w:rPr>
                <w:color w:val="000000"/>
                <w:sz w:val="18"/>
                <w:szCs w:val="18"/>
              </w:rPr>
              <w:t>49 943,01</w:t>
            </w:r>
          </w:p>
        </w:tc>
        <w:tc>
          <w:tcPr>
            <w:tcW w:w="206" w:type="pct"/>
            <w:tcBorders>
              <w:top w:val="nil"/>
              <w:left w:val="nil"/>
              <w:bottom w:val="single" w:sz="4" w:space="0" w:color="auto"/>
              <w:right w:val="single" w:sz="4" w:space="0" w:color="auto"/>
            </w:tcBorders>
            <w:shd w:val="clear" w:color="auto" w:fill="auto"/>
            <w:noWrap/>
            <w:vAlign w:val="center"/>
            <w:hideMark/>
          </w:tcPr>
          <w:p w14:paraId="138B5379" w14:textId="77777777" w:rsidR="000A150F" w:rsidRPr="00DF4431" w:rsidRDefault="000A150F" w:rsidP="000A150F">
            <w:pPr>
              <w:jc w:val="center"/>
              <w:rPr>
                <w:color w:val="000000"/>
                <w:sz w:val="18"/>
                <w:szCs w:val="18"/>
              </w:rPr>
            </w:pPr>
            <w:r w:rsidRPr="00DF4431">
              <w:rPr>
                <w:color w:val="000000"/>
                <w:sz w:val="18"/>
                <w:szCs w:val="18"/>
              </w:rPr>
              <w:t>51 491,25</w:t>
            </w:r>
          </w:p>
        </w:tc>
        <w:tc>
          <w:tcPr>
            <w:tcW w:w="220" w:type="pct"/>
            <w:tcBorders>
              <w:top w:val="nil"/>
              <w:left w:val="nil"/>
              <w:bottom w:val="single" w:sz="4" w:space="0" w:color="auto"/>
              <w:right w:val="single" w:sz="4" w:space="0" w:color="auto"/>
            </w:tcBorders>
            <w:shd w:val="clear" w:color="auto" w:fill="auto"/>
            <w:noWrap/>
            <w:vAlign w:val="center"/>
            <w:hideMark/>
          </w:tcPr>
          <w:p w14:paraId="630E0E44" w14:textId="77777777" w:rsidR="000A150F" w:rsidRPr="00DF4431" w:rsidRDefault="000A150F" w:rsidP="000A150F">
            <w:pPr>
              <w:jc w:val="center"/>
              <w:rPr>
                <w:color w:val="000000"/>
                <w:sz w:val="18"/>
                <w:szCs w:val="18"/>
              </w:rPr>
            </w:pPr>
            <w:r w:rsidRPr="00DF4431">
              <w:rPr>
                <w:color w:val="000000"/>
                <w:sz w:val="18"/>
                <w:szCs w:val="18"/>
              </w:rPr>
              <w:t>53 087,47</w:t>
            </w:r>
          </w:p>
        </w:tc>
        <w:tc>
          <w:tcPr>
            <w:tcW w:w="220" w:type="pct"/>
            <w:tcBorders>
              <w:top w:val="nil"/>
              <w:left w:val="nil"/>
              <w:bottom w:val="single" w:sz="4" w:space="0" w:color="auto"/>
              <w:right w:val="single" w:sz="4" w:space="0" w:color="auto"/>
            </w:tcBorders>
            <w:shd w:val="clear" w:color="auto" w:fill="auto"/>
            <w:noWrap/>
            <w:vAlign w:val="center"/>
            <w:hideMark/>
          </w:tcPr>
          <w:p w14:paraId="2D462138" w14:textId="77777777" w:rsidR="000A150F" w:rsidRPr="00DF4431" w:rsidRDefault="000A150F" w:rsidP="000A150F">
            <w:pPr>
              <w:jc w:val="center"/>
              <w:rPr>
                <w:color w:val="000000"/>
                <w:sz w:val="18"/>
                <w:szCs w:val="18"/>
              </w:rPr>
            </w:pPr>
            <w:r w:rsidRPr="00DF4431">
              <w:rPr>
                <w:color w:val="000000"/>
                <w:sz w:val="18"/>
                <w:szCs w:val="18"/>
              </w:rPr>
              <w:t>54 733,19</w:t>
            </w:r>
          </w:p>
        </w:tc>
        <w:tc>
          <w:tcPr>
            <w:tcW w:w="220" w:type="pct"/>
            <w:tcBorders>
              <w:top w:val="nil"/>
              <w:left w:val="nil"/>
              <w:bottom w:val="single" w:sz="4" w:space="0" w:color="auto"/>
              <w:right w:val="single" w:sz="4" w:space="0" w:color="auto"/>
            </w:tcBorders>
            <w:shd w:val="clear" w:color="auto" w:fill="auto"/>
            <w:noWrap/>
            <w:vAlign w:val="center"/>
            <w:hideMark/>
          </w:tcPr>
          <w:p w14:paraId="76752500" w14:textId="77777777" w:rsidR="000A150F" w:rsidRPr="00DF4431" w:rsidRDefault="000A150F" w:rsidP="000A150F">
            <w:pPr>
              <w:jc w:val="center"/>
              <w:rPr>
                <w:color w:val="000000"/>
                <w:sz w:val="18"/>
                <w:szCs w:val="18"/>
              </w:rPr>
            </w:pPr>
            <w:r w:rsidRPr="00DF4431">
              <w:rPr>
                <w:color w:val="000000"/>
                <w:sz w:val="18"/>
                <w:szCs w:val="18"/>
              </w:rPr>
              <w:t>56 429,92</w:t>
            </w:r>
          </w:p>
        </w:tc>
        <w:tc>
          <w:tcPr>
            <w:tcW w:w="220" w:type="pct"/>
            <w:tcBorders>
              <w:top w:val="nil"/>
              <w:left w:val="nil"/>
              <w:bottom w:val="single" w:sz="4" w:space="0" w:color="auto"/>
              <w:right w:val="single" w:sz="4" w:space="0" w:color="auto"/>
            </w:tcBorders>
            <w:shd w:val="clear" w:color="auto" w:fill="auto"/>
            <w:noWrap/>
            <w:vAlign w:val="center"/>
            <w:hideMark/>
          </w:tcPr>
          <w:p w14:paraId="07197208" w14:textId="77777777" w:rsidR="000A150F" w:rsidRPr="00DF4431" w:rsidRDefault="000A150F" w:rsidP="000A150F">
            <w:pPr>
              <w:jc w:val="center"/>
              <w:rPr>
                <w:color w:val="000000"/>
                <w:sz w:val="18"/>
                <w:szCs w:val="18"/>
              </w:rPr>
            </w:pPr>
            <w:r w:rsidRPr="00DF4431">
              <w:rPr>
                <w:color w:val="000000"/>
                <w:sz w:val="18"/>
                <w:szCs w:val="18"/>
              </w:rPr>
              <w:t>58 179,24</w:t>
            </w:r>
          </w:p>
        </w:tc>
        <w:tc>
          <w:tcPr>
            <w:tcW w:w="220" w:type="pct"/>
            <w:tcBorders>
              <w:top w:val="nil"/>
              <w:left w:val="nil"/>
              <w:bottom w:val="single" w:sz="4" w:space="0" w:color="auto"/>
              <w:right w:val="single" w:sz="4" w:space="0" w:color="auto"/>
            </w:tcBorders>
            <w:shd w:val="clear" w:color="auto" w:fill="auto"/>
            <w:noWrap/>
            <w:vAlign w:val="center"/>
            <w:hideMark/>
          </w:tcPr>
          <w:p w14:paraId="76384849" w14:textId="77777777" w:rsidR="000A150F" w:rsidRPr="00DF4431" w:rsidRDefault="000A150F" w:rsidP="000A150F">
            <w:pPr>
              <w:jc w:val="center"/>
              <w:rPr>
                <w:color w:val="000000"/>
                <w:sz w:val="18"/>
                <w:szCs w:val="18"/>
              </w:rPr>
            </w:pPr>
            <w:r w:rsidRPr="00DF4431">
              <w:rPr>
                <w:color w:val="000000"/>
                <w:sz w:val="18"/>
                <w:szCs w:val="18"/>
              </w:rPr>
              <w:t>59 982,80</w:t>
            </w:r>
          </w:p>
        </w:tc>
        <w:tc>
          <w:tcPr>
            <w:tcW w:w="220" w:type="pct"/>
            <w:tcBorders>
              <w:top w:val="nil"/>
              <w:left w:val="nil"/>
              <w:bottom w:val="single" w:sz="4" w:space="0" w:color="auto"/>
              <w:right w:val="single" w:sz="4" w:space="0" w:color="auto"/>
            </w:tcBorders>
            <w:shd w:val="clear" w:color="auto" w:fill="auto"/>
            <w:noWrap/>
            <w:vAlign w:val="center"/>
            <w:hideMark/>
          </w:tcPr>
          <w:p w14:paraId="683A1F3D" w14:textId="77777777" w:rsidR="000A150F" w:rsidRPr="00DF4431" w:rsidRDefault="000A150F" w:rsidP="000A150F">
            <w:pPr>
              <w:jc w:val="center"/>
              <w:rPr>
                <w:color w:val="000000"/>
                <w:sz w:val="18"/>
                <w:szCs w:val="18"/>
              </w:rPr>
            </w:pPr>
            <w:r w:rsidRPr="00DF4431">
              <w:rPr>
                <w:color w:val="000000"/>
                <w:sz w:val="18"/>
                <w:szCs w:val="18"/>
              </w:rPr>
              <w:t>61 842,27</w:t>
            </w:r>
          </w:p>
        </w:tc>
        <w:tc>
          <w:tcPr>
            <w:tcW w:w="220" w:type="pct"/>
            <w:tcBorders>
              <w:top w:val="nil"/>
              <w:left w:val="nil"/>
              <w:bottom w:val="single" w:sz="4" w:space="0" w:color="auto"/>
              <w:right w:val="single" w:sz="4" w:space="0" w:color="auto"/>
            </w:tcBorders>
            <w:shd w:val="clear" w:color="auto" w:fill="auto"/>
            <w:noWrap/>
            <w:vAlign w:val="center"/>
            <w:hideMark/>
          </w:tcPr>
          <w:p w14:paraId="18CD57C8" w14:textId="77777777" w:rsidR="000A150F" w:rsidRPr="00DF4431" w:rsidRDefault="000A150F" w:rsidP="000A150F">
            <w:pPr>
              <w:jc w:val="center"/>
              <w:rPr>
                <w:color w:val="000000"/>
                <w:sz w:val="18"/>
                <w:szCs w:val="18"/>
              </w:rPr>
            </w:pPr>
            <w:r w:rsidRPr="00DF4431">
              <w:rPr>
                <w:color w:val="000000"/>
                <w:sz w:val="18"/>
                <w:szCs w:val="18"/>
              </w:rPr>
              <w:t>63 759,38</w:t>
            </w:r>
          </w:p>
        </w:tc>
        <w:tc>
          <w:tcPr>
            <w:tcW w:w="237" w:type="pct"/>
            <w:tcBorders>
              <w:top w:val="nil"/>
              <w:left w:val="nil"/>
              <w:bottom w:val="single" w:sz="4" w:space="0" w:color="auto"/>
              <w:right w:val="single" w:sz="4" w:space="0" w:color="auto"/>
            </w:tcBorders>
            <w:shd w:val="clear" w:color="auto" w:fill="auto"/>
            <w:noWrap/>
            <w:vAlign w:val="center"/>
            <w:hideMark/>
          </w:tcPr>
          <w:p w14:paraId="18AD475C" w14:textId="77777777" w:rsidR="000A150F" w:rsidRPr="00DF4431" w:rsidRDefault="000A150F" w:rsidP="000A150F">
            <w:pPr>
              <w:jc w:val="center"/>
              <w:rPr>
                <w:color w:val="000000"/>
                <w:sz w:val="18"/>
                <w:szCs w:val="18"/>
              </w:rPr>
            </w:pPr>
            <w:r w:rsidRPr="00DF4431">
              <w:rPr>
                <w:color w:val="000000"/>
                <w:sz w:val="18"/>
                <w:szCs w:val="18"/>
              </w:rPr>
              <w:t>65 735,92</w:t>
            </w:r>
          </w:p>
        </w:tc>
        <w:tc>
          <w:tcPr>
            <w:tcW w:w="183" w:type="pct"/>
            <w:tcBorders>
              <w:top w:val="nil"/>
              <w:left w:val="nil"/>
              <w:bottom w:val="single" w:sz="4" w:space="0" w:color="auto"/>
              <w:right w:val="single" w:sz="4" w:space="0" w:color="auto"/>
            </w:tcBorders>
            <w:shd w:val="clear" w:color="auto" w:fill="auto"/>
            <w:noWrap/>
            <w:vAlign w:val="center"/>
            <w:hideMark/>
          </w:tcPr>
          <w:p w14:paraId="4A9754A3" w14:textId="77777777" w:rsidR="000A150F" w:rsidRPr="00DF4431" w:rsidRDefault="000A150F" w:rsidP="000A150F">
            <w:pPr>
              <w:jc w:val="center"/>
              <w:rPr>
                <w:color w:val="000000"/>
                <w:sz w:val="18"/>
                <w:szCs w:val="18"/>
              </w:rPr>
            </w:pPr>
            <w:r w:rsidRPr="00DF4431">
              <w:rPr>
                <w:color w:val="000000"/>
                <w:sz w:val="18"/>
                <w:szCs w:val="18"/>
              </w:rPr>
              <w:t>67 773,73</w:t>
            </w:r>
          </w:p>
        </w:tc>
        <w:tc>
          <w:tcPr>
            <w:tcW w:w="237" w:type="pct"/>
            <w:tcBorders>
              <w:top w:val="nil"/>
              <w:left w:val="nil"/>
              <w:bottom w:val="single" w:sz="4" w:space="0" w:color="auto"/>
              <w:right w:val="single" w:sz="4" w:space="0" w:color="auto"/>
            </w:tcBorders>
            <w:shd w:val="clear" w:color="auto" w:fill="auto"/>
            <w:noWrap/>
            <w:vAlign w:val="center"/>
            <w:hideMark/>
          </w:tcPr>
          <w:p w14:paraId="2A96BE3E" w14:textId="77777777" w:rsidR="000A150F" w:rsidRPr="00DF4431" w:rsidRDefault="000A150F" w:rsidP="000A150F">
            <w:pPr>
              <w:jc w:val="center"/>
              <w:rPr>
                <w:color w:val="000000"/>
                <w:sz w:val="18"/>
                <w:szCs w:val="18"/>
              </w:rPr>
            </w:pPr>
            <w:r w:rsidRPr="00DF4431">
              <w:rPr>
                <w:color w:val="000000"/>
                <w:sz w:val="18"/>
                <w:szCs w:val="18"/>
              </w:rPr>
              <w:t>69 874,72</w:t>
            </w:r>
          </w:p>
        </w:tc>
      </w:tr>
      <w:tr w:rsidR="000A150F" w:rsidRPr="00DF4431" w14:paraId="4D0A2712"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68C9590" w14:textId="77777777" w:rsidR="000A150F" w:rsidRPr="00DF4431" w:rsidRDefault="000A150F" w:rsidP="000A150F">
            <w:pPr>
              <w:ind w:firstLineChars="100" w:firstLine="180"/>
              <w:rPr>
                <w:color w:val="000000"/>
                <w:sz w:val="18"/>
                <w:szCs w:val="18"/>
              </w:rPr>
            </w:pPr>
            <w:r w:rsidRPr="00DF4431">
              <w:rPr>
                <w:color w:val="000000"/>
                <w:sz w:val="18"/>
                <w:szCs w:val="18"/>
              </w:rPr>
              <w:t xml:space="preserve">объем </w:t>
            </w:r>
          </w:p>
        </w:tc>
        <w:tc>
          <w:tcPr>
            <w:tcW w:w="210" w:type="pct"/>
            <w:tcBorders>
              <w:top w:val="nil"/>
              <w:left w:val="nil"/>
              <w:bottom w:val="single" w:sz="4" w:space="0" w:color="auto"/>
              <w:right w:val="single" w:sz="4" w:space="0" w:color="auto"/>
            </w:tcBorders>
            <w:shd w:val="clear" w:color="auto" w:fill="auto"/>
            <w:vAlign w:val="center"/>
            <w:hideMark/>
          </w:tcPr>
          <w:p w14:paraId="4A52905A" w14:textId="77777777" w:rsidR="000A150F" w:rsidRPr="00DF4431" w:rsidRDefault="000A150F" w:rsidP="000A150F">
            <w:pPr>
              <w:jc w:val="center"/>
              <w:rPr>
                <w:color w:val="000000"/>
                <w:sz w:val="18"/>
                <w:szCs w:val="18"/>
              </w:rPr>
            </w:pPr>
            <w:r w:rsidRPr="00DF4431">
              <w:rPr>
                <w:color w:val="000000"/>
                <w:sz w:val="18"/>
                <w:szCs w:val="18"/>
              </w:rPr>
              <w:t xml:space="preserve">т </w:t>
            </w:r>
          </w:p>
        </w:tc>
        <w:tc>
          <w:tcPr>
            <w:tcW w:w="220" w:type="pct"/>
            <w:tcBorders>
              <w:top w:val="nil"/>
              <w:left w:val="nil"/>
              <w:bottom w:val="single" w:sz="4" w:space="0" w:color="auto"/>
              <w:right w:val="single" w:sz="4" w:space="0" w:color="auto"/>
            </w:tcBorders>
            <w:shd w:val="clear" w:color="auto" w:fill="auto"/>
            <w:noWrap/>
            <w:vAlign w:val="center"/>
            <w:hideMark/>
          </w:tcPr>
          <w:p w14:paraId="5C789AC5" w14:textId="77777777" w:rsidR="000A150F" w:rsidRPr="00DF4431" w:rsidRDefault="000A150F" w:rsidP="000A150F">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19D65BC0" w14:textId="77777777" w:rsidR="000A150F" w:rsidRPr="00DF4431" w:rsidRDefault="000A150F" w:rsidP="000A150F">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4F8A829B" w14:textId="77777777" w:rsidR="000A150F" w:rsidRPr="00DF4431" w:rsidRDefault="000A150F" w:rsidP="000A150F">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0FC15472" w14:textId="77777777" w:rsidR="000A150F" w:rsidRPr="00DF4431" w:rsidRDefault="000A150F" w:rsidP="000A150F">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06D14E9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C1B58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5DC35F"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581D10B7"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6E172A6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9C276C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54781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790714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B56D05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C82824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CBAE6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1EDDD56"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D51101F"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39E4540C"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7792196"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0C1EC1A2"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989C47E" w14:textId="77777777" w:rsidR="000A150F" w:rsidRPr="00DF4431" w:rsidRDefault="000A150F" w:rsidP="000A150F">
            <w:pPr>
              <w:rPr>
                <w:b/>
                <w:bCs/>
                <w:color w:val="000000"/>
                <w:sz w:val="18"/>
                <w:szCs w:val="18"/>
              </w:rPr>
            </w:pPr>
            <w:r w:rsidRPr="00DF4431">
              <w:rPr>
                <w:b/>
                <w:bCs/>
                <w:color w:val="000000"/>
                <w:sz w:val="18"/>
                <w:szCs w:val="18"/>
              </w:rPr>
              <w:t xml:space="preserve">6.3. Затраты на электрическую энергию </w:t>
            </w:r>
          </w:p>
        </w:tc>
        <w:tc>
          <w:tcPr>
            <w:tcW w:w="210" w:type="pct"/>
            <w:tcBorders>
              <w:top w:val="nil"/>
              <w:left w:val="nil"/>
              <w:bottom w:val="single" w:sz="4" w:space="0" w:color="auto"/>
              <w:right w:val="single" w:sz="4" w:space="0" w:color="auto"/>
            </w:tcBorders>
            <w:shd w:val="clear" w:color="auto" w:fill="auto"/>
            <w:vAlign w:val="center"/>
            <w:hideMark/>
          </w:tcPr>
          <w:p w14:paraId="5543DF47"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7D987E7" w14:textId="77777777" w:rsidR="000A150F" w:rsidRPr="00DF4431" w:rsidRDefault="000A150F" w:rsidP="000A150F">
            <w:pPr>
              <w:jc w:val="center"/>
              <w:rPr>
                <w:color w:val="000000"/>
                <w:sz w:val="18"/>
                <w:szCs w:val="18"/>
              </w:rPr>
            </w:pPr>
            <w:r w:rsidRPr="00DF4431">
              <w:rPr>
                <w:color w:val="000000"/>
                <w:sz w:val="18"/>
                <w:szCs w:val="18"/>
              </w:rPr>
              <w:t>23 648,44</w:t>
            </w:r>
          </w:p>
        </w:tc>
        <w:tc>
          <w:tcPr>
            <w:tcW w:w="220" w:type="pct"/>
            <w:tcBorders>
              <w:top w:val="nil"/>
              <w:left w:val="nil"/>
              <w:bottom w:val="single" w:sz="4" w:space="0" w:color="auto"/>
              <w:right w:val="single" w:sz="4" w:space="0" w:color="auto"/>
            </w:tcBorders>
            <w:shd w:val="clear" w:color="auto" w:fill="auto"/>
            <w:noWrap/>
            <w:vAlign w:val="center"/>
            <w:hideMark/>
          </w:tcPr>
          <w:p w14:paraId="5F3F6BFA" w14:textId="77777777" w:rsidR="000A150F" w:rsidRPr="00DF4431" w:rsidRDefault="000A150F" w:rsidP="000A150F">
            <w:pPr>
              <w:jc w:val="center"/>
              <w:rPr>
                <w:color w:val="000000"/>
                <w:sz w:val="18"/>
                <w:szCs w:val="18"/>
              </w:rPr>
            </w:pPr>
            <w:r w:rsidRPr="00DF4431">
              <w:rPr>
                <w:color w:val="000000"/>
                <w:sz w:val="18"/>
                <w:szCs w:val="18"/>
              </w:rPr>
              <w:t>24 381,54</w:t>
            </w:r>
          </w:p>
        </w:tc>
        <w:tc>
          <w:tcPr>
            <w:tcW w:w="220" w:type="pct"/>
            <w:tcBorders>
              <w:top w:val="nil"/>
              <w:left w:val="nil"/>
              <w:bottom w:val="single" w:sz="4" w:space="0" w:color="auto"/>
              <w:right w:val="single" w:sz="4" w:space="0" w:color="auto"/>
            </w:tcBorders>
            <w:shd w:val="clear" w:color="auto" w:fill="auto"/>
            <w:noWrap/>
            <w:vAlign w:val="center"/>
            <w:hideMark/>
          </w:tcPr>
          <w:p w14:paraId="1F1E4577" w14:textId="77777777" w:rsidR="000A150F" w:rsidRPr="00DF4431" w:rsidRDefault="000A150F" w:rsidP="000A150F">
            <w:pPr>
              <w:jc w:val="center"/>
              <w:rPr>
                <w:color w:val="000000"/>
                <w:sz w:val="18"/>
                <w:szCs w:val="18"/>
              </w:rPr>
            </w:pPr>
            <w:r w:rsidRPr="00DF4431">
              <w:rPr>
                <w:color w:val="000000"/>
                <w:sz w:val="18"/>
                <w:szCs w:val="18"/>
              </w:rPr>
              <w:t>25 137,37</w:t>
            </w:r>
          </w:p>
        </w:tc>
        <w:tc>
          <w:tcPr>
            <w:tcW w:w="220" w:type="pct"/>
            <w:tcBorders>
              <w:top w:val="nil"/>
              <w:left w:val="nil"/>
              <w:bottom w:val="single" w:sz="4" w:space="0" w:color="auto"/>
              <w:right w:val="single" w:sz="4" w:space="0" w:color="auto"/>
            </w:tcBorders>
            <w:shd w:val="clear" w:color="auto" w:fill="auto"/>
            <w:noWrap/>
            <w:vAlign w:val="center"/>
            <w:hideMark/>
          </w:tcPr>
          <w:p w14:paraId="675BB26E" w14:textId="77777777" w:rsidR="000A150F" w:rsidRPr="00DF4431" w:rsidRDefault="000A150F" w:rsidP="000A150F">
            <w:pPr>
              <w:jc w:val="center"/>
              <w:rPr>
                <w:color w:val="000000"/>
                <w:sz w:val="18"/>
                <w:szCs w:val="18"/>
              </w:rPr>
            </w:pPr>
            <w:r w:rsidRPr="00DF4431">
              <w:rPr>
                <w:color w:val="000000"/>
                <w:sz w:val="18"/>
                <w:szCs w:val="18"/>
              </w:rPr>
              <w:t>23 324,97</w:t>
            </w:r>
          </w:p>
        </w:tc>
        <w:tc>
          <w:tcPr>
            <w:tcW w:w="220" w:type="pct"/>
            <w:tcBorders>
              <w:top w:val="nil"/>
              <w:left w:val="nil"/>
              <w:bottom w:val="single" w:sz="4" w:space="0" w:color="auto"/>
              <w:right w:val="single" w:sz="4" w:space="0" w:color="auto"/>
            </w:tcBorders>
            <w:shd w:val="clear" w:color="auto" w:fill="auto"/>
            <w:noWrap/>
            <w:vAlign w:val="center"/>
            <w:hideMark/>
          </w:tcPr>
          <w:p w14:paraId="43D91BC0" w14:textId="77777777" w:rsidR="000A150F" w:rsidRPr="00DF4431" w:rsidRDefault="000A150F" w:rsidP="000A150F">
            <w:pPr>
              <w:jc w:val="center"/>
              <w:rPr>
                <w:color w:val="000000"/>
                <w:sz w:val="18"/>
                <w:szCs w:val="18"/>
              </w:rPr>
            </w:pPr>
            <w:r w:rsidRPr="00DF4431">
              <w:rPr>
                <w:color w:val="000000"/>
                <w:sz w:val="18"/>
                <w:szCs w:val="18"/>
              </w:rPr>
              <w:t>24 048,04</w:t>
            </w:r>
          </w:p>
        </w:tc>
        <w:tc>
          <w:tcPr>
            <w:tcW w:w="220" w:type="pct"/>
            <w:tcBorders>
              <w:top w:val="nil"/>
              <w:left w:val="nil"/>
              <w:bottom w:val="single" w:sz="4" w:space="0" w:color="auto"/>
              <w:right w:val="single" w:sz="4" w:space="0" w:color="auto"/>
            </w:tcBorders>
            <w:shd w:val="clear" w:color="auto" w:fill="auto"/>
            <w:noWrap/>
            <w:vAlign w:val="center"/>
            <w:hideMark/>
          </w:tcPr>
          <w:p w14:paraId="7B0A5CE7" w14:textId="77777777" w:rsidR="000A150F" w:rsidRPr="00DF4431" w:rsidRDefault="000A150F" w:rsidP="000A150F">
            <w:pPr>
              <w:jc w:val="center"/>
              <w:rPr>
                <w:color w:val="000000"/>
                <w:sz w:val="18"/>
                <w:szCs w:val="18"/>
              </w:rPr>
            </w:pPr>
            <w:r w:rsidRPr="00DF4431">
              <w:rPr>
                <w:color w:val="000000"/>
                <w:sz w:val="18"/>
                <w:szCs w:val="18"/>
              </w:rPr>
              <w:t>24 793,53</w:t>
            </w:r>
          </w:p>
        </w:tc>
        <w:tc>
          <w:tcPr>
            <w:tcW w:w="220" w:type="pct"/>
            <w:tcBorders>
              <w:top w:val="nil"/>
              <w:left w:val="nil"/>
              <w:bottom w:val="single" w:sz="4" w:space="0" w:color="auto"/>
              <w:right w:val="single" w:sz="4" w:space="0" w:color="auto"/>
            </w:tcBorders>
            <w:shd w:val="clear" w:color="auto" w:fill="auto"/>
            <w:noWrap/>
            <w:vAlign w:val="center"/>
            <w:hideMark/>
          </w:tcPr>
          <w:p w14:paraId="579B070C" w14:textId="77777777" w:rsidR="000A150F" w:rsidRPr="00DF4431" w:rsidRDefault="000A150F" w:rsidP="000A150F">
            <w:pPr>
              <w:jc w:val="center"/>
              <w:rPr>
                <w:color w:val="000000"/>
                <w:sz w:val="18"/>
                <w:szCs w:val="18"/>
              </w:rPr>
            </w:pPr>
            <w:r w:rsidRPr="00DF4431">
              <w:rPr>
                <w:color w:val="000000"/>
                <w:sz w:val="18"/>
                <w:szCs w:val="18"/>
              </w:rPr>
              <w:t>25 562,13</w:t>
            </w:r>
          </w:p>
        </w:tc>
        <w:tc>
          <w:tcPr>
            <w:tcW w:w="200" w:type="pct"/>
            <w:tcBorders>
              <w:top w:val="nil"/>
              <w:left w:val="nil"/>
              <w:bottom w:val="single" w:sz="4" w:space="0" w:color="auto"/>
              <w:right w:val="single" w:sz="4" w:space="0" w:color="auto"/>
            </w:tcBorders>
            <w:shd w:val="clear" w:color="auto" w:fill="auto"/>
            <w:noWrap/>
            <w:vAlign w:val="center"/>
            <w:hideMark/>
          </w:tcPr>
          <w:p w14:paraId="716A3E62" w14:textId="77777777" w:rsidR="000A150F" w:rsidRPr="00DF4431" w:rsidRDefault="000A150F" w:rsidP="000A150F">
            <w:pPr>
              <w:jc w:val="center"/>
              <w:rPr>
                <w:color w:val="000000"/>
                <w:sz w:val="18"/>
                <w:szCs w:val="18"/>
              </w:rPr>
            </w:pPr>
            <w:r w:rsidRPr="00DF4431">
              <w:rPr>
                <w:color w:val="000000"/>
                <w:sz w:val="18"/>
                <w:szCs w:val="18"/>
              </w:rPr>
              <w:t>26 354,56</w:t>
            </w:r>
          </w:p>
        </w:tc>
        <w:tc>
          <w:tcPr>
            <w:tcW w:w="206" w:type="pct"/>
            <w:tcBorders>
              <w:top w:val="nil"/>
              <w:left w:val="nil"/>
              <w:bottom w:val="single" w:sz="4" w:space="0" w:color="auto"/>
              <w:right w:val="single" w:sz="4" w:space="0" w:color="auto"/>
            </w:tcBorders>
            <w:shd w:val="clear" w:color="auto" w:fill="auto"/>
            <w:noWrap/>
            <w:vAlign w:val="center"/>
            <w:hideMark/>
          </w:tcPr>
          <w:p w14:paraId="13E82C71" w14:textId="77777777" w:rsidR="000A150F" w:rsidRPr="00DF4431" w:rsidRDefault="000A150F" w:rsidP="000A150F">
            <w:pPr>
              <w:jc w:val="center"/>
              <w:rPr>
                <w:color w:val="000000"/>
                <w:sz w:val="18"/>
                <w:szCs w:val="18"/>
              </w:rPr>
            </w:pPr>
            <w:r w:rsidRPr="00DF4431">
              <w:rPr>
                <w:color w:val="000000"/>
                <w:sz w:val="18"/>
                <w:szCs w:val="18"/>
              </w:rPr>
              <w:t>27 171,55</w:t>
            </w:r>
          </w:p>
        </w:tc>
        <w:tc>
          <w:tcPr>
            <w:tcW w:w="220" w:type="pct"/>
            <w:tcBorders>
              <w:top w:val="nil"/>
              <w:left w:val="nil"/>
              <w:bottom w:val="single" w:sz="4" w:space="0" w:color="auto"/>
              <w:right w:val="single" w:sz="4" w:space="0" w:color="auto"/>
            </w:tcBorders>
            <w:shd w:val="clear" w:color="auto" w:fill="auto"/>
            <w:noWrap/>
            <w:vAlign w:val="center"/>
            <w:hideMark/>
          </w:tcPr>
          <w:p w14:paraId="4CFDA1D3" w14:textId="77777777" w:rsidR="000A150F" w:rsidRPr="00DF4431" w:rsidRDefault="000A150F" w:rsidP="000A150F">
            <w:pPr>
              <w:jc w:val="center"/>
              <w:rPr>
                <w:color w:val="000000"/>
                <w:sz w:val="18"/>
                <w:szCs w:val="18"/>
              </w:rPr>
            </w:pPr>
            <w:r w:rsidRPr="00DF4431">
              <w:rPr>
                <w:color w:val="000000"/>
                <w:sz w:val="18"/>
                <w:szCs w:val="18"/>
              </w:rPr>
              <w:t>28 013,87</w:t>
            </w:r>
          </w:p>
        </w:tc>
        <w:tc>
          <w:tcPr>
            <w:tcW w:w="220" w:type="pct"/>
            <w:tcBorders>
              <w:top w:val="nil"/>
              <w:left w:val="nil"/>
              <w:bottom w:val="single" w:sz="4" w:space="0" w:color="auto"/>
              <w:right w:val="single" w:sz="4" w:space="0" w:color="auto"/>
            </w:tcBorders>
            <w:shd w:val="clear" w:color="auto" w:fill="auto"/>
            <w:noWrap/>
            <w:vAlign w:val="center"/>
            <w:hideMark/>
          </w:tcPr>
          <w:p w14:paraId="3935ED06" w14:textId="77777777" w:rsidR="000A150F" w:rsidRPr="00DF4431" w:rsidRDefault="000A150F" w:rsidP="000A150F">
            <w:pPr>
              <w:jc w:val="center"/>
              <w:rPr>
                <w:color w:val="000000"/>
                <w:sz w:val="18"/>
                <w:szCs w:val="18"/>
              </w:rPr>
            </w:pPr>
            <w:r w:rsidRPr="00DF4431">
              <w:rPr>
                <w:color w:val="000000"/>
                <w:sz w:val="18"/>
                <w:szCs w:val="18"/>
              </w:rPr>
              <w:t>28 882,30</w:t>
            </w:r>
          </w:p>
        </w:tc>
        <w:tc>
          <w:tcPr>
            <w:tcW w:w="220" w:type="pct"/>
            <w:tcBorders>
              <w:top w:val="nil"/>
              <w:left w:val="nil"/>
              <w:bottom w:val="single" w:sz="4" w:space="0" w:color="auto"/>
              <w:right w:val="single" w:sz="4" w:space="0" w:color="auto"/>
            </w:tcBorders>
            <w:shd w:val="clear" w:color="auto" w:fill="auto"/>
            <w:noWrap/>
            <w:vAlign w:val="center"/>
            <w:hideMark/>
          </w:tcPr>
          <w:p w14:paraId="64D2E30F" w14:textId="77777777" w:rsidR="000A150F" w:rsidRPr="00DF4431" w:rsidRDefault="000A150F" w:rsidP="000A150F">
            <w:pPr>
              <w:jc w:val="center"/>
              <w:rPr>
                <w:color w:val="000000"/>
                <w:sz w:val="18"/>
                <w:szCs w:val="18"/>
              </w:rPr>
            </w:pPr>
            <w:r w:rsidRPr="00DF4431">
              <w:rPr>
                <w:color w:val="000000"/>
                <w:sz w:val="18"/>
                <w:szCs w:val="18"/>
              </w:rPr>
              <w:t>29 777,65</w:t>
            </w:r>
          </w:p>
        </w:tc>
        <w:tc>
          <w:tcPr>
            <w:tcW w:w="220" w:type="pct"/>
            <w:tcBorders>
              <w:top w:val="nil"/>
              <w:left w:val="nil"/>
              <w:bottom w:val="single" w:sz="4" w:space="0" w:color="auto"/>
              <w:right w:val="single" w:sz="4" w:space="0" w:color="auto"/>
            </w:tcBorders>
            <w:shd w:val="clear" w:color="auto" w:fill="auto"/>
            <w:noWrap/>
            <w:vAlign w:val="center"/>
            <w:hideMark/>
          </w:tcPr>
          <w:p w14:paraId="095D952A" w14:textId="77777777" w:rsidR="000A150F" w:rsidRPr="00DF4431" w:rsidRDefault="000A150F" w:rsidP="000A150F">
            <w:pPr>
              <w:jc w:val="center"/>
              <w:rPr>
                <w:color w:val="000000"/>
                <w:sz w:val="18"/>
                <w:szCs w:val="18"/>
              </w:rPr>
            </w:pPr>
            <w:r w:rsidRPr="00DF4431">
              <w:rPr>
                <w:color w:val="000000"/>
                <w:sz w:val="18"/>
                <w:szCs w:val="18"/>
              </w:rPr>
              <w:t>30 700,75</w:t>
            </w:r>
          </w:p>
        </w:tc>
        <w:tc>
          <w:tcPr>
            <w:tcW w:w="220" w:type="pct"/>
            <w:tcBorders>
              <w:top w:val="nil"/>
              <w:left w:val="nil"/>
              <w:bottom w:val="single" w:sz="4" w:space="0" w:color="auto"/>
              <w:right w:val="single" w:sz="4" w:space="0" w:color="auto"/>
            </w:tcBorders>
            <w:shd w:val="clear" w:color="auto" w:fill="auto"/>
            <w:noWrap/>
            <w:vAlign w:val="center"/>
            <w:hideMark/>
          </w:tcPr>
          <w:p w14:paraId="66301025" w14:textId="77777777" w:rsidR="000A150F" w:rsidRPr="00DF4431" w:rsidRDefault="000A150F" w:rsidP="000A150F">
            <w:pPr>
              <w:jc w:val="center"/>
              <w:rPr>
                <w:color w:val="000000"/>
                <w:sz w:val="18"/>
                <w:szCs w:val="18"/>
              </w:rPr>
            </w:pPr>
            <w:r w:rsidRPr="00DF4431">
              <w:rPr>
                <w:color w:val="000000"/>
                <w:sz w:val="18"/>
                <w:szCs w:val="18"/>
              </w:rPr>
              <w:t>31 652,48</w:t>
            </w:r>
          </w:p>
        </w:tc>
        <w:tc>
          <w:tcPr>
            <w:tcW w:w="220" w:type="pct"/>
            <w:tcBorders>
              <w:top w:val="nil"/>
              <w:left w:val="nil"/>
              <w:bottom w:val="single" w:sz="4" w:space="0" w:color="auto"/>
              <w:right w:val="single" w:sz="4" w:space="0" w:color="auto"/>
            </w:tcBorders>
            <w:shd w:val="clear" w:color="auto" w:fill="auto"/>
            <w:noWrap/>
            <w:vAlign w:val="center"/>
            <w:hideMark/>
          </w:tcPr>
          <w:p w14:paraId="5CE85BDE" w14:textId="77777777" w:rsidR="000A150F" w:rsidRPr="00DF4431" w:rsidRDefault="000A150F" w:rsidP="000A150F">
            <w:pPr>
              <w:jc w:val="center"/>
              <w:rPr>
                <w:color w:val="000000"/>
                <w:sz w:val="18"/>
                <w:szCs w:val="18"/>
              </w:rPr>
            </w:pPr>
            <w:r w:rsidRPr="00DF4431">
              <w:rPr>
                <w:color w:val="000000"/>
                <w:sz w:val="18"/>
                <w:szCs w:val="18"/>
              </w:rPr>
              <w:t>32 633,70</w:t>
            </w:r>
          </w:p>
        </w:tc>
        <w:tc>
          <w:tcPr>
            <w:tcW w:w="220" w:type="pct"/>
            <w:tcBorders>
              <w:top w:val="nil"/>
              <w:left w:val="nil"/>
              <w:bottom w:val="single" w:sz="4" w:space="0" w:color="auto"/>
              <w:right w:val="single" w:sz="4" w:space="0" w:color="auto"/>
            </w:tcBorders>
            <w:shd w:val="clear" w:color="auto" w:fill="auto"/>
            <w:noWrap/>
            <w:vAlign w:val="center"/>
            <w:hideMark/>
          </w:tcPr>
          <w:p w14:paraId="59193A39" w14:textId="77777777" w:rsidR="000A150F" w:rsidRPr="00DF4431" w:rsidRDefault="000A150F" w:rsidP="000A150F">
            <w:pPr>
              <w:jc w:val="center"/>
              <w:rPr>
                <w:color w:val="000000"/>
                <w:sz w:val="18"/>
                <w:szCs w:val="18"/>
              </w:rPr>
            </w:pPr>
            <w:r w:rsidRPr="00DF4431">
              <w:rPr>
                <w:color w:val="000000"/>
                <w:sz w:val="18"/>
                <w:szCs w:val="18"/>
              </w:rPr>
              <w:t>33 645,35</w:t>
            </w:r>
          </w:p>
        </w:tc>
        <w:tc>
          <w:tcPr>
            <w:tcW w:w="237" w:type="pct"/>
            <w:tcBorders>
              <w:top w:val="nil"/>
              <w:left w:val="nil"/>
              <w:bottom w:val="single" w:sz="4" w:space="0" w:color="auto"/>
              <w:right w:val="single" w:sz="4" w:space="0" w:color="auto"/>
            </w:tcBorders>
            <w:shd w:val="clear" w:color="auto" w:fill="auto"/>
            <w:noWrap/>
            <w:vAlign w:val="center"/>
            <w:hideMark/>
          </w:tcPr>
          <w:p w14:paraId="37DB9019" w14:textId="77777777" w:rsidR="000A150F" w:rsidRPr="00DF4431" w:rsidRDefault="000A150F" w:rsidP="000A150F">
            <w:pPr>
              <w:jc w:val="center"/>
              <w:rPr>
                <w:color w:val="000000"/>
                <w:sz w:val="18"/>
                <w:szCs w:val="18"/>
              </w:rPr>
            </w:pPr>
            <w:r w:rsidRPr="00DF4431">
              <w:rPr>
                <w:color w:val="000000"/>
                <w:sz w:val="18"/>
                <w:szCs w:val="18"/>
              </w:rPr>
              <w:t>34 688,35</w:t>
            </w:r>
          </w:p>
        </w:tc>
        <w:tc>
          <w:tcPr>
            <w:tcW w:w="183" w:type="pct"/>
            <w:tcBorders>
              <w:top w:val="nil"/>
              <w:left w:val="nil"/>
              <w:bottom w:val="single" w:sz="4" w:space="0" w:color="auto"/>
              <w:right w:val="single" w:sz="4" w:space="0" w:color="auto"/>
            </w:tcBorders>
            <w:shd w:val="clear" w:color="auto" w:fill="auto"/>
            <w:noWrap/>
            <w:vAlign w:val="center"/>
            <w:hideMark/>
          </w:tcPr>
          <w:p w14:paraId="7D33DE6D" w14:textId="77777777" w:rsidR="000A150F" w:rsidRPr="00DF4431" w:rsidRDefault="000A150F" w:rsidP="000A150F">
            <w:pPr>
              <w:jc w:val="center"/>
              <w:rPr>
                <w:color w:val="000000"/>
                <w:sz w:val="18"/>
                <w:szCs w:val="18"/>
              </w:rPr>
            </w:pPr>
            <w:r w:rsidRPr="00DF4431">
              <w:rPr>
                <w:color w:val="000000"/>
                <w:sz w:val="18"/>
                <w:szCs w:val="18"/>
              </w:rPr>
              <w:t>35 763,69</w:t>
            </w:r>
          </w:p>
        </w:tc>
        <w:tc>
          <w:tcPr>
            <w:tcW w:w="237" w:type="pct"/>
            <w:tcBorders>
              <w:top w:val="nil"/>
              <w:left w:val="nil"/>
              <w:bottom w:val="single" w:sz="4" w:space="0" w:color="auto"/>
              <w:right w:val="single" w:sz="4" w:space="0" w:color="auto"/>
            </w:tcBorders>
            <w:shd w:val="clear" w:color="auto" w:fill="auto"/>
            <w:noWrap/>
            <w:vAlign w:val="center"/>
            <w:hideMark/>
          </w:tcPr>
          <w:p w14:paraId="49E90983" w14:textId="77777777" w:rsidR="000A150F" w:rsidRPr="00DF4431" w:rsidRDefault="000A150F" w:rsidP="000A150F">
            <w:pPr>
              <w:jc w:val="center"/>
              <w:rPr>
                <w:color w:val="000000"/>
                <w:sz w:val="18"/>
                <w:szCs w:val="18"/>
              </w:rPr>
            </w:pPr>
            <w:r w:rsidRPr="00DF4431">
              <w:rPr>
                <w:color w:val="000000"/>
                <w:sz w:val="18"/>
                <w:szCs w:val="18"/>
              </w:rPr>
              <w:t>36 872,37</w:t>
            </w:r>
          </w:p>
        </w:tc>
      </w:tr>
      <w:tr w:rsidR="000A150F" w:rsidRPr="00DF4431" w14:paraId="5653D153"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2F70B91" w14:textId="77777777" w:rsidR="000A150F" w:rsidRPr="00DF4431" w:rsidRDefault="000A150F" w:rsidP="000A150F">
            <w:pPr>
              <w:ind w:firstLineChars="100" w:firstLine="180"/>
              <w:rPr>
                <w:color w:val="000000"/>
                <w:sz w:val="18"/>
                <w:szCs w:val="18"/>
              </w:rPr>
            </w:pPr>
            <w:r w:rsidRPr="00DF4431">
              <w:rPr>
                <w:color w:val="000000"/>
                <w:sz w:val="18"/>
                <w:szCs w:val="18"/>
              </w:rPr>
              <w:t xml:space="preserve">Тариф на энергию </w:t>
            </w:r>
          </w:p>
        </w:tc>
        <w:tc>
          <w:tcPr>
            <w:tcW w:w="210" w:type="pct"/>
            <w:tcBorders>
              <w:top w:val="nil"/>
              <w:left w:val="nil"/>
              <w:bottom w:val="single" w:sz="4" w:space="0" w:color="auto"/>
              <w:right w:val="single" w:sz="4" w:space="0" w:color="auto"/>
            </w:tcBorders>
            <w:shd w:val="clear" w:color="auto" w:fill="auto"/>
            <w:vAlign w:val="center"/>
            <w:hideMark/>
          </w:tcPr>
          <w:p w14:paraId="2A83777E" w14:textId="77777777" w:rsidR="000A150F" w:rsidRPr="00DF4431" w:rsidRDefault="000A150F" w:rsidP="000A150F">
            <w:pPr>
              <w:jc w:val="center"/>
              <w:rPr>
                <w:color w:val="000000"/>
                <w:sz w:val="18"/>
                <w:szCs w:val="18"/>
              </w:rPr>
            </w:pPr>
            <w:r w:rsidRPr="00DF4431">
              <w:rPr>
                <w:color w:val="000000"/>
                <w:sz w:val="18"/>
                <w:szCs w:val="18"/>
              </w:rPr>
              <w:t>руб./тыс. кВт.ч</w:t>
            </w:r>
          </w:p>
        </w:tc>
        <w:tc>
          <w:tcPr>
            <w:tcW w:w="220" w:type="pct"/>
            <w:tcBorders>
              <w:top w:val="nil"/>
              <w:left w:val="nil"/>
              <w:bottom w:val="single" w:sz="4" w:space="0" w:color="auto"/>
              <w:right w:val="single" w:sz="4" w:space="0" w:color="auto"/>
            </w:tcBorders>
            <w:shd w:val="clear" w:color="auto" w:fill="auto"/>
            <w:noWrap/>
            <w:vAlign w:val="center"/>
            <w:hideMark/>
          </w:tcPr>
          <w:p w14:paraId="108BF0FF" w14:textId="77777777" w:rsidR="000A150F" w:rsidRPr="00DF4431" w:rsidRDefault="000A150F" w:rsidP="000A150F">
            <w:pPr>
              <w:jc w:val="center"/>
              <w:rPr>
                <w:color w:val="000000"/>
                <w:sz w:val="18"/>
                <w:szCs w:val="18"/>
              </w:rPr>
            </w:pPr>
            <w:r w:rsidRPr="00DF4431">
              <w:rPr>
                <w:color w:val="000000"/>
                <w:sz w:val="18"/>
                <w:szCs w:val="18"/>
              </w:rPr>
              <w:t>5 855,72</w:t>
            </w:r>
          </w:p>
        </w:tc>
        <w:tc>
          <w:tcPr>
            <w:tcW w:w="220" w:type="pct"/>
            <w:tcBorders>
              <w:top w:val="nil"/>
              <w:left w:val="nil"/>
              <w:bottom w:val="single" w:sz="4" w:space="0" w:color="auto"/>
              <w:right w:val="single" w:sz="4" w:space="0" w:color="auto"/>
            </w:tcBorders>
            <w:shd w:val="clear" w:color="auto" w:fill="auto"/>
            <w:noWrap/>
            <w:vAlign w:val="center"/>
            <w:hideMark/>
          </w:tcPr>
          <w:p w14:paraId="63A92068" w14:textId="77777777" w:rsidR="000A150F" w:rsidRPr="00DF4431" w:rsidRDefault="000A150F" w:rsidP="000A150F">
            <w:pPr>
              <w:jc w:val="center"/>
              <w:rPr>
                <w:color w:val="000000"/>
                <w:sz w:val="18"/>
                <w:szCs w:val="18"/>
              </w:rPr>
            </w:pPr>
            <w:r w:rsidRPr="00DF4431">
              <w:rPr>
                <w:color w:val="000000"/>
                <w:sz w:val="18"/>
                <w:szCs w:val="18"/>
              </w:rPr>
              <w:t>6 037,25</w:t>
            </w:r>
          </w:p>
        </w:tc>
        <w:tc>
          <w:tcPr>
            <w:tcW w:w="220" w:type="pct"/>
            <w:tcBorders>
              <w:top w:val="nil"/>
              <w:left w:val="nil"/>
              <w:bottom w:val="single" w:sz="4" w:space="0" w:color="auto"/>
              <w:right w:val="single" w:sz="4" w:space="0" w:color="auto"/>
            </w:tcBorders>
            <w:shd w:val="clear" w:color="auto" w:fill="auto"/>
            <w:noWrap/>
            <w:vAlign w:val="center"/>
            <w:hideMark/>
          </w:tcPr>
          <w:p w14:paraId="6A4D1157" w14:textId="77777777" w:rsidR="000A150F" w:rsidRPr="00DF4431" w:rsidRDefault="000A150F" w:rsidP="000A150F">
            <w:pPr>
              <w:jc w:val="center"/>
              <w:rPr>
                <w:color w:val="000000"/>
                <w:sz w:val="18"/>
                <w:szCs w:val="18"/>
              </w:rPr>
            </w:pPr>
            <w:r w:rsidRPr="00DF4431">
              <w:rPr>
                <w:color w:val="000000"/>
                <w:sz w:val="18"/>
                <w:szCs w:val="18"/>
              </w:rPr>
              <w:t>6 224,40</w:t>
            </w:r>
          </w:p>
        </w:tc>
        <w:tc>
          <w:tcPr>
            <w:tcW w:w="220" w:type="pct"/>
            <w:tcBorders>
              <w:top w:val="nil"/>
              <w:left w:val="nil"/>
              <w:bottom w:val="single" w:sz="4" w:space="0" w:color="auto"/>
              <w:right w:val="single" w:sz="4" w:space="0" w:color="auto"/>
            </w:tcBorders>
            <w:shd w:val="clear" w:color="auto" w:fill="auto"/>
            <w:noWrap/>
            <w:vAlign w:val="center"/>
            <w:hideMark/>
          </w:tcPr>
          <w:p w14:paraId="299F3576" w14:textId="77777777" w:rsidR="000A150F" w:rsidRPr="00DF4431" w:rsidRDefault="000A150F" w:rsidP="000A150F">
            <w:pPr>
              <w:jc w:val="center"/>
              <w:rPr>
                <w:color w:val="000000"/>
                <w:sz w:val="18"/>
                <w:szCs w:val="18"/>
              </w:rPr>
            </w:pPr>
            <w:r w:rsidRPr="00DF4431">
              <w:rPr>
                <w:color w:val="000000"/>
                <w:sz w:val="18"/>
                <w:szCs w:val="18"/>
              </w:rPr>
              <w:t>6 417,36</w:t>
            </w:r>
          </w:p>
        </w:tc>
        <w:tc>
          <w:tcPr>
            <w:tcW w:w="220" w:type="pct"/>
            <w:tcBorders>
              <w:top w:val="nil"/>
              <w:left w:val="nil"/>
              <w:bottom w:val="single" w:sz="4" w:space="0" w:color="auto"/>
              <w:right w:val="single" w:sz="4" w:space="0" w:color="auto"/>
            </w:tcBorders>
            <w:shd w:val="clear" w:color="auto" w:fill="auto"/>
            <w:noWrap/>
            <w:vAlign w:val="center"/>
            <w:hideMark/>
          </w:tcPr>
          <w:p w14:paraId="5BD2B733" w14:textId="77777777" w:rsidR="000A150F" w:rsidRPr="00DF4431" w:rsidRDefault="000A150F" w:rsidP="000A150F">
            <w:pPr>
              <w:jc w:val="center"/>
              <w:rPr>
                <w:color w:val="000000"/>
                <w:sz w:val="18"/>
                <w:szCs w:val="18"/>
              </w:rPr>
            </w:pPr>
            <w:r w:rsidRPr="00DF4431">
              <w:rPr>
                <w:color w:val="000000"/>
                <w:sz w:val="18"/>
                <w:szCs w:val="18"/>
              </w:rPr>
              <w:t>6 616,30</w:t>
            </w:r>
          </w:p>
        </w:tc>
        <w:tc>
          <w:tcPr>
            <w:tcW w:w="220" w:type="pct"/>
            <w:tcBorders>
              <w:top w:val="nil"/>
              <w:left w:val="nil"/>
              <w:bottom w:val="single" w:sz="4" w:space="0" w:color="auto"/>
              <w:right w:val="single" w:sz="4" w:space="0" w:color="auto"/>
            </w:tcBorders>
            <w:shd w:val="clear" w:color="auto" w:fill="auto"/>
            <w:noWrap/>
            <w:vAlign w:val="center"/>
            <w:hideMark/>
          </w:tcPr>
          <w:p w14:paraId="3DCAF65F" w14:textId="77777777" w:rsidR="000A150F" w:rsidRPr="00DF4431" w:rsidRDefault="000A150F" w:rsidP="000A150F">
            <w:pPr>
              <w:jc w:val="center"/>
              <w:rPr>
                <w:color w:val="000000"/>
                <w:sz w:val="18"/>
                <w:szCs w:val="18"/>
              </w:rPr>
            </w:pPr>
            <w:r w:rsidRPr="00DF4431">
              <w:rPr>
                <w:color w:val="000000"/>
                <w:sz w:val="18"/>
                <w:szCs w:val="18"/>
              </w:rPr>
              <w:t>6 821,40</w:t>
            </w:r>
          </w:p>
        </w:tc>
        <w:tc>
          <w:tcPr>
            <w:tcW w:w="220" w:type="pct"/>
            <w:tcBorders>
              <w:top w:val="nil"/>
              <w:left w:val="nil"/>
              <w:bottom w:val="single" w:sz="4" w:space="0" w:color="auto"/>
              <w:right w:val="single" w:sz="4" w:space="0" w:color="auto"/>
            </w:tcBorders>
            <w:shd w:val="clear" w:color="auto" w:fill="auto"/>
            <w:noWrap/>
            <w:vAlign w:val="center"/>
            <w:hideMark/>
          </w:tcPr>
          <w:p w14:paraId="2E5A61FF" w14:textId="77777777" w:rsidR="000A150F" w:rsidRPr="00DF4431" w:rsidRDefault="000A150F" w:rsidP="000A150F">
            <w:pPr>
              <w:jc w:val="center"/>
              <w:rPr>
                <w:color w:val="000000"/>
                <w:sz w:val="18"/>
                <w:szCs w:val="18"/>
              </w:rPr>
            </w:pPr>
            <w:r w:rsidRPr="00DF4431">
              <w:rPr>
                <w:color w:val="000000"/>
                <w:sz w:val="18"/>
                <w:szCs w:val="18"/>
              </w:rPr>
              <w:t>7 032,87</w:t>
            </w:r>
          </w:p>
        </w:tc>
        <w:tc>
          <w:tcPr>
            <w:tcW w:w="200" w:type="pct"/>
            <w:tcBorders>
              <w:top w:val="nil"/>
              <w:left w:val="nil"/>
              <w:bottom w:val="single" w:sz="4" w:space="0" w:color="auto"/>
              <w:right w:val="single" w:sz="4" w:space="0" w:color="auto"/>
            </w:tcBorders>
            <w:shd w:val="clear" w:color="auto" w:fill="auto"/>
            <w:noWrap/>
            <w:vAlign w:val="center"/>
            <w:hideMark/>
          </w:tcPr>
          <w:p w14:paraId="5C6E320D" w14:textId="77777777" w:rsidR="000A150F" w:rsidRPr="00DF4431" w:rsidRDefault="000A150F" w:rsidP="000A150F">
            <w:pPr>
              <w:jc w:val="center"/>
              <w:rPr>
                <w:color w:val="000000"/>
                <w:sz w:val="18"/>
                <w:szCs w:val="18"/>
              </w:rPr>
            </w:pPr>
            <w:r w:rsidRPr="00DF4431">
              <w:rPr>
                <w:color w:val="000000"/>
                <w:sz w:val="18"/>
                <w:szCs w:val="18"/>
              </w:rPr>
              <w:t>7 250,88</w:t>
            </w:r>
          </w:p>
        </w:tc>
        <w:tc>
          <w:tcPr>
            <w:tcW w:w="206" w:type="pct"/>
            <w:tcBorders>
              <w:top w:val="nil"/>
              <w:left w:val="nil"/>
              <w:bottom w:val="single" w:sz="4" w:space="0" w:color="auto"/>
              <w:right w:val="single" w:sz="4" w:space="0" w:color="auto"/>
            </w:tcBorders>
            <w:shd w:val="clear" w:color="auto" w:fill="auto"/>
            <w:noWrap/>
            <w:vAlign w:val="center"/>
            <w:hideMark/>
          </w:tcPr>
          <w:p w14:paraId="0A830254" w14:textId="77777777" w:rsidR="000A150F" w:rsidRPr="00DF4431" w:rsidRDefault="000A150F" w:rsidP="000A150F">
            <w:pPr>
              <w:jc w:val="center"/>
              <w:rPr>
                <w:color w:val="000000"/>
                <w:sz w:val="18"/>
                <w:szCs w:val="18"/>
              </w:rPr>
            </w:pPr>
            <w:r w:rsidRPr="00DF4431">
              <w:rPr>
                <w:color w:val="000000"/>
                <w:sz w:val="18"/>
                <w:szCs w:val="18"/>
              </w:rPr>
              <w:t>7 475,66</w:t>
            </w:r>
          </w:p>
        </w:tc>
        <w:tc>
          <w:tcPr>
            <w:tcW w:w="220" w:type="pct"/>
            <w:tcBorders>
              <w:top w:val="nil"/>
              <w:left w:val="nil"/>
              <w:bottom w:val="single" w:sz="4" w:space="0" w:color="auto"/>
              <w:right w:val="single" w:sz="4" w:space="0" w:color="auto"/>
            </w:tcBorders>
            <w:shd w:val="clear" w:color="auto" w:fill="auto"/>
            <w:noWrap/>
            <w:vAlign w:val="center"/>
            <w:hideMark/>
          </w:tcPr>
          <w:p w14:paraId="5EFD0FAE" w14:textId="77777777" w:rsidR="000A150F" w:rsidRPr="00DF4431" w:rsidRDefault="000A150F" w:rsidP="000A150F">
            <w:pPr>
              <w:jc w:val="center"/>
              <w:rPr>
                <w:color w:val="000000"/>
                <w:sz w:val="18"/>
                <w:szCs w:val="18"/>
              </w:rPr>
            </w:pPr>
            <w:r w:rsidRPr="00DF4431">
              <w:rPr>
                <w:color w:val="000000"/>
                <w:sz w:val="18"/>
                <w:szCs w:val="18"/>
              </w:rPr>
              <w:t>7 707,41</w:t>
            </w:r>
          </w:p>
        </w:tc>
        <w:tc>
          <w:tcPr>
            <w:tcW w:w="220" w:type="pct"/>
            <w:tcBorders>
              <w:top w:val="nil"/>
              <w:left w:val="nil"/>
              <w:bottom w:val="single" w:sz="4" w:space="0" w:color="auto"/>
              <w:right w:val="single" w:sz="4" w:space="0" w:color="auto"/>
            </w:tcBorders>
            <w:shd w:val="clear" w:color="auto" w:fill="auto"/>
            <w:noWrap/>
            <w:vAlign w:val="center"/>
            <w:hideMark/>
          </w:tcPr>
          <w:p w14:paraId="2D4F64C6" w14:textId="77777777" w:rsidR="000A150F" w:rsidRPr="00DF4431" w:rsidRDefault="000A150F" w:rsidP="000A150F">
            <w:pPr>
              <w:jc w:val="center"/>
              <w:rPr>
                <w:color w:val="000000"/>
                <w:sz w:val="18"/>
                <w:szCs w:val="18"/>
              </w:rPr>
            </w:pPr>
            <w:r w:rsidRPr="00DF4431">
              <w:rPr>
                <w:color w:val="000000"/>
                <w:sz w:val="18"/>
                <w:szCs w:val="18"/>
              </w:rPr>
              <w:t>7 946,34</w:t>
            </w:r>
          </w:p>
        </w:tc>
        <w:tc>
          <w:tcPr>
            <w:tcW w:w="220" w:type="pct"/>
            <w:tcBorders>
              <w:top w:val="nil"/>
              <w:left w:val="nil"/>
              <w:bottom w:val="single" w:sz="4" w:space="0" w:color="auto"/>
              <w:right w:val="single" w:sz="4" w:space="0" w:color="auto"/>
            </w:tcBorders>
            <w:shd w:val="clear" w:color="auto" w:fill="auto"/>
            <w:noWrap/>
            <w:vAlign w:val="center"/>
            <w:hideMark/>
          </w:tcPr>
          <w:p w14:paraId="59D9BC3F" w14:textId="77777777" w:rsidR="000A150F" w:rsidRPr="00DF4431" w:rsidRDefault="000A150F" w:rsidP="000A150F">
            <w:pPr>
              <w:jc w:val="center"/>
              <w:rPr>
                <w:color w:val="000000"/>
                <w:sz w:val="18"/>
                <w:szCs w:val="18"/>
              </w:rPr>
            </w:pPr>
            <w:r w:rsidRPr="00DF4431">
              <w:rPr>
                <w:color w:val="000000"/>
                <w:sz w:val="18"/>
                <w:szCs w:val="18"/>
              </w:rPr>
              <w:t>8 192,67</w:t>
            </w:r>
          </w:p>
        </w:tc>
        <w:tc>
          <w:tcPr>
            <w:tcW w:w="220" w:type="pct"/>
            <w:tcBorders>
              <w:top w:val="nil"/>
              <w:left w:val="nil"/>
              <w:bottom w:val="single" w:sz="4" w:space="0" w:color="auto"/>
              <w:right w:val="single" w:sz="4" w:space="0" w:color="auto"/>
            </w:tcBorders>
            <w:shd w:val="clear" w:color="auto" w:fill="auto"/>
            <w:noWrap/>
            <w:vAlign w:val="center"/>
            <w:hideMark/>
          </w:tcPr>
          <w:p w14:paraId="11179F32" w14:textId="77777777" w:rsidR="000A150F" w:rsidRPr="00DF4431" w:rsidRDefault="000A150F" w:rsidP="000A150F">
            <w:pPr>
              <w:jc w:val="center"/>
              <w:rPr>
                <w:color w:val="000000"/>
                <w:sz w:val="18"/>
                <w:szCs w:val="18"/>
              </w:rPr>
            </w:pPr>
            <w:r w:rsidRPr="00DF4431">
              <w:rPr>
                <w:color w:val="000000"/>
                <w:sz w:val="18"/>
                <w:szCs w:val="18"/>
              </w:rPr>
              <w:t>8 446,65</w:t>
            </w:r>
          </w:p>
        </w:tc>
        <w:tc>
          <w:tcPr>
            <w:tcW w:w="220" w:type="pct"/>
            <w:tcBorders>
              <w:top w:val="nil"/>
              <w:left w:val="nil"/>
              <w:bottom w:val="single" w:sz="4" w:space="0" w:color="auto"/>
              <w:right w:val="single" w:sz="4" w:space="0" w:color="auto"/>
            </w:tcBorders>
            <w:shd w:val="clear" w:color="auto" w:fill="auto"/>
            <w:noWrap/>
            <w:vAlign w:val="center"/>
            <w:hideMark/>
          </w:tcPr>
          <w:p w14:paraId="524300A1" w14:textId="77777777" w:rsidR="000A150F" w:rsidRPr="00DF4431" w:rsidRDefault="000A150F" w:rsidP="000A150F">
            <w:pPr>
              <w:jc w:val="center"/>
              <w:rPr>
                <w:color w:val="000000"/>
                <w:sz w:val="18"/>
                <w:szCs w:val="18"/>
              </w:rPr>
            </w:pPr>
            <w:r w:rsidRPr="00DF4431">
              <w:rPr>
                <w:color w:val="000000"/>
                <w:sz w:val="18"/>
                <w:szCs w:val="18"/>
              </w:rPr>
              <w:t>8 708,49</w:t>
            </w:r>
          </w:p>
        </w:tc>
        <w:tc>
          <w:tcPr>
            <w:tcW w:w="220" w:type="pct"/>
            <w:tcBorders>
              <w:top w:val="nil"/>
              <w:left w:val="nil"/>
              <w:bottom w:val="single" w:sz="4" w:space="0" w:color="auto"/>
              <w:right w:val="single" w:sz="4" w:space="0" w:color="auto"/>
            </w:tcBorders>
            <w:shd w:val="clear" w:color="auto" w:fill="auto"/>
            <w:noWrap/>
            <w:vAlign w:val="center"/>
            <w:hideMark/>
          </w:tcPr>
          <w:p w14:paraId="6F7BF48E" w14:textId="77777777" w:rsidR="000A150F" w:rsidRPr="00DF4431" w:rsidRDefault="000A150F" w:rsidP="000A150F">
            <w:pPr>
              <w:jc w:val="center"/>
              <w:rPr>
                <w:color w:val="000000"/>
                <w:sz w:val="18"/>
                <w:szCs w:val="18"/>
              </w:rPr>
            </w:pPr>
            <w:r w:rsidRPr="00DF4431">
              <w:rPr>
                <w:color w:val="000000"/>
                <w:sz w:val="18"/>
                <w:szCs w:val="18"/>
              </w:rPr>
              <w:t>8 978,46</w:t>
            </w:r>
          </w:p>
        </w:tc>
        <w:tc>
          <w:tcPr>
            <w:tcW w:w="220" w:type="pct"/>
            <w:tcBorders>
              <w:top w:val="nil"/>
              <w:left w:val="nil"/>
              <w:bottom w:val="single" w:sz="4" w:space="0" w:color="auto"/>
              <w:right w:val="single" w:sz="4" w:space="0" w:color="auto"/>
            </w:tcBorders>
            <w:shd w:val="clear" w:color="auto" w:fill="auto"/>
            <w:noWrap/>
            <w:vAlign w:val="center"/>
            <w:hideMark/>
          </w:tcPr>
          <w:p w14:paraId="0161E426" w14:textId="77777777" w:rsidR="000A150F" w:rsidRPr="00DF4431" w:rsidRDefault="000A150F" w:rsidP="000A150F">
            <w:pPr>
              <w:jc w:val="center"/>
              <w:rPr>
                <w:color w:val="000000"/>
                <w:sz w:val="18"/>
                <w:szCs w:val="18"/>
              </w:rPr>
            </w:pPr>
            <w:r w:rsidRPr="00DF4431">
              <w:rPr>
                <w:color w:val="000000"/>
                <w:sz w:val="18"/>
                <w:szCs w:val="18"/>
              </w:rPr>
              <w:t>9 256,79</w:t>
            </w:r>
          </w:p>
        </w:tc>
        <w:tc>
          <w:tcPr>
            <w:tcW w:w="237" w:type="pct"/>
            <w:tcBorders>
              <w:top w:val="nil"/>
              <w:left w:val="nil"/>
              <w:bottom w:val="single" w:sz="4" w:space="0" w:color="auto"/>
              <w:right w:val="single" w:sz="4" w:space="0" w:color="auto"/>
            </w:tcBorders>
            <w:shd w:val="clear" w:color="auto" w:fill="auto"/>
            <w:noWrap/>
            <w:vAlign w:val="center"/>
            <w:hideMark/>
          </w:tcPr>
          <w:p w14:paraId="237A4353" w14:textId="77777777" w:rsidR="000A150F" w:rsidRPr="00DF4431" w:rsidRDefault="000A150F" w:rsidP="000A150F">
            <w:pPr>
              <w:jc w:val="center"/>
              <w:rPr>
                <w:color w:val="000000"/>
                <w:sz w:val="18"/>
                <w:szCs w:val="18"/>
              </w:rPr>
            </w:pPr>
            <w:r w:rsidRPr="00DF4431">
              <w:rPr>
                <w:color w:val="000000"/>
                <w:sz w:val="18"/>
                <w:szCs w:val="18"/>
              </w:rPr>
              <w:t>9 543,75</w:t>
            </w:r>
          </w:p>
        </w:tc>
        <w:tc>
          <w:tcPr>
            <w:tcW w:w="183" w:type="pct"/>
            <w:tcBorders>
              <w:top w:val="nil"/>
              <w:left w:val="nil"/>
              <w:bottom w:val="single" w:sz="4" w:space="0" w:color="auto"/>
              <w:right w:val="single" w:sz="4" w:space="0" w:color="auto"/>
            </w:tcBorders>
            <w:shd w:val="clear" w:color="auto" w:fill="auto"/>
            <w:noWrap/>
            <w:vAlign w:val="center"/>
            <w:hideMark/>
          </w:tcPr>
          <w:p w14:paraId="24757F80" w14:textId="77777777" w:rsidR="000A150F" w:rsidRPr="00DF4431" w:rsidRDefault="000A150F" w:rsidP="000A150F">
            <w:pPr>
              <w:jc w:val="center"/>
              <w:rPr>
                <w:color w:val="000000"/>
                <w:sz w:val="18"/>
                <w:szCs w:val="18"/>
              </w:rPr>
            </w:pPr>
            <w:r w:rsidRPr="00DF4431">
              <w:rPr>
                <w:color w:val="000000"/>
                <w:sz w:val="18"/>
                <w:szCs w:val="18"/>
              </w:rPr>
              <w:t>9 839,60</w:t>
            </w:r>
          </w:p>
        </w:tc>
        <w:tc>
          <w:tcPr>
            <w:tcW w:w="237" w:type="pct"/>
            <w:tcBorders>
              <w:top w:val="nil"/>
              <w:left w:val="nil"/>
              <w:bottom w:val="single" w:sz="4" w:space="0" w:color="auto"/>
              <w:right w:val="single" w:sz="4" w:space="0" w:color="auto"/>
            </w:tcBorders>
            <w:shd w:val="clear" w:color="auto" w:fill="auto"/>
            <w:noWrap/>
            <w:vAlign w:val="center"/>
            <w:hideMark/>
          </w:tcPr>
          <w:p w14:paraId="4AA92741" w14:textId="77777777" w:rsidR="000A150F" w:rsidRPr="00DF4431" w:rsidRDefault="000A150F" w:rsidP="000A150F">
            <w:pPr>
              <w:jc w:val="center"/>
              <w:rPr>
                <w:color w:val="000000"/>
                <w:sz w:val="18"/>
                <w:szCs w:val="18"/>
              </w:rPr>
            </w:pPr>
            <w:r w:rsidRPr="00DF4431">
              <w:rPr>
                <w:color w:val="000000"/>
                <w:sz w:val="18"/>
                <w:szCs w:val="18"/>
              </w:rPr>
              <w:t>10 144,63</w:t>
            </w:r>
          </w:p>
        </w:tc>
      </w:tr>
      <w:tr w:rsidR="000A150F" w:rsidRPr="00DF4431" w14:paraId="2EFE7A8D"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892441A" w14:textId="77777777" w:rsidR="000A150F" w:rsidRPr="00DF4431" w:rsidRDefault="000A150F" w:rsidP="000A150F">
            <w:pPr>
              <w:ind w:firstLineChars="100" w:firstLine="180"/>
              <w:rPr>
                <w:color w:val="000000"/>
                <w:sz w:val="18"/>
                <w:szCs w:val="18"/>
              </w:rPr>
            </w:pPr>
            <w:r w:rsidRPr="00DF4431">
              <w:rPr>
                <w:color w:val="000000"/>
                <w:sz w:val="18"/>
                <w:szCs w:val="18"/>
              </w:rPr>
              <w:t xml:space="preserve">Объём энергии </w:t>
            </w:r>
          </w:p>
        </w:tc>
        <w:tc>
          <w:tcPr>
            <w:tcW w:w="210" w:type="pct"/>
            <w:tcBorders>
              <w:top w:val="nil"/>
              <w:left w:val="nil"/>
              <w:bottom w:val="single" w:sz="4" w:space="0" w:color="auto"/>
              <w:right w:val="single" w:sz="4" w:space="0" w:color="auto"/>
            </w:tcBorders>
            <w:shd w:val="clear" w:color="auto" w:fill="auto"/>
            <w:vAlign w:val="center"/>
            <w:hideMark/>
          </w:tcPr>
          <w:p w14:paraId="4E4B8950" w14:textId="77777777" w:rsidR="000A150F" w:rsidRPr="00DF4431" w:rsidRDefault="000A150F" w:rsidP="000A150F">
            <w:pPr>
              <w:jc w:val="center"/>
              <w:rPr>
                <w:color w:val="000000"/>
                <w:sz w:val="18"/>
                <w:szCs w:val="18"/>
              </w:rPr>
            </w:pPr>
            <w:r w:rsidRPr="00DF4431">
              <w:rPr>
                <w:color w:val="000000"/>
                <w:sz w:val="18"/>
                <w:szCs w:val="18"/>
              </w:rPr>
              <w:t xml:space="preserve">тыс, кВтч </w:t>
            </w:r>
          </w:p>
        </w:tc>
        <w:tc>
          <w:tcPr>
            <w:tcW w:w="220" w:type="pct"/>
            <w:tcBorders>
              <w:top w:val="nil"/>
              <w:left w:val="nil"/>
              <w:bottom w:val="single" w:sz="4" w:space="0" w:color="auto"/>
              <w:right w:val="single" w:sz="4" w:space="0" w:color="auto"/>
            </w:tcBorders>
            <w:shd w:val="clear" w:color="auto" w:fill="auto"/>
            <w:noWrap/>
            <w:vAlign w:val="center"/>
            <w:hideMark/>
          </w:tcPr>
          <w:p w14:paraId="42DFA32B" w14:textId="77777777" w:rsidR="000A150F" w:rsidRPr="00DF4431" w:rsidRDefault="000A150F" w:rsidP="000A150F">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1883920C" w14:textId="77777777" w:rsidR="000A150F" w:rsidRPr="00DF4431" w:rsidRDefault="000A150F" w:rsidP="000A150F">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0A869FA5" w14:textId="77777777" w:rsidR="000A150F" w:rsidRPr="00DF4431" w:rsidRDefault="000A150F" w:rsidP="000A150F">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69A722C7"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4BEE2214"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099E47CA"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1834C0CA" w14:textId="77777777" w:rsidR="000A150F" w:rsidRPr="00DF4431" w:rsidRDefault="000A150F" w:rsidP="000A150F">
            <w:pPr>
              <w:jc w:val="center"/>
              <w:rPr>
                <w:color w:val="000000"/>
                <w:sz w:val="18"/>
                <w:szCs w:val="18"/>
              </w:rPr>
            </w:pPr>
            <w:r w:rsidRPr="00DF4431">
              <w:rPr>
                <w:color w:val="000000"/>
                <w:sz w:val="18"/>
                <w:szCs w:val="18"/>
              </w:rPr>
              <w:t>3 634,67</w:t>
            </w:r>
          </w:p>
        </w:tc>
        <w:tc>
          <w:tcPr>
            <w:tcW w:w="200" w:type="pct"/>
            <w:tcBorders>
              <w:top w:val="nil"/>
              <w:left w:val="nil"/>
              <w:bottom w:val="single" w:sz="4" w:space="0" w:color="auto"/>
              <w:right w:val="single" w:sz="4" w:space="0" w:color="auto"/>
            </w:tcBorders>
            <w:shd w:val="clear" w:color="auto" w:fill="auto"/>
            <w:noWrap/>
            <w:vAlign w:val="center"/>
            <w:hideMark/>
          </w:tcPr>
          <w:p w14:paraId="3AD4C5E6" w14:textId="77777777" w:rsidR="000A150F" w:rsidRPr="00DF4431" w:rsidRDefault="000A150F" w:rsidP="000A150F">
            <w:pPr>
              <w:jc w:val="center"/>
              <w:rPr>
                <w:color w:val="000000"/>
                <w:sz w:val="18"/>
                <w:szCs w:val="18"/>
              </w:rPr>
            </w:pPr>
            <w:r w:rsidRPr="00DF4431">
              <w:rPr>
                <w:color w:val="000000"/>
                <w:sz w:val="18"/>
                <w:szCs w:val="18"/>
              </w:rPr>
              <w:t>3 634,67</w:t>
            </w:r>
          </w:p>
        </w:tc>
        <w:tc>
          <w:tcPr>
            <w:tcW w:w="206" w:type="pct"/>
            <w:tcBorders>
              <w:top w:val="nil"/>
              <w:left w:val="nil"/>
              <w:bottom w:val="single" w:sz="4" w:space="0" w:color="auto"/>
              <w:right w:val="single" w:sz="4" w:space="0" w:color="auto"/>
            </w:tcBorders>
            <w:shd w:val="clear" w:color="auto" w:fill="auto"/>
            <w:noWrap/>
            <w:vAlign w:val="center"/>
            <w:hideMark/>
          </w:tcPr>
          <w:p w14:paraId="0FB8CB18"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3F541695"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17F33B2E"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69322083"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43162266"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4332709B"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0116C414" w14:textId="77777777" w:rsidR="000A150F" w:rsidRPr="00DF4431" w:rsidRDefault="000A150F" w:rsidP="000A150F">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616CD79B" w14:textId="77777777" w:rsidR="000A150F" w:rsidRPr="00DF4431" w:rsidRDefault="000A150F" w:rsidP="000A150F">
            <w:pPr>
              <w:jc w:val="center"/>
              <w:rPr>
                <w:color w:val="000000"/>
                <w:sz w:val="18"/>
                <w:szCs w:val="18"/>
              </w:rPr>
            </w:pPr>
            <w:r w:rsidRPr="00DF4431">
              <w:rPr>
                <w:color w:val="000000"/>
                <w:sz w:val="18"/>
                <w:szCs w:val="18"/>
              </w:rPr>
              <w:t>3 634,67</w:t>
            </w:r>
          </w:p>
        </w:tc>
        <w:tc>
          <w:tcPr>
            <w:tcW w:w="237" w:type="pct"/>
            <w:tcBorders>
              <w:top w:val="nil"/>
              <w:left w:val="nil"/>
              <w:bottom w:val="single" w:sz="4" w:space="0" w:color="auto"/>
              <w:right w:val="single" w:sz="4" w:space="0" w:color="auto"/>
            </w:tcBorders>
            <w:shd w:val="clear" w:color="auto" w:fill="auto"/>
            <w:noWrap/>
            <w:vAlign w:val="center"/>
            <w:hideMark/>
          </w:tcPr>
          <w:p w14:paraId="279832D2" w14:textId="77777777" w:rsidR="000A150F" w:rsidRPr="00DF4431" w:rsidRDefault="000A150F" w:rsidP="000A150F">
            <w:pPr>
              <w:jc w:val="center"/>
              <w:rPr>
                <w:color w:val="000000"/>
                <w:sz w:val="18"/>
                <w:szCs w:val="18"/>
              </w:rPr>
            </w:pPr>
            <w:r w:rsidRPr="00DF4431">
              <w:rPr>
                <w:color w:val="000000"/>
                <w:sz w:val="18"/>
                <w:szCs w:val="18"/>
              </w:rPr>
              <w:t>3 634,67</w:t>
            </w:r>
          </w:p>
        </w:tc>
        <w:tc>
          <w:tcPr>
            <w:tcW w:w="183" w:type="pct"/>
            <w:tcBorders>
              <w:top w:val="nil"/>
              <w:left w:val="nil"/>
              <w:bottom w:val="single" w:sz="4" w:space="0" w:color="auto"/>
              <w:right w:val="single" w:sz="4" w:space="0" w:color="auto"/>
            </w:tcBorders>
            <w:shd w:val="clear" w:color="auto" w:fill="auto"/>
            <w:noWrap/>
            <w:vAlign w:val="center"/>
            <w:hideMark/>
          </w:tcPr>
          <w:p w14:paraId="14E27B9B" w14:textId="77777777" w:rsidR="000A150F" w:rsidRPr="00DF4431" w:rsidRDefault="000A150F" w:rsidP="000A150F">
            <w:pPr>
              <w:jc w:val="center"/>
              <w:rPr>
                <w:color w:val="000000"/>
                <w:sz w:val="18"/>
                <w:szCs w:val="18"/>
              </w:rPr>
            </w:pPr>
            <w:r w:rsidRPr="00DF4431">
              <w:rPr>
                <w:color w:val="000000"/>
                <w:sz w:val="18"/>
                <w:szCs w:val="18"/>
              </w:rPr>
              <w:t>3 634,67</w:t>
            </w:r>
          </w:p>
        </w:tc>
        <w:tc>
          <w:tcPr>
            <w:tcW w:w="237" w:type="pct"/>
            <w:tcBorders>
              <w:top w:val="nil"/>
              <w:left w:val="nil"/>
              <w:bottom w:val="single" w:sz="4" w:space="0" w:color="auto"/>
              <w:right w:val="single" w:sz="4" w:space="0" w:color="auto"/>
            </w:tcBorders>
            <w:shd w:val="clear" w:color="auto" w:fill="auto"/>
            <w:noWrap/>
            <w:vAlign w:val="center"/>
            <w:hideMark/>
          </w:tcPr>
          <w:p w14:paraId="4FACB091" w14:textId="77777777" w:rsidR="000A150F" w:rsidRPr="00DF4431" w:rsidRDefault="000A150F" w:rsidP="000A150F">
            <w:pPr>
              <w:jc w:val="center"/>
              <w:rPr>
                <w:color w:val="000000"/>
                <w:sz w:val="18"/>
                <w:szCs w:val="18"/>
              </w:rPr>
            </w:pPr>
            <w:r w:rsidRPr="00DF4431">
              <w:rPr>
                <w:color w:val="000000"/>
                <w:sz w:val="18"/>
                <w:szCs w:val="18"/>
              </w:rPr>
              <w:t>3 634,67</w:t>
            </w:r>
          </w:p>
        </w:tc>
      </w:tr>
      <w:tr w:rsidR="000A150F" w:rsidRPr="00DF4431" w14:paraId="4971BBAE"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3B03ED3" w14:textId="77777777" w:rsidR="000A150F" w:rsidRPr="00DF4431" w:rsidRDefault="000A150F" w:rsidP="000A150F">
            <w:pPr>
              <w:rPr>
                <w:b/>
                <w:bCs/>
                <w:color w:val="000000"/>
                <w:sz w:val="18"/>
                <w:szCs w:val="18"/>
              </w:rPr>
            </w:pPr>
            <w:r w:rsidRPr="00DF4431">
              <w:rPr>
                <w:b/>
                <w:bCs/>
                <w:color w:val="000000"/>
                <w:sz w:val="18"/>
                <w:szCs w:val="18"/>
              </w:rPr>
              <w:t xml:space="preserve">6.4. Затраты на водоснабжение </w:t>
            </w:r>
          </w:p>
        </w:tc>
        <w:tc>
          <w:tcPr>
            <w:tcW w:w="210" w:type="pct"/>
            <w:tcBorders>
              <w:top w:val="nil"/>
              <w:left w:val="nil"/>
              <w:bottom w:val="single" w:sz="4" w:space="0" w:color="auto"/>
              <w:right w:val="single" w:sz="4" w:space="0" w:color="auto"/>
            </w:tcBorders>
            <w:shd w:val="clear" w:color="auto" w:fill="auto"/>
            <w:vAlign w:val="center"/>
            <w:hideMark/>
          </w:tcPr>
          <w:p w14:paraId="4B67090E"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4AD34736" w14:textId="77777777" w:rsidR="000A150F" w:rsidRPr="00DF4431" w:rsidRDefault="000A150F" w:rsidP="000A150F">
            <w:pPr>
              <w:jc w:val="center"/>
              <w:rPr>
                <w:color w:val="000000"/>
                <w:sz w:val="18"/>
                <w:szCs w:val="18"/>
              </w:rPr>
            </w:pPr>
            <w:r w:rsidRPr="00DF4431">
              <w:rPr>
                <w:color w:val="000000"/>
                <w:sz w:val="18"/>
                <w:szCs w:val="18"/>
              </w:rPr>
              <w:t>935,66</w:t>
            </w:r>
          </w:p>
        </w:tc>
        <w:tc>
          <w:tcPr>
            <w:tcW w:w="220" w:type="pct"/>
            <w:tcBorders>
              <w:top w:val="nil"/>
              <w:left w:val="nil"/>
              <w:bottom w:val="single" w:sz="4" w:space="0" w:color="auto"/>
              <w:right w:val="single" w:sz="4" w:space="0" w:color="auto"/>
            </w:tcBorders>
            <w:shd w:val="clear" w:color="auto" w:fill="auto"/>
            <w:noWrap/>
            <w:vAlign w:val="center"/>
            <w:hideMark/>
          </w:tcPr>
          <w:p w14:paraId="265FB664" w14:textId="77777777" w:rsidR="000A150F" w:rsidRPr="00DF4431" w:rsidRDefault="000A150F" w:rsidP="000A150F">
            <w:pPr>
              <w:jc w:val="center"/>
              <w:rPr>
                <w:color w:val="000000"/>
                <w:sz w:val="18"/>
                <w:szCs w:val="18"/>
              </w:rPr>
            </w:pPr>
            <w:r w:rsidRPr="00DF4431">
              <w:rPr>
                <w:color w:val="000000"/>
                <w:sz w:val="18"/>
                <w:szCs w:val="18"/>
              </w:rPr>
              <w:t>972,15</w:t>
            </w:r>
          </w:p>
        </w:tc>
        <w:tc>
          <w:tcPr>
            <w:tcW w:w="220" w:type="pct"/>
            <w:tcBorders>
              <w:top w:val="nil"/>
              <w:left w:val="nil"/>
              <w:bottom w:val="single" w:sz="4" w:space="0" w:color="auto"/>
              <w:right w:val="single" w:sz="4" w:space="0" w:color="auto"/>
            </w:tcBorders>
            <w:shd w:val="clear" w:color="auto" w:fill="auto"/>
            <w:noWrap/>
            <w:vAlign w:val="center"/>
            <w:hideMark/>
          </w:tcPr>
          <w:p w14:paraId="40E4D0A7" w14:textId="77777777" w:rsidR="000A150F" w:rsidRPr="00DF4431" w:rsidRDefault="000A150F" w:rsidP="000A150F">
            <w:pPr>
              <w:jc w:val="center"/>
              <w:rPr>
                <w:color w:val="000000"/>
                <w:sz w:val="18"/>
                <w:szCs w:val="18"/>
              </w:rPr>
            </w:pPr>
            <w:r w:rsidRPr="00DF4431">
              <w:rPr>
                <w:color w:val="000000"/>
                <w:sz w:val="18"/>
                <w:szCs w:val="18"/>
              </w:rPr>
              <w:t>1 010,07</w:t>
            </w:r>
          </w:p>
        </w:tc>
        <w:tc>
          <w:tcPr>
            <w:tcW w:w="220" w:type="pct"/>
            <w:tcBorders>
              <w:top w:val="nil"/>
              <w:left w:val="nil"/>
              <w:bottom w:val="single" w:sz="4" w:space="0" w:color="auto"/>
              <w:right w:val="single" w:sz="4" w:space="0" w:color="auto"/>
            </w:tcBorders>
            <w:shd w:val="clear" w:color="auto" w:fill="auto"/>
            <w:noWrap/>
            <w:vAlign w:val="center"/>
            <w:hideMark/>
          </w:tcPr>
          <w:p w14:paraId="25256498" w14:textId="77777777" w:rsidR="000A150F" w:rsidRPr="00DF4431" w:rsidRDefault="000A150F" w:rsidP="000A150F">
            <w:pPr>
              <w:jc w:val="center"/>
              <w:rPr>
                <w:color w:val="000000"/>
                <w:sz w:val="18"/>
                <w:szCs w:val="18"/>
              </w:rPr>
            </w:pPr>
            <w:r w:rsidRPr="00DF4431">
              <w:rPr>
                <w:color w:val="000000"/>
                <w:sz w:val="18"/>
                <w:szCs w:val="18"/>
              </w:rPr>
              <w:t>1 049,46</w:t>
            </w:r>
          </w:p>
        </w:tc>
        <w:tc>
          <w:tcPr>
            <w:tcW w:w="220" w:type="pct"/>
            <w:tcBorders>
              <w:top w:val="nil"/>
              <w:left w:val="nil"/>
              <w:bottom w:val="single" w:sz="4" w:space="0" w:color="auto"/>
              <w:right w:val="single" w:sz="4" w:space="0" w:color="auto"/>
            </w:tcBorders>
            <w:shd w:val="clear" w:color="auto" w:fill="auto"/>
            <w:noWrap/>
            <w:vAlign w:val="center"/>
            <w:hideMark/>
          </w:tcPr>
          <w:p w14:paraId="2690F177" w14:textId="77777777" w:rsidR="000A150F" w:rsidRPr="00DF4431" w:rsidRDefault="000A150F" w:rsidP="000A150F">
            <w:pPr>
              <w:jc w:val="center"/>
              <w:rPr>
                <w:color w:val="000000"/>
                <w:sz w:val="18"/>
                <w:szCs w:val="18"/>
              </w:rPr>
            </w:pPr>
            <w:r w:rsidRPr="00DF4431">
              <w:rPr>
                <w:color w:val="000000"/>
                <w:sz w:val="18"/>
                <w:szCs w:val="18"/>
              </w:rPr>
              <w:t>1 090,39</w:t>
            </w:r>
          </w:p>
        </w:tc>
        <w:tc>
          <w:tcPr>
            <w:tcW w:w="220" w:type="pct"/>
            <w:tcBorders>
              <w:top w:val="nil"/>
              <w:left w:val="nil"/>
              <w:bottom w:val="single" w:sz="4" w:space="0" w:color="auto"/>
              <w:right w:val="single" w:sz="4" w:space="0" w:color="auto"/>
            </w:tcBorders>
            <w:shd w:val="clear" w:color="auto" w:fill="auto"/>
            <w:noWrap/>
            <w:vAlign w:val="center"/>
            <w:hideMark/>
          </w:tcPr>
          <w:p w14:paraId="218C1855" w14:textId="77777777" w:rsidR="000A150F" w:rsidRPr="00DF4431" w:rsidRDefault="000A150F" w:rsidP="000A150F">
            <w:pPr>
              <w:jc w:val="center"/>
              <w:rPr>
                <w:color w:val="000000"/>
                <w:sz w:val="18"/>
                <w:szCs w:val="18"/>
              </w:rPr>
            </w:pPr>
            <w:r w:rsidRPr="00DF4431">
              <w:rPr>
                <w:color w:val="000000"/>
                <w:sz w:val="18"/>
                <w:szCs w:val="18"/>
              </w:rPr>
              <w:t>1 132,91</w:t>
            </w:r>
          </w:p>
        </w:tc>
        <w:tc>
          <w:tcPr>
            <w:tcW w:w="220" w:type="pct"/>
            <w:tcBorders>
              <w:top w:val="nil"/>
              <w:left w:val="nil"/>
              <w:bottom w:val="single" w:sz="4" w:space="0" w:color="auto"/>
              <w:right w:val="single" w:sz="4" w:space="0" w:color="auto"/>
            </w:tcBorders>
            <w:shd w:val="clear" w:color="auto" w:fill="auto"/>
            <w:noWrap/>
            <w:vAlign w:val="center"/>
            <w:hideMark/>
          </w:tcPr>
          <w:p w14:paraId="168E2DE7" w14:textId="77777777" w:rsidR="000A150F" w:rsidRPr="00DF4431" w:rsidRDefault="000A150F" w:rsidP="000A150F">
            <w:pPr>
              <w:jc w:val="center"/>
              <w:rPr>
                <w:color w:val="000000"/>
                <w:sz w:val="18"/>
                <w:szCs w:val="18"/>
              </w:rPr>
            </w:pPr>
            <w:r w:rsidRPr="00DF4431">
              <w:rPr>
                <w:color w:val="000000"/>
                <w:sz w:val="18"/>
                <w:szCs w:val="18"/>
              </w:rPr>
              <w:t>1 177,10</w:t>
            </w:r>
          </w:p>
        </w:tc>
        <w:tc>
          <w:tcPr>
            <w:tcW w:w="200" w:type="pct"/>
            <w:tcBorders>
              <w:top w:val="nil"/>
              <w:left w:val="nil"/>
              <w:bottom w:val="single" w:sz="4" w:space="0" w:color="auto"/>
              <w:right w:val="single" w:sz="4" w:space="0" w:color="auto"/>
            </w:tcBorders>
            <w:shd w:val="clear" w:color="auto" w:fill="auto"/>
            <w:noWrap/>
            <w:vAlign w:val="center"/>
            <w:hideMark/>
          </w:tcPr>
          <w:p w14:paraId="6783B329" w14:textId="77777777" w:rsidR="000A150F" w:rsidRPr="00DF4431" w:rsidRDefault="000A150F" w:rsidP="000A150F">
            <w:pPr>
              <w:jc w:val="center"/>
              <w:rPr>
                <w:color w:val="000000"/>
                <w:sz w:val="18"/>
                <w:szCs w:val="18"/>
              </w:rPr>
            </w:pPr>
            <w:r w:rsidRPr="00DF4431">
              <w:rPr>
                <w:color w:val="000000"/>
                <w:sz w:val="18"/>
                <w:szCs w:val="18"/>
              </w:rPr>
              <w:t>1 223,00</w:t>
            </w:r>
          </w:p>
        </w:tc>
        <w:tc>
          <w:tcPr>
            <w:tcW w:w="206" w:type="pct"/>
            <w:tcBorders>
              <w:top w:val="nil"/>
              <w:left w:val="nil"/>
              <w:bottom w:val="single" w:sz="4" w:space="0" w:color="auto"/>
              <w:right w:val="single" w:sz="4" w:space="0" w:color="auto"/>
            </w:tcBorders>
            <w:shd w:val="clear" w:color="auto" w:fill="auto"/>
            <w:noWrap/>
            <w:vAlign w:val="center"/>
            <w:hideMark/>
          </w:tcPr>
          <w:p w14:paraId="427D073B" w14:textId="77777777" w:rsidR="000A150F" w:rsidRPr="00DF4431" w:rsidRDefault="000A150F" w:rsidP="000A150F">
            <w:pPr>
              <w:jc w:val="center"/>
              <w:rPr>
                <w:color w:val="000000"/>
                <w:sz w:val="18"/>
                <w:szCs w:val="18"/>
              </w:rPr>
            </w:pPr>
            <w:r w:rsidRPr="00DF4431">
              <w:rPr>
                <w:color w:val="000000"/>
                <w:sz w:val="18"/>
                <w:szCs w:val="18"/>
              </w:rPr>
              <w:t>1 270,70</w:t>
            </w:r>
          </w:p>
        </w:tc>
        <w:tc>
          <w:tcPr>
            <w:tcW w:w="220" w:type="pct"/>
            <w:tcBorders>
              <w:top w:val="nil"/>
              <w:left w:val="nil"/>
              <w:bottom w:val="single" w:sz="4" w:space="0" w:color="auto"/>
              <w:right w:val="single" w:sz="4" w:space="0" w:color="auto"/>
            </w:tcBorders>
            <w:shd w:val="clear" w:color="auto" w:fill="auto"/>
            <w:noWrap/>
            <w:vAlign w:val="center"/>
            <w:hideMark/>
          </w:tcPr>
          <w:p w14:paraId="518B4C62" w14:textId="77777777" w:rsidR="000A150F" w:rsidRPr="00DF4431" w:rsidRDefault="000A150F" w:rsidP="000A150F">
            <w:pPr>
              <w:jc w:val="center"/>
              <w:rPr>
                <w:color w:val="000000"/>
                <w:sz w:val="18"/>
                <w:szCs w:val="18"/>
              </w:rPr>
            </w:pPr>
            <w:r w:rsidRPr="00DF4431">
              <w:rPr>
                <w:color w:val="000000"/>
                <w:sz w:val="18"/>
                <w:szCs w:val="18"/>
              </w:rPr>
              <w:t>1 320,26</w:t>
            </w:r>
          </w:p>
        </w:tc>
        <w:tc>
          <w:tcPr>
            <w:tcW w:w="220" w:type="pct"/>
            <w:tcBorders>
              <w:top w:val="nil"/>
              <w:left w:val="nil"/>
              <w:bottom w:val="single" w:sz="4" w:space="0" w:color="auto"/>
              <w:right w:val="single" w:sz="4" w:space="0" w:color="auto"/>
            </w:tcBorders>
            <w:shd w:val="clear" w:color="auto" w:fill="auto"/>
            <w:noWrap/>
            <w:vAlign w:val="center"/>
            <w:hideMark/>
          </w:tcPr>
          <w:p w14:paraId="67FE1F4B" w14:textId="77777777" w:rsidR="000A150F" w:rsidRPr="00DF4431" w:rsidRDefault="000A150F" w:rsidP="000A150F">
            <w:pPr>
              <w:jc w:val="center"/>
              <w:rPr>
                <w:color w:val="000000"/>
                <w:sz w:val="18"/>
                <w:szCs w:val="18"/>
              </w:rPr>
            </w:pPr>
            <w:r w:rsidRPr="00DF4431">
              <w:rPr>
                <w:color w:val="000000"/>
                <w:sz w:val="18"/>
                <w:szCs w:val="18"/>
              </w:rPr>
              <w:t>1 371,75</w:t>
            </w:r>
          </w:p>
        </w:tc>
        <w:tc>
          <w:tcPr>
            <w:tcW w:w="220" w:type="pct"/>
            <w:tcBorders>
              <w:top w:val="nil"/>
              <w:left w:val="nil"/>
              <w:bottom w:val="single" w:sz="4" w:space="0" w:color="auto"/>
              <w:right w:val="single" w:sz="4" w:space="0" w:color="auto"/>
            </w:tcBorders>
            <w:shd w:val="clear" w:color="auto" w:fill="auto"/>
            <w:noWrap/>
            <w:vAlign w:val="center"/>
            <w:hideMark/>
          </w:tcPr>
          <w:p w14:paraId="1B037C54" w14:textId="77777777" w:rsidR="000A150F" w:rsidRPr="00DF4431" w:rsidRDefault="000A150F" w:rsidP="000A150F">
            <w:pPr>
              <w:jc w:val="center"/>
              <w:rPr>
                <w:color w:val="000000"/>
                <w:sz w:val="18"/>
                <w:szCs w:val="18"/>
              </w:rPr>
            </w:pPr>
            <w:r w:rsidRPr="00DF4431">
              <w:rPr>
                <w:color w:val="000000"/>
                <w:sz w:val="18"/>
                <w:szCs w:val="18"/>
              </w:rPr>
              <w:t>1 425,25</w:t>
            </w:r>
          </w:p>
        </w:tc>
        <w:tc>
          <w:tcPr>
            <w:tcW w:w="220" w:type="pct"/>
            <w:tcBorders>
              <w:top w:val="nil"/>
              <w:left w:val="nil"/>
              <w:bottom w:val="single" w:sz="4" w:space="0" w:color="auto"/>
              <w:right w:val="single" w:sz="4" w:space="0" w:color="auto"/>
            </w:tcBorders>
            <w:shd w:val="clear" w:color="auto" w:fill="auto"/>
            <w:noWrap/>
            <w:vAlign w:val="center"/>
            <w:hideMark/>
          </w:tcPr>
          <w:p w14:paraId="6FC5748F" w14:textId="77777777" w:rsidR="000A150F" w:rsidRPr="00DF4431" w:rsidRDefault="000A150F" w:rsidP="000A150F">
            <w:pPr>
              <w:jc w:val="center"/>
              <w:rPr>
                <w:color w:val="000000"/>
                <w:sz w:val="18"/>
                <w:szCs w:val="18"/>
              </w:rPr>
            </w:pPr>
            <w:r w:rsidRPr="00DF4431">
              <w:rPr>
                <w:color w:val="000000"/>
                <w:sz w:val="18"/>
                <w:szCs w:val="18"/>
              </w:rPr>
              <w:t>1 480,83</w:t>
            </w:r>
          </w:p>
        </w:tc>
        <w:tc>
          <w:tcPr>
            <w:tcW w:w="220" w:type="pct"/>
            <w:tcBorders>
              <w:top w:val="nil"/>
              <w:left w:val="nil"/>
              <w:bottom w:val="single" w:sz="4" w:space="0" w:color="auto"/>
              <w:right w:val="single" w:sz="4" w:space="0" w:color="auto"/>
            </w:tcBorders>
            <w:shd w:val="clear" w:color="auto" w:fill="auto"/>
            <w:noWrap/>
            <w:vAlign w:val="center"/>
            <w:hideMark/>
          </w:tcPr>
          <w:p w14:paraId="05158E2F" w14:textId="77777777" w:rsidR="000A150F" w:rsidRPr="00DF4431" w:rsidRDefault="000A150F" w:rsidP="000A150F">
            <w:pPr>
              <w:jc w:val="center"/>
              <w:rPr>
                <w:color w:val="000000"/>
                <w:sz w:val="18"/>
                <w:szCs w:val="18"/>
              </w:rPr>
            </w:pPr>
            <w:r w:rsidRPr="00DF4431">
              <w:rPr>
                <w:color w:val="000000"/>
                <w:sz w:val="18"/>
                <w:szCs w:val="18"/>
              </w:rPr>
              <w:t>1 538,58</w:t>
            </w:r>
          </w:p>
        </w:tc>
        <w:tc>
          <w:tcPr>
            <w:tcW w:w="220" w:type="pct"/>
            <w:tcBorders>
              <w:top w:val="nil"/>
              <w:left w:val="nil"/>
              <w:bottom w:val="single" w:sz="4" w:space="0" w:color="auto"/>
              <w:right w:val="single" w:sz="4" w:space="0" w:color="auto"/>
            </w:tcBorders>
            <w:shd w:val="clear" w:color="auto" w:fill="auto"/>
            <w:noWrap/>
            <w:vAlign w:val="center"/>
            <w:hideMark/>
          </w:tcPr>
          <w:p w14:paraId="26FC5AD9" w14:textId="77777777" w:rsidR="000A150F" w:rsidRPr="00DF4431" w:rsidRDefault="000A150F" w:rsidP="000A150F">
            <w:pPr>
              <w:jc w:val="center"/>
              <w:rPr>
                <w:color w:val="000000"/>
                <w:sz w:val="18"/>
                <w:szCs w:val="18"/>
              </w:rPr>
            </w:pPr>
            <w:r w:rsidRPr="00DF4431">
              <w:rPr>
                <w:color w:val="000000"/>
                <w:sz w:val="18"/>
                <w:szCs w:val="18"/>
              </w:rPr>
              <w:t>1 598,59</w:t>
            </w:r>
          </w:p>
        </w:tc>
        <w:tc>
          <w:tcPr>
            <w:tcW w:w="220" w:type="pct"/>
            <w:tcBorders>
              <w:top w:val="nil"/>
              <w:left w:val="nil"/>
              <w:bottom w:val="single" w:sz="4" w:space="0" w:color="auto"/>
              <w:right w:val="single" w:sz="4" w:space="0" w:color="auto"/>
            </w:tcBorders>
            <w:shd w:val="clear" w:color="auto" w:fill="auto"/>
            <w:noWrap/>
            <w:vAlign w:val="center"/>
            <w:hideMark/>
          </w:tcPr>
          <w:p w14:paraId="3A35EC08" w14:textId="77777777" w:rsidR="000A150F" w:rsidRPr="00DF4431" w:rsidRDefault="000A150F" w:rsidP="000A150F">
            <w:pPr>
              <w:jc w:val="center"/>
              <w:rPr>
                <w:color w:val="000000"/>
                <w:sz w:val="18"/>
                <w:szCs w:val="18"/>
              </w:rPr>
            </w:pPr>
            <w:r w:rsidRPr="00DF4431">
              <w:rPr>
                <w:color w:val="000000"/>
                <w:sz w:val="18"/>
                <w:szCs w:val="18"/>
              </w:rPr>
              <w:t>1 660,93</w:t>
            </w:r>
          </w:p>
        </w:tc>
        <w:tc>
          <w:tcPr>
            <w:tcW w:w="237" w:type="pct"/>
            <w:tcBorders>
              <w:top w:val="nil"/>
              <w:left w:val="nil"/>
              <w:bottom w:val="single" w:sz="4" w:space="0" w:color="auto"/>
              <w:right w:val="single" w:sz="4" w:space="0" w:color="auto"/>
            </w:tcBorders>
            <w:shd w:val="clear" w:color="auto" w:fill="auto"/>
            <w:noWrap/>
            <w:vAlign w:val="center"/>
            <w:hideMark/>
          </w:tcPr>
          <w:p w14:paraId="41ACC766" w14:textId="77777777" w:rsidR="000A150F" w:rsidRPr="00DF4431" w:rsidRDefault="000A150F" w:rsidP="000A150F">
            <w:pPr>
              <w:jc w:val="center"/>
              <w:rPr>
                <w:color w:val="000000"/>
                <w:sz w:val="18"/>
                <w:szCs w:val="18"/>
              </w:rPr>
            </w:pPr>
            <w:r w:rsidRPr="00DF4431">
              <w:rPr>
                <w:color w:val="000000"/>
                <w:sz w:val="18"/>
                <w:szCs w:val="18"/>
              </w:rPr>
              <w:t>1 725,71</w:t>
            </w:r>
          </w:p>
        </w:tc>
        <w:tc>
          <w:tcPr>
            <w:tcW w:w="183" w:type="pct"/>
            <w:tcBorders>
              <w:top w:val="nil"/>
              <w:left w:val="nil"/>
              <w:bottom w:val="single" w:sz="4" w:space="0" w:color="auto"/>
              <w:right w:val="single" w:sz="4" w:space="0" w:color="auto"/>
            </w:tcBorders>
            <w:shd w:val="clear" w:color="auto" w:fill="auto"/>
            <w:noWrap/>
            <w:vAlign w:val="center"/>
            <w:hideMark/>
          </w:tcPr>
          <w:p w14:paraId="1C6A5B64" w14:textId="77777777" w:rsidR="000A150F" w:rsidRPr="00DF4431" w:rsidRDefault="000A150F" w:rsidP="000A150F">
            <w:pPr>
              <w:jc w:val="center"/>
              <w:rPr>
                <w:color w:val="000000"/>
                <w:sz w:val="18"/>
                <w:szCs w:val="18"/>
              </w:rPr>
            </w:pPr>
            <w:r w:rsidRPr="00DF4431">
              <w:rPr>
                <w:color w:val="000000"/>
                <w:sz w:val="18"/>
                <w:szCs w:val="18"/>
              </w:rPr>
              <w:t>1 793,01</w:t>
            </w:r>
          </w:p>
        </w:tc>
        <w:tc>
          <w:tcPr>
            <w:tcW w:w="237" w:type="pct"/>
            <w:tcBorders>
              <w:top w:val="nil"/>
              <w:left w:val="nil"/>
              <w:bottom w:val="single" w:sz="4" w:space="0" w:color="auto"/>
              <w:right w:val="single" w:sz="4" w:space="0" w:color="auto"/>
            </w:tcBorders>
            <w:shd w:val="clear" w:color="auto" w:fill="auto"/>
            <w:noWrap/>
            <w:vAlign w:val="center"/>
            <w:hideMark/>
          </w:tcPr>
          <w:p w14:paraId="3740BBCF" w14:textId="77777777" w:rsidR="000A150F" w:rsidRPr="00DF4431" w:rsidRDefault="000A150F" w:rsidP="000A150F">
            <w:pPr>
              <w:jc w:val="center"/>
              <w:rPr>
                <w:color w:val="000000"/>
                <w:sz w:val="18"/>
                <w:szCs w:val="18"/>
              </w:rPr>
            </w:pPr>
            <w:r w:rsidRPr="00DF4431">
              <w:rPr>
                <w:color w:val="000000"/>
                <w:sz w:val="18"/>
                <w:szCs w:val="18"/>
              </w:rPr>
              <w:t>1 862,94</w:t>
            </w:r>
          </w:p>
        </w:tc>
      </w:tr>
      <w:tr w:rsidR="000A150F" w:rsidRPr="00DF4431" w14:paraId="281E63C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B39E6FE" w14:textId="77777777" w:rsidR="000A150F" w:rsidRPr="00DF4431" w:rsidRDefault="000A150F" w:rsidP="000A150F">
            <w:pPr>
              <w:ind w:firstLineChars="100" w:firstLine="180"/>
              <w:rPr>
                <w:color w:val="000000"/>
                <w:sz w:val="18"/>
                <w:szCs w:val="18"/>
              </w:rPr>
            </w:pPr>
            <w:r w:rsidRPr="00DF4431">
              <w:rPr>
                <w:color w:val="000000"/>
                <w:sz w:val="18"/>
                <w:szCs w:val="18"/>
              </w:rPr>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675F5D83" w14:textId="77777777" w:rsidR="000A150F" w:rsidRPr="00DF4431" w:rsidRDefault="000A150F" w:rsidP="000A150F">
            <w:pPr>
              <w:jc w:val="center"/>
              <w:rPr>
                <w:color w:val="000000"/>
                <w:sz w:val="18"/>
                <w:szCs w:val="18"/>
              </w:rPr>
            </w:pPr>
            <w:r w:rsidRPr="00DF4431">
              <w:rPr>
                <w:color w:val="000000"/>
                <w:sz w:val="18"/>
                <w:szCs w:val="18"/>
              </w:rPr>
              <w:t xml:space="preserve">руб,/м3 </w:t>
            </w:r>
          </w:p>
        </w:tc>
        <w:tc>
          <w:tcPr>
            <w:tcW w:w="220" w:type="pct"/>
            <w:tcBorders>
              <w:top w:val="nil"/>
              <w:left w:val="nil"/>
              <w:bottom w:val="single" w:sz="4" w:space="0" w:color="auto"/>
              <w:right w:val="single" w:sz="4" w:space="0" w:color="auto"/>
            </w:tcBorders>
            <w:shd w:val="clear" w:color="auto" w:fill="auto"/>
            <w:noWrap/>
            <w:vAlign w:val="center"/>
            <w:hideMark/>
          </w:tcPr>
          <w:p w14:paraId="5093501E" w14:textId="77777777" w:rsidR="000A150F" w:rsidRPr="00DF4431" w:rsidRDefault="000A150F" w:rsidP="000A150F">
            <w:pPr>
              <w:jc w:val="center"/>
              <w:rPr>
                <w:color w:val="000000"/>
                <w:sz w:val="18"/>
                <w:szCs w:val="18"/>
              </w:rPr>
            </w:pPr>
            <w:r w:rsidRPr="00DF4431">
              <w:rPr>
                <w:color w:val="000000"/>
                <w:sz w:val="18"/>
                <w:szCs w:val="18"/>
              </w:rPr>
              <w:t>24,88</w:t>
            </w:r>
          </w:p>
        </w:tc>
        <w:tc>
          <w:tcPr>
            <w:tcW w:w="220" w:type="pct"/>
            <w:tcBorders>
              <w:top w:val="nil"/>
              <w:left w:val="nil"/>
              <w:bottom w:val="single" w:sz="4" w:space="0" w:color="auto"/>
              <w:right w:val="single" w:sz="4" w:space="0" w:color="auto"/>
            </w:tcBorders>
            <w:shd w:val="clear" w:color="auto" w:fill="auto"/>
            <w:noWrap/>
            <w:vAlign w:val="center"/>
            <w:hideMark/>
          </w:tcPr>
          <w:p w14:paraId="3E756D75" w14:textId="77777777" w:rsidR="000A150F" w:rsidRPr="00DF4431" w:rsidRDefault="000A150F" w:rsidP="000A150F">
            <w:pPr>
              <w:jc w:val="center"/>
              <w:rPr>
                <w:color w:val="000000"/>
                <w:sz w:val="18"/>
                <w:szCs w:val="18"/>
              </w:rPr>
            </w:pPr>
            <w:r w:rsidRPr="00DF4431">
              <w:rPr>
                <w:color w:val="000000"/>
                <w:sz w:val="18"/>
                <w:szCs w:val="18"/>
              </w:rPr>
              <w:t>25,85</w:t>
            </w:r>
          </w:p>
        </w:tc>
        <w:tc>
          <w:tcPr>
            <w:tcW w:w="220" w:type="pct"/>
            <w:tcBorders>
              <w:top w:val="nil"/>
              <w:left w:val="nil"/>
              <w:bottom w:val="single" w:sz="4" w:space="0" w:color="auto"/>
              <w:right w:val="single" w:sz="4" w:space="0" w:color="auto"/>
            </w:tcBorders>
            <w:shd w:val="clear" w:color="auto" w:fill="auto"/>
            <w:noWrap/>
            <w:vAlign w:val="center"/>
            <w:hideMark/>
          </w:tcPr>
          <w:p w14:paraId="39F5042F" w14:textId="77777777" w:rsidR="000A150F" w:rsidRPr="00DF4431" w:rsidRDefault="000A150F" w:rsidP="000A150F">
            <w:pPr>
              <w:jc w:val="center"/>
              <w:rPr>
                <w:color w:val="000000"/>
                <w:sz w:val="18"/>
                <w:szCs w:val="18"/>
              </w:rPr>
            </w:pPr>
            <w:r w:rsidRPr="00DF4431">
              <w:rPr>
                <w:color w:val="000000"/>
                <w:sz w:val="18"/>
                <w:szCs w:val="18"/>
              </w:rPr>
              <w:t>26,86</w:t>
            </w:r>
          </w:p>
        </w:tc>
        <w:tc>
          <w:tcPr>
            <w:tcW w:w="220" w:type="pct"/>
            <w:tcBorders>
              <w:top w:val="nil"/>
              <w:left w:val="nil"/>
              <w:bottom w:val="single" w:sz="4" w:space="0" w:color="auto"/>
              <w:right w:val="single" w:sz="4" w:space="0" w:color="auto"/>
            </w:tcBorders>
            <w:shd w:val="clear" w:color="auto" w:fill="auto"/>
            <w:noWrap/>
            <w:vAlign w:val="center"/>
            <w:hideMark/>
          </w:tcPr>
          <w:p w14:paraId="07AE6162" w14:textId="77777777" w:rsidR="000A150F" w:rsidRPr="00DF4431" w:rsidRDefault="000A150F" w:rsidP="000A150F">
            <w:pPr>
              <w:jc w:val="center"/>
              <w:rPr>
                <w:color w:val="000000"/>
                <w:sz w:val="18"/>
                <w:szCs w:val="18"/>
              </w:rPr>
            </w:pPr>
            <w:r w:rsidRPr="00DF4431">
              <w:rPr>
                <w:color w:val="000000"/>
                <w:sz w:val="18"/>
                <w:szCs w:val="18"/>
              </w:rPr>
              <w:t>27,90</w:t>
            </w:r>
          </w:p>
        </w:tc>
        <w:tc>
          <w:tcPr>
            <w:tcW w:w="220" w:type="pct"/>
            <w:tcBorders>
              <w:top w:val="nil"/>
              <w:left w:val="nil"/>
              <w:bottom w:val="single" w:sz="4" w:space="0" w:color="auto"/>
              <w:right w:val="single" w:sz="4" w:space="0" w:color="auto"/>
            </w:tcBorders>
            <w:shd w:val="clear" w:color="auto" w:fill="auto"/>
            <w:noWrap/>
            <w:vAlign w:val="center"/>
            <w:hideMark/>
          </w:tcPr>
          <w:p w14:paraId="47DAAC11" w14:textId="77777777" w:rsidR="000A150F" w:rsidRPr="00DF4431" w:rsidRDefault="000A150F" w:rsidP="000A150F">
            <w:pPr>
              <w:jc w:val="center"/>
              <w:rPr>
                <w:color w:val="000000"/>
                <w:sz w:val="18"/>
                <w:szCs w:val="18"/>
              </w:rPr>
            </w:pPr>
            <w:r w:rsidRPr="00DF4431">
              <w:rPr>
                <w:color w:val="000000"/>
                <w:sz w:val="18"/>
                <w:szCs w:val="18"/>
              </w:rPr>
              <w:t>28,99</w:t>
            </w:r>
          </w:p>
        </w:tc>
        <w:tc>
          <w:tcPr>
            <w:tcW w:w="220" w:type="pct"/>
            <w:tcBorders>
              <w:top w:val="nil"/>
              <w:left w:val="nil"/>
              <w:bottom w:val="single" w:sz="4" w:space="0" w:color="auto"/>
              <w:right w:val="single" w:sz="4" w:space="0" w:color="auto"/>
            </w:tcBorders>
            <w:shd w:val="clear" w:color="auto" w:fill="auto"/>
            <w:noWrap/>
            <w:vAlign w:val="center"/>
            <w:hideMark/>
          </w:tcPr>
          <w:p w14:paraId="2B07DC3F" w14:textId="77777777" w:rsidR="000A150F" w:rsidRPr="00DF4431" w:rsidRDefault="000A150F" w:rsidP="000A150F">
            <w:pPr>
              <w:jc w:val="center"/>
              <w:rPr>
                <w:color w:val="000000"/>
                <w:sz w:val="18"/>
                <w:szCs w:val="18"/>
              </w:rPr>
            </w:pPr>
            <w:r w:rsidRPr="00DF4431">
              <w:rPr>
                <w:color w:val="000000"/>
                <w:sz w:val="18"/>
                <w:szCs w:val="18"/>
              </w:rPr>
              <w:t>30,12</w:t>
            </w:r>
          </w:p>
        </w:tc>
        <w:tc>
          <w:tcPr>
            <w:tcW w:w="220" w:type="pct"/>
            <w:tcBorders>
              <w:top w:val="nil"/>
              <w:left w:val="nil"/>
              <w:bottom w:val="single" w:sz="4" w:space="0" w:color="auto"/>
              <w:right w:val="single" w:sz="4" w:space="0" w:color="auto"/>
            </w:tcBorders>
            <w:shd w:val="clear" w:color="auto" w:fill="auto"/>
            <w:noWrap/>
            <w:vAlign w:val="center"/>
            <w:hideMark/>
          </w:tcPr>
          <w:p w14:paraId="67992F15" w14:textId="77777777" w:rsidR="000A150F" w:rsidRPr="00DF4431" w:rsidRDefault="000A150F" w:rsidP="000A150F">
            <w:pPr>
              <w:jc w:val="center"/>
              <w:rPr>
                <w:color w:val="000000"/>
                <w:sz w:val="18"/>
                <w:szCs w:val="18"/>
              </w:rPr>
            </w:pPr>
            <w:r w:rsidRPr="00DF4431">
              <w:rPr>
                <w:color w:val="000000"/>
                <w:sz w:val="18"/>
                <w:szCs w:val="18"/>
              </w:rPr>
              <w:t>31,30</w:t>
            </w:r>
          </w:p>
        </w:tc>
        <w:tc>
          <w:tcPr>
            <w:tcW w:w="200" w:type="pct"/>
            <w:tcBorders>
              <w:top w:val="nil"/>
              <w:left w:val="nil"/>
              <w:bottom w:val="single" w:sz="4" w:space="0" w:color="auto"/>
              <w:right w:val="single" w:sz="4" w:space="0" w:color="auto"/>
            </w:tcBorders>
            <w:shd w:val="clear" w:color="auto" w:fill="auto"/>
            <w:noWrap/>
            <w:vAlign w:val="center"/>
            <w:hideMark/>
          </w:tcPr>
          <w:p w14:paraId="7AB01C6E" w14:textId="77777777" w:rsidR="000A150F" w:rsidRPr="00DF4431" w:rsidRDefault="000A150F" w:rsidP="000A150F">
            <w:pPr>
              <w:jc w:val="center"/>
              <w:rPr>
                <w:color w:val="000000"/>
                <w:sz w:val="18"/>
                <w:szCs w:val="18"/>
              </w:rPr>
            </w:pPr>
            <w:r w:rsidRPr="00DF4431">
              <w:rPr>
                <w:color w:val="000000"/>
                <w:sz w:val="18"/>
                <w:szCs w:val="18"/>
              </w:rPr>
              <w:t>32,52</w:t>
            </w:r>
          </w:p>
        </w:tc>
        <w:tc>
          <w:tcPr>
            <w:tcW w:w="206" w:type="pct"/>
            <w:tcBorders>
              <w:top w:val="nil"/>
              <w:left w:val="nil"/>
              <w:bottom w:val="single" w:sz="4" w:space="0" w:color="auto"/>
              <w:right w:val="single" w:sz="4" w:space="0" w:color="auto"/>
            </w:tcBorders>
            <w:shd w:val="clear" w:color="auto" w:fill="auto"/>
            <w:noWrap/>
            <w:vAlign w:val="center"/>
            <w:hideMark/>
          </w:tcPr>
          <w:p w14:paraId="513FA611" w14:textId="77777777" w:rsidR="000A150F" w:rsidRPr="00DF4431" w:rsidRDefault="000A150F" w:rsidP="000A150F">
            <w:pPr>
              <w:jc w:val="center"/>
              <w:rPr>
                <w:color w:val="000000"/>
                <w:sz w:val="18"/>
                <w:szCs w:val="18"/>
              </w:rPr>
            </w:pPr>
            <w:r w:rsidRPr="00DF4431">
              <w:rPr>
                <w:color w:val="000000"/>
                <w:sz w:val="18"/>
                <w:szCs w:val="18"/>
              </w:rPr>
              <w:t>33,79</w:t>
            </w:r>
          </w:p>
        </w:tc>
        <w:tc>
          <w:tcPr>
            <w:tcW w:w="220" w:type="pct"/>
            <w:tcBorders>
              <w:top w:val="nil"/>
              <w:left w:val="nil"/>
              <w:bottom w:val="single" w:sz="4" w:space="0" w:color="auto"/>
              <w:right w:val="single" w:sz="4" w:space="0" w:color="auto"/>
            </w:tcBorders>
            <w:shd w:val="clear" w:color="auto" w:fill="auto"/>
            <w:noWrap/>
            <w:vAlign w:val="center"/>
            <w:hideMark/>
          </w:tcPr>
          <w:p w14:paraId="11D2A8A1" w14:textId="77777777" w:rsidR="000A150F" w:rsidRPr="00DF4431" w:rsidRDefault="000A150F" w:rsidP="000A150F">
            <w:pPr>
              <w:jc w:val="center"/>
              <w:rPr>
                <w:color w:val="000000"/>
                <w:sz w:val="18"/>
                <w:szCs w:val="18"/>
              </w:rPr>
            </w:pPr>
            <w:r w:rsidRPr="00DF4431">
              <w:rPr>
                <w:color w:val="000000"/>
                <w:sz w:val="18"/>
                <w:szCs w:val="18"/>
              </w:rPr>
              <w:t>35,10</w:t>
            </w:r>
          </w:p>
        </w:tc>
        <w:tc>
          <w:tcPr>
            <w:tcW w:w="220" w:type="pct"/>
            <w:tcBorders>
              <w:top w:val="nil"/>
              <w:left w:val="nil"/>
              <w:bottom w:val="single" w:sz="4" w:space="0" w:color="auto"/>
              <w:right w:val="single" w:sz="4" w:space="0" w:color="auto"/>
            </w:tcBorders>
            <w:shd w:val="clear" w:color="auto" w:fill="auto"/>
            <w:noWrap/>
            <w:vAlign w:val="center"/>
            <w:hideMark/>
          </w:tcPr>
          <w:p w14:paraId="599BE2C8" w14:textId="77777777" w:rsidR="000A150F" w:rsidRPr="00DF4431" w:rsidRDefault="000A150F" w:rsidP="000A150F">
            <w:pPr>
              <w:jc w:val="center"/>
              <w:rPr>
                <w:color w:val="000000"/>
                <w:sz w:val="18"/>
                <w:szCs w:val="18"/>
              </w:rPr>
            </w:pPr>
            <w:r w:rsidRPr="00DF4431">
              <w:rPr>
                <w:color w:val="000000"/>
                <w:sz w:val="18"/>
                <w:szCs w:val="18"/>
              </w:rPr>
              <w:t>36,47</w:t>
            </w:r>
          </w:p>
        </w:tc>
        <w:tc>
          <w:tcPr>
            <w:tcW w:w="220" w:type="pct"/>
            <w:tcBorders>
              <w:top w:val="nil"/>
              <w:left w:val="nil"/>
              <w:bottom w:val="single" w:sz="4" w:space="0" w:color="auto"/>
              <w:right w:val="single" w:sz="4" w:space="0" w:color="auto"/>
            </w:tcBorders>
            <w:shd w:val="clear" w:color="auto" w:fill="auto"/>
            <w:noWrap/>
            <w:vAlign w:val="center"/>
            <w:hideMark/>
          </w:tcPr>
          <w:p w14:paraId="4C57F8A2" w14:textId="77777777" w:rsidR="000A150F" w:rsidRPr="00DF4431" w:rsidRDefault="000A150F" w:rsidP="000A150F">
            <w:pPr>
              <w:jc w:val="center"/>
              <w:rPr>
                <w:color w:val="000000"/>
                <w:sz w:val="18"/>
                <w:szCs w:val="18"/>
              </w:rPr>
            </w:pPr>
            <w:r w:rsidRPr="00DF4431">
              <w:rPr>
                <w:color w:val="000000"/>
                <w:sz w:val="18"/>
                <w:szCs w:val="18"/>
              </w:rPr>
              <w:t>37,90</w:t>
            </w:r>
          </w:p>
        </w:tc>
        <w:tc>
          <w:tcPr>
            <w:tcW w:w="220" w:type="pct"/>
            <w:tcBorders>
              <w:top w:val="nil"/>
              <w:left w:val="nil"/>
              <w:bottom w:val="single" w:sz="4" w:space="0" w:color="auto"/>
              <w:right w:val="single" w:sz="4" w:space="0" w:color="auto"/>
            </w:tcBorders>
            <w:shd w:val="clear" w:color="auto" w:fill="auto"/>
            <w:noWrap/>
            <w:vAlign w:val="center"/>
            <w:hideMark/>
          </w:tcPr>
          <w:p w14:paraId="65EA40DB" w14:textId="77777777" w:rsidR="000A150F" w:rsidRPr="00DF4431" w:rsidRDefault="000A150F" w:rsidP="000A150F">
            <w:pPr>
              <w:jc w:val="center"/>
              <w:rPr>
                <w:color w:val="000000"/>
                <w:sz w:val="18"/>
                <w:szCs w:val="18"/>
              </w:rPr>
            </w:pPr>
            <w:r w:rsidRPr="00DF4431">
              <w:rPr>
                <w:color w:val="000000"/>
                <w:sz w:val="18"/>
                <w:szCs w:val="18"/>
              </w:rPr>
              <w:t>39,37</w:t>
            </w:r>
          </w:p>
        </w:tc>
        <w:tc>
          <w:tcPr>
            <w:tcW w:w="220" w:type="pct"/>
            <w:tcBorders>
              <w:top w:val="nil"/>
              <w:left w:val="nil"/>
              <w:bottom w:val="single" w:sz="4" w:space="0" w:color="auto"/>
              <w:right w:val="single" w:sz="4" w:space="0" w:color="auto"/>
            </w:tcBorders>
            <w:shd w:val="clear" w:color="auto" w:fill="auto"/>
            <w:noWrap/>
            <w:vAlign w:val="center"/>
            <w:hideMark/>
          </w:tcPr>
          <w:p w14:paraId="66C701E0" w14:textId="77777777" w:rsidR="000A150F" w:rsidRPr="00DF4431" w:rsidRDefault="000A150F" w:rsidP="000A150F">
            <w:pPr>
              <w:jc w:val="center"/>
              <w:rPr>
                <w:color w:val="000000"/>
                <w:sz w:val="18"/>
                <w:szCs w:val="18"/>
              </w:rPr>
            </w:pPr>
            <w:r w:rsidRPr="00DF4431">
              <w:rPr>
                <w:color w:val="000000"/>
                <w:sz w:val="18"/>
                <w:szCs w:val="18"/>
              </w:rPr>
              <w:t>40,91</w:t>
            </w:r>
          </w:p>
        </w:tc>
        <w:tc>
          <w:tcPr>
            <w:tcW w:w="220" w:type="pct"/>
            <w:tcBorders>
              <w:top w:val="nil"/>
              <w:left w:val="nil"/>
              <w:bottom w:val="single" w:sz="4" w:space="0" w:color="auto"/>
              <w:right w:val="single" w:sz="4" w:space="0" w:color="auto"/>
            </w:tcBorders>
            <w:shd w:val="clear" w:color="auto" w:fill="auto"/>
            <w:noWrap/>
            <w:vAlign w:val="center"/>
            <w:hideMark/>
          </w:tcPr>
          <w:p w14:paraId="7B9FD2ED" w14:textId="77777777" w:rsidR="000A150F" w:rsidRPr="00DF4431" w:rsidRDefault="000A150F" w:rsidP="000A150F">
            <w:pPr>
              <w:jc w:val="center"/>
              <w:rPr>
                <w:color w:val="000000"/>
                <w:sz w:val="18"/>
                <w:szCs w:val="18"/>
              </w:rPr>
            </w:pPr>
            <w:r w:rsidRPr="00DF4431">
              <w:rPr>
                <w:color w:val="000000"/>
                <w:sz w:val="18"/>
                <w:szCs w:val="18"/>
              </w:rPr>
              <w:t>42,50</w:t>
            </w:r>
          </w:p>
        </w:tc>
        <w:tc>
          <w:tcPr>
            <w:tcW w:w="220" w:type="pct"/>
            <w:tcBorders>
              <w:top w:val="nil"/>
              <w:left w:val="nil"/>
              <w:bottom w:val="single" w:sz="4" w:space="0" w:color="auto"/>
              <w:right w:val="single" w:sz="4" w:space="0" w:color="auto"/>
            </w:tcBorders>
            <w:shd w:val="clear" w:color="auto" w:fill="auto"/>
            <w:noWrap/>
            <w:vAlign w:val="center"/>
            <w:hideMark/>
          </w:tcPr>
          <w:p w14:paraId="3D6BC529" w14:textId="77777777" w:rsidR="000A150F" w:rsidRPr="00DF4431" w:rsidRDefault="000A150F" w:rsidP="000A150F">
            <w:pPr>
              <w:jc w:val="center"/>
              <w:rPr>
                <w:color w:val="000000"/>
                <w:sz w:val="18"/>
                <w:szCs w:val="18"/>
              </w:rPr>
            </w:pPr>
            <w:r w:rsidRPr="00DF4431">
              <w:rPr>
                <w:color w:val="000000"/>
                <w:sz w:val="18"/>
                <w:szCs w:val="18"/>
              </w:rPr>
              <w:t>44,16</w:t>
            </w:r>
          </w:p>
        </w:tc>
        <w:tc>
          <w:tcPr>
            <w:tcW w:w="237" w:type="pct"/>
            <w:tcBorders>
              <w:top w:val="nil"/>
              <w:left w:val="nil"/>
              <w:bottom w:val="single" w:sz="4" w:space="0" w:color="auto"/>
              <w:right w:val="single" w:sz="4" w:space="0" w:color="auto"/>
            </w:tcBorders>
            <w:shd w:val="clear" w:color="auto" w:fill="auto"/>
            <w:noWrap/>
            <w:vAlign w:val="center"/>
            <w:hideMark/>
          </w:tcPr>
          <w:p w14:paraId="6A77817F" w14:textId="77777777" w:rsidR="000A150F" w:rsidRPr="00DF4431" w:rsidRDefault="000A150F" w:rsidP="000A150F">
            <w:pPr>
              <w:jc w:val="center"/>
              <w:rPr>
                <w:color w:val="000000"/>
                <w:sz w:val="18"/>
                <w:szCs w:val="18"/>
              </w:rPr>
            </w:pPr>
            <w:r w:rsidRPr="00DF4431">
              <w:rPr>
                <w:color w:val="000000"/>
                <w:sz w:val="18"/>
                <w:szCs w:val="18"/>
              </w:rPr>
              <w:t>45,88</w:t>
            </w:r>
          </w:p>
        </w:tc>
        <w:tc>
          <w:tcPr>
            <w:tcW w:w="183" w:type="pct"/>
            <w:tcBorders>
              <w:top w:val="nil"/>
              <w:left w:val="nil"/>
              <w:bottom w:val="single" w:sz="4" w:space="0" w:color="auto"/>
              <w:right w:val="single" w:sz="4" w:space="0" w:color="auto"/>
            </w:tcBorders>
            <w:shd w:val="clear" w:color="auto" w:fill="auto"/>
            <w:noWrap/>
            <w:vAlign w:val="center"/>
            <w:hideMark/>
          </w:tcPr>
          <w:p w14:paraId="05AFC98B" w14:textId="77777777" w:rsidR="000A150F" w:rsidRPr="00DF4431" w:rsidRDefault="000A150F" w:rsidP="000A150F">
            <w:pPr>
              <w:jc w:val="center"/>
              <w:rPr>
                <w:color w:val="000000"/>
                <w:sz w:val="18"/>
                <w:szCs w:val="18"/>
              </w:rPr>
            </w:pPr>
            <w:r w:rsidRPr="00DF4431">
              <w:rPr>
                <w:color w:val="000000"/>
                <w:sz w:val="18"/>
                <w:szCs w:val="18"/>
              </w:rPr>
              <w:t>47,67</w:t>
            </w:r>
          </w:p>
        </w:tc>
        <w:tc>
          <w:tcPr>
            <w:tcW w:w="237" w:type="pct"/>
            <w:tcBorders>
              <w:top w:val="nil"/>
              <w:left w:val="nil"/>
              <w:bottom w:val="single" w:sz="4" w:space="0" w:color="auto"/>
              <w:right w:val="single" w:sz="4" w:space="0" w:color="auto"/>
            </w:tcBorders>
            <w:shd w:val="clear" w:color="auto" w:fill="auto"/>
            <w:noWrap/>
            <w:vAlign w:val="center"/>
            <w:hideMark/>
          </w:tcPr>
          <w:p w14:paraId="43D39C42" w14:textId="77777777" w:rsidR="000A150F" w:rsidRPr="00DF4431" w:rsidRDefault="000A150F" w:rsidP="000A150F">
            <w:pPr>
              <w:jc w:val="center"/>
              <w:rPr>
                <w:color w:val="000000"/>
                <w:sz w:val="18"/>
                <w:szCs w:val="18"/>
              </w:rPr>
            </w:pPr>
            <w:r w:rsidRPr="00DF4431">
              <w:rPr>
                <w:color w:val="000000"/>
                <w:sz w:val="18"/>
                <w:szCs w:val="18"/>
              </w:rPr>
              <w:t>49,53</w:t>
            </w:r>
          </w:p>
        </w:tc>
      </w:tr>
      <w:tr w:rsidR="000A150F" w:rsidRPr="00DF4431" w14:paraId="6D770D0E"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0E57313" w14:textId="77777777" w:rsidR="000A150F" w:rsidRPr="00DF4431" w:rsidRDefault="000A150F" w:rsidP="000A150F">
            <w:pPr>
              <w:ind w:firstLineChars="100" w:firstLine="180"/>
              <w:rPr>
                <w:color w:val="000000"/>
                <w:sz w:val="18"/>
                <w:szCs w:val="18"/>
              </w:rPr>
            </w:pPr>
            <w:r w:rsidRPr="00DF4431">
              <w:rPr>
                <w:color w:val="000000"/>
                <w:sz w:val="18"/>
                <w:szCs w:val="18"/>
              </w:rPr>
              <w:t xml:space="preserve">количество </w:t>
            </w:r>
          </w:p>
        </w:tc>
        <w:tc>
          <w:tcPr>
            <w:tcW w:w="210" w:type="pct"/>
            <w:tcBorders>
              <w:top w:val="nil"/>
              <w:left w:val="nil"/>
              <w:bottom w:val="single" w:sz="4" w:space="0" w:color="auto"/>
              <w:right w:val="single" w:sz="4" w:space="0" w:color="auto"/>
            </w:tcBorders>
            <w:shd w:val="clear" w:color="auto" w:fill="auto"/>
            <w:vAlign w:val="center"/>
            <w:hideMark/>
          </w:tcPr>
          <w:p w14:paraId="6D7C6DD3" w14:textId="77777777" w:rsidR="000A150F" w:rsidRPr="00DF4431" w:rsidRDefault="000A150F" w:rsidP="000A150F">
            <w:pPr>
              <w:jc w:val="center"/>
              <w:rPr>
                <w:color w:val="000000"/>
                <w:sz w:val="18"/>
                <w:szCs w:val="18"/>
              </w:rPr>
            </w:pPr>
            <w:r w:rsidRPr="00DF4431">
              <w:rPr>
                <w:color w:val="000000"/>
                <w:sz w:val="18"/>
                <w:szCs w:val="18"/>
              </w:rPr>
              <w:t xml:space="preserve">тыс,м3 </w:t>
            </w:r>
          </w:p>
        </w:tc>
        <w:tc>
          <w:tcPr>
            <w:tcW w:w="220" w:type="pct"/>
            <w:tcBorders>
              <w:top w:val="nil"/>
              <w:left w:val="nil"/>
              <w:bottom w:val="single" w:sz="4" w:space="0" w:color="auto"/>
              <w:right w:val="single" w:sz="4" w:space="0" w:color="auto"/>
            </w:tcBorders>
            <w:shd w:val="clear" w:color="auto" w:fill="auto"/>
            <w:noWrap/>
            <w:vAlign w:val="center"/>
            <w:hideMark/>
          </w:tcPr>
          <w:p w14:paraId="598E3442"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F77A483"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6BEF1BF1"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4F0FCB09"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BECF40F"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C5BAA7B"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3A81204" w14:textId="77777777" w:rsidR="000A150F" w:rsidRPr="00DF4431" w:rsidRDefault="000A150F" w:rsidP="000A150F">
            <w:pPr>
              <w:jc w:val="center"/>
              <w:rPr>
                <w:color w:val="000000"/>
                <w:sz w:val="18"/>
                <w:szCs w:val="18"/>
              </w:rPr>
            </w:pPr>
            <w:r w:rsidRPr="00DF4431">
              <w:rPr>
                <w:color w:val="000000"/>
                <w:sz w:val="18"/>
                <w:szCs w:val="18"/>
              </w:rPr>
              <w:t>37,61</w:t>
            </w:r>
          </w:p>
        </w:tc>
        <w:tc>
          <w:tcPr>
            <w:tcW w:w="200" w:type="pct"/>
            <w:tcBorders>
              <w:top w:val="nil"/>
              <w:left w:val="nil"/>
              <w:bottom w:val="single" w:sz="4" w:space="0" w:color="auto"/>
              <w:right w:val="single" w:sz="4" w:space="0" w:color="auto"/>
            </w:tcBorders>
            <w:shd w:val="clear" w:color="auto" w:fill="auto"/>
            <w:noWrap/>
            <w:vAlign w:val="center"/>
            <w:hideMark/>
          </w:tcPr>
          <w:p w14:paraId="01C7FB6C" w14:textId="77777777" w:rsidR="000A150F" w:rsidRPr="00DF4431" w:rsidRDefault="000A150F" w:rsidP="000A150F">
            <w:pPr>
              <w:jc w:val="center"/>
              <w:rPr>
                <w:color w:val="000000"/>
                <w:sz w:val="18"/>
                <w:szCs w:val="18"/>
              </w:rPr>
            </w:pPr>
            <w:r w:rsidRPr="00DF4431">
              <w:rPr>
                <w:color w:val="000000"/>
                <w:sz w:val="18"/>
                <w:szCs w:val="18"/>
              </w:rPr>
              <w:t>37,61</w:t>
            </w:r>
          </w:p>
        </w:tc>
        <w:tc>
          <w:tcPr>
            <w:tcW w:w="206" w:type="pct"/>
            <w:tcBorders>
              <w:top w:val="nil"/>
              <w:left w:val="nil"/>
              <w:bottom w:val="single" w:sz="4" w:space="0" w:color="auto"/>
              <w:right w:val="single" w:sz="4" w:space="0" w:color="auto"/>
            </w:tcBorders>
            <w:shd w:val="clear" w:color="auto" w:fill="auto"/>
            <w:noWrap/>
            <w:vAlign w:val="center"/>
            <w:hideMark/>
          </w:tcPr>
          <w:p w14:paraId="70051B26"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0EEF7480"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13550814"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402395DF"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039651A"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4E86F2A"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03FD5423" w14:textId="77777777" w:rsidR="000A150F" w:rsidRPr="00DF4431" w:rsidRDefault="000A150F" w:rsidP="000A150F">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89166D5" w14:textId="77777777" w:rsidR="000A150F" w:rsidRPr="00DF4431" w:rsidRDefault="000A150F" w:rsidP="000A150F">
            <w:pPr>
              <w:jc w:val="center"/>
              <w:rPr>
                <w:color w:val="000000"/>
                <w:sz w:val="18"/>
                <w:szCs w:val="18"/>
              </w:rPr>
            </w:pPr>
            <w:r w:rsidRPr="00DF4431">
              <w:rPr>
                <w:color w:val="000000"/>
                <w:sz w:val="18"/>
                <w:szCs w:val="18"/>
              </w:rPr>
              <w:t>37,61</w:t>
            </w:r>
          </w:p>
        </w:tc>
        <w:tc>
          <w:tcPr>
            <w:tcW w:w="237" w:type="pct"/>
            <w:tcBorders>
              <w:top w:val="nil"/>
              <w:left w:val="nil"/>
              <w:bottom w:val="single" w:sz="4" w:space="0" w:color="auto"/>
              <w:right w:val="single" w:sz="4" w:space="0" w:color="auto"/>
            </w:tcBorders>
            <w:shd w:val="clear" w:color="auto" w:fill="auto"/>
            <w:noWrap/>
            <w:vAlign w:val="center"/>
            <w:hideMark/>
          </w:tcPr>
          <w:p w14:paraId="6D22C1FB" w14:textId="77777777" w:rsidR="000A150F" w:rsidRPr="00DF4431" w:rsidRDefault="000A150F" w:rsidP="000A150F">
            <w:pPr>
              <w:jc w:val="center"/>
              <w:rPr>
                <w:color w:val="000000"/>
                <w:sz w:val="18"/>
                <w:szCs w:val="18"/>
              </w:rPr>
            </w:pPr>
            <w:r w:rsidRPr="00DF4431">
              <w:rPr>
                <w:color w:val="000000"/>
                <w:sz w:val="18"/>
                <w:szCs w:val="18"/>
              </w:rPr>
              <w:t>37,61</w:t>
            </w:r>
          </w:p>
        </w:tc>
        <w:tc>
          <w:tcPr>
            <w:tcW w:w="183" w:type="pct"/>
            <w:tcBorders>
              <w:top w:val="nil"/>
              <w:left w:val="nil"/>
              <w:bottom w:val="single" w:sz="4" w:space="0" w:color="auto"/>
              <w:right w:val="single" w:sz="4" w:space="0" w:color="auto"/>
            </w:tcBorders>
            <w:shd w:val="clear" w:color="auto" w:fill="auto"/>
            <w:noWrap/>
            <w:vAlign w:val="center"/>
            <w:hideMark/>
          </w:tcPr>
          <w:p w14:paraId="6978BAC2" w14:textId="77777777" w:rsidR="000A150F" w:rsidRPr="00DF4431" w:rsidRDefault="000A150F" w:rsidP="000A150F">
            <w:pPr>
              <w:jc w:val="center"/>
              <w:rPr>
                <w:color w:val="000000"/>
                <w:sz w:val="18"/>
                <w:szCs w:val="18"/>
              </w:rPr>
            </w:pPr>
            <w:r w:rsidRPr="00DF4431">
              <w:rPr>
                <w:color w:val="000000"/>
                <w:sz w:val="18"/>
                <w:szCs w:val="18"/>
              </w:rPr>
              <w:t>37,61</w:t>
            </w:r>
          </w:p>
        </w:tc>
        <w:tc>
          <w:tcPr>
            <w:tcW w:w="237" w:type="pct"/>
            <w:tcBorders>
              <w:top w:val="nil"/>
              <w:left w:val="nil"/>
              <w:bottom w:val="single" w:sz="4" w:space="0" w:color="auto"/>
              <w:right w:val="single" w:sz="4" w:space="0" w:color="auto"/>
            </w:tcBorders>
            <w:shd w:val="clear" w:color="auto" w:fill="auto"/>
            <w:noWrap/>
            <w:vAlign w:val="center"/>
            <w:hideMark/>
          </w:tcPr>
          <w:p w14:paraId="57A198FD" w14:textId="77777777" w:rsidR="000A150F" w:rsidRPr="00DF4431" w:rsidRDefault="000A150F" w:rsidP="000A150F">
            <w:pPr>
              <w:jc w:val="center"/>
              <w:rPr>
                <w:color w:val="000000"/>
                <w:sz w:val="18"/>
                <w:szCs w:val="18"/>
              </w:rPr>
            </w:pPr>
            <w:r w:rsidRPr="00DF4431">
              <w:rPr>
                <w:color w:val="000000"/>
                <w:sz w:val="18"/>
                <w:szCs w:val="18"/>
              </w:rPr>
              <w:t>37,61</w:t>
            </w:r>
          </w:p>
        </w:tc>
      </w:tr>
      <w:tr w:rsidR="000A150F" w:rsidRPr="00DF4431" w14:paraId="7F2F29ED"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B3CC88D" w14:textId="77777777" w:rsidR="000A150F" w:rsidRPr="00DF4431" w:rsidRDefault="000A150F" w:rsidP="000A150F">
            <w:pPr>
              <w:rPr>
                <w:b/>
                <w:bCs/>
                <w:color w:val="000000"/>
                <w:sz w:val="18"/>
                <w:szCs w:val="18"/>
              </w:rPr>
            </w:pPr>
            <w:r w:rsidRPr="00DF4431">
              <w:rPr>
                <w:b/>
                <w:bCs/>
                <w:color w:val="000000"/>
                <w:sz w:val="18"/>
                <w:szCs w:val="18"/>
              </w:rPr>
              <w:t xml:space="preserve">7. Операционные расходы </w:t>
            </w:r>
          </w:p>
        </w:tc>
        <w:tc>
          <w:tcPr>
            <w:tcW w:w="210" w:type="pct"/>
            <w:tcBorders>
              <w:top w:val="nil"/>
              <w:left w:val="nil"/>
              <w:bottom w:val="single" w:sz="4" w:space="0" w:color="auto"/>
              <w:right w:val="single" w:sz="4" w:space="0" w:color="auto"/>
            </w:tcBorders>
            <w:shd w:val="clear" w:color="auto" w:fill="auto"/>
            <w:vAlign w:val="center"/>
            <w:hideMark/>
          </w:tcPr>
          <w:p w14:paraId="35E68371"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74D650F" w14:textId="77777777" w:rsidR="000A150F" w:rsidRPr="00DF4431" w:rsidRDefault="000A150F" w:rsidP="000A150F">
            <w:pPr>
              <w:jc w:val="center"/>
              <w:rPr>
                <w:color w:val="000000"/>
                <w:sz w:val="18"/>
                <w:szCs w:val="18"/>
              </w:rPr>
            </w:pPr>
            <w:r w:rsidRPr="00DF4431">
              <w:rPr>
                <w:color w:val="000000"/>
                <w:sz w:val="18"/>
                <w:szCs w:val="18"/>
              </w:rPr>
              <w:t>73 097,44</w:t>
            </w:r>
          </w:p>
        </w:tc>
        <w:tc>
          <w:tcPr>
            <w:tcW w:w="220" w:type="pct"/>
            <w:tcBorders>
              <w:top w:val="nil"/>
              <w:left w:val="nil"/>
              <w:bottom w:val="single" w:sz="4" w:space="0" w:color="auto"/>
              <w:right w:val="single" w:sz="4" w:space="0" w:color="auto"/>
            </w:tcBorders>
            <w:shd w:val="clear" w:color="auto" w:fill="auto"/>
            <w:noWrap/>
            <w:vAlign w:val="center"/>
            <w:hideMark/>
          </w:tcPr>
          <w:p w14:paraId="1F2AD694" w14:textId="77777777" w:rsidR="000A150F" w:rsidRPr="00DF4431" w:rsidRDefault="000A150F" w:rsidP="000A150F">
            <w:pPr>
              <w:jc w:val="center"/>
              <w:rPr>
                <w:color w:val="000000"/>
                <w:sz w:val="18"/>
                <w:szCs w:val="18"/>
              </w:rPr>
            </w:pPr>
            <w:r w:rsidRPr="00DF4431">
              <w:rPr>
                <w:color w:val="000000"/>
                <w:sz w:val="18"/>
                <w:szCs w:val="18"/>
              </w:rPr>
              <w:t>75 071,07</w:t>
            </w:r>
          </w:p>
        </w:tc>
        <w:tc>
          <w:tcPr>
            <w:tcW w:w="220" w:type="pct"/>
            <w:tcBorders>
              <w:top w:val="nil"/>
              <w:left w:val="nil"/>
              <w:bottom w:val="single" w:sz="4" w:space="0" w:color="auto"/>
              <w:right w:val="single" w:sz="4" w:space="0" w:color="auto"/>
            </w:tcBorders>
            <w:shd w:val="clear" w:color="auto" w:fill="auto"/>
            <w:noWrap/>
            <w:vAlign w:val="center"/>
            <w:hideMark/>
          </w:tcPr>
          <w:p w14:paraId="4976B558" w14:textId="77777777" w:rsidR="000A150F" w:rsidRPr="00DF4431" w:rsidRDefault="000A150F" w:rsidP="000A150F">
            <w:pPr>
              <w:jc w:val="center"/>
              <w:rPr>
                <w:color w:val="000000"/>
                <w:sz w:val="18"/>
                <w:szCs w:val="18"/>
              </w:rPr>
            </w:pPr>
            <w:r w:rsidRPr="00DF4431">
              <w:rPr>
                <w:color w:val="000000"/>
                <w:sz w:val="18"/>
                <w:szCs w:val="18"/>
              </w:rPr>
              <w:t>76 947,85</w:t>
            </w:r>
          </w:p>
        </w:tc>
        <w:tc>
          <w:tcPr>
            <w:tcW w:w="220" w:type="pct"/>
            <w:tcBorders>
              <w:top w:val="nil"/>
              <w:left w:val="nil"/>
              <w:bottom w:val="single" w:sz="4" w:space="0" w:color="auto"/>
              <w:right w:val="single" w:sz="4" w:space="0" w:color="auto"/>
            </w:tcBorders>
            <w:shd w:val="clear" w:color="auto" w:fill="auto"/>
            <w:noWrap/>
            <w:vAlign w:val="center"/>
            <w:hideMark/>
          </w:tcPr>
          <w:p w14:paraId="6A17D90B" w14:textId="77777777" w:rsidR="000A150F" w:rsidRPr="00DF4431" w:rsidRDefault="000A150F" w:rsidP="000A150F">
            <w:pPr>
              <w:jc w:val="center"/>
              <w:rPr>
                <w:color w:val="000000"/>
                <w:sz w:val="18"/>
                <w:szCs w:val="18"/>
              </w:rPr>
            </w:pPr>
            <w:r w:rsidRPr="00DF4431">
              <w:rPr>
                <w:color w:val="000000"/>
                <w:sz w:val="18"/>
                <w:szCs w:val="18"/>
              </w:rPr>
              <w:t>78 717,65</w:t>
            </w:r>
          </w:p>
        </w:tc>
        <w:tc>
          <w:tcPr>
            <w:tcW w:w="220" w:type="pct"/>
            <w:tcBorders>
              <w:top w:val="nil"/>
              <w:left w:val="nil"/>
              <w:bottom w:val="single" w:sz="4" w:space="0" w:color="auto"/>
              <w:right w:val="single" w:sz="4" w:space="0" w:color="auto"/>
            </w:tcBorders>
            <w:shd w:val="clear" w:color="auto" w:fill="auto"/>
            <w:noWrap/>
            <w:vAlign w:val="center"/>
            <w:hideMark/>
          </w:tcPr>
          <w:p w14:paraId="2FEE604D" w14:textId="77777777" w:rsidR="000A150F" w:rsidRPr="00DF4431" w:rsidRDefault="000A150F" w:rsidP="000A150F">
            <w:pPr>
              <w:jc w:val="center"/>
              <w:rPr>
                <w:color w:val="000000"/>
                <w:sz w:val="18"/>
                <w:szCs w:val="18"/>
              </w:rPr>
            </w:pPr>
            <w:r w:rsidRPr="00DF4431">
              <w:rPr>
                <w:color w:val="000000"/>
                <w:sz w:val="18"/>
                <w:szCs w:val="18"/>
              </w:rPr>
              <w:t>80 480,92</w:t>
            </w:r>
          </w:p>
        </w:tc>
        <w:tc>
          <w:tcPr>
            <w:tcW w:w="220" w:type="pct"/>
            <w:tcBorders>
              <w:top w:val="nil"/>
              <w:left w:val="nil"/>
              <w:bottom w:val="single" w:sz="4" w:space="0" w:color="auto"/>
              <w:right w:val="single" w:sz="4" w:space="0" w:color="auto"/>
            </w:tcBorders>
            <w:shd w:val="clear" w:color="auto" w:fill="auto"/>
            <w:noWrap/>
            <w:vAlign w:val="center"/>
            <w:hideMark/>
          </w:tcPr>
          <w:p w14:paraId="66F133A0" w14:textId="77777777" w:rsidR="000A150F" w:rsidRPr="00DF4431" w:rsidRDefault="000A150F" w:rsidP="000A150F">
            <w:pPr>
              <w:jc w:val="center"/>
              <w:rPr>
                <w:color w:val="000000"/>
                <w:sz w:val="18"/>
                <w:szCs w:val="18"/>
              </w:rPr>
            </w:pPr>
            <w:r w:rsidRPr="00DF4431">
              <w:rPr>
                <w:color w:val="000000"/>
                <w:sz w:val="18"/>
                <w:szCs w:val="18"/>
              </w:rPr>
              <w:t>82 235,41</w:t>
            </w:r>
          </w:p>
        </w:tc>
        <w:tc>
          <w:tcPr>
            <w:tcW w:w="220" w:type="pct"/>
            <w:tcBorders>
              <w:top w:val="nil"/>
              <w:left w:val="nil"/>
              <w:bottom w:val="single" w:sz="4" w:space="0" w:color="auto"/>
              <w:right w:val="single" w:sz="4" w:space="0" w:color="auto"/>
            </w:tcBorders>
            <w:shd w:val="clear" w:color="auto" w:fill="auto"/>
            <w:noWrap/>
            <w:vAlign w:val="center"/>
            <w:hideMark/>
          </w:tcPr>
          <w:p w14:paraId="4E56702B" w14:textId="77777777" w:rsidR="000A150F" w:rsidRPr="00DF4431" w:rsidRDefault="000A150F" w:rsidP="000A150F">
            <w:pPr>
              <w:jc w:val="center"/>
              <w:rPr>
                <w:color w:val="000000"/>
                <w:sz w:val="18"/>
                <w:szCs w:val="18"/>
              </w:rPr>
            </w:pPr>
            <w:r w:rsidRPr="00DF4431">
              <w:rPr>
                <w:color w:val="000000"/>
                <w:sz w:val="18"/>
                <w:szCs w:val="18"/>
              </w:rPr>
              <w:t>83 978,80</w:t>
            </w:r>
          </w:p>
        </w:tc>
        <w:tc>
          <w:tcPr>
            <w:tcW w:w="200" w:type="pct"/>
            <w:tcBorders>
              <w:top w:val="nil"/>
              <w:left w:val="nil"/>
              <w:bottom w:val="single" w:sz="4" w:space="0" w:color="auto"/>
              <w:right w:val="single" w:sz="4" w:space="0" w:color="auto"/>
            </w:tcBorders>
            <w:shd w:val="clear" w:color="auto" w:fill="auto"/>
            <w:noWrap/>
            <w:vAlign w:val="center"/>
            <w:hideMark/>
          </w:tcPr>
          <w:p w14:paraId="651A02CD" w14:textId="77777777" w:rsidR="000A150F" w:rsidRPr="00DF4431" w:rsidRDefault="000A150F" w:rsidP="000A150F">
            <w:pPr>
              <w:jc w:val="center"/>
              <w:rPr>
                <w:color w:val="000000"/>
                <w:sz w:val="18"/>
                <w:szCs w:val="18"/>
              </w:rPr>
            </w:pPr>
            <w:r w:rsidRPr="00DF4431">
              <w:rPr>
                <w:color w:val="000000"/>
                <w:sz w:val="18"/>
                <w:szCs w:val="18"/>
              </w:rPr>
              <w:t>85 708,76</w:t>
            </w:r>
          </w:p>
        </w:tc>
        <w:tc>
          <w:tcPr>
            <w:tcW w:w="206" w:type="pct"/>
            <w:tcBorders>
              <w:top w:val="nil"/>
              <w:left w:val="nil"/>
              <w:bottom w:val="single" w:sz="4" w:space="0" w:color="auto"/>
              <w:right w:val="single" w:sz="4" w:space="0" w:color="auto"/>
            </w:tcBorders>
            <w:shd w:val="clear" w:color="auto" w:fill="auto"/>
            <w:noWrap/>
            <w:vAlign w:val="center"/>
            <w:hideMark/>
          </w:tcPr>
          <w:p w14:paraId="31EA62DE" w14:textId="77777777" w:rsidR="000A150F" w:rsidRPr="00DF4431" w:rsidRDefault="000A150F" w:rsidP="000A150F">
            <w:pPr>
              <w:jc w:val="center"/>
              <w:rPr>
                <w:color w:val="000000"/>
                <w:sz w:val="18"/>
                <w:szCs w:val="18"/>
              </w:rPr>
            </w:pPr>
            <w:r w:rsidRPr="00DF4431">
              <w:rPr>
                <w:color w:val="000000"/>
                <w:sz w:val="18"/>
                <w:szCs w:val="18"/>
              </w:rPr>
              <w:t>87 422,94</w:t>
            </w:r>
          </w:p>
        </w:tc>
        <w:tc>
          <w:tcPr>
            <w:tcW w:w="220" w:type="pct"/>
            <w:tcBorders>
              <w:top w:val="nil"/>
              <w:left w:val="nil"/>
              <w:bottom w:val="single" w:sz="4" w:space="0" w:color="auto"/>
              <w:right w:val="single" w:sz="4" w:space="0" w:color="auto"/>
            </w:tcBorders>
            <w:shd w:val="clear" w:color="auto" w:fill="auto"/>
            <w:noWrap/>
            <w:vAlign w:val="center"/>
            <w:hideMark/>
          </w:tcPr>
          <w:p w14:paraId="07DFA3D0" w14:textId="77777777" w:rsidR="000A150F" w:rsidRPr="00DF4431" w:rsidRDefault="000A150F" w:rsidP="000A150F">
            <w:pPr>
              <w:jc w:val="center"/>
              <w:rPr>
                <w:color w:val="000000"/>
                <w:sz w:val="18"/>
                <w:szCs w:val="18"/>
              </w:rPr>
            </w:pPr>
            <w:r w:rsidRPr="00DF4431">
              <w:rPr>
                <w:color w:val="000000"/>
                <w:sz w:val="18"/>
                <w:szCs w:val="18"/>
              </w:rPr>
              <w:t>89 171,40</w:t>
            </w:r>
          </w:p>
        </w:tc>
        <w:tc>
          <w:tcPr>
            <w:tcW w:w="220" w:type="pct"/>
            <w:tcBorders>
              <w:top w:val="nil"/>
              <w:left w:val="nil"/>
              <w:bottom w:val="single" w:sz="4" w:space="0" w:color="auto"/>
              <w:right w:val="single" w:sz="4" w:space="0" w:color="auto"/>
            </w:tcBorders>
            <w:shd w:val="clear" w:color="auto" w:fill="auto"/>
            <w:noWrap/>
            <w:vAlign w:val="center"/>
            <w:hideMark/>
          </w:tcPr>
          <w:p w14:paraId="299C08C7" w14:textId="77777777" w:rsidR="000A150F" w:rsidRPr="00DF4431" w:rsidRDefault="000A150F" w:rsidP="000A150F">
            <w:pPr>
              <w:jc w:val="center"/>
              <w:rPr>
                <w:color w:val="000000"/>
                <w:sz w:val="18"/>
                <w:szCs w:val="18"/>
              </w:rPr>
            </w:pPr>
            <w:r w:rsidRPr="00DF4431">
              <w:rPr>
                <w:color w:val="000000"/>
                <w:sz w:val="18"/>
                <w:szCs w:val="18"/>
              </w:rPr>
              <w:t>90 954,82</w:t>
            </w:r>
          </w:p>
        </w:tc>
        <w:tc>
          <w:tcPr>
            <w:tcW w:w="220" w:type="pct"/>
            <w:tcBorders>
              <w:top w:val="nil"/>
              <w:left w:val="nil"/>
              <w:bottom w:val="single" w:sz="4" w:space="0" w:color="auto"/>
              <w:right w:val="single" w:sz="4" w:space="0" w:color="auto"/>
            </w:tcBorders>
            <w:shd w:val="clear" w:color="auto" w:fill="auto"/>
            <w:noWrap/>
            <w:vAlign w:val="center"/>
            <w:hideMark/>
          </w:tcPr>
          <w:p w14:paraId="62098632" w14:textId="77777777" w:rsidR="000A150F" w:rsidRPr="00DF4431" w:rsidRDefault="000A150F" w:rsidP="000A150F">
            <w:pPr>
              <w:jc w:val="center"/>
              <w:rPr>
                <w:color w:val="000000"/>
                <w:sz w:val="18"/>
                <w:szCs w:val="18"/>
              </w:rPr>
            </w:pPr>
            <w:r w:rsidRPr="00DF4431">
              <w:rPr>
                <w:color w:val="000000"/>
                <w:sz w:val="18"/>
                <w:szCs w:val="18"/>
              </w:rPr>
              <w:t>92 773,92</w:t>
            </w:r>
          </w:p>
        </w:tc>
        <w:tc>
          <w:tcPr>
            <w:tcW w:w="220" w:type="pct"/>
            <w:tcBorders>
              <w:top w:val="nil"/>
              <w:left w:val="nil"/>
              <w:bottom w:val="single" w:sz="4" w:space="0" w:color="auto"/>
              <w:right w:val="single" w:sz="4" w:space="0" w:color="auto"/>
            </w:tcBorders>
            <w:shd w:val="clear" w:color="auto" w:fill="auto"/>
            <w:noWrap/>
            <w:vAlign w:val="center"/>
            <w:hideMark/>
          </w:tcPr>
          <w:p w14:paraId="226E0615" w14:textId="77777777" w:rsidR="000A150F" w:rsidRPr="00DF4431" w:rsidRDefault="000A150F" w:rsidP="000A150F">
            <w:pPr>
              <w:jc w:val="center"/>
              <w:rPr>
                <w:color w:val="000000"/>
                <w:sz w:val="18"/>
                <w:szCs w:val="18"/>
              </w:rPr>
            </w:pPr>
            <w:r w:rsidRPr="00DF4431">
              <w:rPr>
                <w:color w:val="000000"/>
                <w:sz w:val="18"/>
                <w:szCs w:val="18"/>
              </w:rPr>
              <w:t>94 629,40</w:t>
            </w:r>
          </w:p>
        </w:tc>
        <w:tc>
          <w:tcPr>
            <w:tcW w:w="220" w:type="pct"/>
            <w:tcBorders>
              <w:top w:val="nil"/>
              <w:left w:val="nil"/>
              <w:bottom w:val="single" w:sz="4" w:space="0" w:color="auto"/>
              <w:right w:val="single" w:sz="4" w:space="0" w:color="auto"/>
            </w:tcBorders>
            <w:shd w:val="clear" w:color="auto" w:fill="auto"/>
            <w:noWrap/>
            <w:vAlign w:val="center"/>
            <w:hideMark/>
          </w:tcPr>
          <w:p w14:paraId="71EC05E7" w14:textId="77777777" w:rsidR="000A150F" w:rsidRPr="00DF4431" w:rsidRDefault="000A150F" w:rsidP="000A150F">
            <w:pPr>
              <w:jc w:val="center"/>
              <w:rPr>
                <w:color w:val="000000"/>
                <w:sz w:val="18"/>
                <w:szCs w:val="18"/>
              </w:rPr>
            </w:pPr>
            <w:r w:rsidRPr="00DF4431">
              <w:rPr>
                <w:color w:val="000000"/>
                <w:sz w:val="18"/>
                <w:szCs w:val="18"/>
              </w:rPr>
              <w:t>96 521,99</w:t>
            </w:r>
          </w:p>
        </w:tc>
        <w:tc>
          <w:tcPr>
            <w:tcW w:w="220" w:type="pct"/>
            <w:tcBorders>
              <w:top w:val="nil"/>
              <w:left w:val="nil"/>
              <w:bottom w:val="single" w:sz="4" w:space="0" w:color="auto"/>
              <w:right w:val="single" w:sz="4" w:space="0" w:color="auto"/>
            </w:tcBorders>
            <w:shd w:val="clear" w:color="auto" w:fill="auto"/>
            <w:noWrap/>
            <w:vAlign w:val="center"/>
            <w:hideMark/>
          </w:tcPr>
          <w:p w14:paraId="06AB6A8E" w14:textId="77777777" w:rsidR="000A150F" w:rsidRPr="00DF4431" w:rsidRDefault="000A150F" w:rsidP="000A150F">
            <w:pPr>
              <w:jc w:val="center"/>
              <w:rPr>
                <w:color w:val="000000"/>
                <w:sz w:val="18"/>
                <w:szCs w:val="18"/>
              </w:rPr>
            </w:pPr>
            <w:r w:rsidRPr="00DF4431">
              <w:rPr>
                <w:color w:val="000000"/>
                <w:sz w:val="18"/>
                <w:szCs w:val="18"/>
              </w:rPr>
              <w:t>98 452,43</w:t>
            </w:r>
          </w:p>
        </w:tc>
        <w:tc>
          <w:tcPr>
            <w:tcW w:w="220" w:type="pct"/>
            <w:tcBorders>
              <w:top w:val="nil"/>
              <w:left w:val="nil"/>
              <w:bottom w:val="single" w:sz="4" w:space="0" w:color="auto"/>
              <w:right w:val="single" w:sz="4" w:space="0" w:color="auto"/>
            </w:tcBorders>
            <w:shd w:val="clear" w:color="auto" w:fill="auto"/>
            <w:noWrap/>
            <w:vAlign w:val="center"/>
            <w:hideMark/>
          </w:tcPr>
          <w:p w14:paraId="792371F8" w14:textId="77777777" w:rsidR="000A150F" w:rsidRPr="00DF4431" w:rsidRDefault="000A150F" w:rsidP="000A150F">
            <w:pPr>
              <w:jc w:val="center"/>
              <w:rPr>
                <w:color w:val="000000"/>
                <w:sz w:val="18"/>
                <w:szCs w:val="18"/>
              </w:rPr>
            </w:pPr>
            <w:r w:rsidRPr="00DF4431">
              <w:rPr>
                <w:color w:val="000000"/>
                <w:sz w:val="18"/>
                <w:szCs w:val="18"/>
              </w:rPr>
              <w:t>100 421,47</w:t>
            </w:r>
          </w:p>
        </w:tc>
        <w:tc>
          <w:tcPr>
            <w:tcW w:w="237" w:type="pct"/>
            <w:tcBorders>
              <w:top w:val="nil"/>
              <w:left w:val="nil"/>
              <w:bottom w:val="single" w:sz="4" w:space="0" w:color="auto"/>
              <w:right w:val="single" w:sz="4" w:space="0" w:color="auto"/>
            </w:tcBorders>
            <w:shd w:val="clear" w:color="auto" w:fill="auto"/>
            <w:noWrap/>
            <w:vAlign w:val="center"/>
            <w:hideMark/>
          </w:tcPr>
          <w:p w14:paraId="5FD8339F" w14:textId="77777777" w:rsidR="000A150F" w:rsidRPr="00DF4431" w:rsidRDefault="000A150F" w:rsidP="000A150F">
            <w:pPr>
              <w:jc w:val="center"/>
              <w:rPr>
                <w:color w:val="000000"/>
                <w:sz w:val="18"/>
                <w:szCs w:val="18"/>
              </w:rPr>
            </w:pPr>
            <w:r w:rsidRPr="00DF4431">
              <w:rPr>
                <w:color w:val="000000"/>
                <w:sz w:val="18"/>
                <w:szCs w:val="18"/>
              </w:rPr>
              <w:t>102 429,90</w:t>
            </w:r>
          </w:p>
        </w:tc>
        <w:tc>
          <w:tcPr>
            <w:tcW w:w="183" w:type="pct"/>
            <w:tcBorders>
              <w:top w:val="nil"/>
              <w:left w:val="nil"/>
              <w:bottom w:val="single" w:sz="4" w:space="0" w:color="auto"/>
              <w:right w:val="single" w:sz="4" w:space="0" w:color="auto"/>
            </w:tcBorders>
            <w:shd w:val="clear" w:color="auto" w:fill="auto"/>
            <w:noWrap/>
            <w:vAlign w:val="center"/>
            <w:hideMark/>
          </w:tcPr>
          <w:p w14:paraId="044156C6" w14:textId="77777777" w:rsidR="000A150F" w:rsidRPr="00DF4431" w:rsidRDefault="000A150F" w:rsidP="000A150F">
            <w:pPr>
              <w:jc w:val="center"/>
              <w:rPr>
                <w:color w:val="000000"/>
                <w:sz w:val="18"/>
                <w:szCs w:val="18"/>
              </w:rPr>
            </w:pPr>
            <w:r w:rsidRPr="00DF4431">
              <w:rPr>
                <w:color w:val="000000"/>
                <w:sz w:val="18"/>
                <w:szCs w:val="18"/>
              </w:rPr>
              <w:t>104 478,50</w:t>
            </w:r>
          </w:p>
        </w:tc>
        <w:tc>
          <w:tcPr>
            <w:tcW w:w="237" w:type="pct"/>
            <w:tcBorders>
              <w:top w:val="nil"/>
              <w:left w:val="nil"/>
              <w:bottom w:val="single" w:sz="4" w:space="0" w:color="auto"/>
              <w:right w:val="single" w:sz="4" w:space="0" w:color="auto"/>
            </w:tcBorders>
            <w:shd w:val="clear" w:color="auto" w:fill="auto"/>
            <w:noWrap/>
            <w:vAlign w:val="center"/>
            <w:hideMark/>
          </w:tcPr>
          <w:p w14:paraId="59AA8EA5" w14:textId="77777777" w:rsidR="000A150F" w:rsidRPr="00DF4431" w:rsidRDefault="000A150F" w:rsidP="000A150F">
            <w:pPr>
              <w:jc w:val="center"/>
              <w:rPr>
                <w:color w:val="000000"/>
                <w:sz w:val="18"/>
                <w:szCs w:val="18"/>
              </w:rPr>
            </w:pPr>
            <w:r w:rsidRPr="00DF4431">
              <w:rPr>
                <w:color w:val="000000"/>
                <w:sz w:val="18"/>
                <w:szCs w:val="18"/>
              </w:rPr>
              <w:t>106 568,07</w:t>
            </w:r>
          </w:p>
        </w:tc>
      </w:tr>
      <w:tr w:rsidR="000A150F" w:rsidRPr="00DF4431" w14:paraId="13AFD898" w14:textId="77777777" w:rsidTr="000A150F">
        <w:trPr>
          <w:trHeight w:val="283"/>
        </w:trPr>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86F12" w14:textId="77777777" w:rsidR="000A150F" w:rsidRPr="00DF4431" w:rsidRDefault="000A150F" w:rsidP="000A150F">
            <w:pPr>
              <w:rPr>
                <w:b/>
                <w:bCs/>
                <w:color w:val="000000"/>
                <w:sz w:val="18"/>
                <w:szCs w:val="18"/>
              </w:rPr>
            </w:pPr>
            <w:r w:rsidRPr="00DF4431">
              <w:rPr>
                <w:b/>
                <w:bCs/>
                <w:color w:val="000000"/>
                <w:sz w:val="18"/>
                <w:szCs w:val="18"/>
              </w:rPr>
              <w:t xml:space="preserve">8. Неподконтрольные расходы </w:t>
            </w:r>
          </w:p>
        </w:tc>
        <w:tc>
          <w:tcPr>
            <w:tcW w:w="210" w:type="pct"/>
            <w:tcBorders>
              <w:top w:val="nil"/>
              <w:left w:val="nil"/>
              <w:bottom w:val="single" w:sz="4" w:space="0" w:color="auto"/>
              <w:right w:val="single" w:sz="4" w:space="0" w:color="auto"/>
            </w:tcBorders>
            <w:shd w:val="clear" w:color="auto" w:fill="auto"/>
            <w:vAlign w:val="center"/>
            <w:hideMark/>
          </w:tcPr>
          <w:p w14:paraId="7479D6AF"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012DECEB" w14:textId="77777777" w:rsidR="000A150F" w:rsidRPr="00DF4431" w:rsidRDefault="000A150F" w:rsidP="000A150F">
            <w:pPr>
              <w:jc w:val="center"/>
              <w:rPr>
                <w:color w:val="000000"/>
                <w:sz w:val="18"/>
                <w:szCs w:val="18"/>
              </w:rPr>
            </w:pPr>
            <w:r w:rsidRPr="00DF4431">
              <w:rPr>
                <w:color w:val="000000"/>
                <w:sz w:val="18"/>
                <w:szCs w:val="18"/>
              </w:rPr>
              <w:t>24 580,64</w:t>
            </w:r>
          </w:p>
        </w:tc>
        <w:tc>
          <w:tcPr>
            <w:tcW w:w="220" w:type="pct"/>
            <w:tcBorders>
              <w:top w:val="nil"/>
              <w:left w:val="nil"/>
              <w:bottom w:val="single" w:sz="4" w:space="0" w:color="auto"/>
              <w:right w:val="single" w:sz="4" w:space="0" w:color="auto"/>
            </w:tcBorders>
            <w:shd w:val="clear" w:color="auto" w:fill="auto"/>
            <w:noWrap/>
            <w:vAlign w:val="center"/>
            <w:hideMark/>
          </w:tcPr>
          <w:p w14:paraId="59E691DE" w14:textId="77777777" w:rsidR="000A150F" w:rsidRPr="00DF4431" w:rsidRDefault="000A150F" w:rsidP="000A150F">
            <w:pPr>
              <w:jc w:val="center"/>
              <w:rPr>
                <w:color w:val="000000"/>
                <w:sz w:val="18"/>
                <w:szCs w:val="18"/>
              </w:rPr>
            </w:pPr>
            <w:r w:rsidRPr="00DF4431">
              <w:rPr>
                <w:color w:val="000000"/>
                <w:sz w:val="18"/>
                <w:szCs w:val="18"/>
              </w:rPr>
              <w:t>25 276,66</w:t>
            </w:r>
          </w:p>
        </w:tc>
        <w:tc>
          <w:tcPr>
            <w:tcW w:w="220" w:type="pct"/>
            <w:tcBorders>
              <w:top w:val="nil"/>
              <w:left w:val="nil"/>
              <w:bottom w:val="single" w:sz="4" w:space="0" w:color="auto"/>
              <w:right w:val="single" w:sz="4" w:space="0" w:color="auto"/>
            </w:tcBorders>
            <w:shd w:val="clear" w:color="auto" w:fill="auto"/>
            <w:noWrap/>
            <w:vAlign w:val="center"/>
            <w:hideMark/>
          </w:tcPr>
          <w:p w14:paraId="7D76C8B6" w14:textId="77777777" w:rsidR="000A150F" w:rsidRPr="00DF4431" w:rsidRDefault="000A150F" w:rsidP="000A150F">
            <w:pPr>
              <w:jc w:val="center"/>
              <w:rPr>
                <w:color w:val="000000"/>
                <w:sz w:val="18"/>
                <w:szCs w:val="18"/>
              </w:rPr>
            </w:pPr>
            <w:r w:rsidRPr="00DF4431">
              <w:rPr>
                <w:color w:val="000000"/>
                <w:sz w:val="18"/>
                <w:szCs w:val="18"/>
              </w:rPr>
              <w:t>26 191,67</w:t>
            </w:r>
          </w:p>
        </w:tc>
        <w:tc>
          <w:tcPr>
            <w:tcW w:w="220" w:type="pct"/>
            <w:tcBorders>
              <w:top w:val="nil"/>
              <w:left w:val="nil"/>
              <w:bottom w:val="single" w:sz="4" w:space="0" w:color="auto"/>
              <w:right w:val="single" w:sz="4" w:space="0" w:color="auto"/>
            </w:tcBorders>
            <w:shd w:val="clear" w:color="auto" w:fill="auto"/>
            <w:noWrap/>
            <w:vAlign w:val="center"/>
            <w:hideMark/>
          </w:tcPr>
          <w:p w14:paraId="50FEFC55" w14:textId="77777777" w:rsidR="000A150F" w:rsidRPr="00DF4431" w:rsidRDefault="000A150F" w:rsidP="000A150F">
            <w:pPr>
              <w:jc w:val="center"/>
              <w:rPr>
                <w:color w:val="000000"/>
                <w:sz w:val="18"/>
                <w:szCs w:val="18"/>
              </w:rPr>
            </w:pPr>
            <w:r w:rsidRPr="00DF4431">
              <w:rPr>
                <w:color w:val="000000"/>
                <w:sz w:val="18"/>
                <w:szCs w:val="18"/>
              </w:rPr>
              <w:t>26 902,75</w:t>
            </w:r>
          </w:p>
        </w:tc>
        <w:tc>
          <w:tcPr>
            <w:tcW w:w="220" w:type="pct"/>
            <w:tcBorders>
              <w:top w:val="nil"/>
              <w:left w:val="nil"/>
              <w:bottom w:val="single" w:sz="4" w:space="0" w:color="auto"/>
              <w:right w:val="single" w:sz="4" w:space="0" w:color="auto"/>
            </w:tcBorders>
            <w:shd w:val="clear" w:color="auto" w:fill="auto"/>
            <w:noWrap/>
            <w:vAlign w:val="center"/>
            <w:hideMark/>
          </w:tcPr>
          <w:p w14:paraId="6123196D" w14:textId="77777777" w:rsidR="000A150F" w:rsidRPr="00DF4431" w:rsidRDefault="000A150F" w:rsidP="000A150F">
            <w:pPr>
              <w:jc w:val="center"/>
              <w:rPr>
                <w:color w:val="000000"/>
                <w:sz w:val="18"/>
                <w:szCs w:val="18"/>
              </w:rPr>
            </w:pPr>
            <w:r w:rsidRPr="00DF4431">
              <w:rPr>
                <w:color w:val="000000"/>
                <w:sz w:val="18"/>
                <w:szCs w:val="18"/>
              </w:rPr>
              <w:t>28 088,09</w:t>
            </w:r>
          </w:p>
        </w:tc>
        <w:tc>
          <w:tcPr>
            <w:tcW w:w="220" w:type="pct"/>
            <w:tcBorders>
              <w:top w:val="nil"/>
              <w:left w:val="nil"/>
              <w:bottom w:val="single" w:sz="4" w:space="0" w:color="auto"/>
              <w:right w:val="single" w:sz="4" w:space="0" w:color="auto"/>
            </w:tcBorders>
            <w:shd w:val="clear" w:color="auto" w:fill="auto"/>
            <w:noWrap/>
            <w:vAlign w:val="center"/>
            <w:hideMark/>
          </w:tcPr>
          <w:p w14:paraId="1A934E8E" w14:textId="77777777" w:rsidR="000A150F" w:rsidRPr="00DF4431" w:rsidRDefault="000A150F" w:rsidP="000A150F">
            <w:pPr>
              <w:jc w:val="center"/>
              <w:rPr>
                <w:color w:val="000000"/>
                <w:sz w:val="18"/>
                <w:szCs w:val="18"/>
              </w:rPr>
            </w:pPr>
            <w:r w:rsidRPr="00DF4431">
              <w:rPr>
                <w:color w:val="000000"/>
                <w:sz w:val="18"/>
                <w:szCs w:val="18"/>
              </w:rPr>
              <w:t>28 841,27</w:t>
            </w:r>
          </w:p>
        </w:tc>
        <w:tc>
          <w:tcPr>
            <w:tcW w:w="220" w:type="pct"/>
            <w:tcBorders>
              <w:top w:val="nil"/>
              <w:left w:val="nil"/>
              <w:bottom w:val="single" w:sz="4" w:space="0" w:color="auto"/>
              <w:right w:val="single" w:sz="4" w:space="0" w:color="auto"/>
            </w:tcBorders>
            <w:shd w:val="clear" w:color="auto" w:fill="auto"/>
            <w:noWrap/>
            <w:vAlign w:val="center"/>
            <w:hideMark/>
          </w:tcPr>
          <w:p w14:paraId="20395CE7" w14:textId="77777777" w:rsidR="000A150F" w:rsidRPr="00DF4431" w:rsidRDefault="000A150F" w:rsidP="000A150F">
            <w:pPr>
              <w:jc w:val="center"/>
              <w:rPr>
                <w:color w:val="000000"/>
                <w:sz w:val="18"/>
                <w:szCs w:val="18"/>
              </w:rPr>
            </w:pPr>
            <w:r w:rsidRPr="00DF4431">
              <w:rPr>
                <w:color w:val="000000"/>
                <w:sz w:val="18"/>
                <w:szCs w:val="18"/>
              </w:rPr>
              <w:t>29 617,30</w:t>
            </w:r>
          </w:p>
        </w:tc>
        <w:tc>
          <w:tcPr>
            <w:tcW w:w="200" w:type="pct"/>
            <w:tcBorders>
              <w:top w:val="nil"/>
              <w:left w:val="nil"/>
              <w:bottom w:val="single" w:sz="4" w:space="0" w:color="auto"/>
              <w:right w:val="single" w:sz="4" w:space="0" w:color="auto"/>
            </w:tcBorders>
            <w:shd w:val="clear" w:color="auto" w:fill="auto"/>
            <w:noWrap/>
            <w:vAlign w:val="center"/>
            <w:hideMark/>
          </w:tcPr>
          <w:p w14:paraId="53ADD00D" w14:textId="77777777" w:rsidR="000A150F" w:rsidRPr="00DF4431" w:rsidRDefault="000A150F" w:rsidP="000A150F">
            <w:pPr>
              <w:jc w:val="center"/>
              <w:rPr>
                <w:color w:val="000000"/>
                <w:sz w:val="18"/>
                <w:szCs w:val="18"/>
              </w:rPr>
            </w:pPr>
            <w:r w:rsidRPr="00DF4431">
              <w:rPr>
                <w:color w:val="000000"/>
                <w:sz w:val="18"/>
                <w:szCs w:val="18"/>
              </w:rPr>
              <w:t>30 416,90</w:t>
            </w:r>
          </w:p>
        </w:tc>
        <w:tc>
          <w:tcPr>
            <w:tcW w:w="206" w:type="pct"/>
            <w:tcBorders>
              <w:top w:val="nil"/>
              <w:left w:val="nil"/>
              <w:bottom w:val="single" w:sz="4" w:space="0" w:color="auto"/>
              <w:right w:val="single" w:sz="4" w:space="0" w:color="auto"/>
            </w:tcBorders>
            <w:shd w:val="clear" w:color="auto" w:fill="auto"/>
            <w:noWrap/>
            <w:vAlign w:val="center"/>
            <w:hideMark/>
          </w:tcPr>
          <w:p w14:paraId="4E135D29" w14:textId="77777777" w:rsidR="000A150F" w:rsidRPr="00DF4431" w:rsidRDefault="000A150F" w:rsidP="000A150F">
            <w:pPr>
              <w:jc w:val="center"/>
              <w:rPr>
                <w:color w:val="000000"/>
                <w:sz w:val="18"/>
                <w:szCs w:val="18"/>
              </w:rPr>
            </w:pPr>
            <w:r w:rsidRPr="00DF4431">
              <w:rPr>
                <w:color w:val="000000"/>
                <w:sz w:val="18"/>
                <w:szCs w:val="18"/>
              </w:rPr>
              <w:t>31 240,77</w:t>
            </w:r>
          </w:p>
        </w:tc>
        <w:tc>
          <w:tcPr>
            <w:tcW w:w="220" w:type="pct"/>
            <w:tcBorders>
              <w:top w:val="nil"/>
              <w:left w:val="nil"/>
              <w:bottom w:val="single" w:sz="4" w:space="0" w:color="auto"/>
              <w:right w:val="single" w:sz="4" w:space="0" w:color="auto"/>
            </w:tcBorders>
            <w:shd w:val="clear" w:color="auto" w:fill="auto"/>
            <w:noWrap/>
            <w:vAlign w:val="center"/>
            <w:hideMark/>
          </w:tcPr>
          <w:p w14:paraId="57E9D0F3" w14:textId="77777777" w:rsidR="000A150F" w:rsidRPr="00DF4431" w:rsidRDefault="000A150F" w:rsidP="000A150F">
            <w:pPr>
              <w:jc w:val="center"/>
              <w:rPr>
                <w:color w:val="000000"/>
                <w:sz w:val="18"/>
                <w:szCs w:val="18"/>
              </w:rPr>
            </w:pPr>
            <w:r w:rsidRPr="00DF4431">
              <w:rPr>
                <w:color w:val="000000"/>
                <w:sz w:val="18"/>
                <w:szCs w:val="18"/>
              </w:rPr>
              <w:t>32 090,65</w:t>
            </w:r>
          </w:p>
        </w:tc>
        <w:tc>
          <w:tcPr>
            <w:tcW w:w="220" w:type="pct"/>
            <w:tcBorders>
              <w:top w:val="nil"/>
              <w:left w:val="nil"/>
              <w:bottom w:val="single" w:sz="4" w:space="0" w:color="auto"/>
              <w:right w:val="single" w:sz="4" w:space="0" w:color="auto"/>
            </w:tcBorders>
            <w:shd w:val="clear" w:color="auto" w:fill="auto"/>
            <w:noWrap/>
            <w:vAlign w:val="center"/>
            <w:hideMark/>
          </w:tcPr>
          <w:p w14:paraId="4001D910" w14:textId="77777777" w:rsidR="000A150F" w:rsidRPr="00DF4431" w:rsidRDefault="000A150F" w:rsidP="000A150F">
            <w:pPr>
              <w:jc w:val="center"/>
              <w:rPr>
                <w:color w:val="000000"/>
                <w:sz w:val="18"/>
                <w:szCs w:val="18"/>
              </w:rPr>
            </w:pPr>
            <w:r w:rsidRPr="00DF4431">
              <w:rPr>
                <w:color w:val="000000"/>
                <w:sz w:val="18"/>
                <w:szCs w:val="18"/>
              </w:rPr>
              <w:t>32 966,32</w:t>
            </w:r>
          </w:p>
        </w:tc>
        <w:tc>
          <w:tcPr>
            <w:tcW w:w="220" w:type="pct"/>
            <w:tcBorders>
              <w:top w:val="nil"/>
              <w:left w:val="nil"/>
              <w:bottom w:val="single" w:sz="4" w:space="0" w:color="auto"/>
              <w:right w:val="single" w:sz="4" w:space="0" w:color="auto"/>
            </w:tcBorders>
            <w:shd w:val="clear" w:color="auto" w:fill="auto"/>
            <w:noWrap/>
            <w:vAlign w:val="center"/>
            <w:hideMark/>
          </w:tcPr>
          <w:p w14:paraId="21F10C09" w14:textId="77777777" w:rsidR="000A150F" w:rsidRPr="00DF4431" w:rsidRDefault="000A150F" w:rsidP="000A150F">
            <w:pPr>
              <w:jc w:val="center"/>
              <w:rPr>
                <w:color w:val="000000"/>
                <w:sz w:val="18"/>
                <w:szCs w:val="18"/>
              </w:rPr>
            </w:pPr>
            <w:r w:rsidRPr="00DF4431">
              <w:rPr>
                <w:color w:val="000000"/>
                <w:sz w:val="18"/>
                <w:szCs w:val="18"/>
              </w:rPr>
              <w:t>33 868,54</w:t>
            </w:r>
          </w:p>
        </w:tc>
        <w:tc>
          <w:tcPr>
            <w:tcW w:w="220" w:type="pct"/>
            <w:tcBorders>
              <w:top w:val="nil"/>
              <w:left w:val="nil"/>
              <w:bottom w:val="single" w:sz="4" w:space="0" w:color="auto"/>
              <w:right w:val="single" w:sz="4" w:space="0" w:color="auto"/>
            </w:tcBorders>
            <w:shd w:val="clear" w:color="auto" w:fill="auto"/>
            <w:noWrap/>
            <w:vAlign w:val="center"/>
            <w:hideMark/>
          </w:tcPr>
          <w:p w14:paraId="37678B37" w14:textId="77777777" w:rsidR="000A150F" w:rsidRPr="00DF4431" w:rsidRDefault="000A150F" w:rsidP="000A150F">
            <w:pPr>
              <w:jc w:val="center"/>
              <w:rPr>
                <w:color w:val="000000"/>
                <w:sz w:val="18"/>
                <w:szCs w:val="18"/>
              </w:rPr>
            </w:pPr>
            <w:r w:rsidRPr="00DF4431">
              <w:rPr>
                <w:color w:val="000000"/>
                <w:sz w:val="18"/>
                <w:szCs w:val="18"/>
              </w:rPr>
              <w:t>34 798,14</w:t>
            </w:r>
          </w:p>
        </w:tc>
        <w:tc>
          <w:tcPr>
            <w:tcW w:w="220" w:type="pct"/>
            <w:tcBorders>
              <w:top w:val="nil"/>
              <w:left w:val="nil"/>
              <w:bottom w:val="single" w:sz="4" w:space="0" w:color="auto"/>
              <w:right w:val="single" w:sz="4" w:space="0" w:color="auto"/>
            </w:tcBorders>
            <w:shd w:val="clear" w:color="auto" w:fill="auto"/>
            <w:noWrap/>
            <w:vAlign w:val="center"/>
            <w:hideMark/>
          </w:tcPr>
          <w:p w14:paraId="1A547D92" w14:textId="77777777" w:rsidR="000A150F" w:rsidRPr="00DF4431" w:rsidRDefault="000A150F" w:rsidP="000A150F">
            <w:pPr>
              <w:jc w:val="center"/>
              <w:rPr>
                <w:color w:val="000000"/>
                <w:sz w:val="18"/>
                <w:szCs w:val="18"/>
              </w:rPr>
            </w:pPr>
            <w:r w:rsidRPr="00DF4431">
              <w:rPr>
                <w:color w:val="000000"/>
                <w:sz w:val="18"/>
                <w:szCs w:val="18"/>
              </w:rPr>
              <w:t>35 755,94</w:t>
            </w:r>
          </w:p>
        </w:tc>
        <w:tc>
          <w:tcPr>
            <w:tcW w:w="220" w:type="pct"/>
            <w:tcBorders>
              <w:top w:val="nil"/>
              <w:left w:val="nil"/>
              <w:bottom w:val="single" w:sz="4" w:space="0" w:color="auto"/>
              <w:right w:val="single" w:sz="4" w:space="0" w:color="auto"/>
            </w:tcBorders>
            <w:shd w:val="clear" w:color="auto" w:fill="auto"/>
            <w:noWrap/>
            <w:vAlign w:val="center"/>
            <w:hideMark/>
          </w:tcPr>
          <w:p w14:paraId="3662138B" w14:textId="77777777" w:rsidR="000A150F" w:rsidRPr="00DF4431" w:rsidRDefault="000A150F" w:rsidP="000A150F">
            <w:pPr>
              <w:jc w:val="center"/>
              <w:rPr>
                <w:color w:val="000000"/>
                <w:sz w:val="18"/>
                <w:szCs w:val="18"/>
              </w:rPr>
            </w:pPr>
            <w:r w:rsidRPr="00DF4431">
              <w:rPr>
                <w:color w:val="000000"/>
                <w:sz w:val="18"/>
                <w:szCs w:val="18"/>
              </w:rPr>
              <w:t>36 742,81</w:t>
            </w:r>
          </w:p>
        </w:tc>
        <w:tc>
          <w:tcPr>
            <w:tcW w:w="220" w:type="pct"/>
            <w:tcBorders>
              <w:top w:val="nil"/>
              <w:left w:val="nil"/>
              <w:bottom w:val="single" w:sz="4" w:space="0" w:color="auto"/>
              <w:right w:val="single" w:sz="4" w:space="0" w:color="auto"/>
            </w:tcBorders>
            <w:shd w:val="clear" w:color="auto" w:fill="auto"/>
            <w:noWrap/>
            <w:vAlign w:val="center"/>
            <w:hideMark/>
          </w:tcPr>
          <w:p w14:paraId="6B949C9A" w14:textId="77777777" w:rsidR="000A150F" w:rsidRPr="00DF4431" w:rsidRDefault="000A150F" w:rsidP="000A150F">
            <w:pPr>
              <w:jc w:val="center"/>
              <w:rPr>
                <w:color w:val="000000"/>
                <w:sz w:val="18"/>
                <w:szCs w:val="18"/>
              </w:rPr>
            </w:pPr>
            <w:r w:rsidRPr="00DF4431">
              <w:rPr>
                <w:color w:val="000000"/>
                <w:sz w:val="18"/>
                <w:szCs w:val="18"/>
              </w:rPr>
              <w:t>37 759,62</w:t>
            </w:r>
          </w:p>
        </w:tc>
        <w:tc>
          <w:tcPr>
            <w:tcW w:w="237" w:type="pct"/>
            <w:tcBorders>
              <w:top w:val="nil"/>
              <w:left w:val="nil"/>
              <w:bottom w:val="single" w:sz="4" w:space="0" w:color="auto"/>
              <w:right w:val="single" w:sz="4" w:space="0" w:color="auto"/>
            </w:tcBorders>
            <w:shd w:val="clear" w:color="auto" w:fill="auto"/>
            <w:noWrap/>
            <w:vAlign w:val="center"/>
            <w:hideMark/>
          </w:tcPr>
          <w:p w14:paraId="3F48A95F" w14:textId="77777777" w:rsidR="000A150F" w:rsidRPr="00DF4431" w:rsidRDefault="000A150F" w:rsidP="000A150F">
            <w:pPr>
              <w:jc w:val="center"/>
              <w:rPr>
                <w:color w:val="000000"/>
                <w:sz w:val="18"/>
                <w:szCs w:val="18"/>
              </w:rPr>
            </w:pPr>
            <w:r w:rsidRPr="00DF4431">
              <w:rPr>
                <w:color w:val="000000"/>
                <w:sz w:val="18"/>
                <w:szCs w:val="18"/>
              </w:rPr>
              <w:t>38 807,31</w:t>
            </w:r>
          </w:p>
        </w:tc>
        <w:tc>
          <w:tcPr>
            <w:tcW w:w="183" w:type="pct"/>
            <w:tcBorders>
              <w:top w:val="nil"/>
              <w:left w:val="nil"/>
              <w:bottom w:val="single" w:sz="4" w:space="0" w:color="auto"/>
              <w:right w:val="single" w:sz="4" w:space="0" w:color="auto"/>
            </w:tcBorders>
            <w:shd w:val="clear" w:color="auto" w:fill="auto"/>
            <w:noWrap/>
            <w:vAlign w:val="center"/>
            <w:hideMark/>
          </w:tcPr>
          <w:p w14:paraId="61966ADD" w14:textId="77777777" w:rsidR="000A150F" w:rsidRPr="00DF4431" w:rsidRDefault="000A150F" w:rsidP="000A150F">
            <w:pPr>
              <w:jc w:val="center"/>
              <w:rPr>
                <w:color w:val="000000"/>
                <w:sz w:val="18"/>
                <w:szCs w:val="18"/>
              </w:rPr>
            </w:pPr>
            <w:r w:rsidRPr="00DF4431">
              <w:rPr>
                <w:color w:val="000000"/>
                <w:sz w:val="18"/>
                <w:szCs w:val="18"/>
              </w:rPr>
              <w:t>39 886,80</w:t>
            </w:r>
          </w:p>
        </w:tc>
        <w:tc>
          <w:tcPr>
            <w:tcW w:w="237" w:type="pct"/>
            <w:tcBorders>
              <w:top w:val="nil"/>
              <w:left w:val="nil"/>
              <w:bottom w:val="single" w:sz="4" w:space="0" w:color="auto"/>
              <w:right w:val="single" w:sz="4" w:space="0" w:color="auto"/>
            </w:tcBorders>
            <w:shd w:val="clear" w:color="auto" w:fill="auto"/>
            <w:noWrap/>
            <w:vAlign w:val="center"/>
            <w:hideMark/>
          </w:tcPr>
          <w:p w14:paraId="628E99D1" w14:textId="77777777" w:rsidR="000A150F" w:rsidRPr="00DF4431" w:rsidRDefault="000A150F" w:rsidP="000A150F">
            <w:pPr>
              <w:jc w:val="center"/>
              <w:rPr>
                <w:color w:val="000000"/>
                <w:sz w:val="18"/>
                <w:szCs w:val="18"/>
              </w:rPr>
            </w:pPr>
            <w:r w:rsidRPr="00DF4431">
              <w:rPr>
                <w:color w:val="000000"/>
                <w:sz w:val="18"/>
                <w:szCs w:val="18"/>
              </w:rPr>
              <w:t>40 999,06</w:t>
            </w:r>
          </w:p>
        </w:tc>
      </w:tr>
      <w:tr w:rsidR="000A150F" w:rsidRPr="00DF4431" w14:paraId="7B22811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C1507BF" w14:textId="77777777" w:rsidR="000A150F" w:rsidRPr="00DF4431" w:rsidRDefault="000A150F" w:rsidP="000A150F">
            <w:pPr>
              <w:rPr>
                <w:sz w:val="18"/>
                <w:szCs w:val="18"/>
              </w:rPr>
            </w:pPr>
            <w:r w:rsidRPr="00DF4431">
              <w:rPr>
                <w:sz w:val="18"/>
                <w:szCs w:val="18"/>
              </w:rPr>
              <w:t>8.1. Отвод сточных вод</w:t>
            </w:r>
          </w:p>
        </w:tc>
        <w:tc>
          <w:tcPr>
            <w:tcW w:w="210" w:type="pct"/>
            <w:tcBorders>
              <w:top w:val="nil"/>
              <w:left w:val="nil"/>
              <w:bottom w:val="single" w:sz="4" w:space="0" w:color="auto"/>
              <w:right w:val="single" w:sz="4" w:space="0" w:color="auto"/>
            </w:tcBorders>
            <w:shd w:val="clear" w:color="auto" w:fill="auto"/>
            <w:vAlign w:val="center"/>
            <w:hideMark/>
          </w:tcPr>
          <w:p w14:paraId="2DD723FF" w14:textId="77777777" w:rsidR="000A150F" w:rsidRPr="00DF4431" w:rsidRDefault="000A150F" w:rsidP="000A150F">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318CBFE9" w14:textId="77777777" w:rsidR="000A150F" w:rsidRPr="00DF4431" w:rsidRDefault="000A150F" w:rsidP="000A150F">
            <w:pPr>
              <w:jc w:val="center"/>
              <w:rPr>
                <w:color w:val="000000"/>
                <w:sz w:val="18"/>
                <w:szCs w:val="18"/>
              </w:rPr>
            </w:pPr>
            <w:r w:rsidRPr="00DF4431">
              <w:rPr>
                <w:color w:val="000000"/>
                <w:sz w:val="18"/>
                <w:szCs w:val="18"/>
              </w:rPr>
              <w:t>650,63</w:t>
            </w:r>
          </w:p>
        </w:tc>
        <w:tc>
          <w:tcPr>
            <w:tcW w:w="220" w:type="pct"/>
            <w:tcBorders>
              <w:top w:val="nil"/>
              <w:left w:val="nil"/>
              <w:bottom w:val="single" w:sz="4" w:space="0" w:color="auto"/>
              <w:right w:val="single" w:sz="4" w:space="0" w:color="auto"/>
            </w:tcBorders>
            <w:shd w:val="clear" w:color="auto" w:fill="auto"/>
            <w:noWrap/>
            <w:vAlign w:val="center"/>
            <w:hideMark/>
          </w:tcPr>
          <w:p w14:paraId="7FAB120D" w14:textId="77777777" w:rsidR="000A150F" w:rsidRPr="00DF4431" w:rsidRDefault="000A150F" w:rsidP="000A150F">
            <w:pPr>
              <w:jc w:val="center"/>
              <w:rPr>
                <w:color w:val="000000"/>
                <w:sz w:val="18"/>
                <w:szCs w:val="18"/>
              </w:rPr>
            </w:pPr>
            <w:r w:rsidRPr="00DF4431">
              <w:rPr>
                <w:color w:val="000000"/>
                <w:sz w:val="18"/>
                <w:szCs w:val="18"/>
              </w:rPr>
              <w:t>676,00</w:t>
            </w:r>
          </w:p>
        </w:tc>
        <w:tc>
          <w:tcPr>
            <w:tcW w:w="220" w:type="pct"/>
            <w:tcBorders>
              <w:top w:val="nil"/>
              <w:left w:val="nil"/>
              <w:bottom w:val="single" w:sz="4" w:space="0" w:color="auto"/>
              <w:right w:val="single" w:sz="4" w:space="0" w:color="auto"/>
            </w:tcBorders>
            <w:shd w:val="clear" w:color="auto" w:fill="auto"/>
            <w:noWrap/>
            <w:vAlign w:val="center"/>
            <w:hideMark/>
          </w:tcPr>
          <w:p w14:paraId="60E076B4" w14:textId="77777777" w:rsidR="000A150F" w:rsidRPr="00DF4431" w:rsidRDefault="000A150F" w:rsidP="000A150F">
            <w:pPr>
              <w:jc w:val="center"/>
              <w:rPr>
                <w:color w:val="000000"/>
                <w:sz w:val="18"/>
                <w:szCs w:val="18"/>
              </w:rPr>
            </w:pPr>
            <w:r w:rsidRPr="00DF4431">
              <w:rPr>
                <w:color w:val="000000"/>
                <w:sz w:val="18"/>
                <w:szCs w:val="18"/>
              </w:rPr>
              <w:t>702,37</w:t>
            </w:r>
          </w:p>
        </w:tc>
        <w:tc>
          <w:tcPr>
            <w:tcW w:w="220" w:type="pct"/>
            <w:tcBorders>
              <w:top w:val="nil"/>
              <w:left w:val="nil"/>
              <w:bottom w:val="single" w:sz="4" w:space="0" w:color="auto"/>
              <w:right w:val="single" w:sz="4" w:space="0" w:color="auto"/>
            </w:tcBorders>
            <w:shd w:val="clear" w:color="auto" w:fill="auto"/>
            <w:noWrap/>
            <w:vAlign w:val="center"/>
            <w:hideMark/>
          </w:tcPr>
          <w:p w14:paraId="1E36CC82" w14:textId="77777777" w:rsidR="000A150F" w:rsidRPr="00DF4431" w:rsidRDefault="000A150F" w:rsidP="000A150F">
            <w:pPr>
              <w:jc w:val="center"/>
              <w:rPr>
                <w:color w:val="000000"/>
                <w:sz w:val="18"/>
                <w:szCs w:val="18"/>
              </w:rPr>
            </w:pPr>
            <w:r w:rsidRPr="00DF4431">
              <w:rPr>
                <w:color w:val="000000"/>
                <w:sz w:val="18"/>
                <w:szCs w:val="18"/>
              </w:rPr>
              <w:t>729,76</w:t>
            </w:r>
          </w:p>
        </w:tc>
        <w:tc>
          <w:tcPr>
            <w:tcW w:w="220" w:type="pct"/>
            <w:tcBorders>
              <w:top w:val="nil"/>
              <w:left w:val="nil"/>
              <w:bottom w:val="single" w:sz="4" w:space="0" w:color="auto"/>
              <w:right w:val="single" w:sz="4" w:space="0" w:color="auto"/>
            </w:tcBorders>
            <w:shd w:val="clear" w:color="auto" w:fill="auto"/>
            <w:noWrap/>
            <w:vAlign w:val="center"/>
            <w:hideMark/>
          </w:tcPr>
          <w:p w14:paraId="37504708" w14:textId="77777777" w:rsidR="000A150F" w:rsidRPr="00DF4431" w:rsidRDefault="000A150F" w:rsidP="000A150F">
            <w:pPr>
              <w:jc w:val="center"/>
              <w:rPr>
                <w:color w:val="000000"/>
                <w:sz w:val="18"/>
                <w:szCs w:val="18"/>
              </w:rPr>
            </w:pPr>
            <w:r w:rsidRPr="00DF4431">
              <w:rPr>
                <w:color w:val="000000"/>
                <w:sz w:val="18"/>
                <w:szCs w:val="18"/>
              </w:rPr>
              <w:t>758,22</w:t>
            </w:r>
          </w:p>
        </w:tc>
        <w:tc>
          <w:tcPr>
            <w:tcW w:w="220" w:type="pct"/>
            <w:tcBorders>
              <w:top w:val="nil"/>
              <w:left w:val="nil"/>
              <w:bottom w:val="single" w:sz="4" w:space="0" w:color="auto"/>
              <w:right w:val="single" w:sz="4" w:space="0" w:color="auto"/>
            </w:tcBorders>
            <w:shd w:val="clear" w:color="auto" w:fill="auto"/>
            <w:noWrap/>
            <w:vAlign w:val="center"/>
            <w:hideMark/>
          </w:tcPr>
          <w:p w14:paraId="1DC1D367" w14:textId="77777777" w:rsidR="000A150F" w:rsidRPr="00DF4431" w:rsidRDefault="000A150F" w:rsidP="000A150F">
            <w:pPr>
              <w:jc w:val="center"/>
              <w:rPr>
                <w:color w:val="000000"/>
                <w:sz w:val="18"/>
                <w:szCs w:val="18"/>
              </w:rPr>
            </w:pPr>
            <w:r w:rsidRPr="00DF4431">
              <w:rPr>
                <w:color w:val="000000"/>
                <w:sz w:val="18"/>
                <w:szCs w:val="18"/>
              </w:rPr>
              <w:t>787,79</w:t>
            </w:r>
          </w:p>
        </w:tc>
        <w:tc>
          <w:tcPr>
            <w:tcW w:w="220" w:type="pct"/>
            <w:tcBorders>
              <w:top w:val="nil"/>
              <w:left w:val="nil"/>
              <w:bottom w:val="single" w:sz="4" w:space="0" w:color="auto"/>
              <w:right w:val="single" w:sz="4" w:space="0" w:color="auto"/>
            </w:tcBorders>
            <w:shd w:val="clear" w:color="auto" w:fill="auto"/>
            <w:noWrap/>
            <w:vAlign w:val="center"/>
            <w:hideMark/>
          </w:tcPr>
          <w:p w14:paraId="2FD7D390" w14:textId="77777777" w:rsidR="000A150F" w:rsidRPr="00DF4431" w:rsidRDefault="000A150F" w:rsidP="000A150F">
            <w:pPr>
              <w:jc w:val="center"/>
              <w:rPr>
                <w:color w:val="000000"/>
                <w:sz w:val="18"/>
                <w:szCs w:val="18"/>
              </w:rPr>
            </w:pPr>
            <w:r w:rsidRPr="00DF4431">
              <w:rPr>
                <w:color w:val="000000"/>
                <w:sz w:val="18"/>
                <w:szCs w:val="18"/>
              </w:rPr>
              <w:t>818,52</w:t>
            </w:r>
          </w:p>
        </w:tc>
        <w:tc>
          <w:tcPr>
            <w:tcW w:w="200" w:type="pct"/>
            <w:tcBorders>
              <w:top w:val="nil"/>
              <w:left w:val="nil"/>
              <w:bottom w:val="single" w:sz="4" w:space="0" w:color="auto"/>
              <w:right w:val="single" w:sz="4" w:space="0" w:color="auto"/>
            </w:tcBorders>
            <w:shd w:val="clear" w:color="auto" w:fill="auto"/>
            <w:noWrap/>
            <w:vAlign w:val="center"/>
            <w:hideMark/>
          </w:tcPr>
          <w:p w14:paraId="05DBF72F" w14:textId="77777777" w:rsidR="000A150F" w:rsidRPr="00DF4431" w:rsidRDefault="000A150F" w:rsidP="000A150F">
            <w:pPr>
              <w:jc w:val="center"/>
              <w:rPr>
                <w:color w:val="000000"/>
                <w:sz w:val="18"/>
                <w:szCs w:val="18"/>
              </w:rPr>
            </w:pPr>
            <w:r w:rsidRPr="00DF4431">
              <w:rPr>
                <w:color w:val="000000"/>
                <w:sz w:val="18"/>
                <w:szCs w:val="18"/>
              </w:rPr>
              <w:t>850,44</w:t>
            </w:r>
          </w:p>
        </w:tc>
        <w:tc>
          <w:tcPr>
            <w:tcW w:w="206" w:type="pct"/>
            <w:tcBorders>
              <w:top w:val="nil"/>
              <w:left w:val="nil"/>
              <w:bottom w:val="single" w:sz="4" w:space="0" w:color="auto"/>
              <w:right w:val="single" w:sz="4" w:space="0" w:color="auto"/>
            </w:tcBorders>
            <w:shd w:val="clear" w:color="auto" w:fill="auto"/>
            <w:noWrap/>
            <w:vAlign w:val="center"/>
            <w:hideMark/>
          </w:tcPr>
          <w:p w14:paraId="62A67E92" w14:textId="77777777" w:rsidR="000A150F" w:rsidRPr="00DF4431" w:rsidRDefault="000A150F" w:rsidP="000A150F">
            <w:pPr>
              <w:jc w:val="center"/>
              <w:rPr>
                <w:color w:val="000000"/>
                <w:sz w:val="18"/>
                <w:szCs w:val="18"/>
              </w:rPr>
            </w:pPr>
            <w:r w:rsidRPr="00DF4431">
              <w:rPr>
                <w:color w:val="000000"/>
                <w:sz w:val="18"/>
                <w:szCs w:val="18"/>
              </w:rPr>
              <w:t>883,61</w:t>
            </w:r>
          </w:p>
        </w:tc>
        <w:tc>
          <w:tcPr>
            <w:tcW w:w="220" w:type="pct"/>
            <w:tcBorders>
              <w:top w:val="nil"/>
              <w:left w:val="nil"/>
              <w:bottom w:val="single" w:sz="4" w:space="0" w:color="auto"/>
              <w:right w:val="single" w:sz="4" w:space="0" w:color="auto"/>
            </w:tcBorders>
            <w:shd w:val="clear" w:color="auto" w:fill="auto"/>
            <w:noWrap/>
            <w:vAlign w:val="center"/>
            <w:hideMark/>
          </w:tcPr>
          <w:p w14:paraId="28527F3B" w14:textId="77777777" w:rsidR="000A150F" w:rsidRPr="00DF4431" w:rsidRDefault="000A150F" w:rsidP="000A150F">
            <w:pPr>
              <w:jc w:val="center"/>
              <w:rPr>
                <w:color w:val="000000"/>
                <w:sz w:val="18"/>
                <w:szCs w:val="18"/>
              </w:rPr>
            </w:pPr>
            <w:r w:rsidRPr="00DF4431">
              <w:rPr>
                <w:color w:val="000000"/>
                <w:sz w:val="18"/>
                <w:szCs w:val="18"/>
              </w:rPr>
              <w:t>918,07</w:t>
            </w:r>
          </w:p>
        </w:tc>
        <w:tc>
          <w:tcPr>
            <w:tcW w:w="220" w:type="pct"/>
            <w:tcBorders>
              <w:top w:val="nil"/>
              <w:left w:val="nil"/>
              <w:bottom w:val="single" w:sz="4" w:space="0" w:color="auto"/>
              <w:right w:val="single" w:sz="4" w:space="0" w:color="auto"/>
            </w:tcBorders>
            <w:shd w:val="clear" w:color="auto" w:fill="auto"/>
            <w:noWrap/>
            <w:vAlign w:val="center"/>
            <w:hideMark/>
          </w:tcPr>
          <w:p w14:paraId="7FE7CC40" w14:textId="77777777" w:rsidR="000A150F" w:rsidRPr="00DF4431" w:rsidRDefault="000A150F" w:rsidP="000A150F">
            <w:pPr>
              <w:jc w:val="center"/>
              <w:rPr>
                <w:color w:val="000000"/>
                <w:sz w:val="18"/>
                <w:szCs w:val="18"/>
              </w:rPr>
            </w:pPr>
            <w:r w:rsidRPr="00DF4431">
              <w:rPr>
                <w:color w:val="000000"/>
                <w:sz w:val="18"/>
                <w:szCs w:val="18"/>
              </w:rPr>
              <w:t>953,87</w:t>
            </w:r>
          </w:p>
        </w:tc>
        <w:tc>
          <w:tcPr>
            <w:tcW w:w="220" w:type="pct"/>
            <w:tcBorders>
              <w:top w:val="nil"/>
              <w:left w:val="nil"/>
              <w:bottom w:val="single" w:sz="4" w:space="0" w:color="auto"/>
              <w:right w:val="single" w:sz="4" w:space="0" w:color="auto"/>
            </w:tcBorders>
            <w:shd w:val="clear" w:color="auto" w:fill="auto"/>
            <w:noWrap/>
            <w:vAlign w:val="center"/>
            <w:hideMark/>
          </w:tcPr>
          <w:p w14:paraId="7A93C0F0" w14:textId="77777777" w:rsidR="000A150F" w:rsidRPr="00DF4431" w:rsidRDefault="000A150F" w:rsidP="000A150F">
            <w:pPr>
              <w:jc w:val="center"/>
              <w:rPr>
                <w:color w:val="000000"/>
                <w:sz w:val="18"/>
                <w:szCs w:val="18"/>
              </w:rPr>
            </w:pPr>
            <w:r w:rsidRPr="00DF4431">
              <w:rPr>
                <w:color w:val="000000"/>
                <w:sz w:val="18"/>
                <w:szCs w:val="18"/>
              </w:rPr>
              <w:t>991,07</w:t>
            </w:r>
          </w:p>
        </w:tc>
        <w:tc>
          <w:tcPr>
            <w:tcW w:w="220" w:type="pct"/>
            <w:tcBorders>
              <w:top w:val="nil"/>
              <w:left w:val="nil"/>
              <w:bottom w:val="single" w:sz="4" w:space="0" w:color="auto"/>
              <w:right w:val="single" w:sz="4" w:space="0" w:color="auto"/>
            </w:tcBorders>
            <w:shd w:val="clear" w:color="auto" w:fill="auto"/>
            <w:noWrap/>
            <w:vAlign w:val="center"/>
            <w:hideMark/>
          </w:tcPr>
          <w:p w14:paraId="115DA39D" w14:textId="77777777" w:rsidR="000A150F" w:rsidRPr="00DF4431" w:rsidRDefault="000A150F" w:rsidP="000A150F">
            <w:pPr>
              <w:jc w:val="center"/>
              <w:rPr>
                <w:color w:val="000000"/>
                <w:sz w:val="18"/>
                <w:szCs w:val="18"/>
              </w:rPr>
            </w:pPr>
            <w:r w:rsidRPr="00DF4431">
              <w:rPr>
                <w:color w:val="000000"/>
                <w:sz w:val="18"/>
                <w:szCs w:val="18"/>
              </w:rPr>
              <w:t>1 029,72</w:t>
            </w:r>
          </w:p>
        </w:tc>
        <w:tc>
          <w:tcPr>
            <w:tcW w:w="220" w:type="pct"/>
            <w:tcBorders>
              <w:top w:val="nil"/>
              <w:left w:val="nil"/>
              <w:bottom w:val="single" w:sz="4" w:space="0" w:color="auto"/>
              <w:right w:val="single" w:sz="4" w:space="0" w:color="auto"/>
            </w:tcBorders>
            <w:shd w:val="clear" w:color="auto" w:fill="auto"/>
            <w:noWrap/>
            <w:vAlign w:val="center"/>
            <w:hideMark/>
          </w:tcPr>
          <w:p w14:paraId="505A6B37" w14:textId="77777777" w:rsidR="000A150F" w:rsidRPr="00DF4431" w:rsidRDefault="000A150F" w:rsidP="000A150F">
            <w:pPr>
              <w:jc w:val="center"/>
              <w:rPr>
                <w:color w:val="000000"/>
                <w:sz w:val="18"/>
                <w:szCs w:val="18"/>
              </w:rPr>
            </w:pPr>
            <w:r w:rsidRPr="00DF4431">
              <w:rPr>
                <w:color w:val="000000"/>
                <w:sz w:val="18"/>
                <w:szCs w:val="18"/>
              </w:rPr>
              <w:t>1 069,88</w:t>
            </w:r>
          </w:p>
        </w:tc>
        <w:tc>
          <w:tcPr>
            <w:tcW w:w="220" w:type="pct"/>
            <w:tcBorders>
              <w:top w:val="nil"/>
              <w:left w:val="nil"/>
              <w:bottom w:val="single" w:sz="4" w:space="0" w:color="auto"/>
              <w:right w:val="single" w:sz="4" w:space="0" w:color="auto"/>
            </w:tcBorders>
            <w:shd w:val="clear" w:color="auto" w:fill="auto"/>
            <w:noWrap/>
            <w:vAlign w:val="center"/>
            <w:hideMark/>
          </w:tcPr>
          <w:p w14:paraId="37D00B20" w14:textId="77777777" w:rsidR="000A150F" w:rsidRPr="00DF4431" w:rsidRDefault="000A150F" w:rsidP="000A150F">
            <w:pPr>
              <w:jc w:val="center"/>
              <w:rPr>
                <w:color w:val="000000"/>
                <w:sz w:val="18"/>
                <w:szCs w:val="18"/>
              </w:rPr>
            </w:pPr>
            <w:r w:rsidRPr="00DF4431">
              <w:rPr>
                <w:color w:val="000000"/>
                <w:sz w:val="18"/>
                <w:szCs w:val="18"/>
              </w:rPr>
              <w:t>1 111,61</w:t>
            </w:r>
          </w:p>
        </w:tc>
        <w:tc>
          <w:tcPr>
            <w:tcW w:w="220" w:type="pct"/>
            <w:tcBorders>
              <w:top w:val="nil"/>
              <w:left w:val="nil"/>
              <w:bottom w:val="single" w:sz="4" w:space="0" w:color="auto"/>
              <w:right w:val="single" w:sz="4" w:space="0" w:color="auto"/>
            </w:tcBorders>
            <w:shd w:val="clear" w:color="auto" w:fill="auto"/>
            <w:noWrap/>
            <w:vAlign w:val="center"/>
            <w:hideMark/>
          </w:tcPr>
          <w:p w14:paraId="4347A4EA" w14:textId="77777777" w:rsidR="000A150F" w:rsidRPr="00DF4431" w:rsidRDefault="000A150F" w:rsidP="000A150F">
            <w:pPr>
              <w:jc w:val="center"/>
              <w:rPr>
                <w:color w:val="000000"/>
                <w:sz w:val="18"/>
                <w:szCs w:val="18"/>
              </w:rPr>
            </w:pPr>
            <w:r w:rsidRPr="00DF4431">
              <w:rPr>
                <w:color w:val="000000"/>
                <w:sz w:val="18"/>
                <w:szCs w:val="18"/>
              </w:rPr>
              <w:t>1 154,96</w:t>
            </w:r>
          </w:p>
        </w:tc>
        <w:tc>
          <w:tcPr>
            <w:tcW w:w="237" w:type="pct"/>
            <w:tcBorders>
              <w:top w:val="nil"/>
              <w:left w:val="nil"/>
              <w:bottom w:val="single" w:sz="4" w:space="0" w:color="auto"/>
              <w:right w:val="single" w:sz="4" w:space="0" w:color="auto"/>
            </w:tcBorders>
            <w:shd w:val="clear" w:color="auto" w:fill="auto"/>
            <w:noWrap/>
            <w:vAlign w:val="center"/>
            <w:hideMark/>
          </w:tcPr>
          <w:p w14:paraId="2E8E7A21" w14:textId="77777777" w:rsidR="000A150F" w:rsidRPr="00DF4431" w:rsidRDefault="000A150F" w:rsidP="000A150F">
            <w:pPr>
              <w:jc w:val="center"/>
              <w:rPr>
                <w:color w:val="000000"/>
                <w:sz w:val="18"/>
                <w:szCs w:val="18"/>
              </w:rPr>
            </w:pPr>
            <w:r w:rsidRPr="00DF4431">
              <w:rPr>
                <w:color w:val="000000"/>
                <w:sz w:val="18"/>
                <w:szCs w:val="18"/>
              </w:rPr>
              <w:t>1 200,00</w:t>
            </w:r>
          </w:p>
        </w:tc>
        <w:tc>
          <w:tcPr>
            <w:tcW w:w="183" w:type="pct"/>
            <w:tcBorders>
              <w:top w:val="nil"/>
              <w:left w:val="nil"/>
              <w:bottom w:val="single" w:sz="4" w:space="0" w:color="auto"/>
              <w:right w:val="single" w:sz="4" w:space="0" w:color="auto"/>
            </w:tcBorders>
            <w:shd w:val="clear" w:color="auto" w:fill="auto"/>
            <w:noWrap/>
            <w:vAlign w:val="center"/>
            <w:hideMark/>
          </w:tcPr>
          <w:p w14:paraId="2AF004A7" w14:textId="77777777" w:rsidR="000A150F" w:rsidRPr="00DF4431" w:rsidRDefault="000A150F" w:rsidP="000A150F">
            <w:pPr>
              <w:jc w:val="center"/>
              <w:rPr>
                <w:color w:val="000000"/>
                <w:sz w:val="18"/>
                <w:szCs w:val="18"/>
              </w:rPr>
            </w:pPr>
            <w:r w:rsidRPr="00DF4431">
              <w:rPr>
                <w:color w:val="000000"/>
                <w:sz w:val="18"/>
                <w:szCs w:val="18"/>
              </w:rPr>
              <w:t>1 246,80</w:t>
            </w:r>
          </w:p>
        </w:tc>
        <w:tc>
          <w:tcPr>
            <w:tcW w:w="237" w:type="pct"/>
            <w:tcBorders>
              <w:top w:val="nil"/>
              <w:left w:val="nil"/>
              <w:bottom w:val="single" w:sz="4" w:space="0" w:color="auto"/>
              <w:right w:val="single" w:sz="4" w:space="0" w:color="auto"/>
            </w:tcBorders>
            <w:shd w:val="clear" w:color="auto" w:fill="auto"/>
            <w:noWrap/>
            <w:vAlign w:val="center"/>
            <w:hideMark/>
          </w:tcPr>
          <w:p w14:paraId="54EF4B24" w14:textId="77777777" w:rsidR="000A150F" w:rsidRPr="00DF4431" w:rsidRDefault="000A150F" w:rsidP="000A150F">
            <w:pPr>
              <w:jc w:val="center"/>
              <w:rPr>
                <w:color w:val="000000"/>
                <w:sz w:val="18"/>
                <w:szCs w:val="18"/>
              </w:rPr>
            </w:pPr>
            <w:r w:rsidRPr="00DF4431">
              <w:rPr>
                <w:color w:val="000000"/>
                <w:sz w:val="18"/>
                <w:szCs w:val="18"/>
              </w:rPr>
              <w:t>1 295,43</w:t>
            </w:r>
          </w:p>
        </w:tc>
      </w:tr>
      <w:tr w:rsidR="000A150F" w:rsidRPr="00DF4431" w14:paraId="26452201"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5BE2C9C" w14:textId="77777777" w:rsidR="000A150F" w:rsidRPr="00DF4431" w:rsidRDefault="000A150F" w:rsidP="000A150F">
            <w:pPr>
              <w:rPr>
                <w:sz w:val="18"/>
                <w:szCs w:val="18"/>
              </w:rPr>
            </w:pPr>
            <w:r w:rsidRPr="00DF4431">
              <w:rPr>
                <w:sz w:val="18"/>
                <w:szCs w:val="18"/>
              </w:rPr>
              <w:t>8.2. Амортизация всего</w:t>
            </w:r>
          </w:p>
        </w:tc>
        <w:tc>
          <w:tcPr>
            <w:tcW w:w="210" w:type="pct"/>
            <w:tcBorders>
              <w:top w:val="nil"/>
              <w:left w:val="nil"/>
              <w:bottom w:val="single" w:sz="4" w:space="0" w:color="auto"/>
              <w:right w:val="single" w:sz="4" w:space="0" w:color="auto"/>
            </w:tcBorders>
            <w:shd w:val="clear" w:color="auto" w:fill="auto"/>
            <w:vAlign w:val="center"/>
            <w:hideMark/>
          </w:tcPr>
          <w:p w14:paraId="1BC248CC"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076F71C9" w14:textId="77777777" w:rsidR="000A150F" w:rsidRPr="00DF4431" w:rsidRDefault="000A150F" w:rsidP="000A150F">
            <w:pPr>
              <w:jc w:val="center"/>
              <w:rPr>
                <w:color w:val="000000"/>
                <w:sz w:val="18"/>
                <w:szCs w:val="18"/>
              </w:rPr>
            </w:pPr>
            <w:r w:rsidRPr="00DF4431">
              <w:rPr>
                <w:color w:val="000000"/>
                <w:sz w:val="18"/>
                <w:szCs w:val="18"/>
              </w:rPr>
              <w:t>175,87</w:t>
            </w:r>
          </w:p>
        </w:tc>
        <w:tc>
          <w:tcPr>
            <w:tcW w:w="220" w:type="pct"/>
            <w:tcBorders>
              <w:top w:val="nil"/>
              <w:left w:val="nil"/>
              <w:bottom w:val="single" w:sz="4" w:space="0" w:color="auto"/>
              <w:right w:val="single" w:sz="4" w:space="0" w:color="auto"/>
            </w:tcBorders>
            <w:shd w:val="clear" w:color="auto" w:fill="auto"/>
            <w:noWrap/>
            <w:vAlign w:val="center"/>
            <w:hideMark/>
          </w:tcPr>
          <w:p w14:paraId="596CDDEC" w14:textId="77777777" w:rsidR="000A150F" w:rsidRPr="00DF4431" w:rsidRDefault="000A150F" w:rsidP="000A150F">
            <w:pPr>
              <w:jc w:val="center"/>
              <w:rPr>
                <w:color w:val="000000"/>
                <w:sz w:val="18"/>
                <w:szCs w:val="18"/>
              </w:rPr>
            </w:pPr>
            <w:r w:rsidRPr="00DF4431">
              <w:rPr>
                <w:color w:val="000000"/>
                <w:sz w:val="18"/>
                <w:szCs w:val="18"/>
              </w:rPr>
              <w:t>175,87</w:t>
            </w:r>
          </w:p>
        </w:tc>
        <w:tc>
          <w:tcPr>
            <w:tcW w:w="220" w:type="pct"/>
            <w:tcBorders>
              <w:top w:val="nil"/>
              <w:left w:val="nil"/>
              <w:bottom w:val="single" w:sz="4" w:space="0" w:color="auto"/>
              <w:right w:val="single" w:sz="4" w:space="0" w:color="auto"/>
            </w:tcBorders>
            <w:shd w:val="clear" w:color="auto" w:fill="auto"/>
            <w:noWrap/>
            <w:vAlign w:val="center"/>
            <w:hideMark/>
          </w:tcPr>
          <w:p w14:paraId="408A7F86"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1C4B1AE3"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08533CD4"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7C5133A1"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236A48B" w14:textId="77777777" w:rsidR="000A150F" w:rsidRPr="00DF4431" w:rsidRDefault="000A150F" w:rsidP="000A150F">
            <w:pPr>
              <w:jc w:val="center"/>
              <w:rPr>
                <w:color w:val="000000"/>
                <w:sz w:val="18"/>
                <w:szCs w:val="18"/>
              </w:rPr>
            </w:pPr>
            <w:r w:rsidRPr="00DF4431">
              <w:rPr>
                <w:color w:val="000000"/>
                <w:sz w:val="18"/>
                <w:szCs w:val="18"/>
              </w:rPr>
              <w:t>410,17</w:t>
            </w:r>
          </w:p>
        </w:tc>
        <w:tc>
          <w:tcPr>
            <w:tcW w:w="200" w:type="pct"/>
            <w:tcBorders>
              <w:top w:val="nil"/>
              <w:left w:val="nil"/>
              <w:bottom w:val="single" w:sz="4" w:space="0" w:color="auto"/>
              <w:right w:val="single" w:sz="4" w:space="0" w:color="auto"/>
            </w:tcBorders>
            <w:shd w:val="clear" w:color="auto" w:fill="auto"/>
            <w:noWrap/>
            <w:vAlign w:val="center"/>
            <w:hideMark/>
          </w:tcPr>
          <w:p w14:paraId="1553487B" w14:textId="77777777" w:rsidR="000A150F" w:rsidRPr="00DF4431" w:rsidRDefault="000A150F" w:rsidP="000A150F">
            <w:pPr>
              <w:jc w:val="center"/>
              <w:rPr>
                <w:color w:val="000000"/>
                <w:sz w:val="18"/>
                <w:szCs w:val="18"/>
              </w:rPr>
            </w:pPr>
            <w:r w:rsidRPr="00DF4431">
              <w:rPr>
                <w:color w:val="000000"/>
                <w:sz w:val="18"/>
                <w:szCs w:val="18"/>
              </w:rPr>
              <w:t>410,17</w:t>
            </w:r>
          </w:p>
        </w:tc>
        <w:tc>
          <w:tcPr>
            <w:tcW w:w="206" w:type="pct"/>
            <w:tcBorders>
              <w:top w:val="nil"/>
              <w:left w:val="nil"/>
              <w:bottom w:val="single" w:sz="4" w:space="0" w:color="auto"/>
              <w:right w:val="single" w:sz="4" w:space="0" w:color="auto"/>
            </w:tcBorders>
            <w:shd w:val="clear" w:color="auto" w:fill="auto"/>
            <w:noWrap/>
            <w:vAlign w:val="center"/>
            <w:hideMark/>
          </w:tcPr>
          <w:p w14:paraId="3710644F"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0AE50B6F"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0FF467E9"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2E430D2B"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D5CF4F3"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22DEF4F"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47428C28" w14:textId="77777777" w:rsidR="000A150F" w:rsidRPr="00DF4431" w:rsidRDefault="000A150F" w:rsidP="000A150F">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F07A7EE" w14:textId="77777777" w:rsidR="000A150F" w:rsidRPr="00DF4431" w:rsidRDefault="000A150F" w:rsidP="000A150F">
            <w:pPr>
              <w:jc w:val="center"/>
              <w:rPr>
                <w:color w:val="000000"/>
                <w:sz w:val="18"/>
                <w:szCs w:val="18"/>
              </w:rPr>
            </w:pPr>
            <w:r w:rsidRPr="00DF4431">
              <w:rPr>
                <w:color w:val="000000"/>
                <w:sz w:val="18"/>
                <w:szCs w:val="18"/>
              </w:rPr>
              <w:t>410,17</w:t>
            </w:r>
          </w:p>
        </w:tc>
        <w:tc>
          <w:tcPr>
            <w:tcW w:w="237" w:type="pct"/>
            <w:tcBorders>
              <w:top w:val="nil"/>
              <w:left w:val="nil"/>
              <w:bottom w:val="single" w:sz="4" w:space="0" w:color="auto"/>
              <w:right w:val="single" w:sz="4" w:space="0" w:color="auto"/>
            </w:tcBorders>
            <w:shd w:val="clear" w:color="auto" w:fill="auto"/>
            <w:noWrap/>
            <w:vAlign w:val="center"/>
            <w:hideMark/>
          </w:tcPr>
          <w:p w14:paraId="43C247A7" w14:textId="77777777" w:rsidR="000A150F" w:rsidRPr="00DF4431" w:rsidRDefault="000A150F" w:rsidP="000A150F">
            <w:pPr>
              <w:jc w:val="center"/>
              <w:rPr>
                <w:color w:val="000000"/>
                <w:sz w:val="18"/>
                <w:szCs w:val="18"/>
              </w:rPr>
            </w:pPr>
            <w:r w:rsidRPr="00DF4431">
              <w:rPr>
                <w:color w:val="000000"/>
                <w:sz w:val="18"/>
                <w:szCs w:val="18"/>
              </w:rPr>
              <w:t>410,17</w:t>
            </w:r>
          </w:p>
        </w:tc>
        <w:tc>
          <w:tcPr>
            <w:tcW w:w="183" w:type="pct"/>
            <w:tcBorders>
              <w:top w:val="nil"/>
              <w:left w:val="nil"/>
              <w:bottom w:val="single" w:sz="4" w:space="0" w:color="auto"/>
              <w:right w:val="single" w:sz="4" w:space="0" w:color="auto"/>
            </w:tcBorders>
            <w:shd w:val="clear" w:color="auto" w:fill="auto"/>
            <w:noWrap/>
            <w:vAlign w:val="center"/>
            <w:hideMark/>
          </w:tcPr>
          <w:p w14:paraId="0F43A49E" w14:textId="77777777" w:rsidR="000A150F" w:rsidRPr="00DF4431" w:rsidRDefault="000A150F" w:rsidP="000A150F">
            <w:pPr>
              <w:jc w:val="center"/>
              <w:rPr>
                <w:color w:val="000000"/>
                <w:sz w:val="18"/>
                <w:szCs w:val="18"/>
              </w:rPr>
            </w:pPr>
            <w:r w:rsidRPr="00DF4431">
              <w:rPr>
                <w:color w:val="000000"/>
                <w:sz w:val="18"/>
                <w:szCs w:val="18"/>
              </w:rPr>
              <w:t>410,17</w:t>
            </w:r>
          </w:p>
        </w:tc>
        <w:tc>
          <w:tcPr>
            <w:tcW w:w="237" w:type="pct"/>
            <w:tcBorders>
              <w:top w:val="nil"/>
              <w:left w:val="nil"/>
              <w:bottom w:val="single" w:sz="4" w:space="0" w:color="auto"/>
              <w:right w:val="single" w:sz="4" w:space="0" w:color="auto"/>
            </w:tcBorders>
            <w:shd w:val="clear" w:color="auto" w:fill="auto"/>
            <w:noWrap/>
            <w:vAlign w:val="center"/>
            <w:hideMark/>
          </w:tcPr>
          <w:p w14:paraId="310EF7CC" w14:textId="77777777" w:rsidR="000A150F" w:rsidRPr="00DF4431" w:rsidRDefault="000A150F" w:rsidP="000A150F">
            <w:pPr>
              <w:jc w:val="center"/>
              <w:rPr>
                <w:color w:val="000000"/>
                <w:sz w:val="18"/>
                <w:szCs w:val="18"/>
              </w:rPr>
            </w:pPr>
            <w:r w:rsidRPr="00DF4431">
              <w:rPr>
                <w:color w:val="000000"/>
                <w:sz w:val="18"/>
                <w:szCs w:val="18"/>
              </w:rPr>
              <w:t>410,17</w:t>
            </w:r>
          </w:p>
        </w:tc>
      </w:tr>
      <w:tr w:rsidR="000A150F" w:rsidRPr="00DF4431" w14:paraId="08CC6E07"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536527C" w14:textId="77777777" w:rsidR="000A150F" w:rsidRPr="00DF4431" w:rsidRDefault="000A150F" w:rsidP="000A150F">
            <w:pPr>
              <w:rPr>
                <w:sz w:val="18"/>
                <w:szCs w:val="18"/>
              </w:rPr>
            </w:pPr>
            <w:r w:rsidRPr="00DF4431">
              <w:rPr>
                <w:sz w:val="18"/>
                <w:szCs w:val="18"/>
              </w:rPr>
              <w:t xml:space="preserve">8.3. Арендная плата </w:t>
            </w:r>
          </w:p>
        </w:tc>
        <w:tc>
          <w:tcPr>
            <w:tcW w:w="210" w:type="pct"/>
            <w:tcBorders>
              <w:top w:val="nil"/>
              <w:left w:val="nil"/>
              <w:bottom w:val="single" w:sz="4" w:space="0" w:color="auto"/>
              <w:right w:val="single" w:sz="4" w:space="0" w:color="auto"/>
            </w:tcBorders>
            <w:shd w:val="clear" w:color="auto" w:fill="auto"/>
            <w:vAlign w:val="center"/>
            <w:hideMark/>
          </w:tcPr>
          <w:p w14:paraId="50073BE2"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409128F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BDD59B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5C8382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D1EBBC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F16C76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7ED0C9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C08E9F4"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D03FB19"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CC4D68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667015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8AB299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9676E8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00827B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3E8FFF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CB1323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4E0A03B"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86FC402"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72BF72FD"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5AB5443"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2489D677"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5A5B44C" w14:textId="77777777" w:rsidR="000A150F" w:rsidRPr="00DF4431" w:rsidRDefault="000A150F" w:rsidP="000A150F">
            <w:pPr>
              <w:jc w:val="both"/>
              <w:rPr>
                <w:sz w:val="18"/>
                <w:szCs w:val="18"/>
              </w:rPr>
            </w:pPr>
            <w:r w:rsidRPr="00DF4431">
              <w:rPr>
                <w:sz w:val="18"/>
                <w:szCs w:val="18"/>
              </w:rPr>
              <w:t xml:space="preserve">8.4. Отчисления на социальные нужды </w:t>
            </w:r>
          </w:p>
        </w:tc>
        <w:tc>
          <w:tcPr>
            <w:tcW w:w="210" w:type="pct"/>
            <w:tcBorders>
              <w:top w:val="nil"/>
              <w:left w:val="nil"/>
              <w:bottom w:val="single" w:sz="4" w:space="0" w:color="auto"/>
              <w:right w:val="single" w:sz="4" w:space="0" w:color="auto"/>
            </w:tcBorders>
            <w:shd w:val="clear" w:color="auto" w:fill="auto"/>
            <w:vAlign w:val="center"/>
            <w:hideMark/>
          </w:tcPr>
          <w:p w14:paraId="61029276"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AB9A451" w14:textId="77777777" w:rsidR="000A150F" w:rsidRPr="00DF4431" w:rsidRDefault="000A150F" w:rsidP="000A150F">
            <w:pPr>
              <w:jc w:val="center"/>
              <w:rPr>
                <w:color w:val="000000"/>
                <w:sz w:val="18"/>
                <w:szCs w:val="18"/>
              </w:rPr>
            </w:pPr>
            <w:r w:rsidRPr="00DF4431">
              <w:rPr>
                <w:color w:val="000000"/>
                <w:sz w:val="18"/>
                <w:szCs w:val="18"/>
              </w:rPr>
              <w:t>18 417,01</w:t>
            </w:r>
          </w:p>
        </w:tc>
        <w:tc>
          <w:tcPr>
            <w:tcW w:w="220" w:type="pct"/>
            <w:tcBorders>
              <w:top w:val="nil"/>
              <w:left w:val="nil"/>
              <w:bottom w:val="single" w:sz="4" w:space="0" w:color="auto"/>
              <w:right w:val="single" w:sz="4" w:space="0" w:color="auto"/>
            </w:tcBorders>
            <w:shd w:val="clear" w:color="auto" w:fill="auto"/>
            <w:noWrap/>
            <w:vAlign w:val="center"/>
            <w:hideMark/>
          </w:tcPr>
          <w:p w14:paraId="7EE17D08" w14:textId="77777777" w:rsidR="000A150F" w:rsidRPr="00DF4431" w:rsidRDefault="000A150F" w:rsidP="000A150F">
            <w:pPr>
              <w:jc w:val="center"/>
              <w:rPr>
                <w:color w:val="000000"/>
                <w:sz w:val="18"/>
                <w:szCs w:val="18"/>
              </w:rPr>
            </w:pPr>
            <w:r w:rsidRPr="00DF4431">
              <w:rPr>
                <w:color w:val="000000"/>
                <w:sz w:val="18"/>
                <w:szCs w:val="18"/>
              </w:rPr>
              <w:t>18 969,52</w:t>
            </w:r>
          </w:p>
        </w:tc>
        <w:tc>
          <w:tcPr>
            <w:tcW w:w="220" w:type="pct"/>
            <w:tcBorders>
              <w:top w:val="nil"/>
              <w:left w:val="nil"/>
              <w:bottom w:val="single" w:sz="4" w:space="0" w:color="auto"/>
              <w:right w:val="single" w:sz="4" w:space="0" w:color="auto"/>
            </w:tcBorders>
            <w:shd w:val="clear" w:color="auto" w:fill="auto"/>
            <w:noWrap/>
            <w:vAlign w:val="center"/>
            <w:hideMark/>
          </w:tcPr>
          <w:p w14:paraId="2B86924B" w14:textId="77777777" w:rsidR="000A150F" w:rsidRPr="00DF4431" w:rsidRDefault="000A150F" w:rsidP="000A150F">
            <w:pPr>
              <w:jc w:val="center"/>
              <w:rPr>
                <w:color w:val="000000"/>
                <w:sz w:val="18"/>
                <w:szCs w:val="18"/>
              </w:rPr>
            </w:pPr>
            <w:r w:rsidRPr="00DF4431">
              <w:rPr>
                <w:color w:val="000000"/>
                <w:sz w:val="18"/>
                <w:szCs w:val="18"/>
              </w:rPr>
              <w:t>19 538,61</w:t>
            </w:r>
          </w:p>
        </w:tc>
        <w:tc>
          <w:tcPr>
            <w:tcW w:w="220" w:type="pct"/>
            <w:tcBorders>
              <w:top w:val="nil"/>
              <w:left w:val="nil"/>
              <w:bottom w:val="single" w:sz="4" w:space="0" w:color="auto"/>
              <w:right w:val="single" w:sz="4" w:space="0" w:color="auto"/>
            </w:tcBorders>
            <w:shd w:val="clear" w:color="auto" w:fill="auto"/>
            <w:noWrap/>
            <w:vAlign w:val="center"/>
            <w:hideMark/>
          </w:tcPr>
          <w:p w14:paraId="64A720C9" w14:textId="77777777" w:rsidR="000A150F" w:rsidRPr="00DF4431" w:rsidRDefault="000A150F" w:rsidP="000A150F">
            <w:pPr>
              <w:jc w:val="center"/>
              <w:rPr>
                <w:color w:val="000000"/>
                <w:sz w:val="18"/>
                <w:szCs w:val="18"/>
              </w:rPr>
            </w:pPr>
            <w:r w:rsidRPr="00DF4431">
              <w:rPr>
                <w:color w:val="000000"/>
                <w:sz w:val="18"/>
                <w:szCs w:val="18"/>
              </w:rPr>
              <w:t>20 124,76</w:t>
            </w:r>
          </w:p>
        </w:tc>
        <w:tc>
          <w:tcPr>
            <w:tcW w:w="220" w:type="pct"/>
            <w:tcBorders>
              <w:top w:val="nil"/>
              <w:left w:val="nil"/>
              <w:bottom w:val="single" w:sz="4" w:space="0" w:color="auto"/>
              <w:right w:val="single" w:sz="4" w:space="0" w:color="auto"/>
            </w:tcBorders>
            <w:shd w:val="clear" w:color="auto" w:fill="auto"/>
            <w:noWrap/>
            <w:vAlign w:val="center"/>
            <w:hideMark/>
          </w:tcPr>
          <w:p w14:paraId="7AA19B2E" w14:textId="77777777" w:rsidR="000A150F" w:rsidRPr="00DF4431" w:rsidRDefault="000A150F" w:rsidP="000A150F">
            <w:pPr>
              <w:jc w:val="center"/>
              <w:rPr>
                <w:color w:val="000000"/>
                <w:sz w:val="18"/>
                <w:szCs w:val="18"/>
              </w:rPr>
            </w:pPr>
            <w:r w:rsidRPr="00DF4431">
              <w:rPr>
                <w:color w:val="000000"/>
                <w:sz w:val="18"/>
                <w:szCs w:val="18"/>
              </w:rPr>
              <w:t>20 728,51</w:t>
            </w:r>
          </w:p>
        </w:tc>
        <w:tc>
          <w:tcPr>
            <w:tcW w:w="220" w:type="pct"/>
            <w:tcBorders>
              <w:top w:val="nil"/>
              <w:left w:val="nil"/>
              <w:bottom w:val="single" w:sz="4" w:space="0" w:color="auto"/>
              <w:right w:val="single" w:sz="4" w:space="0" w:color="auto"/>
            </w:tcBorders>
            <w:shd w:val="clear" w:color="auto" w:fill="auto"/>
            <w:noWrap/>
            <w:vAlign w:val="center"/>
            <w:hideMark/>
          </w:tcPr>
          <w:p w14:paraId="24CB1D96" w14:textId="77777777" w:rsidR="000A150F" w:rsidRPr="00DF4431" w:rsidRDefault="000A150F" w:rsidP="000A150F">
            <w:pPr>
              <w:jc w:val="center"/>
              <w:rPr>
                <w:color w:val="000000"/>
                <w:sz w:val="18"/>
                <w:szCs w:val="18"/>
              </w:rPr>
            </w:pPr>
            <w:r w:rsidRPr="00DF4431">
              <w:rPr>
                <w:color w:val="000000"/>
                <w:sz w:val="18"/>
                <w:szCs w:val="18"/>
              </w:rPr>
              <w:t>21 350,36</w:t>
            </w:r>
          </w:p>
        </w:tc>
        <w:tc>
          <w:tcPr>
            <w:tcW w:w="220" w:type="pct"/>
            <w:tcBorders>
              <w:top w:val="nil"/>
              <w:left w:val="nil"/>
              <w:bottom w:val="single" w:sz="4" w:space="0" w:color="auto"/>
              <w:right w:val="single" w:sz="4" w:space="0" w:color="auto"/>
            </w:tcBorders>
            <w:shd w:val="clear" w:color="auto" w:fill="auto"/>
            <w:noWrap/>
            <w:vAlign w:val="center"/>
            <w:hideMark/>
          </w:tcPr>
          <w:p w14:paraId="1F3AD04C" w14:textId="77777777" w:rsidR="000A150F" w:rsidRPr="00DF4431" w:rsidRDefault="000A150F" w:rsidP="000A150F">
            <w:pPr>
              <w:jc w:val="center"/>
              <w:rPr>
                <w:color w:val="000000"/>
                <w:sz w:val="18"/>
                <w:szCs w:val="18"/>
              </w:rPr>
            </w:pPr>
            <w:r w:rsidRPr="00DF4431">
              <w:rPr>
                <w:color w:val="000000"/>
                <w:sz w:val="18"/>
                <w:szCs w:val="18"/>
              </w:rPr>
              <w:t>21 990,87</w:t>
            </w:r>
          </w:p>
        </w:tc>
        <w:tc>
          <w:tcPr>
            <w:tcW w:w="200" w:type="pct"/>
            <w:tcBorders>
              <w:top w:val="nil"/>
              <w:left w:val="nil"/>
              <w:bottom w:val="single" w:sz="4" w:space="0" w:color="auto"/>
              <w:right w:val="single" w:sz="4" w:space="0" w:color="auto"/>
            </w:tcBorders>
            <w:shd w:val="clear" w:color="auto" w:fill="auto"/>
            <w:noWrap/>
            <w:vAlign w:val="center"/>
            <w:hideMark/>
          </w:tcPr>
          <w:p w14:paraId="2E55AE0E" w14:textId="77777777" w:rsidR="000A150F" w:rsidRPr="00DF4431" w:rsidRDefault="000A150F" w:rsidP="000A150F">
            <w:pPr>
              <w:jc w:val="center"/>
              <w:rPr>
                <w:color w:val="000000"/>
                <w:sz w:val="18"/>
                <w:szCs w:val="18"/>
              </w:rPr>
            </w:pPr>
            <w:r w:rsidRPr="00DF4431">
              <w:rPr>
                <w:color w:val="000000"/>
                <w:sz w:val="18"/>
                <w:szCs w:val="18"/>
              </w:rPr>
              <w:t>22 650,60</w:t>
            </w:r>
          </w:p>
        </w:tc>
        <w:tc>
          <w:tcPr>
            <w:tcW w:w="206" w:type="pct"/>
            <w:tcBorders>
              <w:top w:val="nil"/>
              <w:left w:val="nil"/>
              <w:bottom w:val="single" w:sz="4" w:space="0" w:color="auto"/>
              <w:right w:val="single" w:sz="4" w:space="0" w:color="auto"/>
            </w:tcBorders>
            <w:shd w:val="clear" w:color="auto" w:fill="auto"/>
            <w:noWrap/>
            <w:vAlign w:val="center"/>
            <w:hideMark/>
          </w:tcPr>
          <w:p w14:paraId="28031CA3" w14:textId="77777777" w:rsidR="000A150F" w:rsidRPr="00DF4431" w:rsidRDefault="000A150F" w:rsidP="000A150F">
            <w:pPr>
              <w:jc w:val="center"/>
              <w:rPr>
                <w:color w:val="000000"/>
                <w:sz w:val="18"/>
                <w:szCs w:val="18"/>
              </w:rPr>
            </w:pPr>
            <w:r w:rsidRPr="00DF4431">
              <w:rPr>
                <w:color w:val="000000"/>
                <w:sz w:val="18"/>
                <w:szCs w:val="18"/>
              </w:rPr>
              <w:t>23 330,12</w:t>
            </w:r>
          </w:p>
        </w:tc>
        <w:tc>
          <w:tcPr>
            <w:tcW w:w="220" w:type="pct"/>
            <w:tcBorders>
              <w:top w:val="nil"/>
              <w:left w:val="nil"/>
              <w:bottom w:val="single" w:sz="4" w:space="0" w:color="auto"/>
              <w:right w:val="single" w:sz="4" w:space="0" w:color="auto"/>
            </w:tcBorders>
            <w:shd w:val="clear" w:color="auto" w:fill="auto"/>
            <w:noWrap/>
            <w:vAlign w:val="center"/>
            <w:hideMark/>
          </w:tcPr>
          <w:p w14:paraId="1A6E72FB" w14:textId="77777777" w:rsidR="000A150F" w:rsidRPr="00DF4431" w:rsidRDefault="000A150F" w:rsidP="000A150F">
            <w:pPr>
              <w:jc w:val="center"/>
              <w:rPr>
                <w:color w:val="000000"/>
                <w:sz w:val="18"/>
                <w:szCs w:val="18"/>
              </w:rPr>
            </w:pPr>
            <w:r w:rsidRPr="00DF4431">
              <w:rPr>
                <w:color w:val="000000"/>
                <w:sz w:val="18"/>
                <w:szCs w:val="18"/>
              </w:rPr>
              <w:t>24 030,02</w:t>
            </w:r>
          </w:p>
        </w:tc>
        <w:tc>
          <w:tcPr>
            <w:tcW w:w="220" w:type="pct"/>
            <w:tcBorders>
              <w:top w:val="nil"/>
              <w:left w:val="nil"/>
              <w:bottom w:val="single" w:sz="4" w:space="0" w:color="auto"/>
              <w:right w:val="single" w:sz="4" w:space="0" w:color="auto"/>
            </w:tcBorders>
            <w:shd w:val="clear" w:color="auto" w:fill="auto"/>
            <w:noWrap/>
            <w:vAlign w:val="center"/>
            <w:hideMark/>
          </w:tcPr>
          <w:p w14:paraId="1A3DD1E4" w14:textId="77777777" w:rsidR="000A150F" w:rsidRPr="00DF4431" w:rsidRDefault="000A150F" w:rsidP="000A150F">
            <w:pPr>
              <w:jc w:val="center"/>
              <w:rPr>
                <w:color w:val="000000"/>
                <w:sz w:val="18"/>
                <w:szCs w:val="18"/>
              </w:rPr>
            </w:pPr>
            <w:r w:rsidRPr="00DF4431">
              <w:rPr>
                <w:color w:val="000000"/>
                <w:sz w:val="18"/>
                <w:szCs w:val="18"/>
              </w:rPr>
              <w:t>24 750,92</w:t>
            </w:r>
          </w:p>
        </w:tc>
        <w:tc>
          <w:tcPr>
            <w:tcW w:w="220" w:type="pct"/>
            <w:tcBorders>
              <w:top w:val="nil"/>
              <w:left w:val="nil"/>
              <w:bottom w:val="single" w:sz="4" w:space="0" w:color="auto"/>
              <w:right w:val="single" w:sz="4" w:space="0" w:color="auto"/>
            </w:tcBorders>
            <w:shd w:val="clear" w:color="auto" w:fill="auto"/>
            <w:noWrap/>
            <w:vAlign w:val="center"/>
            <w:hideMark/>
          </w:tcPr>
          <w:p w14:paraId="50A9CEFA" w14:textId="77777777" w:rsidR="000A150F" w:rsidRPr="00DF4431" w:rsidRDefault="000A150F" w:rsidP="000A150F">
            <w:pPr>
              <w:jc w:val="center"/>
              <w:rPr>
                <w:color w:val="000000"/>
                <w:sz w:val="18"/>
                <w:szCs w:val="18"/>
              </w:rPr>
            </w:pPr>
            <w:r w:rsidRPr="00DF4431">
              <w:rPr>
                <w:color w:val="000000"/>
                <w:sz w:val="18"/>
                <w:szCs w:val="18"/>
              </w:rPr>
              <w:t>25 493,45</w:t>
            </w:r>
          </w:p>
        </w:tc>
        <w:tc>
          <w:tcPr>
            <w:tcW w:w="220" w:type="pct"/>
            <w:tcBorders>
              <w:top w:val="nil"/>
              <w:left w:val="nil"/>
              <w:bottom w:val="single" w:sz="4" w:space="0" w:color="auto"/>
              <w:right w:val="single" w:sz="4" w:space="0" w:color="auto"/>
            </w:tcBorders>
            <w:shd w:val="clear" w:color="auto" w:fill="auto"/>
            <w:noWrap/>
            <w:vAlign w:val="center"/>
            <w:hideMark/>
          </w:tcPr>
          <w:p w14:paraId="1D761AAC" w14:textId="77777777" w:rsidR="000A150F" w:rsidRPr="00DF4431" w:rsidRDefault="000A150F" w:rsidP="000A150F">
            <w:pPr>
              <w:jc w:val="center"/>
              <w:rPr>
                <w:color w:val="000000"/>
                <w:sz w:val="18"/>
                <w:szCs w:val="18"/>
              </w:rPr>
            </w:pPr>
            <w:r w:rsidRPr="00DF4431">
              <w:rPr>
                <w:color w:val="000000"/>
                <w:sz w:val="18"/>
                <w:szCs w:val="18"/>
              </w:rPr>
              <w:t>26 258,25</w:t>
            </w:r>
          </w:p>
        </w:tc>
        <w:tc>
          <w:tcPr>
            <w:tcW w:w="220" w:type="pct"/>
            <w:tcBorders>
              <w:top w:val="nil"/>
              <w:left w:val="nil"/>
              <w:bottom w:val="single" w:sz="4" w:space="0" w:color="auto"/>
              <w:right w:val="single" w:sz="4" w:space="0" w:color="auto"/>
            </w:tcBorders>
            <w:shd w:val="clear" w:color="auto" w:fill="auto"/>
            <w:noWrap/>
            <w:vAlign w:val="center"/>
            <w:hideMark/>
          </w:tcPr>
          <w:p w14:paraId="56EA07C2" w14:textId="77777777" w:rsidR="000A150F" w:rsidRPr="00DF4431" w:rsidRDefault="000A150F" w:rsidP="000A150F">
            <w:pPr>
              <w:jc w:val="center"/>
              <w:rPr>
                <w:color w:val="000000"/>
                <w:sz w:val="18"/>
                <w:szCs w:val="18"/>
              </w:rPr>
            </w:pPr>
            <w:r w:rsidRPr="00DF4431">
              <w:rPr>
                <w:color w:val="000000"/>
                <w:sz w:val="18"/>
                <w:szCs w:val="18"/>
              </w:rPr>
              <w:t>27 046,00</w:t>
            </w:r>
          </w:p>
        </w:tc>
        <w:tc>
          <w:tcPr>
            <w:tcW w:w="220" w:type="pct"/>
            <w:tcBorders>
              <w:top w:val="nil"/>
              <w:left w:val="nil"/>
              <w:bottom w:val="single" w:sz="4" w:space="0" w:color="auto"/>
              <w:right w:val="single" w:sz="4" w:space="0" w:color="auto"/>
            </w:tcBorders>
            <w:shd w:val="clear" w:color="auto" w:fill="auto"/>
            <w:noWrap/>
            <w:vAlign w:val="center"/>
            <w:hideMark/>
          </w:tcPr>
          <w:p w14:paraId="6B387E0F" w14:textId="77777777" w:rsidR="000A150F" w:rsidRPr="00DF4431" w:rsidRDefault="000A150F" w:rsidP="000A150F">
            <w:pPr>
              <w:jc w:val="center"/>
              <w:rPr>
                <w:color w:val="000000"/>
                <w:sz w:val="18"/>
                <w:szCs w:val="18"/>
              </w:rPr>
            </w:pPr>
            <w:r w:rsidRPr="00DF4431">
              <w:rPr>
                <w:color w:val="000000"/>
                <w:sz w:val="18"/>
                <w:szCs w:val="18"/>
              </w:rPr>
              <w:t>27 857,38</w:t>
            </w:r>
          </w:p>
        </w:tc>
        <w:tc>
          <w:tcPr>
            <w:tcW w:w="220" w:type="pct"/>
            <w:tcBorders>
              <w:top w:val="nil"/>
              <w:left w:val="nil"/>
              <w:bottom w:val="single" w:sz="4" w:space="0" w:color="auto"/>
              <w:right w:val="single" w:sz="4" w:space="0" w:color="auto"/>
            </w:tcBorders>
            <w:shd w:val="clear" w:color="auto" w:fill="auto"/>
            <w:noWrap/>
            <w:vAlign w:val="center"/>
            <w:hideMark/>
          </w:tcPr>
          <w:p w14:paraId="7148E475" w14:textId="77777777" w:rsidR="000A150F" w:rsidRPr="00DF4431" w:rsidRDefault="000A150F" w:rsidP="000A150F">
            <w:pPr>
              <w:jc w:val="center"/>
              <w:rPr>
                <w:color w:val="000000"/>
                <w:sz w:val="18"/>
                <w:szCs w:val="18"/>
              </w:rPr>
            </w:pPr>
            <w:r w:rsidRPr="00DF4431">
              <w:rPr>
                <w:color w:val="000000"/>
                <w:sz w:val="18"/>
                <w:szCs w:val="18"/>
              </w:rPr>
              <w:t>28 693,10</w:t>
            </w:r>
          </w:p>
        </w:tc>
        <w:tc>
          <w:tcPr>
            <w:tcW w:w="237" w:type="pct"/>
            <w:tcBorders>
              <w:top w:val="nil"/>
              <w:left w:val="nil"/>
              <w:bottom w:val="single" w:sz="4" w:space="0" w:color="auto"/>
              <w:right w:val="single" w:sz="4" w:space="0" w:color="auto"/>
            </w:tcBorders>
            <w:shd w:val="clear" w:color="auto" w:fill="auto"/>
            <w:noWrap/>
            <w:vAlign w:val="center"/>
            <w:hideMark/>
          </w:tcPr>
          <w:p w14:paraId="147142A2" w14:textId="77777777" w:rsidR="000A150F" w:rsidRPr="00DF4431" w:rsidRDefault="000A150F" w:rsidP="000A150F">
            <w:pPr>
              <w:jc w:val="center"/>
              <w:rPr>
                <w:color w:val="000000"/>
                <w:sz w:val="18"/>
                <w:szCs w:val="18"/>
              </w:rPr>
            </w:pPr>
            <w:r w:rsidRPr="00DF4431">
              <w:rPr>
                <w:color w:val="000000"/>
                <w:sz w:val="18"/>
                <w:szCs w:val="18"/>
              </w:rPr>
              <w:t>29 553,89</w:t>
            </w:r>
          </w:p>
        </w:tc>
        <w:tc>
          <w:tcPr>
            <w:tcW w:w="183" w:type="pct"/>
            <w:tcBorders>
              <w:top w:val="nil"/>
              <w:left w:val="nil"/>
              <w:bottom w:val="single" w:sz="4" w:space="0" w:color="auto"/>
              <w:right w:val="single" w:sz="4" w:space="0" w:color="auto"/>
            </w:tcBorders>
            <w:shd w:val="clear" w:color="auto" w:fill="auto"/>
            <w:noWrap/>
            <w:vAlign w:val="center"/>
            <w:hideMark/>
          </w:tcPr>
          <w:p w14:paraId="58160A81" w14:textId="77777777" w:rsidR="000A150F" w:rsidRPr="00DF4431" w:rsidRDefault="000A150F" w:rsidP="000A150F">
            <w:pPr>
              <w:jc w:val="center"/>
              <w:rPr>
                <w:color w:val="000000"/>
                <w:sz w:val="18"/>
                <w:szCs w:val="18"/>
              </w:rPr>
            </w:pPr>
            <w:r w:rsidRPr="00DF4431">
              <w:rPr>
                <w:color w:val="000000"/>
                <w:sz w:val="18"/>
                <w:szCs w:val="18"/>
              </w:rPr>
              <w:t>30 440,51</w:t>
            </w:r>
          </w:p>
        </w:tc>
        <w:tc>
          <w:tcPr>
            <w:tcW w:w="237" w:type="pct"/>
            <w:tcBorders>
              <w:top w:val="nil"/>
              <w:left w:val="nil"/>
              <w:bottom w:val="single" w:sz="4" w:space="0" w:color="auto"/>
              <w:right w:val="single" w:sz="4" w:space="0" w:color="auto"/>
            </w:tcBorders>
            <w:shd w:val="clear" w:color="auto" w:fill="auto"/>
            <w:noWrap/>
            <w:vAlign w:val="center"/>
            <w:hideMark/>
          </w:tcPr>
          <w:p w14:paraId="609DE5E8" w14:textId="77777777" w:rsidR="000A150F" w:rsidRPr="00DF4431" w:rsidRDefault="000A150F" w:rsidP="000A150F">
            <w:pPr>
              <w:jc w:val="center"/>
              <w:rPr>
                <w:color w:val="000000"/>
                <w:sz w:val="18"/>
                <w:szCs w:val="18"/>
              </w:rPr>
            </w:pPr>
            <w:r w:rsidRPr="00DF4431">
              <w:rPr>
                <w:color w:val="000000"/>
                <w:sz w:val="18"/>
                <w:szCs w:val="18"/>
              </w:rPr>
              <w:t>31 353,73</w:t>
            </w:r>
          </w:p>
        </w:tc>
      </w:tr>
      <w:tr w:rsidR="000A150F" w:rsidRPr="00DF4431" w14:paraId="3AC04FAD"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6F55D42" w14:textId="77777777" w:rsidR="000A150F" w:rsidRPr="00DF4431" w:rsidRDefault="000A150F" w:rsidP="000A150F">
            <w:pPr>
              <w:rPr>
                <w:color w:val="000000"/>
                <w:sz w:val="18"/>
                <w:szCs w:val="18"/>
              </w:rPr>
            </w:pPr>
            <w:r w:rsidRPr="00DF4431">
              <w:rPr>
                <w:color w:val="000000"/>
                <w:sz w:val="18"/>
                <w:szCs w:val="18"/>
              </w:rPr>
              <w:t>8.5. Внереализационные расходы</w:t>
            </w:r>
          </w:p>
        </w:tc>
        <w:tc>
          <w:tcPr>
            <w:tcW w:w="210" w:type="pct"/>
            <w:tcBorders>
              <w:top w:val="nil"/>
              <w:left w:val="nil"/>
              <w:bottom w:val="single" w:sz="4" w:space="0" w:color="auto"/>
              <w:right w:val="single" w:sz="4" w:space="0" w:color="auto"/>
            </w:tcBorders>
            <w:shd w:val="clear" w:color="auto" w:fill="auto"/>
            <w:vAlign w:val="center"/>
            <w:hideMark/>
          </w:tcPr>
          <w:p w14:paraId="1E079880" w14:textId="77777777" w:rsidR="000A150F" w:rsidRPr="00DF4431" w:rsidRDefault="000A150F" w:rsidP="000A150F">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2472331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C1E522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243158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29E016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2A8EE6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5CF271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71C2567"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4DD3BE27"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F32C0E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9200702" w14:textId="77777777" w:rsidR="000A150F" w:rsidRPr="00DF4431" w:rsidRDefault="000A150F" w:rsidP="000A150F">
            <w:pPr>
              <w:jc w:val="center"/>
              <w:rPr>
                <w:color w:val="000000"/>
                <w:sz w:val="18"/>
                <w:szCs w:val="18"/>
              </w:rPr>
            </w:pPr>
            <w:r w:rsidRPr="00DF4431">
              <w:rPr>
                <w:color w:val="000000"/>
                <w:sz w:val="18"/>
                <w:szCs w:val="18"/>
              </w:rPr>
              <w:t>1,00</w:t>
            </w:r>
          </w:p>
        </w:tc>
        <w:tc>
          <w:tcPr>
            <w:tcW w:w="220" w:type="pct"/>
            <w:tcBorders>
              <w:top w:val="nil"/>
              <w:left w:val="nil"/>
              <w:bottom w:val="single" w:sz="4" w:space="0" w:color="auto"/>
              <w:right w:val="single" w:sz="4" w:space="0" w:color="auto"/>
            </w:tcBorders>
            <w:shd w:val="clear" w:color="auto" w:fill="auto"/>
            <w:noWrap/>
            <w:vAlign w:val="center"/>
            <w:hideMark/>
          </w:tcPr>
          <w:p w14:paraId="0CB9B970" w14:textId="77777777" w:rsidR="000A150F" w:rsidRPr="00DF4431" w:rsidRDefault="000A150F" w:rsidP="000A150F">
            <w:pPr>
              <w:jc w:val="center"/>
              <w:rPr>
                <w:color w:val="000000"/>
                <w:sz w:val="18"/>
                <w:szCs w:val="18"/>
              </w:rPr>
            </w:pPr>
            <w:r w:rsidRPr="00DF4431">
              <w:rPr>
                <w:color w:val="000000"/>
                <w:sz w:val="18"/>
                <w:szCs w:val="18"/>
              </w:rPr>
              <w:t>2,00</w:t>
            </w:r>
          </w:p>
        </w:tc>
        <w:tc>
          <w:tcPr>
            <w:tcW w:w="220" w:type="pct"/>
            <w:tcBorders>
              <w:top w:val="nil"/>
              <w:left w:val="nil"/>
              <w:bottom w:val="single" w:sz="4" w:space="0" w:color="auto"/>
              <w:right w:val="single" w:sz="4" w:space="0" w:color="auto"/>
            </w:tcBorders>
            <w:shd w:val="clear" w:color="auto" w:fill="auto"/>
            <w:noWrap/>
            <w:vAlign w:val="center"/>
            <w:hideMark/>
          </w:tcPr>
          <w:p w14:paraId="4C0BABC5" w14:textId="77777777" w:rsidR="000A150F" w:rsidRPr="00DF4431" w:rsidRDefault="000A150F" w:rsidP="000A150F">
            <w:pPr>
              <w:jc w:val="center"/>
              <w:rPr>
                <w:color w:val="000000"/>
                <w:sz w:val="18"/>
                <w:szCs w:val="18"/>
              </w:rPr>
            </w:pPr>
            <w:r w:rsidRPr="00DF4431">
              <w:rPr>
                <w:color w:val="000000"/>
                <w:sz w:val="18"/>
                <w:szCs w:val="18"/>
              </w:rPr>
              <w:t>3,00</w:t>
            </w:r>
          </w:p>
        </w:tc>
        <w:tc>
          <w:tcPr>
            <w:tcW w:w="220" w:type="pct"/>
            <w:tcBorders>
              <w:top w:val="nil"/>
              <w:left w:val="nil"/>
              <w:bottom w:val="single" w:sz="4" w:space="0" w:color="auto"/>
              <w:right w:val="single" w:sz="4" w:space="0" w:color="auto"/>
            </w:tcBorders>
            <w:shd w:val="clear" w:color="auto" w:fill="auto"/>
            <w:noWrap/>
            <w:vAlign w:val="center"/>
            <w:hideMark/>
          </w:tcPr>
          <w:p w14:paraId="76C9733D" w14:textId="77777777" w:rsidR="000A150F" w:rsidRPr="00DF4431" w:rsidRDefault="000A150F" w:rsidP="000A150F">
            <w:pPr>
              <w:jc w:val="center"/>
              <w:rPr>
                <w:color w:val="000000"/>
                <w:sz w:val="18"/>
                <w:szCs w:val="18"/>
              </w:rPr>
            </w:pPr>
            <w:r w:rsidRPr="00DF4431">
              <w:rPr>
                <w:color w:val="000000"/>
                <w:sz w:val="18"/>
                <w:szCs w:val="18"/>
              </w:rPr>
              <w:t>4,00</w:t>
            </w:r>
          </w:p>
        </w:tc>
        <w:tc>
          <w:tcPr>
            <w:tcW w:w="220" w:type="pct"/>
            <w:tcBorders>
              <w:top w:val="nil"/>
              <w:left w:val="nil"/>
              <w:bottom w:val="single" w:sz="4" w:space="0" w:color="auto"/>
              <w:right w:val="single" w:sz="4" w:space="0" w:color="auto"/>
            </w:tcBorders>
            <w:shd w:val="clear" w:color="auto" w:fill="auto"/>
            <w:noWrap/>
            <w:vAlign w:val="center"/>
            <w:hideMark/>
          </w:tcPr>
          <w:p w14:paraId="2956E0B9" w14:textId="77777777" w:rsidR="000A150F" w:rsidRPr="00DF4431" w:rsidRDefault="000A150F" w:rsidP="000A150F">
            <w:pPr>
              <w:jc w:val="center"/>
              <w:rPr>
                <w:color w:val="000000"/>
                <w:sz w:val="18"/>
                <w:szCs w:val="18"/>
              </w:rPr>
            </w:pPr>
            <w:r w:rsidRPr="00DF4431">
              <w:rPr>
                <w:color w:val="000000"/>
                <w:sz w:val="18"/>
                <w:szCs w:val="18"/>
              </w:rPr>
              <w:t>5,00</w:t>
            </w:r>
          </w:p>
        </w:tc>
        <w:tc>
          <w:tcPr>
            <w:tcW w:w="220" w:type="pct"/>
            <w:tcBorders>
              <w:top w:val="nil"/>
              <w:left w:val="nil"/>
              <w:bottom w:val="single" w:sz="4" w:space="0" w:color="auto"/>
              <w:right w:val="single" w:sz="4" w:space="0" w:color="auto"/>
            </w:tcBorders>
            <w:shd w:val="clear" w:color="auto" w:fill="auto"/>
            <w:noWrap/>
            <w:vAlign w:val="center"/>
            <w:hideMark/>
          </w:tcPr>
          <w:p w14:paraId="04F7F2E6" w14:textId="77777777" w:rsidR="000A150F" w:rsidRPr="00DF4431" w:rsidRDefault="000A150F" w:rsidP="000A150F">
            <w:pPr>
              <w:jc w:val="center"/>
              <w:rPr>
                <w:color w:val="000000"/>
                <w:sz w:val="18"/>
                <w:szCs w:val="18"/>
              </w:rPr>
            </w:pPr>
            <w:r w:rsidRPr="00DF4431">
              <w:rPr>
                <w:color w:val="000000"/>
                <w:sz w:val="18"/>
                <w:szCs w:val="18"/>
              </w:rPr>
              <w:t>6,00</w:t>
            </w:r>
          </w:p>
        </w:tc>
        <w:tc>
          <w:tcPr>
            <w:tcW w:w="220" w:type="pct"/>
            <w:tcBorders>
              <w:top w:val="nil"/>
              <w:left w:val="nil"/>
              <w:bottom w:val="single" w:sz="4" w:space="0" w:color="auto"/>
              <w:right w:val="single" w:sz="4" w:space="0" w:color="auto"/>
            </w:tcBorders>
            <w:shd w:val="clear" w:color="auto" w:fill="auto"/>
            <w:noWrap/>
            <w:vAlign w:val="center"/>
            <w:hideMark/>
          </w:tcPr>
          <w:p w14:paraId="372E254A" w14:textId="77777777" w:rsidR="000A150F" w:rsidRPr="00DF4431" w:rsidRDefault="000A150F" w:rsidP="000A150F">
            <w:pPr>
              <w:jc w:val="center"/>
              <w:rPr>
                <w:color w:val="000000"/>
                <w:sz w:val="18"/>
                <w:szCs w:val="18"/>
              </w:rPr>
            </w:pPr>
            <w:r w:rsidRPr="00DF4431">
              <w:rPr>
                <w:color w:val="000000"/>
                <w:sz w:val="18"/>
                <w:szCs w:val="18"/>
              </w:rPr>
              <w:t>7,00</w:t>
            </w:r>
          </w:p>
        </w:tc>
        <w:tc>
          <w:tcPr>
            <w:tcW w:w="237" w:type="pct"/>
            <w:tcBorders>
              <w:top w:val="nil"/>
              <w:left w:val="nil"/>
              <w:bottom w:val="single" w:sz="4" w:space="0" w:color="auto"/>
              <w:right w:val="single" w:sz="4" w:space="0" w:color="auto"/>
            </w:tcBorders>
            <w:shd w:val="clear" w:color="auto" w:fill="auto"/>
            <w:noWrap/>
            <w:vAlign w:val="center"/>
            <w:hideMark/>
          </w:tcPr>
          <w:p w14:paraId="00596985" w14:textId="77777777" w:rsidR="000A150F" w:rsidRPr="00DF4431" w:rsidRDefault="000A150F" w:rsidP="000A150F">
            <w:pPr>
              <w:jc w:val="center"/>
              <w:rPr>
                <w:color w:val="000000"/>
                <w:sz w:val="18"/>
                <w:szCs w:val="18"/>
              </w:rPr>
            </w:pPr>
            <w:r w:rsidRPr="00DF4431">
              <w:rPr>
                <w:color w:val="000000"/>
                <w:sz w:val="18"/>
                <w:szCs w:val="18"/>
              </w:rPr>
              <w:t>8,00</w:t>
            </w:r>
          </w:p>
        </w:tc>
        <w:tc>
          <w:tcPr>
            <w:tcW w:w="183" w:type="pct"/>
            <w:tcBorders>
              <w:top w:val="nil"/>
              <w:left w:val="nil"/>
              <w:bottom w:val="single" w:sz="4" w:space="0" w:color="auto"/>
              <w:right w:val="single" w:sz="4" w:space="0" w:color="auto"/>
            </w:tcBorders>
            <w:shd w:val="clear" w:color="auto" w:fill="auto"/>
            <w:noWrap/>
            <w:vAlign w:val="center"/>
            <w:hideMark/>
          </w:tcPr>
          <w:p w14:paraId="0131BA6F" w14:textId="77777777" w:rsidR="000A150F" w:rsidRPr="00DF4431" w:rsidRDefault="000A150F" w:rsidP="000A150F">
            <w:pPr>
              <w:jc w:val="center"/>
              <w:rPr>
                <w:color w:val="000000"/>
                <w:sz w:val="18"/>
                <w:szCs w:val="18"/>
              </w:rPr>
            </w:pPr>
            <w:r w:rsidRPr="00DF4431">
              <w:rPr>
                <w:color w:val="000000"/>
                <w:sz w:val="18"/>
                <w:szCs w:val="18"/>
              </w:rPr>
              <w:t>9,00</w:t>
            </w:r>
          </w:p>
        </w:tc>
        <w:tc>
          <w:tcPr>
            <w:tcW w:w="237" w:type="pct"/>
            <w:tcBorders>
              <w:top w:val="nil"/>
              <w:left w:val="nil"/>
              <w:bottom w:val="single" w:sz="4" w:space="0" w:color="auto"/>
              <w:right w:val="single" w:sz="4" w:space="0" w:color="auto"/>
            </w:tcBorders>
            <w:shd w:val="clear" w:color="auto" w:fill="auto"/>
            <w:noWrap/>
            <w:vAlign w:val="center"/>
            <w:hideMark/>
          </w:tcPr>
          <w:p w14:paraId="6BC9E0C1" w14:textId="77777777" w:rsidR="000A150F" w:rsidRPr="00DF4431" w:rsidRDefault="000A150F" w:rsidP="000A150F">
            <w:pPr>
              <w:jc w:val="center"/>
              <w:rPr>
                <w:color w:val="000000"/>
                <w:sz w:val="18"/>
                <w:szCs w:val="18"/>
              </w:rPr>
            </w:pPr>
            <w:r w:rsidRPr="00DF4431">
              <w:rPr>
                <w:color w:val="000000"/>
                <w:sz w:val="18"/>
                <w:szCs w:val="18"/>
              </w:rPr>
              <w:t>10,00</w:t>
            </w:r>
          </w:p>
        </w:tc>
      </w:tr>
      <w:tr w:rsidR="000A150F" w:rsidRPr="00DF4431" w14:paraId="6C799ECD"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EBD6CF2" w14:textId="77777777" w:rsidR="000A150F" w:rsidRPr="00DF4431" w:rsidRDefault="000A150F" w:rsidP="000A150F">
            <w:pPr>
              <w:rPr>
                <w:sz w:val="18"/>
                <w:szCs w:val="18"/>
              </w:rPr>
            </w:pPr>
            <w:r w:rsidRPr="00DF4431">
              <w:rPr>
                <w:sz w:val="18"/>
                <w:szCs w:val="18"/>
              </w:rPr>
              <w:t xml:space="preserve">8.6. Налоги </w:t>
            </w:r>
          </w:p>
        </w:tc>
        <w:tc>
          <w:tcPr>
            <w:tcW w:w="210" w:type="pct"/>
            <w:tcBorders>
              <w:top w:val="nil"/>
              <w:left w:val="nil"/>
              <w:bottom w:val="single" w:sz="4" w:space="0" w:color="auto"/>
              <w:right w:val="single" w:sz="4" w:space="0" w:color="auto"/>
            </w:tcBorders>
            <w:shd w:val="clear" w:color="auto" w:fill="auto"/>
            <w:vAlign w:val="center"/>
            <w:hideMark/>
          </w:tcPr>
          <w:p w14:paraId="44097C98"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AFDB6A6"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254D992"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7C2B72A7"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29DA6ED9"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BDB502D"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679FA3EA"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7260327A" w14:textId="77777777" w:rsidR="000A150F" w:rsidRPr="00DF4431" w:rsidRDefault="000A150F" w:rsidP="000A150F">
            <w:pPr>
              <w:jc w:val="center"/>
              <w:rPr>
                <w:color w:val="000000"/>
                <w:sz w:val="18"/>
                <w:szCs w:val="18"/>
              </w:rPr>
            </w:pPr>
            <w:r w:rsidRPr="00DF4431">
              <w:rPr>
                <w:color w:val="000000"/>
                <w:sz w:val="18"/>
                <w:szCs w:val="18"/>
              </w:rPr>
              <w:t>596,60</w:t>
            </w:r>
          </w:p>
        </w:tc>
        <w:tc>
          <w:tcPr>
            <w:tcW w:w="200" w:type="pct"/>
            <w:tcBorders>
              <w:top w:val="nil"/>
              <w:left w:val="nil"/>
              <w:bottom w:val="single" w:sz="4" w:space="0" w:color="auto"/>
              <w:right w:val="single" w:sz="4" w:space="0" w:color="auto"/>
            </w:tcBorders>
            <w:shd w:val="clear" w:color="auto" w:fill="auto"/>
            <w:noWrap/>
            <w:vAlign w:val="center"/>
            <w:hideMark/>
          </w:tcPr>
          <w:p w14:paraId="6F7D76CA" w14:textId="77777777" w:rsidR="000A150F" w:rsidRPr="00DF4431" w:rsidRDefault="000A150F" w:rsidP="000A150F">
            <w:pPr>
              <w:jc w:val="center"/>
              <w:rPr>
                <w:color w:val="000000"/>
                <w:sz w:val="18"/>
                <w:szCs w:val="18"/>
              </w:rPr>
            </w:pPr>
            <w:r w:rsidRPr="00DF4431">
              <w:rPr>
                <w:color w:val="000000"/>
                <w:sz w:val="18"/>
                <w:szCs w:val="18"/>
              </w:rPr>
              <w:t>596,60</w:t>
            </w:r>
          </w:p>
        </w:tc>
        <w:tc>
          <w:tcPr>
            <w:tcW w:w="206" w:type="pct"/>
            <w:tcBorders>
              <w:top w:val="nil"/>
              <w:left w:val="nil"/>
              <w:bottom w:val="single" w:sz="4" w:space="0" w:color="auto"/>
              <w:right w:val="single" w:sz="4" w:space="0" w:color="auto"/>
            </w:tcBorders>
            <w:shd w:val="clear" w:color="auto" w:fill="auto"/>
            <w:noWrap/>
            <w:vAlign w:val="center"/>
            <w:hideMark/>
          </w:tcPr>
          <w:p w14:paraId="3B4328FB"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1A87F9EE"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6D8BE3A5"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2AA91605"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3BE9901"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2009760"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5BBC19D0" w14:textId="77777777" w:rsidR="000A150F" w:rsidRPr="00DF4431" w:rsidRDefault="000A150F" w:rsidP="000A150F">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5A371588" w14:textId="77777777" w:rsidR="000A150F" w:rsidRPr="00DF4431" w:rsidRDefault="000A150F" w:rsidP="000A150F">
            <w:pPr>
              <w:jc w:val="center"/>
              <w:rPr>
                <w:color w:val="000000"/>
                <w:sz w:val="18"/>
                <w:szCs w:val="18"/>
              </w:rPr>
            </w:pPr>
            <w:r w:rsidRPr="00DF4431">
              <w:rPr>
                <w:color w:val="000000"/>
                <w:sz w:val="18"/>
                <w:szCs w:val="18"/>
              </w:rPr>
              <w:t>596,60</w:t>
            </w:r>
          </w:p>
        </w:tc>
        <w:tc>
          <w:tcPr>
            <w:tcW w:w="237" w:type="pct"/>
            <w:tcBorders>
              <w:top w:val="nil"/>
              <w:left w:val="nil"/>
              <w:bottom w:val="single" w:sz="4" w:space="0" w:color="auto"/>
              <w:right w:val="single" w:sz="4" w:space="0" w:color="auto"/>
            </w:tcBorders>
            <w:shd w:val="clear" w:color="auto" w:fill="auto"/>
            <w:noWrap/>
            <w:vAlign w:val="center"/>
            <w:hideMark/>
          </w:tcPr>
          <w:p w14:paraId="0E41DB80" w14:textId="77777777" w:rsidR="000A150F" w:rsidRPr="00DF4431" w:rsidRDefault="000A150F" w:rsidP="000A150F">
            <w:pPr>
              <w:jc w:val="center"/>
              <w:rPr>
                <w:color w:val="000000"/>
                <w:sz w:val="18"/>
                <w:szCs w:val="18"/>
              </w:rPr>
            </w:pPr>
            <w:r w:rsidRPr="00DF4431">
              <w:rPr>
                <w:color w:val="000000"/>
                <w:sz w:val="18"/>
                <w:szCs w:val="18"/>
              </w:rPr>
              <w:t>596,60</w:t>
            </w:r>
          </w:p>
        </w:tc>
        <w:tc>
          <w:tcPr>
            <w:tcW w:w="183" w:type="pct"/>
            <w:tcBorders>
              <w:top w:val="nil"/>
              <w:left w:val="nil"/>
              <w:bottom w:val="single" w:sz="4" w:space="0" w:color="auto"/>
              <w:right w:val="single" w:sz="4" w:space="0" w:color="auto"/>
            </w:tcBorders>
            <w:shd w:val="clear" w:color="auto" w:fill="auto"/>
            <w:noWrap/>
            <w:vAlign w:val="center"/>
            <w:hideMark/>
          </w:tcPr>
          <w:p w14:paraId="0F8E6FDB" w14:textId="77777777" w:rsidR="000A150F" w:rsidRPr="00DF4431" w:rsidRDefault="000A150F" w:rsidP="000A150F">
            <w:pPr>
              <w:jc w:val="center"/>
              <w:rPr>
                <w:color w:val="000000"/>
                <w:sz w:val="18"/>
                <w:szCs w:val="18"/>
              </w:rPr>
            </w:pPr>
            <w:r w:rsidRPr="00DF4431">
              <w:rPr>
                <w:color w:val="000000"/>
                <w:sz w:val="18"/>
                <w:szCs w:val="18"/>
              </w:rPr>
              <w:t>596,60</w:t>
            </w:r>
          </w:p>
        </w:tc>
        <w:tc>
          <w:tcPr>
            <w:tcW w:w="237" w:type="pct"/>
            <w:tcBorders>
              <w:top w:val="nil"/>
              <w:left w:val="nil"/>
              <w:bottom w:val="single" w:sz="4" w:space="0" w:color="auto"/>
              <w:right w:val="single" w:sz="4" w:space="0" w:color="auto"/>
            </w:tcBorders>
            <w:shd w:val="clear" w:color="auto" w:fill="auto"/>
            <w:noWrap/>
            <w:vAlign w:val="center"/>
            <w:hideMark/>
          </w:tcPr>
          <w:p w14:paraId="6665DA6E" w14:textId="77777777" w:rsidR="000A150F" w:rsidRPr="00DF4431" w:rsidRDefault="000A150F" w:rsidP="000A150F">
            <w:pPr>
              <w:jc w:val="center"/>
              <w:rPr>
                <w:color w:val="000000"/>
                <w:sz w:val="18"/>
                <w:szCs w:val="18"/>
              </w:rPr>
            </w:pPr>
            <w:r w:rsidRPr="00DF4431">
              <w:rPr>
                <w:color w:val="000000"/>
                <w:sz w:val="18"/>
                <w:szCs w:val="18"/>
              </w:rPr>
              <w:t>596,60</w:t>
            </w:r>
          </w:p>
        </w:tc>
      </w:tr>
      <w:tr w:rsidR="000A150F" w:rsidRPr="00DF4431" w14:paraId="4C6CCC5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10CE0D72" w14:textId="77777777" w:rsidR="000A150F" w:rsidRPr="00DF4431" w:rsidRDefault="000A150F" w:rsidP="000A150F">
            <w:pPr>
              <w:rPr>
                <w:color w:val="000000"/>
                <w:sz w:val="18"/>
                <w:szCs w:val="18"/>
              </w:rPr>
            </w:pPr>
            <w:r w:rsidRPr="00DF4431">
              <w:rPr>
                <w:color w:val="000000"/>
                <w:sz w:val="18"/>
                <w:szCs w:val="18"/>
              </w:rPr>
              <w:t>8.7. Прочие неподконтрольные расходы</w:t>
            </w:r>
          </w:p>
        </w:tc>
        <w:tc>
          <w:tcPr>
            <w:tcW w:w="210" w:type="pct"/>
            <w:tcBorders>
              <w:top w:val="nil"/>
              <w:left w:val="nil"/>
              <w:bottom w:val="single" w:sz="4" w:space="0" w:color="auto"/>
              <w:right w:val="single" w:sz="4" w:space="0" w:color="auto"/>
            </w:tcBorders>
            <w:shd w:val="clear" w:color="auto" w:fill="auto"/>
            <w:noWrap/>
            <w:vAlign w:val="center"/>
            <w:hideMark/>
          </w:tcPr>
          <w:p w14:paraId="4BE68257"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52318B9" w14:textId="77777777" w:rsidR="000A150F" w:rsidRPr="00DF4431" w:rsidRDefault="000A150F" w:rsidP="000A150F">
            <w:pPr>
              <w:jc w:val="center"/>
              <w:rPr>
                <w:color w:val="000000"/>
                <w:sz w:val="18"/>
                <w:szCs w:val="18"/>
              </w:rPr>
            </w:pPr>
            <w:r w:rsidRPr="00DF4431">
              <w:rPr>
                <w:color w:val="000000"/>
                <w:sz w:val="18"/>
                <w:szCs w:val="18"/>
              </w:rPr>
              <w:t>2 738,58</w:t>
            </w:r>
          </w:p>
        </w:tc>
        <w:tc>
          <w:tcPr>
            <w:tcW w:w="220" w:type="pct"/>
            <w:tcBorders>
              <w:top w:val="nil"/>
              <w:left w:val="nil"/>
              <w:bottom w:val="single" w:sz="4" w:space="0" w:color="auto"/>
              <w:right w:val="single" w:sz="4" w:space="0" w:color="auto"/>
            </w:tcBorders>
            <w:shd w:val="clear" w:color="auto" w:fill="auto"/>
            <w:noWrap/>
            <w:vAlign w:val="center"/>
            <w:hideMark/>
          </w:tcPr>
          <w:p w14:paraId="0E78583D" w14:textId="77777777" w:rsidR="000A150F" w:rsidRPr="00DF4431" w:rsidRDefault="000A150F" w:rsidP="000A150F">
            <w:pPr>
              <w:jc w:val="center"/>
              <w:rPr>
                <w:color w:val="000000"/>
                <w:sz w:val="18"/>
                <w:szCs w:val="18"/>
              </w:rPr>
            </w:pPr>
            <w:r w:rsidRPr="00DF4431">
              <w:rPr>
                <w:color w:val="000000"/>
                <w:sz w:val="18"/>
                <w:szCs w:val="18"/>
              </w:rPr>
              <w:t>2 841,78</w:t>
            </w:r>
          </w:p>
        </w:tc>
        <w:tc>
          <w:tcPr>
            <w:tcW w:w="220" w:type="pct"/>
            <w:tcBorders>
              <w:top w:val="nil"/>
              <w:left w:val="nil"/>
              <w:bottom w:val="single" w:sz="4" w:space="0" w:color="auto"/>
              <w:right w:val="single" w:sz="4" w:space="0" w:color="auto"/>
            </w:tcBorders>
            <w:shd w:val="clear" w:color="auto" w:fill="auto"/>
            <w:noWrap/>
            <w:vAlign w:val="center"/>
            <w:hideMark/>
          </w:tcPr>
          <w:p w14:paraId="39DDC645" w14:textId="77777777" w:rsidR="000A150F" w:rsidRPr="00DF4431" w:rsidRDefault="000A150F" w:rsidP="000A150F">
            <w:pPr>
              <w:jc w:val="center"/>
              <w:rPr>
                <w:color w:val="000000"/>
                <w:sz w:val="18"/>
                <w:szCs w:val="18"/>
              </w:rPr>
            </w:pPr>
            <w:r w:rsidRPr="00DF4431">
              <w:rPr>
                <w:color w:val="000000"/>
                <w:sz w:val="18"/>
                <w:szCs w:val="18"/>
              </w:rPr>
              <w:t>2 927,04</w:t>
            </w:r>
          </w:p>
        </w:tc>
        <w:tc>
          <w:tcPr>
            <w:tcW w:w="220" w:type="pct"/>
            <w:tcBorders>
              <w:top w:val="nil"/>
              <w:left w:val="nil"/>
              <w:bottom w:val="single" w:sz="4" w:space="0" w:color="auto"/>
              <w:right w:val="single" w:sz="4" w:space="0" w:color="auto"/>
            </w:tcBorders>
            <w:shd w:val="clear" w:color="auto" w:fill="auto"/>
            <w:noWrap/>
            <w:vAlign w:val="center"/>
            <w:hideMark/>
          </w:tcPr>
          <w:p w14:paraId="0C0C220E" w14:textId="77777777" w:rsidR="000A150F" w:rsidRPr="00DF4431" w:rsidRDefault="000A150F" w:rsidP="000A150F">
            <w:pPr>
              <w:jc w:val="center"/>
              <w:rPr>
                <w:color w:val="000000"/>
                <w:sz w:val="18"/>
                <w:szCs w:val="18"/>
              </w:rPr>
            </w:pPr>
            <w:r w:rsidRPr="00DF4431">
              <w:rPr>
                <w:color w:val="000000"/>
                <w:sz w:val="18"/>
                <w:szCs w:val="18"/>
              </w:rPr>
              <w:t>3 020,67</w:t>
            </w:r>
          </w:p>
        </w:tc>
        <w:tc>
          <w:tcPr>
            <w:tcW w:w="220" w:type="pct"/>
            <w:tcBorders>
              <w:top w:val="nil"/>
              <w:left w:val="nil"/>
              <w:bottom w:val="single" w:sz="4" w:space="0" w:color="auto"/>
              <w:right w:val="single" w:sz="4" w:space="0" w:color="auto"/>
            </w:tcBorders>
            <w:shd w:val="clear" w:color="auto" w:fill="auto"/>
            <w:noWrap/>
            <w:vAlign w:val="center"/>
            <w:hideMark/>
          </w:tcPr>
          <w:p w14:paraId="48833685" w14:textId="77777777" w:rsidR="000A150F" w:rsidRPr="00DF4431" w:rsidRDefault="000A150F" w:rsidP="000A150F">
            <w:pPr>
              <w:jc w:val="center"/>
              <w:rPr>
                <w:color w:val="000000"/>
                <w:sz w:val="18"/>
                <w:szCs w:val="18"/>
              </w:rPr>
            </w:pPr>
            <w:r w:rsidRPr="00DF4431">
              <w:rPr>
                <w:color w:val="000000"/>
                <w:sz w:val="18"/>
                <w:szCs w:val="18"/>
              </w:rPr>
              <w:t>3 391,69</w:t>
            </w:r>
          </w:p>
        </w:tc>
        <w:tc>
          <w:tcPr>
            <w:tcW w:w="220" w:type="pct"/>
            <w:tcBorders>
              <w:top w:val="nil"/>
              <w:left w:val="nil"/>
              <w:bottom w:val="single" w:sz="4" w:space="0" w:color="auto"/>
              <w:right w:val="single" w:sz="4" w:space="0" w:color="auto"/>
            </w:tcBorders>
            <w:shd w:val="clear" w:color="auto" w:fill="auto"/>
            <w:noWrap/>
            <w:vAlign w:val="center"/>
            <w:hideMark/>
          </w:tcPr>
          <w:p w14:paraId="6CCF786F" w14:textId="77777777" w:rsidR="000A150F" w:rsidRPr="00DF4431" w:rsidRDefault="000A150F" w:rsidP="000A150F">
            <w:pPr>
              <w:jc w:val="center"/>
              <w:rPr>
                <w:color w:val="000000"/>
                <w:sz w:val="18"/>
                <w:szCs w:val="18"/>
              </w:rPr>
            </w:pPr>
            <w:r w:rsidRPr="00DF4431">
              <w:rPr>
                <w:color w:val="000000"/>
                <w:sz w:val="18"/>
                <w:szCs w:val="18"/>
              </w:rPr>
              <w:t>3 493,44</w:t>
            </w:r>
          </w:p>
        </w:tc>
        <w:tc>
          <w:tcPr>
            <w:tcW w:w="220" w:type="pct"/>
            <w:tcBorders>
              <w:top w:val="nil"/>
              <w:left w:val="nil"/>
              <w:bottom w:val="single" w:sz="4" w:space="0" w:color="auto"/>
              <w:right w:val="single" w:sz="4" w:space="0" w:color="auto"/>
            </w:tcBorders>
            <w:shd w:val="clear" w:color="auto" w:fill="auto"/>
            <w:noWrap/>
            <w:vAlign w:val="center"/>
            <w:hideMark/>
          </w:tcPr>
          <w:p w14:paraId="6E4C3EA5" w14:textId="77777777" w:rsidR="000A150F" w:rsidRPr="00DF4431" w:rsidRDefault="000A150F" w:rsidP="000A150F">
            <w:pPr>
              <w:jc w:val="center"/>
              <w:rPr>
                <w:color w:val="000000"/>
                <w:sz w:val="18"/>
                <w:szCs w:val="18"/>
              </w:rPr>
            </w:pPr>
            <w:r w:rsidRPr="00DF4431">
              <w:rPr>
                <w:color w:val="000000"/>
                <w:sz w:val="18"/>
                <w:szCs w:val="18"/>
              </w:rPr>
              <w:t>3 598,24</w:t>
            </w:r>
          </w:p>
        </w:tc>
        <w:tc>
          <w:tcPr>
            <w:tcW w:w="200" w:type="pct"/>
            <w:tcBorders>
              <w:top w:val="nil"/>
              <w:left w:val="nil"/>
              <w:bottom w:val="single" w:sz="4" w:space="0" w:color="auto"/>
              <w:right w:val="single" w:sz="4" w:space="0" w:color="auto"/>
            </w:tcBorders>
            <w:shd w:val="clear" w:color="auto" w:fill="auto"/>
            <w:noWrap/>
            <w:vAlign w:val="center"/>
            <w:hideMark/>
          </w:tcPr>
          <w:p w14:paraId="7E0C37C0" w14:textId="77777777" w:rsidR="000A150F" w:rsidRPr="00DF4431" w:rsidRDefault="000A150F" w:rsidP="000A150F">
            <w:pPr>
              <w:jc w:val="center"/>
              <w:rPr>
                <w:color w:val="000000"/>
                <w:sz w:val="18"/>
                <w:szCs w:val="18"/>
              </w:rPr>
            </w:pPr>
            <w:r w:rsidRPr="00DF4431">
              <w:rPr>
                <w:color w:val="000000"/>
                <w:sz w:val="18"/>
                <w:szCs w:val="18"/>
              </w:rPr>
              <w:t>3 706,19</w:t>
            </w:r>
          </w:p>
        </w:tc>
        <w:tc>
          <w:tcPr>
            <w:tcW w:w="206" w:type="pct"/>
            <w:tcBorders>
              <w:top w:val="nil"/>
              <w:left w:val="nil"/>
              <w:bottom w:val="single" w:sz="4" w:space="0" w:color="auto"/>
              <w:right w:val="single" w:sz="4" w:space="0" w:color="auto"/>
            </w:tcBorders>
            <w:shd w:val="clear" w:color="auto" w:fill="auto"/>
            <w:noWrap/>
            <w:vAlign w:val="center"/>
            <w:hideMark/>
          </w:tcPr>
          <w:p w14:paraId="35C3ABAC" w14:textId="77777777" w:rsidR="000A150F" w:rsidRPr="00DF4431" w:rsidRDefault="000A150F" w:rsidP="000A150F">
            <w:pPr>
              <w:jc w:val="center"/>
              <w:rPr>
                <w:color w:val="000000"/>
                <w:sz w:val="18"/>
                <w:szCs w:val="18"/>
              </w:rPr>
            </w:pPr>
            <w:r w:rsidRPr="00DF4431">
              <w:rPr>
                <w:color w:val="000000"/>
                <w:sz w:val="18"/>
                <w:szCs w:val="18"/>
              </w:rPr>
              <w:t>3 817,38</w:t>
            </w:r>
          </w:p>
        </w:tc>
        <w:tc>
          <w:tcPr>
            <w:tcW w:w="220" w:type="pct"/>
            <w:tcBorders>
              <w:top w:val="nil"/>
              <w:left w:val="nil"/>
              <w:bottom w:val="single" w:sz="4" w:space="0" w:color="auto"/>
              <w:right w:val="single" w:sz="4" w:space="0" w:color="auto"/>
            </w:tcBorders>
            <w:shd w:val="clear" w:color="auto" w:fill="auto"/>
            <w:noWrap/>
            <w:vAlign w:val="center"/>
            <w:hideMark/>
          </w:tcPr>
          <w:p w14:paraId="2E9DC71E" w14:textId="77777777" w:rsidR="000A150F" w:rsidRPr="00DF4431" w:rsidRDefault="000A150F" w:rsidP="000A150F">
            <w:pPr>
              <w:jc w:val="center"/>
              <w:rPr>
                <w:color w:val="000000"/>
                <w:sz w:val="18"/>
                <w:szCs w:val="18"/>
              </w:rPr>
            </w:pPr>
            <w:r w:rsidRPr="00DF4431">
              <w:rPr>
                <w:color w:val="000000"/>
                <w:sz w:val="18"/>
                <w:szCs w:val="18"/>
              </w:rPr>
              <w:t>3 931,90</w:t>
            </w:r>
          </w:p>
        </w:tc>
        <w:tc>
          <w:tcPr>
            <w:tcW w:w="220" w:type="pct"/>
            <w:tcBorders>
              <w:top w:val="nil"/>
              <w:left w:val="nil"/>
              <w:bottom w:val="single" w:sz="4" w:space="0" w:color="auto"/>
              <w:right w:val="single" w:sz="4" w:space="0" w:color="auto"/>
            </w:tcBorders>
            <w:shd w:val="clear" w:color="auto" w:fill="auto"/>
            <w:noWrap/>
            <w:vAlign w:val="center"/>
            <w:hideMark/>
          </w:tcPr>
          <w:p w14:paraId="75EC975F" w14:textId="77777777" w:rsidR="000A150F" w:rsidRPr="00DF4431" w:rsidRDefault="000A150F" w:rsidP="000A150F">
            <w:pPr>
              <w:jc w:val="center"/>
              <w:rPr>
                <w:color w:val="000000"/>
                <w:sz w:val="18"/>
                <w:szCs w:val="18"/>
              </w:rPr>
            </w:pPr>
            <w:r w:rsidRPr="00DF4431">
              <w:rPr>
                <w:color w:val="000000"/>
                <w:sz w:val="18"/>
                <w:szCs w:val="18"/>
              </w:rPr>
              <w:t>4 049,85</w:t>
            </w:r>
          </w:p>
        </w:tc>
        <w:tc>
          <w:tcPr>
            <w:tcW w:w="220" w:type="pct"/>
            <w:tcBorders>
              <w:top w:val="nil"/>
              <w:left w:val="nil"/>
              <w:bottom w:val="single" w:sz="4" w:space="0" w:color="auto"/>
              <w:right w:val="single" w:sz="4" w:space="0" w:color="auto"/>
            </w:tcBorders>
            <w:shd w:val="clear" w:color="auto" w:fill="auto"/>
            <w:noWrap/>
            <w:vAlign w:val="center"/>
            <w:hideMark/>
          </w:tcPr>
          <w:p w14:paraId="107810AD" w14:textId="77777777" w:rsidR="000A150F" w:rsidRPr="00DF4431" w:rsidRDefault="000A150F" w:rsidP="000A150F">
            <w:pPr>
              <w:jc w:val="center"/>
              <w:rPr>
                <w:color w:val="000000"/>
                <w:sz w:val="18"/>
                <w:szCs w:val="18"/>
              </w:rPr>
            </w:pPr>
            <w:r w:rsidRPr="00DF4431">
              <w:rPr>
                <w:color w:val="000000"/>
                <w:sz w:val="18"/>
                <w:szCs w:val="18"/>
              </w:rPr>
              <w:t>4 171,35</w:t>
            </w:r>
          </w:p>
        </w:tc>
        <w:tc>
          <w:tcPr>
            <w:tcW w:w="220" w:type="pct"/>
            <w:tcBorders>
              <w:top w:val="nil"/>
              <w:left w:val="nil"/>
              <w:bottom w:val="single" w:sz="4" w:space="0" w:color="auto"/>
              <w:right w:val="single" w:sz="4" w:space="0" w:color="auto"/>
            </w:tcBorders>
            <w:shd w:val="clear" w:color="auto" w:fill="auto"/>
            <w:noWrap/>
            <w:vAlign w:val="center"/>
            <w:hideMark/>
          </w:tcPr>
          <w:p w14:paraId="69246562" w14:textId="77777777" w:rsidR="000A150F" w:rsidRPr="00DF4431" w:rsidRDefault="000A150F" w:rsidP="000A150F">
            <w:pPr>
              <w:jc w:val="center"/>
              <w:rPr>
                <w:color w:val="000000"/>
                <w:sz w:val="18"/>
                <w:szCs w:val="18"/>
              </w:rPr>
            </w:pPr>
            <w:r w:rsidRPr="00DF4431">
              <w:rPr>
                <w:color w:val="000000"/>
                <w:sz w:val="18"/>
                <w:szCs w:val="18"/>
              </w:rPr>
              <w:t>4 296,49</w:t>
            </w:r>
          </w:p>
        </w:tc>
        <w:tc>
          <w:tcPr>
            <w:tcW w:w="220" w:type="pct"/>
            <w:tcBorders>
              <w:top w:val="nil"/>
              <w:left w:val="nil"/>
              <w:bottom w:val="single" w:sz="4" w:space="0" w:color="auto"/>
              <w:right w:val="single" w:sz="4" w:space="0" w:color="auto"/>
            </w:tcBorders>
            <w:shd w:val="clear" w:color="auto" w:fill="auto"/>
            <w:noWrap/>
            <w:vAlign w:val="center"/>
            <w:hideMark/>
          </w:tcPr>
          <w:p w14:paraId="345244B5" w14:textId="77777777" w:rsidR="000A150F" w:rsidRPr="00DF4431" w:rsidRDefault="000A150F" w:rsidP="000A150F">
            <w:pPr>
              <w:jc w:val="center"/>
              <w:rPr>
                <w:color w:val="000000"/>
                <w:sz w:val="18"/>
                <w:szCs w:val="18"/>
              </w:rPr>
            </w:pPr>
            <w:r w:rsidRPr="00DF4431">
              <w:rPr>
                <w:color w:val="000000"/>
                <w:sz w:val="18"/>
                <w:szCs w:val="18"/>
              </w:rPr>
              <w:t>4 425,38</w:t>
            </w:r>
          </w:p>
        </w:tc>
        <w:tc>
          <w:tcPr>
            <w:tcW w:w="220" w:type="pct"/>
            <w:tcBorders>
              <w:top w:val="nil"/>
              <w:left w:val="nil"/>
              <w:bottom w:val="single" w:sz="4" w:space="0" w:color="auto"/>
              <w:right w:val="single" w:sz="4" w:space="0" w:color="auto"/>
            </w:tcBorders>
            <w:shd w:val="clear" w:color="auto" w:fill="auto"/>
            <w:noWrap/>
            <w:vAlign w:val="center"/>
            <w:hideMark/>
          </w:tcPr>
          <w:p w14:paraId="5322A101" w14:textId="77777777" w:rsidR="000A150F" w:rsidRPr="00DF4431" w:rsidRDefault="000A150F" w:rsidP="000A150F">
            <w:pPr>
              <w:jc w:val="center"/>
              <w:rPr>
                <w:color w:val="000000"/>
                <w:sz w:val="18"/>
                <w:szCs w:val="18"/>
              </w:rPr>
            </w:pPr>
            <w:r w:rsidRPr="00DF4431">
              <w:rPr>
                <w:color w:val="000000"/>
                <w:sz w:val="18"/>
                <w:szCs w:val="18"/>
              </w:rPr>
              <w:t>4 558,15</w:t>
            </w:r>
          </w:p>
        </w:tc>
        <w:tc>
          <w:tcPr>
            <w:tcW w:w="220" w:type="pct"/>
            <w:tcBorders>
              <w:top w:val="nil"/>
              <w:left w:val="nil"/>
              <w:bottom w:val="single" w:sz="4" w:space="0" w:color="auto"/>
              <w:right w:val="single" w:sz="4" w:space="0" w:color="auto"/>
            </w:tcBorders>
            <w:shd w:val="clear" w:color="auto" w:fill="auto"/>
            <w:noWrap/>
            <w:vAlign w:val="center"/>
            <w:hideMark/>
          </w:tcPr>
          <w:p w14:paraId="7287879D" w14:textId="77777777" w:rsidR="000A150F" w:rsidRPr="00DF4431" w:rsidRDefault="000A150F" w:rsidP="000A150F">
            <w:pPr>
              <w:jc w:val="center"/>
              <w:rPr>
                <w:color w:val="000000"/>
                <w:sz w:val="18"/>
                <w:szCs w:val="18"/>
              </w:rPr>
            </w:pPr>
            <w:r w:rsidRPr="00DF4431">
              <w:rPr>
                <w:color w:val="000000"/>
                <w:sz w:val="18"/>
                <w:szCs w:val="18"/>
              </w:rPr>
              <w:t>4 694,89</w:t>
            </w:r>
          </w:p>
        </w:tc>
        <w:tc>
          <w:tcPr>
            <w:tcW w:w="237" w:type="pct"/>
            <w:tcBorders>
              <w:top w:val="nil"/>
              <w:left w:val="nil"/>
              <w:bottom w:val="single" w:sz="4" w:space="0" w:color="auto"/>
              <w:right w:val="single" w:sz="4" w:space="0" w:color="auto"/>
            </w:tcBorders>
            <w:shd w:val="clear" w:color="auto" w:fill="auto"/>
            <w:noWrap/>
            <w:vAlign w:val="center"/>
            <w:hideMark/>
          </w:tcPr>
          <w:p w14:paraId="546A9396" w14:textId="77777777" w:rsidR="000A150F" w:rsidRPr="00DF4431" w:rsidRDefault="000A150F" w:rsidP="000A150F">
            <w:pPr>
              <w:jc w:val="center"/>
              <w:rPr>
                <w:color w:val="000000"/>
                <w:sz w:val="18"/>
                <w:szCs w:val="18"/>
              </w:rPr>
            </w:pPr>
            <w:r w:rsidRPr="00DF4431">
              <w:rPr>
                <w:color w:val="000000"/>
                <w:sz w:val="18"/>
                <w:szCs w:val="18"/>
              </w:rPr>
              <w:t>4 835,74</w:t>
            </w:r>
          </w:p>
        </w:tc>
        <w:tc>
          <w:tcPr>
            <w:tcW w:w="183" w:type="pct"/>
            <w:tcBorders>
              <w:top w:val="nil"/>
              <w:left w:val="nil"/>
              <w:bottom w:val="single" w:sz="4" w:space="0" w:color="auto"/>
              <w:right w:val="single" w:sz="4" w:space="0" w:color="auto"/>
            </w:tcBorders>
            <w:shd w:val="clear" w:color="auto" w:fill="auto"/>
            <w:noWrap/>
            <w:vAlign w:val="center"/>
            <w:hideMark/>
          </w:tcPr>
          <w:p w14:paraId="17ACBD95" w14:textId="77777777" w:rsidR="000A150F" w:rsidRPr="00DF4431" w:rsidRDefault="000A150F" w:rsidP="000A150F">
            <w:pPr>
              <w:jc w:val="center"/>
              <w:rPr>
                <w:color w:val="000000"/>
                <w:sz w:val="18"/>
                <w:szCs w:val="18"/>
              </w:rPr>
            </w:pPr>
            <w:r w:rsidRPr="00DF4431">
              <w:rPr>
                <w:color w:val="000000"/>
                <w:sz w:val="18"/>
                <w:szCs w:val="18"/>
              </w:rPr>
              <w:t>4 980,81</w:t>
            </w:r>
          </w:p>
        </w:tc>
        <w:tc>
          <w:tcPr>
            <w:tcW w:w="237" w:type="pct"/>
            <w:tcBorders>
              <w:top w:val="nil"/>
              <w:left w:val="nil"/>
              <w:bottom w:val="single" w:sz="4" w:space="0" w:color="auto"/>
              <w:right w:val="single" w:sz="4" w:space="0" w:color="auto"/>
            </w:tcBorders>
            <w:shd w:val="clear" w:color="auto" w:fill="auto"/>
            <w:noWrap/>
            <w:vAlign w:val="center"/>
            <w:hideMark/>
          </w:tcPr>
          <w:p w14:paraId="58F1B9AB" w14:textId="77777777" w:rsidR="000A150F" w:rsidRPr="00DF4431" w:rsidRDefault="000A150F" w:rsidP="000A150F">
            <w:pPr>
              <w:jc w:val="center"/>
              <w:rPr>
                <w:color w:val="000000"/>
                <w:sz w:val="18"/>
                <w:szCs w:val="18"/>
              </w:rPr>
            </w:pPr>
            <w:r w:rsidRPr="00DF4431">
              <w:rPr>
                <w:color w:val="000000"/>
                <w:sz w:val="18"/>
                <w:szCs w:val="18"/>
              </w:rPr>
              <w:t>5 130,23</w:t>
            </w:r>
          </w:p>
        </w:tc>
      </w:tr>
      <w:tr w:rsidR="000A150F" w:rsidRPr="00DF4431" w14:paraId="4CA9D2AA"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04E7B259" w14:textId="77777777" w:rsidR="000A150F" w:rsidRPr="00DF4431" w:rsidRDefault="000A150F" w:rsidP="000A150F">
            <w:pPr>
              <w:rPr>
                <w:color w:val="000000"/>
                <w:sz w:val="18"/>
                <w:szCs w:val="18"/>
              </w:rPr>
            </w:pPr>
            <w:r w:rsidRPr="00DF4431">
              <w:rPr>
                <w:color w:val="000000"/>
                <w:sz w:val="18"/>
                <w:szCs w:val="18"/>
              </w:rPr>
              <w:lastRenderedPageBreak/>
              <w:t>8.8. Резерв по сомнительным долгам</w:t>
            </w:r>
          </w:p>
        </w:tc>
        <w:tc>
          <w:tcPr>
            <w:tcW w:w="210" w:type="pct"/>
            <w:tcBorders>
              <w:top w:val="nil"/>
              <w:left w:val="nil"/>
              <w:bottom w:val="single" w:sz="4" w:space="0" w:color="auto"/>
              <w:right w:val="single" w:sz="4" w:space="0" w:color="auto"/>
            </w:tcBorders>
            <w:shd w:val="clear" w:color="auto" w:fill="auto"/>
            <w:noWrap/>
            <w:vAlign w:val="center"/>
            <w:hideMark/>
          </w:tcPr>
          <w:p w14:paraId="47B1AF29"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0699A5E5" w14:textId="77777777" w:rsidR="000A150F" w:rsidRPr="00DF4431" w:rsidRDefault="000A150F" w:rsidP="000A150F">
            <w:pPr>
              <w:jc w:val="center"/>
              <w:rPr>
                <w:color w:val="000000"/>
                <w:sz w:val="18"/>
                <w:szCs w:val="18"/>
              </w:rPr>
            </w:pPr>
            <w:r w:rsidRPr="00DF4431">
              <w:rPr>
                <w:color w:val="000000"/>
                <w:sz w:val="18"/>
                <w:szCs w:val="18"/>
              </w:rPr>
              <w:t>2 001,95</w:t>
            </w:r>
          </w:p>
        </w:tc>
        <w:tc>
          <w:tcPr>
            <w:tcW w:w="220" w:type="pct"/>
            <w:tcBorders>
              <w:top w:val="nil"/>
              <w:left w:val="nil"/>
              <w:bottom w:val="single" w:sz="4" w:space="0" w:color="auto"/>
              <w:right w:val="single" w:sz="4" w:space="0" w:color="auto"/>
            </w:tcBorders>
            <w:shd w:val="clear" w:color="auto" w:fill="auto"/>
            <w:noWrap/>
            <w:vAlign w:val="center"/>
            <w:hideMark/>
          </w:tcPr>
          <w:p w14:paraId="4F7DE82E" w14:textId="77777777" w:rsidR="000A150F" w:rsidRPr="00DF4431" w:rsidRDefault="000A150F" w:rsidP="000A150F">
            <w:pPr>
              <w:jc w:val="center"/>
              <w:rPr>
                <w:color w:val="000000"/>
                <w:sz w:val="18"/>
                <w:szCs w:val="18"/>
              </w:rPr>
            </w:pPr>
            <w:r w:rsidRPr="00DF4431">
              <w:rPr>
                <w:color w:val="000000"/>
                <w:sz w:val="18"/>
                <w:szCs w:val="18"/>
              </w:rPr>
              <w:t>2 016,89</w:t>
            </w:r>
          </w:p>
        </w:tc>
        <w:tc>
          <w:tcPr>
            <w:tcW w:w="220" w:type="pct"/>
            <w:tcBorders>
              <w:top w:val="nil"/>
              <w:left w:val="nil"/>
              <w:bottom w:val="single" w:sz="4" w:space="0" w:color="auto"/>
              <w:right w:val="single" w:sz="4" w:space="0" w:color="auto"/>
            </w:tcBorders>
            <w:shd w:val="clear" w:color="auto" w:fill="auto"/>
            <w:noWrap/>
            <w:vAlign w:val="center"/>
            <w:hideMark/>
          </w:tcPr>
          <w:p w14:paraId="2C410A13" w14:textId="77777777" w:rsidR="000A150F" w:rsidRPr="00DF4431" w:rsidRDefault="000A150F" w:rsidP="000A150F">
            <w:pPr>
              <w:jc w:val="center"/>
              <w:rPr>
                <w:color w:val="000000"/>
                <w:sz w:val="18"/>
                <w:szCs w:val="18"/>
              </w:rPr>
            </w:pPr>
            <w:r w:rsidRPr="00DF4431">
              <w:rPr>
                <w:color w:val="000000"/>
                <w:sz w:val="18"/>
                <w:szCs w:val="18"/>
              </w:rPr>
              <w:t>2 016,89</w:t>
            </w:r>
          </w:p>
        </w:tc>
        <w:tc>
          <w:tcPr>
            <w:tcW w:w="220" w:type="pct"/>
            <w:tcBorders>
              <w:top w:val="nil"/>
              <w:left w:val="nil"/>
              <w:bottom w:val="single" w:sz="4" w:space="0" w:color="auto"/>
              <w:right w:val="single" w:sz="4" w:space="0" w:color="auto"/>
            </w:tcBorders>
            <w:shd w:val="clear" w:color="auto" w:fill="auto"/>
            <w:noWrap/>
            <w:vAlign w:val="center"/>
            <w:hideMark/>
          </w:tcPr>
          <w:p w14:paraId="562C3AD1" w14:textId="77777777" w:rsidR="000A150F" w:rsidRPr="00DF4431" w:rsidRDefault="000A150F" w:rsidP="000A150F">
            <w:pPr>
              <w:jc w:val="center"/>
              <w:rPr>
                <w:color w:val="000000"/>
                <w:sz w:val="18"/>
                <w:szCs w:val="18"/>
              </w:rPr>
            </w:pPr>
            <w:r w:rsidRPr="00DF4431">
              <w:rPr>
                <w:color w:val="000000"/>
                <w:sz w:val="18"/>
                <w:szCs w:val="18"/>
              </w:rPr>
              <w:t>2 020,78</w:t>
            </w:r>
          </w:p>
        </w:tc>
        <w:tc>
          <w:tcPr>
            <w:tcW w:w="220" w:type="pct"/>
            <w:tcBorders>
              <w:top w:val="nil"/>
              <w:left w:val="nil"/>
              <w:bottom w:val="single" w:sz="4" w:space="0" w:color="auto"/>
              <w:right w:val="single" w:sz="4" w:space="0" w:color="auto"/>
            </w:tcBorders>
            <w:shd w:val="clear" w:color="auto" w:fill="auto"/>
            <w:noWrap/>
            <w:vAlign w:val="center"/>
            <w:hideMark/>
          </w:tcPr>
          <w:p w14:paraId="79D93B70"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1DCA3DE3"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72B4ED3A" w14:textId="77777777" w:rsidR="000A150F" w:rsidRPr="00DF4431" w:rsidRDefault="000A150F" w:rsidP="000A150F">
            <w:pPr>
              <w:jc w:val="center"/>
              <w:rPr>
                <w:color w:val="000000"/>
                <w:sz w:val="18"/>
                <w:szCs w:val="18"/>
              </w:rPr>
            </w:pPr>
            <w:r w:rsidRPr="00DF4431">
              <w:rPr>
                <w:color w:val="000000"/>
                <w:sz w:val="18"/>
                <w:szCs w:val="18"/>
              </w:rPr>
              <w:t>2 202,90</w:t>
            </w:r>
          </w:p>
        </w:tc>
        <w:tc>
          <w:tcPr>
            <w:tcW w:w="200" w:type="pct"/>
            <w:tcBorders>
              <w:top w:val="nil"/>
              <w:left w:val="nil"/>
              <w:bottom w:val="single" w:sz="4" w:space="0" w:color="auto"/>
              <w:right w:val="single" w:sz="4" w:space="0" w:color="auto"/>
            </w:tcBorders>
            <w:shd w:val="clear" w:color="auto" w:fill="auto"/>
            <w:noWrap/>
            <w:vAlign w:val="center"/>
            <w:hideMark/>
          </w:tcPr>
          <w:p w14:paraId="21FDBA04" w14:textId="77777777" w:rsidR="000A150F" w:rsidRPr="00DF4431" w:rsidRDefault="000A150F" w:rsidP="000A150F">
            <w:pPr>
              <w:jc w:val="center"/>
              <w:rPr>
                <w:color w:val="000000"/>
                <w:sz w:val="18"/>
                <w:szCs w:val="18"/>
              </w:rPr>
            </w:pPr>
            <w:r w:rsidRPr="00DF4431">
              <w:rPr>
                <w:color w:val="000000"/>
                <w:sz w:val="18"/>
                <w:szCs w:val="18"/>
              </w:rPr>
              <w:t>2 202,90</w:t>
            </w:r>
          </w:p>
        </w:tc>
        <w:tc>
          <w:tcPr>
            <w:tcW w:w="206" w:type="pct"/>
            <w:tcBorders>
              <w:top w:val="nil"/>
              <w:left w:val="nil"/>
              <w:bottom w:val="single" w:sz="4" w:space="0" w:color="auto"/>
              <w:right w:val="single" w:sz="4" w:space="0" w:color="auto"/>
            </w:tcBorders>
            <w:shd w:val="clear" w:color="auto" w:fill="auto"/>
            <w:noWrap/>
            <w:vAlign w:val="center"/>
            <w:hideMark/>
          </w:tcPr>
          <w:p w14:paraId="1DD5ED51"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32FE094E"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56B7B6BF"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60EAAD2E"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260297DA"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4C884D60"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240D4B25" w14:textId="77777777" w:rsidR="000A150F" w:rsidRPr="00DF4431" w:rsidRDefault="000A150F" w:rsidP="000A150F">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2D089A2B" w14:textId="77777777" w:rsidR="000A150F" w:rsidRPr="00DF4431" w:rsidRDefault="000A150F" w:rsidP="000A150F">
            <w:pPr>
              <w:jc w:val="center"/>
              <w:rPr>
                <w:color w:val="000000"/>
                <w:sz w:val="18"/>
                <w:szCs w:val="18"/>
              </w:rPr>
            </w:pPr>
            <w:r w:rsidRPr="00DF4431">
              <w:rPr>
                <w:color w:val="000000"/>
                <w:sz w:val="18"/>
                <w:szCs w:val="18"/>
              </w:rPr>
              <w:t>2 202,90</w:t>
            </w:r>
          </w:p>
        </w:tc>
        <w:tc>
          <w:tcPr>
            <w:tcW w:w="237" w:type="pct"/>
            <w:tcBorders>
              <w:top w:val="nil"/>
              <w:left w:val="nil"/>
              <w:bottom w:val="single" w:sz="4" w:space="0" w:color="auto"/>
              <w:right w:val="single" w:sz="4" w:space="0" w:color="auto"/>
            </w:tcBorders>
            <w:shd w:val="clear" w:color="auto" w:fill="auto"/>
            <w:noWrap/>
            <w:vAlign w:val="center"/>
            <w:hideMark/>
          </w:tcPr>
          <w:p w14:paraId="3E0F214A" w14:textId="77777777" w:rsidR="000A150F" w:rsidRPr="00DF4431" w:rsidRDefault="000A150F" w:rsidP="000A150F">
            <w:pPr>
              <w:jc w:val="center"/>
              <w:rPr>
                <w:color w:val="000000"/>
                <w:sz w:val="18"/>
                <w:szCs w:val="18"/>
              </w:rPr>
            </w:pPr>
            <w:r w:rsidRPr="00DF4431">
              <w:rPr>
                <w:color w:val="000000"/>
                <w:sz w:val="18"/>
                <w:szCs w:val="18"/>
              </w:rPr>
              <w:t>2 202,90</w:t>
            </w:r>
          </w:p>
        </w:tc>
        <w:tc>
          <w:tcPr>
            <w:tcW w:w="183" w:type="pct"/>
            <w:tcBorders>
              <w:top w:val="nil"/>
              <w:left w:val="nil"/>
              <w:bottom w:val="single" w:sz="4" w:space="0" w:color="auto"/>
              <w:right w:val="single" w:sz="4" w:space="0" w:color="auto"/>
            </w:tcBorders>
            <w:shd w:val="clear" w:color="auto" w:fill="auto"/>
            <w:noWrap/>
            <w:vAlign w:val="center"/>
            <w:hideMark/>
          </w:tcPr>
          <w:p w14:paraId="657CDA2A" w14:textId="77777777" w:rsidR="000A150F" w:rsidRPr="00DF4431" w:rsidRDefault="000A150F" w:rsidP="000A150F">
            <w:pPr>
              <w:jc w:val="center"/>
              <w:rPr>
                <w:color w:val="000000"/>
                <w:sz w:val="18"/>
                <w:szCs w:val="18"/>
              </w:rPr>
            </w:pPr>
            <w:r w:rsidRPr="00DF4431">
              <w:rPr>
                <w:color w:val="000000"/>
                <w:sz w:val="18"/>
                <w:szCs w:val="18"/>
              </w:rPr>
              <w:t>2 202,90</w:t>
            </w:r>
          </w:p>
        </w:tc>
        <w:tc>
          <w:tcPr>
            <w:tcW w:w="237" w:type="pct"/>
            <w:tcBorders>
              <w:top w:val="nil"/>
              <w:left w:val="nil"/>
              <w:bottom w:val="single" w:sz="4" w:space="0" w:color="auto"/>
              <w:right w:val="single" w:sz="4" w:space="0" w:color="auto"/>
            </w:tcBorders>
            <w:shd w:val="clear" w:color="auto" w:fill="auto"/>
            <w:noWrap/>
            <w:vAlign w:val="center"/>
            <w:hideMark/>
          </w:tcPr>
          <w:p w14:paraId="01CA65A3" w14:textId="77777777" w:rsidR="000A150F" w:rsidRPr="00DF4431" w:rsidRDefault="000A150F" w:rsidP="000A150F">
            <w:pPr>
              <w:jc w:val="center"/>
              <w:rPr>
                <w:color w:val="000000"/>
                <w:sz w:val="18"/>
                <w:szCs w:val="18"/>
              </w:rPr>
            </w:pPr>
            <w:r w:rsidRPr="00DF4431">
              <w:rPr>
                <w:color w:val="000000"/>
                <w:sz w:val="18"/>
                <w:szCs w:val="18"/>
              </w:rPr>
              <w:t>2 202,90</w:t>
            </w:r>
          </w:p>
        </w:tc>
      </w:tr>
      <w:tr w:rsidR="000A150F" w:rsidRPr="00DF4431" w14:paraId="719EB50A"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A03A34C" w14:textId="77777777" w:rsidR="000A150F" w:rsidRPr="00DF4431" w:rsidRDefault="000A150F" w:rsidP="000A150F">
            <w:pPr>
              <w:ind w:firstLineChars="100" w:firstLine="180"/>
              <w:rPr>
                <w:sz w:val="18"/>
                <w:szCs w:val="18"/>
              </w:rPr>
            </w:pPr>
            <w:r w:rsidRPr="00DF4431">
              <w:rPr>
                <w:sz w:val="18"/>
                <w:szCs w:val="18"/>
              </w:rPr>
              <w:t>Нормативная прибыль</w:t>
            </w:r>
          </w:p>
        </w:tc>
        <w:tc>
          <w:tcPr>
            <w:tcW w:w="210" w:type="pct"/>
            <w:tcBorders>
              <w:top w:val="nil"/>
              <w:left w:val="nil"/>
              <w:bottom w:val="single" w:sz="4" w:space="0" w:color="auto"/>
              <w:right w:val="single" w:sz="4" w:space="0" w:color="auto"/>
            </w:tcBorders>
            <w:shd w:val="clear" w:color="auto" w:fill="auto"/>
            <w:noWrap/>
            <w:vAlign w:val="center"/>
            <w:hideMark/>
          </w:tcPr>
          <w:p w14:paraId="689C556D"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08626FD"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4592A36F"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2594A5E7"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2AD5AD2"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F820434"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19E81789"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7DB91AC" w14:textId="77777777" w:rsidR="000A150F" w:rsidRPr="00DF4431" w:rsidRDefault="000A150F" w:rsidP="000A150F">
            <w:pPr>
              <w:jc w:val="center"/>
              <w:rPr>
                <w:color w:val="000000"/>
                <w:sz w:val="18"/>
                <w:szCs w:val="18"/>
              </w:rPr>
            </w:pPr>
            <w:r w:rsidRPr="00DF4431">
              <w:rPr>
                <w:color w:val="000000"/>
                <w:sz w:val="18"/>
                <w:szCs w:val="18"/>
              </w:rPr>
              <w:t>370,86</w:t>
            </w:r>
          </w:p>
        </w:tc>
        <w:tc>
          <w:tcPr>
            <w:tcW w:w="200" w:type="pct"/>
            <w:tcBorders>
              <w:top w:val="nil"/>
              <w:left w:val="nil"/>
              <w:bottom w:val="single" w:sz="4" w:space="0" w:color="auto"/>
              <w:right w:val="single" w:sz="4" w:space="0" w:color="auto"/>
            </w:tcBorders>
            <w:shd w:val="clear" w:color="auto" w:fill="auto"/>
            <w:noWrap/>
            <w:vAlign w:val="center"/>
            <w:hideMark/>
          </w:tcPr>
          <w:p w14:paraId="3D706873" w14:textId="77777777" w:rsidR="000A150F" w:rsidRPr="00DF4431" w:rsidRDefault="000A150F" w:rsidP="000A150F">
            <w:pPr>
              <w:jc w:val="center"/>
              <w:rPr>
                <w:color w:val="000000"/>
                <w:sz w:val="18"/>
                <w:szCs w:val="18"/>
              </w:rPr>
            </w:pPr>
            <w:r w:rsidRPr="00DF4431">
              <w:rPr>
                <w:color w:val="000000"/>
                <w:sz w:val="18"/>
                <w:szCs w:val="18"/>
              </w:rPr>
              <w:t>370,86</w:t>
            </w:r>
          </w:p>
        </w:tc>
        <w:tc>
          <w:tcPr>
            <w:tcW w:w="206" w:type="pct"/>
            <w:tcBorders>
              <w:top w:val="nil"/>
              <w:left w:val="nil"/>
              <w:bottom w:val="single" w:sz="4" w:space="0" w:color="auto"/>
              <w:right w:val="single" w:sz="4" w:space="0" w:color="auto"/>
            </w:tcBorders>
            <w:shd w:val="clear" w:color="auto" w:fill="auto"/>
            <w:noWrap/>
            <w:vAlign w:val="center"/>
            <w:hideMark/>
          </w:tcPr>
          <w:p w14:paraId="1C63CC16"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3B992655"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D606983"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6BCB03C"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3FC1F27F"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0E80BFFE"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C521C2E" w14:textId="77777777" w:rsidR="000A150F" w:rsidRPr="00DF4431" w:rsidRDefault="000A150F" w:rsidP="000A150F">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51017A7" w14:textId="77777777" w:rsidR="000A150F" w:rsidRPr="00DF4431" w:rsidRDefault="000A150F" w:rsidP="000A150F">
            <w:pPr>
              <w:jc w:val="center"/>
              <w:rPr>
                <w:color w:val="000000"/>
                <w:sz w:val="18"/>
                <w:szCs w:val="18"/>
              </w:rPr>
            </w:pPr>
            <w:r w:rsidRPr="00DF4431">
              <w:rPr>
                <w:color w:val="000000"/>
                <w:sz w:val="18"/>
                <w:szCs w:val="18"/>
              </w:rPr>
              <w:t>370,86</w:t>
            </w:r>
          </w:p>
        </w:tc>
        <w:tc>
          <w:tcPr>
            <w:tcW w:w="237" w:type="pct"/>
            <w:tcBorders>
              <w:top w:val="nil"/>
              <w:left w:val="nil"/>
              <w:bottom w:val="single" w:sz="4" w:space="0" w:color="auto"/>
              <w:right w:val="single" w:sz="4" w:space="0" w:color="auto"/>
            </w:tcBorders>
            <w:shd w:val="clear" w:color="auto" w:fill="auto"/>
            <w:noWrap/>
            <w:vAlign w:val="center"/>
            <w:hideMark/>
          </w:tcPr>
          <w:p w14:paraId="0568671F" w14:textId="77777777" w:rsidR="000A150F" w:rsidRPr="00DF4431" w:rsidRDefault="000A150F" w:rsidP="000A150F">
            <w:pPr>
              <w:jc w:val="center"/>
              <w:rPr>
                <w:color w:val="000000"/>
                <w:sz w:val="18"/>
                <w:szCs w:val="18"/>
              </w:rPr>
            </w:pPr>
            <w:r w:rsidRPr="00DF4431">
              <w:rPr>
                <w:color w:val="000000"/>
                <w:sz w:val="18"/>
                <w:szCs w:val="18"/>
              </w:rPr>
              <w:t>370,86</w:t>
            </w:r>
          </w:p>
        </w:tc>
        <w:tc>
          <w:tcPr>
            <w:tcW w:w="183" w:type="pct"/>
            <w:tcBorders>
              <w:top w:val="nil"/>
              <w:left w:val="nil"/>
              <w:bottom w:val="single" w:sz="4" w:space="0" w:color="auto"/>
              <w:right w:val="single" w:sz="4" w:space="0" w:color="auto"/>
            </w:tcBorders>
            <w:shd w:val="clear" w:color="auto" w:fill="auto"/>
            <w:noWrap/>
            <w:vAlign w:val="center"/>
            <w:hideMark/>
          </w:tcPr>
          <w:p w14:paraId="1148B0B5" w14:textId="77777777" w:rsidR="000A150F" w:rsidRPr="00DF4431" w:rsidRDefault="000A150F" w:rsidP="000A150F">
            <w:pPr>
              <w:jc w:val="center"/>
              <w:rPr>
                <w:color w:val="000000"/>
                <w:sz w:val="18"/>
                <w:szCs w:val="18"/>
              </w:rPr>
            </w:pPr>
            <w:r w:rsidRPr="00DF4431">
              <w:rPr>
                <w:color w:val="000000"/>
                <w:sz w:val="18"/>
                <w:szCs w:val="18"/>
              </w:rPr>
              <w:t>370,86</w:t>
            </w:r>
          </w:p>
        </w:tc>
        <w:tc>
          <w:tcPr>
            <w:tcW w:w="237" w:type="pct"/>
            <w:tcBorders>
              <w:top w:val="nil"/>
              <w:left w:val="nil"/>
              <w:bottom w:val="single" w:sz="4" w:space="0" w:color="auto"/>
              <w:right w:val="single" w:sz="4" w:space="0" w:color="auto"/>
            </w:tcBorders>
            <w:shd w:val="clear" w:color="auto" w:fill="auto"/>
            <w:noWrap/>
            <w:vAlign w:val="center"/>
            <w:hideMark/>
          </w:tcPr>
          <w:p w14:paraId="2CAFDC2F" w14:textId="77777777" w:rsidR="000A150F" w:rsidRPr="00DF4431" w:rsidRDefault="000A150F" w:rsidP="000A150F">
            <w:pPr>
              <w:jc w:val="center"/>
              <w:rPr>
                <w:color w:val="000000"/>
                <w:sz w:val="18"/>
                <w:szCs w:val="18"/>
              </w:rPr>
            </w:pPr>
            <w:r w:rsidRPr="00DF4431">
              <w:rPr>
                <w:color w:val="000000"/>
                <w:sz w:val="18"/>
                <w:szCs w:val="18"/>
              </w:rPr>
              <w:t>370,86</w:t>
            </w:r>
          </w:p>
        </w:tc>
      </w:tr>
      <w:tr w:rsidR="000A150F" w:rsidRPr="00DF4431" w14:paraId="1C64A1F8"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09422C9" w14:textId="77777777" w:rsidR="000A150F" w:rsidRPr="00DF4431" w:rsidRDefault="000A150F" w:rsidP="000A150F">
            <w:pPr>
              <w:ind w:firstLineChars="100" w:firstLine="180"/>
              <w:rPr>
                <w:sz w:val="18"/>
                <w:szCs w:val="18"/>
              </w:rPr>
            </w:pPr>
            <w:r w:rsidRPr="00DF4431">
              <w:rPr>
                <w:sz w:val="18"/>
                <w:szCs w:val="18"/>
              </w:rPr>
              <w:t xml:space="preserve">Расчетная предпринимательская прибыль </w:t>
            </w:r>
          </w:p>
        </w:tc>
        <w:tc>
          <w:tcPr>
            <w:tcW w:w="210" w:type="pct"/>
            <w:tcBorders>
              <w:top w:val="nil"/>
              <w:left w:val="nil"/>
              <w:bottom w:val="single" w:sz="4" w:space="0" w:color="auto"/>
              <w:right w:val="single" w:sz="4" w:space="0" w:color="auto"/>
            </w:tcBorders>
            <w:shd w:val="clear" w:color="auto" w:fill="auto"/>
            <w:noWrap/>
            <w:vAlign w:val="center"/>
            <w:hideMark/>
          </w:tcPr>
          <w:p w14:paraId="7E07776C"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F7D548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621C23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823E6A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4559E5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3A8567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C0A95A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D1C3A39"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EF2A800"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E23D53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FB8DC8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1F01C3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76BA7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CDCAE0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90CA52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5295B09"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E9617C6"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F1AE6EB"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16196CB6"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86C4374"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5C0A2A1F" w14:textId="77777777" w:rsidTr="000A150F">
        <w:trPr>
          <w:trHeight w:val="283"/>
        </w:trPr>
        <w:tc>
          <w:tcPr>
            <w:tcW w:w="647" w:type="pct"/>
            <w:vMerge w:val="restart"/>
            <w:tcBorders>
              <w:top w:val="nil"/>
              <w:left w:val="single" w:sz="4" w:space="0" w:color="auto"/>
              <w:bottom w:val="single" w:sz="4" w:space="0" w:color="auto"/>
              <w:right w:val="single" w:sz="4" w:space="0" w:color="auto"/>
            </w:tcBorders>
            <w:shd w:val="clear" w:color="auto" w:fill="auto"/>
            <w:vAlign w:val="center"/>
            <w:hideMark/>
          </w:tcPr>
          <w:p w14:paraId="5BA65EFD" w14:textId="77777777" w:rsidR="000A150F" w:rsidRPr="00DF4431" w:rsidRDefault="000A150F" w:rsidP="000A150F">
            <w:pPr>
              <w:rPr>
                <w:b/>
                <w:bCs/>
                <w:color w:val="000000"/>
                <w:sz w:val="18"/>
                <w:szCs w:val="18"/>
              </w:rPr>
            </w:pPr>
            <w:r w:rsidRPr="00DF4431">
              <w:rPr>
                <w:b/>
                <w:bCs/>
                <w:color w:val="000000"/>
                <w:sz w:val="18"/>
                <w:szCs w:val="18"/>
              </w:rPr>
              <w:t>Себестоимость</w:t>
            </w:r>
          </w:p>
        </w:tc>
        <w:tc>
          <w:tcPr>
            <w:tcW w:w="210" w:type="pct"/>
            <w:tcBorders>
              <w:top w:val="nil"/>
              <w:left w:val="nil"/>
              <w:bottom w:val="single" w:sz="4" w:space="0" w:color="auto"/>
              <w:right w:val="single" w:sz="4" w:space="0" w:color="auto"/>
            </w:tcBorders>
            <w:shd w:val="clear" w:color="auto" w:fill="auto"/>
            <w:vAlign w:val="center"/>
            <w:hideMark/>
          </w:tcPr>
          <w:p w14:paraId="1896FD15"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377DB0E" w14:textId="77777777" w:rsidR="000A150F" w:rsidRPr="00DF4431" w:rsidRDefault="000A150F" w:rsidP="000A150F">
            <w:pPr>
              <w:jc w:val="center"/>
              <w:rPr>
                <w:color w:val="000000"/>
                <w:sz w:val="18"/>
                <w:szCs w:val="18"/>
              </w:rPr>
            </w:pPr>
            <w:r w:rsidRPr="00DF4431">
              <w:rPr>
                <w:color w:val="000000"/>
                <w:sz w:val="18"/>
                <w:szCs w:val="18"/>
              </w:rPr>
              <w:t>221 388,29</w:t>
            </w:r>
          </w:p>
        </w:tc>
        <w:tc>
          <w:tcPr>
            <w:tcW w:w="220" w:type="pct"/>
            <w:tcBorders>
              <w:top w:val="nil"/>
              <w:left w:val="nil"/>
              <w:bottom w:val="single" w:sz="4" w:space="0" w:color="auto"/>
              <w:right w:val="single" w:sz="4" w:space="0" w:color="auto"/>
            </w:tcBorders>
            <w:shd w:val="clear" w:color="auto" w:fill="auto"/>
            <w:noWrap/>
            <w:vAlign w:val="center"/>
            <w:hideMark/>
          </w:tcPr>
          <w:p w14:paraId="581B8C6A" w14:textId="77777777" w:rsidR="000A150F" w:rsidRPr="00DF4431" w:rsidRDefault="000A150F" w:rsidP="000A150F">
            <w:pPr>
              <w:jc w:val="center"/>
              <w:rPr>
                <w:color w:val="000000"/>
                <w:sz w:val="18"/>
                <w:szCs w:val="18"/>
              </w:rPr>
            </w:pPr>
            <w:r w:rsidRPr="00DF4431">
              <w:rPr>
                <w:color w:val="000000"/>
                <w:sz w:val="18"/>
                <w:szCs w:val="18"/>
              </w:rPr>
              <w:t>227 845,05</w:t>
            </w:r>
          </w:p>
        </w:tc>
        <w:tc>
          <w:tcPr>
            <w:tcW w:w="220" w:type="pct"/>
            <w:tcBorders>
              <w:top w:val="nil"/>
              <w:left w:val="nil"/>
              <w:bottom w:val="single" w:sz="4" w:space="0" w:color="auto"/>
              <w:right w:val="single" w:sz="4" w:space="0" w:color="auto"/>
            </w:tcBorders>
            <w:shd w:val="clear" w:color="auto" w:fill="auto"/>
            <w:noWrap/>
            <w:vAlign w:val="center"/>
            <w:hideMark/>
          </w:tcPr>
          <w:p w14:paraId="33E6A0BD" w14:textId="77777777" w:rsidR="000A150F" w:rsidRPr="00DF4431" w:rsidRDefault="000A150F" w:rsidP="000A150F">
            <w:pPr>
              <w:jc w:val="center"/>
              <w:rPr>
                <w:color w:val="000000"/>
                <w:sz w:val="18"/>
                <w:szCs w:val="18"/>
              </w:rPr>
            </w:pPr>
            <w:r w:rsidRPr="00DF4431">
              <w:rPr>
                <w:color w:val="000000"/>
                <w:sz w:val="18"/>
                <w:szCs w:val="18"/>
              </w:rPr>
              <w:t>234 585,53</w:t>
            </w:r>
          </w:p>
        </w:tc>
        <w:tc>
          <w:tcPr>
            <w:tcW w:w="220" w:type="pct"/>
            <w:tcBorders>
              <w:top w:val="nil"/>
              <w:left w:val="nil"/>
              <w:bottom w:val="single" w:sz="4" w:space="0" w:color="auto"/>
              <w:right w:val="single" w:sz="4" w:space="0" w:color="auto"/>
            </w:tcBorders>
            <w:shd w:val="clear" w:color="auto" w:fill="auto"/>
            <w:noWrap/>
            <w:vAlign w:val="center"/>
            <w:hideMark/>
          </w:tcPr>
          <w:p w14:paraId="31B15185" w14:textId="77777777" w:rsidR="000A150F" w:rsidRPr="00DF4431" w:rsidRDefault="000A150F" w:rsidP="000A150F">
            <w:pPr>
              <w:jc w:val="center"/>
              <w:rPr>
                <w:color w:val="000000"/>
                <w:sz w:val="18"/>
                <w:szCs w:val="18"/>
              </w:rPr>
            </w:pPr>
            <w:r w:rsidRPr="00DF4431">
              <w:rPr>
                <w:color w:val="000000"/>
                <w:sz w:val="18"/>
                <w:szCs w:val="18"/>
              </w:rPr>
              <w:t>230 078,03</w:t>
            </w:r>
          </w:p>
        </w:tc>
        <w:tc>
          <w:tcPr>
            <w:tcW w:w="220" w:type="pct"/>
            <w:tcBorders>
              <w:top w:val="nil"/>
              <w:left w:val="nil"/>
              <w:bottom w:val="single" w:sz="4" w:space="0" w:color="auto"/>
              <w:right w:val="single" w:sz="4" w:space="0" w:color="auto"/>
            </w:tcBorders>
            <w:shd w:val="clear" w:color="auto" w:fill="auto"/>
            <w:noWrap/>
            <w:vAlign w:val="center"/>
            <w:hideMark/>
          </w:tcPr>
          <w:p w14:paraId="7A913381" w14:textId="77777777" w:rsidR="000A150F" w:rsidRPr="00DF4431" w:rsidRDefault="000A150F" w:rsidP="000A150F">
            <w:pPr>
              <w:jc w:val="center"/>
              <w:rPr>
                <w:color w:val="000000"/>
                <w:sz w:val="18"/>
                <w:szCs w:val="18"/>
              </w:rPr>
            </w:pPr>
            <w:r w:rsidRPr="00DF4431">
              <w:rPr>
                <w:color w:val="000000"/>
                <w:sz w:val="18"/>
                <w:szCs w:val="18"/>
              </w:rPr>
              <w:t>235 915,74</w:t>
            </w:r>
          </w:p>
        </w:tc>
        <w:tc>
          <w:tcPr>
            <w:tcW w:w="220" w:type="pct"/>
            <w:tcBorders>
              <w:top w:val="nil"/>
              <w:left w:val="nil"/>
              <w:bottom w:val="single" w:sz="4" w:space="0" w:color="auto"/>
              <w:right w:val="single" w:sz="4" w:space="0" w:color="auto"/>
            </w:tcBorders>
            <w:shd w:val="clear" w:color="auto" w:fill="auto"/>
            <w:noWrap/>
            <w:vAlign w:val="center"/>
            <w:hideMark/>
          </w:tcPr>
          <w:p w14:paraId="2F71D40D" w14:textId="77777777" w:rsidR="000A150F" w:rsidRPr="00DF4431" w:rsidRDefault="000A150F" w:rsidP="000A150F">
            <w:pPr>
              <w:jc w:val="center"/>
              <w:rPr>
                <w:color w:val="000000"/>
                <w:sz w:val="18"/>
                <w:szCs w:val="18"/>
              </w:rPr>
            </w:pPr>
            <w:r w:rsidRPr="00DF4431">
              <w:rPr>
                <w:color w:val="000000"/>
                <w:sz w:val="18"/>
                <w:szCs w:val="18"/>
              </w:rPr>
              <w:t>242 368,38</w:t>
            </w:r>
          </w:p>
        </w:tc>
        <w:tc>
          <w:tcPr>
            <w:tcW w:w="220" w:type="pct"/>
            <w:tcBorders>
              <w:top w:val="nil"/>
              <w:left w:val="nil"/>
              <w:bottom w:val="single" w:sz="4" w:space="0" w:color="auto"/>
              <w:right w:val="single" w:sz="4" w:space="0" w:color="auto"/>
            </w:tcBorders>
            <w:shd w:val="clear" w:color="auto" w:fill="auto"/>
            <w:noWrap/>
            <w:vAlign w:val="center"/>
            <w:hideMark/>
          </w:tcPr>
          <w:p w14:paraId="3CE0B7B0" w14:textId="77777777" w:rsidR="000A150F" w:rsidRPr="00DF4431" w:rsidRDefault="000A150F" w:rsidP="000A150F">
            <w:pPr>
              <w:jc w:val="center"/>
              <w:rPr>
                <w:color w:val="000000"/>
                <w:sz w:val="18"/>
                <w:szCs w:val="18"/>
              </w:rPr>
            </w:pPr>
            <w:r w:rsidRPr="00DF4431">
              <w:rPr>
                <w:color w:val="000000"/>
                <w:sz w:val="18"/>
                <w:szCs w:val="18"/>
              </w:rPr>
              <w:t>248 955,42</w:t>
            </w:r>
          </w:p>
        </w:tc>
        <w:tc>
          <w:tcPr>
            <w:tcW w:w="200" w:type="pct"/>
            <w:tcBorders>
              <w:top w:val="nil"/>
              <w:left w:val="nil"/>
              <w:bottom w:val="single" w:sz="4" w:space="0" w:color="auto"/>
              <w:right w:val="single" w:sz="4" w:space="0" w:color="auto"/>
            </w:tcBorders>
            <w:shd w:val="clear" w:color="auto" w:fill="auto"/>
            <w:noWrap/>
            <w:vAlign w:val="center"/>
            <w:hideMark/>
          </w:tcPr>
          <w:p w14:paraId="13F3A0EC" w14:textId="77777777" w:rsidR="000A150F" w:rsidRPr="00DF4431" w:rsidRDefault="000A150F" w:rsidP="000A150F">
            <w:pPr>
              <w:jc w:val="center"/>
              <w:rPr>
                <w:color w:val="000000"/>
                <w:sz w:val="18"/>
                <w:szCs w:val="18"/>
              </w:rPr>
            </w:pPr>
            <w:r w:rsidRPr="00DF4431">
              <w:rPr>
                <w:color w:val="000000"/>
                <w:sz w:val="18"/>
                <w:szCs w:val="18"/>
              </w:rPr>
              <w:t>255 679,04</w:t>
            </w:r>
          </w:p>
        </w:tc>
        <w:tc>
          <w:tcPr>
            <w:tcW w:w="206" w:type="pct"/>
            <w:tcBorders>
              <w:top w:val="nil"/>
              <w:left w:val="nil"/>
              <w:bottom w:val="single" w:sz="4" w:space="0" w:color="auto"/>
              <w:right w:val="single" w:sz="4" w:space="0" w:color="auto"/>
            </w:tcBorders>
            <w:shd w:val="clear" w:color="auto" w:fill="auto"/>
            <w:noWrap/>
            <w:vAlign w:val="center"/>
            <w:hideMark/>
          </w:tcPr>
          <w:p w14:paraId="04714A3D" w14:textId="77777777" w:rsidR="000A150F" w:rsidRPr="00DF4431" w:rsidRDefault="000A150F" w:rsidP="000A150F">
            <w:pPr>
              <w:jc w:val="center"/>
              <w:rPr>
                <w:color w:val="000000"/>
                <w:sz w:val="18"/>
                <w:szCs w:val="18"/>
              </w:rPr>
            </w:pPr>
            <w:r w:rsidRPr="00DF4431">
              <w:rPr>
                <w:color w:val="000000"/>
                <w:sz w:val="18"/>
                <w:szCs w:val="18"/>
              </w:rPr>
              <w:t>262 541,52</w:t>
            </w:r>
          </w:p>
        </w:tc>
        <w:tc>
          <w:tcPr>
            <w:tcW w:w="220" w:type="pct"/>
            <w:tcBorders>
              <w:top w:val="nil"/>
              <w:left w:val="nil"/>
              <w:bottom w:val="single" w:sz="4" w:space="0" w:color="auto"/>
              <w:right w:val="single" w:sz="4" w:space="0" w:color="auto"/>
            </w:tcBorders>
            <w:shd w:val="clear" w:color="auto" w:fill="auto"/>
            <w:noWrap/>
            <w:vAlign w:val="center"/>
            <w:hideMark/>
          </w:tcPr>
          <w:p w14:paraId="0939CB19" w14:textId="77777777" w:rsidR="000A150F" w:rsidRPr="00DF4431" w:rsidRDefault="000A150F" w:rsidP="000A150F">
            <w:pPr>
              <w:jc w:val="center"/>
              <w:rPr>
                <w:color w:val="000000"/>
                <w:sz w:val="18"/>
                <w:szCs w:val="18"/>
              </w:rPr>
            </w:pPr>
            <w:r w:rsidRPr="00DF4431">
              <w:rPr>
                <w:color w:val="000000"/>
                <w:sz w:val="18"/>
                <w:szCs w:val="18"/>
              </w:rPr>
              <w:t>269 604,96</w:t>
            </w:r>
          </w:p>
        </w:tc>
        <w:tc>
          <w:tcPr>
            <w:tcW w:w="220" w:type="pct"/>
            <w:tcBorders>
              <w:top w:val="nil"/>
              <w:left w:val="nil"/>
              <w:bottom w:val="single" w:sz="4" w:space="0" w:color="auto"/>
              <w:right w:val="single" w:sz="4" w:space="0" w:color="auto"/>
            </w:tcBorders>
            <w:shd w:val="clear" w:color="auto" w:fill="auto"/>
            <w:noWrap/>
            <w:vAlign w:val="center"/>
            <w:hideMark/>
          </w:tcPr>
          <w:p w14:paraId="093135C2" w14:textId="77777777" w:rsidR="000A150F" w:rsidRPr="00DF4431" w:rsidRDefault="000A150F" w:rsidP="000A150F">
            <w:pPr>
              <w:jc w:val="center"/>
              <w:rPr>
                <w:color w:val="000000"/>
                <w:sz w:val="18"/>
                <w:szCs w:val="18"/>
              </w:rPr>
            </w:pPr>
            <w:r w:rsidRPr="00DF4431">
              <w:rPr>
                <w:color w:val="000000"/>
                <w:sz w:val="18"/>
                <w:szCs w:val="18"/>
              </w:rPr>
              <w:t>276 868,21</w:t>
            </w:r>
          </w:p>
        </w:tc>
        <w:tc>
          <w:tcPr>
            <w:tcW w:w="220" w:type="pct"/>
            <w:tcBorders>
              <w:top w:val="nil"/>
              <w:left w:val="nil"/>
              <w:bottom w:val="single" w:sz="4" w:space="0" w:color="auto"/>
              <w:right w:val="single" w:sz="4" w:space="0" w:color="auto"/>
            </w:tcBorders>
            <w:shd w:val="clear" w:color="auto" w:fill="auto"/>
            <w:noWrap/>
            <w:vAlign w:val="center"/>
            <w:hideMark/>
          </w:tcPr>
          <w:p w14:paraId="3FE80561" w14:textId="77777777" w:rsidR="000A150F" w:rsidRPr="00DF4431" w:rsidRDefault="000A150F" w:rsidP="000A150F">
            <w:pPr>
              <w:jc w:val="center"/>
              <w:rPr>
                <w:color w:val="000000"/>
                <w:sz w:val="18"/>
                <w:szCs w:val="18"/>
              </w:rPr>
            </w:pPr>
            <w:r w:rsidRPr="00DF4431">
              <w:rPr>
                <w:color w:val="000000"/>
                <w:sz w:val="18"/>
                <w:szCs w:val="18"/>
              </w:rPr>
              <w:t>284 337,09</w:t>
            </w:r>
          </w:p>
        </w:tc>
        <w:tc>
          <w:tcPr>
            <w:tcW w:w="220" w:type="pct"/>
            <w:tcBorders>
              <w:top w:val="nil"/>
              <w:left w:val="nil"/>
              <w:bottom w:val="single" w:sz="4" w:space="0" w:color="auto"/>
              <w:right w:val="single" w:sz="4" w:space="0" w:color="auto"/>
            </w:tcBorders>
            <w:shd w:val="clear" w:color="auto" w:fill="auto"/>
            <w:noWrap/>
            <w:vAlign w:val="center"/>
            <w:hideMark/>
          </w:tcPr>
          <w:p w14:paraId="43233307" w14:textId="77777777" w:rsidR="000A150F" w:rsidRPr="00DF4431" w:rsidRDefault="000A150F" w:rsidP="000A150F">
            <w:pPr>
              <w:jc w:val="center"/>
              <w:rPr>
                <w:color w:val="000000"/>
                <w:sz w:val="18"/>
                <w:szCs w:val="18"/>
              </w:rPr>
            </w:pPr>
            <w:r w:rsidRPr="00DF4431">
              <w:rPr>
                <w:color w:val="000000"/>
                <w:sz w:val="18"/>
                <w:szCs w:val="18"/>
              </w:rPr>
              <w:t>292 017,59</w:t>
            </w:r>
          </w:p>
        </w:tc>
        <w:tc>
          <w:tcPr>
            <w:tcW w:w="220" w:type="pct"/>
            <w:tcBorders>
              <w:top w:val="nil"/>
              <w:left w:val="nil"/>
              <w:bottom w:val="single" w:sz="4" w:space="0" w:color="auto"/>
              <w:right w:val="single" w:sz="4" w:space="0" w:color="auto"/>
            </w:tcBorders>
            <w:shd w:val="clear" w:color="auto" w:fill="auto"/>
            <w:noWrap/>
            <w:vAlign w:val="center"/>
            <w:hideMark/>
          </w:tcPr>
          <w:p w14:paraId="386976C0" w14:textId="77777777" w:rsidR="000A150F" w:rsidRPr="00DF4431" w:rsidRDefault="000A150F" w:rsidP="000A150F">
            <w:pPr>
              <w:jc w:val="center"/>
              <w:rPr>
                <w:color w:val="000000"/>
                <w:sz w:val="18"/>
                <w:szCs w:val="18"/>
              </w:rPr>
            </w:pPr>
            <w:r w:rsidRPr="00DF4431">
              <w:rPr>
                <w:color w:val="000000"/>
                <w:sz w:val="18"/>
                <w:szCs w:val="18"/>
              </w:rPr>
              <w:t>299 915,89</w:t>
            </w:r>
          </w:p>
        </w:tc>
        <w:tc>
          <w:tcPr>
            <w:tcW w:w="220" w:type="pct"/>
            <w:tcBorders>
              <w:top w:val="nil"/>
              <w:left w:val="nil"/>
              <w:bottom w:val="single" w:sz="4" w:space="0" w:color="auto"/>
              <w:right w:val="single" w:sz="4" w:space="0" w:color="auto"/>
            </w:tcBorders>
            <w:shd w:val="clear" w:color="auto" w:fill="auto"/>
            <w:noWrap/>
            <w:vAlign w:val="center"/>
            <w:hideMark/>
          </w:tcPr>
          <w:p w14:paraId="40FD6A1C" w14:textId="77777777" w:rsidR="000A150F" w:rsidRPr="00DF4431" w:rsidRDefault="000A150F" w:rsidP="000A150F">
            <w:pPr>
              <w:jc w:val="center"/>
              <w:rPr>
                <w:color w:val="000000"/>
                <w:sz w:val="18"/>
                <w:szCs w:val="18"/>
              </w:rPr>
            </w:pPr>
            <w:r w:rsidRPr="00DF4431">
              <w:rPr>
                <w:color w:val="000000"/>
                <w:sz w:val="18"/>
                <w:szCs w:val="18"/>
              </w:rPr>
              <w:t>308 038,34</w:t>
            </w:r>
          </w:p>
        </w:tc>
        <w:tc>
          <w:tcPr>
            <w:tcW w:w="220" w:type="pct"/>
            <w:tcBorders>
              <w:top w:val="nil"/>
              <w:left w:val="nil"/>
              <w:bottom w:val="single" w:sz="4" w:space="0" w:color="auto"/>
              <w:right w:val="single" w:sz="4" w:space="0" w:color="auto"/>
            </w:tcBorders>
            <w:shd w:val="clear" w:color="auto" w:fill="auto"/>
            <w:noWrap/>
            <w:vAlign w:val="center"/>
            <w:hideMark/>
          </w:tcPr>
          <w:p w14:paraId="54DC7D27" w14:textId="77777777" w:rsidR="000A150F" w:rsidRPr="00DF4431" w:rsidRDefault="000A150F" w:rsidP="000A150F">
            <w:pPr>
              <w:jc w:val="center"/>
              <w:rPr>
                <w:color w:val="000000"/>
                <w:sz w:val="18"/>
                <w:szCs w:val="18"/>
              </w:rPr>
            </w:pPr>
            <w:r w:rsidRPr="00DF4431">
              <w:rPr>
                <w:color w:val="000000"/>
                <w:sz w:val="18"/>
                <w:szCs w:val="18"/>
              </w:rPr>
              <w:t>316 421,02</w:t>
            </w:r>
          </w:p>
        </w:tc>
        <w:tc>
          <w:tcPr>
            <w:tcW w:w="237" w:type="pct"/>
            <w:tcBorders>
              <w:top w:val="nil"/>
              <w:left w:val="nil"/>
              <w:bottom w:val="single" w:sz="4" w:space="0" w:color="auto"/>
              <w:right w:val="single" w:sz="4" w:space="0" w:color="auto"/>
            </w:tcBorders>
            <w:shd w:val="clear" w:color="auto" w:fill="auto"/>
            <w:noWrap/>
            <w:vAlign w:val="center"/>
            <w:hideMark/>
          </w:tcPr>
          <w:p w14:paraId="29BA17DD" w14:textId="77777777" w:rsidR="000A150F" w:rsidRPr="00DF4431" w:rsidRDefault="000A150F" w:rsidP="000A150F">
            <w:pPr>
              <w:jc w:val="center"/>
              <w:rPr>
                <w:color w:val="000000"/>
                <w:sz w:val="18"/>
                <w:szCs w:val="18"/>
              </w:rPr>
            </w:pPr>
            <w:r w:rsidRPr="00DF4431">
              <w:rPr>
                <w:color w:val="000000"/>
                <w:sz w:val="18"/>
                <w:szCs w:val="18"/>
              </w:rPr>
              <w:t>325 042,97</w:t>
            </w:r>
          </w:p>
        </w:tc>
        <w:tc>
          <w:tcPr>
            <w:tcW w:w="183" w:type="pct"/>
            <w:tcBorders>
              <w:top w:val="nil"/>
              <w:left w:val="nil"/>
              <w:bottom w:val="single" w:sz="4" w:space="0" w:color="auto"/>
              <w:right w:val="single" w:sz="4" w:space="0" w:color="auto"/>
            </w:tcBorders>
            <w:shd w:val="clear" w:color="auto" w:fill="auto"/>
            <w:noWrap/>
            <w:vAlign w:val="center"/>
            <w:hideMark/>
          </w:tcPr>
          <w:p w14:paraId="633232D4" w14:textId="77777777" w:rsidR="000A150F" w:rsidRPr="00DF4431" w:rsidRDefault="000A150F" w:rsidP="000A150F">
            <w:pPr>
              <w:jc w:val="center"/>
              <w:rPr>
                <w:color w:val="000000"/>
                <w:sz w:val="18"/>
                <w:szCs w:val="18"/>
              </w:rPr>
            </w:pPr>
            <w:r w:rsidRPr="00DF4431">
              <w:rPr>
                <w:color w:val="000000"/>
                <w:sz w:val="18"/>
                <w:szCs w:val="18"/>
              </w:rPr>
              <w:t>333 902,95</w:t>
            </w:r>
          </w:p>
        </w:tc>
        <w:tc>
          <w:tcPr>
            <w:tcW w:w="237" w:type="pct"/>
            <w:tcBorders>
              <w:top w:val="nil"/>
              <w:left w:val="nil"/>
              <w:bottom w:val="single" w:sz="4" w:space="0" w:color="auto"/>
              <w:right w:val="single" w:sz="4" w:space="0" w:color="auto"/>
            </w:tcBorders>
            <w:shd w:val="clear" w:color="auto" w:fill="auto"/>
            <w:noWrap/>
            <w:vAlign w:val="center"/>
            <w:hideMark/>
          </w:tcPr>
          <w:p w14:paraId="17D4DC0A" w14:textId="77777777" w:rsidR="000A150F" w:rsidRPr="00DF4431" w:rsidRDefault="000A150F" w:rsidP="000A150F">
            <w:pPr>
              <w:jc w:val="center"/>
              <w:rPr>
                <w:color w:val="000000"/>
                <w:sz w:val="18"/>
                <w:szCs w:val="18"/>
              </w:rPr>
            </w:pPr>
            <w:r w:rsidRPr="00DF4431">
              <w:rPr>
                <w:color w:val="000000"/>
                <w:sz w:val="18"/>
                <w:szCs w:val="18"/>
              </w:rPr>
              <w:t>343 021,61</w:t>
            </w:r>
          </w:p>
        </w:tc>
      </w:tr>
      <w:tr w:rsidR="000A150F" w:rsidRPr="00DF4431" w14:paraId="274DE501" w14:textId="77777777" w:rsidTr="000A150F">
        <w:trPr>
          <w:trHeight w:val="283"/>
        </w:trPr>
        <w:tc>
          <w:tcPr>
            <w:tcW w:w="647" w:type="pct"/>
            <w:vMerge/>
            <w:tcBorders>
              <w:top w:val="nil"/>
              <w:left w:val="single" w:sz="4" w:space="0" w:color="auto"/>
              <w:bottom w:val="single" w:sz="4" w:space="0" w:color="auto"/>
              <w:right w:val="single" w:sz="4" w:space="0" w:color="auto"/>
            </w:tcBorders>
            <w:shd w:val="clear" w:color="auto" w:fill="auto"/>
            <w:vAlign w:val="center"/>
            <w:hideMark/>
          </w:tcPr>
          <w:p w14:paraId="0CFED3D6" w14:textId="77777777" w:rsidR="000A150F" w:rsidRPr="00DF4431" w:rsidRDefault="000A150F" w:rsidP="000A150F">
            <w:pPr>
              <w:rPr>
                <w:b/>
                <w:bCs/>
                <w:color w:val="000000"/>
                <w:sz w:val="18"/>
                <w:szCs w:val="18"/>
              </w:rPr>
            </w:pPr>
          </w:p>
        </w:tc>
        <w:tc>
          <w:tcPr>
            <w:tcW w:w="210" w:type="pct"/>
            <w:tcBorders>
              <w:top w:val="nil"/>
              <w:left w:val="nil"/>
              <w:bottom w:val="single" w:sz="4" w:space="0" w:color="auto"/>
              <w:right w:val="single" w:sz="4" w:space="0" w:color="auto"/>
            </w:tcBorders>
            <w:shd w:val="clear" w:color="auto" w:fill="auto"/>
            <w:vAlign w:val="center"/>
            <w:hideMark/>
          </w:tcPr>
          <w:p w14:paraId="271173CA" w14:textId="77777777" w:rsidR="000A150F" w:rsidRPr="00DF4431" w:rsidRDefault="000A150F" w:rsidP="000A150F">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6393C4F4" w14:textId="77777777" w:rsidR="000A150F" w:rsidRPr="00DF4431" w:rsidRDefault="000A150F" w:rsidP="000A150F">
            <w:pPr>
              <w:jc w:val="center"/>
              <w:rPr>
                <w:color w:val="000000"/>
                <w:sz w:val="18"/>
                <w:szCs w:val="18"/>
              </w:rPr>
            </w:pPr>
            <w:r w:rsidRPr="00DF4431">
              <w:rPr>
                <w:color w:val="000000"/>
                <w:sz w:val="18"/>
                <w:szCs w:val="18"/>
              </w:rPr>
              <w:t>2 482,16</w:t>
            </w:r>
          </w:p>
        </w:tc>
        <w:tc>
          <w:tcPr>
            <w:tcW w:w="220" w:type="pct"/>
            <w:tcBorders>
              <w:top w:val="nil"/>
              <w:left w:val="nil"/>
              <w:bottom w:val="single" w:sz="4" w:space="0" w:color="auto"/>
              <w:right w:val="single" w:sz="4" w:space="0" w:color="auto"/>
            </w:tcBorders>
            <w:shd w:val="clear" w:color="auto" w:fill="auto"/>
            <w:noWrap/>
            <w:vAlign w:val="center"/>
            <w:hideMark/>
          </w:tcPr>
          <w:p w14:paraId="36F7A3CD" w14:textId="77777777" w:rsidR="000A150F" w:rsidRPr="00DF4431" w:rsidRDefault="000A150F" w:rsidP="000A150F">
            <w:pPr>
              <w:jc w:val="center"/>
              <w:rPr>
                <w:color w:val="000000"/>
                <w:sz w:val="18"/>
                <w:szCs w:val="18"/>
              </w:rPr>
            </w:pPr>
            <w:r w:rsidRPr="00DF4431">
              <w:rPr>
                <w:color w:val="000000"/>
                <w:sz w:val="18"/>
                <w:szCs w:val="18"/>
              </w:rPr>
              <w:t>2 556,47</w:t>
            </w:r>
          </w:p>
        </w:tc>
        <w:tc>
          <w:tcPr>
            <w:tcW w:w="220" w:type="pct"/>
            <w:tcBorders>
              <w:top w:val="nil"/>
              <w:left w:val="nil"/>
              <w:bottom w:val="single" w:sz="4" w:space="0" w:color="auto"/>
              <w:right w:val="single" w:sz="4" w:space="0" w:color="auto"/>
            </w:tcBorders>
            <w:shd w:val="clear" w:color="auto" w:fill="auto"/>
            <w:noWrap/>
            <w:vAlign w:val="center"/>
            <w:hideMark/>
          </w:tcPr>
          <w:p w14:paraId="5553BD2C" w14:textId="77777777" w:rsidR="000A150F" w:rsidRPr="00DF4431" w:rsidRDefault="000A150F" w:rsidP="000A150F">
            <w:pPr>
              <w:jc w:val="center"/>
              <w:rPr>
                <w:color w:val="000000"/>
                <w:sz w:val="18"/>
                <w:szCs w:val="18"/>
              </w:rPr>
            </w:pPr>
            <w:r w:rsidRPr="00DF4431">
              <w:rPr>
                <w:color w:val="000000"/>
                <w:sz w:val="18"/>
                <w:szCs w:val="18"/>
              </w:rPr>
              <w:t>2 632,10</w:t>
            </w:r>
          </w:p>
        </w:tc>
        <w:tc>
          <w:tcPr>
            <w:tcW w:w="220" w:type="pct"/>
            <w:tcBorders>
              <w:top w:val="nil"/>
              <w:left w:val="nil"/>
              <w:bottom w:val="single" w:sz="4" w:space="0" w:color="auto"/>
              <w:right w:val="single" w:sz="4" w:space="0" w:color="auto"/>
            </w:tcBorders>
            <w:shd w:val="clear" w:color="auto" w:fill="auto"/>
            <w:noWrap/>
            <w:vAlign w:val="center"/>
            <w:hideMark/>
          </w:tcPr>
          <w:p w14:paraId="088D28B0" w14:textId="77777777" w:rsidR="000A150F" w:rsidRPr="00DF4431" w:rsidRDefault="000A150F" w:rsidP="000A150F">
            <w:pPr>
              <w:jc w:val="center"/>
              <w:rPr>
                <w:color w:val="000000"/>
                <w:sz w:val="18"/>
                <w:szCs w:val="18"/>
              </w:rPr>
            </w:pPr>
            <w:r w:rsidRPr="00DF4431">
              <w:rPr>
                <w:color w:val="000000"/>
                <w:sz w:val="18"/>
                <w:szCs w:val="18"/>
              </w:rPr>
              <w:t>2 581,53</w:t>
            </w:r>
          </w:p>
        </w:tc>
        <w:tc>
          <w:tcPr>
            <w:tcW w:w="220" w:type="pct"/>
            <w:tcBorders>
              <w:top w:val="nil"/>
              <w:left w:val="nil"/>
              <w:bottom w:val="single" w:sz="4" w:space="0" w:color="auto"/>
              <w:right w:val="single" w:sz="4" w:space="0" w:color="auto"/>
            </w:tcBorders>
            <w:shd w:val="clear" w:color="auto" w:fill="auto"/>
            <w:noWrap/>
            <w:vAlign w:val="center"/>
            <w:hideMark/>
          </w:tcPr>
          <w:p w14:paraId="2A5EAA67" w14:textId="77777777" w:rsidR="000A150F" w:rsidRPr="00DF4431" w:rsidRDefault="000A150F" w:rsidP="000A150F">
            <w:pPr>
              <w:jc w:val="center"/>
              <w:rPr>
                <w:color w:val="000000"/>
                <w:sz w:val="18"/>
                <w:szCs w:val="18"/>
              </w:rPr>
            </w:pPr>
            <w:r w:rsidRPr="00DF4431">
              <w:rPr>
                <w:color w:val="000000"/>
                <w:sz w:val="18"/>
                <w:szCs w:val="18"/>
              </w:rPr>
              <w:t>2 647,03</w:t>
            </w:r>
          </w:p>
        </w:tc>
        <w:tc>
          <w:tcPr>
            <w:tcW w:w="220" w:type="pct"/>
            <w:tcBorders>
              <w:top w:val="nil"/>
              <w:left w:val="nil"/>
              <w:bottom w:val="single" w:sz="4" w:space="0" w:color="auto"/>
              <w:right w:val="single" w:sz="4" w:space="0" w:color="auto"/>
            </w:tcBorders>
            <w:shd w:val="clear" w:color="auto" w:fill="auto"/>
            <w:noWrap/>
            <w:vAlign w:val="center"/>
            <w:hideMark/>
          </w:tcPr>
          <w:p w14:paraId="0CBBE951" w14:textId="77777777" w:rsidR="000A150F" w:rsidRPr="00DF4431" w:rsidRDefault="000A150F" w:rsidP="000A150F">
            <w:pPr>
              <w:jc w:val="center"/>
              <w:rPr>
                <w:color w:val="000000"/>
                <w:sz w:val="18"/>
                <w:szCs w:val="18"/>
              </w:rPr>
            </w:pPr>
            <w:r w:rsidRPr="00DF4431">
              <w:rPr>
                <w:color w:val="000000"/>
                <w:sz w:val="18"/>
                <w:szCs w:val="18"/>
              </w:rPr>
              <w:t>2 719,43</w:t>
            </w:r>
          </w:p>
        </w:tc>
        <w:tc>
          <w:tcPr>
            <w:tcW w:w="220" w:type="pct"/>
            <w:tcBorders>
              <w:top w:val="nil"/>
              <w:left w:val="nil"/>
              <w:bottom w:val="single" w:sz="4" w:space="0" w:color="auto"/>
              <w:right w:val="single" w:sz="4" w:space="0" w:color="auto"/>
            </w:tcBorders>
            <w:shd w:val="clear" w:color="auto" w:fill="auto"/>
            <w:noWrap/>
            <w:vAlign w:val="center"/>
            <w:hideMark/>
          </w:tcPr>
          <w:p w14:paraId="1FF28F3C" w14:textId="77777777" w:rsidR="000A150F" w:rsidRPr="00DF4431" w:rsidRDefault="000A150F" w:rsidP="000A150F">
            <w:pPr>
              <w:jc w:val="center"/>
              <w:rPr>
                <w:color w:val="000000"/>
                <w:sz w:val="18"/>
                <w:szCs w:val="18"/>
              </w:rPr>
            </w:pPr>
            <w:r w:rsidRPr="00DF4431">
              <w:rPr>
                <w:color w:val="000000"/>
                <w:sz w:val="18"/>
                <w:szCs w:val="18"/>
              </w:rPr>
              <w:t>2 793,34</w:t>
            </w:r>
          </w:p>
        </w:tc>
        <w:tc>
          <w:tcPr>
            <w:tcW w:w="200" w:type="pct"/>
            <w:tcBorders>
              <w:top w:val="nil"/>
              <w:left w:val="nil"/>
              <w:bottom w:val="single" w:sz="4" w:space="0" w:color="auto"/>
              <w:right w:val="single" w:sz="4" w:space="0" w:color="auto"/>
            </w:tcBorders>
            <w:shd w:val="clear" w:color="auto" w:fill="auto"/>
            <w:noWrap/>
            <w:vAlign w:val="center"/>
            <w:hideMark/>
          </w:tcPr>
          <w:p w14:paraId="376DBD39" w14:textId="77777777" w:rsidR="000A150F" w:rsidRPr="00DF4431" w:rsidRDefault="000A150F" w:rsidP="000A150F">
            <w:pPr>
              <w:jc w:val="center"/>
              <w:rPr>
                <w:color w:val="000000"/>
                <w:sz w:val="18"/>
                <w:szCs w:val="18"/>
              </w:rPr>
            </w:pPr>
            <w:r w:rsidRPr="00DF4431">
              <w:rPr>
                <w:color w:val="000000"/>
                <w:sz w:val="18"/>
                <w:szCs w:val="18"/>
              </w:rPr>
              <w:t>2 868,78</w:t>
            </w:r>
          </w:p>
        </w:tc>
        <w:tc>
          <w:tcPr>
            <w:tcW w:w="206" w:type="pct"/>
            <w:tcBorders>
              <w:top w:val="nil"/>
              <w:left w:val="nil"/>
              <w:bottom w:val="single" w:sz="4" w:space="0" w:color="auto"/>
              <w:right w:val="single" w:sz="4" w:space="0" w:color="auto"/>
            </w:tcBorders>
            <w:shd w:val="clear" w:color="auto" w:fill="auto"/>
            <w:noWrap/>
            <w:vAlign w:val="center"/>
            <w:hideMark/>
          </w:tcPr>
          <w:p w14:paraId="0801180A" w14:textId="77777777" w:rsidR="000A150F" w:rsidRPr="00DF4431" w:rsidRDefault="000A150F" w:rsidP="000A150F">
            <w:pPr>
              <w:jc w:val="center"/>
              <w:rPr>
                <w:color w:val="000000"/>
                <w:sz w:val="18"/>
                <w:szCs w:val="18"/>
              </w:rPr>
            </w:pPr>
            <w:r w:rsidRPr="00DF4431">
              <w:rPr>
                <w:color w:val="000000"/>
                <w:sz w:val="18"/>
                <w:szCs w:val="18"/>
              </w:rPr>
              <w:t>2 945,77</w:t>
            </w:r>
          </w:p>
        </w:tc>
        <w:tc>
          <w:tcPr>
            <w:tcW w:w="220" w:type="pct"/>
            <w:tcBorders>
              <w:top w:val="nil"/>
              <w:left w:val="nil"/>
              <w:bottom w:val="single" w:sz="4" w:space="0" w:color="auto"/>
              <w:right w:val="single" w:sz="4" w:space="0" w:color="auto"/>
            </w:tcBorders>
            <w:shd w:val="clear" w:color="auto" w:fill="auto"/>
            <w:noWrap/>
            <w:vAlign w:val="center"/>
            <w:hideMark/>
          </w:tcPr>
          <w:p w14:paraId="2D03F36D" w14:textId="77777777" w:rsidR="000A150F" w:rsidRPr="00DF4431" w:rsidRDefault="000A150F" w:rsidP="000A150F">
            <w:pPr>
              <w:jc w:val="center"/>
              <w:rPr>
                <w:color w:val="000000"/>
                <w:sz w:val="18"/>
                <w:szCs w:val="18"/>
              </w:rPr>
            </w:pPr>
            <w:r w:rsidRPr="00DF4431">
              <w:rPr>
                <w:color w:val="000000"/>
                <w:sz w:val="18"/>
                <w:szCs w:val="18"/>
              </w:rPr>
              <w:t>3 025,03</w:t>
            </w:r>
          </w:p>
        </w:tc>
        <w:tc>
          <w:tcPr>
            <w:tcW w:w="220" w:type="pct"/>
            <w:tcBorders>
              <w:top w:val="nil"/>
              <w:left w:val="nil"/>
              <w:bottom w:val="single" w:sz="4" w:space="0" w:color="auto"/>
              <w:right w:val="single" w:sz="4" w:space="0" w:color="auto"/>
            </w:tcBorders>
            <w:shd w:val="clear" w:color="auto" w:fill="auto"/>
            <w:noWrap/>
            <w:vAlign w:val="center"/>
            <w:hideMark/>
          </w:tcPr>
          <w:p w14:paraId="0B9E747E" w14:textId="77777777" w:rsidR="000A150F" w:rsidRPr="00DF4431" w:rsidRDefault="000A150F" w:rsidP="000A150F">
            <w:pPr>
              <w:jc w:val="center"/>
              <w:rPr>
                <w:color w:val="000000"/>
                <w:sz w:val="18"/>
                <w:szCs w:val="18"/>
              </w:rPr>
            </w:pPr>
            <w:r w:rsidRPr="00DF4431">
              <w:rPr>
                <w:color w:val="000000"/>
                <w:sz w:val="18"/>
                <w:szCs w:val="18"/>
              </w:rPr>
              <w:t>3 106,52</w:t>
            </w:r>
          </w:p>
        </w:tc>
        <w:tc>
          <w:tcPr>
            <w:tcW w:w="220" w:type="pct"/>
            <w:tcBorders>
              <w:top w:val="nil"/>
              <w:left w:val="nil"/>
              <w:bottom w:val="single" w:sz="4" w:space="0" w:color="auto"/>
              <w:right w:val="single" w:sz="4" w:space="0" w:color="auto"/>
            </w:tcBorders>
            <w:shd w:val="clear" w:color="auto" w:fill="auto"/>
            <w:noWrap/>
            <w:vAlign w:val="center"/>
            <w:hideMark/>
          </w:tcPr>
          <w:p w14:paraId="58E7BBB8" w14:textId="77777777" w:rsidR="000A150F" w:rsidRPr="00DF4431" w:rsidRDefault="000A150F" w:rsidP="000A150F">
            <w:pPr>
              <w:jc w:val="center"/>
              <w:rPr>
                <w:color w:val="000000"/>
                <w:sz w:val="18"/>
                <w:szCs w:val="18"/>
              </w:rPr>
            </w:pPr>
            <w:r w:rsidRPr="00DF4431">
              <w:rPr>
                <w:color w:val="000000"/>
                <w:sz w:val="18"/>
                <w:szCs w:val="18"/>
              </w:rPr>
              <w:t>3 190,33</w:t>
            </w:r>
          </w:p>
        </w:tc>
        <w:tc>
          <w:tcPr>
            <w:tcW w:w="220" w:type="pct"/>
            <w:tcBorders>
              <w:top w:val="nil"/>
              <w:left w:val="nil"/>
              <w:bottom w:val="single" w:sz="4" w:space="0" w:color="auto"/>
              <w:right w:val="single" w:sz="4" w:space="0" w:color="auto"/>
            </w:tcBorders>
            <w:shd w:val="clear" w:color="auto" w:fill="auto"/>
            <w:noWrap/>
            <w:vAlign w:val="center"/>
            <w:hideMark/>
          </w:tcPr>
          <w:p w14:paraId="4D1979A7" w14:textId="77777777" w:rsidR="000A150F" w:rsidRPr="00DF4431" w:rsidRDefault="000A150F" w:rsidP="000A150F">
            <w:pPr>
              <w:jc w:val="center"/>
              <w:rPr>
                <w:color w:val="000000"/>
                <w:sz w:val="18"/>
                <w:szCs w:val="18"/>
              </w:rPr>
            </w:pPr>
            <w:r w:rsidRPr="00DF4431">
              <w:rPr>
                <w:color w:val="000000"/>
                <w:sz w:val="18"/>
                <w:szCs w:val="18"/>
              </w:rPr>
              <w:t>3 276,50</w:t>
            </w:r>
          </w:p>
        </w:tc>
        <w:tc>
          <w:tcPr>
            <w:tcW w:w="220" w:type="pct"/>
            <w:tcBorders>
              <w:top w:val="nil"/>
              <w:left w:val="nil"/>
              <w:bottom w:val="single" w:sz="4" w:space="0" w:color="auto"/>
              <w:right w:val="single" w:sz="4" w:space="0" w:color="auto"/>
            </w:tcBorders>
            <w:shd w:val="clear" w:color="auto" w:fill="auto"/>
            <w:noWrap/>
            <w:vAlign w:val="center"/>
            <w:hideMark/>
          </w:tcPr>
          <w:p w14:paraId="655CE684" w14:textId="77777777" w:rsidR="000A150F" w:rsidRPr="00DF4431" w:rsidRDefault="000A150F" w:rsidP="000A150F">
            <w:pPr>
              <w:jc w:val="center"/>
              <w:rPr>
                <w:color w:val="000000"/>
                <w:sz w:val="18"/>
                <w:szCs w:val="18"/>
              </w:rPr>
            </w:pPr>
            <w:r w:rsidRPr="00DF4431">
              <w:rPr>
                <w:color w:val="000000"/>
                <w:sz w:val="18"/>
                <w:szCs w:val="18"/>
              </w:rPr>
              <w:t>3 365,12</w:t>
            </w:r>
          </w:p>
        </w:tc>
        <w:tc>
          <w:tcPr>
            <w:tcW w:w="220" w:type="pct"/>
            <w:tcBorders>
              <w:top w:val="nil"/>
              <w:left w:val="nil"/>
              <w:bottom w:val="single" w:sz="4" w:space="0" w:color="auto"/>
              <w:right w:val="single" w:sz="4" w:space="0" w:color="auto"/>
            </w:tcBorders>
            <w:shd w:val="clear" w:color="auto" w:fill="auto"/>
            <w:noWrap/>
            <w:vAlign w:val="center"/>
            <w:hideMark/>
          </w:tcPr>
          <w:p w14:paraId="3804308B" w14:textId="77777777" w:rsidR="000A150F" w:rsidRPr="00DF4431" w:rsidRDefault="000A150F" w:rsidP="000A150F">
            <w:pPr>
              <w:jc w:val="center"/>
              <w:rPr>
                <w:color w:val="000000"/>
                <w:sz w:val="18"/>
                <w:szCs w:val="18"/>
              </w:rPr>
            </w:pPr>
            <w:r w:rsidRPr="00DF4431">
              <w:rPr>
                <w:color w:val="000000"/>
                <w:sz w:val="18"/>
                <w:szCs w:val="18"/>
              </w:rPr>
              <w:t>3 456,26</w:t>
            </w:r>
          </w:p>
        </w:tc>
        <w:tc>
          <w:tcPr>
            <w:tcW w:w="220" w:type="pct"/>
            <w:tcBorders>
              <w:top w:val="nil"/>
              <w:left w:val="nil"/>
              <w:bottom w:val="single" w:sz="4" w:space="0" w:color="auto"/>
              <w:right w:val="single" w:sz="4" w:space="0" w:color="auto"/>
            </w:tcBorders>
            <w:shd w:val="clear" w:color="auto" w:fill="auto"/>
            <w:noWrap/>
            <w:vAlign w:val="center"/>
            <w:hideMark/>
          </w:tcPr>
          <w:p w14:paraId="13C70F21" w14:textId="77777777" w:rsidR="000A150F" w:rsidRPr="00DF4431" w:rsidRDefault="000A150F" w:rsidP="000A150F">
            <w:pPr>
              <w:jc w:val="center"/>
              <w:rPr>
                <w:color w:val="000000"/>
                <w:sz w:val="18"/>
                <w:szCs w:val="18"/>
              </w:rPr>
            </w:pPr>
            <w:r w:rsidRPr="00DF4431">
              <w:rPr>
                <w:color w:val="000000"/>
                <w:sz w:val="18"/>
                <w:szCs w:val="18"/>
              </w:rPr>
              <w:t>3 550,31</w:t>
            </w:r>
          </w:p>
        </w:tc>
        <w:tc>
          <w:tcPr>
            <w:tcW w:w="237" w:type="pct"/>
            <w:tcBorders>
              <w:top w:val="nil"/>
              <w:left w:val="nil"/>
              <w:bottom w:val="single" w:sz="4" w:space="0" w:color="auto"/>
              <w:right w:val="single" w:sz="4" w:space="0" w:color="auto"/>
            </w:tcBorders>
            <w:shd w:val="clear" w:color="auto" w:fill="auto"/>
            <w:noWrap/>
            <w:vAlign w:val="center"/>
            <w:hideMark/>
          </w:tcPr>
          <w:p w14:paraId="569C152B" w14:textId="77777777" w:rsidR="000A150F" w:rsidRPr="00DF4431" w:rsidRDefault="000A150F" w:rsidP="000A150F">
            <w:pPr>
              <w:jc w:val="center"/>
              <w:rPr>
                <w:color w:val="000000"/>
                <w:sz w:val="18"/>
                <w:szCs w:val="18"/>
              </w:rPr>
            </w:pPr>
            <w:r w:rsidRPr="00DF4431">
              <w:rPr>
                <w:color w:val="000000"/>
                <w:sz w:val="18"/>
                <w:szCs w:val="18"/>
              </w:rPr>
              <w:t>3 647,05</w:t>
            </w:r>
          </w:p>
        </w:tc>
        <w:tc>
          <w:tcPr>
            <w:tcW w:w="183" w:type="pct"/>
            <w:tcBorders>
              <w:top w:val="nil"/>
              <w:left w:val="nil"/>
              <w:bottom w:val="single" w:sz="4" w:space="0" w:color="auto"/>
              <w:right w:val="single" w:sz="4" w:space="0" w:color="auto"/>
            </w:tcBorders>
            <w:shd w:val="clear" w:color="auto" w:fill="auto"/>
            <w:noWrap/>
            <w:vAlign w:val="center"/>
            <w:hideMark/>
          </w:tcPr>
          <w:p w14:paraId="3CE4E498" w14:textId="77777777" w:rsidR="000A150F" w:rsidRPr="00DF4431" w:rsidRDefault="000A150F" w:rsidP="000A150F">
            <w:pPr>
              <w:jc w:val="center"/>
              <w:rPr>
                <w:color w:val="000000"/>
                <w:sz w:val="18"/>
                <w:szCs w:val="18"/>
              </w:rPr>
            </w:pPr>
            <w:r w:rsidRPr="00DF4431">
              <w:rPr>
                <w:color w:val="000000"/>
                <w:sz w:val="18"/>
                <w:szCs w:val="18"/>
              </w:rPr>
              <w:t>3 746,47</w:t>
            </w:r>
          </w:p>
        </w:tc>
        <w:tc>
          <w:tcPr>
            <w:tcW w:w="237" w:type="pct"/>
            <w:tcBorders>
              <w:top w:val="nil"/>
              <w:left w:val="nil"/>
              <w:bottom w:val="single" w:sz="4" w:space="0" w:color="auto"/>
              <w:right w:val="single" w:sz="4" w:space="0" w:color="auto"/>
            </w:tcBorders>
            <w:shd w:val="clear" w:color="auto" w:fill="auto"/>
            <w:noWrap/>
            <w:vAlign w:val="center"/>
            <w:hideMark/>
          </w:tcPr>
          <w:p w14:paraId="34226A1F" w14:textId="77777777" w:rsidR="000A150F" w:rsidRPr="00DF4431" w:rsidRDefault="000A150F" w:rsidP="000A150F">
            <w:pPr>
              <w:jc w:val="center"/>
              <w:rPr>
                <w:color w:val="000000"/>
                <w:sz w:val="18"/>
                <w:szCs w:val="18"/>
              </w:rPr>
            </w:pPr>
            <w:r w:rsidRPr="00DF4431">
              <w:rPr>
                <w:color w:val="000000"/>
                <w:sz w:val="18"/>
                <w:szCs w:val="18"/>
              </w:rPr>
              <w:t>3 848,78</w:t>
            </w:r>
          </w:p>
        </w:tc>
      </w:tr>
      <w:tr w:rsidR="000A150F" w:rsidRPr="00DF4431" w14:paraId="2931B4B9"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257249D" w14:textId="77777777" w:rsidR="000A150F" w:rsidRPr="00DF4431" w:rsidRDefault="000A150F" w:rsidP="000A150F">
            <w:pPr>
              <w:rPr>
                <w:b/>
                <w:bCs/>
                <w:sz w:val="18"/>
                <w:szCs w:val="18"/>
              </w:rPr>
            </w:pPr>
            <w:r w:rsidRPr="00DF4431">
              <w:rPr>
                <w:b/>
                <w:bCs/>
                <w:sz w:val="18"/>
                <w:szCs w:val="18"/>
              </w:rPr>
              <w:t>Необходимые вложения, из них:</w:t>
            </w:r>
          </w:p>
        </w:tc>
        <w:tc>
          <w:tcPr>
            <w:tcW w:w="210" w:type="pct"/>
            <w:tcBorders>
              <w:top w:val="nil"/>
              <w:left w:val="nil"/>
              <w:bottom w:val="single" w:sz="4" w:space="0" w:color="auto"/>
              <w:right w:val="single" w:sz="4" w:space="0" w:color="auto"/>
            </w:tcBorders>
            <w:shd w:val="clear" w:color="auto" w:fill="auto"/>
            <w:vAlign w:val="center"/>
            <w:hideMark/>
          </w:tcPr>
          <w:p w14:paraId="14247F4B" w14:textId="77777777" w:rsidR="000A150F" w:rsidRPr="00DF4431" w:rsidRDefault="000A150F" w:rsidP="000A150F">
            <w:pPr>
              <w:jc w:val="center"/>
              <w:rPr>
                <w:b/>
                <w:bCs/>
                <w:sz w:val="18"/>
                <w:szCs w:val="18"/>
              </w:rPr>
            </w:pPr>
            <w:r w:rsidRPr="00DF4431">
              <w:rPr>
                <w:b/>
                <w:bCs/>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734153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1EEF4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1CEE3F1" w14:textId="77777777" w:rsidR="000A150F" w:rsidRPr="00DF4431" w:rsidRDefault="000A150F" w:rsidP="000A150F">
            <w:pPr>
              <w:jc w:val="center"/>
              <w:rPr>
                <w:color w:val="000000"/>
                <w:sz w:val="18"/>
                <w:szCs w:val="18"/>
              </w:rPr>
            </w:pPr>
            <w:r w:rsidRPr="00DF4431">
              <w:rPr>
                <w:color w:val="000000"/>
                <w:sz w:val="18"/>
                <w:szCs w:val="18"/>
              </w:rPr>
              <w:t>120 015,80</w:t>
            </w:r>
          </w:p>
        </w:tc>
        <w:tc>
          <w:tcPr>
            <w:tcW w:w="220" w:type="pct"/>
            <w:tcBorders>
              <w:top w:val="nil"/>
              <w:left w:val="nil"/>
              <w:bottom w:val="single" w:sz="4" w:space="0" w:color="auto"/>
              <w:right w:val="single" w:sz="4" w:space="0" w:color="auto"/>
            </w:tcBorders>
            <w:shd w:val="clear" w:color="auto" w:fill="auto"/>
            <w:noWrap/>
            <w:vAlign w:val="center"/>
            <w:hideMark/>
          </w:tcPr>
          <w:p w14:paraId="690B6A44" w14:textId="77777777" w:rsidR="000A150F" w:rsidRPr="00DF4431" w:rsidRDefault="000A150F" w:rsidP="000A150F">
            <w:pPr>
              <w:jc w:val="center"/>
              <w:rPr>
                <w:color w:val="000000"/>
                <w:sz w:val="18"/>
                <w:szCs w:val="18"/>
              </w:rPr>
            </w:pPr>
            <w:r w:rsidRPr="00DF4431">
              <w:rPr>
                <w:color w:val="000000"/>
                <w:sz w:val="18"/>
                <w:szCs w:val="18"/>
              </w:rPr>
              <w:t>115 724,13</w:t>
            </w:r>
          </w:p>
        </w:tc>
        <w:tc>
          <w:tcPr>
            <w:tcW w:w="220" w:type="pct"/>
            <w:tcBorders>
              <w:top w:val="nil"/>
              <w:left w:val="nil"/>
              <w:bottom w:val="single" w:sz="4" w:space="0" w:color="auto"/>
              <w:right w:val="single" w:sz="4" w:space="0" w:color="auto"/>
            </w:tcBorders>
            <w:shd w:val="clear" w:color="auto" w:fill="auto"/>
            <w:noWrap/>
            <w:vAlign w:val="center"/>
            <w:hideMark/>
          </w:tcPr>
          <w:p w14:paraId="75F8AB1C" w14:textId="77777777" w:rsidR="000A150F" w:rsidRPr="00DF4431" w:rsidRDefault="000A150F" w:rsidP="000A150F">
            <w:pPr>
              <w:jc w:val="center"/>
              <w:rPr>
                <w:color w:val="000000"/>
                <w:sz w:val="18"/>
                <w:szCs w:val="18"/>
              </w:rPr>
            </w:pPr>
            <w:r w:rsidRPr="00DF4431">
              <w:rPr>
                <w:color w:val="000000"/>
                <w:sz w:val="18"/>
                <w:szCs w:val="18"/>
              </w:rPr>
              <w:t>37 085,47</w:t>
            </w:r>
          </w:p>
        </w:tc>
        <w:tc>
          <w:tcPr>
            <w:tcW w:w="220" w:type="pct"/>
            <w:tcBorders>
              <w:top w:val="nil"/>
              <w:left w:val="nil"/>
              <w:bottom w:val="single" w:sz="4" w:space="0" w:color="auto"/>
              <w:right w:val="single" w:sz="4" w:space="0" w:color="auto"/>
            </w:tcBorders>
            <w:shd w:val="clear" w:color="auto" w:fill="auto"/>
            <w:noWrap/>
            <w:vAlign w:val="center"/>
            <w:hideMark/>
          </w:tcPr>
          <w:p w14:paraId="5FC94D6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8AB488D"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E0B24C8"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C8F0B8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6B967F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1D77F7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41222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4C77DD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348FB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F7AC9D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49EB6FE"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7DEFF6B"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70F9A135"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3AA5954"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66D2E028"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2EEE270" w14:textId="77777777" w:rsidR="000A150F" w:rsidRPr="00DF4431" w:rsidRDefault="000A150F" w:rsidP="000A150F">
            <w:pPr>
              <w:rPr>
                <w:color w:val="000000"/>
                <w:sz w:val="18"/>
                <w:szCs w:val="18"/>
              </w:rPr>
            </w:pPr>
            <w:r w:rsidRPr="00DF4431">
              <w:rPr>
                <w:color w:val="000000"/>
                <w:sz w:val="18"/>
                <w:szCs w:val="18"/>
              </w:rPr>
              <w:t>средства бюджета</w:t>
            </w:r>
          </w:p>
        </w:tc>
        <w:tc>
          <w:tcPr>
            <w:tcW w:w="210" w:type="pct"/>
            <w:tcBorders>
              <w:top w:val="nil"/>
              <w:left w:val="nil"/>
              <w:bottom w:val="single" w:sz="4" w:space="0" w:color="auto"/>
              <w:right w:val="single" w:sz="4" w:space="0" w:color="auto"/>
            </w:tcBorders>
            <w:shd w:val="clear" w:color="auto" w:fill="auto"/>
            <w:vAlign w:val="center"/>
            <w:hideMark/>
          </w:tcPr>
          <w:p w14:paraId="5171DC98" w14:textId="77777777" w:rsidR="000A150F" w:rsidRPr="00DF4431" w:rsidRDefault="000A150F" w:rsidP="000A150F">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1828A17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9C626F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1D0E2E9" w14:textId="77777777" w:rsidR="000A150F" w:rsidRPr="00DF4431" w:rsidRDefault="000A150F" w:rsidP="000A150F">
            <w:pPr>
              <w:jc w:val="center"/>
              <w:rPr>
                <w:color w:val="000000"/>
                <w:sz w:val="18"/>
                <w:szCs w:val="18"/>
              </w:rPr>
            </w:pPr>
            <w:r w:rsidRPr="00DF4431">
              <w:rPr>
                <w:color w:val="000000"/>
                <w:sz w:val="18"/>
                <w:szCs w:val="18"/>
              </w:rPr>
              <w:t>120 015,80</w:t>
            </w:r>
          </w:p>
        </w:tc>
        <w:tc>
          <w:tcPr>
            <w:tcW w:w="220" w:type="pct"/>
            <w:tcBorders>
              <w:top w:val="nil"/>
              <w:left w:val="nil"/>
              <w:bottom w:val="single" w:sz="4" w:space="0" w:color="auto"/>
              <w:right w:val="single" w:sz="4" w:space="0" w:color="auto"/>
            </w:tcBorders>
            <w:shd w:val="clear" w:color="auto" w:fill="auto"/>
            <w:noWrap/>
            <w:vAlign w:val="center"/>
            <w:hideMark/>
          </w:tcPr>
          <w:p w14:paraId="759DEC0B" w14:textId="77777777" w:rsidR="000A150F" w:rsidRPr="00DF4431" w:rsidRDefault="000A150F" w:rsidP="000A150F">
            <w:pPr>
              <w:jc w:val="center"/>
              <w:rPr>
                <w:color w:val="000000"/>
                <w:sz w:val="18"/>
                <w:szCs w:val="18"/>
              </w:rPr>
            </w:pPr>
            <w:r w:rsidRPr="00DF4431">
              <w:rPr>
                <w:color w:val="000000"/>
                <w:sz w:val="18"/>
                <w:szCs w:val="18"/>
              </w:rPr>
              <w:t>115 724,13</w:t>
            </w:r>
          </w:p>
        </w:tc>
        <w:tc>
          <w:tcPr>
            <w:tcW w:w="220" w:type="pct"/>
            <w:tcBorders>
              <w:top w:val="nil"/>
              <w:left w:val="nil"/>
              <w:bottom w:val="single" w:sz="4" w:space="0" w:color="auto"/>
              <w:right w:val="single" w:sz="4" w:space="0" w:color="auto"/>
            </w:tcBorders>
            <w:shd w:val="clear" w:color="auto" w:fill="auto"/>
            <w:noWrap/>
            <w:vAlign w:val="center"/>
            <w:hideMark/>
          </w:tcPr>
          <w:p w14:paraId="4675555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56A68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D3F0897"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639859C"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17C79C2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FBE15A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A50815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D7E441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005FDC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0E52DE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31DFD3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088C13D"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969FDDC"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423C89FC"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78650B4"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56A8A64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2EE4568" w14:textId="77777777" w:rsidR="000A150F" w:rsidRPr="00DF4431" w:rsidRDefault="000A150F" w:rsidP="000A150F">
            <w:pPr>
              <w:rPr>
                <w:color w:val="000000"/>
                <w:sz w:val="18"/>
                <w:szCs w:val="18"/>
              </w:rPr>
            </w:pPr>
            <w:r w:rsidRPr="00DF4431">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10" w:type="pct"/>
            <w:tcBorders>
              <w:top w:val="nil"/>
              <w:left w:val="nil"/>
              <w:bottom w:val="single" w:sz="4" w:space="0" w:color="auto"/>
              <w:right w:val="single" w:sz="4" w:space="0" w:color="auto"/>
            </w:tcBorders>
            <w:shd w:val="clear" w:color="auto" w:fill="auto"/>
            <w:vAlign w:val="center"/>
            <w:hideMark/>
          </w:tcPr>
          <w:p w14:paraId="49E98FAE"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039EB7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90A10B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230EF7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A5F62A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8595465" w14:textId="77777777" w:rsidR="000A150F" w:rsidRPr="00DF4431" w:rsidRDefault="000A150F" w:rsidP="000A150F">
            <w:pPr>
              <w:jc w:val="center"/>
              <w:rPr>
                <w:color w:val="000000"/>
                <w:sz w:val="18"/>
                <w:szCs w:val="18"/>
              </w:rPr>
            </w:pPr>
            <w:r w:rsidRPr="00DF4431">
              <w:rPr>
                <w:color w:val="000000"/>
                <w:sz w:val="18"/>
                <w:szCs w:val="18"/>
              </w:rPr>
              <w:t>37 085,47</w:t>
            </w:r>
          </w:p>
        </w:tc>
        <w:tc>
          <w:tcPr>
            <w:tcW w:w="220" w:type="pct"/>
            <w:tcBorders>
              <w:top w:val="nil"/>
              <w:left w:val="nil"/>
              <w:bottom w:val="single" w:sz="4" w:space="0" w:color="auto"/>
              <w:right w:val="single" w:sz="4" w:space="0" w:color="auto"/>
            </w:tcBorders>
            <w:shd w:val="clear" w:color="auto" w:fill="auto"/>
            <w:noWrap/>
            <w:vAlign w:val="center"/>
            <w:hideMark/>
          </w:tcPr>
          <w:p w14:paraId="4607A6D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E9790FE"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07A23DCA"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62915D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138DB4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D41604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16643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0EB00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C84AD2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8F28CA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C09B475"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B5CE0A5"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5522E265"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6542F55"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541EFEB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EFF8F78" w14:textId="77777777" w:rsidR="000A150F" w:rsidRPr="00DF4431" w:rsidRDefault="000A150F" w:rsidP="000A150F">
            <w:pPr>
              <w:rPr>
                <w:color w:val="000000"/>
                <w:sz w:val="18"/>
                <w:szCs w:val="18"/>
              </w:rPr>
            </w:pPr>
            <w:r w:rsidRPr="00DF4431">
              <w:rPr>
                <w:color w:val="000000"/>
                <w:sz w:val="18"/>
                <w:szCs w:val="18"/>
              </w:rPr>
              <w:t xml:space="preserve">Расходы на капитальные вложения (тарифная надбавка) </w:t>
            </w:r>
          </w:p>
        </w:tc>
        <w:tc>
          <w:tcPr>
            <w:tcW w:w="210" w:type="pct"/>
            <w:tcBorders>
              <w:top w:val="nil"/>
              <w:left w:val="nil"/>
              <w:bottom w:val="single" w:sz="4" w:space="0" w:color="auto"/>
              <w:right w:val="single" w:sz="4" w:space="0" w:color="auto"/>
            </w:tcBorders>
            <w:shd w:val="clear" w:color="auto" w:fill="auto"/>
            <w:vAlign w:val="center"/>
            <w:hideMark/>
          </w:tcPr>
          <w:p w14:paraId="4D2F9F5F"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701E2DE"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E6932F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D42EA8"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5B0E941C"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5954CF09"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25977672"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3EA7B5A7" w14:textId="77777777" w:rsidR="000A150F" w:rsidRPr="00DF4431" w:rsidRDefault="000A150F" w:rsidP="000A150F">
            <w:pPr>
              <w:jc w:val="center"/>
              <w:rPr>
                <w:color w:val="000000"/>
                <w:sz w:val="18"/>
                <w:szCs w:val="18"/>
              </w:rPr>
            </w:pPr>
            <w:r w:rsidRPr="00DF4431">
              <w:rPr>
                <w:color w:val="000000"/>
                <w:sz w:val="18"/>
                <w:szCs w:val="18"/>
              </w:rPr>
              <w:t>2200,00</w:t>
            </w:r>
          </w:p>
        </w:tc>
        <w:tc>
          <w:tcPr>
            <w:tcW w:w="200" w:type="pct"/>
            <w:tcBorders>
              <w:top w:val="nil"/>
              <w:left w:val="nil"/>
              <w:bottom w:val="single" w:sz="4" w:space="0" w:color="auto"/>
              <w:right w:val="single" w:sz="4" w:space="0" w:color="auto"/>
            </w:tcBorders>
            <w:shd w:val="clear" w:color="auto" w:fill="auto"/>
            <w:noWrap/>
            <w:vAlign w:val="center"/>
            <w:hideMark/>
          </w:tcPr>
          <w:p w14:paraId="42F09106" w14:textId="77777777" w:rsidR="000A150F" w:rsidRPr="00DF4431" w:rsidRDefault="000A150F" w:rsidP="000A150F">
            <w:pPr>
              <w:jc w:val="center"/>
              <w:rPr>
                <w:color w:val="000000"/>
                <w:sz w:val="18"/>
                <w:szCs w:val="18"/>
              </w:rPr>
            </w:pPr>
            <w:r w:rsidRPr="00DF4431">
              <w:rPr>
                <w:color w:val="000000"/>
                <w:sz w:val="18"/>
                <w:szCs w:val="18"/>
              </w:rPr>
              <w:t>2200,00</w:t>
            </w:r>
          </w:p>
        </w:tc>
        <w:tc>
          <w:tcPr>
            <w:tcW w:w="206" w:type="pct"/>
            <w:tcBorders>
              <w:top w:val="nil"/>
              <w:left w:val="nil"/>
              <w:bottom w:val="single" w:sz="4" w:space="0" w:color="auto"/>
              <w:right w:val="single" w:sz="4" w:space="0" w:color="auto"/>
            </w:tcBorders>
            <w:shd w:val="clear" w:color="auto" w:fill="auto"/>
            <w:noWrap/>
            <w:vAlign w:val="center"/>
            <w:hideMark/>
          </w:tcPr>
          <w:p w14:paraId="21F8665A"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517B55FF"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39F0689"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6CA62A8"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1D3772F1"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73414BF5"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2B0BEFFD" w14:textId="77777777" w:rsidR="000A150F" w:rsidRPr="00DF4431" w:rsidRDefault="000A150F" w:rsidP="000A150F">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4028BAA" w14:textId="77777777" w:rsidR="000A150F" w:rsidRPr="00DF4431" w:rsidRDefault="000A150F" w:rsidP="000A150F">
            <w:pPr>
              <w:jc w:val="center"/>
              <w:rPr>
                <w:color w:val="000000"/>
                <w:sz w:val="18"/>
                <w:szCs w:val="18"/>
              </w:rPr>
            </w:pPr>
            <w:r w:rsidRPr="00DF4431">
              <w:rPr>
                <w:color w:val="000000"/>
                <w:sz w:val="18"/>
                <w:szCs w:val="18"/>
              </w:rPr>
              <w:t>2200,00</w:t>
            </w:r>
          </w:p>
        </w:tc>
        <w:tc>
          <w:tcPr>
            <w:tcW w:w="237" w:type="pct"/>
            <w:tcBorders>
              <w:top w:val="nil"/>
              <w:left w:val="nil"/>
              <w:bottom w:val="single" w:sz="4" w:space="0" w:color="auto"/>
              <w:right w:val="single" w:sz="4" w:space="0" w:color="auto"/>
            </w:tcBorders>
            <w:shd w:val="clear" w:color="auto" w:fill="auto"/>
            <w:noWrap/>
            <w:vAlign w:val="center"/>
            <w:hideMark/>
          </w:tcPr>
          <w:p w14:paraId="70B4A88F" w14:textId="77777777" w:rsidR="000A150F" w:rsidRPr="00DF4431" w:rsidRDefault="000A150F" w:rsidP="000A150F">
            <w:pPr>
              <w:jc w:val="center"/>
              <w:rPr>
                <w:color w:val="000000"/>
                <w:sz w:val="18"/>
                <w:szCs w:val="18"/>
              </w:rPr>
            </w:pPr>
            <w:r w:rsidRPr="00DF4431">
              <w:rPr>
                <w:color w:val="000000"/>
                <w:sz w:val="18"/>
                <w:szCs w:val="18"/>
              </w:rPr>
              <w:t>2200,00</w:t>
            </w:r>
          </w:p>
        </w:tc>
        <w:tc>
          <w:tcPr>
            <w:tcW w:w="183" w:type="pct"/>
            <w:tcBorders>
              <w:top w:val="nil"/>
              <w:left w:val="nil"/>
              <w:bottom w:val="single" w:sz="4" w:space="0" w:color="auto"/>
              <w:right w:val="single" w:sz="4" w:space="0" w:color="auto"/>
            </w:tcBorders>
            <w:shd w:val="clear" w:color="auto" w:fill="auto"/>
            <w:noWrap/>
            <w:vAlign w:val="center"/>
            <w:hideMark/>
          </w:tcPr>
          <w:p w14:paraId="5DB371CE" w14:textId="77777777" w:rsidR="000A150F" w:rsidRPr="00DF4431" w:rsidRDefault="000A150F" w:rsidP="000A150F">
            <w:pPr>
              <w:jc w:val="center"/>
              <w:rPr>
                <w:color w:val="000000"/>
                <w:sz w:val="18"/>
                <w:szCs w:val="18"/>
              </w:rPr>
            </w:pPr>
            <w:r w:rsidRPr="00DF4431">
              <w:rPr>
                <w:color w:val="000000"/>
                <w:sz w:val="18"/>
                <w:szCs w:val="18"/>
              </w:rPr>
              <w:t>2200,00</w:t>
            </w:r>
          </w:p>
        </w:tc>
        <w:tc>
          <w:tcPr>
            <w:tcW w:w="237" w:type="pct"/>
            <w:tcBorders>
              <w:top w:val="nil"/>
              <w:left w:val="nil"/>
              <w:bottom w:val="single" w:sz="4" w:space="0" w:color="auto"/>
              <w:right w:val="single" w:sz="4" w:space="0" w:color="auto"/>
            </w:tcBorders>
            <w:shd w:val="clear" w:color="auto" w:fill="auto"/>
            <w:noWrap/>
            <w:vAlign w:val="center"/>
            <w:hideMark/>
          </w:tcPr>
          <w:p w14:paraId="4821CF6A" w14:textId="77777777" w:rsidR="000A150F" w:rsidRPr="00DF4431" w:rsidRDefault="000A150F" w:rsidP="000A150F">
            <w:pPr>
              <w:jc w:val="center"/>
              <w:rPr>
                <w:color w:val="000000"/>
                <w:sz w:val="18"/>
                <w:szCs w:val="18"/>
              </w:rPr>
            </w:pPr>
            <w:r w:rsidRPr="00DF4431">
              <w:rPr>
                <w:color w:val="000000"/>
                <w:sz w:val="18"/>
                <w:szCs w:val="18"/>
              </w:rPr>
              <w:t>2200,00</w:t>
            </w:r>
          </w:p>
        </w:tc>
      </w:tr>
      <w:tr w:rsidR="000A150F" w:rsidRPr="00DF4431" w14:paraId="6BA5C7D7"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41E407E" w14:textId="77777777" w:rsidR="000A150F" w:rsidRPr="00DF4431" w:rsidRDefault="000A150F" w:rsidP="000A150F">
            <w:pPr>
              <w:rPr>
                <w:color w:val="000000"/>
                <w:sz w:val="18"/>
                <w:szCs w:val="18"/>
              </w:rPr>
            </w:pPr>
            <w:r w:rsidRPr="00DF4431">
              <w:rPr>
                <w:color w:val="000000"/>
                <w:sz w:val="18"/>
                <w:szCs w:val="18"/>
              </w:rPr>
              <w:t>Расходы относимых на прибыль  после налогообложения</w:t>
            </w:r>
          </w:p>
        </w:tc>
        <w:tc>
          <w:tcPr>
            <w:tcW w:w="210" w:type="pct"/>
            <w:tcBorders>
              <w:top w:val="nil"/>
              <w:left w:val="nil"/>
              <w:bottom w:val="single" w:sz="4" w:space="0" w:color="auto"/>
              <w:right w:val="single" w:sz="4" w:space="0" w:color="auto"/>
            </w:tcBorders>
            <w:shd w:val="clear" w:color="auto" w:fill="auto"/>
            <w:vAlign w:val="center"/>
            <w:hideMark/>
          </w:tcPr>
          <w:p w14:paraId="579CFA56"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C3CA9E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E4EFC0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7267A3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A2B97A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5669FD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0DD1D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63818CB"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11C0EF7"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0C77173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FC33C2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FE7787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E052DF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7C15A88"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FBB12A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6C6BB0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101BDDB"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ADD4AE2"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268E8F27"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61696D8"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1DB34514"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1F0681C" w14:textId="77777777" w:rsidR="000A150F" w:rsidRPr="00DF4431" w:rsidRDefault="000A150F" w:rsidP="000A150F">
            <w:pPr>
              <w:rPr>
                <w:color w:val="000000"/>
                <w:sz w:val="18"/>
                <w:szCs w:val="18"/>
              </w:rPr>
            </w:pPr>
            <w:r w:rsidRPr="00DF4431">
              <w:rPr>
                <w:color w:val="000000"/>
                <w:sz w:val="18"/>
                <w:szCs w:val="18"/>
              </w:rPr>
              <w:t xml:space="preserve">Предпринимательская прибыль </w:t>
            </w:r>
          </w:p>
        </w:tc>
        <w:tc>
          <w:tcPr>
            <w:tcW w:w="210" w:type="pct"/>
            <w:tcBorders>
              <w:top w:val="nil"/>
              <w:left w:val="nil"/>
              <w:bottom w:val="single" w:sz="4" w:space="0" w:color="auto"/>
              <w:right w:val="single" w:sz="4" w:space="0" w:color="auto"/>
            </w:tcBorders>
            <w:shd w:val="clear" w:color="auto" w:fill="auto"/>
            <w:vAlign w:val="center"/>
            <w:hideMark/>
          </w:tcPr>
          <w:p w14:paraId="0ED6CE52"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1B5D29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75CCA8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D2E83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F24AA1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C9E92E5"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A7620F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0DAE83E"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90C3D75"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259E8E6B"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CA5B5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41EE27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FE38CA1"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796F7A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5A84CA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490EA2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747579"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CCB747A"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04405E24"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4683B2F"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517CC985"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16DE34A" w14:textId="77777777" w:rsidR="000A150F" w:rsidRPr="00DF4431" w:rsidRDefault="000A150F" w:rsidP="000A150F">
            <w:pPr>
              <w:rPr>
                <w:b/>
                <w:bCs/>
                <w:sz w:val="18"/>
                <w:szCs w:val="18"/>
              </w:rPr>
            </w:pPr>
            <w:r w:rsidRPr="00DF4431">
              <w:rPr>
                <w:b/>
                <w:bCs/>
                <w:sz w:val="18"/>
                <w:szCs w:val="18"/>
              </w:rPr>
              <w:t>Налог на прибыль</w:t>
            </w:r>
          </w:p>
        </w:tc>
        <w:tc>
          <w:tcPr>
            <w:tcW w:w="210" w:type="pct"/>
            <w:tcBorders>
              <w:top w:val="nil"/>
              <w:left w:val="nil"/>
              <w:bottom w:val="single" w:sz="4" w:space="0" w:color="auto"/>
              <w:right w:val="single" w:sz="4" w:space="0" w:color="auto"/>
            </w:tcBorders>
            <w:shd w:val="clear" w:color="auto" w:fill="auto"/>
            <w:vAlign w:val="center"/>
            <w:hideMark/>
          </w:tcPr>
          <w:p w14:paraId="6FB54B3F"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1914A70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8586F3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3AF6940"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B656EA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D53C60D"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1E1CD72"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935779" w14:textId="77777777" w:rsidR="000A150F" w:rsidRPr="00DF4431" w:rsidRDefault="000A150F" w:rsidP="000A150F">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158F7442" w14:textId="77777777" w:rsidR="000A150F" w:rsidRPr="00DF4431" w:rsidRDefault="000A150F" w:rsidP="000A150F">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B6BBD67"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F4DDF74"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982201C"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16AA23"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089E3FF"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4FC7B0A"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508FA76" w14:textId="77777777" w:rsidR="000A150F" w:rsidRPr="00DF4431" w:rsidRDefault="000A150F" w:rsidP="000A150F">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47D53D0"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67052F52" w14:textId="77777777" w:rsidR="000A150F" w:rsidRPr="00DF4431" w:rsidRDefault="000A150F" w:rsidP="000A150F">
            <w:pPr>
              <w:jc w:val="center"/>
              <w:rPr>
                <w:color w:val="000000"/>
                <w:sz w:val="18"/>
                <w:szCs w:val="18"/>
              </w:rPr>
            </w:pPr>
            <w:r w:rsidRPr="00DF4431">
              <w:rPr>
                <w:color w:val="000000"/>
                <w:sz w:val="18"/>
                <w:szCs w:val="18"/>
              </w:rPr>
              <w:t>0,00</w:t>
            </w:r>
          </w:p>
        </w:tc>
        <w:tc>
          <w:tcPr>
            <w:tcW w:w="183" w:type="pct"/>
            <w:tcBorders>
              <w:top w:val="nil"/>
              <w:left w:val="nil"/>
              <w:bottom w:val="single" w:sz="4" w:space="0" w:color="auto"/>
              <w:right w:val="single" w:sz="4" w:space="0" w:color="auto"/>
            </w:tcBorders>
            <w:shd w:val="clear" w:color="auto" w:fill="auto"/>
            <w:noWrap/>
            <w:vAlign w:val="center"/>
            <w:hideMark/>
          </w:tcPr>
          <w:p w14:paraId="4CF5580C" w14:textId="77777777" w:rsidR="000A150F" w:rsidRPr="00DF4431" w:rsidRDefault="000A150F" w:rsidP="000A150F">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B3F967A" w14:textId="77777777" w:rsidR="000A150F" w:rsidRPr="00DF4431" w:rsidRDefault="000A150F" w:rsidP="000A150F">
            <w:pPr>
              <w:jc w:val="center"/>
              <w:rPr>
                <w:color w:val="000000"/>
                <w:sz w:val="18"/>
                <w:szCs w:val="18"/>
              </w:rPr>
            </w:pPr>
            <w:r w:rsidRPr="00DF4431">
              <w:rPr>
                <w:color w:val="000000"/>
                <w:sz w:val="18"/>
                <w:szCs w:val="18"/>
              </w:rPr>
              <w:t>0,00</w:t>
            </w:r>
          </w:p>
        </w:tc>
      </w:tr>
      <w:tr w:rsidR="000A150F" w:rsidRPr="00DF4431" w14:paraId="2AA7CC30"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B4BCF41" w14:textId="77777777" w:rsidR="000A150F" w:rsidRPr="00DF4431" w:rsidRDefault="000A150F" w:rsidP="000A150F">
            <w:pPr>
              <w:rPr>
                <w:b/>
                <w:bCs/>
                <w:sz w:val="18"/>
                <w:szCs w:val="18"/>
              </w:rPr>
            </w:pPr>
            <w:r w:rsidRPr="00DF4431">
              <w:rPr>
                <w:b/>
                <w:bCs/>
                <w:sz w:val="18"/>
                <w:szCs w:val="18"/>
              </w:rPr>
              <w:t>Корректировка НВВ</w:t>
            </w:r>
          </w:p>
        </w:tc>
        <w:tc>
          <w:tcPr>
            <w:tcW w:w="210" w:type="pct"/>
            <w:tcBorders>
              <w:top w:val="nil"/>
              <w:left w:val="nil"/>
              <w:bottom w:val="single" w:sz="4" w:space="0" w:color="auto"/>
              <w:right w:val="single" w:sz="4" w:space="0" w:color="auto"/>
            </w:tcBorders>
            <w:shd w:val="clear" w:color="auto" w:fill="auto"/>
            <w:vAlign w:val="center"/>
            <w:hideMark/>
          </w:tcPr>
          <w:p w14:paraId="665AC594" w14:textId="77777777" w:rsidR="000A150F" w:rsidRPr="00DF4431" w:rsidRDefault="000A150F" w:rsidP="000A150F">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435ABE38"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0B404310"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B5972B0"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7191946A"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78F79579"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4D2E439C"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02E48CDF" w14:textId="77777777" w:rsidR="000A150F" w:rsidRPr="00DF4431" w:rsidRDefault="000A150F" w:rsidP="000A150F">
            <w:pPr>
              <w:jc w:val="center"/>
              <w:rPr>
                <w:color w:val="000000"/>
                <w:sz w:val="18"/>
                <w:szCs w:val="18"/>
              </w:rPr>
            </w:pPr>
            <w:r w:rsidRPr="00DF4431">
              <w:rPr>
                <w:color w:val="000000"/>
                <w:sz w:val="18"/>
                <w:szCs w:val="18"/>
              </w:rPr>
              <w:t>-16 993,45</w:t>
            </w:r>
          </w:p>
        </w:tc>
        <w:tc>
          <w:tcPr>
            <w:tcW w:w="200" w:type="pct"/>
            <w:tcBorders>
              <w:top w:val="nil"/>
              <w:left w:val="nil"/>
              <w:bottom w:val="single" w:sz="4" w:space="0" w:color="auto"/>
              <w:right w:val="single" w:sz="4" w:space="0" w:color="auto"/>
            </w:tcBorders>
            <w:shd w:val="clear" w:color="auto" w:fill="auto"/>
            <w:noWrap/>
            <w:vAlign w:val="center"/>
            <w:hideMark/>
          </w:tcPr>
          <w:p w14:paraId="14FCE848" w14:textId="77777777" w:rsidR="000A150F" w:rsidRPr="00DF4431" w:rsidRDefault="000A150F" w:rsidP="000A150F">
            <w:pPr>
              <w:jc w:val="center"/>
              <w:rPr>
                <w:color w:val="000000"/>
                <w:sz w:val="18"/>
                <w:szCs w:val="18"/>
              </w:rPr>
            </w:pPr>
            <w:r w:rsidRPr="00DF4431">
              <w:rPr>
                <w:color w:val="000000"/>
                <w:sz w:val="18"/>
                <w:szCs w:val="18"/>
              </w:rPr>
              <w:t>-16 993,45</w:t>
            </w:r>
          </w:p>
        </w:tc>
        <w:tc>
          <w:tcPr>
            <w:tcW w:w="206" w:type="pct"/>
            <w:tcBorders>
              <w:top w:val="nil"/>
              <w:left w:val="nil"/>
              <w:bottom w:val="single" w:sz="4" w:space="0" w:color="auto"/>
              <w:right w:val="single" w:sz="4" w:space="0" w:color="auto"/>
            </w:tcBorders>
            <w:shd w:val="clear" w:color="auto" w:fill="auto"/>
            <w:noWrap/>
            <w:vAlign w:val="center"/>
            <w:hideMark/>
          </w:tcPr>
          <w:p w14:paraId="4567DE83"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CD01597"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15D91F12"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4589A784"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4CEC52B6"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212DEF34"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7A3E649F" w14:textId="77777777" w:rsidR="000A150F" w:rsidRPr="00DF4431" w:rsidRDefault="000A150F" w:rsidP="000A150F">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46A71395" w14:textId="77777777" w:rsidR="000A150F" w:rsidRPr="00DF4431" w:rsidRDefault="000A150F" w:rsidP="000A150F">
            <w:pPr>
              <w:jc w:val="center"/>
              <w:rPr>
                <w:color w:val="000000"/>
                <w:sz w:val="18"/>
                <w:szCs w:val="18"/>
              </w:rPr>
            </w:pPr>
            <w:r w:rsidRPr="00DF4431">
              <w:rPr>
                <w:color w:val="000000"/>
                <w:sz w:val="18"/>
                <w:szCs w:val="18"/>
              </w:rPr>
              <w:t>-16 993,45</w:t>
            </w:r>
          </w:p>
        </w:tc>
        <w:tc>
          <w:tcPr>
            <w:tcW w:w="237" w:type="pct"/>
            <w:tcBorders>
              <w:top w:val="nil"/>
              <w:left w:val="nil"/>
              <w:bottom w:val="single" w:sz="4" w:space="0" w:color="auto"/>
              <w:right w:val="single" w:sz="4" w:space="0" w:color="auto"/>
            </w:tcBorders>
            <w:shd w:val="clear" w:color="auto" w:fill="auto"/>
            <w:noWrap/>
            <w:vAlign w:val="center"/>
            <w:hideMark/>
          </w:tcPr>
          <w:p w14:paraId="12A723A8" w14:textId="77777777" w:rsidR="000A150F" w:rsidRPr="00DF4431" w:rsidRDefault="000A150F" w:rsidP="000A150F">
            <w:pPr>
              <w:jc w:val="center"/>
              <w:rPr>
                <w:color w:val="000000"/>
                <w:sz w:val="18"/>
                <w:szCs w:val="18"/>
              </w:rPr>
            </w:pPr>
            <w:r w:rsidRPr="00DF4431">
              <w:rPr>
                <w:color w:val="000000"/>
                <w:sz w:val="18"/>
                <w:szCs w:val="18"/>
              </w:rPr>
              <w:t>-16 993,45</w:t>
            </w:r>
          </w:p>
        </w:tc>
        <w:tc>
          <w:tcPr>
            <w:tcW w:w="183" w:type="pct"/>
            <w:tcBorders>
              <w:top w:val="nil"/>
              <w:left w:val="nil"/>
              <w:bottom w:val="single" w:sz="4" w:space="0" w:color="auto"/>
              <w:right w:val="single" w:sz="4" w:space="0" w:color="auto"/>
            </w:tcBorders>
            <w:shd w:val="clear" w:color="auto" w:fill="auto"/>
            <w:noWrap/>
            <w:vAlign w:val="center"/>
            <w:hideMark/>
          </w:tcPr>
          <w:p w14:paraId="310FA66B" w14:textId="77777777" w:rsidR="000A150F" w:rsidRPr="00DF4431" w:rsidRDefault="000A150F" w:rsidP="000A150F">
            <w:pPr>
              <w:jc w:val="center"/>
              <w:rPr>
                <w:color w:val="000000"/>
                <w:sz w:val="18"/>
                <w:szCs w:val="18"/>
              </w:rPr>
            </w:pPr>
            <w:r w:rsidRPr="00DF4431">
              <w:rPr>
                <w:color w:val="000000"/>
                <w:sz w:val="18"/>
                <w:szCs w:val="18"/>
              </w:rPr>
              <w:t>-16 993,45</w:t>
            </w:r>
          </w:p>
        </w:tc>
        <w:tc>
          <w:tcPr>
            <w:tcW w:w="237" w:type="pct"/>
            <w:tcBorders>
              <w:top w:val="nil"/>
              <w:left w:val="nil"/>
              <w:bottom w:val="single" w:sz="4" w:space="0" w:color="auto"/>
              <w:right w:val="single" w:sz="4" w:space="0" w:color="auto"/>
            </w:tcBorders>
            <w:shd w:val="clear" w:color="auto" w:fill="auto"/>
            <w:noWrap/>
            <w:vAlign w:val="center"/>
            <w:hideMark/>
          </w:tcPr>
          <w:p w14:paraId="40702E2A" w14:textId="77777777" w:rsidR="000A150F" w:rsidRPr="00DF4431" w:rsidRDefault="000A150F" w:rsidP="000A150F">
            <w:pPr>
              <w:jc w:val="center"/>
              <w:rPr>
                <w:color w:val="000000"/>
                <w:sz w:val="18"/>
                <w:szCs w:val="18"/>
              </w:rPr>
            </w:pPr>
            <w:r w:rsidRPr="00DF4431">
              <w:rPr>
                <w:color w:val="000000"/>
                <w:sz w:val="18"/>
                <w:szCs w:val="18"/>
              </w:rPr>
              <w:t>-16 993,45</w:t>
            </w:r>
          </w:p>
        </w:tc>
      </w:tr>
      <w:tr w:rsidR="000A150F" w:rsidRPr="00DF4431" w14:paraId="3410D851"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251197E" w14:textId="77777777" w:rsidR="000A150F" w:rsidRPr="00DF4431" w:rsidRDefault="000A150F" w:rsidP="000A150F">
            <w:pPr>
              <w:rPr>
                <w:b/>
                <w:bCs/>
                <w:color w:val="000000"/>
                <w:sz w:val="18"/>
                <w:szCs w:val="18"/>
              </w:rPr>
            </w:pPr>
            <w:r w:rsidRPr="00DF4431">
              <w:rPr>
                <w:b/>
                <w:bCs/>
                <w:color w:val="000000"/>
                <w:sz w:val="18"/>
                <w:szCs w:val="18"/>
              </w:rPr>
              <w:t xml:space="preserve">Необходимая валовая выручка </w:t>
            </w:r>
          </w:p>
        </w:tc>
        <w:tc>
          <w:tcPr>
            <w:tcW w:w="210" w:type="pct"/>
            <w:tcBorders>
              <w:top w:val="nil"/>
              <w:left w:val="nil"/>
              <w:bottom w:val="single" w:sz="4" w:space="0" w:color="auto"/>
              <w:right w:val="single" w:sz="4" w:space="0" w:color="auto"/>
            </w:tcBorders>
            <w:shd w:val="clear" w:color="auto" w:fill="auto"/>
            <w:vAlign w:val="center"/>
            <w:hideMark/>
          </w:tcPr>
          <w:p w14:paraId="7C4BB842" w14:textId="77777777" w:rsidR="000A150F" w:rsidRPr="00DF4431" w:rsidRDefault="000A150F" w:rsidP="000A150F">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FE8B2BD" w14:textId="77777777" w:rsidR="000A150F" w:rsidRPr="00DF4431" w:rsidRDefault="000A150F" w:rsidP="000A150F">
            <w:pPr>
              <w:jc w:val="center"/>
              <w:rPr>
                <w:color w:val="000000"/>
                <w:sz w:val="18"/>
                <w:szCs w:val="18"/>
              </w:rPr>
            </w:pPr>
            <w:r w:rsidRPr="00DF4431">
              <w:rPr>
                <w:color w:val="000000"/>
                <w:sz w:val="18"/>
                <w:szCs w:val="18"/>
              </w:rPr>
              <w:t>204 394,84</w:t>
            </w:r>
          </w:p>
        </w:tc>
        <w:tc>
          <w:tcPr>
            <w:tcW w:w="220" w:type="pct"/>
            <w:tcBorders>
              <w:top w:val="nil"/>
              <w:left w:val="nil"/>
              <w:bottom w:val="single" w:sz="4" w:space="0" w:color="auto"/>
              <w:right w:val="single" w:sz="4" w:space="0" w:color="auto"/>
            </w:tcBorders>
            <w:shd w:val="clear" w:color="auto" w:fill="auto"/>
            <w:noWrap/>
            <w:vAlign w:val="center"/>
            <w:hideMark/>
          </w:tcPr>
          <w:p w14:paraId="1D1DE9AF" w14:textId="77777777" w:rsidR="000A150F" w:rsidRPr="00DF4431" w:rsidRDefault="000A150F" w:rsidP="000A150F">
            <w:pPr>
              <w:jc w:val="center"/>
              <w:rPr>
                <w:color w:val="000000"/>
                <w:sz w:val="18"/>
                <w:szCs w:val="18"/>
              </w:rPr>
            </w:pPr>
            <w:r w:rsidRPr="00DF4431">
              <w:rPr>
                <w:color w:val="000000"/>
                <w:sz w:val="18"/>
                <w:szCs w:val="18"/>
              </w:rPr>
              <w:t>210 851,60</w:t>
            </w:r>
          </w:p>
        </w:tc>
        <w:tc>
          <w:tcPr>
            <w:tcW w:w="220" w:type="pct"/>
            <w:tcBorders>
              <w:top w:val="nil"/>
              <w:left w:val="nil"/>
              <w:bottom w:val="single" w:sz="4" w:space="0" w:color="auto"/>
              <w:right w:val="single" w:sz="4" w:space="0" w:color="auto"/>
            </w:tcBorders>
            <w:shd w:val="clear" w:color="auto" w:fill="auto"/>
            <w:noWrap/>
            <w:vAlign w:val="center"/>
            <w:hideMark/>
          </w:tcPr>
          <w:p w14:paraId="1F9A9D24" w14:textId="77777777" w:rsidR="000A150F" w:rsidRPr="00DF4431" w:rsidRDefault="000A150F" w:rsidP="000A150F">
            <w:pPr>
              <w:jc w:val="center"/>
              <w:rPr>
                <w:color w:val="000000"/>
                <w:sz w:val="18"/>
                <w:szCs w:val="18"/>
              </w:rPr>
            </w:pPr>
            <w:r w:rsidRPr="00DF4431">
              <w:rPr>
                <w:color w:val="000000"/>
                <w:sz w:val="18"/>
                <w:szCs w:val="18"/>
              </w:rPr>
              <w:t>219 792,08</w:t>
            </w:r>
          </w:p>
        </w:tc>
        <w:tc>
          <w:tcPr>
            <w:tcW w:w="220" w:type="pct"/>
            <w:tcBorders>
              <w:top w:val="nil"/>
              <w:left w:val="nil"/>
              <w:bottom w:val="single" w:sz="4" w:space="0" w:color="auto"/>
              <w:right w:val="single" w:sz="4" w:space="0" w:color="auto"/>
            </w:tcBorders>
            <w:shd w:val="clear" w:color="auto" w:fill="auto"/>
            <w:noWrap/>
            <w:vAlign w:val="center"/>
            <w:hideMark/>
          </w:tcPr>
          <w:p w14:paraId="098B3B42" w14:textId="77777777" w:rsidR="000A150F" w:rsidRPr="00DF4431" w:rsidRDefault="000A150F" w:rsidP="000A150F">
            <w:pPr>
              <w:jc w:val="center"/>
              <w:rPr>
                <w:color w:val="000000"/>
                <w:sz w:val="18"/>
                <w:szCs w:val="18"/>
              </w:rPr>
            </w:pPr>
            <w:r w:rsidRPr="00DF4431">
              <w:rPr>
                <w:color w:val="000000"/>
                <w:sz w:val="18"/>
                <w:szCs w:val="18"/>
              </w:rPr>
              <w:t>215 284,58</w:t>
            </w:r>
          </w:p>
        </w:tc>
        <w:tc>
          <w:tcPr>
            <w:tcW w:w="220" w:type="pct"/>
            <w:tcBorders>
              <w:top w:val="nil"/>
              <w:left w:val="nil"/>
              <w:bottom w:val="single" w:sz="4" w:space="0" w:color="auto"/>
              <w:right w:val="single" w:sz="4" w:space="0" w:color="auto"/>
            </w:tcBorders>
            <w:shd w:val="clear" w:color="auto" w:fill="auto"/>
            <w:noWrap/>
            <w:vAlign w:val="center"/>
            <w:hideMark/>
          </w:tcPr>
          <w:p w14:paraId="3D6D09E6" w14:textId="77777777" w:rsidR="000A150F" w:rsidRPr="00DF4431" w:rsidRDefault="000A150F" w:rsidP="000A150F">
            <w:pPr>
              <w:jc w:val="center"/>
              <w:rPr>
                <w:color w:val="000000"/>
                <w:sz w:val="18"/>
                <w:szCs w:val="18"/>
              </w:rPr>
            </w:pPr>
            <w:r w:rsidRPr="00DF4431">
              <w:rPr>
                <w:color w:val="000000"/>
                <w:sz w:val="18"/>
                <w:szCs w:val="18"/>
              </w:rPr>
              <w:t>221 122,29</w:t>
            </w:r>
          </w:p>
        </w:tc>
        <w:tc>
          <w:tcPr>
            <w:tcW w:w="220" w:type="pct"/>
            <w:tcBorders>
              <w:top w:val="nil"/>
              <w:left w:val="nil"/>
              <w:bottom w:val="single" w:sz="4" w:space="0" w:color="auto"/>
              <w:right w:val="single" w:sz="4" w:space="0" w:color="auto"/>
            </w:tcBorders>
            <w:shd w:val="clear" w:color="auto" w:fill="auto"/>
            <w:noWrap/>
            <w:vAlign w:val="center"/>
            <w:hideMark/>
          </w:tcPr>
          <w:p w14:paraId="1B219BDE" w14:textId="77777777" w:rsidR="000A150F" w:rsidRPr="00DF4431" w:rsidRDefault="000A150F" w:rsidP="000A150F">
            <w:pPr>
              <w:jc w:val="center"/>
              <w:rPr>
                <w:color w:val="000000"/>
                <w:sz w:val="18"/>
                <w:szCs w:val="18"/>
              </w:rPr>
            </w:pPr>
            <w:r w:rsidRPr="00DF4431">
              <w:rPr>
                <w:color w:val="000000"/>
                <w:sz w:val="18"/>
                <w:szCs w:val="18"/>
              </w:rPr>
              <w:t>227 574,93</w:t>
            </w:r>
          </w:p>
        </w:tc>
        <w:tc>
          <w:tcPr>
            <w:tcW w:w="220" w:type="pct"/>
            <w:tcBorders>
              <w:top w:val="nil"/>
              <w:left w:val="nil"/>
              <w:bottom w:val="single" w:sz="4" w:space="0" w:color="auto"/>
              <w:right w:val="single" w:sz="4" w:space="0" w:color="auto"/>
            </w:tcBorders>
            <w:shd w:val="clear" w:color="auto" w:fill="auto"/>
            <w:noWrap/>
            <w:vAlign w:val="center"/>
            <w:hideMark/>
          </w:tcPr>
          <w:p w14:paraId="736548EB" w14:textId="77777777" w:rsidR="000A150F" w:rsidRPr="00DF4431" w:rsidRDefault="000A150F" w:rsidP="000A150F">
            <w:pPr>
              <w:jc w:val="center"/>
              <w:rPr>
                <w:color w:val="000000"/>
                <w:sz w:val="18"/>
                <w:szCs w:val="18"/>
              </w:rPr>
            </w:pPr>
            <w:r w:rsidRPr="00DF4431">
              <w:rPr>
                <w:color w:val="000000"/>
                <w:sz w:val="18"/>
                <w:szCs w:val="18"/>
              </w:rPr>
              <w:t>234 161,97</w:t>
            </w:r>
          </w:p>
        </w:tc>
        <w:tc>
          <w:tcPr>
            <w:tcW w:w="200" w:type="pct"/>
            <w:tcBorders>
              <w:top w:val="nil"/>
              <w:left w:val="nil"/>
              <w:bottom w:val="single" w:sz="4" w:space="0" w:color="auto"/>
              <w:right w:val="single" w:sz="4" w:space="0" w:color="auto"/>
            </w:tcBorders>
            <w:shd w:val="clear" w:color="auto" w:fill="auto"/>
            <w:noWrap/>
            <w:vAlign w:val="center"/>
            <w:hideMark/>
          </w:tcPr>
          <w:p w14:paraId="0FAB6532" w14:textId="77777777" w:rsidR="000A150F" w:rsidRPr="00DF4431" w:rsidRDefault="000A150F" w:rsidP="000A150F">
            <w:pPr>
              <w:jc w:val="center"/>
              <w:rPr>
                <w:color w:val="000000"/>
                <w:sz w:val="18"/>
                <w:szCs w:val="18"/>
              </w:rPr>
            </w:pPr>
            <w:r w:rsidRPr="00DF4431">
              <w:rPr>
                <w:color w:val="000000"/>
                <w:sz w:val="18"/>
                <w:szCs w:val="18"/>
              </w:rPr>
              <w:t>240 885,59</w:t>
            </w:r>
          </w:p>
        </w:tc>
        <w:tc>
          <w:tcPr>
            <w:tcW w:w="206" w:type="pct"/>
            <w:tcBorders>
              <w:top w:val="nil"/>
              <w:left w:val="nil"/>
              <w:bottom w:val="single" w:sz="4" w:space="0" w:color="auto"/>
              <w:right w:val="single" w:sz="4" w:space="0" w:color="auto"/>
            </w:tcBorders>
            <w:shd w:val="clear" w:color="auto" w:fill="auto"/>
            <w:noWrap/>
            <w:vAlign w:val="center"/>
            <w:hideMark/>
          </w:tcPr>
          <w:p w14:paraId="3D55F286" w14:textId="77777777" w:rsidR="000A150F" w:rsidRPr="00DF4431" w:rsidRDefault="000A150F" w:rsidP="000A150F">
            <w:pPr>
              <w:jc w:val="center"/>
              <w:rPr>
                <w:color w:val="000000"/>
                <w:sz w:val="18"/>
                <w:szCs w:val="18"/>
              </w:rPr>
            </w:pPr>
            <w:r w:rsidRPr="00DF4431">
              <w:rPr>
                <w:color w:val="000000"/>
                <w:sz w:val="18"/>
                <w:szCs w:val="18"/>
              </w:rPr>
              <w:t>247 748,07</w:t>
            </w:r>
          </w:p>
        </w:tc>
        <w:tc>
          <w:tcPr>
            <w:tcW w:w="220" w:type="pct"/>
            <w:tcBorders>
              <w:top w:val="nil"/>
              <w:left w:val="nil"/>
              <w:bottom w:val="single" w:sz="4" w:space="0" w:color="auto"/>
              <w:right w:val="single" w:sz="4" w:space="0" w:color="auto"/>
            </w:tcBorders>
            <w:shd w:val="clear" w:color="auto" w:fill="auto"/>
            <w:noWrap/>
            <w:vAlign w:val="center"/>
            <w:hideMark/>
          </w:tcPr>
          <w:p w14:paraId="2545E3D6" w14:textId="77777777" w:rsidR="000A150F" w:rsidRPr="00DF4431" w:rsidRDefault="000A150F" w:rsidP="000A150F">
            <w:pPr>
              <w:jc w:val="center"/>
              <w:rPr>
                <w:color w:val="000000"/>
                <w:sz w:val="18"/>
                <w:szCs w:val="18"/>
              </w:rPr>
            </w:pPr>
            <w:r w:rsidRPr="00DF4431">
              <w:rPr>
                <w:color w:val="000000"/>
                <w:sz w:val="18"/>
                <w:szCs w:val="18"/>
              </w:rPr>
              <w:t>254 812,51</w:t>
            </w:r>
          </w:p>
        </w:tc>
        <w:tc>
          <w:tcPr>
            <w:tcW w:w="220" w:type="pct"/>
            <w:tcBorders>
              <w:top w:val="nil"/>
              <w:left w:val="nil"/>
              <w:bottom w:val="single" w:sz="4" w:space="0" w:color="auto"/>
              <w:right w:val="single" w:sz="4" w:space="0" w:color="auto"/>
            </w:tcBorders>
            <w:shd w:val="clear" w:color="auto" w:fill="auto"/>
            <w:noWrap/>
            <w:vAlign w:val="center"/>
            <w:hideMark/>
          </w:tcPr>
          <w:p w14:paraId="05424477" w14:textId="77777777" w:rsidR="000A150F" w:rsidRPr="00DF4431" w:rsidRDefault="000A150F" w:rsidP="000A150F">
            <w:pPr>
              <w:jc w:val="center"/>
              <w:rPr>
                <w:color w:val="000000"/>
                <w:sz w:val="18"/>
                <w:szCs w:val="18"/>
              </w:rPr>
            </w:pPr>
            <w:r w:rsidRPr="00DF4431">
              <w:rPr>
                <w:color w:val="000000"/>
                <w:sz w:val="18"/>
                <w:szCs w:val="18"/>
              </w:rPr>
              <w:t>262 076,76</w:t>
            </w:r>
          </w:p>
        </w:tc>
        <w:tc>
          <w:tcPr>
            <w:tcW w:w="220" w:type="pct"/>
            <w:tcBorders>
              <w:top w:val="nil"/>
              <w:left w:val="nil"/>
              <w:bottom w:val="single" w:sz="4" w:space="0" w:color="auto"/>
              <w:right w:val="single" w:sz="4" w:space="0" w:color="auto"/>
            </w:tcBorders>
            <w:shd w:val="clear" w:color="auto" w:fill="auto"/>
            <w:noWrap/>
            <w:vAlign w:val="center"/>
            <w:hideMark/>
          </w:tcPr>
          <w:p w14:paraId="5A4933CA" w14:textId="77777777" w:rsidR="000A150F" w:rsidRPr="00DF4431" w:rsidRDefault="000A150F" w:rsidP="000A150F">
            <w:pPr>
              <w:jc w:val="center"/>
              <w:rPr>
                <w:color w:val="000000"/>
                <w:sz w:val="18"/>
                <w:szCs w:val="18"/>
              </w:rPr>
            </w:pPr>
            <w:r w:rsidRPr="00DF4431">
              <w:rPr>
                <w:color w:val="000000"/>
                <w:sz w:val="18"/>
                <w:szCs w:val="18"/>
              </w:rPr>
              <w:t>269 546,64</w:t>
            </w:r>
          </w:p>
        </w:tc>
        <w:tc>
          <w:tcPr>
            <w:tcW w:w="220" w:type="pct"/>
            <w:tcBorders>
              <w:top w:val="nil"/>
              <w:left w:val="nil"/>
              <w:bottom w:val="single" w:sz="4" w:space="0" w:color="auto"/>
              <w:right w:val="single" w:sz="4" w:space="0" w:color="auto"/>
            </w:tcBorders>
            <w:shd w:val="clear" w:color="auto" w:fill="auto"/>
            <w:noWrap/>
            <w:vAlign w:val="center"/>
            <w:hideMark/>
          </w:tcPr>
          <w:p w14:paraId="4554ACD1" w14:textId="77777777" w:rsidR="000A150F" w:rsidRPr="00DF4431" w:rsidRDefault="000A150F" w:rsidP="000A150F">
            <w:pPr>
              <w:jc w:val="center"/>
              <w:rPr>
                <w:color w:val="000000"/>
                <w:sz w:val="18"/>
                <w:szCs w:val="18"/>
              </w:rPr>
            </w:pPr>
            <w:r w:rsidRPr="00DF4431">
              <w:rPr>
                <w:color w:val="000000"/>
                <w:sz w:val="18"/>
                <w:szCs w:val="18"/>
              </w:rPr>
              <w:t>277 228,14</w:t>
            </w:r>
          </w:p>
        </w:tc>
        <w:tc>
          <w:tcPr>
            <w:tcW w:w="220" w:type="pct"/>
            <w:tcBorders>
              <w:top w:val="nil"/>
              <w:left w:val="nil"/>
              <w:bottom w:val="single" w:sz="4" w:space="0" w:color="auto"/>
              <w:right w:val="single" w:sz="4" w:space="0" w:color="auto"/>
            </w:tcBorders>
            <w:shd w:val="clear" w:color="auto" w:fill="auto"/>
            <w:noWrap/>
            <w:vAlign w:val="center"/>
            <w:hideMark/>
          </w:tcPr>
          <w:p w14:paraId="5C769EFF" w14:textId="77777777" w:rsidR="000A150F" w:rsidRPr="00DF4431" w:rsidRDefault="000A150F" w:rsidP="000A150F">
            <w:pPr>
              <w:jc w:val="center"/>
              <w:rPr>
                <w:color w:val="000000"/>
                <w:sz w:val="18"/>
                <w:szCs w:val="18"/>
              </w:rPr>
            </w:pPr>
            <w:r w:rsidRPr="00DF4431">
              <w:rPr>
                <w:color w:val="000000"/>
                <w:sz w:val="18"/>
                <w:szCs w:val="18"/>
              </w:rPr>
              <w:t>285 127,44</w:t>
            </w:r>
          </w:p>
        </w:tc>
        <w:tc>
          <w:tcPr>
            <w:tcW w:w="220" w:type="pct"/>
            <w:tcBorders>
              <w:top w:val="nil"/>
              <w:left w:val="nil"/>
              <w:bottom w:val="single" w:sz="4" w:space="0" w:color="auto"/>
              <w:right w:val="single" w:sz="4" w:space="0" w:color="auto"/>
            </w:tcBorders>
            <w:shd w:val="clear" w:color="auto" w:fill="auto"/>
            <w:noWrap/>
            <w:vAlign w:val="center"/>
            <w:hideMark/>
          </w:tcPr>
          <w:p w14:paraId="4DBE8B01" w14:textId="77777777" w:rsidR="000A150F" w:rsidRPr="00DF4431" w:rsidRDefault="000A150F" w:rsidP="000A150F">
            <w:pPr>
              <w:jc w:val="center"/>
              <w:rPr>
                <w:color w:val="000000"/>
                <w:sz w:val="18"/>
                <w:szCs w:val="18"/>
              </w:rPr>
            </w:pPr>
            <w:r w:rsidRPr="00DF4431">
              <w:rPr>
                <w:color w:val="000000"/>
                <w:sz w:val="18"/>
                <w:szCs w:val="18"/>
              </w:rPr>
              <w:t>293 250,89</w:t>
            </w:r>
          </w:p>
        </w:tc>
        <w:tc>
          <w:tcPr>
            <w:tcW w:w="220" w:type="pct"/>
            <w:tcBorders>
              <w:top w:val="nil"/>
              <w:left w:val="nil"/>
              <w:bottom w:val="single" w:sz="4" w:space="0" w:color="auto"/>
              <w:right w:val="single" w:sz="4" w:space="0" w:color="auto"/>
            </w:tcBorders>
            <w:shd w:val="clear" w:color="auto" w:fill="auto"/>
            <w:noWrap/>
            <w:vAlign w:val="center"/>
            <w:hideMark/>
          </w:tcPr>
          <w:p w14:paraId="21E7948F" w14:textId="77777777" w:rsidR="000A150F" w:rsidRPr="00DF4431" w:rsidRDefault="000A150F" w:rsidP="000A150F">
            <w:pPr>
              <w:jc w:val="center"/>
              <w:rPr>
                <w:color w:val="000000"/>
                <w:sz w:val="18"/>
                <w:szCs w:val="18"/>
              </w:rPr>
            </w:pPr>
            <w:r w:rsidRPr="00DF4431">
              <w:rPr>
                <w:color w:val="000000"/>
                <w:sz w:val="18"/>
                <w:szCs w:val="18"/>
              </w:rPr>
              <w:t>301 634,57</w:t>
            </w:r>
          </w:p>
        </w:tc>
        <w:tc>
          <w:tcPr>
            <w:tcW w:w="237" w:type="pct"/>
            <w:tcBorders>
              <w:top w:val="nil"/>
              <w:left w:val="nil"/>
              <w:bottom w:val="single" w:sz="4" w:space="0" w:color="auto"/>
              <w:right w:val="single" w:sz="4" w:space="0" w:color="auto"/>
            </w:tcBorders>
            <w:shd w:val="clear" w:color="auto" w:fill="auto"/>
            <w:noWrap/>
            <w:vAlign w:val="center"/>
            <w:hideMark/>
          </w:tcPr>
          <w:p w14:paraId="4C3AFAB4" w14:textId="77777777" w:rsidR="000A150F" w:rsidRPr="00DF4431" w:rsidRDefault="000A150F" w:rsidP="000A150F">
            <w:pPr>
              <w:jc w:val="center"/>
              <w:rPr>
                <w:color w:val="000000"/>
                <w:sz w:val="18"/>
                <w:szCs w:val="18"/>
              </w:rPr>
            </w:pPr>
            <w:r w:rsidRPr="00DF4431">
              <w:rPr>
                <w:color w:val="000000"/>
                <w:sz w:val="18"/>
                <w:szCs w:val="18"/>
              </w:rPr>
              <w:t>310 257,52</w:t>
            </w:r>
          </w:p>
        </w:tc>
        <w:tc>
          <w:tcPr>
            <w:tcW w:w="183" w:type="pct"/>
            <w:tcBorders>
              <w:top w:val="nil"/>
              <w:left w:val="nil"/>
              <w:bottom w:val="single" w:sz="4" w:space="0" w:color="auto"/>
              <w:right w:val="single" w:sz="4" w:space="0" w:color="auto"/>
            </w:tcBorders>
            <w:shd w:val="clear" w:color="auto" w:fill="auto"/>
            <w:noWrap/>
            <w:vAlign w:val="center"/>
            <w:hideMark/>
          </w:tcPr>
          <w:p w14:paraId="0DB0B38B" w14:textId="77777777" w:rsidR="000A150F" w:rsidRPr="00DF4431" w:rsidRDefault="000A150F" w:rsidP="000A150F">
            <w:pPr>
              <w:jc w:val="center"/>
              <w:rPr>
                <w:color w:val="000000"/>
                <w:sz w:val="18"/>
                <w:szCs w:val="18"/>
              </w:rPr>
            </w:pPr>
            <w:r w:rsidRPr="00DF4431">
              <w:rPr>
                <w:color w:val="000000"/>
                <w:sz w:val="18"/>
                <w:szCs w:val="18"/>
              </w:rPr>
              <w:t>319 118,50</w:t>
            </w:r>
          </w:p>
        </w:tc>
        <w:tc>
          <w:tcPr>
            <w:tcW w:w="237" w:type="pct"/>
            <w:tcBorders>
              <w:top w:val="nil"/>
              <w:left w:val="nil"/>
              <w:bottom w:val="single" w:sz="4" w:space="0" w:color="auto"/>
              <w:right w:val="single" w:sz="4" w:space="0" w:color="auto"/>
            </w:tcBorders>
            <w:shd w:val="clear" w:color="auto" w:fill="auto"/>
            <w:noWrap/>
            <w:vAlign w:val="center"/>
            <w:hideMark/>
          </w:tcPr>
          <w:p w14:paraId="4EE4A167" w14:textId="77777777" w:rsidR="000A150F" w:rsidRPr="00DF4431" w:rsidRDefault="000A150F" w:rsidP="000A150F">
            <w:pPr>
              <w:jc w:val="center"/>
              <w:rPr>
                <w:color w:val="000000"/>
                <w:sz w:val="18"/>
                <w:szCs w:val="18"/>
              </w:rPr>
            </w:pPr>
            <w:r w:rsidRPr="00DF4431">
              <w:rPr>
                <w:color w:val="000000"/>
                <w:sz w:val="18"/>
                <w:szCs w:val="18"/>
              </w:rPr>
              <w:t>328 238,16</w:t>
            </w:r>
          </w:p>
        </w:tc>
      </w:tr>
      <w:tr w:rsidR="000A150F" w:rsidRPr="00DF4431" w14:paraId="2D8097EB"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547647C" w14:textId="77777777" w:rsidR="000A150F" w:rsidRPr="00DF4431" w:rsidRDefault="000A150F" w:rsidP="000A150F">
            <w:pPr>
              <w:jc w:val="both"/>
              <w:rPr>
                <w:b/>
                <w:bCs/>
                <w:color w:val="000000"/>
                <w:sz w:val="18"/>
                <w:szCs w:val="18"/>
              </w:rPr>
            </w:pPr>
            <w:r w:rsidRPr="00DF4431">
              <w:rPr>
                <w:b/>
                <w:bCs/>
                <w:color w:val="000000"/>
                <w:sz w:val="18"/>
                <w:szCs w:val="18"/>
              </w:rPr>
              <w:t>Тариф на тепловую энергию, отпускаемую  с коллекторов без НДС</w:t>
            </w:r>
          </w:p>
        </w:tc>
        <w:tc>
          <w:tcPr>
            <w:tcW w:w="210" w:type="pct"/>
            <w:tcBorders>
              <w:top w:val="nil"/>
              <w:left w:val="nil"/>
              <w:bottom w:val="single" w:sz="4" w:space="0" w:color="auto"/>
              <w:right w:val="single" w:sz="4" w:space="0" w:color="auto"/>
            </w:tcBorders>
            <w:shd w:val="clear" w:color="auto" w:fill="auto"/>
            <w:vAlign w:val="center"/>
            <w:hideMark/>
          </w:tcPr>
          <w:p w14:paraId="1EE6A059" w14:textId="77777777" w:rsidR="000A150F" w:rsidRPr="00DF4431" w:rsidRDefault="000A150F" w:rsidP="000A150F">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10A22BC2" w14:textId="77777777" w:rsidR="000A150F" w:rsidRPr="00DF4431" w:rsidRDefault="000A150F" w:rsidP="000A150F">
            <w:pPr>
              <w:jc w:val="center"/>
              <w:rPr>
                <w:color w:val="000000"/>
                <w:sz w:val="18"/>
                <w:szCs w:val="18"/>
              </w:rPr>
            </w:pPr>
            <w:r w:rsidRPr="00DF4431">
              <w:rPr>
                <w:color w:val="000000"/>
                <w:sz w:val="18"/>
                <w:szCs w:val="18"/>
              </w:rPr>
              <w:t>2 291,63</w:t>
            </w:r>
          </w:p>
        </w:tc>
        <w:tc>
          <w:tcPr>
            <w:tcW w:w="220" w:type="pct"/>
            <w:tcBorders>
              <w:top w:val="nil"/>
              <w:left w:val="nil"/>
              <w:bottom w:val="single" w:sz="4" w:space="0" w:color="auto"/>
              <w:right w:val="single" w:sz="4" w:space="0" w:color="auto"/>
            </w:tcBorders>
            <w:shd w:val="clear" w:color="auto" w:fill="auto"/>
            <w:noWrap/>
            <w:vAlign w:val="center"/>
            <w:hideMark/>
          </w:tcPr>
          <w:p w14:paraId="38757882" w14:textId="77777777" w:rsidR="000A150F" w:rsidRPr="00DF4431" w:rsidRDefault="000A150F" w:rsidP="000A150F">
            <w:pPr>
              <w:jc w:val="center"/>
              <w:rPr>
                <w:color w:val="000000"/>
                <w:sz w:val="18"/>
                <w:szCs w:val="18"/>
              </w:rPr>
            </w:pPr>
            <w:r w:rsidRPr="00DF4431">
              <w:rPr>
                <w:color w:val="000000"/>
                <w:sz w:val="18"/>
                <w:szCs w:val="18"/>
              </w:rPr>
              <w:t>2 365,80</w:t>
            </w:r>
          </w:p>
        </w:tc>
        <w:tc>
          <w:tcPr>
            <w:tcW w:w="220" w:type="pct"/>
            <w:tcBorders>
              <w:top w:val="nil"/>
              <w:left w:val="nil"/>
              <w:bottom w:val="single" w:sz="4" w:space="0" w:color="auto"/>
              <w:right w:val="single" w:sz="4" w:space="0" w:color="auto"/>
            </w:tcBorders>
            <w:shd w:val="clear" w:color="auto" w:fill="auto"/>
            <w:noWrap/>
            <w:vAlign w:val="center"/>
            <w:hideMark/>
          </w:tcPr>
          <w:p w14:paraId="0D9CF490" w14:textId="77777777" w:rsidR="000A150F" w:rsidRPr="00DF4431" w:rsidRDefault="000A150F" w:rsidP="000A150F">
            <w:pPr>
              <w:jc w:val="center"/>
              <w:rPr>
                <w:color w:val="000000"/>
                <w:sz w:val="18"/>
                <w:szCs w:val="18"/>
              </w:rPr>
            </w:pPr>
            <w:r w:rsidRPr="00DF4431">
              <w:rPr>
                <w:color w:val="000000"/>
                <w:sz w:val="18"/>
                <w:szCs w:val="18"/>
              </w:rPr>
              <w:t>2 466,12</w:t>
            </w:r>
          </w:p>
        </w:tc>
        <w:tc>
          <w:tcPr>
            <w:tcW w:w="220" w:type="pct"/>
            <w:tcBorders>
              <w:top w:val="nil"/>
              <w:left w:val="nil"/>
              <w:bottom w:val="single" w:sz="4" w:space="0" w:color="auto"/>
              <w:right w:val="single" w:sz="4" w:space="0" w:color="auto"/>
            </w:tcBorders>
            <w:shd w:val="clear" w:color="auto" w:fill="auto"/>
            <w:noWrap/>
            <w:vAlign w:val="center"/>
            <w:hideMark/>
          </w:tcPr>
          <w:p w14:paraId="595EE9EA" w14:textId="77777777" w:rsidR="000A150F" w:rsidRPr="00DF4431" w:rsidRDefault="000A150F" w:rsidP="000A150F">
            <w:pPr>
              <w:jc w:val="center"/>
              <w:rPr>
                <w:color w:val="000000"/>
                <w:sz w:val="18"/>
                <w:szCs w:val="18"/>
              </w:rPr>
            </w:pPr>
            <w:r w:rsidRPr="00DF4431">
              <w:rPr>
                <w:color w:val="000000"/>
                <w:sz w:val="18"/>
                <w:szCs w:val="18"/>
              </w:rPr>
              <w:t>2 415,54</w:t>
            </w:r>
          </w:p>
        </w:tc>
        <w:tc>
          <w:tcPr>
            <w:tcW w:w="220" w:type="pct"/>
            <w:tcBorders>
              <w:top w:val="nil"/>
              <w:left w:val="nil"/>
              <w:bottom w:val="single" w:sz="4" w:space="0" w:color="auto"/>
              <w:right w:val="single" w:sz="4" w:space="0" w:color="auto"/>
            </w:tcBorders>
            <w:shd w:val="clear" w:color="auto" w:fill="auto"/>
            <w:noWrap/>
            <w:vAlign w:val="center"/>
            <w:hideMark/>
          </w:tcPr>
          <w:p w14:paraId="2940994A" w14:textId="77777777" w:rsidR="000A150F" w:rsidRPr="00DF4431" w:rsidRDefault="000A150F" w:rsidP="000A150F">
            <w:pPr>
              <w:jc w:val="center"/>
              <w:rPr>
                <w:color w:val="000000"/>
                <w:sz w:val="18"/>
                <w:szCs w:val="18"/>
              </w:rPr>
            </w:pPr>
            <w:r w:rsidRPr="00DF4431">
              <w:rPr>
                <w:color w:val="000000"/>
                <w:sz w:val="18"/>
                <w:szCs w:val="18"/>
              </w:rPr>
              <w:t>2 481,04</w:t>
            </w:r>
          </w:p>
        </w:tc>
        <w:tc>
          <w:tcPr>
            <w:tcW w:w="220" w:type="pct"/>
            <w:tcBorders>
              <w:top w:val="nil"/>
              <w:left w:val="nil"/>
              <w:bottom w:val="single" w:sz="4" w:space="0" w:color="auto"/>
              <w:right w:val="single" w:sz="4" w:space="0" w:color="auto"/>
            </w:tcBorders>
            <w:shd w:val="clear" w:color="auto" w:fill="auto"/>
            <w:noWrap/>
            <w:vAlign w:val="center"/>
            <w:hideMark/>
          </w:tcPr>
          <w:p w14:paraId="2E457936" w14:textId="77777777" w:rsidR="000A150F" w:rsidRPr="00DF4431" w:rsidRDefault="000A150F" w:rsidP="000A150F">
            <w:pPr>
              <w:jc w:val="center"/>
              <w:rPr>
                <w:color w:val="000000"/>
                <w:sz w:val="18"/>
                <w:szCs w:val="18"/>
              </w:rPr>
            </w:pPr>
            <w:r w:rsidRPr="00DF4431">
              <w:rPr>
                <w:color w:val="000000"/>
                <w:sz w:val="18"/>
                <w:szCs w:val="18"/>
              </w:rPr>
              <w:t>2 553,44</w:t>
            </w:r>
          </w:p>
        </w:tc>
        <w:tc>
          <w:tcPr>
            <w:tcW w:w="220" w:type="pct"/>
            <w:tcBorders>
              <w:top w:val="nil"/>
              <w:left w:val="nil"/>
              <w:bottom w:val="single" w:sz="4" w:space="0" w:color="auto"/>
              <w:right w:val="single" w:sz="4" w:space="0" w:color="auto"/>
            </w:tcBorders>
            <w:shd w:val="clear" w:color="auto" w:fill="auto"/>
            <w:noWrap/>
            <w:vAlign w:val="center"/>
            <w:hideMark/>
          </w:tcPr>
          <w:p w14:paraId="3A47D17A" w14:textId="77777777" w:rsidR="000A150F" w:rsidRPr="00DF4431" w:rsidRDefault="000A150F" w:rsidP="000A150F">
            <w:pPr>
              <w:jc w:val="center"/>
              <w:rPr>
                <w:color w:val="000000"/>
                <w:sz w:val="18"/>
                <w:szCs w:val="18"/>
              </w:rPr>
            </w:pPr>
            <w:r w:rsidRPr="00DF4431">
              <w:rPr>
                <w:color w:val="000000"/>
                <w:sz w:val="18"/>
                <w:szCs w:val="18"/>
              </w:rPr>
              <w:t>2 627,35</w:t>
            </w:r>
          </w:p>
        </w:tc>
        <w:tc>
          <w:tcPr>
            <w:tcW w:w="200" w:type="pct"/>
            <w:tcBorders>
              <w:top w:val="nil"/>
              <w:left w:val="nil"/>
              <w:bottom w:val="single" w:sz="4" w:space="0" w:color="auto"/>
              <w:right w:val="single" w:sz="4" w:space="0" w:color="auto"/>
            </w:tcBorders>
            <w:shd w:val="clear" w:color="auto" w:fill="auto"/>
            <w:noWrap/>
            <w:vAlign w:val="center"/>
            <w:hideMark/>
          </w:tcPr>
          <w:p w14:paraId="703C0C62" w14:textId="77777777" w:rsidR="000A150F" w:rsidRPr="00DF4431" w:rsidRDefault="000A150F" w:rsidP="000A150F">
            <w:pPr>
              <w:jc w:val="center"/>
              <w:rPr>
                <w:color w:val="000000"/>
                <w:sz w:val="18"/>
                <w:szCs w:val="18"/>
              </w:rPr>
            </w:pPr>
            <w:r w:rsidRPr="00DF4431">
              <w:rPr>
                <w:color w:val="000000"/>
                <w:sz w:val="18"/>
                <w:szCs w:val="18"/>
              </w:rPr>
              <w:t>2 702,79</w:t>
            </w:r>
          </w:p>
        </w:tc>
        <w:tc>
          <w:tcPr>
            <w:tcW w:w="206" w:type="pct"/>
            <w:tcBorders>
              <w:top w:val="nil"/>
              <w:left w:val="nil"/>
              <w:bottom w:val="single" w:sz="4" w:space="0" w:color="auto"/>
              <w:right w:val="single" w:sz="4" w:space="0" w:color="auto"/>
            </w:tcBorders>
            <w:shd w:val="clear" w:color="auto" w:fill="auto"/>
            <w:noWrap/>
            <w:vAlign w:val="center"/>
            <w:hideMark/>
          </w:tcPr>
          <w:p w14:paraId="4AB40E5A" w14:textId="77777777" w:rsidR="000A150F" w:rsidRPr="00DF4431" w:rsidRDefault="000A150F" w:rsidP="000A150F">
            <w:pPr>
              <w:jc w:val="center"/>
              <w:rPr>
                <w:color w:val="000000"/>
                <w:sz w:val="18"/>
                <w:szCs w:val="18"/>
              </w:rPr>
            </w:pPr>
            <w:r w:rsidRPr="00DF4431">
              <w:rPr>
                <w:color w:val="000000"/>
                <w:sz w:val="18"/>
                <w:szCs w:val="18"/>
              </w:rPr>
              <w:t>2 779,79</w:t>
            </w:r>
          </w:p>
        </w:tc>
        <w:tc>
          <w:tcPr>
            <w:tcW w:w="220" w:type="pct"/>
            <w:tcBorders>
              <w:top w:val="nil"/>
              <w:left w:val="nil"/>
              <w:bottom w:val="single" w:sz="4" w:space="0" w:color="auto"/>
              <w:right w:val="single" w:sz="4" w:space="0" w:color="auto"/>
            </w:tcBorders>
            <w:shd w:val="clear" w:color="auto" w:fill="auto"/>
            <w:noWrap/>
            <w:vAlign w:val="center"/>
            <w:hideMark/>
          </w:tcPr>
          <w:p w14:paraId="78976B2F" w14:textId="77777777" w:rsidR="000A150F" w:rsidRPr="00DF4431" w:rsidRDefault="000A150F" w:rsidP="000A150F">
            <w:pPr>
              <w:jc w:val="center"/>
              <w:rPr>
                <w:color w:val="000000"/>
                <w:sz w:val="18"/>
                <w:szCs w:val="18"/>
              </w:rPr>
            </w:pPr>
            <w:r w:rsidRPr="00DF4431">
              <w:rPr>
                <w:color w:val="000000"/>
                <w:sz w:val="18"/>
                <w:szCs w:val="18"/>
              </w:rPr>
              <w:t>2 859,05</w:t>
            </w:r>
          </w:p>
        </w:tc>
        <w:tc>
          <w:tcPr>
            <w:tcW w:w="220" w:type="pct"/>
            <w:tcBorders>
              <w:top w:val="nil"/>
              <w:left w:val="nil"/>
              <w:bottom w:val="single" w:sz="4" w:space="0" w:color="auto"/>
              <w:right w:val="single" w:sz="4" w:space="0" w:color="auto"/>
            </w:tcBorders>
            <w:shd w:val="clear" w:color="auto" w:fill="auto"/>
            <w:noWrap/>
            <w:vAlign w:val="center"/>
            <w:hideMark/>
          </w:tcPr>
          <w:p w14:paraId="63F7D7C4" w14:textId="77777777" w:rsidR="000A150F" w:rsidRPr="00DF4431" w:rsidRDefault="000A150F" w:rsidP="000A150F">
            <w:pPr>
              <w:jc w:val="center"/>
              <w:rPr>
                <w:color w:val="000000"/>
                <w:sz w:val="18"/>
                <w:szCs w:val="18"/>
              </w:rPr>
            </w:pPr>
            <w:r w:rsidRPr="00DF4431">
              <w:rPr>
                <w:color w:val="000000"/>
                <w:sz w:val="18"/>
                <w:szCs w:val="18"/>
              </w:rPr>
              <w:t>2 940,56</w:t>
            </w:r>
          </w:p>
        </w:tc>
        <w:tc>
          <w:tcPr>
            <w:tcW w:w="220" w:type="pct"/>
            <w:tcBorders>
              <w:top w:val="nil"/>
              <w:left w:val="nil"/>
              <w:bottom w:val="single" w:sz="4" w:space="0" w:color="auto"/>
              <w:right w:val="single" w:sz="4" w:space="0" w:color="auto"/>
            </w:tcBorders>
            <w:shd w:val="clear" w:color="auto" w:fill="auto"/>
            <w:noWrap/>
            <w:vAlign w:val="center"/>
            <w:hideMark/>
          </w:tcPr>
          <w:p w14:paraId="361D7769" w14:textId="77777777" w:rsidR="000A150F" w:rsidRPr="00DF4431" w:rsidRDefault="000A150F" w:rsidP="000A150F">
            <w:pPr>
              <w:jc w:val="center"/>
              <w:rPr>
                <w:color w:val="000000"/>
                <w:sz w:val="18"/>
                <w:szCs w:val="18"/>
              </w:rPr>
            </w:pPr>
            <w:r w:rsidRPr="00DF4431">
              <w:rPr>
                <w:color w:val="000000"/>
                <w:sz w:val="18"/>
                <w:szCs w:val="18"/>
              </w:rPr>
              <w:t>3 024,37</w:t>
            </w:r>
          </w:p>
        </w:tc>
        <w:tc>
          <w:tcPr>
            <w:tcW w:w="220" w:type="pct"/>
            <w:tcBorders>
              <w:top w:val="nil"/>
              <w:left w:val="nil"/>
              <w:bottom w:val="single" w:sz="4" w:space="0" w:color="auto"/>
              <w:right w:val="single" w:sz="4" w:space="0" w:color="auto"/>
            </w:tcBorders>
            <w:shd w:val="clear" w:color="auto" w:fill="auto"/>
            <w:noWrap/>
            <w:vAlign w:val="center"/>
            <w:hideMark/>
          </w:tcPr>
          <w:p w14:paraId="237ABEA1" w14:textId="77777777" w:rsidR="000A150F" w:rsidRPr="00DF4431" w:rsidRDefault="000A150F" w:rsidP="000A150F">
            <w:pPr>
              <w:jc w:val="center"/>
              <w:rPr>
                <w:color w:val="000000"/>
                <w:sz w:val="18"/>
                <w:szCs w:val="18"/>
              </w:rPr>
            </w:pPr>
            <w:r w:rsidRPr="00DF4431">
              <w:rPr>
                <w:color w:val="000000"/>
                <w:sz w:val="18"/>
                <w:szCs w:val="18"/>
              </w:rPr>
              <w:t>3 110,56</w:t>
            </w:r>
          </w:p>
        </w:tc>
        <w:tc>
          <w:tcPr>
            <w:tcW w:w="220" w:type="pct"/>
            <w:tcBorders>
              <w:top w:val="nil"/>
              <w:left w:val="nil"/>
              <w:bottom w:val="single" w:sz="4" w:space="0" w:color="auto"/>
              <w:right w:val="single" w:sz="4" w:space="0" w:color="auto"/>
            </w:tcBorders>
            <w:shd w:val="clear" w:color="auto" w:fill="auto"/>
            <w:noWrap/>
            <w:vAlign w:val="center"/>
            <w:hideMark/>
          </w:tcPr>
          <w:p w14:paraId="36EFE4E8" w14:textId="77777777" w:rsidR="000A150F" w:rsidRPr="00DF4431" w:rsidRDefault="000A150F" w:rsidP="000A150F">
            <w:pPr>
              <w:jc w:val="center"/>
              <w:rPr>
                <w:color w:val="000000"/>
                <w:sz w:val="18"/>
                <w:szCs w:val="18"/>
              </w:rPr>
            </w:pPr>
            <w:r w:rsidRPr="00DF4431">
              <w:rPr>
                <w:color w:val="000000"/>
                <w:sz w:val="18"/>
                <w:szCs w:val="18"/>
              </w:rPr>
              <w:t>3 199,19</w:t>
            </w:r>
          </w:p>
        </w:tc>
        <w:tc>
          <w:tcPr>
            <w:tcW w:w="220" w:type="pct"/>
            <w:tcBorders>
              <w:top w:val="nil"/>
              <w:left w:val="nil"/>
              <w:bottom w:val="single" w:sz="4" w:space="0" w:color="auto"/>
              <w:right w:val="single" w:sz="4" w:space="0" w:color="auto"/>
            </w:tcBorders>
            <w:shd w:val="clear" w:color="auto" w:fill="auto"/>
            <w:noWrap/>
            <w:vAlign w:val="center"/>
            <w:hideMark/>
          </w:tcPr>
          <w:p w14:paraId="2C2D5786" w14:textId="77777777" w:rsidR="000A150F" w:rsidRPr="00DF4431" w:rsidRDefault="000A150F" w:rsidP="000A150F">
            <w:pPr>
              <w:jc w:val="center"/>
              <w:rPr>
                <w:color w:val="000000"/>
                <w:sz w:val="18"/>
                <w:szCs w:val="18"/>
              </w:rPr>
            </w:pPr>
            <w:r w:rsidRPr="00DF4431">
              <w:rPr>
                <w:color w:val="000000"/>
                <w:sz w:val="18"/>
                <w:szCs w:val="18"/>
              </w:rPr>
              <w:t>3 290,34</w:t>
            </w:r>
          </w:p>
        </w:tc>
        <w:tc>
          <w:tcPr>
            <w:tcW w:w="220" w:type="pct"/>
            <w:tcBorders>
              <w:top w:val="nil"/>
              <w:left w:val="nil"/>
              <w:bottom w:val="single" w:sz="4" w:space="0" w:color="auto"/>
              <w:right w:val="single" w:sz="4" w:space="0" w:color="auto"/>
            </w:tcBorders>
            <w:shd w:val="clear" w:color="auto" w:fill="auto"/>
            <w:noWrap/>
            <w:vAlign w:val="center"/>
            <w:hideMark/>
          </w:tcPr>
          <w:p w14:paraId="62836ED8" w14:textId="77777777" w:rsidR="000A150F" w:rsidRPr="00DF4431" w:rsidRDefault="000A150F" w:rsidP="000A150F">
            <w:pPr>
              <w:jc w:val="center"/>
              <w:rPr>
                <w:color w:val="000000"/>
                <w:sz w:val="18"/>
                <w:szCs w:val="18"/>
              </w:rPr>
            </w:pPr>
            <w:r w:rsidRPr="00DF4431">
              <w:rPr>
                <w:color w:val="000000"/>
                <w:sz w:val="18"/>
                <w:szCs w:val="18"/>
              </w:rPr>
              <w:t>3 384,41</w:t>
            </w:r>
          </w:p>
        </w:tc>
        <w:tc>
          <w:tcPr>
            <w:tcW w:w="237" w:type="pct"/>
            <w:tcBorders>
              <w:top w:val="nil"/>
              <w:left w:val="nil"/>
              <w:bottom w:val="single" w:sz="4" w:space="0" w:color="auto"/>
              <w:right w:val="single" w:sz="4" w:space="0" w:color="auto"/>
            </w:tcBorders>
            <w:shd w:val="clear" w:color="auto" w:fill="auto"/>
            <w:noWrap/>
            <w:vAlign w:val="center"/>
            <w:hideMark/>
          </w:tcPr>
          <w:p w14:paraId="67403307" w14:textId="77777777" w:rsidR="000A150F" w:rsidRPr="00DF4431" w:rsidRDefault="000A150F" w:rsidP="000A150F">
            <w:pPr>
              <w:jc w:val="center"/>
              <w:rPr>
                <w:color w:val="000000"/>
                <w:sz w:val="18"/>
                <w:szCs w:val="18"/>
              </w:rPr>
            </w:pPr>
            <w:r w:rsidRPr="00DF4431">
              <w:rPr>
                <w:color w:val="000000"/>
                <w:sz w:val="18"/>
                <w:szCs w:val="18"/>
              </w:rPr>
              <w:t>3 481,16</w:t>
            </w:r>
          </w:p>
        </w:tc>
        <w:tc>
          <w:tcPr>
            <w:tcW w:w="183" w:type="pct"/>
            <w:tcBorders>
              <w:top w:val="nil"/>
              <w:left w:val="nil"/>
              <w:bottom w:val="single" w:sz="4" w:space="0" w:color="auto"/>
              <w:right w:val="single" w:sz="4" w:space="0" w:color="auto"/>
            </w:tcBorders>
            <w:shd w:val="clear" w:color="auto" w:fill="auto"/>
            <w:noWrap/>
            <w:vAlign w:val="center"/>
            <w:hideMark/>
          </w:tcPr>
          <w:p w14:paraId="24F2763A" w14:textId="77777777" w:rsidR="000A150F" w:rsidRPr="00DF4431" w:rsidRDefault="000A150F" w:rsidP="000A150F">
            <w:pPr>
              <w:jc w:val="center"/>
              <w:rPr>
                <w:color w:val="000000"/>
                <w:sz w:val="18"/>
                <w:szCs w:val="18"/>
              </w:rPr>
            </w:pPr>
            <w:r w:rsidRPr="00DF4431">
              <w:rPr>
                <w:color w:val="000000"/>
                <w:sz w:val="18"/>
                <w:szCs w:val="18"/>
              </w:rPr>
              <w:t>3 580,58</w:t>
            </w:r>
          </w:p>
        </w:tc>
        <w:tc>
          <w:tcPr>
            <w:tcW w:w="237" w:type="pct"/>
            <w:tcBorders>
              <w:top w:val="nil"/>
              <w:left w:val="nil"/>
              <w:bottom w:val="single" w:sz="4" w:space="0" w:color="auto"/>
              <w:right w:val="single" w:sz="4" w:space="0" w:color="auto"/>
            </w:tcBorders>
            <w:shd w:val="clear" w:color="auto" w:fill="auto"/>
            <w:noWrap/>
            <w:vAlign w:val="center"/>
            <w:hideMark/>
          </w:tcPr>
          <w:p w14:paraId="04AE4B04" w14:textId="77777777" w:rsidR="000A150F" w:rsidRPr="00DF4431" w:rsidRDefault="000A150F" w:rsidP="000A150F">
            <w:pPr>
              <w:jc w:val="center"/>
              <w:rPr>
                <w:color w:val="000000"/>
                <w:sz w:val="18"/>
                <w:szCs w:val="18"/>
              </w:rPr>
            </w:pPr>
            <w:r w:rsidRPr="00DF4431">
              <w:rPr>
                <w:color w:val="000000"/>
                <w:sz w:val="18"/>
                <w:szCs w:val="18"/>
              </w:rPr>
              <w:t>3 682,91</w:t>
            </w:r>
          </w:p>
        </w:tc>
      </w:tr>
      <w:tr w:rsidR="000A150F" w:rsidRPr="00DF4431" w14:paraId="07C30E3A"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950E671" w14:textId="77777777" w:rsidR="000A150F" w:rsidRPr="00DF4431" w:rsidRDefault="000A150F" w:rsidP="000A150F">
            <w:pPr>
              <w:jc w:val="both"/>
              <w:rPr>
                <w:b/>
                <w:bCs/>
                <w:color w:val="000000"/>
                <w:sz w:val="18"/>
                <w:szCs w:val="18"/>
              </w:rPr>
            </w:pPr>
            <w:r w:rsidRPr="00DF4431">
              <w:rPr>
                <w:b/>
                <w:bCs/>
                <w:color w:val="000000"/>
                <w:sz w:val="18"/>
                <w:szCs w:val="18"/>
              </w:rPr>
              <w:t>Тариф на тепловую энергию, отпускаемую  с коллекторов с НДС</w:t>
            </w:r>
          </w:p>
        </w:tc>
        <w:tc>
          <w:tcPr>
            <w:tcW w:w="210" w:type="pct"/>
            <w:tcBorders>
              <w:top w:val="nil"/>
              <w:left w:val="nil"/>
              <w:bottom w:val="single" w:sz="4" w:space="0" w:color="auto"/>
              <w:right w:val="single" w:sz="4" w:space="0" w:color="auto"/>
            </w:tcBorders>
            <w:shd w:val="clear" w:color="auto" w:fill="auto"/>
            <w:vAlign w:val="center"/>
            <w:hideMark/>
          </w:tcPr>
          <w:p w14:paraId="6FA54F3F" w14:textId="77777777" w:rsidR="000A150F" w:rsidRPr="00DF4431" w:rsidRDefault="000A150F" w:rsidP="000A150F">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33DE07B1" w14:textId="77777777" w:rsidR="000A150F" w:rsidRPr="00DF4431" w:rsidRDefault="000A150F" w:rsidP="000A150F">
            <w:pPr>
              <w:jc w:val="center"/>
              <w:rPr>
                <w:color w:val="000000"/>
                <w:sz w:val="18"/>
                <w:szCs w:val="18"/>
              </w:rPr>
            </w:pPr>
            <w:r w:rsidRPr="00DF4431">
              <w:rPr>
                <w:color w:val="000000"/>
                <w:sz w:val="18"/>
                <w:szCs w:val="18"/>
              </w:rPr>
              <w:t>2 749,96</w:t>
            </w:r>
          </w:p>
        </w:tc>
        <w:tc>
          <w:tcPr>
            <w:tcW w:w="220" w:type="pct"/>
            <w:tcBorders>
              <w:top w:val="nil"/>
              <w:left w:val="nil"/>
              <w:bottom w:val="single" w:sz="4" w:space="0" w:color="auto"/>
              <w:right w:val="single" w:sz="4" w:space="0" w:color="auto"/>
            </w:tcBorders>
            <w:shd w:val="clear" w:color="auto" w:fill="auto"/>
            <w:noWrap/>
            <w:vAlign w:val="center"/>
            <w:hideMark/>
          </w:tcPr>
          <w:p w14:paraId="67D9E90A" w14:textId="77777777" w:rsidR="000A150F" w:rsidRPr="00DF4431" w:rsidRDefault="000A150F" w:rsidP="000A150F">
            <w:pPr>
              <w:jc w:val="center"/>
              <w:rPr>
                <w:color w:val="000000"/>
                <w:sz w:val="18"/>
                <w:szCs w:val="18"/>
              </w:rPr>
            </w:pPr>
            <w:r w:rsidRPr="00DF4431">
              <w:rPr>
                <w:color w:val="000000"/>
                <w:sz w:val="18"/>
                <w:szCs w:val="18"/>
              </w:rPr>
              <w:t>2 838,96</w:t>
            </w:r>
          </w:p>
        </w:tc>
        <w:tc>
          <w:tcPr>
            <w:tcW w:w="220" w:type="pct"/>
            <w:tcBorders>
              <w:top w:val="nil"/>
              <w:left w:val="nil"/>
              <w:bottom w:val="single" w:sz="4" w:space="0" w:color="auto"/>
              <w:right w:val="single" w:sz="4" w:space="0" w:color="auto"/>
            </w:tcBorders>
            <w:shd w:val="clear" w:color="auto" w:fill="auto"/>
            <w:noWrap/>
            <w:vAlign w:val="center"/>
            <w:hideMark/>
          </w:tcPr>
          <w:p w14:paraId="2DCE195F" w14:textId="77777777" w:rsidR="000A150F" w:rsidRPr="00DF4431" w:rsidRDefault="000A150F" w:rsidP="000A150F">
            <w:pPr>
              <w:jc w:val="center"/>
              <w:rPr>
                <w:color w:val="000000"/>
                <w:sz w:val="18"/>
                <w:szCs w:val="18"/>
              </w:rPr>
            </w:pPr>
            <w:r w:rsidRPr="00DF4431">
              <w:rPr>
                <w:color w:val="000000"/>
                <w:sz w:val="18"/>
                <w:szCs w:val="18"/>
              </w:rPr>
              <w:t>2 959,34</w:t>
            </w:r>
          </w:p>
        </w:tc>
        <w:tc>
          <w:tcPr>
            <w:tcW w:w="220" w:type="pct"/>
            <w:tcBorders>
              <w:top w:val="nil"/>
              <w:left w:val="nil"/>
              <w:bottom w:val="single" w:sz="4" w:space="0" w:color="auto"/>
              <w:right w:val="single" w:sz="4" w:space="0" w:color="auto"/>
            </w:tcBorders>
            <w:shd w:val="clear" w:color="auto" w:fill="auto"/>
            <w:noWrap/>
            <w:vAlign w:val="center"/>
            <w:hideMark/>
          </w:tcPr>
          <w:p w14:paraId="56B02B33" w14:textId="77777777" w:rsidR="000A150F" w:rsidRPr="00DF4431" w:rsidRDefault="000A150F" w:rsidP="000A150F">
            <w:pPr>
              <w:jc w:val="center"/>
              <w:rPr>
                <w:color w:val="000000"/>
                <w:sz w:val="18"/>
                <w:szCs w:val="18"/>
              </w:rPr>
            </w:pPr>
            <w:r w:rsidRPr="00DF4431">
              <w:rPr>
                <w:color w:val="000000"/>
                <w:sz w:val="18"/>
                <w:szCs w:val="18"/>
              </w:rPr>
              <w:t>2 898,65</w:t>
            </w:r>
          </w:p>
        </w:tc>
        <w:tc>
          <w:tcPr>
            <w:tcW w:w="220" w:type="pct"/>
            <w:tcBorders>
              <w:top w:val="nil"/>
              <w:left w:val="nil"/>
              <w:bottom w:val="single" w:sz="4" w:space="0" w:color="auto"/>
              <w:right w:val="single" w:sz="4" w:space="0" w:color="auto"/>
            </w:tcBorders>
            <w:shd w:val="clear" w:color="auto" w:fill="auto"/>
            <w:noWrap/>
            <w:vAlign w:val="center"/>
            <w:hideMark/>
          </w:tcPr>
          <w:p w14:paraId="3F762DA0" w14:textId="77777777" w:rsidR="000A150F" w:rsidRPr="00DF4431" w:rsidRDefault="000A150F" w:rsidP="000A150F">
            <w:pPr>
              <w:jc w:val="center"/>
              <w:rPr>
                <w:color w:val="000000"/>
                <w:sz w:val="18"/>
                <w:szCs w:val="18"/>
              </w:rPr>
            </w:pPr>
            <w:r w:rsidRPr="00DF4431">
              <w:rPr>
                <w:color w:val="000000"/>
                <w:sz w:val="18"/>
                <w:szCs w:val="18"/>
              </w:rPr>
              <w:t>2 977,25</w:t>
            </w:r>
          </w:p>
        </w:tc>
        <w:tc>
          <w:tcPr>
            <w:tcW w:w="220" w:type="pct"/>
            <w:tcBorders>
              <w:top w:val="nil"/>
              <w:left w:val="nil"/>
              <w:bottom w:val="single" w:sz="4" w:space="0" w:color="auto"/>
              <w:right w:val="single" w:sz="4" w:space="0" w:color="auto"/>
            </w:tcBorders>
            <w:shd w:val="clear" w:color="auto" w:fill="auto"/>
            <w:noWrap/>
            <w:vAlign w:val="center"/>
            <w:hideMark/>
          </w:tcPr>
          <w:p w14:paraId="33C134C2" w14:textId="77777777" w:rsidR="000A150F" w:rsidRPr="00DF4431" w:rsidRDefault="000A150F" w:rsidP="000A150F">
            <w:pPr>
              <w:jc w:val="center"/>
              <w:rPr>
                <w:color w:val="000000"/>
                <w:sz w:val="18"/>
                <w:szCs w:val="18"/>
              </w:rPr>
            </w:pPr>
            <w:r w:rsidRPr="00DF4431">
              <w:rPr>
                <w:color w:val="000000"/>
                <w:sz w:val="18"/>
                <w:szCs w:val="18"/>
              </w:rPr>
              <w:t>3 064,13</w:t>
            </w:r>
          </w:p>
        </w:tc>
        <w:tc>
          <w:tcPr>
            <w:tcW w:w="220" w:type="pct"/>
            <w:tcBorders>
              <w:top w:val="nil"/>
              <w:left w:val="nil"/>
              <w:bottom w:val="single" w:sz="4" w:space="0" w:color="auto"/>
              <w:right w:val="single" w:sz="4" w:space="0" w:color="auto"/>
            </w:tcBorders>
            <w:shd w:val="clear" w:color="auto" w:fill="auto"/>
            <w:noWrap/>
            <w:vAlign w:val="center"/>
            <w:hideMark/>
          </w:tcPr>
          <w:p w14:paraId="1611C3F5" w14:textId="77777777" w:rsidR="000A150F" w:rsidRPr="00DF4431" w:rsidRDefault="000A150F" w:rsidP="000A150F">
            <w:pPr>
              <w:jc w:val="center"/>
              <w:rPr>
                <w:color w:val="000000"/>
                <w:sz w:val="18"/>
                <w:szCs w:val="18"/>
              </w:rPr>
            </w:pPr>
            <w:r w:rsidRPr="00DF4431">
              <w:rPr>
                <w:color w:val="000000"/>
                <w:sz w:val="18"/>
                <w:szCs w:val="18"/>
              </w:rPr>
              <w:t>3 152,82</w:t>
            </w:r>
          </w:p>
        </w:tc>
        <w:tc>
          <w:tcPr>
            <w:tcW w:w="200" w:type="pct"/>
            <w:tcBorders>
              <w:top w:val="nil"/>
              <w:left w:val="nil"/>
              <w:bottom w:val="single" w:sz="4" w:space="0" w:color="auto"/>
              <w:right w:val="single" w:sz="4" w:space="0" w:color="auto"/>
            </w:tcBorders>
            <w:shd w:val="clear" w:color="auto" w:fill="auto"/>
            <w:noWrap/>
            <w:vAlign w:val="center"/>
            <w:hideMark/>
          </w:tcPr>
          <w:p w14:paraId="42973A70" w14:textId="77777777" w:rsidR="000A150F" w:rsidRPr="00DF4431" w:rsidRDefault="000A150F" w:rsidP="000A150F">
            <w:pPr>
              <w:jc w:val="center"/>
              <w:rPr>
                <w:color w:val="000000"/>
                <w:sz w:val="18"/>
                <w:szCs w:val="18"/>
              </w:rPr>
            </w:pPr>
            <w:r w:rsidRPr="00DF4431">
              <w:rPr>
                <w:color w:val="000000"/>
                <w:sz w:val="18"/>
                <w:szCs w:val="18"/>
              </w:rPr>
              <w:t>3 243,35</w:t>
            </w:r>
          </w:p>
        </w:tc>
        <w:tc>
          <w:tcPr>
            <w:tcW w:w="206" w:type="pct"/>
            <w:tcBorders>
              <w:top w:val="nil"/>
              <w:left w:val="nil"/>
              <w:bottom w:val="single" w:sz="4" w:space="0" w:color="auto"/>
              <w:right w:val="single" w:sz="4" w:space="0" w:color="auto"/>
            </w:tcBorders>
            <w:shd w:val="clear" w:color="auto" w:fill="auto"/>
            <w:noWrap/>
            <w:vAlign w:val="center"/>
            <w:hideMark/>
          </w:tcPr>
          <w:p w14:paraId="3EA9A983" w14:textId="77777777" w:rsidR="000A150F" w:rsidRPr="00DF4431" w:rsidRDefault="000A150F" w:rsidP="000A150F">
            <w:pPr>
              <w:jc w:val="center"/>
              <w:rPr>
                <w:color w:val="000000"/>
                <w:sz w:val="18"/>
                <w:szCs w:val="18"/>
              </w:rPr>
            </w:pPr>
            <w:r w:rsidRPr="00DF4431">
              <w:rPr>
                <w:color w:val="000000"/>
                <w:sz w:val="18"/>
                <w:szCs w:val="18"/>
              </w:rPr>
              <w:t>3 335,75</w:t>
            </w:r>
          </w:p>
        </w:tc>
        <w:tc>
          <w:tcPr>
            <w:tcW w:w="220" w:type="pct"/>
            <w:tcBorders>
              <w:top w:val="nil"/>
              <w:left w:val="nil"/>
              <w:bottom w:val="single" w:sz="4" w:space="0" w:color="auto"/>
              <w:right w:val="single" w:sz="4" w:space="0" w:color="auto"/>
            </w:tcBorders>
            <w:shd w:val="clear" w:color="auto" w:fill="auto"/>
            <w:noWrap/>
            <w:vAlign w:val="center"/>
            <w:hideMark/>
          </w:tcPr>
          <w:p w14:paraId="0DD8E3BB" w14:textId="77777777" w:rsidR="000A150F" w:rsidRPr="00DF4431" w:rsidRDefault="000A150F" w:rsidP="000A150F">
            <w:pPr>
              <w:jc w:val="center"/>
              <w:rPr>
                <w:color w:val="000000"/>
                <w:sz w:val="18"/>
                <w:szCs w:val="18"/>
              </w:rPr>
            </w:pPr>
            <w:r w:rsidRPr="00DF4431">
              <w:rPr>
                <w:color w:val="000000"/>
                <w:sz w:val="18"/>
                <w:szCs w:val="18"/>
              </w:rPr>
              <w:t>3 430,86</w:t>
            </w:r>
          </w:p>
        </w:tc>
        <w:tc>
          <w:tcPr>
            <w:tcW w:w="220" w:type="pct"/>
            <w:tcBorders>
              <w:top w:val="nil"/>
              <w:left w:val="nil"/>
              <w:bottom w:val="single" w:sz="4" w:space="0" w:color="auto"/>
              <w:right w:val="single" w:sz="4" w:space="0" w:color="auto"/>
            </w:tcBorders>
            <w:shd w:val="clear" w:color="auto" w:fill="auto"/>
            <w:noWrap/>
            <w:vAlign w:val="center"/>
            <w:hideMark/>
          </w:tcPr>
          <w:p w14:paraId="54A527F1" w14:textId="77777777" w:rsidR="000A150F" w:rsidRPr="00DF4431" w:rsidRDefault="000A150F" w:rsidP="000A150F">
            <w:pPr>
              <w:jc w:val="center"/>
              <w:rPr>
                <w:color w:val="000000"/>
                <w:sz w:val="18"/>
                <w:szCs w:val="18"/>
              </w:rPr>
            </w:pPr>
            <w:r w:rsidRPr="00DF4431">
              <w:rPr>
                <w:color w:val="000000"/>
                <w:sz w:val="18"/>
                <w:szCs w:val="18"/>
              </w:rPr>
              <w:t>3 528,67</w:t>
            </w:r>
          </w:p>
        </w:tc>
        <w:tc>
          <w:tcPr>
            <w:tcW w:w="220" w:type="pct"/>
            <w:tcBorders>
              <w:top w:val="nil"/>
              <w:left w:val="nil"/>
              <w:bottom w:val="single" w:sz="4" w:space="0" w:color="auto"/>
              <w:right w:val="single" w:sz="4" w:space="0" w:color="auto"/>
            </w:tcBorders>
            <w:shd w:val="clear" w:color="auto" w:fill="auto"/>
            <w:noWrap/>
            <w:vAlign w:val="center"/>
            <w:hideMark/>
          </w:tcPr>
          <w:p w14:paraId="5EFA2C6E" w14:textId="77777777" w:rsidR="000A150F" w:rsidRPr="00DF4431" w:rsidRDefault="000A150F" w:rsidP="000A150F">
            <w:pPr>
              <w:jc w:val="center"/>
              <w:rPr>
                <w:color w:val="000000"/>
                <w:sz w:val="18"/>
                <w:szCs w:val="18"/>
              </w:rPr>
            </w:pPr>
            <w:r w:rsidRPr="00DF4431">
              <w:rPr>
                <w:color w:val="000000"/>
                <w:sz w:val="18"/>
                <w:szCs w:val="18"/>
              </w:rPr>
              <w:t>3 629,25</w:t>
            </w:r>
          </w:p>
        </w:tc>
        <w:tc>
          <w:tcPr>
            <w:tcW w:w="220" w:type="pct"/>
            <w:tcBorders>
              <w:top w:val="nil"/>
              <w:left w:val="nil"/>
              <w:bottom w:val="single" w:sz="4" w:space="0" w:color="auto"/>
              <w:right w:val="single" w:sz="4" w:space="0" w:color="auto"/>
            </w:tcBorders>
            <w:shd w:val="clear" w:color="auto" w:fill="auto"/>
            <w:noWrap/>
            <w:vAlign w:val="center"/>
            <w:hideMark/>
          </w:tcPr>
          <w:p w14:paraId="3E8756AC" w14:textId="77777777" w:rsidR="000A150F" w:rsidRPr="00DF4431" w:rsidRDefault="000A150F" w:rsidP="000A150F">
            <w:pPr>
              <w:jc w:val="center"/>
              <w:rPr>
                <w:color w:val="000000"/>
                <w:sz w:val="18"/>
                <w:szCs w:val="18"/>
              </w:rPr>
            </w:pPr>
            <w:r w:rsidRPr="00DF4431">
              <w:rPr>
                <w:color w:val="000000"/>
                <w:sz w:val="18"/>
                <w:szCs w:val="18"/>
              </w:rPr>
              <w:t>3 732,67</w:t>
            </w:r>
          </w:p>
        </w:tc>
        <w:tc>
          <w:tcPr>
            <w:tcW w:w="220" w:type="pct"/>
            <w:tcBorders>
              <w:top w:val="nil"/>
              <w:left w:val="nil"/>
              <w:bottom w:val="single" w:sz="4" w:space="0" w:color="auto"/>
              <w:right w:val="single" w:sz="4" w:space="0" w:color="auto"/>
            </w:tcBorders>
            <w:shd w:val="clear" w:color="auto" w:fill="auto"/>
            <w:noWrap/>
            <w:vAlign w:val="center"/>
            <w:hideMark/>
          </w:tcPr>
          <w:p w14:paraId="6914CEBC" w14:textId="77777777" w:rsidR="000A150F" w:rsidRPr="00DF4431" w:rsidRDefault="000A150F" w:rsidP="000A150F">
            <w:pPr>
              <w:jc w:val="center"/>
              <w:rPr>
                <w:color w:val="000000"/>
                <w:sz w:val="18"/>
                <w:szCs w:val="18"/>
              </w:rPr>
            </w:pPr>
            <w:r w:rsidRPr="00DF4431">
              <w:rPr>
                <w:color w:val="000000"/>
                <w:sz w:val="18"/>
                <w:szCs w:val="18"/>
              </w:rPr>
              <w:t>3 839,03</w:t>
            </w:r>
          </w:p>
        </w:tc>
        <w:tc>
          <w:tcPr>
            <w:tcW w:w="220" w:type="pct"/>
            <w:tcBorders>
              <w:top w:val="nil"/>
              <w:left w:val="nil"/>
              <w:bottom w:val="single" w:sz="4" w:space="0" w:color="auto"/>
              <w:right w:val="single" w:sz="4" w:space="0" w:color="auto"/>
            </w:tcBorders>
            <w:shd w:val="clear" w:color="auto" w:fill="auto"/>
            <w:noWrap/>
            <w:vAlign w:val="center"/>
            <w:hideMark/>
          </w:tcPr>
          <w:p w14:paraId="5E4C02B9" w14:textId="77777777" w:rsidR="000A150F" w:rsidRPr="00DF4431" w:rsidRDefault="000A150F" w:rsidP="000A150F">
            <w:pPr>
              <w:jc w:val="center"/>
              <w:rPr>
                <w:color w:val="000000"/>
                <w:sz w:val="18"/>
                <w:szCs w:val="18"/>
              </w:rPr>
            </w:pPr>
            <w:r w:rsidRPr="00DF4431">
              <w:rPr>
                <w:color w:val="000000"/>
                <w:sz w:val="18"/>
                <w:szCs w:val="18"/>
              </w:rPr>
              <w:t>3 948,41</w:t>
            </w:r>
          </w:p>
        </w:tc>
        <w:tc>
          <w:tcPr>
            <w:tcW w:w="220" w:type="pct"/>
            <w:tcBorders>
              <w:top w:val="nil"/>
              <w:left w:val="nil"/>
              <w:bottom w:val="single" w:sz="4" w:space="0" w:color="auto"/>
              <w:right w:val="single" w:sz="4" w:space="0" w:color="auto"/>
            </w:tcBorders>
            <w:shd w:val="clear" w:color="auto" w:fill="auto"/>
            <w:noWrap/>
            <w:vAlign w:val="center"/>
            <w:hideMark/>
          </w:tcPr>
          <w:p w14:paraId="251159C9" w14:textId="77777777" w:rsidR="000A150F" w:rsidRPr="00DF4431" w:rsidRDefault="000A150F" w:rsidP="000A150F">
            <w:pPr>
              <w:jc w:val="center"/>
              <w:rPr>
                <w:color w:val="000000"/>
                <w:sz w:val="18"/>
                <w:szCs w:val="18"/>
              </w:rPr>
            </w:pPr>
            <w:r w:rsidRPr="00DF4431">
              <w:rPr>
                <w:color w:val="000000"/>
                <w:sz w:val="18"/>
                <w:szCs w:val="18"/>
              </w:rPr>
              <w:t>4 061,29</w:t>
            </w:r>
          </w:p>
        </w:tc>
        <w:tc>
          <w:tcPr>
            <w:tcW w:w="237" w:type="pct"/>
            <w:tcBorders>
              <w:top w:val="nil"/>
              <w:left w:val="nil"/>
              <w:bottom w:val="single" w:sz="4" w:space="0" w:color="auto"/>
              <w:right w:val="single" w:sz="4" w:space="0" w:color="auto"/>
            </w:tcBorders>
            <w:shd w:val="clear" w:color="auto" w:fill="auto"/>
            <w:noWrap/>
            <w:vAlign w:val="center"/>
            <w:hideMark/>
          </w:tcPr>
          <w:p w14:paraId="25AE410C" w14:textId="77777777" w:rsidR="000A150F" w:rsidRPr="00DF4431" w:rsidRDefault="000A150F" w:rsidP="000A150F">
            <w:pPr>
              <w:jc w:val="center"/>
              <w:rPr>
                <w:color w:val="000000"/>
                <w:sz w:val="18"/>
                <w:szCs w:val="18"/>
              </w:rPr>
            </w:pPr>
            <w:r w:rsidRPr="00DF4431">
              <w:rPr>
                <w:color w:val="000000"/>
                <w:sz w:val="18"/>
                <w:szCs w:val="18"/>
              </w:rPr>
              <w:t>4 177,39</w:t>
            </w:r>
          </w:p>
        </w:tc>
        <w:tc>
          <w:tcPr>
            <w:tcW w:w="183" w:type="pct"/>
            <w:tcBorders>
              <w:top w:val="nil"/>
              <w:left w:val="nil"/>
              <w:bottom w:val="single" w:sz="4" w:space="0" w:color="auto"/>
              <w:right w:val="single" w:sz="4" w:space="0" w:color="auto"/>
            </w:tcBorders>
            <w:shd w:val="clear" w:color="auto" w:fill="auto"/>
            <w:noWrap/>
            <w:vAlign w:val="center"/>
            <w:hideMark/>
          </w:tcPr>
          <w:p w14:paraId="290238B6" w14:textId="77777777" w:rsidR="000A150F" w:rsidRPr="00DF4431" w:rsidRDefault="000A150F" w:rsidP="000A150F">
            <w:pPr>
              <w:jc w:val="center"/>
              <w:rPr>
                <w:color w:val="000000"/>
                <w:sz w:val="18"/>
                <w:szCs w:val="18"/>
              </w:rPr>
            </w:pPr>
            <w:r w:rsidRPr="00DF4431">
              <w:rPr>
                <w:color w:val="000000"/>
                <w:sz w:val="18"/>
                <w:szCs w:val="18"/>
              </w:rPr>
              <w:t>4 296,70</w:t>
            </w:r>
          </w:p>
        </w:tc>
        <w:tc>
          <w:tcPr>
            <w:tcW w:w="237" w:type="pct"/>
            <w:tcBorders>
              <w:top w:val="nil"/>
              <w:left w:val="nil"/>
              <w:bottom w:val="single" w:sz="4" w:space="0" w:color="auto"/>
              <w:right w:val="single" w:sz="4" w:space="0" w:color="auto"/>
            </w:tcBorders>
            <w:shd w:val="clear" w:color="auto" w:fill="auto"/>
            <w:noWrap/>
            <w:vAlign w:val="center"/>
            <w:hideMark/>
          </w:tcPr>
          <w:p w14:paraId="55465F4E" w14:textId="77777777" w:rsidR="000A150F" w:rsidRPr="00DF4431" w:rsidRDefault="000A150F" w:rsidP="000A150F">
            <w:pPr>
              <w:jc w:val="center"/>
              <w:rPr>
                <w:color w:val="000000"/>
                <w:sz w:val="18"/>
                <w:szCs w:val="18"/>
              </w:rPr>
            </w:pPr>
            <w:r w:rsidRPr="00DF4431">
              <w:rPr>
                <w:color w:val="000000"/>
                <w:sz w:val="18"/>
                <w:szCs w:val="18"/>
              </w:rPr>
              <w:t>4 419,49</w:t>
            </w:r>
          </w:p>
        </w:tc>
      </w:tr>
      <w:tr w:rsidR="000A150F" w:rsidRPr="00DF4431" w14:paraId="5B817028"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1058735" w14:textId="77777777" w:rsidR="000A150F" w:rsidRPr="00DF4431" w:rsidRDefault="000A150F" w:rsidP="000A150F">
            <w:pPr>
              <w:jc w:val="both"/>
              <w:rPr>
                <w:b/>
                <w:bCs/>
                <w:color w:val="000000"/>
                <w:sz w:val="18"/>
                <w:szCs w:val="18"/>
              </w:rPr>
            </w:pPr>
            <w:r w:rsidRPr="00DF4431">
              <w:rPr>
                <w:b/>
                <w:bCs/>
                <w:color w:val="000000"/>
                <w:sz w:val="18"/>
                <w:szCs w:val="18"/>
              </w:rPr>
              <w:t>Предельный тариф на тепловую  энергию, отпускаемую с коллекторов</w:t>
            </w:r>
            <w:r w:rsidRPr="00DF4431">
              <w:rPr>
                <w:color w:val="000000"/>
                <w:sz w:val="18"/>
                <w:szCs w:val="18"/>
              </w:rPr>
              <w:t xml:space="preserve"> без НДС</w:t>
            </w:r>
          </w:p>
        </w:tc>
        <w:tc>
          <w:tcPr>
            <w:tcW w:w="210" w:type="pct"/>
            <w:tcBorders>
              <w:top w:val="nil"/>
              <w:left w:val="nil"/>
              <w:bottom w:val="single" w:sz="4" w:space="0" w:color="auto"/>
              <w:right w:val="single" w:sz="4" w:space="0" w:color="auto"/>
            </w:tcBorders>
            <w:shd w:val="clear" w:color="auto" w:fill="auto"/>
            <w:vAlign w:val="center"/>
            <w:hideMark/>
          </w:tcPr>
          <w:p w14:paraId="2C20E8AD" w14:textId="77777777" w:rsidR="000A150F" w:rsidRPr="00DF4431" w:rsidRDefault="000A150F" w:rsidP="000A150F">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058B0852" w14:textId="77777777" w:rsidR="000A150F" w:rsidRPr="00DF4431" w:rsidRDefault="000A150F" w:rsidP="000A150F">
            <w:pPr>
              <w:jc w:val="center"/>
              <w:rPr>
                <w:color w:val="000000"/>
                <w:sz w:val="18"/>
                <w:szCs w:val="18"/>
              </w:rPr>
            </w:pPr>
            <w:r w:rsidRPr="00DF4431">
              <w:rPr>
                <w:color w:val="000000"/>
                <w:sz w:val="18"/>
                <w:szCs w:val="18"/>
              </w:rPr>
              <w:t>2 291,63</w:t>
            </w:r>
          </w:p>
        </w:tc>
        <w:tc>
          <w:tcPr>
            <w:tcW w:w="220" w:type="pct"/>
            <w:tcBorders>
              <w:top w:val="nil"/>
              <w:left w:val="nil"/>
              <w:bottom w:val="single" w:sz="4" w:space="0" w:color="auto"/>
              <w:right w:val="single" w:sz="4" w:space="0" w:color="auto"/>
            </w:tcBorders>
            <w:shd w:val="clear" w:color="auto" w:fill="auto"/>
            <w:noWrap/>
            <w:vAlign w:val="center"/>
            <w:hideMark/>
          </w:tcPr>
          <w:p w14:paraId="41CAF29A" w14:textId="77777777" w:rsidR="000A150F" w:rsidRPr="00DF4431" w:rsidRDefault="000A150F" w:rsidP="000A150F">
            <w:pPr>
              <w:jc w:val="center"/>
              <w:rPr>
                <w:color w:val="000000"/>
                <w:sz w:val="18"/>
                <w:szCs w:val="18"/>
              </w:rPr>
            </w:pPr>
            <w:r w:rsidRPr="00DF4431">
              <w:rPr>
                <w:color w:val="000000"/>
                <w:sz w:val="18"/>
                <w:szCs w:val="18"/>
              </w:rPr>
              <w:t>2 360,38</w:t>
            </w:r>
          </w:p>
        </w:tc>
        <w:tc>
          <w:tcPr>
            <w:tcW w:w="220" w:type="pct"/>
            <w:tcBorders>
              <w:top w:val="nil"/>
              <w:left w:val="nil"/>
              <w:bottom w:val="single" w:sz="4" w:space="0" w:color="auto"/>
              <w:right w:val="single" w:sz="4" w:space="0" w:color="auto"/>
            </w:tcBorders>
            <w:shd w:val="clear" w:color="auto" w:fill="auto"/>
            <w:noWrap/>
            <w:vAlign w:val="center"/>
            <w:hideMark/>
          </w:tcPr>
          <w:p w14:paraId="21C9DC5B" w14:textId="77777777" w:rsidR="000A150F" w:rsidRPr="00DF4431" w:rsidRDefault="000A150F" w:rsidP="000A150F">
            <w:pPr>
              <w:jc w:val="center"/>
              <w:rPr>
                <w:color w:val="000000"/>
                <w:sz w:val="18"/>
                <w:szCs w:val="18"/>
              </w:rPr>
            </w:pPr>
            <w:r w:rsidRPr="00DF4431">
              <w:rPr>
                <w:color w:val="000000"/>
                <w:sz w:val="18"/>
                <w:szCs w:val="18"/>
              </w:rPr>
              <w:t>2 431,19</w:t>
            </w:r>
          </w:p>
        </w:tc>
        <w:tc>
          <w:tcPr>
            <w:tcW w:w="220" w:type="pct"/>
            <w:tcBorders>
              <w:top w:val="nil"/>
              <w:left w:val="nil"/>
              <w:bottom w:val="single" w:sz="4" w:space="0" w:color="auto"/>
              <w:right w:val="single" w:sz="4" w:space="0" w:color="auto"/>
            </w:tcBorders>
            <w:shd w:val="clear" w:color="auto" w:fill="auto"/>
            <w:noWrap/>
            <w:vAlign w:val="center"/>
            <w:hideMark/>
          </w:tcPr>
          <w:p w14:paraId="581763CD" w14:textId="77777777" w:rsidR="000A150F" w:rsidRPr="00DF4431" w:rsidRDefault="000A150F" w:rsidP="000A150F">
            <w:pPr>
              <w:jc w:val="center"/>
              <w:rPr>
                <w:color w:val="000000"/>
                <w:sz w:val="18"/>
                <w:szCs w:val="18"/>
              </w:rPr>
            </w:pPr>
            <w:r w:rsidRPr="00DF4431">
              <w:rPr>
                <w:color w:val="000000"/>
                <w:sz w:val="18"/>
                <w:szCs w:val="18"/>
              </w:rPr>
              <w:t>2 504,13</w:t>
            </w:r>
          </w:p>
        </w:tc>
        <w:tc>
          <w:tcPr>
            <w:tcW w:w="220" w:type="pct"/>
            <w:tcBorders>
              <w:top w:val="nil"/>
              <w:left w:val="nil"/>
              <w:bottom w:val="single" w:sz="4" w:space="0" w:color="auto"/>
              <w:right w:val="single" w:sz="4" w:space="0" w:color="auto"/>
            </w:tcBorders>
            <w:shd w:val="clear" w:color="auto" w:fill="auto"/>
            <w:noWrap/>
            <w:vAlign w:val="center"/>
            <w:hideMark/>
          </w:tcPr>
          <w:p w14:paraId="145C9A06" w14:textId="77777777" w:rsidR="000A150F" w:rsidRPr="00DF4431" w:rsidRDefault="000A150F" w:rsidP="000A150F">
            <w:pPr>
              <w:jc w:val="center"/>
              <w:rPr>
                <w:color w:val="000000"/>
                <w:sz w:val="18"/>
                <w:szCs w:val="18"/>
              </w:rPr>
            </w:pPr>
            <w:r w:rsidRPr="00DF4431">
              <w:rPr>
                <w:color w:val="000000"/>
                <w:sz w:val="18"/>
                <w:szCs w:val="18"/>
              </w:rPr>
              <w:t>2 579,25</w:t>
            </w:r>
          </w:p>
        </w:tc>
        <w:tc>
          <w:tcPr>
            <w:tcW w:w="220" w:type="pct"/>
            <w:tcBorders>
              <w:top w:val="nil"/>
              <w:left w:val="nil"/>
              <w:bottom w:val="single" w:sz="4" w:space="0" w:color="auto"/>
              <w:right w:val="single" w:sz="4" w:space="0" w:color="auto"/>
            </w:tcBorders>
            <w:shd w:val="clear" w:color="auto" w:fill="auto"/>
            <w:noWrap/>
            <w:vAlign w:val="center"/>
            <w:hideMark/>
          </w:tcPr>
          <w:p w14:paraId="3F8D96E5" w14:textId="77777777" w:rsidR="000A150F" w:rsidRPr="00DF4431" w:rsidRDefault="000A150F" w:rsidP="000A150F">
            <w:pPr>
              <w:jc w:val="center"/>
              <w:rPr>
                <w:color w:val="000000"/>
                <w:sz w:val="18"/>
                <w:szCs w:val="18"/>
              </w:rPr>
            </w:pPr>
            <w:r w:rsidRPr="00DF4431">
              <w:rPr>
                <w:color w:val="000000"/>
                <w:sz w:val="18"/>
                <w:szCs w:val="18"/>
              </w:rPr>
              <w:t>2 656,63</w:t>
            </w:r>
          </w:p>
        </w:tc>
        <w:tc>
          <w:tcPr>
            <w:tcW w:w="220" w:type="pct"/>
            <w:tcBorders>
              <w:top w:val="nil"/>
              <w:left w:val="nil"/>
              <w:bottom w:val="single" w:sz="4" w:space="0" w:color="auto"/>
              <w:right w:val="single" w:sz="4" w:space="0" w:color="auto"/>
            </w:tcBorders>
            <w:shd w:val="clear" w:color="auto" w:fill="auto"/>
            <w:noWrap/>
            <w:vAlign w:val="center"/>
            <w:hideMark/>
          </w:tcPr>
          <w:p w14:paraId="35E2AA4E" w14:textId="77777777" w:rsidR="000A150F" w:rsidRPr="00DF4431" w:rsidRDefault="000A150F" w:rsidP="000A150F">
            <w:pPr>
              <w:jc w:val="center"/>
              <w:rPr>
                <w:color w:val="000000"/>
                <w:sz w:val="18"/>
                <w:szCs w:val="18"/>
              </w:rPr>
            </w:pPr>
            <w:r w:rsidRPr="00DF4431">
              <w:rPr>
                <w:color w:val="000000"/>
                <w:sz w:val="18"/>
                <w:szCs w:val="18"/>
              </w:rPr>
              <w:t>2 736,33</w:t>
            </w:r>
          </w:p>
        </w:tc>
        <w:tc>
          <w:tcPr>
            <w:tcW w:w="200" w:type="pct"/>
            <w:tcBorders>
              <w:top w:val="nil"/>
              <w:left w:val="nil"/>
              <w:bottom w:val="single" w:sz="4" w:space="0" w:color="auto"/>
              <w:right w:val="single" w:sz="4" w:space="0" w:color="auto"/>
            </w:tcBorders>
            <w:shd w:val="clear" w:color="auto" w:fill="auto"/>
            <w:noWrap/>
            <w:vAlign w:val="center"/>
            <w:hideMark/>
          </w:tcPr>
          <w:p w14:paraId="53AC4761" w14:textId="77777777" w:rsidR="000A150F" w:rsidRPr="00DF4431" w:rsidRDefault="000A150F" w:rsidP="000A150F">
            <w:pPr>
              <w:jc w:val="center"/>
              <w:rPr>
                <w:color w:val="000000"/>
                <w:sz w:val="18"/>
                <w:szCs w:val="18"/>
              </w:rPr>
            </w:pPr>
            <w:r w:rsidRPr="00DF4431">
              <w:rPr>
                <w:color w:val="000000"/>
                <w:sz w:val="18"/>
                <w:szCs w:val="18"/>
              </w:rPr>
              <w:t>2 818,42</w:t>
            </w:r>
          </w:p>
        </w:tc>
        <w:tc>
          <w:tcPr>
            <w:tcW w:w="206" w:type="pct"/>
            <w:tcBorders>
              <w:top w:val="nil"/>
              <w:left w:val="nil"/>
              <w:bottom w:val="single" w:sz="4" w:space="0" w:color="auto"/>
              <w:right w:val="single" w:sz="4" w:space="0" w:color="auto"/>
            </w:tcBorders>
            <w:shd w:val="clear" w:color="auto" w:fill="auto"/>
            <w:noWrap/>
            <w:vAlign w:val="center"/>
            <w:hideMark/>
          </w:tcPr>
          <w:p w14:paraId="133B344D" w14:textId="77777777" w:rsidR="000A150F" w:rsidRPr="00DF4431" w:rsidRDefault="000A150F" w:rsidP="000A150F">
            <w:pPr>
              <w:jc w:val="center"/>
              <w:rPr>
                <w:color w:val="000000"/>
                <w:sz w:val="18"/>
                <w:szCs w:val="18"/>
              </w:rPr>
            </w:pPr>
            <w:r w:rsidRPr="00DF4431">
              <w:rPr>
                <w:color w:val="000000"/>
                <w:sz w:val="18"/>
                <w:szCs w:val="18"/>
              </w:rPr>
              <w:t>2 902,97</w:t>
            </w:r>
          </w:p>
        </w:tc>
        <w:tc>
          <w:tcPr>
            <w:tcW w:w="220" w:type="pct"/>
            <w:tcBorders>
              <w:top w:val="nil"/>
              <w:left w:val="nil"/>
              <w:bottom w:val="single" w:sz="4" w:space="0" w:color="auto"/>
              <w:right w:val="single" w:sz="4" w:space="0" w:color="auto"/>
            </w:tcBorders>
            <w:shd w:val="clear" w:color="auto" w:fill="auto"/>
            <w:noWrap/>
            <w:vAlign w:val="center"/>
            <w:hideMark/>
          </w:tcPr>
          <w:p w14:paraId="61521C34" w14:textId="77777777" w:rsidR="000A150F" w:rsidRPr="00DF4431" w:rsidRDefault="000A150F" w:rsidP="000A150F">
            <w:pPr>
              <w:jc w:val="center"/>
              <w:rPr>
                <w:color w:val="000000"/>
                <w:sz w:val="18"/>
                <w:szCs w:val="18"/>
              </w:rPr>
            </w:pPr>
            <w:r w:rsidRPr="00DF4431">
              <w:rPr>
                <w:color w:val="000000"/>
                <w:sz w:val="18"/>
                <w:szCs w:val="18"/>
              </w:rPr>
              <w:t>2 990,06</w:t>
            </w:r>
          </w:p>
        </w:tc>
        <w:tc>
          <w:tcPr>
            <w:tcW w:w="220" w:type="pct"/>
            <w:tcBorders>
              <w:top w:val="nil"/>
              <w:left w:val="nil"/>
              <w:bottom w:val="single" w:sz="4" w:space="0" w:color="auto"/>
              <w:right w:val="single" w:sz="4" w:space="0" w:color="auto"/>
            </w:tcBorders>
            <w:shd w:val="clear" w:color="auto" w:fill="auto"/>
            <w:noWrap/>
            <w:vAlign w:val="center"/>
            <w:hideMark/>
          </w:tcPr>
          <w:p w14:paraId="2610D381" w14:textId="77777777" w:rsidR="000A150F" w:rsidRPr="00DF4431" w:rsidRDefault="000A150F" w:rsidP="000A150F">
            <w:pPr>
              <w:jc w:val="center"/>
              <w:rPr>
                <w:color w:val="000000"/>
                <w:sz w:val="18"/>
                <w:szCs w:val="18"/>
              </w:rPr>
            </w:pPr>
            <w:r w:rsidRPr="00DF4431">
              <w:rPr>
                <w:color w:val="000000"/>
                <w:sz w:val="18"/>
                <w:szCs w:val="18"/>
              </w:rPr>
              <w:t>3 079,76</w:t>
            </w:r>
          </w:p>
        </w:tc>
        <w:tc>
          <w:tcPr>
            <w:tcW w:w="220" w:type="pct"/>
            <w:tcBorders>
              <w:top w:val="nil"/>
              <w:left w:val="nil"/>
              <w:bottom w:val="single" w:sz="4" w:space="0" w:color="auto"/>
              <w:right w:val="single" w:sz="4" w:space="0" w:color="auto"/>
            </w:tcBorders>
            <w:shd w:val="clear" w:color="auto" w:fill="auto"/>
            <w:noWrap/>
            <w:vAlign w:val="center"/>
            <w:hideMark/>
          </w:tcPr>
          <w:p w14:paraId="6E8EC2D1" w14:textId="77777777" w:rsidR="000A150F" w:rsidRPr="00DF4431" w:rsidRDefault="000A150F" w:rsidP="000A150F">
            <w:pPr>
              <w:jc w:val="center"/>
              <w:rPr>
                <w:color w:val="000000"/>
                <w:sz w:val="18"/>
                <w:szCs w:val="18"/>
              </w:rPr>
            </w:pPr>
            <w:r w:rsidRPr="00DF4431">
              <w:rPr>
                <w:color w:val="000000"/>
                <w:sz w:val="18"/>
                <w:szCs w:val="18"/>
              </w:rPr>
              <w:t>3 172,16</w:t>
            </w:r>
          </w:p>
        </w:tc>
        <w:tc>
          <w:tcPr>
            <w:tcW w:w="220" w:type="pct"/>
            <w:tcBorders>
              <w:top w:val="nil"/>
              <w:left w:val="nil"/>
              <w:bottom w:val="single" w:sz="4" w:space="0" w:color="auto"/>
              <w:right w:val="single" w:sz="4" w:space="0" w:color="auto"/>
            </w:tcBorders>
            <w:shd w:val="clear" w:color="auto" w:fill="auto"/>
            <w:noWrap/>
            <w:vAlign w:val="center"/>
            <w:hideMark/>
          </w:tcPr>
          <w:p w14:paraId="75D4CCA6" w14:textId="77777777" w:rsidR="000A150F" w:rsidRPr="00DF4431" w:rsidRDefault="000A150F" w:rsidP="000A150F">
            <w:pPr>
              <w:jc w:val="center"/>
              <w:rPr>
                <w:color w:val="000000"/>
                <w:sz w:val="18"/>
                <w:szCs w:val="18"/>
              </w:rPr>
            </w:pPr>
            <w:r w:rsidRPr="00DF4431">
              <w:rPr>
                <w:color w:val="000000"/>
                <w:sz w:val="18"/>
                <w:szCs w:val="18"/>
              </w:rPr>
              <w:t>3 267,32</w:t>
            </w:r>
          </w:p>
        </w:tc>
        <w:tc>
          <w:tcPr>
            <w:tcW w:w="220" w:type="pct"/>
            <w:tcBorders>
              <w:top w:val="nil"/>
              <w:left w:val="nil"/>
              <w:bottom w:val="single" w:sz="4" w:space="0" w:color="auto"/>
              <w:right w:val="single" w:sz="4" w:space="0" w:color="auto"/>
            </w:tcBorders>
            <w:shd w:val="clear" w:color="auto" w:fill="auto"/>
            <w:noWrap/>
            <w:vAlign w:val="center"/>
            <w:hideMark/>
          </w:tcPr>
          <w:p w14:paraId="7FBBFEE7" w14:textId="77777777" w:rsidR="000A150F" w:rsidRPr="00DF4431" w:rsidRDefault="000A150F" w:rsidP="000A150F">
            <w:pPr>
              <w:jc w:val="center"/>
              <w:rPr>
                <w:color w:val="000000"/>
                <w:sz w:val="18"/>
                <w:szCs w:val="18"/>
              </w:rPr>
            </w:pPr>
            <w:r w:rsidRPr="00DF4431">
              <w:rPr>
                <w:color w:val="000000"/>
                <w:sz w:val="18"/>
                <w:szCs w:val="18"/>
              </w:rPr>
              <w:t>3 365,34</w:t>
            </w:r>
          </w:p>
        </w:tc>
        <w:tc>
          <w:tcPr>
            <w:tcW w:w="220" w:type="pct"/>
            <w:tcBorders>
              <w:top w:val="nil"/>
              <w:left w:val="nil"/>
              <w:bottom w:val="single" w:sz="4" w:space="0" w:color="auto"/>
              <w:right w:val="single" w:sz="4" w:space="0" w:color="auto"/>
            </w:tcBorders>
            <w:shd w:val="clear" w:color="auto" w:fill="auto"/>
            <w:noWrap/>
            <w:vAlign w:val="center"/>
            <w:hideMark/>
          </w:tcPr>
          <w:p w14:paraId="6A2ED4D5" w14:textId="77777777" w:rsidR="000A150F" w:rsidRPr="00DF4431" w:rsidRDefault="000A150F" w:rsidP="000A150F">
            <w:pPr>
              <w:jc w:val="center"/>
              <w:rPr>
                <w:color w:val="000000"/>
                <w:sz w:val="18"/>
                <w:szCs w:val="18"/>
              </w:rPr>
            </w:pPr>
            <w:r w:rsidRPr="00DF4431">
              <w:rPr>
                <w:color w:val="000000"/>
                <w:sz w:val="18"/>
                <w:szCs w:val="18"/>
              </w:rPr>
              <w:t>3 466,30</w:t>
            </w:r>
          </w:p>
        </w:tc>
        <w:tc>
          <w:tcPr>
            <w:tcW w:w="220" w:type="pct"/>
            <w:tcBorders>
              <w:top w:val="nil"/>
              <w:left w:val="nil"/>
              <w:bottom w:val="single" w:sz="4" w:space="0" w:color="auto"/>
              <w:right w:val="single" w:sz="4" w:space="0" w:color="auto"/>
            </w:tcBorders>
            <w:shd w:val="clear" w:color="auto" w:fill="auto"/>
            <w:noWrap/>
            <w:vAlign w:val="center"/>
            <w:hideMark/>
          </w:tcPr>
          <w:p w14:paraId="21A7E565" w14:textId="77777777" w:rsidR="000A150F" w:rsidRPr="00DF4431" w:rsidRDefault="000A150F" w:rsidP="000A150F">
            <w:pPr>
              <w:jc w:val="center"/>
              <w:rPr>
                <w:color w:val="000000"/>
                <w:sz w:val="18"/>
                <w:szCs w:val="18"/>
              </w:rPr>
            </w:pPr>
            <w:r w:rsidRPr="00DF4431">
              <w:rPr>
                <w:color w:val="000000"/>
                <w:sz w:val="18"/>
                <w:szCs w:val="18"/>
              </w:rPr>
              <w:t>3 570,29</w:t>
            </w:r>
          </w:p>
        </w:tc>
        <w:tc>
          <w:tcPr>
            <w:tcW w:w="237" w:type="pct"/>
            <w:tcBorders>
              <w:top w:val="nil"/>
              <w:left w:val="nil"/>
              <w:bottom w:val="single" w:sz="4" w:space="0" w:color="auto"/>
              <w:right w:val="single" w:sz="4" w:space="0" w:color="auto"/>
            </w:tcBorders>
            <w:shd w:val="clear" w:color="auto" w:fill="auto"/>
            <w:noWrap/>
            <w:vAlign w:val="center"/>
            <w:hideMark/>
          </w:tcPr>
          <w:p w14:paraId="41180A64" w14:textId="77777777" w:rsidR="000A150F" w:rsidRPr="00DF4431" w:rsidRDefault="000A150F" w:rsidP="000A150F">
            <w:pPr>
              <w:jc w:val="center"/>
              <w:rPr>
                <w:color w:val="000000"/>
                <w:sz w:val="18"/>
                <w:szCs w:val="18"/>
              </w:rPr>
            </w:pPr>
            <w:r w:rsidRPr="00DF4431">
              <w:rPr>
                <w:color w:val="000000"/>
                <w:sz w:val="18"/>
                <w:szCs w:val="18"/>
              </w:rPr>
              <w:t>3 677,40</w:t>
            </w:r>
          </w:p>
        </w:tc>
        <w:tc>
          <w:tcPr>
            <w:tcW w:w="183" w:type="pct"/>
            <w:tcBorders>
              <w:top w:val="nil"/>
              <w:left w:val="nil"/>
              <w:bottom w:val="single" w:sz="4" w:space="0" w:color="auto"/>
              <w:right w:val="single" w:sz="4" w:space="0" w:color="auto"/>
            </w:tcBorders>
            <w:shd w:val="clear" w:color="auto" w:fill="auto"/>
            <w:noWrap/>
            <w:vAlign w:val="center"/>
            <w:hideMark/>
          </w:tcPr>
          <w:p w14:paraId="525368BB" w14:textId="77777777" w:rsidR="000A150F" w:rsidRPr="00DF4431" w:rsidRDefault="000A150F" w:rsidP="000A150F">
            <w:pPr>
              <w:jc w:val="center"/>
              <w:rPr>
                <w:color w:val="000000"/>
                <w:sz w:val="18"/>
                <w:szCs w:val="18"/>
              </w:rPr>
            </w:pPr>
            <w:r w:rsidRPr="00DF4431">
              <w:rPr>
                <w:color w:val="000000"/>
                <w:sz w:val="18"/>
                <w:szCs w:val="18"/>
              </w:rPr>
              <w:t>3 787,72</w:t>
            </w:r>
          </w:p>
        </w:tc>
        <w:tc>
          <w:tcPr>
            <w:tcW w:w="237" w:type="pct"/>
            <w:tcBorders>
              <w:top w:val="nil"/>
              <w:left w:val="nil"/>
              <w:bottom w:val="single" w:sz="4" w:space="0" w:color="auto"/>
              <w:right w:val="single" w:sz="4" w:space="0" w:color="auto"/>
            </w:tcBorders>
            <w:shd w:val="clear" w:color="auto" w:fill="auto"/>
            <w:noWrap/>
            <w:vAlign w:val="center"/>
            <w:hideMark/>
          </w:tcPr>
          <w:p w14:paraId="64E5B5EF" w14:textId="77777777" w:rsidR="000A150F" w:rsidRPr="00DF4431" w:rsidRDefault="000A150F" w:rsidP="000A150F">
            <w:pPr>
              <w:jc w:val="center"/>
              <w:rPr>
                <w:color w:val="000000"/>
                <w:sz w:val="18"/>
                <w:szCs w:val="18"/>
              </w:rPr>
            </w:pPr>
            <w:r w:rsidRPr="00DF4431">
              <w:rPr>
                <w:color w:val="000000"/>
                <w:sz w:val="18"/>
                <w:szCs w:val="18"/>
              </w:rPr>
              <w:t>3 901,35</w:t>
            </w:r>
          </w:p>
        </w:tc>
      </w:tr>
      <w:tr w:rsidR="000A150F" w:rsidRPr="00DF4431" w14:paraId="16F3569F" w14:textId="77777777" w:rsidTr="000A150F">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FB8A2AC" w14:textId="77777777" w:rsidR="000A150F" w:rsidRPr="00DF4431" w:rsidRDefault="000A150F" w:rsidP="000A150F">
            <w:pPr>
              <w:jc w:val="both"/>
              <w:rPr>
                <w:b/>
                <w:bCs/>
                <w:color w:val="000000"/>
                <w:sz w:val="18"/>
                <w:szCs w:val="18"/>
              </w:rPr>
            </w:pPr>
            <w:r w:rsidRPr="00DF4431">
              <w:rPr>
                <w:b/>
                <w:bCs/>
                <w:color w:val="000000"/>
                <w:sz w:val="18"/>
                <w:szCs w:val="18"/>
              </w:rPr>
              <w:t>Предельный тариф на тепловую  энергию, отпускаемую с коллекторов</w:t>
            </w:r>
            <w:r w:rsidRPr="00DF4431">
              <w:rPr>
                <w:color w:val="000000"/>
                <w:sz w:val="18"/>
                <w:szCs w:val="18"/>
              </w:rPr>
              <w:t xml:space="preserve"> с НДС</w:t>
            </w:r>
          </w:p>
        </w:tc>
        <w:tc>
          <w:tcPr>
            <w:tcW w:w="210" w:type="pct"/>
            <w:tcBorders>
              <w:top w:val="nil"/>
              <w:left w:val="nil"/>
              <w:bottom w:val="single" w:sz="4" w:space="0" w:color="auto"/>
              <w:right w:val="single" w:sz="4" w:space="0" w:color="auto"/>
            </w:tcBorders>
            <w:shd w:val="clear" w:color="auto" w:fill="auto"/>
            <w:vAlign w:val="center"/>
            <w:hideMark/>
          </w:tcPr>
          <w:p w14:paraId="394568CA" w14:textId="77777777" w:rsidR="000A150F" w:rsidRPr="00DF4431" w:rsidRDefault="000A150F" w:rsidP="000A150F">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36D1F216" w14:textId="77777777" w:rsidR="000A150F" w:rsidRPr="00DF4431" w:rsidRDefault="000A150F" w:rsidP="000A150F">
            <w:pPr>
              <w:jc w:val="center"/>
              <w:rPr>
                <w:color w:val="000000"/>
                <w:sz w:val="18"/>
                <w:szCs w:val="18"/>
              </w:rPr>
            </w:pPr>
            <w:r w:rsidRPr="00DF4431">
              <w:rPr>
                <w:color w:val="000000"/>
                <w:sz w:val="18"/>
                <w:szCs w:val="18"/>
              </w:rPr>
              <w:t>2 749,96</w:t>
            </w:r>
          </w:p>
        </w:tc>
        <w:tc>
          <w:tcPr>
            <w:tcW w:w="220" w:type="pct"/>
            <w:tcBorders>
              <w:top w:val="nil"/>
              <w:left w:val="nil"/>
              <w:bottom w:val="single" w:sz="4" w:space="0" w:color="auto"/>
              <w:right w:val="single" w:sz="4" w:space="0" w:color="auto"/>
            </w:tcBorders>
            <w:shd w:val="clear" w:color="auto" w:fill="auto"/>
            <w:noWrap/>
            <w:vAlign w:val="center"/>
            <w:hideMark/>
          </w:tcPr>
          <w:p w14:paraId="2F4114A1" w14:textId="77777777" w:rsidR="000A150F" w:rsidRPr="00DF4431" w:rsidRDefault="000A150F" w:rsidP="000A150F">
            <w:pPr>
              <w:jc w:val="center"/>
              <w:rPr>
                <w:color w:val="000000"/>
                <w:sz w:val="18"/>
                <w:szCs w:val="18"/>
              </w:rPr>
            </w:pPr>
            <w:r w:rsidRPr="00DF4431">
              <w:rPr>
                <w:color w:val="000000"/>
                <w:sz w:val="18"/>
                <w:szCs w:val="18"/>
              </w:rPr>
              <w:t>2 832,46</w:t>
            </w:r>
          </w:p>
        </w:tc>
        <w:tc>
          <w:tcPr>
            <w:tcW w:w="220" w:type="pct"/>
            <w:tcBorders>
              <w:top w:val="nil"/>
              <w:left w:val="nil"/>
              <w:bottom w:val="single" w:sz="4" w:space="0" w:color="auto"/>
              <w:right w:val="single" w:sz="4" w:space="0" w:color="auto"/>
            </w:tcBorders>
            <w:shd w:val="clear" w:color="auto" w:fill="auto"/>
            <w:noWrap/>
            <w:vAlign w:val="center"/>
            <w:hideMark/>
          </w:tcPr>
          <w:p w14:paraId="6EC127C5" w14:textId="77777777" w:rsidR="000A150F" w:rsidRPr="00DF4431" w:rsidRDefault="000A150F" w:rsidP="000A150F">
            <w:pPr>
              <w:jc w:val="center"/>
              <w:rPr>
                <w:color w:val="000000"/>
                <w:sz w:val="18"/>
                <w:szCs w:val="18"/>
              </w:rPr>
            </w:pPr>
            <w:r w:rsidRPr="00DF4431">
              <w:rPr>
                <w:color w:val="000000"/>
                <w:sz w:val="18"/>
                <w:szCs w:val="18"/>
              </w:rPr>
              <w:t>2 917,43</w:t>
            </w:r>
          </w:p>
        </w:tc>
        <w:tc>
          <w:tcPr>
            <w:tcW w:w="220" w:type="pct"/>
            <w:tcBorders>
              <w:top w:val="nil"/>
              <w:left w:val="nil"/>
              <w:bottom w:val="single" w:sz="4" w:space="0" w:color="auto"/>
              <w:right w:val="single" w:sz="4" w:space="0" w:color="auto"/>
            </w:tcBorders>
            <w:shd w:val="clear" w:color="auto" w:fill="auto"/>
            <w:noWrap/>
            <w:vAlign w:val="center"/>
            <w:hideMark/>
          </w:tcPr>
          <w:p w14:paraId="031FB51E" w14:textId="77777777" w:rsidR="000A150F" w:rsidRPr="00DF4431" w:rsidRDefault="000A150F" w:rsidP="000A150F">
            <w:pPr>
              <w:jc w:val="center"/>
              <w:rPr>
                <w:color w:val="000000"/>
                <w:sz w:val="18"/>
                <w:szCs w:val="18"/>
              </w:rPr>
            </w:pPr>
            <w:r w:rsidRPr="00DF4431">
              <w:rPr>
                <w:color w:val="000000"/>
                <w:sz w:val="18"/>
                <w:szCs w:val="18"/>
              </w:rPr>
              <w:t>3 004,96</w:t>
            </w:r>
          </w:p>
        </w:tc>
        <w:tc>
          <w:tcPr>
            <w:tcW w:w="220" w:type="pct"/>
            <w:tcBorders>
              <w:top w:val="nil"/>
              <w:left w:val="nil"/>
              <w:bottom w:val="single" w:sz="4" w:space="0" w:color="auto"/>
              <w:right w:val="single" w:sz="4" w:space="0" w:color="auto"/>
            </w:tcBorders>
            <w:shd w:val="clear" w:color="auto" w:fill="auto"/>
            <w:noWrap/>
            <w:vAlign w:val="center"/>
            <w:hideMark/>
          </w:tcPr>
          <w:p w14:paraId="7273FFCF" w14:textId="77777777" w:rsidR="000A150F" w:rsidRPr="00DF4431" w:rsidRDefault="000A150F" w:rsidP="000A150F">
            <w:pPr>
              <w:jc w:val="center"/>
              <w:rPr>
                <w:color w:val="000000"/>
                <w:sz w:val="18"/>
                <w:szCs w:val="18"/>
              </w:rPr>
            </w:pPr>
            <w:r w:rsidRPr="00DF4431">
              <w:rPr>
                <w:color w:val="000000"/>
                <w:sz w:val="18"/>
                <w:szCs w:val="18"/>
              </w:rPr>
              <w:t>3 095,10</w:t>
            </w:r>
          </w:p>
        </w:tc>
        <w:tc>
          <w:tcPr>
            <w:tcW w:w="220" w:type="pct"/>
            <w:tcBorders>
              <w:top w:val="nil"/>
              <w:left w:val="nil"/>
              <w:bottom w:val="single" w:sz="4" w:space="0" w:color="auto"/>
              <w:right w:val="single" w:sz="4" w:space="0" w:color="auto"/>
            </w:tcBorders>
            <w:shd w:val="clear" w:color="auto" w:fill="auto"/>
            <w:noWrap/>
            <w:vAlign w:val="center"/>
            <w:hideMark/>
          </w:tcPr>
          <w:p w14:paraId="6729A614" w14:textId="77777777" w:rsidR="000A150F" w:rsidRPr="00DF4431" w:rsidRDefault="000A150F" w:rsidP="000A150F">
            <w:pPr>
              <w:jc w:val="center"/>
              <w:rPr>
                <w:color w:val="000000"/>
                <w:sz w:val="18"/>
                <w:szCs w:val="18"/>
              </w:rPr>
            </w:pPr>
            <w:r w:rsidRPr="00DF4431">
              <w:rPr>
                <w:color w:val="000000"/>
                <w:sz w:val="18"/>
                <w:szCs w:val="18"/>
              </w:rPr>
              <w:t>3 187,96</w:t>
            </w:r>
          </w:p>
        </w:tc>
        <w:tc>
          <w:tcPr>
            <w:tcW w:w="220" w:type="pct"/>
            <w:tcBorders>
              <w:top w:val="nil"/>
              <w:left w:val="nil"/>
              <w:bottom w:val="single" w:sz="4" w:space="0" w:color="auto"/>
              <w:right w:val="single" w:sz="4" w:space="0" w:color="auto"/>
            </w:tcBorders>
            <w:shd w:val="clear" w:color="auto" w:fill="auto"/>
            <w:noWrap/>
            <w:vAlign w:val="center"/>
            <w:hideMark/>
          </w:tcPr>
          <w:p w14:paraId="43D5442D" w14:textId="77777777" w:rsidR="000A150F" w:rsidRPr="00DF4431" w:rsidRDefault="000A150F" w:rsidP="000A150F">
            <w:pPr>
              <w:jc w:val="center"/>
              <w:rPr>
                <w:color w:val="000000"/>
                <w:sz w:val="18"/>
                <w:szCs w:val="18"/>
              </w:rPr>
            </w:pPr>
            <w:r w:rsidRPr="00DF4431">
              <w:rPr>
                <w:color w:val="000000"/>
                <w:sz w:val="18"/>
                <w:szCs w:val="18"/>
              </w:rPr>
              <w:t>3 283,60</w:t>
            </w:r>
          </w:p>
        </w:tc>
        <w:tc>
          <w:tcPr>
            <w:tcW w:w="200" w:type="pct"/>
            <w:tcBorders>
              <w:top w:val="nil"/>
              <w:left w:val="nil"/>
              <w:bottom w:val="single" w:sz="4" w:space="0" w:color="auto"/>
              <w:right w:val="single" w:sz="4" w:space="0" w:color="auto"/>
            </w:tcBorders>
            <w:shd w:val="clear" w:color="auto" w:fill="auto"/>
            <w:noWrap/>
            <w:vAlign w:val="center"/>
            <w:hideMark/>
          </w:tcPr>
          <w:p w14:paraId="67A5564D" w14:textId="77777777" w:rsidR="000A150F" w:rsidRPr="00DF4431" w:rsidRDefault="000A150F" w:rsidP="000A150F">
            <w:pPr>
              <w:jc w:val="center"/>
              <w:rPr>
                <w:color w:val="000000"/>
                <w:sz w:val="18"/>
                <w:szCs w:val="18"/>
              </w:rPr>
            </w:pPr>
            <w:r w:rsidRPr="00DF4431">
              <w:rPr>
                <w:color w:val="000000"/>
                <w:sz w:val="18"/>
                <w:szCs w:val="18"/>
              </w:rPr>
              <w:t>3 382,10</w:t>
            </w:r>
          </w:p>
        </w:tc>
        <w:tc>
          <w:tcPr>
            <w:tcW w:w="206" w:type="pct"/>
            <w:tcBorders>
              <w:top w:val="nil"/>
              <w:left w:val="nil"/>
              <w:bottom w:val="single" w:sz="4" w:space="0" w:color="auto"/>
              <w:right w:val="single" w:sz="4" w:space="0" w:color="auto"/>
            </w:tcBorders>
            <w:shd w:val="clear" w:color="auto" w:fill="auto"/>
            <w:noWrap/>
            <w:vAlign w:val="center"/>
            <w:hideMark/>
          </w:tcPr>
          <w:p w14:paraId="4CECADA6" w14:textId="77777777" w:rsidR="000A150F" w:rsidRPr="00DF4431" w:rsidRDefault="000A150F" w:rsidP="000A150F">
            <w:pPr>
              <w:jc w:val="center"/>
              <w:rPr>
                <w:color w:val="000000"/>
                <w:sz w:val="18"/>
                <w:szCs w:val="18"/>
              </w:rPr>
            </w:pPr>
            <w:r w:rsidRPr="00DF4431">
              <w:rPr>
                <w:color w:val="000000"/>
                <w:sz w:val="18"/>
                <w:szCs w:val="18"/>
              </w:rPr>
              <w:t>3 483,57</w:t>
            </w:r>
          </w:p>
        </w:tc>
        <w:tc>
          <w:tcPr>
            <w:tcW w:w="220" w:type="pct"/>
            <w:tcBorders>
              <w:top w:val="nil"/>
              <w:left w:val="nil"/>
              <w:bottom w:val="single" w:sz="4" w:space="0" w:color="auto"/>
              <w:right w:val="single" w:sz="4" w:space="0" w:color="auto"/>
            </w:tcBorders>
            <w:shd w:val="clear" w:color="auto" w:fill="auto"/>
            <w:noWrap/>
            <w:vAlign w:val="center"/>
            <w:hideMark/>
          </w:tcPr>
          <w:p w14:paraId="2ECEA5CD" w14:textId="77777777" w:rsidR="000A150F" w:rsidRPr="00DF4431" w:rsidRDefault="000A150F" w:rsidP="000A150F">
            <w:pPr>
              <w:jc w:val="center"/>
              <w:rPr>
                <w:color w:val="000000"/>
                <w:sz w:val="18"/>
                <w:szCs w:val="18"/>
              </w:rPr>
            </w:pPr>
            <w:r w:rsidRPr="00DF4431">
              <w:rPr>
                <w:color w:val="000000"/>
                <w:sz w:val="18"/>
                <w:szCs w:val="18"/>
              </w:rPr>
              <w:t>3 588,07</w:t>
            </w:r>
          </w:p>
        </w:tc>
        <w:tc>
          <w:tcPr>
            <w:tcW w:w="220" w:type="pct"/>
            <w:tcBorders>
              <w:top w:val="nil"/>
              <w:left w:val="nil"/>
              <w:bottom w:val="single" w:sz="4" w:space="0" w:color="auto"/>
              <w:right w:val="single" w:sz="4" w:space="0" w:color="auto"/>
            </w:tcBorders>
            <w:shd w:val="clear" w:color="auto" w:fill="auto"/>
            <w:noWrap/>
            <w:vAlign w:val="center"/>
            <w:hideMark/>
          </w:tcPr>
          <w:p w14:paraId="48BB83E9" w14:textId="77777777" w:rsidR="000A150F" w:rsidRPr="00DF4431" w:rsidRDefault="000A150F" w:rsidP="000A150F">
            <w:pPr>
              <w:jc w:val="center"/>
              <w:rPr>
                <w:color w:val="000000"/>
                <w:sz w:val="18"/>
                <w:szCs w:val="18"/>
              </w:rPr>
            </w:pPr>
            <w:r w:rsidRPr="00DF4431">
              <w:rPr>
                <w:color w:val="000000"/>
                <w:sz w:val="18"/>
                <w:szCs w:val="18"/>
              </w:rPr>
              <w:t>3 695,72</w:t>
            </w:r>
          </w:p>
        </w:tc>
        <w:tc>
          <w:tcPr>
            <w:tcW w:w="220" w:type="pct"/>
            <w:tcBorders>
              <w:top w:val="nil"/>
              <w:left w:val="nil"/>
              <w:bottom w:val="single" w:sz="4" w:space="0" w:color="auto"/>
              <w:right w:val="single" w:sz="4" w:space="0" w:color="auto"/>
            </w:tcBorders>
            <w:shd w:val="clear" w:color="auto" w:fill="auto"/>
            <w:noWrap/>
            <w:vAlign w:val="center"/>
            <w:hideMark/>
          </w:tcPr>
          <w:p w14:paraId="5CC064B3" w14:textId="77777777" w:rsidR="000A150F" w:rsidRPr="00DF4431" w:rsidRDefault="000A150F" w:rsidP="000A150F">
            <w:pPr>
              <w:jc w:val="center"/>
              <w:rPr>
                <w:color w:val="000000"/>
                <w:sz w:val="18"/>
                <w:szCs w:val="18"/>
              </w:rPr>
            </w:pPr>
            <w:r w:rsidRPr="00DF4431">
              <w:rPr>
                <w:color w:val="000000"/>
                <w:sz w:val="18"/>
                <w:szCs w:val="18"/>
              </w:rPr>
              <w:t>3 806,59</w:t>
            </w:r>
          </w:p>
        </w:tc>
        <w:tc>
          <w:tcPr>
            <w:tcW w:w="220" w:type="pct"/>
            <w:tcBorders>
              <w:top w:val="nil"/>
              <w:left w:val="nil"/>
              <w:bottom w:val="single" w:sz="4" w:space="0" w:color="auto"/>
              <w:right w:val="single" w:sz="4" w:space="0" w:color="auto"/>
            </w:tcBorders>
            <w:shd w:val="clear" w:color="auto" w:fill="auto"/>
            <w:noWrap/>
            <w:vAlign w:val="center"/>
            <w:hideMark/>
          </w:tcPr>
          <w:p w14:paraId="5BE405CF" w14:textId="77777777" w:rsidR="000A150F" w:rsidRPr="00DF4431" w:rsidRDefault="000A150F" w:rsidP="000A150F">
            <w:pPr>
              <w:jc w:val="center"/>
              <w:rPr>
                <w:color w:val="000000"/>
                <w:sz w:val="18"/>
                <w:szCs w:val="18"/>
              </w:rPr>
            </w:pPr>
            <w:r w:rsidRPr="00DF4431">
              <w:rPr>
                <w:color w:val="000000"/>
                <w:sz w:val="18"/>
                <w:szCs w:val="18"/>
              </w:rPr>
              <w:t>3 920,79</w:t>
            </w:r>
          </w:p>
        </w:tc>
        <w:tc>
          <w:tcPr>
            <w:tcW w:w="220" w:type="pct"/>
            <w:tcBorders>
              <w:top w:val="nil"/>
              <w:left w:val="nil"/>
              <w:bottom w:val="single" w:sz="4" w:space="0" w:color="auto"/>
              <w:right w:val="single" w:sz="4" w:space="0" w:color="auto"/>
            </w:tcBorders>
            <w:shd w:val="clear" w:color="auto" w:fill="auto"/>
            <w:noWrap/>
            <w:vAlign w:val="center"/>
            <w:hideMark/>
          </w:tcPr>
          <w:p w14:paraId="55BFCDC9" w14:textId="77777777" w:rsidR="000A150F" w:rsidRPr="00DF4431" w:rsidRDefault="000A150F" w:rsidP="000A150F">
            <w:pPr>
              <w:jc w:val="center"/>
              <w:rPr>
                <w:color w:val="000000"/>
                <w:sz w:val="18"/>
                <w:szCs w:val="18"/>
              </w:rPr>
            </w:pPr>
            <w:r w:rsidRPr="00DF4431">
              <w:rPr>
                <w:color w:val="000000"/>
                <w:sz w:val="18"/>
                <w:szCs w:val="18"/>
              </w:rPr>
              <w:t>4 038,41</w:t>
            </w:r>
          </w:p>
        </w:tc>
        <w:tc>
          <w:tcPr>
            <w:tcW w:w="220" w:type="pct"/>
            <w:tcBorders>
              <w:top w:val="nil"/>
              <w:left w:val="nil"/>
              <w:bottom w:val="single" w:sz="4" w:space="0" w:color="auto"/>
              <w:right w:val="single" w:sz="4" w:space="0" w:color="auto"/>
            </w:tcBorders>
            <w:shd w:val="clear" w:color="auto" w:fill="auto"/>
            <w:noWrap/>
            <w:vAlign w:val="center"/>
            <w:hideMark/>
          </w:tcPr>
          <w:p w14:paraId="3A466DF7" w14:textId="77777777" w:rsidR="000A150F" w:rsidRPr="00DF4431" w:rsidRDefault="000A150F" w:rsidP="000A150F">
            <w:pPr>
              <w:jc w:val="center"/>
              <w:rPr>
                <w:color w:val="000000"/>
                <w:sz w:val="18"/>
                <w:szCs w:val="18"/>
              </w:rPr>
            </w:pPr>
            <w:r w:rsidRPr="00DF4431">
              <w:rPr>
                <w:color w:val="000000"/>
                <w:sz w:val="18"/>
                <w:szCs w:val="18"/>
              </w:rPr>
              <w:t>4 159,56</w:t>
            </w:r>
          </w:p>
        </w:tc>
        <w:tc>
          <w:tcPr>
            <w:tcW w:w="220" w:type="pct"/>
            <w:tcBorders>
              <w:top w:val="nil"/>
              <w:left w:val="nil"/>
              <w:bottom w:val="single" w:sz="4" w:space="0" w:color="auto"/>
              <w:right w:val="single" w:sz="4" w:space="0" w:color="auto"/>
            </w:tcBorders>
            <w:shd w:val="clear" w:color="auto" w:fill="auto"/>
            <w:noWrap/>
            <w:vAlign w:val="center"/>
            <w:hideMark/>
          </w:tcPr>
          <w:p w14:paraId="3AF55D52" w14:textId="77777777" w:rsidR="000A150F" w:rsidRPr="00DF4431" w:rsidRDefault="000A150F" w:rsidP="000A150F">
            <w:pPr>
              <w:jc w:val="center"/>
              <w:rPr>
                <w:color w:val="000000"/>
                <w:sz w:val="18"/>
                <w:szCs w:val="18"/>
              </w:rPr>
            </w:pPr>
            <w:r w:rsidRPr="00DF4431">
              <w:rPr>
                <w:color w:val="000000"/>
                <w:sz w:val="18"/>
                <w:szCs w:val="18"/>
              </w:rPr>
              <w:t>4 284,35</w:t>
            </w:r>
          </w:p>
        </w:tc>
        <w:tc>
          <w:tcPr>
            <w:tcW w:w="237" w:type="pct"/>
            <w:tcBorders>
              <w:top w:val="nil"/>
              <w:left w:val="nil"/>
              <w:bottom w:val="single" w:sz="4" w:space="0" w:color="auto"/>
              <w:right w:val="single" w:sz="4" w:space="0" w:color="auto"/>
            </w:tcBorders>
            <w:shd w:val="clear" w:color="auto" w:fill="auto"/>
            <w:noWrap/>
            <w:vAlign w:val="center"/>
            <w:hideMark/>
          </w:tcPr>
          <w:p w14:paraId="7209DC4A" w14:textId="77777777" w:rsidR="000A150F" w:rsidRPr="00DF4431" w:rsidRDefault="000A150F" w:rsidP="000A150F">
            <w:pPr>
              <w:jc w:val="center"/>
              <w:rPr>
                <w:color w:val="000000"/>
                <w:sz w:val="18"/>
                <w:szCs w:val="18"/>
              </w:rPr>
            </w:pPr>
            <w:r w:rsidRPr="00DF4431">
              <w:rPr>
                <w:color w:val="000000"/>
                <w:sz w:val="18"/>
                <w:szCs w:val="18"/>
              </w:rPr>
              <w:t>4 412,88</w:t>
            </w:r>
          </w:p>
        </w:tc>
        <w:tc>
          <w:tcPr>
            <w:tcW w:w="183" w:type="pct"/>
            <w:tcBorders>
              <w:top w:val="nil"/>
              <w:left w:val="nil"/>
              <w:bottom w:val="single" w:sz="4" w:space="0" w:color="auto"/>
              <w:right w:val="single" w:sz="4" w:space="0" w:color="auto"/>
            </w:tcBorders>
            <w:shd w:val="clear" w:color="auto" w:fill="auto"/>
            <w:noWrap/>
            <w:vAlign w:val="center"/>
            <w:hideMark/>
          </w:tcPr>
          <w:p w14:paraId="7F550A5A" w14:textId="77777777" w:rsidR="000A150F" w:rsidRPr="00DF4431" w:rsidRDefault="000A150F" w:rsidP="000A150F">
            <w:pPr>
              <w:jc w:val="center"/>
              <w:rPr>
                <w:color w:val="000000"/>
                <w:sz w:val="18"/>
                <w:szCs w:val="18"/>
              </w:rPr>
            </w:pPr>
            <w:r w:rsidRPr="00DF4431">
              <w:rPr>
                <w:color w:val="000000"/>
                <w:sz w:val="18"/>
                <w:szCs w:val="18"/>
              </w:rPr>
              <w:t>4 545,27</w:t>
            </w:r>
          </w:p>
        </w:tc>
        <w:tc>
          <w:tcPr>
            <w:tcW w:w="237" w:type="pct"/>
            <w:tcBorders>
              <w:top w:val="nil"/>
              <w:left w:val="nil"/>
              <w:bottom w:val="single" w:sz="4" w:space="0" w:color="auto"/>
              <w:right w:val="single" w:sz="4" w:space="0" w:color="auto"/>
            </w:tcBorders>
            <w:shd w:val="clear" w:color="auto" w:fill="auto"/>
            <w:noWrap/>
            <w:vAlign w:val="center"/>
            <w:hideMark/>
          </w:tcPr>
          <w:p w14:paraId="7C7B081E" w14:textId="77777777" w:rsidR="000A150F" w:rsidRPr="00DF4431" w:rsidRDefault="000A150F" w:rsidP="000A150F">
            <w:pPr>
              <w:jc w:val="center"/>
              <w:rPr>
                <w:color w:val="000000"/>
                <w:sz w:val="18"/>
                <w:szCs w:val="18"/>
              </w:rPr>
            </w:pPr>
            <w:r w:rsidRPr="00DF4431">
              <w:rPr>
                <w:color w:val="000000"/>
                <w:sz w:val="18"/>
                <w:szCs w:val="18"/>
              </w:rPr>
              <w:t>4 681,62</w:t>
            </w:r>
          </w:p>
        </w:tc>
      </w:tr>
    </w:tbl>
    <w:p w14:paraId="409A4EA1" w14:textId="77777777" w:rsidR="000A150F" w:rsidRDefault="000A150F" w:rsidP="000A150F">
      <w:pPr>
        <w:pStyle w:val="aff6"/>
        <w:keepNext/>
        <w:sectPr w:rsidR="000A150F" w:rsidSect="000A150F">
          <w:footerReference w:type="default" r:id="rId80"/>
          <w:pgSz w:w="23808" w:h="16840" w:orient="landscape" w:code="8"/>
          <w:pgMar w:top="1418" w:right="1134" w:bottom="709" w:left="1134" w:header="709" w:footer="709" w:gutter="0"/>
          <w:cols w:space="708"/>
          <w:docGrid w:linePitch="360"/>
        </w:sectPr>
      </w:pPr>
    </w:p>
    <w:p w14:paraId="39A21530" w14:textId="7EF0A46B" w:rsidR="000A150F" w:rsidRDefault="000A150F" w:rsidP="000A150F">
      <w:pPr>
        <w:pStyle w:val="Maximyz"/>
        <w:rPr>
          <w:szCs w:val="24"/>
        </w:rPr>
      </w:pPr>
      <w:bookmarkStart w:id="92" w:name="_Hlk55809927"/>
      <w:bookmarkStart w:id="93" w:name="_Hlk62651405"/>
      <w:bookmarkEnd w:id="84"/>
      <w:bookmarkEnd w:id="85"/>
      <w:bookmarkEnd w:id="87"/>
      <w:bookmarkEnd w:id="88"/>
      <w:bookmarkEnd w:id="89"/>
      <w:bookmarkEnd w:id="91"/>
      <w:r>
        <w:lastRenderedPageBreak/>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Pr="00DF4431">
        <w:t>МП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5D6C2B" w:rsidRPr="005D6C2B">
        <w:rPr>
          <w:vanish/>
          <w:szCs w:val="24"/>
        </w:rPr>
        <w:t xml:space="preserve">Рисунок </w:t>
      </w:r>
      <w:r w:rsidR="005D6C2B" w:rsidRPr="005D6C2B">
        <w:rPr>
          <w:noProof/>
          <w:szCs w:val="24"/>
        </w:rPr>
        <w:t>4</w:t>
      </w:r>
      <w:r w:rsidR="005D6C2B" w:rsidRPr="005D6C2B">
        <w:rPr>
          <w:szCs w:val="24"/>
        </w:rPr>
        <w:t>.</w:t>
      </w:r>
      <w:r w:rsidR="005D6C2B" w:rsidRPr="005D6C2B">
        <w:rPr>
          <w:noProof/>
          <w:szCs w:val="24"/>
        </w:rPr>
        <w:t>1</w:t>
      </w:r>
      <w:r w:rsidRPr="00AE0BCE">
        <w:rPr>
          <w:szCs w:val="24"/>
        </w:rPr>
        <w:fldChar w:fldCharType="end"/>
      </w:r>
      <w:r>
        <w:rPr>
          <w:szCs w:val="24"/>
        </w:rPr>
        <w:t>.</w:t>
      </w:r>
    </w:p>
    <w:p w14:paraId="1A139F9E" w14:textId="77777777" w:rsidR="000A150F" w:rsidRDefault="000A150F" w:rsidP="000A150F">
      <w:pPr>
        <w:pStyle w:val="Maximyz"/>
        <w:ind w:firstLine="0"/>
        <w:jc w:val="center"/>
      </w:pPr>
    </w:p>
    <w:p w14:paraId="7DDF2751" w14:textId="77777777" w:rsidR="000A150F" w:rsidRDefault="000A150F" w:rsidP="000A150F">
      <w:pPr>
        <w:pStyle w:val="Maximyz"/>
        <w:ind w:firstLine="0"/>
        <w:jc w:val="center"/>
      </w:pPr>
      <w:r>
        <w:rPr>
          <w:noProof/>
        </w:rPr>
        <w:drawing>
          <wp:inline distT="0" distB="0" distL="0" distR="0" wp14:anchorId="47D94B6B" wp14:editId="762F1AF7">
            <wp:extent cx="5700395" cy="34321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00395" cy="3432175"/>
                    </a:xfrm>
                    <a:prstGeom prst="rect">
                      <a:avLst/>
                    </a:prstGeom>
                    <a:noFill/>
                  </pic:spPr>
                </pic:pic>
              </a:graphicData>
            </a:graphic>
          </wp:inline>
        </w:drawing>
      </w:r>
    </w:p>
    <w:p w14:paraId="74F45418" w14:textId="77973F06" w:rsidR="000A150F" w:rsidRDefault="000A150F" w:rsidP="000A150F">
      <w:pPr>
        <w:pStyle w:val="Maximyz"/>
        <w:spacing w:after="240"/>
        <w:ind w:firstLine="0"/>
        <w:jc w:val="center"/>
        <w:rPr>
          <w:sz w:val="20"/>
        </w:rPr>
      </w:pPr>
      <w:bookmarkStart w:id="94" w:name="_Ref55808677"/>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sidR="005D6C2B">
        <w:rPr>
          <w:noProof/>
          <w:sz w:val="20"/>
        </w:rPr>
        <w:t>4</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sidR="005D6C2B">
        <w:rPr>
          <w:noProof/>
          <w:sz w:val="20"/>
        </w:rPr>
        <w:t>1</w:t>
      </w:r>
      <w:r w:rsidRPr="00AD7DBD">
        <w:rPr>
          <w:sz w:val="20"/>
        </w:rPr>
        <w:fldChar w:fldCharType="end"/>
      </w:r>
      <w:bookmarkEnd w:id="94"/>
      <w:r w:rsidRPr="00AD7DBD">
        <w:rPr>
          <w:sz w:val="20"/>
        </w:rPr>
        <w:t xml:space="preserve"> </w:t>
      </w:r>
      <w:r>
        <w:rPr>
          <w:sz w:val="20"/>
        </w:rPr>
        <w:t>- Тарифные</w:t>
      </w:r>
      <w:r w:rsidRPr="00AE0BCE">
        <w:rPr>
          <w:sz w:val="20"/>
        </w:rPr>
        <w:t xml:space="preserve"> последствий для потребителей, подключенных к </w:t>
      </w:r>
      <w:r w:rsidRPr="00DF4431">
        <w:rPr>
          <w:sz w:val="20"/>
        </w:rPr>
        <w:t>МП «Лотошинское ЖКХ»</w:t>
      </w:r>
    </w:p>
    <w:p w14:paraId="5C4B1EB8" w14:textId="389EBDC0" w:rsidR="000A150F" w:rsidRDefault="000A150F" w:rsidP="000A150F">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005D6C2B" w:rsidRPr="005D6C2B">
        <w:rPr>
          <w:vanish/>
          <w:szCs w:val="24"/>
        </w:rPr>
        <w:t xml:space="preserve">Рисунок </w:t>
      </w:r>
      <w:r w:rsidR="005D6C2B" w:rsidRPr="005D6C2B">
        <w:rPr>
          <w:noProof/>
          <w:szCs w:val="24"/>
        </w:rPr>
        <w:t>4</w:t>
      </w:r>
      <w:r w:rsidR="005D6C2B" w:rsidRPr="005D6C2B">
        <w:rPr>
          <w:szCs w:val="24"/>
        </w:rPr>
        <w:t>.</w:t>
      </w:r>
      <w:r w:rsidR="005D6C2B" w:rsidRPr="005D6C2B">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bookmarkEnd w:id="92"/>
    <w:bookmarkEnd w:id="93"/>
    <w:p w14:paraId="1DC01A68" w14:textId="5818E16C" w:rsidR="00210DDE" w:rsidRDefault="00210DDE" w:rsidP="00114159">
      <w:pPr>
        <w:pStyle w:val="Maximyz"/>
        <w:ind w:firstLine="0"/>
      </w:pPr>
    </w:p>
    <w:p w14:paraId="4D8CC729" w14:textId="330447F8" w:rsidR="00C76C63" w:rsidRDefault="00C76C63" w:rsidP="00114159">
      <w:pPr>
        <w:pStyle w:val="Maximyz"/>
        <w:ind w:firstLine="0"/>
      </w:pPr>
    </w:p>
    <w:p w14:paraId="4649B3F5" w14:textId="1489A70E" w:rsidR="00C76C63" w:rsidRDefault="00C76C63" w:rsidP="00114159">
      <w:pPr>
        <w:pStyle w:val="Maximyz"/>
        <w:ind w:firstLine="0"/>
      </w:pPr>
    </w:p>
    <w:p w14:paraId="7FDA90E2" w14:textId="7EF53545" w:rsidR="00C76C63" w:rsidRDefault="00C76C63" w:rsidP="00114159">
      <w:pPr>
        <w:pStyle w:val="Maximyz"/>
        <w:ind w:firstLine="0"/>
      </w:pPr>
    </w:p>
    <w:p w14:paraId="20098BFC" w14:textId="77777777" w:rsidR="00C76C63" w:rsidRDefault="00C76C63" w:rsidP="00114159">
      <w:pPr>
        <w:pStyle w:val="Maximyz"/>
        <w:ind w:firstLine="0"/>
      </w:pPr>
    </w:p>
    <w:p w14:paraId="251F24BF" w14:textId="5360B5C4" w:rsidR="006E0180" w:rsidRDefault="006E0180" w:rsidP="00114159">
      <w:pPr>
        <w:pStyle w:val="Maximyz"/>
        <w:ind w:firstLine="0"/>
      </w:pPr>
    </w:p>
    <w:p w14:paraId="4029F7A6" w14:textId="11F7E731" w:rsidR="006E0180" w:rsidRDefault="006E0180" w:rsidP="00114159">
      <w:pPr>
        <w:pStyle w:val="Maximyz"/>
        <w:ind w:firstLine="0"/>
      </w:pPr>
    </w:p>
    <w:p w14:paraId="6E6CF334" w14:textId="61FD751D" w:rsidR="006E0180" w:rsidRDefault="006E0180" w:rsidP="00114159">
      <w:pPr>
        <w:pStyle w:val="Maximyz"/>
        <w:ind w:firstLine="0"/>
      </w:pPr>
    </w:p>
    <w:p w14:paraId="5382C475" w14:textId="5BF52AB4" w:rsidR="00C76C63" w:rsidRDefault="00C76C63" w:rsidP="00114159">
      <w:pPr>
        <w:pStyle w:val="Maximyz"/>
        <w:ind w:firstLine="0"/>
      </w:pPr>
    </w:p>
    <w:p w14:paraId="67743034" w14:textId="6F6A1B8C" w:rsidR="00C76C63" w:rsidRDefault="00C76C63" w:rsidP="00114159">
      <w:pPr>
        <w:pStyle w:val="Maximyz"/>
        <w:ind w:firstLine="0"/>
      </w:pPr>
    </w:p>
    <w:p w14:paraId="54AFAFD6" w14:textId="72F986D2" w:rsidR="00C76C63" w:rsidRDefault="00C76C63" w:rsidP="00114159">
      <w:pPr>
        <w:pStyle w:val="Maximyz"/>
        <w:ind w:firstLine="0"/>
      </w:pPr>
    </w:p>
    <w:p w14:paraId="69B61D93" w14:textId="77777777" w:rsidR="00C76C63" w:rsidRDefault="00C76C63" w:rsidP="00114159">
      <w:pPr>
        <w:pStyle w:val="Maximyz"/>
        <w:ind w:firstLine="0"/>
      </w:pPr>
    </w:p>
    <w:p w14:paraId="3FB93C7A" w14:textId="653A59EB" w:rsidR="006E0180" w:rsidRDefault="006E0180" w:rsidP="00114159">
      <w:pPr>
        <w:pStyle w:val="Maximyz"/>
        <w:ind w:firstLine="0"/>
      </w:pPr>
    </w:p>
    <w:p w14:paraId="0A986AC9" w14:textId="0A582BCA" w:rsidR="006E0180" w:rsidRDefault="006E0180" w:rsidP="00114159">
      <w:pPr>
        <w:pStyle w:val="Maximyz"/>
        <w:ind w:firstLine="0"/>
      </w:pPr>
    </w:p>
    <w:p w14:paraId="7427A529" w14:textId="5E339237" w:rsidR="00C2547D" w:rsidRPr="00C76C63" w:rsidRDefault="00C2547D" w:rsidP="007055BE">
      <w:pPr>
        <w:pStyle w:val="1c"/>
        <w:rPr>
          <w:lang w:val="ru-RU"/>
        </w:rPr>
      </w:pPr>
      <w:bookmarkStart w:id="95" w:name="_Toc138774367"/>
      <w:r w:rsidRPr="00C76C63">
        <w:rPr>
          <w:lang w:val="ru-RU"/>
        </w:rPr>
        <w:lastRenderedPageBreak/>
        <w:t xml:space="preserve">РАЗДЕЛ. </w:t>
      </w:r>
      <w:bookmarkEnd w:id="74"/>
      <w:r w:rsidR="00C76C63" w:rsidRPr="00C76C63">
        <w:rPr>
          <w:lang w:val="ru-RU"/>
        </w:rPr>
        <w:t>ПРЕДЛОЖЕНИЯ ПО СТРОИТЕЛЬСТВУ, РЕКОНСТРУКЦИИ И ТЕХНИЧЕСКОМУ ПЕРЕВООРУЖЕНИЮ И (ИЛИ)</w:t>
      </w:r>
      <w:r w:rsidR="00C76C63">
        <w:rPr>
          <w:lang w:val="ru-RU"/>
        </w:rPr>
        <w:t xml:space="preserve"> </w:t>
      </w:r>
      <w:r w:rsidR="00C76C63" w:rsidRPr="00C76C63">
        <w:rPr>
          <w:lang w:val="ru-RU"/>
        </w:rPr>
        <w:t>МОДЕРНИЗАЦИИ ИСТОЧНИКОВ ТЕПЛОВОЙ ЭНЕРГИИ ПО ПРИОРИТЕТНОМУ СЦЕНАРИЮ РАЗВИТИЯ ТЕПЛОСНАБЖЕНИЯ</w:t>
      </w:r>
      <w:bookmarkEnd w:id="95"/>
    </w:p>
    <w:p w14:paraId="686D9B6B" w14:textId="77777777" w:rsidR="001E1974" w:rsidRDefault="001E1974" w:rsidP="001E1974">
      <w:pPr>
        <w:pStyle w:val="Maximyz"/>
        <w:ind w:right="-1"/>
      </w:pPr>
      <w:r>
        <w:t>Стратегия обеспечения теплом потребителей городского округа Лотошино – реконструкция с модернизацией оборудования на существующих котельных, объединение зон действия тепловых источников путём строительства перемычек между тепловыми сетями, а также строительство новых источников, с использованием в качестве основного топлива природного газа.</w:t>
      </w:r>
    </w:p>
    <w:p w14:paraId="4FF04A83" w14:textId="2EB37855" w:rsidR="001E1974" w:rsidRDefault="001E1974" w:rsidP="001E1974">
      <w:pPr>
        <w:pStyle w:val="Maximyz"/>
      </w:pPr>
      <w:r>
        <w:t>Автономные</w:t>
      </w:r>
      <w:r>
        <w:rPr>
          <w:rFonts w:eastAsia="Times New Roman"/>
        </w:rPr>
        <w:t xml:space="preserve"> </w:t>
      </w:r>
      <w:r>
        <w:t>котельные</w:t>
      </w:r>
      <w:r>
        <w:rPr>
          <w:rFonts w:eastAsia="Times New Roman"/>
        </w:rPr>
        <w:t xml:space="preserve"> </w:t>
      </w:r>
      <w:r>
        <w:t>согласно</w:t>
      </w:r>
      <w:r>
        <w:rPr>
          <w:rFonts w:eastAsia="Times New Roman"/>
        </w:rPr>
        <w:t xml:space="preserve"> </w:t>
      </w:r>
      <w:r>
        <w:t>СП</w:t>
      </w:r>
      <w:r>
        <w:rPr>
          <w:rFonts w:eastAsia="Times New Roman"/>
        </w:rPr>
        <w:t xml:space="preserve"> 89.13330.201</w:t>
      </w:r>
      <w:r w:rsidR="006E0180">
        <w:rPr>
          <w:rFonts w:eastAsia="Times New Roman"/>
        </w:rPr>
        <w:t>6</w:t>
      </w:r>
      <w:r>
        <w:rPr>
          <w:rFonts w:eastAsia="Times New Roman"/>
        </w:rPr>
        <w:t xml:space="preserve"> «</w:t>
      </w:r>
      <w:r>
        <w:t>Котельные</w:t>
      </w:r>
      <w:r>
        <w:rPr>
          <w:rFonts w:eastAsia="Times New Roman"/>
        </w:rPr>
        <w:t xml:space="preserve"> </w:t>
      </w:r>
      <w:r>
        <w:t>установки</w:t>
      </w:r>
      <w:r>
        <w:rPr>
          <w:rFonts w:eastAsia="Times New Roman"/>
        </w:rPr>
        <w:t xml:space="preserve"> (</w:t>
      </w:r>
      <w:r>
        <w:t>Актуализированная</w:t>
      </w:r>
      <w:r>
        <w:rPr>
          <w:rFonts w:eastAsia="Times New Roman"/>
        </w:rPr>
        <w:t xml:space="preserve"> </w:t>
      </w:r>
      <w:r>
        <w:t>редакция</w:t>
      </w:r>
      <w:r>
        <w:rPr>
          <w:rFonts w:eastAsia="Times New Roman"/>
        </w:rPr>
        <w:t xml:space="preserve"> </w:t>
      </w:r>
      <w:r>
        <w:t>СНиП</w:t>
      </w:r>
      <w:r>
        <w:rPr>
          <w:rFonts w:eastAsia="Times New Roman"/>
        </w:rPr>
        <w:t xml:space="preserve"> II-35-76)» </w:t>
      </w:r>
      <w:r>
        <w:t>изначально</w:t>
      </w:r>
      <w:r>
        <w:rPr>
          <w:rFonts w:eastAsia="Times New Roman"/>
        </w:rPr>
        <w:t xml:space="preserve"> </w:t>
      </w:r>
      <w:r>
        <w:t>рассчитаны</w:t>
      </w:r>
      <w:r>
        <w:rPr>
          <w:rFonts w:eastAsia="Times New Roman"/>
        </w:rPr>
        <w:t xml:space="preserve"> </w:t>
      </w:r>
      <w:r>
        <w:t>для</w:t>
      </w:r>
      <w:r>
        <w:rPr>
          <w:rFonts w:eastAsia="Times New Roman"/>
        </w:rPr>
        <w:t xml:space="preserve"> </w:t>
      </w:r>
      <w:r>
        <w:t>теплоснабжения</w:t>
      </w:r>
      <w:r>
        <w:rPr>
          <w:rFonts w:eastAsia="Times New Roman"/>
        </w:rPr>
        <w:t xml:space="preserve"> </w:t>
      </w:r>
      <w:r>
        <w:t>отдельных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и</w:t>
      </w:r>
      <w:r>
        <w:rPr>
          <w:rFonts w:eastAsia="Times New Roman"/>
        </w:rPr>
        <w:t xml:space="preserve"> </w:t>
      </w:r>
      <w:r>
        <w:t>не</w:t>
      </w:r>
      <w:r>
        <w:rPr>
          <w:rFonts w:eastAsia="Times New Roman"/>
        </w:rPr>
        <w:t xml:space="preserve"> </w:t>
      </w:r>
      <w:r>
        <w:t>могут</w:t>
      </w:r>
      <w:r>
        <w:rPr>
          <w:rFonts w:eastAsia="Times New Roman"/>
        </w:rPr>
        <w:t xml:space="preserve"> </w:t>
      </w:r>
      <w:r>
        <w:t>быть</w:t>
      </w:r>
      <w:r>
        <w:rPr>
          <w:rFonts w:eastAsia="Times New Roman"/>
        </w:rPr>
        <w:t xml:space="preserve"> </w:t>
      </w:r>
      <w:r>
        <w:t>использованы</w:t>
      </w:r>
      <w:r>
        <w:rPr>
          <w:rFonts w:eastAsia="Times New Roman"/>
        </w:rPr>
        <w:t xml:space="preserve"> </w:t>
      </w:r>
      <w:r>
        <w:t>для</w:t>
      </w:r>
      <w:r>
        <w:rPr>
          <w:rFonts w:eastAsia="Times New Roman"/>
        </w:rPr>
        <w:t xml:space="preserve"> </w:t>
      </w:r>
      <w:r>
        <w:t>обеспечения</w:t>
      </w:r>
      <w:r>
        <w:rPr>
          <w:rFonts w:eastAsia="Times New Roman"/>
        </w:rPr>
        <w:t xml:space="preserve"> </w:t>
      </w:r>
      <w:r>
        <w:t>тепловой</w:t>
      </w:r>
      <w:r>
        <w:rPr>
          <w:rFonts w:eastAsia="Times New Roman"/>
        </w:rPr>
        <w:t xml:space="preserve"> </w:t>
      </w:r>
      <w:r>
        <w:t>энергией</w:t>
      </w:r>
      <w:r>
        <w:rPr>
          <w:rFonts w:eastAsia="Times New Roman"/>
        </w:rPr>
        <w:t xml:space="preserve"> </w:t>
      </w:r>
      <w:r>
        <w:t>прочих</w:t>
      </w:r>
      <w:r>
        <w:rPr>
          <w:rFonts w:eastAsia="Times New Roman"/>
        </w:rPr>
        <w:t xml:space="preserve"> </w:t>
      </w:r>
      <w:r>
        <w:t>потребителей</w:t>
      </w:r>
      <w:r>
        <w:rPr>
          <w:rFonts w:eastAsia="Times New Roman"/>
        </w:rPr>
        <w:t xml:space="preserve">. </w:t>
      </w:r>
      <w:r>
        <w:t>Генеральным</w:t>
      </w:r>
      <w:r>
        <w:rPr>
          <w:rFonts w:eastAsia="Times New Roman"/>
        </w:rPr>
        <w:t xml:space="preserve"> </w:t>
      </w:r>
      <w:r>
        <w:t>планом</w:t>
      </w:r>
      <w:r>
        <w:rPr>
          <w:rFonts w:eastAsia="Times New Roman"/>
        </w:rPr>
        <w:t xml:space="preserve"> </w:t>
      </w:r>
      <w:r>
        <w:t>не</w:t>
      </w:r>
      <w:r>
        <w:rPr>
          <w:rFonts w:eastAsia="Times New Roman"/>
        </w:rPr>
        <w:t xml:space="preserve"> </w:t>
      </w:r>
      <w:r>
        <w:t>предусматривается</w:t>
      </w:r>
      <w:r>
        <w:rPr>
          <w:rFonts w:eastAsia="Times New Roman"/>
        </w:rPr>
        <w:t xml:space="preserve"> </w:t>
      </w:r>
      <w:r>
        <w:t>изменение</w:t>
      </w:r>
      <w:r>
        <w:rPr>
          <w:rFonts w:eastAsia="Times New Roman"/>
        </w:rPr>
        <w:t xml:space="preserve"> </w:t>
      </w:r>
      <w:r>
        <w:t>схемы</w:t>
      </w:r>
      <w:r>
        <w:rPr>
          <w:rFonts w:eastAsia="Times New Roman"/>
        </w:rPr>
        <w:t xml:space="preserve"> </w:t>
      </w:r>
      <w:r>
        <w:t>теплоснабжения</w:t>
      </w:r>
      <w:r>
        <w:rPr>
          <w:rFonts w:eastAsia="Times New Roman"/>
        </w:rPr>
        <w:t xml:space="preserve"> </w:t>
      </w:r>
      <w:r>
        <w:t>существующих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поэтому</w:t>
      </w:r>
      <w:r>
        <w:rPr>
          <w:rFonts w:eastAsia="Times New Roman"/>
        </w:rPr>
        <w:t xml:space="preserve"> </w:t>
      </w:r>
      <w:r>
        <w:t>автономные</w:t>
      </w:r>
      <w:r>
        <w:rPr>
          <w:rFonts w:eastAsia="Times New Roman"/>
        </w:rPr>
        <w:t xml:space="preserve"> </w:t>
      </w:r>
      <w:r>
        <w:t>ведомственные</w:t>
      </w:r>
      <w:r>
        <w:rPr>
          <w:rFonts w:eastAsia="Times New Roman"/>
        </w:rPr>
        <w:t xml:space="preserve"> </w:t>
      </w:r>
      <w:r>
        <w:t>котельные</w:t>
      </w:r>
      <w:r>
        <w:rPr>
          <w:rFonts w:eastAsia="Times New Roman"/>
        </w:rPr>
        <w:t xml:space="preserve"> </w:t>
      </w:r>
      <w:r>
        <w:t>в</w:t>
      </w:r>
      <w:r>
        <w:rPr>
          <w:rFonts w:eastAsia="Times New Roman"/>
        </w:rPr>
        <w:t xml:space="preserve"> </w:t>
      </w:r>
      <w:r>
        <w:t>рамках</w:t>
      </w:r>
      <w:r>
        <w:rPr>
          <w:rFonts w:eastAsia="Times New Roman"/>
        </w:rPr>
        <w:t xml:space="preserve"> </w:t>
      </w:r>
      <w:r>
        <w:t>Генерального</w:t>
      </w:r>
      <w:r>
        <w:rPr>
          <w:rFonts w:eastAsia="Times New Roman"/>
        </w:rPr>
        <w:t xml:space="preserve"> </w:t>
      </w:r>
      <w:r>
        <w:t>плана</w:t>
      </w:r>
      <w:r>
        <w:rPr>
          <w:rFonts w:eastAsia="Times New Roman"/>
        </w:rPr>
        <w:t xml:space="preserve"> </w:t>
      </w:r>
      <w:r>
        <w:t>далее</w:t>
      </w:r>
      <w:r>
        <w:rPr>
          <w:rFonts w:eastAsia="Times New Roman"/>
        </w:rPr>
        <w:t xml:space="preserve"> </w:t>
      </w:r>
      <w:r>
        <w:t>не</w:t>
      </w:r>
      <w:r>
        <w:rPr>
          <w:rFonts w:eastAsia="Times New Roman"/>
        </w:rPr>
        <w:t xml:space="preserve"> </w:t>
      </w:r>
      <w:r>
        <w:t>рассматриваются</w:t>
      </w:r>
      <w:r>
        <w:rPr>
          <w:rFonts w:eastAsia="Times New Roman"/>
        </w:rPr>
        <w:t xml:space="preserve">. </w:t>
      </w:r>
    </w:p>
    <w:p w14:paraId="506759FB" w14:textId="77777777" w:rsidR="001E1974" w:rsidRPr="002C7945" w:rsidRDefault="001E1974" w:rsidP="001E1974">
      <w:pPr>
        <w:pStyle w:val="Maximyz"/>
        <w:ind w:right="-1"/>
      </w:pPr>
      <w:r w:rsidRPr="002C7945">
        <w:t>Теплоснабжение промышленных предприятий</w:t>
      </w:r>
      <w:r>
        <w:t xml:space="preserve"> прелагается</w:t>
      </w:r>
      <w:r w:rsidRPr="002C7945">
        <w:t xml:space="preserve"> осуществля</w:t>
      </w:r>
      <w:r>
        <w:t>ть</w:t>
      </w:r>
      <w:r w:rsidRPr="002C7945">
        <w:t xml:space="preserve"> </w:t>
      </w:r>
      <w:r>
        <w:t>от собственных источников тепла</w:t>
      </w:r>
      <w:r w:rsidRPr="002C7945">
        <w:t xml:space="preserve">. </w:t>
      </w:r>
    </w:p>
    <w:p w14:paraId="27F3DC95" w14:textId="77777777" w:rsidR="001E1974" w:rsidRDefault="001E1974" w:rsidP="001E1974">
      <w:pPr>
        <w:pStyle w:val="Maximyz"/>
        <w:ind w:right="-1"/>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w:t>
      </w:r>
      <w:r>
        <w:t xml:space="preserve"> источника теплоснабжения</w:t>
      </w:r>
      <w:r w:rsidRPr="002C7945">
        <w:t>.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51621745" w14:textId="77777777" w:rsidR="001E1974" w:rsidRDefault="001E1974" w:rsidP="001E1974">
      <w:pPr>
        <w:pStyle w:val="Maximyz"/>
      </w:pPr>
      <w:r>
        <w:t>Для</w:t>
      </w:r>
      <w:r>
        <w:rPr>
          <w:rFonts w:eastAsia="Times New Roman"/>
        </w:rPr>
        <w:t xml:space="preserve"> </w:t>
      </w:r>
      <w:r>
        <w:t>объектов</w:t>
      </w:r>
      <w:r>
        <w:rPr>
          <w:rFonts w:eastAsia="Times New Roman"/>
        </w:rPr>
        <w:t xml:space="preserve"> </w:t>
      </w:r>
      <w:r>
        <w:t>общественного</w:t>
      </w:r>
      <w:r>
        <w:rPr>
          <w:rFonts w:eastAsia="Times New Roman"/>
        </w:rPr>
        <w:t xml:space="preserve"> </w:t>
      </w:r>
      <w:r>
        <w:t>назначения</w:t>
      </w:r>
      <w:r>
        <w:rPr>
          <w:rFonts w:eastAsia="Times New Roman"/>
        </w:rPr>
        <w:t xml:space="preserve">, </w:t>
      </w:r>
      <w:r>
        <w:t>за</w:t>
      </w:r>
      <w:r>
        <w:rPr>
          <w:rFonts w:eastAsia="Times New Roman"/>
        </w:rPr>
        <w:t xml:space="preserve"> </w:t>
      </w:r>
      <w:r>
        <w:t>исключением</w:t>
      </w:r>
      <w:r>
        <w:rPr>
          <w:rFonts w:eastAsia="Times New Roman"/>
        </w:rPr>
        <w:t xml:space="preserve"> </w:t>
      </w:r>
      <w:r>
        <w:t>детских</w:t>
      </w:r>
      <w:r>
        <w:rPr>
          <w:rFonts w:eastAsia="Times New Roman"/>
        </w:rPr>
        <w:t xml:space="preserve"> </w:t>
      </w:r>
      <w:r>
        <w:t>учреждений</w:t>
      </w:r>
      <w:r>
        <w:rPr>
          <w:rFonts w:eastAsia="Times New Roman"/>
        </w:rPr>
        <w:t xml:space="preserve">, </w:t>
      </w:r>
      <w:r>
        <w:t>расположенных</w:t>
      </w:r>
      <w:r>
        <w:rPr>
          <w:rFonts w:eastAsia="Times New Roman"/>
        </w:rPr>
        <w:t xml:space="preserve"> </w:t>
      </w:r>
      <w:r>
        <w:t>или</w:t>
      </w:r>
      <w:r>
        <w:rPr>
          <w:rFonts w:eastAsia="Times New Roman"/>
        </w:rPr>
        <w:t xml:space="preserve"> </w:t>
      </w:r>
      <w:r>
        <w:t>планируемых</w:t>
      </w:r>
      <w:r>
        <w:rPr>
          <w:rFonts w:eastAsia="Times New Roman"/>
        </w:rPr>
        <w:t xml:space="preserve"> </w:t>
      </w:r>
      <w:r>
        <w:t>к</w:t>
      </w:r>
      <w:r>
        <w:rPr>
          <w:rFonts w:eastAsia="Times New Roman"/>
        </w:rPr>
        <w:t xml:space="preserve"> </w:t>
      </w:r>
      <w:r>
        <w:t>размещению</w:t>
      </w:r>
      <w:r>
        <w:rPr>
          <w:rFonts w:eastAsia="Times New Roman"/>
        </w:rPr>
        <w:t xml:space="preserve"> </w:t>
      </w:r>
      <w:r>
        <w:t>на</w:t>
      </w:r>
      <w:r>
        <w:rPr>
          <w:rFonts w:eastAsia="Times New Roman"/>
        </w:rPr>
        <w:t xml:space="preserve"> </w:t>
      </w:r>
      <w:r>
        <w:t>значительном</w:t>
      </w:r>
      <w:r>
        <w:rPr>
          <w:rFonts w:eastAsia="Times New Roman"/>
        </w:rPr>
        <w:t xml:space="preserve"> </w:t>
      </w:r>
      <w:r>
        <w:t>расстоянии</w:t>
      </w:r>
      <w:r>
        <w:rPr>
          <w:rFonts w:eastAsia="Times New Roman"/>
        </w:rPr>
        <w:t xml:space="preserve"> </w:t>
      </w:r>
      <w:r>
        <w:t>от</w:t>
      </w:r>
      <w:r>
        <w:rPr>
          <w:rFonts w:eastAsia="Times New Roman"/>
        </w:rPr>
        <w:t xml:space="preserve"> </w:t>
      </w:r>
      <w:r>
        <w:t>проектируемых</w:t>
      </w:r>
      <w:r>
        <w:rPr>
          <w:rFonts w:eastAsia="Times New Roman"/>
        </w:rPr>
        <w:t xml:space="preserve"> </w:t>
      </w:r>
      <w:r>
        <w:t>котельных</w:t>
      </w:r>
      <w:r>
        <w:rPr>
          <w:rFonts w:eastAsia="Times New Roman"/>
        </w:rPr>
        <w:t xml:space="preserve">, </w:t>
      </w:r>
      <w:r>
        <w:t>предусматриваются</w:t>
      </w:r>
      <w:r>
        <w:rPr>
          <w:rFonts w:eastAsia="Times New Roman"/>
        </w:rPr>
        <w:t xml:space="preserve"> </w:t>
      </w:r>
      <w:r>
        <w:t>автономные</w:t>
      </w:r>
      <w:r>
        <w:rPr>
          <w:rFonts w:eastAsia="Times New Roman"/>
        </w:rPr>
        <w:t xml:space="preserve"> </w:t>
      </w:r>
      <w:r>
        <w:t>теплоисточники</w:t>
      </w:r>
      <w:r>
        <w:rPr>
          <w:rFonts w:eastAsia="Times New Roman"/>
        </w:rPr>
        <w:t xml:space="preserve"> – </w:t>
      </w:r>
      <w:r>
        <w:t>встроенно</w:t>
      </w:r>
      <w:r>
        <w:rPr>
          <w:rFonts w:eastAsia="Times New Roman"/>
        </w:rPr>
        <w:t>-</w:t>
      </w:r>
      <w:r>
        <w:t>пристроенные</w:t>
      </w:r>
      <w:r>
        <w:rPr>
          <w:rFonts w:eastAsia="Times New Roman"/>
        </w:rPr>
        <w:t xml:space="preserve"> </w:t>
      </w:r>
      <w:r>
        <w:t>или</w:t>
      </w:r>
      <w:r>
        <w:rPr>
          <w:rFonts w:eastAsia="Times New Roman"/>
        </w:rPr>
        <w:t xml:space="preserve"> </w:t>
      </w:r>
      <w:r>
        <w:t>крышные</w:t>
      </w:r>
      <w:r>
        <w:rPr>
          <w:rFonts w:eastAsia="Times New Roman"/>
        </w:rPr>
        <w:t xml:space="preserve"> </w:t>
      </w:r>
      <w:r>
        <w:t>котельные</w:t>
      </w:r>
      <w:r>
        <w:rPr>
          <w:rFonts w:eastAsia="Times New Roman"/>
        </w:rPr>
        <w:t xml:space="preserve"> </w:t>
      </w:r>
      <w:r>
        <w:t>производительностью</w:t>
      </w:r>
      <w:r>
        <w:rPr>
          <w:rFonts w:eastAsia="Times New Roman"/>
        </w:rPr>
        <w:t xml:space="preserve"> </w:t>
      </w:r>
      <w:r>
        <w:t>до</w:t>
      </w:r>
      <w:r>
        <w:rPr>
          <w:rFonts w:eastAsia="Times New Roman"/>
        </w:rPr>
        <w:t xml:space="preserve"> 3,0 </w:t>
      </w:r>
      <w:r>
        <w:t>Гкал</w:t>
      </w:r>
      <w:r>
        <w:rPr>
          <w:rFonts w:eastAsia="Times New Roman"/>
        </w:rPr>
        <w:t>/</w:t>
      </w:r>
      <w:r>
        <w:t>ч</w:t>
      </w:r>
      <w:r>
        <w:rPr>
          <w:rFonts w:eastAsia="Times New Roman"/>
        </w:rPr>
        <w:t xml:space="preserve">, </w:t>
      </w:r>
      <w:r>
        <w:t>работающие</w:t>
      </w:r>
      <w:r>
        <w:rPr>
          <w:rFonts w:eastAsia="Times New Roman"/>
        </w:rPr>
        <w:t xml:space="preserve"> </w:t>
      </w:r>
      <w:r>
        <w:t>на</w:t>
      </w:r>
      <w:r>
        <w:rPr>
          <w:rFonts w:eastAsia="Times New Roman"/>
        </w:rPr>
        <w:t xml:space="preserve"> </w:t>
      </w:r>
      <w:r>
        <w:t>природном</w:t>
      </w:r>
      <w:r>
        <w:rPr>
          <w:rFonts w:eastAsia="Times New Roman"/>
        </w:rPr>
        <w:t xml:space="preserve"> </w:t>
      </w:r>
      <w:r>
        <w:t>газе</w:t>
      </w:r>
      <w:r>
        <w:rPr>
          <w:rFonts w:eastAsia="Times New Roman"/>
        </w:rPr>
        <w:t xml:space="preserve"> </w:t>
      </w:r>
      <w:r>
        <w:t>и</w:t>
      </w:r>
      <w:r>
        <w:rPr>
          <w:rFonts w:eastAsia="Times New Roman"/>
        </w:rPr>
        <w:t xml:space="preserve"> </w:t>
      </w:r>
      <w:r>
        <w:t>согласно</w:t>
      </w:r>
      <w:r>
        <w:rPr>
          <w:rFonts w:eastAsia="Times New Roman"/>
        </w:rPr>
        <w:t xml:space="preserve"> </w:t>
      </w:r>
      <w:r>
        <w:t>СанПиН</w:t>
      </w:r>
      <w:r>
        <w:rPr>
          <w:rFonts w:eastAsia="Times New Roman"/>
        </w:rPr>
        <w:t xml:space="preserve"> 2.2.1/2.1.1.1200-03 «</w:t>
      </w:r>
      <w:r>
        <w:t>Санитарно</w:t>
      </w:r>
      <w:r>
        <w:rPr>
          <w:rFonts w:eastAsia="Times New Roman"/>
        </w:rPr>
        <w:t>-</w:t>
      </w:r>
      <w:r>
        <w:t>защитные</w:t>
      </w:r>
      <w:r>
        <w:rPr>
          <w:rFonts w:eastAsia="Times New Roman"/>
        </w:rPr>
        <w:t xml:space="preserve"> </w:t>
      </w:r>
      <w:r>
        <w:t>зоны</w:t>
      </w:r>
      <w:r>
        <w:rPr>
          <w:rFonts w:eastAsia="Times New Roman"/>
        </w:rPr>
        <w:t xml:space="preserve"> </w:t>
      </w:r>
      <w:r>
        <w:t>и</w:t>
      </w:r>
      <w:r>
        <w:rPr>
          <w:rFonts w:eastAsia="Times New Roman"/>
        </w:rPr>
        <w:t xml:space="preserve"> </w:t>
      </w:r>
      <w:r>
        <w:t>санитарная</w:t>
      </w:r>
      <w:r>
        <w:rPr>
          <w:rFonts w:eastAsia="Times New Roman"/>
        </w:rPr>
        <w:t xml:space="preserve"> </w:t>
      </w:r>
      <w:r>
        <w:t>классификация</w:t>
      </w:r>
      <w:r>
        <w:rPr>
          <w:rFonts w:eastAsia="Times New Roman"/>
        </w:rPr>
        <w:t xml:space="preserve"> </w:t>
      </w:r>
      <w:r>
        <w:t>предприятий</w:t>
      </w:r>
      <w:r>
        <w:rPr>
          <w:rFonts w:eastAsia="Times New Roman"/>
        </w:rPr>
        <w:t xml:space="preserve">, </w:t>
      </w:r>
      <w:r>
        <w:t>сооружений</w:t>
      </w:r>
      <w:r>
        <w:rPr>
          <w:rFonts w:eastAsia="Times New Roman"/>
        </w:rPr>
        <w:t xml:space="preserve"> </w:t>
      </w:r>
      <w:r>
        <w:t>и</w:t>
      </w:r>
      <w:r>
        <w:rPr>
          <w:rFonts w:eastAsia="Times New Roman"/>
        </w:rPr>
        <w:t xml:space="preserve"> </w:t>
      </w:r>
      <w:r>
        <w:t>иных</w:t>
      </w:r>
      <w:r>
        <w:rPr>
          <w:rFonts w:eastAsia="Times New Roman"/>
        </w:rPr>
        <w:t xml:space="preserve"> </w:t>
      </w:r>
      <w:r>
        <w:t>объектов</w:t>
      </w:r>
      <w:r>
        <w:rPr>
          <w:rFonts w:eastAsia="Times New Roman"/>
        </w:rPr>
        <w:t xml:space="preserve">» </w:t>
      </w:r>
      <w:r>
        <w:t>не</w:t>
      </w:r>
      <w:r>
        <w:rPr>
          <w:rFonts w:eastAsia="Times New Roman"/>
        </w:rPr>
        <w:t xml:space="preserve"> </w:t>
      </w:r>
      <w:r>
        <w:t>требующие</w:t>
      </w:r>
      <w:r>
        <w:rPr>
          <w:rFonts w:eastAsia="Times New Roman"/>
        </w:rPr>
        <w:t xml:space="preserve"> </w:t>
      </w:r>
      <w:r>
        <w:t>организации</w:t>
      </w:r>
      <w:r>
        <w:rPr>
          <w:rFonts w:eastAsia="Times New Roman"/>
        </w:rPr>
        <w:t xml:space="preserve"> </w:t>
      </w:r>
      <w:r>
        <w:t>санитарнозащитных</w:t>
      </w:r>
      <w:r>
        <w:rPr>
          <w:rFonts w:eastAsia="Times New Roman"/>
        </w:rPr>
        <w:t xml:space="preserve"> </w:t>
      </w:r>
      <w:r>
        <w:t>зон</w:t>
      </w:r>
      <w:r>
        <w:rPr>
          <w:rFonts w:eastAsia="Times New Roman"/>
        </w:rPr>
        <w:t xml:space="preserve">. </w:t>
      </w:r>
    </w:p>
    <w:p w14:paraId="72CEA57C" w14:textId="3B23956C" w:rsidR="00DD017C" w:rsidRPr="002C7945" w:rsidRDefault="001E1974" w:rsidP="001E1974">
      <w:pPr>
        <w:pStyle w:val="Maximyz"/>
        <w:spacing w:after="240"/>
        <w:ind w:right="-1"/>
      </w:pPr>
      <w:r w:rsidRPr="002C7945">
        <w:t>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w:t>
      </w:r>
      <w:r w:rsidRPr="002C7945">
        <w:lastRenderedPageBreak/>
        <w:t>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w:t>
      </w:r>
      <w:r w:rsidR="00DD017C" w:rsidRPr="002C7945">
        <w:t xml:space="preserve">  </w:t>
      </w:r>
    </w:p>
    <w:p w14:paraId="2FF81AD2" w14:textId="7B7D30CD" w:rsidR="00C2547D" w:rsidRPr="00462DA6" w:rsidRDefault="00857B06" w:rsidP="00634B4B">
      <w:pPr>
        <w:pStyle w:val="22"/>
        <w:jc w:val="both"/>
      </w:pPr>
      <w:bookmarkStart w:id="96" w:name="_Toc138774368"/>
      <w:r w:rsidRPr="00462DA6">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E979AE">
        <w:t>городского</w:t>
      </w:r>
      <w:r w:rsidR="00B359E6">
        <w:t xml:space="preserve"> </w:t>
      </w:r>
      <w:r w:rsidR="00997B36">
        <w:t>округа</w:t>
      </w:r>
      <w:r w:rsidRPr="00462DA6">
        <w:t>,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96"/>
    </w:p>
    <w:p w14:paraId="605A4366" w14:textId="49BDBBDE" w:rsidR="00C341D0" w:rsidRDefault="00C341D0" w:rsidP="00010516">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w:t>
      </w:r>
      <w:r w:rsidR="00010516">
        <w:t xml:space="preserve"> на территории </w:t>
      </w:r>
      <w:r w:rsidR="00C76C63">
        <w:t>городского округа Лотошино,</w:t>
      </w:r>
      <w:r w:rsidR="00010516">
        <w:t xml:space="preserve"> отсутствуют</w:t>
      </w:r>
    </w:p>
    <w:p w14:paraId="0204146F" w14:textId="47DC3A4A" w:rsidR="00C2547D" w:rsidRPr="00462DA6" w:rsidRDefault="00857B06" w:rsidP="00DA1DB7">
      <w:pPr>
        <w:pStyle w:val="22"/>
        <w:spacing w:before="240"/>
      </w:pPr>
      <w:bookmarkStart w:id="97" w:name="_Toc138774369"/>
      <w:r w:rsidRPr="00462DA6">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7"/>
    </w:p>
    <w:p w14:paraId="11BA0469" w14:textId="5A823E50" w:rsidR="007639E1" w:rsidRDefault="0036288A" w:rsidP="0036288A">
      <w:pPr>
        <w:pStyle w:val="Maximyz"/>
        <w:ind w:firstLine="708"/>
      </w:pPr>
      <w:r w:rsidRPr="0036288A">
        <w:t>Предложени</w:t>
      </w:r>
      <w:r w:rsidR="00BD2119">
        <w:t>я</w:t>
      </w:r>
      <w:r w:rsidRPr="0036288A">
        <w:t xml:space="preserve"> по реконструкции источников тепловой энергии, обеспечивающих перспективную тепловую нагрузку в существующих и расширяемых зонах </w:t>
      </w:r>
      <w:r w:rsidR="00C76C63" w:rsidRPr="0036288A">
        <w:t>дейст</w:t>
      </w:r>
      <w:r w:rsidR="00C76C63">
        <w:t>вия источников тепловой энергии,</w:t>
      </w:r>
      <w:r w:rsidR="00BD2119">
        <w:t xml:space="preserve"> </w:t>
      </w:r>
      <w:r w:rsidR="00010516">
        <w:t>отсутствуют.</w:t>
      </w:r>
    </w:p>
    <w:p w14:paraId="7D068A6C" w14:textId="77777777" w:rsidR="0036288A" w:rsidRPr="0036288A" w:rsidRDefault="0036288A" w:rsidP="00465FE2">
      <w:pPr>
        <w:pStyle w:val="Maximyz"/>
      </w:pPr>
    </w:p>
    <w:p w14:paraId="2179E216" w14:textId="3EA24D89" w:rsidR="00C2547D" w:rsidRDefault="00857B06" w:rsidP="00857B06">
      <w:pPr>
        <w:pStyle w:val="22"/>
      </w:pPr>
      <w:bookmarkStart w:id="98" w:name="_Hlk531693210"/>
      <w:bookmarkStart w:id="99" w:name="_Toc138774370"/>
      <w:r w:rsidRPr="00462DA6">
        <w:t>Предложения по техническому перевооружению источников тепловой энергии с целью повышения эффективности работы систем теплоснабжения</w:t>
      </w:r>
      <w:bookmarkEnd w:id="99"/>
    </w:p>
    <w:p w14:paraId="5CF90D3E" w14:textId="43CA8C58" w:rsidR="00010516" w:rsidRDefault="00010516" w:rsidP="00010516">
      <w:pPr>
        <w:pStyle w:val="Maximyz"/>
      </w:pPr>
      <w:bookmarkStart w:id="100" w:name="_Toc456179533"/>
      <w:bookmarkStart w:id="101" w:name="_Toc463966051"/>
      <w:bookmarkEnd w:id="98"/>
      <w:r>
        <w:t>П</w:t>
      </w:r>
      <w:r w:rsidRPr="009278A8">
        <w:t>редложени</w:t>
      </w:r>
      <w:r>
        <w:t>я</w:t>
      </w:r>
      <w:r w:rsidRPr="009278A8">
        <w:t xml:space="preserve"> по строительству, реконструкции и модернизации котельных, с целью повышения эффективности функционирования системы теплоснабжения</w:t>
      </w:r>
      <w:r>
        <w:t xml:space="preserve"> городского округа Лотошино представлены в таблице </w:t>
      </w:r>
      <w:r>
        <w:fldChar w:fldCharType="begin"/>
      </w:r>
      <w:r>
        <w:instrText xml:space="preserve"> REF _Ref22802266 \h  \* MERGEFORMAT </w:instrText>
      </w:r>
      <w:r>
        <w:fldChar w:fldCharType="separate"/>
      </w:r>
      <w:r w:rsidR="005D6C2B" w:rsidRPr="005D6C2B">
        <w:rPr>
          <w:vanish/>
        </w:rPr>
        <w:t xml:space="preserve">Таблица </w:t>
      </w:r>
      <w:r w:rsidR="005D6C2B">
        <w:rPr>
          <w:noProof/>
        </w:rPr>
        <w:t>5</w:t>
      </w:r>
      <w:r w:rsidR="005D6C2B">
        <w:t>.</w:t>
      </w:r>
      <w:r w:rsidR="005D6C2B">
        <w:rPr>
          <w:noProof/>
        </w:rPr>
        <w:t>1</w:t>
      </w:r>
      <w:r>
        <w:fldChar w:fldCharType="end"/>
      </w:r>
    </w:p>
    <w:p w14:paraId="597DED52" w14:textId="77777777" w:rsidR="00010516" w:rsidRDefault="00010516" w:rsidP="00010516">
      <w:pPr>
        <w:pStyle w:val="Maximyz"/>
        <w:sectPr w:rsidR="00010516" w:rsidSect="00D62641">
          <w:footerReference w:type="default" r:id="rId82"/>
          <w:pgSz w:w="11907" w:h="16840" w:code="9"/>
          <w:pgMar w:top="1134" w:right="1418" w:bottom="1134" w:left="851" w:header="709" w:footer="709" w:gutter="0"/>
          <w:cols w:space="708"/>
          <w:docGrid w:linePitch="360"/>
        </w:sectPr>
      </w:pPr>
    </w:p>
    <w:p w14:paraId="4F064EE9" w14:textId="5353D822" w:rsidR="00010516" w:rsidRPr="006D6129" w:rsidRDefault="00010516" w:rsidP="00010516">
      <w:pPr>
        <w:pStyle w:val="aff6"/>
        <w:keepNext/>
      </w:pPr>
      <w:bookmarkStart w:id="102" w:name="_Ref22802266"/>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5</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102"/>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й энергии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772"/>
        <w:gridCol w:w="2114"/>
        <w:gridCol w:w="1507"/>
        <w:gridCol w:w="1507"/>
        <w:gridCol w:w="1507"/>
        <w:gridCol w:w="1507"/>
        <w:gridCol w:w="1507"/>
        <w:gridCol w:w="1507"/>
        <w:gridCol w:w="1507"/>
        <w:gridCol w:w="1602"/>
        <w:gridCol w:w="2868"/>
      </w:tblGrid>
      <w:tr w:rsidR="00C76C63" w:rsidRPr="00CC66B4" w14:paraId="13859B60" w14:textId="77777777" w:rsidTr="007055BE">
        <w:trPr>
          <w:trHeight w:val="524"/>
          <w:tblHeader/>
        </w:trPr>
        <w:tc>
          <w:tcPr>
            <w:tcW w:w="145" w:type="pct"/>
            <w:vMerge w:val="restart"/>
            <w:shd w:val="clear" w:color="auto" w:fill="auto"/>
            <w:vAlign w:val="center"/>
          </w:tcPr>
          <w:p w14:paraId="05BC36ED" w14:textId="77777777" w:rsidR="00C76C63" w:rsidRPr="00CC66B4" w:rsidRDefault="00C76C63" w:rsidP="007055BE">
            <w:pPr>
              <w:jc w:val="center"/>
              <w:rPr>
                <w:color w:val="000000"/>
                <w:sz w:val="20"/>
                <w:szCs w:val="20"/>
              </w:rPr>
            </w:pPr>
            <w:r w:rsidRPr="00CC66B4">
              <w:rPr>
                <w:color w:val="000000"/>
                <w:sz w:val="20"/>
                <w:szCs w:val="20"/>
              </w:rPr>
              <w:t>№ п/п</w:t>
            </w:r>
          </w:p>
        </w:tc>
        <w:tc>
          <w:tcPr>
            <w:tcW w:w="876" w:type="pct"/>
            <w:vMerge w:val="restart"/>
            <w:shd w:val="clear" w:color="auto" w:fill="auto"/>
            <w:noWrap/>
            <w:vAlign w:val="center"/>
          </w:tcPr>
          <w:p w14:paraId="2093CBC3" w14:textId="77777777" w:rsidR="00C76C63" w:rsidRPr="00CC66B4" w:rsidRDefault="00C76C63" w:rsidP="007055BE">
            <w:pPr>
              <w:jc w:val="center"/>
              <w:rPr>
                <w:color w:val="000000"/>
                <w:sz w:val="20"/>
                <w:szCs w:val="20"/>
              </w:rPr>
            </w:pPr>
            <w:r w:rsidRPr="00CC66B4">
              <w:rPr>
                <w:color w:val="000000"/>
                <w:sz w:val="20"/>
                <w:szCs w:val="20"/>
              </w:rPr>
              <w:t>Мероприятие</w:t>
            </w:r>
          </w:p>
        </w:tc>
        <w:tc>
          <w:tcPr>
            <w:tcW w:w="490" w:type="pct"/>
            <w:vMerge w:val="restart"/>
            <w:shd w:val="clear" w:color="auto" w:fill="auto"/>
            <w:noWrap/>
            <w:vAlign w:val="center"/>
          </w:tcPr>
          <w:p w14:paraId="60FCAB04" w14:textId="77777777" w:rsidR="00C76C63" w:rsidRPr="00CC66B4" w:rsidRDefault="00C76C63" w:rsidP="007055BE">
            <w:pPr>
              <w:jc w:val="center"/>
              <w:rPr>
                <w:color w:val="000000"/>
                <w:sz w:val="20"/>
                <w:szCs w:val="20"/>
              </w:rPr>
            </w:pPr>
            <w:r w:rsidRPr="00CC66B4">
              <w:rPr>
                <w:color w:val="000000"/>
                <w:sz w:val="20"/>
                <w:szCs w:val="20"/>
              </w:rPr>
              <w:t>Обоснование</w:t>
            </w:r>
          </w:p>
        </w:tc>
        <w:tc>
          <w:tcPr>
            <w:tcW w:w="2821" w:type="pct"/>
            <w:gridSpan w:val="8"/>
            <w:shd w:val="clear" w:color="auto" w:fill="auto"/>
            <w:vAlign w:val="center"/>
          </w:tcPr>
          <w:p w14:paraId="5839949D" w14:textId="77777777" w:rsidR="00C76C63" w:rsidRPr="00CC66B4" w:rsidRDefault="00C76C63" w:rsidP="007055BE">
            <w:pPr>
              <w:jc w:val="center"/>
              <w:rPr>
                <w:bCs/>
                <w:sz w:val="20"/>
                <w:szCs w:val="20"/>
              </w:rPr>
            </w:pPr>
            <w:r w:rsidRPr="00CC66B4">
              <w:rPr>
                <w:color w:val="000000"/>
                <w:sz w:val="20"/>
                <w:szCs w:val="20"/>
              </w:rPr>
              <w:t>Расходы на реализацию мероприятий в прогнозных ценах, тыс. руб. (с НДС)</w:t>
            </w:r>
          </w:p>
        </w:tc>
        <w:tc>
          <w:tcPr>
            <w:tcW w:w="667" w:type="pct"/>
            <w:shd w:val="clear" w:color="auto" w:fill="auto"/>
            <w:vAlign w:val="center"/>
          </w:tcPr>
          <w:p w14:paraId="340734E9" w14:textId="77777777" w:rsidR="00C76C63" w:rsidRPr="00CC66B4" w:rsidRDefault="00C76C63" w:rsidP="007055BE">
            <w:pPr>
              <w:jc w:val="center"/>
              <w:rPr>
                <w:bCs/>
                <w:sz w:val="20"/>
                <w:szCs w:val="20"/>
              </w:rPr>
            </w:pPr>
            <w:r w:rsidRPr="00CC66B4">
              <w:rPr>
                <w:bCs/>
                <w:sz w:val="20"/>
                <w:szCs w:val="20"/>
              </w:rPr>
              <w:t>Источник финансирования</w:t>
            </w:r>
          </w:p>
        </w:tc>
      </w:tr>
      <w:tr w:rsidR="00C76C63" w:rsidRPr="00CC66B4" w14:paraId="09E0F5DA" w14:textId="77777777" w:rsidTr="007055BE">
        <w:trPr>
          <w:trHeight w:val="283"/>
          <w:tblHeader/>
        </w:trPr>
        <w:tc>
          <w:tcPr>
            <w:tcW w:w="145" w:type="pct"/>
            <w:vMerge/>
            <w:shd w:val="clear" w:color="auto" w:fill="auto"/>
            <w:vAlign w:val="center"/>
          </w:tcPr>
          <w:p w14:paraId="07A6655B" w14:textId="77777777" w:rsidR="00C76C63" w:rsidRPr="00CC66B4" w:rsidRDefault="00C76C63" w:rsidP="007055BE">
            <w:pPr>
              <w:jc w:val="center"/>
              <w:rPr>
                <w:color w:val="000000"/>
                <w:sz w:val="20"/>
                <w:szCs w:val="20"/>
              </w:rPr>
            </w:pPr>
          </w:p>
        </w:tc>
        <w:tc>
          <w:tcPr>
            <w:tcW w:w="876" w:type="pct"/>
            <w:vMerge/>
            <w:shd w:val="clear" w:color="auto" w:fill="auto"/>
            <w:noWrap/>
            <w:vAlign w:val="center"/>
          </w:tcPr>
          <w:p w14:paraId="158AFF5F" w14:textId="77777777" w:rsidR="00C76C63" w:rsidRPr="00CC66B4" w:rsidRDefault="00C76C63" w:rsidP="007055BE">
            <w:pPr>
              <w:jc w:val="center"/>
              <w:rPr>
                <w:color w:val="000000"/>
                <w:sz w:val="20"/>
                <w:szCs w:val="20"/>
              </w:rPr>
            </w:pPr>
          </w:p>
        </w:tc>
        <w:tc>
          <w:tcPr>
            <w:tcW w:w="490" w:type="pct"/>
            <w:vMerge/>
            <w:shd w:val="clear" w:color="auto" w:fill="auto"/>
            <w:noWrap/>
            <w:vAlign w:val="center"/>
          </w:tcPr>
          <w:p w14:paraId="1073928B" w14:textId="77777777" w:rsidR="00C76C63" w:rsidRPr="00CC66B4" w:rsidRDefault="00C76C63" w:rsidP="007055BE">
            <w:pPr>
              <w:jc w:val="center"/>
              <w:rPr>
                <w:color w:val="000000"/>
                <w:sz w:val="20"/>
                <w:szCs w:val="20"/>
              </w:rPr>
            </w:pPr>
          </w:p>
        </w:tc>
        <w:tc>
          <w:tcPr>
            <w:tcW w:w="350" w:type="pct"/>
            <w:shd w:val="clear" w:color="auto" w:fill="auto"/>
            <w:vAlign w:val="center"/>
          </w:tcPr>
          <w:p w14:paraId="3CC9865C" w14:textId="77777777" w:rsidR="00C76C63" w:rsidRPr="00CC66B4" w:rsidRDefault="00C76C63" w:rsidP="007055BE">
            <w:pPr>
              <w:jc w:val="center"/>
              <w:rPr>
                <w:color w:val="000000"/>
                <w:sz w:val="20"/>
                <w:szCs w:val="20"/>
              </w:rPr>
            </w:pPr>
            <w:r w:rsidRPr="00CC66B4">
              <w:rPr>
                <w:color w:val="000000"/>
                <w:sz w:val="20"/>
                <w:szCs w:val="20"/>
              </w:rPr>
              <w:t>2023</w:t>
            </w:r>
          </w:p>
        </w:tc>
        <w:tc>
          <w:tcPr>
            <w:tcW w:w="350" w:type="pct"/>
            <w:shd w:val="clear" w:color="auto" w:fill="auto"/>
            <w:vAlign w:val="center"/>
          </w:tcPr>
          <w:p w14:paraId="1A34432D" w14:textId="77777777" w:rsidR="00C76C63" w:rsidRPr="00CC66B4" w:rsidRDefault="00C76C63" w:rsidP="007055BE">
            <w:pPr>
              <w:jc w:val="center"/>
              <w:rPr>
                <w:color w:val="000000"/>
                <w:sz w:val="20"/>
                <w:szCs w:val="20"/>
              </w:rPr>
            </w:pPr>
            <w:r w:rsidRPr="00CC66B4">
              <w:rPr>
                <w:color w:val="000000"/>
                <w:sz w:val="20"/>
                <w:szCs w:val="20"/>
              </w:rPr>
              <w:t>2024</w:t>
            </w:r>
          </w:p>
        </w:tc>
        <w:tc>
          <w:tcPr>
            <w:tcW w:w="350" w:type="pct"/>
            <w:shd w:val="clear" w:color="auto" w:fill="auto"/>
            <w:vAlign w:val="center"/>
          </w:tcPr>
          <w:p w14:paraId="6201E153" w14:textId="77777777" w:rsidR="00C76C63" w:rsidRPr="00CC66B4" w:rsidRDefault="00C76C63" w:rsidP="007055BE">
            <w:pPr>
              <w:jc w:val="center"/>
              <w:rPr>
                <w:color w:val="000000"/>
                <w:sz w:val="20"/>
                <w:szCs w:val="20"/>
              </w:rPr>
            </w:pPr>
            <w:r w:rsidRPr="00CC66B4">
              <w:rPr>
                <w:color w:val="000000"/>
                <w:sz w:val="20"/>
                <w:szCs w:val="20"/>
              </w:rPr>
              <w:t>2025</w:t>
            </w:r>
          </w:p>
        </w:tc>
        <w:tc>
          <w:tcPr>
            <w:tcW w:w="350" w:type="pct"/>
            <w:shd w:val="clear" w:color="auto" w:fill="auto"/>
            <w:noWrap/>
            <w:vAlign w:val="center"/>
          </w:tcPr>
          <w:p w14:paraId="7D2E0E08" w14:textId="77777777" w:rsidR="00C76C63" w:rsidRPr="00CC66B4" w:rsidRDefault="00C76C63" w:rsidP="007055BE">
            <w:pPr>
              <w:jc w:val="center"/>
              <w:rPr>
                <w:color w:val="000000"/>
                <w:sz w:val="20"/>
                <w:szCs w:val="20"/>
              </w:rPr>
            </w:pPr>
            <w:r>
              <w:rPr>
                <w:bCs/>
                <w:sz w:val="20"/>
                <w:szCs w:val="20"/>
              </w:rPr>
              <w:t>2026</w:t>
            </w:r>
          </w:p>
        </w:tc>
        <w:tc>
          <w:tcPr>
            <w:tcW w:w="350" w:type="pct"/>
            <w:shd w:val="clear" w:color="auto" w:fill="auto"/>
            <w:noWrap/>
            <w:vAlign w:val="center"/>
          </w:tcPr>
          <w:p w14:paraId="6ADD43C9" w14:textId="77777777" w:rsidR="00C76C63" w:rsidRPr="00CC66B4" w:rsidRDefault="00C76C63" w:rsidP="007055BE">
            <w:pPr>
              <w:jc w:val="center"/>
              <w:rPr>
                <w:color w:val="000000"/>
                <w:sz w:val="20"/>
                <w:szCs w:val="20"/>
              </w:rPr>
            </w:pPr>
            <w:r>
              <w:rPr>
                <w:bCs/>
                <w:sz w:val="20"/>
                <w:szCs w:val="20"/>
              </w:rPr>
              <w:t>2027</w:t>
            </w:r>
          </w:p>
        </w:tc>
        <w:tc>
          <w:tcPr>
            <w:tcW w:w="350" w:type="pct"/>
            <w:shd w:val="clear" w:color="auto" w:fill="auto"/>
            <w:vAlign w:val="center"/>
          </w:tcPr>
          <w:p w14:paraId="457E7207" w14:textId="77777777" w:rsidR="00C76C63" w:rsidRPr="00CC66B4" w:rsidRDefault="00C76C63" w:rsidP="007055BE">
            <w:pPr>
              <w:jc w:val="center"/>
              <w:rPr>
                <w:bCs/>
                <w:sz w:val="20"/>
                <w:szCs w:val="20"/>
              </w:rPr>
            </w:pPr>
            <w:r>
              <w:rPr>
                <w:bCs/>
                <w:sz w:val="20"/>
                <w:szCs w:val="20"/>
              </w:rPr>
              <w:t>2028</w:t>
            </w:r>
          </w:p>
        </w:tc>
        <w:tc>
          <w:tcPr>
            <w:tcW w:w="350" w:type="pct"/>
            <w:shd w:val="clear" w:color="auto" w:fill="auto"/>
            <w:vAlign w:val="center"/>
          </w:tcPr>
          <w:p w14:paraId="1EE941B3" w14:textId="77777777" w:rsidR="00C76C63" w:rsidRPr="00CC66B4" w:rsidRDefault="00C76C63" w:rsidP="007055BE">
            <w:pPr>
              <w:jc w:val="center"/>
              <w:rPr>
                <w:bCs/>
                <w:sz w:val="20"/>
                <w:szCs w:val="20"/>
              </w:rPr>
            </w:pPr>
            <w:r>
              <w:rPr>
                <w:bCs/>
                <w:sz w:val="20"/>
                <w:szCs w:val="20"/>
              </w:rPr>
              <w:t>2029-2040</w:t>
            </w:r>
          </w:p>
        </w:tc>
        <w:tc>
          <w:tcPr>
            <w:tcW w:w="372" w:type="pct"/>
            <w:vAlign w:val="center"/>
          </w:tcPr>
          <w:p w14:paraId="758A2A9E" w14:textId="77777777" w:rsidR="00C76C63" w:rsidRPr="00CC66B4" w:rsidRDefault="00C76C63" w:rsidP="007055BE">
            <w:pPr>
              <w:jc w:val="center"/>
              <w:rPr>
                <w:bCs/>
                <w:sz w:val="20"/>
                <w:szCs w:val="20"/>
              </w:rPr>
            </w:pPr>
            <w:r w:rsidRPr="00CC66B4">
              <w:rPr>
                <w:color w:val="000000"/>
                <w:sz w:val="20"/>
                <w:szCs w:val="20"/>
              </w:rPr>
              <w:t>Всего</w:t>
            </w:r>
          </w:p>
        </w:tc>
        <w:tc>
          <w:tcPr>
            <w:tcW w:w="667" w:type="pct"/>
            <w:shd w:val="clear" w:color="auto" w:fill="auto"/>
          </w:tcPr>
          <w:p w14:paraId="5091F140" w14:textId="77777777" w:rsidR="00C76C63" w:rsidRPr="00CC66B4" w:rsidRDefault="00C76C63" w:rsidP="007055BE">
            <w:pPr>
              <w:jc w:val="center"/>
              <w:rPr>
                <w:bCs/>
                <w:sz w:val="20"/>
                <w:szCs w:val="20"/>
              </w:rPr>
            </w:pPr>
          </w:p>
        </w:tc>
      </w:tr>
      <w:tr w:rsidR="00C76C63" w:rsidRPr="00CC66B4" w14:paraId="3180E735" w14:textId="77777777" w:rsidTr="007055BE">
        <w:trPr>
          <w:trHeight w:val="283"/>
        </w:trPr>
        <w:tc>
          <w:tcPr>
            <w:tcW w:w="145" w:type="pct"/>
            <w:vMerge w:val="restart"/>
            <w:shd w:val="clear" w:color="auto" w:fill="auto"/>
            <w:vAlign w:val="center"/>
            <w:hideMark/>
          </w:tcPr>
          <w:p w14:paraId="16445842" w14:textId="77777777" w:rsidR="00C76C63" w:rsidRPr="00CC66B4" w:rsidRDefault="00C76C63" w:rsidP="007055BE">
            <w:pPr>
              <w:jc w:val="center"/>
              <w:rPr>
                <w:color w:val="000000"/>
                <w:sz w:val="20"/>
                <w:szCs w:val="20"/>
              </w:rPr>
            </w:pPr>
            <w:r w:rsidRPr="00CC66B4">
              <w:rPr>
                <w:color w:val="000000"/>
                <w:sz w:val="20"/>
                <w:szCs w:val="20"/>
              </w:rPr>
              <w:t>1</w:t>
            </w:r>
          </w:p>
        </w:tc>
        <w:tc>
          <w:tcPr>
            <w:tcW w:w="876" w:type="pct"/>
            <w:vMerge w:val="restart"/>
            <w:shd w:val="clear" w:color="auto" w:fill="auto"/>
            <w:vAlign w:val="center"/>
          </w:tcPr>
          <w:p w14:paraId="56FA87F5" w14:textId="77777777" w:rsidR="00C76C63" w:rsidRPr="00CC66B4" w:rsidRDefault="00C76C63" w:rsidP="007055BE">
            <w:pPr>
              <w:rPr>
                <w:color w:val="000000"/>
                <w:sz w:val="20"/>
                <w:szCs w:val="20"/>
              </w:rPr>
            </w:pPr>
            <w:r>
              <w:rPr>
                <w:sz w:val="20"/>
                <w:szCs w:val="20"/>
              </w:rPr>
              <w:t xml:space="preserve">Реконструкция котельной №4 </w:t>
            </w:r>
            <w:r w:rsidRPr="00CC66B4">
              <w:rPr>
                <w:sz w:val="20"/>
                <w:szCs w:val="20"/>
              </w:rPr>
              <w:t xml:space="preserve">установленной мощностью </w:t>
            </w:r>
            <w:r>
              <w:rPr>
                <w:sz w:val="20"/>
                <w:szCs w:val="20"/>
              </w:rPr>
              <w:t>4,07 МВт и тепловых сетей</w:t>
            </w:r>
          </w:p>
        </w:tc>
        <w:tc>
          <w:tcPr>
            <w:tcW w:w="490" w:type="pct"/>
            <w:vMerge w:val="restart"/>
            <w:shd w:val="clear" w:color="auto" w:fill="auto"/>
            <w:vAlign w:val="center"/>
          </w:tcPr>
          <w:p w14:paraId="643EB3BE" w14:textId="77777777" w:rsidR="00C76C63" w:rsidRPr="00CC66B4" w:rsidRDefault="00C76C63" w:rsidP="007055BE">
            <w:pPr>
              <w:jc w:val="center"/>
              <w:rPr>
                <w:color w:val="000000"/>
                <w:sz w:val="20"/>
                <w:szCs w:val="20"/>
              </w:rPr>
            </w:pPr>
            <w:r>
              <w:rPr>
                <w:color w:val="000000"/>
                <w:sz w:val="20"/>
                <w:szCs w:val="20"/>
              </w:rPr>
              <w:t>ПП №1061/35 от 04.10.2022</w:t>
            </w:r>
          </w:p>
        </w:tc>
        <w:tc>
          <w:tcPr>
            <w:tcW w:w="350" w:type="pct"/>
            <w:shd w:val="clear" w:color="auto" w:fill="auto"/>
            <w:vAlign w:val="center"/>
          </w:tcPr>
          <w:p w14:paraId="548275E2" w14:textId="77777777" w:rsidR="00C76C63" w:rsidRPr="00CC66B4" w:rsidRDefault="00C76C63" w:rsidP="007055BE">
            <w:pPr>
              <w:jc w:val="center"/>
              <w:rPr>
                <w:color w:val="000000"/>
                <w:sz w:val="20"/>
                <w:szCs w:val="20"/>
              </w:rPr>
            </w:pPr>
            <w:r w:rsidRPr="006F27B5">
              <w:rPr>
                <w:color w:val="000000"/>
                <w:sz w:val="20"/>
                <w:szCs w:val="20"/>
              </w:rPr>
              <w:t>0,000</w:t>
            </w:r>
          </w:p>
        </w:tc>
        <w:tc>
          <w:tcPr>
            <w:tcW w:w="350" w:type="pct"/>
            <w:shd w:val="clear" w:color="auto" w:fill="auto"/>
            <w:vAlign w:val="center"/>
          </w:tcPr>
          <w:p w14:paraId="2BF15497" w14:textId="77777777" w:rsidR="00C76C63" w:rsidRPr="001A0D42" w:rsidRDefault="00C76C63" w:rsidP="007055BE">
            <w:pPr>
              <w:jc w:val="center"/>
              <w:rPr>
                <w:color w:val="000000"/>
                <w:sz w:val="20"/>
                <w:szCs w:val="20"/>
                <w:lang w:val="en-US"/>
              </w:rPr>
            </w:pPr>
            <w:r>
              <w:rPr>
                <w:color w:val="000000"/>
                <w:sz w:val="20"/>
                <w:szCs w:val="20"/>
              </w:rPr>
              <w:t>20381,33</w:t>
            </w:r>
          </w:p>
        </w:tc>
        <w:tc>
          <w:tcPr>
            <w:tcW w:w="350" w:type="pct"/>
            <w:shd w:val="clear" w:color="auto" w:fill="auto"/>
            <w:vAlign w:val="center"/>
          </w:tcPr>
          <w:p w14:paraId="6446F780" w14:textId="77777777" w:rsidR="00C76C63" w:rsidRPr="001A0D42" w:rsidRDefault="00C76C63" w:rsidP="007055BE">
            <w:pPr>
              <w:jc w:val="center"/>
              <w:rPr>
                <w:color w:val="000000"/>
                <w:sz w:val="20"/>
                <w:szCs w:val="20"/>
                <w:lang w:val="en-US"/>
              </w:rPr>
            </w:pPr>
            <w:r>
              <w:rPr>
                <w:color w:val="000000"/>
                <w:sz w:val="20"/>
                <w:szCs w:val="20"/>
              </w:rPr>
              <w:t>22302,09</w:t>
            </w:r>
          </w:p>
        </w:tc>
        <w:tc>
          <w:tcPr>
            <w:tcW w:w="350" w:type="pct"/>
            <w:shd w:val="clear" w:color="auto" w:fill="auto"/>
            <w:vAlign w:val="center"/>
          </w:tcPr>
          <w:p w14:paraId="1191D0C1" w14:textId="77777777" w:rsidR="00C76C63" w:rsidRPr="00910EB5" w:rsidRDefault="00C76C63" w:rsidP="007055BE">
            <w:pPr>
              <w:jc w:val="center"/>
              <w:rPr>
                <w:color w:val="000000"/>
                <w:sz w:val="20"/>
                <w:szCs w:val="20"/>
              </w:rPr>
            </w:pPr>
            <w:r w:rsidRPr="00186E94">
              <w:rPr>
                <w:color w:val="000000"/>
                <w:sz w:val="20"/>
                <w:szCs w:val="20"/>
              </w:rPr>
              <w:t>0,000</w:t>
            </w:r>
          </w:p>
        </w:tc>
        <w:tc>
          <w:tcPr>
            <w:tcW w:w="350" w:type="pct"/>
            <w:shd w:val="clear" w:color="auto" w:fill="auto"/>
            <w:noWrap/>
            <w:vAlign w:val="center"/>
          </w:tcPr>
          <w:p w14:paraId="22023B21" w14:textId="77777777" w:rsidR="00C76C63" w:rsidRPr="00910EB5" w:rsidRDefault="00C76C63" w:rsidP="007055BE">
            <w:pPr>
              <w:jc w:val="center"/>
              <w:rPr>
                <w:color w:val="000000"/>
                <w:sz w:val="20"/>
                <w:szCs w:val="20"/>
              </w:rPr>
            </w:pPr>
            <w:r w:rsidRPr="00186E94">
              <w:rPr>
                <w:color w:val="000000"/>
                <w:sz w:val="20"/>
                <w:szCs w:val="20"/>
              </w:rPr>
              <w:t>0,000</w:t>
            </w:r>
          </w:p>
        </w:tc>
        <w:tc>
          <w:tcPr>
            <w:tcW w:w="350" w:type="pct"/>
            <w:shd w:val="clear" w:color="auto" w:fill="auto"/>
            <w:vAlign w:val="center"/>
          </w:tcPr>
          <w:p w14:paraId="4AA3319C" w14:textId="77777777" w:rsidR="00C76C63" w:rsidRPr="001A0D42" w:rsidRDefault="00C76C63" w:rsidP="007055BE">
            <w:pPr>
              <w:jc w:val="center"/>
              <w:rPr>
                <w:sz w:val="20"/>
                <w:szCs w:val="20"/>
                <w:lang w:val="en-US"/>
              </w:rPr>
            </w:pPr>
            <w:r w:rsidRPr="003D6113">
              <w:rPr>
                <w:color w:val="000000"/>
                <w:sz w:val="20"/>
                <w:szCs w:val="20"/>
              </w:rPr>
              <w:t>0,000</w:t>
            </w:r>
          </w:p>
        </w:tc>
        <w:tc>
          <w:tcPr>
            <w:tcW w:w="350" w:type="pct"/>
            <w:shd w:val="clear" w:color="auto" w:fill="auto"/>
            <w:vAlign w:val="center"/>
          </w:tcPr>
          <w:p w14:paraId="71B31898" w14:textId="77777777" w:rsidR="00C76C63" w:rsidRPr="006B6A25" w:rsidRDefault="00C76C63" w:rsidP="007055BE">
            <w:pPr>
              <w:jc w:val="center"/>
              <w:rPr>
                <w:sz w:val="20"/>
                <w:szCs w:val="20"/>
              </w:rPr>
            </w:pPr>
            <w:r w:rsidRPr="003D6113">
              <w:rPr>
                <w:color w:val="000000"/>
                <w:sz w:val="20"/>
                <w:szCs w:val="20"/>
              </w:rPr>
              <w:t>0,000</w:t>
            </w:r>
          </w:p>
        </w:tc>
        <w:tc>
          <w:tcPr>
            <w:tcW w:w="372" w:type="pct"/>
            <w:vMerge w:val="restart"/>
            <w:vAlign w:val="center"/>
          </w:tcPr>
          <w:p w14:paraId="7EC360C6" w14:textId="77777777" w:rsidR="00C76C63" w:rsidRPr="00CC66B4" w:rsidRDefault="00C76C63" w:rsidP="007055BE">
            <w:pPr>
              <w:jc w:val="center"/>
              <w:rPr>
                <w:bCs/>
                <w:sz w:val="20"/>
                <w:szCs w:val="20"/>
              </w:rPr>
            </w:pPr>
            <w:r>
              <w:rPr>
                <w:bCs/>
                <w:sz w:val="20"/>
                <w:szCs w:val="20"/>
              </w:rPr>
              <w:t>44929,91</w:t>
            </w:r>
          </w:p>
        </w:tc>
        <w:tc>
          <w:tcPr>
            <w:tcW w:w="667" w:type="pct"/>
            <w:shd w:val="clear" w:color="auto" w:fill="auto"/>
            <w:vAlign w:val="center"/>
          </w:tcPr>
          <w:p w14:paraId="286478F4" w14:textId="77777777" w:rsidR="00C76C63" w:rsidRPr="00CC66B4" w:rsidRDefault="00C76C63" w:rsidP="007055BE">
            <w:pPr>
              <w:jc w:val="center"/>
              <w:rPr>
                <w:sz w:val="20"/>
                <w:szCs w:val="20"/>
              </w:rPr>
            </w:pPr>
            <w:r w:rsidRPr="00CC66B4">
              <w:rPr>
                <w:bCs/>
                <w:sz w:val="20"/>
                <w:szCs w:val="20"/>
              </w:rPr>
              <w:t>Средства бюджета МО</w:t>
            </w:r>
          </w:p>
        </w:tc>
      </w:tr>
      <w:tr w:rsidR="00C76C63" w:rsidRPr="00CC66B4" w14:paraId="10032DF2" w14:textId="77777777" w:rsidTr="007055BE">
        <w:trPr>
          <w:trHeight w:val="283"/>
        </w:trPr>
        <w:tc>
          <w:tcPr>
            <w:tcW w:w="145" w:type="pct"/>
            <w:vMerge/>
            <w:shd w:val="clear" w:color="auto" w:fill="auto"/>
            <w:vAlign w:val="center"/>
          </w:tcPr>
          <w:p w14:paraId="3932A96E" w14:textId="77777777" w:rsidR="00C76C63" w:rsidRPr="00CC66B4" w:rsidRDefault="00C76C63" w:rsidP="007055BE">
            <w:pPr>
              <w:jc w:val="center"/>
              <w:rPr>
                <w:color w:val="000000"/>
                <w:sz w:val="20"/>
                <w:szCs w:val="20"/>
              </w:rPr>
            </w:pPr>
          </w:p>
        </w:tc>
        <w:tc>
          <w:tcPr>
            <w:tcW w:w="876" w:type="pct"/>
            <w:vMerge/>
            <w:shd w:val="clear" w:color="auto" w:fill="auto"/>
            <w:vAlign w:val="center"/>
          </w:tcPr>
          <w:p w14:paraId="679ABE3F" w14:textId="77777777" w:rsidR="00C76C63" w:rsidRDefault="00C76C63" w:rsidP="007055BE">
            <w:pPr>
              <w:rPr>
                <w:sz w:val="20"/>
                <w:szCs w:val="20"/>
              </w:rPr>
            </w:pPr>
          </w:p>
        </w:tc>
        <w:tc>
          <w:tcPr>
            <w:tcW w:w="490" w:type="pct"/>
            <w:vMerge/>
            <w:shd w:val="clear" w:color="auto" w:fill="auto"/>
            <w:vAlign w:val="center"/>
          </w:tcPr>
          <w:p w14:paraId="36815632" w14:textId="77777777" w:rsidR="00C76C63" w:rsidRPr="008821CB" w:rsidRDefault="00C76C63" w:rsidP="007055BE">
            <w:pPr>
              <w:jc w:val="center"/>
              <w:rPr>
                <w:color w:val="000000"/>
                <w:sz w:val="20"/>
                <w:szCs w:val="20"/>
              </w:rPr>
            </w:pPr>
          </w:p>
        </w:tc>
        <w:tc>
          <w:tcPr>
            <w:tcW w:w="350" w:type="pct"/>
            <w:shd w:val="clear" w:color="auto" w:fill="auto"/>
            <w:vAlign w:val="center"/>
          </w:tcPr>
          <w:p w14:paraId="1AD497CE" w14:textId="77777777" w:rsidR="00C76C63" w:rsidRDefault="00C76C63" w:rsidP="007055BE">
            <w:pPr>
              <w:jc w:val="center"/>
              <w:rPr>
                <w:color w:val="000000"/>
                <w:sz w:val="20"/>
                <w:szCs w:val="20"/>
              </w:rPr>
            </w:pPr>
            <w:r w:rsidRPr="006F27B5">
              <w:rPr>
                <w:color w:val="000000"/>
                <w:sz w:val="20"/>
                <w:szCs w:val="20"/>
              </w:rPr>
              <w:t>0,000</w:t>
            </w:r>
          </w:p>
        </w:tc>
        <w:tc>
          <w:tcPr>
            <w:tcW w:w="350" w:type="pct"/>
            <w:shd w:val="clear" w:color="auto" w:fill="auto"/>
            <w:vAlign w:val="center"/>
          </w:tcPr>
          <w:p w14:paraId="68D072EE" w14:textId="77777777" w:rsidR="00C76C63" w:rsidRPr="00F25F8E" w:rsidRDefault="00C76C63" w:rsidP="007055BE">
            <w:pPr>
              <w:jc w:val="center"/>
              <w:rPr>
                <w:color w:val="000000"/>
                <w:sz w:val="20"/>
                <w:szCs w:val="20"/>
              </w:rPr>
            </w:pPr>
            <w:r>
              <w:rPr>
                <w:color w:val="000000"/>
                <w:sz w:val="20"/>
                <w:szCs w:val="20"/>
              </w:rPr>
              <w:t>1072,7</w:t>
            </w:r>
          </w:p>
        </w:tc>
        <w:tc>
          <w:tcPr>
            <w:tcW w:w="350" w:type="pct"/>
            <w:shd w:val="clear" w:color="auto" w:fill="auto"/>
            <w:vAlign w:val="center"/>
          </w:tcPr>
          <w:p w14:paraId="1FD5FE0A" w14:textId="77777777" w:rsidR="00C76C63" w:rsidRPr="00D16AAC" w:rsidRDefault="00C76C63" w:rsidP="007055BE">
            <w:pPr>
              <w:jc w:val="center"/>
              <w:rPr>
                <w:color w:val="000000"/>
                <w:sz w:val="20"/>
                <w:szCs w:val="20"/>
              </w:rPr>
            </w:pPr>
            <w:r>
              <w:rPr>
                <w:color w:val="000000"/>
                <w:sz w:val="20"/>
                <w:szCs w:val="20"/>
              </w:rPr>
              <w:t>1173,79</w:t>
            </w:r>
          </w:p>
        </w:tc>
        <w:tc>
          <w:tcPr>
            <w:tcW w:w="350" w:type="pct"/>
            <w:shd w:val="clear" w:color="auto" w:fill="auto"/>
            <w:vAlign w:val="center"/>
          </w:tcPr>
          <w:p w14:paraId="6F7F767C" w14:textId="77777777" w:rsidR="00C76C63" w:rsidRPr="00585A70" w:rsidRDefault="00C76C63" w:rsidP="007055BE">
            <w:pPr>
              <w:jc w:val="center"/>
              <w:rPr>
                <w:color w:val="000000"/>
                <w:sz w:val="20"/>
                <w:szCs w:val="20"/>
              </w:rPr>
            </w:pPr>
            <w:r w:rsidRPr="00186E94">
              <w:rPr>
                <w:color w:val="000000"/>
                <w:sz w:val="20"/>
                <w:szCs w:val="20"/>
              </w:rPr>
              <w:t>0,000</w:t>
            </w:r>
          </w:p>
        </w:tc>
        <w:tc>
          <w:tcPr>
            <w:tcW w:w="350" w:type="pct"/>
            <w:shd w:val="clear" w:color="auto" w:fill="auto"/>
            <w:noWrap/>
            <w:vAlign w:val="center"/>
          </w:tcPr>
          <w:p w14:paraId="07F15D60" w14:textId="77777777" w:rsidR="00C76C63" w:rsidRPr="00585A70" w:rsidRDefault="00C76C63" w:rsidP="007055BE">
            <w:pPr>
              <w:jc w:val="center"/>
              <w:rPr>
                <w:color w:val="000000"/>
                <w:sz w:val="20"/>
                <w:szCs w:val="20"/>
              </w:rPr>
            </w:pPr>
            <w:r w:rsidRPr="00186E94">
              <w:rPr>
                <w:color w:val="000000"/>
                <w:sz w:val="20"/>
                <w:szCs w:val="20"/>
              </w:rPr>
              <w:t>0,000</w:t>
            </w:r>
          </w:p>
        </w:tc>
        <w:tc>
          <w:tcPr>
            <w:tcW w:w="350" w:type="pct"/>
            <w:shd w:val="clear" w:color="auto" w:fill="auto"/>
            <w:vAlign w:val="center"/>
          </w:tcPr>
          <w:p w14:paraId="5197D5C2" w14:textId="77777777" w:rsidR="00C76C63" w:rsidRPr="00585A70"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48F061EC" w14:textId="77777777" w:rsidR="00C76C63" w:rsidRPr="00585A70" w:rsidRDefault="00C76C63" w:rsidP="007055BE">
            <w:pPr>
              <w:jc w:val="center"/>
              <w:rPr>
                <w:color w:val="000000"/>
                <w:sz w:val="20"/>
                <w:szCs w:val="20"/>
              </w:rPr>
            </w:pPr>
            <w:r w:rsidRPr="003D6113">
              <w:rPr>
                <w:color w:val="000000"/>
                <w:sz w:val="20"/>
                <w:szCs w:val="20"/>
              </w:rPr>
              <w:t>0,000</w:t>
            </w:r>
          </w:p>
        </w:tc>
        <w:tc>
          <w:tcPr>
            <w:tcW w:w="372" w:type="pct"/>
            <w:vMerge/>
            <w:vAlign w:val="center"/>
          </w:tcPr>
          <w:p w14:paraId="48E96A88" w14:textId="77777777" w:rsidR="00C76C63" w:rsidRDefault="00C76C63" w:rsidP="007055BE">
            <w:pPr>
              <w:jc w:val="center"/>
              <w:rPr>
                <w:color w:val="000000"/>
                <w:sz w:val="20"/>
                <w:szCs w:val="20"/>
              </w:rPr>
            </w:pPr>
          </w:p>
        </w:tc>
        <w:tc>
          <w:tcPr>
            <w:tcW w:w="667" w:type="pct"/>
            <w:shd w:val="clear" w:color="auto" w:fill="auto"/>
            <w:vAlign w:val="center"/>
          </w:tcPr>
          <w:p w14:paraId="3DA8CE68" w14:textId="77777777" w:rsidR="00C76C63" w:rsidRPr="00CC66B4" w:rsidRDefault="00C76C63" w:rsidP="007055BE">
            <w:pPr>
              <w:jc w:val="center"/>
              <w:rPr>
                <w:bCs/>
                <w:sz w:val="20"/>
                <w:szCs w:val="20"/>
              </w:rPr>
            </w:pPr>
            <w:r>
              <w:rPr>
                <w:bCs/>
                <w:sz w:val="20"/>
                <w:szCs w:val="20"/>
              </w:rPr>
              <w:t>Средства бюджетов муниципальных образований МО</w:t>
            </w:r>
          </w:p>
        </w:tc>
      </w:tr>
      <w:tr w:rsidR="00C76C63" w:rsidRPr="00CC66B4" w14:paraId="7AAD185E" w14:textId="77777777" w:rsidTr="007055BE">
        <w:trPr>
          <w:trHeight w:val="283"/>
        </w:trPr>
        <w:tc>
          <w:tcPr>
            <w:tcW w:w="145" w:type="pct"/>
            <w:vMerge w:val="restart"/>
            <w:shd w:val="clear" w:color="auto" w:fill="auto"/>
            <w:vAlign w:val="center"/>
          </w:tcPr>
          <w:p w14:paraId="65065F4C" w14:textId="77777777" w:rsidR="00C76C63" w:rsidRPr="00CC66B4" w:rsidRDefault="00C76C63" w:rsidP="007055BE">
            <w:pPr>
              <w:jc w:val="center"/>
              <w:rPr>
                <w:color w:val="000000"/>
                <w:sz w:val="20"/>
                <w:szCs w:val="20"/>
              </w:rPr>
            </w:pPr>
            <w:r>
              <w:rPr>
                <w:color w:val="000000"/>
                <w:sz w:val="20"/>
                <w:szCs w:val="20"/>
              </w:rPr>
              <w:t>2</w:t>
            </w:r>
          </w:p>
        </w:tc>
        <w:tc>
          <w:tcPr>
            <w:tcW w:w="876" w:type="pct"/>
            <w:vMerge w:val="restart"/>
            <w:shd w:val="clear" w:color="auto" w:fill="auto"/>
            <w:vAlign w:val="center"/>
          </w:tcPr>
          <w:p w14:paraId="4082E444" w14:textId="77777777" w:rsidR="00C76C63" w:rsidRDefault="00C76C63" w:rsidP="007055BE">
            <w:pPr>
              <w:rPr>
                <w:sz w:val="20"/>
                <w:szCs w:val="20"/>
              </w:rPr>
            </w:pPr>
            <w:r>
              <w:rPr>
                <w:sz w:val="20"/>
                <w:szCs w:val="20"/>
              </w:rPr>
              <w:t xml:space="preserve">Реконструкция котельной №5 </w:t>
            </w:r>
            <w:r w:rsidRPr="00CC66B4">
              <w:rPr>
                <w:sz w:val="20"/>
                <w:szCs w:val="20"/>
              </w:rPr>
              <w:t xml:space="preserve">установленной мощностью </w:t>
            </w:r>
            <w:r>
              <w:rPr>
                <w:sz w:val="20"/>
                <w:szCs w:val="20"/>
              </w:rPr>
              <w:t>4,4 МВт и тепловых сетей</w:t>
            </w:r>
          </w:p>
        </w:tc>
        <w:tc>
          <w:tcPr>
            <w:tcW w:w="490" w:type="pct"/>
            <w:vMerge w:val="restart"/>
            <w:shd w:val="clear" w:color="auto" w:fill="auto"/>
            <w:vAlign w:val="center"/>
          </w:tcPr>
          <w:p w14:paraId="787BCFA1" w14:textId="77777777" w:rsidR="00C76C63" w:rsidRPr="008821CB" w:rsidRDefault="00C76C63" w:rsidP="007055BE">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40D945E7" w14:textId="77777777" w:rsidR="00C76C63" w:rsidRPr="007C0C18" w:rsidRDefault="00C76C63" w:rsidP="007055BE">
            <w:pPr>
              <w:jc w:val="center"/>
              <w:rPr>
                <w:color w:val="000000"/>
                <w:sz w:val="20"/>
                <w:szCs w:val="20"/>
                <w:lang w:val="en-US"/>
              </w:rPr>
            </w:pPr>
            <w:r w:rsidRPr="00F25F8E">
              <w:rPr>
                <w:color w:val="000000"/>
                <w:sz w:val="20"/>
                <w:szCs w:val="20"/>
              </w:rPr>
              <w:t>0,000</w:t>
            </w:r>
          </w:p>
        </w:tc>
        <w:tc>
          <w:tcPr>
            <w:tcW w:w="350" w:type="pct"/>
            <w:shd w:val="clear" w:color="auto" w:fill="auto"/>
            <w:vAlign w:val="center"/>
          </w:tcPr>
          <w:p w14:paraId="6A5B96D7" w14:textId="77777777" w:rsidR="00C76C63" w:rsidRPr="00CC66B4" w:rsidRDefault="00C76C63" w:rsidP="007055BE">
            <w:pPr>
              <w:jc w:val="center"/>
              <w:rPr>
                <w:color w:val="000000"/>
                <w:sz w:val="20"/>
                <w:szCs w:val="20"/>
              </w:rPr>
            </w:pPr>
            <w:r>
              <w:rPr>
                <w:color w:val="000000"/>
                <w:sz w:val="20"/>
                <w:szCs w:val="20"/>
              </w:rPr>
              <w:t>18444,39</w:t>
            </w:r>
          </w:p>
        </w:tc>
        <w:tc>
          <w:tcPr>
            <w:tcW w:w="350" w:type="pct"/>
            <w:shd w:val="clear" w:color="auto" w:fill="auto"/>
            <w:vAlign w:val="center"/>
          </w:tcPr>
          <w:p w14:paraId="56B6B3D6" w14:textId="77777777" w:rsidR="00C76C63" w:rsidRPr="005751A0" w:rsidRDefault="00C76C63" w:rsidP="007055BE">
            <w:pPr>
              <w:jc w:val="center"/>
              <w:rPr>
                <w:color w:val="000000"/>
                <w:sz w:val="20"/>
                <w:szCs w:val="20"/>
              </w:rPr>
            </w:pPr>
            <w:r>
              <w:rPr>
                <w:color w:val="000000"/>
                <w:sz w:val="20"/>
                <w:szCs w:val="20"/>
              </w:rPr>
              <w:t>20182,61</w:t>
            </w:r>
          </w:p>
        </w:tc>
        <w:tc>
          <w:tcPr>
            <w:tcW w:w="350" w:type="pct"/>
            <w:shd w:val="clear" w:color="auto" w:fill="auto"/>
            <w:vAlign w:val="center"/>
          </w:tcPr>
          <w:p w14:paraId="3A1DEAA4" w14:textId="77777777" w:rsidR="00C76C63" w:rsidRPr="005751A0" w:rsidRDefault="00C76C63" w:rsidP="007055BE">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28BF5D83" w14:textId="77777777" w:rsidR="00C76C63" w:rsidRPr="00910EB5" w:rsidRDefault="00C76C63" w:rsidP="007055BE">
            <w:pPr>
              <w:jc w:val="center"/>
              <w:rPr>
                <w:color w:val="000000"/>
                <w:sz w:val="20"/>
                <w:szCs w:val="20"/>
              </w:rPr>
            </w:pPr>
            <w:r w:rsidRPr="00585A70">
              <w:rPr>
                <w:color w:val="000000"/>
                <w:sz w:val="20"/>
                <w:szCs w:val="20"/>
              </w:rPr>
              <w:t>0,000</w:t>
            </w:r>
          </w:p>
        </w:tc>
        <w:tc>
          <w:tcPr>
            <w:tcW w:w="350" w:type="pct"/>
            <w:shd w:val="clear" w:color="auto" w:fill="auto"/>
            <w:vAlign w:val="center"/>
          </w:tcPr>
          <w:p w14:paraId="50732C73" w14:textId="77777777" w:rsidR="00C76C63" w:rsidRPr="001A0D42" w:rsidRDefault="00C76C63" w:rsidP="007055BE">
            <w:pPr>
              <w:jc w:val="center"/>
              <w:rPr>
                <w:sz w:val="20"/>
                <w:szCs w:val="20"/>
                <w:lang w:val="en-US"/>
              </w:rPr>
            </w:pPr>
            <w:r w:rsidRPr="003D6113">
              <w:rPr>
                <w:color w:val="000000"/>
                <w:sz w:val="20"/>
                <w:szCs w:val="20"/>
              </w:rPr>
              <w:t>0,000</w:t>
            </w:r>
          </w:p>
        </w:tc>
        <w:tc>
          <w:tcPr>
            <w:tcW w:w="350" w:type="pct"/>
            <w:shd w:val="clear" w:color="auto" w:fill="auto"/>
            <w:vAlign w:val="center"/>
          </w:tcPr>
          <w:p w14:paraId="6D7D2B04" w14:textId="77777777" w:rsidR="00C76C63" w:rsidRPr="006B6A25" w:rsidRDefault="00C76C63" w:rsidP="007055BE">
            <w:pPr>
              <w:jc w:val="center"/>
              <w:rPr>
                <w:color w:val="000000"/>
                <w:sz w:val="20"/>
                <w:szCs w:val="20"/>
              </w:rPr>
            </w:pPr>
            <w:r w:rsidRPr="003D6113">
              <w:rPr>
                <w:color w:val="000000"/>
                <w:sz w:val="20"/>
                <w:szCs w:val="20"/>
              </w:rPr>
              <w:t>0,000</w:t>
            </w:r>
          </w:p>
        </w:tc>
        <w:tc>
          <w:tcPr>
            <w:tcW w:w="372" w:type="pct"/>
            <w:vMerge w:val="restart"/>
            <w:vAlign w:val="center"/>
          </w:tcPr>
          <w:p w14:paraId="75E8203A" w14:textId="77777777" w:rsidR="00C76C63" w:rsidRPr="00910EB5" w:rsidRDefault="00C76C63" w:rsidP="007055BE">
            <w:pPr>
              <w:jc w:val="center"/>
              <w:rPr>
                <w:bCs/>
                <w:sz w:val="20"/>
                <w:szCs w:val="20"/>
              </w:rPr>
            </w:pPr>
            <w:r>
              <w:rPr>
                <w:color w:val="000000"/>
                <w:sz w:val="20"/>
                <w:szCs w:val="20"/>
                <w:lang w:val="en-US"/>
              </w:rPr>
              <w:t>40660,00</w:t>
            </w:r>
          </w:p>
        </w:tc>
        <w:tc>
          <w:tcPr>
            <w:tcW w:w="667" w:type="pct"/>
            <w:shd w:val="clear" w:color="auto" w:fill="auto"/>
            <w:vAlign w:val="center"/>
          </w:tcPr>
          <w:p w14:paraId="652940F0" w14:textId="77777777" w:rsidR="00C76C63" w:rsidRPr="00CC66B4" w:rsidRDefault="00C76C63" w:rsidP="007055BE">
            <w:pPr>
              <w:jc w:val="center"/>
              <w:rPr>
                <w:sz w:val="20"/>
                <w:szCs w:val="20"/>
              </w:rPr>
            </w:pPr>
            <w:r w:rsidRPr="00CC66B4">
              <w:rPr>
                <w:bCs/>
                <w:sz w:val="20"/>
                <w:szCs w:val="20"/>
              </w:rPr>
              <w:t>Средства бюджета МО</w:t>
            </w:r>
          </w:p>
        </w:tc>
      </w:tr>
      <w:tr w:rsidR="00C76C63" w:rsidRPr="00CC66B4" w14:paraId="0C62D32B" w14:textId="77777777" w:rsidTr="007055BE">
        <w:trPr>
          <w:trHeight w:val="283"/>
        </w:trPr>
        <w:tc>
          <w:tcPr>
            <w:tcW w:w="145" w:type="pct"/>
            <w:vMerge/>
            <w:shd w:val="clear" w:color="auto" w:fill="auto"/>
            <w:vAlign w:val="center"/>
          </w:tcPr>
          <w:p w14:paraId="5D8CBE8A" w14:textId="77777777" w:rsidR="00C76C63" w:rsidRDefault="00C76C63" w:rsidP="007055BE">
            <w:pPr>
              <w:jc w:val="center"/>
              <w:rPr>
                <w:color w:val="000000"/>
                <w:sz w:val="20"/>
                <w:szCs w:val="20"/>
              </w:rPr>
            </w:pPr>
          </w:p>
        </w:tc>
        <w:tc>
          <w:tcPr>
            <w:tcW w:w="876" w:type="pct"/>
            <w:vMerge/>
            <w:shd w:val="clear" w:color="auto" w:fill="auto"/>
            <w:vAlign w:val="center"/>
          </w:tcPr>
          <w:p w14:paraId="7B769FA7" w14:textId="77777777" w:rsidR="00C76C63" w:rsidRDefault="00C76C63" w:rsidP="007055BE">
            <w:pPr>
              <w:rPr>
                <w:sz w:val="20"/>
                <w:szCs w:val="20"/>
              </w:rPr>
            </w:pPr>
          </w:p>
        </w:tc>
        <w:tc>
          <w:tcPr>
            <w:tcW w:w="490" w:type="pct"/>
            <w:vMerge/>
            <w:shd w:val="clear" w:color="auto" w:fill="auto"/>
            <w:vAlign w:val="center"/>
          </w:tcPr>
          <w:p w14:paraId="10D7BC9C" w14:textId="77777777" w:rsidR="00C76C63" w:rsidRPr="008821CB" w:rsidRDefault="00C76C63" w:rsidP="007055BE">
            <w:pPr>
              <w:jc w:val="center"/>
              <w:rPr>
                <w:color w:val="000000"/>
                <w:sz w:val="20"/>
                <w:szCs w:val="20"/>
              </w:rPr>
            </w:pPr>
          </w:p>
        </w:tc>
        <w:tc>
          <w:tcPr>
            <w:tcW w:w="350" w:type="pct"/>
            <w:shd w:val="clear" w:color="auto" w:fill="auto"/>
            <w:vAlign w:val="center"/>
          </w:tcPr>
          <w:p w14:paraId="3F6B78B9" w14:textId="77777777" w:rsidR="00C76C63" w:rsidRDefault="00C76C63" w:rsidP="007055BE">
            <w:pPr>
              <w:jc w:val="center"/>
              <w:rPr>
                <w:color w:val="000000"/>
                <w:sz w:val="20"/>
                <w:szCs w:val="20"/>
                <w:lang w:val="en-US"/>
              </w:rPr>
            </w:pPr>
            <w:r w:rsidRPr="00F25F8E">
              <w:rPr>
                <w:color w:val="000000"/>
                <w:sz w:val="20"/>
                <w:szCs w:val="20"/>
              </w:rPr>
              <w:t>0,000</w:t>
            </w:r>
          </w:p>
        </w:tc>
        <w:tc>
          <w:tcPr>
            <w:tcW w:w="350" w:type="pct"/>
            <w:shd w:val="clear" w:color="auto" w:fill="auto"/>
            <w:vAlign w:val="center"/>
          </w:tcPr>
          <w:p w14:paraId="1903390F" w14:textId="77777777" w:rsidR="00C76C63" w:rsidRPr="00F25F8E" w:rsidRDefault="00C76C63" w:rsidP="007055BE">
            <w:pPr>
              <w:jc w:val="center"/>
              <w:rPr>
                <w:color w:val="000000"/>
                <w:sz w:val="20"/>
                <w:szCs w:val="20"/>
              </w:rPr>
            </w:pPr>
            <w:r>
              <w:rPr>
                <w:color w:val="000000"/>
                <w:sz w:val="20"/>
                <w:szCs w:val="20"/>
              </w:rPr>
              <w:t>970,75</w:t>
            </w:r>
          </w:p>
        </w:tc>
        <w:tc>
          <w:tcPr>
            <w:tcW w:w="350" w:type="pct"/>
            <w:shd w:val="clear" w:color="auto" w:fill="auto"/>
            <w:vAlign w:val="center"/>
          </w:tcPr>
          <w:p w14:paraId="2BB0C4D9" w14:textId="77777777" w:rsidR="00C76C63" w:rsidRPr="00D16AAC" w:rsidRDefault="00C76C63" w:rsidP="007055BE">
            <w:pPr>
              <w:jc w:val="center"/>
              <w:rPr>
                <w:color w:val="000000"/>
                <w:sz w:val="20"/>
                <w:szCs w:val="20"/>
              </w:rPr>
            </w:pPr>
            <w:r>
              <w:rPr>
                <w:color w:val="000000"/>
                <w:sz w:val="20"/>
                <w:szCs w:val="20"/>
              </w:rPr>
              <w:t>1062,25</w:t>
            </w:r>
          </w:p>
        </w:tc>
        <w:tc>
          <w:tcPr>
            <w:tcW w:w="350" w:type="pct"/>
            <w:shd w:val="clear" w:color="auto" w:fill="auto"/>
            <w:vAlign w:val="center"/>
          </w:tcPr>
          <w:p w14:paraId="377C8EDA" w14:textId="77777777" w:rsidR="00C76C63" w:rsidRPr="00585A70" w:rsidRDefault="00C76C63" w:rsidP="007055BE">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408108C1" w14:textId="77777777" w:rsidR="00C76C63" w:rsidRPr="00585A70" w:rsidRDefault="00C76C63" w:rsidP="007055BE">
            <w:pPr>
              <w:jc w:val="center"/>
              <w:rPr>
                <w:color w:val="000000"/>
                <w:sz w:val="20"/>
                <w:szCs w:val="20"/>
              </w:rPr>
            </w:pPr>
            <w:r w:rsidRPr="00585A70">
              <w:rPr>
                <w:color w:val="000000"/>
                <w:sz w:val="20"/>
                <w:szCs w:val="20"/>
              </w:rPr>
              <w:t>0,000</w:t>
            </w:r>
          </w:p>
        </w:tc>
        <w:tc>
          <w:tcPr>
            <w:tcW w:w="350" w:type="pct"/>
            <w:shd w:val="clear" w:color="auto" w:fill="auto"/>
            <w:vAlign w:val="center"/>
          </w:tcPr>
          <w:p w14:paraId="31399980" w14:textId="77777777" w:rsidR="00C76C63" w:rsidRPr="00585A70"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09C27E9F" w14:textId="77777777" w:rsidR="00C76C63" w:rsidRPr="00585A70" w:rsidRDefault="00C76C63" w:rsidP="007055BE">
            <w:pPr>
              <w:jc w:val="center"/>
              <w:rPr>
                <w:color w:val="000000"/>
                <w:sz w:val="20"/>
                <w:szCs w:val="20"/>
              </w:rPr>
            </w:pPr>
            <w:r w:rsidRPr="003D6113">
              <w:rPr>
                <w:color w:val="000000"/>
                <w:sz w:val="20"/>
                <w:szCs w:val="20"/>
              </w:rPr>
              <w:t>0,000</w:t>
            </w:r>
          </w:p>
        </w:tc>
        <w:tc>
          <w:tcPr>
            <w:tcW w:w="372" w:type="pct"/>
            <w:vMerge/>
            <w:vAlign w:val="center"/>
          </w:tcPr>
          <w:p w14:paraId="0580594E" w14:textId="77777777" w:rsidR="00C76C63" w:rsidRDefault="00C76C63" w:rsidP="007055BE">
            <w:pPr>
              <w:jc w:val="center"/>
              <w:rPr>
                <w:color w:val="000000"/>
                <w:sz w:val="20"/>
                <w:szCs w:val="20"/>
                <w:lang w:val="en-US"/>
              </w:rPr>
            </w:pPr>
          </w:p>
        </w:tc>
        <w:tc>
          <w:tcPr>
            <w:tcW w:w="667" w:type="pct"/>
            <w:shd w:val="clear" w:color="auto" w:fill="auto"/>
            <w:vAlign w:val="center"/>
          </w:tcPr>
          <w:p w14:paraId="27EEBA03" w14:textId="77777777" w:rsidR="00C76C63" w:rsidRPr="00CC66B4" w:rsidRDefault="00C76C63" w:rsidP="007055BE">
            <w:pPr>
              <w:jc w:val="center"/>
              <w:rPr>
                <w:bCs/>
                <w:sz w:val="20"/>
                <w:szCs w:val="20"/>
              </w:rPr>
            </w:pPr>
            <w:r>
              <w:rPr>
                <w:bCs/>
                <w:sz w:val="20"/>
                <w:szCs w:val="20"/>
              </w:rPr>
              <w:t>Средства бюджетов муниципальных образований МО</w:t>
            </w:r>
          </w:p>
        </w:tc>
      </w:tr>
      <w:tr w:rsidR="00C76C63" w:rsidRPr="00CC66B4" w14:paraId="58C677CE" w14:textId="77777777" w:rsidTr="007055BE">
        <w:trPr>
          <w:trHeight w:val="283"/>
        </w:trPr>
        <w:tc>
          <w:tcPr>
            <w:tcW w:w="145" w:type="pct"/>
            <w:vMerge w:val="restart"/>
            <w:shd w:val="clear" w:color="auto" w:fill="auto"/>
            <w:vAlign w:val="center"/>
          </w:tcPr>
          <w:p w14:paraId="464BD670" w14:textId="77777777" w:rsidR="00C76C63" w:rsidRPr="00CC66B4" w:rsidRDefault="00C76C63" w:rsidP="007055BE">
            <w:pPr>
              <w:jc w:val="center"/>
              <w:rPr>
                <w:color w:val="000000"/>
                <w:sz w:val="20"/>
                <w:szCs w:val="20"/>
              </w:rPr>
            </w:pPr>
            <w:r>
              <w:rPr>
                <w:color w:val="000000"/>
                <w:sz w:val="20"/>
                <w:szCs w:val="20"/>
              </w:rPr>
              <w:t>3</w:t>
            </w:r>
          </w:p>
        </w:tc>
        <w:tc>
          <w:tcPr>
            <w:tcW w:w="876" w:type="pct"/>
            <w:vMerge w:val="restart"/>
            <w:shd w:val="clear" w:color="auto" w:fill="auto"/>
            <w:vAlign w:val="center"/>
          </w:tcPr>
          <w:p w14:paraId="666E5AE8" w14:textId="77777777" w:rsidR="00C76C63" w:rsidRPr="00CC66B4" w:rsidRDefault="00C76C63" w:rsidP="007055BE">
            <w:pPr>
              <w:rPr>
                <w:color w:val="000000"/>
                <w:sz w:val="20"/>
                <w:szCs w:val="20"/>
              </w:rPr>
            </w:pPr>
            <w:r>
              <w:rPr>
                <w:sz w:val="20"/>
                <w:szCs w:val="20"/>
              </w:rPr>
              <w:t xml:space="preserve">Реконструкция котельной №6 </w:t>
            </w:r>
            <w:r w:rsidRPr="00CC66B4">
              <w:rPr>
                <w:sz w:val="20"/>
                <w:szCs w:val="20"/>
              </w:rPr>
              <w:t xml:space="preserve">установленной мощностью </w:t>
            </w:r>
            <w:r>
              <w:rPr>
                <w:sz w:val="20"/>
                <w:szCs w:val="20"/>
              </w:rPr>
              <w:t>2,8 МВт и тепловых сетей</w:t>
            </w:r>
          </w:p>
        </w:tc>
        <w:tc>
          <w:tcPr>
            <w:tcW w:w="490" w:type="pct"/>
            <w:vMerge w:val="restart"/>
            <w:shd w:val="clear" w:color="auto" w:fill="auto"/>
            <w:vAlign w:val="center"/>
          </w:tcPr>
          <w:p w14:paraId="32A2566A" w14:textId="77777777" w:rsidR="00C76C63" w:rsidRPr="00CC66B4" w:rsidRDefault="00C76C63" w:rsidP="007055BE">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18D9FC13" w14:textId="77777777" w:rsidR="00C76C63" w:rsidRPr="007C0C18" w:rsidRDefault="00C76C63" w:rsidP="007055BE">
            <w:pPr>
              <w:jc w:val="center"/>
              <w:rPr>
                <w:color w:val="000000"/>
                <w:sz w:val="20"/>
                <w:szCs w:val="20"/>
                <w:lang w:val="en-US"/>
              </w:rPr>
            </w:pPr>
            <w:r w:rsidRPr="004A2C20">
              <w:rPr>
                <w:color w:val="000000"/>
                <w:sz w:val="20"/>
                <w:szCs w:val="20"/>
              </w:rPr>
              <w:t>0,000</w:t>
            </w:r>
          </w:p>
        </w:tc>
        <w:tc>
          <w:tcPr>
            <w:tcW w:w="350" w:type="pct"/>
            <w:shd w:val="clear" w:color="auto" w:fill="auto"/>
            <w:vAlign w:val="center"/>
          </w:tcPr>
          <w:p w14:paraId="7DA81707" w14:textId="77777777" w:rsidR="00C76C63" w:rsidRPr="00CC66B4" w:rsidRDefault="00C76C63" w:rsidP="007055BE">
            <w:pPr>
              <w:jc w:val="center"/>
              <w:rPr>
                <w:color w:val="000000"/>
                <w:sz w:val="20"/>
                <w:szCs w:val="20"/>
              </w:rPr>
            </w:pPr>
            <w:r>
              <w:rPr>
                <w:color w:val="000000"/>
                <w:sz w:val="20"/>
                <w:szCs w:val="20"/>
              </w:rPr>
              <w:t>18435,32</w:t>
            </w:r>
          </w:p>
        </w:tc>
        <w:tc>
          <w:tcPr>
            <w:tcW w:w="350" w:type="pct"/>
            <w:shd w:val="clear" w:color="auto" w:fill="auto"/>
            <w:vAlign w:val="center"/>
          </w:tcPr>
          <w:p w14:paraId="3488553D" w14:textId="77777777" w:rsidR="00C76C63" w:rsidRPr="00CC66B4" w:rsidRDefault="00C76C63" w:rsidP="007055BE">
            <w:pPr>
              <w:jc w:val="center"/>
              <w:rPr>
                <w:color w:val="000000"/>
                <w:sz w:val="20"/>
                <w:szCs w:val="20"/>
              </w:rPr>
            </w:pPr>
            <w:r>
              <w:rPr>
                <w:color w:val="000000"/>
                <w:sz w:val="20"/>
                <w:szCs w:val="20"/>
              </w:rPr>
              <w:t>20172,68</w:t>
            </w:r>
          </w:p>
        </w:tc>
        <w:tc>
          <w:tcPr>
            <w:tcW w:w="350" w:type="pct"/>
            <w:shd w:val="clear" w:color="auto" w:fill="auto"/>
            <w:vAlign w:val="center"/>
          </w:tcPr>
          <w:p w14:paraId="6D3ADC00" w14:textId="77777777" w:rsidR="00C76C63" w:rsidRPr="00CC66B4" w:rsidRDefault="00C76C63" w:rsidP="007055BE">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0616D9D9" w14:textId="77777777" w:rsidR="00C76C63" w:rsidRPr="00CC66B4" w:rsidRDefault="00C76C63" w:rsidP="007055BE">
            <w:pPr>
              <w:jc w:val="center"/>
              <w:rPr>
                <w:color w:val="000000"/>
                <w:sz w:val="20"/>
                <w:szCs w:val="20"/>
              </w:rPr>
            </w:pPr>
            <w:r w:rsidRPr="00585A70">
              <w:rPr>
                <w:color w:val="000000"/>
                <w:sz w:val="20"/>
                <w:szCs w:val="20"/>
              </w:rPr>
              <w:t>0,000</w:t>
            </w:r>
          </w:p>
        </w:tc>
        <w:tc>
          <w:tcPr>
            <w:tcW w:w="350" w:type="pct"/>
            <w:shd w:val="clear" w:color="auto" w:fill="auto"/>
            <w:vAlign w:val="center"/>
          </w:tcPr>
          <w:p w14:paraId="35B01866" w14:textId="77777777" w:rsidR="00C76C63" w:rsidRPr="00CC66B4"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3FA4CE3B" w14:textId="77777777" w:rsidR="00C76C63" w:rsidRPr="00CC66B4" w:rsidRDefault="00C76C63" w:rsidP="007055BE">
            <w:pPr>
              <w:jc w:val="center"/>
              <w:rPr>
                <w:color w:val="000000"/>
                <w:sz w:val="20"/>
                <w:szCs w:val="20"/>
              </w:rPr>
            </w:pPr>
            <w:r w:rsidRPr="003D6113">
              <w:rPr>
                <w:color w:val="000000"/>
                <w:sz w:val="20"/>
                <w:szCs w:val="20"/>
              </w:rPr>
              <w:t>0,000</w:t>
            </w:r>
          </w:p>
        </w:tc>
        <w:tc>
          <w:tcPr>
            <w:tcW w:w="372" w:type="pct"/>
            <w:vMerge w:val="restart"/>
            <w:vAlign w:val="center"/>
          </w:tcPr>
          <w:p w14:paraId="30888AB8" w14:textId="77777777" w:rsidR="00C76C63" w:rsidRPr="00CC66B4" w:rsidRDefault="00C76C63" w:rsidP="007055BE">
            <w:pPr>
              <w:jc w:val="center"/>
              <w:rPr>
                <w:bCs/>
                <w:sz w:val="20"/>
                <w:szCs w:val="20"/>
              </w:rPr>
            </w:pPr>
            <w:r>
              <w:rPr>
                <w:color w:val="000000"/>
                <w:sz w:val="20"/>
                <w:szCs w:val="20"/>
                <w:lang w:val="en-US"/>
              </w:rPr>
              <w:t>40640,00</w:t>
            </w:r>
          </w:p>
        </w:tc>
        <w:tc>
          <w:tcPr>
            <w:tcW w:w="667" w:type="pct"/>
            <w:shd w:val="clear" w:color="auto" w:fill="auto"/>
            <w:vAlign w:val="center"/>
          </w:tcPr>
          <w:p w14:paraId="013E9428" w14:textId="77777777" w:rsidR="00C76C63" w:rsidRPr="00CC66B4" w:rsidRDefault="00C76C63" w:rsidP="007055BE">
            <w:pPr>
              <w:jc w:val="center"/>
              <w:rPr>
                <w:color w:val="000000"/>
                <w:sz w:val="20"/>
                <w:szCs w:val="20"/>
              </w:rPr>
            </w:pPr>
            <w:r w:rsidRPr="00CC66B4">
              <w:rPr>
                <w:bCs/>
                <w:sz w:val="20"/>
                <w:szCs w:val="20"/>
              </w:rPr>
              <w:t>Средства бюджета МО</w:t>
            </w:r>
          </w:p>
        </w:tc>
      </w:tr>
      <w:tr w:rsidR="00C76C63" w:rsidRPr="00CC66B4" w14:paraId="6B6AB50F" w14:textId="77777777" w:rsidTr="007055BE">
        <w:trPr>
          <w:trHeight w:val="283"/>
        </w:trPr>
        <w:tc>
          <w:tcPr>
            <w:tcW w:w="145" w:type="pct"/>
            <w:vMerge/>
            <w:shd w:val="clear" w:color="auto" w:fill="auto"/>
            <w:vAlign w:val="center"/>
          </w:tcPr>
          <w:p w14:paraId="50EEF94C" w14:textId="77777777" w:rsidR="00C76C63" w:rsidRDefault="00C76C63" w:rsidP="007055BE">
            <w:pPr>
              <w:jc w:val="center"/>
              <w:rPr>
                <w:color w:val="000000"/>
                <w:sz w:val="20"/>
                <w:szCs w:val="20"/>
              </w:rPr>
            </w:pPr>
          </w:p>
        </w:tc>
        <w:tc>
          <w:tcPr>
            <w:tcW w:w="876" w:type="pct"/>
            <w:vMerge/>
            <w:shd w:val="clear" w:color="auto" w:fill="auto"/>
            <w:vAlign w:val="center"/>
          </w:tcPr>
          <w:p w14:paraId="7ADEA748" w14:textId="77777777" w:rsidR="00C76C63" w:rsidRDefault="00C76C63" w:rsidP="007055BE">
            <w:pPr>
              <w:rPr>
                <w:sz w:val="20"/>
                <w:szCs w:val="20"/>
              </w:rPr>
            </w:pPr>
          </w:p>
        </w:tc>
        <w:tc>
          <w:tcPr>
            <w:tcW w:w="490" w:type="pct"/>
            <w:vMerge/>
            <w:shd w:val="clear" w:color="auto" w:fill="auto"/>
            <w:vAlign w:val="center"/>
          </w:tcPr>
          <w:p w14:paraId="4AC46AB8" w14:textId="77777777" w:rsidR="00C76C63" w:rsidRPr="008821CB" w:rsidRDefault="00C76C63" w:rsidP="007055BE">
            <w:pPr>
              <w:jc w:val="center"/>
              <w:rPr>
                <w:color w:val="000000"/>
                <w:sz w:val="20"/>
                <w:szCs w:val="20"/>
              </w:rPr>
            </w:pPr>
          </w:p>
        </w:tc>
        <w:tc>
          <w:tcPr>
            <w:tcW w:w="350" w:type="pct"/>
            <w:shd w:val="clear" w:color="auto" w:fill="auto"/>
            <w:vAlign w:val="center"/>
          </w:tcPr>
          <w:p w14:paraId="6C3EEE88" w14:textId="77777777" w:rsidR="00C76C63" w:rsidRDefault="00C76C63" w:rsidP="007055BE">
            <w:pPr>
              <w:jc w:val="center"/>
              <w:rPr>
                <w:color w:val="000000"/>
                <w:sz w:val="20"/>
                <w:szCs w:val="20"/>
                <w:lang w:val="en-US"/>
              </w:rPr>
            </w:pPr>
            <w:r w:rsidRPr="004A2C20">
              <w:rPr>
                <w:color w:val="000000"/>
                <w:sz w:val="20"/>
                <w:szCs w:val="20"/>
              </w:rPr>
              <w:t>0,000</w:t>
            </w:r>
          </w:p>
        </w:tc>
        <w:tc>
          <w:tcPr>
            <w:tcW w:w="350" w:type="pct"/>
            <w:shd w:val="clear" w:color="auto" w:fill="auto"/>
            <w:vAlign w:val="center"/>
          </w:tcPr>
          <w:p w14:paraId="4551C181" w14:textId="77777777" w:rsidR="00C76C63" w:rsidRPr="00F25F8E" w:rsidRDefault="00C76C63" w:rsidP="007055BE">
            <w:pPr>
              <w:jc w:val="center"/>
              <w:rPr>
                <w:color w:val="000000"/>
                <w:sz w:val="20"/>
                <w:szCs w:val="20"/>
              </w:rPr>
            </w:pPr>
            <w:r>
              <w:rPr>
                <w:color w:val="000000"/>
                <w:sz w:val="20"/>
                <w:szCs w:val="20"/>
              </w:rPr>
              <w:t>970,28</w:t>
            </w:r>
          </w:p>
        </w:tc>
        <w:tc>
          <w:tcPr>
            <w:tcW w:w="350" w:type="pct"/>
            <w:shd w:val="clear" w:color="auto" w:fill="auto"/>
            <w:vAlign w:val="center"/>
          </w:tcPr>
          <w:p w14:paraId="6C79537E" w14:textId="77777777" w:rsidR="00C76C63" w:rsidRPr="00D16AAC" w:rsidRDefault="00C76C63" w:rsidP="007055BE">
            <w:pPr>
              <w:jc w:val="center"/>
              <w:rPr>
                <w:color w:val="000000"/>
                <w:sz w:val="20"/>
                <w:szCs w:val="20"/>
              </w:rPr>
            </w:pPr>
            <w:r>
              <w:rPr>
                <w:color w:val="000000"/>
                <w:sz w:val="20"/>
                <w:szCs w:val="20"/>
              </w:rPr>
              <w:t>1061,72</w:t>
            </w:r>
          </w:p>
        </w:tc>
        <w:tc>
          <w:tcPr>
            <w:tcW w:w="350" w:type="pct"/>
            <w:shd w:val="clear" w:color="auto" w:fill="auto"/>
            <w:vAlign w:val="center"/>
          </w:tcPr>
          <w:p w14:paraId="0584FC9E" w14:textId="77777777" w:rsidR="00C76C63" w:rsidRPr="00585A70" w:rsidRDefault="00C76C63" w:rsidP="007055BE">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59DBE5FB" w14:textId="77777777" w:rsidR="00C76C63" w:rsidRPr="00585A70" w:rsidRDefault="00C76C63" w:rsidP="007055BE">
            <w:pPr>
              <w:jc w:val="center"/>
              <w:rPr>
                <w:color w:val="000000"/>
                <w:sz w:val="20"/>
                <w:szCs w:val="20"/>
              </w:rPr>
            </w:pPr>
            <w:r w:rsidRPr="00585A70">
              <w:rPr>
                <w:color w:val="000000"/>
                <w:sz w:val="20"/>
                <w:szCs w:val="20"/>
              </w:rPr>
              <w:t>0,000</w:t>
            </w:r>
          </w:p>
        </w:tc>
        <w:tc>
          <w:tcPr>
            <w:tcW w:w="350" w:type="pct"/>
            <w:shd w:val="clear" w:color="auto" w:fill="auto"/>
            <w:vAlign w:val="center"/>
          </w:tcPr>
          <w:p w14:paraId="6412AAF1" w14:textId="77777777" w:rsidR="00C76C63" w:rsidRPr="00585A70"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3B34DACF" w14:textId="77777777" w:rsidR="00C76C63" w:rsidRPr="00585A70" w:rsidRDefault="00C76C63" w:rsidP="007055BE">
            <w:pPr>
              <w:jc w:val="center"/>
              <w:rPr>
                <w:color w:val="000000"/>
                <w:sz w:val="20"/>
                <w:szCs w:val="20"/>
              </w:rPr>
            </w:pPr>
            <w:r w:rsidRPr="003D6113">
              <w:rPr>
                <w:color w:val="000000"/>
                <w:sz w:val="20"/>
                <w:szCs w:val="20"/>
              </w:rPr>
              <w:t>0,000</w:t>
            </w:r>
          </w:p>
        </w:tc>
        <w:tc>
          <w:tcPr>
            <w:tcW w:w="372" w:type="pct"/>
            <w:vMerge/>
            <w:vAlign w:val="center"/>
          </w:tcPr>
          <w:p w14:paraId="75BB0951" w14:textId="77777777" w:rsidR="00C76C63" w:rsidRDefault="00C76C63" w:rsidP="007055BE">
            <w:pPr>
              <w:jc w:val="center"/>
              <w:rPr>
                <w:color w:val="000000"/>
                <w:sz w:val="20"/>
                <w:szCs w:val="20"/>
                <w:lang w:val="en-US"/>
              </w:rPr>
            </w:pPr>
          </w:p>
        </w:tc>
        <w:tc>
          <w:tcPr>
            <w:tcW w:w="667" w:type="pct"/>
            <w:shd w:val="clear" w:color="auto" w:fill="auto"/>
            <w:vAlign w:val="center"/>
          </w:tcPr>
          <w:p w14:paraId="23616BA1" w14:textId="77777777" w:rsidR="00C76C63" w:rsidRPr="00CC66B4" w:rsidRDefault="00C76C63" w:rsidP="007055BE">
            <w:pPr>
              <w:jc w:val="center"/>
              <w:rPr>
                <w:bCs/>
                <w:sz w:val="20"/>
                <w:szCs w:val="20"/>
              </w:rPr>
            </w:pPr>
            <w:r>
              <w:rPr>
                <w:bCs/>
                <w:sz w:val="20"/>
                <w:szCs w:val="20"/>
              </w:rPr>
              <w:t>Средства бюджетов муниципальных образований МО</w:t>
            </w:r>
          </w:p>
        </w:tc>
      </w:tr>
      <w:tr w:rsidR="00C76C63" w:rsidRPr="00CC66B4" w14:paraId="5AEE04E9" w14:textId="77777777" w:rsidTr="007055BE">
        <w:trPr>
          <w:trHeight w:val="283"/>
        </w:trPr>
        <w:tc>
          <w:tcPr>
            <w:tcW w:w="145" w:type="pct"/>
            <w:vMerge w:val="restart"/>
            <w:shd w:val="clear" w:color="auto" w:fill="auto"/>
            <w:vAlign w:val="center"/>
          </w:tcPr>
          <w:p w14:paraId="77B0FBC7" w14:textId="77777777" w:rsidR="00C76C63" w:rsidRDefault="00C76C63" w:rsidP="007055BE">
            <w:pPr>
              <w:jc w:val="center"/>
              <w:rPr>
                <w:color w:val="000000"/>
                <w:sz w:val="20"/>
                <w:szCs w:val="20"/>
              </w:rPr>
            </w:pPr>
            <w:r>
              <w:rPr>
                <w:color w:val="000000"/>
                <w:sz w:val="20"/>
                <w:szCs w:val="20"/>
              </w:rPr>
              <w:t>4</w:t>
            </w:r>
          </w:p>
        </w:tc>
        <w:tc>
          <w:tcPr>
            <w:tcW w:w="876" w:type="pct"/>
            <w:vMerge w:val="restart"/>
            <w:shd w:val="clear" w:color="auto" w:fill="auto"/>
            <w:vAlign w:val="center"/>
          </w:tcPr>
          <w:p w14:paraId="5BB800E5" w14:textId="77777777" w:rsidR="00C76C63" w:rsidRDefault="00C76C63" w:rsidP="007055BE">
            <w:pPr>
              <w:rPr>
                <w:sz w:val="20"/>
                <w:szCs w:val="20"/>
              </w:rPr>
            </w:pPr>
            <w:r>
              <w:rPr>
                <w:sz w:val="20"/>
                <w:szCs w:val="20"/>
              </w:rPr>
              <w:t xml:space="preserve">Реконструкция котельной №14 </w:t>
            </w:r>
            <w:r w:rsidRPr="00CC66B4">
              <w:rPr>
                <w:sz w:val="20"/>
                <w:szCs w:val="20"/>
              </w:rPr>
              <w:t xml:space="preserve">установленной мощностью </w:t>
            </w:r>
            <w:r>
              <w:rPr>
                <w:sz w:val="20"/>
                <w:szCs w:val="20"/>
              </w:rPr>
              <w:t>4,2 МВт</w:t>
            </w:r>
          </w:p>
        </w:tc>
        <w:tc>
          <w:tcPr>
            <w:tcW w:w="490" w:type="pct"/>
            <w:vMerge w:val="restart"/>
            <w:shd w:val="clear" w:color="auto" w:fill="auto"/>
            <w:vAlign w:val="center"/>
          </w:tcPr>
          <w:p w14:paraId="3D0737EB" w14:textId="77777777" w:rsidR="00C76C63" w:rsidRPr="008821CB" w:rsidRDefault="00C76C63" w:rsidP="007055BE">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58F90D55" w14:textId="77777777" w:rsidR="00C76C63" w:rsidRPr="007C0C18" w:rsidRDefault="00C76C63" w:rsidP="007055BE">
            <w:pPr>
              <w:jc w:val="center"/>
              <w:rPr>
                <w:color w:val="000000"/>
                <w:sz w:val="20"/>
                <w:szCs w:val="20"/>
                <w:lang w:val="en-US"/>
              </w:rPr>
            </w:pPr>
            <w:r w:rsidRPr="004F7327">
              <w:rPr>
                <w:color w:val="000000"/>
                <w:sz w:val="20"/>
                <w:szCs w:val="20"/>
              </w:rPr>
              <w:t>0,000</w:t>
            </w:r>
          </w:p>
        </w:tc>
        <w:tc>
          <w:tcPr>
            <w:tcW w:w="350" w:type="pct"/>
            <w:shd w:val="clear" w:color="auto" w:fill="auto"/>
            <w:vAlign w:val="center"/>
          </w:tcPr>
          <w:p w14:paraId="65816359" w14:textId="77777777" w:rsidR="00C76C63" w:rsidRPr="00CC66B4" w:rsidRDefault="00C76C63" w:rsidP="007055BE">
            <w:pPr>
              <w:jc w:val="center"/>
              <w:rPr>
                <w:color w:val="000000"/>
                <w:sz w:val="20"/>
                <w:szCs w:val="20"/>
              </w:rPr>
            </w:pPr>
            <w:r>
              <w:rPr>
                <w:color w:val="000000"/>
                <w:sz w:val="20"/>
                <w:szCs w:val="20"/>
              </w:rPr>
              <w:t>20072,91</w:t>
            </w:r>
          </w:p>
        </w:tc>
        <w:tc>
          <w:tcPr>
            <w:tcW w:w="350" w:type="pct"/>
            <w:shd w:val="clear" w:color="auto" w:fill="auto"/>
            <w:vAlign w:val="center"/>
          </w:tcPr>
          <w:p w14:paraId="2FCD35A2" w14:textId="77777777" w:rsidR="00C76C63" w:rsidRPr="00CC66B4" w:rsidRDefault="00C76C63" w:rsidP="007055BE">
            <w:pPr>
              <w:jc w:val="center"/>
              <w:rPr>
                <w:color w:val="000000"/>
                <w:sz w:val="20"/>
                <w:szCs w:val="20"/>
              </w:rPr>
            </w:pPr>
            <w:r>
              <w:rPr>
                <w:color w:val="000000"/>
                <w:sz w:val="20"/>
                <w:szCs w:val="20"/>
              </w:rPr>
              <w:t>21964,60</w:t>
            </w:r>
          </w:p>
        </w:tc>
        <w:tc>
          <w:tcPr>
            <w:tcW w:w="350" w:type="pct"/>
            <w:shd w:val="clear" w:color="auto" w:fill="auto"/>
            <w:vAlign w:val="center"/>
          </w:tcPr>
          <w:p w14:paraId="6E8F5BB2" w14:textId="77777777" w:rsidR="00C76C63" w:rsidRPr="00CC66B4" w:rsidRDefault="00C76C63" w:rsidP="007055BE">
            <w:pPr>
              <w:jc w:val="center"/>
              <w:rPr>
                <w:color w:val="000000"/>
                <w:sz w:val="20"/>
                <w:szCs w:val="20"/>
              </w:rPr>
            </w:pPr>
            <w:r w:rsidRPr="00357CEF">
              <w:rPr>
                <w:color w:val="000000"/>
                <w:sz w:val="20"/>
                <w:szCs w:val="20"/>
              </w:rPr>
              <w:t>0,000</w:t>
            </w:r>
          </w:p>
        </w:tc>
        <w:tc>
          <w:tcPr>
            <w:tcW w:w="350" w:type="pct"/>
            <w:shd w:val="clear" w:color="auto" w:fill="auto"/>
            <w:noWrap/>
            <w:vAlign w:val="center"/>
          </w:tcPr>
          <w:p w14:paraId="0CBD9F52" w14:textId="77777777" w:rsidR="00C76C63" w:rsidRPr="00CC66B4"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6195D6BE" w14:textId="77777777" w:rsidR="00C76C63" w:rsidRPr="00CC66B4"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4C5C1B94" w14:textId="77777777" w:rsidR="00C76C63" w:rsidRPr="00CC66B4" w:rsidRDefault="00C76C63" w:rsidP="007055BE">
            <w:pPr>
              <w:jc w:val="center"/>
              <w:rPr>
                <w:color w:val="000000"/>
                <w:sz w:val="20"/>
                <w:szCs w:val="20"/>
              </w:rPr>
            </w:pPr>
            <w:r w:rsidRPr="003D6113">
              <w:rPr>
                <w:color w:val="000000"/>
                <w:sz w:val="20"/>
                <w:szCs w:val="20"/>
              </w:rPr>
              <w:t>0,000</w:t>
            </w:r>
          </w:p>
        </w:tc>
        <w:tc>
          <w:tcPr>
            <w:tcW w:w="372" w:type="pct"/>
            <w:vMerge w:val="restart"/>
            <w:vAlign w:val="center"/>
          </w:tcPr>
          <w:p w14:paraId="049ACD78" w14:textId="77777777" w:rsidR="00C76C63" w:rsidRPr="00CC66B4" w:rsidRDefault="00C76C63" w:rsidP="007055BE">
            <w:pPr>
              <w:jc w:val="center"/>
              <w:rPr>
                <w:bCs/>
                <w:sz w:val="20"/>
                <w:szCs w:val="20"/>
              </w:rPr>
            </w:pPr>
            <w:r>
              <w:rPr>
                <w:color w:val="000000"/>
                <w:sz w:val="20"/>
                <w:szCs w:val="20"/>
                <w:lang w:val="en-US"/>
              </w:rPr>
              <w:t>44250,00</w:t>
            </w:r>
          </w:p>
        </w:tc>
        <w:tc>
          <w:tcPr>
            <w:tcW w:w="667" w:type="pct"/>
            <w:shd w:val="clear" w:color="auto" w:fill="auto"/>
            <w:vAlign w:val="center"/>
          </w:tcPr>
          <w:p w14:paraId="41C919C2" w14:textId="77777777" w:rsidR="00C76C63" w:rsidRPr="00CC66B4" w:rsidRDefault="00C76C63" w:rsidP="007055BE">
            <w:pPr>
              <w:jc w:val="center"/>
              <w:rPr>
                <w:bCs/>
                <w:sz w:val="20"/>
                <w:szCs w:val="20"/>
              </w:rPr>
            </w:pPr>
            <w:r w:rsidRPr="00CC66B4">
              <w:rPr>
                <w:bCs/>
                <w:sz w:val="20"/>
                <w:szCs w:val="20"/>
              </w:rPr>
              <w:t>Средства бюджета МО</w:t>
            </w:r>
          </w:p>
        </w:tc>
      </w:tr>
      <w:tr w:rsidR="00C76C63" w:rsidRPr="00CC66B4" w14:paraId="676523C9" w14:textId="77777777" w:rsidTr="007055BE">
        <w:trPr>
          <w:trHeight w:val="283"/>
        </w:trPr>
        <w:tc>
          <w:tcPr>
            <w:tcW w:w="145" w:type="pct"/>
            <w:vMerge/>
            <w:shd w:val="clear" w:color="auto" w:fill="auto"/>
            <w:vAlign w:val="center"/>
          </w:tcPr>
          <w:p w14:paraId="783F4BE3" w14:textId="77777777" w:rsidR="00C76C63" w:rsidRDefault="00C76C63" w:rsidP="007055BE">
            <w:pPr>
              <w:jc w:val="center"/>
              <w:rPr>
                <w:color w:val="000000"/>
                <w:sz w:val="20"/>
                <w:szCs w:val="20"/>
              </w:rPr>
            </w:pPr>
          </w:p>
        </w:tc>
        <w:tc>
          <w:tcPr>
            <w:tcW w:w="876" w:type="pct"/>
            <w:vMerge/>
            <w:shd w:val="clear" w:color="auto" w:fill="auto"/>
            <w:vAlign w:val="center"/>
          </w:tcPr>
          <w:p w14:paraId="2F4F3D3A" w14:textId="77777777" w:rsidR="00C76C63" w:rsidRDefault="00C76C63" w:rsidP="007055BE">
            <w:pPr>
              <w:rPr>
                <w:sz w:val="20"/>
                <w:szCs w:val="20"/>
              </w:rPr>
            </w:pPr>
          </w:p>
        </w:tc>
        <w:tc>
          <w:tcPr>
            <w:tcW w:w="490" w:type="pct"/>
            <w:vMerge/>
            <w:shd w:val="clear" w:color="auto" w:fill="auto"/>
            <w:vAlign w:val="center"/>
          </w:tcPr>
          <w:p w14:paraId="0DEC93FE" w14:textId="77777777" w:rsidR="00C76C63" w:rsidRPr="008821CB" w:rsidRDefault="00C76C63" w:rsidP="007055BE">
            <w:pPr>
              <w:jc w:val="center"/>
              <w:rPr>
                <w:color w:val="000000"/>
                <w:sz w:val="20"/>
                <w:szCs w:val="20"/>
              </w:rPr>
            </w:pPr>
          </w:p>
        </w:tc>
        <w:tc>
          <w:tcPr>
            <w:tcW w:w="350" w:type="pct"/>
            <w:shd w:val="clear" w:color="auto" w:fill="auto"/>
            <w:vAlign w:val="center"/>
          </w:tcPr>
          <w:p w14:paraId="47F63A69" w14:textId="77777777" w:rsidR="00C76C63" w:rsidRDefault="00C76C63" w:rsidP="007055BE">
            <w:pPr>
              <w:jc w:val="center"/>
              <w:rPr>
                <w:color w:val="000000"/>
                <w:sz w:val="20"/>
                <w:szCs w:val="20"/>
              </w:rPr>
            </w:pPr>
            <w:r w:rsidRPr="004F7327">
              <w:rPr>
                <w:color w:val="000000"/>
                <w:sz w:val="20"/>
                <w:szCs w:val="20"/>
              </w:rPr>
              <w:t>0,000</w:t>
            </w:r>
          </w:p>
        </w:tc>
        <w:tc>
          <w:tcPr>
            <w:tcW w:w="350" w:type="pct"/>
            <w:shd w:val="clear" w:color="auto" w:fill="auto"/>
            <w:vAlign w:val="center"/>
          </w:tcPr>
          <w:p w14:paraId="4C2B9E64" w14:textId="77777777" w:rsidR="00C76C63" w:rsidRPr="00F25F8E" w:rsidRDefault="00C76C63" w:rsidP="007055BE">
            <w:pPr>
              <w:jc w:val="center"/>
              <w:rPr>
                <w:color w:val="000000"/>
                <w:sz w:val="20"/>
                <w:szCs w:val="20"/>
              </w:rPr>
            </w:pPr>
            <w:r>
              <w:rPr>
                <w:color w:val="000000"/>
                <w:sz w:val="20"/>
                <w:szCs w:val="20"/>
              </w:rPr>
              <w:t>1056,46</w:t>
            </w:r>
          </w:p>
        </w:tc>
        <w:tc>
          <w:tcPr>
            <w:tcW w:w="350" w:type="pct"/>
            <w:shd w:val="clear" w:color="auto" w:fill="auto"/>
            <w:vAlign w:val="center"/>
          </w:tcPr>
          <w:p w14:paraId="406850C6" w14:textId="77777777" w:rsidR="00C76C63" w:rsidRPr="00D16AAC" w:rsidRDefault="00C76C63" w:rsidP="007055BE">
            <w:pPr>
              <w:jc w:val="center"/>
              <w:rPr>
                <w:color w:val="000000"/>
                <w:sz w:val="20"/>
                <w:szCs w:val="20"/>
              </w:rPr>
            </w:pPr>
            <w:r>
              <w:rPr>
                <w:color w:val="000000"/>
                <w:sz w:val="20"/>
                <w:szCs w:val="20"/>
              </w:rPr>
              <w:t>1156,03</w:t>
            </w:r>
          </w:p>
        </w:tc>
        <w:tc>
          <w:tcPr>
            <w:tcW w:w="350" w:type="pct"/>
            <w:shd w:val="clear" w:color="auto" w:fill="auto"/>
            <w:vAlign w:val="center"/>
          </w:tcPr>
          <w:p w14:paraId="7CEF8BBA" w14:textId="77777777" w:rsidR="00C76C63" w:rsidRPr="005751A0" w:rsidRDefault="00C76C63" w:rsidP="007055BE">
            <w:pPr>
              <w:jc w:val="center"/>
              <w:rPr>
                <w:color w:val="000000"/>
                <w:sz w:val="20"/>
                <w:szCs w:val="20"/>
              </w:rPr>
            </w:pPr>
            <w:r w:rsidRPr="00F25F8E">
              <w:rPr>
                <w:color w:val="000000"/>
                <w:sz w:val="20"/>
                <w:szCs w:val="20"/>
              </w:rPr>
              <w:t>0,000</w:t>
            </w:r>
          </w:p>
        </w:tc>
        <w:tc>
          <w:tcPr>
            <w:tcW w:w="350" w:type="pct"/>
            <w:shd w:val="clear" w:color="auto" w:fill="auto"/>
            <w:noWrap/>
            <w:vAlign w:val="center"/>
          </w:tcPr>
          <w:p w14:paraId="0CD04992" w14:textId="77777777" w:rsidR="00C76C63" w:rsidRPr="00357CEF" w:rsidRDefault="00C76C63" w:rsidP="007055BE">
            <w:pPr>
              <w:jc w:val="center"/>
              <w:rPr>
                <w:color w:val="000000"/>
                <w:sz w:val="20"/>
                <w:szCs w:val="20"/>
              </w:rPr>
            </w:pPr>
            <w:r>
              <w:rPr>
                <w:color w:val="000000"/>
                <w:sz w:val="20"/>
                <w:szCs w:val="20"/>
              </w:rPr>
              <w:t>0,000</w:t>
            </w:r>
          </w:p>
        </w:tc>
        <w:tc>
          <w:tcPr>
            <w:tcW w:w="350" w:type="pct"/>
            <w:shd w:val="clear" w:color="auto" w:fill="auto"/>
            <w:vAlign w:val="center"/>
          </w:tcPr>
          <w:p w14:paraId="2DA32834" w14:textId="77777777" w:rsidR="00C76C63" w:rsidRPr="00357CEF"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674A1546" w14:textId="77777777" w:rsidR="00C76C63" w:rsidRPr="00357CEF" w:rsidRDefault="00C76C63" w:rsidP="007055BE">
            <w:pPr>
              <w:jc w:val="center"/>
              <w:rPr>
                <w:color w:val="000000"/>
                <w:sz w:val="20"/>
                <w:szCs w:val="20"/>
              </w:rPr>
            </w:pPr>
            <w:r w:rsidRPr="003D6113">
              <w:rPr>
                <w:color w:val="000000"/>
                <w:sz w:val="20"/>
                <w:szCs w:val="20"/>
              </w:rPr>
              <w:t>0,000</w:t>
            </w:r>
          </w:p>
        </w:tc>
        <w:tc>
          <w:tcPr>
            <w:tcW w:w="372" w:type="pct"/>
            <w:vMerge/>
            <w:vAlign w:val="center"/>
          </w:tcPr>
          <w:p w14:paraId="201F1C16" w14:textId="77777777" w:rsidR="00C76C63" w:rsidRDefault="00C76C63" w:rsidP="007055BE">
            <w:pPr>
              <w:jc w:val="center"/>
              <w:rPr>
                <w:color w:val="000000"/>
                <w:sz w:val="20"/>
                <w:szCs w:val="20"/>
                <w:lang w:val="en-US"/>
              </w:rPr>
            </w:pPr>
          </w:p>
        </w:tc>
        <w:tc>
          <w:tcPr>
            <w:tcW w:w="667" w:type="pct"/>
            <w:shd w:val="clear" w:color="auto" w:fill="auto"/>
            <w:vAlign w:val="center"/>
          </w:tcPr>
          <w:p w14:paraId="648542EB" w14:textId="77777777" w:rsidR="00C76C63" w:rsidRPr="00CC66B4" w:rsidRDefault="00C76C63" w:rsidP="007055BE">
            <w:pPr>
              <w:jc w:val="center"/>
              <w:rPr>
                <w:bCs/>
                <w:sz w:val="20"/>
                <w:szCs w:val="20"/>
              </w:rPr>
            </w:pPr>
            <w:r>
              <w:rPr>
                <w:bCs/>
                <w:sz w:val="20"/>
                <w:szCs w:val="20"/>
              </w:rPr>
              <w:t>Средства бюджетов муниципальных образований МО</w:t>
            </w:r>
          </w:p>
        </w:tc>
      </w:tr>
      <w:tr w:rsidR="00C76C63" w:rsidRPr="00CC66B4" w14:paraId="64881340" w14:textId="77777777" w:rsidTr="007055BE">
        <w:trPr>
          <w:trHeight w:val="283"/>
        </w:trPr>
        <w:tc>
          <w:tcPr>
            <w:tcW w:w="145" w:type="pct"/>
            <w:vMerge w:val="restart"/>
            <w:shd w:val="clear" w:color="auto" w:fill="auto"/>
            <w:vAlign w:val="center"/>
          </w:tcPr>
          <w:p w14:paraId="2E1ABDDF" w14:textId="77777777" w:rsidR="00C76C63" w:rsidRPr="00CC66B4" w:rsidRDefault="00C76C63" w:rsidP="007055BE">
            <w:pPr>
              <w:jc w:val="center"/>
              <w:rPr>
                <w:color w:val="000000"/>
                <w:sz w:val="20"/>
                <w:szCs w:val="20"/>
              </w:rPr>
            </w:pPr>
            <w:r>
              <w:rPr>
                <w:color w:val="000000"/>
                <w:sz w:val="20"/>
                <w:szCs w:val="20"/>
              </w:rPr>
              <w:t>5</w:t>
            </w:r>
          </w:p>
        </w:tc>
        <w:tc>
          <w:tcPr>
            <w:tcW w:w="876" w:type="pct"/>
            <w:vMerge w:val="restart"/>
            <w:shd w:val="clear" w:color="auto" w:fill="auto"/>
            <w:vAlign w:val="center"/>
          </w:tcPr>
          <w:p w14:paraId="52F2E469" w14:textId="77777777" w:rsidR="00C76C63" w:rsidRPr="00CC66B4" w:rsidRDefault="00C76C63" w:rsidP="007055BE">
            <w:pPr>
              <w:rPr>
                <w:color w:val="000000"/>
                <w:sz w:val="20"/>
                <w:szCs w:val="20"/>
              </w:rPr>
            </w:pPr>
            <w:r>
              <w:rPr>
                <w:sz w:val="20"/>
                <w:szCs w:val="20"/>
              </w:rPr>
              <w:t xml:space="preserve">Реконструкция котельной №16 </w:t>
            </w:r>
            <w:r w:rsidRPr="00CC66B4">
              <w:rPr>
                <w:sz w:val="20"/>
                <w:szCs w:val="20"/>
              </w:rPr>
              <w:t xml:space="preserve">установленной мощностью </w:t>
            </w:r>
            <w:r>
              <w:rPr>
                <w:sz w:val="20"/>
                <w:szCs w:val="20"/>
              </w:rPr>
              <w:t>4,2 МВт</w:t>
            </w:r>
          </w:p>
        </w:tc>
        <w:tc>
          <w:tcPr>
            <w:tcW w:w="490" w:type="pct"/>
            <w:vMerge w:val="restart"/>
            <w:shd w:val="clear" w:color="auto" w:fill="auto"/>
            <w:vAlign w:val="center"/>
          </w:tcPr>
          <w:p w14:paraId="4B316629" w14:textId="77777777" w:rsidR="00C76C63" w:rsidRPr="00CC66B4" w:rsidRDefault="00C76C63" w:rsidP="007055BE">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412920D1" w14:textId="77777777" w:rsidR="00C76C63" w:rsidRPr="007C0C18" w:rsidRDefault="00C76C63" w:rsidP="007055BE">
            <w:pPr>
              <w:jc w:val="center"/>
              <w:rPr>
                <w:color w:val="000000"/>
                <w:sz w:val="20"/>
                <w:szCs w:val="20"/>
                <w:lang w:val="en-US"/>
              </w:rPr>
            </w:pPr>
            <w:r w:rsidRPr="007706AA">
              <w:rPr>
                <w:color w:val="000000"/>
                <w:sz w:val="20"/>
                <w:szCs w:val="20"/>
              </w:rPr>
              <w:t>0,000</w:t>
            </w:r>
          </w:p>
        </w:tc>
        <w:tc>
          <w:tcPr>
            <w:tcW w:w="350" w:type="pct"/>
            <w:shd w:val="clear" w:color="auto" w:fill="auto"/>
            <w:vAlign w:val="center"/>
          </w:tcPr>
          <w:p w14:paraId="61DCB74F" w14:textId="77777777" w:rsidR="00C76C63" w:rsidRPr="00CC66B4" w:rsidRDefault="00C76C63" w:rsidP="007055BE">
            <w:pPr>
              <w:jc w:val="center"/>
              <w:rPr>
                <w:color w:val="000000"/>
                <w:sz w:val="20"/>
                <w:szCs w:val="20"/>
              </w:rPr>
            </w:pPr>
            <w:r>
              <w:rPr>
                <w:color w:val="000000"/>
                <w:sz w:val="20"/>
                <w:szCs w:val="20"/>
              </w:rPr>
              <w:t>20531,07</w:t>
            </w:r>
          </w:p>
        </w:tc>
        <w:tc>
          <w:tcPr>
            <w:tcW w:w="350" w:type="pct"/>
            <w:shd w:val="clear" w:color="auto" w:fill="auto"/>
            <w:vAlign w:val="center"/>
          </w:tcPr>
          <w:p w14:paraId="6B71332E" w14:textId="77777777" w:rsidR="00C76C63" w:rsidRPr="00CC66B4" w:rsidRDefault="00C76C63" w:rsidP="007055BE">
            <w:pPr>
              <w:jc w:val="center"/>
              <w:rPr>
                <w:color w:val="000000"/>
                <w:sz w:val="20"/>
                <w:szCs w:val="20"/>
              </w:rPr>
            </w:pPr>
            <w:r>
              <w:rPr>
                <w:color w:val="000000"/>
                <w:sz w:val="20"/>
                <w:szCs w:val="20"/>
              </w:rPr>
              <w:t>22465,94</w:t>
            </w:r>
          </w:p>
        </w:tc>
        <w:tc>
          <w:tcPr>
            <w:tcW w:w="350" w:type="pct"/>
            <w:shd w:val="clear" w:color="auto" w:fill="auto"/>
            <w:vAlign w:val="center"/>
          </w:tcPr>
          <w:p w14:paraId="70C5519C" w14:textId="77777777" w:rsidR="00C76C63" w:rsidRPr="00CC66B4" w:rsidRDefault="00C76C63" w:rsidP="007055BE">
            <w:pPr>
              <w:jc w:val="center"/>
              <w:rPr>
                <w:color w:val="000000"/>
                <w:sz w:val="20"/>
                <w:szCs w:val="20"/>
              </w:rPr>
            </w:pPr>
            <w:r w:rsidRPr="00357CEF">
              <w:rPr>
                <w:color w:val="000000"/>
                <w:sz w:val="20"/>
                <w:szCs w:val="20"/>
              </w:rPr>
              <w:t>0,000</w:t>
            </w:r>
          </w:p>
        </w:tc>
        <w:tc>
          <w:tcPr>
            <w:tcW w:w="350" w:type="pct"/>
            <w:shd w:val="clear" w:color="auto" w:fill="auto"/>
            <w:noWrap/>
            <w:vAlign w:val="center"/>
          </w:tcPr>
          <w:p w14:paraId="5CD8CF12" w14:textId="77777777" w:rsidR="00C76C63" w:rsidRPr="00CC66B4"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048CDA0E" w14:textId="77777777" w:rsidR="00C76C63" w:rsidRPr="00CC66B4"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2A960FDF" w14:textId="77777777" w:rsidR="00C76C63" w:rsidRPr="00CC66B4" w:rsidRDefault="00C76C63" w:rsidP="007055BE">
            <w:pPr>
              <w:jc w:val="center"/>
              <w:rPr>
                <w:color w:val="000000"/>
                <w:sz w:val="20"/>
                <w:szCs w:val="20"/>
              </w:rPr>
            </w:pPr>
            <w:r w:rsidRPr="003D6113">
              <w:rPr>
                <w:color w:val="000000"/>
                <w:sz w:val="20"/>
                <w:szCs w:val="20"/>
              </w:rPr>
              <w:t>0,000</w:t>
            </w:r>
          </w:p>
        </w:tc>
        <w:tc>
          <w:tcPr>
            <w:tcW w:w="372" w:type="pct"/>
            <w:vMerge w:val="restart"/>
            <w:vAlign w:val="center"/>
          </w:tcPr>
          <w:p w14:paraId="59EBAE1C" w14:textId="77777777" w:rsidR="00C76C63" w:rsidRPr="00910EB5" w:rsidRDefault="00C76C63" w:rsidP="007055BE">
            <w:pPr>
              <w:jc w:val="center"/>
              <w:rPr>
                <w:bCs/>
                <w:sz w:val="20"/>
                <w:szCs w:val="20"/>
              </w:rPr>
            </w:pPr>
            <w:r>
              <w:rPr>
                <w:color w:val="000000"/>
                <w:sz w:val="20"/>
                <w:szCs w:val="20"/>
                <w:lang w:val="en-US"/>
              </w:rPr>
              <w:t>45260</w:t>
            </w:r>
            <w:r>
              <w:rPr>
                <w:color w:val="000000"/>
                <w:sz w:val="20"/>
                <w:szCs w:val="20"/>
              </w:rPr>
              <w:t>,</w:t>
            </w:r>
            <w:r>
              <w:rPr>
                <w:color w:val="000000"/>
                <w:sz w:val="20"/>
                <w:szCs w:val="20"/>
                <w:lang w:val="en-US"/>
              </w:rPr>
              <w:t>0</w:t>
            </w:r>
            <w:r>
              <w:rPr>
                <w:color w:val="000000"/>
                <w:sz w:val="20"/>
                <w:szCs w:val="20"/>
              </w:rPr>
              <w:t>2</w:t>
            </w:r>
          </w:p>
        </w:tc>
        <w:tc>
          <w:tcPr>
            <w:tcW w:w="667" w:type="pct"/>
            <w:shd w:val="clear" w:color="auto" w:fill="auto"/>
            <w:vAlign w:val="center"/>
          </w:tcPr>
          <w:p w14:paraId="418348AE" w14:textId="77777777" w:rsidR="00C76C63" w:rsidRPr="00CC66B4" w:rsidRDefault="00C76C63" w:rsidP="007055BE">
            <w:pPr>
              <w:jc w:val="center"/>
              <w:rPr>
                <w:color w:val="000000"/>
                <w:sz w:val="20"/>
                <w:szCs w:val="20"/>
              </w:rPr>
            </w:pPr>
            <w:r w:rsidRPr="00CC66B4">
              <w:rPr>
                <w:bCs/>
                <w:sz w:val="20"/>
                <w:szCs w:val="20"/>
              </w:rPr>
              <w:t>Средства бюджета МО</w:t>
            </w:r>
          </w:p>
        </w:tc>
      </w:tr>
      <w:tr w:rsidR="00C76C63" w:rsidRPr="00CC66B4" w14:paraId="22F3F07E" w14:textId="77777777" w:rsidTr="007055BE">
        <w:trPr>
          <w:trHeight w:val="283"/>
        </w:trPr>
        <w:tc>
          <w:tcPr>
            <w:tcW w:w="145" w:type="pct"/>
            <w:vMerge/>
            <w:shd w:val="clear" w:color="auto" w:fill="auto"/>
            <w:vAlign w:val="center"/>
          </w:tcPr>
          <w:p w14:paraId="5357687F" w14:textId="77777777" w:rsidR="00C76C63" w:rsidRDefault="00C76C63" w:rsidP="007055BE">
            <w:pPr>
              <w:jc w:val="center"/>
              <w:rPr>
                <w:color w:val="000000"/>
                <w:sz w:val="20"/>
                <w:szCs w:val="20"/>
              </w:rPr>
            </w:pPr>
          </w:p>
        </w:tc>
        <w:tc>
          <w:tcPr>
            <w:tcW w:w="876" w:type="pct"/>
            <w:vMerge/>
            <w:shd w:val="clear" w:color="auto" w:fill="auto"/>
            <w:vAlign w:val="center"/>
          </w:tcPr>
          <w:p w14:paraId="5B50BFB4" w14:textId="77777777" w:rsidR="00C76C63" w:rsidRDefault="00C76C63" w:rsidP="007055BE">
            <w:pPr>
              <w:rPr>
                <w:sz w:val="20"/>
                <w:szCs w:val="20"/>
              </w:rPr>
            </w:pPr>
          </w:p>
        </w:tc>
        <w:tc>
          <w:tcPr>
            <w:tcW w:w="490" w:type="pct"/>
            <w:vMerge/>
            <w:shd w:val="clear" w:color="auto" w:fill="auto"/>
            <w:vAlign w:val="center"/>
          </w:tcPr>
          <w:p w14:paraId="43D747FD" w14:textId="77777777" w:rsidR="00C76C63" w:rsidRPr="008821CB" w:rsidRDefault="00C76C63" w:rsidP="007055BE">
            <w:pPr>
              <w:jc w:val="center"/>
              <w:rPr>
                <w:color w:val="000000"/>
                <w:sz w:val="20"/>
                <w:szCs w:val="20"/>
              </w:rPr>
            </w:pPr>
          </w:p>
        </w:tc>
        <w:tc>
          <w:tcPr>
            <w:tcW w:w="350" w:type="pct"/>
            <w:shd w:val="clear" w:color="auto" w:fill="auto"/>
            <w:vAlign w:val="center"/>
          </w:tcPr>
          <w:p w14:paraId="34F18875" w14:textId="77777777" w:rsidR="00C76C63" w:rsidRDefault="00C76C63" w:rsidP="007055BE">
            <w:pPr>
              <w:jc w:val="center"/>
              <w:rPr>
                <w:color w:val="000000"/>
                <w:sz w:val="20"/>
                <w:szCs w:val="20"/>
                <w:lang w:val="en-US"/>
              </w:rPr>
            </w:pPr>
            <w:r w:rsidRPr="007706AA">
              <w:rPr>
                <w:color w:val="000000"/>
                <w:sz w:val="20"/>
                <w:szCs w:val="20"/>
              </w:rPr>
              <w:t>0,000</w:t>
            </w:r>
          </w:p>
        </w:tc>
        <w:tc>
          <w:tcPr>
            <w:tcW w:w="350" w:type="pct"/>
            <w:shd w:val="clear" w:color="auto" w:fill="auto"/>
            <w:vAlign w:val="center"/>
          </w:tcPr>
          <w:p w14:paraId="310CB849" w14:textId="77777777" w:rsidR="00C76C63" w:rsidRPr="00F25F8E" w:rsidRDefault="00C76C63" w:rsidP="007055BE">
            <w:pPr>
              <w:jc w:val="center"/>
              <w:rPr>
                <w:color w:val="000000"/>
                <w:sz w:val="20"/>
                <w:szCs w:val="20"/>
              </w:rPr>
            </w:pPr>
            <w:r>
              <w:rPr>
                <w:color w:val="000000"/>
                <w:sz w:val="20"/>
                <w:szCs w:val="20"/>
              </w:rPr>
              <w:t>1080,59</w:t>
            </w:r>
          </w:p>
        </w:tc>
        <w:tc>
          <w:tcPr>
            <w:tcW w:w="350" w:type="pct"/>
            <w:shd w:val="clear" w:color="auto" w:fill="auto"/>
            <w:vAlign w:val="center"/>
          </w:tcPr>
          <w:p w14:paraId="5006A2CF" w14:textId="77777777" w:rsidR="00C76C63" w:rsidRPr="00D16AAC" w:rsidRDefault="00C76C63" w:rsidP="007055BE">
            <w:pPr>
              <w:jc w:val="center"/>
              <w:rPr>
                <w:color w:val="000000"/>
                <w:sz w:val="20"/>
                <w:szCs w:val="20"/>
              </w:rPr>
            </w:pPr>
            <w:r>
              <w:rPr>
                <w:color w:val="000000"/>
                <w:sz w:val="20"/>
                <w:szCs w:val="20"/>
              </w:rPr>
              <w:t>1182,42</w:t>
            </w:r>
          </w:p>
        </w:tc>
        <w:tc>
          <w:tcPr>
            <w:tcW w:w="350" w:type="pct"/>
            <w:shd w:val="clear" w:color="auto" w:fill="auto"/>
            <w:vAlign w:val="center"/>
          </w:tcPr>
          <w:p w14:paraId="29A0B452" w14:textId="77777777" w:rsidR="00C76C63" w:rsidRPr="0040156B" w:rsidRDefault="00C76C63" w:rsidP="007055BE">
            <w:pPr>
              <w:jc w:val="center"/>
              <w:rPr>
                <w:color w:val="000000"/>
                <w:sz w:val="20"/>
                <w:szCs w:val="20"/>
              </w:rPr>
            </w:pPr>
            <w:r w:rsidRPr="00F25F8E">
              <w:rPr>
                <w:color w:val="000000"/>
                <w:sz w:val="20"/>
                <w:szCs w:val="20"/>
              </w:rPr>
              <w:t>0,000</w:t>
            </w:r>
          </w:p>
        </w:tc>
        <w:tc>
          <w:tcPr>
            <w:tcW w:w="350" w:type="pct"/>
            <w:shd w:val="clear" w:color="auto" w:fill="auto"/>
            <w:noWrap/>
            <w:vAlign w:val="center"/>
          </w:tcPr>
          <w:p w14:paraId="15326E75" w14:textId="77777777" w:rsidR="00C76C63" w:rsidRPr="00357CEF" w:rsidRDefault="00C76C63" w:rsidP="007055BE">
            <w:pPr>
              <w:jc w:val="center"/>
              <w:rPr>
                <w:color w:val="000000"/>
                <w:sz w:val="20"/>
                <w:szCs w:val="20"/>
              </w:rPr>
            </w:pPr>
            <w:r>
              <w:rPr>
                <w:color w:val="000000"/>
                <w:sz w:val="20"/>
                <w:szCs w:val="20"/>
              </w:rPr>
              <w:t>0,000</w:t>
            </w:r>
          </w:p>
        </w:tc>
        <w:tc>
          <w:tcPr>
            <w:tcW w:w="350" w:type="pct"/>
            <w:shd w:val="clear" w:color="auto" w:fill="auto"/>
            <w:vAlign w:val="center"/>
          </w:tcPr>
          <w:p w14:paraId="4AC4289D" w14:textId="77777777" w:rsidR="00C76C63" w:rsidRPr="00357CEF"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6256EC05" w14:textId="77777777" w:rsidR="00C76C63" w:rsidRPr="00357CEF" w:rsidRDefault="00C76C63" w:rsidP="007055BE">
            <w:pPr>
              <w:jc w:val="center"/>
              <w:rPr>
                <w:color w:val="000000"/>
                <w:sz w:val="20"/>
                <w:szCs w:val="20"/>
              </w:rPr>
            </w:pPr>
            <w:r w:rsidRPr="003D6113">
              <w:rPr>
                <w:color w:val="000000"/>
                <w:sz w:val="20"/>
                <w:szCs w:val="20"/>
              </w:rPr>
              <w:t>0,000</w:t>
            </w:r>
          </w:p>
        </w:tc>
        <w:tc>
          <w:tcPr>
            <w:tcW w:w="372" w:type="pct"/>
            <w:vMerge/>
            <w:vAlign w:val="center"/>
          </w:tcPr>
          <w:p w14:paraId="3BA9659E" w14:textId="77777777" w:rsidR="00C76C63" w:rsidRDefault="00C76C63" w:rsidP="007055BE">
            <w:pPr>
              <w:jc w:val="center"/>
              <w:rPr>
                <w:color w:val="000000"/>
                <w:sz w:val="20"/>
                <w:szCs w:val="20"/>
                <w:lang w:val="en-US"/>
              </w:rPr>
            </w:pPr>
          </w:p>
        </w:tc>
        <w:tc>
          <w:tcPr>
            <w:tcW w:w="667" w:type="pct"/>
            <w:shd w:val="clear" w:color="auto" w:fill="auto"/>
            <w:vAlign w:val="center"/>
          </w:tcPr>
          <w:p w14:paraId="6CAC2427" w14:textId="77777777" w:rsidR="00C76C63" w:rsidRPr="00CC66B4" w:rsidRDefault="00C76C63" w:rsidP="007055BE">
            <w:pPr>
              <w:jc w:val="center"/>
              <w:rPr>
                <w:bCs/>
                <w:sz w:val="20"/>
                <w:szCs w:val="20"/>
              </w:rPr>
            </w:pPr>
            <w:r>
              <w:rPr>
                <w:bCs/>
                <w:sz w:val="20"/>
                <w:szCs w:val="20"/>
              </w:rPr>
              <w:t>Средства бюджетов муниципальных образований МО</w:t>
            </w:r>
          </w:p>
        </w:tc>
      </w:tr>
      <w:tr w:rsidR="00C76C63" w14:paraId="670FFF39" w14:textId="77777777" w:rsidTr="007055BE">
        <w:trPr>
          <w:trHeight w:val="283"/>
        </w:trPr>
        <w:tc>
          <w:tcPr>
            <w:tcW w:w="145" w:type="pct"/>
            <w:shd w:val="clear" w:color="auto" w:fill="auto"/>
            <w:vAlign w:val="center"/>
          </w:tcPr>
          <w:p w14:paraId="035DE339" w14:textId="77777777" w:rsidR="00C76C63" w:rsidRDefault="00C76C63" w:rsidP="007055BE">
            <w:pPr>
              <w:jc w:val="center"/>
              <w:rPr>
                <w:color w:val="000000"/>
                <w:sz w:val="20"/>
                <w:szCs w:val="20"/>
              </w:rPr>
            </w:pPr>
            <w:r>
              <w:rPr>
                <w:color w:val="000000"/>
                <w:sz w:val="20"/>
                <w:szCs w:val="20"/>
              </w:rPr>
              <w:t>6</w:t>
            </w:r>
          </w:p>
        </w:tc>
        <w:tc>
          <w:tcPr>
            <w:tcW w:w="876" w:type="pct"/>
            <w:shd w:val="clear" w:color="auto" w:fill="auto"/>
            <w:vAlign w:val="center"/>
          </w:tcPr>
          <w:p w14:paraId="43E2C631" w14:textId="77777777" w:rsidR="00C76C63" w:rsidRDefault="00C76C63" w:rsidP="007055BE">
            <w:pPr>
              <w:rPr>
                <w:sz w:val="20"/>
                <w:szCs w:val="20"/>
              </w:rPr>
            </w:pPr>
            <w:r w:rsidRPr="007725B9">
              <w:rPr>
                <w:sz w:val="20"/>
                <w:szCs w:val="20"/>
              </w:rPr>
              <w:t>Реконструкция котельной №</w:t>
            </w:r>
            <w:r>
              <w:rPr>
                <w:sz w:val="20"/>
                <w:szCs w:val="20"/>
              </w:rPr>
              <w:t>19</w:t>
            </w:r>
            <w:r w:rsidRPr="007725B9">
              <w:rPr>
                <w:sz w:val="20"/>
                <w:szCs w:val="20"/>
              </w:rPr>
              <w:t xml:space="preserve"> установленной мощностью </w:t>
            </w:r>
            <w:r>
              <w:rPr>
                <w:sz w:val="20"/>
                <w:szCs w:val="20"/>
              </w:rPr>
              <w:t>0,06</w:t>
            </w:r>
            <w:r w:rsidRPr="007725B9">
              <w:rPr>
                <w:sz w:val="20"/>
                <w:szCs w:val="20"/>
              </w:rPr>
              <w:t xml:space="preserve"> Гкал/час с целью</w:t>
            </w:r>
            <w:r>
              <w:rPr>
                <w:sz w:val="20"/>
                <w:szCs w:val="20"/>
              </w:rPr>
              <w:t xml:space="preserve"> перевода с дизельного топлива на газ</w:t>
            </w:r>
          </w:p>
        </w:tc>
        <w:tc>
          <w:tcPr>
            <w:tcW w:w="490" w:type="pct"/>
            <w:shd w:val="clear" w:color="auto" w:fill="auto"/>
            <w:vAlign w:val="center"/>
          </w:tcPr>
          <w:p w14:paraId="6DDA2063" w14:textId="77777777" w:rsidR="00C76C63" w:rsidRDefault="00C76C63" w:rsidP="007055BE">
            <w:pPr>
              <w:jc w:val="center"/>
              <w:rPr>
                <w:color w:val="000000"/>
                <w:sz w:val="20"/>
                <w:szCs w:val="20"/>
              </w:rPr>
            </w:pPr>
            <w:r>
              <w:rPr>
                <w:color w:val="000000"/>
                <w:sz w:val="20"/>
                <w:szCs w:val="20"/>
              </w:rPr>
              <w:t>Схема</w:t>
            </w:r>
          </w:p>
          <w:p w14:paraId="641966F4" w14:textId="77777777" w:rsidR="00C76C63" w:rsidRPr="008821CB" w:rsidRDefault="00C76C63" w:rsidP="007055BE">
            <w:pPr>
              <w:jc w:val="center"/>
              <w:rPr>
                <w:color w:val="000000"/>
                <w:sz w:val="20"/>
                <w:szCs w:val="20"/>
              </w:rPr>
            </w:pPr>
            <w:r>
              <w:rPr>
                <w:color w:val="000000"/>
                <w:sz w:val="20"/>
                <w:szCs w:val="20"/>
              </w:rPr>
              <w:t>ТС (перевод на газ</w:t>
            </w:r>
            <w:r>
              <w:rPr>
                <w:sz w:val="20"/>
                <w:szCs w:val="20"/>
              </w:rPr>
              <w:t>)</w:t>
            </w:r>
          </w:p>
        </w:tc>
        <w:tc>
          <w:tcPr>
            <w:tcW w:w="350" w:type="pct"/>
            <w:shd w:val="clear" w:color="auto" w:fill="auto"/>
            <w:vAlign w:val="center"/>
          </w:tcPr>
          <w:p w14:paraId="3D8F9B8C" w14:textId="77777777" w:rsidR="00C76C63" w:rsidRDefault="00C76C63" w:rsidP="007055BE">
            <w:pPr>
              <w:jc w:val="center"/>
              <w:rPr>
                <w:color w:val="000000"/>
                <w:sz w:val="20"/>
                <w:szCs w:val="20"/>
              </w:rPr>
            </w:pPr>
            <w:r w:rsidRPr="00F77802">
              <w:rPr>
                <w:color w:val="000000"/>
                <w:sz w:val="20"/>
                <w:szCs w:val="20"/>
              </w:rPr>
              <w:t>0,000</w:t>
            </w:r>
          </w:p>
        </w:tc>
        <w:tc>
          <w:tcPr>
            <w:tcW w:w="350" w:type="pct"/>
            <w:shd w:val="clear" w:color="auto" w:fill="auto"/>
            <w:vAlign w:val="center"/>
          </w:tcPr>
          <w:p w14:paraId="494F1BD5" w14:textId="77777777" w:rsidR="00C76C63" w:rsidRPr="00F25F8E" w:rsidRDefault="00C76C63" w:rsidP="007055BE">
            <w:pPr>
              <w:jc w:val="center"/>
              <w:rPr>
                <w:color w:val="000000"/>
                <w:sz w:val="20"/>
                <w:szCs w:val="20"/>
              </w:rPr>
            </w:pPr>
            <w:r w:rsidRPr="00E27944">
              <w:rPr>
                <w:color w:val="000000"/>
                <w:sz w:val="20"/>
                <w:szCs w:val="20"/>
              </w:rPr>
              <w:t>0,000</w:t>
            </w:r>
          </w:p>
        </w:tc>
        <w:tc>
          <w:tcPr>
            <w:tcW w:w="350" w:type="pct"/>
            <w:shd w:val="clear" w:color="auto" w:fill="auto"/>
            <w:vAlign w:val="center"/>
          </w:tcPr>
          <w:p w14:paraId="7AEB8946" w14:textId="77777777" w:rsidR="00C76C63" w:rsidRPr="007706AA" w:rsidRDefault="00C76C63" w:rsidP="007055BE">
            <w:pPr>
              <w:jc w:val="center"/>
              <w:rPr>
                <w:color w:val="000000"/>
                <w:sz w:val="20"/>
                <w:szCs w:val="20"/>
              </w:rPr>
            </w:pPr>
            <w:r w:rsidRPr="00F25F8E">
              <w:rPr>
                <w:color w:val="000000"/>
                <w:sz w:val="20"/>
                <w:szCs w:val="20"/>
              </w:rPr>
              <w:t>0,000</w:t>
            </w:r>
          </w:p>
        </w:tc>
        <w:tc>
          <w:tcPr>
            <w:tcW w:w="350" w:type="pct"/>
            <w:shd w:val="clear" w:color="auto" w:fill="auto"/>
            <w:vAlign w:val="center"/>
          </w:tcPr>
          <w:p w14:paraId="38FE4CE6" w14:textId="77777777" w:rsidR="00C76C63" w:rsidRDefault="00C76C63" w:rsidP="007055BE">
            <w:pPr>
              <w:jc w:val="center"/>
              <w:rPr>
                <w:color w:val="000000"/>
                <w:sz w:val="20"/>
                <w:szCs w:val="20"/>
              </w:rPr>
            </w:pPr>
            <w:r w:rsidRPr="00FB50AC">
              <w:rPr>
                <w:color w:val="000000"/>
                <w:sz w:val="20"/>
                <w:szCs w:val="20"/>
              </w:rPr>
              <w:t>1016,76</w:t>
            </w:r>
          </w:p>
        </w:tc>
        <w:tc>
          <w:tcPr>
            <w:tcW w:w="350" w:type="pct"/>
            <w:shd w:val="clear" w:color="auto" w:fill="auto"/>
            <w:noWrap/>
            <w:vAlign w:val="center"/>
          </w:tcPr>
          <w:p w14:paraId="0ED8E0CF" w14:textId="77777777" w:rsidR="00C76C63" w:rsidRDefault="00C76C63" w:rsidP="007055BE">
            <w:pPr>
              <w:jc w:val="center"/>
              <w:rPr>
                <w:color w:val="000000"/>
                <w:sz w:val="20"/>
                <w:szCs w:val="20"/>
              </w:rPr>
            </w:pPr>
            <w:r w:rsidRPr="00F25F8E">
              <w:rPr>
                <w:color w:val="000000"/>
                <w:sz w:val="20"/>
                <w:szCs w:val="20"/>
              </w:rPr>
              <w:t>0,000</w:t>
            </w:r>
          </w:p>
        </w:tc>
        <w:tc>
          <w:tcPr>
            <w:tcW w:w="350" w:type="pct"/>
            <w:shd w:val="clear" w:color="auto" w:fill="auto"/>
            <w:vAlign w:val="center"/>
          </w:tcPr>
          <w:p w14:paraId="31352317" w14:textId="77777777" w:rsidR="00C76C63" w:rsidRPr="00F25F8E"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5E90048B" w14:textId="77777777" w:rsidR="00C76C63" w:rsidRDefault="00C76C63" w:rsidP="007055BE">
            <w:pPr>
              <w:jc w:val="center"/>
              <w:rPr>
                <w:color w:val="000000"/>
                <w:sz w:val="20"/>
                <w:szCs w:val="20"/>
              </w:rPr>
            </w:pPr>
            <w:r w:rsidRPr="003D6113">
              <w:rPr>
                <w:color w:val="000000"/>
                <w:sz w:val="20"/>
                <w:szCs w:val="20"/>
              </w:rPr>
              <w:t>0,000</w:t>
            </w:r>
          </w:p>
        </w:tc>
        <w:tc>
          <w:tcPr>
            <w:tcW w:w="372" w:type="pct"/>
            <w:vAlign w:val="center"/>
          </w:tcPr>
          <w:p w14:paraId="560B2482" w14:textId="77777777" w:rsidR="00C76C63" w:rsidRDefault="00C76C63" w:rsidP="007055BE">
            <w:pPr>
              <w:jc w:val="center"/>
              <w:rPr>
                <w:color w:val="000000"/>
                <w:sz w:val="20"/>
                <w:szCs w:val="20"/>
                <w:lang w:val="en-US"/>
              </w:rPr>
            </w:pPr>
            <w:r w:rsidRPr="00FB50AC">
              <w:rPr>
                <w:color w:val="000000"/>
                <w:sz w:val="20"/>
                <w:szCs w:val="20"/>
              </w:rPr>
              <w:t>1016,76</w:t>
            </w:r>
          </w:p>
        </w:tc>
        <w:tc>
          <w:tcPr>
            <w:tcW w:w="667" w:type="pct"/>
            <w:shd w:val="clear" w:color="auto" w:fill="auto"/>
            <w:vAlign w:val="center"/>
          </w:tcPr>
          <w:p w14:paraId="04846B2B" w14:textId="77777777" w:rsidR="00C76C63" w:rsidRDefault="00C76C63" w:rsidP="007055BE">
            <w:pPr>
              <w:jc w:val="center"/>
              <w:rPr>
                <w:bCs/>
                <w:sz w:val="20"/>
                <w:szCs w:val="20"/>
              </w:rPr>
            </w:pPr>
            <w:r w:rsidRPr="00A5556E">
              <w:rPr>
                <w:color w:val="000000"/>
                <w:sz w:val="20"/>
                <w:szCs w:val="20"/>
              </w:rPr>
              <w:t>Привлеченные средства</w:t>
            </w:r>
          </w:p>
        </w:tc>
      </w:tr>
      <w:tr w:rsidR="00C76C63" w14:paraId="3C5385F9" w14:textId="77777777" w:rsidTr="007055BE">
        <w:trPr>
          <w:trHeight w:val="283"/>
        </w:trPr>
        <w:tc>
          <w:tcPr>
            <w:tcW w:w="145" w:type="pct"/>
            <w:shd w:val="clear" w:color="auto" w:fill="auto"/>
            <w:vAlign w:val="center"/>
          </w:tcPr>
          <w:p w14:paraId="6BBF2D28" w14:textId="77777777" w:rsidR="00C76C63" w:rsidRDefault="00C76C63" w:rsidP="007055BE">
            <w:pPr>
              <w:jc w:val="center"/>
              <w:rPr>
                <w:color w:val="000000"/>
                <w:sz w:val="20"/>
                <w:szCs w:val="20"/>
              </w:rPr>
            </w:pPr>
            <w:r>
              <w:rPr>
                <w:color w:val="000000"/>
                <w:sz w:val="20"/>
                <w:szCs w:val="20"/>
              </w:rPr>
              <w:t>7</w:t>
            </w:r>
          </w:p>
        </w:tc>
        <w:tc>
          <w:tcPr>
            <w:tcW w:w="876" w:type="pct"/>
            <w:shd w:val="clear" w:color="auto" w:fill="auto"/>
            <w:vAlign w:val="center"/>
          </w:tcPr>
          <w:p w14:paraId="2034569D" w14:textId="77777777" w:rsidR="00C76C63" w:rsidRDefault="00C76C63" w:rsidP="007055BE">
            <w:pPr>
              <w:rPr>
                <w:sz w:val="20"/>
                <w:szCs w:val="20"/>
              </w:rPr>
            </w:pPr>
            <w:r w:rsidRPr="007725B9">
              <w:rPr>
                <w:sz w:val="20"/>
                <w:szCs w:val="20"/>
              </w:rPr>
              <w:t>Реконструкция котельной №</w:t>
            </w:r>
            <w:r>
              <w:rPr>
                <w:sz w:val="20"/>
                <w:szCs w:val="20"/>
              </w:rPr>
              <w:t>3а</w:t>
            </w:r>
            <w:r w:rsidRPr="007725B9">
              <w:rPr>
                <w:sz w:val="20"/>
                <w:szCs w:val="20"/>
              </w:rPr>
              <w:t xml:space="preserve"> установленной мощностью </w:t>
            </w:r>
            <w:r>
              <w:rPr>
                <w:sz w:val="20"/>
                <w:szCs w:val="20"/>
              </w:rPr>
              <w:t>20,0</w:t>
            </w:r>
            <w:r w:rsidRPr="007725B9">
              <w:rPr>
                <w:sz w:val="20"/>
                <w:szCs w:val="20"/>
              </w:rPr>
              <w:t xml:space="preserve"> Гкал/час с целью доведения распол</w:t>
            </w:r>
            <w:r>
              <w:rPr>
                <w:sz w:val="20"/>
                <w:szCs w:val="20"/>
              </w:rPr>
              <w:t>а</w:t>
            </w:r>
            <w:r w:rsidRPr="007725B9">
              <w:rPr>
                <w:sz w:val="20"/>
                <w:szCs w:val="20"/>
              </w:rPr>
              <w:t>гаемой мощности (</w:t>
            </w:r>
            <w:r>
              <w:rPr>
                <w:sz w:val="20"/>
                <w:szCs w:val="20"/>
              </w:rPr>
              <w:t>13,944</w:t>
            </w:r>
            <w:r w:rsidRPr="007725B9">
              <w:rPr>
                <w:sz w:val="20"/>
                <w:szCs w:val="20"/>
              </w:rPr>
              <w:t xml:space="preserve"> Гкал/час) до </w:t>
            </w:r>
            <w:r>
              <w:rPr>
                <w:sz w:val="20"/>
                <w:szCs w:val="20"/>
              </w:rPr>
              <w:t>установленной</w:t>
            </w:r>
            <w:r w:rsidRPr="007725B9">
              <w:rPr>
                <w:sz w:val="20"/>
                <w:szCs w:val="20"/>
              </w:rPr>
              <w:t xml:space="preserve"> и устранением дефицита тепловой энергии</w:t>
            </w:r>
          </w:p>
        </w:tc>
        <w:tc>
          <w:tcPr>
            <w:tcW w:w="490" w:type="pct"/>
            <w:shd w:val="clear" w:color="auto" w:fill="auto"/>
            <w:vAlign w:val="center"/>
          </w:tcPr>
          <w:p w14:paraId="12EB7AE9" w14:textId="77777777" w:rsidR="00C76C63" w:rsidRDefault="00C76C63" w:rsidP="007055BE">
            <w:pPr>
              <w:jc w:val="center"/>
              <w:rPr>
                <w:color w:val="000000"/>
                <w:sz w:val="20"/>
                <w:szCs w:val="20"/>
              </w:rPr>
            </w:pPr>
            <w:r>
              <w:rPr>
                <w:color w:val="000000"/>
                <w:sz w:val="20"/>
                <w:szCs w:val="20"/>
              </w:rPr>
              <w:t>Схема</w:t>
            </w:r>
          </w:p>
          <w:p w14:paraId="6ED7071F" w14:textId="77777777" w:rsidR="00C76C63" w:rsidRPr="008821CB" w:rsidRDefault="00C76C63" w:rsidP="007055BE">
            <w:pPr>
              <w:jc w:val="center"/>
              <w:rPr>
                <w:color w:val="000000"/>
                <w:sz w:val="20"/>
                <w:szCs w:val="20"/>
              </w:rPr>
            </w:pPr>
            <w:r>
              <w:rPr>
                <w:color w:val="000000"/>
                <w:sz w:val="20"/>
                <w:szCs w:val="20"/>
              </w:rPr>
              <w:t>ТС (устранение дефицита мощности</w:t>
            </w:r>
            <w:r>
              <w:rPr>
                <w:sz w:val="20"/>
                <w:szCs w:val="20"/>
              </w:rPr>
              <w:t>)</w:t>
            </w:r>
          </w:p>
        </w:tc>
        <w:tc>
          <w:tcPr>
            <w:tcW w:w="350" w:type="pct"/>
            <w:shd w:val="clear" w:color="auto" w:fill="auto"/>
            <w:vAlign w:val="center"/>
          </w:tcPr>
          <w:p w14:paraId="4A391F3B" w14:textId="77777777" w:rsidR="00C76C63" w:rsidRDefault="00C76C63" w:rsidP="007055BE">
            <w:pPr>
              <w:jc w:val="center"/>
              <w:rPr>
                <w:color w:val="000000"/>
                <w:sz w:val="20"/>
                <w:szCs w:val="20"/>
              </w:rPr>
            </w:pPr>
            <w:r w:rsidRPr="00F77802">
              <w:rPr>
                <w:color w:val="000000"/>
                <w:sz w:val="20"/>
                <w:szCs w:val="20"/>
              </w:rPr>
              <w:t>0,000</w:t>
            </w:r>
          </w:p>
        </w:tc>
        <w:tc>
          <w:tcPr>
            <w:tcW w:w="350" w:type="pct"/>
            <w:shd w:val="clear" w:color="auto" w:fill="auto"/>
            <w:vAlign w:val="center"/>
          </w:tcPr>
          <w:p w14:paraId="0C6FF4BA" w14:textId="77777777" w:rsidR="00C76C63" w:rsidRPr="00F25F8E" w:rsidRDefault="00C76C63" w:rsidP="007055BE">
            <w:pPr>
              <w:jc w:val="center"/>
              <w:rPr>
                <w:color w:val="000000"/>
                <w:sz w:val="20"/>
                <w:szCs w:val="20"/>
              </w:rPr>
            </w:pPr>
            <w:r w:rsidRPr="0040156B">
              <w:rPr>
                <w:color w:val="000000"/>
                <w:sz w:val="20"/>
                <w:szCs w:val="20"/>
              </w:rPr>
              <w:t>0,000</w:t>
            </w:r>
          </w:p>
        </w:tc>
        <w:tc>
          <w:tcPr>
            <w:tcW w:w="350" w:type="pct"/>
            <w:shd w:val="clear" w:color="auto" w:fill="auto"/>
            <w:vAlign w:val="center"/>
          </w:tcPr>
          <w:p w14:paraId="3E0C3253" w14:textId="77777777" w:rsidR="00C76C63" w:rsidRPr="007706AA"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74F3812D" w14:textId="77777777" w:rsidR="00C76C63" w:rsidRDefault="00C76C63" w:rsidP="007055BE">
            <w:pPr>
              <w:jc w:val="center"/>
              <w:rPr>
                <w:color w:val="000000"/>
                <w:sz w:val="20"/>
                <w:szCs w:val="20"/>
              </w:rPr>
            </w:pPr>
            <w:r w:rsidRPr="0005512E">
              <w:rPr>
                <w:color w:val="000000"/>
                <w:sz w:val="20"/>
                <w:szCs w:val="20"/>
                <w:lang w:val="en-US"/>
              </w:rPr>
              <w:t>22036,189</w:t>
            </w:r>
          </w:p>
        </w:tc>
        <w:tc>
          <w:tcPr>
            <w:tcW w:w="350" w:type="pct"/>
            <w:shd w:val="clear" w:color="auto" w:fill="auto"/>
            <w:noWrap/>
            <w:vAlign w:val="center"/>
          </w:tcPr>
          <w:p w14:paraId="3CAF922F" w14:textId="77777777" w:rsidR="00C76C63"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3687F236" w14:textId="77777777" w:rsidR="00C76C63" w:rsidRPr="00F25F8E"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1863D2FE" w14:textId="77777777" w:rsidR="00C76C63" w:rsidRDefault="00C76C63" w:rsidP="007055BE">
            <w:pPr>
              <w:jc w:val="center"/>
              <w:rPr>
                <w:color w:val="000000"/>
                <w:sz w:val="20"/>
                <w:szCs w:val="20"/>
              </w:rPr>
            </w:pPr>
            <w:r w:rsidRPr="003D6113">
              <w:rPr>
                <w:color w:val="000000"/>
                <w:sz w:val="20"/>
                <w:szCs w:val="20"/>
              </w:rPr>
              <w:t>0,000</w:t>
            </w:r>
          </w:p>
        </w:tc>
        <w:tc>
          <w:tcPr>
            <w:tcW w:w="372" w:type="pct"/>
            <w:vAlign w:val="center"/>
          </w:tcPr>
          <w:p w14:paraId="48A217CA" w14:textId="77777777" w:rsidR="00C76C63" w:rsidRDefault="00C76C63" w:rsidP="007055BE">
            <w:pPr>
              <w:jc w:val="center"/>
              <w:rPr>
                <w:color w:val="000000"/>
                <w:sz w:val="20"/>
                <w:szCs w:val="20"/>
                <w:lang w:val="en-US"/>
              </w:rPr>
            </w:pPr>
            <w:r w:rsidRPr="0005512E">
              <w:rPr>
                <w:color w:val="000000"/>
                <w:sz w:val="20"/>
                <w:szCs w:val="20"/>
                <w:lang w:val="en-US"/>
              </w:rPr>
              <w:t>22036,189</w:t>
            </w:r>
          </w:p>
        </w:tc>
        <w:tc>
          <w:tcPr>
            <w:tcW w:w="667" w:type="pct"/>
            <w:shd w:val="clear" w:color="auto" w:fill="auto"/>
            <w:vAlign w:val="center"/>
          </w:tcPr>
          <w:p w14:paraId="0D777F18" w14:textId="77777777" w:rsidR="00C76C63" w:rsidRDefault="00C76C63" w:rsidP="007055BE">
            <w:pPr>
              <w:jc w:val="center"/>
              <w:rPr>
                <w:bCs/>
                <w:sz w:val="20"/>
                <w:szCs w:val="20"/>
              </w:rPr>
            </w:pPr>
            <w:r w:rsidRPr="00A5556E">
              <w:rPr>
                <w:color w:val="000000"/>
                <w:sz w:val="20"/>
                <w:szCs w:val="20"/>
              </w:rPr>
              <w:t>Привлеченные средства</w:t>
            </w:r>
          </w:p>
        </w:tc>
      </w:tr>
      <w:tr w:rsidR="00C76C63" w:rsidRPr="008261D5" w14:paraId="0DC784D1" w14:textId="77777777" w:rsidTr="007055BE">
        <w:trPr>
          <w:trHeight w:val="283"/>
        </w:trPr>
        <w:tc>
          <w:tcPr>
            <w:tcW w:w="145" w:type="pct"/>
            <w:shd w:val="clear" w:color="auto" w:fill="auto"/>
            <w:vAlign w:val="center"/>
          </w:tcPr>
          <w:p w14:paraId="6B477B85" w14:textId="77777777" w:rsidR="00C76C63" w:rsidRDefault="00C76C63" w:rsidP="007055BE">
            <w:pPr>
              <w:jc w:val="center"/>
              <w:rPr>
                <w:color w:val="000000"/>
                <w:sz w:val="20"/>
                <w:szCs w:val="20"/>
              </w:rPr>
            </w:pPr>
            <w:r>
              <w:rPr>
                <w:color w:val="000000"/>
                <w:sz w:val="20"/>
                <w:szCs w:val="20"/>
              </w:rPr>
              <w:t>8</w:t>
            </w:r>
          </w:p>
        </w:tc>
        <w:tc>
          <w:tcPr>
            <w:tcW w:w="876" w:type="pct"/>
            <w:shd w:val="clear" w:color="auto" w:fill="auto"/>
            <w:vAlign w:val="center"/>
          </w:tcPr>
          <w:p w14:paraId="305A83E5" w14:textId="77777777" w:rsidR="00C76C63" w:rsidRPr="008261D5" w:rsidRDefault="00C76C63" w:rsidP="007055BE">
            <w:pPr>
              <w:rPr>
                <w:sz w:val="20"/>
                <w:szCs w:val="20"/>
              </w:rPr>
            </w:pPr>
            <w:r w:rsidRPr="008261D5">
              <w:rPr>
                <w:sz w:val="20"/>
                <w:szCs w:val="20"/>
              </w:rPr>
              <w:t>Реконструкция котельной №22 установленной мощностью 0,042 Гкал/час с целью увеличения установленной мощности</w:t>
            </w:r>
          </w:p>
        </w:tc>
        <w:tc>
          <w:tcPr>
            <w:tcW w:w="490" w:type="pct"/>
            <w:shd w:val="clear" w:color="auto" w:fill="auto"/>
            <w:vAlign w:val="center"/>
          </w:tcPr>
          <w:p w14:paraId="1B82B54C" w14:textId="77777777" w:rsidR="00C76C63" w:rsidRPr="008261D5" w:rsidRDefault="00C76C63" w:rsidP="007055BE">
            <w:pPr>
              <w:jc w:val="center"/>
              <w:rPr>
                <w:color w:val="000000"/>
                <w:sz w:val="20"/>
                <w:szCs w:val="20"/>
              </w:rPr>
            </w:pPr>
            <w:r w:rsidRPr="008261D5">
              <w:rPr>
                <w:color w:val="000000"/>
                <w:sz w:val="20"/>
                <w:szCs w:val="20"/>
              </w:rPr>
              <w:t>Схема</w:t>
            </w:r>
          </w:p>
          <w:p w14:paraId="0071D491" w14:textId="77777777" w:rsidR="00C76C63" w:rsidRPr="008261D5" w:rsidRDefault="00C76C63" w:rsidP="007055BE">
            <w:pPr>
              <w:jc w:val="center"/>
              <w:rPr>
                <w:color w:val="000000"/>
                <w:sz w:val="20"/>
                <w:szCs w:val="20"/>
              </w:rPr>
            </w:pPr>
            <w:r w:rsidRPr="008261D5">
              <w:rPr>
                <w:color w:val="000000"/>
                <w:sz w:val="20"/>
                <w:szCs w:val="20"/>
              </w:rPr>
              <w:t>ТС (устранение дефицита мощности</w:t>
            </w:r>
            <w:r w:rsidRPr="008261D5">
              <w:rPr>
                <w:sz w:val="20"/>
                <w:szCs w:val="20"/>
              </w:rPr>
              <w:t>)</w:t>
            </w:r>
          </w:p>
        </w:tc>
        <w:tc>
          <w:tcPr>
            <w:tcW w:w="350" w:type="pct"/>
            <w:shd w:val="clear" w:color="auto" w:fill="auto"/>
            <w:vAlign w:val="center"/>
          </w:tcPr>
          <w:p w14:paraId="29F47BBE" w14:textId="77777777" w:rsidR="00C76C63" w:rsidRPr="008261D5" w:rsidRDefault="00C76C63" w:rsidP="007055BE">
            <w:pPr>
              <w:jc w:val="center"/>
              <w:rPr>
                <w:color w:val="000000"/>
                <w:sz w:val="20"/>
                <w:szCs w:val="20"/>
              </w:rPr>
            </w:pPr>
            <w:r w:rsidRPr="008261D5">
              <w:rPr>
                <w:color w:val="000000"/>
                <w:sz w:val="20"/>
                <w:szCs w:val="20"/>
              </w:rPr>
              <w:t>0,000</w:t>
            </w:r>
          </w:p>
        </w:tc>
        <w:tc>
          <w:tcPr>
            <w:tcW w:w="350" w:type="pct"/>
            <w:shd w:val="clear" w:color="auto" w:fill="auto"/>
            <w:vAlign w:val="center"/>
          </w:tcPr>
          <w:p w14:paraId="233C034A" w14:textId="77777777" w:rsidR="00C76C63" w:rsidRPr="008261D5" w:rsidRDefault="00C76C63" w:rsidP="007055BE">
            <w:pPr>
              <w:jc w:val="center"/>
              <w:rPr>
                <w:color w:val="000000"/>
                <w:sz w:val="20"/>
                <w:szCs w:val="20"/>
              </w:rPr>
            </w:pPr>
            <w:r w:rsidRPr="008261D5">
              <w:rPr>
                <w:color w:val="000000"/>
                <w:sz w:val="20"/>
                <w:szCs w:val="20"/>
              </w:rPr>
              <w:t>0,000</w:t>
            </w:r>
          </w:p>
        </w:tc>
        <w:tc>
          <w:tcPr>
            <w:tcW w:w="350" w:type="pct"/>
            <w:shd w:val="clear" w:color="auto" w:fill="auto"/>
            <w:vAlign w:val="center"/>
          </w:tcPr>
          <w:p w14:paraId="5056F600" w14:textId="77777777" w:rsidR="00C76C63" w:rsidRPr="008261D5" w:rsidRDefault="00C76C63" w:rsidP="007055BE">
            <w:pPr>
              <w:jc w:val="center"/>
              <w:rPr>
                <w:color w:val="000000"/>
                <w:sz w:val="20"/>
                <w:szCs w:val="20"/>
              </w:rPr>
            </w:pPr>
            <w:r w:rsidRPr="008261D5">
              <w:rPr>
                <w:color w:val="000000"/>
                <w:sz w:val="20"/>
                <w:szCs w:val="20"/>
              </w:rPr>
              <w:t>497,528</w:t>
            </w:r>
          </w:p>
        </w:tc>
        <w:tc>
          <w:tcPr>
            <w:tcW w:w="350" w:type="pct"/>
            <w:shd w:val="clear" w:color="auto" w:fill="auto"/>
            <w:vAlign w:val="center"/>
          </w:tcPr>
          <w:p w14:paraId="33284477" w14:textId="77777777" w:rsidR="00C76C63" w:rsidRPr="008261D5" w:rsidRDefault="00C76C63" w:rsidP="007055BE">
            <w:pPr>
              <w:jc w:val="center"/>
              <w:rPr>
                <w:color w:val="000000"/>
                <w:sz w:val="20"/>
                <w:szCs w:val="20"/>
              </w:rPr>
            </w:pPr>
            <w:r w:rsidRPr="008261D5">
              <w:rPr>
                <w:color w:val="000000"/>
                <w:sz w:val="20"/>
                <w:szCs w:val="20"/>
              </w:rPr>
              <w:t>0,000</w:t>
            </w:r>
          </w:p>
        </w:tc>
        <w:tc>
          <w:tcPr>
            <w:tcW w:w="350" w:type="pct"/>
            <w:shd w:val="clear" w:color="auto" w:fill="auto"/>
            <w:noWrap/>
            <w:vAlign w:val="center"/>
          </w:tcPr>
          <w:p w14:paraId="2AD75EF3" w14:textId="77777777" w:rsidR="00C76C63" w:rsidRPr="008261D5" w:rsidRDefault="00C76C63" w:rsidP="007055BE">
            <w:pPr>
              <w:jc w:val="center"/>
              <w:rPr>
                <w:color w:val="000000"/>
                <w:sz w:val="20"/>
                <w:szCs w:val="20"/>
              </w:rPr>
            </w:pPr>
            <w:r w:rsidRPr="008261D5">
              <w:rPr>
                <w:color w:val="000000"/>
                <w:sz w:val="20"/>
                <w:szCs w:val="20"/>
              </w:rPr>
              <w:t>0,000</w:t>
            </w:r>
          </w:p>
        </w:tc>
        <w:tc>
          <w:tcPr>
            <w:tcW w:w="350" w:type="pct"/>
            <w:shd w:val="clear" w:color="auto" w:fill="auto"/>
            <w:vAlign w:val="center"/>
          </w:tcPr>
          <w:p w14:paraId="23626253" w14:textId="77777777" w:rsidR="00C76C63" w:rsidRPr="008261D5" w:rsidRDefault="00C76C63" w:rsidP="007055BE">
            <w:pPr>
              <w:jc w:val="center"/>
              <w:rPr>
                <w:color w:val="000000"/>
                <w:sz w:val="20"/>
                <w:szCs w:val="20"/>
              </w:rPr>
            </w:pPr>
            <w:r w:rsidRPr="008261D5">
              <w:rPr>
                <w:color w:val="000000"/>
                <w:sz w:val="20"/>
                <w:szCs w:val="20"/>
              </w:rPr>
              <w:t>0,000</w:t>
            </w:r>
          </w:p>
        </w:tc>
        <w:tc>
          <w:tcPr>
            <w:tcW w:w="350" w:type="pct"/>
            <w:shd w:val="clear" w:color="auto" w:fill="auto"/>
            <w:vAlign w:val="center"/>
          </w:tcPr>
          <w:p w14:paraId="1062E006" w14:textId="77777777" w:rsidR="00C76C63" w:rsidRPr="008261D5" w:rsidRDefault="00C76C63" w:rsidP="007055BE">
            <w:pPr>
              <w:jc w:val="center"/>
              <w:rPr>
                <w:color w:val="000000"/>
                <w:sz w:val="20"/>
                <w:szCs w:val="20"/>
              </w:rPr>
            </w:pPr>
            <w:r w:rsidRPr="008261D5">
              <w:rPr>
                <w:color w:val="000000"/>
                <w:sz w:val="20"/>
                <w:szCs w:val="20"/>
              </w:rPr>
              <w:t>0,000</w:t>
            </w:r>
          </w:p>
        </w:tc>
        <w:tc>
          <w:tcPr>
            <w:tcW w:w="372" w:type="pct"/>
            <w:shd w:val="clear" w:color="auto" w:fill="auto"/>
            <w:vAlign w:val="center"/>
          </w:tcPr>
          <w:p w14:paraId="3C38FFCD" w14:textId="77777777" w:rsidR="00C76C63" w:rsidRPr="008261D5" w:rsidRDefault="00C76C63" w:rsidP="007055BE">
            <w:pPr>
              <w:jc w:val="center"/>
              <w:rPr>
                <w:color w:val="000000"/>
                <w:sz w:val="20"/>
                <w:szCs w:val="20"/>
                <w:lang w:val="en-US"/>
              </w:rPr>
            </w:pPr>
            <w:r w:rsidRPr="008261D5">
              <w:rPr>
                <w:color w:val="000000"/>
                <w:sz w:val="20"/>
                <w:szCs w:val="20"/>
              </w:rPr>
              <w:t>497,528</w:t>
            </w:r>
          </w:p>
        </w:tc>
        <w:tc>
          <w:tcPr>
            <w:tcW w:w="667" w:type="pct"/>
            <w:shd w:val="clear" w:color="auto" w:fill="auto"/>
            <w:vAlign w:val="center"/>
          </w:tcPr>
          <w:p w14:paraId="71BA2918" w14:textId="77777777" w:rsidR="00C76C63" w:rsidRPr="008261D5" w:rsidRDefault="00C76C63" w:rsidP="007055BE">
            <w:pPr>
              <w:jc w:val="center"/>
              <w:rPr>
                <w:bCs/>
                <w:sz w:val="20"/>
                <w:szCs w:val="20"/>
              </w:rPr>
            </w:pPr>
            <w:r w:rsidRPr="008261D5">
              <w:rPr>
                <w:color w:val="000000"/>
                <w:sz w:val="20"/>
                <w:szCs w:val="20"/>
              </w:rPr>
              <w:t>Привлеченные средства</w:t>
            </w:r>
          </w:p>
        </w:tc>
      </w:tr>
      <w:tr w:rsidR="00C76C63" w14:paraId="5152569C" w14:textId="77777777" w:rsidTr="007055BE">
        <w:trPr>
          <w:trHeight w:val="726"/>
        </w:trPr>
        <w:tc>
          <w:tcPr>
            <w:tcW w:w="145" w:type="pct"/>
            <w:shd w:val="clear" w:color="auto" w:fill="auto"/>
            <w:vAlign w:val="center"/>
          </w:tcPr>
          <w:p w14:paraId="3A3F0C95" w14:textId="77777777" w:rsidR="00C76C63" w:rsidRDefault="00C76C63" w:rsidP="007055BE">
            <w:pPr>
              <w:jc w:val="center"/>
              <w:rPr>
                <w:color w:val="000000"/>
                <w:sz w:val="20"/>
                <w:szCs w:val="20"/>
              </w:rPr>
            </w:pPr>
            <w:r>
              <w:rPr>
                <w:color w:val="000000"/>
                <w:sz w:val="20"/>
                <w:szCs w:val="20"/>
              </w:rPr>
              <w:t>9</w:t>
            </w:r>
          </w:p>
        </w:tc>
        <w:tc>
          <w:tcPr>
            <w:tcW w:w="876" w:type="pct"/>
            <w:shd w:val="clear" w:color="auto" w:fill="auto"/>
            <w:vAlign w:val="center"/>
          </w:tcPr>
          <w:p w14:paraId="1FD294FC" w14:textId="77777777" w:rsidR="00C76C63" w:rsidRDefault="00C76C63" w:rsidP="007055BE">
            <w:pPr>
              <w:rPr>
                <w:sz w:val="20"/>
                <w:szCs w:val="20"/>
              </w:rPr>
            </w:pPr>
            <w:r w:rsidRPr="007725B9">
              <w:rPr>
                <w:sz w:val="20"/>
                <w:szCs w:val="20"/>
              </w:rPr>
              <w:t>Реконструкция котельной №17 установленной мощностью 4,2 Гкал/час с целью доведения распол</w:t>
            </w:r>
            <w:r>
              <w:rPr>
                <w:sz w:val="20"/>
                <w:szCs w:val="20"/>
              </w:rPr>
              <w:t>а</w:t>
            </w:r>
            <w:r w:rsidRPr="007725B9">
              <w:rPr>
                <w:sz w:val="20"/>
                <w:szCs w:val="20"/>
              </w:rPr>
              <w:t xml:space="preserve">гаемой мощности (2,37 Гкал/час) </w:t>
            </w:r>
            <w:r>
              <w:rPr>
                <w:sz w:val="20"/>
                <w:szCs w:val="20"/>
              </w:rPr>
              <w:t>до установленной</w:t>
            </w:r>
            <w:r w:rsidRPr="007725B9">
              <w:rPr>
                <w:sz w:val="20"/>
                <w:szCs w:val="20"/>
              </w:rPr>
              <w:t xml:space="preserve"> и устранением дефицита тепловой энергии</w:t>
            </w:r>
          </w:p>
        </w:tc>
        <w:tc>
          <w:tcPr>
            <w:tcW w:w="490" w:type="pct"/>
            <w:shd w:val="clear" w:color="auto" w:fill="auto"/>
            <w:vAlign w:val="center"/>
          </w:tcPr>
          <w:p w14:paraId="6CAA4DC1" w14:textId="77777777" w:rsidR="00C76C63" w:rsidRDefault="00C76C63" w:rsidP="007055BE">
            <w:pPr>
              <w:jc w:val="center"/>
              <w:rPr>
                <w:color w:val="000000"/>
                <w:sz w:val="20"/>
                <w:szCs w:val="20"/>
              </w:rPr>
            </w:pPr>
            <w:r>
              <w:rPr>
                <w:color w:val="000000"/>
                <w:sz w:val="20"/>
                <w:szCs w:val="20"/>
              </w:rPr>
              <w:t>Схема</w:t>
            </w:r>
          </w:p>
          <w:p w14:paraId="5C75C685" w14:textId="77777777" w:rsidR="00C76C63" w:rsidRPr="008821CB" w:rsidRDefault="00C76C63" w:rsidP="007055BE">
            <w:pPr>
              <w:jc w:val="center"/>
              <w:rPr>
                <w:color w:val="000000"/>
                <w:sz w:val="20"/>
                <w:szCs w:val="20"/>
              </w:rPr>
            </w:pPr>
            <w:r>
              <w:rPr>
                <w:color w:val="000000"/>
                <w:sz w:val="20"/>
                <w:szCs w:val="20"/>
              </w:rPr>
              <w:t>ТС (реконструкция</w:t>
            </w:r>
            <w:r w:rsidRPr="00CC66B4">
              <w:rPr>
                <w:sz w:val="20"/>
                <w:szCs w:val="20"/>
              </w:rPr>
              <w:t xml:space="preserve"> </w:t>
            </w:r>
            <w:r>
              <w:rPr>
                <w:sz w:val="20"/>
                <w:szCs w:val="20"/>
              </w:rPr>
              <w:t>котлового оборудования)</w:t>
            </w:r>
          </w:p>
        </w:tc>
        <w:tc>
          <w:tcPr>
            <w:tcW w:w="350" w:type="pct"/>
            <w:shd w:val="clear" w:color="auto" w:fill="auto"/>
            <w:vAlign w:val="center"/>
          </w:tcPr>
          <w:p w14:paraId="2D4DBB41" w14:textId="77777777" w:rsidR="00C76C63" w:rsidRDefault="00C76C63" w:rsidP="007055BE">
            <w:pPr>
              <w:jc w:val="center"/>
              <w:rPr>
                <w:color w:val="000000"/>
                <w:sz w:val="20"/>
                <w:szCs w:val="20"/>
              </w:rPr>
            </w:pPr>
            <w:r w:rsidRPr="00F77802">
              <w:rPr>
                <w:color w:val="000000"/>
                <w:sz w:val="20"/>
                <w:szCs w:val="20"/>
              </w:rPr>
              <w:t>0,000</w:t>
            </w:r>
          </w:p>
        </w:tc>
        <w:tc>
          <w:tcPr>
            <w:tcW w:w="350" w:type="pct"/>
            <w:shd w:val="clear" w:color="auto" w:fill="auto"/>
            <w:vAlign w:val="center"/>
          </w:tcPr>
          <w:p w14:paraId="1A156569" w14:textId="77777777" w:rsidR="00C76C63" w:rsidRPr="00F25F8E" w:rsidRDefault="00C76C63" w:rsidP="007055BE">
            <w:pPr>
              <w:jc w:val="center"/>
              <w:rPr>
                <w:color w:val="000000"/>
                <w:sz w:val="20"/>
                <w:szCs w:val="20"/>
              </w:rPr>
            </w:pPr>
            <w:r w:rsidRPr="0040156B">
              <w:rPr>
                <w:color w:val="000000"/>
                <w:sz w:val="20"/>
                <w:szCs w:val="20"/>
              </w:rPr>
              <w:t>0,000</w:t>
            </w:r>
          </w:p>
        </w:tc>
        <w:tc>
          <w:tcPr>
            <w:tcW w:w="350" w:type="pct"/>
            <w:shd w:val="clear" w:color="auto" w:fill="auto"/>
            <w:vAlign w:val="center"/>
          </w:tcPr>
          <w:p w14:paraId="41E03AD8" w14:textId="77777777" w:rsidR="00C76C63" w:rsidRPr="007706AA"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523E582B" w14:textId="77777777" w:rsidR="00C76C63" w:rsidRDefault="00C76C63" w:rsidP="007055BE">
            <w:pPr>
              <w:jc w:val="center"/>
              <w:rPr>
                <w:color w:val="000000"/>
                <w:sz w:val="20"/>
                <w:szCs w:val="20"/>
              </w:rPr>
            </w:pPr>
            <w:r>
              <w:rPr>
                <w:color w:val="000000"/>
                <w:sz w:val="20"/>
                <w:szCs w:val="20"/>
                <w:lang w:val="en-US"/>
              </w:rPr>
              <w:t>7 864,41</w:t>
            </w:r>
            <w:r>
              <w:rPr>
                <w:color w:val="000000"/>
                <w:sz w:val="20"/>
                <w:szCs w:val="20"/>
              </w:rPr>
              <w:t>0</w:t>
            </w:r>
          </w:p>
        </w:tc>
        <w:tc>
          <w:tcPr>
            <w:tcW w:w="350" w:type="pct"/>
            <w:shd w:val="clear" w:color="auto" w:fill="auto"/>
            <w:noWrap/>
            <w:vAlign w:val="center"/>
          </w:tcPr>
          <w:p w14:paraId="3CC95272" w14:textId="77777777" w:rsidR="00C76C63" w:rsidRDefault="00C76C63" w:rsidP="007055BE">
            <w:pPr>
              <w:jc w:val="center"/>
              <w:rPr>
                <w:color w:val="000000"/>
                <w:sz w:val="20"/>
                <w:szCs w:val="20"/>
              </w:rPr>
            </w:pPr>
            <w:r w:rsidRPr="00357CEF">
              <w:rPr>
                <w:color w:val="000000"/>
                <w:sz w:val="20"/>
                <w:szCs w:val="20"/>
              </w:rPr>
              <w:t>0,000</w:t>
            </w:r>
          </w:p>
        </w:tc>
        <w:tc>
          <w:tcPr>
            <w:tcW w:w="350" w:type="pct"/>
            <w:shd w:val="clear" w:color="auto" w:fill="auto"/>
            <w:vAlign w:val="center"/>
          </w:tcPr>
          <w:p w14:paraId="126CBDAD" w14:textId="77777777" w:rsidR="00C76C63" w:rsidRPr="00F25F8E" w:rsidRDefault="00C76C63" w:rsidP="007055BE">
            <w:pPr>
              <w:jc w:val="center"/>
              <w:rPr>
                <w:color w:val="000000"/>
                <w:sz w:val="20"/>
                <w:szCs w:val="20"/>
              </w:rPr>
            </w:pPr>
            <w:r w:rsidRPr="003D6113">
              <w:rPr>
                <w:color w:val="000000"/>
                <w:sz w:val="20"/>
                <w:szCs w:val="20"/>
              </w:rPr>
              <w:t>0,000</w:t>
            </w:r>
          </w:p>
        </w:tc>
        <w:tc>
          <w:tcPr>
            <w:tcW w:w="350" w:type="pct"/>
            <w:shd w:val="clear" w:color="auto" w:fill="auto"/>
            <w:vAlign w:val="center"/>
          </w:tcPr>
          <w:p w14:paraId="70B55CA7" w14:textId="77777777" w:rsidR="00C76C63" w:rsidRDefault="00C76C63" w:rsidP="007055BE">
            <w:pPr>
              <w:jc w:val="center"/>
              <w:rPr>
                <w:color w:val="000000"/>
                <w:sz w:val="20"/>
                <w:szCs w:val="20"/>
              </w:rPr>
            </w:pPr>
            <w:r w:rsidRPr="003D6113">
              <w:rPr>
                <w:color w:val="000000"/>
                <w:sz w:val="20"/>
                <w:szCs w:val="20"/>
              </w:rPr>
              <w:t>0,000</w:t>
            </w:r>
          </w:p>
        </w:tc>
        <w:tc>
          <w:tcPr>
            <w:tcW w:w="372" w:type="pct"/>
            <w:vAlign w:val="center"/>
          </w:tcPr>
          <w:p w14:paraId="78B06574" w14:textId="77777777" w:rsidR="00C76C63" w:rsidRDefault="00C76C63" w:rsidP="007055BE">
            <w:pPr>
              <w:jc w:val="center"/>
              <w:rPr>
                <w:color w:val="000000"/>
                <w:sz w:val="20"/>
                <w:szCs w:val="20"/>
                <w:lang w:val="en-US"/>
              </w:rPr>
            </w:pPr>
            <w:r>
              <w:rPr>
                <w:color w:val="000000"/>
                <w:sz w:val="20"/>
                <w:szCs w:val="20"/>
                <w:lang w:val="en-US"/>
              </w:rPr>
              <w:t>7864,41</w:t>
            </w:r>
            <w:r>
              <w:rPr>
                <w:color w:val="000000"/>
                <w:sz w:val="20"/>
                <w:szCs w:val="20"/>
              </w:rPr>
              <w:t>0</w:t>
            </w:r>
          </w:p>
        </w:tc>
        <w:tc>
          <w:tcPr>
            <w:tcW w:w="667" w:type="pct"/>
            <w:shd w:val="clear" w:color="auto" w:fill="auto"/>
            <w:vAlign w:val="center"/>
          </w:tcPr>
          <w:p w14:paraId="22311DD6" w14:textId="77777777" w:rsidR="00C76C63" w:rsidRDefault="00C76C63" w:rsidP="007055BE">
            <w:pPr>
              <w:jc w:val="center"/>
              <w:rPr>
                <w:bCs/>
                <w:sz w:val="20"/>
                <w:szCs w:val="20"/>
              </w:rPr>
            </w:pPr>
            <w:r>
              <w:rPr>
                <w:color w:val="000000"/>
                <w:sz w:val="20"/>
                <w:szCs w:val="20"/>
              </w:rPr>
              <w:t>Привлеченные средства</w:t>
            </w:r>
          </w:p>
        </w:tc>
      </w:tr>
      <w:tr w:rsidR="00C76C63" w:rsidRPr="00D149DD" w14:paraId="0B2A5D0F" w14:textId="77777777" w:rsidTr="007055BE">
        <w:trPr>
          <w:trHeight w:val="283"/>
        </w:trPr>
        <w:tc>
          <w:tcPr>
            <w:tcW w:w="1512" w:type="pct"/>
            <w:gridSpan w:val="3"/>
            <w:shd w:val="clear" w:color="auto" w:fill="auto"/>
            <w:vAlign w:val="center"/>
          </w:tcPr>
          <w:p w14:paraId="5ED17D88" w14:textId="77777777" w:rsidR="00C76C63" w:rsidRPr="00CC66B4" w:rsidRDefault="00C76C63" w:rsidP="007055BE">
            <w:pPr>
              <w:rPr>
                <w:color w:val="000000"/>
                <w:sz w:val="20"/>
                <w:szCs w:val="20"/>
              </w:rPr>
            </w:pPr>
            <w:r>
              <w:rPr>
                <w:color w:val="000000"/>
                <w:sz w:val="20"/>
                <w:szCs w:val="20"/>
              </w:rPr>
              <w:t>Итого по городскому округу Лотошино, из них:</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5C9A299"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436F9967" w14:textId="77777777" w:rsidR="00C76C63" w:rsidRPr="009B5C4D" w:rsidRDefault="00C76C63" w:rsidP="007055BE">
            <w:pPr>
              <w:jc w:val="center"/>
              <w:rPr>
                <w:b/>
                <w:bCs/>
                <w:color w:val="000000"/>
                <w:sz w:val="20"/>
                <w:szCs w:val="20"/>
              </w:rPr>
            </w:pPr>
            <w:r>
              <w:rPr>
                <w:b/>
                <w:bCs/>
                <w:color w:val="000000"/>
                <w:sz w:val="20"/>
                <w:szCs w:val="20"/>
              </w:rPr>
              <w:t>103015,8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B5CEBBF" w14:textId="77777777" w:rsidR="00C76C63" w:rsidRPr="009B5C4D" w:rsidRDefault="00C76C63" w:rsidP="007055BE">
            <w:pPr>
              <w:jc w:val="center"/>
              <w:rPr>
                <w:b/>
                <w:bCs/>
                <w:color w:val="000000"/>
                <w:sz w:val="20"/>
                <w:szCs w:val="20"/>
              </w:rPr>
            </w:pPr>
            <w:r>
              <w:rPr>
                <w:b/>
                <w:bCs/>
                <w:color w:val="000000"/>
                <w:sz w:val="20"/>
                <w:szCs w:val="20"/>
              </w:rPr>
              <w:t>113221,7</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6CCC45F" w14:textId="77777777" w:rsidR="00C76C63" w:rsidRPr="009B5C4D" w:rsidRDefault="00C76C63" w:rsidP="007055BE">
            <w:pPr>
              <w:jc w:val="center"/>
              <w:rPr>
                <w:b/>
                <w:bCs/>
                <w:color w:val="000000"/>
                <w:sz w:val="20"/>
                <w:szCs w:val="20"/>
              </w:rPr>
            </w:pPr>
            <w:r>
              <w:rPr>
                <w:b/>
                <w:bCs/>
                <w:color w:val="000000"/>
                <w:sz w:val="20"/>
                <w:szCs w:val="20"/>
              </w:rPr>
              <w:t>30917,36</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8963D04"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56AF8763"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E9BF00" w14:textId="77777777" w:rsidR="00C76C63" w:rsidRPr="009B5C4D" w:rsidRDefault="00C76C63" w:rsidP="007055BE">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70513B43" w14:textId="77777777" w:rsidR="00C76C63" w:rsidRPr="009B5C4D" w:rsidRDefault="00C76C63" w:rsidP="007055BE">
            <w:pPr>
              <w:jc w:val="center"/>
              <w:rPr>
                <w:b/>
                <w:bCs/>
                <w:color w:val="000000"/>
                <w:sz w:val="20"/>
                <w:szCs w:val="20"/>
              </w:rPr>
            </w:pPr>
            <w:r>
              <w:rPr>
                <w:b/>
                <w:bCs/>
                <w:color w:val="000000"/>
                <w:sz w:val="20"/>
                <w:szCs w:val="20"/>
              </w:rPr>
              <w:t>247154,8</w:t>
            </w:r>
          </w:p>
        </w:tc>
        <w:tc>
          <w:tcPr>
            <w:tcW w:w="667" w:type="pct"/>
            <w:shd w:val="clear" w:color="auto" w:fill="auto"/>
          </w:tcPr>
          <w:p w14:paraId="775B787D" w14:textId="77777777" w:rsidR="00C76C63" w:rsidRPr="00D149DD" w:rsidRDefault="00C76C63" w:rsidP="007055BE">
            <w:pPr>
              <w:jc w:val="center"/>
              <w:rPr>
                <w:sz w:val="20"/>
                <w:szCs w:val="20"/>
              </w:rPr>
            </w:pPr>
          </w:p>
        </w:tc>
      </w:tr>
      <w:tr w:rsidR="00C76C63" w:rsidRPr="00D149DD" w14:paraId="1F281F56" w14:textId="77777777" w:rsidTr="007055BE">
        <w:trPr>
          <w:trHeight w:val="283"/>
        </w:trPr>
        <w:tc>
          <w:tcPr>
            <w:tcW w:w="1512" w:type="pct"/>
            <w:gridSpan w:val="3"/>
            <w:shd w:val="clear" w:color="auto" w:fill="auto"/>
            <w:vAlign w:val="center"/>
          </w:tcPr>
          <w:p w14:paraId="7340AF7C" w14:textId="77777777" w:rsidR="00C76C63" w:rsidRDefault="00C76C63" w:rsidP="007055BE">
            <w:pPr>
              <w:rPr>
                <w:color w:val="000000"/>
                <w:sz w:val="20"/>
                <w:szCs w:val="20"/>
              </w:rPr>
            </w:pPr>
            <w:r>
              <w:rPr>
                <w:color w:val="000000"/>
                <w:sz w:val="20"/>
                <w:szCs w:val="20"/>
              </w:rPr>
              <w:t>Бюджетные</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3991A3E"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7390691A" w14:textId="77777777" w:rsidR="00C76C63" w:rsidRPr="009B5C4D" w:rsidRDefault="00C76C63" w:rsidP="007055BE">
            <w:pPr>
              <w:jc w:val="center"/>
              <w:rPr>
                <w:b/>
                <w:bCs/>
                <w:color w:val="000000"/>
                <w:sz w:val="20"/>
                <w:szCs w:val="20"/>
              </w:rPr>
            </w:pPr>
            <w:r>
              <w:rPr>
                <w:b/>
                <w:bCs/>
                <w:color w:val="000000"/>
                <w:sz w:val="20"/>
                <w:szCs w:val="20"/>
              </w:rPr>
              <w:t>103015,8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61D0D93" w14:textId="77777777" w:rsidR="00C76C63" w:rsidRPr="009B5C4D" w:rsidRDefault="00C76C63" w:rsidP="007055BE">
            <w:pPr>
              <w:jc w:val="center"/>
              <w:rPr>
                <w:b/>
                <w:bCs/>
                <w:color w:val="000000"/>
                <w:sz w:val="20"/>
                <w:szCs w:val="20"/>
              </w:rPr>
            </w:pPr>
            <w:r>
              <w:rPr>
                <w:b/>
                <w:bCs/>
                <w:color w:val="000000"/>
                <w:sz w:val="20"/>
                <w:szCs w:val="20"/>
              </w:rPr>
              <w:t>112724,1</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39E6F16"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01858B1"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10F2C89"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2C3A05" w14:textId="77777777" w:rsidR="00C76C63" w:rsidRPr="009B5C4D" w:rsidRDefault="00C76C63" w:rsidP="007055BE">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51BA98C6" w14:textId="77777777" w:rsidR="00C76C63" w:rsidRPr="009B5C4D" w:rsidRDefault="00C76C63" w:rsidP="007055BE">
            <w:pPr>
              <w:jc w:val="center"/>
              <w:rPr>
                <w:b/>
                <w:bCs/>
                <w:color w:val="000000"/>
                <w:sz w:val="20"/>
                <w:szCs w:val="20"/>
              </w:rPr>
            </w:pPr>
            <w:r>
              <w:rPr>
                <w:b/>
                <w:bCs/>
                <w:color w:val="000000"/>
                <w:sz w:val="20"/>
                <w:szCs w:val="20"/>
              </w:rPr>
              <w:t>215739,9</w:t>
            </w:r>
          </w:p>
        </w:tc>
        <w:tc>
          <w:tcPr>
            <w:tcW w:w="667" w:type="pct"/>
            <w:shd w:val="clear" w:color="auto" w:fill="auto"/>
          </w:tcPr>
          <w:p w14:paraId="7E83BE4A" w14:textId="77777777" w:rsidR="00C76C63" w:rsidRPr="00D149DD" w:rsidRDefault="00C76C63" w:rsidP="007055BE">
            <w:pPr>
              <w:jc w:val="center"/>
              <w:rPr>
                <w:sz w:val="20"/>
                <w:szCs w:val="20"/>
              </w:rPr>
            </w:pPr>
          </w:p>
        </w:tc>
      </w:tr>
      <w:tr w:rsidR="00C76C63" w:rsidRPr="00D149DD" w14:paraId="4A2456FA" w14:textId="77777777" w:rsidTr="007055BE">
        <w:trPr>
          <w:trHeight w:val="283"/>
        </w:trPr>
        <w:tc>
          <w:tcPr>
            <w:tcW w:w="1512" w:type="pct"/>
            <w:gridSpan w:val="3"/>
            <w:shd w:val="clear" w:color="auto" w:fill="auto"/>
            <w:vAlign w:val="center"/>
          </w:tcPr>
          <w:p w14:paraId="6146E2DC" w14:textId="77777777" w:rsidR="00C76C63" w:rsidRDefault="00C76C63" w:rsidP="007055BE">
            <w:pPr>
              <w:rPr>
                <w:color w:val="000000"/>
                <w:sz w:val="20"/>
                <w:szCs w:val="20"/>
              </w:rPr>
            </w:pPr>
            <w:r>
              <w:rPr>
                <w:color w:val="000000"/>
                <w:sz w:val="20"/>
                <w:szCs w:val="20"/>
              </w:rPr>
              <w:t>Внебюджетные</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7779E9BC"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B08CD02"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BAD7502" w14:textId="77777777" w:rsidR="00C76C63" w:rsidRPr="009B5C4D" w:rsidRDefault="00C76C63" w:rsidP="007055BE">
            <w:pPr>
              <w:jc w:val="center"/>
              <w:rPr>
                <w:b/>
                <w:bCs/>
                <w:color w:val="000000"/>
                <w:sz w:val="20"/>
                <w:szCs w:val="20"/>
              </w:rPr>
            </w:pPr>
            <w:r>
              <w:rPr>
                <w:b/>
                <w:bCs/>
                <w:color w:val="000000"/>
                <w:sz w:val="20"/>
                <w:szCs w:val="20"/>
              </w:rPr>
              <w:t>497,528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86E98CF" w14:textId="77777777" w:rsidR="00C76C63" w:rsidRPr="009B5C4D" w:rsidRDefault="00C76C63" w:rsidP="007055BE">
            <w:pPr>
              <w:jc w:val="center"/>
              <w:rPr>
                <w:b/>
                <w:bCs/>
                <w:color w:val="000000"/>
                <w:sz w:val="20"/>
                <w:szCs w:val="20"/>
              </w:rPr>
            </w:pPr>
            <w:r>
              <w:rPr>
                <w:b/>
                <w:bCs/>
                <w:color w:val="000000"/>
                <w:sz w:val="20"/>
                <w:szCs w:val="20"/>
              </w:rPr>
              <w:t>30917,36</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5E8F0D4"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46BAE43" w14:textId="77777777" w:rsidR="00C76C63" w:rsidRPr="009B5C4D" w:rsidRDefault="00C76C63" w:rsidP="007055BE">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09117D" w14:textId="77777777" w:rsidR="00C76C63" w:rsidRPr="009B5C4D" w:rsidRDefault="00C76C63" w:rsidP="007055BE">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40F0B763" w14:textId="77777777" w:rsidR="00C76C63" w:rsidRPr="009B5C4D" w:rsidRDefault="00C76C63" w:rsidP="007055BE">
            <w:pPr>
              <w:jc w:val="center"/>
              <w:rPr>
                <w:b/>
                <w:bCs/>
                <w:color w:val="000000"/>
                <w:sz w:val="20"/>
                <w:szCs w:val="20"/>
              </w:rPr>
            </w:pPr>
            <w:r>
              <w:rPr>
                <w:b/>
                <w:bCs/>
                <w:color w:val="000000"/>
                <w:sz w:val="20"/>
                <w:szCs w:val="20"/>
              </w:rPr>
              <w:t>31414,89</w:t>
            </w:r>
          </w:p>
        </w:tc>
        <w:tc>
          <w:tcPr>
            <w:tcW w:w="667" w:type="pct"/>
            <w:shd w:val="clear" w:color="auto" w:fill="auto"/>
          </w:tcPr>
          <w:p w14:paraId="6DB815AC" w14:textId="77777777" w:rsidR="00C76C63" w:rsidRPr="00D149DD" w:rsidRDefault="00C76C63" w:rsidP="007055BE">
            <w:pPr>
              <w:jc w:val="center"/>
              <w:rPr>
                <w:sz w:val="20"/>
                <w:szCs w:val="20"/>
              </w:rPr>
            </w:pPr>
          </w:p>
        </w:tc>
      </w:tr>
    </w:tbl>
    <w:p w14:paraId="02C007B9" w14:textId="13B6002D" w:rsidR="00010516" w:rsidRPr="00087991" w:rsidRDefault="00010516" w:rsidP="00010516">
      <w:pPr>
        <w:sectPr w:rsidR="00010516" w:rsidRPr="00087991" w:rsidSect="00D62641">
          <w:pgSz w:w="23808" w:h="16840" w:orient="landscape" w:code="8"/>
          <w:pgMar w:top="851" w:right="1134" w:bottom="1418" w:left="1134" w:header="709" w:footer="709" w:gutter="0"/>
          <w:cols w:space="708"/>
          <w:docGrid w:linePitch="360"/>
        </w:sectPr>
      </w:pPr>
    </w:p>
    <w:p w14:paraId="324DBE97" w14:textId="4275E643" w:rsidR="00C76C63" w:rsidRDefault="00C76C63" w:rsidP="007055BE">
      <w:pPr>
        <w:pStyle w:val="22"/>
      </w:pPr>
      <w:bookmarkStart w:id="103" w:name="_Toc138774371"/>
      <w: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03"/>
    </w:p>
    <w:p w14:paraId="400F6BE3" w14:textId="2AAAAB3F" w:rsidR="00C76C63" w:rsidRDefault="00C76C63" w:rsidP="00C76C63">
      <w:pPr>
        <w:rPr>
          <w:lang w:eastAsia="en-US"/>
        </w:rPr>
      </w:pPr>
    </w:p>
    <w:p w14:paraId="113181C4" w14:textId="77777777" w:rsidR="00C76C63" w:rsidRPr="00462DA6" w:rsidRDefault="00C76C63" w:rsidP="00C76C63">
      <w:pPr>
        <w:pStyle w:val="Maximyz"/>
      </w:pPr>
      <w:r>
        <w:t>С</w:t>
      </w:r>
      <w:r w:rsidRPr="00462DA6">
        <w:t>овместной работы источников тепловой энергии, функционирующих в режиме комбинированной выработки электрической и тепловой энергии и котельных</w:t>
      </w:r>
      <w:r>
        <w:t xml:space="preserve"> в городском округе Лотошино нет.</w:t>
      </w:r>
    </w:p>
    <w:p w14:paraId="70786A2C" w14:textId="568E1577" w:rsidR="00C76C63" w:rsidRDefault="00C76C63" w:rsidP="00C76C63">
      <w:pPr>
        <w:rPr>
          <w:lang w:eastAsia="en-US"/>
        </w:rPr>
      </w:pPr>
    </w:p>
    <w:p w14:paraId="0E8EA4B1" w14:textId="54393374" w:rsidR="00C07DEC" w:rsidRDefault="00C07DEC" w:rsidP="00C07DEC">
      <w:pPr>
        <w:pStyle w:val="22"/>
      </w:pPr>
      <w:bookmarkStart w:id="104" w:name="_Toc138774372"/>
      <w:bookmarkEnd w:id="100"/>
      <w:bookmarkEnd w:id="101"/>
      <w: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7055BE">
        <w:t>службы в случае, если</w:t>
      </w:r>
      <w:r>
        <w:t xml:space="preserve"> продление срока службы технически невозможно или экономически не</w:t>
      </w:r>
      <w:r w:rsidR="007055BE">
        <w:t>обоснованно</w:t>
      </w:r>
      <w:bookmarkEnd w:id="104"/>
    </w:p>
    <w:p w14:paraId="75FF6CCD" w14:textId="3F9C06DE" w:rsidR="00010516" w:rsidRDefault="00010516" w:rsidP="00010516">
      <w:pPr>
        <w:pStyle w:val="Maximyz"/>
      </w:pPr>
      <w:r>
        <w:t>Выводов</w:t>
      </w:r>
      <w:r w:rsidRPr="00462DA6">
        <w:t xml:space="preserve"> из эксплуатации, консервации и демонтаж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 xml:space="preserve"> в городском округе Лотошино не планируется.</w:t>
      </w:r>
    </w:p>
    <w:p w14:paraId="5FC05A93" w14:textId="43C2483D" w:rsidR="007055BE" w:rsidRDefault="007055BE" w:rsidP="00010516">
      <w:pPr>
        <w:pStyle w:val="Maximyz"/>
      </w:pPr>
    </w:p>
    <w:p w14:paraId="62055A69" w14:textId="1A530DEE" w:rsidR="00C2547D" w:rsidRPr="00462DA6" w:rsidRDefault="00857B06" w:rsidP="00857B06">
      <w:pPr>
        <w:pStyle w:val="22"/>
      </w:pPr>
      <w:bookmarkStart w:id="105" w:name="_Toc138774373"/>
      <w:r w:rsidRPr="00462DA6">
        <w:t>Меры по переоборудованию котельных в источники комбинированной выработки электрической и тепловой энергии для каждого этапа</w:t>
      </w:r>
      <w:bookmarkEnd w:id="105"/>
    </w:p>
    <w:p w14:paraId="50E9B7C8" w14:textId="23FEEA9C" w:rsidR="00DD017C" w:rsidRDefault="00DD017C" w:rsidP="00010516">
      <w:pPr>
        <w:pStyle w:val="Maximyz"/>
        <w:spacing w:after="240"/>
        <w:rPr>
          <w:sz w:val="20"/>
          <w:lang w:eastAsia="en-US"/>
        </w:rPr>
      </w:pPr>
      <w:r>
        <w:t>П</w:t>
      </w:r>
      <w:r w:rsidRPr="00562879">
        <w:t>редложени</w:t>
      </w:r>
      <w:r>
        <w:t>я</w:t>
      </w:r>
      <w:r w:rsidRPr="00562879">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w:t>
      </w:r>
      <w:r w:rsidR="00010516">
        <w:t>отсутствуют.</w:t>
      </w:r>
    </w:p>
    <w:p w14:paraId="0490DDBA" w14:textId="33190B06" w:rsidR="00C2547D" w:rsidRPr="00462DA6" w:rsidRDefault="00BF4776" w:rsidP="00857B06">
      <w:pPr>
        <w:pStyle w:val="22"/>
      </w:pPr>
      <w:r>
        <w:t xml:space="preserve"> </w:t>
      </w:r>
      <w:bookmarkStart w:id="106" w:name="_Toc138774374"/>
      <w:r w:rsidR="00857B06" w:rsidRPr="00462DA6">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6"/>
    </w:p>
    <w:p w14:paraId="7835BB30" w14:textId="0C9C3C9A" w:rsidR="005C00E1" w:rsidRDefault="000121E0" w:rsidP="00163954">
      <w:pPr>
        <w:pStyle w:val="Maximyz"/>
      </w:pPr>
      <w:bookmarkStart w:id="107" w:name="_Toc352234935"/>
      <w:r>
        <w:t>Мер</w:t>
      </w:r>
      <w:r w:rsidRPr="000121E0">
        <w:t xml:space="preserve"> по переводу котельн</w:t>
      </w:r>
      <w:r>
        <w:t>ых в пиковый режим работы для источников</w:t>
      </w:r>
      <w:r w:rsidRPr="000121E0">
        <w:t xml:space="preserve"> комбинированной выработки тепловой и электрической энергии</w:t>
      </w:r>
      <w:r>
        <w:t xml:space="preserve"> в </w:t>
      </w:r>
      <w:r w:rsidR="00006937">
        <w:t>городском округе</w:t>
      </w:r>
      <w:r w:rsidR="00010516">
        <w:t xml:space="preserve"> Лотошино</w:t>
      </w:r>
      <w:r>
        <w:t xml:space="preserve"> не </w:t>
      </w:r>
      <w:r w:rsidR="003B35B2">
        <w:t>предполагается.</w:t>
      </w:r>
    </w:p>
    <w:p w14:paraId="093D4A37" w14:textId="77777777" w:rsidR="00C07DEC" w:rsidRDefault="00C07DEC" w:rsidP="00163954">
      <w:pPr>
        <w:pStyle w:val="Maximyz"/>
      </w:pPr>
    </w:p>
    <w:p w14:paraId="721012A7" w14:textId="1F74397D" w:rsidR="003B35B2" w:rsidRDefault="00BF4776" w:rsidP="003B35B2">
      <w:pPr>
        <w:pStyle w:val="22"/>
        <w:jc w:val="both"/>
      </w:pPr>
      <w:r>
        <w:t xml:space="preserve"> </w:t>
      </w:r>
      <w:bookmarkStart w:id="108" w:name="_Toc138774375"/>
      <w:r w:rsidR="003B35B2" w:rsidRPr="003B35B2">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08"/>
    </w:p>
    <w:p w14:paraId="6249DA4C" w14:textId="4BC3A7D7" w:rsidR="003B35B2" w:rsidRDefault="003B35B2" w:rsidP="00C07DEC">
      <w:pPr>
        <w:pStyle w:val="Maximyz"/>
      </w:pPr>
      <w:r w:rsidRPr="00C07DEC">
        <w:lastRenderedPageBreak/>
        <w:t xml:space="preserve">Источников тепловой энергии, работающих на общую тепловую сеть, в </w:t>
      </w:r>
      <w:r w:rsidR="00006937">
        <w:t>городском округе</w:t>
      </w:r>
      <w:r w:rsidR="00010516">
        <w:t xml:space="preserve"> Лотошино</w:t>
      </w:r>
      <w:r w:rsidRPr="00C07DEC">
        <w:t xml:space="preserve"> не имеется.</w:t>
      </w:r>
    </w:p>
    <w:p w14:paraId="7E06D2F1" w14:textId="77777777" w:rsidR="00C07DEC" w:rsidRPr="00C07DEC" w:rsidRDefault="00C07DEC" w:rsidP="00C07DEC">
      <w:pPr>
        <w:pStyle w:val="Maximyz"/>
      </w:pPr>
    </w:p>
    <w:p w14:paraId="23FB37E1" w14:textId="17D9D002" w:rsidR="003B35B2" w:rsidRDefault="00BF4776" w:rsidP="003B35B2">
      <w:pPr>
        <w:pStyle w:val="22"/>
        <w:jc w:val="both"/>
      </w:pPr>
      <w:r>
        <w:t xml:space="preserve"> </w:t>
      </w:r>
      <w:bookmarkStart w:id="109" w:name="_Toc138774376"/>
      <w:r w:rsidR="003B35B2">
        <w:t>П</w:t>
      </w:r>
      <w:r w:rsidR="003B35B2" w:rsidRPr="005D6A11">
        <w:t>редложения по перспективной установленной тепловой мощности каждого источника тепловой энергии с предложениями по срок</w:t>
      </w:r>
      <w:r w:rsidR="003B35B2">
        <w:t>у</w:t>
      </w:r>
      <w:r w:rsidR="003B35B2" w:rsidRPr="005D6A11">
        <w:t xml:space="preserve"> ввода в эксплуатацию новых мощностей</w:t>
      </w:r>
      <w:bookmarkEnd w:id="109"/>
    </w:p>
    <w:p w14:paraId="4A952B0C" w14:textId="3E967E17" w:rsidR="00EB659E" w:rsidRDefault="00F11B35" w:rsidP="00F11B35">
      <w:pPr>
        <w:pStyle w:val="Maximyz"/>
        <w:rPr>
          <w:lang w:eastAsia="en-US"/>
        </w:rPr>
      </w:pPr>
      <w:r>
        <w:t>П</w:t>
      </w:r>
      <w:r w:rsidRPr="005D6A11">
        <w:t>редложения по перспективной установленной тепловой мощности источник</w:t>
      </w:r>
      <w:r>
        <w:t>ов</w:t>
      </w:r>
      <w:r w:rsidRPr="005D6A11">
        <w:t xml:space="preserve"> тепловой энергии </w:t>
      </w:r>
      <w:r w:rsidR="0064077E">
        <w:rPr>
          <w:lang w:eastAsia="en-US"/>
        </w:rPr>
        <w:t>городского округа</w:t>
      </w:r>
      <w:r w:rsidR="00010516">
        <w:rPr>
          <w:lang w:eastAsia="en-US"/>
        </w:rPr>
        <w:t xml:space="preserve"> Лотошино</w:t>
      </w:r>
      <w:r>
        <w:rPr>
          <w:lang w:eastAsia="en-US"/>
        </w:rPr>
        <w:t xml:space="preserve"> </w:t>
      </w:r>
      <w:r w:rsidRPr="005D6A11">
        <w:t>с предложениями по срок</w:t>
      </w:r>
      <w:r>
        <w:t>у</w:t>
      </w:r>
      <w:r w:rsidRPr="005D6A11">
        <w:t xml:space="preserve"> ввода в эксплуатацию новых </w:t>
      </w:r>
      <w:r w:rsidR="00EB659E">
        <w:rPr>
          <w:lang w:eastAsia="en-US"/>
        </w:rPr>
        <w:t>представлены в разделе 2.4.</w:t>
      </w:r>
    </w:p>
    <w:p w14:paraId="5FD8DC84" w14:textId="1BF4AFE2" w:rsidR="006A449D" w:rsidRDefault="006A449D" w:rsidP="006A449D">
      <w:pPr>
        <w:rPr>
          <w:lang w:eastAsia="en-US"/>
        </w:rPr>
      </w:pPr>
    </w:p>
    <w:p w14:paraId="1D3B8431" w14:textId="59A0391F" w:rsidR="003B35B2" w:rsidRDefault="00BF4776" w:rsidP="003B35B2">
      <w:pPr>
        <w:pStyle w:val="22"/>
        <w:jc w:val="both"/>
      </w:pPr>
      <w:r>
        <w:t xml:space="preserve"> </w:t>
      </w:r>
      <w:bookmarkStart w:id="110" w:name="_Toc138774377"/>
      <w:r w:rsidR="003B35B2">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10"/>
    </w:p>
    <w:p w14:paraId="340F872E" w14:textId="3FCE48FB" w:rsidR="00EB659E" w:rsidRDefault="003B35B2" w:rsidP="00EB659E">
      <w:pPr>
        <w:pStyle w:val="Maximyz"/>
        <w:ind w:firstLine="708"/>
      </w:pPr>
      <w:r w:rsidRPr="003B35B2">
        <w:t>Предложени</w:t>
      </w:r>
      <w:r>
        <w:t>й</w:t>
      </w:r>
      <w:r w:rsidRPr="003B35B2">
        <w:t xml:space="preserve"> по вводу новых и р</w:t>
      </w:r>
      <w:r>
        <w:t>еконструкции существующих источ</w:t>
      </w:r>
      <w:r w:rsidRPr="003B35B2">
        <w:t>ников тепловой энергии с исполь</w:t>
      </w:r>
      <w:r>
        <w:t>зованием возобновляемых источни</w:t>
      </w:r>
      <w:r w:rsidRPr="003B35B2">
        <w:t>ков энергии, а также местных видов топлива</w:t>
      </w:r>
      <w:r>
        <w:t xml:space="preserve"> в </w:t>
      </w:r>
      <w:r w:rsidR="00006937">
        <w:t>ородском округе</w:t>
      </w:r>
      <w:r w:rsidR="00010516">
        <w:t xml:space="preserve"> Лотошино</w:t>
      </w:r>
      <w:r>
        <w:t xml:space="preserve"> не имеется.</w:t>
      </w:r>
    </w:p>
    <w:p w14:paraId="373FFC4D" w14:textId="77777777" w:rsidR="00EB659E" w:rsidRDefault="00EB659E">
      <w:pPr>
        <w:rPr>
          <w:rFonts w:eastAsia="Calibri"/>
          <w:szCs w:val="20"/>
        </w:rPr>
      </w:pPr>
      <w:r>
        <w:br w:type="page"/>
      </w:r>
    </w:p>
    <w:p w14:paraId="229C4CC8" w14:textId="07EAA254" w:rsidR="00C2547D" w:rsidRPr="007055BE" w:rsidRDefault="00121FB5" w:rsidP="007055BE">
      <w:pPr>
        <w:pStyle w:val="1c"/>
        <w:rPr>
          <w:lang w:val="ru-RU"/>
        </w:rPr>
      </w:pPr>
      <w:bookmarkStart w:id="111" w:name="_Toc352234937"/>
      <w:bookmarkStart w:id="112" w:name="_Toc138774378"/>
      <w:bookmarkEnd w:id="107"/>
      <w:r w:rsidRPr="007055BE">
        <w:rPr>
          <w:lang w:val="ru-RU"/>
        </w:rPr>
        <w:lastRenderedPageBreak/>
        <w:t>РАЗДЕЛ</w:t>
      </w:r>
      <w:r w:rsidR="00C2547D" w:rsidRPr="007055BE">
        <w:rPr>
          <w:lang w:val="ru-RU"/>
        </w:rPr>
        <w:t xml:space="preserve">. </w:t>
      </w:r>
      <w:bookmarkEnd w:id="111"/>
      <w:r w:rsidR="007055BE" w:rsidRPr="007055BE">
        <w:rPr>
          <w:lang w:val="ru-RU"/>
        </w:rPr>
        <w:t>ПРЕДЛОЖЕНИЯ ПО СТРОИТЕЛЬСТВУ, РЕКОНСТРУКЦИИ И (ИЛИ) МОДЕРНИЗАЦИИ ТЕПЛОВЫХ СЕТЕЙ ПО</w:t>
      </w:r>
      <w:r w:rsidR="007055BE">
        <w:rPr>
          <w:lang w:val="ru-RU"/>
        </w:rPr>
        <w:t xml:space="preserve"> </w:t>
      </w:r>
      <w:r w:rsidR="007055BE" w:rsidRPr="007055BE">
        <w:rPr>
          <w:lang w:val="ru-RU"/>
        </w:rPr>
        <w:t>ПРИОРИТЕТНОМУ СЦЕНАРИЮ РАЗВИТИЯ ТЕПЛОСНАБЖЕНИЯ</w:t>
      </w:r>
      <w:bookmarkEnd w:id="112"/>
    </w:p>
    <w:p w14:paraId="613A5744" w14:textId="221D13B9" w:rsidR="00C2547D" w:rsidRDefault="00B038C7" w:rsidP="00E2568F">
      <w:pPr>
        <w:pStyle w:val="22"/>
      </w:pPr>
      <w:bookmarkStart w:id="113" w:name="_Toc138774379"/>
      <w:r w:rsidRPr="00462DA6">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3"/>
    </w:p>
    <w:p w14:paraId="2F87C15E" w14:textId="47E2650B" w:rsidR="00E2568F" w:rsidRDefault="00E2568F" w:rsidP="00E2568F">
      <w:pPr>
        <w:pStyle w:val="Maximyz"/>
      </w:pPr>
      <w:r w:rsidRPr="00F01684">
        <w:t>Реконструкци</w:t>
      </w:r>
      <w:r>
        <w:t>я</w:t>
      </w:r>
      <w:r w:rsidRPr="00F01684">
        <w:t xml:space="preserve"> и строительство тепловых сетей, обеспечивающих перераспределение тепловой нагрузки из зон с дефицитом тепловой мощности в зоны с </w:t>
      </w:r>
      <w:r w:rsidRPr="00A46AE5">
        <w:t>избытком тепловой мощности (использование существующих резервов)</w:t>
      </w:r>
      <w:r>
        <w:t xml:space="preserve"> в </w:t>
      </w:r>
      <w:r w:rsidR="00006937">
        <w:t>городском округе</w:t>
      </w:r>
      <w:r w:rsidR="00010516">
        <w:t xml:space="preserve"> Лотошино</w:t>
      </w:r>
      <w:r>
        <w:t xml:space="preserve"> не предполагается.</w:t>
      </w:r>
    </w:p>
    <w:p w14:paraId="0612086C" w14:textId="77777777" w:rsidR="00E2568F" w:rsidRDefault="00E2568F" w:rsidP="00E2568F">
      <w:pPr>
        <w:rPr>
          <w:bCs/>
          <w:color w:val="000000" w:themeColor="text1"/>
        </w:rPr>
      </w:pPr>
    </w:p>
    <w:p w14:paraId="730ACC7F" w14:textId="44FF2450" w:rsidR="00C2547D" w:rsidRDefault="00B038C7" w:rsidP="00E2568F">
      <w:pPr>
        <w:pStyle w:val="22"/>
      </w:pPr>
      <w:bookmarkStart w:id="114" w:name="_Toc138774380"/>
      <w:r w:rsidRPr="00462DA6">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w:t>
      </w:r>
      <w:r w:rsidR="00E979AE">
        <w:t>городского</w:t>
      </w:r>
      <w:r w:rsidR="00B359E6">
        <w:t xml:space="preserve"> </w:t>
      </w:r>
      <w:r w:rsidR="00997B36">
        <w:t>округа</w:t>
      </w:r>
      <w:r w:rsidRPr="00462DA6">
        <w:t xml:space="preserve"> под жилищную, комплексную или производственную застройку</w:t>
      </w:r>
      <w:bookmarkEnd w:id="114"/>
    </w:p>
    <w:p w14:paraId="63E7AE0B" w14:textId="49EA86EE" w:rsidR="007055BE" w:rsidRDefault="007055BE" w:rsidP="007055BE">
      <w:pPr>
        <w:pStyle w:val="affffffffffffff6"/>
        <w:spacing w:line="360" w:lineRule="auto"/>
      </w:pPr>
      <w:r w:rsidRPr="00546D72">
        <w:t xml:space="preserve">Предложения </w:t>
      </w:r>
      <w:r>
        <w:t>по строительству тепловых сетей для обеспечения перспективных приростов тепловой нагрузки</w:t>
      </w:r>
      <w:r w:rsidRPr="00546D72">
        <w:t xml:space="preserve"> </w:t>
      </w:r>
      <w:r>
        <w:t>отсутствуют</w:t>
      </w:r>
      <w:r w:rsidRPr="004C2EEE">
        <w:t xml:space="preserve"> </w:t>
      </w:r>
      <w:r>
        <w:t xml:space="preserve">представлены в таблице </w:t>
      </w:r>
      <w:r>
        <w:fldChar w:fldCharType="begin"/>
      </w:r>
      <w:r>
        <w:instrText xml:space="preserve"> REF _Ref136809145 \h  \* MERGEFORMAT </w:instrText>
      </w:r>
      <w:r>
        <w:fldChar w:fldCharType="separate"/>
      </w:r>
      <w:r w:rsidR="005D6C2B" w:rsidRPr="005D6C2B">
        <w:rPr>
          <w:vanish/>
        </w:rPr>
        <w:t xml:space="preserve">Таблица </w:t>
      </w:r>
      <w:r w:rsidR="005D6C2B">
        <w:rPr>
          <w:noProof/>
        </w:rPr>
        <w:t>6</w:t>
      </w:r>
      <w:r w:rsidR="005D6C2B" w:rsidRPr="00BE6F85">
        <w:t>.</w:t>
      </w:r>
      <w:r w:rsidR="005D6C2B">
        <w:rPr>
          <w:noProof/>
        </w:rPr>
        <w:t>1</w:t>
      </w:r>
      <w:r>
        <w:fldChar w:fldCharType="end"/>
      </w:r>
      <w:r>
        <w:t>.</w:t>
      </w:r>
    </w:p>
    <w:p w14:paraId="4A0CD47B" w14:textId="77777777" w:rsidR="007055BE" w:rsidRDefault="007055BE" w:rsidP="007055BE">
      <w:pPr>
        <w:pStyle w:val="affffffffffffff6"/>
        <w:spacing w:line="360" w:lineRule="auto"/>
      </w:pPr>
    </w:p>
    <w:p w14:paraId="69404F84" w14:textId="45F13410" w:rsidR="007055BE" w:rsidRPr="003045C9" w:rsidRDefault="007055BE" w:rsidP="007055BE">
      <w:pPr>
        <w:pStyle w:val="aff6"/>
        <w:keepNext/>
      </w:pPr>
      <w:bookmarkStart w:id="115" w:name="_Ref136809145"/>
      <w:r w:rsidRPr="00BE6F85">
        <w:t xml:space="preserve">Таблица </w:t>
      </w:r>
      <w:fldSimple w:instr=" STYLEREF 1 \s ">
        <w:r w:rsidR="005D6C2B">
          <w:rPr>
            <w:noProof/>
          </w:rPr>
          <w:t>6</w:t>
        </w:r>
      </w:fldSimple>
      <w:r w:rsidRPr="00BE6F85">
        <w:t>.</w:t>
      </w:r>
      <w:fldSimple w:instr=" SEQ Таблица \* ARABIC \s 1 ">
        <w:r w:rsidR="005D6C2B">
          <w:rPr>
            <w:noProof/>
          </w:rPr>
          <w:t>1</w:t>
        </w:r>
      </w:fldSimple>
      <w:bookmarkEnd w:id="115"/>
      <w:r w:rsidRPr="00BE6F85">
        <w:t xml:space="preserve"> - </w:t>
      </w:r>
      <w:r>
        <w:t>П</w:t>
      </w:r>
      <w:r w:rsidRPr="003045C9">
        <w:t>редложения по замене участков тепловых сетей котельных городского округа Лотоши</w:t>
      </w:r>
    </w:p>
    <w:p w14:paraId="63377D2D" w14:textId="77777777" w:rsidR="007055BE" w:rsidRPr="00965984" w:rsidRDefault="007055BE" w:rsidP="007055BE">
      <w:pPr>
        <w:pStyle w:val="aff6"/>
        <w:keepNext/>
        <w:rPr>
          <w:highlight w:val="yellow"/>
        </w:rPr>
      </w:pPr>
      <w:r w:rsidRPr="003045C9">
        <w:t>но, выработавших эксплуатационный ресурс</w:t>
      </w:r>
    </w:p>
    <w:tbl>
      <w:tblPr>
        <w:tblW w:w="5000" w:type="pct"/>
        <w:tblLook w:val="04A0" w:firstRow="1" w:lastRow="0" w:firstColumn="1" w:lastColumn="0" w:noHBand="0" w:noVBand="1"/>
      </w:tblPr>
      <w:tblGrid>
        <w:gridCol w:w="914"/>
        <w:gridCol w:w="1000"/>
        <w:gridCol w:w="817"/>
        <w:gridCol w:w="813"/>
        <w:gridCol w:w="916"/>
        <w:gridCol w:w="1567"/>
        <w:gridCol w:w="1529"/>
        <w:gridCol w:w="1127"/>
        <w:gridCol w:w="661"/>
      </w:tblGrid>
      <w:tr w:rsidR="007055BE" w14:paraId="10D739C5" w14:textId="77777777" w:rsidTr="007055BE">
        <w:trPr>
          <w:trHeight w:val="300"/>
          <w:tblHeader/>
        </w:trPr>
        <w:tc>
          <w:tcPr>
            <w:tcW w:w="62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CA1BB6" w14:textId="77777777" w:rsidR="007055BE" w:rsidRPr="004C2EEE" w:rsidRDefault="007055BE" w:rsidP="007055BE">
            <w:pPr>
              <w:jc w:val="center"/>
              <w:rPr>
                <w:color w:val="000000"/>
                <w:sz w:val="20"/>
                <w:szCs w:val="20"/>
              </w:rPr>
            </w:pPr>
            <w:r w:rsidRPr="004C2EEE">
              <w:rPr>
                <w:color w:val="000000"/>
                <w:sz w:val="20"/>
                <w:szCs w:val="20"/>
              </w:rPr>
              <w:t>Котельная</w:t>
            </w:r>
          </w:p>
        </w:tc>
        <w:tc>
          <w:tcPr>
            <w:tcW w:w="346" w:type="pct"/>
            <w:tcBorders>
              <w:top w:val="single" w:sz="4" w:space="0" w:color="000000"/>
              <w:left w:val="nil"/>
              <w:bottom w:val="single" w:sz="4" w:space="0" w:color="000000"/>
              <w:right w:val="single" w:sz="4" w:space="0" w:color="000000"/>
            </w:tcBorders>
            <w:shd w:val="clear" w:color="auto" w:fill="auto"/>
            <w:noWrap/>
            <w:vAlign w:val="center"/>
            <w:hideMark/>
          </w:tcPr>
          <w:p w14:paraId="7E95F253" w14:textId="77777777" w:rsidR="007055BE" w:rsidRPr="004C2EEE" w:rsidRDefault="007055BE" w:rsidP="007055BE">
            <w:pPr>
              <w:jc w:val="center"/>
              <w:rPr>
                <w:color w:val="000000"/>
                <w:sz w:val="20"/>
                <w:szCs w:val="20"/>
              </w:rPr>
            </w:pPr>
            <w:r w:rsidRPr="004C2EEE">
              <w:rPr>
                <w:color w:val="000000"/>
                <w:sz w:val="20"/>
                <w:szCs w:val="20"/>
              </w:rPr>
              <w:t>Номер источника</w:t>
            </w:r>
          </w:p>
        </w:tc>
        <w:tc>
          <w:tcPr>
            <w:tcW w:w="432" w:type="pct"/>
            <w:tcBorders>
              <w:top w:val="single" w:sz="4" w:space="0" w:color="000000"/>
              <w:left w:val="nil"/>
              <w:bottom w:val="single" w:sz="4" w:space="0" w:color="000000"/>
              <w:right w:val="single" w:sz="4" w:space="0" w:color="000000"/>
            </w:tcBorders>
            <w:shd w:val="clear" w:color="auto" w:fill="auto"/>
            <w:noWrap/>
            <w:vAlign w:val="center"/>
            <w:hideMark/>
          </w:tcPr>
          <w:p w14:paraId="597E58DB" w14:textId="77777777" w:rsidR="007055BE" w:rsidRPr="004C2EEE" w:rsidRDefault="007055BE" w:rsidP="007055BE">
            <w:pPr>
              <w:jc w:val="center"/>
              <w:rPr>
                <w:color w:val="000000"/>
                <w:sz w:val="20"/>
                <w:szCs w:val="20"/>
              </w:rPr>
            </w:pPr>
            <w:r w:rsidRPr="004C2EEE">
              <w:rPr>
                <w:color w:val="000000"/>
                <w:sz w:val="20"/>
                <w:szCs w:val="20"/>
              </w:rPr>
              <w:t>Диаметр. под</w:t>
            </w:r>
          </w:p>
        </w:tc>
        <w:tc>
          <w:tcPr>
            <w:tcW w:w="418" w:type="pct"/>
            <w:tcBorders>
              <w:top w:val="single" w:sz="4" w:space="0" w:color="000000"/>
              <w:left w:val="nil"/>
              <w:bottom w:val="single" w:sz="4" w:space="0" w:color="000000"/>
              <w:right w:val="single" w:sz="4" w:space="0" w:color="000000"/>
            </w:tcBorders>
            <w:shd w:val="clear" w:color="auto" w:fill="auto"/>
            <w:noWrap/>
            <w:vAlign w:val="center"/>
            <w:hideMark/>
          </w:tcPr>
          <w:p w14:paraId="5F23A964" w14:textId="77777777" w:rsidR="007055BE" w:rsidRPr="004C2EEE" w:rsidRDefault="007055BE" w:rsidP="007055BE">
            <w:pPr>
              <w:jc w:val="center"/>
              <w:rPr>
                <w:color w:val="000000"/>
                <w:sz w:val="20"/>
                <w:szCs w:val="20"/>
              </w:rPr>
            </w:pPr>
            <w:r w:rsidRPr="004C2EEE">
              <w:rPr>
                <w:color w:val="000000"/>
                <w:sz w:val="20"/>
                <w:szCs w:val="20"/>
              </w:rPr>
              <w:t>Диаметр. обр</w:t>
            </w:r>
          </w:p>
        </w:tc>
        <w:tc>
          <w:tcPr>
            <w:tcW w:w="509" w:type="pct"/>
            <w:tcBorders>
              <w:top w:val="single" w:sz="4" w:space="0" w:color="000000"/>
              <w:left w:val="nil"/>
              <w:bottom w:val="single" w:sz="4" w:space="0" w:color="000000"/>
              <w:right w:val="single" w:sz="4" w:space="0" w:color="000000"/>
            </w:tcBorders>
            <w:shd w:val="clear" w:color="auto" w:fill="auto"/>
            <w:noWrap/>
            <w:vAlign w:val="center"/>
            <w:hideMark/>
          </w:tcPr>
          <w:p w14:paraId="76264761" w14:textId="77777777" w:rsidR="007055BE" w:rsidRPr="004C2EEE" w:rsidRDefault="007055BE" w:rsidP="007055BE">
            <w:pPr>
              <w:jc w:val="center"/>
              <w:rPr>
                <w:color w:val="000000"/>
                <w:sz w:val="20"/>
                <w:szCs w:val="20"/>
              </w:rPr>
            </w:pPr>
            <w:r w:rsidRPr="004C2EEE">
              <w:rPr>
                <w:color w:val="000000"/>
                <w:sz w:val="20"/>
                <w:szCs w:val="20"/>
              </w:rPr>
              <w:t>Протяженность</w:t>
            </w:r>
          </w:p>
        </w:tc>
        <w:tc>
          <w:tcPr>
            <w:tcW w:w="477" w:type="pct"/>
            <w:tcBorders>
              <w:top w:val="single" w:sz="4" w:space="0" w:color="000000"/>
              <w:left w:val="nil"/>
              <w:bottom w:val="single" w:sz="4" w:space="0" w:color="000000"/>
              <w:right w:val="single" w:sz="4" w:space="0" w:color="000000"/>
            </w:tcBorders>
            <w:shd w:val="clear" w:color="auto" w:fill="auto"/>
            <w:noWrap/>
            <w:vAlign w:val="center"/>
            <w:hideMark/>
          </w:tcPr>
          <w:p w14:paraId="358D3D37" w14:textId="77777777" w:rsidR="007055BE" w:rsidRPr="004C2EEE" w:rsidRDefault="007055BE" w:rsidP="007055BE">
            <w:pPr>
              <w:jc w:val="center"/>
              <w:rPr>
                <w:color w:val="000000"/>
                <w:sz w:val="20"/>
                <w:szCs w:val="20"/>
              </w:rPr>
            </w:pPr>
            <w:r w:rsidRPr="004C2EEE">
              <w:rPr>
                <w:color w:val="000000"/>
                <w:sz w:val="20"/>
                <w:szCs w:val="20"/>
              </w:rPr>
              <w:t>Наименование начала участка</w:t>
            </w:r>
          </w:p>
        </w:tc>
        <w:tc>
          <w:tcPr>
            <w:tcW w:w="920" w:type="pct"/>
            <w:tcBorders>
              <w:top w:val="single" w:sz="4" w:space="0" w:color="000000"/>
              <w:left w:val="nil"/>
              <w:bottom w:val="single" w:sz="4" w:space="0" w:color="000000"/>
              <w:right w:val="single" w:sz="4" w:space="0" w:color="000000"/>
            </w:tcBorders>
            <w:shd w:val="clear" w:color="auto" w:fill="auto"/>
            <w:noWrap/>
            <w:vAlign w:val="center"/>
            <w:hideMark/>
          </w:tcPr>
          <w:p w14:paraId="06722CE4" w14:textId="77777777" w:rsidR="007055BE" w:rsidRPr="004C2EEE" w:rsidRDefault="007055BE" w:rsidP="007055BE">
            <w:pPr>
              <w:jc w:val="center"/>
              <w:rPr>
                <w:color w:val="000000"/>
                <w:sz w:val="20"/>
                <w:szCs w:val="20"/>
              </w:rPr>
            </w:pPr>
            <w:r w:rsidRPr="004C2EEE">
              <w:rPr>
                <w:color w:val="000000"/>
                <w:sz w:val="20"/>
                <w:szCs w:val="20"/>
              </w:rPr>
              <w:t>Наименование конца участка</w:t>
            </w:r>
          </w:p>
        </w:tc>
        <w:tc>
          <w:tcPr>
            <w:tcW w:w="941" w:type="pct"/>
            <w:tcBorders>
              <w:top w:val="single" w:sz="4" w:space="0" w:color="000000"/>
              <w:left w:val="nil"/>
              <w:bottom w:val="single" w:sz="4" w:space="0" w:color="000000"/>
              <w:right w:val="single" w:sz="4" w:space="0" w:color="000000"/>
            </w:tcBorders>
            <w:shd w:val="clear" w:color="auto" w:fill="auto"/>
            <w:noWrap/>
            <w:vAlign w:val="center"/>
            <w:hideMark/>
          </w:tcPr>
          <w:p w14:paraId="6530EC5C" w14:textId="77777777" w:rsidR="007055BE" w:rsidRPr="004C2EEE" w:rsidRDefault="007055BE" w:rsidP="007055BE">
            <w:pPr>
              <w:jc w:val="center"/>
              <w:rPr>
                <w:color w:val="000000"/>
                <w:sz w:val="20"/>
                <w:szCs w:val="20"/>
              </w:rPr>
            </w:pPr>
            <w:r w:rsidRPr="004C2EEE">
              <w:rPr>
                <w:color w:val="000000"/>
                <w:sz w:val="20"/>
                <w:szCs w:val="20"/>
              </w:rPr>
              <w:t>Стоимость, тыс.руб.</w:t>
            </w:r>
          </w:p>
        </w:tc>
        <w:tc>
          <w:tcPr>
            <w:tcW w:w="335" w:type="pct"/>
            <w:tcBorders>
              <w:top w:val="single" w:sz="4" w:space="0" w:color="000000"/>
              <w:left w:val="nil"/>
              <w:bottom w:val="single" w:sz="4" w:space="0" w:color="000000"/>
              <w:right w:val="single" w:sz="4" w:space="0" w:color="000000"/>
            </w:tcBorders>
            <w:shd w:val="clear" w:color="auto" w:fill="auto"/>
            <w:noWrap/>
            <w:vAlign w:val="center"/>
            <w:hideMark/>
          </w:tcPr>
          <w:p w14:paraId="20E874D8" w14:textId="77777777" w:rsidR="007055BE" w:rsidRPr="004C2EEE" w:rsidRDefault="007055BE" w:rsidP="007055BE">
            <w:pPr>
              <w:jc w:val="center"/>
              <w:rPr>
                <w:color w:val="000000"/>
                <w:sz w:val="20"/>
                <w:szCs w:val="20"/>
              </w:rPr>
            </w:pPr>
            <w:r w:rsidRPr="004C2EEE">
              <w:rPr>
                <w:color w:val="000000"/>
                <w:sz w:val="20"/>
                <w:szCs w:val="20"/>
              </w:rPr>
              <w:t>Год ввода</w:t>
            </w:r>
          </w:p>
        </w:tc>
      </w:tr>
      <w:tr w:rsidR="007055BE" w14:paraId="6207DC68"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BCFEFFE" w14:textId="77777777" w:rsidR="007055BE" w:rsidRDefault="007055BE" w:rsidP="007055BE">
            <w:pPr>
              <w:jc w:val="center"/>
              <w:rPr>
                <w:color w:val="000000"/>
                <w:sz w:val="20"/>
                <w:szCs w:val="20"/>
              </w:rPr>
            </w:pPr>
            <w:r>
              <w:rPr>
                <w:color w:val="000000"/>
                <w:sz w:val="20"/>
                <w:szCs w:val="20"/>
              </w:rPr>
              <w:t>Котельная №2а</w:t>
            </w:r>
          </w:p>
        </w:tc>
        <w:tc>
          <w:tcPr>
            <w:tcW w:w="346" w:type="pct"/>
            <w:tcBorders>
              <w:top w:val="nil"/>
              <w:left w:val="nil"/>
              <w:bottom w:val="single" w:sz="4" w:space="0" w:color="000000"/>
              <w:right w:val="single" w:sz="4" w:space="0" w:color="000000"/>
            </w:tcBorders>
            <w:shd w:val="clear" w:color="auto" w:fill="auto"/>
            <w:noWrap/>
            <w:vAlign w:val="center"/>
            <w:hideMark/>
          </w:tcPr>
          <w:p w14:paraId="6336AA4E" w14:textId="77777777" w:rsidR="007055BE" w:rsidRDefault="007055BE" w:rsidP="007055BE">
            <w:pPr>
              <w:jc w:val="center"/>
              <w:rPr>
                <w:color w:val="000000"/>
                <w:sz w:val="20"/>
                <w:szCs w:val="20"/>
              </w:rPr>
            </w:pPr>
            <w:r>
              <w:rPr>
                <w:color w:val="000000"/>
                <w:sz w:val="20"/>
                <w:szCs w:val="20"/>
              </w:rPr>
              <w:t>2</w:t>
            </w:r>
          </w:p>
        </w:tc>
        <w:tc>
          <w:tcPr>
            <w:tcW w:w="432" w:type="pct"/>
            <w:tcBorders>
              <w:top w:val="nil"/>
              <w:left w:val="nil"/>
              <w:bottom w:val="single" w:sz="4" w:space="0" w:color="000000"/>
              <w:right w:val="single" w:sz="4" w:space="0" w:color="000000"/>
            </w:tcBorders>
            <w:shd w:val="clear" w:color="auto" w:fill="auto"/>
            <w:noWrap/>
            <w:vAlign w:val="center"/>
            <w:hideMark/>
          </w:tcPr>
          <w:p w14:paraId="433053AB"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30069F17"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0911F247" w14:textId="77777777" w:rsidR="007055BE" w:rsidRDefault="007055BE" w:rsidP="007055BE">
            <w:pPr>
              <w:jc w:val="center"/>
              <w:rPr>
                <w:color w:val="000000"/>
                <w:sz w:val="20"/>
                <w:szCs w:val="20"/>
              </w:rPr>
            </w:pPr>
            <w:r>
              <w:rPr>
                <w:color w:val="000000"/>
                <w:sz w:val="20"/>
                <w:szCs w:val="20"/>
              </w:rPr>
              <w:t>20</w:t>
            </w:r>
          </w:p>
        </w:tc>
        <w:tc>
          <w:tcPr>
            <w:tcW w:w="477" w:type="pct"/>
            <w:tcBorders>
              <w:top w:val="nil"/>
              <w:left w:val="nil"/>
              <w:bottom w:val="single" w:sz="4" w:space="0" w:color="000000"/>
              <w:right w:val="single" w:sz="4" w:space="0" w:color="000000"/>
            </w:tcBorders>
            <w:shd w:val="clear" w:color="auto" w:fill="auto"/>
            <w:noWrap/>
            <w:vAlign w:val="center"/>
            <w:hideMark/>
          </w:tcPr>
          <w:p w14:paraId="108834C2" w14:textId="77777777" w:rsidR="007055BE" w:rsidRDefault="007055BE" w:rsidP="007055BE">
            <w:pPr>
              <w:jc w:val="center"/>
              <w:rPr>
                <w:color w:val="000000"/>
                <w:sz w:val="20"/>
                <w:szCs w:val="20"/>
              </w:rPr>
            </w:pPr>
            <w:r>
              <w:rPr>
                <w:color w:val="000000"/>
                <w:sz w:val="20"/>
                <w:szCs w:val="20"/>
              </w:rPr>
              <w:t>ТК 25</w:t>
            </w:r>
          </w:p>
        </w:tc>
        <w:tc>
          <w:tcPr>
            <w:tcW w:w="920" w:type="pct"/>
            <w:tcBorders>
              <w:top w:val="nil"/>
              <w:left w:val="nil"/>
              <w:bottom w:val="single" w:sz="4" w:space="0" w:color="000000"/>
              <w:right w:val="single" w:sz="4" w:space="0" w:color="000000"/>
            </w:tcBorders>
            <w:shd w:val="clear" w:color="auto" w:fill="auto"/>
            <w:noWrap/>
            <w:vAlign w:val="center"/>
            <w:hideMark/>
          </w:tcPr>
          <w:p w14:paraId="545CBB56" w14:textId="77777777" w:rsidR="007055BE" w:rsidRDefault="007055BE" w:rsidP="007055BE">
            <w:pPr>
              <w:jc w:val="center"/>
              <w:rPr>
                <w:color w:val="000000"/>
                <w:sz w:val="20"/>
                <w:szCs w:val="20"/>
              </w:rPr>
            </w:pPr>
            <w:r>
              <w:rPr>
                <w:color w:val="000000"/>
                <w:sz w:val="20"/>
                <w:szCs w:val="20"/>
              </w:rPr>
              <w:t>п. Кировский. МКД</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048BA950" w14:textId="77777777" w:rsidR="007055BE" w:rsidRDefault="007055BE" w:rsidP="007055BE">
            <w:pPr>
              <w:jc w:val="center"/>
              <w:rPr>
                <w:color w:val="000000"/>
                <w:sz w:val="20"/>
                <w:szCs w:val="20"/>
              </w:rPr>
            </w:pPr>
            <w:r>
              <w:rPr>
                <w:color w:val="000000"/>
                <w:sz w:val="20"/>
                <w:szCs w:val="20"/>
              </w:rPr>
              <w:t>302,24</w:t>
            </w:r>
          </w:p>
        </w:tc>
        <w:tc>
          <w:tcPr>
            <w:tcW w:w="335" w:type="pct"/>
            <w:tcBorders>
              <w:top w:val="nil"/>
              <w:left w:val="nil"/>
              <w:bottom w:val="single" w:sz="4" w:space="0" w:color="000000"/>
              <w:right w:val="single" w:sz="4" w:space="0" w:color="000000"/>
            </w:tcBorders>
            <w:shd w:val="clear" w:color="auto" w:fill="auto"/>
            <w:noWrap/>
            <w:vAlign w:val="center"/>
            <w:hideMark/>
          </w:tcPr>
          <w:p w14:paraId="7CEB1815" w14:textId="77777777" w:rsidR="007055BE" w:rsidRDefault="007055BE" w:rsidP="007055BE">
            <w:pPr>
              <w:jc w:val="center"/>
              <w:rPr>
                <w:color w:val="000000"/>
                <w:sz w:val="20"/>
                <w:szCs w:val="20"/>
              </w:rPr>
            </w:pPr>
            <w:r>
              <w:rPr>
                <w:color w:val="000000"/>
                <w:sz w:val="20"/>
                <w:szCs w:val="20"/>
              </w:rPr>
              <w:t>2027</w:t>
            </w:r>
          </w:p>
        </w:tc>
      </w:tr>
      <w:tr w:rsidR="007055BE" w14:paraId="7D44863B"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629F6882"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18791E31" w14:textId="77777777" w:rsidR="007055BE" w:rsidRDefault="007055BE" w:rsidP="007055BE">
            <w:pPr>
              <w:jc w:val="center"/>
              <w:rPr>
                <w:color w:val="000000"/>
                <w:sz w:val="20"/>
                <w:szCs w:val="20"/>
              </w:rPr>
            </w:pPr>
            <w:r>
              <w:rPr>
                <w:color w:val="000000"/>
                <w:sz w:val="20"/>
                <w:szCs w:val="20"/>
              </w:rPr>
              <w:t>2</w:t>
            </w:r>
          </w:p>
        </w:tc>
        <w:tc>
          <w:tcPr>
            <w:tcW w:w="432" w:type="pct"/>
            <w:tcBorders>
              <w:top w:val="nil"/>
              <w:left w:val="nil"/>
              <w:bottom w:val="single" w:sz="4" w:space="0" w:color="000000"/>
              <w:right w:val="single" w:sz="4" w:space="0" w:color="000000"/>
            </w:tcBorders>
            <w:shd w:val="clear" w:color="auto" w:fill="auto"/>
            <w:noWrap/>
            <w:vAlign w:val="center"/>
            <w:hideMark/>
          </w:tcPr>
          <w:p w14:paraId="798804E8"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2312094"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1BBC7F9" w14:textId="77777777" w:rsidR="007055BE" w:rsidRDefault="007055BE" w:rsidP="007055BE">
            <w:pPr>
              <w:jc w:val="center"/>
              <w:rPr>
                <w:color w:val="000000"/>
                <w:sz w:val="20"/>
                <w:szCs w:val="20"/>
              </w:rPr>
            </w:pPr>
            <w:r>
              <w:rPr>
                <w:color w:val="000000"/>
                <w:sz w:val="20"/>
                <w:szCs w:val="20"/>
              </w:rPr>
              <w:t>20</w:t>
            </w:r>
          </w:p>
        </w:tc>
        <w:tc>
          <w:tcPr>
            <w:tcW w:w="477" w:type="pct"/>
            <w:tcBorders>
              <w:top w:val="nil"/>
              <w:left w:val="nil"/>
              <w:bottom w:val="single" w:sz="4" w:space="0" w:color="000000"/>
              <w:right w:val="single" w:sz="4" w:space="0" w:color="000000"/>
            </w:tcBorders>
            <w:shd w:val="clear" w:color="auto" w:fill="auto"/>
            <w:noWrap/>
            <w:vAlign w:val="center"/>
            <w:hideMark/>
          </w:tcPr>
          <w:p w14:paraId="7BF37F2F" w14:textId="77777777" w:rsidR="007055BE" w:rsidRDefault="007055BE" w:rsidP="007055BE">
            <w:pPr>
              <w:jc w:val="center"/>
              <w:rPr>
                <w:color w:val="000000"/>
                <w:sz w:val="20"/>
                <w:szCs w:val="20"/>
              </w:rPr>
            </w:pPr>
            <w:r>
              <w:rPr>
                <w:color w:val="000000"/>
                <w:sz w:val="20"/>
                <w:szCs w:val="20"/>
              </w:rPr>
              <w:t>ТК 25</w:t>
            </w:r>
          </w:p>
        </w:tc>
        <w:tc>
          <w:tcPr>
            <w:tcW w:w="920" w:type="pct"/>
            <w:tcBorders>
              <w:top w:val="nil"/>
              <w:left w:val="nil"/>
              <w:bottom w:val="single" w:sz="4" w:space="0" w:color="000000"/>
              <w:right w:val="single" w:sz="4" w:space="0" w:color="000000"/>
            </w:tcBorders>
            <w:shd w:val="clear" w:color="auto" w:fill="auto"/>
            <w:noWrap/>
            <w:vAlign w:val="center"/>
            <w:hideMark/>
          </w:tcPr>
          <w:p w14:paraId="47632536" w14:textId="77777777" w:rsidR="007055BE" w:rsidRDefault="007055BE" w:rsidP="007055BE">
            <w:pPr>
              <w:jc w:val="center"/>
              <w:rPr>
                <w:color w:val="000000"/>
                <w:sz w:val="20"/>
                <w:szCs w:val="20"/>
              </w:rPr>
            </w:pPr>
            <w:r>
              <w:rPr>
                <w:color w:val="000000"/>
                <w:sz w:val="20"/>
                <w:szCs w:val="20"/>
              </w:rPr>
              <w:t>п. Кировский. МКД</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41975B43"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66950097" w14:textId="77777777" w:rsidR="007055BE" w:rsidRDefault="007055BE" w:rsidP="007055BE">
            <w:pPr>
              <w:jc w:val="center"/>
              <w:rPr>
                <w:color w:val="000000"/>
                <w:sz w:val="20"/>
                <w:szCs w:val="20"/>
              </w:rPr>
            </w:pPr>
            <w:r>
              <w:rPr>
                <w:color w:val="000000"/>
                <w:sz w:val="20"/>
                <w:szCs w:val="20"/>
              </w:rPr>
              <w:t>2027</w:t>
            </w:r>
          </w:p>
        </w:tc>
      </w:tr>
      <w:tr w:rsidR="007055BE" w14:paraId="6AC41ECA"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48DE7C6B" w14:textId="77777777" w:rsidR="007055BE" w:rsidRDefault="007055BE" w:rsidP="007055BE">
            <w:pPr>
              <w:jc w:val="center"/>
              <w:rPr>
                <w:color w:val="000000"/>
                <w:sz w:val="20"/>
                <w:szCs w:val="20"/>
              </w:rPr>
            </w:pPr>
            <w:r>
              <w:rPr>
                <w:color w:val="000000"/>
                <w:sz w:val="20"/>
                <w:szCs w:val="20"/>
              </w:rPr>
              <w:t>Котельная №3а</w:t>
            </w:r>
          </w:p>
        </w:tc>
        <w:tc>
          <w:tcPr>
            <w:tcW w:w="346" w:type="pct"/>
            <w:tcBorders>
              <w:top w:val="nil"/>
              <w:left w:val="nil"/>
              <w:bottom w:val="single" w:sz="4" w:space="0" w:color="000000"/>
              <w:right w:val="single" w:sz="4" w:space="0" w:color="000000"/>
            </w:tcBorders>
            <w:shd w:val="clear" w:color="auto" w:fill="auto"/>
            <w:noWrap/>
            <w:vAlign w:val="center"/>
            <w:hideMark/>
          </w:tcPr>
          <w:p w14:paraId="1A57FFCC"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3CFCF04E"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4E9BA6D8"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445C8363" w14:textId="77777777" w:rsidR="007055BE" w:rsidRDefault="007055BE" w:rsidP="007055BE">
            <w:pPr>
              <w:jc w:val="center"/>
              <w:rPr>
                <w:color w:val="000000"/>
                <w:sz w:val="20"/>
                <w:szCs w:val="20"/>
              </w:rPr>
            </w:pPr>
            <w:r>
              <w:rPr>
                <w:color w:val="000000"/>
                <w:sz w:val="20"/>
                <w:szCs w:val="20"/>
              </w:rPr>
              <w:t>70</w:t>
            </w:r>
          </w:p>
        </w:tc>
        <w:tc>
          <w:tcPr>
            <w:tcW w:w="477" w:type="pct"/>
            <w:tcBorders>
              <w:top w:val="nil"/>
              <w:left w:val="nil"/>
              <w:bottom w:val="single" w:sz="4" w:space="0" w:color="000000"/>
              <w:right w:val="single" w:sz="4" w:space="0" w:color="000000"/>
            </w:tcBorders>
            <w:shd w:val="clear" w:color="auto" w:fill="auto"/>
            <w:noWrap/>
            <w:vAlign w:val="center"/>
            <w:hideMark/>
          </w:tcPr>
          <w:p w14:paraId="2C293B6B" w14:textId="77777777" w:rsidR="007055BE" w:rsidRDefault="007055BE" w:rsidP="007055BE">
            <w:pPr>
              <w:jc w:val="center"/>
              <w:rPr>
                <w:color w:val="000000"/>
                <w:sz w:val="20"/>
                <w:szCs w:val="20"/>
              </w:rPr>
            </w:pPr>
            <w:r>
              <w:rPr>
                <w:color w:val="000000"/>
                <w:sz w:val="20"/>
                <w:szCs w:val="20"/>
              </w:rPr>
              <w:t>ТК 8а</w:t>
            </w:r>
          </w:p>
        </w:tc>
        <w:tc>
          <w:tcPr>
            <w:tcW w:w="920" w:type="pct"/>
            <w:tcBorders>
              <w:top w:val="nil"/>
              <w:left w:val="nil"/>
              <w:bottom w:val="single" w:sz="4" w:space="0" w:color="000000"/>
              <w:right w:val="single" w:sz="4" w:space="0" w:color="000000"/>
            </w:tcBorders>
            <w:shd w:val="clear" w:color="auto" w:fill="auto"/>
            <w:noWrap/>
            <w:vAlign w:val="center"/>
            <w:hideMark/>
          </w:tcPr>
          <w:p w14:paraId="44D9322A" w14:textId="77777777" w:rsidR="007055BE" w:rsidRDefault="007055BE" w:rsidP="007055BE">
            <w:pPr>
              <w:jc w:val="center"/>
              <w:rPr>
                <w:color w:val="000000"/>
                <w:sz w:val="20"/>
                <w:szCs w:val="20"/>
              </w:rPr>
            </w:pPr>
            <w:r>
              <w:rPr>
                <w:color w:val="000000"/>
                <w:sz w:val="20"/>
                <w:szCs w:val="20"/>
              </w:rPr>
              <w:t>рп.Лотошино, ул. Западная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B665B3C" w14:textId="77777777" w:rsidR="007055BE" w:rsidRDefault="007055BE" w:rsidP="007055BE">
            <w:pPr>
              <w:jc w:val="center"/>
              <w:rPr>
                <w:color w:val="000000"/>
                <w:sz w:val="20"/>
                <w:szCs w:val="20"/>
              </w:rPr>
            </w:pPr>
            <w:r>
              <w:rPr>
                <w:color w:val="000000"/>
                <w:sz w:val="20"/>
                <w:szCs w:val="20"/>
              </w:rPr>
              <w:t>1057,85</w:t>
            </w:r>
          </w:p>
        </w:tc>
        <w:tc>
          <w:tcPr>
            <w:tcW w:w="335" w:type="pct"/>
            <w:tcBorders>
              <w:top w:val="nil"/>
              <w:left w:val="nil"/>
              <w:bottom w:val="single" w:sz="4" w:space="0" w:color="000000"/>
              <w:right w:val="single" w:sz="4" w:space="0" w:color="000000"/>
            </w:tcBorders>
            <w:shd w:val="clear" w:color="auto" w:fill="auto"/>
            <w:noWrap/>
            <w:vAlign w:val="center"/>
            <w:hideMark/>
          </w:tcPr>
          <w:p w14:paraId="00C6EECF" w14:textId="77777777" w:rsidR="007055BE" w:rsidRDefault="007055BE" w:rsidP="007055BE">
            <w:pPr>
              <w:jc w:val="center"/>
              <w:rPr>
                <w:color w:val="000000"/>
                <w:sz w:val="20"/>
                <w:szCs w:val="20"/>
              </w:rPr>
            </w:pPr>
            <w:r>
              <w:rPr>
                <w:color w:val="000000"/>
                <w:sz w:val="20"/>
                <w:szCs w:val="20"/>
              </w:rPr>
              <w:t>2027</w:t>
            </w:r>
          </w:p>
        </w:tc>
      </w:tr>
      <w:tr w:rsidR="007055BE" w14:paraId="0BD12D90"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00DE0FF1"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6216466C"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0B988E15"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68F6955"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76C8DA6F" w14:textId="77777777" w:rsidR="007055BE" w:rsidRDefault="007055BE" w:rsidP="007055BE">
            <w:pPr>
              <w:jc w:val="center"/>
              <w:rPr>
                <w:color w:val="000000"/>
                <w:sz w:val="20"/>
                <w:szCs w:val="20"/>
              </w:rPr>
            </w:pPr>
            <w:r>
              <w:rPr>
                <w:color w:val="000000"/>
                <w:sz w:val="20"/>
                <w:szCs w:val="20"/>
              </w:rPr>
              <w:t>70</w:t>
            </w:r>
          </w:p>
        </w:tc>
        <w:tc>
          <w:tcPr>
            <w:tcW w:w="477" w:type="pct"/>
            <w:tcBorders>
              <w:top w:val="nil"/>
              <w:left w:val="nil"/>
              <w:bottom w:val="single" w:sz="4" w:space="0" w:color="000000"/>
              <w:right w:val="single" w:sz="4" w:space="0" w:color="000000"/>
            </w:tcBorders>
            <w:shd w:val="clear" w:color="auto" w:fill="auto"/>
            <w:noWrap/>
            <w:vAlign w:val="center"/>
            <w:hideMark/>
          </w:tcPr>
          <w:p w14:paraId="1270DE92" w14:textId="77777777" w:rsidR="007055BE" w:rsidRDefault="007055BE" w:rsidP="007055BE">
            <w:pPr>
              <w:jc w:val="center"/>
              <w:rPr>
                <w:color w:val="000000"/>
                <w:sz w:val="20"/>
                <w:szCs w:val="20"/>
              </w:rPr>
            </w:pPr>
            <w:r>
              <w:rPr>
                <w:color w:val="000000"/>
                <w:sz w:val="20"/>
                <w:szCs w:val="20"/>
              </w:rPr>
              <w:t>ТК 8а</w:t>
            </w:r>
          </w:p>
        </w:tc>
        <w:tc>
          <w:tcPr>
            <w:tcW w:w="920" w:type="pct"/>
            <w:tcBorders>
              <w:top w:val="nil"/>
              <w:left w:val="nil"/>
              <w:bottom w:val="single" w:sz="4" w:space="0" w:color="000000"/>
              <w:right w:val="single" w:sz="4" w:space="0" w:color="000000"/>
            </w:tcBorders>
            <w:shd w:val="clear" w:color="auto" w:fill="auto"/>
            <w:noWrap/>
            <w:vAlign w:val="center"/>
            <w:hideMark/>
          </w:tcPr>
          <w:p w14:paraId="0F173F77" w14:textId="77777777" w:rsidR="007055BE" w:rsidRDefault="007055BE" w:rsidP="007055BE">
            <w:pPr>
              <w:jc w:val="center"/>
              <w:rPr>
                <w:color w:val="000000"/>
                <w:sz w:val="20"/>
                <w:szCs w:val="20"/>
              </w:rPr>
            </w:pPr>
            <w:r>
              <w:rPr>
                <w:color w:val="000000"/>
                <w:sz w:val="20"/>
                <w:szCs w:val="20"/>
              </w:rPr>
              <w:t>рп.Лотошино, ул. Западная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09EA6318"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7FE83F4B" w14:textId="77777777" w:rsidR="007055BE" w:rsidRDefault="007055BE" w:rsidP="007055BE">
            <w:pPr>
              <w:jc w:val="center"/>
              <w:rPr>
                <w:color w:val="000000"/>
                <w:sz w:val="20"/>
                <w:szCs w:val="20"/>
              </w:rPr>
            </w:pPr>
            <w:r>
              <w:rPr>
                <w:color w:val="000000"/>
                <w:sz w:val="20"/>
                <w:szCs w:val="20"/>
              </w:rPr>
              <w:t>2027</w:t>
            </w:r>
          </w:p>
        </w:tc>
      </w:tr>
      <w:tr w:rsidR="007055BE" w14:paraId="48B5F7C4"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72CDB6F7"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58F110C6"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331D5D43"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088FAB4F"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0AABB29F" w14:textId="77777777" w:rsidR="007055BE" w:rsidRDefault="007055BE" w:rsidP="007055BE">
            <w:pPr>
              <w:jc w:val="center"/>
              <w:rPr>
                <w:color w:val="000000"/>
                <w:sz w:val="20"/>
                <w:szCs w:val="20"/>
              </w:rPr>
            </w:pPr>
            <w:r>
              <w:rPr>
                <w:color w:val="000000"/>
                <w:sz w:val="20"/>
                <w:szCs w:val="20"/>
              </w:rPr>
              <w:t>300</w:t>
            </w:r>
          </w:p>
        </w:tc>
        <w:tc>
          <w:tcPr>
            <w:tcW w:w="477" w:type="pct"/>
            <w:tcBorders>
              <w:top w:val="nil"/>
              <w:left w:val="nil"/>
              <w:bottom w:val="single" w:sz="4" w:space="0" w:color="000000"/>
              <w:right w:val="single" w:sz="4" w:space="0" w:color="000000"/>
            </w:tcBorders>
            <w:shd w:val="clear" w:color="auto" w:fill="auto"/>
            <w:noWrap/>
            <w:vAlign w:val="center"/>
            <w:hideMark/>
          </w:tcPr>
          <w:p w14:paraId="77F024B9" w14:textId="77777777" w:rsidR="007055BE" w:rsidRDefault="007055BE" w:rsidP="007055BE">
            <w:pPr>
              <w:jc w:val="center"/>
              <w:rPr>
                <w:color w:val="000000"/>
                <w:sz w:val="20"/>
                <w:szCs w:val="20"/>
              </w:rPr>
            </w:pPr>
            <w:r>
              <w:rPr>
                <w:color w:val="000000"/>
                <w:sz w:val="20"/>
                <w:szCs w:val="20"/>
              </w:rPr>
              <w:t>ТК 15а</w:t>
            </w:r>
          </w:p>
        </w:tc>
        <w:tc>
          <w:tcPr>
            <w:tcW w:w="920" w:type="pct"/>
            <w:tcBorders>
              <w:top w:val="nil"/>
              <w:left w:val="nil"/>
              <w:bottom w:val="single" w:sz="4" w:space="0" w:color="000000"/>
              <w:right w:val="single" w:sz="4" w:space="0" w:color="000000"/>
            </w:tcBorders>
            <w:shd w:val="clear" w:color="auto" w:fill="auto"/>
            <w:noWrap/>
            <w:vAlign w:val="center"/>
            <w:hideMark/>
          </w:tcPr>
          <w:p w14:paraId="52BDB86E" w14:textId="77777777" w:rsidR="007055BE" w:rsidRDefault="007055BE" w:rsidP="007055BE">
            <w:pPr>
              <w:jc w:val="center"/>
              <w:rPr>
                <w:color w:val="000000"/>
                <w:sz w:val="20"/>
                <w:szCs w:val="20"/>
              </w:rPr>
            </w:pPr>
            <w:r>
              <w:rPr>
                <w:color w:val="000000"/>
                <w:sz w:val="20"/>
                <w:szCs w:val="20"/>
              </w:rPr>
              <w:t>ул. Набережная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3592B1A" w14:textId="77777777" w:rsidR="007055BE" w:rsidRDefault="007055BE" w:rsidP="007055BE">
            <w:pPr>
              <w:jc w:val="center"/>
              <w:rPr>
                <w:color w:val="000000"/>
                <w:sz w:val="20"/>
                <w:szCs w:val="20"/>
              </w:rPr>
            </w:pPr>
            <w:r>
              <w:rPr>
                <w:color w:val="000000"/>
                <w:sz w:val="20"/>
                <w:szCs w:val="20"/>
              </w:rPr>
              <w:t>4533,64</w:t>
            </w:r>
          </w:p>
        </w:tc>
        <w:tc>
          <w:tcPr>
            <w:tcW w:w="335" w:type="pct"/>
            <w:tcBorders>
              <w:top w:val="nil"/>
              <w:left w:val="nil"/>
              <w:bottom w:val="single" w:sz="4" w:space="0" w:color="000000"/>
              <w:right w:val="single" w:sz="4" w:space="0" w:color="000000"/>
            </w:tcBorders>
            <w:shd w:val="clear" w:color="auto" w:fill="auto"/>
            <w:noWrap/>
            <w:vAlign w:val="center"/>
            <w:hideMark/>
          </w:tcPr>
          <w:p w14:paraId="1ED767CD" w14:textId="77777777" w:rsidR="007055BE" w:rsidRDefault="007055BE" w:rsidP="007055BE">
            <w:pPr>
              <w:jc w:val="center"/>
              <w:rPr>
                <w:color w:val="000000"/>
                <w:sz w:val="20"/>
                <w:szCs w:val="20"/>
              </w:rPr>
            </w:pPr>
            <w:r>
              <w:rPr>
                <w:color w:val="000000"/>
                <w:sz w:val="20"/>
                <w:szCs w:val="20"/>
              </w:rPr>
              <w:t>2027</w:t>
            </w:r>
          </w:p>
        </w:tc>
      </w:tr>
      <w:tr w:rsidR="007055BE" w14:paraId="278CE6A8"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07EF014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711E4C6" w14:textId="77777777" w:rsidR="007055BE" w:rsidRDefault="007055BE" w:rsidP="007055BE">
            <w:pPr>
              <w:jc w:val="center"/>
              <w:rPr>
                <w:color w:val="000000"/>
                <w:sz w:val="20"/>
                <w:szCs w:val="20"/>
              </w:rPr>
            </w:pPr>
            <w:r>
              <w:rPr>
                <w:color w:val="000000"/>
                <w:sz w:val="20"/>
                <w:szCs w:val="20"/>
              </w:rPr>
              <w:t>3</w:t>
            </w:r>
          </w:p>
        </w:tc>
        <w:tc>
          <w:tcPr>
            <w:tcW w:w="432" w:type="pct"/>
            <w:tcBorders>
              <w:top w:val="nil"/>
              <w:left w:val="nil"/>
              <w:bottom w:val="single" w:sz="4" w:space="0" w:color="000000"/>
              <w:right w:val="single" w:sz="4" w:space="0" w:color="000000"/>
            </w:tcBorders>
            <w:shd w:val="clear" w:color="auto" w:fill="auto"/>
            <w:noWrap/>
            <w:vAlign w:val="center"/>
            <w:hideMark/>
          </w:tcPr>
          <w:p w14:paraId="04827F29"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1D550BDB"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2B4A0BB" w14:textId="77777777" w:rsidR="007055BE" w:rsidRDefault="007055BE" w:rsidP="007055BE">
            <w:pPr>
              <w:jc w:val="center"/>
              <w:rPr>
                <w:color w:val="000000"/>
                <w:sz w:val="20"/>
                <w:szCs w:val="20"/>
              </w:rPr>
            </w:pPr>
            <w:r>
              <w:rPr>
                <w:color w:val="000000"/>
                <w:sz w:val="20"/>
                <w:szCs w:val="20"/>
              </w:rPr>
              <w:t>300</w:t>
            </w:r>
          </w:p>
        </w:tc>
        <w:tc>
          <w:tcPr>
            <w:tcW w:w="477" w:type="pct"/>
            <w:tcBorders>
              <w:top w:val="nil"/>
              <w:left w:val="nil"/>
              <w:bottom w:val="single" w:sz="4" w:space="0" w:color="000000"/>
              <w:right w:val="single" w:sz="4" w:space="0" w:color="000000"/>
            </w:tcBorders>
            <w:shd w:val="clear" w:color="auto" w:fill="auto"/>
            <w:noWrap/>
            <w:vAlign w:val="center"/>
            <w:hideMark/>
          </w:tcPr>
          <w:p w14:paraId="46870D69" w14:textId="77777777" w:rsidR="007055BE" w:rsidRDefault="007055BE" w:rsidP="007055BE">
            <w:pPr>
              <w:jc w:val="center"/>
              <w:rPr>
                <w:color w:val="000000"/>
                <w:sz w:val="20"/>
                <w:szCs w:val="20"/>
              </w:rPr>
            </w:pPr>
            <w:r>
              <w:rPr>
                <w:color w:val="000000"/>
                <w:sz w:val="20"/>
                <w:szCs w:val="20"/>
              </w:rPr>
              <w:t>ТК 15а</w:t>
            </w:r>
          </w:p>
        </w:tc>
        <w:tc>
          <w:tcPr>
            <w:tcW w:w="920" w:type="pct"/>
            <w:tcBorders>
              <w:top w:val="nil"/>
              <w:left w:val="nil"/>
              <w:bottom w:val="single" w:sz="4" w:space="0" w:color="000000"/>
              <w:right w:val="single" w:sz="4" w:space="0" w:color="000000"/>
            </w:tcBorders>
            <w:shd w:val="clear" w:color="auto" w:fill="auto"/>
            <w:noWrap/>
            <w:vAlign w:val="center"/>
            <w:hideMark/>
          </w:tcPr>
          <w:p w14:paraId="461A4910" w14:textId="77777777" w:rsidR="007055BE" w:rsidRDefault="007055BE" w:rsidP="007055BE">
            <w:pPr>
              <w:jc w:val="center"/>
              <w:rPr>
                <w:color w:val="000000"/>
                <w:sz w:val="20"/>
                <w:szCs w:val="20"/>
              </w:rPr>
            </w:pPr>
            <w:r>
              <w:rPr>
                <w:color w:val="000000"/>
                <w:sz w:val="20"/>
                <w:szCs w:val="20"/>
              </w:rPr>
              <w:t>ул. Набережная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7971D56F"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1F15EF60" w14:textId="77777777" w:rsidR="007055BE" w:rsidRDefault="007055BE" w:rsidP="007055BE">
            <w:pPr>
              <w:jc w:val="center"/>
              <w:rPr>
                <w:color w:val="000000"/>
                <w:sz w:val="20"/>
                <w:szCs w:val="20"/>
              </w:rPr>
            </w:pPr>
            <w:r>
              <w:rPr>
                <w:color w:val="000000"/>
                <w:sz w:val="20"/>
                <w:szCs w:val="20"/>
              </w:rPr>
              <w:t>2027</w:t>
            </w:r>
          </w:p>
        </w:tc>
      </w:tr>
      <w:tr w:rsidR="007055BE" w14:paraId="44689944" w14:textId="77777777" w:rsidTr="007055BE">
        <w:trPr>
          <w:trHeight w:val="300"/>
        </w:trPr>
        <w:tc>
          <w:tcPr>
            <w:tcW w:w="62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3797805" w14:textId="77777777" w:rsidR="007055BE" w:rsidRDefault="007055BE" w:rsidP="007055BE">
            <w:pPr>
              <w:jc w:val="center"/>
              <w:rPr>
                <w:color w:val="000000"/>
                <w:sz w:val="20"/>
                <w:szCs w:val="20"/>
              </w:rPr>
            </w:pPr>
            <w:r>
              <w:rPr>
                <w:color w:val="000000"/>
                <w:sz w:val="20"/>
                <w:szCs w:val="20"/>
              </w:rPr>
              <w:t>Котельная №4</w:t>
            </w:r>
          </w:p>
        </w:tc>
        <w:tc>
          <w:tcPr>
            <w:tcW w:w="346" w:type="pct"/>
            <w:tcBorders>
              <w:top w:val="nil"/>
              <w:left w:val="nil"/>
              <w:bottom w:val="single" w:sz="4" w:space="0" w:color="000000"/>
              <w:right w:val="single" w:sz="4" w:space="0" w:color="000000"/>
            </w:tcBorders>
            <w:shd w:val="clear" w:color="auto" w:fill="auto"/>
            <w:noWrap/>
            <w:vAlign w:val="center"/>
            <w:hideMark/>
          </w:tcPr>
          <w:p w14:paraId="45FE5279" w14:textId="77777777" w:rsidR="007055BE" w:rsidRDefault="007055BE" w:rsidP="007055BE">
            <w:pPr>
              <w:jc w:val="center"/>
              <w:rPr>
                <w:color w:val="000000"/>
                <w:sz w:val="20"/>
                <w:szCs w:val="20"/>
              </w:rPr>
            </w:pPr>
            <w:r>
              <w:rPr>
                <w:color w:val="000000"/>
                <w:sz w:val="20"/>
                <w:szCs w:val="20"/>
              </w:rPr>
              <w:t>4</w:t>
            </w:r>
          </w:p>
        </w:tc>
        <w:tc>
          <w:tcPr>
            <w:tcW w:w="432" w:type="pct"/>
            <w:tcBorders>
              <w:top w:val="nil"/>
              <w:left w:val="nil"/>
              <w:bottom w:val="single" w:sz="4" w:space="0" w:color="000000"/>
              <w:right w:val="single" w:sz="4" w:space="0" w:color="000000"/>
            </w:tcBorders>
            <w:shd w:val="clear" w:color="auto" w:fill="auto"/>
            <w:noWrap/>
            <w:vAlign w:val="center"/>
            <w:hideMark/>
          </w:tcPr>
          <w:p w14:paraId="48AED30F"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75E3BDE3"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3CF8ACB2" w14:textId="77777777" w:rsidR="007055BE" w:rsidRDefault="007055BE" w:rsidP="007055BE">
            <w:pPr>
              <w:jc w:val="center"/>
              <w:rPr>
                <w:color w:val="000000"/>
                <w:sz w:val="20"/>
                <w:szCs w:val="20"/>
              </w:rPr>
            </w:pPr>
            <w:r>
              <w:rPr>
                <w:color w:val="000000"/>
                <w:sz w:val="20"/>
                <w:szCs w:val="20"/>
              </w:rPr>
              <w:t>200</w:t>
            </w:r>
          </w:p>
        </w:tc>
        <w:tc>
          <w:tcPr>
            <w:tcW w:w="477" w:type="pct"/>
            <w:tcBorders>
              <w:top w:val="nil"/>
              <w:left w:val="nil"/>
              <w:bottom w:val="single" w:sz="4" w:space="0" w:color="000000"/>
              <w:right w:val="single" w:sz="4" w:space="0" w:color="000000"/>
            </w:tcBorders>
            <w:shd w:val="clear" w:color="auto" w:fill="auto"/>
            <w:noWrap/>
            <w:vAlign w:val="center"/>
            <w:hideMark/>
          </w:tcPr>
          <w:p w14:paraId="2B05ECA0" w14:textId="77777777" w:rsidR="007055BE" w:rsidRDefault="007055BE" w:rsidP="007055BE">
            <w:pPr>
              <w:jc w:val="center"/>
              <w:rPr>
                <w:color w:val="000000"/>
                <w:sz w:val="20"/>
                <w:szCs w:val="20"/>
              </w:rPr>
            </w:pPr>
            <w:r>
              <w:rPr>
                <w:color w:val="000000"/>
                <w:sz w:val="20"/>
                <w:szCs w:val="20"/>
              </w:rPr>
              <w:t>ТК 6</w:t>
            </w:r>
          </w:p>
        </w:tc>
        <w:tc>
          <w:tcPr>
            <w:tcW w:w="920" w:type="pct"/>
            <w:tcBorders>
              <w:top w:val="nil"/>
              <w:left w:val="nil"/>
              <w:bottom w:val="single" w:sz="4" w:space="0" w:color="000000"/>
              <w:right w:val="single" w:sz="4" w:space="0" w:color="000000"/>
            </w:tcBorders>
            <w:shd w:val="clear" w:color="auto" w:fill="auto"/>
            <w:noWrap/>
            <w:vAlign w:val="center"/>
            <w:hideMark/>
          </w:tcPr>
          <w:p w14:paraId="1D53864D" w14:textId="77777777" w:rsidR="007055BE" w:rsidRDefault="007055BE" w:rsidP="007055BE">
            <w:pPr>
              <w:jc w:val="center"/>
              <w:rPr>
                <w:color w:val="000000"/>
                <w:sz w:val="20"/>
                <w:szCs w:val="20"/>
              </w:rPr>
            </w:pPr>
            <w:r>
              <w:rPr>
                <w:color w:val="000000"/>
                <w:sz w:val="20"/>
                <w:szCs w:val="20"/>
              </w:rPr>
              <w:t>ул. Калинина д.46</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853F916" w14:textId="77777777" w:rsidR="007055BE" w:rsidRDefault="007055BE" w:rsidP="007055BE">
            <w:pPr>
              <w:jc w:val="center"/>
              <w:rPr>
                <w:color w:val="000000"/>
                <w:sz w:val="20"/>
                <w:szCs w:val="20"/>
              </w:rPr>
            </w:pPr>
            <w:r>
              <w:rPr>
                <w:color w:val="000000"/>
                <w:sz w:val="20"/>
                <w:szCs w:val="20"/>
              </w:rPr>
              <w:t>3022,42</w:t>
            </w:r>
          </w:p>
        </w:tc>
        <w:tc>
          <w:tcPr>
            <w:tcW w:w="335" w:type="pct"/>
            <w:tcBorders>
              <w:top w:val="nil"/>
              <w:left w:val="nil"/>
              <w:bottom w:val="single" w:sz="4" w:space="0" w:color="000000"/>
              <w:right w:val="single" w:sz="4" w:space="0" w:color="000000"/>
            </w:tcBorders>
            <w:shd w:val="clear" w:color="auto" w:fill="auto"/>
            <w:noWrap/>
            <w:vAlign w:val="center"/>
            <w:hideMark/>
          </w:tcPr>
          <w:p w14:paraId="388794EA" w14:textId="77777777" w:rsidR="007055BE" w:rsidRDefault="007055BE" w:rsidP="007055BE">
            <w:pPr>
              <w:jc w:val="center"/>
              <w:rPr>
                <w:color w:val="000000"/>
                <w:sz w:val="20"/>
                <w:szCs w:val="20"/>
              </w:rPr>
            </w:pPr>
            <w:r>
              <w:rPr>
                <w:color w:val="000000"/>
                <w:sz w:val="20"/>
                <w:szCs w:val="20"/>
              </w:rPr>
              <w:t>2027</w:t>
            </w:r>
          </w:p>
        </w:tc>
      </w:tr>
      <w:tr w:rsidR="007055BE" w14:paraId="690F985A" w14:textId="77777777" w:rsidTr="007055BE">
        <w:trPr>
          <w:trHeight w:val="300"/>
        </w:trPr>
        <w:tc>
          <w:tcPr>
            <w:tcW w:w="621" w:type="pct"/>
            <w:vMerge/>
            <w:tcBorders>
              <w:top w:val="nil"/>
              <w:left w:val="single" w:sz="4" w:space="0" w:color="000000"/>
              <w:bottom w:val="single" w:sz="4" w:space="0" w:color="000000"/>
              <w:right w:val="single" w:sz="4" w:space="0" w:color="000000"/>
            </w:tcBorders>
            <w:shd w:val="clear" w:color="auto" w:fill="auto"/>
            <w:vAlign w:val="center"/>
            <w:hideMark/>
          </w:tcPr>
          <w:p w14:paraId="7BCCB1B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6CBE9BD" w14:textId="77777777" w:rsidR="007055BE" w:rsidRDefault="007055BE" w:rsidP="007055BE">
            <w:pPr>
              <w:jc w:val="center"/>
              <w:rPr>
                <w:color w:val="000000"/>
                <w:sz w:val="20"/>
                <w:szCs w:val="20"/>
              </w:rPr>
            </w:pPr>
            <w:r>
              <w:rPr>
                <w:color w:val="000000"/>
                <w:sz w:val="20"/>
                <w:szCs w:val="20"/>
              </w:rPr>
              <w:t>4</w:t>
            </w:r>
          </w:p>
        </w:tc>
        <w:tc>
          <w:tcPr>
            <w:tcW w:w="432" w:type="pct"/>
            <w:tcBorders>
              <w:top w:val="nil"/>
              <w:left w:val="nil"/>
              <w:bottom w:val="single" w:sz="4" w:space="0" w:color="000000"/>
              <w:right w:val="single" w:sz="4" w:space="0" w:color="000000"/>
            </w:tcBorders>
            <w:shd w:val="clear" w:color="auto" w:fill="auto"/>
            <w:noWrap/>
            <w:vAlign w:val="center"/>
            <w:hideMark/>
          </w:tcPr>
          <w:p w14:paraId="07D2F385"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42D4F288"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7E69349A" w14:textId="77777777" w:rsidR="007055BE" w:rsidRDefault="007055BE" w:rsidP="007055BE">
            <w:pPr>
              <w:jc w:val="center"/>
              <w:rPr>
                <w:color w:val="000000"/>
                <w:sz w:val="20"/>
                <w:szCs w:val="20"/>
              </w:rPr>
            </w:pPr>
            <w:r>
              <w:rPr>
                <w:color w:val="000000"/>
                <w:sz w:val="20"/>
                <w:szCs w:val="20"/>
              </w:rPr>
              <w:t>200</w:t>
            </w:r>
          </w:p>
        </w:tc>
        <w:tc>
          <w:tcPr>
            <w:tcW w:w="477" w:type="pct"/>
            <w:tcBorders>
              <w:top w:val="nil"/>
              <w:left w:val="nil"/>
              <w:bottom w:val="single" w:sz="4" w:space="0" w:color="000000"/>
              <w:right w:val="single" w:sz="4" w:space="0" w:color="000000"/>
            </w:tcBorders>
            <w:shd w:val="clear" w:color="auto" w:fill="auto"/>
            <w:noWrap/>
            <w:vAlign w:val="center"/>
            <w:hideMark/>
          </w:tcPr>
          <w:p w14:paraId="2513F90C" w14:textId="77777777" w:rsidR="007055BE" w:rsidRDefault="007055BE" w:rsidP="007055BE">
            <w:pPr>
              <w:jc w:val="center"/>
              <w:rPr>
                <w:color w:val="000000"/>
                <w:sz w:val="20"/>
                <w:szCs w:val="20"/>
              </w:rPr>
            </w:pPr>
            <w:r>
              <w:rPr>
                <w:color w:val="000000"/>
                <w:sz w:val="20"/>
                <w:szCs w:val="20"/>
              </w:rPr>
              <w:t>ТК 6</w:t>
            </w:r>
          </w:p>
        </w:tc>
        <w:tc>
          <w:tcPr>
            <w:tcW w:w="920" w:type="pct"/>
            <w:tcBorders>
              <w:top w:val="nil"/>
              <w:left w:val="nil"/>
              <w:bottom w:val="single" w:sz="4" w:space="0" w:color="000000"/>
              <w:right w:val="single" w:sz="4" w:space="0" w:color="000000"/>
            </w:tcBorders>
            <w:shd w:val="clear" w:color="auto" w:fill="auto"/>
            <w:noWrap/>
            <w:vAlign w:val="center"/>
            <w:hideMark/>
          </w:tcPr>
          <w:p w14:paraId="0A461A01" w14:textId="77777777" w:rsidR="007055BE" w:rsidRDefault="007055BE" w:rsidP="007055BE">
            <w:pPr>
              <w:jc w:val="center"/>
              <w:rPr>
                <w:color w:val="000000"/>
                <w:sz w:val="20"/>
                <w:szCs w:val="20"/>
              </w:rPr>
            </w:pPr>
            <w:r>
              <w:rPr>
                <w:color w:val="000000"/>
                <w:sz w:val="20"/>
                <w:szCs w:val="20"/>
              </w:rPr>
              <w:t>Калинина 46</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3E604745"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0E9AF0AB" w14:textId="77777777" w:rsidR="007055BE" w:rsidRDefault="007055BE" w:rsidP="007055BE">
            <w:pPr>
              <w:jc w:val="center"/>
              <w:rPr>
                <w:color w:val="000000"/>
                <w:sz w:val="20"/>
                <w:szCs w:val="20"/>
              </w:rPr>
            </w:pPr>
            <w:r>
              <w:rPr>
                <w:color w:val="000000"/>
                <w:sz w:val="20"/>
                <w:szCs w:val="20"/>
              </w:rPr>
              <w:t>2027</w:t>
            </w:r>
          </w:p>
        </w:tc>
      </w:tr>
      <w:tr w:rsidR="007055BE" w14:paraId="1C099A82" w14:textId="77777777" w:rsidTr="007055BE">
        <w:trPr>
          <w:trHeight w:val="300"/>
        </w:trPr>
        <w:tc>
          <w:tcPr>
            <w:tcW w:w="621" w:type="pct"/>
            <w:vMerge w:val="restart"/>
            <w:tcBorders>
              <w:top w:val="nil"/>
              <w:left w:val="single" w:sz="4" w:space="0" w:color="000000"/>
              <w:bottom w:val="nil"/>
              <w:right w:val="single" w:sz="4" w:space="0" w:color="000000"/>
            </w:tcBorders>
            <w:shd w:val="clear" w:color="auto" w:fill="auto"/>
            <w:noWrap/>
            <w:vAlign w:val="center"/>
            <w:hideMark/>
          </w:tcPr>
          <w:p w14:paraId="1654926F" w14:textId="77777777" w:rsidR="007055BE" w:rsidRDefault="007055BE" w:rsidP="007055BE">
            <w:pPr>
              <w:jc w:val="center"/>
              <w:rPr>
                <w:color w:val="000000"/>
                <w:sz w:val="20"/>
                <w:szCs w:val="20"/>
              </w:rPr>
            </w:pPr>
            <w:r>
              <w:rPr>
                <w:color w:val="000000"/>
                <w:sz w:val="20"/>
                <w:szCs w:val="20"/>
              </w:rPr>
              <w:t>Котельная №7</w:t>
            </w:r>
          </w:p>
        </w:tc>
        <w:tc>
          <w:tcPr>
            <w:tcW w:w="346" w:type="pct"/>
            <w:tcBorders>
              <w:top w:val="nil"/>
              <w:left w:val="nil"/>
              <w:bottom w:val="single" w:sz="4" w:space="0" w:color="000000"/>
              <w:right w:val="single" w:sz="4" w:space="0" w:color="000000"/>
            </w:tcBorders>
            <w:shd w:val="clear" w:color="auto" w:fill="auto"/>
            <w:noWrap/>
            <w:vAlign w:val="center"/>
            <w:hideMark/>
          </w:tcPr>
          <w:p w14:paraId="458268B7"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36F81DC1"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679A56D1"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27018ABC" w14:textId="77777777" w:rsidR="007055BE" w:rsidRDefault="007055BE" w:rsidP="007055BE">
            <w:pPr>
              <w:jc w:val="center"/>
              <w:rPr>
                <w:color w:val="000000"/>
                <w:sz w:val="20"/>
                <w:szCs w:val="20"/>
              </w:rPr>
            </w:pPr>
            <w:r>
              <w:rPr>
                <w:color w:val="000000"/>
                <w:sz w:val="20"/>
                <w:szCs w:val="20"/>
              </w:rPr>
              <w:t>50</w:t>
            </w:r>
          </w:p>
        </w:tc>
        <w:tc>
          <w:tcPr>
            <w:tcW w:w="477" w:type="pct"/>
            <w:tcBorders>
              <w:top w:val="nil"/>
              <w:left w:val="nil"/>
              <w:bottom w:val="single" w:sz="4" w:space="0" w:color="000000"/>
              <w:right w:val="single" w:sz="4" w:space="0" w:color="000000"/>
            </w:tcBorders>
            <w:shd w:val="clear" w:color="auto" w:fill="auto"/>
            <w:noWrap/>
            <w:vAlign w:val="center"/>
            <w:hideMark/>
          </w:tcPr>
          <w:p w14:paraId="01341CFA" w14:textId="77777777" w:rsidR="007055BE" w:rsidRDefault="007055BE" w:rsidP="007055BE">
            <w:pPr>
              <w:jc w:val="center"/>
              <w:rPr>
                <w:color w:val="000000"/>
                <w:sz w:val="20"/>
                <w:szCs w:val="20"/>
              </w:rPr>
            </w:pPr>
            <w:r>
              <w:rPr>
                <w:color w:val="000000"/>
                <w:sz w:val="20"/>
                <w:szCs w:val="20"/>
              </w:rPr>
              <w:t>УТ-01</w:t>
            </w:r>
          </w:p>
        </w:tc>
        <w:tc>
          <w:tcPr>
            <w:tcW w:w="920" w:type="pct"/>
            <w:tcBorders>
              <w:top w:val="nil"/>
              <w:left w:val="nil"/>
              <w:bottom w:val="single" w:sz="4" w:space="0" w:color="000000"/>
              <w:right w:val="single" w:sz="4" w:space="0" w:color="000000"/>
            </w:tcBorders>
            <w:shd w:val="clear" w:color="auto" w:fill="auto"/>
            <w:noWrap/>
            <w:vAlign w:val="center"/>
            <w:hideMark/>
          </w:tcPr>
          <w:p w14:paraId="47484BA8" w14:textId="77777777" w:rsidR="007055BE" w:rsidRDefault="007055BE" w:rsidP="007055BE">
            <w:pPr>
              <w:jc w:val="center"/>
              <w:rPr>
                <w:color w:val="000000"/>
                <w:sz w:val="20"/>
                <w:szCs w:val="20"/>
              </w:rPr>
            </w:pPr>
            <w:r>
              <w:rPr>
                <w:color w:val="000000"/>
                <w:sz w:val="20"/>
                <w:szCs w:val="20"/>
              </w:rPr>
              <w:t>ул. Тверское шос,. д.26</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3B8B45A6" w14:textId="77777777" w:rsidR="007055BE" w:rsidRDefault="007055BE" w:rsidP="007055BE">
            <w:pPr>
              <w:jc w:val="center"/>
              <w:rPr>
                <w:color w:val="000000"/>
                <w:sz w:val="20"/>
                <w:szCs w:val="20"/>
              </w:rPr>
            </w:pPr>
            <w:r>
              <w:rPr>
                <w:color w:val="000000"/>
                <w:sz w:val="20"/>
                <w:szCs w:val="20"/>
              </w:rPr>
              <w:t>755,60</w:t>
            </w:r>
          </w:p>
        </w:tc>
        <w:tc>
          <w:tcPr>
            <w:tcW w:w="335" w:type="pct"/>
            <w:tcBorders>
              <w:top w:val="nil"/>
              <w:left w:val="nil"/>
              <w:bottom w:val="single" w:sz="4" w:space="0" w:color="000000"/>
              <w:right w:val="single" w:sz="4" w:space="0" w:color="000000"/>
            </w:tcBorders>
            <w:shd w:val="clear" w:color="auto" w:fill="auto"/>
            <w:noWrap/>
            <w:vAlign w:val="center"/>
            <w:hideMark/>
          </w:tcPr>
          <w:p w14:paraId="68FBB989" w14:textId="77777777" w:rsidR="007055BE" w:rsidRDefault="007055BE" w:rsidP="007055BE">
            <w:pPr>
              <w:jc w:val="center"/>
              <w:rPr>
                <w:color w:val="000000"/>
                <w:sz w:val="20"/>
                <w:szCs w:val="20"/>
              </w:rPr>
            </w:pPr>
            <w:r>
              <w:rPr>
                <w:color w:val="000000"/>
                <w:sz w:val="20"/>
                <w:szCs w:val="20"/>
              </w:rPr>
              <w:t>2023</w:t>
            </w:r>
          </w:p>
        </w:tc>
      </w:tr>
      <w:tr w:rsidR="007055BE" w14:paraId="2C9D536B"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3779299F"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3E3E7BAC"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7E1B5730"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79ECC73E"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0BA48AA4" w14:textId="77777777" w:rsidR="007055BE" w:rsidRDefault="007055BE" w:rsidP="007055BE">
            <w:pPr>
              <w:jc w:val="center"/>
              <w:rPr>
                <w:color w:val="000000"/>
                <w:sz w:val="20"/>
                <w:szCs w:val="20"/>
              </w:rPr>
            </w:pPr>
            <w:r>
              <w:rPr>
                <w:color w:val="000000"/>
                <w:sz w:val="20"/>
                <w:szCs w:val="20"/>
              </w:rPr>
              <w:t>100</w:t>
            </w:r>
          </w:p>
        </w:tc>
        <w:tc>
          <w:tcPr>
            <w:tcW w:w="477" w:type="pct"/>
            <w:tcBorders>
              <w:top w:val="nil"/>
              <w:left w:val="nil"/>
              <w:bottom w:val="single" w:sz="4" w:space="0" w:color="000000"/>
              <w:right w:val="single" w:sz="4" w:space="0" w:color="000000"/>
            </w:tcBorders>
            <w:shd w:val="clear" w:color="auto" w:fill="auto"/>
            <w:noWrap/>
            <w:vAlign w:val="center"/>
            <w:hideMark/>
          </w:tcPr>
          <w:p w14:paraId="42676575" w14:textId="77777777" w:rsidR="007055BE" w:rsidRDefault="007055BE" w:rsidP="007055BE">
            <w:pPr>
              <w:jc w:val="center"/>
              <w:rPr>
                <w:color w:val="000000"/>
                <w:sz w:val="20"/>
                <w:szCs w:val="20"/>
              </w:rPr>
            </w:pPr>
            <w:r>
              <w:rPr>
                <w:color w:val="000000"/>
                <w:sz w:val="20"/>
                <w:szCs w:val="20"/>
              </w:rPr>
              <w:t>ТК 12'</w:t>
            </w:r>
          </w:p>
        </w:tc>
        <w:tc>
          <w:tcPr>
            <w:tcW w:w="920" w:type="pct"/>
            <w:tcBorders>
              <w:top w:val="nil"/>
              <w:left w:val="nil"/>
              <w:bottom w:val="single" w:sz="4" w:space="0" w:color="000000"/>
              <w:right w:val="single" w:sz="4" w:space="0" w:color="000000"/>
            </w:tcBorders>
            <w:shd w:val="clear" w:color="auto" w:fill="auto"/>
            <w:noWrap/>
            <w:vAlign w:val="center"/>
            <w:hideMark/>
          </w:tcPr>
          <w:p w14:paraId="13AC15F8" w14:textId="77777777" w:rsidR="007055BE" w:rsidRDefault="007055BE" w:rsidP="007055BE">
            <w:pPr>
              <w:jc w:val="center"/>
              <w:rPr>
                <w:color w:val="000000"/>
                <w:sz w:val="20"/>
                <w:szCs w:val="20"/>
              </w:rPr>
            </w:pPr>
            <w:r>
              <w:rPr>
                <w:color w:val="000000"/>
                <w:sz w:val="20"/>
                <w:szCs w:val="20"/>
              </w:rPr>
              <w:t>ул. Тверское шос,. д.26</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4BD3841D"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0C802F25" w14:textId="77777777" w:rsidR="007055BE" w:rsidRDefault="007055BE" w:rsidP="007055BE">
            <w:pPr>
              <w:jc w:val="center"/>
              <w:rPr>
                <w:color w:val="000000"/>
                <w:sz w:val="20"/>
                <w:szCs w:val="20"/>
              </w:rPr>
            </w:pPr>
            <w:r>
              <w:rPr>
                <w:color w:val="000000"/>
                <w:sz w:val="20"/>
                <w:szCs w:val="20"/>
              </w:rPr>
              <w:t>2023</w:t>
            </w:r>
          </w:p>
        </w:tc>
      </w:tr>
      <w:tr w:rsidR="007055BE" w14:paraId="2E76E959"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2A95F375"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55A9A333"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67E6B13E" w14:textId="77777777" w:rsidR="007055BE" w:rsidRDefault="007055BE" w:rsidP="007055BE">
            <w:pPr>
              <w:jc w:val="center"/>
              <w:rPr>
                <w:color w:val="000000"/>
                <w:sz w:val="20"/>
                <w:szCs w:val="20"/>
              </w:rPr>
            </w:pPr>
            <w:r>
              <w:rPr>
                <w:color w:val="000000"/>
                <w:sz w:val="20"/>
                <w:szCs w:val="20"/>
              </w:rPr>
              <w:t>0.07</w:t>
            </w:r>
          </w:p>
        </w:tc>
        <w:tc>
          <w:tcPr>
            <w:tcW w:w="418" w:type="pct"/>
            <w:tcBorders>
              <w:top w:val="nil"/>
              <w:left w:val="nil"/>
              <w:bottom w:val="single" w:sz="4" w:space="0" w:color="000000"/>
              <w:right w:val="single" w:sz="4" w:space="0" w:color="000000"/>
            </w:tcBorders>
            <w:shd w:val="clear" w:color="auto" w:fill="auto"/>
            <w:noWrap/>
            <w:vAlign w:val="center"/>
            <w:hideMark/>
          </w:tcPr>
          <w:p w14:paraId="182A8FF0" w14:textId="77777777" w:rsidR="007055BE" w:rsidRDefault="007055BE" w:rsidP="007055BE">
            <w:pPr>
              <w:jc w:val="center"/>
              <w:rPr>
                <w:color w:val="000000"/>
                <w:sz w:val="20"/>
                <w:szCs w:val="20"/>
              </w:rPr>
            </w:pPr>
            <w:r>
              <w:rPr>
                <w:color w:val="000000"/>
                <w:sz w:val="20"/>
                <w:szCs w:val="20"/>
              </w:rPr>
              <w:t>0.07</w:t>
            </w:r>
          </w:p>
        </w:tc>
        <w:tc>
          <w:tcPr>
            <w:tcW w:w="509" w:type="pct"/>
            <w:tcBorders>
              <w:top w:val="nil"/>
              <w:left w:val="nil"/>
              <w:bottom w:val="single" w:sz="4" w:space="0" w:color="000000"/>
              <w:right w:val="single" w:sz="4" w:space="0" w:color="000000"/>
            </w:tcBorders>
            <w:shd w:val="clear" w:color="auto" w:fill="auto"/>
            <w:noWrap/>
            <w:vAlign w:val="center"/>
            <w:hideMark/>
          </w:tcPr>
          <w:p w14:paraId="33E099B1" w14:textId="77777777" w:rsidR="007055BE" w:rsidRDefault="007055BE" w:rsidP="007055BE">
            <w:pPr>
              <w:jc w:val="center"/>
              <w:rPr>
                <w:color w:val="000000"/>
                <w:sz w:val="20"/>
                <w:szCs w:val="20"/>
              </w:rPr>
            </w:pPr>
            <w:r>
              <w:rPr>
                <w:color w:val="000000"/>
                <w:sz w:val="20"/>
                <w:szCs w:val="20"/>
              </w:rPr>
              <w:t>400</w:t>
            </w:r>
          </w:p>
        </w:tc>
        <w:tc>
          <w:tcPr>
            <w:tcW w:w="477" w:type="pct"/>
            <w:tcBorders>
              <w:top w:val="nil"/>
              <w:left w:val="nil"/>
              <w:bottom w:val="single" w:sz="4" w:space="0" w:color="000000"/>
              <w:right w:val="single" w:sz="4" w:space="0" w:color="000000"/>
            </w:tcBorders>
            <w:shd w:val="clear" w:color="auto" w:fill="auto"/>
            <w:noWrap/>
            <w:vAlign w:val="center"/>
            <w:hideMark/>
          </w:tcPr>
          <w:p w14:paraId="4A74FB49" w14:textId="77777777" w:rsidR="007055BE" w:rsidRDefault="007055BE" w:rsidP="007055BE">
            <w:pPr>
              <w:jc w:val="center"/>
              <w:rPr>
                <w:color w:val="000000"/>
                <w:sz w:val="20"/>
                <w:szCs w:val="20"/>
              </w:rPr>
            </w:pPr>
            <w:r>
              <w:rPr>
                <w:color w:val="000000"/>
                <w:sz w:val="20"/>
                <w:szCs w:val="20"/>
              </w:rPr>
              <w:t>УТ-01</w:t>
            </w:r>
          </w:p>
        </w:tc>
        <w:tc>
          <w:tcPr>
            <w:tcW w:w="920" w:type="pct"/>
            <w:tcBorders>
              <w:top w:val="nil"/>
              <w:left w:val="nil"/>
              <w:bottom w:val="single" w:sz="4" w:space="0" w:color="000000"/>
              <w:right w:val="single" w:sz="4" w:space="0" w:color="000000"/>
            </w:tcBorders>
            <w:shd w:val="clear" w:color="auto" w:fill="auto"/>
            <w:noWrap/>
            <w:vAlign w:val="center"/>
            <w:hideMark/>
          </w:tcPr>
          <w:p w14:paraId="04D8ED26" w14:textId="77777777" w:rsidR="007055BE" w:rsidRDefault="007055BE" w:rsidP="007055BE">
            <w:pPr>
              <w:jc w:val="center"/>
              <w:rPr>
                <w:color w:val="000000"/>
                <w:sz w:val="20"/>
                <w:szCs w:val="20"/>
              </w:rPr>
            </w:pPr>
            <w:r>
              <w:rPr>
                <w:color w:val="000000"/>
                <w:sz w:val="20"/>
                <w:szCs w:val="20"/>
              </w:rPr>
              <w:t>ул.1-Комсомольская</w:t>
            </w:r>
          </w:p>
        </w:tc>
        <w:tc>
          <w:tcPr>
            <w:tcW w:w="941"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10E852D" w14:textId="77777777" w:rsidR="007055BE" w:rsidRDefault="007055BE" w:rsidP="007055BE">
            <w:pPr>
              <w:jc w:val="center"/>
              <w:rPr>
                <w:color w:val="000000"/>
                <w:sz w:val="20"/>
                <w:szCs w:val="20"/>
              </w:rPr>
            </w:pPr>
            <w:r>
              <w:rPr>
                <w:color w:val="000000"/>
                <w:sz w:val="20"/>
                <w:szCs w:val="20"/>
              </w:rPr>
              <w:t>6044,85</w:t>
            </w:r>
          </w:p>
        </w:tc>
        <w:tc>
          <w:tcPr>
            <w:tcW w:w="335" w:type="pct"/>
            <w:tcBorders>
              <w:top w:val="nil"/>
              <w:left w:val="nil"/>
              <w:bottom w:val="single" w:sz="4" w:space="0" w:color="000000"/>
              <w:right w:val="single" w:sz="4" w:space="0" w:color="000000"/>
            </w:tcBorders>
            <w:shd w:val="clear" w:color="auto" w:fill="auto"/>
            <w:noWrap/>
            <w:vAlign w:val="center"/>
            <w:hideMark/>
          </w:tcPr>
          <w:p w14:paraId="7517D5ED" w14:textId="77777777" w:rsidR="007055BE" w:rsidRDefault="007055BE" w:rsidP="007055BE">
            <w:pPr>
              <w:jc w:val="center"/>
              <w:rPr>
                <w:color w:val="000000"/>
                <w:sz w:val="20"/>
                <w:szCs w:val="20"/>
              </w:rPr>
            </w:pPr>
            <w:r>
              <w:rPr>
                <w:color w:val="000000"/>
                <w:sz w:val="20"/>
                <w:szCs w:val="20"/>
              </w:rPr>
              <w:t>2027</w:t>
            </w:r>
          </w:p>
        </w:tc>
      </w:tr>
      <w:tr w:rsidR="007055BE" w14:paraId="5B8CC187" w14:textId="77777777" w:rsidTr="007055BE">
        <w:trPr>
          <w:trHeight w:val="300"/>
        </w:trPr>
        <w:tc>
          <w:tcPr>
            <w:tcW w:w="621" w:type="pct"/>
            <w:vMerge/>
            <w:tcBorders>
              <w:top w:val="nil"/>
              <w:left w:val="single" w:sz="4" w:space="0" w:color="000000"/>
              <w:bottom w:val="nil"/>
              <w:right w:val="single" w:sz="4" w:space="0" w:color="000000"/>
            </w:tcBorders>
            <w:shd w:val="clear" w:color="auto" w:fill="auto"/>
            <w:vAlign w:val="center"/>
            <w:hideMark/>
          </w:tcPr>
          <w:p w14:paraId="22E2C5BD" w14:textId="77777777" w:rsidR="007055BE" w:rsidRDefault="007055BE" w:rsidP="007055BE">
            <w:pPr>
              <w:jc w:val="center"/>
              <w:rPr>
                <w:color w:val="000000"/>
                <w:sz w:val="20"/>
                <w:szCs w:val="20"/>
              </w:rPr>
            </w:pPr>
          </w:p>
        </w:tc>
        <w:tc>
          <w:tcPr>
            <w:tcW w:w="346" w:type="pct"/>
            <w:tcBorders>
              <w:top w:val="nil"/>
              <w:left w:val="nil"/>
              <w:bottom w:val="single" w:sz="4" w:space="0" w:color="000000"/>
              <w:right w:val="single" w:sz="4" w:space="0" w:color="000000"/>
            </w:tcBorders>
            <w:shd w:val="clear" w:color="auto" w:fill="auto"/>
            <w:noWrap/>
            <w:vAlign w:val="center"/>
            <w:hideMark/>
          </w:tcPr>
          <w:p w14:paraId="70C8A54B" w14:textId="77777777" w:rsidR="007055BE" w:rsidRDefault="007055BE" w:rsidP="007055BE">
            <w:pPr>
              <w:jc w:val="center"/>
              <w:rPr>
                <w:color w:val="000000"/>
                <w:sz w:val="20"/>
                <w:szCs w:val="20"/>
              </w:rPr>
            </w:pPr>
            <w:r>
              <w:rPr>
                <w:color w:val="000000"/>
                <w:sz w:val="20"/>
                <w:szCs w:val="20"/>
              </w:rPr>
              <w:t>7</w:t>
            </w:r>
          </w:p>
        </w:tc>
        <w:tc>
          <w:tcPr>
            <w:tcW w:w="432" w:type="pct"/>
            <w:tcBorders>
              <w:top w:val="nil"/>
              <w:left w:val="nil"/>
              <w:bottom w:val="single" w:sz="4" w:space="0" w:color="000000"/>
              <w:right w:val="single" w:sz="4" w:space="0" w:color="000000"/>
            </w:tcBorders>
            <w:shd w:val="clear" w:color="auto" w:fill="auto"/>
            <w:noWrap/>
            <w:vAlign w:val="center"/>
            <w:hideMark/>
          </w:tcPr>
          <w:p w14:paraId="5C7A32F1" w14:textId="77777777" w:rsidR="007055BE" w:rsidRDefault="007055BE" w:rsidP="007055BE">
            <w:pPr>
              <w:jc w:val="center"/>
              <w:rPr>
                <w:color w:val="000000"/>
                <w:sz w:val="20"/>
                <w:szCs w:val="20"/>
              </w:rPr>
            </w:pPr>
            <w:r>
              <w:rPr>
                <w:color w:val="000000"/>
                <w:sz w:val="20"/>
                <w:szCs w:val="20"/>
              </w:rPr>
              <w:t>0.05</w:t>
            </w:r>
          </w:p>
        </w:tc>
        <w:tc>
          <w:tcPr>
            <w:tcW w:w="418" w:type="pct"/>
            <w:tcBorders>
              <w:top w:val="nil"/>
              <w:left w:val="nil"/>
              <w:bottom w:val="single" w:sz="4" w:space="0" w:color="000000"/>
              <w:right w:val="single" w:sz="4" w:space="0" w:color="000000"/>
            </w:tcBorders>
            <w:shd w:val="clear" w:color="auto" w:fill="auto"/>
            <w:noWrap/>
            <w:vAlign w:val="center"/>
            <w:hideMark/>
          </w:tcPr>
          <w:p w14:paraId="57013BC3" w14:textId="77777777" w:rsidR="007055BE" w:rsidRDefault="007055BE" w:rsidP="007055BE">
            <w:pPr>
              <w:jc w:val="center"/>
              <w:rPr>
                <w:color w:val="000000"/>
                <w:sz w:val="20"/>
                <w:szCs w:val="20"/>
              </w:rPr>
            </w:pPr>
            <w:r>
              <w:rPr>
                <w:color w:val="000000"/>
                <w:sz w:val="20"/>
                <w:szCs w:val="20"/>
              </w:rPr>
              <w:t>0.05</w:t>
            </w:r>
          </w:p>
        </w:tc>
        <w:tc>
          <w:tcPr>
            <w:tcW w:w="509" w:type="pct"/>
            <w:tcBorders>
              <w:top w:val="nil"/>
              <w:left w:val="nil"/>
              <w:bottom w:val="single" w:sz="4" w:space="0" w:color="000000"/>
              <w:right w:val="single" w:sz="4" w:space="0" w:color="000000"/>
            </w:tcBorders>
            <w:shd w:val="clear" w:color="auto" w:fill="auto"/>
            <w:noWrap/>
            <w:vAlign w:val="center"/>
            <w:hideMark/>
          </w:tcPr>
          <w:p w14:paraId="655E9D7A" w14:textId="77777777" w:rsidR="007055BE" w:rsidRDefault="007055BE" w:rsidP="007055BE">
            <w:pPr>
              <w:jc w:val="center"/>
              <w:rPr>
                <w:color w:val="000000"/>
                <w:sz w:val="20"/>
                <w:szCs w:val="20"/>
              </w:rPr>
            </w:pPr>
            <w:r>
              <w:rPr>
                <w:color w:val="000000"/>
                <w:sz w:val="20"/>
                <w:szCs w:val="20"/>
              </w:rPr>
              <w:t>450</w:t>
            </w:r>
          </w:p>
        </w:tc>
        <w:tc>
          <w:tcPr>
            <w:tcW w:w="477" w:type="pct"/>
            <w:tcBorders>
              <w:top w:val="nil"/>
              <w:left w:val="nil"/>
              <w:bottom w:val="single" w:sz="4" w:space="0" w:color="000000"/>
              <w:right w:val="single" w:sz="4" w:space="0" w:color="000000"/>
            </w:tcBorders>
            <w:shd w:val="clear" w:color="auto" w:fill="auto"/>
            <w:noWrap/>
            <w:vAlign w:val="center"/>
            <w:hideMark/>
          </w:tcPr>
          <w:p w14:paraId="79CC31E6" w14:textId="77777777" w:rsidR="007055BE" w:rsidRDefault="007055BE" w:rsidP="007055BE">
            <w:pPr>
              <w:jc w:val="center"/>
              <w:rPr>
                <w:color w:val="000000"/>
                <w:sz w:val="20"/>
                <w:szCs w:val="20"/>
              </w:rPr>
            </w:pPr>
            <w:r>
              <w:rPr>
                <w:color w:val="000000"/>
                <w:sz w:val="20"/>
                <w:szCs w:val="20"/>
              </w:rPr>
              <w:t>ТК 12'</w:t>
            </w:r>
          </w:p>
        </w:tc>
        <w:tc>
          <w:tcPr>
            <w:tcW w:w="920" w:type="pct"/>
            <w:tcBorders>
              <w:top w:val="nil"/>
              <w:left w:val="nil"/>
              <w:bottom w:val="single" w:sz="4" w:space="0" w:color="000000"/>
              <w:right w:val="single" w:sz="4" w:space="0" w:color="000000"/>
            </w:tcBorders>
            <w:shd w:val="clear" w:color="auto" w:fill="auto"/>
            <w:noWrap/>
            <w:vAlign w:val="center"/>
            <w:hideMark/>
          </w:tcPr>
          <w:p w14:paraId="29A349EE" w14:textId="77777777" w:rsidR="007055BE" w:rsidRDefault="007055BE" w:rsidP="007055BE">
            <w:pPr>
              <w:jc w:val="center"/>
              <w:rPr>
                <w:color w:val="000000"/>
                <w:sz w:val="20"/>
                <w:szCs w:val="20"/>
              </w:rPr>
            </w:pPr>
            <w:r>
              <w:rPr>
                <w:color w:val="000000"/>
                <w:sz w:val="20"/>
                <w:szCs w:val="20"/>
              </w:rPr>
              <w:t>ул.1-Комсомольская</w:t>
            </w:r>
          </w:p>
        </w:tc>
        <w:tc>
          <w:tcPr>
            <w:tcW w:w="941" w:type="pct"/>
            <w:vMerge/>
            <w:tcBorders>
              <w:top w:val="nil"/>
              <w:left w:val="single" w:sz="4" w:space="0" w:color="000000"/>
              <w:bottom w:val="single" w:sz="4" w:space="0" w:color="000000"/>
              <w:right w:val="single" w:sz="4" w:space="0" w:color="000000"/>
            </w:tcBorders>
            <w:shd w:val="clear" w:color="auto" w:fill="auto"/>
            <w:vAlign w:val="center"/>
            <w:hideMark/>
          </w:tcPr>
          <w:p w14:paraId="7857EF39" w14:textId="77777777" w:rsidR="007055BE" w:rsidRDefault="007055BE" w:rsidP="007055BE">
            <w:pPr>
              <w:jc w:val="center"/>
              <w:rPr>
                <w:color w:val="000000"/>
                <w:sz w:val="20"/>
                <w:szCs w:val="20"/>
              </w:rPr>
            </w:pPr>
          </w:p>
        </w:tc>
        <w:tc>
          <w:tcPr>
            <w:tcW w:w="335" w:type="pct"/>
            <w:tcBorders>
              <w:top w:val="nil"/>
              <w:left w:val="nil"/>
              <w:bottom w:val="single" w:sz="4" w:space="0" w:color="000000"/>
              <w:right w:val="single" w:sz="4" w:space="0" w:color="000000"/>
            </w:tcBorders>
            <w:shd w:val="clear" w:color="auto" w:fill="auto"/>
            <w:noWrap/>
            <w:vAlign w:val="center"/>
            <w:hideMark/>
          </w:tcPr>
          <w:p w14:paraId="60814DA6" w14:textId="77777777" w:rsidR="007055BE" w:rsidRDefault="007055BE" w:rsidP="007055BE">
            <w:pPr>
              <w:jc w:val="center"/>
              <w:rPr>
                <w:color w:val="000000"/>
                <w:sz w:val="20"/>
                <w:szCs w:val="20"/>
              </w:rPr>
            </w:pPr>
            <w:r>
              <w:rPr>
                <w:color w:val="000000"/>
                <w:sz w:val="20"/>
                <w:szCs w:val="20"/>
              </w:rPr>
              <w:t>2027</w:t>
            </w:r>
          </w:p>
        </w:tc>
      </w:tr>
      <w:tr w:rsidR="007055BE" w14:paraId="2EDFA531" w14:textId="77777777" w:rsidTr="007055BE">
        <w:trPr>
          <w:trHeight w:val="300"/>
        </w:trPr>
        <w:tc>
          <w:tcPr>
            <w:tcW w:w="621" w:type="pct"/>
            <w:tcBorders>
              <w:top w:val="single" w:sz="4" w:space="0" w:color="000000"/>
              <w:left w:val="single" w:sz="4" w:space="0" w:color="000000"/>
              <w:bottom w:val="nil"/>
              <w:right w:val="single" w:sz="4" w:space="0" w:color="000000"/>
            </w:tcBorders>
            <w:shd w:val="clear" w:color="auto" w:fill="auto"/>
            <w:noWrap/>
            <w:vAlign w:val="center"/>
            <w:hideMark/>
          </w:tcPr>
          <w:p w14:paraId="41E94B48" w14:textId="77777777" w:rsidR="007055BE" w:rsidRDefault="007055BE" w:rsidP="007055BE">
            <w:pPr>
              <w:jc w:val="center"/>
              <w:rPr>
                <w:color w:val="000000"/>
                <w:sz w:val="20"/>
                <w:szCs w:val="20"/>
              </w:rPr>
            </w:pPr>
            <w:r>
              <w:rPr>
                <w:color w:val="000000"/>
                <w:sz w:val="20"/>
                <w:szCs w:val="20"/>
              </w:rPr>
              <w:t>Котельная №13</w:t>
            </w:r>
          </w:p>
        </w:tc>
        <w:tc>
          <w:tcPr>
            <w:tcW w:w="346" w:type="pct"/>
            <w:tcBorders>
              <w:top w:val="nil"/>
              <w:left w:val="nil"/>
              <w:bottom w:val="nil"/>
              <w:right w:val="single" w:sz="4" w:space="0" w:color="000000"/>
            </w:tcBorders>
            <w:shd w:val="clear" w:color="auto" w:fill="auto"/>
            <w:noWrap/>
            <w:vAlign w:val="center"/>
            <w:hideMark/>
          </w:tcPr>
          <w:p w14:paraId="2DF9F0EF" w14:textId="77777777" w:rsidR="007055BE" w:rsidRDefault="007055BE" w:rsidP="007055BE">
            <w:pPr>
              <w:jc w:val="center"/>
              <w:rPr>
                <w:color w:val="000000"/>
                <w:sz w:val="20"/>
                <w:szCs w:val="20"/>
              </w:rPr>
            </w:pPr>
            <w:r>
              <w:rPr>
                <w:color w:val="000000"/>
                <w:sz w:val="20"/>
                <w:szCs w:val="20"/>
              </w:rPr>
              <w:t>13</w:t>
            </w:r>
          </w:p>
        </w:tc>
        <w:tc>
          <w:tcPr>
            <w:tcW w:w="432" w:type="pct"/>
            <w:tcBorders>
              <w:top w:val="nil"/>
              <w:left w:val="nil"/>
              <w:bottom w:val="nil"/>
              <w:right w:val="single" w:sz="4" w:space="0" w:color="000000"/>
            </w:tcBorders>
            <w:shd w:val="clear" w:color="auto" w:fill="auto"/>
            <w:noWrap/>
            <w:vAlign w:val="center"/>
            <w:hideMark/>
          </w:tcPr>
          <w:p w14:paraId="689CCA40" w14:textId="77777777" w:rsidR="007055BE" w:rsidRDefault="007055BE" w:rsidP="007055BE">
            <w:pPr>
              <w:jc w:val="center"/>
              <w:rPr>
                <w:color w:val="000000"/>
                <w:sz w:val="20"/>
                <w:szCs w:val="20"/>
              </w:rPr>
            </w:pPr>
            <w:r>
              <w:rPr>
                <w:color w:val="000000"/>
                <w:sz w:val="20"/>
                <w:szCs w:val="20"/>
              </w:rPr>
              <w:t>0.051</w:t>
            </w:r>
          </w:p>
        </w:tc>
        <w:tc>
          <w:tcPr>
            <w:tcW w:w="418" w:type="pct"/>
            <w:tcBorders>
              <w:top w:val="nil"/>
              <w:left w:val="nil"/>
              <w:bottom w:val="nil"/>
              <w:right w:val="single" w:sz="4" w:space="0" w:color="000000"/>
            </w:tcBorders>
            <w:shd w:val="clear" w:color="auto" w:fill="auto"/>
            <w:noWrap/>
            <w:vAlign w:val="center"/>
            <w:hideMark/>
          </w:tcPr>
          <w:p w14:paraId="6207F9C0" w14:textId="77777777" w:rsidR="007055BE" w:rsidRDefault="007055BE" w:rsidP="007055BE">
            <w:pPr>
              <w:jc w:val="center"/>
              <w:rPr>
                <w:color w:val="000000"/>
                <w:sz w:val="20"/>
                <w:szCs w:val="20"/>
              </w:rPr>
            </w:pPr>
            <w:r>
              <w:rPr>
                <w:color w:val="000000"/>
                <w:sz w:val="20"/>
                <w:szCs w:val="20"/>
              </w:rPr>
              <w:t>0.051</w:t>
            </w:r>
          </w:p>
        </w:tc>
        <w:tc>
          <w:tcPr>
            <w:tcW w:w="509" w:type="pct"/>
            <w:tcBorders>
              <w:top w:val="nil"/>
              <w:left w:val="nil"/>
              <w:bottom w:val="nil"/>
              <w:right w:val="single" w:sz="4" w:space="0" w:color="000000"/>
            </w:tcBorders>
            <w:shd w:val="clear" w:color="auto" w:fill="auto"/>
            <w:noWrap/>
            <w:vAlign w:val="center"/>
            <w:hideMark/>
          </w:tcPr>
          <w:p w14:paraId="6705284B" w14:textId="77777777" w:rsidR="007055BE" w:rsidRDefault="007055BE" w:rsidP="007055BE">
            <w:pPr>
              <w:jc w:val="center"/>
              <w:rPr>
                <w:color w:val="000000"/>
                <w:sz w:val="20"/>
                <w:szCs w:val="20"/>
              </w:rPr>
            </w:pPr>
            <w:r>
              <w:rPr>
                <w:color w:val="000000"/>
                <w:sz w:val="20"/>
                <w:szCs w:val="20"/>
              </w:rPr>
              <w:t>30</w:t>
            </w:r>
          </w:p>
        </w:tc>
        <w:tc>
          <w:tcPr>
            <w:tcW w:w="477" w:type="pct"/>
            <w:tcBorders>
              <w:top w:val="nil"/>
              <w:left w:val="nil"/>
              <w:bottom w:val="nil"/>
              <w:right w:val="single" w:sz="4" w:space="0" w:color="000000"/>
            </w:tcBorders>
            <w:shd w:val="clear" w:color="auto" w:fill="auto"/>
            <w:noWrap/>
            <w:vAlign w:val="center"/>
            <w:hideMark/>
          </w:tcPr>
          <w:p w14:paraId="4BE7B484" w14:textId="77777777" w:rsidR="007055BE" w:rsidRDefault="007055BE" w:rsidP="007055BE">
            <w:pPr>
              <w:jc w:val="center"/>
              <w:rPr>
                <w:color w:val="000000"/>
                <w:sz w:val="20"/>
                <w:szCs w:val="20"/>
              </w:rPr>
            </w:pPr>
            <w:r>
              <w:rPr>
                <w:color w:val="000000"/>
                <w:sz w:val="20"/>
                <w:szCs w:val="20"/>
              </w:rPr>
              <w:t>У-б/н(1)</w:t>
            </w:r>
          </w:p>
        </w:tc>
        <w:tc>
          <w:tcPr>
            <w:tcW w:w="920" w:type="pct"/>
            <w:tcBorders>
              <w:top w:val="nil"/>
              <w:left w:val="nil"/>
              <w:bottom w:val="nil"/>
              <w:right w:val="single" w:sz="4" w:space="0" w:color="000000"/>
            </w:tcBorders>
            <w:shd w:val="clear" w:color="auto" w:fill="auto"/>
            <w:noWrap/>
            <w:vAlign w:val="center"/>
            <w:hideMark/>
          </w:tcPr>
          <w:p w14:paraId="1304FBAE" w14:textId="77777777" w:rsidR="007055BE" w:rsidRDefault="007055BE" w:rsidP="007055BE">
            <w:pPr>
              <w:jc w:val="center"/>
              <w:rPr>
                <w:color w:val="000000"/>
                <w:sz w:val="20"/>
                <w:szCs w:val="20"/>
              </w:rPr>
            </w:pPr>
            <w:r>
              <w:rPr>
                <w:color w:val="000000"/>
                <w:sz w:val="20"/>
                <w:szCs w:val="20"/>
              </w:rPr>
              <w:t>п. Большая Сетра. ФАП</w:t>
            </w:r>
          </w:p>
        </w:tc>
        <w:tc>
          <w:tcPr>
            <w:tcW w:w="941" w:type="pct"/>
            <w:tcBorders>
              <w:top w:val="nil"/>
              <w:left w:val="nil"/>
              <w:bottom w:val="nil"/>
              <w:right w:val="single" w:sz="4" w:space="0" w:color="000000"/>
            </w:tcBorders>
            <w:shd w:val="clear" w:color="auto" w:fill="auto"/>
            <w:noWrap/>
            <w:vAlign w:val="center"/>
            <w:hideMark/>
          </w:tcPr>
          <w:p w14:paraId="4137FFE1" w14:textId="77777777" w:rsidR="007055BE" w:rsidRDefault="007055BE" w:rsidP="007055BE">
            <w:pPr>
              <w:jc w:val="center"/>
              <w:rPr>
                <w:color w:val="000000"/>
                <w:sz w:val="20"/>
                <w:szCs w:val="20"/>
              </w:rPr>
            </w:pPr>
            <w:r>
              <w:rPr>
                <w:color w:val="000000"/>
                <w:sz w:val="20"/>
                <w:szCs w:val="20"/>
              </w:rPr>
              <w:t>453,300</w:t>
            </w:r>
          </w:p>
        </w:tc>
        <w:tc>
          <w:tcPr>
            <w:tcW w:w="335" w:type="pct"/>
            <w:tcBorders>
              <w:top w:val="nil"/>
              <w:left w:val="nil"/>
              <w:bottom w:val="nil"/>
              <w:right w:val="single" w:sz="4" w:space="0" w:color="000000"/>
            </w:tcBorders>
            <w:shd w:val="clear" w:color="auto" w:fill="auto"/>
            <w:noWrap/>
            <w:vAlign w:val="center"/>
            <w:hideMark/>
          </w:tcPr>
          <w:p w14:paraId="1C602106" w14:textId="77777777" w:rsidR="007055BE" w:rsidRDefault="007055BE" w:rsidP="007055BE">
            <w:pPr>
              <w:jc w:val="center"/>
              <w:rPr>
                <w:color w:val="000000"/>
                <w:sz w:val="20"/>
                <w:szCs w:val="20"/>
              </w:rPr>
            </w:pPr>
            <w:r>
              <w:rPr>
                <w:color w:val="000000"/>
                <w:sz w:val="20"/>
                <w:szCs w:val="20"/>
              </w:rPr>
              <w:t>2027</w:t>
            </w:r>
          </w:p>
        </w:tc>
      </w:tr>
      <w:tr w:rsidR="007055BE" w14:paraId="495F1B97" w14:textId="77777777" w:rsidTr="007055BE">
        <w:trPr>
          <w:trHeight w:val="300"/>
        </w:trPr>
        <w:tc>
          <w:tcPr>
            <w:tcW w:w="3724"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D1239D" w14:textId="77777777" w:rsidR="007055BE" w:rsidRDefault="007055BE" w:rsidP="007055BE">
            <w:pPr>
              <w:jc w:val="center"/>
              <w:rPr>
                <w:color w:val="000000"/>
                <w:sz w:val="20"/>
                <w:szCs w:val="20"/>
              </w:rPr>
            </w:pPr>
            <w:r>
              <w:rPr>
                <w:color w:val="000000"/>
                <w:sz w:val="20"/>
                <w:szCs w:val="20"/>
              </w:rPr>
              <w:t>Итого:</w:t>
            </w:r>
          </w:p>
        </w:tc>
        <w:tc>
          <w:tcPr>
            <w:tcW w:w="941" w:type="pct"/>
            <w:tcBorders>
              <w:top w:val="single" w:sz="4" w:space="0" w:color="auto"/>
              <w:left w:val="nil"/>
              <w:bottom w:val="single" w:sz="4" w:space="0" w:color="auto"/>
              <w:right w:val="single" w:sz="4" w:space="0" w:color="auto"/>
            </w:tcBorders>
            <w:shd w:val="clear" w:color="auto" w:fill="auto"/>
            <w:noWrap/>
            <w:vAlign w:val="center"/>
            <w:hideMark/>
          </w:tcPr>
          <w:p w14:paraId="76501D91" w14:textId="77777777" w:rsidR="007055BE" w:rsidRDefault="007055BE" w:rsidP="007055BE">
            <w:pPr>
              <w:jc w:val="center"/>
              <w:rPr>
                <w:color w:val="000000"/>
                <w:sz w:val="20"/>
                <w:szCs w:val="20"/>
              </w:rPr>
            </w:pPr>
            <w:r w:rsidRPr="004C2EEE">
              <w:rPr>
                <w:color w:val="000000"/>
                <w:sz w:val="20"/>
                <w:szCs w:val="20"/>
              </w:rPr>
              <w:t>16169,90</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7A8B3437" w14:textId="77777777" w:rsidR="007055BE" w:rsidRDefault="007055BE" w:rsidP="007055BE">
            <w:pPr>
              <w:jc w:val="center"/>
              <w:rPr>
                <w:rFonts w:ascii="Calibri" w:hAnsi="Calibri" w:cs="Calibri"/>
                <w:color w:val="000000"/>
                <w:sz w:val="22"/>
                <w:szCs w:val="22"/>
              </w:rPr>
            </w:pPr>
          </w:p>
        </w:tc>
      </w:tr>
    </w:tbl>
    <w:p w14:paraId="60B24233" w14:textId="77777777" w:rsidR="007055BE" w:rsidRPr="004C2EEE" w:rsidRDefault="007055BE" w:rsidP="007055BE">
      <w:pPr>
        <w:pStyle w:val="affffffffffffff6"/>
        <w:spacing w:line="360" w:lineRule="auto"/>
        <w:rPr>
          <w:lang w:val="en-US"/>
        </w:rPr>
      </w:pPr>
    </w:p>
    <w:p w14:paraId="30DFB8F7" w14:textId="77777777" w:rsidR="00920262" w:rsidRPr="00920262" w:rsidRDefault="00920262" w:rsidP="00920262">
      <w:pPr>
        <w:rPr>
          <w:lang w:eastAsia="en-US"/>
        </w:rPr>
      </w:pPr>
    </w:p>
    <w:p w14:paraId="7D31BA91" w14:textId="1BB653D8" w:rsidR="007D01E5" w:rsidRDefault="00B038C7" w:rsidP="00E2568F">
      <w:pPr>
        <w:pStyle w:val="22"/>
      </w:pPr>
      <w:bookmarkStart w:id="116" w:name="_Toc352234941"/>
      <w:bookmarkStart w:id="117" w:name="_Toc138774381"/>
      <w:r w:rsidRPr="00462DA6">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7"/>
    </w:p>
    <w:bookmarkEnd w:id="116"/>
    <w:p w14:paraId="3A52E9FA" w14:textId="3C92A1CB" w:rsidR="001F0922" w:rsidRDefault="001F0922" w:rsidP="001F0922">
      <w:pPr>
        <w:pStyle w:val="Maximyz"/>
      </w:pPr>
      <w:r w:rsidRPr="006B52E0">
        <w:t xml:space="preserve">В </w:t>
      </w:r>
      <w:r>
        <w:t>городском округе</w:t>
      </w:r>
      <w:r w:rsidRPr="006B52E0">
        <w:t xml:space="preserve"> </w:t>
      </w:r>
      <w:r w:rsidR="00920262">
        <w:t xml:space="preserve">Лотошино </w:t>
      </w:r>
      <w:r w:rsidRPr="006B52E0">
        <w:t>не планируется строительство</w:t>
      </w:r>
      <w:r w:rsidRPr="00EC779B">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w:t>
      </w:r>
    </w:p>
    <w:p w14:paraId="205DBF53" w14:textId="77777777" w:rsidR="00C5383D" w:rsidRDefault="00C5383D" w:rsidP="00C5383D">
      <w:pPr>
        <w:rPr>
          <w:lang w:eastAsia="en-US"/>
        </w:rPr>
      </w:pPr>
    </w:p>
    <w:p w14:paraId="124CC2A8" w14:textId="531620C1" w:rsidR="00C2547D" w:rsidRPr="00462DA6" w:rsidRDefault="00B038C7" w:rsidP="00E2568F">
      <w:pPr>
        <w:pStyle w:val="22"/>
      </w:pPr>
      <w:bookmarkStart w:id="118" w:name="_Toc138774382"/>
      <w:r w:rsidRPr="00462DA6">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18"/>
    </w:p>
    <w:p w14:paraId="4E739099" w14:textId="62B056EC" w:rsidR="00920262" w:rsidRDefault="00920262" w:rsidP="00920262">
      <w:pPr>
        <w:pStyle w:val="Maximyz"/>
      </w:pPr>
      <w:bookmarkStart w:id="119" w:name="_Hlk531248475"/>
      <w:bookmarkStart w:id="120" w:name="_Toc352234942"/>
      <w:r>
        <w:t>Предложени</w:t>
      </w:r>
      <w:r w:rsidR="007055BE">
        <w:t>я</w:t>
      </w:r>
      <w:r>
        <w:t xml:space="preserve"> </w:t>
      </w:r>
      <w:r w:rsidR="007055BE" w:rsidRPr="007055BE">
        <w:t>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055BE">
        <w:t xml:space="preserve"> отсутствуют.</w:t>
      </w:r>
    </w:p>
    <w:p w14:paraId="47842133" w14:textId="77777777" w:rsidR="00920262" w:rsidRDefault="00920262" w:rsidP="00920262">
      <w:pPr>
        <w:rPr>
          <w:lang w:eastAsia="en-US"/>
        </w:rPr>
      </w:pPr>
    </w:p>
    <w:p w14:paraId="17F65EF0" w14:textId="47B3DEDA" w:rsidR="00C56AA0" w:rsidRDefault="00C56AA0" w:rsidP="00C56AA0">
      <w:pPr>
        <w:pStyle w:val="22"/>
      </w:pPr>
      <w:bookmarkStart w:id="121" w:name="_Toc138774383"/>
      <w:r w:rsidRPr="00C56AA0">
        <w:t>Предложения по строительству и реконструкции тепловых сетей для обеспечения нормативной надежности потребителей</w:t>
      </w:r>
      <w:bookmarkEnd w:id="121"/>
      <w:r w:rsidRPr="00C56AA0">
        <w:t xml:space="preserve"> </w:t>
      </w:r>
    </w:p>
    <w:p w14:paraId="35010A11" w14:textId="01B762EE" w:rsidR="00A11F77" w:rsidRDefault="00A11F77" w:rsidP="00943372">
      <w:pPr>
        <w:spacing w:line="360" w:lineRule="auto"/>
        <w:ind w:firstLine="566"/>
        <w:rPr>
          <w:rFonts w:eastAsia="Arial"/>
          <w:color w:val="000000"/>
        </w:rPr>
      </w:pPr>
      <w:bookmarkStart w:id="122" w:name="_Hlk531696564"/>
      <w:bookmarkEnd w:id="119"/>
      <w:r>
        <w:rPr>
          <w:rFonts w:eastAsia="Arial"/>
          <w:color w:val="000000"/>
        </w:rPr>
        <w:t xml:space="preserve">Оценка надежности теплоснабжения представлена в </w:t>
      </w:r>
      <w:r w:rsidR="00943372">
        <w:rPr>
          <w:rFonts w:eastAsia="Arial"/>
          <w:color w:val="000000"/>
        </w:rPr>
        <w:t>Книге 1</w:t>
      </w:r>
      <w:r w:rsidR="00842B62">
        <w:rPr>
          <w:rFonts w:eastAsia="Arial"/>
          <w:color w:val="000000"/>
        </w:rPr>
        <w:t>1</w:t>
      </w:r>
      <w:r>
        <w:rPr>
          <w:rFonts w:eastAsia="Arial"/>
          <w:color w:val="000000"/>
        </w:rPr>
        <w:t xml:space="preserve"> Обосновывающих материалов к схеме теплоснабжения </w:t>
      </w:r>
      <w:r w:rsidR="0064077E">
        <w:rPr>
          <w:rFonts w:eastAsia="Arial"/>
        </w:rPr>
        <w:t>городского округа</w:t>
      </w:r>
      <w:r w:rsidR="00602F02">
        <w:rPr>
          <w:rFonts w:eastAsia="Arial"/>
        </w:rPr>
        <w:t xml:space="preserve"> Лотошино</w:t>
      </w:r>
      <w:r>
        <w:rPr>
          <w:rFonts w:eastAsia="Arial"/>
          <w:color w:val="000000"/>
        </w:rPr>
        <w:t>.</w:t>
      </w:r>
    </w:p>
    <w:p w14:paraId="03EBFEA7" w14:textId="77777777" w:rsidR="00A11F77" w:rsidRDefault="00A11F77" w:rsidP="00A11F77">
      <w:pPr>
        <w:spacing w:line="360" w:lineRule="auto"/>
        <w:ind w:firstLine="566"/>
        <w:rPr>
          <w:rFonts w:eastAsia="Arial"/>
          <w:color w:val="000000"/>
        </w:rPr>
      </w:pPr>
      <w:r>
        <w:rPr>
          <w:rFonts w:eastAsia="Arial"/>
          <w:color w:val="000000"/>
        </w:rPr>
        <w:t>Вероятностные показатели надежности должны удовлетворять нормативным значениям</w:t>
      </w:r>
    </w:p>
    <w:p w14:paraId="0F95034B" w14:textId="77777777" w:rsidR="00A11F77" w:rsidRDefault="00A11F77" w:rsidP="00A11F77">
      <w:pPr>
        <w:spacing w:line="360" w:lineRule="auto"/>
        <w:ind w:firstLine="566"/>
        <w:rPr>
          <w:rFonts w:eastAsia="Arial"/>
          <w:color w:val="000000"/>
        </w:rPr>
      </w:pPr>
    </w:p>
    <w:p w14:paraId="62AC17AE" w14:textId="77777777" w:rsidR="00A11F77" w:rsidRDefault="00A11F77" w:rsidP="00A11F77">
      <w:pPr>
        <w:spacing w:line="360" w:lineRule="auto"/>
        <w:ind w:left="566" w:hanging="566"/>
        <w:jc w:val="both"/>
        <w:rPr>
          <w:rFonts w:eastAsia="Arial"/>
          <w:color w:val="000000"/>
        </w:rPr>
      </w:pPr>
      <w:r>
        <w:rPr>
          <w:rFonts w:eastAsia="Arial"/>
          <w:color w:val="000000"/>
        </w:rPr>
        <w:t xml:space="preserve">                                                               </w:t>
      </w:r>
      <w:r>
        <w:rPr>
          <w:rFonts w:eastAsia="Arial"/>
          <w:color w:val="000000"/>
          <w:position w:val="-14"/>
        </w:rPr>
        <w:object w:dxaOrig="1365" w:dyaOrig="375" w14:anchorId="2914EC04">
          <v:shape id="_x0000_i4855" type="#_x0000_t75" style="width:1in;height:21.75pt" o:ole="">
            <v:imagedata r:id="rId83" o:title=""/>
          </v:shape>
          <o:OLEObject Type="Embed" ProgID="Equation.DSMT4" ShapeID="_x0000_i4855" DrawAspect="Content" ObjectID="_1749387266" r:id="rId84"/>
        </w:object>
      </w:r>
      <w:r>
        <w:rPr>
          <w:rFonts w:eastAsia="Arial"/>
          <w:color w:val="000000"/>
        </w:rPr>
        <w:t xml:space="preserve">                                                               (1)</w:t>
      </w:r>
    </w:p>
    <w:p w14:paraId="7F155A54" w14:textId="77777777" w:rsidR="00A11F77" w:rsidRDefault="00A11F77" w:rsidP="00A11F77">
      <w:pPr>
        <w:pStyle w:val="MTDisplayEquation"/>
        <w:spacing w:line="360" w:lineRule="auto"/>
        <w:rPr>
          <w:rFonts w:eastAsia="Arial"/>
          <w:color w:val="000000"/>
        </w:rPr>
      </w:pPr>
      <w:r>
        <w:rPr>
          <w:rFonts w:eastAsia="Arial"/>
        </w:rPr>
        <w:t xml:space="preserve">                                                               </w:t>
      </w:r>
      <w:r>
        <w:rPr>
          <w:rFonts w:eastAsia="Arial"/>
          <w:position w:val="-14"/>
        </w:rPr>
        <w:object w:dxaOrig="1275" w:dyaOrig="375" w14:anchorId="22AF2A93">
          <v:shape id="_x0000_i4856" type="#_x0000_t75" style="width:64.5pt;height:21.75pt" o:ole="">
            <v:imagedata r:id="rId85" o:title=""/>
          </v:shape>
          <o:OLEObject Type="Embed" ProgID="Equation.DSMT4" ShapeID="_x0000_i4856" DrawAspect="Content" ObjectID="_1749387267" r:id="rId86"/>
        </w:object>
      </w:r>
      <w:r>
        <w:rPr>
          <w:rFonts w:eastAsia="Arial"/>
        </w:rPr>
        <w:t xml:space="preserve">                                                                 </w:t>
      </w:r>
      <w:r>
        <w:rPr>
          <w:rFonts w:eastAsia="Arial"/>
          <w:color w:val="000000"/>
        </w:rPr>
        <w:t>(2)</w:t>
      </w:r>
    </w:p>
    <w:p w14:paraId="71374CD6" w14:textId="77777777" w:rsidR="00A11F77" w:rsidRDefault="00A11F77" w:rsidP="00A11F77">
      <w:pPr>
        <w:pStyle w:val="Maximyz"/>
        <w:spacing w:before="240"/>
        <w:ind w:firstLine="0"/>
      </w:pPr>
      <w:r>
        <w:t xml:space="preserve">где: </w:t>
      </w:r>
      <w:r>
        <w:tab/>
        <w:t>K</w:t>
      </w:r>
      <w:r>
        <w:rPr>
          <w:vertAlign w:val="subscript"/>
        </w:rPr>
        <w:t>г</w:t>
      </w:r>
      <w:r>
        <w:t xml:space="preserve"> = 0,97 – нормативное значение коэффициента готовности; </w:t>
      </w:r>
    </w:p>
    <w:p w14:paraId="718BA58D" w14:textId="77777777" w:rsidR="00A11F77" w:rsidRDefault="00A11F77" w:rsidP="00A11F77">
      <w:pPr>
        <w:pStyle w:val="Maximyz"/>
      </w:pPr>
      <w:r>
        <w:lastRenderedPageBreak/>
        <w:t>P</w:t>
      </w:r>
      <w:r>
        <w:rPr>
          <w:vertAlign w:val="subscript"/>
        </w:rPr>
        <w:t>тс</w:t>
      </w:r>
      <w:r>
        <w:t xml:space="preserve"> = 0,9 – нормативное значение вероятности температуре воздуха в зданиях j-го потребителя не опустится ниже граничного значения теплоснабжения потребителей; </w:t>
      </w:r>
    </w:p>
    <w:p w14:paraId="155AFD26" w14:textId="77777777" w:rsidR="00A11F77" w:rsidRDefault="00A11F77" w:rsidP="00A11F77">
      <w:pPr>
        <w:pStyle w:val="Maximyz"/>
      </w:pPr>
      <w:r>
        <w:t xml:space="preserve">J – множество узлов расчетной схемы ТС, к которым подключены потребители тепловой энергии. </w:t>
      </w:r>
    </w:p>
    <w:p w14:paraId="5EAE5612" w14:textId="77777777" w:rsidR="00A11F77" w:rsidRDefault="00A11F77" w:rsidP="00A11F77">
      <w:pPr>
        <w:spacing w:line="360" w:lineRule="auto"/>
        <w:ind w:firstLine="708"/>
      </w:pPr>
      <w:r>
        <w:t xml:space="preserve">Большие значения интенсивностей отказов участков тепловых сетей обусловлены длительным сроком их эксплуатации. </w:t>
      </w:r>
    </w:p>
    <w:bookmarkEnd w:id="122"/>
    <w:p w14:paraId="5D4B56F2" w14:textId="77777777" w:rsidR="00C5383D" w:rsidRPr="00A753E1" w:rsidRDefault="00C5383D" w:rsidP="00C5383D">
      <w:pPr>
        <w:pStyle w:val="Maximyz"/>
        <w:rPr>
          <w:szCs w:val="24"/>
        </w:rPr>
      </w:pPr>
      <w:r w:rsidRPr="00A753E1">
        <w:rPr>
          <w:szCs w:val="24"/>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6C915DB" w14:textId="77777777" w:rsidR="00E2568F" w:rsidRDefault="00E2568F" w:rsidP="00E2568F">
      <w:pPr>
        <w:rPr>
          <w:lang w:eastAsia="en-US"/>
        </w:rPr>
      </w:pPr>
    </w:p>
    <w:p w14:paraId="5B948015" w14:textId="77777777" w:rsidR="00747CC6" w:rsidRDefault="00747CC6" w:rsidP="00920262">
      <w:pPr>
        <w:spacing w:line="360" w:lineRule="auto"/>
        <w:ind w:firstLine="708"/>
        <w:rPr>
          <w:rFonts w:eastAsia="Arial"/>
          <w:color w:val="000000"/>
        </w:rPr>
      </w:pPr>
    </w:p>
    <w:p w14:paraId="0B5F7C18" w14:textId="77777777" w:rsidR="00C341D0" w:rsidRDefault="00C341D0" w:rsidP="001F0922">
      <w:pPr>
        <w:pStyle w:val="Maximyz"/>
        <w:spacing w:line="240" w:lineRule="auto"/>
        <w:ind w:firstLine="0"/>
        <w:rPr>
          <w:sz w:val="20"/>
        </w:rPr>
        <w:sectPr w:rsidR="00C341D0" w:rsidSect="00D62641">
          <w:footerReference w:type="default" r:id="rId87"/>
          <w:pgSz w:w="11906" w:h="16838" w:code="9"/>
          <w:pgMar w:top="851" w:right="851" w:bottom="851" w:left="1701" w:header="709" w:footer="709" w:gutter="0"/>
          <w:cols w:space="720"/>
        </w:sectPr>
      </w:pPr>
    </w:p>
    <w:p w14:paraId="7021D487" w14:textId="597BAFC3" w:rsidR="00A66F34" w:rsidRPr="007055BE" w:rsidRDefault="00423F66" w:rsidP="007055BE">
      <w:pPr>
        <w:pStyle w:val="1c"/>
        <w:rPr>
          <w:lang w:val="ru-RU"/>
        </w:rPr>
      </w:pPr>
      <w:bookmarkStart w:id="123" w:name="_Toc138774384"/>
      <w:r w:rsidRPr="007055BE">
        <w:rPr>
          <w:lang w:val="ru-RU"/>
        </w:rPr>
        <w:lastRenderedPageBreak/>
        <w:t xml:space="preserve">РАЗДЕЛ. </w:t>
      </w:r>
      <w:r w:rsidR="007055BE">
        <w:rPr>
          <w:lang w:val="ru-RU"/>
        </w:rPr>
        <w:t xml:space="preserve">ПРЕДЛОЖЕНИЯ </w:t>
      </w:r>
      <w:r w:rsidR="007055BE" w:rsidRPr="007055BE">
        <w:rPr>
          <w:lang w:val="ru-RU"/>
        </w:rPr>
        <w:t>ПО ПЕРЕВОДУ ОТКРЫТЫХ СИСТЕМ ТЕПЛОСНАБЖЕНИЯ (ГОРЯЧЕГО ВОДОСНАБЖЕНИЯ) В</w:t>
      </w:r>
      <w:r w:rsidR="007055BE">
        <w:rPr>
          <w:lang w:val="ru-RU"/>
        </w:rPr>
        <w:t xml:space="preserve"> </w:t>
      </w:r>
      <w:r w:rsidR="007055BE" w:rsidRPr="007055BE">
        <w:rPr>
          <w:lang w:val="ru-RU"/>
        </w:rPr>
        <w:t>ЗАКРЫТЫЕ СИСТЕМЫ ГОРЯЧЕГО ВОДОСНАБЖЕНИЯ ПО ПРИОРИТЕТНОМУ СЦЕНАРИЮ РАЗВИТИЯ ТЕПЛОСНАБЖЕНИЯ</w:t>
      </w:r>
      <w:bookmarkEnd w:id="123"/>
    </w:p>
    <w:p w14:paraId="106D84B2" w14:textId="6B418E2B" w:rsidR="00423F66" w:rsidRDefault="00423F66" w:rsidP="00BC456E">
      <w:pPr>
        <w:pStyle w:val="22"/>
        <w:jc w:val="both"/>
      </w:pPr>
      <w:bookmarkStart w:id="124" w:name="_Toc138774385"/>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24"/>
    </w:p>
    <w:p w14:paraId="66D39880" w14:textId="6EC70A8B" w:rsidR="00F84BAE" w:rsidRDefault="00D62641" w:rsidP="00D62641">
      <w:pPr>
        <w:pStyle w:val="Maximyz2"/>
        <w:ind w:firstLine="708"/>
        <w:rPr>
          <w:lang w:eastAsia="en-US"/>
        </w:rPr>
      </w:pPr>
      <w:r>
        <w:rPr>
          <w:lang w:eastAsia="en-US"/>
        </w:rPr>
        <w:t>Открытые системы горячего водоснабжения на территории городского округа Лотошино отсутствуют.</w:t>
      </w:r>
    </w:p>
    <w:p w14:paraId="45D5A2B5" w14:textId="77777777" w:rsidR="00D62641" w:rsidRDefault="00D62641" w:rsidP="00F84BAE"/>
    <w:p w14:paraId="54885770" w14:textId="3BFED785" w:rsidR="00423F66" w:rsidRPr="00423F66" w:rsidRDefault="00423F66" w:rsidP="00BC456E">
      <w:pPr>
        <w:pStyle w:val="22"/>
        <w:jc w:val="both"/>
      </w:pPr>
      <w:bookmarkStart w:id="125" w:name="_Toc138774386"/>
      <w:r w:rsidRPr="00423F66">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bookmarkEnd w:id="125"/>
    </w:p>
    <w:p w14:paraId="5F9545E7" w14:textId="77777777" w:rsidR="00BC456E" w:rsidRDefault="00D62641" w:rsidP="00D62641">
      <w:pPr>
        <w:pStyle w:val="Maximyz"/>
        <w:rPr>
          <w:lang w:eastAsia="en-US"/>
        </w:rPr>
      </w:pPr>
      <w:r>
        <w:rPr>
          <w:lang w:eastAsia="en-US"/>
        </w:rPr>
        <w:t>Открытые системы горячего водоснабжения на территории городского округа Лотошино отсутствуют.</w:t>
      </w:r>
    </w:p>
    <w:p w14:paraId="770F34AE" w14:textId="77777777" w:rsidR="007055BE" w:rsidRDefault="007055BE" w:rsidP="00D62641">
      <w:pPr>
        <w:pStyle w:val="Maximyz"/>
        <w:rPr>
          <w:lang w:eastAsia="en-US"/>
        </w:rPr>
      </w:pPr>
    </w:p>
    <w:p w14:paraId="332FE6E4" w14:textId="77777777" w:rsidR="007055BE" w:rsidRDefault="007055BE" w:rsidP="007055BE">
      <w:pPr>
        <w:pStyle w:val="22"/>
      </w:pPr>
      <w:bookmarkStart w:id="126" w:name="_Toc138774387"/>
      <w:r>
        <w:t>Оценка экономической эффективности мероприятий по переводу открытых систем теплоснабжения (горячеговодоснабжения), отдельных участков таких систем на закрытые системы горячего водоснабжения</w:t>
      </w:r>
      <w:bookmarkEnd w:id="126"/>
    </w:p>
    <w:p w14:paraId="1A42BE11" w14:textId="77777777" w:rsidR="007055BE" w:rsidRDefault="007055BE" w:rsidP="007055BE">
      <w:pPr>
        <w:rPr>
          <w:lang w:eastAsia="en-US"/>
        </w:rPr>
      </w:pPr>
    </w:p>
    <w:p w14:paraId="5C54AB35" w14:textId="77777777" w:rsidR="007055BE" w:rsidRDefault="007055BE" w:rsidP="007055BE">
      <w:pPr>
        <w:rPr>
          <w:lang w:eastAsia="en-US"/>
        </w:rPr>
      </w:pPr>
    </w:p>
    <w:p w14:paraId="3738E885" w14:textId="77777777" w:rsidR="007055BE" w:rsidRDefault="007055BE" w:rsidP="007055BE">
      <w:pPr>
        <w:pStyle w:val="Maximyz"/>
        <w:rPr>
          <w:lang w:eastAsia="en-US"/>
        </w:rPr>
      </w:pPr>
      <w:r>
        <w:rPr>
          <w:lang w:eastAsia="en-US"/>
        </w:rPr>
        <w:t>Открытые системы горячего водоснабжения на территории городского округа Лотошино отсутствуют.</w:t>
      </w:r>
    </w:p>
    <w:p w14:paraId="67749F7A" w14:textId="0D82571D" w:rsidR="007055BE" w:rsidRPr="007055BE" w:rsidRDefault="007055BE" w:rsidP="007055BE">
      <w:pPr>
        <w:rPr>
          <w:lang w:eastAsia="en-US"/>
        </w:rPr>
        <w:sectPr w:rsidR="007055BE" w:rsidRPr="007055BE" w:rsidSect="00A8528A">
          <w:footerReference w:type="default" r:id="rId88"/>
          <w:pgSz w:w="11906" w:h="16838"/>
          <w:pgMar w:top="1134" w:right="850" w:bottom="1134" w:left="1701" w:header="709" w:footer="709" w:gutter="0"/>
          <w:cols w:space="708"/>
          <w:docGrid w:linePitch="360"/>
        </w:sectPr>
      </w:pPr>
    </w:p>
    <w:p w14:paraId="70886F7E" w14:textId="22547D26" w:rsidR="00C2547D" w:rsidRPr="00462DA6" w:rsidRDefault="00C2547D" w:rsidP="00B038C7">
      <w:pPr>
        <w:pStyle w:val="1c"/>
      </w:pPr>
      <w:bookmarkStart w:id="127" w:name="_Toc138774388"/>
      <w:r w:rsidRPr="00462DA6">
        <w:lastRenderedPageBreak/>
        <w:t>РАЗДЕЛ. ПЕРСПЕКТИВНЫЕ ТОПЛИВНЫЕ БАЛАНСЫ</w:t>
      </w:r>
      <w:bookmarkEnd w:id="120"/>
      <w:bookmarkEnd w:id="127"/>
    </w:p>
    <w:p w14:paraId="6C164233" w14:textId="1748060A" w:rsidR="00BC456E" w:rsidRDefault="00BC456E" w:rsidP="00BC456E">
      <w:pPr>
        <w:pStyle w:val="22"/>
        <w:numPr>
          <w:ilvl w:val="1"/>
          <w:numId w:val="4"/>
        </w:numPr>
        <w:ind w:left="1283"/>
        <w:jc w:val="both"/>
      </w:pPr>
      <w:bookmarkStart w:id="128" w:name="_Toc352234943"/>
      <w:bookmarkStart w:id="129" w:name="_Toc138774389"/>
      <w:r w:rsidRPr="00BC456E">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9"/>
    </w:p>
    <w:p w14:paraId="01988A0E" w14:textId="77777777" w:rsidR="00D62641" w:rsidRDefault="00D62641" w:rsidP="00D62641">
      <w:pPr>
        <w:pStyle w:val="Maximyz"/>
        <w:rPr>
          <w:lang w:eastAsia="en-US"/>
        </w:rPr>
      </w:pPr>
      <w:r>
        <w:rPr>
          <w:lang w:eastAsia="en-US"/>
        </w:rPr>
        <w:t>Целями разработки перспективных топливных балансов являются:</w:t>
      </w:r>
    </w:p>
    <w:p w14:paraId="53F4E44C" w14:textId="77777777" w:rsidR="00D62641" w:rsidRDefault="00D62641" w:rsidP="00D62641">
      <w:pPr>
        <w:pStyle w:val="Maximyz"/>
        <w:numPr>
          <w:ilvl w:val="0"/>
          <w:numId w:val="23"/>
        </w:numPr>
        <w:tabs>
          <w:tab w:val="left" w:pos="1134"/>
        </w:tabs>
        <w:rPr>
          <w:lang w:eastAsia="en-US"/>
        </w:rPr>
      </w:pPr>
      <w:r>
        <w:rPr>
          <w:lang w:eastAsia="en-U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74E70DB3" w14:textId="77777777" w:rsidR="00D62641" w:rsidRDefault="00D62641" w:rsidP="00D62641">
      <w:pPr>
        <w:pStyle w:val="Maximyz"/>
        <w:numPr>
          <w:ilvl w:val="0"/>
          <w:numId w:val="23"/>
        </w:numPr>
        <w:tabs>
          <w:tab w:val="left" w:pos="1134"/>
        </w:tabs>
        <w:rPr>
          <w:lang w:eastAsia="en-US"/>
        </w:rPr>
      </w:pPr>
      <w:r>
        <w:rPr>
          <w:lang w:eastAsia="en-US"/>
        </w:rPr>
        <w:t>установление объемов топлива для обеспечения выработки тепловой энергии на каждом источнике тепловой энергии;</w:t>
      </w:r>
    </w:p>
    <w:p w14:paraId="5F058C61" w14:textId="77777777" w:rsidR="00D62641" w:rsidRDefault="00D62641" w:rsidP="00D62641">
      <w:pPr>
        <w:pStyle w:val="Maximyz"/>
        <w:numPr>
          <w:ilvl w:val="0"/>
          <w:numId w:val="23"/>
        </w:numPr>
        <w:tabs>
          <w:tab w:val="left" w:pos="1134"/>
        </w:tabs>
        <w:rPr>
          <w:lang w:eastAsia="en-US"/>
        </w:rPr>
      </w:pPr>
      <w:r>
        <w:rPr>
          <w:lang w:eastAsia="en-US"/>
        </w:rPr>
        <w:t>определение видов топлива, обеспечивающего выработку необходимой электрической и тепловой энергии;</w:t>
      </w:r>
    </w:p>
    <w:p w14:paraId="72E744EB" w14:textId="77777777" w:rsidR="00D62641" w:rsidRDefault="00D62641" w:rsidP="00D62641">
      <w:pPr>
        <w:pStyle w:val="Maximyz"/>
        <w:numPr>
          <w:ilvl w:val="0"/>
          <w:numId w:val="23"/>
        </w:numPr>
        <w:tabs>
          <w:tab w:val="left" w:pos="1134"/>
        </w:tabs>
        <w:rPr>
          <w:lang w:eastAsia="en-US"/>
        </w:rPr>
      </w:pPr>
      <w:r>
        <w:rPr>
          <w:lang w:eastAsia="en-US"/>
        </w:rPr>
        <w:t>установление показателей эффективности использования топлива.</w:t>
      </w:r>
    </w:p>
    <w:p w14:paraId="2D4BE9DA" w14:textId="77777777" w:rsidR="00D62641" w:rsidRDefault="00D62641" w:rsidP="00D62641">
      <w:pPr>
        <w:pStyle w:val="Maximyz"/>
        <w:rPr>
          <w:lang w:eastAsia="en-US"/>
        </w:rPr>
      </w:pPr>
      <w:r>
        <w:rPr>
          <w:lang w:eastAsia="en-US"/>
        </w:rPr>
        <w:t>Перспективные топливные балансы разработаны в соответствии пунктом 44 Требований к схемам теплоснабжения.</w:t>
      </w:r>
    </w:p>
    <w:p w14:paraId="54571B0C" w14:textId="77777777" w:rsidR="00D62641" w:rsidRDefault="00D62641" w:rsidP="00D62641">
      <w:pPr>
        <w:pStyle w:val="Maximyz"/>
        <w:rPr>
          <w:lang w:eastAsia="en-US"/>
        </w:rPr>
      </w:pPr>
      <w:r>
        <w:rPr>
          <w:lang w:eastAsia="en-US"/>
        </w:rPr>
        <w:t>В результате разработки в соответствии с пунктом 44 Требований к схеме теплоснабжения должны быть решены следующие задачи:</w:t>
      </w:r>
    </w:p>
    <w:p w14:paraId="2CB586CF" w14:textId="77777777" w:rsidR="00D62641" w:rsidRDefault="00D62641" w:rsidP="00D62641">
      <w:pPr>
        <w:pStyle w:val="Maximyz"/>
        <w:numPr>
          <w:ilvl w:val="0"/>
          <w:numId w:val="23"/>
        </w:numPr>
        <w:tabs>
          <w:tab w:val="left" w:pos="1134"/>
        </w:tabs>
        <w:rPr>
          <w:lang w:eastAsia="en-US"/>
        </w:rPr>
      </w:pPr>
      <w:r>
        <w:rPr>
          <w:lang w:eastAsia="en-U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4B0178CF" w14:textId="77777777" w:rsidR="00D62641" w:rsidRDefault="00D62641" w:rsidP="00D62641">
      <w:pPr>
        <w:pStyle w:val="Maximyz"/>
        <w:numPr>
          <w:ilvl w:val="0"/>
          <w:numId w:val="23"/>
        </w:numPr>
        <w:tabs>
          <w:tab w:val="left" w:pos="1134"/>
        </w:tabs>
        <w:rPr>
          <w:lang w:eastAsia="en-US"/>
        </w:rPr>
      </w:pPr>
      <w:r>
        <w:rPr>
          <w:lang w:eastAsia="en-US"/>
        </w:rPr>
        <w:t>установлены объемы топлива для обеспечения выработки тепловой энергии на каждом источнике тепловой энергии;</w:t>
      </w:r>
    </w:p>
    <w:p w14:paraId="12846D3A" w14:textId="77777777" w:rsidR="00D62641" w:rsidRDefault="00D62641" w:rsidP="00D62641">
      <w:pPr>
        <w:pStyle w:val="Maximyz"/>
        <w:numPr>
          <w:ilvl w:val="0"/>
          <w:numId w:val="23"/>
        </w:numPr>
        <w:tabs>
          <w:tab w:val="left" w:pos="1134"/>
        </w:tabs>
        <w:rPr>
          <w:lang w:eastAsia="en-US"/>
        </w:rPr>
      </w:pPr>
      <w:r>
        <w:rPr>
          <w:lang w:eastAsia="en-US"/>
        </w:rPr>
        <w:t>определены виды топлива, обеспечивающие выработку необходимой тепловой энергии;</w:t>
      </w:r>
    </w:p>
    <w:p w14:paraId="7D5EFD3E" w14:textId="77777777" w:rsidR="00D62641" w:rsidRDefault="00D62641" w:rsidP="00D62641">
      <w:pPr>
        <w:pStyle w:val="Maximyz"/>
        <w:numPr>
          <w:ilvl w:val="0"/>
          <w:numId w:val="23"/>
        </w:numPr>
        <w:tabs>
          <w:tab w:val="left" w:pos="1134"/>
        </w:tabs>
        <w:rPr>
          <w:lang w:eastAsia="en-US"/>
        </w:rPr>
      </w:pPr>
      <w:r>
        <w:rPr>
          <w:lang w:eastAsia="en-US"/>
        </w:rPr>
        <w:t>установлены показатели эффективности использования топлива и предлагаемого к использованию теплоэнергетического оборудования.</w:t>
      </w:r>
    </w:p>
    <w:p w14:paraId="4026360D" w14:textId="77777777" w:rsidR="00D62641" w:rsidRDefault="00D62641" w:rsidP="00D62641">
      <w:pPr>
        <w:autoSpaceDE w:val="0"/>
        <w:autoSpaceDN w:val="0"/>
        <w:adjustRightInd w:val="0"/>
        <w:spacing w:line="360" w:lineRule="auto"/>
        <w:ind w:firstLine="708"/>
        <w:jc w:val="both"/>
        <w:rPr>
          <w:bCs/>
        </w:rPr>
      </w:pPr>
      <w:r>
        <w:rPr>
          <w:bCs/>
        </w:rPr>
        <w:t>Все к</w:t>
      </w:r>
      <w:r w:rsidRPr="0006098F">
        <w:rPr>
          <w:bCs/>
        </w:rPr>
        <w:t>отельн</w:t>
      </w:r>
      <w:r>
        <w:rPr>
          <w:bCs/>
        </w:rPr>
        <w:t xml:space="preserve">ые, за исключением котельной №19, городского округа Лотошино </w:t>
      </w:r>
      <w:r w:rsidRPr="0006098F">
        <w:rPr>
          <w:bCs/>
        </w:rPr>
        <w:t xml:space="preserve">в качестве </w:t>
      </w:r>
      <w:r>
        <w:rPr>
          <w:bCs/>
        </w:rPr>
        <w:t xml:space="preserve">основного </w:t>
      </w:r>
      <w:r w:rsidRPr="0006098F">
        <w:rPr>
          <w:bCs/>
        </w:rPr>
        <w:t>топлива использу</w:t>
      </w:r>
      <w:r>
        <w:rPr>
          <w:bCs/>
        </w:rPr>
        <w:t>ю</w:t>
      </w:r>
      <w:r w:rsidRPr="0006098F">
        <w:rPr>
          <w:bCs/>
        </w:rPr>
        <w:t xml:space="preserve">т </w:t>
      </w:r>
      <w:r>
        <w:rPr>
          <w:bCs/>
        </w:rPr>
        <w:t>природный газ.</w:t>
      </w:r>
    </w:p>
    <w:p w14:paraId="14F45463" w14:textId="7B05446E" w:rsidR="00D62641" w:rsidRDefault="00D62641" w:rsidP="00D62641">
      <w:pPr>
        <w:autoSpaceDE w:val="0"/>
        <w:autoSpaceDN w:val="0"/>
        <w:adjustRightInd w:val="0"/>
        <w:spacing w:line="360" w:lineRule="auto"/>
        <w:ind w:firstLine="708"/>
        <w:jc w:val="both"/>
        <w:rPr>
          <w:bCs/>
        </w:rPr>
      </w:pPr>
      <w:r w:rsidRPr="00330A69">
        <w:rPr>
          <w:bCs/>
        </w:rPr>
        <w:t xml:space="preserve">Перспективные топливные баллансы источников теплоснабжения </w:t>
      </w:r>
      <w:r>
        <w:rPr>
          <w:bCs/>
        </w:rPr>
        <w:t xml:space="preserve">городского округа Лотошино представлены в таблице </w:t>
      </w:r>
      <w:r>
        <w:rPr>
          <w:bCs/>
        </w:rPr>
        <w:fldChar w:fldCharType="begin"/>
      </w:r>
      <w:r>
        <w:rPr>
          <w:bCs/>
        </w:rPr>
        <w:instrText xml:space="preserve"> REF _Ref22810324 \h  \* MERGEFORMAT </w:instrText>
      </w:r>
      <w:r>
        <w:rPr>
          <w:bCs/>
        </w:rPr>
      </w:r>
      <w:r>
        <w:rPr>
          <w:bCs/>
        </w:rPr>
        <w:fldChar w:fldCharType="separate"/>
      </w:r>
      <w:r w:rsidR="005D6C2B" w:rsidRPr="005D6C2B">
        <w:rPr>
          <w:vanish/>
        </w:rPr>
        <w:t xml:space="preserve">Таблица </w:t>
      </w:r>
      <w:r w:rsidR="005D6C2B">
        <w:rPr>
          <w:noProof/>
        </w:rPr>
        <w:t>8</w:t>
      </w:r>
      <w:r w:rsidR="005D6C2B">
        <w:t>.</w:t>
      </w:r>
      <w:r w:rsidR="005D6C2B">
        <w:rPr>
          <w:noProof/>
        </w:rPr>
        <w:t>1</w:t>
      </w:r>
      <w:r>
        <w:rPr>
          <w:bCs/>
        </w:rPr>
        <w:fldChar w:fldCharType="end"/>
      </w:r>
      <w:r>
        <w:rPr>
          <w:bCs/>
        </w:rPr>
        <w:t xml:space="preserve">. </w:t>
      </w:r>
    </w:p>
    <w:p w14:paraId="7C560E43" w14:textId="77777777" w:rsidR="00D62641" w:rsidRDefault="00D62641" w:rsidP="00D62641">
      <w:pPr>
        <w:pStyle w:val="aff6"/>
        <w:keepNext/>
        <w:sectPr w:rsidR="00D62641" w:rsidSect="00D62641">
          <w:footerReference w:type="default" r:id="rId89"/>
          <w:pgSz w:w="11906" w:h="16838"/>
          <w:pgMar w:top="851" w:right="851" w:bottom="851" w:left="1701" w:header="709" w:footer="709" w:gutter="0"/>
          <w:cols w:space="708"/>
          <w:docGrid w:linePitch="360"/>
        </w:sectPr>
      </w:pPr>
    </w:p>
    <w:p w14:paraId="0C6E184E" w14:textId="2CA046DB" w:rsidR="00D62641" w:rsidRDefault="00D62641" w:rsidP="00D62641">
      <w:pPr>
        <w:pStyle w:val="aff6"/>
        <w:keepNext/>
      </w:pPr>
      <w:bookmarkStart w:id="130" w:name="_Ref2281032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130"/>
      <w:r>
        <w:t xml:space="preserve"> – Перспективные топливные баллансы источников теплоснабжения городского округа Лотошино</w:t>
      </w:r>
    </w:p>
    <w:tbl>
      <w:tblPr>
        <w:tblW w:w="5000" w:type="pct"/>
        <w:tblLook w:val="04A0" w:firstRow="1" w:lastRow="0" w:firstColumn="1" w:lastColumn="0" w:noHBand="0" w:noVBand="1"/>
      </w:tblPr>
      <w:tblGrid>
        <w:gridCol w:w="557"/>
        <w:gridCol w:w="3396"/>
        <w:gridCol w:w="1210"/>
        <w:gridCol w:w="1209"/>
        <w:gridCol w:w="1209"/>
        <w:gridCol w:w="1209"/>
        <w:gridCol w:w="1209"/>
        <w:gridCol w:w="1209"/>
        <w:gridCol w:w="1209"/>
        <w:gridCol w:w="1209"/>
        <w:gridCol w:w="1209"/>
        <w:gridCol w:w="281"/>
      </w:tblGrid>
      <w:tr w:rsidR="007055BE" w:rsidRPr="00D71D46" w14:paraId="78D1C1A2" w14:textId="77777777" w:rsidTr="007055BE">
        <w:trPr>
          <w:gridAfter w:val="1"/>
          <w:wAfter w:w="93" w:type="pct"/>
          <w:trHeight w:val="283"/>
          <w:tblHeader/>
        </w:trPr>
        <w:tc>
          <w:tcPr>
            <w:tcW w:w="18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6A4404" w14:textId="77777777" w:rsidR="007055BE" w:rsidRDefault="007055BE" w:rsidP="007055BE">
            <w:pPr>
              <w:jc w:val="center"/>
              <w:rPr>
                <w:sz w:val="20"/>
                <w:szCs w:val="20"/>
              </w:rPr>
            </w:pPr>
            <w:r w:rsidRPr="00D71D46">
              <w:rPr>
                <w:sz w:val="20"/>
                <w:szCs w:val="20"/>
              </w:rPr>
              <w:t xml:space="preserve">№ </w:t>
            </w:r>
          </w:p>
          <w:p w14:paraId="4CC012E9" w14:textId="77777777" w:rsidR="007055BE" w:rsidRPr="00D71D46" w:rsidRDefault="007055BE" w:rsidP="007055BE">
            <w:pPr>
              <w:jc w:val="center"/>
              <w:rPr>
                <w:sz w:val="20"/>
                <w:szCs w:val="20"/>
              </w:rPr>
            </w:pPr>
            <w:r w:rsidRPr="00D71D46">
              <w:rPr>
                <w:sz w:val="20"/>
                <w:szCs w:val="20"/>
              </w:rPr>
              <w:t>п/п</w:t>
            </w:r>
          </w:p>
        </w:tc>
        <w:tc>
          <w:tcPr>
            <w:tcW w:w="112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A25D17" w14:textId="77777777" w:rsidR="007055BE" w:rsidRPr="00D71D46" w:rsidRDefault="007055BE" w:rsidP="007055BE">
            <w:pPr>
              <w:jc w:val="center"/>
              <w:rPr>
                <w:sz w:val="20"/>
                <w:szCs w:val="20"/>
              </w:rPr>
            </w:pPr>
            <w:r w:rsidRPr="00D71D46">
              <w:rPr>
                <w:sz w:val="20"/>
                <w:szCs w:val="20"/>
              </w:rPr>
              <w:t>Наименование</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2DA4381" w14:textId="77777777" w:rsidR="007055BE" w:rsidRPr="00D71D46" w:rsidRDefault="007055BE" w:rsidP="007055BE">
            <w:pPr>
              <w:jc w:val="center"/>
              <w:rPr>
                <w:sz w:val="20"/>
                <w:szCs w:val="20"/>
              </w:rPr>
            </w:pPr>
            <w:r w:rsidRPr="00D71D46">
              <w:rPr>
                <w:sz w:val="20"/>
                <w:szCs w:val="20"/>
              </w:rPr>
              <w:t xml:space="preserve"> 2022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A5C60FC" w14:textId="77777777" w:rsidR="007055BE" w:rsidRPr="00D71D46" w:rsidRDefault="007055BE" w:rsidP="007055BE">
            <w:pPr>
              <w:jc w:val="center"/>
              <w:rPr>
                <w:sz w:val="20"/>
                <w:szCs w:val="20"/>
              </w:rPr>
            </w:pPr>
            <w:r w:rsidRPr="00D71D46">
              <w:rPr>
                <w:sz w:val="20"/>
                <w:szCs w:val="20"/>
              </w:rPr>
              <w:t xml:space="preserve"> 2023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019B6F" w14:textId="77777777" w:rsidR="007055BE" w:rsidRPr="00D71D46" w:rsidRDefault="007055BE" w:rsidP="007055BE">
            <w:pPr>
              <w:jc w:val="center"/>
              <w:rPr>
                <w:sz w:val="20"/>
                <w:szCs w:val="20"/>
              </w:rPr>
            </w:pPr>
            <w:r w:rsidRPr="00D71D46">
              <w:rPr>
                <w:sz w:val="20"/>
                <w:szCs w:val="20"/>
              </w:rPr>
              <w:t xml:space="preserve"> 2024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B4BCC7" w14:textId="77777777" w:rsidR="007055BE" w:rsidRPr="00D71D46" w:rsidRDefault="007055BE" w:rsidP="007055BE">
            <w:pPr>
              <w:jc w:val="center"/>
              <w:rPr>
                <w:sz w:val="20"/>
                <w:szCs w:val="20"/>
              </w:rPr>
            </w:pPr>
            <w:r w:rsidRPr="00D71D46">
              <w:rPr>
                <w:sz w:val="20"/>
                <w:szCs w:val="20"/>
              </w:rPr>
              <w:t xml:space="preserve"> 2025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5BAF4C3" w14:textId="77777777" w:rsidR="007055BE" w:rsidRPr="00D71D46" w:rsidRDefault="007055BE" w:rsidP="007055BE">
            <w:pPr>
              <w:jc w:val="center"/>
              <w:rPr>
                <w:sz w:val="20"/>
                <w:szCs w:val="20"/>
              </w:rPr>
            </w:pPr>
            <w:r w:rsidRPr="00D71D46">
              <w:rPr>
                <w:sz w:val="20"/>
                <w:szCs w:val="20"/>
              </w:rPr>
              <w:t xml:space="preserve"> 2026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4CA7D7" w14:textId="77777777" w:rsidR="007055BE" w:rsidRPr="00D71D46" w:rsidRDefault="007055BE" w:rsidP="007055BE">
            <w:pPr>
              <w:jc w:val="center"/>
              <w:rPr>
                <w:sz w:val="20"/>
                <w:szCs w:val="20"/>
              </w:rPr>
            </w:pPr>
            <w:r w:rsidRPr="00D71D46">
              <w:rPr>
                <w:sz w:val="20"/>
                <w:szCs w:val="20"/>
              </w:rPr>
              <w:t xml:space="preserve"> 2027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CFDC7C" w14:textId="77777777" w:rsidR="007055BE" w:rsidRPr="00D71D46" w:rsidRDefault="007055BE" w:rsidP="007055BE">
            <w:pPr>
              <w:jc w:val="center"/>
              <w:rPr>
                <w:sz w:val="20"/>
                <w:szCs w:val="20"/>
              </w:rPr>
            </w:pPr>
            <w:r w:rsidRPr="00D71D46">
              <w:rPr>
                <w:sz w:val="20"/>
                <w:szCs w:val="20"/>
              </w:rPr>
              <w:t xml:space="preserve"> 2028 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C4A8B23" w14:textId="77777777" w:rsidR="007055BE" w:rsidRPr="00D71D46" w:rsidRDefault="007055BE" w:rsidP="007055BE">
            <w:pPr>
              <w:jc w:val="center"/>
              <w:rPr>
                <w:sz w:val="20"/>
                <w:szCs w:val="20"/>
              </w:rPr>
            </w:pPr>
            <w:r w:rsidRPr="00D71D46">
              <w:rPr>
                <w:sz w:val="20"/>
                <w:szCs w:val="20"/>
              </w:rPr>
              <w:t xml:space="preserve"> 2029 -  2033 гг.</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C8B4ED" w14:textId="77777777" w:rsidR="007055BE" w:rsidRPr="00D71D46" w:rsidRDefault="007055BE" w:rsidP="007055BE">
            <w:pPr>
              <w:jc w:val="center"/>
              <w:rPr>
                <w:sz w:val="20"/>
                <w:szCs w:val="20"/>
              </w:rPr>
            </w:pPr>
            <w:r w:rsidRPr="00D71D46">
              <w:rPr>
                <w:sz w:val="20"/>
                <w:szCs w:val="20"/>
              </w:rPr>
              <w:t xml:space="preserve"> 2034 -  2040 гг.</w:t>
            </w:r>
          </w:p>
        </w:tc>
      </w:tr>
      <w:tr w:rsidR="007055BE" w:rsidRPr="00D71D46" w14:paraId="306ECB39" w14:textId="77777777" w:rsidTr="007055BE">
        <w:trPr>
          <w:trHeight w:val="283"/>
          <w:tblHeader/>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1FE6661" w14:textId="77777777" w:rsidR="007055BE" w:rsidRPr="00D71D46" w:rsidRDefault="007055BE" w:rsidP="007055BE">
            <w:pPr>
              <w:rPr>
                <w:sz w:val="20"/>
                <w:szCs w:val="20"/>
              </w:rPr>
            </w:pPr>
          </w:p>
        </w:tc>
        <w:tc>
          <w:tcPr>
            <w:tcW w:w="112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7AA5AE6"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D6E0438"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0A4A9F1"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81854F8"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880A6CF"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A8BF837"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6BE257A"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7B0AECE"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02F0DD8" w14:textId="77777777" w:rsidR="007055BE" w:rsidRPr="00D71D46" w:rsidRDefault="007055BE" w:rsidP="007055BE">
            <w:pPr>
              <w:rPr>
                <w:sz w:val="20"/>
                <w:szCs w:val="20"/>
              </w:rPr>
            </w:pPr>
          </w:p>
        </w:tc>
        <w:tc>
          <w:tcPr>
            <w:tcW w:w="4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832FECC" w14:textId="77777777" w:rsidR="007055BE" w:rsidRPr="00D71D46" w:rsidRDefault="007055BE" w:rsidP="007055BE">
            <w:pPr>
              <w:rPr>
                <w:sz w:val="20"/>
                <w:szCs w:val="20"/>
              </w:rPr>
            </w:pPr>
          </w:p>
        </w:tc>
        <w:tc>
          <w:tcPr>
            <w:tcW w:w="93" w:type="pct"/>
            <w:tcBorders>
              <w:top w:val="nil"/>
              <w:left w:val="nil"/>
              <w:bottom w:val="nil"/>
              <w:right w:val="nil"/>
            </w:tcBorders>
            <w:shd w:val="clear" w:color="auto" w:fill="auto"/>
            <w:noWrap/>
            <w:vAlign w:val="bottom"/>
            <w:hideMark/>
          </w:tcPr>
          <w:p w14:paraId="17659E18" w14:textId="77777777" w:rsidR="007055BE" w:rsidRPr="00D71D46" w:rsidRDefault="007055BE" w:rsidP="007055BE">
            <w:pPr>
              <w:jc w:val="center"/>
              <w:rPr>
                <w:sz w:val="20"/>
                <w:szCs w:val="20"/>
              </w:rPr>
            </w:pPr>
          </w:p>
        </w:tc>
      </w:tr>
      <w:tr w:rsidR="007055BE" w:rsidRPr="00D71D46" w14:paraId="697EE4C3" w14:textId="77777777" w:rsidTr="007055BE">
        <w:trPr>
          <w:trHeight w:val="283"/>
        </w:trPr>
        <w:tc>
          <w:tcPr>
            <w:tcW w:w="18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770EA5" w14:textId="77777777" w:rsidR="007055BE" w:rsidRPr="00D71D46" w:rsidRDefault="007055BE" w:rsidP="007055BE">
            <w:pPr>
              <w:jc w:val="center"/>
              <w:rPr>
                <w:sz w:val="20"/>
                <w:szCs w:val="20"/>
              </w:rPr>
            </w:pPr>
            <w:r w:rsidRPr="00D71D46">
              <w:rPr>
                <w:sz w:val="20"/>
                <w:szCs w:val="20"/>
              </w:rPr>
              <w:t>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379879C" w14:textId="77777777" w:rsidR="007055BE" w:rsidRPr="00D71D46" w:rsidRDefault="007055BE" w:rsidP="007055BE">
            <w:pPr>
              <w:jc w:val="center"/>
              <w:rPr>
                <w:b/>
                <w:bCs/>
                <w:sz w:val="20"/>
                <w:szCs w:val="20"/>
              </w:rPr>
            </w:pPr>
            <w:r w:rsidRPr="00D71D46">
              <w:rPr>
                <w:b/>
                <w:bCs/>
                <w:sz w:val="20"/>
                <w:szCs w:val="20"/>
              </w:rPr>
              <w:t>Котельная №1</w:t>
            </w:r>
          </w:p>
        </w:tc>
        <w:tc>
          <w:tcPr>
            <w:tcW w:w="93" w:type="pct"/>
            <w:shd w:val="clear" w:color="auto" w:fill="auto"/>
            <w:vAlign w:val="center"/>
            <w:hideMark/>
          </w:tcPr>
          <w:p w14:paraId="48546A4D" w14:textId="77777777" w:rsidR="007055BE" w:rsidRPr="00D71D46" w:rsidRDefault="007055BE" w:rsidP="007055BE">
            <w:pPr>
              <w:rPr>
                <w:sz w:val="20"/>
                <w:szCs w:val="20"/>
              </w:rPr>
            </w:pPr>
          </w:p>
        </w:tc>
      </w:tr>
      <w:tr w:rsidR="007055BE" w:rsidRPr="00D71D46" w14:paraId="318A510C" w14:textId="77777777" w:rsidTr="007055BE">
        <w:trPr>
          <w:trHeight w:val="283"/>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1AF00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877C2B7"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575D5D4"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1498D659"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4663CDE0"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7DDDF764"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4768C28B"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18FC3B38"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1F789C54"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7111F2D7" w14:textId="77777777" w:rsidR="007055BE" w:rsidRPr="00D71D46" w:rsidRDefault="007055BE" w:rsidP="007055BE">
            <w:pPr>
              <w:jc w:val="center"/>
              <w:rPr>
                <w:color w:val="000000"/>
                <w:sz w:val="20"/>
                <w:szCs w:val="20"/>
              </w:rPr>
            </w:pPr>
            <w:r w:rsidRPr="00D71D46">
              <w:rPr>
                <w:color w:val="000000"/>
                <w:sz w:val="20"/>
                <w:szCs w:val="20"/>
              </w:rPr>
              <w:t>1409,88</w:t>
            </w:r>
          </w:p>
        </w:tc>
        <w:tc>
          <w:tcPr>
            <w:tcW w:w="400" w:type="pct"/>
            <w:tcBorders>
              <w:top w:val="nil"/>
              <w:left w:val="nil"/>
              <w:bottom w:val="single" w:sz="8" w:space="0" w:color="auto"/>
              <w:right w:val="single" w:sz="8" w:space="0" w:color="auto"/>
            </w:tcBorders>
            <w:shd w:val="clear" w:color="auto" w:fill="auto"/>
            <w:vAlign w:val="center"/>
            <w:hideMark/>
          </w:tcPr>
          <w:p w14:paraId="589E2860" w14:textId="77777777" w:rsidR="007055BE" w:rsidRPr="00D71D46" w:rsidRDefault="007055BE" w:rsidP="007055BE">
            <w:pPr>
              <w:jc w:val="center"/>
              <w:rPr>
                <w:color w:val="000000"/>
                <w:sz w:val="20"/>
                <w:szCs w:val="20"/>
              </w:rPr>
            </w:pPr>
            <w:r w:rsidRPr="00D71D46">
              <w:rPr>
                <w:color w:val="000000"/>
                <w:sz w:val="20"/>
                <w:szCs w:val="20"/>
              </w:rPr>
              <w:t>1409,88</w:t>
            </w:r>
          </w:p>
        </w:tc>
        <w:tc>
          <w:tcPr>
            <w:tcW w:w="93" w:type="pct"/>
            <w:shd w:val="clear" w:color="auto" w:fill="auto"/>
            <w:vAlign w:val="center"/>
            <w:hideMark/>
          </w:tcPr>
          <w:p w14:paraId="467FD7E5" w14:textId="77777777" w:rsidR="007055BE" w:rsidRPr="00D71D46" w:rsidRDefault="007055BE" w:rsidP="007055BE">
            <w:pPr>
              <w:rPr>
                <w:sz w:val="20"/>
                <w:szCs w:val="20"/>
              </w:rPr>
            </w:pPr>
          </w:p>
        </w:tc>
      </w:tr>
      <w:tr w:rsidR="007055BE" w:rsidRPr="00D71D46" w14:paraId="0C1D6937" w14:textId="77777777" w:rsidTr="007055BE">
        <w:trPr>
          <w:trHeight w:val="283"/>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253FF9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B803F16"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200E790"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07C05E7A"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79F515A8"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4A4CB5BB"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7BE4AFC1"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0F3783BD"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5FC5B09E"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3E1577C3" w14:textId="77777777" w:rsidR="007055BE" w:rsidRPr="00D71D46" w:rsidRDefault="007055BE" w:rsidP="007055BE">
            <w:pPr>
              <w:jc w:val="center"/>
              <w:rPr>
                <w:color w:val="000000"/>
                <w:sz w:val="20"/>
                <w:szCs w:val="20"/>
              </w:rPr>
            </w:pPr>
            <w:r w:rsidRPr="00D71D46">
              <w:rPr>
                <w:color w:val="000000"/>
                <w:sz w:val="20"/>
                <w:szCs w:val="20"/>
              </w:rPr>
              <w:t>434,36</w:t>
            </w:r>
          </w:p>
        </w:tc>
        <w:tc>
          <w:tcPr>
            <w:tcW w:w="400" w:type="pct"/>
            <w:tcBorders>
              <w:top w:val="nil"/>
              <w:left w:val="nil"/>
              <w:bottom w:val="single" w:sz="8" w:space="0" w:color="auto"/>
              <w:right w:val="single" w:sz="8" w:space="0" w:color="auto"/>
            </w:tcBorders>
            <w:shd w:val="clear" w:color="auto" w:fill="auto"/>
            <w:vAlign w:val="center"/>
            <w:hideMark/>
          </w:tcPr>
          <w:p w14:paraId="58A04FED" w14:textId="77777777" w:rsidR="007055BE" w:rsidRPr="00D71D46" w:rsidRDefault="007055BE" w:rsidP="007055BE">
            <w:pPr>
              <w:jc w:val="center"/>
              <w:rPr>
                <w:color w:val="000000"/>
                <w:sz w:val="20"/>
                <w:szCs w:val="20"/>
              </w:rPr>
            </w:pPr>
            <w:r w:rsidRPr="00D71D46">
              <w:rPr>
                <w:color w:val="000000"/>
                <w:sz w:val="20"/>
                <w:szCs w:val="20"/>
              </w:rPr>
              <w:t>434,36</w:t>
            </w:r>
          </w:p>
        </w:tc>
        <w:tc>
          <w:tcPr>
            <w:tcW w:w="93" w:type="pct"/>
            <w:shd w:val="clear" w:color="auto" w:fill="auto"/>
            <w:vAlign w:val="center"/>
            <w:hideMark/>
          </w:tcPr>
          <w:p w14:paraId="19271A01" w14:textId="77777777" w:rsidR="007055BE" w:rsidRPr="00D71D46" w:rsidRDefault="007055BE" w:rsidP="007055BE">
            <w:pPr>
              <w:rPr>
                <w:sz w:val="20"/>
                <w:szCs w:val="20"/>
              </w:rPr>
            </w:pPr>
          </w:p>
        </w:tc>
      </w:tr>
      <w:tr w:rsidR="007055BE" w:rsidRPr="00D71D46" w14:paraId="2E6E6BA5" w14:textId="77777777" w:rsidTr="007055BE">
        <w:trPr>
          <w:trHeight w:val="283"/>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F5A1614"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E0DF8D3"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hideMark/>
          </w:tcPr>
          <w:p w14:paraId="190F7E49"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026C82E0"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17E58260"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5AC75CCA"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2D3F9FE7"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7CE637AE"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26F31B74"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5770F3C0"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400" w:type="pct"/>
            <w:tcBorders>
              <w:top w:val="nil"/>
              <w:left w:val="nil"/>
              <w:bottom w:val="single" w:sz="8" w:space="0" w:color="auto"/>
              <w:right w:val="single" w:sz="8" w:space="0" w:color="auto"/>
            </w:tcBorders>
            <w:shd w:val="clear" w:color="auto" w:fill="auto"/>
            <w:hideMark/>
          </w:tcPr>
          <w:p w14:paraId="2343F8F3" w14:textId="77777777" w:rsidR="007055BE" w:rsidRPr="00D71D46" w:rsidRDefault="007055BE" w:rsidP="007055BE">
            <w:pPr>
              <w:jc w:val="center"/>
              <w:rPr>
                <w:color w:val="000000"/>
                <w:sz w:val="20"/>
                <w:szCs w:val="20"/>
              </w:rPr>
            </w:pPr>
            <w:r w:rsidRPr="0021114A">
              <w:rPr>
                <w:color w:val="000000"/>
                <w:sz w:val="20"/>
                <w:szCs w:val="20"/>
              </w:rPr>
              <w:t>0,00</w:t>
            </w:r>
            <w:r w:rsidRPr="00D71D46">
              <w:rPr>
                <w:color w:val="000000"/>
                <w:sz w:val="20"/>
                <w:szCs w:val="20"/>
              </w:rPr>
              <w:t> </w:t>
            </w:r>
          </w:p>
        </w:tc>
        <w:tc>
          <w:tcPr>
            <w:tcW w:w="93" w:type="pct"/>
            <w:shd w:val="clear" w:color="auto" w:fill="auto"/>
            <w:vAlign w:val="center"/>
            <w:hideMark/>
          </w:tcPr>
          <w:p w14:paraId="01B240D9" w14:textId="77777777" w:rsidR="007055BE" w:rsidRPr="00D71D46" w:rsidRDefault="007055BE" w:rsidP="007055BE">
            <w:pPr>
              <w:rPr>
                <w:sz w:val="20"/>
                <w:szCs w:val="20"/>
              </w:rPr>
            </w:pPr>
          </w:p>
        </w:tc>
      </w:tr>
      <w:tr w:rsidR="007055BE" w:rsidRPr="00D71D46" w14:paraId="45F72CBE" w14:textId="77777777" w:rsidTr="007055BE">
        <w:trPr>
          <w:trHeight w:val="283"/>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D24763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AD88561"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F81D32C"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728F1F44"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77AF5D33"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1D976424"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53E9813C"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400FB190"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351BC831"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05DBC257" w14:textId="77777777" w:rsidR="007055BE" w:rsidRPr="00D71D46" w:rsidRDefault="007055BE" w:rsidP="007055BE">
            <w:pPr>
              <w:jc w:val="center"/>
              <w:rPr>
                <w:color w:val="000000"/>
                <w:sz w:val="20"/>
                <w:szCs w:val="20"/>
              </w:rPr>
            </w:pPr>
            <w:r w:rsidRPr="00D71D46">
              <w:rPr>
                <w:color w:val="000000"/>
                <w:sz w:val="20"/>
                <w:szCs w:val="20"/>
              </w:rPr>
              <w:t>1844,23</w:t>
            </w:r>
          </w:p>
        </w:tc>
        <w:tc>
          <w:tcPr>
            <w:tcW w:w="400" w:type="pct"/>
            <w:tcBorders>
              <w:top w:val="nil"/>
              <w:left w:val="nil"/>
              <w:bottom w:val="single" w:sz="8" w:space="0" w:color="auto"/>
              <w:right w:val="single" w:sz="8" w:space="0" w:color="auto"/>
            </w:tcBorders>
            <w:shd w:val="clear" w:color="auto" w:fill="auto"/>
            <w:vAlign w:val="center"/>
            <w:hideMark/>
          </w:tcPr>
          <w:p w14:paraId="5ABB4278" w14:textId="77777777" w:rsidR="007055BE" w:rsidRPr="00D71D46" w:rsidRDefault="007055BE" w:rsidP="007055BE">
            <w:pPr>
              <w:jc w:val="center"/>
              <w:rPr>
                <w:color w:val="000000"/>
                <w:sz w:val="20"/>
                <w:szCs w:val="20"/>
              </w:rPr>
            </w:pPr>
            <w:r w:rsidRPr="00D71D46">
              <w:rPr>
                <w:color w:val="000000"/>
                <w:sz w:val="20"/>
                <w:szCs w:val="20"/>
              </w:rPr>
              <w:t>1844,23</w:t>
            </w:r>
          </w:p>
        </w:tc>
        <w:tc>
          <w:tcPr>
            <w:tcW w:w="93" w:type="pct"/>
            <w:shd w:val="clear" w:color="auto" w:fill="auto"/>
            <w:vAlign w:val="center"/>
            <w:hideMark/>
          </w:tcPr>
          <w:p w14:paraId="5CF1DEA4" w14:textId="77777777" w:rsidR="007055BE" w:rsidRPr="00D71D46" w:rsidRDefault="007055BE" w:rsidP="007055BE">
            <w:pPr>
              <w:rPr>
                <w:sz w:val="20"/>
                <w:szCs w:val="20"/>
              </w:rPr>
            </w:pPr>
          </w:p>
        </w:tc>
      </w:tr>
      <w:tr w:rsidR="007055BE" w:rsidRPr="00D71D46" w14:paraId="6AED6969" w14:textId="77777777" w:rsidTr="007055BE">
        <w:trPr>
          <w:trHeight w:val="283"/>
        </w:trPr>
        <w:tc>
          <w:tcPr>
            <w:tcW w:w="18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67C55D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AF599EE"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B1F193A"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131790C7"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0A19D972"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1CB791E7"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49651A31"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46AAAA62"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1C57509D"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5CBC56CC"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405AC00D" w14:textId="77777777" w:rsidR="007055BE" w:rsidRPr="00D71D46" w:rsidRDefault="007055BE" w:rsidP="007055BE">
            <w:pPr>
              <w:jc w:val="center"/>
              <w:rPr>
                <w:color w:val="000000"/>
                <w:sz w:val="20"/>
                <w:szCs w:val="20"/>
              </w:rPr>
            </w:pPr>
            <w:r w:rsidRPr="00D71D46">
              <w:rPr>
                <w:color w:val="000000"/>
                <w:sz w:val="20"/>
                <w:szCs w:val="20"/>
              </w:rPr>
              <w:t>0,53</w:t>
            </w:r>
          </w:p>
        </w:tc>
        <w:tc>
          <w:tcPr>
            <w:tcW w:w="93" w:type="pct"/>
            <w:shd w:val="clear" w:color="auto" w:fill="auto"/>
            <w:vAlign w:val="center"/>
            <w:hideMark/>
          </w:tcPr>
          <w:p w14:paraId="74869ACC" w14:textId="77777777" w:rsidR="007055BE" w:rsidRPr="00D71D46" w:rsidRDefault="007055BE" w:rsidP="007055BE">
            <w:pPr>
              <w:rPr>
                <w:sz w:val="20"/>
                <w:szCs w:val="20"/>
              </w:rPr>
            </w:pPr>
          </w:p>
        </w:tc>
      </w:tr>
      <w:tr w:rsidR="007055BE" w:rsidRPr="00D71D46" w14:paraId="5131E86E"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0F1D12A" w14:textId="77777777" w:rsidR="007055BE" w:rsidRPr="00D71D46" w:rsidRDefault="007055BE" w:rsidP="007055BE">
            <w:pPr>
              <w:jc w:val="center"/>
              <w:rPr>
                <w:sz w:val="20"/>
                <w:szCs w:val="20"/>
              </w:rPr>
            </w:pPr>
            <w:r w:rsidRPr="00D71D46">
              <w:rPr>
                <w:sz w:val="20"/>
                <w:szCs w:val="20"/>
              </w:rPr>
              <w:t>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7F20103" w14:textId="77777777" w:rsidR="007055BE" w:rsidRPr="00D71D46" w:rsidRDefault="007055BE" w:rsidP="007055BE">
            <w:pPr>
              <w:jc w:val="center"/>
              <w:rPr>
                <w:b/>
                <w:bCs/>
                <w:sz w:val="20"/>
                <w:szCs w:val="20"/>
              </w:rPr>
            </w:pPr>
            <w:r w:rsidRPr="00D71D46">
              <w:rPr>
                <w:b/>
                <w:bCs/>
                <w:sz w:val="20"/>
                <w:szCs w:val="20"/>
              </w:rPr>
              <w:t>Котельная №2а</w:t>
            </w:r>
          </w:p>
        </w:tc>
        <w:tc>
          <w:tcPr>
            <w:tcW w:w="93" w:type="pct"/>
            <w:shd w:val="clear" w:color="auto" w:fill="auto"/>
            <w:vAlign w:val="center"/>
            <w:hideMark/>
          </w:tcPr>
          <w:p w14:paraId="2A1DB83E" w14:textId="77777777" w:rsidR="007055BE" w:rsidRPr="00D71D46" w:rsidRDefault="007055BE" w:rsidP="007055BE">
            <w:pPr>
              <w:rPr>
                <w:sz w:val="20"/>
                <w:szCs w:val="20"/>
              </w:rPr>
            </w:pPr>
          </w:p>
        </w:tc>
      </w:tr>
      <w:tr w:rsidR="007055BE" w:rsidRPr="00D71D46" w14:paraId="33B5161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2AEAFD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29D53FB"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8AB7B7B" w14:textId="77777777" w:rsidR="007055BE" w:rsidRPr="00D71D46" w:rsidRDefault="007055BE" w:rsidP="007055BE">
            <w:pPr>
              <w:jc w:val="center"/>
              <w:rPr>
                <w:color w:val="000000"/>
                <w:sz w:val="20"/>
                <w:szCs w:val="20"/>
              </w:rPr>
            </w:pPr>
            <w:r w:rsidRPr="00D71D46">
              <w:rPr>
                <w:color w:val="000000"/>
                <w:sz w:val="20"/>
                <w:szCs w:val="20"/>
              </w:rPr>
              <w:t>1459,59</w:t>
            </w:r>
          </w:p>
        </w:tc>
        <w:tc>
          <w:tcPr>
            <w:tcW w:w="400" w:type="pct"/>
            <w:tcBorders>
              <w:top w:val="nil"/>
              <w:left w:val="nil"/>
              <w:bottom w:val="single" w:sz="8" w:space="0" w:color="auto"/>
              <w:right w:val="single" w:sz="8" w:space="0" w:color="auto"/>
            </w:tcBorders>
            <w:shd w:val="clear" w:color="auto" w:fill="auto"/>
            <w:vAlign w:val="center"/>
            <w:hideMark/>
          </w:tcPr>
          <w:p w14:paraId="15AD1079" w14:textId="77777777" w:rsidR="007055BE" w:rsidRPr="00D71D46" w:rsidRDefault="007055BE" w:rsidP="007055BE">
            <w:pPr>
              <w:jc w:val="center"/>
              <w:rPr>
                <w:color w:val="000000"/>
                <w:sz w:val="20"/>
                <w:szCs w:val="20"/>
              </w:rPr>
            </w:pPr>
            <w:r w:rsidRPr="00D71D46">
              <w:rPr>
                <w:color w:val="000000"/>
                <w:sz w:val="20"/>
                <w:szCs w:val="20"/>
              </w:rPr>
              <w:t>1459,59</w:t>
            </w:r>
          </w:p>
        </w:tc>
        <w:tc>
          <w:tcPr>
            <w:tcW w:w="400" w:type="pct"/>
            <w:tcBorders>
              <w:top w:val="nil"/>
              <w:left w:val="nil"/>
              <w:bottom w:val="single" w:sz="8" w:space="0" w:color="auto"/>
              <w:right w:val="single" w:sz="8" w:space="0" w:color="auto"/>
            </w:tcBorders>
            <w:shd w:val="clear" w:color="auto" w:fill="auto"/>
            <w:vAlign w:val="center"/>
            <w:hideMark/>
          </w:tcPr>
          <w:p w14:paraId="2B5DA848" w14:textId="77777777" w:rsidR="007055BE" w:rsidRPr="00D71D46" w:rsidRDefault="007055BE" w:rsidP="007055BE">
            <w:pPr>
              <w:jc w:val="center"/>
              <w:rPr>
                <w:color w:val="000000"/>
                <w:sz w:val="20"/>
                <w:szCs w:val="20"/>
              </w:rPr>
            </w:pPr>
            <w:r w:rsidRPr="00D71D46">
              <w:rPr>
                <w:color w:val="000000"/>
                <w:sz w:val="20"/>
                <w:szCs w:val="20"/>
              </w:rPr>
              <w:t>1459,59</w:t>
            </w:r>
          </w:p>
        </w:tc>
        <w:tc>
          <w:tcPr>
            <w:tcW w:w="400" w:type="pct"/>
            <w:tcBorders>
              <w:top w:val="nil"/>
              <w:left w:val="nil"/>
              <w:bottom w:val="single" w:sz="8" w:space="0" w:color="auto"/>
              <w:right w:val="single" w:sz="8" w:space="0" w:color="auto"/>
            </w:tcBorders>
            <w:shd w:val="clear" w:color="auto" w:fill="auto"/>
            <w:vAlign w:val="center"/>
            <w:hideMark/>
          </w:tcPr>
          <w:p w14:paraId="430DA015" w14:textId="77777777" w:rsidR="007055BE" w:rsidRPr="00D71D46" w:rsidRDefault="007055BE" w:rsidP="007055BE">
            <w:pPr>
              <w:jc w:val="center"/>
              <w:rPr>
                <w:color w:val="000000"/>
                <w:sz w:val="20"/>
                <w:szCs w:val="20"/>
              </w:rPr>
            </w:pPr>
            <w:r w:rsidRPr="00D71D46">
              <w:rPr>
                <w:color w:val="000000"/>
                <w:sz w:val="20"/>
                <w:szCs w:val="20"/>
              </w:rPr>
              <w:t>1459,59</w:t>
            </w:r>
          </w:p>
        </w:tc>
        <w:tc>
          <w:tcPr>
            <w:tcW w:w="400" w:type="pct"/>
            <w:tcBorders>
              <w:top w:val="nil"/>
              <w:left w:val="nil"/>
              <w:bottom w:val="single" w:sz="8" w:space="0" w:color="auto"/>
              <w:right w:val="single" w:sz="8" w:space="0" w:color="auto"/>
            </w:tcBorders>
            <w:shd w:val="clear" w:color="auto" w:fill="auto"/>
            <w:vAlign w:val="center"/>
            <w:hideMark/>
          </w:tcPr>
          <w:p w14:paraId="7CC31BDE" w14:textId="77777777" w:rsidR="007055BE" w:rsidRPr="00D71D46" w:rsidRDefault="007055BE" w:rsidP="007055BE">
            <w:pPr>
              <w:jc w:val="center"/>
              <w:rPr>
                <w:color w:val="000000"/>
                <w:sz w:val="20"/>
                <w:szCs w:val="20"/>
              </w:rPr>
            </w:pPr>
            <w:r w:rsidRPr="00D71D46">
              <w:rPr>
                <w:color w:val="000000"/>
                <w:sz w:val="20"/>
                <w:szCs w:val="20"/>
              </w:rPr>
              <w:t>1459,59</w:t>
            </w:r>
          </w:p>
        </w:tc>
        <w:tc>
          <w:tcPr>
            <w:tcW w:w="400" w:type="pct"/>
            <w:tcBorders>
              <w:top w:val="nil"/>
              <w:left w:val="nil"/>
              <w:bottom w:val="single" w:sz="8" w:space="0" w:color="auto"/>
              <w:right w:val="single" w:sz="8" w:space="0" w:color="auto"/>
            </w:tcBorders>
            <w:shd w:val="clear" w:color="auto" w:fill="auto"/>
            <w:vAlign w:val="center"/>
            <w:hideMark/>
          </w:tcPr>
          <w:p w14:paraId="64111679" w14:textId="77777777" w:rsidR="007055BE" w:rsidRPr="00D71D46" w:rsidRDefault="007055BE" w:rsidP="007055BE">
            <w:pPr>
              <w:jc w:val="center"/>
              <w:rPr>
                <w:color w:val="000000"/>
                <w:sz w:val="20"/>
                <w:szCs w:val="20"/>
              </w:rPr>
            </w:pPr>
            <w:r w:rsidRPr="00D71D46">
              <w:rPr>
                <w:color w:val="000000"/>
                <w:sz w:val="20"/>
                <w:szCs w:val="20"/>
              </w:rPr>
              <w:t>1621,59</w:t>
            </w:r>
          </w:p>
        </w:tc>
        <w:tc>
          <w:tcPr>
            <w:tcW w:w="400" w:type="pct"/>
            <w:tcBorders>
              <w:top w:val="nil"/>
              <w:left w:val="nil"/>
              <w:bottom w:val="single" w:sz="8" w:space="0" w:color="auto"/>
              <w:right w:val="single" w:sz="8" w:space="0" w:color="auto"/>
            </w:tcBorders>
            <w:shd w:val="clear" w:color="auto" w:fill="auto"/>
            <w:vAlign w:val="center"/>
            <w:hideMark/>
          </w:tcPr>
          <w:p w14:paraId="7E97FF7D" w14:textId="77777777" w:rsidR="007055BE" w:rsidRPr="00D71D46" w:rsidRDefault="007055BE" w:rsidP="007055BE">
            <w:pPr>
              <w:jc w:val="center"/>
              <w:rPr>
                <w:color w:val="000000"/>
                <w:sz w:val="20"/>
                <w:szCs w:val="20"/>
              </w:rPr>
            </w:pPr>
            <w:r w:rsidRPr="00D71D46">
              <w:rPr>
                <w:color w:val="000000"/>
                <w:sz w:val="20"/>
                <w:szCs w:val="20"/>
              </w:rPr>
              <w:t>1621,59</w:t>
            </w:r>
          </w:p>
        </w:tc>
        <w:tc>
          <w:tcPr>
            <w:tcW w:w="400" w:type="pct"/>
            <w:tcBorders>
              <w:top w:val="nil"/>
              <w:left w:val="nil"/>
              <w:bottom w:val="single" w:sz="8" w:space="0" w:color="auto"/>
              <w:right w:val="single" w:sz="8" w:space="0" w:color="auto"/>
            </w:tcBorders>
            <w:shd w:val="clear" w:color="auto" w:fill="auto"/>
            <w:vAlign w:val="center"/>
            <w:hideMark/>
          </w:tcPr>
          <w:p w14:paraId="28314EF4" w14:textId="77777777" w:rsidR="007055BE" w:rsidRPr="00D71D46" w:rsidRDefault="007055BE" w:rsidP="007055BE">
            <w:pPr>
              <w:jc w:val="center"/>
              <w:rPr>
                <w:color w:val="000000"/>
                <w:sz w:val="20"/>
                <w:szCs w:val="20"/>
              </w:rPr>
            </w:pPr>
            <w:r w:rsidRPr="00D71D46">
              <w:rPr>
                <w:color w:val="000000"/>
                <w:sz w:val="20"/>
                <w:szCs w:val="20"/>
              </w:rPr>
              <w:t>1621,59</w:t>
            </w:r>
          </w:p>
        </w:tc>
        <w:tc>
          <w:tcPr>
            <w:tcW w:w="400" w:type="pct"/>
            <w:tcBorders>
              <w:top w:val="nil"/>
              <w:left w:val="nil"/>
              <w:bottom w:val="single" w:sz="8" w:space="0" w:color="auto"/>
              <w:right w:val="single" w:sz="8" w:space="0" w:color="auto"/>
            </w:tcBorders>
            <w:shd w:val="clear" w:color="auto" w:fill="auto"/>
            <w:vAlign w:val="center"/>
            <w:hideMark/>
          </w:tcPr>
          <w:p w14:paraId="06AEB9E4" w14:textId="77777777" w:rsidR="007055BE" w:rsidRPr="00D71D46" w:rsidRDefault="007055BE" w:rsidP="007055BE">
            <w:pPr>
              <w:jc w:val="center"/>
              <w:rPr>
                <w:color w:val="000000"/>
                <w:sz w:val="20"/>
                <w:szCs w:val="20"/>
              </w:rPr>
            </w:pPr>
            <w:r w:rsidRPr="00D71D46">
              <w:rPr>
                <w:color w:val="000000"/>
                <w:sz w:val="20"/>
                <w:szCs w:val="20"/>
              </w:rPr>
              <w:t>1621,59</w:t>
            </w:r>
          </w:p>
        </w:tc>
        <w:tc>
          <w:tcPr>
            <w:tcW w:w="93" w:type="pct"/>
            <w:shd w:val="clear" w:color="auto" w:fill="auto"/>
            <w:vAlign w:val="center"/>
            <w:hideMark/>
          </w:tcPr>
          <w:p w14:paraId="781E0BBC" w14:textId="77777777" w:rsidR="007055BE" w:rsidRPr="00D71D46" w:rsidRDefault="007055BE" w:rsidP="007055BE">
            <w:pPr>
              <w:rPr>
                <w:sz w:val="20"/>
                <w:szCs w:val="20"/>
              </w:rPr>
            </w:pPr>
          </w:p>
        </w:tc>
      </w:tr>
      <w:tr w:rsidR="007055BE" w:rsidRPr="00D71D46" w14:paraId="6066308B"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51C843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209C783"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C37E4FF" w14:textId="77777777" w:rsidR="007055BE" w:rsidRPr="00D71D46" w:rsidRDefault="007055BE" w:rsidP="007055BE">
            <w:pPr>
              <w:jc w:val="center"/>
              <w:rPr>
                <w:color w:val="000000"/>
                <w:sz w:val="20"/>
                <w:szCs w:val="20"/>
              </w:rPr>
            </w:pPr>
            <w:r w:rsidRPr="00D71D46">
              <w:rPr>
                <w:color w:val="000000"/>
                <w:sz w:val="20"/>
                <w:szCs w:val="20"/>
              </w:rPr>
              <w:t>17,67</w:t>
            </w:r>
          </w:p>
        </w:tc>
        <w:tc>
          <w:tcPr>
            <w:tcW w:w="400" w:type="pct"/>
            <w:tcBorders>
              <w:top w:val="nil"/>
              <w:left w:val="nil"/>
              <w:bottom w:val="single" w:sz="8" w:space="0" w:color="auto"/>
              <w:right w:val="single" w:sz="8" w:space="0" w:color="auto"/>
            </w:tcBorders>
            <w:shd w:val="clear" w:color="auto" w:fill="auto"/>
            <w:vAlign w:val="center"/>
            <w:hideMark/>
          </w:tcPr>
          <w:p w14:paraId="075906F2" w14:textId="77777777" w:rsidR="007055BE" w:rsidRPr="00D71D46" w:rsidRDefault="007055BE" w:rsidP="007055BE">
            <w:pPr>
              <w:jc w:val="center"/>
              <w:rPr>
                <w:color w:val="000000"/>
                <w:sz w:val="20"/>
                <w:szCs w:val="20"/>
              </w:rPr>
            </w:pPr>
            <w:r w:rsidRPr="00D71D46">
              <w:rPr>
                <w:color w:val="000000"/>
                <w:sz w:val="20"/>
                <w:szCs w:val="20"/>
              </w:rPr>
              <w:t>17,67</w:t>
            </w:r>
          </w:p>
        </w:tc>
        <w:tc>
          <w:tcPr>
            <w:tcW w:w="400" w:type="pct"/>
            <w:tcBorders>
              <w:top w:val="nil"/>
              <w:left w:val="nil"/>
              <w:bottom w:val="single" w:sz="8" w:space="0" w:color="auto"/>
              <w:right w:val="single" w:sz="8" w:space="0" w:color="auto"/>
            </w:tcBorders>
            <w:shd w:val="clear" w:color="auto" w:fill="auto"/>
            <w:vAlign w:val="center"/>
            <w:hideMark/>
          </w:tcPr>
          <w:p w14:paraId="7D6C3293" w14:textId="77777777" w:rsidR="007055BE" w:rsidRPr="00D71D46" w:rsidRDefault="007055BE" w:rsidP="007055BE">
            <w:pPr>
              <w:jc w:val="center"/>
              <w:rPr>
                <w:color w:val="000000"/>
                <w:sz w:val="20"/>
                <w:szCs w:val="20"/>
              </w:rPr>
            </w:pPr>
            <w:r w:rsidRPr="00D71D46">
              <w:rPr>
                <w:color w:val="000000"/>
                <w:sz w:val="20"/>
                <w:szCs w:val="20"/>
              </w:rPr>
              <w:t>17,67</w:t>
            </w:r>
          </w:p>
        </w:tc>
        <w:tc>
          <w:tcPr>
            <w:tcW w:w="400" w:type="pct"/>
            <w:tcBorders>
              <w:top w:val="nil"/>
              <w:left w:val="nil"/>
              <w:bottom w:val="single" w:sz="8" w:space="0" w:color="auto"/>
              <w:right w:val="single" w:sz="8" w:space="0" w:color="auto"/>
            </w:tcBorders>
            <w:shd w:val="clear" w:color="auto" w:fill="auto"/>
            <w:vAlign w:val="center"/>
            <w:hideMark/>
          </w:tcPr>
          <w:p w14:paraId="3ADD283D" w14:textId="77777777" w:rsidR="007055BE" w:rsidRPr="00D71D46" w:rsidRDefault="007055BE" w:rsidP="007055BE">
            <w:pPr>
              <w:jc w:val="center"/>
              <w:rPr>
                <w:color w:val="000000"/>
                <w:sz w:val="20"/>
                <w:szCs w:val="20"/>
              </w:rPr>
            </w:pPr>
            <w:r w:rsidRPr="00D71D46">
              <w:rPr>
                <w:color w:val="000000"/>
                <w:sz w:val="20"/>
                <w:szCs w:val="20"/>
              </w:rPr>
              <w:t>17,67</w:t>
            </w:r>
          </w:p>
        </w:tc>
        <w:tc>
          <w:tcPr>
            <w:tcW w:w="400" w:type="pct"/>
            <w:tcBorders>
              <w:top w:val="nil"/>
              <w:left w:val="nil"/>
              <w:bottom w:val="single" w:sz="8" w:space="0" w:color="auto"/>
              <w:right w:val="single" w:sz="8" w:space="0" w:color="auto"/>
            </w:tcBorders>
            <w:shd w:val="clear" w:color="auto" w:fill="auto"/>
            <w:vAlign w:val="center"/>
            <w:hideMark/>
          </w:tcPr>
          <w:p w14:paraId="515D894C" w14:textId="77777777" w:rsidR="007055BE" w:rsidRPr="00D71D46" w:rsidRDefault="007055BE" w:rsidP="007055BE">
            <w:pPr>
              <w:jc w:val="center"/>
              <w:rPr>
                <w:color w:val="000000"/>
                <w:sz w:val="20"/>
                <w:szCs w:val="20"/>
              </w:rPr>
            </w:pPr>
            <w:r w:rsidRPr="00D71D46">
              <w:rPr>
                <w:color w:val="000000"/>
                <w:sz w:val="20"/>
                <w:szCs w:val="20"/>
              </w:rPr>
              <w:t>17,67</w:t>
            </w:r>
          </w:p>
        </w:tc>
        <w:tc>
          <w:tcPr>
            <w:tcW w:w="400" w:type="pct"/>
            <w:tcBorders>
              <w:top w:val="nil"/>
              <w:left w:val="nil"/>
              <w:bottom w:val="single" w:sz="8" w:space="0" w:color="auto"/>
              <w:right w:val="single" w:sz="8" w:space="0" w:color="auto"/>
            </w:tcBorders>
            <w:shd w:val="clear" w:color="auto" w:fill="auto"/>
            <w:vAlign w:val="center"/>
            <w:hideMark/>
          </w:tcPr>
          <w:p w14:paraId="0C68F9FC" w14:textId="77777777" w:rsidR="007055BE" w:rsidRPr="00D71D46" w:rsidRDefault="007055BE" w:rsidP="007055BE">
            <w:pPr>
              <w:jc w:val="center"/>
              <w:rPr>
                <w:color w:val="000000"/>
                <w:sz w:val="20"/>
                <w:szCs w:val="20"/>
              </w:rPr>
            </w:pPr>
            <w:r w:rsidRPr="00D71D46">
              <w:rPr>
                <w:color w:val="000000"/>
                <w:sz w:val="20"/>
                <w:szCs w:val="20"/>
              </w:rPr>
              <w:t>93,42</w:t>
            </w:r>
          </w:p>
        </w:tc>
        <w:tc>
          <w:tcPr>
            <w:tcW w:w="400" w:type="pct"/>
            <w:tcBorders>
              <w:top w:val="nil"/>
              <w:left w:val="nil"/>
              <w:bottom w:val="single" w:sz="8" w:space="0" w:color="auto"/>
              <w:right w:val="single" w:sz="8" w:space="0" w:color="auto"/>
            </w:tcBorders>
            <w:shd w:val="clear" w:color="auto" w:fill="auto"/>
            <w:vAlign w:val="center"/>
            <w:hideMark/>
          </w:tcPr>
          <w:p w14:paraId="324AF610" w14:textId="77777777" w:rsidR="007055BE" w:rsidRPr="00D71D46" w:rsidRDefault="007055BE" w:rsidP="007055BE">
            <w:pPr>
              <w:jc w:val="center"/>
              <w:rPr>
                <w:color w:val="000000"/>
                <w:sz w:val="20"/>
                <w:szCs w:val="20"/>
              </w:rPr>
            </w:pPr>
            <w:r w:rsidRPr="00D71D46">
              <w:rPr>
                <w:color w:val="000000"/>
                <w:sz w:val="20"/>
                <w:szCs w:val="20"/>
              </w:rPr>
              <w:t>93,42</w:t>
            </w:r>
          </w:p>
        </w:tc>
        <w:tc>
          <w:tcPr>
            <w:tcW w:w="400" w:type="pct"/>
            <w:tcBorders>
              <w:top w:val="nil"/>
              <w:left w:val="nil"/>
              <w:bottom w:val="single" w:sz="8" w:space="0" w:color="auto"/>
              <w:right w:val="single" w:sz="8" w:space="0" w:color="auto"/>
            </w:tcBorders>
            <w:shd w:val="clear" w:color="auto" w:fill="auto"/>
            <w:vAlign w:val="center"/>
            <w:hideMark/>
          </w:tcPr>
          <w:p w14:paraId="00CEA287" w14:textId="77777777" w:rsidR="007055BE" w:rsidRPr="00D71D46" w:rsidRDefault="007055BE" w:rsidP="007055BE">
            <w:pPr>
              <w:jc w:val="center"/>
              <w:rPr>
                <w:color w:val="000000"/>
                <w:sz w:val="20"/>
                <w:szCs w:val="20"/>
              </w:rPr>
            </w:pPr>
            <w:r w:rsidRPr="00D71D46">
              <w:rPr>
                <w:color w:val="000000"/>
                <w:sz w:val="20"/>
                <w:szCs w:val="20"/>
              </w:rPr>
              <w:t>93,42</w:t>
            </w:r>
          </w:p>
        </w:tc>
        <w:tc>
          <w:tcPr>
            <w:tcW w:w="400" w:type="pct"/>
            <w:tcBorders>
              <w:top w:val="nil"/>
              <w:left w:val="nil"/>
              <w:bottom w:val="single" w:sz="8" w:space="0" w:color="auto"/>
              <w:right w:val="single" w:sz="8" w:space="0" w:color="auto"/>
            </w:tcBorders>
            <w:shd w:val="clear" w:color="auto" w:fill="auto"/>
            <w:vAlign w:val="center"/>
            <w:hideMark/>
          </w:tcPr>
          <w:p w14:paraId="123DB8F0" w14:textId="77777777" w:rsidR="007055BE" w:rsidRPr="00D71D46" w:rsidRDefault="007055BE" w:rsidP="007055BE">
            <w:pPr>
              <w:jc w:val="center"/>
              <w:rPr>
                <w:color w:val="000000"/>
                <w:sz w:val="20"/>
                <w:szCs w:val="20"/>
              </w:rPr>
            </w:pPr>
            <w:r w:rsidRPr="00D71D46">
              <w:rPr>
                <w:color w:val="000000"/>
                <w:sz w:val="20"/>
                <w:szCs w:val="20"/>
              </w:rPr>
              <w:t>93,42</w:t>
            </w:r>
          </w:p>
        </w:tc>
        <w:tc>
          <w:tcPr>
            <w:tcW w:w="93" w:type="pct"/>
            <w:shd w:val="clear" w:color="auto" w:fill="auto"/>
            <w:vAlign w:val="center"/>
            <w:hideMark/>
          </w:tcPr>
          <w:p w14:paraId="64EC82E3" w14:textId="77777777" w:rsidR="007055BE" w:rsidRPr="00D71D46" w:rsidRDefault="007055BE" w:rsidP="007055BE">
            <w:pPr>
              <w:rPr>
                <w:sz w:val="20"/>
                <w:szCs w:val="20"/>
              </w:rPr>
            </w:pPr>
          </w:p>
        </w:tc>
      </w:tr>
      <w:tr w:rsidR="007055BE" w:rsidRPr="00D71D46" w14:paraId="6CE078E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B61203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81D77AE"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4D8533AA"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A1BD85A"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947B522"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EFCBB48"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0A9A281"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6CC17B0"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EB59933"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7C30056" w14:textId="77777777" w:rsidR="007055BE" w:rsidRPr="00D71D46" w:rsidRDefault="007055BE" w:rsidP="007055BE">
            <w:pPr>
              <w:jc w:val="center"/>
              <w:rPr>
                <w:color w:val="000000"/>
                <w:sz w:val="20"/>
                <w:szCs w:val="20"/>
              </w:rPr>
            </w:pPr>
            <w:r w:rsidRPr="00F3517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EF0AFAB" w14:textId="77777777" w:rsidR="007055BE" w:rsidRPr="00D71D46" w:rsidRDefault="007055BE" w:rsidP="007055BE">
            <w:pPr>
              <w:jc w:val="center"/>
              <w:rPr>
                <w:color w:val="000000"/>
                <w:sz w:val="20"/>
                <w:szCs w:val="20"/>
              </w:rPr>
            </w:pPr>
            <w:r w:rsidRPr="00F35173">
              <w:rPr>
                <w:color w:val="000000"/>
                <w:sz w:val="20"/>
                <w:szCs w:val="20"/>
              </w:rPr>
              <w:t>0,00</w:t>
            </w:r>
          </w:p>
        </w:tc>
        <w:tc>
          <w:tcPr>
            <w:tcW w:w="93" w:type="pct"/>
            <w:shd w:val="clear" w:color="auto" w:fill="auto"/>
            <w:vAlign w:val="center"/>
            <w:hideMark/>
          </w:tcPr>
          <w:p w14:paraId="02901774" w14:textId="77777777" w:rsidR="007055BE" w:rsidRPr="00D71D46" w:rsidRDefault="007055BE" w:rsidP="007055BE">
            <w:pPr>
              <w:rPr>
                <w:sz w:val="20"/>
                <w:szCs w:val="20"/>
              </w:rPr>
            </w:pPr>
          </w:p>
        </w:tc>
      </w:tr>
      <w:tr w:rsidR="007055BE" w:rsidRPr="00D71D46" w14:paraId="0BA86D6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A8C40B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19B9FCB"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A4E1D90" w14:textId="77777777" w:rsidR="007055BE" w:rsidRPr="00D71D46" w:rsidRDefault="007055BE" w:rsidP="007055BE">
            <w:pPr>
              <w:jc w:val="center"/>
              <w:rPr>
                <w:color w:val="000000"/>
                <w:sz w:val="20"/>
                <w:szCs w:val="20"/>
              </w:rPr>
            </w:pPr>
            <w:r w:rsidRPr="00D71D46">
              <w:rPr>
                <w:color w:val="000000"/>
                <w:sz w:val="20"/>
                <w:szCs w:val="20"/>
              </w:rPr>
              <w:t>1477,26</w:t>
            </w:r>
          </w:p>
        </w:tc>
        <w:tc>
          <w:tcPr>
            <w:tcW w:w="400" w:type="pct"/>
            <w:tcBorders>
              <w:top w:val="nil"/>
              <w:left w:val="nil"/>
              <w:bottom w:val="single" w:sz="8" w:space="0" w:color="auto"/>
              <w:right w:val="single" w:sz="8" w:space="0" w:color="auto"/>
            </w:tcBorders>
            <w:shd w:val="clear" w:color="auto" w:fill="auto"/>
            <w:vAlign w:val="center"/>
            <w:hideMark/>
          </w:tcPr>
          <w:p w14:paraId="21D11008" w14:textId="77777777" w:rsidR="007055BE" w:rsidRPr="00D71D46" w:rsidRDefault="007055BE" w:rsidP="007055BE">
            <w:pPr>
              <w:jc w:val="center"/>
              <w:rPr>
                <w:color w:val="000000"/>
                <w:sz w:val="20"/>
                <w:szCs w:val="20"/>
              </w:rPr>
            </w:pPr>
            <w:r w:rsidRPr="00D71D46">
              <w:rPr>
                <w:color w:val="000000"/>
                <w:sz w:val="20"/>
                <w:szCs w:val="20"/>
              </w:rPr>
              <w:t>1477,26</w:t>
            </w:r>
          </w:p>
        </w:tc>
        <w:tc>
          <w:tcPr>
            <w:tcW w:w="400" w:type="pct"/>
            <w:tcBorders>
              <w:top w:val="nil"/>
              <w:left w:val="nil"/>
              <w:bottom w:val="single" w:sz="8" w:space="0" w:color="auto"/>
              <w:right w:val="single" w:sz="8" w:space="0" w:color="auto"/>
            </w:tcBorders>
            <w:shd w:val="clear" w:color="auto" w:fill="auto"/>
            <w:vAlign w:val="center"/>
            <w:hideMark/>
          </w:tcPr>
          <w:p w14:paraId="6C60B9FA" w14:textId="77777777" w:rsidR="007055BE" w:rsidRPr="00D71D46" w:rsidRDefault="007055BE" w:rsidP="007055BE">
            <w:pPr>
              <w:jc w:val="center"/>
              <w:rPr>
                <w:color w:val="000000"/>
                <w:sz w:val="20"/>
                <w:szCs w:val="20"/>
              </w:rPr>
            </w:pPr>
            <w:r w:rsidRPr="00D71D46">
              <w:rPr>
                <w:color w:val="000000"/>
                <w:sz w:val="20"/>
                <w:szCs w:val="20"/>
              </w:rPr>
              <w:t>1477,26</w:t>
            </w:r>
          </w:p>
        </w:tc>
        <w:tc>
          <w:tcPr>
            <w:tcW w:w="400" w:type="pct"/>
            <w:tcBorders>
              <w:top w:val="nil"/>
              <w:left w:val="nil"/>
              <w:bottom w:val="single" w:sz="8" w:space="0" w:color="auto"/>
              <w:right w:val="single" w:sz="8" w:space="0" w:color="auto"/>
            </w:tcBorders>
            <w:shd w:val="clear" w:color="auto" w:fill="auto"/>
            <w:vAlign w:val="center"/>
            <w:hideMark/>
          </w:tcPr>
          <w:p w14:paraId="55CB9911" w14:textId="77777777" w:rsidR="007055BE" w:rsidRPr="00D71D46" w:rsidRDefault="007055BE" w:rsidP="007055BE">
            <w:pPr>
              <w:jc w:val="center"/>
              <w:rPr>
                <w:color w:val="000000"/>
                <w:sz w:val="20"/>
                <w:szCs w:val="20"/>
              </w:rPr>
            </w:pPr>
            <w:r w:rsidRPr="00D71D46">
              <w:rPr>
                <w:color w:val="000000"/>
                <w:sz w:val="20"/>
                <w:szCs w:val="20"/>
              </w:rPr>
              <w:t>1477,26</w:t>
            </w:r>
          </w:p>
        </w:tc>
        <w:tc>
          <w:tcPr>
            <w:tcW w:w="400" w:type="pct"/>
            <w:tcBorders>
              <w:top w:val="nil"/>
              <w:left w:val="nil"/>
              <w:bottom w:val="single" w:sz="8" w:space="0" w:color="auto"/>
              <w:right w:val="single" w:sz="8" w:space="0" w:color="auto"/>
            </w:tcBorders>
            <w:shd w:val="clear" w:color="auto" w:fill="auto"/>
            <w:vAlign w:val="center"/>
            <w:hideMark/>
          </w:tcPr>
          <w:p w14:paraId="7EBBF4B8" w14:textId="77777777" w:rsidR="007055BE" w:rsidRPr="00D71D46" w:rsidRDefault="007055BE" w:rsidP="007055BE">
            <w:pPr>
              <w:jc w:val="center"/>
              <w:rPr>
                <w:color w:val="000000"/>
                <w:sz w:val="20"/>
                <w:szCs w:val="20"/>
              </w:rPr>
            </w:pPr>
            <w:r w:rsidRPr="00D71D46">
              <w:rPr>
                <w:color w:val="000000"/>
                <w:sz w:val="20"/>
                <w:szCs w:val="20"/>
              </w:rPr>
              <w:t>1477,26</w:t>
            </w:r>
          </w:p>
        </w:tc>
        <w:tc>
          <w:tcPr>
            <w:tcW w:w="400" w:type="pct"/>
            <w:tcBorders>
              <w:top w:val="nil"/>
              <w:left w:val="nil"/>
              <w:bottom w:val="single" w:sz="8" w:space="0" w:color="auto"/>
              <w:right w:val="single" w:sz="8" w:space="0" w:color="auto"/>
            </w:tcBorders>
            <w:shd w:val="clear" w:color="auto" w:fill="auto"/>
            <w:vAlign w:val="center"/>
            <w:hideMark/>
          </w:tcPr>
          <w:p w14:paraId="0BA824FE" w14:textId="77777777" w:rsidR="007055BE" w:rsidRPr="00D71D46" w:rsidRDefault="007055BE" w:rsidP="007055BE">
            <w:pPr>
              <w:jc w:val="center"/>
              <w:rPr>
                <w:color w:val="000000"/>
                <w:sz w:val="20"/>
                <w:szCs w:val="20"/>
              </w:rPr>
            </w:pPr>
            <w:r w:rsidRPr="00D71D46">
              <w:rPr>
                <w:color w:val="000000"/>
                <w:sz w:val="20"/>
                <w:szCs w:val="20"/>
              </w:rPr>
              <w:t>1715,01</w:t>
            </w:r>
          </w:p>
        </w:tc>
        <w:tc>
          <w:tcPr>
            <w:tcW w:w="400" w:type="pct"/>
            <w:tcBorders>
              <w:top w:val="nil"/>
              <w:left w:val="nil"/>
              <w:bottom w:val="single" w:sz="8" w:space="0" w:color="auto"/>
              <w:right w:val="single" w:sz="8" w:space="0" w:color="auto"/>
            </w:tcBorders>
            <w:shd w:val="clear" w:color="auto" w:fill="auto"/>
            <w:vAlign w:val="center"/>
            <w:hideMark/>
          </w:tcPr>
          <w:p w14:paraId="4C9FD859" w14:textId="77777777" w:rsidR="007055BE" w:rsidRPr="00D71D46" w:rsidRDefault="007055BE" w:rsidP="007055BE">
            <w:pPr>
              <w:jc w:val="center"/>
              <w:rPr>
                <w:color w:val="000000"/>
                <w:sz w:val="20"/>
                <w:szCs w:val="20"/>
              </w:rPr>
            </w:pPr>
            <w:r w:rsidRPr="00D71D46">
              <w:rPr>
                <w:color w:val="000000"/>
                <w:sz w:val="20"/>
                <w:szCs w:val="20"/>
              </w:rPr>
              <w:t>1715,01</w:t>
            </w:r>
          </w:p>
        </w:tc>
        <w:tc>
          <w:tcPr>
            <w:tcW w:w="400" w:type="pct"/>
            <w:tcBorders>
              <w:top w:val="nil"/>
              <w:left w:val="nil"/>
              <w:bottom w:val="single" w:sz="8" w:space="0" w:color="auto"/>
              <w:right w:val="single" w:sz="8" w:space="0" w:color="auto"/>
            </w:tcBorders>
            <w:shd w:val="clear" w:color="auto" w:fill="auto"/>
            <w:vAlign w:val="center"/>
            <w:hideMark/>
          </w:tcPr>
          <w:p w14:paraId="2B3BB164" w14:textId="77777777" w:rsidR="007055BE" w:rsidRPr="00D71D46" w:rsidRDefault="007055BE" w:rsidP="007055BE">
            <w:pPr>
              <w:jc w:val="center"/>
              <w:rPr>
                <w:color w:val="000000"/>
                <w:sz w:val="20"/>
                <w:szCs w:val="20"/>
              </w:rPr>
            </w:pPr>
            <w:r w:rsidRPr="00D71D46">
              <w:rPr>
                <w:color w:val="000000"/>
                <w:sz w:val="20"/>
                <w:szCs w:val="20"/>
              </w:rPr>
              <w:t>1715,01</w:t>
            </w:r>
          </w:p>
        </w:tc>
        <w:tc>
          <w:tcPr>
            <w:tcW w:w="400" w:type="pct"/>
            <w:tcBorders>
              <w:top w:val="nil"/>
              <w:left w:val="nil"/>
              <w:bottom w:val="single" w:sz="8" w:space="0" w:color="auto"/>
              <w:right w:val="single" w:sz="8" w:space="0" w:color="auto"/>
            </w:tcBorders>
            <w:shd w:val="clear" w:color="auto" w:fill="auto"/>
            <w:vAlign w:val="center"/>
            <w:hideMark/>
          </w:tcPr>
          <w:p w14:paraId="2C1101C0" w14:textId="77777777" w:rsidR="007055BE" w:rsidRPr="00D71D46" w:rsidRDefault="007055BE" w:rsidP="007055BE">
            <w:pPr>
              <w:jc w:val="center"/>
              <w:rPr>
                <w:color w:val="000000"/>
                <w:sz w:val="20"/>
                <w:szCs w:val="20"/>
              </w:rPr>
            </w:pPr>
            <w:r w:rsidRPr="00D71D46">
              <w:rPr>
                <w:color w:val="000000"/>
                <w:sz w:val="20"/>
                <w:szCs w:val="20"/>
              </w:rPr>
              <w:t>1715,01</w:t>
            </w:r>
          </w:p>
        </w:tc>
        <w:tc>
          <w:tcPr>
            <w:tcW w:w="93" w:type="pct"/>
            <w:shd w:val="clear" w:color="auto" w:fill="auto"/>
            <w:vAlign w:val="center"/>
            <w:hideMark/>
          </w:tcPr>
          <w:p w14:paraId="237CF3F9" w14:textId="77777777" w:rsidR="007055BE" w:rsidRPr="00D71D46" w:rsidRDefault="007055BE" w:rsidP="007055BE">
            <w:pPr>
              <w:rPr>
                <w:sz w:val="20"/>
                <w:szCs w:val="20"/>
              </w:rPr>
            </w:pPr>
          </w:p>
        </w:tc>
      </w:tr>
      <w:tr w:rsidR="007055BE" w:rsidRPr="00D71D46" w14:paraId="14C8709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779C90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6211B3A"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F1E878A" w14:textId="77777777" w:rsidR="007055BE" w:rsidRPr="00D71D46" w:rsidRDefault="007055BE" w:rsidP="007055BE">
            <w:pPr>
              <w:jc w:val="center"/>
              <w:rPr>
                <w:color w:val="000000"/>
                <w:sz w:val="20"/>
                <w:szCs w:val="20"/>
              </w:rPr>
            </w:pPr>
            <w:r w:rsidRPr="00D71D46">
              <w:rPr>
                <w:color w:val="000000"/>
                <w:sz w:val="20"/>
                <w:szCs w:val="20"/>
              </w:rPr>
              <w:t>0,68</w:t>
            </w:r>
          </w:p>
        </w:tc>
        <w:tc>
          <w:tcPr>
            <w:tcW w:w="400" w:type="pct"/>
            <w:tcBorders>
              <w:top w:val="nil"/>
              <w:left w:val="nil"/>
              <w:bottom w:val="single" w:sz="8" w:space="0" w:color="auto"/>
              <w:right w:val="single" w:sz="8" w:space="0" w:color="auto"/>
            </w:tcBorders>
            <w:shd w:val="clear" w:color="auto" w:fill="auto"/>
            <w:vAlign w:val="center"/>
            <w:hideMark/>
          </w:tcPr>
          <w:p w14:paraId="0142A290" w14:textId="77777777" w:rsidR="007055BE" w:rsidRPr="00D71D46" w:rsidRDefault="007055BE" w:rsidP="007055BE">
            <w:pPr>
              <w:jc w:val="center"/>
              <w:rPr>
                <w:color w:val="000000"/>
                <w:sz w:val="20"/>
                <w:szCs w:val="20"/>
              </w:rPr>
            </w:pPr>
            <w:r w:rsidRPr="00D71D46">
              <w:rPr>
                <w:color w:val="000000"/>
                <w:sz w:val="20"/>
                <w:szCs w:val="20"/>
              </w:rPr>
              <w:t>0,68</w:t>
            </w:r>
          </w:p>
        </w:tc>
        <w:tc>
          <w:tcPr>
            <w:tcW w:w="400" w:type="pct"/>
            <w:tcBorders>
              <w:top w:val="nil"/>
              <w:left w:val="nil"/>
              <w:bottom w:val="single" w:sz="8" w:space="0" w:color="auto"/>
              <w:right w:val="single" w:sz="8" w:space="0" w:color="auto"/>
            </w:tcBorders>
            <w:shd w:val="clear" w:color="auto" w:fill="auto"/>
            <w:vAlign w:val="center"/>
            <w:hideMark/>
          </w:tcPr>
          <w:p w14:paraId="7463114D" w14:textId="77777777" w:rsidR="007055BE" w:rsidRPr="00D71D46" w:rsidRDefault="007055BE" w:rsidP="007055BE">
            <w:pPr>
              <w:jc w:val="center"/>
              <w:rPr>
                <w:color w:val="000000"/>
                <w:sz w:val="20"/>
                <w:szCs w:val="20"/>
              </w:rPr>
            </w:pPr>
            <w:r w:rsidRPr="00D71D46">
              <w:rPr>
                <w:color w:val="000000"/>
                <w:sz w:val="20"/>
                <w:szCs w:val="20"/>
              </w:rPr>
              <w:t>0,68</w:t>
            </w:r>
          </w:p>
        </w:tc>
        <w:tc>
          <w:tcPr>
            <w:tcW w:w="400" w:type="pct"/>
            <w:tcBorders>
              <w:top w:val="nil"/>
              <w:left w:val="nil"/>
              <w:bottom w:val="single" w:sz="8" w:space="0" w:color="auto"/>
              <w:right w:val="single" w:sz="8" w:space="0" w:color="auto"/>
            </w:tcBorders>
            <w:shd w:val="clear" w:color="auto" w:fill="auto"/>
            <w:vAlign w:val="center"/>
            <w:hideMark/>
          </w:tcPr>
          <w:p w14:paraId="179BB083" w14:textId="77777777" w:rsidR="007055BE" w:rsidRPr="00D71D46" w:rsidRDefault="007055BE" w:rsidP="007055BE">
            <w:pPr>
              <w:jc w:val="center"/>
              <w:rPr>
                <w:color w:val="000000"/>
                <w:sz w:val="20"/>
                <w:szCs w:val="20"/>
              </w:rPr>
            </w:pPr>
            <w:r w:rsidRPr="00D71D46">
              <w:rPr>
                <w:color w:val="000000"/>
                <w:sz w:val="20"/>
                <w:szCs w:val="20"/>
              </w:rPr>
              <w:t>0,68</w:t>
            </w:r>
          </w:p>
        </w:tc>
        <w:tc>
          <w:tcPr>
            <w:tcW w:w="400" w:type="pct"/>
            <w:tcBorders>
              <w:top w:val="nil"/>
              <w:left w:val="nil"/>
              <w:bottom w:val="single" w:sz="8" w:space="0" w:color="auto"/>
              <w:right w:val="single" w:sz="8" w:space="0" w:color="auto"/>
            </w:tcBorders>
            <w:shd w:val="clear" w:color="auto" w:fill="auto"/>
            <w:vAlign w:val="center"/>
            <w:hideMark/>
          </w:tcPr>
          <w:p w14:paraId="4ACF4211" w14:textId="77777777" w:rsidR="007055BE" w:rsidRPr="00D71D46" w:rsidRDefault="007055BE" w:rsidP="007055BE">
            <w:pPr>
              <w:jc w:val="center"/>
              <w:rPr>
                <w:color w:val="000000"/>
                <w:sz w:val="20"/>
                <w:szCs w:val="20"/>
              </w:rPr>
            </w:pPr>
            <w:r w:rsidRPr="00D71D46">
              <w:rPr>
                <w:color w:val="000000"/>
                <w:sz w:val="20"/>
                <w:szCs w:val="20"/>
              </w:rPr>
              <w:t>0,68</w:t>
            </w:r>
          </w:p>
        </w:tc>
        <w:tc>
          <w:tcPr>
            <w:tcW w:w="400" w:type="pct"/>
            <w:tcBorders>
              <w:top w:val="nil"/>
              <w:left w:val="nil"/>
              <w:bottom w:val="single" w:sz="8" w:space="0" w:color="auto"/>
              <w:right w:val="single" w:sz="8" w:space="0" w:color="auto"/>
            </w:tcBorders>
            <w:shd w:val="clear" w:color="auto" w:fill="auto"/>
            <w:vAlign w:val="center"/>
            <w:hideMark/>
          </w:tcPr>
          <w:p w14:paraId="0C267406" w14:textId="77777777" w:rsidR="007055BE" w:rsidRPr="00D71D46" w:rsidRDefault="007055BE" w:rsidP="007055BE">
            <w:pPr>
              <w:jc w:val="center"/>
              <w:rPr>
                <w:color w:val="000000"/>
                <w:sz w:val="20"/>
                <w:szCs w:val="20"/>
              </w:rPr>
            </w:pPr>
            <w:r w:rsidRPr="00D71D46">
              <w:rPr>
                <w:color w:val="000000"/>
                <w:sz w:val="20"/>
                <w:szCs w:val="20"/>
              </w:rPr>
              <w:t>0,74</w:t>
            </w:r>
          </w:p>
        </w:tc>
        <w:tc>
          <w:tcPr>
            <w:tcW w:w="400" w:type="pct"/>
            <w:tcBorders>
              <w:top w:val="nil"/>
              <w:left w:val="nil"/>
              <w:bottom w:val="single" w:sz="8" w:space="0" w:color="auto"/>
              <w:right w:val="single" w:sz="8" w:space="0" w:color="auto"/>
            </w:tcBorders>
            <w:shd w:val="clear" w:color="auto" w:fill="auto"/>
            <w:vAlign w:val="center"/>
            <w:hideMark/>
          </w:tcPr>
          <w:p w14:paraId="3A3DC898" w14:textId="77777777" w:rsidR="007055BE" w:rsidRPr="00D71D46" w:rsidRDefault="007055BE" w:rsidP="007055BE">
            <w:pPr>
              <w:jc w:val="center"/>
              <w:rPr>
                <w:color w:val="000000"/>
                <w:sz w:val="20"/>
                <w:szCs w:val="20"/>
              </w:rPr>
            </w:pPr>
            <w:r w:rsidRPr="00D71D46">
              <w:rPr>
                <w:color w:val="000000"/>
                <w:sz w:val="20"/>
                <w:szCs w:val="20"/>
              </w:rPr>
              <w:t>0,74</w:t>
            </w:r>
          </w:p>
        </w:tc>
        <w:tc>
          <w:tcPr>
            <w:tcW w:w="400" w:type="pct"/>
            <w:tcBorders>
              <w:top w:val="nil"/>
              <w:left w:val="nil"/>
              <w:bottom w:val="single" w:sz="8" w:space="0" w:color="auto"/>
              <w:right w:val="single" w:sz="8" w:space="0" w:color="auto"/>
            </w:tcBorders>
            <w:shd w:val="clear" w:color="auto" w:fill="auto"/>
            <w:vAlign w:val="center"/>
            <w:hideMark/>
          </w:tcPr>
          <w:p w14:paraId="6F4554D2" w14:textId="77777777" w:rsidR="007055BE" w:rsidRPr="00D71D46" w:rsidRDefault="007055BE" w:rsidP="007055BE">
            <w:pPr>
              <w:jc w:val="center"/>
              <w:rPr>
                <w:color w:val="000000"/>
                <w:sz w:val="20"/>
                <w:szCs w:val="20"/>
              </w:rPr>
            </w:pPr>
            <w:r w:rsidRPr="00D71D46">
              <w:rPr>
                <w:color w:val="000000"/>
                <w:sz w:val="20"/>
                <w:szCs w:val="20"/>
              </w:rPr>
              <w:t>0,74</w:t>
            </w:r>
          </w:p>
        </w:tc>
        <w:tc>
          <w:tcPr>
            <w:tcW w:w="400" w:type="pct"/>
            <w:tcBorders>
              <w:top w:val="nil"/>
              <w:left w:val="nil"/>
              <w:bottom w:val="single" w:sz="8" w:space="0" w:color="auto"/>
              <w:right w:val="single" w:sz="8" w:space="0" w:color="auto"/>
            </w:tcBorders>
            <w:shd w:val="clear" w:color="auto" w:fill="auto"/>
            <w:vAlign w:val="center"/>
            <w:hideMark/>
          </w:tcPr>
          <w:p w14:paraId="51D3E1D1" w14:textId="77777777" w:rsidR="007055BE" w:rsidRPr="00D71D46" w:rsidRDefault="007055BE" w:rsidP="007055BE">
            <w:pPr>
              <w:jc w:val="center"/>
              <w:rPr>
                <w:color w:val="000000"/>
                <w:sz w:val="20"/>
                <w:szCs w:val="20"/>
              </w:rPr>
            </w:pPr>
            <w:r w:rsidRPr="00D71D46">
              <w:rPr>
                <w:color w:val="000000"/>
                <w:sz w:val="20"/>
                <w:szCs w:val="20"/>
              </w:rPr>
              <w:t>0,74</w:t>
            </w:r>
          </w:p>
        </w:tc>
        <w:tc>
          <w:tcPr>
            <w:tcW w:w="93" w:type="pct"/>
            <w:shd w:val="clear" w:color="auto" w:fill="auto"/>
            <w:vAlign w:val="center"/>
            <w:hideMark/>
          </w:tcPr>
          <w:p w14:paraId="488AED8F" w14:textId="77777777" w:rsidR="007055BE" w:rsidRPr="00D71D46" w:rsidRDefault="007055BE" w:rsidP="007055BE">
            <w:pPr>
              <w:rPr>
                <w:sz w:val="20"/>
                <w:szCs w:val="20"/>
              </w:rPr>
            </w:pPr>
          </w:p>
        </w:tc>
      </w:tr>
      <w:tr w:rsidR="007055BE" w:rsidRPr="00D71D46" w14:paraId="1BAE1C79"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8947BC4" w14:textId="77777777" w:rsidR="007055BE" w:rsidRPr="00D71D46" w:rsidRDefault="007055BE" w:rsidP="007055BE">
            <w:pPr>
              <w:jc w:val="center"/>
              <w:rPr>
                <w:sz w:val="20"/>
                <w:szCs w:val="20"/>
              </w:rPr>
            </w:pPr>
            <w:r w:rsidRPr="00D71D46">
              <w:rPr>
                <w:sz w:val="20"/>
                <w:szCs w:val="20"/>
              </w:rPr>
              <w:t>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35CF468" w14:textId="77777777" w:rsidR="007055BE" w:rsidRPr="00D71D46" w:rsidRDefault="007055BE" w:rsidP="007055BE">
            <w:pPr>
              <w:jc w:val="center"/>
              <w:rPr>
                <w:b/>
                <w:bCs/>
                <w:sz w:val="20"/>
                <w:szCs w:val="20"/>
              </w:rPr>
            </w:pPr>
            <w:r w:rsidRPr="00D71D46">
              <w:rPr>
                <w:b/>
                <w:bCs/>
                <w:sz w:val="20"/>
                <w:szCs w:val="20"/>
              </w:rPr>
              <w:t>Котельная №3а</w:t>
            </w:r>
          </w:p>
        </w:tc>
        <w:tc>
          <w:tcPr>
            <w:tcW w:w="93" w:type="pct"/>
            <w:shd w:val="clear" w:color="auto" w:fill="auto"/>
            <w:vAlign w:val="center"/>
            <w:hideMark/>
          </w:tcPr>
          <w:p w14:paraId="40190A54" w14:textId="77777777" w:rsidR="007055BE" w:rsidRPr="00D71D46" w:rsidRDefault="007055BE" w:rsidP="007055BE">
            <w:pPr>
              <w:rPr>
                <w:sz w:val="20"/>
                <w:szCs w:val="20"/>
              </w:rPr>
            </w:pPr>
          </w:p>
        </w:tc>
      </w:tr>
      <w:tr w:rsidR="007055BE" w:rsidRPr="00D71D46" w14:paraId="5341FC8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1870D4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514FC90"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129FAC2" w14:textId="77777777" w:rsidR="007055BE" w:rsidRPr="00D71D46" w:rsidRDefault="007055BE" w:rsidP="007055BE">
            <w:pPr>
              <w:jc w:val="center"/>
              <w:rPr>
                <w:color w:val="000000"/>
                <w:sz w:val="20"/>
                <w:szCs w:val="20"/>
              </w:rPr>
            </w:pPr>
            <w:r w:rsidRPr="00D71D46">
              <w:rPr>
                <w:color w:val="000000"/>
                <w:sz w:val="20"/>
                <w:szCs w:val="20"/>
              </w:rPr>
              <w:t>4965,88</w:t>
            </w:r>
          </w:p>
        </w:tc>
        <w:tc>
          <w:tcPr>
            <w:tcW w:w="400" w:type="pct"/>
            <w:tcBorders>
              <w:top w:val="nil"/>
              <w:left w:val="nil"/>
              <w:bottom w:val="single" w:sz="8" w:space="0" w:color="auto"/>
              <w:right w:val="single" w:sz="8" w:space="0" w:color="auto"/>
            </w:tcBorders>
            <w:shd w:val="clear" w:color="auto" w:fill="auto"/>
            <w:vAlign w:val="center"/>
            <w:hideMark/>
          </w:tcPr>
          <w:p w14:paraId="4285864F" w14:textId="77777777" w:rsidR="007055BE" w:rsidRPr="00D71D46" w:rsidRDefault="007055BE" w:rsidP="007055BE">
            <w:pPr>
              <w:jc w:val="center"/>
              <w:rPr>
                <w:color w:val="000000"/>
                <w:sz w:val="20"/>
                <w:szCs w:val="20"/>
              </w:rPr>
            </w:pPr>
            <w:r w:rsidRPr="00D71D46">
              <w:rPr>
                <w:color w:val="000000"/>
                <w:sz w:val="20"/>
                <w:szCs w:val="20"/>
              </w:rPr>
              <w:t>4965,88</w:t>
            </w:r>
          </w:p>
        </w:tc>
        <w:tc>
          <w:tcPr>
            <w:tcW w:w="400" w:type="pct"/>
            <w:tcBorders>
              <w:top w:val="nil"/>
              <w:left w:val="nil"/>
              <w:bottom w:val="single" w:sz="8" w:space="0" w:color="auto"/>
              <w:right w:val="single" w:sz="8" w:space="0" w:color="auto"/>
            </w:tcBorders>
            <w:shd w:val="clear" w:color="auto" w:fill="auto"/>
            <w:vAlign w:val="center"/>
            <w:hideMark/>
          </w:tcPr>
          <w:p w14:paraId="177E4BC6" w14:textId="77777777" w:rsidR="007055BE" w:rsidRPr="00D71D46" w:rsidRDefault="007055BE" w:rsidP="007055BE">
            <w:pPr>
              <w:jc w:val="center"/>
              <w:rPr>
                <w:color w:val="000000"/>
                <w:sz w:val="20"/>
                <w:szCs w:val="20"/>
              </w:rPr>
            </w:pPr>
            <w:r w:rsidRPr="00D71D46">
              <w:rPr>
                <w:color w:val="000000"/>
                <w:sz w:val="20"/>
                <w:szCs w:val="20"/>
              </w:rPr>
              <w:t>4965,88</w:t>
            </w:r>
          </w:p>
        </w:tc>
        <w:tc>
          <w:tcPr>
            <w:tcW w:w="400" w:type="pct"/>
            <w:tcBorders>
              <w:top w:val="nil"/>
              <w:left w:val="nil"/>
              <w:bottom w:val="single" w:sz="8" w:space="0" w:color="auto"/>
              <w:right w:val="single" w:sz="8" w:space="0" w:color="auto"/>
            </w:tcBorders>
            <w:shd w:val="clear" w:color="auto" w:fill="auto"/>
            <w:vAlign w:val="center"/>
            <w:hideMark/>
          </w:tcPr>
          <w:p w14:paraId="632DA1B3" w14:textId="77777777" w:rsidR="007055BE" w:rsidRPr="00D71D46" w:rsidRDefault="007055BE" w:rsidP="007055BE">
            <w:pPr>
              <w:jc w:val="center"/>
              <w:rPr>
                <w:color w:val="000000"/>
                <w:sz w:val="20"/>
                <w:szCs w:val="20"/>
              </w:rPr>
            </w:pPr>
            <w:r w:rsidRPr="00D71D46">
              <w:rPr>
                <w:color w:val="000000"/>
                <w:sz w:val="20"/>
                <w:szCs w:val="20"/>
              </w:rPr>
              <w:t>4965,88</w:t>
            </w:r>
          </w:p>
        </w:tc>
        <w:tc>
          <w:tcPr>
            <w:tcW w:w="400" w:type="pct"/>
            <w:tcBorders>
              <w:top w:val="nil"/>
              <w:left w:val="nil"/>
              <w:bottom w:val="single" w:sz="8" w:space="0" w:color="auto"/>
              <w:right w:val="single" w:sz="8" w:space="0" w:color="auto"/>
            </w:tcBorders>
            <w:shd w:val="clear" w:color="auto" w:fill="auto"/>
            <w:vAlign w:val="center"/>
            <w:hideMark/>
          </w:tcPr>
          <w:p w14:paraId="68A147C3" w14:textId="77777777" w:rsidR="007055BE" w:rsidRPr="00D71D46" w:rsidRDefault="007055BE" w:rsidP="007055BE">
            <w:pPr>
              <w:jc w:val="center"/>
              <w:rPr>
                <w:color w:val="000000"/>
                <w:sz w:val="20"/>
                <w:szCs w:val="20"/>
              </w:rPr>
            </w:pPr>
            <w:r w:rsidRPr="00D71D46">
              <w:rPr>
                <w:color w:val="000000"/>
                <w:sz w:val="20"/>
                <w:szCs w:val="20"/>
              </w:rPr>
              <w:t>4965,88</w:t>
            </w:r>
          </w:p>
        </w:tc>
        <w:tc>
          <w:tcPr>
            <w:tcW w:w="400" w:type="pct"/>
            <w:tcBorders>
              <w:top w:val="nil"/>
              <w:left w:val="nil"/>
              <w:bottom w:val="single" w:sz="8" w:space="0" w:color="auto"/>
              <w:right w:val="single" w:sz="8" w:space="0" w:color="auto"/>
            </w:tcBorders>
            <w:shd w:val="clear" w:color="auto" w:fill="auto"/>
            <w:vAlign w:val="center"/>
            <w:hideMark/>
          </w:tcPr>
          <w:p w14:paraId="0E4AE7B9" w14:textId="77777777" w:rsidR="007055BE" w:rsidRPr="00D71D46" w:rsidRDefault="007055BE" w:rsidP="007055BE">
            <w:pPr>
              <w:jc w:val="center"/>
              <w:rPr>
                <w:color w:val="000000"/>
                <w:sz w:val="20"/>
                <w:szCs w:val="20"/>
              </w:rPr>
            </w:pPr>
            <w:r w:rsidRPr="00D71D46">
              <w:rPr>
                <w:color w:val="000000"/>
                <w:sz w:val="20"/>
                <w:szCs w:val="20"/>
              </w:rPr>
              <w:t>5091,71</w:t>
            </w:r>
          </w:p>
        </w:tc>
        <w:tc>
          <w:tcPr>
            <w:tcW w:w="400" w:type="pct"/>
            <w:tcBorders>
              <w:top w:val="nil"/>
              <w:left w:val="nil"/>
              <w:bottom w:val="single" w:sz="8" w:space="0" w:color="auto"/>
              <w:right w:val="single" w:sz="8" w:space="0" w:color="auto"/>
            </w:tcBorders>
            <w:shd w:val="clear" w:color="auto" w:fill="auto"/>
            <w:vAlign w:val="center"/>
            <w:hideMark/>
          </w:tcPr>
          <w:p w14:paraId="6AA85C8D" w14:textId="77777777" w:rsidR="007055BE" w:rsidRPr="00D71D46" w:rsidRDefault="007055BE" w:rsidP="007055BE">
            <w:pPr>
              <w:jc w:val="center"/>
              <w:rPr>
                <w:color w:val="000000"/>
                <w:sz w:val="20"/>
                <w:szCs w:val="20"/>
              </w:rPr>
            </w:pPr>
            <w:r w:rsidRPr="00D71D46">
              <w:rPr>
                <w:color w:val="000000"/>
                <w:sz w:val="20"/>
                <w:szCs w:val="20"/>
              </w:rPr>
              <w:t>5091,71</w:t>
            </w:r>
          </w:p>
        </w:tc>
        <w:tc>
          <w:tcPr>
            <w:tcW w:w="400" w:type="pct"/>
            <w:tcBorders>
              <w:top w:val="nil"/>
              <w:left w:val="nil"/>
              <w:bottom w:val="single" w:sz="8" w:space="0" w:color="auto"/>
              <w:right w:val="single" w:sz="8" w:space="0" w:color="auto"/>
            </w:tcBorders>
            <w:shd w:val="clear" w:color="auto" w:fill="auto"/>
            <w:vAlign w:val="center"/>
            <w:hideMark/>
          </w:tcPr>
          <w:p w14:paraId="57F37DD7" w14:textId="77777777" w:rsidR="007055BE" w:rsidRPr="00D71D46" w:rsidRDefault="007055BE" w:rsidP="007055BE">
            <w:pPr>
              <w:jc w:val="center"/>
              <w:rPr>
                <w:color w:val="000000"/>
                <w:sz w:val="20"/>
                <w:szCs w:val="20"/>
              </w:rPr>
            </w:pPr>
            <w:r w:rsidRPr="00D71D46">
              <w:rPr>
                <w:color w:val="000000"/>
                <w:sz w:val="20"/>
                <w:szCs w:val="20"/>
              </w:rPr>
              <w:t>5091,71</w:t>
            </w:r>
          </w:p>
        </w:tc>
        <w:tc>
          <w:tcPr>
            <w:tcW w:w="400" w:type="pct"/>
            <w:tcBorders>
              <w:top w:val="nil"/>
              <w:left w:val="nil"/>
              <w:bottom w:val="single" w:sz="8" w:space="0" w:color="auto"/>
              <w:right w:val="single" w:sz="8" w:space="0" w:color="auto"/>
            </w:tcBorders>
            <w:shd w:val="clear" w:color="auto" w:fill="auto"/>
            <w:vAlign w:val="center"/>
            <w:hideMark/>
          </w:tcPr>
          <w:p w14:paraId="332F7B2C" w14:textId="77777777" w:rsidR="007055BE" w:rsidRPr="00D71D46" w:rsidRDefault="007055BE" w:rsidP="007055BE">
            <w:pPr>
              <w:jc w:val="center"/>
              <w:rPr>
                <w:color w:val="000000"/>
                <w:sz w:val="20"/>
                <w:szCs w:val="20"/>
              </w:rPr>
            </w:pPr>
            <w:r w:rsidRPr="00D71D46">
              <w:rPr>
                <w:color w:val="000000"/>
                <w:sz w:val="20"/>
                <w:szCs w:val="20"/>
              </w:rPr>
              <w:t>5091,71</w:t>
            </w:r>
          </w:p>
        </w:tc>
        <w:tc>
          <w:tcPr>
            <w:tcW w:w="93" w:type="pct"/>
            <w:shd w:val="clear" w:color="auto" w:fill="auto"/>
            <w:vAlign w:val="center"/>
            <w:hideMark/>
          </w:tcPr>
          <w:p w14:paraId="3F950733" w14:textId="77777777" w:rsidR="007055BE" w:rsidRPr="00D71D46" w:rsidRDefault="007055BE" w:rsidP="007055BE">
            <w:pPr>
              <w:rPr>
                <w:sz w:val="20"/>
                <w:szCs w:val="20"/>
              </w:rPr>
            </w:pPr>
          </w:p>
        </w:tc>
      </w:tr>
      <w:tr w:rsidR="007055BE" w:rsidRPr="00D71D46" w14:paraId="61D4B2C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582A2F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FB19261"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A4947C3" w14:textId="77777777" w:rsidR="007055BE" w:rsidRPr="00D71D46" w:rsidRDefault="007055BE" w:rsidP="007055BE">
            <w:pPr>
              <w:jc w:val="center"/>
              <w:rPr>
                <w:color w:val="000000"/>
                <w:sz w:val="20"/>
                <w:szCs w:val="20"/>
              </w:rPr>
            </w:pPr>
            <w:r w:rsidRPr="00D71D46">
              <w:rPr>
                <w:color w:val="000000"/>
                <w:sz w:val="20"/>
                <w:szCs w:val="20"/>
              </w:rPr>
              <w:t>1478,40</w:t>
            </w:r>
          </w:p>
        </w:tc>
        <w:tc>
          <w:tcPr>
            <w:tcW w:w="400" w:type="pct"/>
            <w:tcBorders>
              <w:top w:val="nil"/>
              <w:left w:val="nil"/>
              <w:bottom w:val="single" w:sz="8" w:space="0" w:color="auto"/>
              <w:right w:val="single" w:sz="8" w:space="0" w:color="auto"/>
            </w:tcBorders>
            <w:shd w:val="clear" w:color="auto" w:fill="auto"/>
            <w:vAlign w:val="center"/>
            <w:hideMark/>
          </w:tcPr>
          <w:p w14:paraId="6852EA57" w14:textId="77777777" w:rsidR="007055BE" w:rsidRPr="00D71D46" w:rsidRDefault="007055BE" w:rsidP="007055BE">
            <w:pPr>
              <w:jc w:val="center"/>
              <w:rPr>
                <w:color w:val="000000"/>
                <w:sz w:val="20"/>
                <w:szCs w:val="20"/>
              </w:rPr>
            </w:pPr>
            <w:r w:rsidRPr="00D71D46">
              <w:rPr>
                <w:color w:val="000000"/>
                <w:sz w:val="20"/>
                <w:szCs w:val="20"/>
              </w:rPr>
              <w:t>1478,40</w:t>
            </w:r>
          </w:p>
        </w:tc>
        <w:tc>
          <w:tcPr>
            <w:tcW w:w="400" w:type="pct"/>
            <w:tcBorders>
              <w:top w:val="nil"/>
              <w:left w:val="nil"/>
              <w:bottom w:val="single" w:sz="8" w:space="0" w:color="auto"/>
              <w:right w:val="single" w:sz="8" w:space="0" w:color="auto"/>
            </w:tcBorders>
            <w:shd w:val="clear" w:color="auto" w:fill="auto"/>
            <w:vAlign w:val="center"/>
            <w:hideMark/>
          </w:tcPr>
          <w:p w14:paraId="4FF4F807" w14:textId="77777777" w:rsidR="007055BE" w:rsidRPr="00D71D46" w:rsidRDefault="007055BE" w:rsidP="007055BE">
            <w:pPr>
              <w:jc w:val="center"/>
              <w:rPr>
                <w:color w:val="000000"/>
                <w:sz w:val="20"/>
                <w:szCs w:val="20"/>
              </w:rPr>
            </w:pPr>
            <w:r w:rsidRPr="00D71D46">
              <w:rPr>
                <w:color w:val="000000"/>
                <w:sz w:val="20"/>
                <w:szCs w:val="20"/>
              </w:rPr>
              <w:t>1478,40</w:t>
            </w:r>
          </w:p>
        </w:tc>
        <w:tc>
          <w:tcPr>
            <w:tcW w:w="400" w:type="pct"/>
            <w:tcBorders>
              <w:top w:val="nil"/>
              <w:left w:val="nil"/>
              <w:bottom w:val="single" w:sz="8" w:space="0" w:color="auto"/>
              <w:right w:val="single" w:sz="8" w:space="0" w:color="auto"/>
            </w:tcBorders>
            <w:shd w:val="clear" w:color="auto" w:fill="auto"/>
            <w:vAlign w:val="center"/>
            <w:hideMark/>
          </w:tcPr>
          <w:p w14:paraId="03DBF804" w14:textId="77777777" w:rsidR="007055BE" w:rsidRPr="00D71D46" w:rsidRDefault="007055BE" w:rsidP="007055BE">
            <w:pPr>
              <w:jc w:val="center"/>
              <w:rPr>
                <w:color w:val="000000"/>
                <w:sz w:val="20"/>
                <w:szCs w:val="20"/>
              </w:rPr>
            </w:pPr>
            <w:r w:rsidRPr="00D71D46">
              <w:rPr>
                <w:color w:val="000000"/>
                <w:sz w:val="20"/>
                <w:szCs w:val="20"/>
              </w:rPr>
              <w:t>1478,40</w:t>
            </w:r>
          </w:p>
        </w:tc>
        <w:tc>
          <w:tcPr>
            <w:tcW w:w="400" w:type="pct"/>
            <w:tcBorders>
              <w:top w:val="nil"/>
              <w:left w:val="nil"/>
              <w:bottom w:val="single" w:sz="8" w:space="0" w:color="auto"/>
              <w:right w:val="single" w:sz="8" w:space="0" w:color="auto"/>
            </w:tcBorders>
            <w:shd w:val="clear" w:color="auto" w:fill="auto"/>
            <w:vAlign w:val="center"/>
            <w:hideMark/>
          </w:tcPr>
          <w:p w14:paraId="28C67245" w14:textId="77777777" w:rsidR="007055BE" w:rsidRPr="00D71D46" w:rsidRDefault="007055BE" w:rsidP="007055BE">
            <w:pPr>
              <w:jc w:val="center"/>
              <w:rPr>
                <w:color w:val="000000"/>
                <w:sz w:val="20"/>
                <w:szCs w:val="20"/>
              </w:rPr>
            </w:pPr>
            <w:r w:rsidRPr="00D71D46">
              <w:rPr>
                <w:color w:val="000000"/>
                <w:sz w:val="20"/>
                <w:szCs w:val="20"/>
              </w:rPr>
              <w:t>1478,40</w:t>
            </w:r>
          </w:p>
        </w:tc>
        <w:tc>
          <w:tcPr>
            <w:tcW w:w="400" w:type="pct"/>
            <w:tcBorders>
              <w:top w:val="nil"/>
              <w:left w:val="nil"/>
              <w:bottom w:val="single" w:sz="8" w:space="0" w:color="auto"/>
              <w:right w:val="single" w:sz="8" w:space="0" w:color="auto"/>
            </w:tcBorders>
            <w:shd w:val="clear" w:color="auto" w:fill="auto"/>
            <w:vAlign w:val="center"/>
            <w:hideMark/>
          </w:tcPr>
          <w:p w14:paraId="601A791C" w14:textId="77777777" w:rsidR="007055BE" w:rsidRPr="00D71D46" w:rsidRDefault="007055BE" w:rsidP="007055BE">
            <w:pPr>
              <w:jc w:val="center"/>
              <w:rPr>
                <w:color w:val="000000"/>
                <w:sz w:val="20"/>
                <w:szCs w:val="20"/>
              </w:rPr>
            </w:pPr>
            <w:r w:rsidRPr="00D71D46">
              <w:rPr>
                <w:color w:val="000000"/>
                <w:sz w:val="20"/>
                <w:szCs w:val="20"/>
              </w:rPr>
              <w:t>1509,26</w:t>
            </w:r>
          </w:p>
        </w:tc>
        <w:tc>
          <w:tcPr>
            <w:tcW w:w="400" w:type="pct"/>
            <w:tcBorders>
              <w:top w:val="nil"/>
              <w:left w:val="nil"/>
              <w:bottom w:val="single" w:sz="8" w:space="0" w:color="auto"/>
              <w:right w:val="single" w:sz="8" w:space="0" w:color="auto"/>
            </w:tcBorders>
            <w:shd w:val="clear" w:color="auto" w:fill="auto"/>
            <w:vAlign w:val="center"/>
            <w:hideMark/>
          </w:tcPr>
          <w:p w14:paraId="72A52247" w14:textId="77777777" w:rsidR="007055BE" w:rsidRPr="00D71D46" w:rsidRDefault="007055BE" w:rsidP="007055BE">
            <w:pPr>
              <w:jc w:val="center"/>
              <w:rPr>
                <w:color w:val="000000"/>
                <w:sz w:val="20"/>
                <w:szCs w:val="20"/>
              </w:rPr>
            </w:pPr>
            <w:r w:rsidRPr="00D71D46">
              <w:rPr>
                <w:color w:val="000000"/>
                <w:sz w:val="20"/>
                <w:szCs w:val="20"/>
              </w:rPr>
              <w:t>1509,26</w:t>
            </w:r>
          </w:p>
        </w:tc>
        <w:tc>
          <w:tcPr>
            <w:tcW w:w="400" w:type="pct"/>
            <w:tcBorders>
              <w:top w:val="nil"/>
              <w:left w:val="nil"/>
              <w:bottom w:val="single" w:sz="8" w:space="0" w:color="auto"/>
              <w:right w:val="single" w:sz="8" w:space="0" w:color="auto"/>
            </w:tcBorders>
            <w:shd w:val="clear" w:color="auto" w:fill="auto"/>
            <w:vAlign w:val="center"/>
            <w:hideMark/>
          </w:tcPr>
          <w:p w14:paraId="4420E857" w14:textId="77777777" w:rsidR="007055BE" w:rsidRPr="00D71D46" w:rsidRDefault="007055BE" w:rsidP="007055BE">
            <w:pPr>
              <w:jc w:val="center"/>
              <w:rPr>
                <w:color w:val="000000"/>
                <w:sz w:val="20"/>
                <w:szCs w:val="20"/>
              </w:rPr>
            </w:pPr>
            <w:r w:rsidRPr="00D71D46">
              <w:rPr>
                <w:color w:val="000000"/>
                <w:sz w:val="20"/>
                <w:szCs w:val="20"/>
              </w:rPr>
              <w:t>1509,26</w:t>
            </w:r>
          </w:p>
        </w:tc>
        <w:tc>
          <w:tcPr>
            <w:tcW w:w="400" w:type="pct"/>
            <w:tcBorders>
              <w:top w:val="nil"/>
              <w:left w:val="nil"/>
              <w:bottom w:val="single" w:sz="8" w:space="0" w:color="auto"/>
              <w:right w:val="single" w:sz="8" w:space="0" w:color="auto"/>
            </w:tcBorders>
            <w:shd w:val="clear" w:color="auto" w:fill="auto"/>
            <w:vAlign w:val="center"/>
            <w:hideMark/>
          </w:tcPr>
          <w:p w14:paraId="3D7E36D6" w14:textId="77777777" w:rsidR="007055BE" w:rsidRPr="00D71D46" w:rsidRDefault="007055BE" w:rsidP="007055BE">
            <w:pPr>
              <w:jc w:val="center"/>
              <w:rPr>
                <w:color w:val="000000"/>
                <w:sz w:val="20"/>
                <w:szCs w:val="20"/>
              </w:rPr>
            </w:pPr>
            <w:r w:rsidRPr="00D71D46">
              <w:rPr>
                <w:color w:val="000000"/>
                <w:sz w:val="20"/>
                <w:szCs w:val="20"/>
              </w:rPr>
              <w:t>1509,26</w:t>
            </w:r>
          </w:p>
        </w:tc>
        <w:tc>
          <w:tcPr>
            <w:tcW w:w="93" w:type="pct"/>
            <w:shd w:val="clear" w:color="auto" w:fill="auto"/>
            <w:vAlign w:val="center"/>
            <w:hideMark/>
          </w:tcPr>
          <w:p w14:paraId="2E0A726E" w14:textId="77777777" w:rsidR="007055BE" w:rsidRPr="00D71D46" w:rsidRDefault="007055BE" w:rsidP="007055BE">
            <w:pPr>
              <w:rPr>
                <w:sz w:val="20"/>
                <w:szCs w:val="20"/>
              </w:rPr>
            </w:pPr>
          </w:p>
        </w:tc>
      </w:tr>
      <w:tr w:rsidR="007055BE" w:rsidRPr="00D71D46" w14:paraId="18A8AA7B"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DAC3A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E9084DB"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9459F52"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FDFDDB"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1009811"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ED6B863"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E6CA39A"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8CD2BAD"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21178CC"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353E1A2" w14:textId="77777777" w:rsidR="007055BE" w:rsidRPr="00D71D46" w:rsidRDefault="007055BE" w:rsidP="007055BE">
            <w:pPr>
              <w:jc w:val="center"/>
              <w:rPr>
                <w:color w:val="000000"/>
                <w:sz w:val="20"/>
                <w:szCs w:val="20"/>
              </w:rPr>
            </w:pPr>
            <w:r w:rsidRPr="006B398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403CE2F" w14:textId="77777777" w:rsidR="007055BE" w:rsidRPr="00D71D46" w:rsidRDefault="007055BE" w:rsidP="007055BE">
            <w:pPr>
              <w:jc w:val="center"/>
              <w:rPr>
                <w:color w:val="000000"/>
                <w:sz w:val="20"/>
                <w:szCs w:val="20"/>
              </w:rPr>
            </w:pPr>
            <w:r w:rsidRPr="006B3983">
              <w:rPr>
                <w:color w:val="000000"/>
                <w:sz w:val="20"/>
                <w:szCs w:val="20"/>
              </w:rPr>
              <w:t>0,00</w:t>
            </w:r>
          </w:p>
        </w:tc>
        <w:tc>
          <w:tcPr>
            <w:tcW w:w="93" w:type="pct"/>
            <w:shd w:val="clear" w:color="auto" w:fill="auto"/>
            <w:vAlign w:val="center"/>
            <w:hideMark/>
          </w:tcPr>
          <w:p w14:paraId="71099BBE" w14:textId="77777777" w:rsidR="007055BE" w:rsidRPr="00D71D46" w:rsidRDefault="007055BE" w:rsidP="007055BE">
            <w:pPr>
              <w:rPr>
                <w:sz w:val="20"/>
                <w:szCs w:val="20"/>
              </w:rPr>
            </w:pPr>
          </w:p>
        </w:tc>
      </w:tr>
      <w:tr w:rsidR="007055BE" w:rsidRPr="00D71D46" w14:paraId="6E1EF7E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9A0FE3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0461D8F"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CE8E804" w14:textId="77777777" w:rsidR="007055BE" w:rsidRPr="00D71D46" w:rsidRDefault="007055BE" w:rsidP="007055BE">
            <w:pPr>
              <w:jc w:val="center"/>
              <w:rPr>
                <w:color w:val="000000"/>
                <w:sz w:val="20"/>
                <w:szCs w:val="20"/>
              </w:rPr>
            </w:pPr>
            <w:r w:rsidRPr="00D71D46">
              <w:rPr>
                <w:color w:val="000000"/>
                <w:sz w:val="20"/>
                <w:szCs w:val="20"/>
              </w:rPr>
              <w:t>6444,28</w:t>
            </w:r>
          </w:p>
        </w:tc>
        <w:tc>
          <w:tcPr>
            <w:tcW w:w="400" w:type="pct"/>
            <w:tcBorders>
              <w:top w:val="nil"/>
              <w:left w:val="nil"/>
              <w:bottom w:val="single" w:sz="8" w:space="0" w:color="auto"/>
              <w:right w:val="single" w:sz="8" w:space="0" w:color="auto"/>
            </w:tcBorders>
            <w:shd w:val="clear" w:color="auto" w:fill="auto"/>
            <w:vAlign w:val="center"/>
            <w:hideMark/>
          </w:tcPr>
          <w:p w14:paraId="7E19BEF6" w14:textId="77777777" w:rsidR="007055BE" w:rsidRPr="00D71D46" w:rsidRDefault="007055BE" w:rsidP="007055BE">
            <w:pPr>
              <w:jc w:val="center"/>
              <w:rPr>
                <w:color w:val="000000"/>
                <w:sz w:val="20"/>
                <w:szCs w:val="20"/>
              </w:rPr>
            </w:pPr>
            <w:r w:rsidRPr="00D71D46">
              <w:rPr>
                <w:color w:val="000000"/>
                <w:sz w:val="20"/>
                <w:szCs w:val="20"/>
              </w:rPr>
              <w:t>6444,28</w:t>
            </w:r>
          </w:p>
        </w:tc>
        <w:tc>
          <w:tcPr>
            <w:tcW w:w="400" w:type="pct"/>
            <w:tcBorders>
              <w:top w:val="nil"/>
              <w:left w:val="nil"/>
              <w:bottom w:val="single" w:sz="8" w:space="0" w:color="auto"/>
              <w:right w:val="single" w:sz="8" w:space="0" w:color="auto"/>
            </w:tcBorders>
            <w:shd w:val="clear" w:color="auto" w:fill="auto"/>
            <w:vAlign w:val="center"/>
            <w:hideMark/>
          </w:tcPr>
          <w:p w14:paraId="3CBFD795" w14:textId="77777777" w:rsidR="007055BE" w:rsidRPr="00D71D46" w:rsidRDefault="007055BE" w:rsidP="007055BE">
            <w:pPr>
              <w:jc w:val="center"/>
              <w:rPr>
                <w:color w:val="000000"/>
                <w:sz w:val="20"/>
                <w:szCs w:val="20"/>
              </w:rPr>
            </w:pPr>
            <w:r w:rsidRPr="00D71D46">
              <w:rPr>
                <w:color w:val="000000"/>
                <w:sz w:val="20"/>
                <w:szCs w:val="20"/>
              </w:rPr>
              <w:t>6444,28</w:t>
            </w:r>
          </w:p>
        </w:tc>
        <w:tc>
          <w:tcPr>
            <w:tcW w:w="400" w:type="pct"/>
            <w:tcBorders>
              <w:top w:val="nil"/>
              <w:left w:val="nil"/>
              <w:bottom w:val="single" w:sz="8" w:space="0" w:color="auto"/>
              <w:right w:val="single" w:sz="8" w:space="0" w:color="auto"/>
            </w:tcBorders>
            <w:shd w:val="clear" w:color="auto" w:fill="auto"/>
            <w:vAlign w:val="center"/>
            <w:hideMark/>
          </w:tcPr>
          <w:p w14:paraId="26BE3E7B" w14:textId="77777777" w:rsidR="007055BE" w:rsidRPr="00D71D46" w:rsidRDefault="007055BE" w:rsidP="007055BE">
            <w:pPr>
              <w:jc w:val="center"/>
              <w:rPr>
                <w:color w:val="000000"/>
                <w:sz w:val="20"/>
                <w:szCs w:val="20"/>
              </w:rPr>
            </w:pPr>
            <w:r w:rsidRPr="00D71D46">
              <w:rPr>
                <w:color w:val="000000"/>
                <w:sz w:val="20"/>
                <w:szCs w:val="20"/>
              </w:rPr>
              <w:t>6444,28</w:t>
            </w:r>
          </w:p>
        </w:tc>
        <w:tc>
          <w:tcPr>
            <w:tcW w:w="400" w:type="pct"/>
            <w:tcBorders>
              <w:top w:val="nil"/>
              <w:left w:val="nil"/>
              <w:bottom w:val="single" w:sz="8" w:space="0" w:color="auto"/>
              <w:right w:val="single" w:sz="8" w:space="0" w:color="auto"/>
            </w:tcBorders>
            <w:shd w:val="clear" w:color="auto" w:fill="auto"/>
            <w:vAlign w:val="center"/>
            <w:hideMark/>
          </w:tcPr>
          <w:p w14:paraId="6B6FB5DE" w14:textId="77777777" w:rsidR="007055BE" w:rsidRPr="00D71D46" w:rsidRDefault="007055BE" w:rsidP="007055BE">
            <w:pPr>
              <w:jc w:val="center"/>
              <w:rPr>
                <w:color w:val="000000"/>
                <w:sz w:val="20"/>
                <w:szCs w:val="20"/>
              </w:rPr>
            </w:pPr>
            <w:r w:rsidRPr="00D71D46">
              <w:rPr>
                <w:color w:val="000000"/>
                <w:sz w:val="20"/>
                <w:szCs w:val="20"/>
              </w:rPr>
              <w:t>6444,28</w:t>
            </w:r>
          </w:p>
        </w:tc>
        <w:tc>
          <w:tcPr>
            <w:tcW w:w="400" w:type="pct"/>
            <w:tcBorders>
              <w:top w:val="nil"/>
              <w:left w:val="nil"/>
              <w:bottom w:val="single" w:sz="8" w:space="0" w:color="auto"/>
              <w:right w:val="single" w:sz="8" w:space="0" w:color="auto"/>
            </w:tcBorders>
            <w:shd w:val="clear" w:color="auto" w:fill="auto"/>
            <w:vAlign w:val="center"/>
            <w:hideMark/>
          </w:tcPr>
          <w:p w14:paraId="37A106E7" w14:textId="77777777" w:rsidR="007055BE" w:rsidRPr="00D71D46" w:rsidRDefault="007055BE" w:rsidP="007055BE">
            <w:pPr>
              <w:jc w:val="center"/>
              <w:rPr>
                <w:color w:val="000000"/>
                <w:sz w:val="20"/>
                <w:szCs w:val="20"/>
              </w:rPr>
            </w:pPr>
            <w:r w:rsidRPr="00D71D46">
              <w:rPr>
                <w:color w:val="000000"/>
                <w:sz w:val="20"/>
                <w:szCs w:val="20"/>
              </w:rPr>
              <w:t>6600,97</w:t>
            </w:r>
          </w:p>
        </w:tc>
        <w:tc>
          <w:tcPr>
            <w:tcW w:w="400" w:type="pct"/>
            <w:tcBorders>
              <w:top w:val="nil"/>
              <w:left w:val="nil"/>
              <w:bottom w:val="single" w:sz="8" w:space="0" w:color="auto"/>
              <w:right w:val="single" w:sz="8" w:space="0" w:color="auto"/>
            </w:tcBorders>
            <w:shd w:val="clear" w:color="auto" w:fill="auto"/>
            <w:vAlign w:val="center"/>
            <w:hideMark/>
          </w:tcPr>
          <w:p w14:paraId="37928C22" w14:textId="77777777" w:rsidR="007055BE" w:rsidRPr="00D71D46" w:rsidRDefault="007055BE" w:rsidP="007055BE">
            <w:pPr>
              <w:jc w:val="center"/>
              <w:rPr>
                <w:color w:val="000000"/>
                <w:sz w:val="20"/>
                <w:szCs w:val="20"/>
              </w:rPr>
            </w:pPr>
            <w:r w:rsidRPr="00D71D46">
              <w:rPr>
                <w:color w:val="000000"/>
                <w:sz w:val="20"/>
                <w:szCs w:val="20"/>
              </w:rPr>
              <w:t>6600,97</w:t>
            </w:r>
          </w:p>
        </w:tc>
        <w:tc>
          <w:tcPr>
            <w:tcW w:w="400" w:type="pct"/>
            <w:tcBorders>
              <w:top w:val="nil"/>
              <w:left w:val="nil"/>
              <w:bottom w:val="single" w:sz="8" w:space="0" w:color="auto"/>
              <w:right w:val="single" w:sz="8" w:space="0" w:color="auto"/>
            </w:tcBorders>
            <w:shd w:val="clear" w:color="auto" w:fill="auto"/>
            <w:vAlign w:val="center"/>
            <w:hideMark/>
          </w:tcPr>
          <w:p w14:paraId="0C16C162" w14:textId="77777777" w:rsidR="007055BE" w:rsidRPr="00D71D46" w:rsidRDefault="007055BE" w:rsidP="007055BE">
            <w:pPr>
              <w:jc w:val="center"/>
              <w:rPr>
                <w:color w:val="000000"/>
                <w:sz w:val="20"/>
                <w:szCs w:val="20"/>
              </w:rPr>
            </w:pPr>
            <w:r w:rsidRPr="00D71D46">
              <w:rPr>
                <w:color w:val="000000"/>
                <w:sz w:val="20"/>
                <w:szCs w:val="20"/>
              </w:rPr>
              <w:t>6600,97</w:t>
            </w:r>
          </w:p>
        </w:tc>
        <w:tc>
          <w:tcPr>
            <w:tcW w:w="400" w:type="pct"/>
            <w:tcBorders>
              <w:top w:val="nil"/>
              <w:left w:val="nil"/>
              <w:bottom w:val="single" w:sz="8" w:space="0" w:color="auto"/>
              <w:right w:val="single" w:sz="8" w:space="0" w:color="auto"/>
            </w:tcBorders>
            <w:shd w:val="clear" w:color="auto" w:fill="auto"/>
            <w:vAlign w:val="center"/>
            <w:hideMark/>
          </w:tcPr>
          <w:p w14:paraId="60057596" w14:textId="77777777" w:rsidR="007055BE" w:rsidRPr="00D71D46" w:rsidRDefault="007055BE" w:rsidP="007055BE">
            <w:pPr>
              <w:jc w:val="center"/>
              <w:rPr>
                <w:color w:val="000000"/>
                <w:sz w:val="20"/>
                <w:szCs w:val="20"/>
              </w:rPr>
            </w:pPr>
            <w:r w:rsidRPr="00D71D46">
              <w:rPr>
                <w:color w:val="000000"/>
                <w:sz w:val="20"/>
                <w:szCs w:val="20"/>
              </w:rPr>
              <w:t>6600,97</w:t>
            </w:r>
          </w:p>
        </w:tc>
        <w:tc>
          <w:tcPr>
            <w:tcW w:w="93" w:type="pct"/>
            <w:shd w:val="clear" w:color="auto" w:fill="auto"/>
            <w:vAlign w:val="center"/>
            <w:hideMark/>
          </w:tcPr>
          <w:p w14:paraId="4C7CE30B" w14:textId="77777777" w:rsidR="007055BE" w:rsidRPr="00D71D46" w:rsidRDefault="007055BE" w:rsidP="007055BE">
            <w:pPr>
              <w:rPr>
                <w:sz w:val="20"/>
                <w:szCs w:val="20"/>
              </w:rPr>
            </w:pPr>
          </w:p>
        </w:tc>
      </w:tr>
      <w:tr w:rsidR="007055BE" w:rsidRPr="00D71D46" w14:paraId="080A621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5187F9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7E4235F"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562DA09E" w14:textId="77777777" w:rsidR="007055BE" w:rsidRPr="00D71D46" w:rsidRDefault="007055BE" w:rsidP="007055BE">
            <w:pPr>
              <w:jc w:val="center"/>
              <w:rPr>
                <w:color w:val="000000"/>
                <w:sz w:val="20"/>
                <w:szCs w:val="20"/>
              </w:rPr>
            </w:pPr>
            <w:r w:rsidRPr="00D71D46">
              <w:rPr>
                <w:color w:val="000000"/>
                <w:sz w:val="20"/>
                <w:szCs w:val="20"/>
              </w:rPr>
              <w:t>1,88</w:t>
            </w:r>
          </w:p>
        </w:tc>
        <w:tc>
          <w:tcPr>
            <w:tcW w:w="400" w:type="pct"/>
            <w:tcBorders>
              <w:top w:val="nil"/>
              <w:left w:val="nil"/>
              <w:bottom w:val="single" w:sz="8" w:space="0" w:color="auto"/>
              <w:right w:val="single" w:sz="8" w:space="0" w:color="auto"/>
            </w:tcBorders>
            <w:shd w:val="clear" w:color="auto" w:fill="auto"/>
            <w:vAlign w:val="center"/>
            <w:hideMark/>
          </w:tcPr>
          <w:p w14:paraId="2F77B493" w14:textId="77777777" w:rsidR="007055BE" w:rsidRPr="00D71D46" w:rsidRDefault="007055BE" w:rsidP="007055BE">
            <w:pPr>
              <w:jc w:val="center"/>
              <w:rPr>
                <w:color w:val="000000"/>
                <w:sz w:val="20"/>
                <w:szCs w:val="20"/>
              </w:rPr>
            </w:pPr>
            <w:r w:rsidRPr="00D71D46">
              <w:rPr>
                <w:color w:val="000000"/>
                <w:sz w:val="20"/>
                <w:szCs w:val="20"/>
              </w:rPr>
              <w:t>1,88</w:t>
            </w:r>
          </w:p>
        </w:tc>
        <w:tc>
          <w:tcPr>
            <w:tcW w:w="400" w:type="pct"/>
            <w:tcBorders>
              <w:top w:val="nil"/>
              <w:left w:val="nil"/>
              <w:bottom w:val="single" w:sz="8" w:space="0" w:color="auto"/>
              <w:right w:val="single" w:sz="8" w:space="0" w:color="auto"/>
            </w:tcBorders>
            <w:shd w:val="clear" w:color="auto" w:fill="auto"/>
            <w:vAlign w:val="center"/>
            <w:hideMark/>
          </w:tcPr>
          <w:p w14:paraId="1E5749D0" w14:textId="77777777" w:rsidR="007055BE" w:rsidRPr="00D71D46" w:rsidRDefault="007055BE" w:rsidP="007055BE">
            <w:pPr>
              <w:jc w:val="center"/>
              <w:rPr>
                <w:color w:val="000000"/>
                <w:sz w:val="20"/>
                <w:szCs w:val="20"/>
              </w:rPr>
            </w:pPr>
            <w:r w:rsidRPr="00D71D46">
              <w:rPr>
                <w:color w:val="000000"/>
                <w:sz w:val="20"/>
                <w:szCs w:val="20"/>
              </w:rPr>
              <w:t>1,88</w:t>
            </w:r>
          </w:p>
        </w:tc>
        <w:tc>
          <w:tcPr>
            <w:tcW w:w="400" w:type="pct"/>
            <w:tcBorders>
              <w:top w:val="nil"/>
              <w:left w:val="nil"/>
              <w:bottom w:val="single" w:sz="8" w:space="0" w:color="auto"/>
              <w:right w:val="single" w:sz="8" w:space="0" w:color="auto"/>
            </w:tcBorders>
            <w:shd w:val="clear" w:color="auto" w:fill="auto"/>
            <w:vAlign w:val="center"/>
            <w:hideMark/>
          </w:tcPr>
          <w:p w14:paraId="15B7854F" w14:textId="77777777" w:rsidR="007055BE" w:rsidRPr="00D71D46" w:rsidRDefault="007055BE" w:rsidP="007055BE">
            <w:pPr>
              <w:jc w:val="center"/>
              <w:rPr>
                <w:color w:val="000000"/>
                <w:sz w:val="20"/>
                <w:szCs w:val="20"/>
              </w:rPr>
            </w:pPr>
            <w:r w:rsidRPr="00D71D46">
              <w:rPr>
                <w:color w:val="000000"/>
                <w:sz w:val="20"/>
                <w:szCs w:val="20"/>
              </w:rPr>
              <w:t>1,88</w:t>
            </w:r>
          </w:p>
        </w:tc>
        <w:tc>
          <w:tcPr>
            <w:tcW w:w="400" w:type="pct"/>
            <w:tcBorders>
              <w:top w:val="nil"/>
              <w:left w:val="nil"/>
              <w:bottom w:val="single" w:sz="8" w:space="0" w:color="auto"/>
              <w:right w:val="single" w:sz="8" w:space="0" w:color="auto"/>
            </w:tcBorders>
            <w:shd w:val="clear" w:color="auto" w:fill="auto"/>
            <w:vAlign w:val="center"/>
            <w:hideMark/>
          </w:tcPr>
          <w:p w14:paraId="3C81EBE2" w14:textId="77777777" w:rsidR="007055BE" w:rsidRPr="00D71D46" w:rsidRDefault="007055BE" w:rsidP="007055BE">
            <w:pPr>
              <w:jc w:val="center"/>
              <w:rPr>
                <w:color w:val="000000"/>
                <w:sz w:val="20"/>
                <w:szCs w:val="20"/>
              </w:rPr>
            </w:pPr>
            <w:r w:rsidRPr="00D71D46">
              <w:rPr>
                <w:color w:val="000000"/>
                <w:sz w:val="20"/>
                <w:szCs w:val="20"/>
              </w:rPr>
              <w:t>1,88</w:t>
            </w:r>
          </w:p>
        </w:tc>
        <w:tc>
          <w:tcPr>
            <w:tcW w:w="400" w:type="pct"/>
            <w:tcBorders>
              <w:top w:val="nil"/>
              <w:left w:val="nil"/>
              <w:bottom w:val="single" w:sz="8" w:space="0" w:color="auto"/>
              <w:right w:val="single" w:sz="8" w:space="0" w:color="auto"/>
            </w:tcBorders>
            <w:shd w:val="clear" w:color="auto" w:fill="auto"/>
            <w:vAlign w:val="center"/>
            <w:hideMark/>
          </w:tcPr>
          <w:p w14:paraId="5F43222E" w14:textId="77777777" w:rsidR="007055BE" w:rsidRPr="00D71D46" w:rsidRDefault="007055BE" w:rsidP="007055BE">
            <w:pPr>
              <w:jc w:val="center"/>
              <w:rPr>
                <w:color w:val="000000"/>
                <w:sz w:val="20"/>
                <w:szCs w:val="20"/>
              </w:rPr>
            </w:pPr>
            <w:r w:rsidRPr="00D71D46">
              <w:rPr>
                <w:color w:val="000000"/>
                <w:sz w:val="20"/>
                <w:szCs w:val="20"/>
              </w:rPr>
              <w:t>1,93</w:t>
            </w:r>
          </w:p>
        </w:tc>
        <w:tc>
          <w:tcPr>
            <w:tcW w:w="400" w:type="pct"/>
            <w:tcBorders>
              <w:top w:val="nil"/>
              <w:left w:val="nil"/>
              <w:bottom w:val="single" w:sz="8" w:space="0" w:color="auto"/>
              <w:right w:val="single" w:sz="8" w:space="0" w:color="auto"/>
            </w:tcBorders>
            <w:shd w:val="clear" w:color="auto" w:fill="auto"/>
            <w:vAlign w:val="center"/>
            <w:hideMark/>
          </w:tcPr>
          <w:p w14:paraId="2D8319D3" w14:textId="77777777" w:rsidR="007055BE" w:rsidRPr="00D71D46" w:rsidRDefault="007055BE" w:rsidP="007055BE">
            <w:pPr>
              <w:jc w:val="center"/>
              <w:rPr>
                <w:color w:val="000000"/>
                <w:sz w:val="20"/>
                <w:szCs w:val="20"/>
              </w:rPr>
            </w:pPr>
            <w:r w:rsidRPr="00D71D46">
              <w:rPr>
                <w:color w:val="000000"/>
                <w:sz w:val="20"/>
                <w:szCs w:val="20"/>
              </w:rPr>
              <w:t>1,93</w:t>
            </w:r>
          </w:p>
        </w:tc>
        <w:tc>
          <w:tcPr>
            <w:tcW w:w="400" w:type="pct"/>
            <w:tcBorders>
              <w:top w:val="nil"/>
              <w:left w:val="nil"/>
              <w:bottom w:val="single" w:sz="8" w:space="0" w:color="auto"/>
              <w:right w:val="single" w:sz="8" w:space="0" w:color="auto"/>
            </w:tcBorders>
            <w:shd w:val="clear" w:color="auto" w:fill="auto"/>
            <w:vAlign w:val="center"/>
            <w:hideMark/>
          </w:tcPr>
          <w:p w14:paraId="198288B3" w14:textId="77777777" w:rsidR="007055BE" w:rsidRPr="00D71D46" w:rsidRDefault="007055BE" w:rsidP="007055BE">
            <w:pPr>
              <w:jc w:val="center"/>
              <w:rPr>
                <w:color w:val="000000"/>
                <w:sz w:val="20"/>
                <w:szCs w:val="20"/>
              </w:rPr>
            </w:pPr>
            <w:r w:rsidRPr="00D71D46">
              <w:rPr>
                <w:color w:val="000000"/>
                <w:sz w:val="20"/>
                <w:szCs w:val="20"/>
              </w:rPr>
              <w:t>1,93</w:t>
            </w:r>
          </w:p>
        </w:tc>
        <w:tc>
          <w:tcPr>
            <w:tcW w:w="400" w:type="pct"/>
            <w:tcBorders>
              <w:top w:val="nil"/>
              <w:left w:val="nil"/>
              <w:bottom w:val="single" w:sz="8" w:space="0" w:color="auto"/>
              <w:right w:val="single" w:sz="8" w:space="0" w:color="auto"/>
            </w:tcBorders>
            <w:shd w:val="clear" w:color="auto" w:fill="auto"/>
            <w:vAlign w:val="center"/>
            <w:hideMark/>
          </w:tcPr>
          <w:p w14:paraId="3FC2F4B9" w14:textId="77777777" w:rsidR="007055BE" w:rsidRPr="00D71D46" w:rsidRDefault="007055BE" w:rsidP="007055BE">
            <w:pPr>
              <w:jc w:val="center"/>
              <w:rPr>
                <w:color w:val="000000"/>
                <w:sz w:val="20"/>
                <w:szCs w:val="20"/>
              </w:rPr>
            </w:pPr>
            <w:r w:rsidRPr="00D71D46">
              <w:rPr>
                <w:color w:val="000000"/>
                <w:sz w:val="20"/>
                <w:szCs w:val="20"/>
              </w:rPr>
              <w:t>1,93</w:t>
            </w:r>
          </w:p>
        </w:tc>
        <w:tc>
          <w:tcPr>
            <w:tcW w:w="93" w:type="pct"/>
            <w:shd w:val="clear" w:color="auto" w:fill="auto"/>
            <w:vAlign w:val="center"/>
            <w:hideMark/>
          </w:tcPr>
          <w:p w14:paraId="353331CD" w14:textId="77777777" w:rsidR="007055BE" w:rsidRPr="00D71D46" w:rsidRDefault="007055BE" w:rsidP="007055BE">
            <w:pPr>
              <w:rPr>
                <w:sz w:val="20"/>
                <w:szCs w:val="20"/>
              </w:rPr>
            </w:pPr>
          </w:p>
        </w:tc>
      </w:tr>
      <w:tr w:rsidR="007055BE" w:rsidRPr="00D71D46" w14:paraId="64646FBC"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161ACF4" w14:textId="77777777" w:rsidR="007055BE" w:rsidRPr="00D71D46" w:rsidRDefault="007055BE" w:rsidP="007055BE">
            <w:pPr>
              <w:jc w:val="center"/>
              <w:rPr>
                <w:sz w:val="20"/>
                <w:szCs w:val="20"/>
              </w:rPr>
            </w:pPr>
            <w:r w:rsidRPr="00D71D46">
              <w:rPr>
                <w:sz w:val="20"/>
                <w:szCs w:val="20"/>
              </w:rPr>
              <w:t>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B34C0A3" w14:textId="77777777" w:rsidR="007055BE" w:rsidRPr="00D71D46" w:rsidRDefault="007055BE" w:rsidP="007055BE">
            <w:pPr>
              <w:jc w:val="center"/>
              <w:rPr>
                <w:b/>
                <w:bCs/>
                <w:sz w:val="20"/>
                <w:szCs w:val="20"/>
              </w:rPr>
            </w:pPr>
            <w:r w:rsidRPr="00D71D46">
              <w:rPr>
                <w:b/>
                <w:bCs/>
                <w:sz w:val="20"/>
                <w:szCs w:val="20"/>
              </w:rPr>
              <w:t>Котельная №4</w:t>
            </w:r>
          </w:p>
        </w:tc>
        <w:tc>
          <w:tcPr>
            <w:tcW w:w="93" w:type="pct"/>
            <w:shd w:val="clear" w:color="auto" w:fill="auto"/>
            <w:vAlign w:val="center"/>
            <w:hideMark/>
          </w:tcPr>
          <w:p w14:paraId="61CF2FAA" w14:textId="77777777" w:rsidR="007055BE" w:rsidRPr="00D71D46" w:rsidRDefault="007055BE" w:rsidP="007055BE">
            <w:pPr>
              <w:rPr>
                <w:sz w:val="20"/>
                <w:szCs w:val="20"/>
              </w:rPr>
            </w:pPr>
          </w:p>
        </w:tc>
      </w:tr>
      <w:tr w:rsidR="007055BE" w:rsidRPr="00D71D46" w14:paraId="5B8EF82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C1F7D7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F1D86A9"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AC3FD68" w14:textId="77777777" w:rsidR="007055BE" w:rsidRPr="00D71D46" w:rsidRDefault="007055BE" w:rsidP="007055BE">
            <w:pPr>
              <w:jc w:val="center"/>
              <w:rPr>
                <w:color w:val="000000"/>
                <w:sz w:val="20"/>
                <w:szCs w:val="20"/>
              </w:rPr>
            </w:pPr>
            <w:r w:rsidRPr="00D71D46">
              <w:rPr>
                <w:color w:val="000000"/>
                <w:sz w:val="20"/>
                <w:szCs w:val="20"/>
              </w:rPr>
              <w:t>650,22</w:t>
            </w:r>
          </w:p>
        </w:tc>
        <w:tc>
          <w:tcPr>
            <w:tcW w:w="400" w:type="pct"/>
            <w:tcBorders>
              <w:top w:val="nil"/>
              <w:left w:val="nil"/>
              <w:bottom w:val="single" w:sz="8" w:space="0" w:color="auto"/>
              <w:right w:val="single" w:sz="8" w:space="0" w:color="auto"/>
            </w:tcBorders>
            <w:shd w:val="clear" w:color="auto" w:fill="auto"/>
            <w:vAlign w:val="center"/>
            <w:hideMark/>
          </w:tcPr>
          <w:p w14:paraId="1BDD2380" w14:textId="77777777" w:rsidR="007055BE" w:rsidRPr="00D71D46" w:rsidRDefault="007055BE" w:rsidP="007055BE">
            <w:pPr>
              <w:jc w:val="center"/>
              <w:rPr>
                <w:color w:val="000000"/>
                <w:sz w:val="20"/>
                <w:szCs w:val="20"/>
              </w:rPr>
            </w:pPr>
            <w:r w:rsidRPr="00D71D46">
              <w:rPr>
                <w:color w:val="000000"/>
                <w:sz w:val="20"/>
                <w:szCs w:val="20"/>
              </w:rPr>
              <w:t>650,22</w:t>
            </w:r>
          </w:p>
        </w:tc>
        <w:tc>
          <w:tcPr>
            <w:tcW w:w="400" w:type="pct"/>
            <w:tcBorders>
              <w:top w:val="nil"/>
              <w:left w:val="nil"/>
              <w:bottom w:val="single" w:sz="8" w:space="0" w:color="auto"/>
              <w:right w:val="single" w:sz="8" w:space="0" w:color="auto"/>
            </w:tcBorders>
            <w:shd w:val="clear" w:color="auto" w:fill="auto"/>
            <w:vAlign w:val="center"/>
            <w:hideMark/>
          </w:tcPr>
          <w:p w14:paraId="0DA79921" w14:textId="77777777" w:rsidR="007055BE" w:rsidRPr="00D71D46" w:rsidRDefault="007055BE" w:rsidP="007055BE">
            <w:pPr>
              <w:jc w:val="center"/>
              <w:rPr>
                <w:color w:val="000000"/>
                <w:sz w:val="20"/>
                <w:szCs w:val="20"/>
              </w:rPr>
            </w:pPr>
            <w:r w:rsidRPr="00D71D46">
              <w:rPr>
                <w:color w:val="000000"/>
                <w:sz w:val="20"/>
                <w:szCs w:val="20"/>
              </w:rPr>
              <w:t>650,22</w:t>
            </w:r>
          </w:p>
        </w:tc>
        <w:tc>
          <w:tcPr>
            <w:tcW w:w="400" w:type="pct"/>
            <w:tcBorders>
              <w:top w:val="nil"/>
              <w:left w:val="nil"/>
              <w:bottom w:val="single" w:sz="8" w:space="0" w:color="auto"/>
              <w:right w:val="single" w:sz="8" w:space="0" w:color="auto"/>
            </w:tcBorders>
            <w:shd w:val="clear" w:color="auto" w:fill="auto"/>
            <w:vAlign w:val="center"/>
            <w:hideMark/>
          </w:tcPr>
          <w:p w14:paraId="71AA403B" w14:textId="77777777" w:rsidR="007055BE" w:rsidRPr="00D71D46" w:rsidRDefault="007055BE" w:rsidP="007055BE">
            <w:pPr>
              <w:jc w:val="center"/>
              <w:rPr>
                <w:color w:val="000000"/>
                <w:sz w:val="20"/>
                <w:szCs w:val="20"/>
              </w:rPr>
            </w:pPr>
            <w:r w:rsidRPr="00D71D46">
              <w:rPr>
                <w:color w:val="000000"/>
                <w:sz w:val="20"/>
                <w:szCs w:val="20"/>
              </w:rPr>
              <w:t>650,22</w:t>
            </w:r>
          </w:p>
        </w:tc>
        <w:tc>
          <w:tcPr>
            <w:tcW w:w="400" w:type="pct"/>
            <w:tcBorders>
              <w:top w:val="nil"/>
              <w:left w:val="nil"/>
              <w:bottom w:val="single" w:sz="8" w:space="0" w:color="auto"/>
              <w:right w:val="single" w:sz="8" w:space="0" w:color="auto"/>
            </w:tcBorders>
            <w:shd w:val="clear" w:color="auto" w:fill="auto"/>
            <w:vAlign w:val="center"/>
            <w:hideMark/>
          </w:tcPr>
          <w:p w14:paraId="2B6F0EF2" w14:textId="77777777" w:rsidR="007055BE" w:rsidRPr="00D71D46" w:rsidRDefault="007055BE" w:rsidP="007055BE">
            <w:pPr>
              <w:jc w:val="center"/>
              <w:rPr>
                <w:color w:val="000000"/>
                <w:sz w:val="20"/>
                <w:szCs w:val="20"/>
              </w:rPr>
            </w:pPr>
            <w:r w:rsidRPr="00D71D46">
              <w:rPr>
                <w:color w:val="000000"/>
                <w:sz w:val="20"/>
                <w:szCs w:val="20"/>
              </w:rPr>
              <w:t>650,22</w:t>
            </w:r>
          </w:p>
        </w:tc>
        <w:tc>
          <w:tcPr>
            <w:tcW w:w="400" w:type="pct"/>
            <w:tcBorders>
              <w:top w:val="nil"/>
              <w:left w:val="nil"/>
              <w:bottom w:val="single" w:sz="8" w:space="0" w:color="auto"/>
              <w:right w:val="single" w:sz="8" w:space="0" w:color="auto"/>
            </w:tcBorders>
            <w:shd w:val="clear" w:color="auto" w:fill="auto"/>
            <w:vAlign w:val="center"/>
            <w:hideMark/>
          </w:tcPr>
          <w:p w14:paraId="5E9D28F6" w14:textId="77777777" w:rsidR="007055BE" w:rsidRPr="00D71D46" w:rsidRDefault="007055BE" w:rsidP="007055BE">
            <w:pPr>
              <w:jc w:val="center"/>
              <w:rPr>
                <w:color w:val="000000"/>
                <w:sz w:val="20"/>
                <w:szCs w:val="20"/>
              </w:rPr>
            </w:pPr>
            <w:r w:rsidRPr="00D71D46">
              <w:rPr>
                <w:color w:val="000000"/>
                <w:sz w:val="20"/>
                <w:szCs w:val="20"/>
              </w:rPr>
              <w:t>714,34</w:t>
            </w:r>
          </w:p>
        </w:tc>
        <w:tc>
          <w:tcPr>
            <w:tcW w:w="400" w:type="pct"/>
            <w:tcBorders>
              <w:top w:val="nil"/>
              <w:left w:val="nil"/>
              <w:bottom w:val="single" w:sz="8" w:space="0" w:color="auto"/>
              <w:right w:val="single" w:sz="8" w:space="0" w:color="auto"/>
            </w:tcBorders>
            <w:shd w:val="clear" w:color="auto" w:fill="auto"/>
            <w:vAlign w:val="center"/>
            <w:hideMark/>
          </w:tcPr>
          <w:p w14:paraId="4E395768" w14:textId="77777777" w:rsidR="007055BE" w:rsidRPr="00D71D46" w:rsidRDefault="007055BE" w:rsidP="007055BE">
            <w:pPr>
              <w:jc w:val="center"/>
              <w:rPr>
                <w:color w:val="000000"/>
                <w:sz w:val="20"/>
                <w:szCs w:val="20"/>
              </w:rPr>
            </w:pPr>
            <w:r w:rsidRPr="00D71D46">
              <w:rPr>
                <w:color w:val="000000"/>
                <w:sz w:val="20"/>
                <w:szCs w:val="20"/>
              </w:rPr>
              <w:t>714,34</w:t>
            </w:r>
          </w:p>
        </w:tc>
        <w:tc>
          <w:tcPr>
            <w:tcW w:w="400" w:type="pct"/>
            <w:tcBorders>
              <w:top w:val="nil"/>
              <w:left w:val="nil"/>
              <w:bottom w:val="single" w:sz="8" w:space="0" w:color="auto"/>
              <w:right w:val="single" w:sz="8" w:space="0" w:color="auto"/>
            </w:tcBorders>
            <w:shd w:val="clear" w:color="auto" w:fill="auto"/>
            <w:vAlign w:val="center"/>
            <w:hideMark/>
          </w:tcPr>
          <w:p w14:paraId="08DB1C28" w14:textId="77777777" w:rsidR="007055BE" w:rsidRPr="00D71D46" w:rsidRDefault="007055BE" w:rsidP="007055BE">
            <w:pPr>
              <w:jc w:val="center"/>
              <w:rPr>
                <w:color w:val="000000"/>
                <w:sz w:val="20"/>
                <w:szCs w:val="20"/>
              </w:rPr>
            </w:pPr>
            <w:r w:rsidRPr="00D71D46">
              <w:rPr>
                <w:color w:val="000000"/>
                <w:sz w:val="20"/>
                <w:szCs w:val="20"/>
              </w:rPr>
              <w:t>714,34</w:t>
            </w:r>
          </w:p>
        </w:tc>
        <w:tc>
          <w:tcPr>
            <w:tcW w:w="400" w:type="pct"/>
            <w:tcBorders>
              <w:top w:val="nil"/>
              <w:left w:val="nil"/>
              <w:bottom w:val="single" w:sz="8" w:space="0" w:color="auto"/>
              <w:right w:val="single" w:sz="8" w:space="0" w:color="auto"/>
            </w:tcBorders>
            <w:shd w:val="clear" w:color="auto" w:fill="auto"/>
            <w:vAlign w:val="center"/>
            <w:hideMark/>
          </w:tcPr>
          <w:p w14:paraId="58D3E92C" w14:textId="77777777" w:rsidR="007055BE" w:rsidRPr="00D71D46" w:rsidRDefault="007055BE" w:rsidP="007055BE">
            <w:pPr>
              <w:jc w:val="center"/>
              <w:rPr>
                <w:color w:val="000000"/>
                <w:sz w:val="20"/>
                <w:szCs w:val="20"/>
              </w:rPr>
            </w:pPr>
            <w:r w:rsidRPr="00D71D46">
              <w:rPr>
                <w:color w:val="000000"/>
                <w:sz w:val="20"/>
                <w:szCs w:val="20"/>
              </w:rPr>
              <w:t>714,34</w:t>
            </w:r>
          </w:p>
        </w:tc>
        <w:tc>
          <w:tcPr>
            <w:tcW w:w="93" w:type="pct"/>
            <w:shd w:val="clear" w:color="auto" w:fill="auto"/>
            <w:vAlign w:val="center"/>
            <w:hideMark/>
          </w:tcPr>
          <w:p w14:paraId="54A51121" w14:textId="77777777" w:rsidR="007055BE" w:rsidRPr="00D71D46" w:rsidRDefault="007055BE" w:rsidP="007055BE">
            <w:pPr>
              <w:rPr>
                <w:sz w:val="20"/>
                <w:szCs w:val="20"/>
              </w:rPr>
            </w:pPr>
          </w:p>
        </w:tc>
      </w:tr>
      <w:tr w:rsidR="007055BE" w:rsidRPr="00D71D46" w14:paraId="2F4FC98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6D2CFD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07CB650"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B6AE5EB" w14:textId="77777777" w:rsidR="007055BE" w:rsidRPr="00D71D46" w:rsidRDefault="007055BE" w:rsidP="007055BE">
            <w:pPr>
              <w:jc w:val="center"/>
              <w:rPr>
                <w:color w:val="000000"/>
                <w:sz w:val="20"/>
                <w:szCs w:val="20"/>
              </w:rPr>
            </w:pPr>
            <w:r w:rsidRPr="00D71D46">
              <w:rPr>
                <w:color w:val="000000"/>
                <w:sz w:val="20"/>
                <w:szCs w:val="20"/>
              </w:rPr>
              <w:t>209,98</w:t>
            </w:r>
          </w:p>
        </w:tc>
        <w:tc>
          <w:tcPr>
            <w:tcW w:w="400" w:type="pct"/>
            <w:tcBorders>
              <w:top w:val="nil"/>
              <w:left w:val="nil"/>
              <w:bottom w:val="single" w:sz="8" w:space="0" w:color="auto"/>
              <w:right w:val="single" w:sz="8" w:space="0" w:color="auto"/>
            </w:tcBorders>
            <w:shd w:val="clear" w:color="auto" w:fill="auto"/>
            <w:vAlign w:val="center"/>
            <w:hideMark/>
          </w:tcPr>
          <w:p w14:paraId="0F032D75" w14:textId="77777777" w:rsidR="007055BE" w:rsidRPr="00D71D46" w:rsidRDefault="007055BE" w:rsidP="007055BE">
            <w:pPr>
              <w:jc w:val="center"/>
              <w:rPr>
                <w:color w:val="000000"/>
                <w:sz w:val="20"/>
                <w:szCs w:val="20"/>
              </w:rPr>
            </w:pPr>
            <w:r w:rsidRPr="00D71D46">
              <w:rPr>
                <w:color w:val="000000"/>
                <w:sz w:val="20"/>
                <w:szCs w:val="20"/>
              </w:rPr>
              <w:t>209,98</w:t>
            </w:r>
          </w:p>
        </w:tc>
        <w:tc>
          <w:tcPr>
            <w:tcW w:w="400" w:type="pct"/>
            <w:tcBorders>
              <w:top w:val="nil"/>
              <w:left w:val="nil"/>
              <w:bottom w:val="single" w:sz="8" w:space="0" w:color="auto"/>
              <w:right w:val="single" w:sz="8" w:space="0" w:color="auto"/>
            </w:tcBorders>
            <w:shd w:val="clear" w:color="auto" w:fill="auto"/>
            <w:vAlign w:val="center"/>
            <w:hideMark/>
          </w:tcPr>
          <w:p w14:paraId="07F3A71E" w14:textId="77777777" w:rsidR="007055BE" w:rsidRPr="00D71D46" w:rsidRDefault="007055BE" w:rsidP="007055BE">
            <w:pPr>
              <w:jc w:val="center"/>
              <w:rPr>
                <w:color w:val="000000"/>
                <w:sz w:val="20"/>
                <w:szCs w:val="20"/>
              </w:rPr>
            </w:pPr>
            <w:r w:rsidRPr="00D71D46">
              <w:rPr>
                <w:color w:val="000000"/>
                <w:sz w:val="20"/>
                <w:szCs w:val="20"/>
              </w:rPr>
              <w:t>209,98</w:t>
            </w:r>
          </w:p>
        </w:tc>
        <w:tc>
          <w:tcPr>
            <w:tcW w:w="400" w:type="pct"/>
            <w:tcBorders>
              <w:top w:val="nil"/>
              <w:left w:val="nil"/>
              <w:bottom w:val="single" w:sz="8" w:space="0" w:color="auto"/>
              <w:right w:val="single" w:sz="8" w:space="0" w:color="auto"/>
            </w:tcBorders>
            <w:shd w:val="clear" w:color="auto" w:fill="auto"/>
            <w:vAlign w:val="center"/>
            <w:hideMark/>
          </w:tcPr>
          <w:p w14:paraId="295ED38F" w14:textId="77777777" w:rsidR="007055BE" w:rsidRPr="00D71D46" w:rsidRDefault="007055BE" w:rsidP="007055BE">
            <w:pPr>
              <w:jc w:val="center"/>
              <w:rPr>
                <w:color w:val="000000"/>
                <w:sz w:val="20"/>
                <w:szCs w:val="20"/>
              </w:rPr>
            </w:pPr>
            <w:r w:rsidRPr="00D71D46">
              <w:rPr>
                <w:color w:val="000000"/>
                <w:sz w:val="20"/>
                <w:szCs w:val="20"/>
              </w:rPr>
              <w:t>209,98</w:t>
            </w:r>
          </w:p>
        </w:tc>
        <w:tc>
          <w:tcPr>
            <w:tcW w:w="400" w:type="pct"/>
            <w:tcBorders>
              <w:top w:val="nil"/>
              <w:left w:val="nil"/>
              <w:bottom w:val="single" w:sz="8" w:space="0" w:color="auto"/>
              <w:right w:val="single" w:sz="8" w:space="0" w:color="auto"/>
            </w:tcBorders>
            <w:shd w:val="clear" w:color="auto" w:fill="auto"/>
            <w:vAlign w:val="center"/>
            <w:hideMark/>
          </w:tcPr>
          <w:p w14:paraId="35E6EE7D" w14:textId="77777777" w:rsidR="007055BE" w:rsidRPr="00D71D46" w:rsidRDefault="007055BE" w:rsidP="007055BE">
            <w:pPr>
              <w:jc w:val="center"/>
              <w:rPr>
                <w:color w:val="000000"/>
                <w:sz w:val="20"/>
                <w:szCs w:val="20"/>
              </w:rPr>
            </w:pPr>
            <w:r w:rsidRPr="00D71D46">
              <w:rPr>
                <w:color w:val="000000"/>
                <w:sz w:val="20"/>
                <w:szCs w:val="20"/>
              </w:rPr>
              <w:t>209,98</w:t>
            </w:r>
          </w:p>
        </w:tc>
        <w:tc>
          <w:tcPr>
            <w:tcW w:w="400" w:type="pct"/>
            <w:tcBorders>
              <w:top w:val="nil"/>
              <w:left w:val="nil"/>
              <w:bottom w:val="single" w:sz="8" w:space="0" w:color="auto"/>
              <w:right w:val="single" w:sz="8" w:space="0" w:color="auto"/>
            </w:tcBorders>
            <w:shd w:val="clear" w:color="auto" w:fill="auto"/>
            <w:vAlign w:val="center"/>
            <w:hideMark/>
          </w:tcPr>
          <w:p w14:paraId="77580D92" w14:textId="77777777" w:rsidR="007055BE" w:rsidRPr="00D71D46" w:rsidRDefault="007055BE" w:rsidP="007055BE">
            <w:pPr>
              <w:jc w:val="center"/>
              <w:rPr>
                <w:color w:val="000000"/>
                <w:sz w:val="20"/>
                <w:szCs w:val="20"/>
              </w:rPr>
            </w:pPr>
            <w:r w:rsidRPr="00D71D46">
              <w:rPr>
                <w:color w:val="000000"/>
                <w:sz w:val="20"/>
                <w:szCs w:val="20"/>
              </w:rPr>
              <w:t>230,15</w:t>
            </w:r>
          </w:p>
        </w:tc>
        <w:tc>
          <w:tcPr>
            <w:tcW w:w="400" w:type="pct"/>
            <w:tcBorders>
              <w:top w:val="nil"/>
              <w:left w:val="nil"/>
              <w:bottom w:val="single" w:sz="8" w:space="0" w:color="auto"/>
              <w:right w:val="single" w:sz="8" w:space="0" w:color="auto"/>
            </w:tcBorders>
            <w:shd w:val="clear" w:color="auto" w:fill="auto"/>
            <w:vAlign w:val="center"/>
            <w:hideMark/>
          </w:tcPr>
          <w:p w14:paraId="080D83EB" w14:textId="77777777" w:rsidR="007055BE" w:rsidRPr="00D71D46" w:rsidRDefault="007055BE" w:rsidP="007055BE">
            <w:pPr>
              <w:jc w:val="center"/>
              <w:rPr>
                <w:color w:val="000000"/>
                <w:sz w:val="20"/>
                <w:szCs w:val="20"/>
              </w:rPr>
            </w:pPr>
            <w:r w:rsidRPr="00D71D46">
              <w:rPr>
                <w:color w:val="000000"/>
                <w:sz w:val="20"/>
                <w:szCs w:val="20"/>
              </w:rPr>
              <w:t>230,15</w:t>
            </w:r>
          </w:p>
        </w:tc>
        <w:tc>
          <w:tcPr>
            <w:tcW w:w="400" w:type="pct"/>
            <w:tcBorders>
              <w:top w:val="nil"/>
              <w:left w:val="nil"/>
              <w:bottom w:val="single" w:sz="8" w:space="0" w:color="auto"/>
              <w:right w:val="single" w:sz="8" w:space="0" w:color="auto"/>
            </w:tcBorders>
            <w:shd w:val="clear" w:color="auto" w:fill="auto"/>
            <w:vAlign w:val="center"/>
            <w:hideMark/>
          </w:tcPr>
          <w:p w14:paraId="098A74D0" w14:textId="77777777" w:rsidR="007055BE" w:rsidRPr="00D71D46" w:rsidRDefault="007055BE" w:rsidP="007055BE">
            <w:pPr>
              <w:jc w:val="center"/>
              <w:rPr>
                <w:color w:val="000000"/>
                <w:sz w:val="20"/>
                <w:szCs w:val="20"/>
              </w:rPr>
            </w:pPr>
            <w:r w:rsidRPr="00D71D46">
              <w:rPr>
                <w:color w:val="000000"/>
                <w:sz w:val="20"/>
                <w:szCs w:val="20"/>
              </w:rPr>
              <w:t>230,15</w:t>
            </w:r>
          </w:p>
        </w:tc>
        <w:tc>
          <w:tcPr>
            <w:tcW w:w="400" w:type="pct"/>
            <w:tcBorders>
              <w:top w:val="nil"/>
              <w:left w:val="nil"/>
              <w:bottom w:val="single" w:sz="8" w:space="0" w:color="auto"/>
              <w:right w:val="single" w:sz="8" w:space="0" w:color="auto"/>
            </w:tcBorders>
            <w:shd w:val="clear" w:color="auto" w:fill="auto"/>
            <w:vAlign w:val="center"/>
            <w:hideMark/>
          </w:tcPr>
          <w:p w14:paraId="1FB00A02" w14:textId="77777777" w:rsidR="007055BE" w:rsidRPr="00D71D46" w:rsidRDefault="007055BE" w:rsidP="007055BE">
            <w:pPr>
              <w:jc w:val="center"/>
              <w:rPr>
                <w:color w:val="000000"/>
                <w:sz w:val="20"/>
                <w:szCs w:val="20"/>
              </w:rPr>
            </w:pPr>
            <w:r w:rsidRPr="00D71D46">
              <w:rPr>
                <w:color w:val="000000"/>
                <w:sz w:val="20"/>
                <w:szCs w:val="20"/>
              </w:rPr>
              <w:t>230,15</w:t>
            </w:r>
          </w:p>
        </w:tc>
        <w:tc>
          <w:tcPr>
            <w:tcW w:w="93" w:type="pct"/>
            <w:shd w:val="clear" w:color="auto" w:fill="auto"/>
            <w:vAlign w:val="center"/>
            <w:hideMark/>
          </w:tcPr>
          <w:p w14:paraId="3F7CBC47" w14:textId="77777777" w:rsidR="007055BE" w:rsidRPr="00D71D46" w:rsidRDefault="007055BE" w:rsidP="007055BE">
            <w:pPr>
              <w:rPr>
                <w:sz w:val="20"/>
                <w:szCs w:val="20"/>
              </w:rPr>
            </w:pPr>
          </w:p>
        </w:tc>
      </w:tr>
      <w:tr w:rsidR="007055BE" w:rsidRPr="00D71D46" w14:paraId="5778367B"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2F43DA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EEE0D2F"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5D7C6B8F"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9374297"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8025514"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C8698E8"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2A508C5"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04E5D96"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9690C2B"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E04D52A" w14:textId="77777777" w:rsidR="007055BE" w:rsidRPr="00D71D46" w:rsidRDefault="007055BE" w:rsidP="007055BE">
            <w:pPr>
              <w:jc w:val="center"/>
              <w:rPr>
                <w:color w:val="000000"/>
                <w:sz w:val="20"/>
                <w:szCs w:val="20"/>
              </w:rPr>
            </w:pPr>
            <w:r w:rsidRPr="00494E5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729CBA" w14:textId="77777777" w:rsidR="007055BE" w:rsidRPr="00D71D46" w:rsidRDefault="007055BE" w:rsidP="007055BE">
            <w:pPr>
              <w:jc w:val="center"/>
              <w:rPr>
                <w:color w:val="000000"/>
                <w:sz w:val="20"/>
                <w:szCs w:val="20"/>
              </w:rPr>
            </w:pPr>
            <w:r w:rsidRPr="00494E5B">
              <w:rPr>
                <w:color w:val="000000"/>
                <w:sz w:val="20"/>
                <w:szCs w:val="20"/>
              </w:rPr>
              <w:t>0,00</w:t>
            </w:r>
          </w:p>
        </w:tc>
        <w:tc>
          <w:tcPr>
            <w:tcW w:w="93" w:type="pct"/>
            <w:shd w:val="clear" w:color="auto" w:fill="auto"/>
            <w:vAlign w:val="center"/>
            <w:hideMark/>
          </w:tcPr>
          <w:p w14:paraId="09F357B3" w14:textId="77777777" w:rsidR="007055BE" w:rsidRPr="00D71D46" w:rsidRDefault="007055BE" w:rsidP="007055BE">
            <w:pPr>
              <w:rPr>
                <w:sz w:val="20"/>
                <w:szCs w:val="20"/>
              </w:rPr>
            </w:pPr>
          </w:p>
        </w:tc>
      </w:tr>
      <w:tr w:rsidR="007055BE" w:rsidRPr="00D71D46" w14:paraId="0C88F179"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9CEFF5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525E98B"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A7D63E5" w14:textId="77777777" w:rsidR="007055BE" w:rsidRPr="00D71D46" w:rsidRDefault="007055BE" w:rsidP="007055BE">
            <w:pPr>
              <w:jc w:val="center"/>
              <w:rPr>
                <w:color w:val="000000"/>
                <w:sz w:val="20"/>
                <w:szCs w:val="20"/>
              </w:rPr>
            </w:pPr>
            <w:r w:rsidRPr="00D71D46">
              <w:rPr>
                <w:color w:val="000000"/>
                <w:sz w:val="20"/>
                <w:szCs w:val="20"/>
              </w:rPr>
              <w:t>860,20</w:t>
            </w:r>
          </w:p>
        </w:tc>
        <w:tc>
          <w:tcPr>
            <w:tcW w:w="400" w:type="pct"/>
            <w:tcBorders>
              <w:top w:val="nil"/>
              <w:left w:val="nil"/>
              <w:bottom w:val="single" w:sz="8" w:space="0" w:color="auto"/>
              <w:right w:val="single" w:sz="8" w:space="0" w:color="auto"/>
            </w:tcBorders>
            <w:shd w:val="clear" w:color="auto" w:fill="auto"/>
            <w:vAlign w:val="center"/>
            <w:hideMark/>
          </w:tcPr>
          <w:p w14:paraId="276E1F56" w14:textId="77777777" w:rsidR="007055BE" w:rsidRPr="00D71D46" w:rsidRDefault="007055BE" w:rsidP="007055BE">
            <w:pPr>
              <w:jc w:val="center"/>
              <w:rPr>
                <w:color w:val="000000"/>
                <w:sz w:val="20"/>
                <w:szCs w:val="20"/>
              </w:rPr>
            </w:pPr>
            <w:r w:rsidRPr="00D71D46">
              <w:rPr>
                <w:color w:val="000000"/>
                <w:sz w:val="20"/>
                <w:szCs w:val="20"/>
              </w:rPr>
              <w:t>860,20</w:t>
            </w:r>
          </w:p>
        </w:tc>
        <w:tc>
          <w:tcPr>
            <w:tcW w:w="400" w:type="pct"/>
            <w:tcBorders>
              <w:top w:val="nil"/>
              <w:left w:val="nil"/>
              <w:bottom w:val="single" w:sz="8" w:space="0" w:color="auto"/>
              <w:right w:val="single" w:sz="8" w:space="0" w:color="auto"/>
            </w:tcBorders>
            <w:shd w:val="clear" w:color="auto" w:fill="auto"/>
            <w:vAlign w:val="center"/>
            <w:hideMark/>
          </w:tcPr>
          <w:p w14:paraId="46B4E33C" w14:textId="77777777" w:rsidR="007055BE" w:rsidRPr="00D71D46" w:rsidRDefault="007055BE" w:rsidP="007055BE">
            <w:pPr>
              <w:jc w:val="center"/>
              <w:rPr>
                <w:color w:val="000000"/>
                <w:sz w:val="20"/>
                <w:szCs w:val="20"/>
              </w:rPr>
            </w:pPr>
            <w:r w:rsidRPr="00D71D46">
              <w:rPr>
                <w:color w:val="000000"/>
                <w:sz w:val="20"/>
                <w:szCs w:val="20"/>
              </w:rPr>
              <w:t>860,20</w:t>
            </w:r>
          </w:p>
        </w:tc>
        <w:tc>
          <w:tcPr>
            <w:tcW w:w="400" w:type="pct"/>
            <w:tcBorders>
              <w:top w:val="nil"/>
              <w:left w:val="nil"/>
              <w:bottom w:val="single" w:sz="8" w:space="0" w:color="auto"/>
              <w:right w:val="single" w:sz="8" w:space="0" w:color="auto"/>
            </w:tcBorders>
            <w:shd w:val="clear" w:color="auto" w:fill="auto"/>
            <w:vAlign w:val="center"/>
            <w:hideMark/>
          </w:tcPr>
          <w:p w14:paraId="247E4918" w14:textId="77777777" w:rsidR="007055BE" w:rsidRPr="00D71D46" w:rsidRDefault="007055BE" w:rsidP="007055BE">
            <w:pPr>
              <w:jc w:val="center"/>
              <w:rPr>
                <w:color w:val="000000"/>
                <w:sz w:val="20"/>
                <w:szCs w:val="20"/>
              </w:rPr>
            </w:pPr>
            <w:r w:rsidRPr="00D71D46">
              <w:rPr>
                <w:color w:val="000000"/>
                <w:sz w:val="20"/>
                <w:szCs w:val="20"/>
              </w:rPr>
              <w:t>860,20</w:t>
            </w:r>
          </w:p>
        </w:tc>
        <w:tc>
          <w:tcPr>
            <w:tcW w:w="400" w:type="pct"/>
            <w:tcBorders>
              <w:top w:val="nil"/>
              <w:left w:val="nil"/>
              <w:bottom w:val="single" w:sz="8" w:space="0" w:color="auto"/>
              <w:right w:val="single" w:sz="8" w:space="0" w:color="auto"/>
            </w:tcBorders>
            <w:shd w:val="clear" w:color="auto" w:fill="auto"/>
            <w:vAlign w:val="center"/>
            <w:hideMark/>
          </w:tcPr>
          <w:p w14:paraId="1BC6DE76" w14:textId="77777777" w:rsidR="007055BE" w:rsidRPr="00D71D46" w:rsidRDefault="007055BE" w:rsidP="007055BE">
            <w:pPr>
              <w:jc w:val="center"/>
              <w:rPr>
                <w:color w:val="000000"/>
                <w:sz w:val="20"/>
                <w:szCs w:val="20"/>
              </w:rPr>
            </w:pPr>
            <w:r w:rsidRPr="00D71D46">
              <w:rPr>
                <w:color w:val="000000"/>
                <w:sz w:val="20"/>
                <w:szCs w:val="20"/>
              </w:rPr>
              <w:t>860,20</w:t>
            </w:r>
          </w:p>
        </w:tc>
        <w:tc>
          <w:tcPr>
            <w:tcW w:w="400" w:type="pct"/>
            <w:tcBorders>
              <w:top w:val="nil"/>
              <w:left w:val="nil"/>
              <w:bottom w:val="single" w:sz="8" w:space="0" w:color="auto"/>
              <w:right w:val="single" w:sz="8" w:space="0" w:color="auto"/>
            </w:tcBorders>
            <w:shd w:val="clear" w:color="auto" w:fill="auto"/>
            <w:vAlign w:val="center"/>
            <w:hideMark/>
          </w:tcPr>
          <w:p w14:paraId="375105F2" w14:textId="77777777" w:rsidR="007055BE" w:rsidRPr="00D71D46" w:rsidRDefault="007055BE" w:rsidP="007055BE">
            <w:pPr>
              <w:jc w:val="center"/>
              <w:rPr>
                <w:color w:val="000000"/>
                <w:sz w:val="20"/>
                <w:szCs w:val="20"/>
              </w:rPr>
            </w:pPr>
            <w:r w:rsidRPr="00D71D46">
              <w:rPr>
                <w:color w:val="000000"/>
                <w:sz w:val="20"/>
                <w:szCs w:val="20"/>
              </w:rPr>
              <w:t>944,49</w:t>
            </w:r>
          </w:p>
        </w:tc>
        <w:tc>
          <w:tcPr>
            <w:tcW w:w="400" w:type="pct"/>
            <w:tcBorders>
              <w:top w:val="nil"/>
              <w:left w:val="nil"/>
              <w:bottom w:val="single" w:sz="8" w:space="0" w:color="auto"/>
              <w:right w:val="single" w:sz="8" w:space="0" w:color="auto"/>
            </w:tcBorders>
            <w:shd w:val="clear" w:color="auto" w:fill="auto"/>
            <w:vAlign w:val="center"/>
            <w:hideMark/>
          </w:tcPr>
          <w:p w14:paraId="3A5DEDC8" w14:textId="77777777" w:rsidR="007055BE" w:rsidRPr="00D71D46" w:rsidRDefault="007055BE" w:rsidP="007055BE">
            <w:pPr>
              <w:jc w:val="center"/>
              <w:rPr>
                <w:color w:val="000000"/>
                <w:sz w:val="20"/>
                <w:szCs w:val="20"/>
              </w:rPr>
            </w:pPr>
            <w:r w:rsidRPr="00D71D46">
              <w:rPr>
                <w:color w:val="000000"/>
                <w:sz w:val="20"/>
                <w:szCs w:val="20"/>
              </w:rPr>
              <w:t>944,49</w:t>
            </w:r>
          </w:p>
        </w:tc>
        <w:tc>
          <w:tcPr>
            <w:tcW w:w="400" w:type="pct"/>
            <w:tcBorders>
              <w:top w:val="nil"/>
              <w:left w:val="nil"/>
              <w:bottom w:val="single" w:sz="8" w:space="0" w:color="auto"/>
              <w:right w:val="single" w:sz="8" w:space="0" w:color="auto"/>
            </w:tcBorders>
            <w:shd w:val="clear" w:color="auto" w:fill="auto"/>
            <w:vAlign w:val="center"/>
            <w:hideMark/>
          </w:tcPr>
          <w:p w14:paraId="4077D577" w14:textId="77777777" w:rsidR="007055BE" w:rsidRPr="00D71D46" w:rsidRDefault="007055BE" w:rsidP="007055BE">
            <w:pPr>
              <w:jc w:val="center"/>
              <w:rPr>
                <w:color w:val="000000"/>
                <w:sz w:val="20"/>
                <w:szCs w:val="20"/>
              </w:rPr>
            </w:pPr>
            <w:r w:rsidRPr="00D71D46">
              <w:rPr>
                <w:color w:val="000000"/>
                <w:sz w:val="20"/>
                <w:szCs w:val="20"/>
              </w:rPr>
              <w:t>944,49</w:t>
            </w:r>
          </w:p>
        </w:tc>
        <w:tc>
          <w:tcPr>
            <w:tcW w:w="400" w:type="pct"/>
            <w:tcBorders>
              <w:top w:val="nil"/>
              <w:left w:val="nil"/>
              <w:bottom w:val="single" w:sz="8" w:space="0" w:color="auto"/>
              <w:right w:val="single" w:sz="8" w:space="0" w:color="auto"/>
            </w:tcBorders>
            <w:shd w:val="clear" w:color="auto" w:fill="auto"/>
            <w:vAlign w:val="center"/>
            <w:hideMark/>
          </w:tcPr>
          <w:p w14:paraId="50451ED4" w14:textId="77777777" w:rsidR="007055BE" w:rsidRPr="00D71D46" w:rsidRDefault="007055BE" w:rsidP="007055BE">
            <w:pPr>
              <w:jc w:val="center"/>
              <w:rPr>
                <w:color w:val="000000"/>
                <w:sz w:val="20"/>
                <w:szCs w:val="20"/>
              </w:rPr>
            </w:pPr>
            <w:r w:rsidRPr="00D71D46">
              <w:rPr>
                <w:color w:val="000000"/>
                <w:sz w:val="20"/>
                <w:szCs w:val="20"/>
              </w:rPr>
              <w:t>944,49</w:t>
            </w:r>
          </w:p>
        </w:tc>
        <w:tc>
          <w:tcPr>
            <w:tcW w:w="93" w:type="pct"/>
            <w:shd w:val="clear" w:color="auto" w:fill="auto"/>
            <w:vAlign w:val="center"/>
            <w:hideMark/>
          </w:tcPr>
          <w:p w14:paraId="06BC9ABD" w14:textId="77777777" w:rsidR="007055BE" w:rsidRPr="00D71D46" w:rsidRDefault="007055BE" w:rsidP="007055BE">
            <w:pPr>
              <w:rPr>
                <w:sz w:val="20"/>
                <w:szCs w:val="20"/>
              </w:rPr>
            </w:pPr>
          </w:p>
        </w:tc>
      </w:tr>
      <w:tr w:rsidR="007055BE" w:rsidRPr="00D71D46" w14:paraId="0CA048A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CA453E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7336716"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A068A3D" w14:textId="77777777" w:rsidR="007055BE" w:rsidRPr="00D71D46" w:rsidRDefault="007055BE" w:rsidP="007055BE">
            <w:pPr>
              <w:jc w:val="center"/>
              <w:rPr>
                <w:color w:val="000000"/>
                <w:sz w:val="20"/>
                <w:szCs w:val="20"/>
              </w:rPr>
            </w:pPr>
            <w:r w:rsidRPr="00D71D46">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07F2186F" w14:textId="77777777" w:rsidR="007055BE" w:rsidRPr="00D71D46" w:rsidRDefault="007055BE" w:rsidP="007055BE">
            <w:pPr>
              <w:jc w:val="center"/>
              <w:rPr>
                <w:color w:val="000000"/>
                <w:sz w:val="20"/>
                <w:szCs w:val="20"/>
              </w:rPr>
            </w:pPr>
            <w:r w:rsidRPr="00D71D46">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6DA01EBB" w14:textId="77777777" w:rsidR="007055BE" w:rsidRPr="00D71D46" w:rsidRDefault="007055BE" w:rsidP="007055BE">
            <w:pPr>
              <w:jc w:val="center"/>
              <w:rPr>
                <w:color w:val="000000"/>
                <w:sz w:val="20"/>
                <w:szCs w:val="20"/>
              </w:rPr>
            </w:pPr>
            <w:r w:rsidRPr="00D71D46">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32C7E5EB" w14:textId="77777777" w:rsidR="007055BE" w:rsidRPr="00D71D46" w:rsidRDefault="007055BE" w:rsidP="007055BE">
            <w:pPr>
              <w:jc w:val="center"/>
              <w:rPr>
                <w:color w:val="000000"/>
                <w:sz w:val="20"/>
                <w:szCs w:val="20"/>
              </w:rPr>
            </w:pPr>
            <w:r w:rsidRPr="00D71D46">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39CC371F" w14:textId="77777777" w:rsidR="007055BE" w:rsidRPr="00D71D46" w:rsidRDefault="007055BE" w:rsidP="007055BE">
            <w:pPr>
              <w:jc w:val="center"/>
              <w:rPr>
                <w:color w:val="000000"/>
                <w:sz w:val="20"/>
                <w:szCs w:val="20"/>
              </w:rPr>
            </w:pPr>
            <w:r w:rsidRPr="00D71D46">
              <w:rPr>
                <w:color w:val="000000"/>
                <w:sz w:val="20"/>
                <w:szCs w:val="20"/>
              </w:rPr>
              <w:t>0,24</w:t>
            </w:r>
          </w:p>
        </w:tc>
        <w:tc>
          <w:tcPr>
            <w:tcW w:w="400" w:type="pct"/>
            <w:tcBorders>
              <w:top w:val="nil"/>
              <w:left w:val="nil"/>
              <w:bottom w:val="single" w:sz="8" w:space="0" w:color="auto"/>
              <w:right w:val="single" w:sz="8" w:space="0" w:color="auto"/>
            </w:tcBorders>
            <w:shd w:val="clear" w:color="auto" w:fill="auto"/>
            <w:vAlign w:val="center"/>
            <w:hideMark/>
          </w:tcPr>
          <w:p w14:paraId="6A6B766D" w14:textId="77777777" w:rsidR="007055BE" w:rsidRPr="00D71D46" w:rsidRDefault="007055BE" w:rsidP="007055BE">
            <w:pPr>
              <w:jc w:val="center"/>
              <w:rPr>
                <w:color w:val="000000"/>
                <w:sz w:val="20"/>
                <w:szCs w:val="20"/>
              </w:rPr>
            </w:pPr>
            <w:r w:rsidRPr="00D71D46">
              <w:rPr>
                <w:color w:val="000000"/>
                <w:sz w:val="20"/>
                <w:szCs w:val="20"/>
              </w:rPr>
              <w:t>0,26</w:t>
            </w:r>
          </w:p>
        </w:tc>
        <w:tc>
          <w:tcPr>
            <w:tcW w:w="400" w:type="pct"/>
            <w:tcBorders>
              <w:top w:val="nil"/>
              <w:left w:val="nil"/>
              <w:bottom w:val="single" w:sz="8" w:space="0" w:color="auto"/>
              <w:right w:val="single" w:sz="8" w:space="0" w:color="auto"/>
            </w:tcBorders>
            <w:shd w:val="clear" w:color="auto" w:fill="auto"/>
            <w:vAlign w:val="center"/>
            <w:hideMark/>
          </w:tcPr>
          <w:p w14:paraId="37AB2F74" w14:textId="77777777" w:rsidR="007055BE" w:rsidRPr="00D71D46" w:rsidRDefault="007055BE" w:rsidP="007055BE">
            <w:pPr>
              <w:jc w:val="center"/>
              <w:rPr>
                <w:color w:val="000000"/>
                <w:sz w:val="20"/>
                <w:szCs w:val="20"/>
              </w:rPr>
            </w:pPr>
            <w:r w:rsidRPr="00D71D46">
              <w:rPr>
                <w:color w:val="000000"/>
                <w:sz w:val="20"/>
                <w:szCs w:val="20"/>
              </w:rPr>
              <w:t>0,26</w:t>
            </w:r>
          </w:p>
        </w:tc>
        <w:tc>
          <w:tcPr>
            <w:tcW w:w="400" w:type="pct"/>
            <w:tcBorders>
              <w:top w:val="nil"/>
              <w:left w:val="nil"/>
              <w:bottom w:val="single" w:sz="8" w:space="0" w:color="auto"/>
              <w:right w:val="single" w:sz="8" w:space="0" w:color="auto"/>
            </w:tcBorders>
            <w:shd w:val="clear" w:color="auto" w:fill="auto"/>
            <w:vAlign w:val="center"/>
            <w:hideMark/>
          </w:tcPr>
          <w:p w14:paraId="3D4858A5" w14:textId="77777777" w:rsidR="007055BE" w:rsidRPr="00D71D46" w:rsidRDefault="007055BE" w:rsidP="007055BE">
            <w:pPr>
              <w:jc w:val="center"/>
              <w:rPr>
                <w:color w:val="000000"/>
                <w:sz w:val="20"/>
                <w:szCs w:val="20"/>
              </w:rPr>
            </w:pPr>
            <w:r w:rsidRPr="00D71D46">
              <w:rPr>
                <w:color w:val="000000"/>
                <w:sz w:val="20"/>
                <w:szCs w:val="20"/>
              </w:rPr>
              <w:t>0,26</w:t>
            </w:r>
          </w:p>
        </w:tc>
        <w:tc>
          <w:tcPr>
            <w:tcW w:w="400" w:type="pct"/>
            <w:tcBorders>
              <w:top w:val="nil"/>
              <w:left w:val="nil"/>
              <w:bottom w:val="single" w:sz="8" w:space="0" w:color="auto"/>
              <w:right w:val="single" w:sz="8" w:space="0" w:color="auto"/>
            </w:tcBorders>
            <w:shd w:val="clear" w:color="auto" w:fill="auto"/>
            <w:vAlign w:val="center"/>
            <w:hideMark/>
          </w:tcPr>
          <w:p w14:paraId="1B7D942D" w14:textId="77777777" w:rsidR="007055BE" w:rsidRPr="00D71D46" w:rsidRDefault="007055BE" w:rsidP="007055BE">
            <w:pPr>
              <w:jc w:val="center"/>
              <w:rPr>
                <w:color w:val="000000"/>
                <w:sz w:val="20"/>
                <w:szCs w:val="20"/>
              </w:rPr>
            </w:pPr>
            <w:r w:rsidRPr="00D71D46">
              <w:rPr>
                <w:color w:val="000000"/>
                <w:sz w:val="20"/>
                <w:szCs w:val="20"/>
              </w:rPr>
              <w:t>0,26</w:t>
            </w:r>
          </w:p>
        </w:tc>
        <w:tc>
          <w:tcPr>
            <w:tcW w:w="93" w:type="pct"/>
            <w:shd w:val="clear" w:color="auto" w:fill="auto"/>
            <w:vAlign w:val="center"/>
            <w:hideMark/>
          </w:tcPr>
          <w:p w14:paraId="3BAA3AD8" w14:textId="77777777" w:rsidR="007055BE" w:rsidRPr="00D71D46" w:rsidRDefault="007055BE" w:rsidP="007055BE">
            <w:pPr>
              <w:rPr>
                <w:sz w:val="20"/>
                <w:szCs w:val="20"/>
              </w:rPr>
            </w:pPr>
          </w:p>
        </w:tc>
      </w:tr>
      <w:tr w:rsidR="007055BE" w:rsidRPr="00D71D46" w14:paraId="34A71FF3"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7C104D36" w14:textId="77777777" w:rsidR="007055BE" w:rsidRPr="00D71D46" w:rsidRDefault="007055BE" w:rsidP="007055BE">
            <w:pPr>
              <w:jc w:val="center"/>
              <w:rPr>
                <w:sz w:val="20"/>
                <w:szCs w:val="20"/>
              </w:rPr>
            </w:pPr>
            <w:r w:rsidRPr="00D71D46">
              <w:rPr>
                <w:sz w:val="20"/>
                <w:szCs w:val="20"/>
              </w:rPr>
              <w:t>5</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186F1E4F" w14:textId="77777777" w:rsidR="007055BE" w:rsidRPr="00D71D46" w:rsidRDefault="007055BE" w:rsidP="007055BE">
            <w:pPr>
              <w:jc w:val="center"/>
              <w:rPr>
                <w:b/>
                <w:bCs/>
                <w:sz w:val="20"/>
                <w:szCs w:val="20"/>
              </w:rPr>
            </w:pPr>
            <w:r w:rsidRPr="00D71D46">
              <w:rPr>
                <w:b/>
                <w:bCs/>
                <w:sz w:val="20"/>
                <w:szCs w:val="20"/>
              </w:rPr>
              <w:t>Котельная №5</w:t>
            </w:r>
          </w:p>
        </w:tc>
        <w:tc>
          <w:tcPr>
            <w:tcW w:w="93" w:type="pct"/>
            <w:shd w:val="clear" w:color="auto" w:fill="auto"/>
            <w:vAlign w:val="center"/>
            <w:hideMark/>
          </w:tcPr>
          <w:p w14:paraId="79EA82C1" w14:textId="77777777" w:rsidR="007055BE" w:rsidRPr="00D71D46" w:rsidRDefault="007055BE" w:rsidP="007055BE">
            <w:pPr>
              <w:rPr>
                <w:sz w:val="20"/>
                <w:szCs w:val="20"/>
              </w:rPr>
            </w:pPr>
          </w:p>
        </w:tc>
      </w:tr>
      <w:tr w:rsidR="007055BE" w:rsidRPr="00D71D46" w14:paraId="0B927BC4"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816E3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26F0682"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85975BB"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3B064BDE"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7B9961AE"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46454ED7"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6BEE670B"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33F40224"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3302DD58"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0FF250A3" w14:textId="77777777" w:rsidR="007055BE" w:rsidRPr="00D71D46" w:rsidRDefault="007055BE" w:rsidP="007055BE">
            <w:pPr>
              <w:jc w:val="center"/>
              <w:rPr>
                <w:color w:val="000000"/>
                <w:sz w:val="20"/>
                <w:szCs w:val="20"/>
              </w:rPr>
            </w:pPr>
            <w:r w:rsidRPr="00D71D46">
              <w:rPr>
                <w:color w:val="000000"/>
                <w:sz w:val="20"/>
                <w:szCs w:val="20"/>
              </w:rPr>
              <w:t>964,99</w:t>
            </w:r>
          </w:p>
        </w:tc>
        <w:tc>
          <w:tcPr>
            <w:tcW w:w="400" w:type="pct"/>
            <w:tcBorders>
              <w:top w:val="nil"/>
              <w:left w:val="nil"/>
              <w:bottom w:val="single" w:sz="8" w:space="0" w:color="auto"/>
              <w:right w:val="single" w:sz="8" w:space="0" w:color="auto"/>
            </w:tcBorders>
            <w:shd w:val="clear" w:color="auto" w:fill="auto"/>
            <w:vAlign w:val="center"/>
            <w:hideMark/>
          </w:tcPr>
          <w:p w14:paraId="5E0C449F" w14:textId="77777777" w:rsidR="007055BE" w:rsidRPr="00D71D46" w:rsidRDefault="007055BE" w:rsidP="007055BE">
            <w:pPr>
              <w:jc w:val="center"/>
              <w:rPr>
                <w:color w:val="000000"/>
                <w:sz w:val="20"/>
                <w:szCs w:val="20"/>
              </w:rPr>
            </w:pPr>
            <w:r w:rsidRPr="00D71D46">
              <w:rPr>
                <w:color w:val="000000"/>
                <w:sz w:val="20"/>
                <w:szCs w:val="20"/>
              </w:rPr>
              <w:t>964,99</w:t>
            </w:r>
          </w:p>
        </w:tc>
        <w:tc>
          <w:tcPr>
            <w:tcW w:w="93" w:type="pct"/>
            <w:shd w:val="clear" w:color="auto" w:fill="auto"/>
            <w:vAlign w:val="center"/>
            <w:hideMark/>
          </w:tcPr>
          <w:p w14:paraId="17B16593" w14:textId="77777777" w:rsidR="007055BE" w:rsidRPr="00D71D46" w:rsidRDefault="007055BE" w:rsidP="007055BE">
            <w:pPr>
              <w:rPr>
                <w:sz w:val="20"/>
                <w:szCs w:val="20"/>
              </w:rPr>
            </w:pPr>
          </w:p>
        </w:tc>
      </w:tr>
      <w:tr w:rsidR="007055BE" w:rsidRPr="00D71D46" w14:paraId="7C06E2C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DA2CCFF"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99F0E5B"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5F689FC"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7E18429D"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03C0787A"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09DA821E"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1EBE694E"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09DA95DA"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21B38EBC"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0077812A" w14:textId="77777777" w:rsidR="007055BE" w:rsidRPr="00D71D46" w:rsidRDefault="007055BE" w:rsidP="007055BE">
            <w:pPr>
              <w:jc w:val="center"/>
              <w:rPr>
                <w:color w:val="000000"/>
                <w:sz w:val="20"/>
                <w:szCs w:val="20"/>
              </w:rPr>
            </w:pPr>
            <w:r w:rsidRPr="00D71D46">
              <w:rPr>
                <w:color w:val="000000"/>
                <w:sz w:val="20"/>
                <w:szCs w:val="20"/>
              </w:rPr>
              <w:t>423,06</w:t>
            </w:r>
          </w:p>
        </w:tc>
        <w:tc>
          <w:tcPr>
            <w:tcW w:w="400" w:type="pct"/>
            <w:tcBorders>
              <w:top w:val="nil"/>
              <w:left w:val="nil"/>
              <w:bottom w:val="single" w:sz="8" w:space="0" w:color="auto"/>
              <w:right w:val="single" w:sz="8" w:space="0" w:color="auto"/>
            </w:tcBorders>
            <w:shd w:val="clear" w:color="auto" w:fill="auto"/>
            <w:vAlign w:val="center"/>
            <w:hideMark/>
          </w:tcPr>
          <w:p w14:paraId="03A2EAF3" w14:textId="77777777" w:rsidR="007055BE" w:rsidRPr="00D71D46" w:rsidRDefault="007055BE" w:rsidP="007055BE">
            <w:pPr>
              <w:jc w:val="center"/>
              <w:rPr>
                <w:color w:val="000000"/>
                <w:sz w:val="20"/>
                <w:szCs w:val="20"/>
              </w:rPr>
            </w:pPr>
            <w:r w:rsidRPr="00D71D46">
              <w:rPr>
                <w:color w:val="000000"/>
                <w:sz w:val="20"/>
                <w:szCs w:val="20"/>
              </w:rPr>
              <w:t>423,06</w:t>
            </w:r>
          </w:p>
        </w:tc>
        <w:tc>
          <w:tcPr>
            <w:tcW w:w="93" w:type="pct"/>
            <w:shd w:val="clear" w:color="auto" w:fill="auto"/>
            <w:vAlign w:val="center"/>
            <w:hideMark/>
          </w:tcPr>
          <w:p w14:paraId="1C1C12B8" w14:textId="77777777" w:rsidR="007055BE" w:rsidRPr="00D71D46" w:rsidRDefault="007055BE" w:rsidP="007055BE">
            <w:pPr>
              <w:rPr>
                <w:sz w:val="20"/>
                <w:szCs w:val="20"/>
              </w:rPr>
            </w:pPr>
          </w:p>
        </w:tc>
      </w:tr>
      <w:tr w:rsidR="007055BE" w:rsidRPr="00D71D46" w14:paraId="4B2837F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F370D94"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E10ACD2"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10C2EE20"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1360297"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00E20D7"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90EA49C"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CDB99B"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C564D58"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E2013C"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A563396" w14:textId="77777777" w:rsidR="007055BE" w:rsidRPr="00D71D46" w:rsidRDefault="007055BE" w:rsidP="007055BE">
            <w:pPr>
              <w:jc w:val="center"/>
              <w:rPr>
                <w:color w:val="000000"/>
                <w:sz w:val="20"/>
                <w:szCs w:val="20"/>
              </w:rPr>
            </w:pPr>
            <w:r w:rsidRPr="0072743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805E4B3" w14:textId="77777777" w:rsidR="007055BE" w:rsidRPr="00D71D46" w:rsidRDefault="007055BE" w:rsidP="007055BE">
            <w:pPr>
              <w:jc w:val="center"/>
              <w:rPr>
                <w:color w:val="000000"/>
                <w:sz w:val="20"/>
                <w:szCs w:val="20"/>
              </w:rPr>
            </w:pPr>
            <w:r w:rsidRPr="00727433">
              <w:rPr>
                <w:color w:val="000000"/>
                <w:sz w:val="20"/>
                <w:szCs w:val="20"/>
              </w:rPr>
              <w:t>0,00</w:t>
            </w:r>
          </w:p>
        </w:tc>
        <w:tc>
          <w:tcPr>
            <w:tcW w:w="93" w:type="pct"/>
            <w:shd w:val="clear" w:color="auto" w:fill="auto"/>
            <w:vAlign w:val="center"/>
            <w:hideMark/>
          </w:tcPr>
          <w:p w14:paraId="55236D62" w14:textId="77777777" w:rsidR="007055BE" w:rsidRPr="00D71D46" w:rsidRDefault="007055BE" w:rsidP="007055BE">
            <w:pPr>
              <w:rPr>
                <w:sz w:val="20"/>
                <w:szCs w:val="20"/>
              </w:rPr>
            </w:pPr>
          </w:p>
        </w:tc>
      </w:tr>
      <w:tr w:rsidR="007055BE" w:rsidRPr="00D71D46" w14:paraId="2236635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0F7159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204BB39"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A8F1A01"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2EE556DB"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2F41ECC3"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0F24BDF0"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0F9747CA"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39A9D6EE"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43A72FAE"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7FDD05D1" w14:textId="77777777" w:rsidR="007055BE" w:rsidRPr="00D71D46" w:rsidRDefault="007055BE" w:rsidP="007055BE">
            <w:pPr>
              <w:jc w:val="center"/>
              <w:rPr>
                <w:color w:val="000000"/>
                <w:sz w:val="20"/>
                <w:szCs w:val="20"/>
              </w:rPr>
            </w:pPr>
            <w:r w:rsidRPr="00D71D46">
              <w:rPr>
                <w:color w:val="000000"/>
                <w:sz w:val="20"/>
                <w:szCs w:val="20"/>
              </w:rPr>
              <w:t>1388,05</w:t>
            </w:r>
          </w:p>
        </w:tc>
        <w:tc>
          <w:tcPr>
            <w:tcW w:w="400" w:type="pct"/>
            <w:tcBorders>
              <w:top w:val="nil"/>
              <w:left w:val="nil"/>
              <w:bottom w:val="single" w:sz="8" w:space="0" w:color="auto"/>
              <w:right w:val="single" w:sz="8" w:space="0" w:color="auto"/>
            </w:tcBorders>
            <w:shd w:val="clear" w:color="auto" w:fill="auto"/>
            <w:vAlign w:val="center"/>
            <w:hideMark/>
          </w:tcPr>
          <w:p w14:paraId="5D351A6F" w14:textId="77777777" w:rsidR="007055BE" w:rsidRPr="00D71D46" w:rsidRDefault="007055BE" w:rsidP="007055BE">
            <w:pPr>
              <w:jc w:val="center"/>
              <w:rPr>
                <w:color w:val="000000"/>
                <w:sz w:val="20"/>
                <w:szCs w:val="20"/>
              </w:rPr>
            </w:pPr>
            <w:r w:rsidRPr="00D71D46">
              <w:rPr>
                <w:color w:val="000000"/>
                <w:sz w:val="20"/>
                <w:szCs w:val="20"/>
              </w:rPr>
              <w:t>1388,05</w:t>
            </w:r>
          </w:p>
        </w:tc>
        <w:tc>
          <w:tcPr>
            <w:tcW w:w="93" w:type="pct"/>
            <w:shd w:val="clear" w:color="auto" w:fill="auto"/>
            <w:vAlign w:val="center"/>
            <w:hideMark/>
          </w:tcPr>
          <w:p w14:paraId="594409BC" w14:textId="77777777" w:rsidR="007055BE" w:rsidRPr="00D71D46" w:rsidRDefault="007055BE" w:rsidP="007055BE">
            <w:pPr>
              <w:rPr>
                <w:sz w:val="20"/>
                <w:szCs w:val="20"/>
              </w:rPr>
            </w:pPr>
          </w:p>
        </w:tc>
      </w:tr>
      <w:tr w:rsidR="007055BE" w:rsidRPr="00D71D46" w14:paraId="13FEB62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B8DC59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8E2FD0A"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27123CC7"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01B27776"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369DA330"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588A408E"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4ADB6971"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5E68F66E"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7BC2C6C1"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7A4FD06C" w14:textId="77777777" w:rsidR="007055BE" w:rsidRPr="00D71D46" w:rsidRDefault="007055BE" w:rsidP="007055BE">
            <w:pPr>
              <w:jc w:val="center"/>
              <w:rPr>
                <w:color w:val="000000"/>
                <w:sz w:val="20"/>
                <w:szCs w:val="20"/>
              </w:rPr>
            </w:pPr>
            <w:r w:rsidRPr="00D71D46">
              <w:rPr>
                <w:color w:val="000000"/>
                <w:sz w:val="20"/>
                <w:szCs w:val="20"/>
              </w:rPr>
              <w:t>0,32</w:t>
            </w:r>
          </w:p>
        </w:tc>
        <w:tc>
          <w:tcPr>
            <w:tcW w:w="400" w:type="pct"/>
            <w:tcBorders>
              <w:top w:val="nil"/>
              <w:left w:val="nil"/>
              <w:bottom w:val="single" w:sz="8" w:space="0" w:color="auto"/>
              <w:right w:val="single" w:sz="8" w:space="0" w:color="auto"/>
            </w:tcBorders>
            <w:shd w:val="clear" w:color="auto" w:fill="auto"/>
            <w:vAlign w:val="center"/>
            <w:hideMark/>
          </w:tcPr>
          <w:p w14:paraId="62FBB83E" w14:textId="77777777" w:rsidR="007055BE" w:rsidRPr="00D71D46" w:rsidRDefault="007055BE" w:rsidP="007055BE">
            <w:pPr>
              <w:jc w:val="center"/>
              <w:rPr>
                <w:color w:val="000000"/>
                <w:sz w:val="20"/>
                <w:szCs w:val="20"/>
              </w:rPr>
            </w:pPr>
            <w:r w:rsidRPr="00D71D46">
              <w:rPr>
                <w:color w:val="000000"/>
                <w:sz w:val="20"/>
                <w:szCs w:val="20"/>
              </w:rPr>
              <w:t>0,32</w:t>
            </w:r>
          </w:p>
        </w:tc>
        <w:tc>
          <w:tcPr>
            <w:tcW w:w="93" w:type="pct"/>
            <w:shd w:val="clear" w:color="auto" w:fill="auto"/>
            <w:vAlign w:val="center"/>
            <w:hideMark/>
          </w:tcPr>
          <w:p w14:paraId="6DD809D9" w14:textId="77777777" w:rsidR="007055BE" w:rsidRPr="00D71D46" w:rsidRDefault="007055BE" w:rsidP="007055BE">
            <w:pPr>
              <w:rPr>
                <w:sz w:val="20"/>
                <w:szCs w:val="20"/>
              </w:rPr>
            </w:pPr>
          </w:p>
        </w:tc>
      </w:tr>
      <w:tr w:rsidR="007055BE" w:rsidRPr="00D71D46" w14:paraId="3E5A8EAB"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2D9FCF5D" w14:textId="77777777" w:rsidR="007055BE" w:rsidRPr="00D71D46" w:rsidRDefault="007055BE" w:rsidP="007055BE">
            <w:pPr>
              <w:jc w:val="center"/>
              <w:rPr>
                <w:sz w:val="20"/>
                <w:szCs w:val="20"/>
              </w:rPr>
            </w:pPr>
            <w:r w:rsidRPr="00D71D46">
              <w:rPr>
                <w:sz w:val="20"/>
                <w:szCs w:val="20"/>
              </w:rPr>
              <w:t>6</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6E2F5A7" w14:textId="77777777" w:rsidR="007055BE" w:rsidRPr="00D71D46" w:rsidRDefault="007055BE" w:rsidP="007055BE">
            <w:pPr>
              <w:jc w:val="center"/>
              <w:rPr>
                <w:b/>
                <w:bCs/>
                <w:sz w:val="20"/>
                <w:szCs w:val="20"/>
              </w:rPr>
            </w:pPr>
            <w:r w:rsidRPr="00D71D46">
              <w:rPr>
                <w:b/>
                <w:bCs/>
                <w:sz w:val="20"/>
                <w:szCs w:val="20"/>
              </w:rPr>
              <w:t>Котельная №6</w:t>
            </w:r>
          </w:p>
        </w:tc>
        <w:tc>
          <w:tcPr>
            <w:tcW w:w="93" w:type="pct"/>
            <w:shd w:val="clear" w:color="auto" w:fill="auto"/>
            <w:vAlign w:val="center"/>
            <w:hideMark/>
          </w:tcPr>
          <w:p w14:paraId="2BF703D3" w14:textId="77777777" w:rsidR="007055BE" w:rsidRPr="00D71D46" w:rsidRDefault="007055BE" w:rsidP="007055BE">
            <w:pPr>
              <w:rPr>
                <w:sz w:val="20"/>
                <w:szCs w:val="20"/>
              </w:rPr>
            </w:pPr>
          </w:p>
        </w:tc>
      </w:tr>
      <w:tr w:rsidR="007055BE" w:rsidRPr="00D71D46" w14:paraId="7872E19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32007D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EDAB001"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69F06D4"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2DD5E595"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01D5548F"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701993BD"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2045B6CC"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2D826157"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7DDD070A"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236412EE" w14:textId="77777777" w:rsidR="007055BE" w:rsidRPr="00D71D46" w:rsidRDefault="007055BE" w:rsidP="007055BE">
            <w:pPr>
              <w:jc w:val="center"/>
              <w:rPr>
                <w:color w:val="000000"/>
                <w:sz w:val="20"/>
                <w:szCs w:val="20"/>
              </w:rPr>
            </w:pPr>
            <w:r w:rsidRPr="00D71D46">
              <w:rPr>
                <w:color w:val="000000"/>
                <w:sz w:val="20"/>
                <w:szCs w:val="20"/>
              </w:rPr>
              <w:t>401,90</w:t>
            </w:r>
          </w:p>
        </w:tc>
        <w:tc>
          <w:tcPr>
            <w:tcW w:w="400" w:type="pct"/>
            <w:tcBorders>
              <w:top w:val="nil"/>
              <w:left w:val="nil"/>
              <w:bottom w:val="single" w:sz="8" w:space="0" w:color="auto"/>
              <w:right w:val="single" w:sz="8" w:space="0" w:color="auto"/>
            </w:tcBorders>
            <w:shd w:val="clear" w:color="auto" w:fill="auto"/>
            <w:vAlign w:val="center"/>
            <w:hideMark/>
          </w:tcPr>
          <w:p w14:paraId="5136F785" w14:textId="77777777" w:rsidR="007055BE" w:rsidRPr="00D71D46" w:rsidRDefault="007055BE" w:rsidP="007055BE">
            <w:pPr>
              <w:jc w:val="center"/>
              <w:rPr>
                <w:color w:val="000000"/>
                <w:sz w:val="20"/>
                <w:szCs w:val="20"/>
              </w:rPr>
            </w:pPr>
            <w:r w:rsidRPr="00D71D46">
              <w:rPr>
                <w:color w:val="000000"/>
                <w:sz w:val="20"/>
                <w:szCs w:val="20"/>
              </w:rPr>
              <w:t>401,90</w:t>
            </w:r>
          </w:p>
        </w:tc>
        <w:tc>
          <w:tcPr>
            <w:tcW w:w="93" w:type="pct"/>
            <w:shd w:val="clear" w:color="auto" w:fill="auto"/>
            <w:vAlign w:val="center"/>
            <w:hideMark/>
          </w:tcPr>
          <w:p w14:paraId="44C298F6" w14:textId="77777777" w:rsidR="007055BE" w:rsidRPr="00D71D46" w:rsidRDefault="007055BE" w:rsidP="007055BE">
            <w:pPr>
              <w:rPr>
                <w:sz w:val="20"/>
                <w:szCs w:val="20"/>
              </w:rPr>
            </w:pPr>
          </w:p>
        </w:tc>
      </w:tr>
      <w:tr w:rsidR="007055BE" w:rsidRPr="00D71D46" w14:paraId="4708547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A446D7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E283663"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7BB4ABB"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772ECECF"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59C0C419"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532FD84F"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6D8A37BF"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6A898D8D"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3A083B1B"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68D04F53" w14:textId="77777777" w:rsidR="007055BE" w:rsidRPr="00D71D46" w:rsidRDefault="007055BE" w:rsidP="007055BE">
            <w:pPr>
              <w:jc w:val="center"/>
              <w:rPr>
                <w:color w:val="000000"/>
                <w:sz w:val="20"/>
                <w:szCs w:val="20"/>
              </w:rPr>
            </w:pPr>
            <w:r w:rsidRPr="00D71D46">
              <w:rPr>
                <w:color w:val="000000"/>
                <w:sz w:val="20"/>
                <w:szCs w:val="20"/>
              </w:rPr>
              <w:t>147,28</w:t>
            </w:r>
          </w:p>
        </w:tc>
        <w:tc>
          <w:tcPr>
            <w:tcW w:w="400" w:type="pct"/>
            <w:tcBorders>
              <w:top w:val="nil"/>
              <w:left w:val="nil"/>
              <w:bottom w:val="single" w:sz="8" w:space="0" w:color="auto"/>
              <w:right w:val="single" w:sz="8" w:space="0" w:color="auto"/>
            </w:tcBorders>
            <w:shd w:val="clear" w:color="auto" w:fill="auto"/>
            <w:vAlign w:val="center"/>
            <w:hideMark/>
          </w:tcPr>
          <w:p w14:paraId="1A801F29" w14:textId="77777777" w:rsidR="007055BE" w:rsidRPr="00D71D46" w:rsidRDefault="007055BE" w:rsidP="007055BE">
            <w:pPr>
              <w:jc w:val="center"/>
              <w:rPr>
                <w:color w:val="000000"/>
                <w:sz w:val="20"/>
                <w:szCs w:val="20"/>
              </w:rPr>
            </w:pPr>
            <w:r w:rsidRPr="00D71D46">
              <w:rPr>
                <w:color w:val="000000"/>
                <w:sz w:val="20"/>
                <w:szCs w:val="20"/>
              </w:rPr>
              <w:t>147,28</w:t>
            </w:r>
          </w:p>
        </w:tc>
        <w:tc>
          <w:tcPr>
            <w:tcW w:w="93" w:type="pct"/>
            <w:shd w:val="clear" w:color="auto" w:fill="auto"/>
            <w:vAlign w:val="center"/>
            <w:hideMark/>
          </w:tcPr>
          <w:p w14:paraId="403832F9" w14:textId="77777777" w:rsidR="007055BE" w:rsidRPr="00D71D46" w:rsidRDefault="007055BE" w:rsidP="007055BE">
            <w:pPr>
              <w:rPr>
                <w:sz w:val="20"/>
                <w:szCs w:val="20"/>
              </w:rPr>
            </w:pPr>
          </w:p>
        </w:tc>
      </w:tr>
      <w:tr w:rsidR="007055BE" w:rsidRPr="00D71D46" w14:paraId="656D361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59C790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EDBAC53"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4C6EE17D"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CD63A2"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67414EB"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E5357C3"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5A85E5"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1CF628E"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C04BC8C"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C23455" w14:textId="77777777" w:rsidR="007055BE" w:rsidRPr="00D71D46" w:rsidRDefault="007055BE" w:rsidP="007055BE">
            <w:pPr>
              <w:jc w:val="center"/>
              <w:rPr>
                <w:color w:val="000000"/>
                <w:sz w:val="20"/>
                <w:szCs w:val="20"/>
              </w:rPr>
            </w:pPr>
            <w:r w:rsidRPr="00951EF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15E62E5" w14:textId="77777777" w:rsidR="007055BE" w:rsidRPr="00D71D46" w:rsidRDefault="007055BE" w:rsidP="007055BE">
            <w:pPr>
              <w:jc w:val="center"/>
              <w:rPr>
                <w:color w:val="000000"/>
                <w:sz w:val="20"/>
                <w:szCs w:val="20"/>
              </w:rPr>
            </w:pPr>
            <w:r w:rsidRPr="00951EFC">
              <w:rPr>
                <w:color w:val="000000"/>
                <w:sz w:val="20"/>
                <w:szCs w:val="20"/>
              </w:rPr>
              <w:t>0,00</w:t>
            </w:r>
          </w:p>
        </w:tc>
        <w:tc>
          <w:tcPr>
            <w:tcW w:w="93" w:type="pct"/>
            <w:shd w:val="clear" w:color="auto" w:fill="auto"/>
            <w:vAlign w:val="center"/>
            <w:hideMark/>
          </w:tcPr>
          <w:p w14:paraId="6D049FA4" w14:textId="77777777" w:rsidR="007055BE" w:rsidRPr="00D71D46" w:rsidRDefault="007055BE" w:rsidP="007055BE">
            <w:pPr>
              <w:rPr>
                <w:sz w:val="20"/>
                <w:szCs w:val="20"/>
              </w:rPr>
            </w:pPr>
          </w:p>
        </w:tc>
      </w:tr>
      <w:tr w:rsidR="007055BE" w:rsidRPr="00D71D46" w14:paraId="56E14979"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9C1C0C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90DDF73"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441FEFD"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22E0234D"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0BB71053"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08FA0158"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7A12417E"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29676547"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7EA51AD9"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1F03F0AB" w14:textId="77777777" w:rsidR="007055BE" w:rsidRPr="00D71D46" w:rsidRDefault="007055BE" w:rsidP="007055BE">
            <w:pPr>
              <w:jc w:val="center"/>
              <w:rPr>
                <w:color w:val="000000"/>
                <w:sz w:val="20"/>
                <w:szCs w:val="20"/>
              </w:rPr>
            </w:pPr>
            <w:r w:rsidRPr="00D71D46">
              <w:rPr>
                <w:color w:val="000000"/>
                <w:sz w:val="20"/>
                <w:szCs w:val="20"/>
              </w:rPr>
              <w:t>549,17</w:t>
            </w:r>
          </w:p>
        </w:tc>
        <w:tc>
          <w:tcPr>
            <w:tcW w:w="400" w:type="pct"/>
            <w:tcBorders>
              <w:top w:val="nil"/>
              <w:left w:val="nil"/>
              <w:bottom w:val="single" w:sz="8" w:space="0" w:color="auto"/>
              <w:right w:val="single" w:sz="8" w:space="0" w:color="auto"/>
            </w:tcBorders>
            <w:shd w:val="clear" w:color="auto" w:fill="auto"/>
            <w:vAlign w:val="center"/>
            <w:hideMark/>
          </w:tcPr>
          <w:p w14:paraId="75349115" w14:textId="77777777" w:rsidR="007055BE" w:rsidRPr="00D71D46" w:rsidRDefault="007055BE" w:rsidP="007055BE">
            <w:pPr>
              <w:jc w:val="center"/>
              <w:rPr>
                <w:color w:val="000000"/>
                <w:sz w:val="20"/>
                <w:szCs w:val="20"/>
              </w:rPr>
            </w:pPr>
            <w:r w:rsidRPr="00D71D46">
              <w:rPr>
                <w:color w:val="000000"/>
                <w:sz w:val="20"/>
                <w:szCs w:val="20"/>
              </w:rPr>
              <w:t>549,17</w:t>
            </w:r>
          </w:p>
        </w:tc>
        <w:tc>
          <w:tcPr>
            <w:tcW w:w="93" w:type="pct"/>
            <w:shd w:val="clear" w:color="auto" w:fill="auto"/>
            <w:vAlign w:val="center"/>
            <w:hideMark/>
          </w:tcPr>
          <w:p w14:paraId="7CAEBEF9" w14:textId="77777777" w:rsidR="007055BE" w:rsidRPr="00D71D46" w:rsidRDefault="007055BE" w:rsidP="007055BE">
            <w:pPr>
              <w:rPr>
                <w:sz w:val="20"/>
                <w:szCs w:val="20"/>
              </w:rPr>
            </w:pPr>
          </w:p>
        </w:tc>
      </w:tr>
      <w:tr w:rsidR="007055BE" w:rsidRPr="00D71D46" w14:paraId="6E36F4C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BCC79E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E6D6FAF"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7623B1C"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2E824CEE"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57CE234C"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1A2CF679"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49F84DF5"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55D38D37"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2FDD4F52"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5838DC8C" w14:textId="77777777" w:rsidR="007055BE" w:rsidRPr="00D71D46" w:rsidRDefault="007055BE" w:rsidP="007055BE">
            <w:pPr>
              <w:jc w:val="center"/>
              <w:rPr>
                <w:color w:val="000000"/>
                <w:sz w:val="20"/>
                <w:szCs w:val="20"/>
              </w:rPr>
            </w:pPr>
            <w:r w:rsidRPr="00D71D46">
              <w:rPr>
                <w:color w:val="000000"/>
                <w:sz w:val="20"/>
                <w:szCs w:val="20"/>
              </w:rPr>
              <w:t>0,14</w:t>
            </w:r>
          </w:p>
        </w:tc>
        <w:tc>
          <w:tcPr>
            <w:tcW w:w="400" w:type="pct"/>
            <w:tcBorders>
              <w:top w:val="nil"/>
              <w:left w:val="nil"/>
              <w:bottom w:val="single" w:sz="8" w:space="0" w:color="auto"/>
              <w:right w:val="single" w:sz="8" w:space="0" w:color="auto"/>
            </w:tcBorders>
            <w:shd w:val="clear" w:color="auto" w:fill="auto"/>
            <w:vAlign w:val="center"/>
            <w:hideMark/>
          </w:tcPr>
          <w:p w14:paraId="1871C5F2" w14:textId="77777777" w:rsidR="007055BE" w:rsidRPr="00D71D46" w:rsidRDefault="007055BE" w:rsidP="007055BE">
            <w:pPr>
              <w:jc w:val="center"/>
              <w:rPr>
                <w:color w:val="000000"/>
                <w:sz w:val="20"/>
                <w:szCs w:val="20"/>
              </w:rPr>
            </w:pPr>
            <w:r w:rsidRPr="00D71D46">
              <w:rPr>
                <w:color w:val="000000"/>
                <w:sz w:val="20"/>
                <w:szCs w:val="20"/>
              </w:rPr>
              <w:t>0,14</w:t>
            </w:r>
          </w:p>
        </w:tc>
        <w:tc>
          <w:tcPr>
            <w:tcW w:w="93" w:type="pct"/>
            <w:shd w:val="clear" w:color="auto" w:fill="auto"/>
            <w:vAlign w:val="center"/>
            <w:hideMark/>
          </w:tcPr>
          <w:p w14:paraId="5FC39BA5" w14:textId="77777777" w:rsidR="007055BE" w:rsidRPr="00D71D46" w:rsidRDefault="007055BE" w:rsidP="007055BE">
            <w:pPr>
              <w:rPr>
                <w:sz w:val="20"/>
                <w:szCs w:val="20"/>
              </w:rPr>
            </w:pPr>
          </w:p>
        </w:tc>
      </w:tr>
      <w:tr w:rsidR="007055BE" w:rsidRPr="00D71D46" w14:paraId="40B8A852"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D58C54A" w14:textId="77777777" w:rsidR="007055BE" w:rsidRPr="00D71D46" w:rsidRDefault="007055BE" w:rsidP="007055BE">
            <w:pPr>
              <w:jc w:val="center"/>
              <w:rPr>
                <w:sz w:val="20"/>
                <w:szCs w:val="20"/>
              </w:rPr>
            </w:pPr>
            <w:r w:rsidRPr="00D71D46">
              <w:rPr>
                <w:sz w:val="20"/>
                <w:szCs w:val="20"/>
              </w:rPr>
              <w:t>7</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19589D0" w14:textId="77777777" w:rsidR="007055BE" w:rsidRPr="00D71D46" w:rsidRDefault="007055BE" w:rsidP="007055BE">
            <w:pPr>
              <w:jc w:val="center"/>
              <w:rPr>
                <w:b/>
                <w:bCs/>
                <w:sz w:val="20"/>
                <w:szCs w:val="20"/>
              </w:rPr>
            </w:pPr>
            <w:r w:rsidRPr="00D71D46">
              <w:rPr>
                <w:b/>
                <w:bCs/>
                <w:sz w:val="20"/>
                <w:szCs w:val="20"/>
              </w:rPr>
              <w:t>Котельная №7</w:t>
            </w:r>
          </w:p>
        </w:tc>
        <w:tc>
          <w:tcPr>
            <w:tcW w:w="93" w:type="pct"/>
            <w:shd w:val="clear" w:color="auto" w:fill="auto"/>
            <w:vAlign w:val="center"/>
            <w:hideMark/>
          </w:tcPr>
          <w:p w14:paraId="40D4D9E9" w14:textId="77777777" w:rsidR="007055BE" w:rsidRPr="00D71D46" w:rsidRDefault="007055BE" w:rsidP="007055BE">
            <w:pPr>
              <w:rPr>
                <w:sz w:val="20"/>
                <w:szCs w:val="20"/>
              </w:rPr>
            </w:pPr>
          </w:p>
        </w:tc>
      </w:tr>
      <w:tr w:rsidR="007055BE" w:rsidRPr="00D71D46" w14:paraId="4EC3E994"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71E221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A0F8196"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FEB232C"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6AB113FE"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2658DC47"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3A0763F0"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4891C75A"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1B99A762"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70B70C5A"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3961C9EA" w14:textId="77777777" w:rsidR="007055BE" w:rsidRPr="00D71D46" w:rsidRDefault="007055BE" w:rsidP="007055BE">
            <w:pPr>
              <w:jc w:val="center"/>
              <w:rPr>
                <w:color w:val="000000"/>
                <w:sz w:val="20"/>
                <w:szCs w:val="20"/>
              </w:rPr>
            </w:pPr>
            <w:r w:rsidRPr="00D71D46">
              <w:rPr>
                <w:color w:val="000000"/>
                <w:sz w:val="20"/>
                <w:szCs w:val="20"/>
              </w:rPr>
              <w:t>1427,04</w:t>
            </w:r>
          </w:p>
        </w:tc>
        <w:tc>
          <w:tcPr>
            <w:tcW w:w="400" w:type="pct"/>
            <w:tcBorders>
              <w:top w:val="nil"/>
              <w:left w:val="nil"/>
              <w:bottom w:val="single" w:sz="8" w:space="0" w:color="auto"/>
              <w:right w:val="single" w:sz="8" w:space="0" w:color="auto"/>
            </w:tcBorders>
            <w:shd w:val="clear" w:color="auto" w:fill="auto"/>
            <w:vAlign w:val="center"/>
            <w:hideMark/>
          </w:tcPr>
          <w:p w14:paraId="778BDB2A" w14:textId="77777777" w:rsidR="007055BE" w:rsidRPr="00D71D46" w:rsidRDefault="007055BE" w:rsidP="007055BE">
            <w:pPr>
              <w:jc w:val="center"/>
              <w:rPr>
                <w:color w:val="000000"/>
                <w:sz w:val="20"/>
                <w:szCs w:val="20"/>
              </w:rPr>
            </w:pPr>
            <w:r w:rsidRPr="00D71D46">
              <w:rPr>
                <w:color w:val="000000"/>
                <w:sz w:val="20"/>
                <w:szCs w:val="20"/>
              </w:rPr>
              <w:t>1427,04</w:t>
            </w:r>
          </w:p>
        </w:tc>
        <w:tc>
          <w:tcPr>
            <w:tcW w:w="93" w:type="pct"/>
            <w:shd w:val="clear" w:color="auto" w:fill="auto"/>
            <w:vAlign w:val="center"/>
            <w:hideMark/>
          </w:tcPr>
          <w:p w14:paraId="4B63CD33" w14:textId="77777777" w:rsidR="007055BE" w:rsidRPr="00D71D46" w:rsidRDefault="007055BE" w:rsidP="007055BE">
            <w:pPr>
              <w:rPr>
                <w:sz w:val="20"/>
                <w:szCs w:val="20"/>
              </w:rPr>
            </w:pPr>
          </w:p>
        </w:tc>
      </w:tr>
      <w:tr w:rsidR="007055BE" w:rsidRPr="00D71D46" w14:paraId="737E041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CE4BA9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DD80FCB"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4E2DB20"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6DFD488B"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28D4E83F"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0ADE7429"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131AF003"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0B764F87"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54D59681"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20FBB000" w14:textId="77777777" w:rsidR="007055BE" w:rsidRPr="00D71D46" w:rsidRDefault="007055BE" w:rsidP="007055BE">
            <w:pPr>
              <w:jc w:val="center"/>
              <w:rPr>
                <w:color w:val="000000"/>
                <w:sz w:val="20"/>
                <w:szCs w:val="20"/>
              </w:rPr>
            </w:pPr>
            <w:r w:rsidRPr="00D71D46">
              <w:rPr>
                <w:color w:val="000000"/>
                <w:sz w:val="20"/>
                <w:szCs w:val="20"/>
              </w:rPr>
              <w:t>467,78</w:t>
            </w:r>
          </w:p>
        </w:tc>
        <w:tc>
          <w:tcPr>
            <w:tcW w:w="400" w:type="pct"/>
            <w:tcBorders>
              <w:top w:val="nil"/>
              <w:left w:val="nil"/>
              <w:bottom w:val="single" w:sz="8" w:space="0" w:color="auto"/>
              <w:right w:val="single" w:sz="8" w:space="0" w:color="auto"/>
            </w:tcBorders>
            <w:shd w:val="clear" w:color="auto" w:fill="auto"/>
            <w:vAlign w:val="center"/>
            <w:hideMark/>
          </w:tcPr>
          <w:p w14:paraId="729BC15F" w14:textId="77777777" w:rsidR="007055BE" w:rsidRPr="00D71D46" w:rsidRDefault="007055BE" w:rsidP="007055BE">
            <w:pPr>
              <w:jc w:val="center"/>
              <w:rPr>
                <w:color w:val="000000"/>
                <w:sz w:val="20"/>
                <w:szCs w:val="20"/>
              </w:rPr>
            </w:pPr>
            <w:r w:rsidRPr="00D71D46">
              <w:rPr>
                <w:color w:val="000000"/>
                <w:sz w:val="20"/>
                <w:szCs w:val="20"/>
              </w:rPr>
              <w:t>467,78</w:t>
            </w:r>
          </w:p>
        </w:tc>
        <w:tc>
          <w:tcPr>
            <w:tcW w:w="93" w:type="pct"/>
            <w:shd w:val="clear" w:color="auto" w:fill="auto"/>
            <w:vAlign w:val="center"/>
            <w:hideMark/>
          </w:tcPr>
          <w:p w14:paraId="5C563D64" w14:textId="77777777" w:rsidR="007055BE" w:rsidRPr="00D71D46" w:rsidRDefault="007055BE" w:rsidP="007055BE">
            <w:pPr>
              <w:rPr>
                <w:sz w:val="20"/>
                <w:szCs w:val="20"/>
              </w:rPr>
            </w:pPr>
          </w:p>
        </w:tc>
      </w:tr>
      <w:tr w:rsidR="007055BE" w:rsidRPr="00D71D46" w14:paraId="76AEB68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4709DC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F60F16C"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351A7CD3"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337428"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FC03A3"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3246DA3"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78EF5DD"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27AC521"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AE92C0D"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4BB6E1" w14:textId="77777777" w:rsidR="007055BE" w:rsidRPr="00D71D46" w:rsidRDefault="007055BE" w:rsidP="007055BE">
            <w:pPr>
              <w:jc w:val="center"/>
              <w:rPr>
                <w:color w:val="000000"/>
                <w:sz w:val="20"/>
                <w:szCs w:val="20"/>
              </w:rPr>
            </w:pPr>
            <w:r w:rsidRPr="00C8180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9B3AC82" w14:textId="77777777" w:rsidR="007055BE" w:rsidRPr="00D71D46" w:rsidRDefault="007055BE" w:rsidP="007055BE">
            <w:pPr>
              <w:jc w:val="center"/>
              <w:rPr>
                <w:color w:val="000000"/>
                <w:sz w:val="20"/>
                <w:szCs w:val="20"/>
              </w:rPr>
            </w:pPr>
            <w:r w:rsidRPr="00C81806">
              <w:rPr>
                <w:color w:val="000000"/>
                <w:sz w:val="20"/>
                <w:szCs w:val="20"/>
              </w:rPr>
              <w:t>0,00</w:t>
            </w:r>
          </w:p>
        </w:tc>
        <w:tc>
          <w:tcPr>
            <w:tcW w:w="93" w:type="pct"/>
            <w:shd w:val="clear" w:color="auto" w:fill="auto"/>
            <w:vAlign w:val="center"/>
            <w:hideMark/>
          </w:tcPr>
          <w:p w14:paraId="6CEDB7BD" w14:textId="77777777" w:rsidR="007055BE" w:rsidRPr="00D71D46" w:rsidRDefault="007055BE" w:rsidP="007055BE">
            <w:pPr>
              <w:rPr>
                <w:sz w:val="20"/>
                <w:szCs w:val="20"/>
              </w:rPr>
            </w:pPr>
          </w:p>
        </w:tc>
      </w:tr>
      <w:tr w:rsidR="007055BE" w:rsidRPr="00D71D46" w14:paraId="5F1AE76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79E712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468B47A"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FE059BA"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1CDF1142"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34A5DEE7"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5A651A29"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73A9735A"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46BB4971"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19FD56BC"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26F5263E" w14:textId="77777777" w:rsidR="007055BE" w:rsidRPr="00D71D46" w:rsidRDefault="007055BE" w:rsidP="007055BE">
            <w:pPr>
              <w:jc w:val="center"/>
              <w:rPr>
                <w:color w:val="000000"/>
                <w:sz w:val="20"/>
                <w:szCs w:val="20"/>
              </w:rPr>
            </w:pPr>
            <w:r w:rsidRPr="00D71D46">
              <w:rPr>
                <w:color w:val="000000"/>
                <w:sz w:val="20"/>
                <w:szCs w:val="20"/>
              </w:rPr>
              <w:t>1894,82</w:t>
            </w:r>
          </w:p>
        </w:tc>
        <w:tc>
          <w:tcPr>
            <w:tcW w:w="400" w:type="pct"/>
            <w:tcBorders>
              <w:top w:val="nil"/>
              <w:left w:val="nil"/>
              <w:bottom w:val="single" w:sz="8" w:space="0" w:color="auto"/>
              <w:right w:val="single" w:sz="8" w:space="0" w:color="auto"/>
            </w:tcBorders>
            <w:shd w:val="clear" w:color="auto" w:fill="auto"/>
            <w:vAlign w:val="center"/>
            <w:hideMark/>
          </w:tcPr>
          <w:p w14:paraId="25C8D7FD" w14:textId="77777777" w:rsidR="007055BE" w:rsidRPr="00D71D46" w:rsidRDefault="007055BE" w:rsidP="007055BE">
            <w:pPr>
              <w:jc w:val="center"/>
              <w:rPr>
                <w:color w:val="000000"/>
                <w:sz w:val="20"/>
                <w:szCs w:val="20"/>
              </w:rPr>
            </w:pPr>
            <w:r w:rsidRPr="00D71D46">
              <w:rPr>
                <w:color w:val="000000"/>
                <w:sz w:val="20"/>
                <w:szCs w:val="20"/>
              </w:rPr>
              <w:t>1894,82</w:t>
            </w:r>
          </w:p>
        </w:tc>
        <w:tc>
          <w:tcPr>
            <w:tcW w:w="93" w:type="pct"/>
            <w:shd w:val="clear" w:color="auto" w:fill="auto"/>
            <w:vAlign w:val="center"/>
            <w:hideMark/>
          </w:tcPr>
          <w:p w14:paraId="2512D8FB" w14:textId="77777777" w:rsidR="007055BE" w:rsidRPr="00D71D46" w:rsidRDefault="007055BE" w:rsidP="007055BE">
            <w:pPr>
              <w:rPr>
                <w:sz w:val="20"/>
                <w:szCs w:val="20"/>
              </w:rPr>
            </w:pPr>
          </w:p>
        </w:tc>
      </w:tr>
      <w:tr w:rsidR="007055BE" w:rsidRPr="00D71D46" w14:paraId="0974C26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62B580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7DD75BC"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5FAA209"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6B270CF5"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5428FD1A"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4382B014"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07A9BCBF"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15BA97D2"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325F221D"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06AC8FAD" w14:textId="77777777" w:rsidR="007055BE" w:rsidRPr="00D71D46" w:rsidRDefault="007055BE" w:rsidP="007055BE">
            <w:pPr>
              <w:jc w:val="center"/>
              <w:rPr>
                <w:color w:val="000000"/>
                <w:sz w:val="20"/>
                <w:szCs w:val="20"/>
              </w:rPr>
            </w:pPr>
            <w:r w:rsidRPr="00D71D46">
              <w:rPr>
                <w:color w:val="000000"/>
                <w:sz w:val="20"/>
                <w:szCs w:val="20"/>
              </w:rPr>
              <w:t>0,53</w:t>
            </w:r>
          </w:p>
        </w:tc>
        <w:tc>
          <w:tcPr>
            <w:tcW w:w="400" w:type="pct"/>
            <w:tcBorders>
              <w:top w:val="nil"/>
              <w:left w:val="nil"/>
              <w:bottom w:val="single" w:sz="8" w:space="0" w:color="auto"/>
              <w:right w:val="single" w:sz="8" w:space="0" w:color="auto"/>
            </w:tcBorders>
            <w:shd w:val="clear" w:color="auto" w:fill="auto"/>
            <w:vAlign w:val="center"/>
            <w:hideMark/>
          </w:tcPr>
          <w:p w14:paraId="25108ADC" w14:textId="77777777" w:rsidR="007055BE" w:rsidRPr="00D71D46" w:rsidRDefault="007055BE" w:rsidP="007055BE">
            <w:pPr>
              <w:jc w:val="center"/>
              <w:rPr>
                <w:color w:val="000000"/>
                <w:sz w:val="20"/>
                <w:szCs w:val="20"/>
              </w:rPr>
            </w:pPr>
            <w:r w:rsidRPr="00D71D46">
              <w:rPr>
                <w:color w:val="000000"/>
                <w:sz w:val="20"/>
                <w:szCs w:val="20"/>
              </w:rPr>
              <w:t>0,53</w:t>
            </w:r>
          </w:p>
        </w:tc>
        <w:tc>
          <w:tcPr>
            <w:tcW w:w="93" w:type="pct"/>
            <w:shd w:val="clear" w:color="auto" w:fill="auto"/>
            <w:vAlign w:val="center"/>
            <w:hideMark/>
          </w:tcPr>
          <w:p w14:paraId="06ABD771" w14:textId="77777777" w:rsidR="007055BE" w:rsidRPr="00D71D46" w:rsidRDefault="007055BE" w:rsidP="007055BE">
            <w:pPr>
              <w:rPr>
                <w:sz w:val="20"/>
                <w:szCs w:val="20"/>
              </w:rPr>
            </w:pPr>
          </w:p>
        </w:tc>
      </w:tr>
      <w:tr w:rsidR="007055BE" w:rsidRPr="00D71D46" w14:paraId="1C1B09FA"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5F528D4F" w14:textId="77777777" w:rsidR="007055BE" w:rsidRPr="00D71D46" w:rsidRDefault="007055BE" w:rsidP="007055BE">
            <w:pPr>
              <w:jc w:val="center"/>
              <w:rPr>
                <w:sz w:val="20"/>
                <w:szCs w:val="20"/>
              </w:rPr>
            </w:pPr>
            <w:r w:rsidRPr="00D71D46">
              <w:rPr>
                <w:sz w:val="20"/>
                <w:szCs w:val="20"/>
              </w:rPr>
              <w:t>8</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7D03E9C2" w14:textId="77777777" w:rsidR="007055BE" w:rsidRPr="00D71D46" w:rsidRDefault="007055BE" w:rsidP="007055BE">
            <w:pPr>
              <w:jc w:val="center"/>
              <w:rPr>
                <w:b/>
                <w:bCs/>
                <w:sz w:val="20"/>
                <w:szCs w:val="20"/>
              </w:rPr>
            </w:pPr>
            <w:r w:rsidRPr="00D71D46">
              <w:rPr>
                <w:b/>
                <w:bCs/>
                <w:sz w:val="20"/>
                <w:szCs w:val="20"/>
              </w:rPr>
              <w:t>Котельная №8</w:t>
            </w:r>
          </w:p>
        </w:tc>
        <w:tc>
          <w:tcPr>
            <w:tcW w:w="93" w:type="pct"/>
            <w:shd w:val="clear" w:color="auto" w:fill="auto"/>
            <w:vAlign w:val="center"/>
            <w:hideMark/>
          </w:tcPr>
          <w:p w14:paraId="1A2BC46B" w14:textId="77777777" w:rsidR="007055BE" w:rsidRPr="00D71D46" w:rsidRDefault="007055BE" w:rsidP="007055BE">
            <w:pPr>
              <w:rPr>
                <w:sz w:val="20"/>
                <w:szCs w:val="20"/>
              </w:rPr>
            </w:pPr>
          </w:p>
        </w:tc>
      </w:tr>
      <w:tr w:rsidR="007055BE" w:rsidRPr="00D71D46" w14:paraId="05935B7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45A6BC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BE56E5C"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BC79AB0"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53860E8E"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58E93567"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05B285C4"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2CC25F69"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37D30341"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3530B2B9"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28454271" w14:textId="77777777" w:rsidR="007055BE" w:rsidRPr="00D71D46" w:rsidRDefault="007055BE" w:rsidP="007055BE">
            <w:pPr>
              <w:jc w:val="center"/>
              <w:rPr>
                <w:color w:val="000000"/>
                <w:sz w:val="20"/>
                <w:szCs w:val="20"/>
              </w:rPr>
            </w:pPr>
            <w:r w:rsidRPr="00D71D46">
              <w:rPr>
                <w:color w:val="000000"/>
                <w:sz w:val="20"/>
                <w:szCs w:val="20"/>
              </w:rPr>
              <w:t>329,84</w:t>
            </w:r>
          </w:p>
        </w:tc>
        <w:tc>
          <w:tcPr>
            <w:tcW w:w="400" w:type="pct"/>
            <w:tcBorders>
              <w:top w:val="nil"/>
              <w:left w:val="nil"/>
              <w:bottom w:val="single" w:sz="8" w:space="0" w:color="auto"/>
              <w:right w:val="single" w:sz="8" w:space="0" w:color="auto"/>
            </w:tcBorders>
            <w:shd w:val="clear" w:color="auto" w:fill="auto"/>
            <w:vAlign w:val="center"/>
            <w:hideMark/>
          </w:tcPr>
          <w:p w14:paraId="0412BDB9" w14:textId="77777777" w:rsidR="007055BE" w:rsidRPr="00D71D46" w:rsidRDefault="007055BE" w:rsidP="007055BE">
            <w:pPr>
              <w:jc w:val="center"/>
              <w:rPr>
                <w:color w:val="000000"/>
                <w:sz w:val="20"/>
                <w:szCs w:val="20"/>
              </w:rPr>
            </w:pPr>
            <w:r w:rsidRPr="00D71D46">
              <w:rPr>
                <w:color w:val="000000"/>
                <w:sz w:val="20"/>
                <w:szCs w:val="20"/>
              </w:rPr>
              <w:t>329,84</w:t>
            </w:r>
          </w:p>
        </w:tc>
        <w:tc>
          <w:tcPr>
            <w:tcW w:w="93" w:type="pct"/>
            <w:shd w:val="clear" w:color="auto" w:fill="auto"/>
            <w:vAlign w:val="center"/>
            <w:hideMark/>
          </w:tcPr>
          <w:p w14:paraId="5E051F6C" w14:textId="77777777" w:rsidR="007055BE" w:rsidRPr="00D71D46" w:rsidRDefault="007055BE" w:rsidP="007055BE">
            <w:pPr>
              <w:rPr>
                <w:sz w:val="20"/>
                <w:szCs w:val="20"/>
              </w:rPr>
            </w:pPr>
          </w:p>
        </w:tc>
      </w:tr>
      <w:tr w:rsidR="007055BE" w:rsidRPr="00D71D46" w14:paraId="512C7D6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1278C1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5351A60"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141C98A"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13DD9152"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361CB6A1"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06970F0A"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6C28B039"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6FFD6062"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66677C2C"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2B138578" w14:textId="77777777" w:rsidR="007055BE" w:rsidRPr="00D71D46" w:rsidRDefault="007055BE" w:rsidP="007055BE">
            <w:pPr>
              <w:jc w:val="center"/>
              <w:rPr>
                <w:color w:val="000000"/>
                <w:sz w:val="20"/>
                <w:szCs w:val="20"/>
              </w:rPr>
            </w:pPr>
            <w:r w:rsidRPr="00D71D46">
              <w:rPr>
                <w:color w:val="000000"/>
                <w:sz w:val="20"/>
                <w:szCs w:val="20"/>
              </w:rPr>
              <w:t>111,90</w:t>
            </w:r>
          </w:p>
        </w:tc>
        <w:tc>
          <w:tcPr>
            <w:tcW w:w="400" w:type="pct"/>
            <w:tcBorders>
              <w:top w:val="nil"/>
              <w:left w:val="nil"/>
              <w:bottom w:val="single" w:sz="8" w:space="0" w:color="auto"/>
              <w:right w:val="single" w:sz="8" w:space="0" w:color="auto"/>
            </w:tcBorders>
            <w:shd w:val="clear" w:color="auto" w:fill="auto"/>
            <w:vAlign w:val="center"/>
            <w:hideMark/>
          </w:tcPr>
          <w:p w14:paraId="26F40C23" w14:textId="77777777" w:rsidR="007055BE" w:rsidRPr="00D71D46" w:rsidRDefault="007055BE" w:rsidP="007055BE">
            <w:pPr>
              <w:jc w:val="center"/>
              <w:rPr>
                <w:color w:val="000000"/>
                <w:sz w:val="20"/>
                <w:szCs w:val="20"/>
              </w:rPr>
            </w:pPr>
            <w:r w:rsidRPr="00D71D46">
              <w:rPr>
                <w:color w:val="000000"/>
                <w:sz w:val="20"/>
                <w:szCs w:val="20"/>
              </w:rPr>
              <w:t>111,90</w:t>
            </w:r>
          </w:p>
        </w:tc>
        <w:tc>
          <w:tcPr>
            <w:tcW w:w="93" w:type="pct"/>
            <w:shd w:val="clear" w:color="auto" w:fill="auto"/>
            <w:vAlign w:val="center"/>
            <w:hideMark/>
          </w:tcPr>
          <w:p w14:paraId="7B824F63" w14:textId="77777777" w:rsidR="007055BE" w:rsidRPr="00D71D46" w:rsidRDefault="007055BE" w:rsidP="007055BE">
            <w:pPr>
              <w:rPr>
                <w:sz w:val="20"/>
                <w:szCs w:val="20"/>
              </w:rPr>
            </w:pPr>
          </w:p>
        </w:tc>
      </w:tr>
      <w:tr w:rsidR="007055BE" w:rsidRPr="00D71D46" w14:paraId="1B94D16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2D3BCC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FFCCD8A"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20662564"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9B5235B"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51A0C1D"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34F74E6"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447685"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F83936D"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5BB7E8A"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F2219D" w14:textId="77777777" w:rsidR="007055BE" w:rsidRPr="00D71D46" w:rsidRDefault="007055BE" w:rsidP="007055BE">
            <w:pPr>
              <w:jc w:val="center"/>
              <w:rPr>
                <w:color w:val="000000"/>
                <w:sz w:val="20"/>
                <w:szCs w:val="20"/>
              </w:rPr>
            </w:pPr>
            <w:r w:rsidRPr="009B4E8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80067B0" w14:textId="77777777" w:rsidR="007055BE" w:rsidRPr="00D71D46" w:rsidRDefault="007055BE" w:rsidP="007055BE">
            <w:pPr>
              <w:jc w:val="center"/>
              <w:rPr>
                <w:color w:val="000000"/>
                <w:sz w:val="20"/>
                <w:szCs w:val="20"/>
              </w:rPr>
            </w:pPr>
            <w:r w:rsidRPr="009B4E88">
              <w:rPr>
                <w:color w:val="000000"/>
                <w:sz w:val="20"/>
                <w:szCs w:val="20"/>
              </w:rPr>
              <w:t>0,00</w:t>
            </w:r>
          </w:p>
        </w:tc>
        <w:tc>
          <w:tcPr>
            <w:tcW w:w="93" w:type="pct"/>
            <w:shd w:val="clear" w:color="auto" w:fill="auto"/>
            <w:vAlign w:val="center"/>
            <w:hideMark/>
          </w:tcPr>
          <w:p w14:paraId="7296BB1A" w14:textId="77777777" w:rsidR="007055BE" w:rsidRPr="00D71D46" w:rsidRDefault="007055BE" w:rsidP="007055BE">
            <w:pPr>
              <w:rPr>
                <w:sz w:val="20"/>
                <w:szCs w:val="20"/>
              </w:rPr>
            </w:pPr>
          </w:p>
        </w:tc>
      </w:tr>
      <w:tr w:rsidR="007055BE" w:rsidRPr="00D71D46" w14:paraId="71BB379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331B8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EB447E9"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25379A20"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6120875A"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37F57DB5"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5FE465D0"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5822CD54"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4A2BF784"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13C3614A"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497821A8" w14:textId="77777777" w:rsidR="007055BE" w:rsidRPr="00D71D46" w:rsidRDefault="007055BE" w:rsidP="007055BE">
            <w:pPr>
              <w:jc w:val="center"/>
              <w:rPr>
                <w:color w:val="000000"/>
                <w:sz w:val="20"/>
                <w:szCs w:val="20"/>
              </w:rPr>
            </w:pPr>
            <w:r w:rsidRPr="00D71D46">
              <w:rPr>
                <w:color w:val="000000"/>
                <w:sz w:val="20"/>
                <w:szCs w:val="20"/>
              </w:rPr>
              <w:t>441,74</w:t>
            </w:r>
          </w:p>
        </w:tc>
        <w:tc>
          <w:tcPr>
            <w:tcW w:w="400" w:type="pct"/>
            <w:tcBorders>
              <w:top w:val="nil"/>
              <w:left w:val="nil"/>
              <w:bottom w:val="single" w:sz="8" w:space="0" w:color="auto"/>
              <w:right w:val="single" w:sz="8" w:space="0" w:color="auto"/>
            </w:tcBorders>
            <w:shd w:val="clear" w:color="auto" w:fill="auto"/>
            <w:vAlign w:val="center"/>
            <w:hideMark/>
          </w:tcPr>
          <w:p w14:paraId="20B018B4" w14:textId="77777777" w:rsidR="007055BE" w:rsidRPr="00D71D46" w:rsidRDefault="007055BE" w:rsidP="007055BE">
            <w:pPr>
              <w:jc w:val="center"/>
              <w:rPr>
                <w:color w:val="000000"/>
                <w:sz w:val="20"/>
                <w:szCs w:val="20"/>
              </w:rPr>
            </w:pPr>
            <w:r w:rsidRPr="00D71D46">
              <w:rPr>
                <w:color w:val="000000"/>
                <w:sz w:val="20"/>
                <w:szCs w:val="20"/>
              </w:rPr>
              <w:t>441,74</w:t>
            </w:r>
          </w:p>
        </w:tc>
        <w:tc>
          <w:tcPr>
            <w:tcW w:w="93" w:type="pct"/>
            <w:shd w:val="clear" w:color="auto" w:fill="auto"/>
            <w:vAlign w:val="center"/>
            <w:hideMark/>
          </w:tcPr>
          <w:p w14:paraId="1EB06FBC" w14:textId="77777777" w:rsidR="007055BE" w:rsidRPr="00D71D46" w:rsidRDefault="007055BE" w:rsidP="007055BE">
            <w:pPr>
              <w:rPr>
                <w:sz w:val="20"/>
                <w:szCs w:val="20"/>
              </w:rPr>
            </w:pPr>
          </w:p>
        </w:tc>
      </w:tr>
      <w:tr w:rsidR="007055BE" w:rsidRPr="00D71D46" w14:paraId="1A4DBD1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64F9F5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A0117D"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2CBB630"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1C1917BF"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09B0B8BB"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5BAB9634"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60AE328A"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15D5B652"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42C027A1"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60BD1C09"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51E96939" w14:textId="77777777" w:rsidR="007055BE" w:rsidRPr="00D71D46" w:rsidRDefault="007055BE" w:rsidP="007055BE">
            <w:pPr>
              <w:jc w:val="center"/>
              <w:rPr>
                <w:color w:val="000000"/>
                <w:sz w:val="20"/>
                <w:szCs w:val="20"/>
              </w:rPr>
            </w:pPr>
            <w:r w:rsidRPr="00D71D46">
              <w:rPr>
                <w:color w:val="000000"/>
                <w:sz w:val="20"/>
                <w:szCs w:val="20"/>
              </w:rPr>
              <w:t>0,12</w:t>
            </w:r>
          </w:p>
        </w:tc>
        <w:tc>
          <w:tcPr>
            <w:tcW w:w="93" w:type="pct"/>
            <w:shd w:val="clear" w:color="auto" w:fill="auto"/>
            <w:vAlign w:val="center"/>
            <w:hideMark/>
          </w:tcPr>
          <w:p w14:paraId="02769564" w14:textId="77777777" w:rsidR="007055BE" w:rsidRPr="00D71D46" w:rsidRDefault="007055BE" w:rsidP="007055BE">
            <w:pPr>
              <w:rPr>
                <w:sz w:val="20"/>
                <w:szCs w:val="20"/>
              </w:rPr>
            </w:pPr>
          </w:p>
        </w:tc>
      </w:tr>
      <w:tr w:rsidR="007055BE" w:rsidRPr="00D71D46" w14:paraId="28D26344"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35C4286" w14:textId="77777777" w:rsidR="007055BE" w:rsidRPr="00D71D46" w:rsidRDefault="007055BE" w:rsidP="007055BE">
            <w:pPr>
              <w:jc w:val="center"/>
              <w:rPr>
                <w:sz w:val="20"/>
                <w:szCs w:val="20"/>
              </w:rPr>
            </w:pPr>
            <w:r w:rsidRPr="00D71D46">
              <w:rPr>
                <w:sz w:val="20"/>
                <w:szCs w:val="20"/>
              </w:rPr>
              <w:t>9</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7570E25F" w14:textId="77777777" w:rsidR="007055BE" w:rsidRPr="00D71D46" w:rsidRDefault="007055BE" w:rsidP="007055BE">
            <w:pPr>
              <w:jc w:val="center"/>
              <w:rPr>
                <w:b/>
                <w:bCs/>
                <w:sz w:val="20"/>
                <w:szCs w:val="20"/>
              </w:rPr>
            </w:pPr>
            <w:r w:rsidRPr="00D71D46">
              <w:rPr>
                <w:b/>
                <w:bCs/>
                <w:sz w:val="20"/>
                <w:szCs w:val="20"/>
              </w:rPr>
              <w:t>Котельная №9</w:t>
            </w:r>
          </w:p>
        </w:tc>
        <w:tc>
          <w:tcPr>
            <w:tcW w:w="93" w:type="pct"/>
            <w:shd w:val="clear" w:color="auto" w:fill="auto"/>
            <w:vAlign w:val="center"/>
            <w:hideMark/>
          </w:tcPr>
          <w:p w14:paraId="06A95299" w14:textId="77777777" w:rsidR="007055BE" w:rsidRPr="00D71D46" w:rsidRDefault="007055BE" w:rsidP="007055BE">
            <w:pPr>
              <w:rPr>
                <w:sz w:val="20"/>
                <w:szCs w:val="20"/>
              </w:rPr>
            </w:pPr>
          </w:p>
        </w:tc>
      </w:tr>
      <w:tr w:rsidR="007055BE" w:rsidRPr="00D71D46" w14:paraId="317AB1E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A36FD9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AAAAA06"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04975CF"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3D394092"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586EE79F"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31B89CA6"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125E56A3"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482E65E2"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3707718F"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339C485A" w14:textId="77777777" w:rsidR="007055BE" w:rsidRPr="00D71D46" w:rsidRDefault="007055BE" w:rsidP="007055BE">
            <w:pPr>
              <w:jc w:val="center"/>
              <w:rPr>
                <w:color w:val="000000"/>
                <w:sz w:val="20"/>
                <w:szCs w:val="20"/>
              </w:rPr>
            </w:pPr>
            <w:r w:rsidRPr="00D71D46">
              <w:rPr>
                <w:color w:val="000000"/>
                <w:sz w:val="20"/>
                <w:szCs w:val="20"/>
              </w:rPr>
              <w:t>168,24</w:t>
            </w:r>
          </w:p>
        </w:tc>
        <w:tc>
          <w:tcPr>
            <w:tcW w:w="400" w:type="pct"/>
            <w:tcBorders>
              <w:top w:val="nil"/>
              <w:left w:val="nil"/>
              <w:bottom w:val="single" w:sz="8" w:space="0" w:color="auto"/>
              <w:right w:val="single" w:sz="8" w:space="0" w:color="auto"/>
            </w:tcBorders>
            <w:shd w:val="clear" w:color="auto" w:fill="auto"/>
            <w:vAlign w:val="center"/>
            <w:hideMark/>
          </w:tcPr>
          <w:p w14:paraId="0D907087" w14:textId="77777777" w:rsidR="007055BE" w:rsidRPr="00D71D46" w:rsidRDefault="007055BE" w:rsidP="007055BE">
            <w:pPr>
              <w:jc w:val="center"/>
              <w:rPr>
                <w:color w:val="000000"/>
                <w:sz w:val="20"/>
                <w:szCs w:val="20"/>
              </w:rPr>
            </w:pPr>
            <w:r w:rsidRPr="00D71D46">
              <w:rPr>
                <w:color w:val="000000"/>
                <w:sz w:val="20"/>
                <w:szCs w:val="20"/>
              </w:rPr>
              <w:t>168,24</w:t>
            </w:r>
          </w:p>
        </w:tc>
        <w:tc>
          <w:tcPr>
            <w:tcW w:w="93" w:type="pct"/>
            <w:shd w:val="clear" w:color="auto" w:fill="auto"/>
            <w:vAlign w:val="center"/>
            <w:hideMark/>
          </w:tcPr>
          <w:p w14:paraId="7939979F" w14:textId="77777777" w:rsidR="007055BE" w:rsidRPr="00D71D46" w:rsidRDefault="007055BE" w:rsidP="007055BE">
            <w:pPr>
              <w:rPr>
                <w:sz w:val="20"/>
                <w:szCs w:val="20"/>
              </w:rPr>
            </w:pPr>
          </w:p>
        </w:tc>
      </w:tr>
      <w:tr w:rsidR="007055BE" w:rsidRPr="00D71D46" w14:paraId="22F2C1E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B07268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C5D2948"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D05AA1D"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6D5BF738"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7C2813A1"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28860419"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3857E942"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1F9C48F8"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49A80A37"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4E9CBBB1" w14:textId="77777777" w:rsidR="007055BE" w:rsidRPr="00D71D46" w:rsidRDefault="007055BE" w:rsidP="007055BE">
            <w:pPr>
              <w:jc w:val="center"/>
              <w:rPr>
                <w:color w:val="000000"/>
                <w:sz w:val="20"/>
                <w:szCs w:val="20"/>
              </w:rPr>
            </w:pPr>
            <w:r w:rsidRPr="00D71D46">
              <w:rPr>
                <w:color w:val="000000"/>
                <w:sz w:val="20"/>
                <w:szCs w:val="20"/>
              </w:rPr>
              <w:t>59,62</w:t>
            </w:r>
          </w:p>
        </w:tc>
        <w:tc>
          <w:tcPr>
            <w:tcW w:w="400" w:type="pct"/>
            <w:tcBorders>
              <w:top w:val="nil"/>
              <w:left w:val="nil"/>
              <w:bottom w:val="single" w:sz="8" w:space="0" w:color="auto"/>
              <w:right w:val="single" w:sz="8" w:space="0" w:color="auto"/>
            </w:tcBorders>
            <w:shd w:val="clear" w:color="auto" w:fill="auto"/>
            <w:vAlign w:val="center"/>
            <w:hideMark/>
          </w:tcPr>
          <w:p w14:paraId="6DD95BBA" w14:textId="77777777" w:rsidR="007055BE" w:rsidRPr="00D71D46" w:rsidRDefault="007055BE" w:rsidP="007055BE">
            <w:pPr>
              <w:jc w:val="center"/>
              <w:rPr>
                <w:color w:val="000000"/>
                <w:sz w:val="20"/>
                <w:szCs w:val="20"/>
              </w:rPr>
            </w:pPr>
            <w:r w:rsidRPr="00D71D46">
              <w:rPr>
                <w:color w:val="000000"/>
                <w:sz w:val="20"/>
                <w:szCs w:val="20"/>
              </w:rPr>
              <w:t>59,62</w:t>
            </w:r>
          </w:p>
        </w:tc>
        <w:tc>
          <w:tcPr>
            <w:tcW w:w="93" w:type="pct"/>
            <w:shd w:val="clear" w:color="auto" w:fill="auto"/>
            <w:vAlign w:val="center"/>
            <w:hideMark/>
          </w:tcPr>
          <w:p w14:paraId="46A0D406" w14:textId="77777777" w:rsidR="007055BE" w:rsidRPr="00D71D46" w:rsidRDefault="007055BE" w:rsidP="007055BE">
            <w:pPr>
              <w:rPr>
                <w:sz w:val="20"/>
                <w:szCs w:val="20"/>
              </w:rPr>
            </w:pPr>
          </w:p>
        </w:tc>
      </w:tr>
      <w:tr w:rsidR="007055BE" w:rsidRPr="00D71D46" w14:paraId="1368AF2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606491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A2F90DC"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1DD53206"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6ECCB73"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545C842"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203869"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C20E2F8"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B0213B"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3F7A5CF"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EA0B3B7" w14:textId="77777777" w:rsidR="007055BE" w:rsidRPr="00D71D46" w:rsidRDefault="007055BE" w:rsidP="007055BE">
            <w:pPr>
              <w:jc w:val="center"/>
              <w:rPr>
                <w:color w:val="000000"/>
                <w:sz w:val="20"/>
                <w:szCs w:val="20"/>
              </w:rPr>
            </w:pPr>
            <w:r w:rsidRPr="00C800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61B5232" w14:textId="77777777" w:rsidR="007055BE" w:rsidRPr="00D71D46" w:rsidRDefault="007055BE" w:rsidP="007055BE">
            <w:pPr>
              <w:jc w:val="center"/>
              <w:rPr>
                <w:color w:val="000000"/>
                <w:sz w:val="20"/>
                <w:szCs w:val="20"/>
              </w:rPr>
            </w:pPr>
            <w:r w:rsidRPr="00C8004C">
              <w:rPr>
                <w:color w:val="000000"/>
                <w:sz w:val="20"/>
                <w:szCs w:val="20"/>
              </w:rPr>
              <w:t>0,00</w:t>
            </w:r>
          </w:p>
        </w:tc>
        <w:tc>
          <w:tcPr>
            <w:tcW w:w="93" w:type="pct"/>
            <w:shd w:val="clear" w:color="auto" w:fill="auto"/>
            <w:vAlign w:val="center"/>
            <w:hideMark/>
          </w:tcPr>
          <w:p w14:paraId="612CEC0E" w14:textId="77777777" w:rsidR="007055BE" w:rsidRPr="00D71D46" w:rsidRDefault="007055BE" w:rsidP="007055BE">
            <w:pPr>
              <w:rPr>
                <w:sz w:val="20"/>
                <w:szCs w:val="20"/>
              </w:rPr>
            </w:pPr>
          </w:p>
        </w:tc>
      </w:tr>
      <w:tr w:rsidR="007055BE" w:rsidRPr="00D71D46" w14:paraId="5FC3CD4D"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2142B6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AD11BA1"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531DBED6"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372EFF4B"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2104BB23"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4D8BEDDA"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0C30B09F"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42F470DE"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369ADBD3"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6DF00C0F" w14:textId="77777777" w:rsidR="007055BE" w:rsidRPr="00D71D46" w:rsidRDefault="007055BE" w:rsidP="007055BE">
            <w:pPr>
              <w:jc w:val="center"/>
              <w:rPr>
                <w:color w:val="000000"/>
                <w:sz w:val="20"/>
                <w:szCs w:val="20"/>
              </w:rPr>
            </w:pPr>
            <w:r w:rsidRPr="00D71D46">
              <w:rPr>
                <w:color w:val="000000"/>
                <w:sz w:val="20"/>
                <w:szCs w:val="20"/>
              </w:rPr>
              <w:t>227,86</w:t>
            </w:r>
          </w:p>
        </w:tc>
        <w:tc>
          <w:tcPr>
            <w:tcW w:w="400" w:type="pct"/>
            <w:tcBorders>
              <w:top w:val="nil"/>
              <w:left w:val="nil"/>
              <w:bottom w:val="single" w:sz="8" w:space="0" w:color="auto"/>
              <w:right w:val="single" w:sz="8" w:space="0" w:color="auto"/>
            </w:tcBorders>
            <w:shd w:val="clear" w:color="auto" w:fill="auto"/>
            <w:vAlign w:val="center"/>
            <w:hideMark/>
          </w:tcPr>
          <w:p w14:paraId="2D0B968F" w14:textId="77777777" w:rsidR="007055BE" w:rsidRPr="00D71D46" w:rsidRDefault="007055BE" w:rsidP="007055BE">
            <w:pPr>
              <w:jc w:val="center"/>
              <w:rPr>
                <w:color w:val="000000"/>
                <w:sz w:val="20"/>
                <w:szCs w:val="20"/>
              </w:rPr>
            </w:pPr>
            <w:r w:rsidRPr="00D71D46">
              <w:rPr>
                <w:color w:val="000000"/>
                <w:sz w:val="20"/>
                <w:szCs w:val="20"/>
              </w:rPr>
              <w:t>227,86</w:t>
            </w:r>
          </w:p>
        </w:tc>
        <w:tc>
          <w:tcPr>
            <w:tcW w:w="93" w:type="pct"/>
            <w:shd w:val="clear" w:color="auto" w:fill="auto"/>
            <w:vAlign w:val="center"/>
            <w:hideMark/>
          </w:tcPr>
          <w:p w14:paraId="309BB036" w14:textId="77777777" w:rsidR="007055BE" w:rsidRPr="00D71D46" w:rsidRDefault="007055BE" w:rsidP="007055BE">
            <w:pPr>
              <w:rPr>
                <w:sz w:val="20"/>
                <w:szCs w:val="20"/>
              </w:rPr>
            </w:pPr>
          </w:p>
        </w:tc>
      </w:tr>
      <w:tr w:rsidR="007055BE" w:rsidRPr="00D71D46" w14:paraId="5024DAE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A7D9F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361AE26"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562C458"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091323F6"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3E574C7D"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361E3320"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3F9C12B0"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6185CF64"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657206EB"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62804C2C" w14:textId="77777777" w:rsidR="007055BE" w:rsidRPr="00D71D46" w:rsidRDefault="007055BE" w:rsidP="007055BE">
            <w:pPr>
              <w:jc w:val="center"/>
              <w:rPr>
                <w:color w:val="000000"/>
                <w:sz w:val="20"/>
                <w:szCs w:val="20"/>
              </w:rPr>
            </w:pPr>
            <w:r w:rsidRPr="00D71D46">
              <w:rPr>
                <w:color w:val="000000"/>
                <w:sz w:val="20"/>
                <w:szCs w:val="20"/>
              </w:rPr>
              <w:t>0,06</w:t>
            </w:r>
          </w:p>
        </w:tc>
        <w:tc>
          <w:tcPr>
            <w:tcW w:w="400" w:type="pct"/>
            <w:tcBorders>
              <w:top w:val="nil"/>
              <w:left w:val="nil"/>
              <w:bottom w:val="single" w:sz="8" w:space="0" w:color="auto"/>
              <w:right w:val="single" w:sz="8" w:space="0" w:color="auto"/>
            </w:tcBorders>
            <w:shd w:val="clear" w:color="auto" w:fill="auto"/>
            <w:vAlign w:val="center"/>
            <w:hideMark/>
          </w:tcPr>
          <w:p w14:paraId="6EF715EA" w14:textId="77777777" w:rsidR="007055BE" w:rsidRPr="00D71D46" w:rsidRDefault="007055BE" w:rsidP="007055BE">
            <w:pPr>
              <w:jc w:val="center"/>
              <w:rPr>
                <w:color w:val="000000"/>
                <w:sz w:val="20"/>
                <w:szCs w:val="20"/>
              </w:rPr>
            </w:pPr>
            <w:r w:rsidRPr="00D71D46">
              <w:rPr>
                <w:color w:val="000000"/>
                <w:sz w:val="20"/>
                <w:szCs w:val="20"/>
              </w:rPr>
              <w:t>0,06</w:t>
            </w:r>
          </w:p>
        </w:tc>
        <w:tc>
          <w:tcPr>
            <w:tcW w:w="93" w:type="pct"/>
            <w:shd w:val="clear" w:color="auto" w:fill="auto"/>
            <w:vAlign w:val="center"/>
            <w:hideMark/>
          </w:tcPr>
          <w:p w14:paraId="18109B5C" w14:textId="77777777" w:rsidR="007055BE" w:rsidRPr="00D71D46" w:rsidRDefault="007055BE" w:rsidP="007055BE">
            <w:pPr>
              <w:rPr>
                <w:sz w:val="20"/>
                <w:szCs w:val="20"/>
              </w:rPr>
            </w:pPr>
          </w:p>
        </w:tc>
      </w:tr>
      <w:tr w:rsidR="007055BE" w:rsidRPr="00D71D46" w14:paraId="09D09146"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0EDEE5D" w14:textId="77777777" w:rsidR="007055BE" w:rsidRPr="00D71D46" w:rsidRDefault="007055BE" w:rsidP="007055BE">
            <w:pPr>
              <w:jc w:val="center"/>
              <w:rPr>
                <w:sz w:val="20"/>
                <w:szCs w:val="20"/>
              </w:rPr>
            </w:pPr>
            <w:r w:rsidRPr="00D71D46">
              <w:rPr>
                <w:sz w:val="20"/>
                <w:szCs w:val="20"/>
              </w:rPr>
              <w:t>10</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32DE2C98" w14:textId="77777777" w:rsidR="007055BE" w:rsidRPr="00D71D46" w:rsidRDefault="007055BE" w:rsidP="007055BE">
            <w:pPr>
              <w:jc w:val="center"/>
              <w:rPr>
                <w:b/>
                <w:bCs/>
                <w:sz w:val="20"/>
                <w:szCs w:val="20"/>
              </w:rPr>
            </w:pPr>
            <w:r w:rsidRPr="00D71D46">
              <w:rPr>
                <w:b/>
                <w:bCs/>
                <w:sz w:val="20"/>
                <w:szCs w:val="20"/>
              </w:rPr>
              <w:t>Котельная №10</w:t>
            </w:r>
          </w:p>
        </w:tc>
        <w:tc>
          <w:tcPr>
            <w:tcW w:w="93" w:type="pct"/>
            <w:shd w:val="clear" w:color="auto" w:fill="auto"/>
            <w:vAlign w:val="center"/>
            <w:hideMark/>
          </w:tcPr>
          <w:p w14:paraId="10618FA6" w14:textId="77777777" w:rsidR="007055BE" w:rsidRPr="00D71D46" w:rsidRDefault="007055BE" w:rsidP="007055BE">
            <w:pPr>
              <w:rPr>
                <w:sz w:val="20"/>
                <w:szCs w:val="20"/>
              </w:rPr>
            </w:pPr>
          </w:p>
        </w:tc>
      </w:tr>
      <w:tr w:rsidR="007055BE" w:rsidRPr="00D71D46" w14:paraId="3246EAF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161E63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3C9F099"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51FF9E5"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26C297A4"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12403311"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43F3C767"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7A35850B"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723DF3E6"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4DC2B6F7"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41F1F7AC" w14:textId="77777777" w:rsidR="007055BE" w:rsidRPr="00D71D46" w:rsidRDefault="007055BE" w:rsidP="007055BE">
            <w:pPr>
              <w:jc w:val="center"/>
              <w:rPr>
                <w:color w:val="000000"/>
                <w:sz w:val="20"/>
                <w:szCs w:val="20"/>
              </w:rPr>
            </w:pPr>
            <w:r w:rsidRPr="00D71D46">
              <w:rPr>
                <w:color w:val="000000"/>
                <w:sz w:val="20"/>
                <w:szCs w:val="20"/>
              </w:rPr>
              <w:t>478,07</w:t>
            </w:r>
          </w:p>
        </w:tc>
        <w:tc>
          <w:tcPr>
            <w:tcW w:w="400" w:type="pct"/>
            <w:tcBorders>
              <w:top w:val="nil"/>
              <w:left w:val="nil"/>
              <w:bottom w:val="single" w:sz="8" w:space="0" w:color="auto"/>
              <w:right w:val="single" w:sz="8" w:space="0" w:color="auto"/>
            </w:tcBorders>
            <w:shd w:val="clear" w:color="auto" w:fill="auto"/>
            <w:vAlign w:val="center"/>
            <w:hideMark/>
          </w:tcPr>
          <w:p w14:paraId="7AB7686F" w14:textId="77777777" w:rsidR="007055BE" w:rsidRPr="00D71D46" w:rsidRDefault="007055BE" w:rsidP="007055BE">
            <w:pPr>
              <w:jc w:val="center"/>
              <w:rPr>
                <w:color w:val="000000"/>
                <w:sz w:val="20"/>
                <w:szCs w:val="20"/>
              </w:rPr>
            </w:pPr>
            <w:r w:rsidRPr="00D71D46">
              <w:rPr>
                <w:color w:val="000000"/>
                <w:sz w:val="20"/>
                <w:szCs w:val="20"/>
              </w:rPr>
              <w:t>478,07</w:t>
            </w:r>
          </w:p>
        </w:tc>
        <w:tc>
          <w:tcPr>
            <w:tcW w:w="93" w:type="pct"/>
            <w:shd w:val="clear" w:color="auto" w:fill="auto"/>
            <w:vAlign w:val="center"/>
            <w:hideMark/>
          </w:tcPr>
          <w:p w14:paraId="692E5A31" w14:textId="77777777" w:rsidR="007055BE" w:rsidRPr="00D71D46" w:rsidRDefault="007055BE" w:rsidP="007055BE">
            <w:pPr>
              <w:rPr>
                <w:sz w:val="20"/>
                <w:szCs w:val="20"/>
              </w:rPr>
            </w:pPr>
          </w:p>
        </w:tc>
      </w:tr>
      <w:tr w:rsidR="007055BE" w:rsidRPr="00D71D46" w14:paraId="7F65312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B18F9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7DDE5EC"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6CA81AD"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61DD95C0"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0CC6C0AB"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3FDA1266"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2C00A853"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304646C1"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13152259"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2CD367B5" w14:textId="77777777" w:rsidR="007055BE" w:rsidRPr="00D71D46" w:rsidRDefault="007055BE" w:rsidP="007055BE">
            <w:pPr>
              <w:jc w:val="center"/>
              <w:rPr>
                <w:color w:val="000000"/>
                <w:sz w:val="20"/>
                <w:szCs w:val="20"/>
              </w:rPr>
            </w:pPr>
            <w:r w:rsidRPr="00D71D46">
              <w:rPr>
                <w:color w:val="000000"/>
                <w:sz w:val="20"/>
                <w:szCs w:val="20"/>
              </w:rPr>
              <w:t>253,47</w:t>
            </w:r>
          </w:p>
        </w:tc>
        <w:tc>
          <w:tcPr>
            <w:tcW w:w="400" w:type="pct"/>
            <w:tcBorders>
              <w:top w:val="nil"/>
              <w:left w:val="nil"/>
              <w:bottom w:val="single" w:sz="8" w:space="0" w:color="auto"/>
              <w:right w:val="single" w:sz="8" w:space="0" w:color="auto"/>
            </w:tcBorders>
            <w:shd w:val="clear" w:color="auto" w:fill="auto"/>
            <w:vAlign w:val="center"/>
            <w:hideMark/>
          </w:tcPr>
          <w:p w14:paraId="453E4725" w14:textId="77777777" w:rsidR="007055BE" w:rsidRPr="00D71D46" w:rsidRDefault="007055BE" w:rsidP="007055BE">
            <w:pPr>
              <w:jc w:val="center"/>
              <w:rPr>
                <w:color w:val="000000"/>
                <w:sz w:val="20"/>
                <w:szCs w:val="20"/>
              </w:rPr>
            </w:pPr>
            <w:r w:rsidRPr="00D71D46">
              <w:rPr>
                <w:color w:val="000000"/>
                <w:sz w:val="20"/>
                <w:szCs w:val="20"/>
              </w:rPr>
              <w:t>253,47</w:t>
            </w:r>
          </w:p>
        </w:tc>
        <w:tc>
          <w:tcPr>
            <w:tcW w:w="93" w:type="pct"/>
            <w:shd w:val="clear" w:color="auto" w:fill="auto"/>
            <w:vAlign w:val="center"/>
            <w:hideMark/>
          </w:tcPr>
          <w:p w14:paraId="013C3FB8" w14:textId="77777777" w:rsidR="007055BE" w:rsidRPr="00D71D46" w:rsidRDefault="007055BE" w:rsidP="007055BE">
            <w:pPr>
              <w:rPr>
                <w:sz w:val="20"/>
                <w:szCs w:val="20"/>
              </w:rPr>
            </w:pPr>
          </w:p>
        </w:tc>
      </w:tr>
      <w:tr w:rsidR="007055BE" w:rsidRPr="00D71D46" w14:paraId="2E642D7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81CD2E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4D30264"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1E0F8B73"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657B71"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3D6E86"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CC5E7AB"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F554E8E"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6B389B5"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0B6C2CB"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E5B97A7" w14:textId="77777777" w:rsidR="007055BE" w:rsidRPr="00D71D46" w:rsidRDefault="007055BE" w:rsidP="007055BE">
            <w:pPr>
              <w:jc w:val="center"/>
              <w:rPr>
                <w:color w:val="000000"/>
                <w:sz w:val="20"/>
                <w:szCs w:val="20"/>
              </w:rPr>
            </w:pPr>
            <w:r w:rsidRPr="001B21B4">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AD59418" w14:textId="77777777" w:rsidR="007055BE" w:rsidRPr="00D71D46" w:rsidRDefault="007055BE" w:rsidP="007055BE">
            <w:pPr>
              <w:jc w:val="center"/>
              <w:rPr>
                <w:color w:val="000000"/>
                <w:sz w:val="20"/>
                <w:szCs w:val="20"/>
              </w:rPr>
            </w:pPr>
            <w:r w:rsidRPr="001B21B4">
              <w:rPr>
                <w:color w:val="000000"/>
                <w:sz w:val="20"/>
                <w:szCs w:val="20"/>
              </w:rPr>
              <w:t>0,00</w:t>
            </w:r>
          </w:p>
        </w:tc>
        <w:tc>
          <w:tcPr>
            <w:tcW w:w="93" w:type="pct"/>
            <w:shd w:val="clear" w:color="auto" w:fill="auto"/>
            <w:vAlign w:val="center"/>
            <w:hideMark/>
          </w:tcPr>
          <w:p w14:paraId="2E9F3FED" w14:textId="77777777" w:rsidR="007055BE" w:rsidRPr="00D71D46" w:rsidRDefault="007055BE" w:rsidP="007055BE">
            <w:pPr>
              <w:rPr>
                <w:sz w:val="20"/>
                <w:szCs w:val="20"/>
              </w:rPr>
            </w:pPr>
          </w:p>
        </w:tc>
      </w:tr>
      <w:tr w:rsidR="007055BE" w:rsidRPr="00D71D46" w14:paraId="30641BF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430AA7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A092DBD"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D2C8B91"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30F326B3"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7B205F97"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24001766"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328E5B21"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1A4AC7E0"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41E28968"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2ABE3AFE" w14:textId="77777777" w:rsidR="007055BE" w:rsidRPr="00D71D46" w:rsidRDefault="007055BE" w:rsidP="007055BE">
            <w:pPr>
              <w:jc w:val="center"/>
              <w:rPr>
                <w:color w:val="000000"/>
                <w:sz w:val="20"/>
                <w:szCs w:val="20"/>
              </w:rPr>
            </w:pPr>
            <w:r w:rsidRPr="00D71D46">
              <w:rPr>
                <w:color w:val="000000"/>
                <w:sz w:val="20"/>
                <w:szCs w:val="20"/>
              </w:rPr>
              <w:t>731,54</w:t>
            </w:r>
          </w:p>
        </w:tc>
        <w:tc>
          <w:tcPr>
            <w:tcW w:w="400" w:type="pct"/>
            <w:tcBorders>
              <w:top w:val="nil"/>
              <w:left w:val="nil"/>
              <w:bottom w:val="single" w:sz="8" w:space="0" w:color="auto"/>
              <w:right w:val="single" w:sz="8" w:space="0" w:color="auto"/>
            </w:tcBorders>
            <w:shd w:val="clear" w:color="auto" w:fill="auto"/>
            <w:vAlign w:val="center"/>
            <w:hideMark/>
          </w:tcPr>
          <w:p w14:paraId="5EE9DE70" w14:textId="77777777" w:rsidR="007055BE" w:rsidRPr="00D71D46" w:rsidRDefault="007055BE" w:rsidP="007055BE">
            <w:pPr>
              <w:jc w:val="center"/>
              <w:rPr>
                <w:color w:val="000000"/>
                <w:sz w:val="20"/>
                <w:szCs w:val="20"/>
              </w:rPr>
            </w:pPr>
            <w:r w:rsidRPr="00D71D46">
              <w:rPr>
                <w:color w:val="000000"/>
                <w:sz w:val="20"/>
                <w:szCs w:val="20"/>
              </w:rPr>
              <w:t>731,54</w:t>
            </w:r>
          </w:p>
        </w:tc>
        <w:tc>
          <w:tcPr>
            <w:tcW w:w="93" w:type="pct"/>
            <w:shd w:val="clear" w:color="auto" w:fill="auto"/>
            <w:vAlign w:val="center"/>
            <w:hideMark/>
          </w:tcPr>
          <w:p w14:paraId="4D07696B" w14:textId="77777777" w:rsidR="007055BE" w:rsidRPr="00D71D46" w:rsidRDefault="007055BE" w:rsidP="007055BE">
            <w:pPr>
              <w:rPr>
                <w:sz w:val="20"/>
                <w:szCs w:val="20"/>
              </w:rPr>
            </w:pPr>
          </w:p>
        </w:tc>
      </w:tr>
      <w:tr w:rsidR="007055BE" w:rsidRPr="00D71D46" w14:paraId="5977D97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B90BFE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B1DA740"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BA628E7"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407BF9EA"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6F2F513C"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054C52BA"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5C0E5AA6"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2DB86B2C"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16F43ACC"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32806659"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02E32DB1" w14:textId="77777777" w:rsidR="007055BE" w:rsidRPr="00D71D46" w:rsidRDefault="007055BE" w:rsidP="007055BE">
            <w:pPr>
              <w:jc w:val="center"/>
              <w:rPr>
                <w:color w:val="000000"/>
                <w:sz w:val="20"/>
                <w:szCs w:val="20"/>
              </w:rPr>
            </w:pPr>
            <w:r w:rsidRPr="00D71D46">
              <w:rPr>
                <w:color w:val="000000"/>
                <w:sz w:val="20"/>
                <w:szCs w:val="20"/>
              </w:rPr>
              <w:t>0,15</w:t>
            </w:r>
          </w:p>
        </w:tc>
        <w:tc>
          <w:tcPr>
            <w:tcW w:w="93" w:type="pct"/>
            <w:shd w:val="clear" w:color="auto" w:fill="auto"/>
            <w:vAlign w:val="center"/>
            <w:hideMark/>
          </w:tcPr>
          <w:p w14:paraId="605C8C1B" w14:textId="77777777" w:rsidR="007055BE" w:rsidRPr="00D71D46" w:rsidRDefault="007055BE" w:rsidP="007055BE">
            <w:pPr>
              <w:rPr>
                <w:sz w:val="20"/>
                <w:szCs w:val="20"/>
              </w:rPr>
            </w:pPr>
          </w:p>
        </w:tc>
      </w:tr>
      <w:tr w:rsidR="007055BE" w:rsidRPr="00D71D46" w14:paraId="2212E6D0"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65DEFCDA" w14:textId="77777777" w:rsidR="007055BE" w:rsidRPr="00D71D46" w:rsidRDefault="007055BE" w:rsidP="007055BE">
            <w:pPr>
              <w:jc w:val="center"/>
              <w:rPr>
                <w:sz w:val="20"/>
                <w:szCs w:val="20"/>
              </w:rPr>
            </w:pPr>
            <w:r w:rsidRPr="00D71D46">
              <w:rPr>
                <w:sz w:val="20"/>
                <w:szCs w:val="20"/>
              </w:rPr>
              <w:t>11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369727BD" w14:textId="77777777" w:rsidR="007055BE" w:rsidRPr="00D71D46" w:rsidRDefault="007055BE" w:rsidP="007055BE">
            <w:pPr>
              <w:jc w:val="center"/>
              <w:rPr>
                <w:b/>
                <w:bCs/>
                <w:sz w:val="20"/>
                <w:szCs w:val="20"/>
              </w:rPr>
            </w:pPr>
            <w:r w:rsidRPr="00D71D46">
              <w:rPr>
                <w:b/>
                <w:bCs/>
                <w:sz w:val="20"/>
                <w:szCs w:val="20"/>
              </w:rPr>
              <w:t>Котельная №11</w:t>
            </w:r>
          </w:p>
        </w:tc>
        <w:tc>
          <w:tcPr>
            <w:tcW w:w="93" w:type="pct"/>
            <w:shd w:val="clear" w:color="auto" w:fill="auto"/>
            <w:vAlign w:val="center"/>
            <w:hideMark/>
          </w:tcPr>
          <w:p w14:paraId="5FDC50C1" w14:textId="77777777" w:rsidR="007055BE" w:rsidRPr="00D71D46" w:rsidRDefault="007055BE" w:rsidP="007055BE">
            <w:pPr>
              <w:rPr>
                <w:sz w:val="20"/>
                <w:szCs w:val="20"/>
              </w:rPr>
            </w:pPr>
          </w:p>
        </w:tc>
      </w:tr>
      <w:tr w:rsidR="007055BE" w:rsidRPr="00D71D46" w14:paraId="52E99AA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A2D863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F82BEDA"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5E086FC"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71A770EC"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3FA405D8"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12810FE8"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7C4BE1FD"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06299549"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0450B411"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2718998A"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75C700CC" w14:textId="77777777" w:rsidR="007055BE" w:rsidRPr="00D71D46" w:rsidRDefault="007055BE" w:rsidP="007055BE">
            <w:pPr>
              <w:jc w:val="center"/>
              <w:rPr>
                <w:color w:val="000000"/>
                <w:sz w:val="20"/>
                <w:szCs w:val="20"/>
              </w:rPr>
            </w:pPr>
            <w:r w:rsidRPr="00D71D46">
              <w:rPr>
                <w:color w:val="000000"/>
                <w:sz w:val="20"/>
                <w:szCs w:val="20"/>
              </w:rPr>
              <w:t>908,73</w:t>
            </w:r>
          </w:p>
        </w:tc>
        <w:tc>
          <w:tcPr>
            <w:tcW w:w="93" w:type="pct"/>
            <w:shd w:val="clear" w:color="auto" w:fill="auto"/>
            <w:vAlign w:val="center"/>
            <w:hideMark/>
          </w:tcPr>
          <w:p w14:paraId="6E767EC1" w14:textId="77777777" w:rsidR="007055BE" w:rsidRPr="00D71D46" w:rsidRDefault="007055BE" w:rsidP="007055BE">
            <w:pPr>
              <w:rPr>
                <w:sz w:val="20"/>
                <w:szCs w:val="20"/>
              </w:rPr>
            </w:pPr>
          </w:p>
        </w:tc>
      </w:tr>
      <w:tr w:rsidR="007055BE" w:rsidRPr="00D71D46" w14:paraId="1A9CA8ED"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6DE480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87E85E4"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8E3690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73FF18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B20A6CD"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EABBE26"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DAA69B5"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DA61D8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8C840B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66FFC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B6E31CE"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5D79897F" w14:textId="77777777" w:rsidR="007055BE" w:rsidRPr="00D71D46" w:rsidRDefault="007055BE" w:rsidP="007055BE">
            <w:pPr>
              <w:rPr>
                <w:sz w:val="20"/>
                <w:szCs w:val="20"/>
              </w:rPr>
            </w:pPr>
          </w:p>
        </w:tc>
      </w:tr>
      <w:tr w:rsidR="007055BE" w:rsidRPr="00D71D46" w14:paraId="2034940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709532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BC6FA53"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B7DF3C1"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FD1664"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D50EE17"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4CADA8D"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52EFFCD"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7185E99"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CF1E8A0"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7762230" w14:textId="77777777" w:rsidR="007055BE" w:rsidRPr="00D71D46" w:rsidRDefault="007055BE" w:rsidP="007055BE">
            <w:pPr>
              <w:jc w:val="center"/>
              <w:rPr>
                <w:color w:val="000000"/>
                <w:sz w:val="20"/>
                <w:szCs w:val="20"/>
              </w:rPr>
            </w:pPr>
            <w:r w:rsidRPr="0012297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0A39D2" w14:textId="77777777" w:rsidR="007055BE" w:rsidRPr="00D71D46" w:rsidRDefault="007055BE" w:rsidP="007055BE">
            <w:pPr>
              <w:jc w:val="center"/>
              <w:rPr>
                <w:color w:val="000000"/>
                <w:sz w:val="20"/>
                <w:szCs w:val="20"/>
              </w:rPr>
            </w:pPr>
            <w:r w:rsidRPr="00122970">
              <w:rPr>
                <w:color w:val="000000"/>
                <w:sz w:val="20"/>
                <w:szCs w:val="20"/>
              </w:rPr>
              <w:t>0,00</w:t>
            </w:r>
          </w:p>
        </w:tc>
        <w:tc>
          <w:tcPr>
            <w:tcW w:w="93" w:type="pct"/>
            <w:shd w:val="clear" w:color="auto" w:fill="auto"/>
            <w:vAlign w:val="center"/>
            <w:hideMark/>
          </w:tcPr>
          <w:p w14:paraId="6558F179" w14:textId="77777777" w:rsidR="007055BE" w:rsidRPr="00D71D46" w:rsidRDefault="007055BE" w:rsidP="007055BE">
            <w:pPr>
              <w:rPr>
                <w:sz w:val="20"/>
                <w:szCs w:val="20"/>
              </w:rPr>
            </w:pPr>
          </w:p>
        </w:tc>
      </w:tr>
      <w:tr w:rsidR="007055BE" w:rsidRPr="00D71D46" w14:paraId="2C63C76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C1FF86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1889CA6"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40EE4600"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10004299"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75079DD4"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403EBB56"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41A5ACAE"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0BDE7245"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6FD2797C"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788B81A1" w14:textId="77777777" w:rsidR="007055BE" w:rsidRPr="00D71D46" w:rsidRDefault="007055BE" w:rsidP="007055BE">
            <w:pPr>
              <w:jc w:val="center"/>
              <w:rPr>
                <w:color w:val="000000"/>
                <w:sz w:val="20"/>
                <w:szCs w:val="20"/>
              </w:rPr>
            </w:pPr>
            <w:r w:rsidRPr="00D71D46">
              <w:rPr>
                <w:color w:val="000000"/>
                <w:sz w:val="20"/>
                <w:szCs w:val="20"/>
              </w:rPr>
              <w:t>908,73</w:t>
            </w:r>
          </w:p>
        </w:tc>
        <w:tc>
          <w:tcPr>
            <w:tcW w:w="400" w:type="pct"/>
            <w:tcBorders>
              <w:top w:val="nil"/>
              <w:left w:val="nil"/>
              <w:bottom w:val="single" w:sz="8" w:space="0" w:color="auto"/>
              <w:right w:val="single" w:sz="8" w:space="0" w:color="auto"/>
            </w:tcBorders>
            <w:shd w:val="clear" w:color="auto" w:fill="auto"/>
            <w:vAlign w:val="center"/>
            <w:hideMark/>
          </w:tcPr>
          <w:p w14:paraId="1AF8F9CC" w14:textId="77777777" w:rsidR="007055BE" w:rsidRPr="00D71D46" w:rsidRDefault="007055BE" w:rsidP="007055BE">
            <w:pPr>
              <w:jc w:val="center"/>
              <w:rPr>
                <w:color w:val="000000"/>
                <w:sz w:val="20"/>
                <w:szCs w:val="20"/>
              </w:rPr>
            </w:pPr>
            <w:r w:rsidRPr="00D71D46">
              <w:rPr>
                <w:color w:val="000000"/>
                <w:sz w:val="20"/>
                <w:szCs w:val="20"/>
              </w:rPr>
              <w:t>908,73</w:t>
            </w:r>
          </w:p>
        </w:tc>
        <w:tc>
          <w:tcPr>
            <w:tcW w:w="93" w:type="pct"/>
            <w:shd w:val="clear" w:color="auto" w:fill="auto"/>
            <w:vAlign w:val="center"/>
            <w:hideMark/>
          </w:tcPr>
          <w:p w14:paraId="5C93C7C5" w14:textId="77777777" w:rsidR="007055BE" w:rsidRPr="00D71D46" w:rsidRDefault="007055BE" w:rsidP="007055BE">
            <w:pPr>
              <w:rPr>
                <w:sz w:val="20"/>
                <w:szCs w:val="20"/>
              </w:rPr>
            </w:pPr>
          </w:p>
        </w:tc>
      </w:tr>
      <w:tr w:rsidR="007055BE" w:rsidRPr="00D71D46" w14:paraId="2EF7026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E5976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4EE3438"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61560E1A"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3D67D968"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540C3C14"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7469A82D"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1465A92E"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1B1813AB"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05B74551"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62EADEC2" w14:textId="77777777" w:rsidR="007055BE" w:rsidRPr="00D71D46" w:rsidRDefault="007055BE" w:rsidP="007055BE">
            <w:pPr>
              <w:jc w:val="center"/>
              <w:rPr>
                <w:color w:val="000000"/>
                <w:sz w:val="20"/>
                <w:szCs w:val="20"/>
              </w:rPr>
            </w:pPr>
            <w:r w:rsidRPr="00D71D46">
              <w:rPr>
                <w:color w:val="000000"/>
                <w:sz w:val="20"/>
                <w:szCs w:val="20"/>
              </w:rPr>
              <w:t>0,43</w:t>
            </w:r>
          </w:p>
        </w:tc>
        <w:tc>
          <w:tcPr>
            <w:tcW w:w="400" w:type="pct"/>
            <w:tcBorders>
              <w:top w:val="nil"/>
              <w:left w:val="nil"/>
              <w:bottom w:val="single" w:sz="8" w:space="0" w:color="auto"/>
              <w:right w:val="single" w:sz="8" w:space="0" w:color="auto"/>
            </w:tcBorders>
            <w:shd w:val="clear" w:color="auto" w:fill="auto"/>
            <w:vAlign w:val="center"/>
            <w:hideMark/>
          </w:tcPr>
          <w:p w14:paraId="6770AA5E" w14:textId="77777777" w:rsidR="007055BE" w:rsidRPr="00D71D46" w:rsidRDefault="007055BE" w:rsidP="007055BE">
            <w:pPr>
              <w:jc w:val="center"/>
              <w:rPr>
                <w:color w:val="000000"/>
                <w:sz w:val="20"/>
                <w:szCs w:val="20"/>
              </w:rPr>
            </w:pPr>
            <w:r w:rsidRPr="00D71D46">
              <w:rPr>
                <w:color w:val="000000"/>
                <w:sz w:val="20"/>
                <w:szCs w:val="20"/>
              </w:rPr>
              <w:t>0,43</w:t>
            </w:r>
          </w:p>
        </w:tc>
        <w:tc>
          <w:tcPr>
            <w:tcW w:w="93" w:type="pct"/>
            <w:shd w:val="clear" w:color="auto" w:fill="auto"/>
            <w:vAlign w:val="center"/>
            <w:hideMark/>
          </w:tcPr>
          <w:p w14:paraId="6844B595" w14:textId="77777777" w:rsidR="007055BE" w:rsidRPr="00D71D46" w:rsidRDefault="007055BE" w:rsidP="007055BE">
            <w:pPr>
              <w:rPr>
                <w:sz w:val="20"/>
                <w:szCs w:val="20"/>
              </w:rPr>
            </w:pPr>
          </w:p>
        </w:tc>
      </w:tr>
      <w:tr w:rsidR="007055BE" w:rsidRPr="00D71D46" w14:paraId="21CD13BD"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5522F045" w14:textId="77777777" w:rsidR="007055BE" w:rsidRPr="00D71D46" w:rsidRDefault="007055BE" w:rsidP="007055BE">
            <w:pPr>
              <w:jc w:val="center"/>
              <w:rPr>
                <w:sz w:val="20"/>
                <w:szCs w:val="20"/>
              </w:rPr>
            </w:pPr>
            <w:r w:rsidRPr="00D71D46">
              <w:rPr>
                <w:sz w:val="20"/>
                <w:szCs w:val="20"/>
              </w:rPr>
              <w:t>12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38686746" w14:textId="77777777" w:rsidR="007055BE" w:rsidRPr="00D71D46" w:rsidRDefault="007055BE" w:rsidP="007055BE">
            <w:pPr>
              <w:jc w:val="center"/>
              <w:rPr>
                <w:b/>
                <w:bCs/>
                <w:sz w:val="20"/>
                <w:szCs w:val="20"/>
              </w:rPr>
            </w:pPr>
            <w:r w:rsidRPr="00D71D46">
              <w:rPr>
                <w:b/>
                <w:bCs/>
                <w:sz w:val="20"/>
                <w:szCs w:val="20"/>
              </w:rPr>
              <w:t>Котельная №12</w:t>
            </w:r>
          </w:p>
        </w:tc>
        <w:tc>
          <w:tcPr>
            <w:tcW w:w="93" w:type="pct"/>
            <w:shd w:val="clear" w:color="auto" w:fill="auto"/>
            <w:vAlign w:val="center"/>
            <w:hideMark/>
          </w:tcPr>
          <w:p w14:paraId="184ECAF7" w14:textId="77777777" w:rsidR="007055BE" w:rsidRPr="00D71D46" w:rsidRDefault="007055BE" w:rsidP="007055BE">
            <w:pPr>
              <w:rPr>
                <w:sz w:val="20"/>
                <w:szCs w:val="20"/>
              </w:rPr>
            </w:pPr>
          </w:p>
        </w:tc>
      </w:tr>
      <w:tr w:rsidR="007055BE" w:rsidRPr="00D71D46" w14:paraId="2D06D89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37B015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0F04678"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CCC42D6"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132CCC09"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389C22E7"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58F3C325"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1A924A5F"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793BCF83"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0694CCDB"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15838F34"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731986B8" w14:textId="77777777" w:rsidR="007055BE" w:rsidRPr="00D71D46" w:rsidRDefault="007055BE" w:rsidP="007055BE">
            <w:pPr>
              <w:jc w:val="center"/>
              <w:rPr>
                <w:color w:val="000000"/>
                <w:sz w:val="20"/>
                <w:szCs w:val="20"/>
              </w:rPr>
            </w:pPr>
            <w:r w:rsidRPr="00D71D46">
              <w:rPr>
                <w:color w:val="000000"/>
                <w:sz w:val="20"/>
                <w:szCs w:val="20"/>
              </w:rPr>
              <w:t>832,65</w:t>
            </w:r>
          </w:p>
        </w:tc>
        <w:tc>
          <w:tcPr>
            <w:tcW w:w="93" w:type="pct"/>
            <w:shd w:val="clear" w:color="auto" w:fill="auto"/>
            <w:vAlign w:val="center"/>
            <w:hideMark/>
          </w:tcPr>
          <w:p w14:paraId="35522FF7" w14:textId="77777777" w:rsidR="007055BE" w:rsidRPr="00D71D46" w:rsidRDefault="007055BE" w:rsidP="007055BE">
            <w:pPr>
              <w:rPr>
                <w:sz w:val="20"/>
                <w:szCs w:val="20"/>
              </w:rPr>
            </w:pPr>
          </w:p>
        </w:tc>
      </w:tr>
      <w:tr w:rsidR="007055BE" w:rsidRPr="00D71D46" w14:paraId="4E32B5B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AB00C1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ECCDC7E"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433BDA5"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FFF1DAF"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922AC0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22D455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DCA873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DB2ADBD"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ABFF43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107CF0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39ED1A1"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0EDCF86A" w14:textId="77777777" w:rsidR="007055BE" w:rsidRPr="00D71D46" w:rsidRDefault="007055BE" w:rsidP="007055BE">
            <w:pPr>
              <w:rPr>
                <w:sz w:val="20"/>
                <w:szCs w:val="20"/>
              </w:rPr>
            </w:pPr>
          </w:p>
        </w:tc>
      </w:tr>
      <w:tr w:rsidR="007055BE" w:rsidRPr="00D71D46" w14:paraId="4F04667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A7180E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F6ACE79"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7F7FC667"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3EB6470"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87902D0"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6DD582"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1A49DF0"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34BE57E"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1AFDC6F"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2A830A4" w14:textId="77777777" w:rsidR="007055BE" w:rsidRPr="00D71D46" w:rsidRDefault="007055BE" w:rsidP="007055BE">
            <w:pPr>
              <w:jc w:val="center"/>
              <w:rPr>
                <w:color w:val="000000"/>
                <w:sz w:val="20"/>
                <w:szCs w:val="20"/>
              </w:rPr>
            </w:pPr>
            <w:r w:rsidRPr="00706B5D">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95EE4C4" w14:textId="77777777" w:rsidR="007055BE" w:rsidRPr="00D71D46" w:rsidRDefault="007055BE" w:rsidP="007055BE">
            <w:pPr>
              <w:jc w:val="center"/>
              <w:rPr>
                <w:color w:val="000000"/>
                <w:sz w:val="20"/>
                <w:szCs w:val="20"/>
              </w:rPr>
            </w:pPr>
            <w:r w:rsidRPr="00706B5D">
              <w:rPr>
                <w:color w:val="000000"/>
                <w:sz w:val="20"/>
                <w:szCs w:val="20"/>
              </w:rPr>
              <w:t>0,00</w:t>
            </w:r>
          </w:p>
        </w:tc>
        <w:tc>
          <w:tcPr>
            <w:tcW w:w="93" w:type="pct"/>
            <w:shd w:val="clear" w:color="auto" w:fill="auto"/>
            <w:vAlign w:val="center"/>
            <w:hideMark/>
          </w:tcPr>
          <w:p w14:paraId="687AEDDF" w14:textId="77777777" w:rsidR="007055BE" w:rsidRPr="00D71D46" w:rsidRDefault="007055BE" w:rsidP="007055BE">
            <w:pPr>
              <w:rPr>
                <w:sz w:val="20"/>
                <w:szCs w:val="20"/>
              </w:rPr>
            </w:pPr>
          </w:p>
        </w:tc>
      </w:tr>
      <w:tr w:rsidR="007055BE" w:rsidRPr="00D71D46" w14:paraId="7C7918F9"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6DBD6F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AD3C076"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588B682D"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7728632E"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6371DDEF"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225C0E57"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409EE464"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2AACA06E"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3B93561B"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1E5B21DA" w14:textId="77777777" w:rsidR="007055BE" w:rsidRPr="00D71D46" w:rsidRDefault="007055BE" w:rsidP="007055BE">
            <w:pPr>
              <w:jc w:val="center"/>
              <w:rPr>
                <w:color w:val="000000"/>
                <w:sz w:val="20"/>
                <w:szCs w:val="20"/>
              </w:rPr>
            </w:pPr>
            <w:r w:rsidRPr="00D71D46">
              <w:rPr>
                <w:color w:val="000000"/>
                <w:sz w:val="20"/>
                <w:szCs w:val="20"/>
              </w:rPr>
              <w:t>832,65</w:t>
            </w:r>
          </w:p>
        </w:tc>
        <w:tc>
          <w:tcPr>
            <w:tcW w:w="400" w:type="pct"/>
            <w:tcBorders>
              <w:top w:val="nil"/>
              <w:left w:val="nil"/>
              <w:bottom w:val="single" w:sz="8" w:space="0" w:color="auto"/>
              <w:right w:val="single" w:sz="8" w:space="0" w:color="auto"/>
            </w:tcBorders>
            <w:shd w:val="clear" w:color="auto" w:fill="auto"/>
            <w:vAlign w:val="center"/>
            <w:hideMark/>
          </w:tcPr>
          <w:p w14:paraId="292E6C15" w14:textId="77777777" w:rsidR="007055BE" w:rsidRPr="00D71D46" w:rsidRDefault="007055BE" w:rsidP="007055BE">
            <w:pPr>
              <w:jc w:val="center"/>
              <w:rPr>
                <w:color w:val="000000"/>
                <w:sz w:val="20"/>
                <w:szCs w:val="20"/>
              </w:rPr>
            </w:pPr>
            <w:r w:rsidRPr="00D71D46">
              <w:rPr>
                <w:color w:val="000000"/>
                <w:sz w:val="20"/>
                <w:szCs w:val="20"/>
              </w:rPr>
              <w:t>832,65</w:t>
            </w:r>
          </w:p>
        </w:tc>
        <w:tc>
          <w:tcPr>
            <w:tcW w:w="93" w:type="pct"/>
            <w:shd w:val="clear" w:color="auto" w:fill="auto"/>
            <w:vAlign w:val="center"/>
            <w:hideMark/>
          </w:tcPr>
          <w:p w14:paraId="74F52AD5" w14:textId="77777777" w:rsidR="007055BE" w:rsidRPr="00D71D46" w:rsidRDefault="007055BE" w:rsidP="007055BE">
            <w:pPr>
              <w:rPr>
                <w:sz w:val="20"/>
                <w:szCs w:val="20"/>
              </w:rPr>
            </w:pPr>
          </w:p>
        </w:tc>
      </w:tr>
      <w:tr w:rsidR="007055BE" w:rsidRPr="00D71D46" w14:paraId="5D7A9E8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CC0025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D279800"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72FF3F9E"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453887E9"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24C2C4B2"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5F00AC57"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37E070FB"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385B0BD3"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17E171CD"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3ED77846" w14:textId="77777777" w:rsidR="007055BE" w:rsidRPr="00D71D46" w:rsidRDefault="007055BE" w:rsidP="007055BE">
            <w:pPr>
              <w:jc w:val="center"/>
              <w:rPr>
                <w:color w:val="000000"/>
                <w:sz w:val="20"/>
                <w:szCs w:val="20"/>
              </w:rPr>
            </w:pPr>
            <w:r w:rsidRPr="00D71D46">
              <w:rPr>
                <w:color w:val="000000"/>
                <w:sz w:val="20"/>
                <w:szCs w:val="20"/>
              </w:rPr>
              <w:t>0,39</w:t>
            </w:r>
          </w:p>
        </w:tc>
        <w:tc>
          <w:tcPr>
            <w:tcW w:w="400" w:type="pct"/>
            <w:tcBorders>
              <w:top w:val="nil"/>
              <w:left w:val="nil"/>
              <w:bottom w:val="single" w:sz="8" w:space="0" w:color="auto"/>
              <w:right w:val="single" w:sz="8" w:space="0" w:color="auto"/>
            </w:tcBorders>
            <w:shd w:val="clear" w:color="auto" w:fill="auto"/>
            <w:vAlign w:val="center"/>
            <w:hideMark/>
          </w:tcPr>
          <w:p w14:paraId="6B2DF51C" w14:textId="77777777" w:rsidR="007055BE" w:rsidRPr="00D71D46" w:rsidRDefault="007055BE" w:rsidP="007055BE">
            <w:pPr>
              <w:jc w:val="center"/>
              <w:rPr>
                <w:color w:val="000000"/>
                <w:sz w:val="20"/>
                <w:szCs w:val="20"/>
              </w:rPr>
            </w:pPr>
            <w:r w:rsidRPr="00D71D46">
              <w:rPr>
                <w:color w:val="000000"/>
                <w:sz w:val="20"/>
                <w:szCs w:val="20"/>
              </w:rPr>
              <w:t>0,39</w:t>
            </w:r>
          </w:p>
        </w:tc>
        <w:tc>
          <w:tcPr>
            <w:tcW w:w="93" w:type="pct"/>
            <w:shd w:val="clear" w:color="auto" w:fill="auto"/>
            <w:vAlign w:val="center"/>
            <w:hideMark/>
          </w:tcPr>
          <w:p w14:paraId="5D2131A6" w14:textId="77777777" w:rsidR="007055BE" w:rsidRPr="00D71D46" w:rsidRDefault="007055BE" w:rsidP="007055BE">
            <w:pPr>
              <w:rPr>
                <w:sz w:val="20"/>
                <w:szCs w:val="20"/>
              </w:rPr>
            </w:pPr>
          </w:p>
        </w:tc>
      </w:tr>
      <w:tr w:rsidR="007055BE" w:rsidRPr="00D71D46" w14:paraId="40E30208"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44203FC3" w14:textId="77777777" w:rsidR="007055BE" w:rsidRPr="00D71D46" w:rsidRDefault="007055BE" w:rsidP="007055BE">
            <w:pPr>
              <w:jc w:val="center"/>
              <w:rPr>
                <w:sz w:val="20"/>
                <w:szCs w:val="20"/>
              </w:rPr>
            </w:pPr>
            <w:r w:rsidRPr="00D71D46">
              <w:rPr>
                <w:sz w:val="20"/>
                <w:szCs w:val="20"/>
              </w:rPr>
              <w:t>13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43B07D0" w14:textId="77777777" w:rsidR="007055BE" w:rsidRPr="00D71D46" w:rsidRDefault="007055BE" w:rsidP="007055BE">
            <w:pPr>
              <w:jc w:val="center"/>
              <w:rPr>
                <w:b/>
                <w:bCs/>
                <w:sz w:val="20"/>
                <w:szCs w:val="20"/>
              </w:rPr>
            </w:pPr>
            <w:r w:rsidRPr="00D71D46">
              <w:rPr>
                <w:b/>
                <w:bCs/>
                <w:sz w:val="20"/>
                <w:szCs w:val="20"/>
              </w:rPr>
              <w:t>Котельная №13</w:t>
            </w:r>
          </w:p>
        </w:tc>
        <w:tc>
          <w:tcPr>
            <w:tcW w:w="93" w:type="pct"/>
            <w:shd w:val="clear" w:color="auto" w:fill="auto"/>
            <w:vAlign w:val="center"/>
            <w:hideMark/>
          </w:tcPr>
          <w:p w14:paraId="07A78697" w14:textId="77777777" w:rsidR="007055BE" w:rsidRPr="00D71D46" w:rsidRDefault="007055BE" w:rsidP="007055BE">
            <w:pPr>
              <w:rPr>
                <w:sz w:val="20"/>
                <w:szCs w:val="20"/>
              </w:rPr>
            </w:pPr>
          </w:p>
        </w:tc>
      </w:tr>
      <w:tr w:rsidR="007055BE" w:rsidRPr="00D71D46" w14:paraId="045030F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FD1C91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E1B7B0E"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F4C6E73"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42360B9E"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2E687E12"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79B951ED"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5588E5AF"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7FE05CB0"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5D50BE47"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7DA08AD2"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12FAA31C" w14:textId="77777777" w:rsidR="007055BE" w:rsidRPr="00D71D46" w:rsidRDefault="007055BE" w:rsidP="007055BE">
            <w:pPr>
              <w:jc w:val="center"/>
              <w:rPr>
                <w:color w:val="000000"/>
                <w:sz w:val="20"/>
                <w:szCs w:val="20"/>
              </w:rPr>
            </w:pPr>
            <w:r w:rsidRPr="00D71D46">
              <w:rPr>
                <w:color w:val="000000"/>
                <w:sz w:val="20"/>
                <w:szCs w:val="20"/>
              </w:rPr>
              <w:t>263,20</w:t>
            </w:r>
          </w:p>
        </w:tc>
        <w:tc>
          <w:tcPr>
            <w:tcW w:w="93" w:type="pct"/>
            <w:shd w:val="clear" w:color="auto" w:fill="auto"/>
            <w:vAlign w:val="center"/>
            <w:hideMark/>
          </w:tcPr>
          <w:p w14:paraId="345036B9" w14:textId="77777777" w:rsidR="007055BE" w:rsidRPr="00D71D46" w:rsidRDefault="007055BE" w:rsidP="007055BE">
            <w:pPr>
              <w:rPr>
                <w:sz w:val="20"/>
                <w:szCs w:val="20"/>
              </w:rPr>
            </w:pPr>
          </w:p>
        </w:tc>
      </w:tr>
      <w:tr w:rsidR="007055BE" w:rsidRPr="00D71D46" w14:paraId="194D041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3738B2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2AE8167"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BA740A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67562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5FEA35"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FA8D24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A973A78"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6AAD72D"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30D9B0F"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C0273C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51F7CC5"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74025A3E" w14:textId="77777777" w:rsidR="007055BE" w:rsidRPr="00D71D46" w:rsidRDefault="007055BE" w:rsidP="007055BE">
            <w:pPr>
              <w:rPr>
                <w:sz w:val="20"/>
                <w:szCs w:val="20"/>
              </w:rPr>
            </w:pPr>
          </w:p>
        </w:tc>
      </w:tr>
      <w:tr w:rsidR="007055BE" w:rsidRPr="00D71D46" w14:paraId="4A8862A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AA1F0A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199B611"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30EA98FF"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2FC3AFD"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16FD946"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AEF1259"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09F917D"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9D21E1"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B299ACB"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624205B" w14:textId="77777777" w:rsidR="007055BE" w:rsidRPr="00D71D46" w:rsidRDefault="007055BE" w:rsidP="007055BE">
            <w:pPr>
              <w:jc w:val="center"/>
              <w:rPr>
                <w:color w:val="000000"/>
                <w:sz w:val="20"/>
                <w:szCs w:val="20"/>
              </w:rPr>
            </w:pPr>
            <w:r w:rsidRPr="00805BC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2FA2F41" w14:textId="77777777" w:rsidR="007055BE" w:rsidRPr="00D71D46" w:rsidRDefault="007055BE" w:rsidP="007055BE">
            <w:pPr>
              <w:jc w:val="center"/>
              <w:rPr>
                <w:color w:val="000000"/>
                <w:sz w:val="20"/>
                <w:szCs w:val="20"/>
              </w:rPr>
            </w:pPr>
            <w:r w:rsidRPr="00805BCA">
              <w:rPr>
                <w:color w:val="000000"/>
                <w:sz w:val="20"/>
                <w:szCs w:val="20"/>
              </w:rPr>
              <w:t>0,00</w:t>
            </w:r>
          </w:p>
        </w:tc>
        <w:tc>
          <w:tcPr>
            <w:tcW w:w="93" w:type="pct"/>
            <w:shd w:val="clear" w:color="auto" w:fill="auto"/>
            <w:vAlign w:val="center"/>
            <w:hideMark/>
          </w:tcPr>
          <w:p w14:paraId="32F3B58B" w14:textId="77777777" w:rsidR="007055BE" w:rsidRPr="00D71D46" w:rsidRDefault="007055BE" w:rsidP="007055BE">
            <w:pPr>
              <w:rPr>
                <w:sz w:val="20"/>
                <w:szCs w:val="20"/>
              </w:rPr>
            </w:pPr>
          </w:p>
        </w:tc>
      </w:tr>
      <w:tr w:rsidR="007055BE" w:rsidRPr="00D71D46" w14:paraId="7D12FE0D"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D3E3DC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7D48DE1"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053A604"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2414A08D"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4660046F"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6C96FBED"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774B989F" w14:textId="77777777" w:rsidR="007055BE" w:rsidRPr="00D71D46" w:rsidRDefault="007055BE" w:rsidP="007055BE">
            <w:pPr>
              <w:jc w:val="center"/>
              <w:rPr>
                <w:color w:val="000000"/>
                <w:sz w:val="20"/>
                <w:szCs w:val="20"/>
              </w:rPr>
            </w:pPr>
            <w:r w:rsidRPr="00D71D46">
              <w:rPr>
                <w:color w:val="000000"/>
                <w:sz w:val="20"/>
                <w:szCs w:val="20"/>
              </w:rPr>
              <w:t>240,74</w:t>
            </w:r>
          </w:p>
        </w:tc>
        <w:tc>
          <w:tcPr>
            <w:tcW w:w="400" w:type="pct"/>
            <w:tcBorders>
              <w:top w:val="nil"/>
              <w:left w:val="nil"/>
              <w:bottom w:val="single" w:sz="8" w:space="0" w:color="auto"/>
              <w:right w:val="single" w:sz="8" w:space="0" w:color="auto"/>
            </w:tcBorders>
            <w:shd w:val="clear" w:color="auto" w:fill="auto"/>
            <w:vAlign w:val="center"/>
            <w:hideMark/>
          </w:tcPr>
          <w:p w14:paraId="2A2B10C3"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512ECC33"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0B5CA5AF" w14:textId="77777777" w:rsidR="007055BE" w:rsidRPr="00D71D46" w:rsidRDefault="007055BE" w:rsidP="007055BE">
            <w:pPr>
              <w:jc w:val="center"/>
              <w:rPr>
                <w:color w:val="000000"/>
                <w:sz w:val="20"/>
                <w:szCs w:val="20"/>
              </w:rPr>
            </w:pPr>
            <w:r w:rsidRPr="00D71D46">
              <w:rPr>
                <w:color w:val="000000"/>
                <w:sz w:val="20"/>
                <w:szCs w:val="20"/>
              </w:rPr>
              <w:t>263,20</w:t>
            </w:r>
          </w:p>
        </w:tc>
        <w:tc>
          <w:tcPr>
            <w:tcW w:w="400" w:type="pct"/>
            <w:tcBorders>
              <w:top w:val="nil"/>
              <w:left w:val="nil"/>
              <w:bottom w:val="single" w:sz="8" w:space="0" w:color="auto"/>
              <w:right w:val="single" w:sz="8" w:space="0" w:color="auto"/>
            </w:tcBorders>
            <w:shd w:val="clear" w:color="auto" w:fill="auto"/>
            <w:vAlign w:val="center"/>
            <w:hideMark/>
          </w:tcPr>
          <w:p w14:paraId="7C4CE64A" w14:textId="77777777" w:rsidR="007055BE" w:rsidRPr="00D71D46" w:rsidRDefault="007055BE" w:rsidP="007055BE">
            <w:pPr>
              <w:jc w:val="center"/>
              <w:rPr>
                <w:color w:val="000000"/>
                <w:sz w:val="20"/>
                <w:szCs w:val="20"/>
              </w:rPr>
            </w:pPr>
            <w:r w:rsidRPr="00D71D46">
              <w:rPr>
                <w:color w:val="000000"/>
                <w:sz w:val="20"/>
                <w:szCs w:val="20"/>
              </w:rPr>
              <w:t>263,20</w:t>
            </w:r>
          </w:p>
        </w:tc>
        <w:tc>
          <w:tcPr>
            <w:tcW w:w="93" w:type="pct"/>
            <w:shd w:val="clear" w:color="auto" w:fill="auto"/>
            <w:vAlign w:val="center"/>
            <w:hideMark/>
          </w:tcPr>
          <w:p w14:paraId="2D2B9C2C" w14:textId="77777777" w:rsidR="007055BE" w:rsidRPr="00D71D46" w:rsidRDefault="007055BE" w:rsidP="007055BE">
            <w:pPr>
              <w:rPr>
                <w:sz w:val="20"/>
                <w:szCs w:val="20"/>
              </w:rPr>
            </w:pPr>
          </w:p>
        </w:tc>
      </w:tr>
      <w:tr w:rsidR="007055BE" w:rsidRPr="00D71D46" w14:paraId="6A5AE904"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CA9302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1A95D0C"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963927E"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3BF7AC4A"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2799556C"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406ECF19"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760BDB21"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3FE27427"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6D8EDD0C"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1CC3103F" w14:textId="77777777" w:rsidR="007055BE" w:rsidRPr="00D71D46" w:rsidRDefault="007055BE" w:rsidP="007055BE">
            <w:pPr>
              <w:jc w:val="center"/>
              <w:rPr>
                <w:color w:val="000000"/>
                <w:sz w:val="20"/>
                <w:szCs w:val="20"/>
              </w:rPr>
            </w:pPr>
            <w:r w:rsidRPr="00D71D46">
              <w:rPr>
                <w:color w:val="000000"/>
                <w:sz w:val="20"/>
                <w:szCs w:val="20"/>
              </w:rPr>
              <w:t>0,12</w:t>
            </w:r>
          </w:p>
        </w:tc>
        <w:tc>
          <w:tcPr>
            <w:tcW w:w="400" w:type="pct"/>
            <w:tcBorders>
              <w:top w:val="nil"/>
              <w:left w:val="nil"/>
              <w:bottom w:val="single" w:sz="8" w:space="0" w:color="auto"/>
              <w:right w:val="single" w:sz="8" w:space="0" w:color="auto"/>
            </w:tcBorders>
            <w:shd w:val="clear" w:color="auto" w:fill="auto"/>
            <w:vAlign w:val="center"/>
            <w:hideMark/>
          </w:tcPr>
          <w:p w14:paraId="0252F02C" w14:textId="77777777" w:rsidR="007055BE" w:rsidRPr="00D71D46" w:rsidRDefault="007055BE" w:rsidP="007055BE">
            <w:pPr>
              <w:jc w:val="center"/>
              <w:rPr>
                <w:color w:val="000000"/>
                <w:sz w:val="20"/>
                <w:szCs w:val="20"/>
              </w:rPr>
            </w:pPr>
            <w:r w:rsidRPr="00D71D46">
              <w:rPr>
                <w:color w:val="000000"/>
                <w:sz w:val="20"/>
                <w:szCs w:val="20"/>
              </w:rPr>
              <w:t>0,12</w:t>
            </w:r>
          </w:p>
        </w:tc>
        <w:tc>
          <w:tcPr>
            <w:tcW w:w="93" w:type="pct"/>
            <w:shd w:val="clear" w:color="auto" w:fill="auto"/>
            <w:vAlign w:val="center"/>
            <w:hideMark/>
          </w:tcPr>
          <w:p w14:paraId="42D46CB3" w14:textId="77777777" w:rsidR="007055BE" w:rsidRPr="00D71D46" w:rsidRDefault="007055BE" w:rsidP="007055BE">
            <w:pPr>
              <w:rPr>
                <w:sz w:val="20"/>
                <w:szCs w:val="20"/>
              </w:rPr>
            </w:pPr>
          </w:p>
        </w:tc>
      </w:tr>
      <w:tr w:rsidR="007055BE" w:rsidRPr="00D71D46" w14:paraId="64C39AED"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CAA3511" w14:textId="77777777" w:rsidR="007055BE" w:rsidRPr="00D71D46" w:rsidRDefault="007055BE" w:rsidP="007055BE">
            <w:pPr>
              <w:jc w:val="center"/>
              <w:rPr>
                <w:sz w:val="20"/>
                <w:szCs w:val="20"/>
              </w:rPr>
            </w:pPr>
            <w:r w:rsidRPr="00D71D46">
              <w:rPr>
                <w:sz w:val="20"/>
                <w:szCs w:val="20"/>
              </w:rPr>
              <w:t>14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8C29541" w14:textId="77777777" w:rsidR="007055BE" w:rsidRPr="00D71D46" w:rsidRDefault="007055BE" w:rsidP="007055BE">
            <w:pPr>
              <w:jc w:val="center"/>
              <w:rPr>
                <w:b/>
                <w:bCs/>
                <w:sz w:val="20"/>
                <w:szCs w:val="20"/>
              </w:rPr>
            </w:pPr>
            <w:r w:rsidRPr="00D71D46">
              <w:rPr>
                <w:b/>
                <w:bCs/>
                <w:sz w:val="20"/>
                <w:szCs w:val="20"/>
              </w:rPr>
              <w:t>Котельная №14</w:t>
            </w:r>
          </w:p>
        </w:tc>
        <w:tc>
          <w:tcPr>
            <w:tcW w:w="93" w:type="pct"/>
            <w:shd w:val="clear" w:color="auto" w:fill="auto"/>
            <w:vAlign w:val="center"/>
            <w:hideMark/>
          </w:tcPr>
          <w:p w14:paraId="0BE4D4C7" w14:textId="77777777" w:rsidR="007055BE" w:rsidRPr="00D71D46" w:rsidRDefault="007055BE" w:rsidP="007055BE">
            <w:pPr>
              <w:rPr>
                <w:sz w:val="20"/>
                <w:szCs w:val="20"/>
              </w:rPr>
            </w:pPr>
          </w:p>
        </w:tc>
      </w:tr>
      <w:tr w:rsidR="007055BE" w:rsidRPr="00D71D46" w14:paraId="43B40C9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F1B5E9F"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809E284"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E4392E1"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1166B308"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2BEF05F6"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0BC46FDC"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0A03F4F6"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54D93105"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2B3A7ABD"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7D836A0A" w14:textId="77777777" w:rsidR="007055BE" w:rsidRPr="00D71D46" w:rsidRDefault="007055BE" w:rsidP="007055BE">
            <w:pPr>
              <w:jc w:val="center"/>
              <w:rPr>
                <w:color w:val="000000"/>
                <w:sz w:val="20"/>
                <w:szCs w:val="20"/>
              </w:rPr>
            </w:pPr>
            <w:r w:rsidRPr="00D71D46">
              <w:rPr>
                <w:color w:val="000000"/>
                <w:sz w:val="20"/>
                <w:szCs w:val="20"/>
              </w:rPr>
              <w:t>677,98</w:t>
            </w:r>
          </w:p>
        </w:tc>
        <w:tc>
          <w:tcPr>
            <w:tcW w:w="400" w:type="pct"/>
            <w:tcBorders>
              <w:top w:val="nil"/>
              <w:left w:val="nil"/>
              <w:bottom w:val="single" w:sz="8" w:space="0" w:color="auto"/>
              <w:right w:val="single" w:sz="8" w:space="0" w:color="auto"/>
            </w:tcBorders>
            <w:shd w:val="clear" w:color="auto" w:fill="auto"/>
            <w:vAlign w:val="center"/>
            <w:hideMark/>
          </w:tcPr>
          <w:p w14:paraId="3588097B" w14:textId="77777777" w:rsidR="007055BE" w:rsidRPr="00D71D46" w:rsidRDefault="007055BE" w:rsidP="007055BE">
            <w:pPr>
              <w:jc w:val="center"/>
              <w:rPr>
                <w:color w:val="000000"/>
                <w:sz w:val="20"/>
                <w:szCs w:val="20"/>
              </w:rPr>
            </w:pPr>
            <w:r w:rsidRPr="00D71D46">
              <w:rPr>
                <w:color w:val="000000"/>
                <w:sz w:val="20"/>
                <w:szCs w:val="20"/>
              </w:rPr>
              <w:t>677,98</w:t>
            </w:r>
          </w:p>
        </w:tc>
        <w:tc>
          <w:tcPr>
            <w:tcW w:w="93" w:type="pct"/>
            <w:shd w:val="clear" w:color="auto" w:fill="auto"/>
            <w:vAlign w:val="center"/>
            <w:hideMark/>
          </w:tcPr>
          <w:p w14:paraId="3EE0734C" w14:textId="77777777" w:rsidR="007055BE" w:rsidRPr="00D71D46" w:rsidRDefault="007055BE" w:rsidP="007055BE">
            <w:pPr>
              <w:rPr>
                <w:sz w:val="20"/>
                <w:szCs w:val="20"/>
              </w:rPr>
            </w:pPr>
          </w:p>
        </w:tc>
      </w:tr>
      <w:tr w:rsidR="007055BE" w:rsidRPr="00D71D46" w14:paraId="555D9E54"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D54D35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A3D083F"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2725019"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3677A88C"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2789D80E"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6E3258B7"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1C825733"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4F57F699"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7C9C38D3"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103CF06A" w14:textId="77777777" w:rsidR="007055BE" w:rsidRPr="00D71D46" w:rsidRDefault="007055BE" w:rsidP="007055BE">
            <w:pPr>
              <w:jc w:val="center"/>
              <w:rPr>
                <w:color w:val="000000"/>
                <w:sz w:val="20"/>
                <w:szCs w:val="20"/>
              </w:rPr>
            </w:pPr>
            <w:r w:rsidRPr="00D71D46">
              <w:rPr>
                <w:color w:val="000000"/>
                <w:sz w:val="20"/>
                <w:szCs w:val="20"/>
              </w:rPr>
              <w:t>153,65</w:t>
            </w:r>
          </w:p>
        </w:tc>
        <w:tc>
          <w:tcPr>
            <w:tcW w:w="400" w:type="pct"/>
            <w:tcBorders>
              <w:top w:val="nil"/>
              <w:left w:val="nil"/>
              <w:bottom w:val="single" w:sz="8" w:space="0" w:color="auto"/>
              <w:right w:val="single" w:sz="8" w:space="0" w:color="auto"/>
            </w:tcBorders>
            <w:shd w:val="clear" w:color="auto" w:fill="auto"/>
            <w:vAlign w:val="center"/>
            <w:hideMark/>
          </w:tcPr>
          <w:p w14:paraId="0CDFCC6E" w14:textId="77777777" w:rsidR="007055BE" w:rsidRPr="00D71D46" w:rsidRDefault="007055BE" w:rsidP="007055BE">
            <w:pPr>
              <w:jc w:val="center"/>
              <w:rPr>
                <w:color w:val="000000"/>
                <w:sz w:val="20"/>
                <w:szCs w:val="20"/>
              </w:rPr>
            </w:pPr>
            <w:r w:rsidRPr="00D71D46">
              <w:rPr>
                <w:color w:val="000000"/>
                <w:sz w:val="20"/>
                <w:szCs w:val="20"/>
              </w:rPr>
              <w:t>153,65</w:t>
            </w:r>
          </w:p>
        </w:tc>
        <w:tc>
          <w:tcPr>
            <w:tcW w:w="93" w:type="pct"/>
            <w:shd w:val="clear" w:color="auto" w:fill="auto"/>
            <w:vAlign w:val="center"/>
            <w:hideMark/>
          </w:tcPr>
          <w:p w14:paraId="00B25B1A" w14:textId="77777777" w:rsidR="007055BE" w:rsidRPr="00D71D46" w:rsidRDefault="007055BE" w:rsidP="007055BE">
            <w:pPr>
              <w:rPr>
                <w:sz w:val="20"/>
                <w:szCs w:val="20"/>
              </w:rPr>
            </w:pPr>
          </w:p>
        </w:tc>
      </w:tr>
      <w:tr w:rsidR="007055BE" w:rsidRPr="00D71D46" w14:paraId="70B47E4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38FEAF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335BAA1"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7F459577"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B83F469"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044357E"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3C4D1FA"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0B84E4C"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9A07FBD"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D517677"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3A6FFF" w14:textId="77777777" w:rsidR="007055BE" w:rsidRPr="00D71D46" w:rsidRDefault="007055BE" w:rsidP="007055BE">
            <w:pPr>
              <w:jc w:val="center"/>
              <w:rPr>
                <w:color w:val="000000"/>
                <w:sz w:val="20"/>
                <w:szCs w:val="20"/>
              </w:rPr>
            </w:pPr>
            <w:r w:rsidRPr="00EB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E76F64" w14:textId="77777777" w:rsidR="007055BE" w:rsidRPr="00D71D46" w:rsidRDefault="007055BE" w:rsidP="007055BE">
            <w:pPr>
              <w:jc w:val="center"/>
              <w:rPr>
                <w:color w:val="000000"/>
                <w:sz w:val="20"/>
                <w:szCs w:val="20"/>
              </w:rPr>
            </w:pPr>
            <w:r w:rsidRPr="00EB1D46">
              <w:rPr>
                <w:color w:val="000000"/>
                <w:sz w:val="20"/>
                <w:szCs w:val="20"/>
              </w:rPr>
              <w:t>0,00</w:t>
            </w:r>
          </w:p>
        </w:tc>
        <w:tc>
          <w:tcPr>
            <w:tcW w:w="93" w:type="pct"/>
            <w:shd w:val="clear" w:color="auto" w:fill="auto"/>
            <w:vAlign w:val="center"/>
            <w:hideMark/>
          </w:tcPr>
          <w:p w14:paraId="16A91C6F" w14:textId="77777777" w:rsidR="007055BE" w:rsidRPr="00D71D46" w:rsidRDefault="007055BE" w:rsidP="007055BE">
            <w:pPr>
              <w:rPr>
                <w:sz w:val="20"/>
                <w:szCs w:val="20"/>
              </w:rPr>
            </w:pPr>
          </w:p>
        </w:tc>
      </w:tr>
      <w:tr w:rsidR="007055BE" w:rsidRPr="00D71D46" w14:paraId="715616BE"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75D4D3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1685F0C"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0C1312F3"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52CAA19C"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42A6B364"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103CD561"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08D299BF"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1260EE02"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2B97905B"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7089AD6D" w14:textId="77777777" w:rsidR="007055BE" w:rsidRPr="00D71D46" w:rsidRDefault="007055BE" w:rsidP="007055BE">
            <w:pPr>
              <w:jc w:val="center"/>
              <w:rPr>
                <w:color w:val="000000"/>
                <w:sz w:val="20"/>
                <w:szCs w:val="20"/>
              </w:rPr>
            </w:pPr>
            <w:r w:rsidRPr="00D71D46">
              <w:rPr>
                <w:color w:val="000000"/>
                <w:sz w:val="20"/>
                <w:szCs w:val="20"/>
              </w:rPr>
              <w:t>831,63</w:t>
            </w:r>
          </w:p>
        </w:tc>
        <w:tc>
          <w:tcPr>
            <w:tcW w:w="400" w:type="pct"/>
            <w:tcBorders>
              <w:top w:val="nil"/>
              <w:left w:val="nil"/>
              <w:bottom w:val="single" w:sz="8" w:space="0" w:color="auto"/>
              <w:right w:val="single" w:sz="8" w:space="0" w:color="auto"/>
            </w:tcBorders>
            <w:shd w:val="clear" w:color="auto" w:fill="auto"/>
            <w:vAlign w:val="center"/>
            <w:hideMark/>
          </w:tcPr>
          <w:p w14:paraId="6CCF1B8A" w14:textId="77777777" w:rsidR="007055BE" w:rsidRPr="00D71D46" w:rsidRDefault="007055BE" w:rsidP="007055BE">
            <w:pPr>
              <w:jc w:val="center"/>
              <w:rPr>
                <w:color w:val="000000"/>
                <w:sz w:val="20"/>
                <w:szCs w:val="20"/>
              </w:rPr>
            </w:pPr>
            <w:r w:rsidRPr="00D71D46">
              <w:rPr>
                <w:color w:val="000000"/>
                <w:sz w:val="20"/>
                <w:szCs w:val="20"/>
              </w:rPr>
              <w:t>831,63</w:t>
            </w:r>
          </w:p>
        </w:tc>
        <w:tc>
          <w:tcPr>
            <w:tcW w:w="93" w:type="pct"/>
            <w:shd w:val="clear" w:color="auto" w:fill="auto"/>
            <w:vAlign w:val="center"/>
            <w:hideMark/>
          </w:tcPr>
          <w:p w14:paraId="60608188" w14:textId="77777777" w:rsidR="007055BE" w:rsidRPr="00D71D46" w:rsidRDefault="007055BE" w:rsidP="007055BE">
            <w:pPr>
              <w:rPr>
                <w:sz w:val="20"/>
                <w:szCs w:val="20"/>
              </w:rPr>
            </w:pPr>
          </w:p>
        </w:tc>
      </w:tr>
      <w:tr w:rsidR="007055BE" w:rsidRPr="00D71D46" w14:paraId="6E6423B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EB37D2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6D4D3AE"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7DC96883"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32BB7389"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5C4C11AE"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6D4F21EA"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0FD508D2"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7AC008AC"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3419AB04"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57C28E18" w14:textId="77777777" w:rsidR="007055BE" w:rsidRPr="00D71D46" w:rsidRDefault="007055BE" w:rsidP="007055BE">
            <w:pPr>
              <w:jc w:val="center"/>
              <w:rPr>
                <w:color w:val="000000"/>
                <w:sz w:val="20"/>
                <w:szCs w:val="20"/>
              </w:rPr>
            </w:pPr>
            <w:r w:rsidRPr="00D71D46">
              <w:rPr>
                <w:color w:val="000000"/>
                <w:sz w:val="20"/>
                <w:szCs w:val="20"/>
              </w:rPr>
              <w:t>0,27</w:t>
            </w:r>
          </w:p>
        </w:tc>
        <w:tc>
          <w:tcPr>
            <w:tcW w:w="400" w:type="pct"/>
            <w:tcBorders>
              <w:top w:val="nil"/>
              <w:left w:val="nil"/>
              <w:bottom w:val="single" w:sz="8" w:space="0" w:color="auto"/>
              <w:right w:val="single" w:sz="8" w:space="0" w:color="auto"/>
            </w:tcBorders>
            <w:shd w:val="clear" w:color="auto" w:fill="auto"/>
            <w:vAlign w:val="center"/>
            <w:hideMark/>
          </w:tcPr>
          <w:p w14:paraId="5DD22029" w14:textId="77777777" w:rsidR="007055BE" w:rsidRPr="00D71D46" w:rsidRDefault="007055BE" w:rsidP="007055BE">
            <w:pPr>
              <w:jc w:val="center"/>
              <w:rPr>
                <w:color w:val="000000"/>
                <w:sz w:val="20"/>
                <w:szCs w:val="20"/>
              </w:rPr>
            </w:pPr>
            <w:r w:rsidRPr="00D71D46">
              <w:rPr>
                <w:color w:val="000000"/>
                <w:sz w:val="20"/>
                <w:szCs w:val="20"/>
              </w:rPr>
              <w:t>0,27</w:t>
            </w:r>
          </w:p>
        </w:tc>
        <w:tc>
          <w:tcPr>
            <w:tcW w:w="93" w:type="pct"/>
            <w:shd w:val="clear" w:color="auto" w:fill="auto"/>
            <w:vAlign w:val="center"/>
            <w:hideMark/>
          </w:tcPr>
          <w:p w14:paraId="61289EE2" w14:textId="77777777" w:rsidR="007055BE" w:rsidRPr="00D71D46" w:rsidRDefault="007055BE" w:rsidP="007055BE">
            <w:pPr>
              <w:rPr>
                <w:sz w:val="20"/>
                <w:szCs w:val="20"/>
              </w:rPr>
            </w:pPr>
          </w:p>
        </w:tc>
      </w:tr>
      <w:tr w:rsidR="007055BE" w:rsidRPr="00D71D46" w14:paraId="4363E8C1"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2BACE45" w14:textId="77777777" w:rsidR="007055BE" w:rsidRPr="00D71D46" w:rsidRDefault="007055BE" w:rsidP="007055BE">
            <w:pPr>
              <w:jc w:val="center"/>
              <w:rPr>
                <w:sz w:val="20"/>
                <w:szCs w:val="20"/>
              </w:rPr>
            </w:pPr>
            <w:r w:rsidRPr="00D71D46">
              <w:rPr>
                <w:sz w:val="20"/>
                <w:szCs w:val="20"/>
              </w:rPr>
              <w:t>15</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387D5C1" w14:textId="77777777" w:rsidR="007055BE" w:rsidRPr="00D71D46" w:rsidRDefault="007055BE" w:rsidP="007055BE">
            <w:pPr>
              <w:jc w:val="center"/>
              <w:rPr>
                <w:b/>
                <w:bCs/>
                <w:sz w:val="20"/>
                <w:szCs w:val="20"/>
              </w:rPr>
            </w:pPr>
            <w:r w:rsidRPr="00D71D46">
              <w:rPr>
                <w:b/>
                <w:bCs/>
                <w:sz w:val="20"/>
                <w:szCs w:val="20"/>
              </w:rPr>
              <w:t>Котельная №15</w:t>
            </w:r>
          </w:p>
        </w:tc>
        <w:tc>
          <w:tcPr>
            <w:tcW w:w="93" w:type="pct"/>
            <w:shd w:val="clear" w:color="auto" w:fill="auto"/>
            <w:vAlign w:val="center"/>
            <w:hideMark/>
          </w:tcPr>
          <w:p w14:paraId="2D2018CB" w14:textId="77777777" w:rsidR="007055BE" w:rsidRPr="00D71D46" w:rsidRDefault="007055BE" w:rsidP="007055BE">
            <w:pPr>
              <w:rPr>
                <w:sz w:val="20"/>
                <w:szCs w:val="20"/>
              </w:rPr>
            </w:pPr>
          </w:p>
        </w:tc>
      </w:tr>
      <w:tr w:rsidR="007055BE" w:rsidRPr="00D71D46" w14:paraId="4DC2881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AE5191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201680A"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3B01473C"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3B16AF86"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705882A4"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0E98BB0D"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144CA3BD"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5B323E1C"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318597B5"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6D19C4EE" w14:textId="77777777" w:rsidR="007055BE" w:rsidRPr="00D71D46" w:rsidRDefault="007055BE" w:rsidP="007055BE">
            <w:pPr>
              <w:jc w:val="center"/>
              <w:rPr>
                <w:color w:val="000000"/>
                <w:sz w:val="20"/>
                <w:szCs w:val="20"/>
              </w:rPr>
            </w:pPr>
            <w:r w:rsidRPr="00D71D46">
              <w:rPr>
                <w:color w:val="000000"/>
                <w:sz w:val="20"/>
                <w:szCs w:val="20"/>
              </w:rPr>
              <w:t>432,16</w:t>
            </w:r>
          </w:p>
        </w:tc>
        <w:tc>
          <w:tcPr>
            <w:tcW w:w="400" w:type="pct"/>
            <w:tcBorders>
              <w:top w:val="nil"/>
              <w:left w:val="nil"/>
              <w:bottom w:val="single" w:sz="8" w:space="0" w:color="auto"/>
              <w:right w:val="single" w:sz="8" w:space="0" w:color="auto"/>
            </w:tcBorders>
            <w:shd w:val="clear" w:color="auto" w:fill="auto"/>
            <w:vAlign w:val="center"/>
            <w:hideMark/>
          </w:tcPr>
          <w:p w14:paraId="10A4D7EC" w14:textId="77777777" w:rsidR="007055BE" w:rsidRPr="00D71D46" w:rsidRDefault="007055BE" w:rsidP="007055BE">
            <w:pPr>
              <w:jc w:val="center"/>
              <w:rPr>
                <w:color w:val="000000"/>
                <w:sz w:val="20"/>
                <w:szCs w:val="20"/>
              </w:rPr>
            </w:pPr>
            <w:r w:rsidRPr="00D71D46">
              <w:rPr>
                <w:color w:val="000000"/>
                <w:sz w:val="20"/>
                <w:szCs w:val="20"/>
              </w:rPr>
              <w:t>432,16</w:t>
            </w:r>
          </w:p>
        </w:tc>
        <w:tc>
          <w:tcPr>
            <w:tcW w:w="93" w:type="pct"/>
            <w:shd w:val="clear" w:color="auto" w:fill="auto"/>
            <w:vAlign w:val="center"/>
            <w:hideMark/>
          </w:tcPr>
          <w:p w14:paraId="1EFC3D25" w14:textId="77777777" w:rsidR="007055BE" w:rsidRPr="00D71D46" w:rsidRDefault="007055BE" w:rsidP="007055BE">
            <w:pPr>
              <w:rPr>
                <w:sz w:val="20"/>
                <w:szCs w:val="20"/>
              </w:rPr>
            </w:pPr>
          </w:p>
        </w:tc>
      </w:tr>
      <w:tr w:rsidR="007055BE" w:rsidRPr="00D71D46" w14:paraId="5DBB3F7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AEA9C9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585167B"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DBC422D"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6A439BDA"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3EBEDC6D"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3B1B2075"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1AB900B2"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465C7E7C"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656D425F"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2B9822DC" w14:textId="77777777" w:rsidR="007055BE" w:rsidRPr="00D71D46" w:rsidRDefault="007055BE" w:rsidP="007055BE">
            <w:pPr>
              <w:jc w:val="center"/>
              <w:rPr>
                <w:color w:val="000000"/>
                <w:sz w:val="20"/>
                <w:szCs w:val="20"/>
              </w:rPr>
            </w:pPr>
            <w:r w:rsidRPr="00D71D46">
              <w:rPr>
                <w:color w:val="000000"/>
                <w:sz w:val="20"/>
                <w:szCs w:val="20"/>
              </w:rPr>
              <w:t>120,69</w:t>
            </w:r>
          </w:p>
        </w:tc>
        <w:tc>
          <w:tcPr>
            <w:tcW w:w="400" w:type="pct"/>
            <w:tcBorders>
              <w:top w:val="nil"/>
              <w:left w:val="nil"/>
              <w:bottom w:val="single" w:sz="8" w:space="0" w:color="auto"/>
              <w:right w:val="single" w:sz="8" w:space="0" w:color="auto"/>
            </w:tcBorders>
            <w:shd w:val="clear" w:color="auto" w:fill="auto"/>
            <w:vAlign w:val="center"/>
            <w:hideMark/>
          </w:tcPr>
          <w:p w14:paraId="067E1E6D" w14:textId="77777777" w:rsidR="007055BE" w:rsidRPr="00D71D46" w:rsidRDefault="007055BE" w:rsidP="007055BE">
            <w:pPr>
              <w:jc w:val="center"/>
              <w:rPr>
                <w:color w:val="000000"/>
                <w:sz w:val="20"/>
                <w:szCs w:val="20"/>
              </w:rPr>
            </w:pPr>
            <w:r w:rsidRPr="00D71D46">
              <w:rPr>
                <w:color w:val="000000"/>
                <w:sz w:val="20"/>
                <w:szCs w:val="20"/>
              </w:rPr>
              <w:t>120,69</w:t>
            </w:r>
          </w:p>
        </w:tc>
        <w:tc>
          <w:tcPr>
            <w:tcW w:w="93" w:type="pct"/>
            <w:shd w:val="clear" w:color="auto" w:fill="auto"/>
            <w:vAlign w:val="center"/>
            <w:hideMark/>
          </w:tcPr>
          <w:p w14:paraId="2F620088" w14:textId="77777777" w:rsidR="007055BE" w:rsidRPr="00D71D46" w:rsidRDefault="007055BE" w:rsidP="007055BE">
            <w:pPr>
              <w:rPr>
                <w:sz w:val="20"/>
                <w:szCs w:val="20"/>
              </w:rPr>
            </w:pPr>
          </w:p>
        </w:tc>
      </w:tr>
      <w:tr w:rsidR="007055BE" w:rsidRPr="00D71D46" w14:paraId="6A057EA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37DAA5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6FBBE37"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72BD2742"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D9802AA"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BAB1EFB"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ED05A40"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A2325A2"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67B6A2"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2D62536"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C5E89F2" w14:textId="77777777" w:rsidR="007055BE" w:rsidRPr="00D71D46" w:rsidRDefault="007055BE" w:rsidP="007055BE">
            <w:pPr>
              <w:jc w:val="center"/>
              <w:rPr>
                <w:color w:val="000000"/>
                <w:sz w:val="20"/>
                <w:szCs w:val="20"/>
              </w:rPr>
            </w:pPr>
            <w:r w:rsidRPr="00547E93">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1DED02B" w14:textId="77777777" w:rsidR="007055BE" w:rsidRPr="00D71D46" w:rsidRDefault="007055BE" w:rsidP="007055BE">
            <w:pPr>
              <w:jc w:val="center"/>
              <w:rPr>
                <w:color w:val="000000"/>
                <w:sz w:val="20"/>
                <w:szCs w:val="20"/>
              </w:rPr>
            </w:pPr>
            <w:r w:rsidRPr="00547E93">
              <w:rPr>
                <w:color w:val="000000"/>
                <w:sz w:val="20"/>
                <w:szCs w:val="20"/>
              </w:rPr>
              <w:t>0,00</w:t>
            </w:r>
          </w:p>
        </w:tc>
        <w:tc>
          <w:tcPr>
            <w:tcW w:w="93" w:type="pct"/>
            <w:shd w:val="clear" w:color="auto" w:fill="auto"/>
            <w:vAlign w:val="center"/>
            <w:hideMark/>
          </w:tcPr>
          <w:p w14:paraId="0BE4F7DD" w14:textId="77777777" w:rsidR="007055BE" w:rsidRPr="00D71D46" w:rsidRDefault="007055BE" w:rsidP="007055BE">
            <w:pPr>
              <w:rPr>
                <w:sz w:val="20"/>
                <w:szCs w:val="20"/>
              </w:rPr>
            </w:pPr>
          </w:p>
        </w:tc>
      </w:tr>
      <w:tr w:rsidR="007055BE" w:rsidRPr="00D71D46" w14:paraId="47C5DE2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D97ED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5E3458A"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AEF6D5C"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4E436565"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0A95C104"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2E1A6A74"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4672C03A"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3B4553FA"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6DB36EAA"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17A96F97" w14:textId="77777777" w:rsidR="007055BE" w:rsidRPr="00D71D46" w:rsidRDefault="007055BE" w:rsidP="007055BE">
            <w:pPr>
              <w:jc w:val="center"/>
              <w:rPr>
                <w:color w:val="000000"/>
                <w:sz w:val="20"/>
                <w:szCs w:val="20"/>
              </w:rPr>
            </w:pPr>
            <w:r w:rsidRPr="00D71D46">
              <w:rPr>
                <w:color w:val="000000"/>
                <w:sz w:val="20"/>
                <w:szCs w:val="20"/>
              </w:rPr>
              <w:t>552,85</w:t>
            </w:r>
          </w:p>
        </w:tc>
        <w:tc>
          <w:tcPr>
            <w:tcW w:w="400" w:type="pct"/>
            <w:tcBorders>
              <w:top w:val="nil"/>
              <w:left w:val="nil"/>
              <w:bottom w:val="single" w:sz="8" w:space="0" w:color="auto"/>
              <w:right w:val="single" w:sz="8" w:space="0" w:color="auto"/>
            </w:tcBorders>
            <w:shd w:val="clear" w:color="auto" w:fill="auto"/>
            <w:vAlign w:val="center"/>
            <w:hideMark/>
          </w:tcPr>
          <w:p w14:paraId="5A2AA2D6" w14:textId="77777777" w:rsidR="007055BE" w:rsidRPr="00D71D46" w:rsidRDefault="007055BE" w:rsidP="007055BE">
            <w:pPr>
              <w:jc w:val="center"/>
              <w:rPr>
                <w:color w:val="000000"/>
                <w:sz w:val="20"/>
                <w:szCs w:val="20"/>
              </w:rPr>
            </w:pPr>
            <w:r w:rsidRPr="00D71D46">
              <w:rPr>
                <w:color w:val="000000"/>
                <w:sz w:val="20"/>
                <w:szCs w:val="20"/>
              </w:rPr>
              <w:t>552,85</w:t>
            </w:r>
          </w:p>
        </w:tc>
        <w:tc>
          <w:tcPr>
            <w:tcW w:w="93" w:type="pct"/>
            <w:shd w:val="clear" w:color="auto" w:fill="auto"/>
            <w:vAlign w:val="center"/>
            <w:hideMark/>
          </w:tcPr>
          <w:p w14:paraId="30B5C150" w14:textId="77777777" w:rsidR="007055BE" w:rsidRPr="00D71D46" w:rsidRDefault="007055BE" w:rsidP="007055BE">
            <w:pPr>
              <w:rPr>
                <w:sz w:val="20"/>
                <w:szCs w:val="20"/>
              </w:rPr>
            </w:pPr>
          </w:p>
        </w:tc>
      </w:tr>
      <w:tr w:rsidR="007055BE" w:rsidRPr="00D71D46" w14:paraId="05B1C01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CE91C1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5E7A3F3"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2899C50"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43E6647"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18E69AFF"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61D4F416"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41A4ECD3"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6F1E25A7"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7297710D"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36D8E374" w14:textId="77777777" w:rsidR="007055BE" w:rsidRPr="00D71D46" w:rsidRDefault="007055BE" w:rsidP="007055BE">
            <w:pPr>
              <w:jc w:val="center"/>
              <w:rPr>
                <w:color w:val="000000"/>
                <w:sz w:val="20"/>
                <w:szCs w:val="20"/>
              </w:rPr>
            </w:pPr>
            <w:r w:rsidRPr="00D71D46">
              <w:rPr>
                <w:color w:val="000000"/>
                <w:sz w:val="20"/>
                <w:szCs w:val="20"/>
              </w:rPr>
              <w:t>0,20</w:t>
            </w:r>
          </w:p>
        </w:tc>
        <w:tc>
          <w:tcPr>
            <w:tcW w:w="400" w:type="pct"/>
            <w:tcBorders>
              <w:top w:val="nil"/>
              <w:left w:val="nil"/>
              <w:bottom w:val="single" w:sz="8" w:space="0" w:color="auto"/>
              <w:right w:val="single" w:sz="8" w:space="0" w:color="auto"/>
            </w:tcBorders>
            <w:shd w:val="clear" w:color="auto" w:fill="auto"/>
            <w:vAlign w:val="center"/>
            <w:hideMark/>
          </w:tcPr>
          <w:p w14:paraId="399AA9FD" w14:textId="77777777" w:rsidR="007055BE" w:rsidRPr="00D71D46" w:rsidRDefault="007055BE" w:rsidP="007055BE">
            <w:pPr>
              <w:jc w:val="center"/>
              <w:rPr>
                <w:color w:val="000000"/>
                <w:sz w:val="20"/>
                <w:szCs w:val="20"/>
              </w:rPr>
            </w:pPr>
            <w:r w:rsidRPr="00D71D46">
              <w:rPr>
                <w:color w:val="000000"/>
                <w:sz w:val="20"/>
                <w:szCs w:val="20"/>
              </w:rPr>
              <w:t>0,20</w:t>
            </w:r>
          </w:p>
        </w:tc>
        <w:tc>
          <w:tcPr>
            <w:tcW w:w="93" w:type="pct"/>
            <w:shd w:val="clear" w:color="auto" w:fill="auto"/>
            <w:vAlign w:val="center"/>
            <w:hideMark/>
          </w:tcPr>
          <w:p w14:paraId="7D78285F" w14:textId="77777777" w:rsidR="007055BE" w:rsidRPr="00D71D46" w:rsidRDefault="007055BE" w:rsidP="007055BE">
            <w:pPr>
              <w:rPr>
                <w:sz w:val="20"/>
                <w:szCs w:val="20"/>
              </w:rPr>
            </w:pPr>
          </w:p>
        </w:tc>
      </w:tr>
      <w:tr w:rsidR="007055BE" w:rsidRPr="00D71D46" w14:paraId="4F53B06D"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0F223A40" w14:textId="77777777" w:rsidR="007055BE" w:rsidRPr="00D71D46" w:rsidRDefault="007055BE" w:rsidP="007055BE">
            <w:pPr>
              <w:jc w:val="center"/>
              <w:rPr>
                <w:sz w:val="20"/>
                <w:szCs w:val="20"/>
              </w:rPr>
            </w:pPr>
            <w:r w:rsidRPr="00D71D46">
              <w:rPr>
                <w:sz w:val="20"/>
                <w:szCs w:val="20"/>
              </w:rPr>
              <w:t>16</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F215635" w14:textId="77777777" w:rsidR="007055BE" w:rsidRPr="00D71D46" w:rsidRDefault="007055BE" w:rsidP="007055BE">
            <w:pPr>
              <w:jc w:val="center"/>
              <w:rPr>
                <w:b/>
                <w:bCs/>
                <w:sz w:val="20"/>
                <w:szCs w:val="20"/>
              </w:rPr>
            </w:pPr>
            <w:r w:rsidRPr="00D71D46">
              <w:rPr>
                <w:b/>
                <w:bCs/>
                <w:sz w:val="20"/>
                <w:szCs w:val="20"/>
              </w:rPr>
              <w:t>Котельная №16</w:t>
            </w:r>
          </w:p>
        </w:tc>
        <w:tc>
          <w:tcPr>
            <w:tcW w:w="93" w:type="pct"/>
            <w:shd w:val="clear" w:color="auto" w:fill="auto"/>
            <w:vAlign w:val="center"/>
            <w:hideMark/>
          </w:tcPr>
          <w:p w14:paraId="2CF5087F" w14:textId="77777777" w:rsidR="007055BE" w:rsidRPr="00D71D46" w:rsidRDefault="007055BE" w:rsidP="007055BE">
            <w:pPr>
              <w:rPr>
                <w:sz w:val="20"/>
                <w:szCs w:val="20"/>
              </w:rPr>
            </w:pPr>
          </w:p>
        </w:tc>
      </w:tr>
      <w:tr w:rsidR="007055BE" w:rsidRPr="00D71D46" w14:paraId="2C15ECFB"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8A4199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A76A773"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502A857"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7200E8F8"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27F66A5B"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335AED11"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42456E02"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7C9A0B7B"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3CB755D6"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6064B8CC" w14:textId="77777777" w:rsidR="007055BE" w:rsidRPr="00D71D46" w:rsidRDefault="007055BE" w:rsidP="007055BE">
            <w:pPr>
              <w:jc w:val="center"/>
              <w:rPr>
                <w:color w:val="000000"/>
                <w:sz w:val="20"/>
                <w:szCs w:val="20"/>
              </w:rPr>
            </w:pPr>
            <w:r w:rsidRPr="00D71D46">
              <w:rPr>
                <w:color w:val="000000"/>
                <w:sz w:val="20"/>
                <w:szCs w:val="20"/>
              </w:rPr>
              <w:t>992,83</w:t>
            </w:r>
          </w:p>
        </w:tc>
        <w:tc>
          <w:tcPr>
            <w:tcW w:w="400" w:type="pct"/>
            <w:tcBorders>
              <w:top w:val="nil"/>
              <w:left w:val="nil"/>
              <w:bottom w:val="single" w:sz="8" w:space="0" w:color="auto"/>
              <w:right w:val="single" w:sz="8" w:space="0" w:color="auto"/>
            </w:tcBorders>
            <w:shd w:val="clear" w:color="auto" w:fill="auto"/>
            <w:vAlign w:val="center"/>
            <w:hideMark/>
          </w:tcPr>
          <w:p w14:paraId="131263F2" w14:textId="77777777" w:rsidR="007055BE" w:rsidRPr="00D71D46" w:rsidRDefault="007055BE" w:rsidP="007055BE">
            <w:pPr>
              <w:jc w:val="center"/>
              <w:rPr>
                <w:color w:val="000000"/>
                <w:sz w:val="20"/>
                <w:szCs w:val="20"/>
              </w:rPr>
            </w:pPr>
            <w:r w:rsidRPr="00D71D46">
              <w:rPr>
                <w:color w:val="000000"/>
                <w:sz w:val="20"/>
                <w:szCs w:val="20"/>
              </w:rPr>
              <w:t>992,83</w:t>
            </w:r>
          </w:p>
        </w:tc>
        <w:tc>
          <w:tcPr>
            <w:tcW w:w="93" w:type="pct"/>
            <w:shd w:val="clear" w:color="auto" w:fill="auto"/>
            <w:vAlign w:val="center"/>
            <w:hideMark/>
          </w:tcPr>
          <w:p w14:paraId="4390FBBA" w14:textId="77777777" w:rsidR="007055BE" w:rsidRPr="00D71D46" w:rsidRDefault="007055BE" w:rsidP="007055BE">
            <w:pPr>
              <w:rPr>
                <w:sz w:val="20"/>
                <w:szCs w:val="20"/>
              </w:rPr>
            </w:pPr>
          </w:p>
        </w:tc>
      </w:tr>
      <w:tr w:rsidR="007055BE" w:rsidRPr="00D71D46" w14:paraId="543563E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0312DE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BBC7A5"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3E6EA06"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1CAC9CEF"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250D2B82"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054AD3ED"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22B0D955"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758E4820"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6E71E0F1"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21CF7E5B" w14:textId="77777777" w:rsidR="007055BE" w:rsidRPr="00D71D46" w:rsidRDefault="007055BE" w:rsidP="007055BE">
            <w:pPr>
              <w:jc w:val="center"/>
              <w:rPr>
                <w:color w:val="000000"/>
                <w:sz w:val="20"/>
                <w:szCs w:val="20"/>
              </w:rPr>
            </w:pPr>
            <w:r w:rsidRPr="00D71D46">
              <w:rPr>
                <w:color w:val="000000"/>
                <w:sz w:val="20"/>
                <w:szCs w:val="20"/>
              </w:rPr>
              <w:t>342,58</w:t>
            </w:r>
          </w:p>
        </w:tc>
        <w:tc>
          <w:tcPr>
            <w:tcW w:w="400" w:type="pct"/>
            <w:tcBorders>
              <w:top w:val="nil"/>
              <w:left w:val="nil"/>
              <w:bottom w:val="single" w:sz="8" w:space="0" w:color="auto"/>
              <w:right w:val="single" w:sz="8" w:space="0" w:color="auto"/>
            </w:tcBorders>
            <w:shd w:val="clear" w:color="auto" w:fill="auto"/>
            <w:vAlign w:val="center"/>
            <w:hideMark/>
          </w:tcPr>
          <w:p w14:paraId="302F25D4" w14:textId="77777777" w:rsidR="007055BE" w:rsidRPr="00D71D46" w:rsidRDefault="007055BE" w:rsidP="007055BE">
            <w:pPr>
              <w:jc w:val="center"/>
              <w:rPr>
                <w:color w:val="000000"/>
                <w:sz w:val="20"/>
                <w:szCs w:val="20"/>
              </w:rPr>
            </w:pPr>
            <w:r w:rsidRPr="00D71D46">
              <w:rPr>
                <w:color w:val="000000"/>
                <w:sz w:val="20"/>
                <w:szCs w:val="20"/>
              </w:rPr>
              <w:t>342,58</w:t>
            </w:r>
          </w:p>
        </w:tc>
        <w:tc>
          <w:tcPr>
            <w:tcW w:w="93" w:type="pct"/>
            <w:shd w:val="clear" w:color="auto" w:fill="auto"/>
            <w:vAlign w:val="center"/>
            <w:hideMark/>
          </w:tcPr>
          <w:p w14:paraId="1BCAF568" w14:textId="77777777" w:rsidR="007055BE" w:rsidRPr="00D71D46" w:rsidRDefault="007055BE" w:rsidP="007055BE">
            <w:pPr>
              <w:rPr>
                <w:sz w:val="20"/>
                <w:szCs w:val="20"/>
              </w:rPr>
            </w:pPr>
          </w:p>
        </w:tc>
      </w:tr>
      <w:tr w:rsidR="007055BE" w:rsidRPr="00D71D46" w14:paraId="5EE1472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F45AB6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ECE0B4D"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5194643C"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4D634C7"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8B38E1B"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B5F9D84"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2AA686"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4326CA"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C33F17E"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FC44E02" w14:textId="77777777" w:rsidR="007055BE" w:rsidRPr="00D71D46" w:rsidRDefault="007055BE" w:rsidP="007055BE">
            <w:pPr>
              <w:jc w:val="center"/>
              <w:rPr>
                <w:color w:val="000000"/>
                <w:sz w:val="20"/>
                <w:szCs w:val="20"/>
              </w:rPr>
            </w:pPr>
            <w:r w:rsidRPr="0083443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8F17778" w14:textId="77777777" w:rsidR="007055BE" w:rsidRPr="00D71D46" w:rsidRDefault="007055BE" w:rsidP="007055BE">
            <w:pPr>
              <w:jc w:val="center"/>
              <w:rPr>
                <w:color w:val="000000"/>
                <w:sz w:val="20"/>
                <w:szCs w:val="20"/>
              </w:rPr>
            </w:pPr>
            <w:r w:rsidRPr="0083443A">
              <w:rPr>
                <w:color w:val="000000"/>
                <w:sz w:val="20"/>
                <w:szCs w:val="20"/>
              </w:rPr>
              <w:t>0,00</w:t>
            </w:r>
          </w:p>
        </w:tc>
        <w:tc>
          <w:tcPr>
            <w:tcW w:w="93" w:type="pct"/>
            <w:shd w:val="clear" w:color="auto" w:fill="auto"/>
            <w:vAlign w:val="center"/>
            <w:hideMark/>
          </w:tcPr>
          <w:p w14:paraId="72812124" w14:textId="77777777" w:rsidR="007055BE" w:rsidRPr="00D71D46" w:rsidRDefault="007055BE" w:rsidP="007055BE">
            <w:pPr>
              <w:rPr>
                <w:sz w:val="20"/>
                <w:szCs w:val="20"/>
              </w:rPr>
            </w:pPr>
          </w:p>
        </w:tc>
      </w:tr>
      <w:tr w:rsidR="007055BE" w:rsidRPr="00D71D46" w14:paraId="5916BBB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373A4B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68302DC"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B11677E"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15BC481C"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73270D0C"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3C2C6C03"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0F38833D"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060F6DF7"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18FA560E"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56C408D6" w14:textId="77777777" w:rsidR="007055BE" w:rsidRPr="00D71D46" w:rsidRDefault="007055BE" w:rsidP="007055BE">
            <w:pPr>
              <w:jc w:val="center"/>
              <w:rPr>
                <w:color w:val="000000"/>
                <w:sz w:val="20"/>
                <w:szCs w:val="20"/>
              </w:rPr>
            </w:pPr>
            <w:r w:rsidRPr="00D71D46">
              <w:rPr>
                <w:color w:val="000000"/>
                <w:sz w:val="20"/>
                <w:szCs w:val="20"/>
              </w:rPr>
              <w:t>1335,41</w:t>
            </w:r>
          </w:p>
        </w:tc>
        <w:tc>
          <w:tcPr>
            <w:tcW w:w="400" w:type="pct"/>
            <w:tcBorders>
              <w:top w:val="nil"/>
              <w:left w:val="nil"/>
              <w:bottom w:val="single" w:sz="8" w:space="0" w:color="auto"/>
              <w:right w:val="single" w:sz="8" w:space="0" w:color="auto"/>
            </w:tcBorders>
            <w:shd w:val="clear" w:color="auto" w:fill="auto"/>
            <w:vAlign w:val="center"/>
            <w:hideMark/>
          </w:tcPr>
          <w:p w14:paraId="3993EAF6" w14:textId="77777777" w:rsidR="007055BE" w:rsidRPr="00D71D46" w:rsidRDefault="007055BE" w:rsidP="007055BE">
            <w:pPr>
              <w:jc w:val="center"/>
              <w:rPr>
                <w:color w:val="000000"/>
                <w:sz w:val="20"/>
                <w:szCs w:val="20"/>
              </w:rPr>
            </w:pPr>
            <w:r w:rsidRPr="00D71D46">
              <w:rPr>
                <w:color w:val="000000"/>
                <w:sz w:val="20"/>
                <w:szCs w:val="20"/>
              </w:rPr>
              <w:t>1335,41</w:t>
            </w:r>
          </w:p>
        </w:tc>
        <w:tc>
          <w:tcPr>
            <w:tcW w:w="93" w:type="pct"/>
            <w:shd w:val="clear" w:color="auto" w:fill="auto"/>
            <w:vAlign w:val="center"/>
            <w:hideMark/>
          </w:tcPr>
          <w:p w14:paraId="7AA9A473" w14:textId="77777777" w:rsidR="007055BE" w:rsidRPr="00D71D46" w:rsidRDefault="007055BE" w:rsidP="007055BE">
            <w:pPr>
              <w:rPr>
                <w:sz w:val="20"/>
                <w:szCs w:val="20"/>
              </w:rPr>
            </w:pPr>
          </w:p>
        </w:tc>
      </w:tr>
      <w:tr w:rsidR="007055BE" w:rsidRPr="00D71D46" w14:paraId="0BDFDBA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82D84D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54E5956"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9C636A6"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142B4231"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5A971B01"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71F3E0F5"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340A10EA"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0137A8DE"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4F56078B"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326C307F" w14:textId="77777777" w:rsidR="007055BE" w:rsidRPr="00D71D46" w:rsidRDefault="007055BE" w:rsidP="007055BE">
            <w:pPr>
              <w:jc w:val="center"/>
              <w:rPr>
                <w:color w:val="000000"/>
                <w:sz w:val="20"/>
                <w:szCs w:val="20"/>
              </w:rPr>
            </w:pPr>
            <w:r w:rsidRPr="00D71D46">
              <w:rPr>
                <w:color w:val="000000"/>
                <w:sz w:val="20"/>
                <w:szCs w:val="20"/>
              </w:rPr>
              <w:t>0,36</w:t>
            </w:r>
          </w:p>
        </w:tc>
        <w:tc>
          <w:tcPr>
            <w:tcW w:w="400" w:type="pct"/>
            <w:tcBorders>
              <w:top w:val="nil"/>
              <w:left w:val="nil"/>
              <w:bottom w:val="single" w:sz="8" w:space="0" w:color="auto"/>
              <w:right w:val="single" w:sz="8" w:space="0" w:color="auto"/>
            </w:tcBorders>
            <w:shd w:val="clear" w:color="auto" w:fill="auto"/>
            <w:vAlign w:val="center"/>
            <w:hideMark/>
          </w:tcPr>
          <w:p w14:paraId="7B8D44A3" w14:textId="77777777" w:rsidR="007055BE" w:rsidRPr="00D71D46" w:rsidRDefault="007055BE" w:rsidP="007055BE">
            <w:pPr>
              <w:jc w:val="center"/>
              <w:rPr>
                <w:color w:val="000000"/>
                <w:sz w:val="20"/>
                <w:szCs w:val="20"/>
              </w:rPr>
            </w:pPr>
            <w:r w:rsidRPr="00D71D46">
              <w:rPr>
                <w:color w:val="000000"/>
                <w:sz w:val="20"/>
                <w:szCs w:val="20"/>
              </w:rPr>
              <w:t>0,36</w:t>
            </w:r>
          </w:p>
        </w:tc>
        <w:tc>
          <w:tcPr>
            <w:tcW w:w="93" w:type="pct"/>
            <w:shd w:val="clear" w:color="auto" w:fill="auto"/>
            <w:vAlign w:val="center"/>
            <w:hideMark/>
          </w:tcPr>
          <w:p w14:paraId="758F0C82" w14:textId="77777777" w:rsidR="007055BE" w:rsidRPr="00D71D46" w:rsidRDefault="007055BE" w:rsidP="007055BE">
            <w:pPr>
              <w:rPr>
                <w:sz w:val="20"/>
                <w:szCs w:val="20"/>
              </w:rPr>
            </w:pPr>
          </w:p>
        </w:tc>
      </w:tr>
      <w:tr w:rsidR="007055BE" w:rsidRPr="00D71D46" w14:paraId="4CFBDE72"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25F96178" w14:textId="77777777" w:rsidR="007055BE" w:rsidRPr="00D71D46" w:rsidRDefault="007055BE" w:rsidP="007055BE">
            <w:pPr>
              <w:jc w:val="center"/>
              <w:rPr>
                <w:sz w:val="20"/>
                <w:szCs w:val="20"/>
              </w:rPr>
            </w:pPr>
            <w:r w:rsidRPr="00D71D46">
              <w:rPr>
                <w:sz w:val="20"/>
                <w:szCs w:val="20"/>
              </w:rPr>
              <w:t>17</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6B1CF1FD" w14:textId="77777777" w:rsidR="007055BE" w:rsidRPr="00D71D46" w:rsidRDefault="007055BE" w:rsidP="007055BE">
            <w:pPr>
              <w:jc w:val="center"/>
              <w:rPr>
                <w:b/>
                <w:bCs/>
                <w:sz w:val="20"/>
                <w:szCs w:val="20"/>
              </w:rPr>
            </w:pPr>
            <w:r w:rsidRPr="00D71D46">
              <w:rPr>
                <w:b/>
                <w:bCs/>
                <w:sz w:val="20"/>
                <w:szCs w:val="20"/>
              </w:rPr>
              <w:t>Котельная №17</w:t>
            </w:r>
          </w:p>
        </w:tc>
        <w:tc>
          <w:tcPr>
            <w:tcW w:w="93" w:type="pct"/>
            <w:shd w:val="clear" w:color="auto" w:fill="auto"/>
            <w:vAlign w:val="center"/>
            <w:hideMark/>
          </w:tcPr>
          <w:p w14:paraId="507C55FE" w14:textId="77777777" w:rsidR="007055BE" w:rsidRPr="00D71D46" w:rsidRDefault="007055BE" w:rsidP="007055BE">
            <w:pPr>
              <w:rPr>
                <w:sz w:val="20"/>
                <w:szCs w:val="20"/>
              </w:rPr>
            </w:pPr>
          </w:p>
        </w:tc>
      </w:tr>
      <w:tr w:rsidR="007055BE" w:rsidRPr="00D71D46" w14:paraId="595D763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9187D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B15276F"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596AF8F"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20D9B986"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5BAF0279"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63FED005"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417F3784"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4881ABC7"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31A7CF8E"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0DD24166" w14:textId="77777777" w:rsidR="007055BE" w:rsidRPr="00D71D46" w:rsidRDefault="007055BE" w:rsidP="007055BE">
            <w:pPr>
              <w:jc w:val="center"/>
              <w:rPr>
                <w:color w:val="000000"/>
                <w:sz w:val="20"/>
                <w:szCs w:val="20"/>
              </w:rPr>
            </w:pPr>
            <w:r w:rsidRPr="00D71D46">
              <w:rPr>
                <w:color w:val="000000"/>
                <w:sz w:val="20"/>
                <w:szCs w:val="20"/>
              </w:rPr>
              <w:t>1036,75</w:t>
            </w:r>
          </w:p>
        </w:tc>
        <w:tc>
          <w:tcPr>
            <w:tcW w:w="400" w:type="pct"/>
            <w:tcBorders>
              <w:top w:val="nil"/>
              <w:left w:val="nil"/>
              <w:bottom w:val="single" w:sz="8" w:space="0" w:color="auto"/>
              <w:right w:val="single" w:sz="8" w:space="0" w:color="auto"/>
            </w:tcBorders>
            <w:shd w:val="clear" w:color="auto" w:fill="auto"/>
            <w:vAlign w:val="center"/>
            <w:hideMark/>
          </w:tcPr>
          <w:p w14:paraId="56238C1E" w14:textId="77777777" w:rsidR="007055BE" w:rsidRPr="00D71D46" w:rsidRDefault="007055BE" w:rsidP="007055BE">
            <w:pPr>
              <w:jc w:val="center"/>
              <w:rPr>
                <w:color w:val="000000"/>
                <w:sz w:val="20"/>
                <w:szCs w:val="20"/>
              </w:rPr>
            </w:pPr>
            <w:r w:rsidRPr="00D71D46">
              <w:rPr>
                <w:color w:val="000000"/>
                <w:sz w:val="20"/>
                <w:szCs w:val="20"/>
              </w:rPr>
              <w:t>1036,75</w:t>
            </w:r>
          </w:p>
        </w:tc>
        <w:tc>
          <w:tcPr>
            <w:tcW w:w="93" w:type="pct"/>
            <w:shd w:val="clear" w:color="auto" w:fill="auto"/>
            <w:vAlign w:val="center"/>
            <w:hideMark/>
          </w:tcPr>
          <w:p w14:paraId="2CC33F3B" w14:textId="77777777" w:rsidR="007055BE" w:rsidRPr="00D71D46" w:rsidRDefault="007055BE" w:rsidP="007055BE">
            <w:pPr>
              <w:rPr>
                <w:sz w:val="20"/>
                <w:szCs w:val="20"/>
              </w:rPr>
            </w:pPr>
          </w:p>
        </w:tc>
      </w:tr>
      <w:tr w:rsidR="007055BE" w:rsidRPr="00D71D46" w14:paraId="7134518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8D66F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8B3C7AD"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4002FA9"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16312AE2"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7746D453"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734C6524"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54D112FC"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73D21F97"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5F12E016"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722B8C1F" w14:textId="77777777" w:rsidR="007055BE" w:rsidRPr="00D71D46" w:rsidRDefault="007055BE" w:rsidP="007055BE">
            <w:pPr>
              <w:jc w:val="center"/>
              <w:rPr>
                <w:color w:val="000000"/>
                <w:sz w:val="20"/>
                <w:szCs w:val="20"/>
              </w:rPr>
            </w:pPr>
            <w:r w:rsidRPr="00D71D46">
              <w:rPr>
                <w:color w:val="000000"/>
                <w:sz w:val="20"/>
                <w:szCs w:val="20"/>
              </w:rPr>
              <w:t>347,78</w:t>
            </w:r>
          </w:p>
        </w:tc>
        <w:tc>
          <w:tcPr>
            <w:tcW w:w="400" w:type="pct"/>
            <w:tcBorders>
              <w:top w:val="nil"/>
              <w:left w:val="nil"/>
              <w:bottom w:val="single" w:sz="8" w:space="0" w:color="auto"/>
              <w:right w:val="single" w:sz="8" w:space="0" w:color="auto"/>
            </w:tcBorders>
            <w:shd w:val="clear" w:color="auto" w:fill="auto"/>
            <w:vAlign w:val="center"/>
            <w:hideMark/>
          </w:tcPr>
          <w:p w14:paraId="0BAB8331" w14:textId="77777777" w:rsidR="007055BE" w:rsidRPr="00D71D46" w:rsidRDefault="007055BE" w:rsidP="007055BE">
            <w:pPr>
              <w:jc w:val="center"/>
              <w:rPr>
                <w:color w:val="000000"/>
                <w:sz w:val="20"/>
                <w:szCs w:val="20"/>
              </w:rPr>
            </w:pPr>
            <w:r w:rsidRPr="00D71D46">
              <w:rPr>
                <w:color w:val="000000"/>
                <w:sz w:val="20"/>
                <w:szCs w:val="20"/>
              </w:rPr>
              <w:t>347,78</w:t>
            </w:r>
          </w:p>
        </w:tc>
        <w:tc>
          <w:tcPr>
            <w:tcW w:w="93" w:type="pct"/>
            <w:shd w:val="clear" w:color="auto" w:fill="auto"/>
            <w:vAlign w:val="center"/>
            <w:hideMark/>
          </w:tcPr>
          <w:p w14:paraId="4DD4A114" w14:textId="77777777" w:rsidR="007055BE" w:rsidRPr="00D71D46" w:rsidRDefault="007055BE" w:rsidP="007055BE">
            <w:pPr>
              <w:rPr>
                <w:sz w:val="20"/>
                <w:szCs w:val="20"/>
              </w:rPr>
            </w:pPr>
          </w:p>
        </w:tc>
      </w:tr>
      <w:tr w:rsidR="007055BE" w:rsidRPr="00D71D46" w14:paraId="3C9EC41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F28C35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DBDBD1"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28CC5B4"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D896FFE"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C9A48CE"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E7BF08"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6987897"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256F4CC"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FA1BF1"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20E9A54" w14:textId="77777777" w:rsidR="007055BE" w:rsidRPr="00D71D46" w:rsidRDefault="007055BE" w:rsidP="007055BE">
            <w:pPr>
              <w:jc w:val="center"/>
              <w:rPr>
                <w:color w:val="000000"/>
                <w:sz w:val="20"/>
                <w:szCs w:val="20"/>
              </w:rPr>
            </w:pPr>
            <w:r w:rsidRPr="00085E4C">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43880B" w14:textId="77777777" w:rsidR="007055BE" w:rsidRPr="00D71D46" w:rsidRDefault="007055BE" w:rsidP="007055BE">
            <w:pPr>
              <w:jc w:val="center"/>
              <w:rPr>
                <w:color w:val="000000"/>
                <w:sz w:val="20"/>
                <w:szCs w:val="20"/>
              </w:rPr>
            </w:pPr>
            <w:r w:rsidRPr="00085E4C">
              <w:rPr>
                <w:color w:val="000000"/>
                <w:sz w:val="20"/>
                <w:szCs w:val="20"/>
              </w:rPr>
              <w:t>0,00</w:t>
            </w:r>
          </w:p>
        </w:tc>
        <w:tc>
          <w:tcPr>
            <w:tcW w:w="93" w:type="pct"/>
            <w:shd w:val="clear" w:color="auto" w:fill="auto"/>
            <w:vAlign w:val="center"/>
            <w:hideMark/>
          </w:tcPr>
          <w:p w14:paraId="7AC6EDD3" w14:textId="77777777" w:rsidR="007055BE" w:rsidRPr="00D71D46" w:rsidRDefault="007055BE" w:rsidP="007055BE">
            <w:pPr>
              <w:rPr>
                <w:sz w:val="20"/>
                <w:szCs w:val="20"/>
              </w:rPr>
            </w:pPr>
          </w:p>
        </w:tc>
      </w:tr>
      <w:tr w:rsidR="007055BE" w:rsidRPr="00D71D46" w14:paraId="59F34B2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1D4A94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66FC2BE"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488ECFB6"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29C3470B"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4389473D"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047ECBA0"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0F567226"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0265D80D"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181E1FB3"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56B2D99D" w14:textId="77777777" w:rsidR="007055BE" w:rsidRPr="00D71D46" w:rsidRDefault="007055BE" w:rsidP="007055BE">
            <w:pPr>
              <w:jc w:val="center"/>
              <w:rPr>
                <w:color w:val="000000"/>
                <w:sz w:val="20"/>
                <w:szCs w:val="20"/>
              </w:rPr>
            </w:pPr>
            <w:r w:rsidRPr="00D71D46">
              <w:rPr>
                <w:color w:val="000000"/>
                <w:sz w:val="20"/>
                <w:szCs w:val="20"/>
              </w:rPr>
              <w:t>1384,54</w:t>
            </w:r>
          </w:p>
        </w:tc>
        <w:tc>
          <w:tcPr>
            <w:tcW w:w="400" w:type="pct"/>
            <w:tcBorders>
              <w:top w:val="nil"/>
              <w:left w:val="nil"/>
              <w:bottom w:val="single" w:sz="8" w:space="0" w:color="auto"/>
              <w:right w:val="single" w:sz="8" w:space="0" w:color="auto"/>
            </w:tcBorders>
            <w:shd w:val="clear" w:color="auto" w:fill="auto"/>
            <w:vAlign w:val="center"/>
            <w:hideMark/>
          </w:tcPr>
          <w:p w14:paraId="265346BC" w14:textId="77777777" w:rsidR="007055BE" w:rsidRPr="00D71D46" w:rsidRDefault="007055BE" w:rsidP="007055BE">
            <w:pPr>
              <w:jc w:val="center"/>
              <w:rPr>
                <w:color w:val="000000"/>
                <w:sz w:val="20"/>
                <w:szCs w:val="20"/>
              </w:rPr>
            </w:pPr>
            <w:r w:rsidRPr="00D71D46">
              <w:rPr>
                <w:color w:val="000000"/>
                <w:sz w:val="20"/>
                <w:szCs w:val="20"/>
              </w:rPr>
              <w:t>1384,54</w:t>
            </w:r>
          </w:p>
        </w:tc>
        <w:tc>
          <w:tcPr>
            <w:tcW w:w="93" w:type="pct"/>
            <w:shd w:val="clear" w:color="auto" w:fill="auto"/>
            <w:vAlign w:val="center"/>
            <w:hideMark/>
          </w:tcPr>
          <w:p w14:paraId="63CD66F2" w14:textId="77777777" w:rsidR="007055BE" w:rsidRPr="00D71D46" w:rsidRDefault="007055BE" w:rsidP="007055BE">
            <w:pPr>
              <w:rPr>
                <w:sz w:val="20"/>
                <w:szCs w:val="20"/>
              </w:rPr>
            </w:pPr>
          </w:p>
        </w:tc>
      </w:tr>
      <w:tr w:rsidR="007055BE" w:rsidRPr="00D71D46" w14:paraId="0A4B57C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96C69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44DB498"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4162355"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30562DE0"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752AB47A"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025A9ED1"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698B5A04"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22093E19"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57A00C1D"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31FD95DE" w14:textId="77777777" w:rsidR="007055BE" w:rsidRPr="00D71D46" w:rsidRDefault="007055BE" w:rsidP="007055BE">
            <w:pPr>
              <w:jc w:val="center"/>
              <w:rPr>
                <w:color w:val="000000"/>
                <w:sz w:val="20"/>
                <w:szCs w:val="20"/>
              </w:rPr>
            </w:pPr>
            <w:r w:rsidRPr="00D71D46">
              <w:rPr>
                <w:color w:val="000000"/>
                <w:sz w:val="20"/>
                <w:szCs w:val="20"/>
              </w:rPr>
              <w:t>0,38</w:t>
            </w:r>
          </w:p>
        </w:tc>
        <w:tc>
          <w:tcPr>
            <w:tcW w:w="400" w:type="pct"/>
            <w:tcBorders>
              <w:top w:val="nil"/>
              <w:left w:val="nil"/>
              <w:bottom w:val="single" w:sz="8" w:space="0" w:color="auto"/>
              <w:right w:val="single" w:sz="8" w:space="0" w:color="auto"/>
            </w:tcBorders>
            <w:shd w:val="clear" w:color="auto" w:fill="auto"/>
            <w:vAlign w:val="center"/>
            <w:hideMark/>
          </w:tcPr>
          <w:p w14:paraId="686B3D9D" w14:textId="77777777" w:rsidR="007055BE" w:rsidRPr="00D71D46" w:rsidRDefault="007055BE" w:rsidP="007055BE">
            <w:pPr>
              <w:jc w:val="center"/>
              <w:rPr>
                <w:color w:val="000000"/>
                <w:sz w:val="20"/>
                <w:szCs w:val="20"/>
              </w:rPr>
            </w:pPr>
            <w:r w:rsidRPr="00D71D46">
              <w:rPr>
                <w:color w:val="000000"/>
                <w:sz w:val="20"/>
                <w:szCs w:val="20"/>
              </w:rPr>
              <w:t>0,38</w:t>
            </w:r>
          </w:p>
        </w:tc>
        <w:tc>
          <w:tcPr>
            <w:tcW w:w="93" w:type="pct"/>
            <w:shd w:val="clear" w:color="auto" w:fill="auto"/>
            <w:vAlign w:val="center"/>
            <w:hideMark/>
          </w:tcPr>
          <w:p w14:paraId="75279350" w14:textId="77777777" w:rsidR="007055BE" w:rsidRPr="00D71D46" w:rsidRDefault="007055BE" w:rsidP="007055BE">
            <w:pPr>
              <w:rPr>
                <w:sz w:val="20"/>
                <w:szCs w:val="20"/>
              </w:rPr>
            </w:pPr>
          </w:p>
        </w:tc>
      </w:tr>
      <w:tr w:rsidR="007055BE" w:rsidRPr="00D71D46" w14:paraId="14CC0798"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07724BFA" w14:textId="77777777" w:rsidR="007055BE" w:rsidRPr="00D71D46" w:rsidRDefault="007055BE" w:rsidP="007055BE">
            <w:pPr>
              <w:jc w:val="center"/>
              <w:rPr>
                <w:sz w:val="20"/>
                <w:szCs w:val="20"/>
              </w:rPr>
            </w:pPr>
            <w:r w:rsidRPr="00D71D46">
              <w:rPr>
                <w:sz w:val="20"/>
                <w:szCs w:val="20"/>
              </w:rPr>
              <w:t>18</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6D96686" w14:textId="77777777" w:rsidR="007055BE" w:rsidRPr="00D71D46" w:rsidRDefault="007055BE" w:rsidP="007055BE">
            <w:pPr>
              <w:jc w:val="center"/>
              <w:rPr>
                <w:b/>
                <w:bCs/>
                <w:sz w:val="20"/>
                <w:szCs w:val="20"/>
              </w:rPr>
            </w:pPr>
            <w:r w:rsidRPr="00D71D46">
              <w:rPr>
                <w:b/>
                <w:bCs/>
                <w:sz w:val="20"/>
                <w:szCs w:val="20"/>
              </w:rPr>
              <w:t>Котельная №18</w:t>
            </w:r>
          </w:p>
        </w:tc>
        <w:tc>
          <w:tcPr>
            <w:tcW w:w="93" w:type="pct"/>
            <w:shd w:val="clear" w:color="auto" w:fill="auto"/>
            <w:vAlign w:val="center"/>
            <w:hideMark/>
          </w:tcPr>
          <w:p w14:paraId="1D3EFF12" w14:textId="77777777" w:rsidR="007055BE" w:rsidRPr="00D71D46" w:rsidRDefault="007055BE" w:rsidP="007055BE">
            <w:pPr>
              <w:rPr>
                <w:sz w:val="20"/>
                <w:szCs w:val="20"/>
              </w:rPr>
            </w:pPr>
          </w:p>
        </w:tc>
      </w:tr>
      <w:tr w:rsidR="007055BE" w:rsidRPr="00D71D46" w14:paraId="79C0547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4C1294"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B71B917"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04D694FB"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371E0AC5"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68FFA24"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2C7BF100"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29D95023"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0E41EF7"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A84B1D0"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6FA6485C"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5932DC6B" w14:textId="77777777" w:rsidR="007055BE" w:rsidRPr="00D71D46" w:rsidRDefault="007055BE" w:rsidP="007055BE">
            <w:pPr>
              <w:jc w:val="center"/>
              <w:rPr>
                <w:color w:val="000000"/>
                <w:sz w:val="20"/>
                <w:szCs w:val="20"/>
              </w:rPr>
            </w:pPr>
            <w:r w:rsidRPr="00D71D46">
              <w:rPr>
                <w:color w:val="000000"/>
                <w:sz w:val="20"/>
                <w:szCs w:val="20"/>
              </w:rPr>
              <w:t>366,96</w:t>
            </w:r>
          </w:p>
        </w:tc>
        <w:tc>
          <w:tcPr>
            <w:tcW w:w="93" w:type="pct"/>
            <w:shd w:val="clear" w:color="auto" w:fill="auto"/>
            <w:vAlign w:val="center"/>
            <w:hideMark/>
          </w:tcPr>
          <w:p w14:paraId="0F3EDD66" w14:textId="77777777" w:rsidR="007055BE" w:rsidRPr="00D71D46" w:rsidRDefault="007055BE" w:rsidP="007055BE">
            <w:pPr>
              <w:rPr>
                <w:sz w:val="20"/>
                <w:szCs w:val="20"/>
              </w:rPr>
            </w:pPr>
          </w:p>
        </w:tc>
      </w:tr>
      <w:tr w:rsidR="007055BE" w:rsidRPr="00D71D46" w14:paraId="1113F074"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2744A5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254DCF9"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2CAE0F7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C949F0D"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CA6867E"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B8288A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C0882A"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A34A0E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00CA79C"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086FDA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BD3A9F"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377EA886" w14:textId="77777777" w:rsidR="007055BE" w:rsidRPr="00D71D46" w:rsidRDefault="007055BE" w:rsidP="007055BE">
            <w:pPr>
              <w:rPr>
                <w:sz w:val="20"/>
                <w:szCs w:val="20"/>
              </w:rPr>
            </w:pPr>
          </w:p>
        </w:tc>
      </w:tr>
      <w:tr w:rsidR="007055BE" w:rsidRPr="00D71D46" w14:paraId="28C9DD8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4FC487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D74CB29"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24A293C7"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C0BEF65"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0EBAEB6"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C9A5EB9"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930BA8C"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D715072"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F27F91C"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B8C7CE3" w14:textId="77777777" w:rsidR="007055BE" w:rsidRPr="00D71D46" w:rsidRDefault="007055BE" w:rsidP="007055BE">
            <w:pPr>
              <w:jc w:val="center"/>
              <w:rPr>
                <w:color w:val="000000"/>
                <w:sz w:val="20"/>
                <w:szCs w:val="20"/>
              </w:rPr>
            </w:pPr>
            <w:r w:rsidRPr="00C7079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7A008E0" w14:textId="77777777" w:rsidR="007055BE" w:rsidRPr="00D71D46" w:rsidRDefault="007055BE" w:rsidP="007055BE">
            <w:pPr>
              <w:jc w:val="center"/>
              <w:rPr>
                <w:color w:val="000000"/>
                <w:sz w:val="20"/>
                <w:szCs w:val="20"/>
              </w:rPr>
            </w:pPr>
            <w:r w:rsidRPr="00C7079F">
              <w:rPr>
                <w:color w:val="000000"/>
                <w:sz w:val="20"/>
                <w:szCs w:val="20"/>
              </w:rPr>
              <w:t>0,00</w:t>
            </w:r>
          </w:p>
        </w:tc>
        <w:tc>
          <w:tcPr>
            <w:tcW w:w="93" w:type="pct"/>
            <w:shd w:val="clear" w:color="auto" w:fill="auto"/>
            <w:vAlign w:val="center"/>
            <w:hideMark/>
          </w:tcPr>
          <w:p w14:paraId="11814F3F" w14:textId="77777777" w:rsidR="007055BE" w:rsidRPr="00D71D46" w:rsidRDefault="007055BE" w:rsidP="007055BE">
            <w:pPr>
              <w:rPr>
                <w:sz w:val="20"/>
                <w:szCs w:val="20"/>
              </w:rPr>
            </w:pPr>
          </w:p>
        </w:tc>
      </w:tr>
      <w:tr w:rsidR="007055BE" w:rsidRPr="00D71D46" w14:paraId="401562D7"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34391D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23F38EE"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E77C90B"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46888E2"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0958106F"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27B2CFF"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A79EEBB"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52C84955"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68B23411"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1784697D" w14:textId="77777777" w:rsidR="007055BE" w:rsidRPr="00D71D46" w:rsidRDefault="007055BE" w:rsidP="007055BE">
            <w:pPr>
              <w:jc w:val="center"/>
              <w:rPr>
                <w:color w:val="000000"/>
                <w:sz w:val="20"/>
                <w:szCs w:val="20"/>
              </w:rPr>
            </w:pPr>
            <w:r w:rsidRPr="00D71D46">
              <w:rPr>
                <w:color w:val="000000"/>
                <w:sz w:val="20"/>
                <w:szCs w:val="20"/>
              </w:rPr>
              <w:t>366,96</w:t>
            </w:r>
          </w:p>
        </w:tc>
        <w:tc>
          <w:tcPr>
            <w:tcW w:w="400" w:type="pct"/>
            <w:tcBorders>
              <w:top w:val="nil"/>
              <w:left w:val="nil"/>
              <w:bottom w:val="single" w:sz="8" w:space="0" w:color="auto"/>
              <w:right w:val="single" w:sz="8" w:space="0" w:color="auto"/>
            </w:tcBorders>
            <w:shd w:val="clear" w:color="auto" w:fill="auto"/>
            <w:vAlign w:val="center"/>
            <w:hideMark/>
          </w:tcPr>
          <w:p w14:paraId="4DCF96CF" w14:textId="77777777" w:rsidR="007055BE" w:rsidRPr="00D71D46" w:rsidRDefault="007055BE" w:rsidP="007055BE">
            <w:pPr>
              <w:jc w:val="center"/>
              <w:rPr>
                <w:color w:val="000000"/>
                <w:sz w:val="20"/>
                <w:szCs w:val="20"/>
              </w:rPr>
            </w:pPr>
            <w:r w:rsidRPr="00D71D46">
              <w:rPr>
                <w:color w:val="000000"/>
                <w:sz w:val="20"/>
                <w:szCs w:val="20"/>
              </w:rPr>
              <w:t>366,96</w:t>
            </w:r>
          </w:p>
        </w:tc>
        <w:tc>
          <w:tcPr>
            <w:tcW w:w="93" w:type="pct"/>
            <w:shd w:val="clear" w:color="auto" w:fill="auto"/>
            <w:vAlign w:val="center"/>
            <w:hideMark/>
          </w:tcPr>
          <w:p w14:paraId="2FD95818" w14:textId="77777777" w:rsidR="007055BE" w:rsidRPr="00D71D46" w:rsidRDefault="007055BE" w:rsidP="007055BE">
            <w:pPr>
              <w:rPr>
                <w:sz w:val="20"/>
                <w:szCs w:val="20"/>
              </w:rPr>
            </w:pPr>
          </w:p>
        </w:tc>
      </w:tr>
      <w:tr w:rsidR="007055BE" w:rsidRPr="00D71D46" w14:paraId="21F0E25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F7DAEF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3AD2F69"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0600C383"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66592F6F"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067DB408"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1F70504E"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32C5790F"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5CC1FB2E"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18CDFF89"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31D0ECDC" w14:textId="77777777" w:rsidR="007055BE" w:rsidRPr="00D71D46" w:rsidRDefault="007055BE" w:rsidP="007055BE">
            <w:pPr>
              <w:jc w:val="center"/>
              <w:rPr>
                <w:color w:val="000000"/>
                <w:sz w:val="20"/>
                <w:szCs w:val="20"/>
              </w:rPr>
            </w:pPr>
            <w:r w:rsidRPr="00D71D46">
              <w:rPr>
                <w:color w:val="000000"/>
                <w:sz w:val="20"/>
                <w:szCs w:val="20"/>
              </w:rPr>
              <w:t>0,17</w:t>
            </w:r>
          </w:p>
        </w:tc>
        <w:tc>
          <w:tcPr>
            <w:tcW w:w="400" w:type="pct"/>
            <w:tcBorders>
              <w:top w:val="nil"/>
              <w:left w:val="nil"/>
              <w:bottom w:val="single" w:sz="8" w:space="0" w:color="auto"/>
              <w:right w:val="single" w:sz="8" w:space="0" w:color="auto"/>
            </w:tcBorders>
            <w:shd w:val="clear" w:color="auto" w:fill="auto"/>
            <w:vAlign w:val="center"/>
            <w:hideMark/>
          </w:tcPr>
          <w:p w14:paraId="371B6F57" w14:textId="77777777" w:rsidR="007055BE" w:rsidRPr="00D71D46" w:rsidRDefault="007055BE" w:rsidP="007055BE">
            <w:pPr>
              <w:jc w:val="center"/>
              <w:rPr>
                <w:color w:val="000000"/>
                <w:sz w:val="20"/>
                <w:szCs w:val="20"/>
              </w:rPr>
            </w:pPr>
            <w:r w:rsidRPr="00D71D46">
              <w:rPr>
                <w:color w:val="000000"/>
                <w:sz w:val="20"/>
                <w:szCs w:val="20"/>
              </w:rPr>
              <w:t>0,17</w:t>
            </w:r>
          </w:p>
        </w:tc>
        <w:tc>
          <w:tcPr>
            <w:tcW w:w="93" w:type="pct"/>
            <w:shd w:val="clear" w:color="auto" w:fill="auto"/>
            <w:vAlign w:val="center"/>
            <w:hideMark/>
          </w:tcPr>
          <w:p w14:paraId="328B3805" w14:textId="77777777" w:rsidR="007055BE" w:rsidRPr="00D71D46" w:rsidRDefault="007055BE" w:rsidP="007055BE">
            <w:pPr>
              <w:rPr>
                <w:sz w:val="20"/>
                <w:szCs w:val="20"/>
              </w:rPr>
            </w:pPr>
          </w:p>
        </w:tc>
      </w:tr>
      <w:tr w:rsidR="007055BE" w:rsidRPr="00D71D46" w14:paraId="48189194"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1292616" w14:textId="77777777" w:rsidR="007055BE" w:rsidRPr="00D71D46" w:rsidRDefault="007055BE" w:rsidP="007055BE">
            <w:pPr>
              <w:jc w:val="center"/>
              <w:rPr>
                <w:sz w:val="20"/>
                <w:szCs w:val="20"/>
              </w:rPr>
            </w:pPr>
            <w:r w:rsidRPr="00D71D46">
              <w:rPr>
                <w:sz w:val="20"/>
                <w:szCs w:val="20"/>
              </w:rPr>
              <w:t>19</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12A6F016" w14:textId="77777777" w:rsidR="007055BE" w:rsidRPr="00D71D46" w:rsidRDefault="007055BE" w:rsidP="007055BE">
            <w:pPr>
              <w:jc w:val="center"/>
              <w:rPr>
                <w:b/>
                <w:bCs/>
                <w:sz w:val="20"/>
                <w:szCs w:val="20"/>
              </w:rPr>
            </w:pPr>
            <w:r w:rsidRPr="00D71D46">
              <w:rPr>
                <w:b/>
                <w:bCs/>
                <w:sz w:val="20"/>
                <w:szCs w:val="20"/>
              </w:rPr>
              <w:t>Котельная №19</w:t>
            </w:r>
          </w:p>
        </w:tc>
        <w:tc>
          <w:tcPr>
            <w:tcW w:w="93" w:type="pct"/>
            <w:shd w:val="clear" w:color="auto" w:fill="auto"/>
            <w:vAlign w:val="center"/>
            <w:hideMark/>
          </w:tcPr>
          <w:p w14:paraId="29554A85" w14:textId="77777777" w:rsidR="007055BE" w:rsidRPr="00D71D46" w:rsidRDefault="007055BE" w:rsidP="007055BE">
            <w:pPr>
              <w:rPr>
                <w:sz w:val="20"/>
                <w:szCs w:val="20"/>
              </w:rPr>
            </w:pPr>
          </w:p>
        </w:tc>
      </w:tr>
      <w:tr w:rsidR="007055BE" w:rsidRPr="00D71D46" w14:paraId="48D2C3C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195BC9F"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8720225"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8C90BF2"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03DC4033"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33978C9D"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57FA43B1"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3703C347"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26675CCD"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665FEE6D"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094AB028"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115498DE" w14:textId="77777777" w:rsidR="007055BE" w:rsidRPr="00D71D46" w:rsidRDefault="007055BE" w:rsidP="007055BE">
            <w:pPr>
              <w:jc w:val="center"/>
              <w:rPr>
                <w:color w:val="000000"/>
                <w:sz w:val="20"/>
                <w:szCs w:val="20"/>
              </w:rPr>
            </w:pPr>
            <w:r w:rsidRPr="00D71D46">
              <w:rPr>
                <w:color w:val="000000"/>
                <w:sz w:val="20"/>
                <w:szCs w:val="20"/>
              </w:rPr>
              <w:t>16,12</w:t>
            </w:r>
          </w:p>
        </w:tc>
        <w:tc>
          <w:tcPr>
            <w:tcW w:w="93" w:type="pct"/>
            <w:shd w:val="clear" w:color="auto" w:fill="auto"/>
            <w:vAlign w:val="center"/>
            <w:hideMark/>
          </w:tcPr>
          <w:p w14:paraId="7579482C" w14:textId="77777777" w:rsidR="007055BE" w:rsidRPr="00D71D46" w:rsidRDefault="007055BE" w:rsidP="007055BE">
            <w:pPr>
              <w:rPr>
                <w:sz w:val="20"/>
                <w:szCs w:val="20"/>
              </w:rPr>
            </w:pPr>
          </w:p>
        </w:tc>
      </w:tr>
      <w:tr w:rsidR="007055BE" w:rsidRPr="00D71D46" w14:paraId="467B2F3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8ADBCF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C379D30"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1C95F02A"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F2B37CD"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808845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9C9174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28DEDF5"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9EEA5A7"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3559C6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65D3598"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0DDC176"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3653C361" w14:textId="77777777" w:rsidR="007055BE" w:rsidRPr="00D71D46" w:rsidRDefault="007055BE" w:rsidP="007055BE">
            <w:pPr>
              <w:rPr>
                <w:sz w:val="20"/>
                <w:szCs w:val="20"/>
              </w:rPr>
            </w:pPr>
          </w:p>
        </w:tc>
      </w:tr>
      <w:tr w:rsidR="007055BE" w:rsidRPr="00D71D46" w14:paraId="313117B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ECF15B0"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97FF06E"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C379096"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B2C886"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7C3843D"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2B4DD8C"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FA3FEFA"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179A2BA"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2646E40"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1E634F6" w14:textId="77777777" w:rsidR="007055BE" w:rsidRPr="00D71D46" w:rsidRDefault="007055BE" w:rsidP="007055BE">
            <w:pPr>
              <w:jc w:val="center"/>
              <w:rPr>
                <w:color w:val="000000"/>
                <w:sz w:val="20"/>
                <w:szCs w:val="20"/>
              </w:rPr>
            </w:pPr>
            <w:r w:rsidRPr="00AD2B40">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78AA58C" w14:textId="77777777" w:rsidR="007055BE" w:rsidRPr="00D71D46" w:rsidRDefault="007055BE" w:rsidP="007055BE">
            <w:pPr>
              <w:jc w:val="center"/>
              <w:rPr>
                <w:color w:val="000000"/>
                <w:sz w:val="20"/>
                <w:szCs w:val="20"/>
              </w:rPr>
            </w:pPr>
            <w:r w:rsidRPr="00AD2B40">
              <w:rPr>
                <w:color w:val="000000"/>
                <w:sz w:val="20"/>
                <w:szCs w:val="20"/>
              </w:rPr>
              <w:t>0,00</w:t>
            </w:r>
          </w:p>
        </w:tc>
        <w:tc>
          <w:tcPr>
            <w:tcW w:w="93" w:type="pct"/>
            <w:shd w:val="clear" w:color="auto" w:fill="auto"/>
            <w:vAlign w:val="center"/>
            <w:hideMark/>
          </w:tcPr>
          <w:p w14:paraId="7CFDD714" w14:textId="77777777" w:rsidR="007055BE" w:rsidRPr="00D71D46" w:rsidRDefault="007055BE" w:rsidP="007055BE">
            <w:pPr>
              <w:rPr>
                <w:sz w:val="20"/>
                <w:szCs w:val="20"/>
              </w:rPr>
            </w:pPr>
          </w:p>
        </w:tc>
      </w:tr>
      <w:tr w:rsidR="007055BE" w:rsidRPr="00D71D46" w14:paraId="3BF27FA3"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366E43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D4D5EE1"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7C3DBC38"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676AB26B"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034B994D"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0644DE11"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1B07E369"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18ABE437"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155EDB9A"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731B54F5" w14:textId="77777777" w:rsidR="007055BE" w:rsidRPr="00D71D46" w:rsidRDefault="007055BE" w:rsidP="007055BE">
            <w:pPr>
              <w:jc w:val="center"/>
              <w:rPr>
                <w:color w:val="000000"/>
                <w:sz w:val="20"/>
                <w:szCs w:val="20"/>
              </w:rPr>
            </w:pPr>
            <w:r w:rsidRPr="00D71D46">
              <w:rPr>
                <w:color w:val="000000"/>
                <w:sz w:val="20"/>
                <w:szCs w:val="20"/>
              </w:rPr>
              <w:t>16,12</w:t>
            </w:r>
          </w:p>
        </w:tc>
        <w:tc>
          <w:tcPr>
            <w:tcW w:w="400" w:type="pct"/>
            <w:tcBorders>
              <w:top w:val="nil"/>
              <w:left w:val="nil"/>
              <w:bottom w:val="single" w:sz="8" w:space="0" w:color="auto"/>
              <w:right w:val="single" w:sz="8" w:space="0" w:color="auto"/>
            </w:tcBorders>
            <w:shd w:val="clear" w:color="auto" w:fill="auto"/>
            <w:vAlign w:val="center"/>
            <w:hideMark/>
          </w:tcPr>
          <w:p w14:paraId="7A97316D" w14:textId="77777777" w:rsidR="007055BE" w:rsidRPr="00D71D46" w:rsidRDefault="007055BE" w:rsidP="007055BE">
            <w:pPr>
              <w:jc w:val="center"/>
              <w:rPr>
                <w:color w:val="000000"/>
                <w:sz w:val="20"/>
                <w:szCs w:val="20"/>
              </w:rPr>
            </w:pPr>
            <w:r w:rsidRPr="00D71D46">
              <w:rPr>
                <w:color w:val="000000"/>
                <w:sz w:val="20"/>
                <w:szCs w:val="20"/>
              </w:rPr>
              <w:t>16,12</w:t>
            </w:r>
          </w:p>
        </w:tc>
        <w:tc>
          <w:tcPr>
            <w:tcW w:w="93" w:type="pct"/>
            <w:shd w:val="clear" w:color="auto" w:fill="auto"/>
            <w:vAlign w:val="center"/>
            <w:hideMark/>
          </w:tcPr>
          <w:p w14:paraId="155012EB" w14:textId="77777777" w:rsidR="007055BE" w:rsidRPr="00D71D46" w:rsidRDefault="007055BE" w:rsidP="007055BE">
            <w:pPr>
              <w:rPr>
                <w:sz w:val="20"/>
                <w:szCs w:val="20"/>
              </w:rPr>
            </w:pPr>
          </w:p>
        </w:tc>
      </w:tr>
      <w:tr w:rsidR="007055BE" w:rsidRPr="00D71D46" w14:paraId="072EE68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11767E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F91082"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42FB2909"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86227FE"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8A5206E"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1D9D7AD"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D33FF21"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ECF9BC9"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D983F2C"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4BC2399"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0AE694A" w14:textId="77777777" w:rsidR="007055BE" w:rsidRPr="00D71D46" w:rsidRDefault="007055BE" w:rsidP="007055BE">
            <w:pPr>
              <w:jc w:val="center"/>
              <w:rPr>
                <w:color w:val="000000"/>
                <w:sz w:val="20"/>
                <w:szCs w:val="20"/>
              </w:rPr>
            </w:pPr>
            <w:r w:rsidRPr="00D71D46">
              <w:rPr>
                <w:color w:val="000000"/>
                <w:sz w:val="20"/>
                <w:szCs w:val="20"/>
              </w:rPr>
              <w:t>0,01</w:t>
            </w:r>
          </w:p>
        </w:tc>
        <w:tc>
          <w:tcPr>
            <w:tcW w:w="93" w:type="pct"/>
            <w:shd w:val="clear" w:color="auto" w:fill="auto"/>
            <w:vAlign w:val="center"/>
            <w:hideMark/>
          </w:tcPr>
          <w:p w14:paraId="1E0A2B61" w14:textId="77777777" w:rsidR="007055BE" w:rsidRPr="00D71D46" w:rsidRDefault="007055BE" w:rsidP="007055BE">
            <w:pPr>
              <w:rPr>
                <w:sz w:val="20"/>
                <w:szCs w:val="20"/>
              </w:rPr>
            </w:pPr>
          </w:p>
        </w:tc>
      </w:tr>
      <w:tr w:rsidR="007055BE" w:rsidRPr="00D71D46" w14:paraId="0CD5753D"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2D4DBA88" w14:textId="77777777" w:rsidR="007055BE" w:rsidRPr="00D71D46" w:rsidRDefault="007055BE" w:rsidP="007055BE">
            <w:pPr>
              <w:jc w:val="center"/>
              <w:rPr>
                <w:sz w:val="20"/>
                <w:szCs w:val="20"/>
              </w:rPr>
            </w:pPr>
            <w:r w:rsidRPr="00D71D46">
              <w:rPr>
                <w:sz w:val="20"/>
                <w:szCs w:val="20"/>
              </w:rPr>
              <w:t>20</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19F9BAD1" w14:textId="77777777" w:rsidR="007055BE" w:rsidRPr="00D71D46" w:rsidRDefault="007055BE" w:rsidP="007055BE">
            <w:pPr>
              <w:jc w:val="center"/>
              <w:rPr>
                <w:b/>
                <w:bCs/>
                <w:sz w:val="20"/>
                <w:szCs w:val="20"/>
              </w:rPr>
            </w:pPr>
            <w:r w:rsidRPr="00D71D46">
              <w:rPr>
                <w:b/>
                <w:bCs/>
                <w:sz w:val="20"/>
                <w:szCs w:val="20"/>
              </w:rPr>
              <w:t>Котельная №20</w:t>
            </w:r>
          </w:p>
        </w:tc>
        <w:tc>
          <w:tcPr>
            <w:tcW w:w="93" w:type="pct"/>
            <w:shd w:val="clear" w:color="auto" w:fill="auto"/>
            <w:vAlign w:val="center"/>
            <w:hideMark/>
          </w:tcPr>
          <w:p w14:paraId="1C809B60" w14:textId="77777777" w:rsidR="007055BE" w:rsidRPr="00D71D46" w:rsidRDefault="007055BE" w:rsidP="007055BE">
            <w:pPr>
              <w:rPr>
                <w:sz w:val="20"/>
                <w:szCs w:val="20"/>
              </w:rPr>
            </w:pPr>
          </w:p>
        </w:tc>
      </w:tr>
      <w:tr w:rsidR="007055BE" w:rsidRPr="00D71D46" w14:paraId="570D627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3FF63F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7AA435C"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9E6F16B"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3BC87D46"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157AB362"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1F407EFC"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08544EDC"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25620213"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3BF65690"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7463ACF9" w14:textId="77777777" w:rsidR="007055BE" w:rsidRPr="00D71D46" w:rsidRDefault="007055BE" w:rsidP="007055BE">
            <w:pPr>
              <w:jc w:val="center"/>
              <w:rPr>
                <w:color w:val="000000"/>
                <w:sz w:val="20"/>
                <w:szCs w:val="20"/>
              </w:rPr>
            </w:pPr>
            <w:r w:rsidRPr="00D71D46">
              <w:rPr>
                <w:color w:val="000000"/>
                <w:sz w:val="20"/>
                <w:szCs w:val="20"/>
              </w:rPr>
              <w:t>268,71</w:t>
            </w:r>
          </w:p>
        </w:tc>
        <w:tc>
          <w:tcPr>
            <w:tcW w:w="400" w:type="pct"/>
            <w:tcBorders>
              <w:top w:val="nil"/>
              <w:left w:val="nil"/>
              <w:bottom w:val="single" w:sz="8" w:space="0" w:color="auto"/>
              <w:right w:val="single" w:sz="8" w:space="0" w:color="auto"/>
            </w:tcBorders>
            <w:shd w:val="clear" w:color="auto" w:fill="auto"/>
            <w:vAlign w:val="center"/>
            <w:hideMark/>
          </w:tcPr>
          <w:p w14:paraId="2EEFC46B" w14:textId="77777777" w:rsidR="007055BE" w:rsidRPr="00D71D46" w:rsidRDefault="007055BE" w:rsidP="007055BE">
            <w:pPr>
              <w:jc w:val="center"/>
              <w:rPr>
                <w:color w:val="000000"/>
                <w:sz w:val="20"/>
                <w:szCs w:val="20"/>
              </w:rPr>
            </w:pPr>
            <w:r w:rsidRPr="00D71D46">
              <w:rPr>
                <w:color w:val="000000"/>
                <w:sz w:val="20"/>
                <w:szCs w:val="20"/>
              </w:rPr>
              <w:t>268,71</w:t>
            </w:r>
          </w:p>
        </w:tc>
        <w:tc>
          <w:tcPr>
            <w:tcW w:w="93" w:type="pct"/>
            <w:shd w:val="clear" w:color="auto" w:fill="auto"/>
            <w:vAlign w:val="center"/>
            <w:hideMark/>
          </w:tcPr>
          <w:p w14:paraId="3F4F0F5E" w14:textId="77777777" w:rsidR="007055BE" w:rsidRPr="00D71D46" w:rsidRDefault="007055BE" w:rsidP="007055BE">
            <w:pPr>
              <w:rPr>
                <w:sz w:val="20"/>
                <w:szCs w:val="20"/>
              </w:rPr>
            </w:pPr>
          </w:p>
        </w:tc>
      </w:tr>
      <w:tr w:rsidR="007055BE" w:rsidRPr="00D71D46" w14:paraId="495F9338"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787367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9422948"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A36A11F"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7CD006AA"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539C90E2"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386F01F2"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15AA8492"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49AC9ED8"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7E569B15"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5B8873EE" w14:textId="77777777" w:rsidR="007055BE" w:rsidRPr="00D71D46" w:rsidRDefault="007055BE" w:rsidP="007055BE">
            <w:pPr>
              <w:jc w:val="center"/>
              <w:rPr>
                <w:color w:val="000000"/>
                <w:sz w:val="20"/>
                <w:szCs w:val="20"/>
              </w:rPr>
            </w:pPr>
            <w:r w:rsidRPr="00D71D46">
              <w:rPr>
                <w:color w:val="000000"/>
                <w:sz w:val="20"/>
                <w:szCs w:val="20"/>
              </w:rPr>
              <w:t>51,58</w:t>
            </w:r>
          </w:p>
        </w:tc>
        <w:tc>
          <w:tcPr>
            <w:tcW w:w="400" w:type="pct"/>
            <w:tcBorders>
              <w:top w:val="nil"/>
              <w:left w:val="nil"/>
              <w:bottom w:val="single" w:sz="8" w:space="0" w:color="auto"/>
              <w:right w:val="single" w:sz="8" w:space="0" w:color="auto"/>
            </w:tcBorders>
            <w:shd w:val="clear" w:color="auto" w:fill="auto"/>
            <w:vAlign w:val="center"/>
            <w:hideMark/>
          </w:tcPr>
          <w:p w14:paraId="1CD462AE" w14:textId="77777777" w:rsidR="007055BE" w:rsidRPr="00D71D46" w:rsidRDefault="007055BE" w:rsidP="007055BE">
            <w:pPr>
              <w:jc w:val="center"/>
              <w:rPr>
                <w:color w:val="000000"/>
                <w:sz w:val="20"/>
                <w:szCs w:val="20"/>
              </w:rPr>
            </w:pPr>
            <w:r w:rsidRPr="00D71D46">
              <w:rPr>
                <w:color w:val="000000"/>
                <w:sz w:val="20"/>
                <w:szCs w:val="20"/>
              </w:rPr>
              <w:t>51,58</w:t>
            </w:r>
          </w:p>
        </w:tc>
        <w:tc>
          <w:tcPr>
            <w:tcW w:w="93" w:type="pct"/>
            <w:shd w:val="clear" w:color="auto" w:fill="auto"/>
            <w:vAlign w:val="center"/>
            <w:hideMark/>
          </w:tcPr>
          <w:p w14:paraId="1ADA724C" w14:textId="77777777" w:rsidR="007055BE" w:rsidRPr="00D71D46" w:rsidRDefault="007055BE" w:rsidP="007055BE">
            <w:pPr>
              <w:rPr>
                <w:sz w:val="20"/>
                <w:szCs w:val="20"/>
              </w:rPr>
            </w:pPr>
          </w:p>
        </w:tc>
      </w:tr>
      <w:tr w:rsidR="007055BE" w:rsidRPr="00D71D46" w14:paraId="50A857D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9F9B5D"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0183EAF"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D29C22C"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60B02E6"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F7B2792"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2A9C2D0"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A376EF"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B1692B3"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C06E21A"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F1CC9B4" w14:textId="77777777" w:rsidR="007055BE" w:rsidRPr="00D71D46" w:rsidRDefault="007055BE" w:rsidP="007055BE">
            <w:pPr>
              <w:jc w:val="center"/>
              <w:rPr>
                <w:color w:val="000000"/>
                <w:sz w:val="20"/>
                <w:szCs w:val="20"/>
              </w:rPr>
            </w:pPr>
            <w:r w:rsidRPr="00AB207E">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E72B218" w14:textId="77777777" w:rsidR="007055BE" w:rsidRPr="00D71D46" w:rsidRDefault="007055BE" w:rsidP="007055BE">
            <w:pPr>
              <w:jc w:val="center"/>
              <w:rPr>
                <w:color w:val="000000"/>
                <w:sz w:val="20"/>
                <w:szCs w:val="20"/>
              </w:rPr>
            </w:pPr>
            <w:r w:rsidRPr="00AB207E">
              <w:rPr>
                <w:color w:val="000000"/>
                <w:sz w:val="20"/>
                <w:szCs w:val="20"/>
              </w:rPr>
              <w:t>0,00</w:t>
            </w:r>
          </w:p>
        </w:tc>
        <w:tc>
          <w:tcPr>
            <w:tcW w:w="93" w:type="pct"/>
            <w:shd w:val="clear" w:color="auto" w:fill="auto"/>
            <w:vAlign w:val="center"/>
            <w:hideMark/>
          </w:tcPr>
          <w:p w14:paraId="012702F0" w14:textId="77777777" w:rsidR="007055BE" w:rsidRPr="00D71D46" w:rsidRDefault="007055BE" w:rsidP="007055BE">
            <w:pPr>
              <w:rPr>
                <w:sz w:val="20"/>
                <w:szCs w:val="20"/>
              </w:rPr>
            </w:pPr>
          </w:p>
        </w:tc>
      </w:tr>
      <w:tr w:rsidR="007055BE" w:rsidRPr="00D71D46" w14:paraId="1526C72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3F158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02A6883"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35F83C76"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0F3450AA"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65073C68"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61A559E4"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1F766030"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1B54DB8B"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21772FA0"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746AD594" w14:textId="77777777" w:rsidR="007055BE" w:rsidRPr="00D71D46" w:rsidRDefault="007055BE" w:rsidP="007055BE">
            <w:pPr>
              <w:jc w:val="center"/>
              <w:rPr>
                <w:color w:val="000000"/>
                <w:sz w:val="20"/>
                <w:szCs w:val="20"/>
              </w:rPr>
            </w:pPr>
            <w:r w:rsidRPr="00D71D46">
              <w:rPr>
                <w:color w:val="000000"/>
                <w:sz w:val="20"/>
                <w:szCs w:val="20"/>
              </w:rPr>
              <w:t>320,29</w:t>
            </w:r>
          </w:p>
        </w:tc>
        <w:tc>
          <w:tcPr>
            <w:tcW w:w="400" w:type="pct"/>
            <w:tcBorders>
              <w:top w:val="nil"/>
              <w:left w:val="nil"/>
              <w:bottom w:val="single" w:sz="8" w:space="0" w:color="auto"/>
              <w:right w:val="single" w:sz="8" w:space="0" w:color="auto"/>
            </w:tcBorders>
            <w:shd w:val="clear" w:color="auto" w:fill="auto"/>
            <w:vAlign w:val="center"/>
            <w:hideMark/>
          </w:tcPr>
          <w:p w14:paraId="41908168" w14:textId="77777777" w:rsidR="007055BE" w:rsidRPr="00D71D46" w:rsidRDefault="007055BE" w:rsidP="007055BE">
            <w:pPr>
              <w:jc w:val="center"/>
              <w:rPr>
                <w:color w:val="000000"/>
                <w:sz w:val="20"/>
                <w:szCs w:val="20"/>
              </w:rPr>
            </w:pPr>
            <w:r w:rsidRPr="00D71D46">
              <w:rPr>
                <w:color w:val="000000"/>
                <w:sz w:val="20"/>
                <w:szCs w:val="20"/>
              </w:rPr>
              <w:t>320,29</w:t>
            </w:r>
          </w:p>
        </w:tc>
        <w:tc>
          <w:tcPr>
            <w:tcW w:w="93" w:type="pct"/>
            <w:shd w:val="clear" w:color="auto" w:fill="auto"/>
            <w:vAlign w:val="center"/>
            <w:hideMark/>
          </w:tcPr>
          <w:p w14:paraId="5FC14952" w14:textId="77777777" w:rsidR="007055BE" w:rsidRPr="00D71D46" w:rsidRDefault="007055BE" w:rsidP="007055BE">
            <w:pPr>
              <w:rPr>
                <w:sz w:val="20"/>
                <w:szCs w:val="20"/>
              </w:rPr>
            </w:pPr>
          </w:p>
        </w:tc>
      </w:tr>
      <w:tr w:rsidR="007055BE" w:rsidRPr="00D71D46" w14:paraId="2036F5E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0BB1E587"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2BF29C9"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3AB2D145"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79132851"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6EFEACF9"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3B3ECEE8"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73947D42"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22964B28"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7ACE12DF"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4EB6F0F1" w14:textId="77777777" w:rsidR="007055BE" w:rsidRPr="00D71D46" w:rsidRDefault="007055BE" w:rsidP="007055BE">
            <w:pPr>
              <w:jc w:val="center"/>
              <w:rPr>
                <w:color w:val="000000"/>
                <w:sz w:val="20"/>
                <w:szCs w:val="20"/>
              </w:rPr>
            </w:pPr>
            <w:r w:rsidRPr="00D71D46">
              <w:rPr>
                <w:color w:val="000000"/>
                <w:sz w:val="20"/>
                <w:szCs w:val="20"/>
              </w:rPr>
              <w:t>0,11</w:t>
            </w:r>
          </w:p>
        </w:tc>
        <w:tc>
          <w:tcPr>
            <w:tcW w:w="400" w:type="pct"/>
            <w:tcBorders>
              <w:top w:val="nil"/>
              <w:left w:val="nil"/>
              <w:bottom w:val="single" w:sz="8" w:space="0" w:color="auto"/>
              <w:right w:val="single" w:sz="8" w:space="0" w:color="auto"/>
            </w:tcBorders>
            <w:shd w:val="clear" w:color="auto" w:fill="auto"/>
            <w:vAlign w:val="center"/>
            <w:hideMark/>
          </w:tcPr>
          <w:p w14:paraId="5B46382C" w14:textId="77777777" w:rsidR="007055BE" w:rsidRPr="00D71D46" w:rsidRDefault="007055BE" w:rsidP="007055BE">
            <w:pPr>
              <w:jc w:val="center"/>
              <w:rPr>
                <w:color w:val="000000"/>
                <w:sz w:val="20"/>
                <w:szCs w:val="20"/>
              </w:rPr>
            </w:pPr>
            <w:r w:rsidRPr="00D71D46">
              <w:rPr>
                <w:color w:val="000000"/>
                <w:sz w:val="20"/>
                <w:szCs w:val="20"/>
              </w:rPr>
              <w:t>0,11</w:t>
            </w:r>
          </w:p>
        </w:tc>
        <w:tc>
          <w:tcPr>
            <w:tcW w:w="93" w:type="pct"/>
            <w:shd w:val="clear" w:color="auto" w:fill="auto"/>
            <w:vAlign w:val="center"/>
            <w:hideMark/>
          </w:tcPr>
          <w:p w14:paraId="2FE5DC08" w14:textId="77777777" w:rsidR="007055BE" w:rsidRPr="00D71D46" w:rsidRDefault="007055BE" w:rsidP="007055BE">
            <w:pPr>
              <w:rPr>
                <w:sz w:val="20"/>
                <w:szCs w:val="20"/>
              </w:rPr>
            </w:pPr>
          </w:p>
        </w:tc>
      </w:tr>
      <w:tr w:rsidR="007055BE" w:rsidRPr="00D71D46" w14:paraId="6ECD237A"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77844DF8" w14:textId="77777777" w:rsidR="007055BE" w:rsidRPr="00D71D46" w:rsidRDefault="007055BE" w:rsidP="007055BE">
            <w:pPr>
              <w:jc w:val="center"/>
              <w:rPr>
                <w:sz w:val="20"/>
                <w:szCs w:val="20"/>
              </w:rPr>
            </w:pPr>
            <w:r w:rsidRPr="00D71D46">
              <w:rPr>
                <w:sz w:val="20"/>
                <w:szCs w:val="20"/>
              </w:rPr>
              <w:t>21</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29B025FF" w14:textId="77777777" w:rsidR="007055BE" w:rsidRPr="00D71D46" w:rsidRDefault="007055BE" w:rsidP="007055BE">
            <w:pPr>
              <w:jc w:val="center"/>
              <w:rPr>
                <w:b/>
                <w:bCs/>
                <w:sz w:val="20"/>
                <w:szCs w:val="20"/>
              </w:rPr>
            </w:pPr>
            <w:r w:rsidRPr="00D71D46">
              <w:rPr>
                <w:b/>
                <w:bCs/>
                <w:sz w:val="20"/>
                <w:szCs w:val="20"/>
              </w:rPr>
              <w:t>Котельная №21</w:t>
            </w:r>
          </w:p>
        </w:tc>
        <w:tc>
          <w:tcPr>
            <w:tcW w:w="93" w:type="pct"/>
            <w:shd w:val="clear" w:color="auto" w:fill="auto"/>
            <w:vAlign w:val="center"/>
            <w:hideMark/>
          </w:tcPr>
          <w:p w14:paraId="65AE67B3" w14:textId="77777777" w:rsidR="007055BE" w:rsidRPr="00D71D46" w:rsidRDefault="007055BE" w:rsidP="007055BE">
            <w:pPr>
              <w:rPr>
                <w:sz w:val="20"/>
                <w:szCs w:val="20"/>
              </w:rPr>
            </w:pPr>
          </w:p>
        </w:tc>
      </w:tr>
      <w:tr w:rsidR="007055BE" w:rsidRPr="00D71D46" w14:paraId="378E8BF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D6FD4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8BF4D4F"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E05923C"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46C7ED06"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7EDCE83A"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7BC5EC3B"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73049AAD"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12AED9CF"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58E69085"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2043329B" w14:textId="77777777" w:rsidR="007055BE" w:rsidRPr="00D71D46" w:rsidRDefault="007055BE" w:rsidP="007055BE">
            <w:pPr>
              <w:jc w:val="center"/>
              <w:rPr>
                <w:color w:val="000000"/>
                <w:sz w:val="20"/>
                <w:szCs w:val="20"/>
              </w:rPr>
            </w:pPr>
            <w:r w:rsidRPr="00D71D46">
              <w:rPr>
                <w:color w:val="000000"/>
                <w:sz w:val="20"/>
                <w:szCs w:val="20"/>
              </w:rPr>
              <w:t>37,32</w:t>
            </w:r>
          </w:p>
        </w:tc>
        <w:tc>
          <w:tcPr>
            <w:tcW w:w="400" w:type="pct"/>
            <w:tcBorders>
              <w:top w:val="nil"/>
              <w:left w:val="nil"/>
              <w:bottom w:val="single" w:sz="8" w:space="0" w:color="auto"/>
              <w:right w:val="single" w:sz="8" w:space="0" w:color="auto"/>
            </w:tcBorders>
            <w:shd w:val="clear" w:color="auto" w:fill="auto"/>
            <w:vAlign w:val="center"/>
            <w:hideMark/>
          </w:tcPr>
          <w:p w14:paraId="4CF93A8D" w14:textId="77777777" w:rsidR="007055BE" w:rsidRPr="00D71D46" w:rsidRDefault="007055BE" w:rsidP="007055BE">
            <w:pPr>
              <w:jc w:val="center"/>
              <w:rPr>
                <w:color w:val="000000"/>
                <w:sz w:val="20"/>
                <w:szCs w:val="20"/>
              </w:rPr>
            </w:pPr>
            <w:r w:rsidRPr="00D71D46">
              <w:rPr>
                <w:color w:val="000000"/>
                <w:sz w:val="20"/>
                <w:szCs w:val="20"/>
              </w:rPr>
              <w:t>37,32</w:t>
            </w:r>
          </w:p>
        </w:tc>
        <w:tc>
          <w:tcPr>
            <w:tcW w:w="93" w:type="pct"/>
            <w:shd w:val="clear" w:color="auto" w:fill="auto"/>
            <w:vAlign w:val="center"/>
            <w:hideMark/>
          </w:tcPr>
          <w:p w14:paraId="10480FB0" w14:textId="77777777" w:rsidR="007055BE" w:rsidRPr="00D71D46" w:rsidRDefault="007055BE" w:rsidP="007055BE">
            <w:pPr>
              <w:rPr>
                <w:sz w:val="20"/>
                <w:szCs w:val="20"/>
              </w:rPr>
            </w:pPr>
          </w:p>
        </w:tc>
      </w:tr>
      <w:tr w:rsidR="007055BE" w:rsidRPr="00D71D46" w14:paraId="60CFE83B"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29C189B"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6968F402"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A65DABF"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3085D26A"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18E5FE42"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4A57E3F9"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28D19190"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0ACA0D71"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04727083"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3552F781" w14:textId="77777777" w:rsidR="007055BE" w:rsidRPr="00D71D46" w:rsidRDefault="007055BE" w:rsidP="007055BE">
            <w:pPr>
              <w:jc w:val="center"/>
              <w:rPr>
                <w:color w:val="000000"/>
                <w:sz w:val="20"/>
                <w:szCs w:val="20"/>
              </w:rPr>
            </w:pPr>
            <w:r w:rsidRPr="00D71D46">
              <w:rPr>
                <w:color w:val="000000"/>
                <w:sz w:val="20"/>
                <w:szCs w:val="20"/>
              </w:rPr>
              <w:t>10,90</w:t>
            </w:r>
          </w:p>
        </w:tc>
        <w:tc>
          <w:tcPr>
            <w:tcW w:w="400" w:type="pct"/>
            <w:tcBorders>
              <w:top w:val="nil"/>
              <w:left w:val="nil"/>
              <w:bottom w:val="single" w:sz="8" w:space="0" w:color="auto"/>
              <w:right w:val="single" w:sz="8" w:space="0" w:color="auto"/>
            </w:tcBorders>
            <w:shd w:val="clear" w:color="auto" w:fill="auto"/>
            <w:vAlign w:val="center"/>
            <w:hideMark/>
          </w:tcPr>
          <w:p w14:paraId="4AEDE641" w14:textId="77777777" w:rsidR="007055BE" w:rsidRPr="00D71D46" w:rsidRDefault="007055BE" w:rsidP="007055BE">
            <w:pPr>
              <w:jc w:val="center"/>
              <w:rPr>
                <w:color w:val="000000"/>
                <w:sz w:val="20"/>
                <w:szCs w:val="20"/>
              </w:rPr>
            </w:pPr>
            <w:r w:rsidRPr="00D71D46">
              <w:rPr>
                <w:color w:val="000000"/>
                <w:sz w:val="20"/>
                <w:szCs w:val="20"/>
              </w:rPr>
              <w:t>10,90</w:t>
            </w:r>
          </w:p>
        </w:tc>
        <w:tc>
          <w:tcPr>
            <w:tcW w:w="93" w:type="pct"/>
            <w:shd w:val="clear" w:color="auto" w:fill="auto"/>
            <w:vAlign w:val="center"/>
            <w:hideMark/>
          </w:tcPr>
          <w:p w14:paraId="23A73603" w14:textId="77777777" w:rsidR="007055BE" w:rsidRPr="00D71D46" w:rsidRDefault="007055BE" w:rsidP="007055BE">
            <w:pPr>
              <w:rPr>
                <w:sz w:val="20"/>
                <w:szCs w:val="20"/>
              </w:rPr>
            </w:pPr>
          </w:p>
        </w:tc>
      </w:tr>
      <w:tr w:rsidR="007055BE" w:rsidRPr="00D71D46" w14:paraId="5A6F0AD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30D02C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530D3AD"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7D357AF2"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7BA93B9"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BC1D2C9"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5C033CC"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98FFD96"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40053A9"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B965103"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0AEB908" w14:textId="77777777" w:rsidR="007055BE" w:rsidRPr="00D71D46" w:rsidRDefault="007055BE" w:rsidP="007055BE">
            <w:pPr>
              <w:jc w:val="center"/>
              <w:rPr>
                <w:color w:val="000000"/>
                <w:sz w:val="20"/>
                <w:szCs w:val="20"/>
              </w:rPr>
            </w:pPr>
            <w:r w:rsidRPr="008D6A6B">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9FD32B0" w14:textId="77777777" w:rsidR="007055BE" w:rsidRPr="00D71D46" w:rsidRDefault="007055BE" w:rsidP="007055BE">
            <w:pPr>
              <w:jc w:val="center"/>
              <w:rPr>
                <w:color w:val="000000"/>
                <w:sz w:val="20"/>
                <w:szCs w:val="20"/>
              </w:rPr>
            </w:pPr>
            <w:r w:rsidRPr="008D6A6B">
              <w:rPr>
                <w:color w:val="000000"/>
                <w:sz w:val="20"/>
                <w:szCs w:val="20"/>
              </w:rPr>
              <w:t>0,00</w:t>
            </w:r>
          </w:p>
        </w:tc>
        <w:tc>
          <w:tcPr>
            <w:tcW w:w="93" w:type="pct"/>
            <w:shd w:val="clear" w:color="auto" w:fill="auto"/>
            <w:vAlign w:val="center"/>
            <w:hideMark/>
          </w:tcPr>
          <w:p w14:paraId="518E480D" w14:textId="77777777" w:rsidR="007055BE" w:rsidRPr="00D71D46" w:rsidRDefault="007055BE" w:rsidP="007055BE">
            <w:pPr>
              <w:rPr>
                <w:sz w:val="20"/>
                <w:szCs w:val="20"/>
              </w:rPr>
            </w:pPr>
          </w:p>
        </w:tc>
      </w:tr>
      <w:tr w:rsidR="007055BE" w:rsidRPr="00D71D46" w14:paraId="46F5FB3D"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0FEC39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8A1BB76"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FA18EC8"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23EF84AC"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36C17142"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3622C25A"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6E86B435"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40BC5A54"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14E212C6"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3FF6E9A1" w14:textId="77777777" w:rsidR="007055BE" w:rsidRPr="00D71D46" w:rsidRDefault="007055BE" w:rsidP="007055BE">
            <w:pPr>
              <w:jc w:val="center"/>
              <w:rPr>
                <w:color w:val="000000"/>
                <w:sz w:val="20"/>
                <w:szCs w:val="20"/>
              </w:rPr>
            </w:pPr>
            <w:r w:rsidRPr="00D71D46">
              <w:rPr>
                <w:color w:val="000000"/>
                <w:sz w:val="20"/>
                <w:szCs w:val="20"/>
              </w:rPr>
              <w:t>48,22</w:t>
            </w:r>
          </w:p>
        </w:tc>
        <w:tc>
          <w:tcPr>
            <w:tcW w:w="400" w:type="pct"/>
            <w:tcBorders>
              <w:top w:val="nil"/>
              <w:left w:val="nil"/>
              <w:bottom w:val="single" w:sz="8" w:space="0" w:color="auto"/>
              <w:right w:val="single" w:sz="8" w:space="0" w:color="auto"/>
            </w:tcBorders>
            <w:shd w:val="clear" w:color="auto" w:fill="auto"/>
            <w:vAlign w:val="center"/>
            <w:hideMark/>
          </w:tcPr>
          <w:p w14:paraId="7E6DAC10" w14:textId="77777777" w:rsidR="007055BE" w:rsidRPr="00D71D46" w:rsidRDefault="007055BE" w:rsidP="007055BE">
            <w:pPr>
              <w:jc w:val="center"/>
              <w:rPr>
                <w:color w:val="000000"/>
                <w:sz w:val="20"/>
                <w:szCs w:val="20"/>
              </w:rPr>
            </w:pPr>
            <w:r w:rsidRPr="00D71D46">
              <w:rPr>
                <w:color w:val="000000"/>
                <w:sz w:val="20"/>
                <w:szCs w:val="20"/>
              </w:rPr>
              <w:t>48,22</w:t>
            </w:r>
          </w:p>
        </w:tc>
        <w:tc>
          <w:tcPr>
            <w:tcW w:w="93" w:type="pct"/>
            <w:shd w:val="clear" w:color="auto" w:fill="auto"/>
            <w:vAlign w:val="center"/>
            <w:hideMark/>
          </w:tcPr>
          <w:p w14:paraId="506ED534" w14:textId="77777777" w:rsidR="007055BE" w:rsidRPr="00D71D46" w:rsidRDefault="007055BE" w:rsidP="007055BE">
            <w:pPr>
              <w:rPr>
                <w:sz w:val="20"/>
                <w:szCs w:val="20"/>
              </w:rPr>
            </w:pPr>
          </w:p>
        </w:tc>
      </w:tr>
      <w:tr w:rsidR="007055BE" w:rsidRPr="00D71D46" w14:paraId="693FE77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5B43AB6"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E3D3301"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CDA93DE"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86771B6"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382003A"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D4F71E2"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BD0C983"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3CF7B55"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9BB566C"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2EF78D4"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57FB1FC7" w14:textId="77777777" w:rsidR="007055BE" w:rsidRPr="00D71D46" w:rsidRDefault="007055BE" w:rsidP="007055BE">
            <w:pPr>
              <w:jc w:val="center"/>
              <w:rPr>
                <w:color w:val="000000"/>
                <w:sz w:val="20"/>
                <w:szCs w:val="20"/>
              </w:rPr>
            </w:pPr>
            <w:r w:rsidRPr="00D71D46">
              <w:rPr>
                <w:color w:val="000000"/>
                <w:sz w:val="20"/>
                <w:szCs w:val="20"/>
              </w:rPr>
              <w:t>0,01</w:t>
            </w:r>
          </w:p>
        </w:tc>
        <w:tc>
          <w:tcPr>
            <w:tcW w:w="93" w:type="pct"/>
            <w:shd w:val="clear" w:color="auto" w:fill="auto"/>
            <w:vAlign w:val="center"/>
            <w:hideMark/>
          </w:tcPr>
          <w:p w14:paraId="57FEE910" w14:textId="77777777" w:rsidR="007055BE" w:rsidRPr="00D71D46" w:rsidRDefault="007055BE" w:rsidP="007055BE">
            <w:pPr>
              <w:rPr>
                <w:sz w:val="20"/>
                <w:szCs w:val="20"/>
              </w:rPr>
            </w:pPr>
          </w:p>
        </w:tc>
      </w:tr>
      <w:tr w:rsidR="007055BE" w:rsidRPr="00D71D46" w14:paraId="4EBD240F"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53A0E76D" w14:textId="77777777" w:rsidR="007055BE" w:rsidRPr="00D71D46" w:rsidRDefault="007055BE" w:rsidP="007055BE">
            <w:pPr>
              <w:jc w:val="center"/>
              <w:rPr>
                <w:sz w:val="20"/>
                <w:szCs w:val="20"/>
              </w:rPr>
            </w:pPr>
            <w:r w:rsidRPr="00D71D46">
              <w:rPr>
                <w:sz w:val="20"/>
                <w:szCs w:val="20"/>
              </w:rPr>
              <w:t>22</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5EDB16D7" w14:textId="77777777" w:rsidR="007055BE" w:rsidRPr="00D71D46" w:rsidRDefault="007055BE" w:rsidP="007055BE">
            <w:pPr>
              <w:jc w:val="center"/>
              <w:rPr>
                <w:b/>
                <w:bCs/>
                <w:sz w:val="20"/>
                <w:szCs w:val="20"/>
              </w:rPr>
            </w:pPr>
            <w:r w:rsidRPr="00D71D46">
              <w:rPr>
                <w:b/>
                <w:bCs/>
                <w:sz w:val="20"/>
                <w:szCs w:val="20"/>
              </w:rPr>
              <w:t>Котельная №22</w:t>
            </w:r>
          </w:p>
        </w:tc>
        <w:tc>
          <w:tcPr>
            <w:tcW w:w="93" w:type="pct"/>
            <w:shd w:val="clear" w:color="auto" w:fill="auto"/>
            <w:vAlign w:val="center"/>
            <w:hideMark/>
          </w:tcPr>
          <w:p w14:paraId="16081292" w14:textId="77777777" w:rsidR="007055BE" w:rsidRPr="00D71D46" w:rsidRDefault="007055BE" w:rsidP="007055BE">
            <w:pPr>
              <w:rPr>
                <w:sz w:val="20"/>
                <w:szCs w:val="20"/>
              </w:rPr>
            </w:pPr>
          </w:p>
        </w:tc>
      </w:tr>
      <w:tr w:rsidR="007055BE" w:rsidRPr="00D71D46" w14:paraId="2B2C3E0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91D360E"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00AF926D"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6A91232E"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5CFF95C5"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542187BF"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25619AC8"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2C7BAFD1"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2014B181"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54EA6DC4"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4081D21E"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4F66A18A" w14:textId="77777777" w:rsidR="007055BE" w:rsidRPr="00D71D46" w:rsidRDefault="007055BE" w:rsidP="007055BE">
            <w:pPr>
              <w:jc w:val="center"/>
              <w:rPr>
                <w:color w:val="000000"/>
                <w:sz w:val="20"/>
                <w:szCs w:val="20"/>
              </w:rPr>
            </w:pPr>
            <w:r w:rsidRPr="00D71D46">
              <w:rPr>
                <w:color w:val="000000"/>
                <w:sz w:val="20"/>
                <w:szCs w:val="20"/>
              </w:rPr>
              <w:t>22,37</w:t>
            </w:r>
          </w:p>
        </w:tc>
        <w:tc>
          <w:tcPr>
            <w:tcW w:w="93" w:type="pct"/>
            <w:shd w:val="clear" w:color="auto" w:fill="auto"/>
            <w:vAlign w:val="center"/>
            <w:hideMark/>
          </w:tcPr>
          <w:p w14:paraId="2F500067" w14:textId="77777777" w:rsidR="007055BE" w:rsidRPr="00D71D46" w:rsidRDefault="007055BE" w:rsidP="007055BE">
            <w:pPr>
              <w:rPr>
                <w:sz w:val="20"/>
                <w:szCs w:val="20"/>
              </w:rPr>
            </w:pPr>
          </w:p>
        </w:tc>
      </w:tr>
      <w:tr w:rsidR="007055BE" w:rsidRPr="00D71D46" w14:paraId="2B0DE460"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B540E0C"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2ABC018"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1F53B79"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7F77A3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C190B23"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7CD3885"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6FE3B6E"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23AC12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30FE47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3BD2630"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A6EE1AC"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2AD43BFB" w14:textId="77777777" w:rsidR="007055BE" w:rsidRPr="00D71D46" w:rsidRDefault="007055BE" w:rsidP="007055BE">
            <w:pPr>
              <w:rPr>
                <w:sz w:val="20"/>
                <w:szCs w:val="20"/>
              </w:rPr>
            </w:pPr>
          </w:p>
        </w:tc>
      </w:tr>
      <w:tr w:rsidR="007055BE" w:rsidRPr="00D71D46" w14:paraId="6BE37C1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FF08B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8FD7BFE"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1F8A8542"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027017B"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370909F"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068DB6F"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1B70997"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5F7BEA5"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C59A326"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5D4AF2A" w14:textId="77777777" w:rsidR="007055BE" w:rsidRPr="00D71D46" w:rsidRDefault="007055BE" w:rsidP="007055BE">
            <w:pPr>
              <w:jc w:val="center"/>
              <w:rPr>
                <w:color w:val="000000"/>
                <w:sz w:val="20"/>
                <w:szCs w:val="20"/>
              </w:rPr>
            </w:pPr>
            <w:r w:rsidRPr="00EB5308">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B50A73D" w14:textId="77777777" w:rsidR="007055BE" w:rsidRPr="00D71D46" w:rsidRDefault="007055BE" w:rsidP="007055BE">
            <w:pPr>
              <w:jc w:val="center"/>
              <w:rPr>
                <w:color w:val="000000"/>
                <w:sz w:val="20"/>
                <w:szCs w:val="20"/>
              </w:rPr>
            </w:pPr>
            <w:r w:rsidRPr="00EB5308">
              <w:rPr>
                <w:color w:val="000000"/>
                <w:sz w:val="20"/>
                <w:szCs w:val="20"/>
              </w:rPr>
              <w:t>0,00</w:t>
            </w:r>
          </w:p>
        </w:tc>
        <w:tc>
          <w:tcPr>
            <w:tcW w:w="93" w:type="pct"/>
            <w:shd w:val="clear" w:color="auto" w:fill="auto"/>
            <w:vAlign w:val="center"/>
            <w:hideMark/>
          </w:tcPr>
          <w:p w14:paraId="202CA5DB" w14:textId="77777777" w:rsidR="007055BE" w:rsidRPr="00D71D46" w:rsidRDefault="007055BE" w:rsidP="007055BE">
            <w:pPr>
              <w:rPr>
                <w:sz w:val="20"/>
                <w:szCs w:val="20"/>
              </w:rPr>
            </w:pPr>
          </w:p>
        </w:tc>
      </w:tr>
      <w:tr w:rsidR="007055BE" w:rsidRPr="00D71D46" w14:paraId="3C99DDC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11CDE7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B8F6029"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6668D212"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5E4FD9D3"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386452F6"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7BCF8300"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62E19CD2"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044A0E04"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28086E3F"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667A229A" w14:textId="77777777" w:rsidR="007055BE" w:rsidRPr="00D71D46" w:rsidRDefault="007055BE" w:rsidP="007055BE">
            <w:pPr>
              <w:jc w:val="center"/>
              <w:rPr>
                <w:color w:val="000000"/>
                <w:sz w:val="20"/>
                <w:szCs w:val="20"/>
              </w:rPr>
            </w:pPr>
            <w:r w:rsidRPr="00D71D46">
              <w:rPr>
                <w:color w:val="000000"/>
                <w:sz w:val="20"/>
                <w:szCs w:val="20"/>
              </w:rPr>
              <w:t>22,37</w:t>
            </w:r>
          </w:p>
        </w:tc>
        <w:tc>
          <w:tcPr>
            <w:tcW w:w="400" w:type="pct"/>
            <w:tcBorders>
              <w:top w:val="nil"/>
              <w:left w:val="nil"/>
              <w:bottom w:val="single" w:sz="8" w:space="0" w:color="auto"/>
              <w:right w:val="single" w:sz="8" w:space="0" w:color="auto"/>
            </w:tcBorders>
            <w:shd w:val="clear" w:color="auto" w:fill="auto"/>
            <w:vAlign w:val="center"/>
            <w:hideMark/>
          </w:tcPr>
          <w:p w14:paraId="768E653A" w14:textId="77777777" w:rsidR="007055BE" w:rsidRPr="00D71D46" w:rsidRDefault="007055BE" w:rsidP="007055BE">
            <w:pPr>
              <w:jc w:val="center"/>
              <w:rPr>
                <w:color w:val="000000"/>
                <w:sz w:val="20"/>
                <w:szCs w:val="20"/>
              </w:rPr>
            </w:pPr>
            <w:r w:rsidRPr="00D71D46">
              <w:rPr>
                <w:color w:val="000000"/>
                <w:sz w:val="20"/>
                <w:szCs w:val="20"/>
              </w:rPr>
              <w:t>22,37</w:t>
            </w:r>
          </w:p>
        </w:tc>
        <w:tc>
          <w:tcPr>
            <w:tcW w:w="93" w:type="pct"/>
            <w:shd w:val="clear" w:color="auto" w:fill="auto"/>
            <w:vAlign w:val="center"/>
            <w:hideMark/>
          </w:tcPr>
          <w:p w14:paraId="4FCE68DE" w14:textId="77777777" w:rsidR="007055BE" w:rsidRPr="00D71D46" w:rsidRDefault="007055BE" w:rsidP="007055BE">
            <w:pPr>
              <w:rPr>
                <w:sz w:val="20"/>
                <w:szCs w:val="20"/>
              </w:rPr>
            </w:pPr>
          </w:p>
        </w:tc>
      </w:tr>
      <w:tr w:rsidR="007055BE" w:rsidRPr="00D71D46" w14:paraId="1D2472A1"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75DEAA1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A2FD2B3"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17B30C99"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AF70EE4"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3031B58"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93CC2A1"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B037528"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EB241C4"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791EBEC"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44148FFB"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63E46274" w14:textId="77777777" w:rsidR="007055BE" w:rsidRPr="00D71D46" w:rsidRDefault="007055BE" w:rsidP="007055BE">
            <w:pPr>
              <w:jc w:val="center"/>
              <w:rPr>
                <w:color w:val="000000"/>
                <w:sz w:val="20"/>
                <w:szCs w:val="20"/>
              </w:rPr>
            </w:pPr>
            <w:r w:rsidRPr="00D71D46">
              <w:rPr>
                <w:color w:val="000000"/>
                <w:sz w:val="20"/>
                <w:szCs w:val="20"/>
              </w:rPr>
              <w:t>0,01</w:t>
            </w:r>
          </w:p>
        </w:tc>
        <w:tc>
          <w:tcPr>
            <w:tcW w:w="93" w:type="pct"/>
            <w:shd w:val="clear" w:color="auto" w:fill="auto"/>
            <w:vAlign w:val="center"/>
            <w:hideMark/>
          </w:tcPr>
          <w:p w14:paraId="4BA1E6EA" w14:textId="77777777" w:rsidR="007055BE" w:rsidRPr="00D71D46" w:rsidRDefault="007055BE" w:rsidP="007055BE">
            <w:pPr>
              <w:rPr>
                <w:sz w:val="20"/>
                <w:szCs w:val="20"/>
              </w:rPr>
            </w:pPr>
          </w:p>
        </w:tc>
      </w:tr>
      <w:tr w:rsidR="007055BE" w:rsidRPr="00D71D46" w14:paraId="5134733B"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1A4E593E" w14:textId="77777777" w:rsidR="007055BE" w:rsidRPr="00D71D46" w:rsidRDefault="007055BE" w:rsidP="007055BE">
            <w:pPr>
              <w:jc w:val="center"/>
              <w:rPr>
                <w:sz w:val="20"/>
                <w:szCs w:val="20"/>
              </w:rPr>
            </w:pPr>
            <w:r w:rsidRPr="00D71D46">
              <w:rPr>
                <w:sz w:val="20"/>
                <w:szCs w:val="20"/>
              </w:rPr>
              <w:t>23</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4AC24F54" w14:textId="77777777" w:rsidR="007055BE" w:rsidRPr="00D71D46" w:rsidRDefault="007055BE" w:rsidP="007055BE">
            <w:pPr>
              <w:jc w:val="center"/>
              <w:rPr>
                <w:b/>
                <w:bCs/>
                <w:sz w:val="20"/>
                <w:szCs w:val="20"/>
              </w:rPr>
            </w:pPr>
            <w:r w:rsidRPr="00D71D46">
              <w:rPr>
                <w:b/>
                <w:bCs/>
                <w:sz w:val="20"/>
                <w:szCs w:val="20"/>
              </w:rPr>
              <w:t>Котельная №23</w:t>
            </w:r>
          </w:p>
        </w:tc>
        <w:tc>
          <w:tcPr>
            <w:tcW w:w="93" w:type="pct"/>
            <w:shd w:val="clear" w:color="auto" w:fill="auto"/>
            <w:vAlign w:val="center"/>
            <w:hideMark/>
          </w:tcPr>
          <w:p w14:paraId="1B6A1F03" w14:textId="77777777" w:rsidR="007055BE" w:rsidRPr="00D71D46" w:rsidRDefault="007055BE" w:rsidP="007055BE">
            <w:pPr>
              <w:rPr>
                <w:sz w:val="20"/>
                <w:szCs w:val="20"/>
              </w:rPr>
            </w:pPr>
          </w:p>
        </w:tc>
      </w:tr>
      <w:tr w:rsidR="007055BE" w:rsidRPr="00D71D46" w14:paraId="7DDDC7EF"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43580A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395D89D"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56A3FD97"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6C445BC0"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1580C30C"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07C7653A"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07830896"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48ED23E8"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4C8744B6"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7C63D441"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1CD2AF29" w14:textId="77777777" w:rsidR="007055BE" w:rsidRPr="00D71D46" w:rsidRDefault="007055BE" w:rsidP="007055BE">
            <w:pPr>
              <w:jc w:val="center"/>
              <w:rPr>
                <w:color w:val="000000"/>
                <w:sz w:val="20"/>
                <w:szCs w:val="20"/>
              </w:rPr>
            </w:pPr>
            <w:r w:rsidRPr="00D71D46">
              <w:rPr>
                <w:color w:val="000000"/>
                <w:sz w:val="20"/>
                <w:szCs w:val="20"/>
              </w:rPr>
              <w:t>18,51</w:t>
            </w:r>
          </w:p>
        </w:tc>
        <w:tc>
          <w:tcPr>
            <w:tcW w:w="93" w:type="pct"/>
            <w:shd w:val="clear" w:color="auto" w:fill="auto"/>
            <w:vAlign w:val="center"/>
            <w:hideMark/>
          </w:tcPr>
          <w:p w14:paraId="599680F3" w14:textId="77777777" w:rsidR="007055BE" w:rsidRPr="00D71D46" w:rsidRDefault="007055BE" w:rsidP="007055BE">
            <w:pPr>
              <w:rPr>
                <w:sz w:val="20"/>
                <w:szCs w:val="20"/>
              </w:rPr>
            </w:pPr>
          </w:p>
        </w:tc>
      </w:tr>
      <w:tr w:rsidR="007055BE" w:rsidRPr="00D71D46" w14:paraId="140DC45A"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04C1DFA"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326C6ED"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1AA5A66"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F5ACEE6"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9C03136"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D2CAE6B"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62C3BDA"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A00F322"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17C507E"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4928D641" w14:textId="77777777" w:rsidR="007055BE" w:rsidRPr="00D71D46" w:rsidRDefault="007055BE" w:rsidP="007055BE">
            <w:pPr>
              <w:jc w:val="center"/>
              <w:rPr>
                <w:color w:val="000000"/>
                <w:sz w:val="20"/>
                <w:szCs w:val="20"/>
              </w:rPr>
            </w:pPr>
            <w:r w:rsidRPr="00D71D46">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EB0456B" w14:textId="77777777" w:rsidR="007055BE" w:rsidRPr="00D71D46" w:rsidRDefault="007055BE" w:rsidP="007055BE">
            <w:pPr>
              <w:jc w:val="center"/>
              <w:rPr>
                <w:color w:val="000000"/>
                <w:sz w:val="20"/>
                <w:szCs w:val="20"/>
              </w:rPr>
            </w:pPr>
            <w:r w:rsidRPr="00D71D46">
              <w:rPr>
                <w:color w:val="000000"/>
                <w:sz w:val="20"/>
                <w:szCs w:val="20"/>
              </w:rPr>
              <w:t>0,00</w:t>
            </w:r>
          </w:p>
        </w:tc>
        <w:tc>
          <w:tcPr>
            <w:tcW w:w="93" w:type="pct"/>
            <w:shd w:val="clear" w:color="auto" w:fill="auto"/>
            <w:vAlign w:val="center"/>
            <w:hideMark/>
          </w:tcPr>
          <w:p w14:paraId="0B63F07E" w14:textId="77777777" w:rsidR="007055BE" w:rsidRPr="00D71D46" w:rsidRDefault="007055BE" w:rsidP="007055BE">
            <w:pPr>
              <w:rPr>
                <w:sz w:val="20"/>
                <w:szCs w:val="20"/>
              </w:rPr>
            </w:pPr>
          </w:p>
        </w:tc>
      </w:tr>
      <w:tr w:rsidR="007055BE" w:rsidRPr="00D71D46" w14:paraId="311D59B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6F327B79"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EB7B56F"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68B8537D"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267DF78"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65F4B823"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84903BC"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4213F28"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A809EC0"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2356EE97"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90BCB3B" w14:textId="77777777" w:rsidR="007055BE" w:rsidRPr="00D71D46" w:rsidRDefault="007055BE" w:rsidP="007055BE">
            <w:pPr>
              <w:jc w:val="center"/>
              <w:rPr>
                <w:color w:val="000000"/>
                <w:sz w:val="20"/>
                <w:szCs w:val="20"/>
              </w:rPr>
            </w:pPr>
            <w:r w:rsidRPr="005302BF">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4806F00" w14:textId="77777777" w:rsidR="007055BE" w:rsidRPr="00D71D46" w:rsidRDefault="007055BE" w:rsidP="007055BE">
            <w:pPr>
              <w:jc w:val="center"/>
              <w:rPr>
                <w:color w:val="000000"/>
                <w:sz w:val="20"/>
                <w:szCs w:val="20"/>
              </w:rPr>
            </w:pPr>
            <w:r w:rsidRPr="005302BF">
              <w:rPr>
                <w:color w:val="000000"/>
                <w:sz w:val="20"/>
                <w:szCs w:val="20"/>
              </w:rPr>
              <w:t>0,00</w:t>
            </w:r>
          </w:p>
        </w:tc>
        <w:tc>
          <w:tcPr>
            <w:tcW w:w="93" w:type="pct"/>
            <w:shd w:val="clear" w:color="auto" w:fill="auto"/>
            <w:vAlign w:val="center"/>
            <w:hideMark/>
          </w:tcPr>
          <w:p w14:paraId="3E2F214D" w14:textId="77777777" w:rsidR="007055BE" w:rsidRPr="00D71D46" w:rsidRDefault="007055BE" w:rsidP="007055BE">
            <w:pPr>
              <w:rPr>
                <w:sz w:val="20"/>
                <w:szCs w:val="20"/>
              </w:rPr>
            </w:pPr>
          </w:p>
        </w:tc>
      </w:tr>
      <w:tr w:rsidR="007055BE" w:rsidRPr="00D71D46" w14:paraId="6521B0D5"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4E06C985"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756DD492"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1180DC67"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17941C89"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28176154"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23FD97C7"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52B472FA"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6FABB7CF"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29B77BFC"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7F1C28B7" w14:textId="77777777" w:rsidR="007055BE" w:rsidRPr="00D71D46" w:rsidRDefault="007055BE" w:rsidP="007055BE">
            <w:pPr>
              <w:jc w:val="center"/>
              <w:rPr>
                <w:color w:val="000000"/>
                <w:sz w:val="20"/>
                <w:szCs w:val="20"/>
              </w:rPr>
            </w:pPr>
            <w:r w:rsidRPr="00D71D46">
              <w:rPr>
                <w:color w:val="000000"/>
                <w:sz w:val="20"/>
                <w:szCs w:val="20"/>
              </w:rPr>
              <w:t>18,51</w:t>
            </w:r>
          </w:p>
        </w:tc>
        <w:tc>
          <w:tcPr>
            <w:tcW w:w="400" w:type="pct"/>
            <w:tcBorders>
              <w:top w:val="nil"/>
              <w:left w:val="nil"/>
              <w:bottom w:val="single" w:sz="8" w:space="0" w:color="auto"/>
              <w:right w:val="single" w:sz="8" w:space="0" w:color="auto"/>
            </w:tcBorders>
            <w:shd w:val="clear" w:color="auto" w:fill="auto"/>
            <w:vAlign w:val="center"/>
            <w:hideMark/>
          </w:tcPr>
          <w:p w14:paraId="76530131" w14:textId="77777777" w:rsidR="007055BE" w:rsidRPr="00D71D46" w:rsidRDefault="007055BE" w:rsidP="007055BE">
            <w:pPr>
              <w:jc w:val="center"/>
              <w:rPr>
                <w:color w:val="000000"/>
                <w:sz w:val="20"/>
                <w:szCs w:val="20"/>
              </w:rPr>
            </w:pPr>
            <w:r w:rsidRPr="00D71D46">
              <w:rPr>
                <w:color w:val="000000"/>
                <w:sz w:val="20"/>
                <w:szCs w:val="20"/>
              </w:rPr>
              <w:t>18,51</w:t>
            </w:r>
          </w:p>
        </w:tc>
        <w:tc>
          <w:tcPr>
            <w:tcW w:w="93" w:type="pct"/>
            <w:shd w:val="clear" w:color="auto" w:fill="auto"/>
            <w:vAlign w:val="center"/>
            <w:hideMark/>
          </w:tcPr>
          <w:p w14:paraId="6961B9CC" w14:textId="77777777" w:rsidR="007055BE" w:rsidRPr="00D71D46" w:rsidRDefault="007055BE" w:rsidP="007055BE">
            <w:pPr>
              <w:rPr>
                <w:sz w:val="20"/>
                <w:szCs w:val="20"/>
              </w:rPr>
            </w:pPr>
          </w:p>
        </w:tc>
      </w:tr>
      <w:tr w:rsidR="007055BE" w:rsidRPr="00D71D46" w14:paraId="372C3B86"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5889C08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37AC037D"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5D0EA355"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59CD451"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3C89D223"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0E4F50B9"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13D8920A"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6675263"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4D0881D"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7F02ACF4" w14:textId="77777777" w:rsidR="007055BE" w:rsidRPr="00D71D46" w:rsidRDefault="007055BE" w:rsidP="007055BE">
            <w:pPr>
              <w:jc w:val="center"/>
              <w:rPr>
                <w:color w:val="000000"/>
                <w:sz w:val="20"/>
                <w:szCs w:val="20"/>
              </w:rPr>
            </w:pPr>
            <w:r w:rsidRPr="00D71D46">
              <w:rPr>
                <w:color w:val="000000"/>
                <w:sz w:val="20"/>
                <w:szCs w:val="20"/>
              </w:rPr>
              <w:t>0,01</w:t>
            </w:r>
          </w:p>
        </w:tc>
        <w:tc>
          <w:tcPr>
            <w:tcW w:w="400" w:type="pct"/>
            <w:tcBorders>
              <w:top w:val="nil"/>
              <w:left w:val="nil"/>
              <w:bottom w:val="single" w:sz="8" w:space="0" w:color="auto"/>
              <w:right w:val="single" w:sz="8" w:space="0" w:color="auto"/>
            </w:tcBorders>
            <w:shd w:val="clear" w:color="auto" w:fill="auto"/>
            <w:vAlign w:val="center"/>
            <w:hideMark/>
          </w:tcPr>
          <w:p w14:paraId="24B2068D" w14:textId="77777777" w:rsidR="007055BE" w:rsidRPr="00D71D46" w:rsidRDefault="007055BE" w:rsidP="007055BE">
            <w:pPr>
              <w:jc w:val="center"/>
              <w:rPr>
                <w:color w:val="000000"/>
                <w:sz w:val="20"/>
                <w:szCs w:val="20"/>
              </w:rPr>
            </w:pPr>
            <w:r w:rsidRPr="00D71D46">
              <w:rPr>
                <w:color w:val="000000"/>
                <w:sz w:val="20"/>
                <w:szCs w:val="20"/>
              </w:rPr>
              <w:t>0,01</w:t>
            </w:r>
          </w:p>
        </w:tc>
        <w:tc>
          <w:tcPr>
            <w:tcW w:w="93" w:type="pct"/>
            <w:shd w:val="clear" w:color="auto" w:fill="auto"/>
            <w:vAlign w:val="center"/>
            <w:hideMark/>
          </w:tcPr>
          <w:p w14:paraId="5CB21714" w14:textId="77777777" w:rsidR="007055BE" w:rsidRPr="00D71D46" w:rsidRDefault="007055BE" w:rsidP="007055BE">
            <w:pPr>
              <w:rPr>
                <w:sz w:val="20"/>
                <w:szCs w:val="20"/>
              </w:rPr>
            </w:pPr>
          </w:p>
        </w:tc>
      </w:tr>
      <w:tr w:rsidR="007055BE" w:rsidRPr="00D71D46" w14:paraId="1D74FF46" w14:textId="77777777" w:rsidTr="007055BE">
        <w:trPr>
          <w:trHeight w:val="283"/>
        </w:trPr>
        <w:tc>
          <w:tcPr>
            <w:tcW w:w="184" w:type="pct"/>
            <w:vMerge w:val="restart"/>
            <w:tcBorders>
              <w:top w:val="nil"/>
              <w:left w:val="single" w:sz="8" w:space="0" w:color="auto"/>
              <w:bottom w:val="single" w:sz="8" w:space="0" w:color="000000"/>
              <w:right w:val="single" w:sz="8" w:space="0" w:color="auto"/>
            </w:tcBorders>
            <w:shd w:val="clear" w:color="auto" w:fill="auto"/>
            <w:vAlign w:val="center"/>
            <w:hideMark/>
          </w:tcPr>
          <w:p w14:paraId="36F454AE" w14:textId="77777777" w:rsidR="007055BE" w:rsidRPr="00D71D46" w:rsidRDefault="007055BE" w:rsidP="007055BE">
            <w:pPr>
              <w:jc w:val="center"/>
              <w:rPr>
                <w:sz w:val="20"/>
                <w:szCs w:val="20"/>
              </w:rPr>
            </w:pPr>
            <w:r w:rsidRPr="00D71D46">
              <w:rPr>
                <w:sz w:val="20"/>
                <w:szCs w:val="20"/>
              </w:rPr>
              <w:t>24</w:t>
            </w:r>
          </w:p>
        </w:tc>
        <w:tc>
          <w:tcPr>
            <w:tcW w:w="4723" w:type="pct"/>
            <w:gridSpan w:val="10"/>
            <w:tcBorders>
              <w:top w:val="single" w:sz="8" w:space="0" w:color="auto"/>
              <w:left w:val="nil"/>
              <w:bottom w:val="single" w:sz="8" w:space="0" w:color="auto"/>
              <w:right w:val="single" w:sz="8" w:space="0" w:color="000000"/>
            </w:tcBorders>
            <w:shd w:val="clear" w:color="auto" w:fill="auto"/>
            <w:vAlign w:val="center"/>
            <w:hideMark/>
          </w:tcPr>
          <w:p w14:paraId="5661583F" w14:textId="77777777" w:rsidR="007055BE" w:rsidRPr="00D71D46" w:rsidRDefault="007055BE" w:rsidP="007055BE">
            <w:pPr>
              <w:jc w:val="center"/>
              <w:rPr>
                <w:b/>
                <w:bCs/>
                <w:sz w:val="20"/>
                <w:szCs w:val="20"/>
              </w:rPr>
            </w:pPr>
            <w:r w:rsidRPr="00D71D46">
              <w:rPr>
                <w:b/>
                <w:bCs/>
                <w:sz w:val="20"/>
                <w:szCs w:val="20"/>
              </w:rPr>
              <w:t>Котельная</w:t>
            </w:r>
            <w:r>
              <w:rPr>
                <w:b/>
                <w:bCs/>
                <w:sz w:val="20"/>
                <w:szCs w:val="20"/>
              </w:rPr>
              <w:t xml:space="preserve"> №24</w:t>
            </w:r>
            <w:r w:rsidRPr="00D71D46">
              <w:rPr>
                <w:b/>
                <w:bCs/>
                <w:sz w:val="20"/>
                <w:szCs w:val="20"/>
              </w:rPr>
              <w:t xml:space="preserve"> ул.Рогова</w:t>
            </w:r>
          </w:p>
        </w:tc>
        <w:tc>
          <w:tcPr>
            <w:tcW w:w="93" w:type="pct"/>
            <w:shd w:val="clear" w:color="auto" w:fill="auto"/>
            <w:vAlign w:val="center"/>
            <w:hideMark/>
          </w:tcPr>
          <w:p w14:paraId="6F835C33" w14:textId="77777777" w:rsidR="007055BE" w:rsidRPr="00D71D46" w:rsidRDefault="007055BE" w:rsidP="007055BE">
            <w:pPr>
              <w:rPr>
                <w:sz w:val="20"/>
                <w:szCs w:val="20"/>
              </w:rPr>
            </w:pPr>
          </w:p>
        </w:tc>
      </w:tr>
      <w:tr w:rsidR="007055BE" w:rsidRPr="00D71D46" w14:paraId="780DA47D"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C71E5E4"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88D1DEB" w14:textId="77777777" w:rsidR="007055BE" w:rsidRPr="00D71D46" w:rsidRDefault="007055BE" w:rsidP="007055BE">
            <w:pPr>
              <w:rPr>
                <w:sz w:val="20"/>
                <w:szCs w:val="20"/>
              </w:rPr>
            </w:pPr>
            <w:r w:rsidRPr="00D71D46">
              <w:rPr>
                <w:sz w:val="20"/>
                <w:szCs w:val="20"/>
              </w:rPr>
              <w:t>Расход топлива в зимний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48C17BCA"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41B6CFCC"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1D4E8FAA"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69EA3C54"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5A195EF8"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1A5D44FC"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072C38D0"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468C3F0E" w14:textId="77777777" w:rsidR="007055BE" w:rsidRPr="00D71D46" w:rsidRDefault="007055BE" w:rsidP="007055BE">
            <w:pPr>
              <w:jc w:val="center"/>
              <w:rPr>
                <w:color w:val="000000"/>
                <w:sz w:val="20"/>
                <w:szCs w:val="20"/>
              </w:rPr>
            </w:pPr>
            <w:r w:rsidRPr="00D71D46">
              <w:rPr>
                <w:color w:val="000000"/>
                <w:sz w:val="20"/>
                <w:szCs w:val="20"/>
              </w:rPr>
              <w:t>338,84</w:t>
            </w:r>
          </w:p>
        </w:tc>
        <w:tc>
          <w:tcPr>
            <w:tcW w:w="400" w:type="pct"/>
            <w:tcBorders>
              <w:top w:val="nil"/>
              <w:left w:val="nil"/>
              <w:bottom w:val="single" w:sz="8" w:space="0" w:color="auto"/>
              <w:right w:val="single" w:sz="8" w:space="0" w:color="auto"/>
            </w:tcBorders>
            <w:shd w:val="clear" w:color="auto" w:fill="auto"/>
            <w:vAlign w:val="center"/>
            <w:hideMark/>
          </w:tcPr>
          <w:p w14:paraId="0D5BDE78" w14:textId="77777777" w:rsidR="007055BE" w:rsidRPr="00D71D46" w:rsidRDefault="007055BE" w:rsidP="007055BE">
            <w:pPr>
              <w:jc w:val="center"/>
              <w:rPr>
                <w:color w:val="000000"/>
                <w:sz w:val="20"/>
                <w:szCs w:val="20"/>
              </w:rPr>
            </w:pPr>
            <w:r w:rsidRPr="00D71D46">
              <w:rPr>
                <w:color w:val="000000"/>
                <w:sz w:val="20"/>
                <w:szCs w:val="20"/>
              </w:rPr>
              <w:t>338,84</w:t>
            </w:r>
          </w:p>
        </w:tc>
        <w:tc>
          <w:tcPr>
            <w:tcW w:w="93" w:type="pct"/>
            <w:shd w:val="clear" w:color="auto" w:fill="auto"/>
            <w:vAlign w:val="center"/>
            <w:hideMark/>
          </w:tcPr>
          <w:p w14:paraId="18726807" w14:textId="77777777" w:rsidR="007055BE" w:rsidRPr="00D71D46" w:rsidRDefault="007055BE" w:rsidP="007055BE">
            <w:pPr>
              <w:rPr>
                <w:sz w:val="20"/>
                <w:szCs w:val="20"/>
              </w:rPr>
            </w:pPr>
          </w:p>
        </w:tc>
      </w:tr>
      <w:tr w:rsidR="007055BE" w:rsidRPr="00D71D46" w14:paraId="2C2F2CD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3E6C4858"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5B203866" w14:textId="77777777" w:rsidR="007055BE" w:rsidRPr="00D71D46" w:rsidRDefault="007055BE" w:rsidP="007055BE">
            <w:pPr>
              <w:rPr>
                <w:sz w:val="20"/>
                <w:szCs w:val="20"/>
              </w:rPr>
            </w:pPr>
            <w:r w:rsidRPr="00D71D46">
              <w:rPr>
                <w:sz w:val="20"/>
                <w:szCs w:val="20"/>
              </w:rPr>
              <w:t>Расход топлива в летний период, т.у.т.</w:t>
            </w:r>
          </w:p>
        </w:tc>
        <w:tc>
          <w:tcPr>
            <w:tcW w:w="400" w:type="pct"/>
            <w:tcBorders>
              <w:top w:val="nil"/>
              <w:left w:val="nil"/>
              <w:bottom w:val="single" w:sz="8" w:space="0" w:color="auto"/>
              <w:right w:val="single" w:sz="8" w:space="0" w:color="auto"/>
            </w:tcBorders>
            <w:shd w:val="clear" w:color="auto" w:fill="auto"/>
            <w:vAlign w:val="center"/>
            <w:hideMark/>
          </w:tcPr>
          <w:p w14:paraId="7E20987D"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4386E1C8"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28907E90"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4A542A09"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19DD7F4D"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61697341"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25776CFE"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719D00B8" w14:textId="77777777" w:rsidR="007055BE" w:rsidRPr="00D71D46" w:rsidRDefault="007055BE" w:rsidP="007055BE">
            <w:pPr>
              <w:jc w:val="center"/>
              <w:rPr>
                <w:color w:val="000000"/>
                <w:sz w:val="20"/>
                <w:szCs w:val="20"/>
              </w:rPr>
            </w:pPr>
            <w:r w:rsidRPr="00D71D46">
              <w:rPr>
                <w:color w:val="000000"/>
                <w:sz w:val="20"/>
                <w:szCs w:val="20"/>
              </w:rPr>
              <w:t>37,22</w:t>
            </w:r>
          </w:p>
        </w:tc>
        <w:tc>
          <w:tcPr>
            <w:tcW w:w="400" w:type="pct"/>
            <w:tcBorders>
              <w:top w:val="nil"/>
              <w:left w:val="nil"/>
              <w:bottom w:val="single" w:sz="8" w:space="0" w:color="auto"/>
              <w:right w:val="single" w:sz="8" w:space="0" w:color="auto"/>
            </w:tcBorders>
            <w:shd w:val="clear" w:color="auto" w:fill="auto"/>
            <w:vAlign w:val="center"/>
            <w:hideMark/>
          </w:tcPr>
          <w:p w14:paraId="2F3198BE" w14:textId="77777777" w:rsidR="007055BE" w:rsidRPr="00D71D46" w:rsidRDefault="007055BE" w:rsidP="007055BE">
            <w:pPr>
              <w:jc w:val="center"/>
              <w:rPr>
                <w:color w:val="000000"/>
                <w:sz w:val="20"/>
                <w:szCs w:val="20"/>
              </w:rPr>
            </w:pPr>
            <w:r w:rsidRPr="00D71D46">
              <w:rPr>
                <w:color w:val="000000"/>
                <w:sz w:val="20"/>
                <w:szCs w:val="20"/>
              </w:rPr>
              <w:t>37,22</w:t>
            </w:r>
          </w:p>
        </w:tc>
        <w:tc>
          <w:tcPr>
            <w:tcW w:w="93" w:type="pct"/>
            <w:shd w:val="clear" w:color="auto" w:fill="auto"/>
            <w:vAlign w:val="center"/>
            <w:hideMark/>
          </w:tcPr>
          <w:p w14:paraId="1CBD7B48" w14:textId="77777777" w:rsidR="007055BE" w:rsidRPr="00D71D46" w:rsidRDefault="007055BE" w:rsidP="007055BE">
            <w:pPr>
              <w:rPr>
                <w:sz w:val="20"/>
                <w:szCs w:val="20"/>
              </w:rPr>
            </w:pPr>
          </w:p>
        </w:tc>
      </w:tr>
      <w:tr w:rsidR="007055BE" w:rsidRPr="00D71D46" w14:paraId="03B3886C"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8D8B423"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1C836FBE" w14:textId="77777777" w:rsidR="007055BE" w:rsidRPr="00D71D46" w:rsidRDefault="007055BE" w:rsidP="007055BE">
            <w:pPr>
              <w:rPr>
                <w:sz w:val="20"/>
                <w:szCs w:val="20"/>
              </w:rPr>
            </w:pPr>
            <w:r w:rsidRPr="00D71D46">
              <w:rPr>
                <w:sz w:val="20"/>
                <w:szCs w:val="20"/>
              </w:rPr>
              <w:t xml:space="preserve">Расход топлива в переходный период, </w:t>
            </w:r>
            <w:r w:rsidRPr="00D71D46">
              <w:rPr>
                <w:sz w:val="20"/>
                <w:szCs w:val="20"/>
              </w:rPr>
              <w:br/>
              <w:t>т.у.т.</w:t>
            </w:r>
          </w:p>
        </w:tc>
        <w:tc>
          <w:tcPr>
            <w:tcW w:w="400" w:type="pct"/>
            <w:tcBorders>
              <w:top w:val="nil"/>
              <w:left w:val="nil"/>
              <w:bottom w:val="single" w:sz="8" w:space="0" w:color="auto"/>
              <w:right w:val="single" w:sz="8" w:space="0" w:color="auto"/>
            </w:tcBorders>
            <w:shd w:val="clear" w:color="auto" w:fill="auto"/>
            <w:vAlign w:val="center"/>
            <w:hideMark/>
          </w:tcPr>
          <w:p w14:paraId="79629B5F"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56EF7310"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B1E07DA"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A200446"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0950AF40"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775FD81A"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32F263F1"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7F0F031" w14:textId="77777777" w:rsidR="007055BE" w:rsidRPr="00D71D46" w:rsidRDefault="007055BE" w:rsidP="007055BE">
            <w:pPr>
              <w:jc w:val="center"/>
              <w:rPr>
                <w:color w:val="000000"/>
                <w:sz w:val="20"/>
                <w:szCs w:val="20"/>
              </w:rPr>
            </w:pPr>
            <w:r w:rsidRPr="000F0CEA">
              <w:rPr>
                <w:color w:val="000000"/>
                <w:sz w:val="20"/>
                <w:szCs w:val="20"/>
              </w:rPr>
              <w:t>0,00</w:t>
            </w:r>
          </w:p>
        </w:tc>
        <w:tc>
          <w:tcPr>
            <w:tcW w:w="400" w:type="pct"/>
            <w:tcBorders>
              <w:top w:val="nil"/>
              <w:left w:val="nil"/>
              <w:bottom w:val="single" w:sz="8" w:space="0" w:color="auto"/>
              <w:right w:val="single" w:sz="8" w:space="0" w:color="auto"/>
            </w:tcBorders>
            <w:shd w:val="clear" w:color="auto" w:fill="auto"/>
            <w:vAlign w:val="center"/>
            <w:hideMark/>
          </w:tcPr>
          <w:p w14:paraId="113B40E6" w14:textId="77777777" w:rsidR="007055BE" w:rsidRPr="00D71D46" w:rsidRDefault="007055BE" w:rsidP="007055BE">
            <w:pPr>
              <w:jc w:val="center"/>
              <w:rPr>
                <w:color w:val="000000"/>
                <w:sz w:val="20"/>
                <w:szCs w:val="20"/>
              </w:rPr>
            </w:pPr>
            <w:r w:rsidRPr="000F0CEA">
              <w:rPr>
                <w:color w:val="000000"/>
                <w:sz w:val="20"/>
                <w:szCs w:val="20"/>
              </w:rPr>
              <w:t>0,00</w:t>
            </w:r>
          </w:p>
        </w:tc>
        <w:tc>
          <w:tcPr>
            <w:tcW w:w="93" w:type="pct"/>
            <w:shd w:val="clear" w:color="auto" w:fill="auto"/>
            <w:vAlign w:val="center"/>
            <w:hideMark/>
          </w:tcPr>
          <w:p w14:paraId="29357AC4" w14:textId="77777777" w:rsidR="007055BE" w:rsidRPr="00D71D46" w:rsidRDefault="007055BE" w:rsidP="007055BE">
            <w:pPr>
              <w:rPr>
                <w:sz w:val="20"/>
                <w:szCs w:val="20"/>
              </w:rPr>
            </w:pPr>
          </w:p>
        </w:tc>
      </w:tr>
      <w:tr w:rsidR="007055BE" w:rsidRPr="00D71D46" w14:paraId="2EF27F9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19855B32"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2C085D57" w14:textId="77777777" w:rsidR="007055BE" w:rsidRPr="00D71D46" w:rsidRDefault="007055BE" w:rsidP="007055BE">
            <w:pPr>
              <w:rPr>
                <w:sz w:val="20"/>
                <w:szCs w:val="20"/>
              </w:rPr>
            </w:pPr>
            <w:r w:rsidRPr="00D71D46">
              <w:rPr>
                <w:sz w:val="20"/>
                <w:szCs w:val="20"/>
              </w:rPr>
              <w:t>Расход топлива за год, т.у.т.</w:t>
            </w:r>
          </w:p>
        </w:tc>
        <w:tc>
          <w:tcPr>
            <w:tcW w:w="400" w:type="pct"/>
            <w:tcBorders>
              <w:top w:val="nil"/>
              <w:left w:val="nil"/>
              <w:bottom w:val="single" w:sz="8" w:space="0" w:color="auto"/>
              <w:right w:val="single" w:sz="8" w:space="0" w:color="auto"/>
            </w:tcBorders>
            <w:shd w:val="clear" w:color="auto" w:fill="auto"/>
            <w:vAlign w:val="center"/>
            <w:hideMark/>
          </w:tcPr>
          <w:p w14:paraId="57F193B8"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69BCCDC3"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0B2E9C77"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163546EB"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14EE5601"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1666136C"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6503CC68"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5DC59822" w14:textId="77777777" w:rsidR="007055BE" w:rsidRPr="00D71D46" w:rsidRDefault="007055BE" w:rsidP="007055BE">
            <w:pPr>
              <w:jc w:val="center"/>
              <w:rPr>
                <w:color w:val="000000"/>
                <w:sz w:val="20"/>
                <w:szCs w:val="20"/>
              </w:rPr>
            </w:pPr>
            <w:r w:rsidRPr="00D71D46">
              <w:rPr>
                <w:color w:val="000000"/>
                <w:sz w:val="20"/>
                <w:szCs w:val="20"/>
              </w:rPr>
              <w:t>376,05</w:t>
            </w:r>
          </w:p>
        </w:tc>
        <w:tc>
          <w:tcPr>
            <w:tcW w:w="400" w:type="pct"/>
            <w:tcBorders>
              <w:top w:val="nil"/>
              <w:left w:val="nil"/>
              <w:bottom w:val="single" w:sz="8" w:space="0" w:color="auto"/>
              <w:right w:val="single" w:sz="8" w:space="0" w:color="auto"/>
            </w:tcBorders>
            <w:shd w:val="clear" w:color="auto" w:fill="auto"/>
            <w:vAlign w:val="center"/>
            <w:hideMark/>
          </w:tcPr>
          <w:p w14:paraId="006A2ED7" w14:textId="77777777" w:rsidR="007055BE" w:rsidRPr="00D71D46" w:rsidRDefault="007055BE" w:rsidP="007055BE">
            <w:pPr>
              <w:jc w:val="center"/>
              <w:rPr>
                <w:color w:val="000000"/>
                <w:sz w:val="20"/>
                <w:szCs w:val="20"/>
              </w:rPr>
            </w:pPr>
            <w:r w:rsidRPr="00D71D46">
              <w:rPr>
                <w:color w:val="000000"/>
                <w:sz w:val="20"/>
                <w:szCs w:val="20"/>
              </w:rPr>
              <w:t>376,05</w:t>
            </w:r>
          </w:p>
        </w:tc>
        <w:tc>
          <w:tcPr>
            <w:tcW w:w="93" w:type="pct"/>
            <w:shd w:val="clear" w:color="auto" w:fill="auto"/>
            <w:vAlign w:val="center"/>
            <w:hideMark/>
          </w:tcPr>
          <w:p w14:paraId="0493A375" w14:textId="77777777" w:rsidR="007055BE" w:rsidRPr="00D71D46" w:rsidRDefault="007055BE" w:rsidP="007055BE">
            <w:pPr>
              <w:rPr>
                <w:sz w:val="20"/>
                <w:szCs w:val="20"/>
              </w:rPr>
            </w:pPr>
          </w:p>
        </w:tc>
      </w:tr>
      <w:tr w:rsidR="007055BE" w:rsidRPr="00D71D46" w14:paraId="1FA99B62" w14:textId="77777777" w:rsidTr="007055BE">
        <w:trPr>
          <w:trHeight w:val="283"/>
        </w:trPr>
        <w:tc>
          <w:tcPr>
            <w:tcW w:w="184" w:type="pct"/>
            <w:vMerge/>
            <w:tcBorders>
              <w:top w:val="nil"/>
              <w:left w:val="single" w:sz="8" w:space="0" w:color="auto"/>
              <w:bottom w:val="single" w:sz="8" w:space="0" w:color="000000"/>
              <w:right w:val="single" w:sz="8" w:space="0" w:color="auto"/>
            </w:tcBorders>
            <w:shd w:val="clear" w:color="auto" w:fill="auto"/>
            <w:vAlign w:val="center"/>
            <w:hideMark/>
          </w:tcPr>
          <w:p w14:paraId="2814CEA1" w14:textId="77777777" w:rsidR="007055BE" w:rsidRPr="00D71D46" w:rsidRDefault="007055BE" w:rsidP="007055BE">
            <w:pPr>
              <w:rPr>
                <w:sz w:val="20"/>
                <w:szCs w:val="20"/>
              </w:rPr>
            </w:pPr>
          </w:p>
        </w:tc>
        <w:tc>
          <w:tcPr>
            <w:tcW w:w="1123" w:type="pct"/>
            <w:tcBorders>
              <w:top w:val="nil"/>
              <w:left w:val="nil"/>
              <w:bottom w:val="single" w:sz="8" w:space="0" w:color="auto"/>
              <w:right w:val="single" w:sz="8" w:space="0" w:color="auto"/>
            </w:tcBorders>
            <w:shd w:val="clear" w:color="auto" w:fill="auto"/>
            <w:vAlign w:val="center"/>
            <w:hideMark/>
          </w:tcPr>
          <w:p w14:paraId="4147AEB9" w14:textId="77777777" w:rsidR="007055BE" w:rsidRPr="00D71D46" w:rsidRDefault="007055BE" w:rsidP="007055BE">
            <w:pPr>
              <w:rPr>
                <w:sz w:val="20"/>
                <w:szCs w:val="20"/>
              </w:rPr>
            </w:pPr>
            <w:r w:rsidRPr="00D71D46">
              <w:rPr>
                <w:sz w:val="20"/>
                <w:szCs w:val="20"/>
              </w:rPr>
              <w:t xml:space="preserve">Максимальный часовой расход топлива при </w:t>
            </w:r>
            <w:r w:rsidRPr="00D71D46">
              <w:rPr>
                <w:sz w:val="20"/>
                <w:szCs w:val="20"/>
              </w:rPr>
              <w:br/>
              <w:t>Тнв=</w:t>
            </w:r>
            <w:r>
              <w:rPr>
                <w:sz w:val="20"/>
                <w:szCs w:val="20"/>
              </w:rPr>
              <w:t>-26°С</w:t>
            </w:r>
            <w:r w:rsidRPr="00D71D46">
              <w:rPr>
                <w:sz w:val="20"/>
                <w:szCs w:val="20"/>
              </w:rPr>
              <w:t>, т.у.т.</w:t>
            </w:r>
          </w:p>
        </w:tc>
        <w:tc>
          <w:tcPr>
            <w:tcW w:w="400" w:type="pct"/>
            <w:tcBorders>
              <w:top w:val="nil"/>
              <w:left w:val="nil"/>
              <w:bottom w:val="single" w:sz="8" w:space="0" w:color="auto"/>
              <w:right w:val="single" w:sz="8" w:space="0" w:color="auto"/>
            </w:tcBorders>
            <w:shd w:val="clear" w:color="auto" w:fill="auto"/>
            <w:vAlign w:val="center"/>
            <w:hideMark/>
          </w:tcPr>
          <w:p w14:paraId="7606C230"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7C549ED3"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555DFA5D"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115AA96A"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5E220300"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59D9F961"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1A40EB09"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47858838" w14:textId="77777777" w:rsidR="007055BE" w:rsidRPr="00D71D46" w:rsidRDefault="007055BE" w:rsidP="007055BE">
            <w:pPr>
              <w:jc w:val="center"/>
              <w:rPr>
                <w:color w:val="000000"/>
                <w:sz w:val="20"/>
                <w:szCs w:val="20"/>
              </w:rPr>
            </w:pPr>
            <w:r w:rsidRPr="00D71D46">
              <w:rPr>
                <w:color w:val="000000"/>
                <w:sz w:val="20"/>
                <w:szCs w:val="20"/>
              </w:rPr>
              <w:t>0,15</w:t>
            </w:r>
          </w:p>
        </w:tc>
        <w:tc>
          <w:tcPr>
            <w:tcW w:w="400" w:type="pct"/>
            <w:tcBorders>
              <w:top w:val="nil"/>
              <w:left w:val="nil"/>
              <w:bottom w:val="single" w:sz="8" w:space="0" w:color="auto"/>
              <w:right w:val="single" w:sz="8" w:space="0" w:color="auto"/>
            </w:tcBorders>
            <w:shd w:val="clear" w:color="auto" w:fill="auto"/>
            <w:vAlign w:val="center"/>
            <w:hideMark/>
          </w:tcPr>
          <w:p w14:paraId="68C79EEA" w14:textId="77777777" w:rsidR="007055BE" w:rsidRPr="00D71D46" w:rsidRDefault="007055BE" w:rsidP="007055BE">
            <w:pPr>
              <w:jc w:val="center"/>
              <w:rPr>
                <w:color w:val="000000"/>
                <w:sz w:val="20"/>
                <w:szCs w:val="20"/>
              </w:rPr>
            </w:pPr>
            <w:r w:rsidRPr="00D71D46">
              <w:rPr>
                <w:color w:val="000000"/>
                <w:sz w:val="20"/>
                <w:szCs w:val="20"/>
              </w:rPr>
              <w:t>0,15</w:t>
            </w:r>
          </w:p>
        </w:tc>
        <w:tc>
          <w:tcPr>
            <w:tcW w:w="93" w:type="pct"/>
            <w:shd w:val="clear" w:color="auto" w:fill="auto"/>
            <w:vAlign w:val="center"/>
            <w:hideMark/>
          </w:tcPr>
          <w:p w14:paraId="4D28574A" w14:textId="77777777" w:rsidR="007055BE" w:rsidRPr="00D71D46" w:rsidRDefault="007055BE" w:rsidP="007055BE">
            <w:pPr>
              <w:rPr>
                <w:sz w:val="20"/>
                <w:szCs w:val="20"/>
              </w:rPr>
            </w:pPr>
          </w:p>
        </w:tc>
      </w:tr>
    </w:tbl>
    <w:p w14:paraId="0C04518E" w14:textId="77777777" w:rsidR="00D62641" w:rsidRDefault="00D62641" w:rsidP="00D62641">
      <w:pPr>
        <w:pStyle w:val="Maximyz"/>
        <w:sectPr w:rsidR="00D62641" w:rsidSect="00D62641">
          <w:pgSz w:w="16838" w:h="11906" w:orient="landscape" w:code="9"/>
          <w:pgMar w:top="1701" w:right="851" w:bottom="851" w:left="851" w:header="709" w:footer="709" w:gutter="0"/>
          <w:cols w:space="708"/>
          <w:docGrid w:linePitch="360"/>
        </w:sectPr>
      </w:pPr>
    </w:p>
    <w:p w14:paraId="4F055585" w14:textId="4BE98B5E" w:rsidR="00BC456E" w:rsidRDefault="00BC456E" w:rsidP="00BC456E">
      <w:pPr>
        <w:pStyle w:val="22"/>
        <w:jc w:val="both"/>
      </w:pPr>
      <w:bookmarkStart w:id="131" w:name="_Toc138774390"/>
      <w:r w:rsidRPr="00BC456E">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31"/>
    </w:p>
    <w:p w14:paraId="32CA1F2A" w14:textId="28349FB4" w:rsidR="003F76DC" w:rsidRPr="002E53E7" w:rsidRDefault="003F76DC" w:rsidP="003F76DC">
      <w:pPr>
        <w:pStyle w:val="Maximyz"/>
        <w:rPr>
          <w:lang w:eastAsia="en-US"/>
        </w:rPr>
      </w:pPr>
      <w:bookmarkStart w:id="132" w:name="_Ref355773566"/>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Pr>
          <w:lang w:eastAsia="en-US"/>
        </w:rPr>
        <w:t xml:space="preserve">городского округа Лотошино </w:t>
      </w:r>
      <w:r w:rsidRPr="002E53E7">
        <w:rPr>
          <w:lang w:eastAsia="en-US"/>
        </w:rPr>
        <w:t xml:space="preserve">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5D6C2B" w:rsidRPr="005D6C2B">
        <w:rPr>
          <w:vanish/>
        </w:rPr>
        <w:t xml:space="preserve">Таблица </w:t>
      </w:r>
      <w:r w:rsidR="005D6C2B">
        <w:rPr>
          <w:noProof/>
        </w:rPr>
        <w:t>8</w:t>
      </w:r>
      <w:r w:rsidR="005D6C2B">
        <w:t>.</w:t>
      </w:r>
      <w:r w:rsidR="005D6C2B">
        <w:rPr>
          <w:noProof/>
        </w:rPr>
        <w:t>2</w:t>
      </w:r>
      <w:r w:rsidRPr="002E53E7">
        <w:rPr>
          <w:lang w:eastAsia="en-US"/>
        </w:rPr>
        <w:fldChar w:fldCharType="end"/>
      </w:r>
      <w:r w:rsidRPr="002E53E7">
        <w:rPr>
          <w:lang w:eastAsia="en-US"/>
        </w:rPr>
        <w:t>.</w:t>
      </w:r>
    </w:p>
    <w:p w14:paraId="0F1A5E22" w14:textId="77777777" w:rsidR="003F76DC" w:rsidRPr="002E53E7" w:rsidRDefault="003F76DC" w:rsidP="003F76DC">
      <w:pPr>
        <w:rPr>
          <w:lang w:eastAsia="en-US"/>
        </w:rPr>
      </w:pPr>
    </w:p>
    <w:p w14:paraId="019A09F5" w14:textId="12A5F2D5" w:rsidR="003F76DC" w:rsidRDefault="003F76DC" w:rsidP="003F76DC">
      <w:pPr>
        <w:pStyle w:val="aff6"/>
        <w:keepNext/>
        <w:rPr>
          <w:lang w:eastAsia="en-US"/>
        </w:rPr>
      </w:pPr>
      <w:bookmarkStart w:id="133" w:name="_Ref497123940"/>
      <w:r w:rsidRPr="002E53E7">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8</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2</w:t>
      </w:r>
      <w:r w:rsidR="00C51621">
        <w:rPr>
          <w:noProof/>
        </w:rPr>
        <w:fldChar w:fldCharType="end"/>
      </w:r>
      <w:bookmarkEnd w:id="133"/>
      <w:r w:rsidRPr="002E53E7">
        <w:t xml:space="preserve"> – </w:t>
      </w:r>
      <w:r w:rsidRPr="00001BA2">
        <w:rPr>
          <w:lang w:eastAsia="en-US"/>
        </w:rPr>
        <w:t xml:space="preserve">Виды используемого основного топлива </w:t>
      </w:r>
      <w:r>
        <w:rPr>
          <w:lang w:eastAsia="en-US"/>
        </w:rPr>
        <w:t>для</w:t>
      </w:r>
      <w:r w:rsidRPr="002E53E7">
        <w:rPr>
          <w:lang w:eastAsia="en-US"/>
        </w:rPr>
        <w:t xml:space="preserve"> котельных </w:t>
      </w:r>
      <w:r>
        <w:rPr>
          <w:lang w:eastAsia="en-US"/>
        </w:rPr>
        <w:t>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2603"/>
        <w:gridCol w:w="2314"/>
        <w:gridCol w:w="1050"/>
        <w:gridCol w:w="1185"/>
        <w:gridCol w:w="1624"/>
      </w:tblGrid>
      <w:tr w:rsidR="007055BE" w:rsidRPr="00431814" w14:paraId="16172155" w14:textId="77777777" w:rsidTr="007055BE">
        <w:trPr>
          <w:trHeight w:val="340"/>
          <w:tblHeader/>
        </w:trPr>
        <w:tc>
          <w:tcPr>
            <w:tcW w:w="304" w:type="pct"/>
            <w:shd w:val="clear" w:color="auto" w:fill="auto"/>
            <w:vAlign w:val="center"/>
            <w:hideMark/>
          </w:tcPr>
          <w:p w14:paraId="2E8926E1" w14:textId="77777777" w:rsidR="007055BE" w:rsidRPr="00431814" w:rsidRDefault="007055BE" w:rsidP="007055BE">
            <w:pPr>
              <w:jc w:val="center"/>
              <w:rPr>
                <w:color w:val="000000"/>
                <w:sz w:val="20"/>
                <w:szCs w:val="20"/>
              </w:rPr>
            </w:pPr>
            <w:r w:rsidRPr="00431814">
              <w:rPr>
                <w:color w:val="000000"/>
                <w:sz w:val="20"/>
                <w:szCs w:val="20"/>
              </w:rPr>
              <w:t>№ п/</w:t>
            </w:r>
            <w:r>
              <w:rPr>
                <w:color w:val="000000"/>
                <w:sz w:val="20"/>
                <w:szCs w:val="20"/>
              </w:rPr>
              <w:t>сх</w:t>
            </w:r>
          </w:p>
        </w:tc>
        <w:tc>
          <w:tcPr>
            <w:tcW w:w="1393" w:type="pct"/>
            <w:shd w:val="clear" w:color="auto" w:fill="auto"/>
            <w:vAlign w:val="center"/>
            <w:hideMark/>
          </w:tcPr>
          <w:p w14:paraId="5EA558FB" w14:textId="77777777" w:rsidR="007055BE" w:rsidRPr="00431814" w:rsidRDefault="007055BE" w:rsidP="007055BE">
            <w:pPr>
              <w:jc w:val="center"/>
              <w:rPr>
                <w:color w:val="000000"/>
                <w:sz w:val="20"/>
                <w:szCs w:val="20"/>
              </w:rPr>
            </w:pPr>
            <w:r w:rsidRPr="00431814">
              <w:rPr>
                <w:color w:val="000000"/>
                <w:sz w:val="20"/>
                <w:szCs w:val="20"/>
              </w:rPr>
              <w:t>Наименование ТСО</w:t>
            </w:r>
          </w:p>
        </w:tc>
        <w:tc>
          <w:tcPr>
            <w:tcW w:w="1238" w:type="pct"/>
            <w:shd w:val="clear" w:color="auto" w:fill="auto"/>
            <w:vAlign w:val="center"/>
            <w:hideMark/>
          </w:tcPr>
          <w:p w14:paraId="08538DD2" w14:textId="77777777" w:rsidR="007055BE" w:rsidRPr="00431814" w:rsidRDefault="007055BE" w:rsidP="007055BE">
            <w:pPr>
              <w:jc w:val="center"/>
              <w:rPr>
                <w:color w:val="000000"/>
                <w:sz w:val="20"/>
                <w:szCs w:val="20"/>
              </w:rPr>
            </w:pPr>
            <w:r w:rsidRPr="00431814">
              <w:rPr>
                <w:color w:val="000000"/>
                <w:sz w:val="20"/>
                <w:szCs w:val="20"/>
              </w:rPr>
              <w:t>Наименование котельной</w:t>
            </w:r>
          </w:p>
        </w:tc>
        <w:tc>
          <w:tcPr>
            <w:tcW w:w="562" w:type="pct"/>
            <w:shd w:val="clear" w:color="auto" w:fill="auto"/>
            <w:vAlign w:val="center"/>
            <w:hideMark/>
          </w:tcPr>
          <w:p w14:paraId="087475B4" w14:textId="77777777" w:rsidR="007055BE" w:rsidRPr="00471A88" w:rsidRDefault="007055BE" w:rsidP="007055BE">
            <w:pPr>
              <w:jc w:val="center"/>
              <w:rPr>
                <w:sz w:val="20"/>
                <w:szCs w:val="20"/>
              </w:rPr>
            </w:pPr>
            <w:r w:rsidRPr="00471A88">
              <w:rPr>
                <w:sz w:val="20"/>
                <w:szCs w:val="20"/>
              </w:rPr>
              <w:t>Расход топлива, т.у.т.</w:t>
            </w:r>
          </w:p>
        </w:tc>
        <w:tc>
          <w:tcPr>
            <w:tcW w:w="634" w:type="pct"/>
            <w:shd w:val="clear" w:color="auto" w:fill="auto"/>
            <w:vAlign w:val="center"/>
            <w:hideMark/>
          </w:tcPr>
          <w:p w14:paraId="76D427A5" w14:textId="77777777" w:rsidR="007055BE" w:rsidRPr="00471A88" w:rsidRDefault="007055BE" w:rsidP="007055BE">
            <w:pPr>
              <w:jc w:val="center"/>
              <w:rPr>
                <w:sz w:val="20"/>
                <w:szCs w:val="20"/>
              </w:rPr>
            </w:pPr>
            <w:r w:rsidRPr="00471A88">
              <w:rPr>
                <w:sz w:val="20"/>
                <w:szCs w:val="20"/>
              </w:rPr>
              <w:t>Уд. расход топл., кг.у.т./ Гкал</w:t>
            </w:r>
          </w:p>
        </w:tc>
        <w:tc>
          <w:tcPr>
            <w:tcW w:w="869" w:type="pct"/>
            <w:shd w:val="clear" w:color="auto" w:fill="auto"/>
            <w:vAlign w:val="center"/>
            <w:hideMark/>
          </w:tcPr>
          <w:p w14:paraId="4401DA0E" w14:textId="77777777" w:rsidR="007055BE" w:rsidRPr="00431814" w:rsidRDefault="007055BE" w:rsidP="007055BE">
            <w:pPr>
              <w:jc w:val="center"/>
              <w:rPr>
                <w:sz w:val="20"/>
                <w:szCs w:val="20"/>
              </w:rPr>
            </w:pPr>
            <w:r>
              <w:rPr>
                <w:sz w:val="20"/>
                <w:szCs w:val="20"/>
              </w:rPr>
              <w:t>Основной в</w:t>
            </w:r>
            <w:r w:rsidRPr="00431814">
              <w:rPr>
                <w:sz w:val="20"/>
                <w:szCs w:val="20"/>
              </w:rPr>
              <w:t>ид топлива</w:t>
            </w:r>
          </w:p>
        </w:tc>
      </w:tr>
      <w:tr w:rsidR="007055BE" w:rsidRPr="00431814" w14:paraId="26CAEB8B" w14:textId="77777777" w:rsidTr="007055BE">
        <w:trPr>
          <w:trHeight w:val="340"/>
        </w:trPr>
        <w:tc>
          <w:tcPr>
            <w:tcW w:w="304" w:type="pct"/>
            <w:shd w:val="clear" w:color="auto" w:fill="auto"/>
            <w:vAlign w:val="center"/>
            <w:hideMark/>
          </w:tcPr>
          <w:p w14:paraId="10666FFB" w14:textId="77777777" w:rsidR="007055BE" w:rsidRPr="00A445BB" w:rsidRDefault="007055BE" w:rsidP="007055BE">
            <w:pPr>
              <w:jc w:val="center"/>
              <w:rPr>
                <w:color w:val="000000"/>
                <w:sz w:val="20"/>
                <w:szCs w:val="20"/>
              </w:rPr>
            </w:pPr>
            <w:r w:rsidRPr="00A445BB">
              <w:rPr>
                <w:color w:val="000000"/>
                <w:sz w:val="20"/>
                <w:szCs w:val="20"/>
              </w:rPr>
              <w:t>1</w:t>
            </w:r>
          </w:p>
        </w:tc>
        <w:tc>
          <w:tcPr>
            <w:tcW w:w="1393" w:type="pct"/>
            <w:shd w:val="clear" w:color="auto" w:fill="auto"/>
            <w:vAlign w:val="center"/>
            <w:hideMark/>
          </w:tcPr>
          <w:p w14:paraId="44E2A934"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682127F" w14:textId="77777777" w:rsidR="007055BE" w:rsidRPr="00A445BB" w:rsidRDefault="007055BE" w:rsidP="007055BE">
            <w:pPr>
              <w:jc w:val="center"/>
              <w:rPr>
                <w:color w:val="000000"/>
                <w:sz w:val="20"/>
                <w:szCs w:val="20"/>
              </w:rPr>
            </w:pPr>
            <w:r w:rsidRPr="00A445BB">
              <w:rPr>
                <w:color w:val="000000"/>
                <w:sz w:val="20"/>
                <w:szCs w:val="20"/>
              </w:rPr>
              <w:t>Котельная №1</w:t>
            </w:r>
          </w:p>
        </w:tc>
        <w:tc>
          <w:tcPr>
            <w:tcW w:w="562" w:type="pct"/>
            <w:shd w:val="clear" w:color="auto" w:fill="auto"/>
            <w:noWrap/>
            <w:vAlign w:val="center"/>
          </w:tcPr>
          <w:p w14:paraId="070C6D7A" w14:textId="77777777" w:rsidR="007055BE" w:rsidRPr="00471A88" w:rsidRDefault="007055BE" w:rsidP="007055BE">
            <w:pPr>
              <w:jc w:val="center"/>
              <w:rPr>
                <w:color w:val="000000"/>
                <w:sz w:val="20"/>
                <w:szCs w:val="20"/>
              </w:rPr>
            </w:pPr>
            <w:r w:rsidRPr="00471A88">
              <w:rPr>
                <w:sz w:val="20"/>
                <w:szCs w:val="20"/>
              </w:rPr>
              <w:t>1158,3</w:t>
            </w:r>
          </w:p>
        </w:tc>
        <w:tc>
          <w:tcPr>
            <w:tcW w:w="634" w:type="pct"/>
            <w:shd w:val="clear" w:color="auto" w:fill="auto"/>
            <w:noWrap/>
            <w:vAlign w:val="center"/>
          </w:tcPr>
          <w:p w14:paraId="02D0A4E9" w14:textId="77777777" w:rsidR="007055BE" w:rsidRPr="00471A88" w:rsidRDefault="007055BE" w:rsidP="007055BE">
            <w:pPr>
              <w:jc w:val="center"/>
              <w:rPr>
                <w:color w:val="000000"/>
                <w:sz w:val="20"/>
                <w:szCs w:val="20"/>
              </w:rPr>
            </w:pPr>
            <w:r w:rsidRPr="00471A88">
              <w:rPr>
                <w:sz w:val="20"/>
                <w:szCs w:val="20"/>
              </w:rPr>
              <w:t>1</w:t>
            </w:r>
            <w:r>
              <w:rPr>
                <w:sz w:val="20"/>
                <w:szCs w:val="20"/>
              </w:rPr>
              <w:t>6</w:t>
            </w:r>
            <w:r w:rsidRPr="00471A88">
              <w:rPr>
                <w:sz w:val="20"/>
                <w:szCs w:val="20"/>
              </w:rPr>
              <w:t>3,2712</w:t>
            </w:r>
          </w:p>
        </w:tc>
        <w:tc>
          <w:tcPr>
            <w:tcW w:w="869" w:type="pct"/>
            <w:shd w:val="clear" w:color="auto" w:fill="auto"/>
            <w:noWrap/>
            <w:vAlign w:val="center"/>
            <w:hideMark/>
          </w:tcPr>
          <w:p w14:paraId="19532BFB"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078F45EC" w14:textId="77777777" w:rsidTr="007055BE">
        <w:trPr>
          <w:trHeight w:val="340"/>
        </w:trPr>
        <w:tc>
          <w:tcPr>
            <w:tcW w:w="304" w:type="pct"/>
            <w:shd w:val="clear" w:color="auto" w:fill="auto"/>
            <w:vAlign w:val="center"/>
            <w:hideMark/>
          </w:tcPr>
          <w:p w14:paraId="51BAF62E" w14:textId="77777777" w:rsidR="007055BE" w:rsidRPr="00A445BB" w:rsidRDefault="007055BE" w:rsidP="007055BE">
            <w:pPr>
              <w:jc w:val="center"/>
              <w:rPr>
                <w:color w:val="000000"/>
                <w:sz w:val="20"/>
                <w:szCs w:val="20"/>
              </w:rPr>
            </w:pPr>
            <w:r w:rsidRPr="00A445BB">
              <w:rPr>
                <w:color w:val="000000"/>
                <w:sz w:val="20"/>
                <w:szCs w:val="20"/>
              </w:rPr>
              <w:t>2</w:t>
            </w:r>
          </w:p>
        </w:tc>
        <w:tc>
          <w:tcPr>
            <w:tcW w:w="1393" w:type="pct"/>
            <w:shd w:val="clear" w:color="auto" w:fill="auto"/>
            <w:vAlign w:val="center"/>
            <w:hideMark/>
          </w:tcPr>
          <w:p w14:paraId="0C8335E1"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0B6B32F" w14:textId="77777777" w:rsidR="007055BE" w:rsidRPr="00A445BB" w:rsidRDefault="007055BE" w:rsidP="007055BE">
            <w:pPr>
              <w:jc w:val="center"/>
              <w:rPr>
                <w:color w:val="000000"/>
                <w:sz w:val="20"/>
                <w:szCs w:val="20"/>
              </w:rPr>
            </w:pPr>
            <w:r w:rsidRPr="00A445BB">
              <w:rPr>
                <w:color w:val="000000"/>
                <w:sz w:val="20"/>
                <w:szCs w:val="20"/>
              </w:rPr>
              <w:t>Котельная №2а</w:t>
            </w:r>
          </w:p>
        </w:tc>
        <w:tc>
          <w:tcPr>
            <w:tcW w:w="562" w:type="pct"/>
            <w:shd w:val="clear" w:color="auto" w:fill="auto"/>
            <w:noWrap/>
            <w:vAlign w:val="center"/>
          </w:tcPr>
          <w:p w14:paraId="1C04DFA1" w14:textId="77777777" w:rsidR="007055BE" w:rsidRPr="00471A88" w:rsidRDefault="007055BE" w:rsidP="007055BE">
            <w:pPr>
              <w:jc w:val="center"/>
              <w:rPr>
                <w:color w:val="000000"/>
                <w:sz w:val="20"/>
                <w:szCs w:val="20"/>
              </w:rPr>
            </w:pPr>
            <w:r w:rsidRPr="00471A88">
              <w:rPr>
                <w:sz w:val="20"/>
                <w:szCs w:val="20"/>
              </w:rPr>
              <w:t>2324,73</w:t>
            </w:r>
          </w:p>
        </w:tc>
        <w:tc>
          <w:tcPr>
            <w:tcW w:w="634" w:type="pct"/>
            <w:shd w:val="clear" w:color="auto" w:fill="auto"/>
            <w:noWrap/>
            <w:vAlign w:val="center"/>
          </w:tcPr>
          <w:p w14:paraId="0203D6E5" w14:textId="77777777" w:rsidR="007055BE" w:rsidRPr="00471A88" w:rsidRDefault="007055BE" w:rsidP="007055BE">
            <w:pPr>
              <w:jc w:val="center"/>
              <w:rPr>
                <w:color w:val="000000"/>
                <w:sz w:val="20"/>
                <w:szCs w:val="20"/>
              </w:rPr>
            </w:pPr>
            <w:r w:rsidRPr="00471A88">
              <w:rPr>
                <w:sz w:val="20"/>
                <w:szCs w:val="20"/>
              </w:rPr>
              <w:t>163,9521</w:t>
            </w:r>
          </w:p>
        </w:tc>
        <w:tc>
          <w:tcPr>
            <w:tcW w:w="869" w:type="pct"/>
            <w:shd w:val="clear" w:color="auto" w:fill="auto"/>
            <w:noWrap/>
            <w:vAlign w:val="center"/>
            <w:hideMark/>
          </w:tcPr>
          <w:p w14:paraId="6857B388"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5C8A55F7" w14:textId="77777777" w:rsidTr="007055BE">
        <w:trPr>
          <w:trHeight w:val="340"/>
        </w:trPr>
        <w:tc>
          <w:tcPr>
            <w:tcW w:w="304" w:type="pct"/>
            <w:shd w:val="clear" w:color="auto" w:fill="auto"/>
            <w:vAlign w:val="center"/>
            <w:hideMark/>
          </w:tcPr>
          <w:p w14:paraId="1E7A2D3A" w14:textId="77777777" w:rsidR="007055BE" w:rsidRPr="00A445BB" w:rsidRDefault="007055BE" w:rsidP="007055BE">
            <w:pPr>
              <w:jc w:val="center"/>
              <w:rPr>
                <w:color w:val="000000"/>
                <w:sz w:val="20"/>
                <w:szCs w:val="20"/>
              </w:rPr>
            </w:pPr>
            <w:r w:rsidRPr="00A445BB">
              <w:rPr>
                <w:color w:val="000000"/>
                <w:sz w:val="20"/>
                <w:szCs w:val="20"/>
              </w:rPr>
              <w:t>3</w:t>
            </w:r>
          </w:p>
        </w:tc>
        <w:tc>
          <w:tcPr>
            <w:tcW w:w="1393" w:type="pct"/>
            <w:shd w:val="clear" w:color="auto" w:fill="auto"/>
            <w:vAlign w:val="center"/>
            <w:hideMark/>
          </w:tcPr>
          <w:p w14:paraId="5025D047"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5B41533" w14:textId="77777777" w:rsidR="007055BE" w:rsidRPr="00A445BB" w:rsidRDefault="007055BE" w:rsidP="007055BE">
            <w:pPr>
              <w:jc w:val="center"/>
              <w:rPr>
                <w:color w:val="000000"/>
                <w:sz w:val="20"/>
                <w:szCs w:val="20"/>
              </w:rPr>
            </w:pPr>
            <w:r w:rsidRPr="00A445BB">
              <w:rPr>
                <w:color w:val="000000"/>
                <w:sz w:val="20"/>
                <w:szCs w:val="20"/>
              </w:rPr>
              <w:t>Котельная №3а</w:t>
            </w:r>
          </w:p>
        </w:tc>
        <w:tc>
          <w:tcPr>
            <w:tcW w:w="562" w:type="pct"/>
            <w:shd w:val="clear" w:color="auto" w:fill="auto"/>
            <w:noWrap/>
            <w:vAlign w:val="center"/>
          </w:tcPr>
          <w:p w14:paraId="789E2475" w14:textId="77777777" w:rsidR="007055BE" w:rsidRPr="00471A88" w:rsidRDefault="007055BE" w:rsidP="007055BE">
            <w:pPr>
              <w:jc w:val="center"/>
              <w:rPr>
                <w:color w:val="000000"/>
                <w:sz w:val="20"/>
                <w:szCs w:val="20"/>
              </w:rPr>
            </w:pPr>
            <w:r w:rsidRPr="00471A88">
              <w:rPr>
                <w:sz w:val="20"/>
                <w:szCs w:val="20"/>
              </w:rPr>
              <w:t>4765,88</w:t>
            </w:r>
          </w:p>
        </w:tc>
        <w:tc>
          <w:tcPr>
            <w:tcW w:w="634" w:type="pct"/>
            <w:shd w:val="clear" w:color="auto" w:fill="auto"/>
            <w:noWrap/>
            <w:vAlign w:val="center"/>
          </w:tcPr>
          <w:p w14:paraId="65E9A206" w14:textId="77777777" w:rsidR="007055BE" w:rsidRPr="00471A88" w:rsidRDefault="007055BE" w:rsidP="007055BE">
            <w:pPr>
              <w:jc w:val="center"/>
              <w:rPr>
                <w:color w:val="000000"/>
                <w:sz w:val="20"/>
                <w:szCs w:val="20"/>
              </w:rPr>
            </w:pPr>
            <w:r w:rsidRPr="00471A88">
              <w:rPr>
                <w:sz w:val="20"/>
                <w:szCs w:val="20"/>
              </w:rPr>
              <w:t>166,5618</w:t>
            </w:r>
          </w:p>
        </w:tc>
        <w:tc>
          <w:tcPr>
            <w:tcW w:w="869" w:type="pct"/>
            <w:shd w:val="clear" w:color="auto" w:fill="auto"/>
            <w:noWrap/>
            <w:vAlign w:val="center"/>
            <w:hideMark/>
          </w:tcPr>
          <w:p w14:paraId="4EF9B465"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5971D267" w14:textId="77777777" w:rsidTr="007055BE">
        <w:trPr>
          <w:trHeight w:val="340"/>
        </w:trPr>
        <w:tc>
          <w:tcPr>
            <w:tcW w:w="304" w:type="pct"/>
            <w:shd w:val="clear" w:color="auto" w:fill="auto"/>
            <w:vAlign w:val="center"/>
            <w:hideMark/>
          </w:tcPr>
          <w:p w14:paraId="4210C550" w14:textId="77777777" w:rsidR="007055BE" w:rsidRPr="00A445BB" w:rsidRDefault="007055BE" w:rsidP="007055BE">
            <w:pPr>
              <w:jc w:val="center"/>
              <w:rPr>
                <w:color w:val="000000"/>
                <w:sz w:val="20"/>
                <w:szCs w:val="20"/>
              </w:rPr>
            </w:pPr>
            <w:r w:rsidRPr="00A445BB">
              <w:rPr>
                <w:color w:val="000000"/>
                <w:sz w:val="20"/>
                <w:szCs w:val="20"/>
              </w:rPr>
              <w:t>4</w:t>
            </w:r>
          </w:p>
        </w:tc>
        <w:tc>
          <w:tcPr>
            <w:tcW w:w="1393" w:type="pct"/>
            <w:shd w:val="clear" w:color="auto" w:fill="auto"/>
            <w:vAlign w:val="center"/>
            <w:hideMark/>
          </w:tcPr>
          <w:p w14:paraId="186E6D13"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F5B31AA" w14:textId="77777777" w:rsidR="007055BE" w:rsidRPr="00A445BB" w:rsidRDefault="007055BE" w:rsidP="007055BE">
            <w:pPr>
              <w:jc w:val="center"/>
              <w:rPr>
                <w:color w:val="000000"/>
                <w:sz w:val="20"/>
                <w:szCs w:val="20"/>
              </w:rPr>
            </w:pPr>
            <w:r w:rsidRPr="00A445BB">
              <w:rPr>
                <w:color w:val="000000"/>
                <w:sz w:val="20"/>
                <w:szCs w:val="20"/>
              </w:rPr>
              <w:t>Котельная №4</w:t>
            </w:r>
          </w:p>
        </w:tc>
        <w:tc>
          <w:tcPr>
            <w:tcW w:w="562" w:type="pct"/>
            <w:shd w:val="clear" w:color="auto" w:fill="auto"/>
            <w:noWrap/>
            <w:vAlign w:val="center"/>
          </w:tcPr>
          <w:p w14:paraId="488D36B3" w14:textId="77777777" w:rsidR="007055BE" w:rsidRPr="00471A88" w:rsidRDefault="007055BE" w:rsidP="007055BE">
            <w:pPr>
              <w:jc w:val="center"/>
              <w:rPr>
                <w:color w:val="000000"/>
                <w:sz w:val="20"/>
                <w:szCs w:val="20"/>
              </w:rPr>
            </w:pPr>
            <w:r w:rsidRPr="00471A88">
              <w:rPr>
                <w:sz w:val="20"/>
                <w:szCs w:val="20"/>
              </w:rPr>
              <w:t>673,29</w:t>
            </w:r>
          </w:p>
        </w:tc>
        <w:tc>
          <w:tcPr>
            <w:tcW w:w="634" w:type="pct"/>
            <w:shd w:val="clear" w:color="auto" w:fill="auto"/>
            <w:noWrap/>
            <w:vAlign w:val="center"/>
          </w:tcPr>
          <w:p w14:paraId="6C78591A" w14:textId="77777777" w:rsidR="007055BE" w:rsidRPr="00471A88" w:rsidRDefault="007055BE" w:rsidP="007055BE">
            <w:pPr>
              <w:jc w:val="center"/>
              <w:rPr>
                <w:color w:val="000000"/>
                <w:sz w:val="20"/>
                <w:szCs w:val="20"/>
              </w:rPr>
            </w:pPr>
            <w:r w:rsidRPr="00471A88">
              <w:rPr>
                <w:sz w:val="20"/>
                <w:szCs w:val="20"/>
              </w:rPr>
              <w:t>180,6144</w:t>
            </w:r>
          </w:p>
        </w:tc>
        <w:tc>
          <w:tcPr>
            <w:tcW w:w="869" w:type="pct"/>
            <w:shd w:val="clear" w:color="auto" w:fill="auto"/>
            <w:noWrap/>
            <w:vAlign w:val="center"/>
            <w:hideMark/>
          </w:tcPr>
          <w:p w14:paraId="5FFF1FBF"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011B4CED" w14:textId="77777777" w:rsidTr="007055BE">
        <w:trPr>
          <w:trHeight w:val="340"/>
        </w:trPr>
        <w:tc>
          <w:tcPr>
            <w:tcW w:w="304" w:type="pct"/>
            <w:shd w:val="clear" w:color="auto" w:fill="auto"/>
            <w:vAlign w:val="center"/>
            <w:hideMark/>
          </w:tcPr>
          <w:p w14:paraId="7EA1A875" w14:textId="77777777" w:rsidR="007055BE" w:rsidRPr="00A445BB" w:rsidRDefault="007055BE" w:rsidP="007055BE">
            <w:pPr>
              <w:jc w:val="center"/>
              <w:rPr>
                <w:color w:val="000000"/>
                <w:sz w:val="20"/>
                <w:szCs w:val="20"/>
              </w:rPr>
            </w:pPr>
            <w:r w:rsidRPr="00A445BB">
              <w:rPr>
                <w:color w:val="000000"/>
                <w:sz w:val="20"/>
                <w:szCs w:val="20"/>
              </w:rPr>
              <w:t>5</w:t>
            </w:r>
          </w:p>
        </w:tc>
        <w:tc>
          <w:tcPr>
            <w:tcW w:w="1393" w:type="pct"/>
            <w:shd w:val="clear" w:color="auto" w:fill="auto"/>
            <w:vAlign w:val="center"/>
            <w:hideMark/>
          </w:tcPr>
          <w:p w14:paraId="1AC8980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C7DF4D4" w14:textId="77777777" w:rsidR="007055BE" w:rsidRPr="00A445BB" w:rsidRDefault="007055BE" w:rsidP="007055BE">
            <w:pPr>
              <w:jc w:val="center"/>
              <w:rPr>
                <w:color w:val="000000"/>
                <w:sz w:val="20"/>
                <w:szCs w:val="20"/>
              </w:rPr>
            </w:pPr>
            <w:r w:rsidRPr="00A445BB">
              <w:rPr>
                <w:color w:val="000000"/>
                <w:sz w:val="20"/>
                <w:szCs w:val="20"/>
              </w:rPr>
              <w:t>Котельная №5</w:t>
            </w:r>
          </w:p>
        </w:tc>
        <w:tc>
          <w:tcPr>
            <w:tcW w:w="562" w:type="pct"/>
            <w:shd w:val="clear" w:color="auto" w:fill="auto"/>
            <w:noWrap/>
            <w:vAlign w:val="center"/>
          </w:tcPr>
          <w:p w14:paraId="27263525" w14:textId="77777777" w:rsidR="007055BE" w:rsidRPr="00471A88" w:rsidRDefault="007055BE" w:rsidP="007055BE">
            <w:pPr>
              <w:jc w:val="center"/>
              <w:rPr>
                <w:color w:val="000000"/>
                <w:sz w:val="20"/>
                <w:szCs w:val="20"/>
              </w:rPr>
            </w:pPr>
            <w:r w:rsidRPr="00471A88">
              <w:rPr>
                <w:sz w:val="20"/>
                <w:szCs w:val="20"/>
              </w:rPr>
              <w:t>1082,4</w:t>
            </w:r>
          </w:p>
        </w:tc>
        <w:tc>
          <w:tcPr>
            <w:tcW w:w="634" w:type="pct"/>
            <w:shd w:val="clear" w:color="auto" w:fill="auto"/>
            <w:noWrap/>
            <w:vAlign w:val="center"/>
          </w:tcPr>
          <w:p w14:paraId="7FD194E5" w14:textId="77777777" w:rsidR="007055BE" w:rsidRPr="00471A88" w:rsidRDefault="007055BE" w:rsidP="007055BE">
            <w:pPr>
              <w:jc w:val="center"/>
              <w:rPr>
                <w:color w:val="000000"/>
                <w:sz w:val="20"/>
                <w:szCs w:val="20"/>
              </w:rPr>
            </w:pPr>
            <w:r w:rsidRPr="00471A88">
              <w:rPr>
                <w:sz w:val="20"/>
                <w:szCs w:val="20"/>
              </w:rPr>
              <w:t>149,3107</w:t>
            </w:r>
          </w:p>
        </w:tc>
        <w:tc>
          <w:tcPr>
            <w:tcW w:w="869" w:type="pct"/>
            <w:shd w:val="clear" w:color="auto" w:fill="auto"/>
            <w:noWrap/>
            <w:vAlign w:val="center"/>
            <w:hideMark/>
          </w:tcPr>
          <w:p w14:paraId="264A07D5"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44084C6C" w14:textId="77777777" w:rsidTr="007055BE">
        <w:trPr>
          <w:trHeight w:val="340"/>
        </w:trPr>
        <w:tc>
          <w:tcPr>
            <w:tcW w:w="304" w:type="pct"/>
            <w:shd w:val="clear" w:color="auto" w:fill="auto"/>
            <w:vAlign w:val="center"/>
            <w:hideMark/>
          </w:tcPr>
          <w:p w14:paraId="0F62CBB6" w14:textId="77777777" w:rsidR="007055BE" w:rsidRPr="00A445BB" w:rsidRDefault="007055BE" w:rsidP="007055BE">
            <w:pPr>
              <w:jc w:val="center"/>
              <w:rPr>
                <w:color w:val="000000"/>
                <w:sz w:val="20"/>
                <w:szCs w:val="20"/>
              </w:rPr>
            </w:pPr>
            <w:r w:rsidRPr="00A445BB">
              <w:rPr>
                <w:color w:val="000000"/>
                <w:sz w:val="20"/>
                <w:szCs w:val="20"/>
              </w:rPr>
              <w:t>6</w:t>
            </w:r>
          </w:p>
        </w:tc>
        <w:tc>
          <w:tcPr>
            <w:tcW w:w="1393" w:type="pct"/>
            <w:shd w:val="clear" w:color="auto" w:fill="auto"/>
            <w:vAlign w:val="center"/>
            <w:hideMark/>
          </w:tcPr>
          <w:p w14:paraId="5C2DADA7"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F6BCF46" w14:textId="77777777" w:rsidR="007055BE" w:rsidRPr="00A445BB" w:rsidRDefault="007055BE" w:rsidP="007055BE">
            <w:pPr>
              <w:jc w:val="center"/>
              <w:rPr>
                <w:color w:val="000000"/>
                <w:sz w:val="20"/>
                <w:szCs w:val="20"/>
              </w:rPr>
            </w:pPr>
            <w:r w:rsidRPr="00A445BB">
              <w:rPr>
                <w:color w:val="000000"/>
                <w:sz w:val="20"/>
                <w:szCs w:val="20"/>
              </w:rPr>
              <w:t>Котельная №6</w:t>
            </w:r>
          </w:p>
        </w:tc>
        <w:tc>
          <w:tcPr>
            <w:tcW w:w="562" w:type="pct"/>
            <w:shd w:val="clear" w:color="auto" w:fill="auto"/>
            <w:noWrap/>
            <w:vAlign w:val="center"/>
          </w:tcPr>
          <w:p w14:paraId="45FB8C4B" w14:textId="77777777" w:rsidR="007055BE" w:rsidRPr="00471A88" w:rsidRDefault="007055BE" w:rsidP="007055BE">
            <w:pPr>
              <w:jc w:val="center"/>
              <w:rPr>
                <w:color w:val="000000"/>
                <w:sz w:val="20"/>
                <w:szCs w:val="20"/>
              </w:rPr>
            </w:pPr>
            <w:r w:rsidRPr="00471A88">
              <w:rPr>
                <w:sz w:val="20"/>
                <w:szCs w:val="20"/>
              </w:rPr>
              <w:t>368,01</w:t>
            </w:r>
          </w:p>
        </w:tc>
        <w:tc>
          <w:tcPr>
            <w:tcW w:w="634" w:type="pct"/>
            <w:shd w:val="clear" w:color="auto" w:fill="auto"/>
            <w:noWrap/>
            <w:vAlign w:val="center"/>
          </w:tcPr>
          <w:p w14:paraId="5E41E73F" w14:textId="77777777" w:rsidR="007055BE" w:rsidRPr="00471A88" w:rsidRDefault="007055BE" w:rsidP="007055BE">
            <w:pPr>
              <w:jc w:val="center"/>
              <w:rPr>
                <w:color w:val="000000"/>
                <w:sz w:val="20"/>
                <w:szCs w:val="20"/>
              </w:rPr>
            </w:pPr>
            <w:r w:rsidRPr="00471A88">
              <w:rPr>
                <w:sz w:val="20"/>
                <w:szCs w:val="20"/>
              </w:rPr>
              <w:t>184,7982</w:t>
            </w:r>
          </w:p>
        </w:tc>
        <w:tc>
          <w:tcPr>
            <w:tcW w:w="869" w:type="pct"/>
            <w:shd w:val="clear" w:color="auto" w:fill="auto"/>
            <w:noWrap/>
            <w:vAlign w:val="center"/>
            <w:hideMark/>
          </w:tcPr>
          <w:p w14:paraId="2151391A"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6370E34D" w14:textId="77777777" w:rsidTr="007055BE">
        <w:trPr>
          <w:trHeight w:val="340"/>
        </w:trPr>
        <w:tc>
          <w:tcPr>
            <w:tcW w:w="304" w:type="pct"/>
            <w:shd w:val="clear" w:color="auto" w:fill="auto"/>
            <w:vAlign w:val="center"/>
            <w:hideMark/>
          </w:tcPr>
          <w:p w14:paraId="0D68AAFF" w14:textId="77777777" w:rsidR="007055BE" w:rsidRPr="00A445BB" w:rsidRDefault="007055BE" w:rsidP="007055BE">
            <w:pPr>
              <w:jc w:val="center"/>
              <w:rPr>
                <w:color w:val="000000"/>
                <w:sz w:val="20"/>
                <w:szCs w:val="20"/>
              </w:rPr>
            </w:pPr>
            <w:r w:rsidRPr="00A445BB">
              <w:rPr>
                <w:color w:val="000000"/>
                <w:sz w:val="20"/>
                <w:szCs w:val="20"/>
              </w:rPr>
              <w:t>7</w:t>
            </w:r>
          </w:p>
        </w:tc>
        <w:tc>
          <w:tcPr>
            <w:tcW w:w="1393" w:type="pct"/>
            <w:shd w:val="clear" w:color="auto" w:fill="auto"/>
            <w:vAlign w:val="center"/>
            <w:hideMark/>
          </w:tcPr>
          <w:p w14:paraId="0374B15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EC4DD28" w14:textId="77777777" w:rsidR="007055BE" w:rsidRPr="00A445BB" w:rsidRDefault="007055BE" w:rsidP="007055BE">
            <w:pPr>
              <w:jc w:val="center"/>
              <w:rPr>
                <w:color w:val="000000"/>
                <w:sz w:val="20"/>
                <w:szCs w:val="20"/>
              </w:rPr>
            </w:pPr>
            <w:r w:rsidRPr="00A445BB">
              <w:rPr>
                <w:color w:val="000000"/>
                <w:sz w:val="20"/>
                <w:szCs w:val="20"/>
              </w:rPr>
              <w:t>Котельная №7</w:t>
            </w:r>
          </w:p>
        </w:tc>
        <w:tc>
          <w:tcPr>
            <w:tcW w:w="562" w:type="pct"/>
            <w:shd w:val="clear" w:color="auto" w:fill="auto"/>
            <w:noWrap/>
            <w:vAlign w:val="center"/>
          </w:tcPr>
          <w:p w14:paraId="51650CFD" w14:textId="77777777" w:rsidR="007055BE" w:rsidRPr="00471A88" w:rsidRDefault="007055BE" w:rsidP="007055BE">
            <w:pPr>
              <w:jc w:val="center"/>
              <w:rPr>
                <w:color w:val="000000"/>
                <w:sz w:val="20"/>
                <w:szCs w:val="20"/>
              </w:rPr>
            </w:pPr>
            <w:r w:rsidRPr="00471A88">
              <w:rPr>
                <w:sz w:val="20"/>
                <w:szCs w:val="20"/>
              </w:rPr>
              <w:t>1403,71</w:t>
            </w:r>
          </w:p>
        </w:tc>
        <w:tc>
          <w:tcPr>
            <w:tcW w:w="634" w:type="pct"/>
            <w:shd w:val="clear" w:color="auto" w:fill="auto"/>
            <w:noWrap/>
            <w:vAlign w:val="center"/>
          </w:tcPr>
          <w:p w14:paraId="2CB02E5D" w14:textId="77777777" w:rsidR="007055BE" w:rsidRPr="00471A88" w:rsidRDefault="007055BE" w:rsidP="007055BE">
            <w:pPr>
              <w:jc w:val="center"/>
              <w:rPr>
                <w:color w:val="000000"/>
                <w:sz w:val="20"/>
                <w:szCs w:val="20"/>
              </w:rPr>
            </w:pPr>
            <w:r w:rsidRPr="00471A88">
              <w:rPr>
                <w:sz w:val="20"/>
                <w:szCs w:val="20"/>
              </w:rPr>
              <w:t>161,9705</w:t>
            </w:r>
          </w:p>
        </w:tc>
        <w:tc>
          <w:tcPr>
            <w:tcW w:w="869" w:type="pct"/>
            <w:shd w:val="clear" w:color="auto" w:fill="auto"/>
            <w:noWrap/>
            <w:vAlign w:val="center"/>
            <w:hideMark/>
          </w:tcPr>
          <w:p w14:paraId="7DEF6133"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5DE644DE" w14:textId="77777777" w:rsidTr="007055BE">
        <w:trPr>
          <w:trHeight w:val="340"/>
        </w:trPr>
        <w:tc>
          <w:tcPr>
            <w:tcW w:w="304" w:type="pct"/>
            <w:shd w:val="clear" w:color="auto" w:fill="auto"/>
            <w:vAlign w:val="center"/>
            <w:hideMark/>
          </w:tcPr>
          <w:p w14:paraId="7CCCF1E3" w14:textId="77777777" w:rsidR="007055BE" w:rsidRPr="00A445BB" w:rsidRDefault="007055BE" w:rsidP="007055BE">
            <w:pPr>
              <w:jc w:val="center"/>
              <w:rPr>
                <w:color w:val="000000"/>
                <w:sz w:val="20"/>
                <w:szCs w:val="20"/>
              </w:rPr>
            </w:pPr>
            <w:r w:rsidRPr="00A445BB">
              <w:rPr>
                <w:color w:val="000000"/>
                <w:sz w:val="20"/>
                <w:szCs w:val="20"/>
              </w:rPr>
              <w:t>8</w:t>
            </w:r>
          </w:p>
        </w:tc>
        <w:tc>
          <w:tcPr>
            <w:tcW w:w="1393" w:type="pct"/>
            <w:shd w:val="clear" w:color="auto" w:fill="auto"/>
            <w:vAlign w:val="center"/>
            <w:hideMark/>
          </w:tcPr>
          <w:p w14:paraId="5D688767"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0E1F50AA" w14:textId="77777777" w:rsidR="007055BE" w:rsidRPr="00A445BB" w:rsidRDefault="007055BE" w:rsidP="007055BE">
            <w:pPr>
              <w:jc w:val="center"/>
              <w:rPr>
                <w:color w:val="000000"/>
                <w:sz w:val="20"/>
                <w:szCs w:val="20"/>
              </w:rPr>
            </w:pPr>
            <w:r w:rsidRPr="00A445BB">
              <w:rPr>
                <w:color w:val="000000"/>
                <w:sz w:val="20"/>
                <w:szCs w:val="20"/>
              </w:rPr>
              <w:t>Котельная №8</w:t>
            </w:r>
          </w:p>
        </w:tc>
        <w:tc>
          <w:tcPr>
            <w:tcW w:w="562" w:type="pct"/>
            <w:shd w:val="clear" w:color="auto" w:fill="auto"/>
            <w:noWrap/>
            <w:vAlign w:val="center"/>
          </w:tcPr>
          <w:p w14:paraId="62663FDB" w14:textId="77777777" w:rsidR="007055BE" w:rsidRPr="00471A88" w:rsidRDefault="007055BE" w:rsidP="007055BE">
            <w:pPr>
              <w:jc w:val="center"/>
              <w:rPr>
                <w:color w:val="000000"/>
                <w:sz w:val="20"/>
                <w:szCs w:val="20"/>
              </w:rPr>
            </w:pPr>
            <w:r w:rsidRPr="00471A88">
              <w:rPr>
                <w:sz w:val="20"/>
                <w:szCs w:val="20"/>
              </w:rPr>
              <w:t>400,45</w:t>
            </w:r>
          </w:p>
        </w:tc>
        <w:tc>
          <w:tcPr>
            <w:tcW w:w="634" w:type="pct"/>
            <w:shd w:val="clear" w:color="auto" w:fill="auto"/>
            <w:noWrap/>
            <w:vAlign w:val="center"/>
          </w:tcPr>
          <w:p w14:paraId="07AC93F2" w14:textId="77777777" w:rsidR="007055BE" w:rsidRPr="00471A88" w:rsidRDefault="007055BE" w:rsidP="007055BE">
            <w:pPr>
              <w:jc w:val="center"/>
              <w:rPr>
                <w:color w:val="000000"/>
                <w:sz w:val="20"/>
                <w:szCs w:val="20"/>
              </w:rPr>
            </w:pPr>
            <w:r w:rsidRPr="00471A88">
              <w:rPr>
                <w:sz w:val="20"/>
                <w:szCs w:val="20"/>
              </w:rPr>
              <w:t>172,9617</w:t>
            </w:r>
          </w:p>
        </w:tc>
        <w:tc>
          <w:tcPr>
            <w:tcW w:w="869" w:type="pct"/>
            <w:shd w:val="clear" w:color="auto" w:fill="auto"/>
            <w:noWrap/>
            <w:vAlign w:val="center"/>
            <w:hideMark/>
          </w:tcPr>
          <w:p w14:paraId="02B46729"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32F9C3F0" w14:textId="77777777" w:rsidTr="007055BE">
        <w:trPr>
          <w:trHeight w:val="340"/>
        </w:trPr>
        <w:tc>
          <w:tcPr>
            <w:tcW w:w="304" w:type="pct"/>
            <w:shd w:val="clear" w:color="auto" w:fill="auto"/>
            <w:vAlign w:val="center"/>
            <w:hideMark/>
          </w:tcPr>
          <w:p w14:paraId="65ECE299" w14:textId="77777777" w:rsidR="007055BE" w:rsidRPr="00A445BB" w:rsidRDefault="007055BE" w:rsidP="007055BE">
            <w:pPr>
              <w:jc w:val="center"/>
              <w:rPr>
                <w:color w:val="000000"/>
                <w:sz w:val="20"/>
                <w:szCs w:val="20"/>
              </w:rPr>
            </w:pPr>
            <w:r w:rsidRPr="00A445BB">
              <w:rPr>
                <w:color w:val="000000"/>
                <w:sz w:val="20"/>
                <w:szCs w:val="20"/>
              </w:rPr>
              <w:t>9</w:t>
            </w:r>
          </w:p>
        </w:tc>
        <w:tc>
          <w:tcPr>
            <w:tcW w:w="1393" w:type="pct"/>
            <w:shd w:val="clear" w:color="auto" w:fill="auto"/>
            <w:vAlign w:val="center"/>
            <w:hideMark/>
          </w:tcPr>
          <w:p w14:paraId="4BBDF248"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10480CF" w14:textId="77777777" w:rsidR="007055BE" w:rsidRPr="00A445BB" w:rsidRDefault="007055BE" w:rsidP="007055BE">
            <w:pPr>
              <w:jc w:val="center"/>
              <w:rPr>
                <w:color w:val="000000"/>
                <w:sz w:val="20"/>
                <w:szCs w:val="20"/>
              </w:rPr>
            </w:pPr>
            <w:r w:rsidRPr="00A445BB">
              <w:rPr>
                <w:color w:val="000000"/>
                <w:sz w:val="20"/>
                <w:szCs w:val="20"/>
              </w:rPr>
              <w:t>Котельная №9</w:t>
            </w:r>
          </w:p>
        </w:tc>
        <w:tc>
          <w:tcPr>
            <w:tcW w:w="562" w:type="pct"/>
            <w:shd w:val="clear" w:color="auto" w:fill="auto"/>
            <w:noWrap/>
            <w:vAlign w:val="center"/>
          </w:tcPr>
          <w:p w14:paraId="34CE5812" w14:textId="77777777" w:rsidR="007055BE" w:rsidRPr="00471A88" w:rsidRDefault="007055BE" w:rsidP="007055BE">
            <w:pPr>
              <w:jc w:val="center"/>
              <w:rPr>
                <w:color w:val="000000"/>
                <w:sz w:val="20"/>
                <w:szCs w:val="20"/>
              </w:rPr>
            </w:pPr>
            <w:r w:rsidRPr="00471A88">
              <w:rPr>
                <w:sz w:val="20"/>
                <w:szCs w:val="20"/>
              </w:rPr>
              <w:t>179,24</w:t>
            </w:r>
          </w:p>
        </w:tc>
        <w:tc>
          <w:tcPr>
            <w:tcW w:w="634" w:type="pct"/>
            <w:shd w:val="clear" w:color="auto" w:fill="auto"/>
            <w:noWrap/>
            <w:vAlign w:val="center"/>
          </w:tcPr>
          <w:p w14:paraId="6B158054" w14:textId="77777777" w:rsidR="007055BE" w:rsidRPr="00471A88" w:rsidRDefault="007055BE" w:rsidP="007055BE">
            <w:pPr>
              <w:jc w:val="center"/>
              <w:rPr>
                <w:color w:val="000000"/>
                <w:sz w:val="20"/>
                <w:szCs w:val="20"/>
              </w:rPr>
            </w:pPr>
            <w:r w:rsidRPr="00471A88">
              <w:rPr>
                <w:sz w:val="20"/>
                <w:szCs w:val="20"/>
              </w:rPr>
              <w:t>177,9463</w:t>
            </w:r>
          </w:p>
        </w:tc>
        <w:tc>
          <w:tcPr>
            <w:tcW w:w="869" w:type="pct"/>
            <w:shd w:val="clear" w:color="auto" w:fill="auto"/>
            <w:noWrap/>
            <w:vAlign w:val="center"/>
            <w:hideMark/>
          </w:tcPr>
          <w:p w14:paraId="32E915E5"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3FC76E5E" w14:textId="77777777" w:rsidTr="007055BE">
        <w:trPr>
          <w:trHeight w:val="340"/>
        </w:trPr>
        <w:tc>
          <w:tcPr>
            <w:tcW w:w="304" w:type="pct"/>
            <w:shd w:val="clear" w:color="auto" w:fill="auto"/>
            <w:vAlign w:val="center"/>
            <w:hideMark/>
          </w:tcPr>
          <w:p w14:paraId="32DEAE8C" w14:textId="77777777" w:rsidR="007055BE" w:rsidRPr="00A445BB" w:rsidRDefault="007055BE" w:rsidP="007055BE">
            <w:pPr>
              <w:jc w:val="center"/>
              <w:rPr>
                <w:color w:val="000000"/>
                <w:sz w:val="20"/>
                <w:szCs w:val="20"/>
              </w:rPr>
            </w:pPr>
            <w:r w:rsidRPr="00A445BB">
              <w:rPr>
                <w:color w:val="000000"/>
                <w:sz w:val="20"/>
                <w:szCs w:val="20"/>
              </w:rPr>
              <w:t>10</w:t>
            </w:r>
          </w:p>
        </w:tc>
        <w:tc>
          <w:tcPr>
            <w:tcW w:w="1393" w:type="pct"/>
            <w:shd w:val="clear" w:color="auto" w:fill="auto"/>
            <w:vAlign w:val="center"/>
            <w:hideMark/>
          </w:tcPr>
          <w:p w14:paraId="23DAFAF7"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2DAA1DC" w14:textId="77777777" w:rsidR="007055BE" w:rsidRPr="00A445BB" w:rsidRDefault="007055BE" w:rsidP="007055BE">
            <w:pPr>
              <w:jc w:val="center"/>
              <w:rPr>
                <w:color w:val="000000"/>
                <w:sz w:val="20"/>
                <w:szCs w:val="20"/>
              </w:rPr>
            </w:pPr>
            <w:r w:rsidRPr="00A445BB">
              <w:rPr>
                <w:color w:val="000000"/>
                <w:sz w:val="20"/>
                <w:szCs w:val="20"/>
              </w:rPr>
              <w:t>Котельная №10</w:t>
            </w:r>
          </w:p>
        </w:tc>
        <w:tc>
          <w:tcPr>
            <w:tcW w:w="562" w:type="pct"/>
            <w:shd w:val="clear" w:color="auto" w:fill="auto"/>
            <w:noWrap/>
            <w:vAlign w:val="center"/>
          </w:tcPr>
          <w:p w14:paraId="38803D61" w14:textId="77777777" w:rsidR="007055BE" w:rsidRPr="00471A88" w:rsidRDefault="007055BE" w:rsidP="007055BE">
            <w:pPr>
              <w:jc w:val="center"/>
              <w:rPr>
                <w:color w:val="000000"/>
                <w:sz w:val="20"/>
                <w:szCs w:val="20"/>
              </w:rPr>
            </w:pPr>
            <w:r w:rsidRPr="00471A88">
              <w:rPr>
                <w:sz w:val="20"/>
                <w:szCs w:val="20"/>
              </w:rPr>
              <w:t>273,82</w:t>
            </w:r>
          </w:p>
        </w:tc>
        <w:tc>
          <w:tcPr>
            <w:tcW w:w="634" w:type="pct"/>
            <w:shd w:val="clear" w:color="auto" w:fill="auto"/>
            <w:noWrap/>
            <w:vAlign w:val="center"/>
          </w:tcPr>
          <w:p w14:paraId="2ABF7E84" w14:textId="77777777" w:rsidR="007055BE" w:rsidRPr="00471A88" w:rsidRDefault="007055BE" w:rsidP="007055BE">
            <w:pPr>
              <w:jc w:val="center"/>
              <w:rPr>
                <w:color w:val="000000"/>
                <w:sz w:val="20"/>
                <w:szCs w:val="20"/>
              </w:rPr>
            </w:pPr>
            <w:r w:rsidRPr="00471A88">
              <w:rPr>
                <w:sz w:val="20"/>
                <w:szCs w:val="20"/>
              </w:rPr>
              <w:t>253,9749</w:t>
            </w:r>
          </w:p>
        </w:tc>
        <w:tc>
          <w:tcPr>
            <w:tcW w:w="869" w:type="pct"/>
            <w:shd w:val="clear" w:color="auto" w:fill="auto"/>
            <w:noWrap/>
            <w:vAlign w:val="center"/>
            <w:hideMark/>
          </w:tcPr>
          <w:p w14:paraId="0F656459"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76460864" w14:textId="77777777" w:rsidTr="007055BE">
        <w:trPr>
          <w:trHeight w:val="340"/>
        </w:trPr>
        <w:tc>
          <w:tcPr>
            <w:tcW w:w="304" w:type="pct"/>
            <w:shd w:val="clear" w:color="auto" w:fill="auto"/>
            <w:vAlign w:val="center"/>
            <w:hideMark/>
          </w:tcPr>
          <w:p w14:paraId="60E1E34A" w14:textId="77777777" w:rsidR="007055BE" w:rsidRPr="00A445BB" w:rsidRDefault="007055BE" w:rsidP="007055BE">
            <w:pPr>
              <w:jc w:val="center"/>
              <w:rPr>
                <w:color w:val="000000"/>
                <w:sz w:val="20"/>
                <w:szCs w:val="20"/>
              </w:rPr>
            </w:pPr>
            <w:r w:rsidRPr="00A445BB">
              <w:rPr>
                <w:color w:val="000000"/>
                <w:sz w:val="20"/>
                <w:szCs w:val="20"/>
              </w:rPr>
              <w:t>11</w:t>
            </w:r>
          </w:p>
        </w:tc>
        <w:tc>
          <w:tcPr>
            <w:tcW w:w="1393" w:type="pct"/>
            <w:shd w:val="clear" w:color="auto" w:fill="auto"/>
            <w:vAlign w:val="center"/>
            <w:hideMark/>
          </w:tcPr>
          <w:p w14:paraId="54D9713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4DA0575" w14:textId="77777777" w:rsidR="007055BE" w:rsidRPr="00A445BB" w:rsidRDefault="007055BE" w:rsidP="007055BE">
            <w:pPr>
              <w:jc w:val="center"/>
              <w:rPr>
                <w:color w:val="000000"/>
                <w:sz w:val="20"/>
                <w:szCs w:val="20"/>
              </w:rPr>
            </w:pPr>
            <w:r w:rsidRPr="00A445BB">
              <w:rPr>
                <w:color w:val="000000"/>
                <w:sz w:val="20"/>
                <w:szCs w:val="20"/>
              </w:rPr>
              <w:t>Котельная №11</w:t>
            </w:r>
          </w:p>
        </w:tc>
        <w:tc>
          <w:tcPr>
            <w:tcW w:w="562" w:type="pct"/>
            <w:shd w:val="clear" w:color="auto" w:fill="auto"/>
            <w:noWrap/>
            <w:vAlign w:val="center"/>
          </w:tcPr>
          <w:p w14:paraId="2B101A3E" w14:textId="77777777" w:rsidR="007055BE" w:rsidRPr="00471A88" w:rsidRDefault="007055BE" w:rsidP="007055BE">
            <w:pPr>
              <w:jc w:val="center"/>
              <w:rPr>
                <w:color w:val="000000"/>
                <w:sz w:val="20"/>
                <w:szCs w:val="20"/>
              </w:rPr>
            </w:pPr>
            <w:r w:rsidRPr="00471A88">
              <w:rPr>
                <w:sz w:val="20"/>
                <w:szCs w:val="20"/>
              </w:rPr>
              <w:t>1186,37</w:t>
            </w:r>
          </w:p>
        </w:tc>
        <w:tc>
          <w:tcPr>
            <w:tcW w:w="634" w:type="pct"/>
            <w:shd w:val="clear" w:color="auto" w:fill="auto"/>
            <w:noWrap/>
            <w:vAlign w:val="center"/>
          </w:tcPr>
          <w:p w14:paraId="23CB93F8" w14:textId="77777777" w:rsidR="007055BE" w:rsidRPr="00471A88" w:rsidRDefault="007055BE" w:rsidP="007055BE">
            <w:pPr>
              <w:jc w:val="center"/>
              <w:rPr>
                <w:color w:val="000000"/>
                <w:sz w:val="20"/>
                <w:szCs w:val="20"/>
              </w:rPr>
            </w:pPr>
            <w:r w:rsidRPr="00471A88">
              <w:rPr>
                <w:sz w:val="20"/>
                <w:szCs w:val="20"/>
              </w:rPr>
              <w:t>159,9386</w:t>
            </w:r>
          </w:p>
        </w:tc>
        <w:tc>
          <w:tcPr>
            <w:tcW w:w="869" w:type="pct"/>
            <w:shd w:val="clear" w:color="auto" w:fill="auto"/>
            <w:noWrap/>
            <w:vAlign w:val="center"/>
            <w:hideMark/>
          </w:tcPr>
          <w:p w14:paraId="53F84398"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05B7201E" w14:textId="77777777" w:rsidTr="007055BE">
        <w:trPr>
          <w:trHeight w:val="340"/>
        </w:trPr>
        <w:tc>
          <w:tcPr>
            <w:tcW w:w="304" w:type="pct"/>
            <w:shd w:val="clear" w:color="auto" w:fill="auto"/>
            <w:vAlign w:val="center"/>
            <w:hideMark/>
          </w:tcPr>
          <w:p w14:paraId="77BCCCED" w14:textId="77777777" w:rsidR="007055BE" w:rsidRPr="00A445BB" w:rsidRDefault="007055BE" w:rsidP="007055BE">
            <w:pPr>
              <w:jc w:val="center"/>
              <w:rPr>
                <w:color w:val="000000"/>
                <w:sz w:val="20"/>
                <w:szCs w:val="20"/>
              </w:rPr>
            </w:pPr>
            <w:r w:rsidRPr="00A445BB">
              <w:rPr>
                <w:color w:val="000000"/>
                <w:sz w:val="20"/>
                <w:szCs w:val="20"/>
              </w:rPr>
              <w:t>12</w:t>
            </w:r>
          </w:p>
        </w:tc>
        <w:tc>
          <w:tcPr>
            <w:tcW w:w="1393" w:type="pct"/>
            <w:shd w:val="clear" w:color="auto" w:fill="auto"/>
            <w:vAlign w:val="center"/>
            <w:hideMark/>
          </w:tcPr>
          <w:p w14:paraId="210E8FD1"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6B0182C" w14:textId="77777777" w:rsidR="007055BE" w:rsidRPr="00A445BB" w:rsidRDefault="007055BE" w:rsidP="007055BE">
            <w:pPr>
              <w:jc w:val="center"/>
              <w:rPr>
                <w:color w:val="000000"/>
                <w:sz w:val="20"/>
                <w:szCs w:val="20"/>
              </w:rPr>
            </w:pPr>
            <w:r w:rsidRPr="00A445BB">
              <w:rPr>
                <w:color w:val="000000"/>
                <w:sz w:val="20"/>
                <w:szCs w:val="20"/>
              </w:rPr>
              <w:t>Котельная №12</w:t>
            </w:r>
          </w:p>
        </w:tc>
        <w:tc>
          <w:tcPr>
            <w:tcW w:w="562" w:type="pct"/>
            <w:shd w:val="clear" w:color="auto" w:fill="auto"/>
            <w:noWrap/>
            <w:vAlign w:val="center"/>
          </w:tcPr>
          <w:p w14:paraId="6C9C2241" w14:textId="77777777" w:rsidR="007055BE" w:rsidRPr="00471A88" w:rsidRDefault="007055BE" w:rsidP="007055BE">
            <w:pPr>
              <w:jc w:val="center"/>
              <w:rPr>
                <w:color w:val="000000"/>
                <w:sz w:val="20"/>
                <w:szCs w:val="20"/>
              </w:rPr>
            </w:pPr>
            <w:r w:rsidRPr="00471A88">
              <w:rPr>
                <w:sz w:val="20"/>
                <w:szCs w:val="20"/>
              </w:rPr>
              <w:t>884,98</w:t>
            </w:r>
          </w:p>
        </w:tc>
        <w:tc>
          <w:tcPr>
            <w:tcW w:w="634" w:type="pct"/>
            <w:shd w:val="clear" w:color="auto" w:fill="auto"/>
            <w:noWrap/>
            <w:vAlign w:val="center"/>
          </w:tcPr>
          <w:p w14:paraId="3CDB0263" w14:textId="77777777" w:rsidR="007055BE" w:rsidRPr="00471A88" w:rsidRDefault="007055BE" w:rsidP="007055BE">
            <w:pPr>
              <w:jc w:val="center"/>
              <w:rPr>
                <w:color w:val="000000"/>
                <w:sz w:val="20"/>
                <w:szCs w:val="20"/>
              </w:rPr>
            </w:pPr>
            <w:r w:rsidRPr="00471A88">
              <w:rPr>
                <w:sz w:val="20"/>
                <w:szCs w:val="20"/>
              </w:rPr>
              <w:t>214,9326</w:t>
            </w:r>
          </w:p>
        </w:tc>
        <w:tc>
          <w:tcPr>
            <w:tcW w:w="869" w:type="pct"/>
            <w:shd w:val="clear" w:color="auto" w:fill="auto"/>
            <w:noWrap/>
            <w:vAlign w:val="center"/>
            <w:hideMark/>
          </w:tcPr>
          <w:p w14:paraId="38F763A9"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6FC683B4" w14:textId="77777777" w:rsidTr="007055BE">
        <w:trPr>
          <w:trHeight w:val="340"/>
        </w:trPr>
        <w:tc>
          <w:tcPr>
            <w:tcW w:w="304" w:type="pct"/>
            <w:shd w:val="clear" w:color="auto" w:fill="auto"/>
            <w:vAlign w:val="center"/>
            <w:hideMark/>
          </w:tcPr>
          <w:p w14:paraId="5D57CA95" w14:textId="77777777" w:rsidR="007055BE" w:rsidRPr="00A445BB" w:rsidRDefault="007055BE" w:rsidP="007055BE">
            <w:pPr>
              <w:jc w:val="center"/>
              <w:rPr>
                <w:color w:val="000000"/>
                <w:sz w:val="20"/>
                <w:szCs w:val="20"/>
              </w:rPr>
            </w:pPr>
            <w:r w:rsidRPr="00A445BB">
              <w:rPr>
                <w:color w:val="000000"/>
                <w:sz w:val="20"/>
                <w:szCs w:val="20"/>
              </w:rPr>
              <w:t>13</w:t>
            </w:r>
          </w:p>
        </w:tc>
        <w:tc>
          <w:tcPr>
            <w:tcW w:w="1393" w:type="pct"/>
            <w:shd w:val="clear" w:color="auto" w:fill="auto"/>
            <w:vAlign w:val="center"/>
            <w:hideMark/>
          </w:tcPr>
          <w:p w14:paraId="0C038C00"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7F1E959E" w14:textId="77777777" w:rsidR="007055BE" w:rsidRPr="00A445BB" w:rsidRDefault="007055BE" w:rsidP="007055BE">
            <w:pPr>
              <w:jc w:val="center"/>
              <w:rPr>
                <w:color w:val="000000"/>
                <w:sz w:val="20"/>
                <w:szCs w:val="20"/>
              </w:rPr>
            </w:pPr>
            <w:r w:rsidRPr="00A445BB">
              <w:rPr>
                <w:color w:val="000000"/>
                <w:sz w:val="20"/>
                <w:szCs w:val="20"/>
              </w:rPr>
              <w:t>Котельная №13</w:t>
            </w:r>
          </w:p>
        </w:tc>
        <w:tc>
          <w:tcPr>
            <w:tcW w:w="562" w:type="pct"/>
            <w:shd w:val="clear" w:color="auto" w:fill="auto"/>
            <w:noWrap/>
            <w:vAlign w:val="center"/>
          </w:tcPr>
          <w:p w14:paraId="535EC263" w14:textId="77777777" w:rsidR="007055BE" w:rsidRPr="00471A88" w:rsidRDefault="007055BE" w:rsidP="007055BE">
            <w:pPr>
              <w:jc w:val="center"/>
              <w:rPr>
                <w:color w:val="000000"/>
                <w:sz w:val="20"/>
                <w:szCs w:val="20"/>
              </w:rPr>
            </w:pPr>
            <w:r w:rsidRPr="00471A88">
              <w:rPr>
                <w:sz w:val="20"/>
                <w:szCs w:val="20"/>
              </w:rPr>
              <w:t>302,71</w:t>
            </w:r>
          </w:p>
        </w:tc>
        <w:tc>
          <w:tcPr>
            <w:tcW w:w="634" w:type="pct"/>
            <w:shd w:val="clear" w:color="auto" w:fill="auto"/>
            <w:noWrap/>
            <w:vAlign w:val="center"/>
          </w:tcPr>
          <w:p w14:paraId="755430B2" w14:textId="77777777" w:rsidR="007055BE" w:rsidRPr="00471A88" w:rsidRDefault="007055BE" w:rsidP="007055BE">
            <w:pPr>
              <w:jc w:val="center"/>
              <w:rPr>
                <w:color w:val="000000"/>
                <w:sz w:val="20"/>
                <w:szCs w:val="20"/>
              </w:rPr>
            </w:pPr>
            <w:r w:rsidRPr="00471A88">
              <w:rPr>
                <w:sz w:val="20"/>
                <w:szCs w:val="20"/>
              </w:rPr>
              <w:t>212,0263</w:t>
            </w:r>
          </w:p>
        </w:tc>
        <w:tc>
          <w:tcPr>
            <w:tcW w:w="869" w:type="pct"/>
            <w:shd w:val="clear" w:color="auto" w:fill="auto"/>
            <w:noWrap/>
            <w:vAlign w:val="center"/>
            <w:hideMark/>
          </w:tcPr>
          <w:p w14:paraId="39DD099C"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05E50A11" w14:textId="77777777" w:rsidTr="007055BE">
        <w:trPr>
          <w:trHeight w:val="340"/>
        </w:trPr>
        <w:tc>
          <w:tcPr>
            <w:tcW w:w="304" w:type="pct"/>
            <w:shd w:val="clear" w:color="auto" w:fill="auto"/>
            <w:vAlign w:val="center"/>
            <w:hideMark/>
          </w:tcPr>
          <w:p w14:paraId="2DB78F05" w14:textId="77777777" w:rsidR="007055BE" w:rsidRPr="00A445BB" w:rsidRDefault="007055BE" w:rsidP="007055BE">
            <w:pPr>
              <w:jc w:val="center"/>
              <w:rPr>
                <w:color w:val="000000"/>
                <w:sz w:val="20"/>
                <w:szCs w:val="20"/>
              </w:rPr>
            </w:pPr>
            <w:r w:rsidRPr="00A445BB">
              <w:rPr>
                <w:color w:val="000000"/>
                <w:sz w:val="20"/>
                <w:szCs w:val="20"/>
              </w:rPr>
              <w:t>14</w:t>
            </w:r>
          </w:p>
        </w:tc>
        <w:tc>
          <w:tcPr>
            <w:tcW w:w="1393" w:type="pct"/>
            <w:shd w:val="clear" w:color="auto" w:fill="auto"/>
            <w:vAlign w:val="center"/>
            <w:hideMark/>
          </w:tcPr>
          <w:p w14:paraId="75F68BC1"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0E5C5C42" w14:textId="77777777" w:rsidR="007055BE" w:rsidRPr="00A445BB" w:rsidRDefault="007055BE" w:rsidP="007055BE">
            <w:pPr>
              <w:jc w:val="center"/>
              <w:rPr>
                <w:color w:val="000000"/>
                <w:sz w:val="20"/>
                <w:szCs w:val="20"/>
              </w:rPr>
            </w:pPr>
            <w:r w:rsidRPr="00A445BB">
              <w:rPr>
                <w:color w:val="000000"/>
                <w:sz w:val="20"/>
                <w:szCs w:val="20"/>
              </w:rPr>
              <w:t>Котельная №14</w:t>
            </w:r>
          </w:p>
        </w:tc>
        <w:tc>
          <w:tcPr>
            <w:tcW w:w="562" w:type="pct"/>
            <w:shd w:val="clear" w:color="auto" w:fill="auto"/>
            <w:noWrap/>
            <w:vAlign w:val="center"/>
          </w:tcPr>
          <w:p w14:paraId="084C0E3F" w14:textId="77777777" w:rsidR="007055BE" w:rsidRPr="00471A88" w:rsidRDefault="007055BE" w:rsidP="007055BE">
            <w:pPr>
              <w:jc w:val="center"/>
              <w:rPr>
                <w:color w:val="000000"/>
                <w:sz w:val="20"/>
                <w:szCs w:val="20"/>
              </w:rPr>
            </w:pPr>
            <w:r w:rsidRPr="00471A88">
              <w:rPr>
                <w:sz w:val="20"/>
                <w:szCs w:val="20"/>
              </w:rPr>
              <w:t>680,53</w:t>
            </w:r>
          </w:p>
        </w:tc>
        <w:tc>
          <w:tcPr>
            <w:tcW w:w="634" w:type="pct"/>
            <w:shd w:val="clear" w:color="auto" w:fill="auto"/>
            <w:noWrap/>
            <w:vAlign w:val="center"/>
          </w:tcPr>
          <w:p w14:paraId="68CB3830" w14:textId="77777777" w:rsidR="007055BE" w:rsidRPr="00471A88" w:rsidRDefault="007055BE" w:rsidP="007055BE">
            <w:pPr>
              <w:jc w:val="center"/>
              <w:rPr>
                <w:color w:val="000000"/>
                <w:sz w:val="20"/>
                <w:szCs w:val="20"/>
              </w:rPr>
            </w:pPr>
            <w:r w:rsidRPr="00471A88">
              <w:rPr>
                <w:sz w:val="20"/>
                <w:szCs w:val="20"/>
              </w:rPr>
              <w:t>251,0439</w:t>
            </w:r>
          </w:p>
        </w:tc>
        <w:tc>
          <w:tcPr>
            <w:tcW w:w="869" w:type="pct"/>
            <w:shd w:val="clear" w:color="auto" w:fill="auto"/>
            <w:noWrap/>
            <w:vAlign w:val="center"/>
            <w:hideMark/>
          </w:tcPr>
          <w:p w14:paraId="57377735"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70D9E24C" w14:textId="77777777" w:rsidTr="007055BE">
        <w:trPr>
          <w:trHeight w:val="340"/>
        </w:trPr>
        <w:tc>
          <w:tcPr>
            <w:tcW w:w="304" w:type="pct"/>
            <w:shd w:val="clear" w:color="auto" w:fill="auto"/>
            <w:vAlign w:val="center"/>
            <w:hideMark/>
          </w:tcPr>
          <w:p w14:paraId="3EBFF189" w14:textId="77777777" w:rsidR="007055BE" w:rsidRPr="00A445BB" w:rsidRDefault="007055BE" w:rsidP="007055BE">
            <w:pPr>
              <w:jc w:val="center"/>
              <w:rPr>
                <w:color w:val="000000"/>
                <w:sz w:val="20"/>
                <w:szCs w:val="20"/>
              </w:rPr>
            </w:pPr>
            <w:r w:rsidRPr="00A445BB">
              <w:rPr>
                <w:color w:val="000000"/>
                <w:sz w:val="20"/>
                <w:szCs w:val="20"/>
              </w:rPr>
              <w:t>15</w:t>
            </w:r>
          </w:p>
        </w:tc>
        <w:tc>
          <w:tcPr>
            <w:tcW w:w="1393" w:type="pct"/>
            <w:shd w:val="clear" w:color="auto" w:fill="auto"/>
            <w:vAlign w:val="center"/>
            <w:hideMark/>
          </w:tcPr>
          <w:p w14:paraId="64A1F9EC"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4FDB4D1" w14:textId="77777777" w:rsidR="007055BE" w:rsidRPr="00A445BB" w:rsidRDefault="007055BE" w:rsidP="007055BE">
            <w:pPr>
              <w:jc w:val="center"/>
              <w:rPr>
                <w:color w:val="000000"/>
                <w:sz w:val="20"/>
                <w:szCs w:val="20"/>
              </w:rPr>
            </w:pPr>
            <w:r w:rsidRPr="00A445BB">
              <w:rPr>
                <w:color w:val="000000"/>
                <w:sz w:val="20"/>
                <w:szCs w:val="20"/>
              </w:rPr>
              <w:t>Котельная №15</w:t>
            </w:r>
          </w:p>
        </w:tc>
        <w:tc>
          <w:tcPr>
            <w:tcW w:w="562" w:type="pct"/>
            <w:shd w:val="clear" w:color="auto" w:fill="auto"/>
            <w:noWrap/>
            <w:vAlign w:val="center"/>
          </w:tcPr>
          <w:p w14:paraId="040E86DA" w14:textId="77777777" w:rsidR="007055BE" w:rsidRPr="00471A88" w:rsidRDefault="007055BE" w:rsidP="007055BE">
            <w:pPr>
              <w:jc w:val="center"/>
              <w:rPr>
                <w:color w:val="000000"/>
                <w:sz w:val="20"/>
                <w:szCs w:val="20"/>
              </w:rPr>
            </w:pPr>
            <w:r w:rsidRPr="00471A88">
              <w:rPr>
                <w:sz w:val="20"/>
                <w:szCs w:val="20"/>
              </w:rPr>
              <w:t>584,76</w:t>
            </w:r>
          </w:p>
        </w:tc>
        <w:tc>
          <w:tcPr>
            <w:tcW w:w="634" w:type="pct"/>
            <w:shd w:val="clear" w:color="auto" w:fill="auto"/>
            <w:noWrap/>
            <w:vAlign w:val="center"/>
          </w:tcPr>
          <w:p w14:paraId="3C581344" w14:textId="77777777" w:rsidR="007055BE" w:rsidRPr="00471A88" w:rsidRDefault="007055BE" w:rsidP="007055BE">
            <w:pPr>
              <w:jc w:val="center"/>
              <w:rPr>
                <w:color w:val="000000"/>
                <w:sz w:val="20"/>
                <w:szCs w:val="20"/>
              </w:rPr>
            </w:pPr>
            <w:r w:rsidRPr="00471A88">
              <w:rPr>
                <w:sz w:val="20"/>
                <w:szCs w:val="20"/>
              </w:rPr>
              <w:t>217,7564</w:t>
            </w:r>
          </w:p>
        </w:tc>
        <w:tc>
          <w:tcPr>
            <w:tcW w:w="869" w:type="pct"/>
            <w:shd w:val="clear" w:color="auto" w:fill="auto"/>
            <w:noWrap/>
            <w:vAlign w:val="center"/>
            <w:hideMark/>
          </w:tcPr>
          <w:p w14:paraId="19E7E8C7"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1F35C5DE" w14:textId="77777777" w:rsidTr="007055BE">
        <w:trPr>
          <w:trHeight w:val="340"/>
        </w:trPr>
        <w:tc>
          <w:tcPr>
            <w:tcW w:w="304" w:type="pct"/>
            <w:shd w:val="clear" w:color="auto" w:fill="auto"/>
            <w:vAlign w:val="center"/>
            <w:hideMark/>
          </w:tcPr>
          <w:p w14:paraId="71CB6CCD" w14:textId="77777777" w:rsidR="007055BE" w:rsidRPr="00A445BB" w:rsidRDefault="007055BE" w:rsidP="007055BE">
            <w:pPr>
              <w:jc w:val="center"/>
              <w:rPr>
                <w:color w:val="000000"/>
                <w:sz w:val="20"/>
                <w:szCs w:val="20"/>
              </w:rPr>
            </w:pPr>
            <w:r w:rsidRPr="00A445BB">
              <w:rPr>
                <w:color w:val="000000"/>
                <w:sz w:val="20"/>
                <w:szCs w:val="20"/>
              </w:rPr>
              <w:t>16</w:t>
            </w:r>
          </w:p>
        </w:tc>
        <w:tc>
          <w:tcPr>
            <w:tcW w:w="1393" w:type="pct"/>
            <w:shd w:val="clear" w:color="auto" w:fill="auto"/>
            <w:vAlign w:val="center"/>
            <w:hideMark/>
          </w:tcPr>
          <w:p w14:paraId="2419E398"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03D0015" w14:textId="77777777" w:rsidR="007055BE" w:rsidRPr="00A445BB" w:rsidRDefault="007055BE" w:rsidP="007055BE">
            <w:pPr>
              <w:jc w:val="center"/>
              <w:rPr>
                <w:color w:val="000000"/>
                <w:sz w:val="20"/>
                <w:szCs w:val="20"/>
              </w:rPr>
            </w:pPr>
            <w:r w:rsidRPr="00A445BB">
              <w:rPr>
                <w:color w:val="000000"/>
                <w:sz w:val="20"/>
                <w:szCs w:val="20"/>
              </w:rPr>
              <w:t>Котельная №16</w:t>
            </w:r>
          </w:p>
        </w:tc>
        <w:tc>
          <w:tcPr>
            <w:tcW w:w="562" w:type="pct"/>
            <w:shd w:val="clear" w:color="auto" w:fill="auto"/>
            <w:noWrap/>
            <w:vAlign w:val="center"/>
          </w:tcPr>
          <w:p w14:paraId="0F38F282" w14:textId="77777777" w:rsidR="007055BE" w:rsidRPr="00471A88" w:rsidRDefault="007055BE" w:rsidP="007055BE">
            <w:pPr>
              <w:jc w:val="center"/>
              <w:rPr>
                <w:color w:val="000000"/>
                <w:sz w:val="20"/>
                <w:szCs w:val="20"/>
              </w:rPr>
            </w:pPr>
            <w:r w:rsidRPr="00471A88">
              <w:rPr>
                <w:sz w:val="20"/>
                <w:szCs w:val="20"/>
              </w:rPr>
              <w:t>1128,52</w:t>
            </w:r>
          </w:p>
        </w:tc>
        <w:tc>
          <w:tcPr>
            <w:tcW w:w="634" w:type="pct"/>
            <w:shd w:val="clear" w:color="auto" w:fill="auto"/>
            <w:noWrap/>
            <w:vAlign w:val="center"/>
          </w:tcPr>
          <w:p w14:paraId="16BC26A4" w14:textId="77777777" w:rsidR="007055BE" w:rsidRPr="00471A88" w:rsidRDefault="007055BE" w:rsidP="007055BE">
            <w:pPr>
              <w:jc w:val="center"/>
              <w:rPr>
                <w:color w:val="000000"/>
                <w:sz w:val="20"/>
                <w:szCs w:val="20"/>
              </w:rPr>
            </w:pPr>
            <w:r w:rsidRPr="00471A88">
              <w:rPr>
                <w:sz w:val="20"/>
                <w:szCs w:val="20"/>
              </w:rPr>
              <w:t>207,9273</w:t>
            </w:r>
          </w:p>
        </w:tc>
        <w:tc>
          <w:tcPr>
            <w:tcW w:w="869" w:type="pct"/>
            <w:shd w:val="clear" w:color="auto" w:fill="auto"/>
            <w:noWrap/>
            <w:vAlign w:val="center"/>
            <w:hideMark/>
          </w:tcPr>
          <w:p w14:paraId="4B232B02"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38FCFC91" w14:textId="77777777" w:rsidTr="007055BE">
        <w:trPr>
          <w:trHeight w:val="340"/>
        </w:trPr>
        <w:tc>
          <w:tcPr>
            <w:tcW w:w="304" w:type="pct"/>
            <w:shd w:val="clear" w:color="auto" w:fill="auto"/>
            <w:vAlign w:val="center"/>
            <w:hideMark/>
          </w:tcPr>
          <w:p w14:paraId="6CF49CD4" w14:textId="77777777" w:rsidR="007055BE" w:rsidRPr="00A445BB" w:rsidRDefault="007055BE" w:rsidP="007055BE">
            <w:pPr>
              <w:jc w:val="center"/>
              <w:rPr>
                <w:color w:val="000000"/>
                <w:sz w:val="20"/>
                <w:szCs w:val="20"/>
              </w:rPr>
            </w:pPr>
            <w:r w:rsidRPr="00A445BB">
              <w:rPr>
                <w:color w:val="000000"/>
                <w:sz w:val="20"/>
                <w:szCs w:val="20"/>
              </w:rPr>
              <w:t>17</w:t>
            </w:r>
          </w:p>
        </w:tc>
        <w:tc>
          <w:tcPr>
            <w:tcW w:w="1393" w:type="pct"/>
            <w:shd w:val="clear" w:color="auto" w:fill="auto"/>
            <w:vAlign w:val="center"/>
            <w:hideMark/>
          </w:tcPr>
          <w:p w14:paraId="7F316048"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447A052" w14:textId="77777777" w:rsidR="007055BE" w:rsidRPr="00A445BB" w:rsidRDefault="007055BE" w:rsidP="007055BE">
            <w:pPr>
              <w:jc w:val="center"/>
              <w:rPr>
                <w:color w:val="000000"/>
                <w:sz w:val="20"/>
                <w:szCs w:val="20"/>
              </w:rPr>
            </w:pPr>
            <w:r w:rsidRPr="00A445BB">
              <w:rPr>
                <w:color w:val="000000"/>
                <w:sz w:val="20"/>
                <w:szCs w:val="20"/>
              </w:rPr>
              <w:t>Котельная №17</w:t>
            </w:r>
          </w:p>
        </w:tc>
        <w:tc>
          <w:tcPr>
            <w:tcW w:w="562" w:type="pct"/>
            <w:shd w:val="clear" w:color="auto" w:fill="auto"/>
            <w:noWrap/>
            <w:vAlign w:val="center"/>
          </w:tcPr>
          <w:p w14:paraId="6ADE2E7F" w14:textId="77777777" w:rsidR="007055BE" w:rsidRPr="00471A88" w:rsidRDefault="007055BE" w:rsidP="007055BE">
            <w:pPr>
              <w:jc w:val="center"/>
              <w:rPr>
                <w:color w:val="000000"/>
                <w:sz w:val="20"/>
                <w:szCs w:val="20"/>
              </w:rPr>
            </w:pPr>
            <w:r w:rsidRPr="00471A88">
              <w:rPr>
                <w:sz w:val="20"/>
                <w:szCs w:val="20"/>
              </w:rPr>
              <w:t>1073,16</w:t>
            </w:r>
          </w:p>
        </w:tc>
        <w:tc>
          <w:tcPr>
            <w:tcW w:w="634" w:type="pct"/>
            <w:shd w:val="clear" w:color="auto" w:fill="auto"/>
            <w:noWrap/>
            <w:vAlign w:val="center"/>
          </w:tcPr>
          <w:p w14:paraId="68AAADA1" w14:textId="77777777" w:rsidR="007055BE" w:rsidRPr="00471A88" w:rsidRDefault="007055BE" w:rsidP="007055BE">
            <w:pPr>
              <w:jc w:val="center"/>
              <w:rPr>
                <w:color w:val="000000"/>
                <w:sz w:val="20"/>
                <w:szCs w:val="20"/>
              </w:rPr>
            </w:pPr>
            <w:r w:rsidRPr="00471A88">
              <w:rPr>
                <w:sz w:val="20"/>
                <w:szCs w:val="20"/>
              </w:rPr>
              <w:t>198,1302</w:t>
            </w:r>
          </w:p>
        </w:tc>
        <w:tc>
          <w:tcPr>
            <w:tcW w:w="869" w:type="pct"/>
            <w:shd w:val="clear" w:color="auto" w:fill="auto"/>
            <w:noWrap/>
            <w:vAlign w:val="center"/>
            <w:hideMark/>
          </w:tcPr>
          <w:p w14:paraId="76D3DE1D"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32304F73" w14:textId="77777777" w:rsidTr="007055BE">
        <w:trPr>
          <w:trHeight w:val="340"/>
        </w:trPr>
        <w:tc>
          <w:tcPr>
            <w:tcW w:w="304" w:type="pct"/>
            <w:shd w:val="clear" w:color="auto" w:fill="auto"/>
            <w:vAlign w:val="center"/>
            <w:hideMark/>
          </w:tcPr>
          <w:p w14:paraId="5C720E3B" w14:textId="77777777" w:rsidR="007055BE" w:rsidRPr="00A445BB" w:rsidRDefault="007055BE" w:rsidP="007055BE">
            <w:pPr>
              <w:jc w:val="center"/>
              <w:rPr>
                <w:color w:val="000000"/>
                <w:sz w:val="20"/>
                <w:szCs w:val="20"/>
              </w:rPr>
            </w:pPr>
            <w:r w:rsidRPr="00A445BB">
              <w:rPr>
                <w:color w:val="000000"/>
                <w:sz w:val="20"/>
                <w:szCs w:val="20"/>
              </w:rPr>
              <w:t>18</w:t>
            </w:r>
          </w:p>
        </w:tc>
        <w:tc>
          <w:tcPr>
            <w:tcW w:w="1393" w:type="pct"/>
            <w:shd w:val="clear" w:color="auto" w:fill="auto"/>
            <w:vAlign w:val="center"/>
            <w:hideMark/>
          </w:tcPr>
          <w:p w14:paraId="1E98D92F"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8D09B31" w14:textId="77777777" w:rsidR="007055BE" w:rsidRPr="00A445BB" w:rsidRDefault="007055BE" w:rsidP="007055BE">
            <w:pPr>
              <w:jc w:val="center"/>
              <w:rPr>
                <w:color w:val="000000"/>
                <w:sz w:val="20"/>
                <w:szCs w:val="20"/>
              </w:rPr>
            </w:pPr>
            <w:r w:rsidRPr="00A445BB">
              <w:rPr>
                <w:color w:val="000000"/>
                <w:sz w:val="20"/>
                <w:szCs w:val="20"/>
              </w:rPr>
              <w:t>Котельная №18</w:t>
            </w:r>
          </w:p>
        </w:tc>
        <w:tc>
          <w:tcPr>
            <w:tcW w:w="562" w:type="pct"/>
            <w:shd w:val="clear" w:color="auto" w:fill="auto"/>
            <w:noWrap/>
            <w:vAlign w:val="center"/>
          </w:tcPr>
          <w:p w14:paraId="25DE8CB5" w14:textId="77777777" w:rsidR="007055BE" w:rsidRPr="00471A88" w:rsidRDefault="007055BE" w:rsidP="007055BE">
            <w:pPr>
              <w:jc w:val="center"/>
              <w:rPr>
                <w:color w:val="000000"/>
                <w:sz w:val="20"/>
                <w:szCs w:val="20"/>
              </w:rPr>
            </w:pPr>
            <w:r w:rsidRPr="00471A88">
              <w:rPr>
                <w:sz w:val="20"/>
                <w:szCs w:val="20"/>
              </w:rPr>
              <w:t>544,87</w:t>
            </w:r>
          </w:p>
        </w:tc>
        <w:tc>
          <w:tcPr>
            <w:tcW w:w="634" w:type="pct"/>
            <w:shd w:val="clear" w:color="auto" w:fill="auto"/>
            <w:noWrap/>
            <w:vAlign w:val="center"/>
          </w:tcPr>
          <w:p w14:paraId="65C8B06D" w14:textId="77777777" w:rsidR="007055BE" w:rsidRPr="00471A88" w:rsidRDefault="007055BE" w:rsidP="007055BE">
            <w:pPr>
              <w:jc w:val="center"/>
              <w:rPr>
                <w:color w:val="000000"/>
                <w:sz w:val="20"/>
                <w:szCs w:val="20"/>
              </w:rPr>
            </w:pPr>
            <w:r w:rsidRPr="00471A88">
              <w:rPr>
                <w:sz w:val="20"/>
                <w:szCs w:val="20"/>
              </w:rPr>
              <w:t>159,2396</w:t>
            </w:r>
          </w:p>
        </w:tc>
        <w:tc>
          <w:tcPr>
            <w:tcW w:w="869" w:type="pct"/>
            <w:shd w:val="clear" w:color="auto" w:fill="auto"/>
            <w:noWrap/>
            <w:vAlign w:val="center"/>
            <w:hideMark/>
          </w:tcPr>
          <w:p w14:paraId="5F253A09"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557D328B" w14:textId="77777777" w:rsidTr="007055BE">
        <w:trPr>
          <w:trHeight w:val="340"/>
        </w:trPr>
        <w:tc>
          <w:tcPr>
            <w:tcW w:w="304" w:type="pct"/>
            <w:shd w:val="clear" w:color="auto" w:fill="auto"/>
            <w:vAlign w:val="center"/>
            <w:hideMark/>
          </w:tcPr>
          <w:p w14:paraId="0264C300" w14:textId="77777777" w:rsidR="007055BE" w:rsidRPr="00A445BB" w:rsidRDefault="007055BE" w:rsidP="007055BE">
            <w:pPr>
              <w:jc w:val="center"/>
              <w:rPr>
                <w:color w:val="000000"/>
                <w:sz w:val="20"/>
                <w:szCs w:val="20"/>
              </w:rPr>
            </w:pPr>
            <w:r w:rsidRPr="00A445BB">
              <w:rPr>
                <w:color w:val="000000"/>
                <w:sz w:val="20"/>
                <w:szCs w:val="20"/>
              </w:rPr>
              <w:t>19</w:t>
            </w:r>
          </w:p>
        </w:tc>
        <w:tc>
          <w:tcPr>
            <w:tcW w:w="1393" w:type="pct"/>
            <w:shd w:val="clear" w:color="auto" w:fill="auto"/>
            <w:vAlign w:val="center"/>
            <w:hideMark/>
          </w:tcPr>
          <w:p w14:paraId="6E9990C4"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453B122" w14:textId="77777777" w:rsidR="007055BE" w:rsidRPr="00A445BB" w:rsidRDefault="007055BE" w:rsidP="007055BE">
            <w:pPr>
              <w:jc w:val="center"/>
              <w:rPr>
                <w:color w:val="000000"/>
                <w:sz w:val="20"/>
                <w:szCs w:val="20"/>
              </w:rPr>
            </w:pPr>
            <w:r w:rsidRPr="00A445BB">
              <w:rPr>
                <w:color w:val="000000"/>
                <w:sz w:val="20"/>
                <w:szCs w:val="20"/>
              </w:rPr>
              <w:t>Котельная №19</w:t>
            </w:r>
          </w:p>
        </w:tc>
        <w:tc>
          <w:tcPr>
            <w:tcW w:w="562" w:type="pct"/>
            <w:shd w:val="clear" w:color="auto" w:fill="auto"/>
            <w:noWrap/>
            <w:vAlign w:val="center"/>
          </w:tcPr>
          <w:p w14:paraId="69BF2E8E" w14:textId="77777777" w:rsidR="007055BE" w:rsidRPr="00471A88" w:rsidRDefault="007055BE" w:rsidP="007055BE">
            <w:pPr>
              <w:jc w:val="center"/>
              <w:rPr>
                <w:color w:val="000000"/>
                <w:sz w:val="20"/>
                <w:szCs w:val="20"/>
              </w:rPr>
            </w:pPr>
            <w:r w:rsidRPr="00471A88">
              <w:rPr>
                <w:sz w:val="20"/>
                <w:szCs w:val="20"/>
              </w:rPr>
              <w:t>14,27</w:t>
            </w:r>
          </w:p>
        </w:tc>
        <w:tc>
          <w:tcPr>
            <w:tcW w:w="634" w:type="pct"/>
            <w:shd w:val="clear" w:color="auto" w:fill="auto"/>
            <w:noWrap/>
            <w:vAlign w:val="center"/>
          </w:tcPr>
          <w:p w14:paraId="6669E92E" w14:textId="77777777" w:rsidR="007055BE" w:rsidRPr="00471A88" w:rsidRDefault="007055BE" w:rsidP="007055BE">
            <w:pPr>
              <w:jc w:val="center"/>
              <w:rPr>
                <w:color w:val="000000"/>
                <w:sz w:val="20"/>
                <w:szCs w:val="20"/>
              </w:rPr>
            </w:pPr>
            <w:r w:rsidRPr="00471A88">
              <w:rPr>
                <w:sz w:val="20"/>
                <w:szCs w:val="20"/>
              </w:rPr>
              <w:t>211,4074</w:t>
            </w:r>
          </w:p>
        </w:tc>
        <w:tc>
          <w:tcPr>
            <w:tcW w:w="869" w:type="pct"/>
            <w:shd w:val="clear" w:color="auto" w:fill="auto"/>
            <w:noWrap/>
            <w:vAlign w:val="center"/>
            <w:hideMark/>
          </w:tcPr>
          <w:p w14:paraId="0823839F" w14:textId="77777777" w:rsidR="007055BE" w:rsidRPr="00A445BB" w:rsidRDefault="007055BE" w:rsidP="007055BE">
            <w:pPr>
              <w:jc w:val="center"/>
              <w:rPr>
                <w:color w:val="000000"/>
                <w:sz w:val="20"/>
                <w:szCs w:val="20"/>
              </w:rPr>
            </w:pPr>
            <w:r>
              <w:rPr>
                <w:sz w:val="20"/>
                <w:szCs w:val="20"/>
              </w:rPr>
              <w:t>легкое нефтяное</w:t>
            </w:r>
          </w:p>
        </w:tc>
      </w:tr>
      <w:tr w:rsidR="007055BE" w:rsidRPr="00431814" w14:paraId="52A08992" w14:textId="77777777" w:rsidTr="007055BE">
        <w:trPr>
          <w:trHeight w:val="340"/>
        </w:trPr>
        <w:tc>
          <w:tcPr>
            <w:tcW w:w="304" w:type="pct"/>
            <w:shd w:val="clear" w:color="auto" w:fill="auto"/>
            <w:vAlign w:val="center"/>
            <w:hideMark/>
          </w:tcPr>
          <w:p w14:paraId="3F08D8C9" w14:textId="77777777" w:rsidR="007055BE" w:rsidRPr="00A445BB" w:rsidRDefault="007055BE" w:rsidP="007055BE">
            <w:pPr>
              <w:jc w:val="center"/>
              <w:rPr>
                <w:color w:val="000000"/>
                <w:sz w:val="20"/>
                <w:szCs w:val="20"/>
              </w:rPr>
            </w:pPr>
            <w:r w:rsidRPr="00A445BB">
              <w:rPr>
                <w:color w:val="000000"/>
                <w:sz w:val="20"/>
                <w:szCs w:val="20"/>
              </w:rPr>
              <w:t>20</w:t>
            </w:r>
          </w:p>
        </w:tc>
        <w:tc>
          <w:tcPr>
            <w:tcW w:w="1393" w:type="pct"/>
            <w:shd w:val="clear" w:color="auto" w:fill="auto"/>
            <w:vAlign w:val="center"/>
            <w:hideMark/>
          </w:tcPr>
          <w:p w14:paraId="51716C23"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074E61BF" w14:textId="77777777" w:rsidR="007055BE" w:rsidRPr="00A445BB" w:rsidRDefault="007055BE" w:rsidP="007055BE">
            <w:pPr>
              <w:jc w:val="center"/>
              <w:rPr>
                <w:color w:val="000000"/>
                <w:sz w:val="20"/>
                <w:szCs w:val="20"/>
              </w:rPr>
            </w:pPr>
            <w:r w:rsidRPr="00A445BB">
              <w:rPr>
                <w:color w:val="000000"/>
                <w:sz w:val="20"/>
                <w:szCs w:val="20"/>
              </w:rPr>
              <w:t>Котельная №20</w:t>
            </w:r>
          </w:p>
        </w:tc>
        <w:tc>
          <w:tcPr>
            <w:tcW w:w="562" w:type="pct"/>
            <w:shd w:val="clear" w:color="auto" w:fill="auto"/>
            <w:noWrap/>
            <w:vAlign w:val="center"/>
          </w:tcPr>
          <w:p w14:paraId="6508867F" w14:textId="77777777" w:rsidR="007055BE" w:rsidRPr="00471A88" w:rsidRDefault="007055BE" w:rsidP="007055BE">
            <w:pPr>
              <w:jc w:val="center"/>
              <w:rPr>
                <w:color w:val="000000"/>
                <w:sz w:val="20"/>
                <w:szCs w:val="20"/>
              </w:rPr>
            </w:pPr>
            <w:r w:rsidRPr="00471A88">
              <w:rPr>
                <w:sz w:val="20"/>
                <w:szCs w:val="20"/>
              </w:rPr>
              <w:t>241,88</w:t>
            </w:r>
          </w:p>
        </w:tc>
        <w:tc>
          <w:tcPr>
            <w:tcW w:w="634" w:type="pct"/>
            <w:shd w:val="clear" w:color="auto" w:fill="auto"/>
            <w:noWrap/>
            <w:vAlign w:val="center"/>
          </w:tcPr>
          <w:p w14:paraId="131C9320" w14:textId="77777777" w:rsidR="007055BE" w:rsidRPr="00471A88" w:rsidRDefault="007055BE" w:rsidP="007055BE">
            <w:pPr>
              <w:jc w:val="center"/>
              <w:rPr>
                <w:color w:val="000000"/>
                <w:sz w:val="20"/>
                <w:szCs w:val="20"/>
              </w:rPr>
            </w:pPr>
            <w:r w:rsidRPr="00471A88">
              <w:rPr>
                <w:sz w:val="20"/>
                <w:szCs w:val="20"/>
              </w:rPr>
              <w:t>174,057</w:t>
            </w:r>
          </w:p>
        </w:tc>
        <w:tc>
          <w:tcPr>
            <w:tcW w:w="869" w:type="pct"/>
            <w:shd w:val="clear" w:color="auto" w:fill="auto"/>
            <w:noWrap/>
            <w:vAlign w:val="center"/>
            <w:hideMark/>
          </w:tcPr>
          <w:p w14:paraId="4A44F60F"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367E54F5" w14:textId="77777777" w:rsidTr="007055BE">
        <w:trPr>
          <w:trHeight w:val="340"/>
        </w:trPr>
        <w:tc>
          <w:tcPr>
            <w:tcW w:w="304" w:type="pct"/>
            <w:shd w:val="clear" w:color="auto" w:fill="auto"/>
            <w:vAlign w:val="center"/>
            <w:hideMark/>
          </w:tcPr>
          <w:p w14:paraId="73CA83FF" w14:textId="77777777" w:rsidR="007055BE" w:rsidRPr="00A445BB" w:rsidRDefault="007055BE" w:rsidP="007055BE">
            <w:pPr>
              <w:jc w:val="center"/>
              <w:rPr>
                <w:color w:val="000000"/>
                <w:sz w:val="20"/>
                <w:szCs w:val="20"/>
              </w:rPr>
            </w:pPr>
            <w:r w:rsidRPr="00A445BB">
              <w:rPr>
                <w:color w:val="000000"/>
                <w:sz w:val="20"/>
                <w:szCs w:val="20"/>
              </w:rPr>
              <w:t>21</w:t>
            </w:r>
          </w:p>
        </w:tc>
        <w:tc>
          <w:tcPr>
            <w:tcW w:w="1393" w:type="pct"/>
            <w:shd w:val="clear" w:color="auto" w:fill="auto"/>
            <w:vAlign w:val="center"/>
            <w:hideMark/>
          </w:tcPr>
          <w:p w14:paraId="3B36C54C"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F3BD199" w14:textId="77777777" w:rsidR="007055BE" w:rsidRPr="00A445BB" w:rsidRDefault="007055BE" w:rsidP="007055BE">
            <w:pPr>
              <w:jc w:val="center"/>
              <w:rPr>
                <w:color w:val="000000"/>
                <w:sz w:val="20"/>
                <w:szCs w:val="20"/>
              </w:rPr>
            </w:pPr>
            <w:r w:rsidRPr="00A445BB">
              <w:rPr>
                <w:color w:val="000000"/>
                <w:sz w:val="20"/>
                <w:szCs w:val="20"/>
              </w:rPr>
              <w:t>Котельная №21</w:t>
            </w:r>
          </w:p>
        </w:tc>
        <w:tc>
          <w:tcPr>
            <w:tcW w:w="562" w:type="pct"/>
            <w:shd w:val="clear" w:color="auto" w:fill="auto"/>
            <w:noWrap/>
            <w:vAlign w:val="center"/>
          </w:tcPr>
          <w:p w14:paraId="74E49E04" w14:textId="77777777" w:rsidR="007055BE" w:rsidRPr="00471A88" w:rsidRDefault="007055BE" w:rsidP="007055BE">
            <w:pPr>
              <w:jc w:val="center"/>
              <w:rPr>
                <w:color w:val="000000"/>
                <w:sz w:val="20"/>
                <w:szCs w:val="20"/>
              </w:rPr>
            </w:pPr>
            <w:r w:rsidRPr="00471A88">
              <w:rPr>
                <w:sz w:val="20"/>
                <w:szCs w:val="20"/>
              </w:rPr>
              <w:t>30,06</w:t>
            </w:r>
          </w:p>
        </w:tc>
        <w:tc>
          <w:tcPr>
            <w:tcW w:w="634" w:type="pct"/>
            <w:shd w:val="clear" w:color="auto" w:fill="auto"/>
            <w:noWrap/>
            <w:vAlign w:val="center"/>
          </w:tcPr>
          <w:p w14:paraId="018EEB94" w14:textId="77777777" w:rsidR="007055BE" w:rsidRPr="00471A88" w:rsidRDefault="007055BE" w:rsidP="007055BE">
            <w:pPr>
              <w:jc w:val="center"/>
              <w:rPr>
                <w:color w:val="000000"/>
                <w:sz w:val="20"/>
                <w:szCs w:val="20"/>
              </w:rPr>
            </w:pPr>
            <w:r w:rsidRPr="00471A88">
              <w:rPr>
                <w:sz w:val="20"/>
                <w:szCs w:val="20"/>
              </w:rPr>
              <w:t>236,0498</w:t>
            </w:r>
          </w:p>
        </w:tc>
        <w:tc>
          <w:tcPr>
            <w:tcW w:w="869" w:type="pct"/>
            <w:shd w:val="clear" w:color="auto" w:fill="auto"/>
            <w:noWrap/>
            <w:vAlign w:val="center"/>
            <w:hideMark/>
          </w:tcPr>
          <w:p w14:paraId="62F0446F"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189E97BB" w14:textId="77777777" w:rsidTr="007055BE">
        <w:trPr>
          <w:trHeight w:val="340"/>
        </w:trPr>
        <w:tc>
          <w:tcPr>
            <w:tcW w:w="304" w:type="pct"/>
            <w:shd w:val="clear" w:color="auto" w:fill="auto"/>
            <w:vAlign w:val="center"/>
            <w:hideMark/>
          </w:tcPr>
          <w:p w14:paraId="278DF8E6" w14:textId="77777777" w:rsidR="007055BE" w:rsidRPr="00A445BB" w:rsidRDefault="007055BE" w:rsidP="007055BE">
            <w:pPr>
              <w:jc w:val="center"/>
              <w:rPr>
                <w:color w:val="000000"/>
                <w:sz w:val="20"/>
                <w:szCs w:val="20"/>
              </w:rPr>
            </w:pPr>
            <w:r w:rsidRPr="00A445BB">
              <w:rPr>
                <w:color w:val="000000"/>
                <w:sz w:val="20"/>
                <w:szCs w:val="20"/>
              </w:rPr>
              <w:t>22</w:t>
            </w:r>
          </w:p>
        </w:tc>
        <w:tc>
          <w:tcPr>
            <w:tcW w:w="1393" w:type="pct"/>
            <w:shd w:val="clear" w:color="auto" w:fill="auto"/>
            <w:vAlign w:val="center"/>
            <w:hideMark/>
          </w:tcPr>
          <w:p w14:paraId="0C924462"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2561940" w14:textId="77777777" w:rsidR="007055BE" w:rsidRPr="00A445BB" w:rsidRDefault="007055BE" w:rsidP="007055BE">
            <w:pPr>
              <w:jc w:val="center"/>
              <w:rPr>
                <w:color w:val="000000"/>
                <w:sz w:val="20"/>
                <w:szCs w:val="20"/>
              </w:rPr>
            </w:pPr>
            <w:r w:rsidRPr="00A445BB">
              <w:rPr>
                <w:color w:val="000000"/>
                <w:sz w:val="20"/>
                <w:szCs w:val="20"/>
              </w:rPr>
              <w:t>Котельная №22</w:t>
            </w:r>
          </w:p>
        </w:tc>
        <w:tc>
          <w:tcPr>
            <w:tcW w:w="562" w:type="pct"/>
            <w:shd w:val="clear" w:color="auto" w:fill="auto"/>
            <w:noWrap/>
            <w:vAlign w:val="center"/>
          </w:tcPr>
          <w:p w14:paraId="1C138831" w14:textId="77777777" w:rsidR="007055BE" w:rsidRPr="00471A88" w:rsidRDefault="007055BE" w:rsidP="007055BE">
            <w:pPr>
              <w:jc w:val="center"/>
              <w:rPr>
                <w:color w:val="000000"/>
                <w:sz w:val="20"/>
                <w:szCs w:val="20"/>
              </w:rPr>
            </w:pPr>
            <w:r w:rsidRPr="00471A88">
              <w:rPr>
                <w:sz w:val="20"/>
                <w:szCs w:val="20"/>
              </w:rPr>
              <w:t>16,54</w:t>
            </w:r>
          </w:p>
        </w:tc>
        <w:tc>
          <w:tcPr>
            <w:tcW w:w="634" w:type="pct"/>
            <w:shd w:val="clear" w:color="auto" w:fill="auto"/>
            <w:noWrap/>
            <w:vAlign w:val="center"/>
          </w:tcPr>
          <w:p w14:paraId="345C6E68" w14:textId="77777777" w:rsidR="007055BE" w:rsidRPr="00471A88" w:rsidRDefault="007055BE" w:rsidP="007055BE">
            <w:pPr>
              <w:jc w:val="center"/>
              <w:rPr>
                <w:color w:val="000000"/>
                <w:sz w:val="20"/>
                <w:szCs w:val="20"/>
              </w:rPr>
            </w:pPr>
            <w:r w:rsidRPr="00471A88">
              <w:rPr>
                <w:sz w:val="20"/>
                <w:szCs w:val="20"/>
              </w:rPr>
              <w:t>251,3678</w:t>
            </w:r>
          </w:p>
        </w:tc>
        <w:tc>
          <w:tcPr>
            <w:tcW w:w="869" w:type="pct"/>
            <w:shd w:val="clear" w:color="auto" w:fill="auto"/>
            <w:noWrap/>
            <w:vAlign w:val="center"/>
            <w:hideMark/>
          </w:tcPr>
          <w:p w14:paraId="590464DF"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4132DB71" w14:textId="77777777" w:rsidTr="007055BE">
        <w:trPr>
          <w:trHeight w:val="340"/>
        </w:trPr>
        <w:tc>
          <w:tcPr>
            <w:tcW w:w="304" w:type="pct"/>
            <w:shd w:val="clear" w:color="auto" w:fill="auto"/>
            <w:vAlign w:val="center"/>
            <w:hideMark/>
          </w:tcPr>
          <w:p w14:paraId="172F96CF" w14:textId="77777777" w:rsidR="007055BE" w:rsidRPr="00A445BB" w:rsidRDefault="007055BE" w:rsidP="007055BE">
            <w:pPr>
              <w:jc w:val="center"/>
              <w:rPr>
                <w:color w:val="000000"/>
                <w:sz w:val="20"/>
                <w:szCs w:val="20"/>
              </w:rPr>
            </w:pPr>
            <w:r w:rsidRPr="00A445BB">
              <w:rPr>
                <w:color w:val="000000"/>
                <w:sz w:val="20"/>
                <w:szCs w:val="20"/>
              </w:rPr>
              <w:t>23</w:t>
            </w:r>
          </w:p>
        </w:tc>
        <w:tc>
          <w:tcPr>
            <w:tcW w:w="1393" w:type="pct"/>
            <w:shd w:val="clear" w:color="auto" w:fill="auto"/>
            <w:vAlign w:val="center"/>
            <w:hideMark/>
          </w:tcPr>
          <w:p w14:paraId="17B94DAE"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AE5D4D1" w14:textId="77777777" w:rsidR="007055BE" w:rsidRPr="00A445BB" w:rsidRDefault="007055BE" w:rsidP="007055BE">
            <w:pPr>
              <w:jc w:val="center"/>
              <w:rPr>
                <w:color w:val="000000"/>
                <w:sz w:val="20"/>
                <w:szCs w:val="20"/>
              </w:rPr>
            </w:pPr>
            <w:r w:rsidRPr="00A445BB">
              <w:rPr>
                <w:color w:val="000000"/>
                <w:sz w:val="20"/>
                <w:szCs w:val="20"/>
              </w:rPr>
              <w:t>Котельная №23</w:t>
            </w:r>
          </w:p>
        </w:tc>
        <w:tc>
          <w:tcPr>
            <w:tcW w:w="562" w:type="pct"/>
            <w:shd w:val="clear" w:color="auto" w:fill="auto"/>
            <w:noWrap/>
            <w:vAlign w:val="center"/>
          </w:tcPr>
          <w:p w14:paraId="1E223024" w14:textId="77777777" w:rsidR="007055BE" w:rsidRPr="00471A88" w:rsidRDefault="007055BE" w:rsidP="007055BE">
            <w:pPr>
              <w:jc w:val="center"/>
              <w:rPr>
                <w:color w:val="000000"/>
                <w:sz w:val="20"/>
                <w:szCs w:val="20"/>
              </w:rPr>
            </w:pPr>
            <w:r w:rsidRPr="00471A88">
              <w:rPr>
                <w:sz w:val="20"/>
                <w:szCs w:val="20"/>
              </w:rPr>
              <w:t>17,58</w:t>
            </w:r>
          </w:p>
        </w:tc>
        <w:tc>
          <w:tcPr>
            <w:tcW w:w="634" w:type="pct"/>
            <w:shd w:val="clear" w:color="auto" w:fill="auto"/>
            <w:noWrap/>
            <w:vAlign w:val="center"/>
          </w:tcPr>
          <w:p w14:paraId="209DA33B" w14:textId="77777777" w:rsidR="007055BE" w:rsidRPr="00471A88" w:rsidRDefault="007055BE" w:rsidP="007055BE">
            <w:pPr>
              <w:jc w:val="center"/>
              <w:rPr>
                <w:color w:val="000000"/>
                <w:sz w:val="20"/>
                <w:szCs w:val="20"/>
              </w:rPr>
            </w:pPr>
            <w:r w:rsidRPr="00471A88">
              <w:rPr>
                <w:sz w:val="20"/>
                <w:szCs w:val="20"/>
              </w:rPr>
              <w:t>223,949</w:t>
            </w:r>
          </w:p>
        </w:tc>
        <w:tc>
          <w:tcPr>
            <w:tcW w:w="869" w:type="pct"/>
            <w:shd w:val="clear" w:color="auto" w:fill="auto"/>
            <w:noWrap/>
            <w:vAlign w:val="center"/>
            <w:hideMark/>
          </w:tcPr>
          <w:p w14:paraId="5A8BD337"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26D1A7B1" w14:textId="77777777" w:rsidTr="007055BE">
        <w:trPr>
          <w:trHeight w:val="340"/>
        </w:trPr>
        <w:tc>
          <w:tcPr>
            <w:tcW w:w="304" w:type="pct"/>
            <w:shd w:val="clear" w:color="auto" w:fill="auto"/>
            <w:vAlign w:val="center"/>
            <w:hideMark/>
          </w:tcPr>
          <w:p w14:paraId="57195E8F" w14:textId="77777777" w:rsidR="007055BE" w:rsidRPr="00A445BB" w:rsidRDefault="007055BE" w:rsidP="007055BE">
            <w:pPr>
              <w:jc w:val="center"/>
              <w:rPr>
                <w:color w:val="000000"/>
                <w:sz w:val="20"/>
                <w:szCs w:val="20"/>
              </w:rPr>
            </w:pPr>
            <w:r w:rsidRPr="00A445BB">
              <w:rPr>
                <w:color w:val="000000"/>
                <w:sz w:val="20"/>
                <w:szCs w:val="20"/>
              </w:rPr>
              <w:t>24</w:t>
            </w:r>
          </w:p>
        </w:tc>
        <w:tc>
          <w:tcPr>
            <w:tcW w:w="1393" w:type="pct"/>
            <w:shd w:val="clear" w:color="auto" w:fill="auto"/>
            <w:vAlign w:val="center"/>
            <w:hideMark/>
          </w:tcPr>
          <w:p w14:paraId="034D6BFE" w14:textId="77777777" w:rsidR="007055BE" w:rsidRPr="00A445BB" w:rsidRDefault="007055BE" w:rsidP="007055BE">
            <w:pPr>
              <w:jc w:val="center"/>
              <w:rPr>
                <w:color w:val="000000"/>
                <w:sz w:val="20"/>
                <w:szCs w:val="20"/>
              </w:rPr>
            </w:pPr>
            <w:r w:rsidRPr="000E20FA">
              <w:rPr>
                <w:color w:val="000000"/>
                <w:sz w:val="20"/>
                <w:szCs w:val="20"/>
              </w:rPr>
              <w:t>МП «Лотошинское ЖКХ»</w:t>
            </w:r>
          </w:p>
        </w:tc>
        <w:tc>
          <w:tcPr>
            <w:tcW w:w="1238" w:type="pct"/>
            <w:shd w:val="clear" w:color="auto" w:fill="auto"/>
            <w:vAlign w:val="center"/>
            <w:hideMark/>
          </w:tcPr>
          <w:p w14:paraId="4C34B328" w14:textId="77777777" w:rsidR="007055BE" w:rsidRPr="00A445BB" w:rsidRDefault="007055BE" w:rsidP="007055BE">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562" w:type="pct"/>
            <w:shd w:val="clear" w:color="auto" w:fill="auto"/>
            <w:noWrap/>
            <w:vAlign w:val="center"/>
          </w:tcPr>
          <w:p w14:paraId="1CC9F51B" w14:textId="77777777" w:rsidR="007055BE" w:rsidRPr="00471A88" w:rsidRDefault="007055BE" w:rsidP="007055BE">
            <w:pPr>
              <w:jc w:val="center"/>
              <w:rPr>
                <w:color w:val="000000"/>
                <w:sz w:val="20"/>
                <w:szCs w:val="20"/>
              </w:rPr>
            </w:pPr>
            <w:r w:rsidRPr="00471A88">
              <w:rPr>
                <w:sz w:val="20"/>
                <w:szCs w:val="20"/>
              </w:rPr>
              <w:t>335,6</w:t>
            </w:r>
          </w:p>
        </w:tc>
        <w:tc>
          <w:tcPr>
            <w:tcW w:w="634" w:type="pct"/>
            <w:shd w:val="clear" w:color="auto" w:fill="auto"/>
            <w:noWrap/>
            <w:vAlign w:val="center"/>
          </w:tcPr>
          <w:p w14:paraId="0ACCC2B0" w14:textId="77777777" w:rsidR="007055BE" w:rsidRPr="00471A88" w:rsidRDefault="007055BE" w:rsidP="007055BE">
            <w:pPr>
              <w:jc w:val="center"/>
              <w:rPr>
                <w:color w:val="000000"/>
                <w:sz w:val="20"/>
                <w:szCs w:val="20"/>
              </w:rPr>
            </w:pPr>
            <w:r w:rsidRPr="00471A88">
              <w:rPr>
                <w:sz w:val="20"/>
                <w:szCs w:val="20"/>
              </w:rPr>
              <w:t>224,804</w:t>
            </w:r>
          </w:p>
        </w:tc>
        <w:tc>
          <w:tcPr>
            <w:tcW w:w="869" w:type="pct"/>
            <w:shd w:val="clear" w:color="auto" w:fill="auto"/>
            <w:noWrap/>
            <w:vAlign w:val="center"/>
            <w:hideMark/>
          </w:tcPr>
          <w:p w14:paraId="6C557E0D" w14:textId="77777777" w:rsidR="007055BE" w:rsidRPr="00A445BB" w:rsidRDefault="007055BE" w:rsidP="007055BE">
            <w:pPr>
              <w:jc w:val="center"/>
              <w:rPr>
                <w:color w:val="000000"/>
                <w:sz w:val="20"/>
                <w:szCs w:val="20"/>
              </w:rPr>
            </w:pPr>
            <w:r w:rsidRPr="00A445BB">
              <w:rPr>
                <w:sz w:val="20"/>
                <w:szCs w:val="20"/>
              </w:rPr>
              <w:t>природный газ</w:t>
            </w:r>
          </w:p>
        </w:tc>
      </w:tr>
      <w:tr w:rsidR="007055BE" w:rsidRPr="00431814" w14:paraId="2A28EF74" w14:textId="77777777" w:rsidTr="007055BE">
        <w:trPr>
          <w:trHeight w:val="340"/>
        </w:trPr>
        <w:tc>
          <w:tcPr>
            <w:tcW w:w="2935" w:type="pct"/>
            <w:gridSpan w:val="3"/>
            <w:shd w:val="clear" w:color="auto" w:fill="auto"/>
            <w:vAlign w:val="center"/>
          </w:tcPr>
          <w:p w14:paraId="541B0B97" w14:textId="77777777" w:rsidR="007055BE" w:rsidRPr="000E20FA" w:rsidRDefault="007055BE" w:rsidP="007055BE">
            <w:pPr>
              <w:rPr>
                <w:color w:val="000000"/>
                <w:sz w:val="20"/>
                <w:szCs w:val="20"/>
              </w:rPr>
            </w:pPr>
            <w:r>
              <w:rPr>
                <w:color w:val="000000"/>
                <w:sz w:val="20"/>
                <w:szCs w:val="20"/>
              </w:rPr>
              <w:t>Итого:</w:t>
            </w:r>
          </w:p>
        </w:tc>
        <w:tc>
          <w:tcPr>
            <w:tcW w:w="562" w:type="pct"/>
            <w:shd w:val="clear" w:color="auto" w:fill="auto"/>
            <w:noWrap/>
            <w:vAlign w:val="center"/>
          </w:tcPr>
          <w:p w14:paraId="2C9874FA" w14:textId="77777777" w:rsidR="007055BE" w:rsidRPr="00471A88" w:rsidRDefault="007055BE" w:rsidP="007055BE">
            <w:pPr>
              <w:jc w:val="center"/>
              <w:rPr>
                <w:color w:val="000000"/>
                <w:sz w:val="20"/>
                <w:szCs w:val="20"/>
              </w:rPr>
            </w:pPr>
            <w:r w:rsidRPr="00471A88">
              <w:rPr>
                <w:sz w:val="20"/>
                <w:szCs w:val="20"/>
              </w:rPr>
              <w:t>13194,83</w:t>
            </w:r>
          </w:p>
        </w:tc>
        <w:tc>
          <w:tcPr>
            <w:tcW w:w="634" w:type="pct"/>
            <w:shd w:val="clear" w:color="auto" w:fill="auto"/>
            <w:noWrap/>
            <w:vAlign w:val="center"/>
          </w:tcPr>
          <w:p w14:paraId="6FCC5B7B" w14:textId="77777777" w:rsidR="007055BE" w:rsidRPr="00471A88" w:rsidRDefault="007055BE" w:rsidP="007055BE">
            <w:pPr>
              <w:jc w:val="center"/>
              <w:rPr>
                <w:sz w:val="20"/>
                <w:szCs w:val="20"/>
              </w:rPr>
            </w:pPr>
            <w:r w:rsidRPr="00471A88">
              <w:rPr>
                <w:sz w:val="20"/>
                <w:szCs w:val="20"/>
              </w:rPr>
              <w:t>169,57</w:t>
            </w:r>
          </w:p>
        </w:tc>
        <w:tc>
          <w:tcPr>
            <w:tcW w:w="869" w:type="pct"/>
            <w:shd w:val="clear" w:color="auto" w:fill="auto"/>
            <w:noWrap/>
            <w:vAlign w:val="center"/>
          </w:tcPr>
          <w:p w14:paraId="0DDE7486" w14:textId="77777777" w:rsidR="007055BE" w:rsidRPr="00A445BB" w:rsidRDefault="007055BE" w:rsidP="007055BE">
            <w:pPr>
              <w:jc w:val="center"/>
              <w:rPr>
                <w:sz w:val="20"/>
                <w:szCs w:val="20"/>
              </w:rPr>
            </w:pPr>
          </w:p>
        </w:tc>
      </w:tr>
    </w:tbl>
    <w:p w14:paraId="1D9A61A6" w14:textId="77777777" w:rsidR="003F76DC" w:rsidRDefault="003F76DC" w:rsidP="00842B62">
      <w:pPr>
        <w:pStyle w:val="Maximyz"/>
      </w:pPr>
    </w:p>
    <w:p w14:paraId="241FA773" w14:textId="4B807AE5" w:rsidR="00842B62" w:rsidRDefault="00842B62" w:rsidP="00842B62">
      <w:pPr>
        <w:pStyle w:val="Maximyz"/>
      </w:pPr>
      <w:r>
        <w:t>В</w:t>
      </w:r>
      <w:r w:rsidRPr="00F52082">
        <w:t>озобновляемы</w:t>
      </w:r>
      <w:r>
        <w:t>е</w:t>
      </w:r>
      <w:r w:rsidRPr="00F52082">
        <w:t xml:space="preserve"> источник</w:t>
      </w:r>
      <w:r w:rsidR="003F76DC">
        <w:t>и</w:t>
      </w:r>
      <w:r w:rsidRPr="00F52082">
        <w:t xml:space="preserve"> энергии и местны</w:t>
      </w:r>
      <w:r>
        <w:t>е</w:t>
      </w:r>
      <w:r w:rsidRPr="00F52082">
        <w:t xml:space="preserve"> вид</w:t>
      </w:r>
      <w:r w:rsidR="003F76DC">
        <w:t>ы</w:t>
      </w:r>
      <w:r w:rsidRPr="00F52082">
        <w:t xml:space="preserve"> топлива</w:t>
      </w:r>
      <w:r>
        <w:t xml:space="preserve"> не используются.</w:t>
      </w:r>
    </w:p>
    <w:p w14:paraId="188C88CD" w14:textId="77777777" w:rsidR="00805D0A" w:rsidRDefault="00805D0A" w:rsidP="00F15B4D">
      <w:pPr>
        <w:pStyle w:val="22"/>
        <w:sectPr w:rsidR="00805D0A" w:rsidSect="008B3A33">
          <w:footerReference w:type="default" r:id="rId90"/>
          <w:pgSz w:w="11906" w:h="16838" w:code="9"/>
          <w:pgMar w:top="1134" w:right="851" w:bottom="1134" w:left="1701" w:header="709" w:footer="709" w:gutter="0"/>
          <w:cols w:space="708"/>
          <w:docGrid w:linePitch="360"/>
        </w:sectPr>
      </w:pPr>
    </w:p>
    <w:p w14:paraId="46220F68" w14:textId="05DF738B" w:rsidR="00F15B4D" w:rsidRDefault="00F15B4D" w:rsidP="00F15B4D">
      <w:pPr>
        <w:pStyle w:val="22"/>
      </w:pPr>
      <w:bookmarkStart w:id="134" w:name="_Toc138774391"/>
      <w:r>
        <w:lastRenderedPageBreak/>
        <w:t>Виды топлива (в случае, если топливом является уголь, - вид ископаемого угля в соответствии с Межгосударственным стандартом </w:t>
      </w:r>
      <w:hyperlink r:id="rId91" w:history="1">
        <w:r>
          <w:t>ГОСТ 25543-2013</w:t>
        </w:r>
      </w:hyperlink>
      <w:r>
        <w:t>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34"/>
    </w:p>
    <w:p w14:paraId="361166BD" w14:textId="77777777" w:rsidR="007055BE" w:rsidRDefault="007055BE" w:rsidP="007055BE">
      <w:pPr>
        <w:pStyle w:val="Maximyz"/>
        <w:rPr>
          <w:lang w:eastAsia="en-US"/>
        </w:rPr>
      </w:pPr>
      <w:r>
        <w:rPr>
          <w:lang w:eastAsia="en-US"/>
        </w:rPr>
        <w:t xml:space="preserve">Основным видом топлива для котельных городского округа Лотошино является природный газ. </w:t>
      </w:r>
    </w:p>
    <w:p w14:paraId="549F2452" w14:textId="77777777" w:rsidR="007055BE" w:rsidRDefault="007055BE" w:rsidP="007055BE">
      <w:pPr>
        <w:pStyle w:val="Maximyz"/>
        <w:spacing w:after="240"/>
        <w:rPr>
          <w:rStyle w:val="mark"/>
        </w:rPr>
      </w:pPr>
      <w:r w:rsidRPr="00DA4A49">
        <w:rPr>
          <w:rStyle w:val="mark"/>
        </w:rPr>
        <w:t>В котельных, действующих на территории муниципального образования, используются следующие виды топлива:</w:t>
      </w:r>
    </w:p>
    <w:p w14:paraId="784143EA" w14:textId="77777777" w:rsidR="007055BE" w:rsidRPr="00DA4A49" w:rsidRDefault="007055BE" w:rsidP="007055BE">
      <w:pPr>
        <w:pStyle w:val="Maximyz"/>
        <w:numPr>
          <w:ilvl w:val="0"/>
          <w:numId w:val="90"/>
        </w:numPr>
        <w:rPr>
          <w:rStyle w:val="mark"/>
        </w:rPr>
      </w:pPr>
      <w:r>
        <w:rPr>
          <w:rStyle w:val="mark"/>
        </w:rPr>
        <w:t>Газ</w:t>
      </w:r>
      <w:r w:rsidRPr="00DA4A49">
        <w:rPr>
          <w:rStyle w:val="mark"/>
        </w:rPr>
        <w:t xml:space="preserve"> – низшая теплота сгорания </w:t>
      </w:r>
      <w:r>
        <w:rPr>
          <w:rStyle w:val="mark"/>
        </w:rPr>
        <w:t xml:space="preserve">7979-8145 </w:t>
      </w:r>
      <w:r w:rsidRPr="00DA4A49">
        <w:rPr>
          <w:rStyle w:val="mark"/>
        </w:rPr>
        <w:t>ккал/</w:t>
      </w:r>
      <w:r>
        <w:rPr>
          <w:rStyle w:val="mark"/>
        </w:rPr>
        <w:t>м</w:t>
      </w:r>
      <w:r w:rsidRPr="0051612A">
        <w:rPr>
          <w:rStyle w:val="mark"/>
          <w:vertAlign w:val="superscript"/>
        </w:rPr>
        <w:t>3</w:t>
      </w:r>
      <w:r w:rsidRPr="00DA4A49">
        <w:rPr>
          <w:rStyle w:val="mark"/>
        </w:rPr>
        <w:t>;</w:t>
      </w:r>
    </w:p>
    <w:p w14:paraId="7AD757F3" w14:textId="77777777" w:rsidR="007055BE" w:rsidRDefault="007055BE" w:rsidP="007055BE">
      <w:pPr>
        <w:pStyle w:val="Maximyz"/>
        <w:numPr>
          <w:ilvl w:val="0"/>
          <w:numId w:val="90"/>
        </w:numPr>
        <w:rPr>
          <w:rStyle w:val="mark"/>
        </w:rPr>
      </w:pPr>
      <w:r>
        <w:rPr>
          <w:rStyle w:val="mark"/>
        </w:rPr>
        <w:t>Дизельное топливо</w:t>
      </w:r>
      <w:r w:rsidRPr="00DA4A49">
        <w:rPr>
          <w:rStyle w:val="mark"/>
        </w:rPr>
        <w:t xml:space="preserve"> – низшая теплота сгорания </w:t>
      </w:r>
      <w:r>
        <w:rPr>
          <w:rStyle w:val="mark"/>
        </w:rPr>
        <w:t>10300</w:t>
      </w:r>
      <w:r w:rsidRPr="00DA4A49">
        <w:rPr>
          <w:rStyle w:val="mark"/>
        </w:rPr>
        <w:t xml:space="preserve"> ккал/кг;</w:t>
      </w:r>
    </w:p>
    <w:p w14:paraId="3255ED81" w14:textId="2F654170" w:rsidR="007055BE" w:rsidRPr="002E53E7" w:rsidRDefault="007055BE" w:rsidP="007055BE">
      <w:pPr>
        <w:pStyle w:val="Maximyz"/>
        <w:rPr>
          <w:lang w:eastAsia="en-US"/>
        </w:rPr>
      </w:pPr>
      <w:r w:rsidRPr="003D32D9">
        <w:rPr>
          <w:lang w:eastAsia="en-US"/>
        </w:rPr>
        <w:t xml:space="preserve">Доля топлив, используемых для производства тепловой энергии по каждой системе теплоснабжения городского округа Лотошино за 2022 год </w:t>
      </w:r>
      <w:r w:rsidRPr="002E53E7">
        <w:rPr>
          <w:lang w:eastAsia="en-US"/>
        </w:rPr>
        <w:t>представлен в таблице</w:t>
      </w:r>
      <w:r>
        <w:rPr>
          <w:lang w:eastAsia="en-US"/>
        </w:rPr>
        <w:t xml:space="preserve"> </w:t>
      </w:r>
      <w:r>
        <w:rPr>
          <w:lang w:eastAsia="en-US"/>
        </w:rPr>
        <w:fldChar w:fldCharType="begin"/>
      </w:r>
      <w:r>
        <w:rPr>
          <w:lang w:eastAsia="en-US"/>
        </w:rPr>
        <w:instrText xml:space="preserve"> REF _Ref134098632 \h  \* MERGEFORMAT </w:instrText>
      </w:r>
      <w:r>
        <w:rPr>
          <w:lang w:eastAsia="en-US"/>
        </w:rPr>
      </w:r>
      <w:r>
        <w:rPr>
          <w:lang w:eastAsia="en-US"/>
        </w:rPr>
        <w:fldChar w:fldCharType="separate"/>
      </w:r>
      <w:r w:rsidR="005D6C2B" w:rsidRPr="005D6C2B">
        <w:rPr>
          <w:vanish/>
        </w:rPr>
        <w:t xml:space="preserve">Таблица </w:t>
      </w:r>
      <w:r w:rsidR="005D6C2B">
        <w:rPr>
          <w:noProof/>
        </w:rPr>
        <w:t>8</w:t>
      </w:r>
      <w:r w:rsidR="005D6C2B">
        <w:t>.</w:t>
      </w:r>
      <w:r w:rsidR="005D6C2B">
        <w:rPr>
          <w:noProof/>
        </w:rPr>
        <w:t>3</w:t>
      </w:r>
      <w:r>
        <w:rPr>
          <w:lang w:eastAsia="en-US"/>
        </w:rPr>
        <w:fldChar w:fldCharType="end"/>
      </w:r>
    </w:p>
    <w:p w14:paraId="25853AD1" w14:textId="77777777" w:rsidR="007055BE" w:rsidRPr="002E53E7" w:rsidRDefault="007055BE" w:rsidP="007055BE">
      <w:pPr>
        <w:rPr>
          <w:lang w:eastAsia="en-US"/>
        </w:rPr>
      </w:pPr>
    </w:p>
    <w:p w14:paraId="032E2C50" w14:textId="5ED81C7E" w:rsidR="007055BE" w:rsidRDefault="007055BE" w:rsidP="007055BE">
      <w:pPr>
        <w:pStyle w:val="aff6"/>
        <w:keepNext/>
        <w:rPr>
          <w:lang w:eastAsia="en-US"/>
        </w:rPr>
      </w:pPr>
      <w:bookmarkStart w:id="135" w:name="_Ref134098632"/>
      <w:r w:rsidRPr="002E53E7">
        <w:t xml:space="preserve">Таблица </w:t>
      </w:r>
      <w:fldSimple w:instr=" STYLEREF 1 \s ">
        <w:r w:rsidR="005D6C2B">
          <w:rPr>
            <w:noProof/>
          </w:rPr>
          <w:t>8</w:t>
        </w:r>
      </w:fldSimple>
      <w:r>
        <w:t>.</w:t>
      </w:r>
      <w:fldSimple w:instr=" SEQ Таблица \* ARABIC \s 1 ">
        <w:r w:rsidR="005D6C2B">
          <w:rPr>
            <w:noProof/>
          </w:rPr>
          <w:t>3</w:t>
        </w:r>
      </w:fldSimple>
      <w:bookmarkEnd w:id="135"/>
      <w:r w:rsidRPr="002E53E7">
        <w:t xml:space="preserve"> – </w:t>
      </w:r>
      <w:r>
        <w:rPr>
          <w:lang w:eastAsia="en-US"/>
        </w:rPr>
        <w:t xml:space="preserve">Доля топлив, </w:t>
      </w:r>
      <w:r w:rsidRPr="003D32D9">
        <w:rPr>
          <w:lang w:eastAsia="en-US"/>
        </w:rPr>
        <w:t xml:space="preserve">используемых для производства тепловой энергии по каждой системе теплоснабжения </w:t>
      </w:r>
      <w:r w:rsidRPr="00967720">
        <w:rPr>
          <w:lang w:eastAsia="en-US"/>
        </w:rPr>
        <w:t>городского округа Лотошино за 2022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3162"/>
        <w:gridCol w:w="2807"/>
        <w:gridCol w:w="1246"/>
        <w:gridCol w:w="1439"/>
      </w:tblGrid>
      <w:tr w:rsidR="007055BE" w:rsidRPr="00431814" w14:paraId="42FB9AA6" w14:textId="77777777" w:rsidTr="007055BE">
        <w:trPr>
          <w:trHeight w:val="340"/>
          <w:tblHeader/>
        </w:trPr>
        <w:tc>
          <w:tcPr>
            <w:tcW w:w="369" w:type="pct"/>
            <w:shd w:val="clear" w:color="auto" w:fill="auto"/>
            <w:vAlign w:val="center"/>
            <w:hideMark/>
          </w:tcPr>
          <w:p w14:paraId="1D669803" w14:textId="77777777" w:rsidR="007055BE" w:rsidRPr="00431814" w:rsidRDefault="007055BE" w:rsidP="007055BE">
            <w:pPr>
              <w:jc w:val="center"/>
              <w:rPr>
                <w:color w:val="000000"/>
                <w:sz w:val="20"/>
                <w:szCs w:val="20"/>
              </w:rPr>
            </w:pPr>
            <w:r w:rsidRPr="00431814">
              <w:rPr>
                <w:color w:val="000000"/>
                <w:sz w:val="20"/>
                <w:szCs w:val="20"/>
              </w:rPr>
              <w:t>№ п/</w:t>
            </w:r>
            <w:r>
              <w:rPr>
                <w:color w:val="000000"/>
                <w:sz w:val="20"/>
                <w:szCs w:val="20"/>
              </w:rPr>
              <w:t>сх</w:t>
            </w:r>
          </w:p>
        </w:tc>
        <w:tc>
          <w:tcPr>
            <w:tcW w:w="1692" w:type="pct"/>
            <w:shd w:val="clear" w:color="auto" w:fill="auto"/>
            <w:vAlign w:val="center"/>
            <w:hideMark/>
          </w:tcPr>
          <w:p w14:paraId="03E25F3F" w14:textId="77777777" w:rsidR="007055BE" w:rsidRPr="00431814" w:rsidRDefault="007055BE" w:rsidP="007055BE">
            <w:pPr>
              <w:jc w:val="center"/>
              <w:rPr>
                <w:color w:val="000000"/>
                <w:sz w:val="20"/>
                <w:szCs w:val="20"/>
              </w:rPr>
            </w:pPr>
            <w:r w:rsidRPr="00431814">
              <w:rPr>
                <w:color w:val="000000"/>
                <w:sz w:val="20"/>
                <w:szCs w:val="20"/>
              </w:rPr>
              <w:t>Наименование ТСО</w:t>
            </w:r>
          </w:p>
        </w:tc>
        <w:tc>
          <w:tcPr>
            <w:tcW w:w="1502" w:type="pct"/>
            <w:shd w:val="clear" w:color="auto" w:fill="auto"/>
            <w:vAlign w:val="center"/>
            <w:hideMark/>
          </w:tcPr>
          <w:p w14:paraId="1E6CA830" w14:textId="77777777" w:rsidR="007055BE" w:rsidRPr="00431814" w:rsidRDefault="007055BE" w:rsidP="007055BE">
            <w:pPr>
              <w:jc w:val="center"/>
              <w:rPr>
                <w:color w:val="000000"/>
                <w:sz w:val="20"/>
                <w:szCs w:val="20"/>
              </w:rPr>
            </w:pPr>
            <w:r w:rsidRPr="00431814">
              <w:rPr>
                <w:color w:val="000000"/>
                <w:sz w:val="20"/>
                <w:szCs w:val="20"/>
              </w:rPr>
              <w:t>Наименование котельной</w:t>
            </w:r>
          </w:p>
        </w:tc>
        <w:tc>
          <w:tcPr>
            <w:tcW w:w="667" w:type="pct"/>
            <w:shd w:val="clear" w:color="auto" w:fill="auto"/>
            <w:vAlign w:val="center"/>
          </w:tcPr>
          <w:p w14:paraId="497D0B09" w14:textId="77777777" w:rsidR="007055BE" w:rsidRPr="00431814" w:rsidRDefault="007055BE" w:rsidP="007055BE">
            <w:pPr>
              <w:jc w:val="center"/>
              <w:rPr>
                <w:sz w:val="20"/>
                <w:szCs w:val="20"/>
              </w:rPr>
            </w:pPr>
            <w:r>
              <w:rPr>
                <w:sz w:val="20"/>
                <w:szCs w:val="20"/>
              </w:rPr>
              <w:t>Газ, %</w:t>
            </w:r>
          </w:p>
        </w:tc>
        <w:tc>
          <w:tcPr>
            <w:tcW w:w="770" w:type="pct"/>
            <w:shd w:val="clear" w:color="auto" w:fill="auto"/>
            <w:vAlign w:val="center"/>
          </w:tcPr>
          <w:p w14:paraId="5D1D2AB0" w14:textId="77777777" w:rsidR="007055BE" w:rsidRPr="00431814" w:rsidRDefault="007055BE" w:rsidP="007055BE">
            <w:pPr>
              <w:jc w:val="center"/>
              <w:rPr>
                <w:sz w:val="20"/>
                <w:szCs w:val="20"/>
              </w:rPr>
            </w:pPr>
            <w:r>
              <w:rPr>
                <w:sz w:val="20"/>
                <w:szCs w:val="20"/>
              </w:rPr>
              <w:t>Дизельное, %</w:t>
            </w:r>
          </w:p>
        </w:tc>
      </w:tr>
      <w:tr w:rsidR="007055BE" w:rsidRPr="00431814" w14:paraId="02BC0E52" w14:textId="77777777" w:rsidTr="007055BE">
        <w:trPr>
          <w:trHeight w:val="340"/>
        </w:trPr>
        <w:tc>
          <w:tcPr>
            <w:tcW w:w="369" w:type="pct"/>
            <w:shd w:val="clear" w:color="auto" w:fill="auto"/>
            <w:vAlign w:val="center"/>
            <w:hideMark/>
          </w:tcPr>
          <w:p w14:paraId="49689DAF" w14:textId="77777777" w:rsidR="007055BE" w:rsidRPr="00A445BB" w:rsidRDefault="007055BE" w:rsidP="007055BE">
            <w:pPr>
              <w:jc w:val="center"/>
              <w:rPr>
                <w:color w:val="000000"/>
                <w:sz w:val="20"/>
                <w:szCs w:val="20"/>
              </w:rPr>
            </w:pPr>
            <w:r w:rsidRPr="00A445BB">
              <w:rPr>
                <w:color w:val="000000"/>
                <w:sz w:val="20"/>
                <w:szCs w:val="20"/>
              </w:rPr>
              <w:t>1</w:t>
            </w:r>
          </w:p>
        </w:tc>
        <w:tc>
          <w:tcPr>
            <w:tcW w:w="1692" w:type="pct"/>
            <w:shd w:val="clear" w:color="auto" w:fill="auto"/>
            <w:vAlign w:val="center"/>
            <w:hideMark/>
          </w:tcPr>
          <w:p w14:paraId="4D761213"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5A03207" w14:textId="77777777" w:rsidR="007055BE" w:rsidRPr="00A445BB" w:rsidRDefault="007055BE" w:rsidP="007055BE">
            <w:pPr>
              <w:jc w:val="center"/>
              <w:rPr>
                <w:color w:val="000000"/>
                <w:sz w:val="20"/>
                <w:szCs w:val="20"/>
              </w:rPr>
            </w:pPr>
            <w:r w:rsidRPr="00A445BB">
              <w:rPr>
                <w:color w:val="000000"/>
                <w:sz w:val="20"/>
                <w:szCs w:val="20"/>
              </w:rPr>
              <w:t>Котельная №1</w:t>
            </w:r>
          </w:p>
        </w:tc>
        <w:tc>
          <w:tcPr>
            <w:tcW w:w="667" w:type="pct"/>
            <w:shd w:val="clear" w:color="auto" w:fill="auto"/>
            <w:noWrap/>
            <w:vAlign w:val="center"/>
          </w:tcPr>
          <w:p w14:paraId="2DAC0931"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3BE95DB0" w14:textId="77777777" w:rsidR="007055BE" w:rsidRPr="00175F8D" w:rsidRDefault="007055BE" w:rsidP="007055BE">
            <w:pPr>
              <w:jc w:val="center"/>
              <w:rPr>
                <w:color w:val="000000"/>
                <w:sz w:val="20"/>
                <w:szCs w:val="20"/>
              </w:rPr>
            </w:pPr>
          </w:p>
        </w:tc>
      </w:tr>
      <w:tr w:rsidR="007055BE" w:rsidRPr="00431814" w14:paraId="743476DC" w14:textId="77777777" w:rsidTr="007055BE">
        <w:trPr>
          <w:trHeight w:val="340"/>
        </w:trPr>
        <w:tc>
          <w:tcPr>
            <w:tcW w:w="369" w:type="pct"/>
            <w:shd w:val="clear" w:color="auto" w:fill="auto"/>
            <w:vAlign w:val="center"/>
            <w:hideMark/>
          </w:tcPr>
          <w:p w14:paraId="037E0A0D" w14:textId="77777777" w:rsidR="007055BE" w:rsidRPr="00A445BB" w:rsidRDefault="007055BE" w:rsidP="007055BE">
            <w:pPr>
              <w:jc w:val="center"/>
              <w:rPr>
                <w:color w:val="000000"/>
                <w:sz w:val="20"/>
                <w:szCs w:val="20"/>
              </w:rPr>
            </w:pPr>
            <w:r w:rsidRPr="00A445BB">
              <w:rPr>
                <w:color w:val="000000"/>
                <w:sz w:val="20"/>
                <w:szCs w:val="20"/>
              </w:rPr>
              <w:t>2</w:t>
            </w:r>
          </w:p>
        </w:tc>
        <w:tc>
          <w:tcPr>
            <w:tcW w:w="1692" w:type="pct"/>
            <w:shd w:val="clear" w:color="auto" w:fill="auto"/>
            <w:vAlign w:val="center"/>
            <w:hideMark/>
          </w:tcPr>
          <w:p w14:paraId="1554594A"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FF217B4" w14:textId="77777777" w:rsidR="007055BE" w:rsidRPr="00A445BB" w:rsidRDefault="007055BE" w:rsidP="007055BE">
            <w:pPr>
              <w:jc w:val="center"/>
              <w:rPr>
                <w:color w:val="000000"/>
                <w:sz w:val="20"/>
                <w:szCs w:val="20"/>
              </w:rPr>
            </w:pPr>
            <w:r w:rsidRPr="00A445BB">
              <w:rPr>
                <w:color w:val="000000"/>
                <w:sz w:val="20"/>
                <w:szCs w:val="20"/>
              </w:rPr>
              <w:t>Котельная №2а</w:t>
            </w:r>
          </w:p>
        </w:tc>
        <w:tc>
          <w:tcPr>
            <w:tcW w:w="667" w:type="pct"/>
            <w:shd w:val="clear" w:color="auto" w:fill="auto"/>
            <w:noWrap/>
            <w:vAlign w:val="center"/>
          </w:tcPr>
          <w:p w14:paraId="65844F4F"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1FE3760C" w14:textId="77777777" w:rsidR="007055BE" w:rsidRPr="00175F8D" w:rsidRDefault="007055BE" w:rsidP="007055BE">
            <w:pPr>
              <w:jc w:val="center"/>
              <w:rPr>
                <w:color w:val="000000"/>
                <w:sz w:val="20"/>
                <w:szCs w:val="20"/>
              </w:rPr>
            </w:pPr>
          </w:p>
        </w:tc>
      </w:tr>
      <w:tr w:rsidR="007055BE" w:rsidRPr="00431814" w14:paraId="6E6EC5BB" w14:textId="77777777" w:rsidTr="007055BE">
        <w:trPr>
          <w:trHeight w:val="340"/>
        </w:trPr>
        <w:tc>
          <w:tcPr>
            <w:tcW w:w="369" w:type="pct"/>
            <w:shd w:val="clear" w:color="auto" w:fill="auto"/>
            <w:vAlign w:val="center"/>
            <w:hideMark/>
          </w:tcPr>
          <w:p w14:paraId="1BC0C139" w14:textId="77777777" w:rsidR="007055BE" w:rsidRPr="00A445BB" w:rsidRDefault="007055BE" w:rsidP="007055BE">
            <w:pPr>
              <w:jc w:val="center"/>
              <w:rPr>
                <w:color w:val="000000"/>
                <w:sz w:val="20"/>
                <w:szCs w:val="20"/>
              </w:rPr>
            </w:pPr>
            <w:r w:rsidRPr="00A445BB">
              <w:rPr>
                <w:color w:val="000000"/>
                <w:sz w:val="20"/>
                <w:szCs w:val="20"/>
              </w:rPr>
              <w:t>3</w:t>
            </w:r>
          </w:p>
        </w:tc>
        <w:tc>
          <w:tcPr>
            <w:tcW w:w="1692" w:type="pct"/>
            <w:shd w:val="clear" w:color="auto" w:fill="auto"/>
            <w:vAlign w:val="center"/>
            <w:hideMark/>
          </w:tcPr>
          <w:p w14:paraId="4CC15F61"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174E481" w14:textId="77777777" w:rsidR="007055BE" w:rsidRPr="00A445BB" w:rsidRDefault="007055BE" w:rsidP="007055BE">
            <w:pPr>
              <w:jc w:val="center"/>
              <w:rPr>
                <w:color w:val="000000"/>
                <w:sz w:val="20"/>
                <w:szCs w:val="20"/>
              </w:rPr>
            </w:pPr>
            <w:r w:rsidRPr="00A445BB">
              <w:rPr>
                <w:color w:val="000000"/>
                <w:sz w:val="20"/>
                <w:szCs w:val="20"/>
              </w:rPr>
              <w:t>Котельная №3а</w:t>
            </w:r>
          </w:p>
        </w:tc>
        <w:tc>
          <w:tcPr>
            <w:tcW w:w="667" w:type="pct"/>
            <w:shd w:val="clear" w:color="auto" w:fill="auto"/>
            <w:noWrap/>
            <w:vAlign w:val="center"/>
          </w:tcPr>
          <w:p w14:paraId="6C6F01A7"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799F46DF" w14:textId="77777777" w:rsidR="007055BE" w:rsidRPr="00175F8D" w:rsidRDefault="007055BE" w:rsidP="007055BE">
            <w:pPr>
              <w:jc w:val="center"/>
              <w:rPr>
                <w:color w:val="000000"/>
                <w:sz w:val="20"/>
                <w:szCs w:val="20"/>
              </w:rPr>
            </w:pPr>
          </w:p>
        </w:tc>
      </w:tr>
      <w:tr w:rsidR="007055BE" w:rsidRPr="00431814" w14:paraId="00A9E0BD" w14:textId="77777777" w:rsidTr="007055BE">
        <w:trPr>
          <w:trHeight w:val="340"/>
        </w:trPr>
        <w:tc>
          <w:tcPr>
            <w:tcW w:w="369" w:type="pct"/>
            <w:shd w:val="clear" w:color="auto" w:fill="auto"/>
            <w:vAlign w:val="center"/>
            <w:hideMark/>
          </w:tcPr>
          <w:p w14:paraId="2AA4865B" w14:textId="77777777" w:rsidR="007055BE" w:rsidRPr="00A445BB" w:rsidRDefault="007055BE" w:rsidP="007055BE">
            <w:pPr>
              <w:jc w:val="center"/>
              <w:rPr>
                <w:color w:val="000000"/>
                <w:sz w:val="20"/>
                <w:szCs w:val="20"/>
              </w:rPr>
            </w:pPr>
            <w:r w:rsidRPr="00A445BB">
              <w:rPr>
                <w:color w:val="000000"/>
                <w:sz w:val="20"/>
                <w:szCs w:val="20"/>
              </w:rPr>
              <w:t>4</w:t>
            </w:r>
          </w:p>
        </w:tc>
        <w:tc>
          <w:tcPr>
            <w:tcW w:w="1692" w:type="pct"/>
            <w:shd w:val="clear" w:color="auto" w:fill="auto"/>
            <w:vAlign w:val="center"/>
            <w:hideMark/>
          </w:tcPr>
          <w:p w14:paraId="04C3086F"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92746B7" w14:textId="77777777" w:rsidR="007055BE" w:rsidRPr="00A445BB" w:rsidRDefault="007055BE" w:rsidP="007055BE">
            <w:pPr>
              <w:jc w:val="center"/>
              <w:rPr>
                <w:color w:val="000000"/>
                <w:sz w:val="20"/>
                <w:szCs w:val="20"/>
              </w:rPr>
            </w:pPr>
            <w:r w:rsidRPr="00A445BB">
              <w:rPr>
                <w:color w:val="000000"/>
                <w:sz w:val="20"/>
                <w:szCs w:val="20"/>
              </w:rPr>
              <w:t>Котельная №4</w:t>
            </w:r>
          </w:p>
        </w:tc>
        <w:tc>
          <w:tcPr>
            <w:tcW w:w="667" w:type="pct"/>
            <w:shd w:val="clear" w:color="auto" w:fill="auto"/>
            <w:noWrap/>
            <w:vAlign w:val="center"/>
          </w:tcPr>
          <w:p w14:paraId="02D0C3C2"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1DF2A4D2" w14:textId="77777777" w:rsidR="007055BE" w:rsidRPr="00175F8D" w:rsidRDefault="007055BE" w:rsidP="007055BE">
            <w:pPr>
              <w:jc w:val="center"/>
              <w:rPr>
                <w:color w:val="000000"/>
                <w:sz w:val="20"/>
                <w:szCs w:val="20"/>
              </w:rPr>
            </w:pPr>
          </w:p>
        </w:tc>
      </w:tr>
      <w:tr w:rsidR="007055BE" w:rsidRPr="00431814" w14:paraId="119899C1" w14:textId="77777777" w:rsidTr="007055BE">
        <w:trPr>
          <w:trHeight w:val="340"/>
        </w:trPr>
        <w:tc>
          <w:tcPr>
            <w:tcW w:w="369" w:type="pct"/>
            <w:shd w:val="clear" w:color="auto" w:fill="auto"/>
            <w:vAlign w:val="center"/>
            <w:hideMark/>
          </w:tcPr>
          <w:p w14:paraId="101F71FA" w14:textId="77777777" w:rsidR="007055BE" w:rsidRPr="00A445BB" w:rsidRDefault="007055BE" w:rsidP="007055BE">
            <w:pPr>
              <w:jc w:val="center"/>
              <w:rPr>
                <w:color w:val="000000"/>
                <w:sz w:val="20"/>
                <w:szCs w:val="20"/>
              </w:rPr>
            </w:pPr>
            <w:r w:rsidRPr="00A445BB">
              <w:rPr>
                <w:color w:val="000000"/>
                <w:sz w:val="20"/>
                <w:szCs w:val="20"/>
              </w:rPr>
              <w:t>5</w:t>
            </w:r>
          </w:p>
        </w:tc>
        <w:tc>
          <w:tcPr>
            <w:tcW w:w="1692" w:type="pct"/>
            <w:shd w:val="clear" w:color="auto" w:fill="auto"/>
            <w:vAlign w:val="center"/>
            <w:hideMark/>
          </w:tcPr>
          <w:p w14:paraId="216449F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1F75FB95" w14:textId="77777777" w:rsidR="007055BE" w:rsidRPr="00A445BB" w:rsidRDefault="007055BE" w:rsidP="007055BE">
            <w:pPr>
              <w:jc w:val="center"/>
              <w:rPr>
                <w:color w:val="000000"/>
                <w:sz w:val="20"/>
                <w:szCs w:val="20"/>
              </w:rPr>
            </w:pPr>
            <w:r w:rsidRPr="00A445BB">
              <w:rPr>
                <w:color w:val="000000"/>
                <w:sz w:val="20"/>
                <w:szCs w:val="20"/>
              </w:rPr>
              <w:t>Котельная №5</w:t>
            </w:r>
          </w:p>
        </w:tc>
        <w:tc>
          <w:tcPr>
            <w:tcW w:w="667" w:type="pct"/>
            <w:shd w:val="clear" w:color="auto" w:fill="auto"/>
            <w:noWrap/>
            <w:vAlign w:val="center"/>
          </w:tcPr>
          <w:p w14:paraId="0C414E79"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06C30CA" w14:textId="77777777" w:rsidR="007055BE" w:rsidRPr="00175F8D" w:rsidRDefault="007055BE" w:rsidP="007055BE">
            <w:pPr>
              <w:jc w:val="center"/>
              <w:rPr>
                <w:color w:val="000000"/>
                <w:sz w:val="20"/>
                <w:szCs w:val="20"/>
              </w:rPr>
            </w:pPr>
          </w:p>
        </w:tc>
      </w:tr>
      <w:tr w:rsidR="007055BE" w:rsidRPr="00431814" w14:paraId="156788EF" w14:textId="77777777" w:rsidTr="007055BE">
        <w:trPr>
          <w:trHeight w:val="340"/>
        </w:trPr>
        <w:tc>
          <w:tcPr>
            <w:tcW w:w="369" w:type="pct"/>
            <w:shd w:val="clear" w:color="auto" w:fill="auto"/>
            <w:vAlign w:val="center"/>
            <w:hideMark/>
          </w:tcPr>
          <w:p w14:paraId="264F2D2C" w14:textId="77777777" w:rsidR="007055BE" w:rsidRPr="00A445BB" w:rsidRDefault="007055BE" w:rsidP="007055BE">
            <w:pPr>
              <w:jc w:val="center"/>
              <w:rPr>
                <w:color w:val="000000"/>
                <w:sz w:val="20"/>
                <w:szCs w:val="20"/>
              </w:rPr>
            </w:pPr>
            <w:r w:rsidRPr="00A445BB">
              <w:rPr>
                <w:color w:val="000000"/>
                <w:sz w:val="20"/>
                <w:szCs w:val="20"/>
              </w:rPr>
              <w:t>6</w:t>
            </w:r>
          </w:p>
        </w:tc>
        <w:tc>
          <w:tcPr>
            <w:tcW w:w="1692" w:type="pct"/>
            <w:shd w:val="clear" w:color="auto" w:fill="auto"/>
            <w:vAlign w:val="center"/>
            <w:hideMark/>
          </w:tcPr>
          <w:p w14:paraId="4684C35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E465F41" w14:textId="77777777" w:rsidR="007055BE" w:rsidRPr="00A445BB" w:rsidRDefault="007055BE" w:rsidP="007055BE">
            <w:pPr>
              <w:jc w:val="center"/>
              <w:rPr>
                <w:color w:val="000000"/>
                <w:sz w:val="20"/>
                <w:szCs w:val="20"/>
              </w:rPr>
            </w:pPr>
            <w:r w:rsidRPr="00A445BB">
              <w:rPr>
                <w:color w:val="000000"/>
                <w:sz w:val="20"/>
                <w:szCs w:val="20"/>
              </w:rPr>
              <w:t>Котельная №6</w:t>
            </w:r>
          </w:p>
        </w:tc>
        <w:tc>
          <w:tcPr>
            <w:tcW w:w="667" w:type="pct"/>
            <w:shd w:val="clear" w:color="auto" w:fill="auto"/>
            <w:noWrap/>
            <w:vAlign w:val="center"/>
          </w:tcPr>
          <w:p w14:paraId="1CC1367A"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3B53B585" w14:textId="77777777" w:rsidR="007055BE" w:rsidRPr="00175F8D" w:rsidRDefault="007055BE" w:rsidP="007055BE">
            <w:pPr>
              <w:jc w:val="center"/>
              <w:rPr>
                <w:color w:val="000000"/>
                <w:sz w:val="20"/>
                <w:szCs w:val="20"/>
              </w:rPr>
            </w:pPr>
          </w:p>
        </w:tc>
      </w:tr>
      <w:tr w:rsidR="007055BE" w:rsidRPr="00431814" w14:paraId="12E9ACB1" w14:textId="77777777" w:rsidTr="007055BE">
        <w:trPr>
          <w:trHeight w:val="340"/>
        </w:trPr>
        <w:tc>
          <w:tcPr>
            <w:tcW w:w="369" w:type="pct"/>
            <w:shd w:val="clear" w:color="auto" w:fill="auto"/>
            <w:vAlign w:val="center"/>
            <w:hideMark/>
          </w:tcPr>
          <w:p w14:paraId="3FFCF597" w14:textId="77777777" w:rsidR="007055BE" w:rsidRPr="00A445BB" w:rsidRDefault="007055BE" w:rsidP="007055BE">
            <w:pPr>
              <w:jc w:val="center"/>
              <w:rPr>
                <w:color w:val="000000"/>
                <w:sz w:val="20"/>
                <w:szCs w:val="20"/>
              </w:rPr>
            </w:pPr>
            <w:r w:rsidRPr="00A445BB">
              <w:rPr>
                <w:color w:val="000000"/>
                <w:sz w:val="20"/>
                <w:szCs w:val="20"/>
              </w:rPr>
              <w:t>7</w:t>
            </w:r>
          </w:p>
        </w:tc>
        <w:tc>
          <w:tcPr>
            <w:tcW w:w="1692" w:type="pct"/>
            <w:shd w:val="clear" w:color="auto" w:fill="auto"/>
            <w:vAlign w:val="center"/>
            <w:hideMark/>
          </w:tcPr>
          <w:p w14:paraId="6666879B"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66D38C7" w14:textId="77777777" w:rsidR="007055BE" w:rsidRPr="00A445BB" w:rsidRDefault="007055BE" w:rsidP="007055BE">
            <w:pPr>
              <w:jc w:val="center"/>
              <w:rPr>
                <w:color w:val="000000"/>
                <w:sz w:val="20"/>
                <w:szCs w:val="20"/>
              </w:rPr>
            </w:pPr>
            <w:r w:rsidRPr="00A445BB">
              <w:rPr>
                <w:color w:val="000000"/>
                <w:sz w:val="20"/>
                <w:szCs w:val="20"/>
              </w:rPr>
              <w:t>Котельная №7</w:t>
            </w:r>
          </w:p>
        </w:tc>
        <w:tc>
          <w:tcPr>
            <w:tcW w:w="667" w:type="pct"/>
            <w:shd w:val="clear" w:color="auto" w:fill="auto"/>
            <w:noWrap/>
            <w:vAlign w:val="center"/>
          </w:tcPr>
          <w:p w14:paraId="2727DA40"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3EEC8651" w14:textId="77777777" w:rsidR="007055BE" w:rsidRPr="00175F8D" w:rsidRDefault="007055BE" w:rsidP="007055BE">
            <w:pPr>
              <w:jc w:val="center"/>
              <w:rPr>
                <w:color w:val="000000"/>
                <w:sz w:val="20"/>
                <w:szCs w:val="20"/>
              </w:rPr>
            </w:pPr>
          </w:p>
        </w:tc>
      </w:tr>
      <w:tr w:rsidR="007055BE" w:rsidRPr="00431814" w14:paraId="1AF0AEDD" w14:textId="77777777" w:rsidTr="007055BE">
        <w:trPr>
          <w:trHeight w:val="340"/>
        </w:trPr>
        <w:tc>
          <w:tcPr>
            <w:tcW w:w="369" w:type="pct"/>
            <w:shd w:val="clear" w:color="auto" w:fill="auto"/>
            <w:vAlign w:val="center"/>
            <w:hideMark/>
          </w:tcPr>
          <w:p w14:paraId="2992BEEB" w14:textId="77777777" w:rsidR="007055BE" w:rsidRPr="00A445BB" w:rsidRDefault="007055BE" w:rsidP="007055BE">
            <w:pPr>
              <w:jc w:val="center"/>
              <w:rPr>
                <w:color w:val="000000"/>
                <w:sz w:val="20"/>
                <w:szCs w:val="20"/>
              </w:rPr>
            </w:pPr>
            <w:r w:rsidRPr="00A445BB">
              <w:rPr>
                <w:color w:val="000000"/>
                <w:sz w:val="20"/>
                <w:szCs w:val="20"/>
              </w:rPr>
              <w:t>8</w:t>
            </w:r>
          </w:p>
        </w:tc>
        <w:tc>
          <w:tcPr>
            <w:tcW w:w="1692" w:type="pct"/>
            <w:shd w:val="clear" w:color="auto" w:fill="auto"/>
            <w:vAlign w:val="center"/>
            <w:hideMark/>
          </w:tcPr>
          <w:p w14:paraId="7DB3152F"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A40A7C8" w14:textId="77777777" w:rsidR="007055BE" w:rsidRPr="00A445BB" w:rsidRDefault="007055BE" w:rsidP="007055BE">
            <w:pPr>
              <w:jc w:val="center"/>
              <w:rPr>
                <w:color w:val="000000"/>
                <w:sz w:val="20"/>
                <w:szCs w:val="20"/>
              </w:rPr>
            </w:pPr>
            <w:r w:rsidRPr="00A445BB">
              <w:rPr>
                <w:color w:val="000000"/>
                <w:sz w:val="20"/>
                <w:szCs w:val="20"/>
              </w:rPr>
              <w:t>Котельная №8</w:t>
            </w:r>
          </w:p>
        </w:tc>
        <w:tc>
          <w:tcPr>
            <w:tcW w:w="667" w:type="pct"/>
            <w:shd w:val="clear" w:color="auto" w:fill="auto"/>
            <w:noWrap/>
            <w:vAlign w:val="center"/>
          </w:tcPr>
          <w:p w14:paraId="7D71794C" w14:textId="77777777" w:rsidR="007055BE" w:rsidRPr="00B500BD" w:rsidRDefault="007055BE" w:rsidP="007055BE">
            <w:pPr>
              <w:jc w:val="center"/>
              <w:rPr>
                <w:color w:val="000000"/>
                <w:sz w:val="20"/>
                <w:szCs w:val="20"/>
              </w:rPr>
            </w:pPr>
            <w:r w:rsidRPr="0007208E">
              <w:rPr>
                <w:color w:val="000000"/>
                <w:sz w:val="20"/>
                <w:szCs w:val="20"/>
              </w:rPr>
              <w:t>100</w:t>
            </w:r>
          </w:p>
        </w:tc>
        <w:tc>
          <w:tcPr>
            <w:tcW w:w="770" w:type="pct"/>
            <w:shd w:val="clear" w:color="auto" w:fill="auto"/>
            <w:noWrap/>
            <w:vAlign w:val="center"/>
          </w:tcPr>
          <w:p w14:paraId="05474A0E" w14:textId="77777777" w:rsidR="007055BE" w:rsidRPr="00175F8D" w:rsidRDefault="007055BE" w:rsidP="007055BE">
            <w:pPr>
              <w:jc w:val="center"/>
              <w:rPr>
                <w:color w:val="000000"/>
                <w:sz w:val="20"/>
                <w:szCs w:val="20"/>
              </w:rPr>
            </w:pPr>
          </w:p>
        </w:tc>
      </w:tr>
      <w:tr w:rsidR="007055BE" w:rsidRPr="00431814" w14:paraId="384C14ED" w14:textId="77777777" w:rsidTr="007055BE">
        <w:trPr>
          <w:trHeight w:val="340"/>
        </w:trPr>
        <w:tc>
          <w:tcPr>
            <w:tcW w:w="369" w:type="pct"/>
            <w:shd w:val="clear" w:color="auto" w:fill="auto"/>
            <w:vAlign w:val="center"/>
            <w:hideMark/>
          </w:tcPr>
          <w:p w14:paraId="1E711B78" w14:textId="77777777" w:rsidR="007055BE" w:rsidRPr="00A445BB" w:rsidRDefault="007055BE" w:rsidP="007055BE">
            <w:pPr>
              <w:jc w:val="center"/>
              <w:rPr>
                <w:color w:val="000000"/>
                <w:sz w:val="20"/>
                <w:szCs w:val="20"/>
              </w:rPr>
            </w:pPr>
            <w:r w:rsidRPr="00A445BB">
              <w:rPr>
                <w:color w:val="000000"/>
                <w:sz w:val="20"/>
                <w:szCs w:val="20"/>
              </w:rPr>
              <w:t>9</w:t>
            </w:r>
          </w:p>
        </w:tc>
        <w:tc>
          <w:tcPr>
            <w:tcW w:w="1692" w:type="pct"/>
            <w:shd w:val="clear" w:color="auto" w:fill="auto"/>
            <w:vAlign w:val="center"/>
            <w:hideMark/>
          </w:tcPr>
          <w:p w14:paraId="7437937F"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1322653A" w14:textId="77777777" w:rsidR="007055BE" w:rsidRPr="00A445BB" w:rsidRDefault="007055BE" w:rsidP="007055BE">
            <w:pPr>
              <w:jc w:val="center"/>
              <w:rPr>
                <w:color w:val="000000"/>
                <w:sz w:val="20"/>
                <w:szCs w:val="20"/>
              </w:rPr>
            </w:pPr>
            <w:r w:rsidRPr="00A445BB">
              <w:rPr>
                <w:color w:val="000000"/>
                <w:sz w:val="20"/>
                <w:szCs w:val="20"/>
              </w:rPr>
              <w:t>Котельная №9</w:t>
            </w:r>
          </w:p>
        </w:tc>
        <w:tc>
          <w:tcPr>
            <w:tcW w:w="667" w:type="pct"/>
            <w:shd w:val="clear" w:color="auto" w:fill="auto"/>
            <w:noWrap/>
            <w:vAlign w:val="center"/>
          </w:tcPr>
          <w:p w14:paraId="29921FBD" w14:textId="77777777" w:rsidR="007055BE" w:rsidRPr="00B500BD" w:rsidRDefault="007055BE" w:rsidP="007055BE">
            <w:pPr>
              <w:jc w:val="center"/>
              <w:rPr>
                <w:color w:val="000000"/>
                <w:sz w:val="20"/>
                <w:szCs w:val="20"/>
              </w:rPr>
            </w:pPr>
          </w:p>
        </w:tc>
        <w:tc>
          <w:tcPr>
            <w:tcW w:w="770" w:type="pct"/>
            <w:shd w:val="clear" w:color="auto" w:fill="auto"/>
            <w:noWrap/>
            <w:vAlign w:val="center"/>
          </w:tcPr>
          <w:p w14:paraId="65D85BF1" w14:textId="77777777" w:rsidR="007055BE" w:rsidRPr="00175F8D" w:rsidRDefault="007055BE" w:rsidP="007055BE">
            <w:pPr>
              <w:jc w:val="center"/>
              <w:rPr>
                <w:color w:val="000000"/>
                <w:sz w:val="20"/>
                <w:szCs w:val="20"/>
              </w:rPr>
            </w:pPr>
            <w:r>
              <w:rPr>
                <w:color w:val="000000"/>
                <w:sz w:val="20"/>
                <w:szCs w:val="20"/>
              </w:rPr>
              <w:t>100</w:t>
            </w:r>
          </w:p>
        </w:tc>
      </w:tr>
      <w:tr w:rsidR="007055BE" w:rsidRPr="00431814" w14:paraId="14AB59C3" w14:textId="77777777" w:rsidTr="007055BE">
        <w:trPr>
          <w:trHeight w:val="340"/>
        </w:trPr>
        <w:tc>
          <w:tcPr>
            <w:tcW w:w="369" w:type="pct"/>
            <w:shd w:val="clear" w:color="auto" w:fill="auto"/>
            <w:vAlign w:val="center"/>
            <w:hideMark/>
          </w:tcPr>
          <w:p w14:paraId="59CBA2E9" w14:textId="77777777" w:rsidR="007055BE" w:rsidRPr="00A445BB" w:rsidRDefault="007055BE" w:rsidP="007055BE">
            <w:pPr>
              <w:jc w:val="center"/>
              <w:rPr>
                <w:color w:val="000000"/>
                <w:sz w:val="20"/>
                <w:szCs w:val="20"/>
              </w:rPr>
            </w:pPr>
            <w:r w:rsidRPr="00A445BB">
              <w:rPr>
                <w:color w:val="000000"/>
                <w:sz w:val="20"/>
                <w:szCs w:val="20"/>
              </w:rPr>
              <w:t>10</w:t>
            </w:r>
          </w:p>
        </w:tc>
        <w:tc>
          <w:tcPr>
            <w:tcW w:w="1692" w:type="pct"/>
            <w:shd w:val="clear" w:color="auto" w:fill="auto"/>
            <w:vAlign w:val="center"/>
            <w:hideMark/>
          </w:tcPr>
          <w:p w14:paraId="7435A42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8E842E4" w14:textId="77777777" w:rsidR="007055BE" w:rsidRPr="00A445BB" w:rsidRDefault="007055BE" w:rsidP="007055BE">
            <w:pPr>
              <w:jc w:val="center"/>
              <w:rPr>
                <w:color w:val="000000"/>
                <w:sz w:val="20"/>
                <w:szCs w:val="20"/>
              </w:rPr>
            </w:pPr>
            <w:r w:rsidRPr="00A445BB">
              <w:rPr>
                <w:color w:val="000000"/>
                <w:sz w:val="20"/>
                <w:szCs w:val="20"/>
              </w:rPr>
              <w:t>Котельная №10</w:t>
            </w:r>
          </w:p>
        </w:tc>
        <w:tc>
          <w:tcPr>
            <w:tcW w:w="667" w:type="pct"/>
            <w:shd w:val="clear" w:color="auto" w:fill="auto"/>
            <w:noWrap/>
            <w:vAlign w:val="center"/>
          </w:tcPr>
          <w:p w14:paraId="115AF814"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9EBC32C" w14:textId="77777777" w:rsidR="007055BE" w:rsidRPr="00175F8D" w:rsidRDefault="007055BE" w:rsidP="007055BE">
            <w:pPr>
              <w:jc w:val="center"/>
              <w:rPr>
                <w:color w:val="000000"/>
                <w:sz w:val="20"/>
                <w:szCs w:val="20"/>
              </w:rPr>
            </w:pPr>
          </w:p>
        </w:tc>
      </w:tr>
      <w:tr w:rsidR="007055BE" w:rsidRPr="00431814" w14:paraId="7DA937C1" w14:textId="77777777" w:rsidTr="007055BE">
        <w:trPr>
          <w:trHeight w:val="340"/>
        </w:trPr>
        <w:tc>
          <w:tcPr>
            <w:tcW w:w="369" w:type="pct"/>
            <w:shd w:val="clear" w:color="auto" w:fill="auto"/>
            <w:vAlign w:val="center"/>
            <w:hideMark/>
          </w:tcPr>
          <w:p w14:paraId="0C9F3B1A" w14:textId="77777777" w:rsidR="007055BE" w:rsidRPr="00A445BB" w:rsidRDefault="007055BE" w:rsidP="007055BE">
            <w:pPr>
              <w:jc w:val="center"/>
              <w:rPr>
                <w:color w:val="000000"/>
                <w:sz w:val="20"/>
                <w:szCs w:val="20"/>
              </w:rPr>
            </w:pPr>
            <w:r w:rsidRPr="00A445BB">
              <w:rPr>
                <w:color w:val="000000"/>
                <w:sz w:val="20"/>
                <w:szCs w:val="20"/>
              </w:rPr>
              <w:t>11</w:t>
            </w:r>
          </w:p>
        </w:tc>
        <w:tc>
          <w:tcPr>
            <w:tcW w:w="1692" w:type="pct"/>
            <w:shd w:val="clear" w:color="auto" w:fill="auto"/>
            <w:vAlign w:val="center"/>
            <w:hideMark/>
          </w:tcPr>
          <w:p w14:paraId="53AAFCD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1B24D8B" w14:textId="77777777" w:rsidR="007055BE" w:rsidRPr="00A445BB" w:rsidRDefault="007055BE" w:rsidP="007055BE">
            <w:pPr>
              <w:jc w:val="center"/>
              <w:rPr>
                <w:color w:val="000000"/>
                <w:sz w:val="20"/>
                <w:szCs w:val="20"/>
              </w:rPr>
            </w:pPr>
            <w:r w:rsidRPr="00A445BB">
              <w:rPr>
                <w:color w:val="000000"/>
                <w:sz w:val="20"/>
                <w:szCs w:val="20"/>
              </w:rPr>
              <w:t>Котельная №11</w:t>
            </w:r>
          </w:p>
        </w:tc>
        <w:tc>
          <w:tcPr>
            <w:tcW w:w="667" w:type="pct"/>
            <w:shd w:val="clear" w:color="auto" w:fill="auto"/>
            <w:noWrap/>
            <w:vAlign w:val="center"/>
          </w:tcPr>
          <w:p w14:paraId="1055C95B"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461A6533" w14:textId="77777777" w:rsidR="007055BE" w:rsidRPr="00175F8D" w:rsidRDefault="007055BE" w:rsidP="007055BE">
            <w:pPr>
              <w:jc w:val="center"/>
              <w:rPr>
                <w:color w:val="000000"/>
                <w:sz w:val="20"/>
                <w:szCs w:val="20"/>
              </w:rPr>
            </w:pPr>
          </w:p>
        </w:tc>
      </w:tr>
      <w:tr w:rsidR="007055BE" w:rsidRPr="00431814" w14:paraId="5200C876" w14:textId="77777777" w:rsidTr="007055BE">
        <w:trPr>
          <w:trHeight w:val="340"/>
        </w:trPr>
        <w:tc>
          <w:tcPr>
            <w:tcW w:w="369" w:type="pct"/>
            <w:shd w:val="clear" w:color="auto" w:fill="auto"/>
            <w:vAlign w:val="center"/>
            <w:hideMark/>
          </w:tcPr>
          <w:p w14:paraId="5FCCEC56" w14:textId="77777777" w:rsidR="007055BE" w:rsidRPr="00A445BB" w:rsidRDefault="007055BE" w:rsidP="007055BE">
            <w:pPr>
              <w:jc w:val="center"/>
              <w:rPr>
                <w:color w:val="000000"/>
                <w:sz w:val="20"/>
                <w:szCs w:val="20"/>
              </w:rPr>
            </w:pPr>
            <w:r w:rsidRPr="00A445BB">
              <w:rPr>
                <w:color w:val="000000"/>
                <w:sz w:val="20"/>
                <w:szCs w:val="20"/>
              </w:rPr>
              <w:t>12</w:t>
            </w:r>
          </w:p>
        </w:tc>
        <w:tc>
          <w:tcPr>
            <w:tcW w:w="1692" w:type="pct"/>
            <w:shd w:val="clear" w:color="auto" w:fill="auto"/>
            <w:vAlign w:val="center"/>
            <w:hideMark/>
          </w:tcPr>
          <w:p w14:paraId="5393779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B5F6EE3" w14:textId="77777777" w:rsidR="007055BE" w:rsidRPr="00A445BB" w:rsidRDefault="007055BE" w:rsidP="007055BE">
            <w:pPr>
              <w:jc w:val="center"/>
              <w:rPr>
                <w:color w:val="000000"/>
                <w:sz w:val="20"/>
                <w:szCs w:val="20"/>
              </w:rPr>
            </w:pPr>
            <w:r w:rsidRPr="00A445BB">
              <w:rPr>
                <w:color w:val="000000"/>
                <w:sz w:val="20"/>
                <w:szCs w:val="20"/>
              </w:rPr>
              <w:t>Котельная №12</w:t>
            </w:r>
          </w:p>
        </w:tc>
        <w:tc>
          <w:tcPr>
            <w:tcW w:w="667" w:type="pct"/>
            <w:shd w:val="clear" w:color="auto" w:fill="auto"/>
            <w:noWrap/>
            <w:vAlign w:val="center"/>
          </w:tcPr>
          <w:p w14:paraId="772DD98C"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4FFBCF5" w14:textId="77777777" w:rsidR="007055BE" w:rsidRPr="00175F8D" w:rsidRDefault="007055BE" w:rsidP="007055BE">
            <w:pPr>
              <w:jc w:val="center"/>
              <w:rPr>
                <w:color w:val="000000"/>
                <w:sz w:val="20"/>
                <w:szCs w:val="20"/>
              </w:rPr>
            </w:pPr>
          </w:p>
        </w:tc>
      </w:tr>
      <w:tr w:rsidR="007055BE" w:rsidRPr="00431814" w14:paraId="35F4EBC3" w14:textId="77777777" w:rsidTr="007055BE">
        <w:trPr>
          <w:trHeight w:val="340"/>
        </w:trPr>
        <w:tc>
          <w:tcPr>
            <w:tcW w:w="369" w:type="pct"/>
            <w:shd w:val="clear" w:color="auto" w:fill="auto"/>
            <w:vAlign w:val="center"/>
            <w:hideMark/>
          </w:tcPr>
          <w:p w14:paraId="03173F52" w14:textId="77777777" w:rsidR="007055BE" w:rsidRPr="00A445BB" w:rsidRDefault="007055BE" w:rsidP="007055BE">
            <w:pPr>
              <w:jc w:val="center"/>
              <w:rPr>
                <w:color w:val="000000"/>
                <w:sz w:val="20"/>
                <w:szCs w:val="20"/>
              </w:rPr>
            </w:pPr>
            <w:r w:rsidRPr="00A445BB">
              <w:rPr>
                <w:color w:val="000000"/>
                <w:sz w:val="20"/>
                <w:szCs w:val="20"/>
              </w:rPr>
              <w:t>13</w:t>
            </w:r>
          </w:p>
        </w:tc>
        <w:tc>
          <w:tcPr>
            <w:tcW w:w="1692" w:type="pct"/>
            <w:shd w:val="clear" w:color="auto" w:fill="auto"/>
            <w:vAlign w:val="center"/>
            <w:hideMark/>
          </w:tcPr>
          <w:p w14:paraId="2DE4E83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1AD14AB" w14:textId="77777777" w:rsidR="007055BE" w:rsidRPr="00A445BB" w:rsidRDefault="007055BE" w:rsidP="007055BE">
            <w:pPr>
              <w:jc w:val="center"/>
              <w:rPr>
                <w:color w:val="000000"/>
                <w:sz w:val="20"/>
                <w:szCs w:val="20"/>
              </w:rPr>
            </w:pPr>
            <w:r w:rsidRPr="00A445BB">
              <w:rPr>
                <w:color w:val="000000"/>
                <w:sz w:val="20"/>
                <w:szCs w:val="20"/>
              </w:rPr>
              <w:t>Котельная №13</w:t>
            </w:r>
          </w:p>
        </w:tc>
        <w:tc>
          <w:tcPr>
            <w:tcW w:w="667" w:type="pct"/>
            <w:shd w:val="clear" w:color="auto" w:fill="auto"/>
            <w:noWrap/>
            <w:vAlign w:val="center"/>
          </w:tcPr>
          <w:p w14:paraId="27FEC5AE"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73F26AB7" w14:textId="77777777" w:rsidR="007055BE" w:rsidRPr="00175F8D" w:rsidRDefault="007055BE" w:rsidP="007055BE">
            <w:pPr>
              <w:jc w:val="center"/>
              <w:rPr>
                <w:color w:val="000000"/>
                <w:sz w:val="20"/>
                <w:szCs w:val="20"/>
              </w:rPr>
            </w:pPr>
          </w:p>
        </w:tc>
      </w:tr>
      <w:tr w:rsidR="007055BE" w:rsidRPr="00431814" w14:paraId="276E4150" w14:textId="77777777" w:rsidTr="007055BE">
        <w:trPr>
          <w:trHeight w:val="340"/>
        </w:trPr>
        <w:tc>
          <w:tcPr>
            <w:tcW w:w="369" w:type="pct"/>
            <w:shd w:val="clear" w:color="auto" w:fill="auto"/>
            <w:vAlign w:val="center"/>
            <w:hideMark/>
          </w:tcPr>
          <w:p w14:paraId="1005664B" w14:textId="77777777" w:rsidR="007055BE" w:rsidRPr="00A445BB" w:rsidRDefault="007055BE" w:rsidP="007055BE">
            <w:pPr>
              <w:jc w:val="center"/>
              <w:rPr>
                <w:color w:val="000000"/>
                <w:sz w:val="20"/>
                <w:szCs w:val="20"/>
              </w:rPr>
            </w:pPr>
            <w:r w:rsidRPr="00A445BB">
              <w:rPr>
                <w:color w:val="000000"/>
                <w:sz w:val="20"/>
                <w:szCs w:val="20"/>
              </w:rPr>
              <w:t>14</w:t>
            </w:r>
          </w:p>
        </w:tc>
        <w:tc>
          <w:tcPr>
            <w:tcW w:w="1692" w:type="pct"/>
            <w:shd w:val="clear" w:color="auto" w:fill="auto"/>
            <w:vAlign w:val="center"/>
            <w:hideMark/>
          </w:tcPr>
          <w:p w14:paraId="3A32058A"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2C0B651D" w14:textId="77777777" w:rsidR="007055BE" w:rsidRPr="00A445BB" w:rsidRDefault="007055BE" w:rsidP="007055BE">
            <w:pPr>
              <w:jc w:val="center"/>
              <w:rPr>
                <w:color w:val="000000"/>
                <w:sz w:val="20"/>
                <w:szCs w:val="20"/>
              </w:rPr>
            </w:pPr>
            <w:r w:rsidRPr="00A445BB">
              <w:rPr>
                <w:color w:val="000000"/>
                <w:sz w:val="20"/>
                <w:szCs w:val="20"/>
              </w:rPr>
              <w:t>Котельная №14</w:t>
            </w:r>
          </w:p>
        </w:tc>
        <w:tc>
          <w:tcPr>
            <w:tcW w:w="667" w:type="pct"/>
            <w:shd w:val="clear" w:color="auto" w:fill="auto"/>
            <w:noWrap/>
            <w:vAlign w:val="center"/>
          </w:tcPr>
          <w:p w14:paraId="4C32C52D"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2C33FAA" w14:textId="77777777" w:rsidR="007055BE" w:rsidRPr="00175F8D" w:rsidRDefault="007055BE" w:rsidP="007055BE">
            <w:pPr>
              <w:jc w:val="center"/>
              <w:rPr>
                <w:color w:val="000000"/>
                <w:sz w:val="20"/>
                <w:szCs w:val="20"/>
              </w:rPr>
            </w:pPr>
          </w:p>
        </w:tc>
      </w:tr>
      <w:tr w:rsidR="007055BE" w:rsidRPr="00431814" w14:paraId="0A4D6D2B" w14:textId="77777777" w:rsidTr="007055BE">
        <w:trPr>
          <w:trHeight w:val="340"/>
        </w:trPr>
        <w:tc>
          <w:tcPr>
            <w:tcW w:w="369" w:type="pct"/>
            <w:shd w:val="clear" w:color="auto" w:fill="auto"/>
            <w:vAlign w:val="center"/>
            <w:hideMark/>
          </w:tcPr>
          <w:p w14:paraId="4BCC6AC3" w14:textId="77777777" w:rsidR="007055BE" w:rsidRPr="00A445BB" w:rsidRDefault="007055BE" w:rsidP="007055BE">
            <w:pPr>
              <w:jc w:val="center"/>
              <w:rPr>
                <w:color w:val="000000"/>
                <w:sz w:val="20"/>
                <w:szCs w:val="20"/>
              </w:rPr>
            </w:pPr>
            <w:r w:rsidRPr="00A445BB">
              <w:rPr>
                <w:color w:val="000000"/>
                <w:sz w:val="20"/>
                <w:szCs w:val="20"/>
              </w:rPr>
              <w:t>15</w:t>
            </w:r>
          </w:p>
        </w:tc>
        <w:tc>
          <w:tcPr>
            <w:tcW w:w="1692" w:type="pct"/>
            <w:shd w:val="clear" w:color="auto" w:fill="auto"/>
            <w:vAlign w:val="center"/>
            <w:hideMark/>
          </w:tcPr>
          <w:p w14:paraId="7C28865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9B7A196" w14:textId="77777777" w:rsidR="007055BE" w:rsidRPr="00A445BB" w:rsidRDefault="007055BE" w:rsidP="007055BE">
            <w:pPr>
              <w:jc w:val="center"/>
              <w:rPr>
                <w:color w:val="000000"/>
                <w:sz w:val="20"/>
                <w:szCs w:val="20"/>
              </w:rPr>
            </w:pPr>
            <w:r w:rsidRPr="00A445BB">
              <w:rPr>
                <w:color w:val="000000"/>
                <w:sz w:val="20"/>
                <w:szCs w:val="20"/>
              </w:rPr>
              <w:t>Котельная №15</w:t>
            </w:r>
          </w:p>
        </w:tc>
        <w:tc>
          <w:tcPr>
            <w:tcW w:w="667" w:type="pct"/>
            <w:shd w:val="clear" w:color="auto" w:fill="auto"/>
            <w:noWrap/>
            <w:vAlign w:val="center"/>
          </w:tcPr>
          <w:p w14:paraId="54BEBE73"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49D1C24" w14:textId="77777777" w:rsidR="007055BE" w:rsidRPr="00175F8D" w:rsidRDefault="007055BE" w:rsidP="007055BE">
            <w:pPr>
              <w:jc w:val="center"/>
              <w:rPr>
                <w:color w:val="000000"/>
                <w:sz w:val="20"/>
                <w:szCs w:val="20"/>
              </w:rPr>
            </w:pPr>
          </w:p>
        </w:tc>
      </w:tr>
      <w:tr w:rsidR="007055BE" w:rsidRPr="00431814" w14:paraId="50C6EDD4" w14:textId="77777777" w:rsidTr="007055BE">
        <w:trPr>
          <w:trHeight w:val="340"/>
        </w:trPr>
        <w:tc>
          <w:tcPr>
            <w:tcW w:w="369" w:type="pct"/>
            <w:shd w:val="clear" w:color="auto" w:fill="auto"/>
            <w:vAlign w:val="center"/>
            <w:hideMark/>
          </w:tcPr>
          <w:p w14:paraId="5761C729" w14:textId="77777777" w:rsidR="007055BE" w:rsidRPr="00A445BB" w:rsidRDefault="007055BE" w:rsidP="007055BE">
            <w:pPr>
              <w:jc w:val="center"/>
              <w:rPr>
                <w:color w:val="000000"/>
                <w:sz w:val="20"/>
                <w:szCs w:val="20"/>
              </w:rPr>
            </w:pPr>
            <w:r w:rsidRPr="00A445BB">
              <w:rPr>
                <w:color w:val="000000"/>
                <w:sz w:val="20"/>
                <w:szCs w:val="20"/>
              </w:rPr>
              <w:t>16</w:t>
            </w:r>
          </w:p>
        </w:tc>
        <w:tc>
          <w:tcPr>
            <w:tcW w:w="1692" w:type="pct"/>
            <w:shd w:val="clear" w:color="auto" w:fill="auto"/>
            <w:vAlign w:val="center"/>
            <w:hideMark/>
          </w:tcPr>
          <w:p w14:paraId="5D22671B"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BDA5047" w14:textId="77777777" w:rsidR="007055BE" w:rsidRPr="00A445BB" w:rsidRDefault="007055BE" w:rsidP="007055BE">
            <w:pPr>
              <w:jc w:val="center"/>
              <w:rPr>
                <w:color w:val="000000"/>
                <w:sz w:val="20"/>
                <w:szCs w:val="20"/>
              </w:rPr>
            </w:pPr>
            <w:r w:rsidRPr="00A445BB">
              <w:rPr>
                <w:color w:val="000000"/>
                <w:sz w:val="20"/>
                <w:szCs w:val="20"/>
              </w:rPr>
              <w:t>Котельная №16</w:t>
            </w:r>
          </w:p>
        </w:tc>
        <w:tc>
          <w:tcPr>
            <w:tcW w:w="667" w:type="pct"/>
            <w:shd w:val="clear" w:color="auto" w:fill="auto"/>
            <w:noWrap/>
            <w:vAlign w:val="center"/>
          </w:tcPr>
          <w:p w14:paraId="5146629F"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4425BC2" w14:textId="77777777" w:rsidR="007055BE" w:rsidRPr="00175F8D" w:rsidRDefault="007055BE" w:rsidP="007055BE">
            <w:pPr>
              <w:jc w:val="center"/>
              <w:rPr>
                <w:color w:val="000000"/>
                <w:sz w:val="20"/>
                <w:szCs w:val="20"/>
              </w:rPr>
            </w:pPr>
          </w:p>
        </w:tc>
      </w:tr>
      <w:tr w:rsidR="007055BE" w:rsidRPr="00431814" w14:paraId="513D978E" w14:textId="77777777" w:rsidTr="007055BE">
        <w:trPr>
          <w:trHeight w:val="340"/>
        </w:trPr>
        <w:tc>
          <w:tcPr>
            <w:tcW w:w="369" w:type="pct"/>
            <w:shd w:val="clear" w:color="auto" w:fill="auto"/>
            <w:vAlign w:val="center"/>
            <w:hideMark/>
          </w:tcPr>
          <w:p w14:paraId="7A9EBB5F" w14:textId="77777777" w:rsidR="007055BE" w:rsidRPr="00A445BB" w:rsidRDefault="007055BE" w:rsidP="007055BE">
            <w:pPr>
              <w:jc w:val="center"/>
              <w:rPr>
                <w:color w:val="000000"/>
                <w:sz w:val="20"/>
                <w:szCs w:val="20"/>
              </w:rPr>
            </w:pPr>
            <w:r w:rsidRPr="00A445BB">
              <w:rPr>
                <w:color w:val="000000"/>
                <w:sz w:val="20"/>
                <w:szCs w:val="20"/>
              </w:rPr>
              <w:t>17</w:t>
            </w:r>
          </w:p>
        </w:tc>
        <w:tc>
          <w:tcPr>
            <w:tcW w:w="1692" w:type="pct"/>
            <w:shd w:val="clear" w:color="auto" w:fill="auto"/>
            <w:vAlign w:val="center"/>
            <w:hideMark/>
          </w:tcPr>
          <w:p w14:paraId="36873827"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7C8207C1" w14:textId="77777777" w:rsidR="007055BE" w:rsidRPr="00A445BB" w:rsidRDefault="007055BE" w:rsidP="007055BE">
            <w:pPr>
              <w:jc w:val="center"/>
              <w:rPr>
                <w:color w:val="000000"/>
                <w:sz w:val="20"/>
                <w:szCs w:val="20"/>
              </w:rPr>
            </w:pPr>
            <w:r w:rsidRPr="00A445BB">
              <w:rPr>
                <w:color w:val="000000"/>
                <w:sz w:val="20"/>
                <w:szCs w:val="20"/>
              </w:rPr>
              <w:t>Котельная №17</w:t>
            </w:r>
          </w:p>
        </w:tc>
        <w:tc>
          <w:tcPr>
            <w:tcW w:w="667" w:type="pct"/>
            <w:shd w:val="clear" w:color="auto" w:fill="auto"/>
            <w:noWrap/>
            <w:vAlign w:val="center"/>
          </w:tcPr>
          <w:p w14:paraId="23708448"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2E8F79BA" w14:textId="77777777" w:rsidR="007055BE" w:rsidRPr="00175F8D" w:rsidRDefault="007055BE" w:rsidP="007055BE">
            <w:pPr>
              <w:jc w:val="center"/>
              <w:rPr>
                <w:color w:val="000000"/>
                <w:sz w:val="20"/>
                <w:szCs w:val="20"/>
              </w:rPr>
            </w:pPr>
          </w:p>
        </w:tc>
      </w:tr>
      <w:tr w:rsidR="007055BE" w:rsidRPr="00431814" w14:paraId="4BA8DB48" w14:textId="77777777" w:rsidTr="007055BE">
        <w:trPr>
          <w:trHeight w:val="340"/>
        </w:trPr>
        <w:tc>
          <w:tcPr>
            <w:tcW w:w="369" w:type="pct"/>
            <w:shd w:val="clear" w:color="auto" w:fill="auto"/>
            <w:vAlign w:val="center"/>
            <w:hideMark/>
          </w:tcPr>
          <w:p w14:paraId="42EC0B43" w14:textId="77777777" w:rsidR="007055BE" w:rsidRPr="00A445BB" w:rsidRDefault="007055BE" w:rsidP="007055BE">
            <w:pPr>
              <w:jc w:val="center"/>
              <w:rPr>
                <w:color w:val="000000"/>
                <w:sz w:val="20"/>
                <w:szCs w:val="20"/>
              </w:rPr>
            </w:pPr>
            <w:r w:rsidRPr="00A445BB">
              <w:rPr>
                <w:color w:val="000000"/>
                <w:sz w:val="20"/>
                <w:szCs w:val="20"/>
              </w:rPr>
              <w:t>18</w:t>
            </w:r>
          </w:p>
        </w:tc>
        <w:tc>
          <w:tcPr>
            <w:tcW w:w="1692" w:type="pct"/>
            <w:shd w:val="clear" w:color="auto" w:fill="auto"/>
            <w:vAlign w:val="center"/>
            <w:hideMark/>
          </w:tcPr>
          <w:p w14:paraId="7478D9A9"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B431DCE" w14:textId="77777777" w:rsidR="007055BE" w:rsidRPr="00A445BB" w:rsidRDefault="007055BE" w:rsidP="007055BE">
            <w:pPr>
              <w:jc w:val="center"/>
              <w:rPr>
                <w:color w:val="000000"/>
                <w:sz w:val="20"/>
                <w:szCs w:val="20"/>
              </w:rPr>
            </w:pPr>
            <w:r w:rsidRPr="00A445BB">
              <w:rPr>
                <w:color w:val="000000"/>
                <w:sz w:val="20"/>
                <w:szCs w:val="20"/>
              </w:rPr>
              <w:t>Котельная №18</w:t>
            </w:r>
          </w:p>
        </w:tc>
        <w:tc>
          <w:tcPr>
            <w:tcW w:w="667" w:type="pct"/>
            <w:shd w:val="clear" w:color="auto" w:fill="auto"/>
            <w:noWrap/>
            <w:vAlign w:val="center"/>
          </w:tcPr>
          <w:p w14:paraId="38DB59F4"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216B19E" w14:textId="77777777" w:rsidR="007055BE" w:rsidRPr="00175F8D" w:rsidRDefault="007055BE" w:rsidP="007055BE">
            <w:pPr>
              <w:jc w:val="center"/>
              <w:rPr>
                <w:color w:val="000000"/>
                <w:sz w:val="20"/>
                <w:szCs w:val="20"/>
              </w:rPr>
            </w:pPr>
          </w:p>
        </w:tc>
      </w:tr>
      <w:tr w:rsidR="007055BE" w:rsidRPr="00431814" w14:paraId="4D10E0B9" w14:textId="77777777" w:rsidTr="007055BE">
        <w:trPr>
          <w:trHeight w:val="340"/>
        </w:trPr>
        <w:tc>
          <w:tcPr>
            <w:tcW w:w="369" w:type="pct"/>
            <w:shd w:val="clear" w:color="auto" w:fill="auto"/>
            <w:vAlign w:val="center"/>
            <w:hideMark/>
          </w:tcPr>
          <w:p w14:paraId="27F12DAD" w14:textId="77777777" w:rsidR="007055BE" w:rsidRPr="00A445BB" w:rsidRDefault="007055BE" w:rsidP="007055BE">
            <w:pPr>
              <w:jc w:val="center"/>
              <w:rPr>
                <w:color w:val="000000"/>
                <w:sz w:val="20"/>
                <w:szCs w:val="20"/>
              </w:rPr>
            </w:pPr>
            <w:r w:rsidRPr="00A445BB">
              <w:rPr>
                <w:color w:val="000000"/>
                <w:sz w:val="20"/>
                <w:szCs w:val="20"/>
              </w:rPr>
              <w:t>19</w:t>
            </w:r>
          </w:p>
        </w:tc>
        <w:tc>
          <w:tcPr>
            <w:tcW w:w="1692" w:type="pct"/>
            <w:shd w:val="clear" w:color="auto" w:fill="auto"/>
            <w:vAlign w:val="center"/>
            <w:hideMark/>
          </w:tcPr>
          <w:p w14:paraId="6A721B7D"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6957BDA" w14:textId="77777777" w:rsidR="007055BE" w:rsidRPr="00A445BB" w:rsidRDefault="007055BE" w:rsidP="007055BE">
            <w:pPr>
              <w:jc w:val="center"/>
              <w:rPr>
                <w:color w:val="000000"/>
                <w:sz w:val="20"/>
                <w:szCs w:val="20"/>
              </w:rPr>
            </w:pPr>
            <w:r w:rsidRPr="00A445BB">
              <w:rPr>
                <w:color w:val="000000"/>
                <w:sz w:val="20"/>
                <w:szCs w:val="20"/>
              </w:rPr>
              <w:t>Котельная №19</w:t>
            </w:r>
          </w:p>
        </w:tc>
        <w:tc>
          <w:tcPr>
            <w:tcW w:w="667" w:type="pct"/>
            <w:shd w:val="clear" w:color="auto" w:fill="auto"/>
            <w:noWrap/>
            <w:vAlign w:val="center"/>
          </w:tcPr>
          <w:p w14:paraId="1FBD3430"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887CEAF" w14:textId="77777777" w:rsidR="007055BE" w:rsidRPr="00175F8D" w:rsidRDefault="007055BE" w:rsidP="007055BE">
            <w:pPr>
              <w:jc w:val="center"/>
              <w:rPr>
                <w:color w:val="000000"/>
                <w:sz w:val="20"/>
                <w:szCs w:val="20"/>
              </w:rPr>
            </w:pPr>
          </w:p>
        </w:tc>
      </w:tr>
      <w:tr w:rsidR="007055BE" w:rsidRPr="00431814" w14:paraId="66CAE1AE" w14:textId="77777777" w:rsidTr="007055BE">
        <w:trPr>
          <w:trHeight w:val="340"/>
        </w:trPr>
        <w:tc>
          <w:tcPr>
            <w:tcW w:w="369" w:type="pct"/>
            <w:shd w:val="clear" w:color="auto" w:fill="auto"/>
            <w:vAlign w:val="center"/>
            <w:hideMark/>
          </w:tcPr>
          <w:p w14:paraId="1B89E82F" w14:textId="77777777" w:rsidR="007055BE" w:rsidRPr="00A445BB" w:rsidRDefault="007055BE" w:rsidP="007055BE">
            <w:pPr>
              <w:jc w:val="center"/>
              <w:rPr>
                <w:color w:val="000000"/>
                <w:sz w:val="20"/>
                <w:szCs w:val="20"/>
              </w:rPr>
            </w:pPr>
            <w:r w:rsidRPr="00A445BB">
              <w:rPr>
                <w:color w:val="000000"/>
                <w:sz w:val="20"/>
                <w:szCs w:val="20"/>
              </w:rPr>
              <w:t>20</w:t>
            </w:r>
          </w:p>
        </w:tc>
        <w:tc>
          <w:tcPr>
            <w:tcW w:w="1692" w:type="pct"/>
            <w:shd w:val="clear" w:color="auto" w:fill="auto"/>
            <w:vAlign w:val="center"/>
            <w:hideMark/>
          </w:tcPr>
          <w:p w14:paraId="149D17C9"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9A64326" w14:textId="77777777" w:rsidR="007055BE" w:rsidRPr="00A445BB" w:rsidRDefault="007055BE" w:rsidP="007055BE">
            <w:pPr>
              <w:jc w:val="center"/>
              <w:rPr>
                <w:color w:val="000000"/>
                <w:sz w:val="20"/>
                <w:szCs w:val="20"/>
              </w:rPr>
            </w:pPr>
            <w:r w:rsidRPr="00A445BB">
              <w:rPr>
                <w:color w:val="000000"/>
                <w:sz w:val="20"/>
                <w:szCs w:val="20"/>
              </w:rPr>
              <w:t>Котельная №20</w:t>
            </w:r>
          </w:p>
        </w:tc>
        <w:tc>
          <w:tcPr>
            <w:tcW w:w="667" w:type="pct"/>
            <w:shd w:val="clear" w:color="auto" w:fill="auto"/>
            <w:noWrap/>
            <w:vAlign w:val="center"/>
          </w:tcPr>
          <w:p w14:paraId="2A6AED6F"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32392FD" w14:textId="77777777" w:rsidR="007055BE" w:rsidRPr="00175F8D" w:rsidRDefault="007055BE" w:rsidP="007055BE">
            <w:pPr>
              <w:jc w:val="center"/>
              <w:rPr>
                <w:color w:val="000000"/>
                <w:sz w:val="20"/>
                <w:szCs w:val="20"/>
              </w:rPr>
            </w:pPr>
          </w:p>
        </w:tc>
      </w:tr>
      <w:tr w:rsidR="007055BE" w:rsidRPr="00431814" w14:paraId="451CC915" w14:textId="77777777" w:rsidTr="007055BE">
        <w:trPr>
          <w:trHeight w:val="340"/>
        </w:trPr>
        <w:tc>
          <w:tcPr>
            <w:tcW w:w="369" w:type="pct"/>
            <w:shd w:val="clear" w:color="auto" w:fill="auto"/>
            <w:vAlign w:val="center"/>
            <w:hideMark/>
          </w:tcPr>
          <w:p w14:paraId="1040AE06" w14:textId="77777777" w:rsidR="007055BE" w:rsidRPr="00A445BB" w:rsidRDefault="007055BE" w:rsidP="007055BE">
            <w:pPr>
              <w:jc w:val="center"/>
              <w:rPr>
                <w:color w:val="000000"/>
                <w:sz w:val="20"/>
                <w:szCs w:val="20"/>
              </w:rPr>
            </w:pPr>
            <w:r w:rsidRPr="00A445BB">
              <w:rPr>
                <w:color w:val="000000"/>
                <w:sz w:val="20"/>
                <w:szCs w:val="20"/>
              </w:rPr>
              <w:t>21</w:t>
            </w:r>
          </w:p>
        </w:tc>
        <w:tc>
          <w:tcPr>
            <w:tcW w:w="1692" w:type="pct"/>
            <w:shd w:val="clear" w:color="auto" w:fill="auto"/>
            <w:vAlign w:val="center"/>
            <w:hideMark/>
          </w:tcPr>
          <w:p w14:paraId="1C60DF8B"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B6C9649" w14:textId="77777777" w:rsidR="007055BE" w:rsidRPr="00A445BB" w:rsidRDefault="007055BE" w:rsidP="007055BE">
            <w:pPr>
              <w:jc w:val="center"/>
              <w:rPr>
                <w:color w:val="000000"/>
                <w:sz w:val="20"/>
                <w:szCs w:val="20"/>
              </w:rPr>
            </w:pPr>
            <w:r w:rsidRPr="00A445BB">
              <w:rPr>
                <w:color w:val="000000"/>
                <w:sz w:val="20"/>
                <w:szCs w:val="20"/>
              </w:rPr>
              <w:t>Котельная №21</w:t>
            </w:r>
          </w:p>
        </w:tc>
        <w:tc>
          <w:tcPr>
            <w:tcW w:w="667" w:type="pct"/>
            <w:shd w:val="clear" w:color="auto" w:fill="auto"/>
            <w:noWrap/>
            <w:vAlign w:val="center"/>
          </w:tcPr>
          <w:p w14:paraId="1FCE509A"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48F6F4DE" w14:textId="77777777" w:rsidR="007055BE" w:rsidRPr="00175F8D" w:rsidRDefault="007055BE" w:rsidP="007055BE">
            <w:pPr>
              <w:jc w:val="center"/>
              <w:rPr>
                <w:color w:val="000000"/>
                <w:sz w:val="20"/>
                <w:szCs w:val="20"/>
              </w:rPr>
            </w:pPr>
          </w:p>
        </w:tc>
      </w:tr>
      <w:tr w:rsidR="007055BE" w:rsidRPr="00431814" w14:paraId="4306F43F" w14:textId="77777777" w:rsidTr="007055BE">
        <w:trPr>
          <w:trHeight w:val="340"/>
        </w:trPr>
        <w:tc>
          <w:tcPr>
            <w:tcW w:w="369" w:type="pct"/>
            <w:shd w:val="clear" w:color="auto" w:fill="auto"/>
            <w:vAlign w:val="center"/>
            <w:hideMark/>
          </w:tcPr>
          <w:p w14:paraId="7C5AFBB3" w14:textId="77777777" w:rsidR="007055BE" w:rsidRPr="00A445BB" w:rsidRDefault="007055BE" w:rsidP="007055BE">
            <w:pPr>
              <w:jc w:val="center"/>
              <w:rPr>
                <w:color w:val="000000"/>
                <w:sz w:val="20"/>
                <w:szCs w:val="20"/>
              </w:rPr>
            </w:pPr>
            <w:r w:rsidRPr="00A445BB">
              <w:rPr>
                <w:color w:val="000000"/>
                <w:sz w:val="20"/>
                <w:szCs w:val="20"/>
              </w:rPr>
              <w:lastRenderedPageBreak/>
              <w:t>22</w:t>
            </w:r>
          </w:p>
        </w:tc>
        <w:tc>
          <w:tcPr>
            <w:tcW w:w="1692" w:type="pct"/>
            <w:shd w:val="clear" w:color="auto" w:fill="auto"/>
            <w:vAlign w:val="center"/>
            <w:hideMark/>
          </w:tcPr>
          <w:p w14:paraId="4976F065"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72F141F5" w14:textId="77777777" w:rsidR="007055BE" w:rsidRPr="00A445BB" w:rsidRDefault="007055BE" w:rsidP="007055BE">
            <w:pPr>
              <w:jc w:val="center"/>
              <w:rPr>
                <w:color w:val="000000"/>
                <w:sz w:val="20"/>
                <w:szCs w:val="20"/>
              </w:rPr>
            </w:pPr>
            <w:r w:rsidRPr="00A445BB">
              <w:rPr>
                <w:color w:val="000000"/>
                <w:sz w:val="20"/>
                <w:szCs w:val="20"/>
              </w:rPr>
              <w:t>Котельная №22</w:t>
            </w:r>
          </w:p>
        </w:tc>
        <w:tc>
          <w:tcPr>
            <w:tcW w:w="667" w:type="pct"/>
            <w:shd w:val="clear" w:color="auto" w:fill="auto"/>
            <w:noWrap/>
            <w:vAlign w:val="center"/>
          </w:tcPr>
          <w:p w14:paraId="2C7C4A18"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7333863" w14:textId="77777777" w:rsidR="007055BE" w:rsidRPr="00175F8D" w:rsidRDefault="007055BE" w:rsidP="007055BE">
            <w:pPr>
              <w:jc w:val="center"/>
              <w:rPr>
                <w:color w:val="000000"/>
                <w:sz w:val="20"/>
                <w:szCs w:val="20"/>
              </w:rPr>
            </w:pPr>
          </w:p>
        </w:tc>
      </w:tr>
      <w:tr w:rsidR="007055BE" w:rsidRPr="00431814" w14:paraId="27B8430D" w14:textId="77777777" w:rsidTr="007055BE">
        <w:trPr>
          <w:trHeight w:val="340"/>
        </w:trPr>
        <w:tc>
          <w:tcPr>
            <w:tcW w:w="369" w:type="pct"/>
            <w:shd w:val="clear" w:color="auto" w:fill="auto"/>
            <w:vAlign w:val="center"/>
            <w:hideMark/>
          </w:tcPr>
          <w:p w14:paraId="7CD4FD42" w14:textId="77777777" w:rsidR="007055BE" w:rsidRPr="00A445BB" w:rsidRDefault="007055BE" w:rsidP="007055BE">
            <w:pPr>
              <w:jc w:val="center"/>
              <w:rPr>
                <w:color w:val="000000"/>
                <w:sz w:val="20"/>
                <w:szCs w:val="20"/>
              </w:rPr>
            </w:pPr>
            <w:r w:rsidRPr="00A445BB">
              <w:rPr>
                <w:color w:val="000000"/>
                <w:sz w:val="20"/>
                <w:szCs w:val="20"/>
              </w:rPr>
              <w:t>23</w:t>
            </w:r>
          </w:p>
        </w:tc>
        <w:tc>
          <w:tcPr>
            <w:tcW w:w="1692" w:type="pct"/>
            <w:shd w:val="clear" w:color="auto" w:fill="auto"/>
            <w:vAlign w:val="center"/>
            <w:hideMark/>
          </w:tcPr>
          <w:p w14:paraId="1204CE28" w14:textId="77777777" w:rsidR="007055BE" w:rsidRPr="00A445BB" w:rsidRDefault="007055BE" w:rsidP="007055BE">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D658DB3" w14:textId="77777777" w:rsidR="007055BE" w:rsidRPr="00A445BB" w:rsidRDefault="007055BE" w:rsidP="007055BE">
            <w:pPr>
              <w:jc w:val="center"/>
              <w:rPr>
                <w:color w:val="000000"/>
                <w:sz w:val="20"/>
                <w:szCs w:val="20"/>
              </w:rPr>
            </w:pPr>
            <w:r w:rsidRPr="00A445BB">
              <w:rPr>
                <w:color w:val="000000"/>
                <w:sz w:val="20"/>
                <w:szCs w:val="20"/>
              </w:rPr>
              <w:t>Котельная №23</w:t>
            </w:r>
          </w:p>
        </w:tc>
        <w:tc>
          <w:tcPr>
            <w:tcW w:w="667" w:type="pct"/>
            <w:shd w:val="clear" w:color="auto" w:fill="auto"/>
            <w:noWrap/>
            <w:vAlign w:val="center"/>
          </w:tcPr>
          <w:p w14:paraId="1BF9FC92" w14:textId="77777777" w:rsidR="007055BE" w:rsidRPr="00B500BD" w:rsidRDefault="007055BE" w:rsidP="007055BE">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05B4022" w14:textId="77777777" w:rsidR="007055BE" w:rsidRPr="00175F8D" w:rsidRDefault="007055BE" w:rsidP="007055BE">
            <w:pPr>
              <w:jc w:val="center"/>
              <w:rPr>
                <w:color w:val="000000"/>
                <w:sz w:val="20"/>
                <w:szCs w:val="20"/>
              </w:rPr>
            </w:pPr>
          </w:p>
        </w:tc>
      </w:tr>
      <w:tr w:rsidR="007055BE" w:rsidRPr="00431814" w14:paraId="0249A1DD" w14:textId="77777777" w:rsidTr="007055BE">
        <w:trPr>
          <w:trHeight w:val="340"/>
        </w:trPr>
        <w:tc>
          <w:tcPr>
            <w:tcW w:w="369" w:type="pct"/>
            <w:shd w:val="clear" w:color="auto" w:fill="auto"/>
            <w:vAlign w:val="center"/>
            <w:hideMark/>
          </w:tcPr>
          <w:p w14:paraId="62F1165F" w14:textId="77777777" w:rsidR="007055BE" w:rsidRPr="00A445BB" w:rsidRDefault="007055BE" w:rsidP="007055BE">
            <w:pPr>
              <w:jc w:val="center"/>
              <w:rPr>
                <w:color w:val="000000"/>
                <w:sz w:val="20"/>
                <w:szCs w:val="20"/>
              </w:rPr>
            </w:pPr>
            <w:r w:rsidRPr="00A445BB">
              <w:rPr>
                <w:color w:val="000000"/>
                <w:sz w:val="20"/>
                <w:szCs w:val="20"/>
              </w:rPr>
              <w:t>24</w:t>
            </w:r>
          </w:p>
        </w:tc>
        <w:tc>
          <w:tcPr>
            <w:tcW w:w="1692" w:type="pct"/>
            <w:shd w:val="clear" w:color="auto" w:fill="auto"/>
            <w:vAlign w:val="center"/>
            <w:hideMark/>
          </w:tcPr>
          <w:p w14:paraId="55F433BF" w14:textId="77777777" w:rsidR="007055BE" w:rsidRPr="00A445BB" w:rsidRDefault="007055BE" w:rsidP="007055BE">
            <w:pPr>
              <w:jc w:val="center"/>
              <w:rPr>
                <w:color w:val="000000"/>
                <w:sz w:val="20"/>
                <w:szCs w:val="20"/>
              </w:rPr>
            </w:pPr>
            <w:bookmarkStart w:id="136" w:name="_Hlk134101118"/>
            <w:r w:rsidRPr="000E20FA">
              <w:rPr>
                <w:color w:val="000000"/>
                <w:sz w:val="20"/>
                <w:szCs w:val="20"/>
              </w:rPr>
              <w:t>МП «Лотошинское ЖКХ»</w:t>
            </w:r>
            <w:bookmarkEnd w:id="136"/>
          </w:p>
        </w:tc>
        <w:tc>
          <w:tcPr>
            <w:tcW w:w="1502" w:type="pct"/>
            <w:shd w:val="clear" w:color="auto" w:fill="auto"/>
            <w:vAlign w:val="center"/>
            <w:hideMark/>
          </w:tcPr>
          <w:p w14:paraId="1471FC2F" w14:textId="77777777" w:rsidR="007055BE" w:rsidRPr="00A445BB" w:rsidRDefault="007055BE" w:rsidP="007055BE">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667" w:type="pct"/>
            <w:shd w:val="clear" w:color="auto" w:fill="auto"/>
            <w:noWrap/>
            <w:vAlign w:val="center"/>
          </w:tcPr>
          <w:p w14:paraId="73E449B9" w14:textId="77777777" w:rsidR="007055BE" w:rsidRPr="00B500BD" w:rsidRDefault="007055BE" w:rsidP="007055BE">
            <w:pPr>
              <w:jc w:val="center"/>
              <w:rPr>
                <w:color w:val="000000"/>
                <w:sz w:val="20"/>
                <w:szCs w:val="20"/>
              </w:rPr>
            </w:pPr>
            <w:r>
              <w:rPr>
                <w:color w:val="000000"/>
                <w:sz w:val="20"/>
                <w:szCs w:val="20"/>
              </w:rPr>
              <w:t>100</w:t>
            </w:r>
          </w:p>
        </w:tc>
        <w:tc>
          <w:tcPr>
            <w:tcW w:w="770" w:type="pct"/>
            <w:shd w:val="clear" w:color="auto" w:fill="auto"/>
            <w:noWrap/>
            <w:vAlign w:val="center"/>
          </w:tcPr>
          <w:p w14:paraId="17ED3652" w14:textId="77777777" w:rsidR="007055BE" w:rsidRPr="00175F8D" w:rsidRDefault="007055BE" w:rsidP="007055BE">
            <w:pPr>
              <w:jc w:val="center"/>
              <w:rPr>
                <w:color w:val="000000"/>
                <w:sz w:val="20"/>
                <w:szCs w:val="20"/>
              </w:rPr>
            </w:pPr>
          </w:p>
        </w:tc>
      </w:tr>
    </w:tbl>
    <w:p w14:paraId="5DD345FE" w14:textId="77777777" w:rsidR="007055BE" w:rsidRDefault="007055BE" w:rsidP="007055BE">
      <w:pPr>
        <w:pStyle w:val="Maximyz"/>
        <w:rPr>
          <w:rStyle w:val="mark"/>
        </w:rPr>
      </w:pPr>
    </w:p>
    <w:p w14:paraId="2F2D9673" w14:textId="2593AF71" w:rsidR="00F15B4D" w:rsidRDefault="00F15B4D" w:rsidP="00A967FD">
      <w:pPr>
        <w:pStyle w:val="Maximyz"/>
        <w:rPr>
          <w:lang w:eastAsia="en-US"/>
        </w:rPr>
      </w:pPr>
    </w:p>
    <w:p w14:paraId="141DF6A7" w14:textId="607E23B6" w:rsidR="00F15B4D" w:rsidRDefault="00F15B4D" w:rsidP="00F15B4D">
      <w:pPr>
        <w:pStyle w:val="22"/>
      </w:pPr>
      <w:bookmarkStart w:id="137" w:name="_Toc138774392"/>
      <w:r>
        <w:t>Преобладающий городском округе вид топлива, определяемый по совокупности всех систем теплоснабжения, находящихся в соответствующем городском округе</w:t>
      </w:r>
      <w:bookmarkEnd w:id="137"/>
    </w:p>
    <w:p w14:paraId="4D346539" w14:textId="71AE0FAA" w:rsidR="00006937" w:rsidRDefault="003F76DC" w:rsidP="00006937">
      <w:pPr>
        <w:pStyle w:val="Maximyz"/>
        <w:rPr>
          <w:rStyle w:val="mark"/>
        </w:rPr>
      </w:pPr>
      <w:bookmarkStart w:id="138" w:name="_Hlk20309835"/>
      <w:r w:rsidRPr="005B314A">
        <w:rPr>
          <w:rStyle w:val="mark"/>
        </w:rPr>
        <w:t>По данным таблицы</w:t>
      </w:r>
      <w:r>
        <w:rPr>
          <w:rStyle w:val="mark"/>
        </w:rPr>
        <w:t xml:space="preserve"> </w:t>
      </w:r>
      <w:r>
        <w:rPr>
          <w:rStyle w:val="mark"/>
        </w:rPr>
        <w:fldChar w:fldCharType="begin"/>
      </w:r>
      <w:r>
        <w:rPr>
          <w:rStyle w:val="mark"/>
        </w:rPr>
        <w:instrText xml:space="preserve"> REF _Ref19094172 \h  \* MERGEFORMAT </w:instrText>
      </w:r>
      <w:r>
        <w:rPr>
          <w:rStyle w:val="mark"/>
        </w:rPr>
        <w:fldChar w:fldCharType="separate"/>
      </w:r>
      <w:r w:rsidR="005D6C2B">
        <w:rPr>
          <w:rStyle w:val="mark"/>
          <w:b/>
          <w:bCs/>
        </w:rPr>
        <w:t>Ошибка! Источник ссылки не найден.</w:t>
      </w:r>
      <w:r>
        <w:rPr>
          <w:rStyle w:val="mark"/>
        </w:rPr>
        <w:fldChar w:fldCharType="end"/>
      </w:r>
      <w:r>
        <w:rPr>
          <w:rStyle w:val="mark"/>
        </w:rPr>
        <w:t xml:space="preserve"> </w:t>
      </w:r>
      <w:r w:rsidRPr="005B314A">
        <w:rPr>
          <w:rStyle w:val="mark"/>
        </w:rPr>
        <w:t xml:space="preserve">видно, что основным видом топлива </w:t>
      </w:r>
      <w:r>
        <w:rPr>
          <w:rStyle w:val="mark"/>
        </w:rPr>
        <w:t>для котельных на территории городского округа Лотошино</w:t>
      </w:r>
      <w:r w:rsidRPr="005B314A">
        <w:rPr>
          <w:rStyle w:val="mark"/>
        </w:rPr>
        <w:t xml:space="preserve"> является </w:t>
      </w:r>
      <w:r>
        <w:rPr>
          <w:rStyle w:val="mark"/>
        </w:rPr>
        <w:t>природный газ</w:t>
      </w:r>
      <w:r w:rsidRPr="005B314A">
        <w:rPr>
          <w:rStyle w:val="mark"/>
        </w:rPr>
        <w:t xml:space="preserve">, в процентном соотношении потребление </w:t>
      </w:r>
      <w:r>
        <w:rPr>
          <w:rStyle w:val="mark"/>
        </w:rPr>
        <w:t xml:space="preserve">газа </w:t>
      </w:r>
      <w:r w:rsidRPr="005B314A">
        <w:rPr>
          <w:rStyle w:val="mark"/>
        </w:rPr>
        <w:t xml:space="preserve">составляет </w:t>
      </w:r>
      <w:r w:rsidRPr="00BB3CCE">
        <w:rPr>
          <w:rStyle w:val="mark"/>
        </w:rPr>
        <w:t>99</w:t>
      </w:r>
      <w:r>
        <w:rPr>
          <w:rStyle w:val="mark"/>
        </w:rPr>
        <w:t>,9</w:t>
      </w:r>
      <w:r w:rsidRPr="00BB3CCE">
        <w:rPr>
          <w:rStyle w:val="mark"/>
        </w:rPr>
        <w:t>3</w:t>
      </w:r>
      <w:r>
        <w:rPr>
          <w:rStyle w:val="mark"/>
        </w:rPr>
        <w:t xml:space="preserve"> </w:t>
      </w:r>
      <w:r w:rsidRPr="005B314A">
        <w:rPr>
          <w:rStyle w:val="mark"/>
        </w:rPr>
        <w:t>% от общего объема потребления топлива.</w:t>
      </w:r>
    </w:p>
    <w:p w14:paraId="6E1C0941" w14:textId="77777777" w:rsidR="00006937" w:rsidRPr="005B314A" w:rsidRDefault="00006937" w:rsidP="00006937">
      <w:pPr>
        <w:pStyle w:val="Maximyz"/>
        <w:rPr>
          <w:rStyle w:val="mark"/>
        </w:rPr>
      </w:pPr>
    </w:p>
    <w:p w14:paraId="5C8C2EC5" w14:textId="622CE950" w:rsidR="00F15B4D" w:rsidRDefault="00F15B4D" w:rsidP="00F15B4D">
      <w:pPr>
        <w:pStyle w:val="22"/>
      </w:pPr>
      <w:bookmarkStart w:id="139" w:name="_Toc138774393"/>
      <w:bookmarkEnd w:id="138"/>
      <w:r>
        <w:t>Приоритетное направление развития топливного баланса городского округа</w:t>
      </w:r>
      <w:bookmarkEnd w:id="139"/>
    </w:p>
    <w:p w14:paraId="3D740249" w14:textId="623F2496" w:rsidR="00006937" w:rsidRDefault="00A942BC" w:rsidP="00006937">
      <w:pPr>
        <w:pStyle w:val="Maximyz"/>
        <w:spacing w:after="240"/>
      </w:pPr>
      <w:r>
        <w:t>В целом по округу планируется незначительное увеличение потребления природного газа в связи с подключением к существующим тепловым сетям перспективных потребителей.</w:t>
      </w:r>
    </w:p>
    <w:p w14:paraId="5C8A98D7" w14:textId="77777777" w:rsidR="00006937" w:rsidRPr="00F15B4D" w:rsidRDefault="00006937" w:rsidP="00F15B4D">
      <w:pPr>
        <w:rPr>
          <w:lang w:eastAsia="en-US"/>
        </w:rPr>
        <w:sectPr w:rsidR="00006937" w:rsidRPr="00F15B4D" w:rsidSect="008B3A33">
          <w:pgSz w:w="11906" w:h="16838" w:code="9"/>
          <w:pgMar w:top="1134" w:right="851" w:bottom="1134" w:left="1701" w:header="709" w:footer="709" w:gutter="0"/>
          <w:cols w:space="708"/>
          <w:docGrid w:linePitch="360"/>
        </w:sectPr>
      </w:pPr>
    </w:p>
    <w:p w14:paraId="5784C022" w14:textId="77C7F419" w:rsidR="00C2547D" w:rsidRPr="00462DA6" w:rsidRDefault="00C2547D" w:rsidP="00B038C7">
      <w:pPr>
        <w:pStyle w:val="1c"/>
        <w:rPr>
          <w:lang w:val="ru-RU"/>
        </w:rPr>
      </w:pPr>
      <w:bookmarkStart w:id="140" w:name="_Toc138774394"/>
      <w:bookmarkEnd w:id="132"/>
      <w:r w:rsidRPr="00462DA6">
        <w:rPr>
          <w:lang w:val="ru-RU"/>
        </w:rPr>
        <w:lastRenderedPageBreak/>
        <w:t>РАЗДЕЛ. ИНВЕСТИЦИИ В СТРОИТЕЛЬСТВО, РЕКОНСТРУКЦИЮ И ТЕХНИЧЕСКОЕ ПЕРЕВООРУЖЕНИЕ</w:t>
      </w:r>
      <w:bookmarkEnd w:id="128"/>
      <w:r w:rsidR="00F47A7F">
        <w:rPr>
          <w:lang w:val="ru-RU"/>
        </w:rPr>
        <w:t xml:space="preserve"> И (ИЛИ) МОДЕРНИЗАЦИЮ</w:t>
      </w:r>
      <w:bookmarkEnd w:id="140"/>
    </w:p>
    <w:p w14:paraId="6EAF38BF" w14:textId="52D0EDDE" w:rsidR="006B7FD4" w:rsidRPr="001F1022" w:rsidRDefault="006B7FD4" w:rsidP="006B7FD4">
      <w:pPr>
        <w:pStyle w:val="Maximyz"/>
        <w:rPr>
          <w:szCs w:val="24"/>
        </w:rPr>
      </w:pPr>
      <w:bookmarkStart w:id="141" w:name="_Toc352234947"/>
      <w:r w:rsidRPr="001F1022">
        <w:rPr>
          <w:szCs w:val="24"/>
        </w:rPr>
        <w:t>В данно</w:t>
      </w:r>
      <w:r>
        <w:rPr>
          <w:szCs w:val="24"/>
        </w:rPr>
        <w:t>м</w:t>
      </w:r>
      <w:r w:rsidRPr="001F1022">
        <w:rPr>
          <w:szCs w:val="24"/>
        </w:rPr>
        <w:t xml:space="preserve"> </w:t>
      </w:r>
      <w:r>
        <w:rPr>
          <w:szCs w:val="24"/>
        </w:rPr>
        <w:t>разделе</w:t>
      </w:r>
      <w:r w:rsidRPr="001F1022">
        <w:rPr>
          <w:szCs w:val="24"/>
        </w:rPr>
        <w:t xml:space="preserve"> представлено обоснование финансовых потребностей для реализации мероприятий, предусмотренных Схемой теплоснабжения и </w:t>
      </w:r>
      <w:r w:rsidRPr="001F1022">
        <w:rPr>
          <w:color w:val="000000"/>
          <w:szCs w:val="24"/>
        </w:rPr>
        <w:t>Государственн</w:t>
      </w:r>
      <w:r>
        <w:rPr>
          <w:color w:val="000000"/>
          <w:szCs w:val="24"/>
        </w:rPr>
        <w:t>ой</w:t>
      </w:r>
      <w:r w:rsidRPr="001F1022">
        <w:rPr>
          <w:color w:val="000000"/>
          <w:szCs w:val="24"/>
        </w:rPr>
        <w:t xml:space="preserve"> программ</w:t>
      </w:r>
      <w:r>
        <w:rPr>
          <w:color w:val="000000"/>
          <w:szCs w:val="24"/>
        </w:rPr>
        <w:t>ой</w:t>
      </w:r>
      <w:r w:rsidRPr="001F1022">
        <w:rPr>
          <w:color w:val="000000"/>
          <w:szCs w:val="24"/>
        </w:rPr>
        <w:t xml:space="preserve"> Московской области "Развитие инженерной инфраструктуры и энергоэффективности" на 2018-2024 годы</w:t>
      </w:r>
      <w:r>
        <w:rPr>
          <w:color w:val="000000"/>
          <w:szCs w:val="24"/>
        </w:rPr>
        <w:t>.</w:t>
      </w:r>
    </w:p>
    <w:p w14:paraId="5320DE56" w14:textId="77777777" w:rsidR="006B7FD4" w:rsidRPr="00646879" w:rsidRDefault="006B7FD4" w:rsidP="006B7FD4">
      <w:pPr>
        <w:pStyle w:val="Maximyz"/>
      </w:pPr>
      <w:r w:rsidRPr="001F1022">
        <w:rPr>
          <w:szCs w:val="24"/>
        </w:rPr>
        <w:t>Финансирование работ предполагается из</w:t>
      </w:r>
      <w:r w:rsidRPr="00646879">
        <w:t xml:space="preserve"> различных источников в зависимости от видов работ и собственности объектов.</w:t>
      </w:r>
    </w:p>
    <w:p w14:paraId="2EFE7943" w14:textId="77777777" w:rsidR="006B7FD4" w:rsidRPr="00646879" w:rsidRDefault="006B7FD4" w:rsidP="006B7FD4">
      <w:pPr>
        <w:pStyle w:val="Maximyz"/>
      </w:pPr>
      <w:r w:rsidRPr="00646879">
        <w:t>Работы по реконструкции тепловых сетей</w:t>
      </w:r>
      <w:r>
        <w:t xml:space="preserve"> и источников теплоснабжеия </w:t>
      </w:r>
      <w:r w:rsidRPr="00646879">
        <w:t>предлагается финансировать из районного, областного и федерального бюджетов (при вхождении в соответствующие программы)</w:t>
      </w:r>
      <w:r>
        <w:t>, набдавки к тарифу.</w:t>
      </w:r>
    </w:p>
    <w:p w14:paraId="737EC804" w14:textId="77777777" w:rsidR="006B7FD4" w:rsidRDefault="006B7FD4" w:rsidP="006B7FD4">
      <w:pPr>
        <w:pStyle w:val="Maximyz"/>
      </w:pPr>
      <w:r w:rsidRPr="000900AC">
        <w:t xml:space="preserve">Стоимость строительства </w:t>
      </w:r>
      <w:r>
        <w:t>источников теплоснабжения</w:t>
      </w:r>
      <w:r w:rsidRPr="000900AC">
        <w:t xml:space="preserve"> принята по НЦС-81-02-1</w:t>
      </w:r>
      <w:r>
        <w:t>9</w:t>
      </w:r>
      <w:r w:rsidRPr="000900AC">
        <w:t>-20</w:t>
      </w:r>
      <w:r>
        <w:t>20</w:t>
      </w:r>
      <w:r w:rsidRPr="000900AC">
        <w:t xml:space="preserve"> «Государственные сметные нормативы. Укрупненные нормативы цены строительства. </w:t>
      </w:r>
      <w:r>
        <w:t>Сборник 19</w:t>
      </w:r>
      <w:r w:rsidRPr="000900AC">
        <w:t xml:space="preserve">. </w:t>
      </w:r>
      <w:r>
        <w:t xml:space="preserve">Здания и сооружения </w:t>
      </w:r>
      <w:r w:rsidRPr="00D54664">
        <w:t>городск</w:t>
      </w:r>
      <w:r>
        <w:t>ой инфраструктуры</w:t>
      </w:r>
      <w:r w:rsidRPr="000900AC">
        <w:t>» с учетом прогнозного индекса дефлятора МЭР.</w:t>
      </w:r>
    </w:p>
    <w:p w14:paraId="61CC48FF" w14:textId="77777777" w:rsidR="006B7FD4" w:rsidRDefault="006B7FD4" w:rsidP="006B7FD4">
      <w:pPr>
        <w:pStyle w:val="Maximyz"/>
      </w:pPr>
      <w:r w:rsidRPr="000900AC">
        <w:t xml:space="preserve">Стоимость строительства и реконструкции трубопроводов тепловых сетей (бесканальная прокладка в ППУ изоляции) принята по </w:t>
      </w:r>
      <w:r>
        <w:t>НЦС-81-02-13-2020</w:t>
      </w:r>
      <w:r w:rsidRPr="000900AC">
        <w:t xml:space="preserve"> «Государственные сметные нормативы. Укрупненные нормативы цены строительства. Часть 13. Наружные тепловые сети» с учетом прогнозного индекса дефлятора МЭР.</w:t>
      </w:r>
    </w:p>
    <w:p w14:paraId="653B1697" w14:textId="77777777" w:rsidR="00535156" w:rsidRDefault="00535156" w:rsidP="00535156">
      <w:pPr>
        <w:rPr>
          <w:lang w:eastAsia="en-US"/>
        </w:rPr>
      </w:pPr>
    </w:p>
    <w:p w14:paraId="27FF3992" w14:textId="77777777" w:rsidR="00535156" w:rsidRDefault="00535156" w:rsidP="00535156">
      <w:pPr>
        <w:pStyle w:val="22"/>
        <w:ind w:left="1283"/>
      </w:pPr>
      <w:r>
        <w:t xml:space="preserve"> </w:t>
      </w:r>
      <w:bookmarkStart w:id="142" w:name="_Toc456173787"/>
      <w:bookmarkStart w:id="143" w:name="_Toc138774395"/>
      <w:r w:rsidRPr="00D6081F">
        <w:t>Предложения по величине необходимых инвестиций в строительство, реконструкцию и техническое перевооружение источников тепловой</w:t>
      </w:r>
      <w:r>
        <w:t xml:space="preserve"> энергии</w:t>
      </w:r>
      <w:bookmarkEnd w:id="142"/>
      <w:bookmarkEnd w:id="143"/>
    </w:p>
    <w:p w14:paraId="23F186AC" w14:textId="3CEC68B4" w:rsidR="00A942BC" w:rsidRDefault="00A942BC" w:rsidP="00A942BC">
      <w:pPr>
        <w:pStyle w:val="Maximyz"/>
      </w:pPr>
      <w:bookmarkStart w:id="144" w:name="_Hlk535840518"/>
      <w:bookmarkStart w:id="145" w:name="_Ref532197577"/>
      <w:bookmarkStart w:id="146" w:name="_Hlk21945206"/>
      <w:bookmarkStart w:id="147" w:name="_Ref22802170"/>
      <w:bookmarkStart w:id="148" w:name="_Hlk25663817"/>
      <w:bookmarkStart w:id="149" w:name="_Toc352234945"/>
      <w:bookmarkStart w:id="150" w:name="_Toc370821127"/>
      <w:bookmarkStart w:id="151" w:name="_Toc456173788"/>
      <w:r w:rsidRPr="00274774">
        <w:t>Предложения по величине необходимых инвести</w:t>
      </w:r>
      <w:r>
        <w:t>ций в реконструк</w:t>
      </w:r>
      <w:r w:rsidRPr="00274774">
        <w:t>цию и техническое перевооружение источников теплово</w:t>
      </w:r>
      <w:r>
        <w:t>й энергии</w:t>
      </w:r>
      <w:r w:rsidRPr="00B013FD">
        <w:t xml:space="preserve"> </w:t>
      </w:r>
      <w:r>
        <w:t xml:space="preserve">городского округа Лотошино представлены в таблице </w:t>
      </w:r>
      <w:r>
        <w:fldChar w:fldCharType="begin"/>
      </w:r>
      <w:r>
        <w:instrText xml:space="preserve"> REF _Ref22802266 \h  \* MERGEFORMAT </w:instrText>
      </w:r>
      <w:r>
        <w:fldChar w:fldCharType="separate"/>
      </w:r>
      <w:r w:rsidR="005D6C2B" w:rsidRPr="005D6C2B">
        <w:rPr>
          <w:vanish/>
        </w:rPr>
        <w:t xml:space="preserve">Таблица </w:t>
      </w:r>
      <w:r w:rsidR="005D6C2B">
        <w:rPr>
          <w:noProof/>
        </w:rPr>
        <w:t>5</w:t>
      </w:r>
      <w:r w:rsidR="005D6C2B">
        <w:t>.</w:t>
      </w:r>
      <w:r w:rsidR="005D6C2B">
        <w:rPr>
          <w:noProof/>
        </w:rPr>
        <w:t>1</w:t>
      </w:r>
      <w:r>
        <w:fldChar w:fldCharType="end"/>
      </w:r>
      <w:r>
        <w:t>.</w:t>
      </w:r>
    </w:p>
    <w:p w14:paraId="03C84C3B" w14:textId="77777777" w:rsidR="00A942BC" w:rsidRDefault="00A942BC" w:rsidP="00A942BC">
      <w:pPr>
        <w:pStyle w:val="Maximyz"/>
        <w:spacing w:after="240"/>
        <w:ind w:firstLine="0"/>
      </w:pPr>
    </w:p>
    <w:p w14:paraId="36213273" w14:textId="77777777" w:rsidR="00A942BC" w:rsidRDefault="00A942BC" w:rsidP="00A942BC">
      <w:pPr>
        <w:pStyle w:val="Maximyz"/>
        <w:spacing w:after="240"/>
      </w:pPr>
    </w:p>
    <w:p w14:paraId="32993667" w14:textId="77777777" w:rsidR="00A942BC" w:rsidRDefault="00A942BC" w:rsidP="00A942BC">
      <w:pPr>
        <w:pStyle w:val="Maximyz"/>
        <w:spacing w:after="240"/>
        <w:sectPr w:rsidR="00A942BC" w:rsidSect="00A942BC">
          <w:pgSz w:w="11907" w:h="16839" w:code="9"/>
          <w:pgMar w:top="1134" w:right="850" w:bottom="1134" w:left="1418" w:header="708" w:footer="708" w:gutter="0"/>
          <w:cols w:space="708"/>
          <w:docGrid w:linePitch="360"/>
        </w:sectPr>
      </w:pPr>
    </w:p>
    <w:p w14:paraId="3AC8D1FA" w14:textId="2F6A3853" w:rsidR="00A942BC" w:rsidRPr="006D6129" w:rsidRDefault="00A942BC" w:rsidP="00A942BC">
      <w:pPr>
        <w:pStyle w:val="aff6"/>
        <w:keepNext/>
      </w:pPr>
      <w:bookmarkStart w:id="152" w:name="_Hlk25663764"/>
      <w:r>
        <w:lastRenderedPageBreak/>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9</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r>
        <w:t xml:space="preserve"> – </w:t>
      </w:r>
      <w:r w:rsidRPr="00274774">
        <w:t>Предложения по величине необходимых инвести</w:t>
      </w:r>
      <w:r>
        <w:t>ций в строительство, реконструк</w:t>
      </w:r>
      <w:r w:rsidRPr="00274774">
        <w:t>цию и техническое перевооружение источников теплово</w:t>
      </w:r>
      <w:r>
        <w:t>й энергии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772"/>
        <w:gridCol w:w="2114"/>
        <w:gridCol w:w="1507"/>
        <w:gridCol w:w="1507"/>
        <w:gridCol w:w="1507"/>
        <w:gridCol w:w="1507"/>
        <w:gridCol w:w="1507"/>
        <w:gridCol w:w="1507"/>
        <w:gridCol w:w="1507"/>
        <w:gridCol w:w="1602"/>
        <w:gridCol w:w="2868"/>
      </w:tblGrid>
      <w:tr w:rsidR="00F47A7F" w:rsidRPr="00CC66B4" w14:paraId="24080E30" w14:textId="77777777" w:rsidTr="00F47A7F">
        <w:trPr>
          <w:trHeight w:val="524"/>
          <w:tblHeader/>
        </w:trPr>
        <w:tc>
          <w:tcPr>
            <w:tcW w:w="145" w:type="pct"/>
            <w:vMerge w:val="restart"/>
            <w:shd w:val="clear" w:color="auto" w:fill="auto"/>
            <w:vAlign w:val="center"/>
          </w:tcPr>
          <w:bookmarkEnd w:id="152"/>
          <w:p w14:paraId="749DD375" w14:textId="77777777" w:rsidR="00F47A7F" w:rsidRPr="00CC66B4" w:rsidRDefault="00F47A7F" w:rsidP="00F47A7F">
            <w:pPr>
              <w:jc w:val="center"/>
              <w:rPr>
                <w:color w:val="000000"/>
                <w:sz w:val="20"/>
                <w:szCs w:val="20"/>
              </w:rPr>
            </w:pPr>
            <w:r w:rsidRPr="00CC66B4">
              <w:rPr>
                <w:color w:val="000000"/>
                <w:sz w:val="20"/>
                <w:szCs w:val="20"/>
              </w:rPr>
              <w:t>№ п/п</w:t>
            </w:r>
          </w:p>
        </w:tc>
        <w:tc>
          <w:tcPr>
            <w:tcW w:w="876" w:type="pct"/>
            <w:vMerge w:val="restart"/>
            <w:shd w:val="clear" w:color="auto" w:fill="auto"/>
            <w:noWrap/>
            <w:vAlign w:val="center"/>
          </w:tcPr>
          <w:p w14:paraId="65C619AD" w14:textId="77777777" w:rsidR="00F47A7F" w:rsidRPr="00CC66B4" w:rsidRDefault="00F47A7F" w:rsidP="00F47A7F">
            <w:pPr>
              <w:jc w:val="center"/>
              <w:rPr>
                <w:color w:val="000000"/>
                <w:sz w:val="20"/>
                <w:szCs w:val="20"/>
              </w:rPr>
            </w:pPr>
            <w:r w:rsidRPr="00CC66B4">
              <w:rPr>
                <w:color w:val="000000"/>
                <w:sz w:val="20"/>
                <w:szCs w:val="20"/>
              </w:rPr>
              <w:t>Мероприятие</w:t>
            </w:r>
          </w:p>
        </w:tc>
        <w:tc>
          <w:tcPr>
            <w:tcW w:w="491" w:type="pct"/>
            <w:vMerge w:val="restart"/>
            <w:shd w:val="clear" w:color="auto" w:fill="auto"/>
            <w:noWrap/>
            <w:vAlign w:val="center"/>
          </w:tcPr>
          <w:p w14:paraId="7BD3EA85" w14:textId="77777777" w:rsidR="00F47A7F" w:rsidRPr="00CC66B4" w:rsidRDefault="00F47A7F" w:rsidP="00F47A7F">
            <w:pPr>
              <w:jc w:val="center"/>
              <w:rPr>
                <w:color w:val="000000"/>
                <w:sz w:val="20"/>
                <w:szCs w:val="20"/>
              </w:rPr>
            </w:pPr>
            <w:r w:rsidRPr="00CC66B4">
              <w:rPr>
                <w:color w:val="000000"/>
                <w:sz w:val="20"/>
                <w:szCs w:val="20"/>
              </w:rPr>
              <w:t>Обоснование</w:t>
            </w:r>
          </w:p>
        </w:tc>
        <w:tc>
          <w:tcPr>
            <w:tcW w:w="2822" w:type="pct"/>
            <w:gridSpan w:val="8"/>
            <w:shd w:val="clear" w:color="auto" w:fill="auto"/>
            <w:vAlign w:val="center"/>
          </w:tcPr>
          <w:p w14:paraId="0BD8E702" w14:textId="77777777" w:rsidR="00F47A7F" w:rsidRPr="00CC66B4" w:rsidRDefault="00F47A7F" w:rsidP="00F47A7F">
            <w:pPr>
              <w:jc w:val="center"/>
              <w:rPr>
                <w:bCs/>
                <w:sz w:val="20"/>
                <w:szCs w:val="20"/>
              </w:rPr>
            </w:pPr>
            <w:r w:rsidRPr="00CC66B4">
              <w:rPr>
                <w:color w:val="000000"/>
                <w:sz w:val="20"/>
                <w:szCs w:val="20"/>
              </w:rPr>
              <w:t>Расходы на реализацию мероприятий в прогнозных ценах, тыс. руб. (с НДС)</w:t>
            </w:r>
          </w:p>
        </w:tc>
        <w:tc>
          <w:tcPr>
            <w:tcW w:w="666" w:type="pct"/>
            <w:shd w:val="clear" w:color="auto" w:fill="auto"/>
            <w:vAlign w:val="center"/>
          </w:tcPr>
          <w:p w14:paraId="1B22E06A" w14:textId="77777777" w:rsidR="00F47A7F" w:rsidRPr="00CC66B4" w:rsidRDefault="00F47A7F" w:rsidP="00F47A7F">
            <w:pPr>
              <w:jc w:val="center"/>
              <w:rPr>
                <w:bCs/>
                <w:sz w:val="20"/>
                <w:szCs w:val="20"/>
              </w:rPr>
            </w:pPr>
            <w:r w:rsidRPr="00CC66B4">
              <w:rPr>
                <w:bCs/>
                <w:sz w:val="20"/>
                <w:szCs w:val="20"/>
              </w:rPr>
              <w:t>Источник финансирования</w:t>
            </w:r>
          </w:p>
        </w:tc>
      </w:tr>
      <w:tr w:rsidR="00F47A7F" w:rsidRPr="00CC66B4" w14:paraId="13B8CD4D" w14:textId="77777777" w:rsidTr="00F47A7F">
        <w:trPr>
          <w:trHeight w:val="283"/>
          <w:tblHeader/>
        </w:trPr>
        <w:tc>
          <w:tcPr>
            <w:tcW w:w="145" w:type="pct"/>
            <w:vMerge/>
            <w:shd w:val="clear" w:color="auto" w:fill="auto"/>
            <w:vAlign w:val="center"/>
          </w:tcPr>
          <w:p w14:paraId="64150C72" w14:textId="77777777" w:rsidR="00F47A7F" w:rsidRPr="00CC66B4" w:rsidRDefault="00F47A7F" w:rsidP="00F47A7F">
            <w:pPr>
              <w:jc w:val="center"/>
              <w:rPr>
                <w:color w:val="000000"/>
                <w:sz w:val="20"/>
                <w:szCs w:val="20"/>
              </w:rPr>
            </w:pPr>
          </w:p>
        </w:tc>
        <w:tc>
          <w:tcPr>
            <w:tcW w:w="876" w:type="pct"/>
            <w:vMerge/>
            <w:shd w:val="clear" w:color="auto" w:fill="auto"/>
            <w:noWrap/>
            <w:vAlign w:val="center"/>
          </w:tcPr>
          <w:p w14:paraId="168B566C" w14:textId="77777777" w:rsidR="00F47A7F" w:rsidRPr="00CC66B4" w:rsidRDefault="00F47A7F" w:rsidP="00F47A7F">
            <w:pPr>
              <w:jc w:val="center"/>
              <w:rPr>
                <w:color w:val="000000"/>
                <w:sz w:val="20"/>
                <w:szCs w:val="20"/>
              </w:rPr>
            </w:pPr>
          </w:p>
        </w:tc>
        <w:tc>
          <w:tcPr>
            <w:tcW w:w="491" w:type="pct"/>
            <w:vMerge/>
            <w:shd w:val="clear" w:color="auto" w:fill="auto"/>
            <w:noWrap/>
            <w:vAlign w:val="center"/>
          </w:tcPr>
          <w:p w14:paraId="7A7F1B03" w14:textId="77777777" w:rsidR="00F47A7F" w:rsidRPr="00CC66B4" w:rsidRDefault="00F47A7F" w:rsidP="00F47A7F">
            <w:pPr>
              <w:jc w:val="center"/>
              <w:rPr>
                <w:color w:val="000000"/>
                <w:sz w:val="20"/>
                <w:szCs w:val="20"/>
              </w:rPr>
            </w:pPr>
          </w:p>
        </w:tc>
        <w:tc>
          <w:tcPr>
            <w:tcW w:w="350" w:type="pct"/>
            <w:shd w:val="clear" w:color="auto" w:fill="auto"/>
            <w:vAlign w:val="center"/>
          </w:tcPr>
          <w:p w14:paraId="793C419D" w14:textId="77777777" w:rsidR="00F47A7F" w:rsidRPr="00CC66B4" w:rsidRDefault="00F47A7F" w:rsidP="00F47A7F">
            <w:pPr>
              <w:jc w:val="center"/>
              <w:rPr>
                <w:color w:val="000000"/>
                <w:sz w:val="20"/>
                <w:szCs w:val="20"/>
              </w:rPr>
            </w:pPr>
            <w:r w:rsidRPr="00CC66B4">
              <w:rPr>
                <w:color w:val="000000"/>
                <w:sz w:val="20"/>
                <w:szCs w:val="20"/>
              </w:rPr>
              <w:t>2023</w:t>
            </w:r>
          </w:p>
        </w:tc>
        <w:tc>
          <w:tcPr>
            <w:tcW w:w="350" w:type="pct"/>
            <w:shd w:val="clear" w:color="auto" w:fill="auto"/>
            <w:vAlign w:val="center"/>
          </w:tcPr>
          <w:p w14:paraId="17AE2A3C" w14:textId="77777777" w:rsidR="00F47A7F" w:rsidRPr="00CC66B4" w:rsidRDefault="00F47A7F" w:rsidP="00F47A7F">
            <w:pPr>
              <w:jc w:val="center"/>
              <w:rPr>
                <w:color w:val="000000"/>
                <w:sz w:val="20"/>
                <w:szCs w:val="20"/>
              </w:rPr>
            </w:pPr>
            <w:r w:rsidRPr="00CC66B4">
              <w:rPr>
                <w:color w:val="000000"/>
                <w:sz w:val="20"/>
                <w:szCs w:val="20"/>
              </w:rPr>
              <w:t>2024</w:t>
            </w:r>
          </w:p>
        </w:tc>
        <w:tc>
          <w:tcPr>
            <w:tcW w:w="350" w:type="pct"/>
            <w:shd w:val="clear" w:color="auto" w:fill="auto"/>
            <w:vAlign w:val="center"/>
          </w:tcPr>
          <w:p w14:paraId="0F96FF90" w14:textId="77777777" w:rsidR="00F47A7F" w:rsidRPr="00CC66B4" w:rsidRDefault="00F47A7F" w:rsidP="00F47A7F">
            <w:pPr>
              <w:jc w:val="center"/>
              <w:rPr>
                <w:color w:val="000000"/>
                <w:sz w:val="20"/>
                <w:szCs w:val="20"/>
              </w:rPr>
            </w:pPr>
            <w:r w:rsidRPr="00CC66B4">
              <w:rPr>
                <w:color w:val="000000"/>
                <w:sz w:val="20"/>
                <w:szCs w:val="20"/>
              </w:rPr>
              <w:t>2025</w:t>
            </w:r>
          </w:p>
        </w:tc>
        <w:tc>
          <w:tcPr>
            <w:tcW w:w="350" w:type="pct"/>
            <w:shd w:val="clear" w:color="auto" w:fill="auto"/>
            <w:noWrap/>
            <w:vAlign w:val="center"/>
          </w:tcPr>
          <w:p w14:paraId="2ED700E5" w14:textId="77777777" w:rsidR="00F47A7F" w:rsidRPr="00CC66B4" w:rsidRDefault="00F47A7F" w:rsidP="00F47A7F">
            <w:pPr>
              <w:jc w:val="center"/>
              <w:rPr>
                <w:color w:val="000000"/>
                <w:sz w:val="20"/>
                <w:szCs w:val="20"/>
              </w:rPr>
            </w:pPr>
            <w:r>
              <w:rPr>
                <w:bCs/>
                <w:sz w:val="20"/>
                <w:szCs w:val="20"/>
              </w:rPr>
              <w:t>2026</w:t>
            </w:r>
          </w:p>
        </w:tc>
        <w:tc>
          <w:tcPr>
            <w:tcW w:w="350" w:type="pct"/>
            <w:shd w:val="clear" w:color="auto" w:fill="auto"/>
            <w:noWrap/>
            <w:vAlign w:val="center"/>
          </w:tcPr>
          <w:p w14:paraId="094A12E8" w14:textId="77777777" w:rsidR="00F47A7F" w:rsidRPr="00CC66B4" w:rsidRDefault="00F47A7F" w:rsidP="00F47A7F">
            <w:pPr>
              <w:jc w:val="center"/>
              <w:rPr>
                <w:color w:val="000000"/>
                <w:sz w:val="20"/>
                <w:szCs w:val="20"/>
              </w:rPr>
            </w:pPr>
            <w:r>
              <w:rPr>
                <w:bCs/>
                <w:sz w:val="20"/>
                <w:szCs w:val="20"/>
              </w:rPr>
              <w:t>2027</w:t>
            </w:r>
          </w:p>
        </w:tc>
        <w:tc>
          <w:tcPr>
            <w:tcW w:w="350" w:type="pct"/>
            <w:shd w:val="clear" w:color="auto" w:fill="auto"/>
            <w:vAlign w:val="center"/>
          </w:tcPr>
          <w:p w14:paraId="79C40D38" w14:textId="77777777" w:rsidR="00F47A7F" w:rsidRPr="00CC66B4" w:rsidRDefault="00F47A7F" w:rsidP="00F47A7F">
            <w:pPr>
              <w:jc w:val="center"/>
              <w:rPr>
                <w:bCs/>
                <w:sz w:val="20"/>
                <w:szCs w:val="20"/>
              </w:rPr>
            </w:pPr>
            <w:r>
              <w:rPr>
                <w:bCs/>
                <w:sz w:val="20"/>
                <w:szCs w:val="20"/>
              </w:rPr>
              <w:t>2028</w:t>
            </w:r>
          </w:p>
        </w:tc>
        <w:tc>
          <w:tcPr>
            <w:tcW w:w="350" w:type="pct"/>
            <w:shd w:val="clear" w:color="auto" w:fill="auto"/>
            <w:vAlign w:val="center"/>
          </w:tcPr>
          <w:p w14:paraId="713C0D5C" w14:textId="77777777" w:rsidR="00F47A7F" w:rsidRPr="00CC66B4" w:rsidRDefault="00F47A7F" w:rsidP="00F47A7F">
            <w:pPr>
              <w:jc w:val="center"/>
              <w:rPr>
                <w:bCs/>
                <w:sz w:val="20"/>
                <w:szCs w:val="20"/>
              </w:rPr>
            </w:pPr>
            <w:r>
              <w:rPr>
                <w:bCs/>
                <w:sz w:val="20"/>
                <w:szCs w:val="20"/>
              </w:rPr>
              <w:t>2029-2040</w:t>
            </w:r>
          </w:p>
        </w:tc>
        <w:tc>
          <w:tcPr>
            <w:tcW w:w="372" w:type="pct"/>
            <w:vAlign w:val="center"/>
          </w:tcPr>
          <w:p w14:paraId="27D9718B" w14:textId="77777777" w:rsidR="00F47A7F" w:rsidRPr="00CC66B4" w:rsidRDefault="00F47A7F" w:rsidP="00F47A7F">
            <w:pPr>
              <w:jc w:val="center"/>
              <w:rPr>
                <w:bCs/>
                <w:sz w:val="20"/>
                <w:szCs w:val="20"/>
              </w:rPr>
            </w:pPr>
            <w:r w:rsidRPr="00CC66B4">
              <w:rPr>
                <w:color w:val="000000"/>
                <w:sz w:val="20"/>
                <w:szCs w:val="20"/>
              </w:rPr>
              <w:t>Всего</w:t>
            </w:r>
          </w:p>
        </w:tc>
        <w:tc>
          <w:tcPr>
            <w:tcW w:w="666" w:type="pct"/>
            <w:shd w:val="clear" w:color="auto" w:fill="auto"/>
          </w:tcPr>
          <w:p w14:paraId="5BE5A35B" w14:textId="77777777" w:rsidR="00F47A7F" w:rsidRPr="00CC66B4" w:rsidRDefault="00F47A7F" w:rsidP="00F47A7F">
            <w:pPr>
              <w:jc w:val="center"/>
              <w:rPr>
                <w:bCs/>
                <w:sz w:val="20"/>
                <w:szCs w:val="20"/>
              </w:rPr>
            </w:pPr>
          </w:p>
        </w:tc>
      </w:tr>
      <w:tr w:rsidR="00F47A7F" w:rsidRPr="00CC66B4" w14:paraId="7AFA8BEA" w14:textId="77777777" w:rsidTr="00F47A7F">
        <w:trPr>
          <w:trHeight w:val="283"/>
        </w:trPr>
        <w:tc>
          <w:tcPr>
            <w:tcW w:w="145" w:type="pct"/>
            <w:vMerge w:val="restart"/>
            <w:shd w:val="clear" w:color="auto" w:fill="auto"/>
            <w:vAlign w:val="center"/>
            <w:hideMark/>
          </w:tcPr>
          <w:p w14:paraId="33A8C463" w14:textId="77777777" w:rsidR="00F47A7F" w:rsidRPr="00CC66B4" w:rsidRDefault="00F47A7F" w:rsidP="00F47A7F">
            <w:pPr>
              <w:jc w:val="center"/>
              <w:rPr>
                <w:color w:val="000000"/>
                <w:sz w:val="20"/>
                <w:szCs w:val="20"/>
              </w:rPr>
            </w:pPr>
            <w:r w:rsidRPr="00CC66B4">
              <w:rPr>
                <w:color w:val="000000"/>
                <w:sz w:val="20"/>
                <w:szCs w:val="20"/>
              </w:rPr>
              <w:t>1</w:t>
            </w:r>
          </w:p>
        </w:tc>
        <w:tc>
          <w:tcPr>
            <w:tcW w:w="876" w:type="pct"/>
            <w:vMerge w:val="restart"/>
            <w:shd w:val="clear" w:color="auto" w:fill="auto"/>
            <w:vAlign w:val="center"/>
          </w:tcPr>
          <w:p w14:paraId="6C82D364" w14:textId="77777777" w:rsidR="00F47A7F" w:rsidRPr="00CC66B4" w:rsidRDefault="00F47A7F" w:rsidP="00F47A7F">
            <w:pPr>
              <w:rPr>
                <w:color w:val="000000"/>
                <w:sz w:val="20"/>
                <w:szCs w:val="20"/>
              </w:rPr>
            </w:pPr>
            <w:r>
              <w:rPr>
                <w:sz w:val="20"/>
                <w:szCs w:val="20"/>
              </w:rPr>
              <w:t xml:space="preserve">Реконструкция котельной №4 </w:t>
            </w:r>
            <w:r w:rsidRPr="00CC66B4">
              <w:rPr>
                <w:sz w:val="20"/>
                <w:szCs w:val="20"/>
              </w:rPr>
              <w:t xml:space="preserve">установленной мощностью </w:t>
            </w:r>
            <w:r>
              <w:rPr>
                <w:sz w:val="20"/>
                <w:szCs w:val="20"/>
              </w:rPr>
              <w:t>4,07 МВт и тепловых сетей</w:t>
            </w:r>
          </w:p>
        </w:tc>
        <w:tc>
          <w:tcPr>
            <w:tcW w:w="491" w:type="pct"/>
            <w:vMerge w:val="restart"/>
            <w:shd w:val="clear" w:color="auto" w:fill="auto"/>
            <w:vAlign w:val="center"/>
          </w:tcPr>
          <w:p w14:paraId="71F4A3D4" w14:textId="77777777" w:rsidR="00F47A7F" w:rsidRPr="00CC66B4" w:rsidRDefault="00F47A7F" w:rsidP="00F47A7F">
            <w:pPr>
              <w:jc w:val="center"/>
              <w:rPr>
                <w:color w:val="000000"/>
                <w:sz w:val="20"/>
                <w:szCs w:val="20"/>
              </w:rPr>
            </w:pPr>
            <w:r>
              <w:rPr>
                <w:color w:val="000000"/>
                <w:sz w:val="20"/>
                <w:szCs w:val="20"/>
              </w:rPr>
              <w:t>ПП №1061/35 от 04.10.2022</w:t>
            </w:r>
          </w:p>
        </w:tc>
        <w:tc>
          <w:tcPr>
            <w:tcW w:w="350" w:type="pct"/>
            <w:shd w:val="clear" w:color="auto" w:fill="auto"/>
            <w:vAlign w:val="center"/>
          </w:tcPr>
          <w:p w14:paraId="513DE9A3" w14:textId="77777777" w:rsidR="00F47A7F" w:rsidRPr="00CC66B4" w:rsidRDefault="00F47A7F" w:rsidP="00F47A7F">
            <w:pPr>
              <w:jc w:val="center"/>
              <w:rPr>
                <w:color w:val="000000"/>
                <w:sz w:val="20"/>
                <w:szCs w:val="20"/>
              </w:rPr>
            </w:pPr>
            <w:r w:rsidRPr="006F27B5">
              <w:rPr>
                <w:color w:val="000000"/>
                <w:sz w:val="20"/>
                <w:szCs w:val="20"/>
              </w:rPr>
              <w:t>0,000</w:t>
            </w:r>
          </w:p>
        </w:tc>
        <w:tc>
          <w:tcPr>
            <w:tcW w:w="350" w:type="pct"/>
            <w:shd w:val="clear" w:color="auto" w:fill="auto"/>
            <w:vAlign w:val="center"/>
          </w:tcPr>
          <w:p w14:paraId="4F38E22A" w14:textId="77777777" w:rsidR="00F47A7F" w:rsidRPr="001A0D42" w:rsidRDefault="00F47A7F" w:rsidP="00F47A7F">
            <w:pPr>
              <w:jc w:val="center"/>
              <w:rPr>
                <w:color w:val="000000"/>
                <w:sz w:val="20"/>
                <w:szCs w:val="20"/>
                <w:lang w:val="en-US"/>
              </w:rPr>
            </w:pPr>
            <w:r>
              <w:rPr>
                <w:color w:val="000000"/>
                <w:sz w:val="20"/>
                <w:szCs w:val="20"/>
              </w:rPr>
              <w:t>20381,33</w:t>
            </w:r>
          </w:p>
        </w:tc>
        <w:tc>
          <w:tcPr>
            <w:tcW w:w="350" w:type="pct"/>
            <w:shd w:val="clear" w:color="auto" w:fill="auto"/>
            <w:vAlign w:val="center"/>
          </w:tcPr>
          <w:p w14:paraId="544937D4" w14:textId="77777777" w:rsidR="00F47A7F" w:rsidRPr="001A0D42" w:rsidRDefault="00F47A7F" w:rsidP="00F47A7F">
            <w:pPr>
              <w:jc w:val="center"/>
              <w:rPr>
                <w:color w:val="000000"/>
                <w:sz w:val="20"/>
                <w:szCs w:val="20"/>
                <w:lang w:val="en-US"/>
              </w:rPr>
            </w:pPr>
            <w:r>
              <w:rPr>
                <w:color w:val="000000"/>
                <w:sz w:val="20"/>
                <w:szCs w:val="20"/>
              </w:rPr>
              <w:t>22302,09</w:t>
            </w:r>
          </w:p>
        </w:tc>
        <w:tc>
          <w:tcPr>
            <w:tcW w:w="350" w:type="pct"/>
            <w:shd w:val="clear" w:color="auto" w:fill="auto"/>
            <w:vAlign w:val="center"/>
          </w:tcPr>
          <w:p w14:paraId="17EFA04D" w14:textId="77777777" w:rsidR="00F47A7F" w:rsidRPr="00910EB5" w:rsidRDefault="00F47A7F" w:rsidP="00F47A7F">
            <w:pPr>
              <w:jc w:val="center"/>
              <w:rPr>
                <w:color w:val="000000"/>
                <w:sz w:val="20"/>
                <w:szCs w:val="20"/>
              </w:rPr>
            </w:pPr>
            <w:r w:rsidRPr="00186E94">
              <w:rPr>
                <w:color w:val="000000"/>
                <w:sz w:val="20"/>
                <w:szCs w:val="20"/>
              </w:rPr>
              <w:t>0,000</w:t>
            </w:r>
          </w:p>
        </w:tc>
        <w:tc>
          <w:tcPr>
            <w:tcW w:w="350" w:type="pct"/>
            <w:shd w:val="clear" w:color="auto" w:fill="auto"/>
            <w:noWrap/>
            <w:vAlign w:val="center"/>
          </w:tcPr>
          <w:p w14:paraId="5EE56D1B" w14:textId="77777777" w:rsidR="00F47A7F" w:rsidRPr="00910EB5" w:rsidRDefault="00F47A7F" w:rsidP="00F47A7F">
            <w:pPr>
              <w:jc w:val="center"/>
              <w:rPr>
                <w:color w:val="000000"/>
                <w:sz w:val="20"/>
                <w:szCs w:val="20"/>
              </w:rPr>
            </w:pPr>
            <w:r w:rsidRPr="00186E94">
              <w:rPr>
                <w:color w:val="000000"/>
                <w:sz w:val="20"/>
                <w:szCs w:val="20"/>
              </w:rPr>
              <w:t>0,000</w:t>
            </w:r>
          </w:p>
        </w:tc>
        <w:tc>
          <w:tcPr>
            <w:tcW w:w="350" w:type="pct"/>
            <w:shd w:val="clear" w:color="auto" w:fill="auto"/>
            <w:vAlign w:val="center"/>
          </w:tcPr>
          <w:p w14:paraId="22979B6C" w14:textId="77777777" w:rsidR="00F47A7F" w:rsidRPr="001A0D42" w:rsidRDefault="00F47A7F" w:rsidP="00F47A7F">
            <w:pPr>
              <w:jc w:val="center"/>
              <w:rPr>
                <w:sz w:val="20"/>
                <w:szCs w:val="20"/>
                <w:lang w:val="en-US"/>
              </w:rPr>
            </w:pPr>
            <w:r w:rsidRPr="003D6113">
              <w:rPr>
                <w:color w:val="000000"/>
                <w:sz w:val="20"/>
                <w:szCs w:val="20"/>
              </w:rPr>
              <w:t>0,000</w:t>
            </w:r>
          </w:p>
        </w:tc>
        <w:tc>
          <w:tcPr>
            <w:tcW w:w="350" w:type="pct"/>
            <w:shd w:val="clear" w:color="auto" w:fill="auto"/>
            <w:vAlign w:val="center"/>
          </w:tcPr>
          <w:p w14:paraId="2D324651" w14:textId="77777777" w:rsidR="00F47A7F" w:rsidRPr="006B6A25" w:rsidRDefault="00F47A7F" w:rsidP="00F47A7F">
            <w:pPr>
              <w:jc w:val="center"/>
              <w:rPr>
                <w:sz w:val="20"/>
                <w:szCs w:val="20"/>
              </w:rPr>
            </w:pPr>
            <w:r w:rsidRPr="003D6113">
              <w:rPr>
                <w:color w:val="000000"/>
                <w:sz w:val="20"/>
                <w:szCs w:val="20"/>
              </w:rPr>
              <w:t>0,000</w:t>
            </w:r>
          </w:p>
        </w:tc>
        <w:tc>
          <w:tcPr>
            <w:tcW w:w="372" w:type="pct"/>
            <w:vMerge w:val="restart"/>
            <w:vAlign w:val="center"/>
          </w:tcPr>
          <w:p w14:paraId="7CC06139" w14:textId="77777777" w:rsidR="00F47A7F" w:rsidRPr="00CC66B4" w:rsidRDefault="00F47A7F" w:rsidP="00F47A7F">
            <w:pPr>
              <w:jc w:val="center"/>
              <w:rPr>
                <w:bCs/>
                <w:sz w:val="20"/>
                <w:szCs w:val="20"/>
              </w:rPr>
            </w:pPr>
            <w:r>
              <w:rPr>
                <w:bCs/>
                <w:sz w:val="20"/>
                <w:szCs w:val="20"/>
              </w:rPr>
              <w:t>44929,91</w:t>
            </w:r>
          </w:p>
        </w:tc>
        <w:tc>
          <w:tcPr>
            <w:tcW w:w="666" w:type="pct"/>
            <w:shd w:val="clear" w:color="auto" w:fill="auto"/>
            <w:vAlign w:val="center"/>
          </w:tcPr>
          <w:p w14:paraId="7B5EB2B4" w14:textId="77777777" w:rsidR="00F47A7F" w:rsidRPr="00CC66B4" w:rsidRDefault="00F47A7F" w:rsidP="00F47A7F">
            <w:pPr>
              <w:jc w:val="center"/>
              <w:rPr>
                <w:sz w:val="20"/>
                <w:szCs w:val="20"/>
              </w:rPr>
            </w:pPr>
            <w:r w:rsidRPr="00CC66B4">
              <w:rPr>
                <w:bCs/>
                <w:sz w:val="20"/>
                <w:szCs w:val="20"/>
              </w:rPr>
              <w:t>Средства бюджета МО</w:t>
            </w:r>
          </w:p>
        </w:tc>
      </w:tr>
      <w:tr w:rsidR="00F47A7F" w:rsidRPr="00CC66B4" w14:paraId="4DEF5C7C" w14:textId="77777777" w:rsidTr="00F47A7F">
        <w:trPr>
          <w:trHeight w:val="283"/>
        </w:trPr>
        <w:tc>
          <w:tcPr>
            <w:tcW w:w="145" w:type="pct"/>
            <w:vMerge/>
            <w:shd w:val="clear" w:color="auto" w:fill="auto"/>
            <w:vAlign w:val="center"/>
          </w:tcPr>
          <w:p w14:paraId="78D678D4" w14:textId="77777777" w:rsidR="00F47A7F" w:rsidRPr="00CC66B4" w:rsidRDefault="00F47A7F" w:rsidP="00F47A7F">
            <w:pPr>
              <w:jc w:val="center"/>
              <w:rPr>
                <w:color w:val="000000"/>
                <w:sz w:val="20"/>
                <w:szCs w:val="20"/>
              </w:rPr>
            </w:pPr>
          </w:p>
        </w:tc>
        <w:tc>
          <w:tcPr>
            <w:tcW w:w="876" w:type="pct"/>
            <w:vMerge/>
            <w:shd w:val="clear" w:color="auto" w:fill="auto"/>
            <w:vAlign w:val="center"/>
          </w:tcPr>
          <w:p w14:paraId="56E661B6" w14:textId="77777777" w:rsidR="00F47A7F" w:rsidRDefault="00F47A7F" w:rsidP="00F47A7F">
            <w:pPr>
              <w:rPr>
                <w:sz w:val="20"/>
                <w:szCs w:val="20"/>
              </w:rPr>
            </w:pPr>
          </w:p>
        </w:tc>
        <w:tc>
          <w:tcPr>
            <w:tcW w:w="491" w:type="pct"/>
            <w:vMerge/>
            <w:shd w:val="clear" w:color="auto" w:fill="auto"/>
            <w:vAlign w:val="center"/>
          </w:tcPr>
          <w:p w14:paraId="5F3F7754" w14:textId="77777777" w:rsidR="00F47A7F" w:rsidRPr="008821CB" w:rsidRDefault="00F47A7F" w:rsidP="00F47A7F">
            <w:pPr>
              <w:jc w:val="center"/>
              <w:rPr>
                <w:color w:val="000000"/>
                <w:sz w:val="20"/>
                <w:szCs w:val="20"/>
              </w:rPr>
            </w:pPr>
          </w:p>
        </w:tc>
        <w:tc>
          <w:tcPr>
            <w:tcW w:w="350" w:type="pct"/>
            <w:shd w:val="clear" w:color="auto" w:fill="auto"/>
            <w:vAlign w:val="center"/>
          </w:tcPr>
          <w:p w14:paraId="20D1C728" w14:textId="77777777" w:rsidR="00F47A7F" w:rsidRDefault="00F47A7F" w:rsidP="00F47A7F">
            <w:pPr>
              <w:jc w:val="center"/>
              <w:rPr>
                <w:color w:val="000000"/>
                <w:sz w:val="20"/>
                <w:szCs w:val="20"/>
              </w:rPr>
            </w:pPr>
            <w:r w:rsidRPr="006F27B5">
              <w:rPr>
                <w:color w:val="000000"/>
                <w:sz w:val="20"/>
                <w:szCs w:val="20"/>
              </w:rPr>
              <w:t>0,000</w:t>
            </w:r>
          </w:p>
        </w:tc>
        <w:tc>
          <w:tcPr>
            <w:tcW w:w="350" w:type="pct"/>
            <w:shd w:val="clear" w:color="auto" w:fill="auto"/>
            <w:vAlign w:val="center"/>
          </w:tcPr>
          <w:p w14:paraId="2AD203C1" w14:textId="77777777" w:rsidR="00F47A7F" w:rsidRPr="00F25F8E" w:rsidRDefault="00F47A7F" w:rsidP="00F47A7F">
            <w:pPr>
              <w:jc w:val="center"/>
              <w:rPr>
                <w:color w:val="000000"/>
                <w:sz w:val="20"/>
                <w:szCs w:val="20"/>
              </w:rPr>
            </w:pPr>
            <w:r>
              <w:rPr>
                <w:color w:val="000000"/>
                <w:sz w:val="20"/>
                <w:szCs w:val="20"/>
              </w:rPr>
              <w:t>1072,7</w:t>
            </w:r>
          </w:p>
        </w:tc>
        <w:tc>
          <w:tcPr>
            <w:tcW w:w="350" w:type="pct"/>
            <w:shd w:val="clear" w:color="auto" w:fill="auto"/>
            <w:vAlign w:val="center"/>
          </w:tcPr>
          <w:p w14:paraId="55E6BBC2" w14:textId="77777777" w:rsidR="00F47A7F" w:rsidRPr="00D16AAC" w:rsidRDefault="00F47A7F" w:rsidP="00F47A7F">
            <w:pPr>
              <w:jc w:val="center"/>
              <w:rPr>
                <w:color w:val="000000"/>
                <w:sz w:val="20"/>
                <w:szCs w:val="20"/>
              </w:rPr>
            </w:pPr>
            <w:r>
              <w:rPr>
                <w:color w:val="000000"/>
                <w:sz w:val="20"/>
                <w:szCs w:val="20"/>
              </w:rPr>
              <w:t>1173,79</w:t>
            </w:r>
          </w:p>
        </w:tc>
        <w:tc>
          <w:tcPr>
            <w:tcW w:w="350" w:type="pct"/>
            <w:shd w:val="clear" w:color="auto" w:fill="auto"/>
            <w:vAlign w:val="center"/>
          </w:tcPr>
          <w:p w14:paraId="0FBDE79B" w14:textId="77777777" w:rsidR="00F47A7F" w:rsidRPr="00585A70" w:rsidRDefault="00F47A7F" w:rsidP="00F47A7F">
            <w:pPr>
              <w:jc w:val="center"/>
              <w:rPr>
                <w:color w:val="000000"/>
                <w:sz w:val="20"/>
                <w:szCs w:val="20"/>
              </w:rPr>
            </w:pPr>
            <w:r w:rsidRPr="00186E94">
              <w:rPr>
                <w:color w:val="000000"/>
                <w:sz w:val="20"/>
                <w:szCs w:val="20"/>
              </w:rPr>
              <w:t>0,000</w:t>
            </w:r>
          </w:p>
        </w:tc>
        <w:tc>
          <w:tcPr>
            <w:tcW w:w="350" w:type="pct"/>
            <w:shd w:val="clear" w:color="auto" w:fill="auto"/>
            <w:noWrap/>
            <w:vAlign w:val="center"/>
          </w:tcPr>
          <w:p w14:paraId="036AEEE4" w14:textId="77777777" w:rsidR="00F47A7F" w:rsidRPr="00585A70" w:rsidRDefault="00F47A7F" w:rsidP="00F47A7F">
            <w:pPr>
              <w:jc w:val="center"/>
              <w:rPr>
                <w:color w:val="000000"/>
                <w:sz w:val="20"/>
                <w:szCs w:val="20"/>
              </w:rPr>
            </w:pPr>
            <w:r w:rsidRPr="00186E94">
              <w:rPr>
                <w:color w:val="000000"/>
                <w:sz w:val="20"/>
                <w:szCs w:val="20"/>
              </w:rPr>
              <w:t>0,000</w:t>
            </w:r>
          </w:p>
        </w:tc>
        <w:tc>
          <w:tcPr>
            <w:tcW w:w="350" w:type="pct"/>
            <w:shd w:val="clear" w:color="auto" w:fill="auto"/>
            <w:vAlign w:val="center"/>
          </w:tcPr>
          <w:p w14:paraId="385B628B" w14:textId="77777777" w:rsidR="00F47A7F" w:rsidRPr="00585A70"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24E02D70" w14:textId="77777777" w:rsidR="00F47A7F" w:rsidRPr="00585A70" w:rsidRDefault="00F47A7F" w:rsidP="00F47A7F">
            <w:pPr>
              <w:jc w:val="center"/>
              <w:rPr>
                <w:color w:val="000000"/>
                <w:sz w:val="20"/>
                <w:szCs w:val="20"/>
              </w:rPr>
            </w:pPr>
            <w:r w:rsidRPr="003D6113">
              <w:rPr>
                <w:color w:val="000000"/>
                <w:sz w:val="20"/>
                <w:szCs w:val="20"/>
              </w:rPr>
              <w:t>0,000</w:t>
            </w:r>
          </w:p>
        </w:tc>
        <w:tc>
          <w:tcPr>
            <w:tcW w:w="372" w:type="pct"/>
            <w:vMerge/>
            <w:vAlign w:val="center"/>
          </w:tcPr>
          <w:p w14:paraId="473BEB58" w14:textId="77777777" w:rsidR="00F47A7F" w:rsidRDefault="00F47A7F" w:rsidP="00F47A7F">
            <w:pPr>
              <w:jc w:val="center"/>
              <w:rPr>
                <w:color w:val="000000"/>
                <w:sz w:val="20"/>
                <w:szCs w:val="20"/>
              </w:rPr>
            </w:pPr>
          </w:p>
        </w:tc>
        <w:tc>
          <w:tcPr>
            <w:tcW w:w="666" w:type="pct"/>
            <w:shd w:val="clear" w:color="auto" w:fill="auto"/>
            <w:vAlign w:val="center"/>
          </w:tcPr>
          <w:p w14:paraId="60C057A6" w14:textId="77777777" w:rsidR="00F47A7F" w:rsidRPr="00CC66B4" w:rsidRDefault="00F47A7F" w:rsidP="00F47A7F">
            <w:pPr>
              <w:jc w:val="center"/>
              <w:rPr>
                <w:bCs/>
                <w:sz w:val="20"/>
                <w:szCs w:val="20"/>
              </w:rPr>
            </w:pPr>
            <w:r>
              <w:rPr>
                <w:bCs/>
                <w:sz w:val="20"/>
                <w:szCs w:val="20"/>
              </w:rPr>
              <w:t>Средства бюджетов муниципальных образований МО</w:t>
            </w:r>
          </w:p>
        </w:tc>
      </w:tr>
      <w:tr w:rsidR="00F47A7F" w:rsidRPr="00CC66B4" w14:paraId="6C41F636" w14:textId="77777777" w:rsidTr="00F47A7F">
        <w:trPr>
          <w:trHeight w:val="283"/>
        </w:trPr>
        <w:tc>
          <w:tcPr>
            <w:tcW w:w="145" w:type="pct"/>
            <w:vMerge w:val="restart"/>
            <w:shd w:val="clear" w:color="auto" w:fill="auto"/>
            <w:vAlign w:val="center"/>
          </w:tcPr>
          <w:p w14:paraId="72BBF170" w14:textId="77777777" w:rsidR="00F47A7F" w:rsidRPr="00CC66B4" w:rsidRDefault="00F47A7F" w:rsidP="00F47A7F">
            <w:pPr>
              <w:jc w:val="center"/>
              <w:rPr>
                <w:color w:val="000000"/>
                <w:sz w:val="20"/>
                <w:szCs w:val="20"/>
              </w:rPr>
            </w:pPr>
            <w:r>
              <w:rPr>
                <w:color w:val="000000"/>
                <w:sz w:val="20"/>
                <w:szCs w:val="20"/>
              </w:rPr>
              <w:t>2</w:t>
            </w:r>
          </w:p>
        </w:tc>
        <w:tc>
          <w:tcPr>
            <w:tcW w:w="876" w:type="pct"/>
            <w:vMerge w:val="restart"/>
            <w:shd w:val="clear" w:color="auto" w:fill="auto"/>
            <w:vAlign w:val="center"/>
          </w:tcPr>
          <w:p w14:paraId="2F2A4136" w14:textId="77777777" w:rsidR="00F47A7F" w:rsidRDefault="00F47A7F" w:rsidP="00F47A7F">
            <w:pPr>
              <w:rPr>
                <w:sz w:val="20"/>
                <w:szCs w:val="20"/>
              </w:rPr>
            </w:pPr>
            <w:r>
              <w:rPr>
                <w:sz w:val="20"/>
                <w:szCs w:val="20"/>
              </w:rPr>
              <w:t xml:space="preserve">Реконструкция котельной №5 </w:t>
            </w:r>
            <w:r w:rsidRPr="00CC66B4">
              <w:rPr>
                <w:sz w:val="20"/>
                <w:szCs w:val="20"/>
              </w:rPr>
              <w:t xml:space="preserve">установленной мощностью </w:t>
            </w:r>
            <w:r>
              <w:rPr>
                <w:sz w:val="20"/>
                <w:szCs w:val="20"/>
              </w:rPr>
              <w:t>4,4 МВт и тепловых сетей</w:t>
            </w:r>
          </w:p>
        </w:tc>
        <w:tc>
          <w:tcPr>
            <w:tcW w:w="491" w:type="pct"/>
            <w:vMerge w:val="restart"/>
            <w:shd w:val="clear" w:color="auto" w:fill="auto"/>
            <w:vAlign w:val="center"/>
          </w:tcPr>
          <w:p w14:paraId="03148146" w14:textId="77777777" w:rsidR="00F47A7F" w:rsidRPr="008821CB" w:rsidRDefault="00F47A7F" w:rsidP="00F47A7F">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44B006F0" w14:textId="77777777" w:rsidR="00F47A7F" w:rsidRPr="007C0C18" w:rsidRDefault="00F47A7F" w:rsidP="00F47A7F">
            <w:pPr>
              <w:jc w:val="center"/>
              <w:rPr>
                <w:color w:val="000000"/>
                <w:sz w:val="20"/>
                <w:szCs w:val="20"/>
                <w:lang w:val="en-US"/>
              </w:rPr>
            </w:pPr>
            <w:r w:rsidRPr="00F25F8E">
              <w:rPr>
                <w:color w:val="000000"/>
                <w:sz w:val="20"/>
                <w:szCs w:val="20"/>
              </w:rPr>
              <w:t>0,000</w:t>
            </w:r>
          </w:p>
        </w:tc>
        <w:tc>
          <w:tcPr>
            <w:tcW w:w="350" w:type="pct"/>
            <w:shd w:val="clear" w:color="auto" w:fill="auto"/>
            <w:vAlign w:val="center"/>
          </w:tcPr>
          <w:p w14:paraId="3006FAFC" w14:textId="77777777" w:rsidR="00F47A7F" w:rsidRPr="00CC66B4" w:rsidRDefault="00F47A7F" w:rsidP="00F47A7F">
            <w:pPr>
              <w:jc w:val="center"/>
              <w:rPr>
                <w:color w:val="000000"/>
                <w:sz w:val="20"/>
                <w:szCs w:val="20"/>
              </w:rPr>
            </w:pPr>
            <w:r>
              <w:rPr>
                <w:color w:val="000000"/>
                <w:sz w:val="20"/>
                <w:szCs w:val="20"/>
              </w:rPr>
              <w:t>18444,39</w:t>
            </w:r>
          </w:p>
        </w:tc>
        <w:tc>
          <w:tcPr>
            <w:tcW w:w="350" w:type="pct"/>
            <w:shd w:val="clear" w:color="auto" w:fill="auto"/>
            <w:vAlign w:val="center"/>
          </w:tcPr>
          <w:p w14:paraId="16D75F34" w14:textId="77777777" w:rsidR="00F47A7F" w:rsidRPr="005751A0" w:rsidRDefault="00F47A7F" w:rsidP="00F47A7F">
            <w:pPr>
              <w:jc w:val="center"/>
              <w:rPr>
                <w:color w:val="000000"/>
                <w:sz w:val="20"/>
                <w:szCs w:val="20"/>
              </w:rPr>
            </w:pPr>
            <w:r>
              <w:rPr>
                <w:color w:val="000000"/>
                <w:sz w:val="20"/>
                <w:szCs w:val="20"/>
              </w:rPr>
              <w:t>20182,61</w:t>
            </w:r>
          </w:p>
        </w:tc>
        <w:tc>
          <w:tcPr>
            <w:tcW w:w="350" w:type="pct"/>
            <w:shd w:val="clear" w:color="auto" w:fill="auto"/>
            <w:vAlign w:val="center"/>
          </w:tcPr>
          <w:p w14:paraId="5F6C1692" w14:textId="77777777" w:rsidR="00F47A7F" w:rsidRPr="005751A0" w:rsidRDefault="00F47A7F" w:rsidP="00F47A7F">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50AAC038" w14:textId="77777777" w:rsidR="00F47A7F" w:rsidRPr="00910EB5" w:rsidRDefault="00F47A7F" w:rsidP="00F47A7F">
            <w:pPr>
              <w:jc w:val="center"/>
              <w:rPr>
                <w:color w:val="000000"/>
                <w:sz w:val="20"/>
                <w:szCs w:val="20"/>
              </w:rPr>
            </w:pPr>
            <w:r w:rsidRPr="00585A70">
              <w:rPr>
                <w:color w:val="000000"/>
                <w:sz w:val="20"/>
                <w:szCs w:val="20"/>
              </w:rPr>
              <w:t>0,000</w:t>
            </w:r>
          </w:p>
        </w:tc>
        <w:tc>
          <w:tcPr>
            <w:tcW w:w="350" w:type="pct"/>
            <w:shd w:val="clear" w:color="auto" w:fill="auto"/>
            <w:vAlign w:val="center"/>
          </w:tcPr>
          <w:p w14:paraId="419D14BD" w14:textId="77777777" w:rsidR="00F47A7F" w:rsidRPr="001A0D42" w:rsidRDefault="00F47A7F" w:rsidP="00F47A7F">
            <w:pPr>
              <w:jc w:val="center"/>
              <w:rPr>
                <w:sz w:val="20"/>
                <w:szCs w:val="20"/>
                <w:lang w:val="en-US"/>
              </w:rPr>
            </w:pPr>
            <w:r w:rsidRPr="003D6113">
              <w:rPr>
                <w:color w:val="000000"/>
                <w:sz w:val="20"/>
                <w:szCs w:val="20"/>
              </w:rPr>
              <w:t>0,000</w:t>
            </w:r>
          </w:p>
        </w:tc>
        <w:tc>
          <w:tcPr>
            <w:tcW w:w="350" w:type="pct"/>
            <w:shd w:val="clear" w:color="auto" w:fill="auto"/>
            <w:vAlign w:val="center"/>
          </w:tcPr>
          <w:p w14:paraId="42315BD2" w14:textId="77777777" w:rsidR="00F47A7F" w:rsidRPr="006B6A25" w:rsidRDefault="00F47A7F" w:rsidP="00F47A7F">
            <w:pPr>
              <w:jc w:val="center"/>
              <w:rPr>
                <w:color w:val="000000"/>
                <w:sz w:val="20"/>
                <w:szCs w:val="20"/>
              </w:rPr>
            </w:pPr>
            <w:r w:rsidRPr="003D6113">
              <w:rPr>
                <w:color w:val="000000"/>
                <w:sz w:val="20"/>
                <w:szCs w:val="20"/>
              </w:rPr>
              <w:t>0,000</w:t>
            </w:r>
          </w:p>
        </w:tc>
        <w:tc>
          <w:tcPr>
            <w:tcW w:w="372" w:type="pct"/>
            <w:vMerge w:val="restart"/>
            <w:vAlign w:val="center"/>
          </w:tcPr>
          <w:p w14:paraId="7A9C53DD" w14:textId="77777777" w:rsidR="00F47A7F" w:rsidRPr="00910EB5" w:rsidRDefault="00F47A7F" w:rsidP="00F47A7F">
            <w:pPr>
              <w:jc w:val="center"/>
              <w:rPr>
                <w:bCs/>
                <w:sz w:val="20"/>
                <w:szCs w:val="20"/>
              </w:rPr>
            </w:pPr>
            <w:r>
              <w:rPr>
                <w:color w:val="000000"/>
                <w:sz w:val="20"/>
                <w:szCs w:val="20"/>
                <w:lang w:val="en-US"/>
              </w:rPr>
              <w:t>40660,00</w:t>
            </w:r>
          </w:p>
        </w:tc>
        <w:tc>
          <w:tcPr>
            <w:tcW w:w="666" w:type="pct"/>
            <w:shd w:val="clear" w:color="auto" w:fill="auto"/>
            <w:vAlign w:val="center"/>
          </w:tcPr>
          <w:p w14:paraId="5A4A378D" w14:textId="77777777" w:rsidR="00F47A7F" w:rsidRPr="00CC66B4" w:rsidRDefault="00F47A7F" w:rsidP="00F47A7F">
            <w:pPr>
              <w:jc w:val="center"/>
              <w:rPr>
                <w:sz w:val="20"/>
                <w:szCs w:val="20"/>
              </w:rPr>
            </w:pPr>
            <w:r w:rsidRPr="00CC66B4">
              <w:rPr>
                <w:bCs/>
                <w:sz w:val="20"/>
                <w:szCs w:val="20"/>
              </w:rPr>
              <w:t>Средства бюджета МО</w:t>
            </w:r>
          </w:p>
        </w:tc>
      </w:tr>
      <w:tr w:rsidR="00F47A7F" w:rsidRPr="00CC66B4" w14:paraId="67E34E39" w14:textId="77777777" w:rsidTr="00F47A7F">
        <w:trPr>
          <w:trHeight w:val="283"/>
        </w:trPr>
        <w:tc>
          <w:tcPr>
            <w:tcW w:w="145" w:type="pct"/>
            <w:vMerge/>
            <w:shd w:val="clear" w:color="auto" w:fill="auto"/>
            <w:vAlign w:val="center"/>
          </w:tcPr>
          <w:p w14:paraId="398F553A" w14:textId="77777777" w:rsidR="00F47A7F" w:rsidRDefault="00F47A7F" w:rsidP="00F47A7F">
            <w:pPr>
              <w:jc w:val="center"/>
              <w:rPr>
                <w:color w:val="000000"/>
                <w:sz w:val="20"/>
                <w:szCs w:val="20"/>
              </w:rPr>
            </w:pPr>
          </w:p>
        </w:tc>
        <w:tc>
          <w:tcPr>
            <w:tcW w:w="876" w:type="pct"/>
            <w:vMerge/>
            <w:shd w:val="clear" w:color="auto" w:fill="auto"/>
            <w:vAlign w:val="center"/>
          </w:tcPr>
          <w:p w14:paraId="4AC56338" w14:textId="77777777" w:rsidR="00F47A7F" w:rsidRDefault="00F47A7F" w:rsidP="00F47A7F">
            <w:pPr>
              <w:rPr>
                <w:sz w:val="20"/>
                <w:szCs w:val="20"/>
              </w:rPr>
            </w:pPr>
          </w:p>
        </w:tc>
        <w:tc>
          <w:tcPr>
            <w:tcW w:w="491" w:type="pct"/>
            <w:vMerge/>
            <w:shd w:val="clear" w:color="auto" w:fill="auto"/>
            <w:vAlign w:val="center"/>
          </w:tcPr>
          <w:p w14:paraId="117C2A52" w14:textId="77777777" w:rsidR="00F47A7F" w:rsidRPr="008821CB" w:rsidRDefault="00F47A7F" w:rsidP="00F47A7F">
            <w:pPr>
              <w:jc w:val="center"/>
              <w:rPr>
                <w:color w:val="000000"/>
                <w:sz w:val="20"/>
                <w:szCs w:val="20"/>
              </w:rPr>
            </w:pPr>
          </w:p>
        </w:tc>
        <w:tc>
          <w:tcPr>
            <w:tcW w:w="350" w:type="pct"/>
            <w:shd w:val="clear" w:color="auto" w:fill="auto"/>
            <w:vAlign w:val="center"/>
          </w:tcPr>
          <w:p w14:paraId="6370507F" w14:textId="77777777" w:rsidR="00F47A7F" w:rsidRDefault="00F47A7F" w:rsidP="00F47A7F">
            <w:pPr>
              <w:jc w:val="center"/>
              <w:rPr>
                <w:color w:val="000000"/>
                <w:sz w:val="20"/>
                <w:szCs w:val="20"/>
                <w:lang w:val="en-US"/>
              </w:rPr>
            </w:pPr>
            <w:r w:rsidRPr="00F25F8E">
              <w:rPr>
                <w:color w:val="000000"/>
                <w:sz w:val="20"/>
                <w:szCs w:val="20"/>
              </w:rPr>
              <w:t>0,000</w:t>
            </w:r>
          </w:p>
        </w:tc>
        <w:tc>
          <w:tcPr>
            <w:tcW w:w="350" w:type="pct"/>
            <w:shd w:val="clear" w:color="auto" w:fill="auto"/>
            <w:vAlign w:val="center"/>
          </w:tcPr>
          <w:p w14:paraId="66CD07A1" w14:textId="77777777" w:rsidR="00F47A7F" w:rsidRPr="00F25F8E" w:rsidRDefault="00F47A7F" w:rsidP="00F47A7F">
            <w:pPr>
              <w:jc w:val="center"/>
              <w:rPr>
                <w:color w:val="000000"/>
                <w:sz w:val="20"/>
                <w:szCs w:val="20"/>
              </w:rPr>
            </w:pPr>
            <w:r>
              <w:rPr>
                <w:color w:val="000000"/>
                <w:sz w:val="20"/>
                <w:szCs w:val="20"/>
              </w:rPr>
              <w:t>970,75</w:t>
            </w:r>
          </w:p>
        </w:tc>
        <w:tc>
          <w:tcPr>
            <w:tcW w:w="350" w:type="pct"/>
            <w:shd w:val="clear" w:color="auto" w:fill="auto"/>
            <w:vAlign w:val="center"/>
          </w:tcPr>
          <w:p w14:paraId="62AA901D" w14:textId="77777777" w:rsidR="00F47A7F" w:rsidRPr="00D16AAC" w:rsidRDefault="00F47A7F" w:rsidP="00F47A7F">
            <w:pPr>
              <w:jc w:val="center"/>
              <w:rPr>
                <w:color w:val="000000"/>
                <w:sz w:val="20"/>
                <w:szCs w:val="20"/>
              </w:rPr>
            </w:pPr>
            <w:r>
              <w:rPr>
                <w:color w:val="000000"/>
                <w:sz w:val="20"/>
                <w:szCs w:val="20"/>
              </w:rPr>
              <w:t>1062,25</w:t>
            </w:r>
          </w:p>
        </w:tc>
        <w:tc>
          <w:tcPr>
            <w:tcW w:w="350" w:type="pct"/>
            <w:shd w:val="clear" w:color="auto" w:fill="auto"/>
            <w:vAlign w:val="center"/>
          </w:tcPr>
          <w:p w14:paraId="4467A691" w14:textId="77777777" w:rsidR="00F47A7F" w:rsidRPr="00585A70" w:rsidRDefault="00F47A7F" w:rsidP="00F47A7F">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576DD015" w14:textId="77777777" w:rsidR="00F47A7F" w:rsidRPr="00585A70" w:rsidRDefault="00F47A7F" w:rsidP="00F47A7F">
            <w:pPr>
              <w:jc w:val="center"/>
              <w:rPr>
                <w:color w:val="000000"/>
                <w:sz w:val="20"/>
                <w:szCs w:val="20"/>
              </w:rPr>
            </w:pPr>
            <w:r w:rsidRPr="00585A70">
              <w:rPr>
                <w:color w:val="000000"/>
                <w:sz w:val="20"/>
                <w:szCs w:val="20"/>
              </w:rPr>
              <w:t>0,000</w:t>
            </w:r>
          </w:p>
        </w:tc>
        <w:tc>
          <w:tcPr>
            <w:tcW w:w="350" w:type="pct"/>
            <w:shd w:val="clear" w:color="auto" w:fill="auto"/>
            <w:vAlign w:val="center"/>
          </w:tcPr>
          <w:p w14:paraId="2AD49371" w14:textId="77777777" w:rsidR="00F47A7F" w:rsidRPr="00585A70"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3829196A" w14:textId="77777777" w:rsidR="00F47A7F" w:rsidRPr="00585A70" w:rsidRDefault="00F47A7F" w:rsidP="00F47A7F">
            <w:pPr>
              <w:jc w:val="center"/>
              <w:rPr>
                <w:color w:val="000000"/>
                <w:sz w:val="20"/>
                <w:szCs w:val="20"/>
              </w:rPr>
            </w:pPr>
            <w:r w:rsidRPr="003D6113">
              <w:rPr>
                <w:color w:val="000000"/>
                <w:sz w:val="20"/>
                <w:szCs w:val="20"/>
              </w:rPr>
              <w:t>0,000</w:t>
            </w:r>
          </w:p>
        </w:tc>
        <w:tc>
          <w:tcPr>
            <w:tcW w:w="372" w:type="pct"/>
            <w:vMerge/>
            <w:vAlign w:val="center"/>
          </w:tcPr>
          <w:p w14:paraId="1BC0B64D" w14:textId="77777777" w:rsidR="00F47A7F" w:rsidRDefault="00F47A7F" w:rsidP="00F47A7F">
            <w:pPr>
              <w:jc w:val="center"/>
              <w:rPr>
                <w:color w:val="000000"/>
                <w:sz w:val="20"/>
                <w:szCs w:val="20"/>
                <w:lang w:val="en-US"/>
              </w:rPr>
            </w:pPr>
          </w:p>
        </w:tc>
        <w:tc>
          <w:tcPr>
            <w:tcW w:w="666" w:type="pct"/>
            <w:shd w:val="clear" w:color="auto" w:fill="auto"/>
            <w:vAlign w:val="center"/>
          </w:tcPr>
          <w:p w14:paraId="4B1E63B1" w14:textId="77777777" w:rsidR="00F47A7F" w:rsidRPr="00CC66B4" w:rsidRDefault="00F47A7F" w:rsidP="00F47A7F">
            <w:pPr>
              <w:jc w:val="center"/>
              <w:rPr>
                <w:bCs/>
                <w:sz w:val="20"/>
                <w:szCs w:val="20"/>
              </w:rPr>
            </w:pPr>
            <w:r>
              <w:rPr>
                <w:bCs/>
                <w:sz w:val="20"/>
                <w:szCs w:val="20"/>
              </w:rPr>
              <w:t>Средства бюджетов муниципальных образований МО</w:t>
            </w:r>
          </w:p>
        </w:tc>
      </w:tr>
      <w:tr w:rsidR="00F47A7F" w:rsidRPr="00CC66B4" w14:paraId="74F07331" w14:textId="77777777" w:rsidTr="00F47A7F">
        <w:trPr>
          <w:trHeight w:val="283"/>
        </w:trPr>
        <w:tc>
          <w:tcPr>
            <w:tcW w:w="145" w:type="pct"/>
            <w:vMerge w:val="restart"/>
            <w:shd w:val="clear" w:color="auto" w:fill="auto"/>
            <w:vAlign w:val="center"/>
          </w:tcPr>
          <w:p w14:paraId="163CC125" w14:textId="77777777" w:rsidR="00F47A7F" w:rsidRPr="00CC66B4" w:rsidRDefault="00F47A7F" w:rsidP="00F47A7F">
            <w:pPr>
              <w:jc w:val="center"/>
              <w:rPr>
                <w:color w:val="000000"/>
                <w:sz w:val="20"/>
                <w:szCs w:val="20"/>
              </w:rPr>
            </w:pPr>
            <w:r>
              <w:rPr>
                <w:color w:val="000000"/>
                <w:sz w:val="20"/>
                <w:szCs w:val="20"/>
              </w:rPr>
              <w:t>3</w:t>
            </w:r>
          </w:p>
        </w:tc>
        <w:tc>
          <w:tcPr>
            <w:tcW w:w="876" w:type="pct"/>
            <w:vMerge w:val="restart"/>
            <w:shd w:val="clear" w:color="auto" w:fill="auto"/>
            <w:vAlign w:val="center"/>
          </w:tcPr>
          <w:p w14:paraId="33CA5327" w14:textId="77777777" w:rsidR="00F47A7F" w:rsidRPr="00CC66B4" w:rsidRDefault="00F47A7F" w:rsidP="00F47A7F">
            <w:pPr>
              <w:rPr>
                <w:color w:val="000000"/>
                <w:sz w:val="20"/>
                <w:szCs w:val="20"/>
              </w:rPr>
            </w:pPr>
            <w:r>
              <w:rPr>
                <w:sz w:val="20"/>
                <w:szCs w:val="20"/>
              </w:rPr>
              <w:t xml:space="preserve">Реконструкция котельной №6 </w:t>
            </w:r>
            <w:r w:rsidRPr="00CC66B4">
              <w:rPr>
                <w:sz w:val="20"/>
                <w:szCs w:val="20"/>
              </w:rPr>
              <w:t xml:space="preserve">установленной мощностью </w:t>
            </w:r>
            <w:r>
              <w:rPr>
                <w:sz w:val="20"/>
                <w:szCs w:val="20"/>
              </w:rPr>
              <w:t>2,8 МВт и тепловых сетей</w:t>
            </w:r>
          </w:p>
        </w:tc>
        <w:tc>
          <w:tcPr>
            <w:tcW w:w="491" w:type="pct"/>
            <w:vMerge w:val="restart"/>
            <w:shd w:val="clear" w:color="auto" w:fill="auto"/>
            <w:vAlign w:val="center"/>
          </w:tcPr>
          <w:p w14:paraId="73E4C72C" w14:textId="77777777" w:rsidR="00F47A7F" w:rsidRPr="00CC66B4" w:rsidRDefault="00F47A7F" w:rsidP="00F47A7F">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2AB9D22E" w14:textId="77777777" w:rsidR="00F47A7F" w:rsidRPr="007C0C18" w:rsidRDefault="00F47A7F" w:rsidP="00F47A7F">
            <w:pPr>
              <w:jc w:val="center"/>
              <w:rPr>
                <w:color w:val="000000"/>
                <w:sz w:val="20"/>
                <w:szCs w:val="20"/>
                <w:lang w:val="en-US"/>
              </w:rPr>
            </w:pPr>
            <w:r w:rsidRPr="004A2C20">
              <w:rPr>
                <w:color w:val="000000"/>
                <w:sz w:val="20"/>
                <w:szCs w:val="20"/>
              </w:rPr>
              <w:t>0,000</w:t>
            </w:r>
          </w:p>
        </w:tc>
        <w:tc>
          <w:tcPr>
            <w:tcW w:w="350" w:type="pct"/>
            <w:shd w:val="clear" w:color="auto" w:fill="auto"/>
            <w:vAlign w:val="center"/>
          </w:tcPr>
          <w:p w14:paraId="35C0F778" w14:textId="77777777" w:rsidR="00F47A7F" w:rsidRPr="00CC66B4" w:rsidRDefault="00F47A7F" w:rsidP="00F47A7F">
            <w:pPr>
              <w:jc w:val="center"/>
              <w:rPr>
                <w:color w:val="000000"/>
                <w:sz w:val="20"/>
                <w:szCs w:val="20"/>
              </w:rPr>
            </w:pPr>
            <w:r>
              <w:rPr>
                <w:color w:val="000000"/>
                <w:sz w:val="20"/>
                <w:szCs w:val="20"/>
              </w:rPr>
              <w:t>18435,32</w:t>
            </w:r>
          </w:p>
        </w:tc>
        <w:tc>
          <w:tcPr>
            <w:tcW w:w="350" w:type="pct"/>
            <w:shd w:val="clear" w:color="auto" w:fill="auto"/>
            <w:vAlign w:val="center"/>
          </w:tcPr>
          <w:p w14:paraId="46E27861" w14:textId="77777777" w:rsidR="00F47A7F" w:rsidRPr="00CC66B4" w:rsidRDefault="00F47A7F" w:rsidP="00F47A7F">
            <w:pPr>
              <w:jc w:val="center"/>
              <w:rPr>
                <w:color w:val="000000"/>
                <w:sz w:val="20"/>
                <w:szCs w:val="20"/>
              </w:rPr>
            </w:pPr>
            <w:r>
              <w:rPr>
                <w:color w:val="000000"/>
                <w:sz w:val="20"/>
                <w:szCs w:val="20"/>
              </w:rPr>
              <w:t>20172,68</w:t>
            </w:r>
          </w:p>
        </w:tc>
        <w:tc>
          <w:tcPr>
            <w:tcW w:w="350" w:type="pct"/>
            <w:shd w:val="clear" w:color="auto" w:fill="auto"/>
            <w:vAlign w:val="center"/>
          </w:tcPr>
          <w:p w14:paraId="79310D82" w14:textId="77777777" w:rsidR="00F47A7F" w:rsidRPr="00CC66B4" w:rsidRDefault="00F47A7F" w:rsidP="00F47A7F">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69E0201F" w14:textId="77777777" w:rsidR="00F47A7F" w:rsidRPr="00CC66B4" w:rsidRDefault="00F47A7F" w:rsidP="00F47A7F">
            <w:pPr>
              <w:jc w:val="center"/>
              <w:rPr>
                <w:color w:val="000000"/>
                <w:sz w:val="20"/>
                <w:szCs w:val="20"/>
              </w:rPr>
            </w:pPr>
            <w:r w:rsidRPr="00585A70">
              <w:rPr>
                <w:color w:val="000000"/>
                <w:sz w:val="20"/>
                <w:szCs w:val="20"/>
              </w:rPr>
              <w:t>0,000</w:t>
            </w:r>
          </w:p>
        </w:tc>
        <w:tc>
          <w:tcPr>
            <w:tcW w:w="350" w:type="pct"/>
            <w:shd w:val="clear" w:color="auto" w:fill="auto"/>
            <w:vAlign w:val="center"/>
          </w:tcPr>
          <w:p w14:paraId="563D34AE" w14:textId="77777777" w:rsidR="00F47A7F" w:rsidRPr="00CC66B4"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051AD4E0" w14:textId="77777777" w:rsidR="00F47A7F" w:rsidRPr="00CC66B4" w:rsidRDefault="00F47A7F" w:rsidP="00F47A7F">
            <w:pPr>
              <w:jc w:val="center"/>
              <w:rPr>
                <w:color w:val="000000"/>
                <w:sz w:val="20"/>
                <w:szCs w:val="20"/>
              </w:rPr>
            </w:pPr>
            <w:r w:rsidRPr="003D6113">
              <w:rPr>
                <w:color w:val="000000"/>
                <w:sz w:val="20"/>
                <w:szCs w:val="20"/>
              </w:rPr>
              <w:t>0,000</w:t>
            </w:r>
          </w:p>
        </w:tc>
        <w:tc>
          <w:tcPr>
            <w:tcW w:w="372" w:type="pct"/>
            <w:vMerge w:val="restart"/>
            <w:vAlign w:val="center"/>
          </w:tcPr>
          <w:p w14:paraId="71654ACC" w14:textId="77777777" w:rsidR="00F47A7F" w:rsidRPr="00CC66B4" w:rsidRDefault="00F47A7F" w:rsidP="00F47A7F">
            <w:pPr>
              <w:jc w:val="center"/>
              <w:rPr>
                <w:bCs/>
                <w:sz w:val="20"/>
                <w:szCs w:val="20"/>
              </w:rPr>
            </w:pPr>
            <w:r>
              <w:rPr>
                <w:color w:val="000000"/>
                <w:sz w:val="20"/>
                <w:szCs w:val="20"/>
                <w:lang w:val="en-US"/>
              </w:rPr>
              <w:t>40640,00</w:t>
            </w:r>
          </w:p>
        </w:tc>
        <w:tc>
          <w:tcPr>
            <w:tcW w:w="666" w:type="pct"/>
            <w:shd w:val="clear" w:color="auto" w:fill="auto"/>
            <w:vAlign w:val="center"/>
          </w:tcPr>
          <w:p w14:paraId="55F36181" w14:textId="77777777" w:rsidR="00F47A7F" w:rsidRPr="00CC66B4" w:rsidRDefault="00F47A7F" w:rsidP="00F47A7F">
            <w:pPr>
              <w:jc w:val="center"/>
              <w:rPr>
                <w:color w:val="000000"/>
                <w:sz w:val="20"/>
                <w:szCs w:val="20"/>
              </w:rPr>
            </w:pPr>
            <w:r w:rsidRPr="00CC66B4">
              <w:rPr>
                <w:bCs/>
                <w:sz w:val="20"/>
                <w:szCs w:val="20"/>
              </w:rPr>
              <w:t>Средства бюджета МО</w:t>
            </w:r>
          </w:p>
        </w:tc>
      </w:tr>
      <w:tr w:rsidR="00F47A7F" w:rsidRPr="00CC66B4" w14:paraId="24932D79" w14:textId="77777777" w:rsidTr="00F47A7F">
        <w:trPr>
          <w:trHeight w:val="283"/>
        </w:trPr>
        <w:tc>
          <w:tcPr>
            <w:tcW w:w="145" w:type="pct"/>
            <w:vMerge/>
            <w:shd w:val="clear" w:color="auto" w:fill="auto"/>
            <w:vAlign w:val="center"/>
          </w:tcPr>
          <w:p w14:paraId="47801D21" w14:textId="77777777" w:rsidR="00F47A7F" w:rsidRDefault="00F47A7F" w:rsidP="00F47A7F">
            <w:pPr>
              <w:jc w:val="center"/>
              <w:rPr>
                <w:color w:val="000000"/>
                <w:sz w:val="20"/>
                <w:szCs w:val="20"/>
              </w:rPr>
            </w:pPr>
          </w:p>
        </w:tc>
        <w:tc>
          <w:tcPr>
            <w:tcW w:w="876" w:type="pct"/>
            <w:vMerge/>
            <w:shd w:val="clear" w:color="auto" w:fill="auto"/>
            <w:vAlign w:val="center"/>
          </w:tcPr>
          <w:p w14:paraId="18EA5E6C" w14:textId="77777777" w:rsidR="00F47A7F" w:rsidRDefault="00F47A7F" w:rsidP="00F47A7F">
            <w:pPr>
              <w:rPr>
                <w:sz w:val="20"/>
                <w:szCs w:val="20"/>
              </w:rPr>
            </w:pPr>
          </w:p>
        </w:tc>
        <w:tc>
          <w:tcPr>
            <w:tcW w:w="491" w:type="pct"/>
            <w:vMerge/>
            <w:shd w:val="clear" w:color="auto" w:fill="auto"/>
            <w:vAlign w:val="center"/>
          </w:tcPr>
          <w:p w14:paraId="72350A22" w14:textId="77777777" w:rsidR="00F47A7F" w:rsidRPr="008821CB" w:rsidRDefault="00F47A7F" w:rsidP="00F47A7F">
            <w:pPr>
              <w:jc w:val="center"/>
              <w:rPr>
                <w:color w:val="000000"/>
                <w:sz w:val="20"/>
                <w:szCs w:val="20"/>
              </w:rPr>
            </w:pPr>
          </w:p>
        </w:tc>
        <w:tc>
          <w:tcPr>
            <w:tcW w:w="350" w:type="pct"/>
            <w:shd w:val="clear" w:color="auto" w:fill="auto"/>
            <w:vAlign w:val="center"/>
          </w:tcPr>
          <w:p w14:paraId="77D29D54" w14:textId="77777777" w:rsidR="00F47A7F" w:rsidRDefault="00F47A7F" w:rsidP="00F47A7F">
            <w:pPr>
              <w:jc w:val="center"/>
              <w:rPr>
                <w:color w:val="000000"/>
                <w:sz w:val="20"/>
                <w:szCs w:val="20"/>
                <w:lang w:val="en-US"/>
              </w:rPr>
            </w:pPr>
            <w:r w:rsidRPr="004A2C20">
              <w:rPr>
                <w:color w:val="000000"/>
                <w:sz w:val="20"/>
                <w:szCs w:val="20"/>
              </w:rPr>
              <w:t>0,000</w:t>
            </w:r>
          </w:p>
        </w:tc>
        <w:tc>
          <w:tcPr>
            <w:tcW w:w="350" w:type="pct"/>
            <w:shd w:val="clear" w:color="auto" w:fill="auto"/>
            <w:vAlign w:val="center"/>
          </w:tcPr>
          <w:p w14:paraId="65EA9DC5" w14:textId="77777777" w:rsidR="00F47A7F" w:rsidRPr="00F25F8E" w:rsidRDefault="00F47A7F" w:rsidP="00F47A7F">
            <w:pPr>
              <w:jc w:val="center"/>
              <w:rPr>
                <w:color w:val="000000"/>
                <w:sz w:val="20"/>
                <w:szCs w:val="20"/>
              </w:rPr>
            </w:pPr>
            <w:r>
              <w:rPr>
                <w:color w:val="000000"/>
                <w:sz w:val="20"/>
                <w:szCs w:val="20"/>
              </w:rPr>
              <w:t>970,28</w:t>
            </w:r>
          </w:p>
        </w:tc>
        <w:tc>
          <w:tcPr>
            <w:tcW w:w="350" w:type="pct"/>
            <w:shd w:val="clear" w:color="auto" w:fill="auto"/>
            <w:vAlign w:val="center"/>
          </w:tcPr>
          <w:p w14:paraId="74B36AF3" w14:textId="77777777" w:rsidR="00F47A7F" w:rsidRPr="00D16AAC" w:rsidRDefault="00F47A7F" w:rsidP="00F47A7F">
            <w:pPr>
              <w:jc w:val="center"/>
              <w:rPr>
                <w:color w:val="000000"/>
                <w:sz w:val="20"/>
                <w:szCs w:val="20"/>
              </w:rPr>
            </w:pPr>
            <w:r>
              <w:rPr>
                <w:color w:val="000000"/>
                <w:sz w:val="20"/>
                <w:szCs w:val="20"/>
              </w:rPr>
              <w:t>1061,72</w:t>
            </w:r>
          </w:p>
        </w:tc>
        <w:tc>
          <w:tcPr>
            <w:tcW w:w="350" w:type="pct"/>
            <w:shd w:val="clear" w:color="auto" w:fill="auto"/>
            <w:vAlign w:val="center"/>
          </w:tcPr>
          <w:p w14:paraId="221AEB0F" w14:textId="77777777" w:rsidR="00F47A7F" w:rsidRPr="00585A70" w:rsidRDefault="00F47A7F" w:rsidP="00F47A7F">
            <w:pPr>
              <w:jc w:val="center"/>
              <w:rPr>
                <w:color w:val="000000"/>
                <w:sz w:val="20"/>
                <w:szCs w:val="20"/>
              </w:rPr>
            </w:pPr>
            <w:r w:rsidRPr="00585A70">
              <w:rPr>
                <w:color w:val="000000"/>
                <w:sz w:val="20"/>
                <w:szCs w:val="20"/>
              </w:rPr>
              <w:t>0,000</w:t>
            </w:r>
          </w:p>
        </w:tc>
        <w:tc>
          <w:tcPr>
            <w:tcW w:w="350" w:type="pct"/>
            <w:shd w:val="clear" w:color="auto" w:fill="auto"/>
            <w:noWrap/>
            <w:vAlign w:val="center"/>
          </w:tcPr>
          <w:p w14:paraId="7DB85ECF" w14:textId="77777777" w:rsidR="00F47A7F" w:rsidRPr="00585A70" w:rsidRDefault="00F47A7F" w:rsidP="00F47A7F">
            <w:pPr>
              <w:jc w:val="center"/>
              <w:rPr>
                <w:color w:val="000000"/>
                <w:sz w:val="20"/>
                <w:szCs w:val="20"/>
              </w:rPr>
            </w:pPr>
            <w:r w:rsidRPr="00585A70">
              <w:rPr>
                <w:color w:val="000000"/>
                <w:sz w:val="20"/>
                <w:szCs w:val="20"/>
              </w:rPr>
              <w:t>0,000</w:t>
            </w:r>
          </w:p>
        </w:tc>
        <w:tc>
          <w:tcPr>
            <w:tcW w:w="350" w:type="pct"/>
            <w:shd w:val="clear" w:color="auto" w:fill="auto"/>
            <w:vAlign w:val="center"/>
          </w:tcPr>
          <w:p w14:paraId="251A2C87" w14:textId="77777777" w:rsidR="00F47A7F" w:rsidRPr="00585A70"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782AFE4C" w14:textId="77777777" w:rsidR="00F47A7F" w:rsidRPr="00585A70" w:rsidRDefault="00F47A7F" w:rsidP="00F47A7F">
            <w:pPr>
              <w:jc w:val="center"/>
              <w:rPr>
                <w:color w:val="000000"/>
                <w:sz w:val="20"/>
                <w:szCs w:val="20"/>
              </w:rPr>
            </w:pPr>
            <w:r w:rsidRPr="003D6113">
              <w:rPr>
                <w:color w:val="000000"/>
                <w:sz w:val="20"/>
                <w:szCs w:val="20"/>
              </w:rPr>
              <w:t>0,000</w:t>
            </w:r>
          </w:p>
        </w:tc>
        <w:tc>
          <w:tcPr>
            <w:tcW w:w="372" w:type="pct"/>
            <w:vMerge/>
            <w:vAlign w:val="center"/>
          </w:tcPr>
          <w:p w14:paraId="246A9FD9" w14:textId="77777777" w:rsidR="00F47A7F" w:rsidRDefault="00F47A7F" w:rsidP="00F47A7F">
            <w:pPr>
              <w:jc w:val="center"/>
              <w:rPr>
                <w:color w:val="000000"/>
                <w:sz w:val="20"/>
                <w:szCs w:val="20"/>
                <w:lang w:val="en-US"/>
              </w:rPr>
            </w:pPr>
          </w:p>
        </w:tc>
        <w:tc>
          <w:tcPr>
            <w:tcW w:w="666" w:type="pct"/>
            <w:shd w:val="clear" w:color="auto" w:fill="auto"/>
            <w:vAlign w:val="center"/>
          </w:tcPr>
          <w:p w14:paraId="29831396" w14:textId="77777777" w:rsidR="00F47A7F" w:rsidRPr="00CC66B4" w:rsidRDefault="00F47A7F" w:rsidP="00F47A7F">
            <w:pPr>
              <w:jc w:val="center"/>
              <w:rPr>
                <w:bCs/>
                <w:sz w:val="20"/>
                <w:szCs w:val="20"/>
              </w:rPr>
            </w:pPr>
            <w:r>
              <w:rPr>
                <w:bCs/>
                <w:sz w:val="20"/>
                <w:szCs w:val="20"/>
              </w:rPr>
              <w:t>Средства бюджетов муниципальных образований МО</w:t>
            </w:r>
          </w:p>
        </w:tc>
      </w:tr>
      <w:tr w:rsidR="00F47A7F" w:rsidRPr="00CC66B4" w14:paraId="11253C3B" w14:textId="77777777" w:rsidTr="00F47A7F">
        <w:trPr>
          <w:trHeight w:val="283"/>
        </w:trPr>
        <w:tc>
          <w:tcPr>
            <w:tcW w:w="145" w:type="pct"/>
            <w:vMerge w:val="restart"/>
            <w:shd w:val="clear" w:color="auto" w:fill="auto"/>
            <w:vAlign w:val="center"/>
          </w:tcPr>
          <w:p w14:paraId="3D44357A" w14:textId="77777777" w:rsidR="00F47A7F" w:rsidRDefault="00F47A7F" w:rsidP="00F47A7F">
            <w:pPr>
              <w:jc w:val="center"/>
              <w:rPr>
                <w:color w:val="000000"/>
                <w:sz w:val="20"/>
                <w:szCs w:val="20"/>
              </w:rPr>
            </w:pPr>
            <w:r>
              <w:rPr>
                <w:color w:val="000000"/>
                <w:sz w:val="20"/>
                <w:szCs w:val="20"/>
              </w:rPr>
              <w:t>4</w:t>
            </w:r>
          </w:p>
        </w:tc>
        <w:tc>
          <w:tcPr>
            <w:tcW w:w="876" w:type="pct"/>
            <w:vMerge w:val="restart"/>
            <w:shd w:val="clear" w:color="auto" w:fill="auto"/>
            <w:vAlign w:val="center"/>
          </w:tcPr>
          <w:p w14:paraId="7CC45DD6" w14:textId="77777777" w:rsidR="00F47A7F" w:rsidRDefault="00F47A7F" w:rsidP="00F47A7F">
            <w:pPr>
              <w:rPr>
                <w:sz w:val="20"/>
                <w:szCs w:val="20"/>
              </w:rPr>
            </w:pPr>
            <w:r>
              <w:rPr>
                <w:sz w:val="20"/>
                <w:szCs w:val="20"/>
              </w:rPr>
              <w:t xml:space="preserve">Реконструкция котельной №14 </w:t>
            </w:r>
            <w:r w:rsidRPr="00CC66B4">
              <w:rPr>
                <w:sz w:val="20"/>
                <w:szCs w:val="20"/>
              </w:rPr>
              <w:t xml:space="preserve">установленной мощностью </w:t>
            </w:r>
            <w:r>
              <w:rPr>
                <w:sz w:val="20"/>
                <w:szCs w:val="20"/>
              </w:rPr>
              <w:t>4,2 МВт</w:t>
            </w:r>
          </w:p>
        </w:tc>
        <w:tc>
          <w:tcPr>
            <w:tcW w:w="491" w:type="pct"/>
            <w:vMerge w:val="restart"/>
            <w:shd w:val="clear" w:color="auto" w:fill="auto"/>
            <w:vAlign w:val="center"/>
          </w:tcPr>
          <w:p w14:paraId="1450D6C0" w14:textId="77777777" w:rsidR="00F47A7F" w:rsidRPr="008821CB" w:rsidRDefault="00F47A7F" w:rsidP="00F47A7F">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7C4B4EE6" w14:textId="77777777" w:rsidR="00F47A7F" w:rsidRPr="007C0C18" w:rsidRDefault="00F47A7F" w:rsidP="00F47A7F">
            <w:pPr>
              <w:jc w:val="center"/>
              <w:rPr>
                <w:color w:val="000000"/>
                <w:sz w:val="20"/>
                <w:szCs w:val="20"/>
                <w:lang w:val="en-US"/>
              </w:rPr>
            </w:pPr>
            <w:r w:rsidRPr="004F7327">
              <w:rPr>
                <w:color w:val="000000"/>
                <w:sz w:val="20"/>
                <w:szCs w:val="20"/>
              </w:rPr>
              <w:t>0,000</w:t>
            </w:r>
          </w:p>
        </w:tc>
        <w:tc>
          <w:tcPr>
            <w:tcW w:w="350" w:type="pct"/>
            <w:shd w:val="clear" w:color="auto" w:fill="auto"/>
            <w:vAlign w:val="center"/>
          </w:tcPr>
          <w:p w14:paraId="701ED4DF" w14:textId="77777777" w:rsidR="00F47A7F" w:rsidRPr="00CC66B4" w:rsidRDefault="00F47A7F" w:rsidP="00F47A7F">
            <w:pPr>
              <w:jc w:val="center"/>
              <w:rPr>
                <w:color w:val="000000"/>
                <w:sz w:val="20"/>
                <w:szCs w:val="20"/>
              </w:rPr>
            </w:pPr>
            <w:r>
              <w:rPr>
                <w:color w:val="000000"/>
                <w:sz w:val="20"/>
                <w:szCs w:val="20"/>
              </w:rPr>
              <w:t>20072,91</w:t>
            </w:r>
          </w:p>
        </w:tc>
        <w:tc>
          <w:tcPr>
            <w:tcW w:w="350" w:type="pct"/>
            <w:shd w:val="clear" w:color="auto" w:fill="auto"/>
            <w:vAlign w:val="center"/>
          </w:tcPr>
          <w:p w14:paraId="69D97103" w14:textId="77777777" w:rsidR="00F47A7F" w:rsidRPr="00CC66B4" w:rsidRDefault="00F47A7F" w:rsidP="00F47A7F">
            <w:pPr>
              <w:jc w:val="center"/>
              <w:rPr>
                <w:color w:val="000000"/>
                <w:sz w:val="20"/>
                <w:szCs w:val="20"/>
              </w:rPr>
            </w:pPr>
            <w:r>
              <w:rPr>
                <w:color w:val="000000"/>
                <w:sz w:val="20"/>
                <w:szCs w:val="20"/>
              </w:rPr>
              <w:t>21964,60</w:t>
            </w:r>
          </w:p>
        </w:tc>
        <w:tc>
          <w:tcPr>
            <w:tcW w:w="350" w:type="pct"/>
            <w:shd w:val="clear" w:color="auto" w:fill="auto"/>
            <w:vAlign w:val="center"/>
          </w:tcPr>
          <w:p w14:paraId="55D15F9F" w14:textId="77777777" w:rsidR="00F47A7F" w:rsidRPr="00CC66B4" w:rsidRDefault="00F47A7F" w:rsidP="00F47A7F">
            <w:pPr>
              <w:jc w:val="center"/>
              <w:rPr>
                <w:color w:val="000000"/>
                <w:sz w:val="20"/>
                <w:szCs w:val="20"/>
              </w:rPr>
            </w:pPr>
            <w:r w:rsidRPr="00357CEF">
              <w:rPr>
                <w:color w:val="000000"/>
                <w:sz w:val="20"/>
                <w:szCs w:val="20"/>
              </w:rPr>
              <w:t>0,000</w:t>
            </w:r>
          </w:p>
        </w:tc>
        <w:tc>
          <w:tcPr>
            <w:tcW w:w="350" w:type="pct"/>
            <w:shd w:val="clear" w:color="auto" w:fill="auto"/>
            <w:noWrap/>
            <w:vAlign w:val="center"/>
          </w:tcPr>
          <w:p w14:paraId="5C4E474D" w14:textId="77777777" w:rsidR="00F47A7F" w:rsidRPr="00CC66B4"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42124E6E" w14:textId="77777777" w:rsidR="00F47A7F" w:rsidRPr="00CC66B4"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5357BCA8" w14:textId="77777777" w:rsidR="00F47A7F" w:rsidRPr="00CC66B4" w:rsidRDefault="00F47A7F" w:rsidP="00F47A7F">
            <w:pPr>
              <w:jc w:val="center"/>
              <w:rPr>
                <w:color w:val="000000"/>
                <w:sz w:val="20"/>
                <w:szCs w:val="20"/>
              </w:rPr>
            </w:pPr>
            <w:r w:rsidRPr="003D6113">
              <w:rPr>
                <w:color w:val="000000"/>
                <w:sz w:val="20"/>
                <w:szCs w:val="20"/>
              </w:rPr>
              <w:t>0,000</w:t>
            </w:r>
          </w:p>
        </w:tc>
        <w:tc>
          <w:tcPr>
            <w:tcW w:w="372" w:type="pct"/>
            <w:vMerge w:val="restart"/>
            <w:vAlign w:val="center"/>
          </w:tcPr>
          <w:p w14:paraId="67ED6C0B" w14:textId="77777777" w:rsidR="00F47A7F" w:rsidRPr="00CC66B4" w:rsidRDefault="00F47A7F" w:rsidP="00F47A7F">
            <w:pPr>
              <w:jc w:val="center"/>
              <w:rPr>
                <w:bCs/>
                <w:sz w:val="20"/>
                <w:szCs w:val="20"/>
              </w:rPr>
            </w:pPr>
            <w:r>
              <w:rPr>
                <w:color w:val="000000"/>
                <w:sz w:val="20"/>
                <w:szCs w:val="20"/>
                <w:lang w:val="en-US"/>
              </w:rPr>
              <w:t>44250,00</w:t>
            </w:r>
          </w:p>
        </w:tc>
        <w:tc>
          <w:tcPr>
            <w:tcW w:w="666" w:type="pct"/>
            <w:shd w:val="clear" w:color="auto" w:fill="auto"/>
            <w:vAlign w:val="center"/>
          </w:tcPr>
          <w:p w14:paraId="1A56DB3C" w14:textId="77777777" w:rsidR="00F47A7F" w:rsidRPr="00CC66B4" w:rsidRDefault="00F47A7F" w:rsidP="00F47A7F">
            <w:pPr>
              <w:jc w:val="center"/>
              <w:rPr>
                <w:bCs/>
                <w:sz w:val="20"/>
                <w:szCs w:val="20"/>
              </w:rPr>
            </w:pPr>
            <w:r w:rsidRPr="00CC66B4">
              <w:rPr>
                <w:bCs/>
                <w:sz w:val="20"/>
                <w:szCs w:val="20"/>
              </w:rPr>
              <w:t>Средства бюджета МО</w:t>
            </w:r>
          </w:p>
        </w:tc>
      </w:tr>
      <w:tr w:rsidR="00F47A7F" w:rsidRPr="00CC66B4" w14:paraId="18B871E0" w14:textId="77777777" w:rsidTr="00F47A7F">
        <w:trPr>
          <w:trHeight w:val="283"/>
        </w:trPr>
        <w:tc>
          <w:tcPr>
            <w:tcW w:w="145" w:type="pct"/>
            <w:vMerge/>
            <w:shd w:val="clear" w:color="auto" w:fill="auto"/>
            <w:vAlign w:val="center"/>
          </w:tcPr>
          <w:p w14:paraId="5C845615" w14:textId="77777777" w:rsidR="00F47A7F" w:rsidRDefault="00F47A7F" w:rsidP="00F47A7F">
            <w:pPr>
              <w:jc w:val="center"/>
              <w:rPr>
                <w:color w:val="000000"/>
                <w:sz w:val="20"/>
                <w:szCs w:val="20"/>
              </w:rPr>
            </w:pPr>
          </w:p>
        </w:tc>
        <w:tc>
          <w:tcPr>
            <w:tcW w:w="876" w:type="pct"/>
            <w:vMerge/>
            <w:shd w:val="clear" w:color="auto" w:fill="auto"/>
            <w:vAlign w:val="center"/>
          </w:tcPr>
          <w:p w14:paraId="5BE75BBD" w14:textId="77777777" w:rsidR="00F47A7F" w:rsidRDefault="00F47A7F" w:rsidP="00F47A7F">
            <w:pPr>
              <w:rPr>
                <w:sz w:val="20"/>
                <w:szCs w:val="20"/>
              </w:rPr>
            </w:pPr>
          </w:p>
        </w:tc>
        <w:tc>
          <w:tcPr>
            <w:tcW w:w="491" w:type="pct"/>
            <w:vMerge/>
            <w:shd w:val="clear" w:color="auto" w:fill="auto"/>
            <w:vAlign w:val="center"/>
          </w:tcPr>
          <w:p w14:paraId="55B74204" w14:textId="77777777" w:rsidR="00F47A7F" w:rsidRPr="008821CB" w:rsidRDefault="00F47A7F" w:rsidP="00F47A7F">
            <w:pPr>
              <w:jc w:val="center"/>
              <w:rPr>
                <w:color w:val="000000"/>
                <w:sz w:val="20"/>
                <w:szCs w:val="20"/>
              </w:rPr>
            </w:pPr>
          </w:p>
        </w:tc>
        <w:tc>
          <w:tcPr>
            <w:tcW w:w="350" w:type="pct"/>
            <w:shd w:val="clear" w:color="auto" w:fill="auto"/>
            <w:vAlign w:val="center"/>
          </w:tcPr>
          <w:p w14:paraId="726C83EB" w14:textId="77777777" w:rsidR="00F47A7F" w:rsidRDefault="00F47A7F" w:rsidP="00F47A7F">
            <w:pPr>
              <w:jc w:val="center"/>
              <w:rPr>
                <w:color w:val="000000"/>
                <w:sz w:val="20"/>
                <w:szCs w:val="20"/>
              </w:rPr>
            </w:pPr>
            <w:r w:rsidRPr="004F7327">
              <w:rPr>
                <w:color w:val="000000"/>
                <w:sz w:val="20"/>
                <w:szCs w:val="20"/>
              </w:rPr>
              <w:t>0,000</w:t>
            </w:r>
          </w:p>
        </w:tc>
        <w:tc>
          <w:tcPr>
            <w:tcW w:w="350" w:type="pct"/>
            <w:shd w:val="clear" w:color="auto" w:fill="auto"/>
            <w:vAlign w:val="center"/>
          </w:tcPr>
          <w:p w14:paraId="480DC0DD" w14:textId="77777777" w:rsidR="00F47A7F" w:rsidRPr="00F25F8E" w:rsidRDefault="00F47A7F" w:rsidP="00F47A7F">
            <w:pPr>
              <w:jc w:val="center"/>
              <w:rPr>
                <w:color w:val="000000"/>
                <w:sz w:val="20"/>
                <w:szCs w:val="20"/>
              </w:rPr>
            </w:pPr>
            <w:r>
              <w:rPr>
                <w:color w:val="000000"/>
                <w:sz w:val="20"/>
                <w:szCs w:val="20"/>
              </w:rPr>
              <w:t>1056,46</w:t>
            </w:r>
          </w:p>
        </w:tc>
        <w:tc>
          <w:tcPr>
            <w:tcW w:w="350" w:type="pct"/>
            <w:shd w:val="clear" w:color="auto" w:fill="auto"/>
            <w:vAlign w:val="center"/>
          </w:tcPr>
          <w:p w14:paraId="52ACA6BD" w14:textId="77777777" w:rsidR="00F47A7F" w:rsidRPr="00D16AAC" w:rsidRDefault="00F47A7F" w:rsidP="00F47A7F">
            <w:pPr>
              <w:jc w:val="center"/>
              <w:rPr>
                <w:color w:val="000000"/>
                <w:sz w:val="20"/>
                <w:szCs w:val="20"/>
              </w:rPr>
            </w:pPr>
            <w:r>
              <w:rPr>
                <w:color w:val="000000"/>
                <w:sz w:val="20"/>
                <w:szCs w:val="20"/>
              </w:rPr>
              <w:t>1156,03</w:t>
            </w:r>
          </w:p>
        </w:tc>
        <w:tc>
          <w:tcPr>
            <w:tcW w:w="350" w:type="pct"/>
            <w:shd w:val="clear" w:color="auto" w:fill="auto"/>
            <w:vAlign w:val="center"/>
          </w:tcPr>
          <w:p w14:paraId="4485934D" w14:textId="77777777" w:rsidR="00F47A7F" w:rsidRPr="005751A0" w:rsidRDefault="00F47A7F" w:rsidP="00F47A7F">
            <w:pPr>
              <w:jc w:val="center"/>
              <w:rPr>
                <w:color w:val="000000"/>
                <w:sz w:val="20"/>
                <w:szCs w:val="20"/>
              </w:rPr>
            </w:pPr>
            <w:r w:rsidRPr="00F25F8E">
              <w:rPr>
                <w:color w:val="000000"/>
                <w:sz w:val="20"/>
                <w:szCs w:val="20"/>
              </w:rPr>
              <w:t>0,000</w:t>
            </w:r>
          </w:p>
        </w:tc>
        <w:tc>
          <w:tcPr>
            <w:tcW w:w="350" w:type="pct"/>
            <w:shd w:val="clear" w:color="auto" w:fill="auto"/>
            <w:noWrap/>
            <w:vAlign w:val="center"/>
          </w:tcPr>
          <w:p w14:paraId="5370C75D" w14:textId="77777777" w:rsidR="00F47A7F" w:rsidRPr="00357CEF" w:rsidRDefault="00F47A7F" w:rsidP="00F47A7F">
            <w:pPr>
              <w:jc w:val="center"/>
              <w:rPr>
                <w:color w:val="000000"/>
                <w:sz w:val="20"/>
                <w:szCs w:val="20"/>
              </w:rPr>
            </w:pPr>
            <w:r>
              <w:rPr>
                <w:color w:val="000000"/>
                <w:sz w:val="20"/>
                <w:szCs w:val="20"/>
              </w:rPr>
              <w:t>0,000</w:t>
            </w:r>
          </w:p>
        </w:tc>
        <w:tc>
          <w:tcPr>
            <w:tcW w:w="350" w:type="pct"/>
            <w:shd w:val="clear" w:color="auto" w:fill="auto"/>
            <w:vAlign w:val="center"/>
          </w:tcPr>
          <w:p w14:paraId="289D252F" w14:textId="77777777" w:rsidR="00F47A7F" w:rsidRPr="00357CEF"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2FA85338" w14:textId="77777777" w:rsidR="00F47A7F" w:rsidRPr="00357CEF" w:rsidRDefault="00F47A7F" w:rsidP="00F47A7F">
            <w:pPr>
              <w:jc w:val="center"/>
              <w:rPr>
                <w:color w:val="000000"/>
                <w:sz w:val="20"/>
                <w:szCs w:val="20"/>
              </w:rPr>
            </w:pPr>
            <w:r w:rsidRPr="003D6113">
              <w:rPr>
                <w:color w:val="000000"/>
                <w:sz w:val="20"/>
                <w:szCs w:val="20"/>
              </w:rPr>
              <w:t>0,000</w:t>
            </w:r>
          </w:p>
        </w:tc>
        <w:tc>
          <w:tcPr>
            <w:tcW w:w="372" w:type="pct"/>
            <w:vMerge/>
            <w:vAlign w:val="center"/>
          </w:tcPr>
          <w:p w14:paraId="678D4855" w14:textId="77777777" w:rsidR="00F47A7F" w:rsidRDefault="00F47A7F" w:rsidP="00F47A7F">
            <w:pPr>
              <w:jc w:val="center"/>
              <w:rPr>
                <w:color w:val="000000"/>
                <w:sz w:val="20"/>
                <w:szCs w:val="20"/>
                <w:lang w:val="en-US"/>
              </w:rPr>
            </w:pPr>
          </w:p>
        </w:tc>
        <w:tc>
          <w:tcPr>
            <w:tcW w:w="666" w:type="pct"/>
            <w:shd w:val="clear" w:color="auto" w:fill="auto"/>
            <w:vAlign w:val="center"/>
          </w:tcPr>
          <w:p w14:paraId="321CDF8A" w14:textId="77777777" w:rsidR="00F47A7F" w:rsidRPr="00CC66B4" w:rsidRDefault="00F47A7F" w:rsidP="00F47A7F">
            <w:pPr>
              <w:jc w:val="center"/>
              <w:rPr>
                <w:bCs/>
                <w:sz w:val="20"/>
                <w:szCs w:val="20"/>
              </w:rPr>
            </w:pPr>
            <w:r>
              <w:rPr>
                <w:bCs/>
                <w:sz w:val="20"/>
                <w:szCs w:val="20"/>
              </w:rPr>
              <w:t>Средства бюджетов муниципальных образований МО</w:t>
            </w:r>
          </w:p>
        </w:tc>
      </w:tr>
      <w:tr w:rsidR="00F47A7F" w:rsidRPr="00CC66B4" w14:paraId="513D2B78" w14:textId="77777777" w:rsidTr="00F47A7F">
        <w:trPr>
          <w:trHeight w:val="283"/>
        </w:trPr>
        <w:tc>
          <w:tcPr>
            <w:tcW w:w="145" w:type="pct"/>
            <w:vMerge w:val="restart"/>
            <w:shd w:val="clear" w:color="auto" w:fill="auto"/>
            <w:vAlign w:val="center"/>
          </w:tcPr>
          <w:p w14:paraId="76F54F73" w14:textId="77777777" w:rsidR="00F47A7F" w:rsidRPr="00CC66B4" w:rsidRDefault="00F47A7F" w:rsidP="00F47A7F">
            <w:pPr>
              <w:jc w:val="center"/>
              <w:rPr>
                <w:color w:val="000000"/>
                <w:sz w:val="20"/>
                <w:szCs w:val="20"/>
              </w:rPr>
            </w:pPr>
            <w:r>
              <w:rPr>
                <w:color w:val="000000"/>
                <w:sz w:val="20"/>
                <w:szCs w:val="20"/>
              </w:rPr>
              <w:t>5</w:t>
            </w:r>
          </w:p>
        </w:tc>
        <w:tc>
          <w:tcPr>
            <w:tcW w:w="876" w:type="pct"/>
            <w:vMerge w:val="restart"/>
            <w:shd w:val="clear" w:color="auto" w:fill="auto"/>
            <w:vAlign w:val="center"/>
          </w:tcPr>
          <w:p w14:paraId="3BF5EE02" w14:textId="77777777" w:rsidR="00F47A7F" w:rsidRPr="00CC66B4" w:rsidRDefault="00F47A7F" w:rsidP="00F47A7F">
            <w:pPr>
              <w:rPr>
                <w:color w:val="000000"/>
                <w:sz w:val="20"/>
                <w:szCs w:val="20"/>
              </w:rPr>
            </w:pPr>
            <w:r>
              <w:rPr>
                <w:sz w:val="20"/>
                <w:szCs w:val="20"/>
              </w:rPr>
              <w:t xml:space="preserve">Реконструкция котельной №16 </w:t>
            </w:r>
            <w:r w:rsidRPr="00CC66B4">
              <w:rPr>
                <w:sz w:val="20"/>
                <w:szCs w:val="20"/>
              </w:rPr>
              <w:t xml:space="preserve">установленной мощностью </w:t>
            </w:r>
            <w:r>
              <w:rPr>
                <w:sz w:val="20"/>
                <w:szCs w:val="20"/>
              </w:rPr>
              <w:t>4,2 МВт</w:t>
            </w:r>
          </w:p>
        </w:tc>
        <w:tc>
          <w:tcPr>
            <w:tcW w:w="491" w:type="pct"/>
            <w:vMerge w:val="restart"/>
            <w:shd w:val="clear" w:color="auto" w:fill="auto"/>
            <w:vAlign w:val="center"/>
          </w:tcPr>
          <w:p w14:paraId="64B886AF" w14:textId="77777777" w:rsidR="00F47A7F" w:rsidRPr="00CC66B4" w:rsidRDefault="00F47A7F" w:rsidP="00F47A7F">
            <w:pPr>
              <w:jc w:val="center"/>
              <w:rPr>
                <w:color w:val="000000"/>
                <w:sz w:val="20"/>
                <w:szCs w:val="20"/>
              </w:rPr>
            </w:pPr>
            <w:r w:rsidRPr="0031790D">
              <w:rPr>
                <w:color w:val="000000"/>
                <w:sz w:val="20"/>
                <w:szCs w:val="20"/>
              </w:rPr>
              <w:t>ПП №1061/35 от 04.10.2022</w:t>
            </w:r>
          </w:p>
        </w:tc>
        <w:tc>
          <w:tcPr>
            <w:tcW w:w="350" w:type="pct"/>
            <w:shd w:val="clear" w:color="auto" w:fill="auto"/>
            <w:vAlign w:val="center"/>
          </w:tcPr>
          <w:p w14:paraId="1613DE1D" w14:textId="77777777" w:rsidR="00F47A7F" w:rsidRPr="007C0C18" w:rsidRDefault="00F47A7F" w:rsidP="00F47A7F">
            <w:pPr>
              <w:jc w:val="center"/>
              <w:rPr>
                <w:color w:val="000000"/>
                <w:sz w:val="20"/>
                <w:szCs w:val="20"/>
                <w:lang w:val="en-US"/>
              </w:rPr>
            </w:pPr>
            <w:r w:rsidRPr="007706AA">
              <w:rPr>
                <w:color w:val="000000"/>
                <w:sz w:val="20"/>
                <w:szCs w:val="20"/>
              </w:rPr>
              <w:t>0,000</w:t>
            </w:r>
          </w:p>
        </w:tc>
        <w:tc>
          <w:tcPr>
            <w:tcW w:w="350" w:type="pct"/>
            <w:shd w:val="clear" w:color="auto" w:fill="auto"/>
            <w:vAlign w:val="center"/>
          </w:tcPr>
          <w:p w14:paraId="133CBFA7" w14:textId="77777777" w:rsidR="00F47A7F" w:rsidRPr="00CC66B4" w:rsidRDefault="00F47A7F" w:rsidP="00F47A7F">
            <w:pPr>
              <w:jc w:val="center"/>
              <w:rPr>
                <w:color w:val="000000"/>
                <w:sz w:val="20"/>
                <w:szCs w:val="20"/>
              </w:rPr>
            </w:pPr>
            <w:r>
              <w:rPr>
                <w:color w:val="000000"/>
                <w:sz w:val="20"/>
                <w:szCs w:val="20"/>
              </w:rPr>
              <w:t>20531,07</w:t>
            </w:r>
          </w:p>
        </w:tc>
        <w:tc>
          <w:tcPr>
            <w:tcW w:w="350" w:type="pct"/>
            <w:shd w:val="clear" w:color="auto" w:fill="auto"/>
            <w:vAlign w:val="center"/>
          </w:tcPr>
          <w:p w14:paraId="1C91173A" w14:textId="77777777" w:rsidR="00F47A7F" w:rsidRPr="00CC66B4" w:rsidRDefault="00F47A7F" w:rsidP="00F47A7F">
            <w:pPr>
              <w:jc w:val="center"/>
              <w:rPr>
                <w:color w:val="000000"/>
                <w:sz w:val="20"/>
                <w:szCs w:val="20"/>
              </w:rPr>
            </w:pPr>
            <w:r>
              <w:rPr>
                <w:color w:val="000000"/>
                <w:sz w:val="20"/>
                <w:szCs w:val="20"/>
              </w:rPr>
              <w:t>22465,94</w:t>
            </w:r>
          </w:p>
        </w:tc>
        <w:tc>
          <w:tcPr>
            <w:tcW w:w="350" w:type="pct"/>
            <w:shd w:val="clear" w:color="auto" w:fill="auto"/>
            <w:vAlign w:val="center"/>
          </w:tcPr>
          <w:p w14:paraId="0534D055" w14:textId="77777777" w:rsidR="00F47A7F" w:rsidRPr="00CC66B4" w:rsidRDefault="00F47A7F" w:rsidP="00F47A7F">
            <w:pPr>
              <w:jc w:val="center"/>
              <w:rPr>
                <w:color w:val="000000"/>
                <w:sz w:val="20"/>
                <w:szCs w:val="20"/>
              </w:rPr>
            </w:pPr>
            <w:r w:rsidRPr="00357CEF">
              <w:rPr>
                <w:color w:val="000000"/>
                <w:sz w:val="20"/>
                <w:szCs w:val="20"/>
              </w:rPr>
              <w:t>0,000</w:t>
            </w:r>
          </w:p>
        </w:tc>
        <w:tc>
          <w:tcPr>
            <w:tcW w:w="350" w:type="pct"/>
            <w:shd w:val="clear" w:color="auto" w:fill="auto"/>
            <w:noWrap/>
            <w:vAlign w:val="center"/>
          </w:tcPr>
          <w:p w14:paraId="56291290" w14:textId="77777777" w:rsidR="00F47A7F" w:rsidRPr="00CC66B4"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00B9F54F" w14:textId="77777777" w:rsidR="00F47A7F" w:rsidRPr="00CC66B4"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790486C0" w14:textId="77777777" w:rsidR="00F47A7F" w:rsidRPr="00CC66B4" w:rsidRDefault="00F47A7F" w:rsidP="00F47A7F">
            <w:pPr>
              <w:jc w:val="center"/>
              <w:rPr>
                <w:color w:val="000000"/>
                <w:sz w:val="20"/>
                <w:szCs w:val="20"/>
              </w:rPr>
            </w:pPr>
            <w:r w:rsidRPr="003D6113">
              <w:rPr>
                <w:color w:val="000000"/>
                <w:sz w:val="20"/>
                <w:szCs w:val="20"/>
              </w:rPr>
              <w:t>0,000</w:t>
            </w:r>
          </w:p>
        </w:tc>
        <w:tc>
          <w:tcPr>
            <w:tcW w:w="372" w:type="pct"/>
            <w:vMerge w:val="restart"/>
            <w:vAlign w:val="center"/>
          </w:tcPr>
          <w:p w14:paraId="3DB276A7" w14:textId="77777777" w:rsidR="00F47A7F" w:rsidRPr="00910EB5" w:rsidRDefault="00F47A7F" w:rsidP="00F47A7F">
            <w:pPr>
              <w:jc w:val="center"/>
              <w:rPr>
                <w:bCs/>
                <w:sz w:val="20"/>
                <w:szCs w:val="20"/>
              </w:rPr>
            </w:pPr>
            <w:r>
              <w:rPr>
                <w:color w:val="000000"/>
                <w:sz w:val="20"/>
                <w:szCs w:val="20"/>
                <w:lang w:val="en-US"/>
              </w:rPr>
              <w:t>45260</w:t>
            </w:r>
            <w:r>
              <w:rPr>
                <w:color w:val="000000"/>
                <w:sz w:val="20"/>
                <w:szCs w:val="20"/>
              </w:rPr>
              <w:t>,</w:t>
            </w:r>
            <w:r>
              <w:rPr>
                <w:color w:val="000000"/>
                <w:sz w:val="20"/>
                <w:szCs w:val="20"/>
                <w:lang w:val="en-US"/>
              </w:rPr>
              <w:t>0</w:t>
            </w:r>
            <w:r>
              <w:rPr>
                <w:color w:val="000000"/>
                <w:sz w:val="20"/>
                <w:szCs w:val="20"/>
              </w:rPr>
              <w:t>2</w:t>
            </w:r>
          </w:p>
        </w:tc>
        <w:tc>
          <w:tcPr>
            <w:tcW w:w="666" w:type="pct"/>
            <w:shd w:val="clear" w:color="auto" w:fill="auto"/>
            <w:vAlign w:val="center"/>
          </w:tcPr>
          <w:p w14:paraId="027EB046" w14:textId="77777777" w:rsidR="00F47A7F" w:rsidRPr="00CC66B4" w:rsidRDefault="00F47A7F" w:rsidP="00F47A7F">
            <w:pPr>
              <w:jc w:val="center"/>
              <w:rPr>
                <w:color w:val="000000"/>
                <w:sz w:val="20"/>
                <w:szCs w:val="20"/>
              </w:rPr>
            </w:pPr>
            <w:r w:rsidRPr="00CC66B4">
              <w:rPr>
                <w:bCs/>
                <w:sz w:val="20"/>
                <w:szCs w:val="20"/>
              </w:rPr>
              <w:t>Средства бюджета МО</w:t>
            </w:r>
          </w:p>
        </w:tc>
      </w:tr>
      <w:tr w:rsidR="00F47A7F" w:rsidRPr="00CC66B4" w14:paraId="27DC54A6" w14:textId="77777777" w:rsidTr="00F47A7F">
        <w:trPr>
          <w:trHeight w:val="283"/>
        </w:trPr>
        <w:tc>
          <w:tcPr>
            <w:tcW w:w="145" w:type="pct"/>
            <w:vMerge/>
            <w:shd w:val="clear" w:color="auto" w:fill="auto"/>
            <w:vAlign w:val="center"/>
          </w:tcPr>
          <w:p w14:paraId="32B983B9" w14:textId="77777777" w:rsidR="00F47A7F" w:rsidRDefault="00F47A7F" w:rsidP="00F47A7F">
            <w:pPr>
              <w:jc w:val="center"/>
              <w:rPr>
                <w:color w:val="000000"/>
                <w:sz w:val="20"/>
                <w:szCs w:val="20"/>
              </w:rPr>
            </w:pPr>
          </w:p>
        </w:tc>
        <w:tc>
          <w:tcPr>
            <w:tcW w:w="876" w:type="pct"/>
            <w:vMerge/>
            <w:shd w:val="clear" w:color="auto" w:fill="auto"/>
            <w:vAlign w:val="center"/>
          </w:tcPr>
          <w:p w14:paraId="11FF149F" w14:textId="77777777" w:rsidR="00F47A7F" w:rsidRDefault="00F47A7F" w:rsidP="00F47A7F">
            <w:pPr>
              <w:rPr>
                <w:sz w:val="20"/>
                <w:szCs w:val="20"/>
              </w:rPr>
            </w:pPr>
          </w:p>
        </w:tc>
        <w:tc>
          <w:tcPr>
            <w:tcW w:w="491" w:type="pct"/>
            <w:vMerge/>
            <w:shd w:val="clear" w:color="auto" w:fill="auto"/>
            <w:vAlign w:val="center"/>
          </w:tcPr>
          <w:p w14:paraId="01C6C506" w14:textId="77777777" w:rsidR="00F47A7F" w:rsidRPr="008821CB" w:rsidRDefault="00F47A7F" w:rsidP="00F47A7F">
            <w:pPr>
              <w:jc w:val="center"/>
              <w:rPr>
                <w:color w:val="000000"/>
                <w:sz w:val="20"/>
                <w:szCs w:val="20"/>
              </w:rPr>
            </w:pPr>
          </w:p>
        </w:tc>
        <w:tc>
          <w:tcPr>
            <w:tcW w:w="350" w:type="pct"/>
            <w:shd w:val="clear" w:color="auto" w:fill="auto"/>
            <w:vAlign w:val="center"/>
          </w:tcPr>
          <w:p w14:paraId="41811F91" w14:textId="77777777" w:rsidR="00F47A7F" w:rsidRDefault="00F47A7F" w:rsidP="00F47A7F">
            <w:pPr>
              <w:jc w:val="center"/>
              <w:rPr>
                <w:color w:val="000000"/>
                <w:sz w:val="20"/>
                <w:szCs w:val="20"/>
                <w:lang w:val="en-US"/>
              </w:rPr>
            </w:pPr>
            <w:r w:rsidRPr="007706AA">
              <w:rPr>
                <w:color w:val="000000"/>
                <w:sz w:val="20"/>
                <w:szCs w:val="20"/>
              </w:rPr>
              <w:t>0,000</w:t>
            </w:r>
          </w:p>
        </w:tc>
        <w:tc>
          <w:tcPr>
            <w:tcW w:w="350" w:type="pct"/>
            <w:shd w:val="clear" w:color="auto" w:fill="auto"/>
            <w:vAlign w:val="center"/>
          </w:tcPr>
          <w:p w14:paraId="11A4D3D9" w14:textId="77777777" w:rsidR="00F47A7F" w:rsidRPr="00F25F8E" w:rsidRDefault="00F47A7F" w:rsidP="00F47A7F">
            <w:pPr>
              <w:jc w:val="center"/>
              <w:rPr>
                <w:color w:val="000000"/>
                <w:sz w:val="20"/>
                <w:szCs w:val="20"/>
              </w:rPr>
            </w:pPr>
            <w:r>
              <w:rPr>
                <w:color w:val="000000"/>
                <w:sz w:val="20"/>
                <w:szCs w:val="20"/>
              </w:rPr>
              <w:t>1080,59</w:t>
            </w:r>
          </w:p>
        </w:tc>
        <w:tc>
          <w:tcPr>
            <w:tcW w:w="350" w:type="pct"/>
            <w:shd w:val="clear" w:color="auto" w:fill="auto"/>
            <w:vAlign w:val="center"/>
          </w:tcPr>
          <w:p w14:paraId="7B5FF1F6" w14:textId="77777777" w:rsidR="00F47A7F" w:rsidRPr="00D16AAC" w:rsidRDefault="00F47A7F" w:rsidP="00F47A7F">
            <w:pPr>
              <w:jc w:val="center"/>
              <w:rPr>
                <w:color w:val="000000"/>
                <w:sz w:val="20"/>
                <w:szCs w:val="20"/>
              </w:rPr>
            </w:pPr>
            <w:r>
              <w:rPr>
                <w:color w:val="000000"/>
                <w:sz w:val="20"/>
                <w:szCs w:val="20"/>
              </w:rPr>
              <w:t>1182,42</w:t>
            </w:r>
          </w:p>
        </w:tc>
        <w:tc>
          <w:tcPr>
            <w:tcW w:w="350" w:type="pct"/>
            <w:shd w:val="clear" w:color="auto" w:fill="auto"/>
            <w:vAlign w:val="center"/>
          </w:tcPr>
          <w:p w14:paraId="2AD26B2C" w14:textId="77777777" w:rsidR="00F47A7F" w:rsidRPr="0040156B" w:rsidRDefault="00F47A7F" w:rsidP="00F47A7F">
            <w:pPr>
              <w:jc w:val="center"/>
              <w:rPr>
                <w:color w:val="000000"/>
                <w:sz w:val="20"/>
                <w:szCs w:val="20"/>
              </w:rPr>
            </w:pPr>
            <w:r w:rsidRPr="00F25F8E">
              <w:rPr>
                <w:color w:val="000000"/>
                <w:sz w:val="20"/>
                <w:szCs w:val="20"/>
              </w:rPr>
              <w:t>0,000</w:t>
            </w:r>
          </w:p>
        </w:tc>
        <w:tc>
          <w:tcPr>
            <w:tcW w:w="350" w:type="pct"/>
            <w:shd w:val="clear" w:color="auto" w:fill="auto"/>
            <w:noWrap/>
            <w:vAlign w:val="center"/>
          </w:tcPr>
          <w:p w14:paraId="656633C0" w14:textId="77777777" w:rsidR="00F47A7F" w:rsidRPr="00357CEF" w:rsidRDefault="00F47A7F" w:rsidP="00F47A7F">
            <w:pPr>
              <w:jc w:val="center"/>
              <w:rPr>
                <w:color w:val="000000"/>
                <w:sz w:val="20"/>
                <w:szCs w:val="20"/>
              </w:rPr>
            </w:pPr>
            <w:r>
              <w:rPr>
                <w:color w:val="000000"/>
                <w:sz w:val="20"/>
                <w:szCs w:val="20"/>
              </w:rPr>
              <w:t>0,000</w:t>
            </w:r>
          </w:p>
        </w:tc>
        <w:tc>
          <w:tcPr>
            <w:tcW w:w="350" w:type="pct"/>
            <w:shd w:val="clear" w:color="auto" w:fill="auto"/>
            <w:vAlign w:val="center"/>
          </w:tcPr>
          <w:p w14:paraId="1CDC3281" w14:textId="77777777" w:rsidR="00F47A7F" w:rsidRPr="00357CEF"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468A4BF7" w14:textId="77777777" w:rsidR="00F47A7F" w:rsidRPr="00357CEF" w:rsidRDefault="00F47A7F" w:rsidP="00F47A7F">
            <w:pPr>
              <w:jc w:val="center"/>
              <w:rPr>
                <w:color w:val="000000"/>
                <w:sz w:val="20"/>
                <w:szCs w:val="20"/>
              </w:rPr>
            </w:pPr>
            <w:r w:rsidRPr="003D6113">
              <w:rPr>
                <w:color w:val="000000"/>
                <w:sz w:val="20"/>
                <w:szCs w:val="20"/>
              </w:rPr>
              <w:t>0,000</w:t>
            </w:r>
          </w:p>
        </w:tc>
        <w:tc>
          <w:tcPr>
            <w:tcW w:w="372" w:type="pct"/>
            <w:vMerge/>
            <w:vAlign w:val="center"/>
          </w:tcPr>
          <w:p w14:paraId="4291190C" w14:textId="77777777" w:rsidR="00F47A7F" w:rsidRDefault="00F47A7F" w:rsidP="00F47A7F">
            <w:pPr>
              <w:jc w:val="center"/>
              <w:rPr>
                <w:color w:val="000000"/>
                <w:sz w:val="20"/>
                <w:szCs w:val="20"/>
                <w:lang w:val="en-US"/>
              </w:rPr>
            </w:pPr>
          </w:p>
        </w:tc>
        <w:tc>
          <w:tcPr>
            <w:tcW w:w="666" w:type="pct"/>
            <w:shd w:val="clear" w:color="auto" w:fill="auto"/>
            <w:vAlign w:val="center"/>
          </w:tcPr>
          <w:p w14:paraId="537AC4CA" w14:textId="77777777" w:rsidR="00F47A7F" w:rsidRPr="00CC66B4" w:rsidRDefault="00F47A7F" w:rsidP="00F47A7F">
            <w:pPr>
              <w:jc w:val="center"/>
              <w:rPr>
                <w:bCs/>
                <w:sz w:val="20"/>
                <w:szCs w:val="20"/>
              </w:rPr>
            </w:pPr>
            <w:r>
              <w:rPr>
                <w:bCs/>
                <w:sz w:val="20"/>
                <w:szCs w:val="20"/>
              </w:rPr>
              <w:t>Средства бюджетов муниципальных образований МО</w:t>
            </w:r>
          </w:p>
        </w:tc>
      </w:tr>
      <w:tr w:rsidR="00F47A7F" w:rsidRPr="00CC66B4" w14:paraId="06CEC872" w14:textId="77777777" w:rsidTr="00F47A7F">
        <w:trPr>
          <w:trHeight w:val="283"/>
        </w:trPr>
        <w:tc>
          <w:tcPr>
            <w:tcW w:w="145" w:type="pct"/>
            <w:shd w:val="clear" w:color="auto" w:fill="auto"/>
            <w:vAlign w:val="center"/>
          </w:tcPr>
          <w:p w14:paraId="4AA820EC" w14:textId="77777777" w:rsidR="00F47A7F" w:rsidRDefault="00F47A7F" w:rsidP="00F47A7F">
            <w:pPr>
              <w:jc w:val="center"/>
              <w:rPr>
                <w:color w:val="000000"/>
                <w:sz w:val="20"/>
                <w:szCs w:val="20"/>
              </w:rPr>
            </w:pPr>
            <w:r>
              <w:rPr>
                <w:color w:val="000000"/>
                <w:sz w:val="20"/>
                <w:szCs w:val="20"/>
              </w:rPr>
              <w:t>6</w:t>
            </w:r>
          </w:p>
        </w:tc>
        <w:tc>
          <w:tcPr>
            <w:tcW w:w="876" w:type="pct"/>
            <w:shd w:val="clear" w:color="auto" w:fill="auto"/>
            <w:vAlign w:val="center"/>
          </w:tcPr>
          <w:p w14:paraId="2F03D58D" w14:textId="77777777" w:rsidR="00F47A7F" w:rsidRDefault="00F47A7F" w:rsidP="00F47A7F">
            <w:pPr>
              <w:rPr>
                <w:sz w:val="20"/>
                <w:szCs w:val="20"/>
              </w:rPr>
            </w:pPr>
            <w:r w:rsidRPr="007725B9">
              <w:rPr>
                <w:sz w:val="20"/>
                <w:szCs w:val="20"/>
              </w:rPr>
              <w:t>Реконструкция котельной №</w:t>
            </w:r>
            <w:r>
              <w:rPr>
                <w:sz w:val="20"/>
                <w:szCs w:val="20"/>
              </w:rPr>
              <w:t>19</w:t>
            </w:r>
            <w:r w:rsidRPr="007725B9">
              <w:rPr>
                <w:sz w:val="20"/>
                <w:szCs w:val="20"/>
              </w:rPr>
              <w:t xml:space="preserve"> установленной мощностью </w:t>
            </w:r>
            <w:r>
              <w:rPr>
                <w:sz w:val="20"/>
                <w:szCs w:val="20"/>
              </w:rPr>
              <w:t>0,06</w:t>
            </w:r>
            <w:r w:rsidRPr="007725B9">
              <w:rPr>
                <w:sz w:val="20"/>
                <w:szCs w:val="20"/>
              </w:rPr>
              <w:t xml:space="preserve"> Гкал/час с целью</w:t>
            </w:r>
            <w:r>
              <w:rPr>
                <w:sz w:val="20"/>
                <w:szCs w:val="20"/>
              </w:rPr>
              <w:t xml:space="preserve"> перевода с дизельного топлива на газ</w:t>
            </w:r>
          </w:p>
        </w:tc>
        <w:tc>
          <w:tcPr>
            <w:tcW w:w="491" w:type="pct"/>
            <w:shd w:val="clear" w:color="auto" w:fill="auto"/>
            <w:vAlign w:val="center"/>
          </w:tcPr>
          <w:p w14:paraId="41245791" w14:textId="77777777" w:rsidR="00F47A7F" w:rsidRDefault="00F47A7F" w:rsidP="00F47A7F">
            <w:pPr>
              <w:jc w:val="center"/>
              <w:rPr>
                <w:color w:val="000000"/>
                <w:sz w:val="20"/>
                <w:szCs w:val="20"/>
              </w:rPr>
            </w:pPr>
            <w:r>
              <w:rPr>
                <w:color w:val="000000"/>
                <w:sz w:val="20"/>
                <w:szCs w:val="20"/>
              </w:rPr>
              <w:t>Схема</w:t>
            </w:r>
          </w:p>
          <w:p w14:paraId="2A402B3F" w14:textId="77777777" w:rsidR="00F47A7F" w:rsidRPr="008821CB" w:rsidRDefault="00F47A7F" w:rsidP="00F47A7F">
            <w:pPr>
              <w:jc w:val="center"/>
              <w:rPr>
                <w:color w:val="000000"/>
                <w:sz w:val="20"/>
                <w:szCs w:val="20"/>
              </w:rPr>
            </w:pPr>
            <w:r>
              <w:rPr>
                <w:color w:val="000000"/>
                <w:sz w:val="20"/>
                <w:szCs w:val="20"/>
              </w:rPr>
              <w:t>ТС (перевод на газ</w:t>
            </w:r>
            <w:r>
              <w:rPr>
                <w:sz w:val="20"/>
                <w:szCs w:val="20"/>
              </w:rPr>
              <w:t>)</w:t>
            </w:r>
          </w:p>
        </w:tc>
        <w:tc>
          <w:tcPr>
            <w:tcW w:w="350" w:type="pct"/>
            <w:shd w:val="clear" w:color="auto" w:fill="auto"/>
            <w:vAlign w:val="center"/>
          </w:tcPr>
          <w:p w14:paraId="7AC7D3FE" w14:textId="77777777" w:rsidR="00F47A7F" w:rsidRDefault="00F47A7F" w:rsidP="00F47A7F">
            <w:pPr>
              <w:jc w:val="center"/>
              <w:rPr>
                <w:color w:val="000000"/>
                <w:sz w:val="20"/>
                <w:szCs w:val="20"/>
              </w:rPr>
            </w:pPr>
            <w:r w:rsidRPr="00F77802">
              <w:rPr>
                <w:color w:val="000000"/>
                <w:sz w:val="20"/>
                <w:szCs w:val="20"/>
              </w:rPr>
              <w:t>0,000</w:t>
            </w:r>
          </w:p>
        </w:tc>
        <w:tc>
          <w:tcPr>
            <w:tcW w:w="350" w:type="pct"/>
            <w:shd w:val="clear" w:color="auto" w:fill="auto"/>
            <w:vAlign w:val="center"/>
          </w:tcPr>
          <w:p w14:paraId="5F1CBBBF" w14:textId="77777777" w:rsidR="00F47A7F" w:rsidRPr="00F25F8E" w:rsidRDefault="00F47A7F" w:rsidP="00F47A7F">
            <w:pPr>
              <w:jc w:val="center"/>
              <w:rPr>
                <w:color w:val="000000"/>
                <w:sz w:val="20"/>
                <w:szCs w:val="20"/>
              </w:rPr>
            </w:pPr>
            <w:r w:rsidRPr="00E27944">
              <w:rPr>
                <w:color w:val="000000"/>
                <w:sz w:val="20"/>
                <w:szCs w:val="20"/>
              </w:rPr>
              <w:t>0,000</w:t>
            </w:r>
          </w:p>
        </w:tc>
        <w:tc>
          <w:tcPr>
            <w:tcW w:w="350" w:type="pct"/>
            <w:shd w:val="clear" w:color="auto" w:fill="auto"/>
            <w:vAlign w:val="center"/>
          </w:tcPr>
          <w:p w14:paraId="6C5B6D9E" w14:textId="77777777" w:rsidR="00F47A7F" w:rsidRPr="007706AA" w:rsidRDefault="00F47A7F" w:rsidP="00F47A7F">
            <w:pPr>
              <w:jc w:val="center"/>
              <w:rPr>
                <w:color w:val="000000"/>
                <w:sz w:val="20"/>
                <w:szCs w:val="20"/>
              </w:rPr>
            </w:pPr>
            <w:r w:rsidRPr="00F25F8E">
              <w:rPr>
                <w:color w:val="000000"/>
                <w:sz w:val="20"/>
                <w:szCs w:val="20"/>
              </w:rPr>
              <w:t>0,000</w:t>
            </w:r>
          </w:p>
        </w:tc>
        <w:tc>
          <w:tcPr>
            <w:tcW w:w="350" w:type="pct"/>
            <w:shd w:val="clear" w:color="auto" w:fill="auto"/>
            <w:vAlign w:val="center"/>
          </w:tcPr>
          <w:p w14:paraId="0A89416F" w14:textId="77777777" w:rsidR="00F47A7F" w:rsidRDefault="00F47A7F" w:rsidP="00F47A7F">
            <w:pPr>
              <w:jc w:val="center"/>
              <w:rPr>
                <w:color w:val="000000"/>
                <w:sz w:val="20"/>
                <w:szCs w:val="20"/>
              </w:rPr>
            </w:pPr>
            <w:r w:rsidRPr="00FB50AC">
              <w:rPr>
                <w:color w:val="000000"/>
                <w:sz w:val="20"/>
                <w:szCs w:val="20"/>
              </w:rPr>
              <w:t>1016,76</w:t>
            </w:r>
          </w:p>
        </w:tc>
        <w:tc>
          <w:tcPr>
            <w:tcW w:w="350" w:type="pct"/>
            <w:shd w:val="clear" w:color="auto" w:fill="auto"/>
            <w:noWrap/>
            <w:vAlign w:val="center"/>
          </w:tcPr>
          <w:p w14:paraId="4E9FFCB1" w14:textId="77777777" w:rsidR="00F47A7F" w:rsidRDefault="00F47A7F" w:rsidP="00F47A7F">
            <w:pPr>
              <w:jc w:val="center"/>
              <w:rPr>
                <w:color w:val="000000"/>
                <w:sz w:val="20"/>
                <w:szCs w:val="20"/>
              </w:rPr>
            </w:pPr>
            <w:r w:rsidRPr="00F25F8E">
              <w:rPr>
                <w:color w:val="000000"/>
                <w:sz w:val="20"/>
                <w:szCs w:val="20"/>
              </w:rPr>
              <w:t>0,000</w:t>
            </w:r>
          </w:p>
        </w:tc>
        <w:tc>
          <w:tcPr>
            <w:tcW w:w="350" w:type="pct"/>
            <w:shd w:val="clear" w:color="auto" w:fill="auto"/>
            <w:vAlign w:val="center"/>
          </w:tcPr>
          <w:p w14:paraId="6AADE312" w14:textId="77777777" w:rsidR="00F47A7F" w:rsidRPr="00F25F8E"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2BED2266" w14:textId="77777777" w:rsidR="00F47A7F" w:rsidRDefault="00F47A7F" w:rsidP="00F47A7F">
            <w:pPr>
              <w:jc w:val="center"/>
              <w:rPr>
                <w:color w:val="000000"/>
                <w:sz w:val="20"/>
                <w:szCs w:val="20"/>
              </w:rPr>
            </w:pPr>
            <w:r w:rsidRPr="003D6113">
              <w:rPr>
                <w:color w:val="000000"/>
                <w:sz w:val="20"/>
                <w:szCs w:val="20"/>
              </w:rPr>
              <w:t>0,000</w:t>
            </w:r>
          </w:p>
        </w:tc>
        <w:tc>
          <w:tcPr>
            <w:tcW w:w="372" w:type="pct"/>
            <w:vAlign w:val="center"/>
          </w:tcPr>
          <w:p w14:paraId="434D7C5F" w14:textId="77777777" w:rsidR="00F47A7F" w:rsidRDefault="00F47A7F" w:rsidP="00F47A7F">
            <w:pPr>
              <w:jc w:val="center"/>
              <w:rPr>
                <w:color w:val="000000"/>
                <w:sz w:val="20"/>
                <w:szCs w:val="20"/>
                <w:lang w:val="en-US"/>
              </w:rPr>
            </w:pPr>
            <w:r w:rsidRPr="00FB50AC">
              <w:rPr>
                <w:color w:val="000000"/>
                <w:sz w:val="20"/>
                <w:szCs w:val="20"/>
              </w:rPr>
              <w:t>1016,76</w:t>
            </w:r>
          </w:p>
        </w:tc>
        <w:tc>
          <w:tcPr>
            <w:tcW w:w="666" w:type="pct"/>
            <w:shd w:val="clear" w:color="auto" w:fill="auto"/>
            <w:vAlign w:val="center"/>
          </w:tcPr>
          <w:p w14:paraId="0EA90FC6" w14:textId="77777777" w:rsidR="00F47A7F" w:rsidRDefault="00F47A7F" w:rsidP="00F47A7F">
            <w:pPr>
              <w:jc w:val="center"/>
              <w:rPr>
                <w:bCs/>
                <w:sz w:val="20"/>
                <w:szCs w:val="20"/>
              </w:rPr>
            </w:pPr>
            <w:r w:rsidRPr="00A5556E">
              <w:rPr>
                <w:color w:val="000000"/>
                <w:sz w:val="20"/>
                <w:szCs w:val="20"/>
              </w:rPr>
              <w:t>Привлеченные средства</w:t>
            </w:r>
          </w:p>
        </w:tc>
      </w:tr>
      <w:tr w:rsidR="00F47A7F" w:rsidRPr="00CC66B4" w14:paraId="71C6C217" w14:textId="77777777" w:rsidTr="00F47A7F">
        <w:trPr>
          <w:trHeight w:val="283"/>
        </w:trPr>
        <w:tc>
          <w:tcPr>
            <w:tcW w:w="145" w:type="pct"/>
            <w:shd w:val="clear" w:color="auto" w:fill="auto"/>
            <w:vAlign w:val="center"/>
          </w:tcPr>
          <w:p w14:paraId="45EC62A7" w14:textId="77777777" w:rsidR="00F47A7F" w:rsidRDefault="00F47A7F" w:rsidP="00F47A7F">
            <w:pPr>
              <w:jc w:val="center"/>
              <w:rPr>
                <w:color w:val="000000"/>
                <w:sz w:val="20"/>
                <w:szCs w:val="20"/>
              </w:rPr>
            </w:pPr>
            <w:r>
              <w:rPr>
                <w:color w:val="000000"/>
                <w:sz w:val="20"/>
                <w:szCs w:val="20"/>
              </w:rPr>
              <w:t>7</w:t>
            </w:r>
          </w:p>
        </w:tc>
        <w:tc>
          <w:tcPr>
            <w:tcW w:w="876" w:type="pct"/>
            <w:shd w:val="clear" w:color="auto" w:fill="auto"/>
            <w:vAlign w:val="center"/>
          </w:tcPr>
          <w:p w14:paraId="18918513" w14:textId="77777777" w:rsidR="00F47A7F" w:rsidRDefault="00F47A7F" w:rsidP="00F47A7F">
            <w:pPr>
              <w:rPr>
                <w:sz w:val="20"/>
                <w:szCs w:val="20"/>
              </w:rPr>
            </w:pPr>
            <w:r w:rsidRPr="007725B9">
              <w:rPr>
                <w:sz w:val="20"/>
                <w:szCs w:val="20"/>
              </w:rPr>
              <w:t>Реконструкция котельной №</w:t>
            </w:r>
            <w:r>
              <w:rPr>
                <w:sz w:val="20"/>
                <w:szCs w:val="20"/>
              </w:rPr>
              <w:t>3а</w:t>
            </w:r>
            <w:r w:rsidRPr="007725B9">
              <w:rPr>
                <w:sz w:val="20"/>
                <w:szCs w:val="20"/>
              </w:rPr>
              <w:t xml:space="preserve"> установленной мощностью </w:t>
            </w:r>
            <w:r>
              <w:rPr>
                <w:sz w:val="20"/>
                <w:szCs w:val="20"/>
              </w:rPr>
              <w:t>20,0</w:t>
            </w:r>
            <w:r w:rsidRPr="007725B9">
              <w:rPr>
                <w:sz w:val="20"/>
                <w:szCs w:val="20"/>
              </w:rPr>
              <w:t xml:space="preserve"> Гкал/час с целью доведения распол</w:t>
            </w:r>
            <w:r>
              <w:rPr>
                <w:sz w:val="20"/>
                <w:szCs w:val="20"/>
              </w:rPr>
              <w:t>а</w:t>
            </w:r>
            <w:r w:rsidRPr="007725B9">
              <w:rPr>
                <w:sz w:val="20"/>
                <w:szCs w:val="20"/>
              </w:rPr>
              <w:t>гаемой мощности (</w:t>
            </w:r>
            <w:r>
              <w:rPr>
                <w:sz w:val="20"/>
                <w:szCs w:val="20"/>
              </w:rPr>
              <w:t>13,944</w:t>
            </w:r>
            <w:r w:rsidRPr="007725B9">
              <w:rPr>
                <w:sz w:val="20"/>
                <w:szCs w:val="20"/>
              </w:rPr>
              <w:t xml:space="preserve"> Гкал/час) до </w:t>
            </w:r>
            <w:r>
              <w:rPr>
                <w:sz w:val="20"/>
                <w:szCs w:val="20"/>
              </w:rPr>
              <w:t>установленной</w:t>
            </w:r>
            <w:r w:rsidRPr="007725B9">
              <w:rPr>
                <w:sz w:val="20"/>
                <w:szCs w:val="20"/>
              </w:rPr>
              <w:t xml:space="preserve"> и устранением дефицита тепловой энергии</w:t>
            </w:r>
          </w:p>
        </w:tc>
        <w:tc>
          <w:tcPr>
            <w:tcW w:w="491" w:type="pct"/>
            <w:shd w:val="clear" w:color="auto" w:fill="auto"/>
            <w:vAlign w:val="center"/>
          </w:tcPr>
          <w:p w14:paraId="21AAECAA" w14:textId="77777777" w:rsidR="00F47A7F" w:rsidRDefault="00F47A7F" w:rsidP="00F47A7F">
            <w:pPr>
              <w:jc w:val="center"/>
              <w:rPr>
                <w:color w:val="000000"/>
                <w:sz w:val="20"/>
                <w:szCs w:val="20"/>
              </w:rPr>
            </w:pPr>
            <w:r>
              <w:rPr>
                <w:color w:val="000000"/>
                <w:sz w:val="20"/>
                <w:szCs w:val="20"/>
              </w:rPr>
              <w:t>Схема</w:t>
            </w:r>
          </w:p>
          <w:p w14:paraId="35460987" w14:textId="77777777" w:rsidR="00F47A7F" w:rsidRPr="008821CB" w:rsidRDefault="00F47A7F" w:rsidP="00F47A7F">
            <w:pPr>
              <w:jc w:val="center"/>
              <w:rPr>
                <w:color w:val="000000"/>
                <w:sz w:val="20"/>
                <w:szCs w:val="20"/>
              </w:rPr>
            </w:pPr>
            <w:r>
              <w:rPr>
                <w:color w:val="000000"/>
                <w:sz w:val="20"/>
                <w:szCs w:val="20"/>
              </w:rPr>
              <w:t>ТС (устранение дефицита мощности</w:t>
            </w:r>
            <w:r>
              <w:rPr>
                <w:sz w:val="20"/>
                <w:szCs w:val="20"/>
              </w:rPr>
              <w:t>)</w:t>
            </w:r>
          </w:p>
        </w:tc>
        <w:tc>
          <w:tcPr>
            <w:tcW w:w="350" w:type="pct"/>
            <w:shd w:val="clear" w:color="auto" w:fill="auto"/>
            <w:vAlign w:val="center"/>
          </w:tcPr>
          <w:p w14:paraId="5AE85CBA" w14:textId="77777777" w:rsidR="00F47A7F" w:rsidRDefault="00F47A7F" w:rsidP="00F47A7F">
            <w:pPr>
              <w:jc w:val="center"/>
              <w:rPr>
                <w:color w:val="000000"/>
                <w:sz w:val="20"/>
                <w:szCs w:val="20"/>
              </w:rPr>
            </w:pPr>
            <w:r w:rsidRPr="00F77802">
              <w:rPr>
                <w:color w:val="000000"/>
                <w:sz w:val="20"/>
                <w:szCs w:val="20"/>
              </w:rPr>
              <w:t>0,000</w:t>
            </w:r>
          </w:p>
        </w:tc>
        <w:tc>
          <w:tcPr>
            <w:tcW w:w="350" w:type="pct"/>
            <w:shd w:val="clear" w:color="auto" w:fill="auto"/>
            <w:vAlign w:val="center"/>
          </w:tcPr>
          <w:p w14:paraId="1F3A3FDD" w14:textId="77777777" w:rsidR="00F47A7F" w:rsidRPr="00F25F8E" w:rsidRDefault="00F47A7F" w:rsidP="00F47A7F">
            <w:pPr>
              <w:jc w:val="center"/>
              <w:rPr>
                <w:color w:val="000000"/>
                <w:sz w:val="20"/>
                <w:szCs w:val="20"/>
              </w:rPr>
            </w:pPr>
            <w:r w:rsidRPr="0040156B">
              <w:rPr>
                <w:color w:val="000000"/>
                <w:sz w:val="20"/>
                <w:szCs w:val="20"/>
              </w:rPr>
              <w:t>0,000</w:t>
            </w:r>
          </w:p>
        </w:tc>
        <w:tc>
          <w:tcPr>
            <w:tcW w:w="350" w:type="pct"/>
            <w:shd w:val="clear" w:color="auto" w:fill="auto"/>
            <w:vAlign w:val="center"/>
          </w:tcPr>
          <w:p w14:paraId="18B0B12B" w14:textId="77777777" w:rsidR="00F47A7F" w:rsidRPr="007706AA"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4D8974B8" w14:textId="77777777" w:rsidR="00F47A7F" w:rsidRDefault="00F47A7F" w:rsidP="00F47A7F">
            <w:pPr>
              <w:jc w:val="center"/>
              <w:rPr>
                <w:color w:val="000000"/>
                <w:sz w:val="20"/>
                <w:szCs w:val="20"/>
              </w:rPr>
            </w:pPr>
            <w:r w:rsidRPr="0005512E">
              <w:rPr>
                <w:color w:val="000000"/>
                <w:sz w:val="20"/>
                <w:szCs w:val="20"/>
                <w:lang w:val="en-US"/>
              </w:rPr>
              <w:t>22036,189</w:t>
            </w:r>
          </w:p>
        </w:tc>
        <w:tc>
          <w:tcPr>
            <w:tcW w:w="350" w:type="pct"/>
            <w:shd w:val="clear" w:color="auto" w:fill="auto"/>
            <w:noWrap/>
            <w:vAlign w:val="center"/>
          </w:tcPr>
          <w:p w14:paraId="2D4F963B" w14:textId="77777777" w:rsidR="00F47A7F"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614311AD" w14:textId="77777777" w:rsidR="00F47A7F" w:rsidRPr="00F25F8E"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6509F52F" w14:textId="77777777" w:rsidR="00F47A7F" w:rsidRDefault="00F47A7F" w:rsidP="00F47A7F">
            <w:pPr>
              <w:jc w:val="center"/>
              <w:rPr>
                <w:color w:val="000000"/>
                <w:sz w:val="20"/>
                <w:szCs w:val="20"/>
              </w:rPr>
            </w:pPr>
            <w:r w:rsidRPr="003D6113">
              <w:rPr>
                <w:color w:val="000000"/>
                <w:sz w:val="20"/>
                <w:szCs w:val="20"/>
              </w:rPr>
              <w:t>0,000</w:t>
            </w:r>
          </w:p>
        </w:tc>
        <w:tc>
          <w:tcPr>
            <w:tcW w:w="372" w:type="pct"/>
            <w:vAlign w:val="center"/>
          </w:tcPr>
          <w:p w14:paraId="4A0FF606" w14:textId="77777777" w:rsidR="00F47A7F" w:rsidRDefault="00F47A7F" w:rsidP="00F47A7F">
            <w:pPr>
              <w:jc w:val="center"/>
              <w:rPr>
                <w:color w:val="000000"/>
                <w:sz w:val="20"/>
                <w:szCs w:val="20"/>
                <w:lang w:val="en-US"/>
              </w:rPr>
            </w:pPr>
            <w:r w:rsidRPr="0005512E">
              <w:rPr>
                <w:color w:val="000000"/>
                <w:sz w:val="20"/>
                <w:szCs w:val="20"/>
                <w:lang w:val="en-US"/>
              </w:rPr>
              <w:t>22036,189</w:t>
            </w:r>
          </w:p>
        </w:tc>
        <w:tc>
          <w:tcPr>
            <w:tcW w:w="666" w:type="pct"/>
            <w:shd w:val="clear" w:color="auto" w:fill="auto"/>
            <w:vAlign w:val="center"/>
          </w:tcPr>
          <w:p w14:paraId="615E17DF" w14:textId="77777777" w:rsidR="00F47A7F" w:rsidRDefault="00F47A7F" w:rsidP="00F47A7F">
            <w:pPr>
              <w:jc w:val="center"/>
              <w:rPr>
                <w:bCs/>
                <w:sz w:val="20"/>
                <w:szCs w:val="20"/>
              </w:rPr>
            </w:pPr>
            <w:r w:rsidRPr="00A5556E">
              <w:rPr>
                <w:color w:val="000000"/>
                <w:sz w:val="20"/>
                <w:szCs w:val="20"/>
              </w:rPr>
              <w:t>Привлеченные средства</w:t>
            </w:r>
          </w:p>
        </w:tc>
      </w:tr>
      <w:tr w:rsidR="00F47A7F" w:rsidRPr="00CC66B4" w14:paraId="76C22F98" w14:textId="77777777" w:rsidTr="00F47A7F">
        <w:trPr>
          <w:trHeight w:val="283"/>
        </w:trPr>
        <w:tc>
          <w:tcPr>
            <w:tcW w:w="145" w:type="pct"/>
            <w:shd w:val="clear" w:color="auto" w:fill="auto"/>
            <w:vAlign w:val="center"/>
          </w:tcPr>
          <w:p w14:paraId="7110E4C3" w14:textId="77777777" w:rsidR="00F47A7F" w:rsidRDefault="00F47A7F" w:rsidP="00F47A7F">
            <w:pPr>
              <w:jc w:val="center"/>
              <w:rPr>
                <w:color w:val="000000"/>
                <w:sz w:val="20"/>
                <w:szCs w:val="20"/>
              </w:rPr>
            </w:pPr>
            <w:r>
              <w:rPr>
                <w:color w:val="000000"/>
                <w:sz w:val="20"/>
                <w:szCs w:val="20"/>
              </w:rPr>
              <w:t>8</w:t>
            </w:r>
          </w:p>
        </w:tc>
        <w:tc>
          <w:tcPr>
            <w:tcW w:w="876" w:type="pct"/>
            <w:shd w:val="clear" w:color="auto" w:fill="auto"/>
            <w:vAlign w:val="center"/>
          </w:tcPr>
          <w:p w14:paraId="30250926" w14:textId="77777777" w:rsidR="00F47A7F" w:rsidRPr="008261D5" w:rsidRDefault="00F47A7F" w:rsidP="00F47A7F">
            <w:pPr>
              <w:rPr>
                <w:sz w:val="20"/>
                <w:szCs w:val="20"/>
              </w:rPr>
            </w:pPr>
            <w:r w:rsidRPr="008261D5">
              <w:rPr>
                <w:sz w:val="20"/>
                <w:szCs w:val="20"/>
              </w:rPr>
              <w:t>Реконструкция котельной №22 установленной мощностью 0,042 Гкал/час с целью увеличения установленной мощности</w:t>
            </w:r>
          </w:p>
        </w:tc>
        <w:tc>
          <w:tcPr>
            <w:tcW w:w="491" w:type="pct"/>
            <w:shd w:val="clear" w:color="auto" w:fill="auto"/>
            <w:vAlign w:val="center"/>
          </w:tcPr>
          <w:p w14:paraId="17DCB778" w14:textId="77777777" w:rsidR="00F47A7F" w:rsidRPr="008261D5" w:rsidRDefault="00F47A7F" w:rsidP="00F47A7F">
            <w:pPr>
              <w:jc w:val="center"/>
              <w:rPr>
                <w:color w:val="000000"/>
                <w:sz w:val="20"/>
                <w:szCs w:val="20"/>
              </w:rPr>
            </w:pPr>
            <w:r w:rsidRPr="008261D5">
              <w:rPr>
                <w:color w:val="000000"/>
                <w:sz w:val="20"/>
                <w:szCs w:val="20"/>
              </w:rPr>
              <w:t>Схема</w:t>
            </w:r>
          </w:p>
          <w:p w14:paraId="09774712" w14:textId="77777777" w:rsidR="00F47A7F" w:rsidRPr="008261D5" w:rsidRDefault="00F47A7F" w:rsidP="00F47A7F">
            <w:pPr>
              <w:jc w:val="center"/>
              <w:rPr>
                <w:color w:val="000000"/>
                <w:sz w:val="20"/>
                <w:szCs w:val="20"/>
              </w:rPr>
            </w:pPr>
            <w:r w:rsidRPr="008261D5">
              <w:rPr>
                <w:color w:val="000000"/>
                <w:sz w:val="20"/>
                <w:szCs w:val="20"/>
              </w:rPr>
              <w:t>ТС (устранение дефицита мощности</w:t>
            </w:r>
            <w:r w:rsidRPr="008261D5">
              <w:rPr>
                <w:sz w:val="20"/>
                <w:szCs w:val="20"/>
              </w:rPr>
              <w:t>)</w:t>
            </w:r>
          </w:p>
        </w:tc>
        <w:tc>
          <w:tcPr>
            <w:tcW w:w="350" w:type="pct"/>
            <w:shd w:val="clear" w:color="auto" w:fill="auto"/>
            <w:vAlign w:val="center"/>
          </w:tcPr>
          <w:p w14:paraId="3FEE342A" w14:textId="77777777" w:rsidR="00F47A7F" w:rsidRPr="008261D5" w:rsidRDefault="00F47A7F" w:rsidP="00F47A7F">
            <w:pPr>
              <w:jc w:val="center"/>
              <w:rPr>
                <w:color w:val="000000"/>
                <w:sz w:val="20"/>
                <w:szCs w:val="20"/>
              </w:rPr>
            </w:pPr>
            <w:r w:rsidRPr="008261D5">
              <w:rPr>
                <w:color w:val="000000"/>
                <w:sz w:val="20"/>
                <w:szCs w:val="20"/>
              </w:rPr>
              <w:t>0,000</w:t>
            </w:r>
          </w:p>
        </w:tc>
        <w:tc>
          <w:tcPr>
            <w:tcW w:w="350" w:type="pct"/>
            <w:shd w:val="clear" w:color="auto" w:fill="auto"/>
            <w:vAlign w:val="center"/>
          </w:tcPr>
          <w:p w14:paraId="3053F2B2" w14:textId="77777777" w:rsidR="00F47A7F" w:rsidRPr="008261D5" w:rsidRDefault="00F47A7F" w:rsidP="00F47A7F">
            <w:pPr>
              <w:jc w:val="center"/>
              <w:rPr>
                <w:color w:val="000000"/>
                <w:sz w:val="20"/>
                <w:szCs w:val="20"/>
              </w:rPr>
            </w:pPr>
            <w:r w:rsidRPr="008261D5">
              <w:rPr>
                <w:color w:val="000000"/>
                <w:sz w:val="20"/>
                <w:szCs w:val="20"/>
              </w:rPr>
              <w:t>0,000</w:t>
            </w:r>
          </w:p>
        </w:tc>
        <w:tc>
          <w:tcPr>
            <w:tcW w:w="350" w:type="pct"/>
            <w:shd w:val="clear" w:color="auto" w:fill="auto"/>
            <w:vAlign w:val="center"/>
          </w:tcPr>
          <w:p w14:paraId="1F925C6D" w14:textId="77777777" w:rsidR="00F47A7F" w:rsidRPr="008261D5" w:rsidRDefault="00F47A7F" w:rsidP="00F47A7F">
            <w:pPr>
              <w:jc w:val="center"/>
              <w:rPr>
                <w:color w:val="000000"/>
                <w:sz w:val="20"/>
                <w:szCs w:val="20"/>
              </w:rPr>
            </w:pPr>
            <w:r w:rsidRPr="008261D5">
              <w:rPr>
                <w:color w:val="000000"/>
                <w:sz w:val="20"/>
                <w:szCs w:val="20"/>
              </w:rPr>
              <w:t>497,528</w:t>
            </w:r>
          </w:p>
        </w:tc>
        <w:tc>
          <w:tcPr>
            <w:tcW w:w="350" w:type="pct"/>
            <w:shd w:val="clear" w:color="auto" w:fill="auto"/>
            <w:vAlign w:val="center"/>
          </w:tcPr>
          <w:p w14:paraId="4CF07932" w14:textId="77777777" w:rsidR="00F47A7F" w:rsidRPr="008261D5" w:rsidRDefault="00F47A7F" w:rsidP="00F47A7F">
            <w:pPr>
              <w:jc w:val="center"/>
              <w:rPr>
                <w:color w:val="000000"/>
                <w:sz w:val="20"/>
                <w:szCs w:val="20"/>
              </w:rPr>
            </w:pPr>
            <w:r w:rsidRPr="008261D5">
              <w:rPr>
                <w:color w:val="000000"/>
                <w:sz w:val="20"/>
                <w:szCs w:val="20"/>
              </w:rPr>
              <w:t>0,000</w:t>
            </w:r>
          </w:p>
        </w:tc>
        <w:tc>
          <w:tcPr>
            <w:tcW w:w="350" w:type="pct"/>
            <w:shd w:val="clear" w:color="auto" w:fill="auto"/>
            <w:noWrap/>
            <w:vAlign w:val="center"/>
          </w:tcPr>
          <w:p w14:paraId="40664476" w14:textId="77777777" w:rsidR="00F47A7F" w:rsidRPr="008261D5" w:rsidRDefault="00F47A7F" w:rsidP="00F47A7F">
            <w:pPr>
              <w:jc w:val="center"/>
              <w:rPr>
                <w:color w:val="000000"/>
                <w:sz w:val="20"/>
                <w:szCs w:val="20"/>
              </w:rPr>
            </w:pPr>
            <w:r w:rsidRPr="008261D5">
              <w:rPr>
                <w:color w:val="000000"/>
                <w:sz w:val="20"/>
                <w:szCs w:val="20"/>
              </w:rPr>
              <w:t>0,000</w:t>
            </w:r>
          </w:p>
        </w:tc>
        <w:tc>
          <w:tcPr>
            <w:tcW w:w="350" w:type="pct"/>
            <w:shd w:val="clear" w:color="auto" w:fill="auto"/>
            <w:vAlign w:val="center"/>
          </w:tcPr>
          <w:p w14:paraId="2E5D3FC8" w14:textId="77777777" w:rsidR="00F47A7F" w:rsidRPr="008261D5" w:rsidRDefault="00F47A7F" w:rsidP="00F47A7F">
            <w:pPr>
              <w:jc w:val="center"/>
              <w:rPr>
                <w:color w:val="000000"/>
                <w:sz w:val="20"/>
                <w:szCs w:val="20"/>
              </w:rPr>
            </w:pPr>
            <w:r w:rsidRPr="008261D5">
              <w:rPr>
                <w:color w:val="000000"/>
                <w:sz w:val="20"/>
                <w:szCs w:val="20"/>
              </w:rPr>
              <w:t>0,000</w:t>
            </w:r>
          </w:p>
        </w:tc>
        <w:tc>
          <w:tcPr>
            <w:tcW w:w="350" w:type="pct"/>
            <w:shd w:val="clear" w:color="auto" w:fill="auto"/>
            <w:vAlign w:val="center"/>
          </w:tcPr>
          <w:p w14:paraId="4A649820" w14:textId="77777777" w:rsidR="00F47A7F" w:rsidRPr="008261D5" w:rsidRDefault="00F47A7F" w:rsidP="00F47A7F">
            <w:pPr>
              <w:jc w:val="center"/>
              <w:rPr>
                <w:color w:val="000000"/>
                <w:sz w:val="20"/>
                <w:szCs w:val="20"/>
              </w:rPr>
            </w:pPr>
            <w:r w:rsidRPr="008261D5">
              <w:rPr>
                <w:color w:val="000000"/>
                <w:sz w:val="20"/>
                <w:szCs w:val="20"/>
              </w:rPr>
              <w:t>0,000</w:t>
            </w:r>
          </w:p>
        </w:tc>
        <w:tc>
          <w:tcPr>
            <w:tcW w:w="372" w:type="pct"/>
            <w:shd w:val="clear" w:color="auto" w:fill="auto"/>
            <w:vAlign w:val="center"/>
          </w:tcPr>
          <w:p w14:paraId="102CCD82" w14:textId="77777777" w:rsidR="00F47A7F" w:rsidRPr="008261D5" w:rsidRDefault="00F47A7F" w:rsidP="00F47A7F">
            <w:pPr>
              <w:jc w:val="center"/>
              <w:rPr>
                <w:color w:val="000000"/>
                <w:sz w:val="20"/>
                <w:szCs w:val="20"/>
                <w:lang w:val="en-US"/>
              </w:rPr>
            </w:pPr>
            <w:r w:rsidRPr="008261D5">
              <w:rPr>
                <w:color w:val="000000"/>
                <w:sz w:val="20"/>
                <w:szCs w:val="20"/>
              </w:rPr>
              <w:t>497,528</w:t>
            </w:r>
          </w:p>
        </w:tc>
        <w:tc>
          <w:tcPr>
            <w:tcW w:w="666" w:type="pct"/>
            <w:shd w:val="clear" w:color="auto" w:fill="auto"/>
            <w:vAlign w:val="center"/>
          </w:tcPr>
          <w:p w14:paraId="21D4AB73" w14:textId="77777777" w:rsidR="00F47A7F" w:rsidRPr="008261D5" w:rsidRDefault="00F47A7F" w:rsidP="00F47A7F">
            <w:pPr>
              <w:jc w:val="center"/>
              <w:rPr>
                <w:bCs/>
                <w:sz w:val="20"/>
                <w:szCs w:val="20"/>
              </w:rPr>
            </w:pPr>
            <w:r w:rsidRPr="008261D5">
              <w:rPr>
                <w:color w:val="000000"/>
                <w:sz w:val="20"/>
                <w:szCs w:val="20"/>
              </w:rPr>
              <w:t>Привлеченные средства</w:t>
            </w:r>
          </w:p>
        </w:tc>
      </w:tr>
      <w:tr w:rsidR="00F47A7F" w:rsidRPr="00CC66B4" w14:paraId="23FC2701" w14:textId="77777777" w:rsidTr="00F47A7F">
        <w:trPr>
          <w:trHeight w:val="726"/>
        </w:trPr>
        <w:tc>
          <w:tcPr>
            <w:tcW w:w="145" w:type="pct"/>
            <w:shd w:val="clear" w:color="auto" w:fill="auto"/>
            <w:vAlign w:val="center"/>
          </w:tcPr>
          <w:p w14:paraId="12A8CBBD" w14:textId="77777777" w:rsidR="00F47A7F" w:rsidRDefault="00F47A7F" w:rsidP="00F47A7F">
            <w:pPr>
              <w:jc w:val="center"/>
              <w:rPr>
                <w:color w:val="000000"/>
                <w:sz w:val="20"/>
                <w:szCs w:val="20"/>
              </w:rPr>
            </w:pPr>
            <w:r>
              <w:rPr>
                <w:color w:val="000000"/>
                <w:sz w:val="20"/>
                <w:szCs w:val="20"/>
              </w:rPr>
              <w:t>9</w:t>
            </w:r>
          </w:p>
        </w:tc>
        <w:tc>
          <w:tcPr>
            <w:tcW w:w="876" w:type="pct"/>
            <w:shd w:val="clear" w:color="auto" w:fill="auto"/>
            <w:vAlign w:val="center"/>
          </w:tcPr>
          <w:p w14:paraId="709CCC54" w14:textId="77777777" w:rsidR="00F47A7F" w:rsidRDefault="00F47A7F" w:rsidP="00F47A7F">
            <w:pPr>
              <w:rPr>
                <w:sz w:val="20"/>
                <w:szCs w:val="20"/>
              </w:rPr>
            </w:pPr>
            <w:r w:rsidRPr="007725B9">
              <w:rPr>
                <w:sz w:val="20"/>
                <w:szCs w:val="20"/>
              </w:rPr>
              <w:t>Реконструкция котельной №17 установленной мощностью 4,2 Гкал/час с целью доведения распол</w:t>
            </w:r>
            <w:r>
              <w:rPr>
                <w:sz w:val="20"/>
                <w:szCs w:val="20"/>
              </w:rPr>
              <w:t>а</w:t>
            </w:r>
            <w:r w:rsidRPr="007725B9">
              <w:rPr>
                <w:sz w:val="20"/>
                <w:szCs w:val="20"/>
              </w:rPr>
              <w:t xml:space="preserve">гаемой мощности (2,37 Гкал/час) </w:t>
            </w:r>
            <w:r>
              <w:rPr>
                <w:sz w:val="20"/>
                <w:szCs w:val="20"/>
              </w:rPr>
              <w:t>до установленной</w:t>
            </w:r>
            <w:r w:rsidRPr="007725B9">
              <w:rPr>
                <w:sz w:val="20"/>
                <w:szCs w:val="20"/>
              </w:rPr>
              <w:t xml:space="preserve"> и устранением дефицита тепловой энергии</w:t>
            </w:r>
          </w:p>
        </w:tc>
        <w:tc>
          <w:tcPr>
            <w:tcW w:w="491" w:type="pct"/>
            <w:shd w:val="clear" w:color="auto" w:fill="auto"/>
            <w:vAlign w:val="center"/>
          </w:tcPr>
          <w:p w14:paraId="4A5794F9" w14:textId="77777777" w:rsidR="00F47A7F" w:rsidRDefault="00F47A7F" w:rsidP="00F47A7F">
            <w:pPr>
              <w:jc w:val="center"/>
              <w:rPr>
                <w:color w:val="000000"/>
                <w:sz w:val="20"/>
                <w:szCs w:val="20"/>
              </w:rPr>
            </w:pPr>
            <w:r>
              <w:rPr>
                <w:color w:val="000000"/>
                <w:sz w:val="20"/>
                <w:szCs w:val="20"/>
              </w:rPr>
              <w:t>Схема</w:t>
            </w:r>
          </w:p>
          <w:p w14:paraId="1CFAE203" w14:textId="77777777" w:rsidR="00F47A7F" w:rsidRPr="008821CB" w:rsidRDefault="00F47A7F" w:rsidP="00F47A7F">
            <w:pPr>
              <w:jc w:val="center"/>
              <w:rPr>
                <w:color w:val="000000"/>
                <w:sz w:val="20"/>
                <w:szCs w:val="20"/>
              </w:rPr>
            </w:pPr>
            <w:r>
              <w:rPr>
                <w:color w:val="000000"/>
                <w:sz w:val="20"/>
                <w:szCs w:val="20"/>
              </w:rPr>
              <w:t>ТС (реконструкция</w:t>
            </w:r>
            <w:r w:rsidRPr="00CC66B4">
              <w:rPr>
                <w:sz w:val="20"/>
                <w:szCs w:val="20"/>
              </w:rPr>
              <w:t xml:space="preserve"> </w:t>
            </w:r>
            <w:r>
              <w:rPr>
                <w:sz w:val="20"/>
                <w:szCs w:val="20"/>
              </w:rPr>
              <w:t>котлового оборудования)</w:t>
            </w:r>
          </w:p>
        </w:tc>
        <w:tc>
          <w:tcPr>
            <w:tcW w:w="350" w:type="pct"/>
            <w:shd w:val="clear" w:color="auto" w:fill="auto"/>
            <w:vAlign w:val="center"/>
          </w:tcPr>
          <w:p w14:paraId="5FBD407D" w14:textId="77777777" w:rsidR="00F47A7F" w:rsidRDefault="00F47A7F" w:rsidP="00F47A7F">
            <w:pPr>
              <w:jc w:val="center"/>
              <w:rPr>
                <w:color w:val="000000"/>
                <w:sz w:val="20"/>
                <w:szCs w:val="20"/>
              </w:rPr>
            </w:pPr>
            <w:r w:rsidRPr="00F77802">
              <w:rPr>
                <w:color w:val="000000"/>
                <w:sz w:val="20"/>
                <w:szCs w:val="20"/>
              </w:rPr>
              <w:t>0,000</w:t>
            </w:r>
          </w:p>
        </w:tc>
        <w:tc>
          <w:tcPr>
            <w:tcW w:w="350" w:type="pct"/>
            <w:shd w:val="clear" w:color="auto" w:fill="auto"/>
            <w:vAlign w:val="center"/>
          </w:tcPr>
          <w:p w14:paraId="7A5FEC79" w14:textId="77777777" w:rsidR="00F47A7F" w:rsidRPr="00F25F8E" w:rsidRDefault="00F47A7F" w:rsidP="00F47A7F">
            <w:pPr>
              <w:jc w:val="center"/>
              <w:rPr>
                <w:color w:val="000000"/>
                <w:sz w:val="20"/>
                <w:szCs w:val="20"/>
              </w:rPr>
            </w:pPr>
            <w:r w:rsidRPr="0040156B">
              <w:rPr>
                <w:color w:val="000000"/>
                <w:sz w:val="20"/>
                <w:szCs w:val="20"/>
              </w:rPr>
              <w:t>0,000</w:t>
            </w:r>
          </w:p>
        </w:tc>
        <w:tc>
          <w:tcPr>
            <w:tcW w:w="350" w:type="pct"/>
            <w:shd w:val="clear" w:color="auto" w:fill="auto"/>
            <w:vAlign w:val="center"/>
          </w:tcPr>
          <w:p w14:paraId="4CFFE1D5" w14:textId="77777777" w:rsidR="00F47A7F" w:rsidRPr="007706AA"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0F87763C" w14:textId="77777777" w:rsidR="00F47A7F" w:rsidRDefault="00F47A7F" w:rsidP="00F47A7F">
            <w:pPr>
              <w:jc w:val="center"/>
              <w:rPr>
                <w:color w:val="000000"/>
                <w:sz w:val="20"/>
                <w:szCs w:val="20"/>
              </w:rPr>
            </w:pPr>
            <w:r>
              <w:rPr>
                <w:color w:val="000000"/>
                <w:sz w:val="20"/>
                <w:szCs w:val="20"/>
                <w:lang w:val="en-US"/>
              </w:rPr>
              <w:t>7 864,41</w:t>
            </w:r>
            <w:r>
              <w:rPr>
                <w:color w:val="000000"/>
                <w:sz w:val="20"/>
                <w:szCs w:val="20"/>
              </w:rPr>
              <w:t>0</w:t>
            </w:r>
          </w:p>
        </w:tc>
        <w:tc>
          <w:tcPr>
            <w:tcW w:w="350" w:type="pct"/>
            <w:shd w:val="clear" w:color="auto" w:fill="auto"/>
            <w:noWrap/>
            <w:vAlign w:val="center"/>
          </w:tcPr>
          <w:p w14:paraId="5ACF84B5" w14:textId="77777777" w:rsidR="00F47A7F" w:rsidRDefault="00F47A7F" w:rsidP="00F47A7F">
            <w:pPr>
              <w:jc w:val="center"/>
              <w:rPr>
                <w:color w:val="000000"/>
                <w:sz w:val="20"/>
                <w:szCs w:val="20"/>
              </w:rPr>
            </w:pPr>
            <w:r w:rsidRPr="00357CEF">
              <w:rPr>
                <w:color w:val="000000"/>
                <w:sz w:val="20"/>
                <w:szCs w:val="20"/>
              </w:rPr>
              <w:t>0,000</w:t>
            </w:r>
          </w:p>
        </w:tc>
        <w:tc>
          <w:tcPr>
            <w:tcW w:w="350" w:type="pct"/>
            <w:shd w:val="clear" w:color="auto" w:fill="auto"/>
            <w:vAlign w:val="center"/>
          </w:tcPr>
          <w:p w14:paraId="6622F456" w14:textId="77777777" w:rsidR="00F47A7F" w:rsidRPr="00F25F8E" w:rsidRDefault="00F47A7F" w:rsidP="00F47A7F">
            <w:pPr>
              <w:jc w:val="center"/>
              <w:rPr>
                <w:color w:val="000000"/>
                <w:sz w:val="20"/>
                <w:szCs w:val="20"/>
              </w:rPr>
            </w:pPr>
            <w:r w:rsidRPr="003D6113">
              <w:rPr>
                <w:color w:val="000000"/>
                <w:sz w:val="20"/>
                <w:szCs w:val="20"/>
              </w:rPr>
              <w:t>0,000</w:t>
            </w:r>
          </w:p>
        </w:tc>
        <w:tc>
          <w:tcPr>
            <w:tcW w:w="350" w:type="pct"/>
            <w:shd w:val="clear" w:color="auto" w:fill="auto"/>
            <w:vAlign w:val="center"/>
          </w:tcPr>
          <w:p w14:paraId="66046640" w14:textId="77777777" w:rsidR="00F47A7F" w:rsidRDefault="00F47A7F" w:rsidP="00F47A7F">
            <w:pPr>
              <w:jc w:val="center"/>
              <w:rPr>
                <w:color w:val="000000"/>
                <w:sz w:val="20"/>
                <w:szCs w:val="20"/>
              </w:rPr>
            </w:pPr>
            <w:r w:rsidRPr="003D6113">
              <w:rPr>
                <w:color w:val="000000"/>
                <w:sz w:val="20"/>
                <w:szCs w:val="20"/>
              </w:rPr>
              <w:t>0,000</w:t>
            </w:r>
          </w:p>
        </w:tc>
        <w:tc>
          <w:tcPr>
            <w:tcW w:w="372" w:type="pct"/>
            <w:vAlign w:val="center"/>
          </w:tcPr>
          <w:p w14:paraId="51D38B60" w14:textId="77777777" w:rsidR="00F47A7F" w:rsidRDefault="00F47A7F" w:rsidP="00F47A7F">
            <w:pPr>
              <w:jc w:val="center"/>
              <w:rPr>
                <w:color w:val="000000"/>
                <w:sz w:val="20"/>
                <w:szCs w:val="20"/>
                <w:lang w:val="en-US"/>
              </w:rPr>
            </w:pPr>
            <w:r>
              <w:rPr>
                <w:color w:val="000000"/>
                <w:sz w:val="20"/>
                <w:szCs w:val="20"/>
                <w:lang w:val="en-US"/>
              </w:rPr>
              <w:t>7864,41</w:t>
            </w:r>
            <w:r>
              <w:rPr>
                <w:color w:val="000000"/>
                <w:sz w:val="20"/>
                <w:szCs w:val="20"/>
              </w:rPr>
              <w:t>0</w:t>
            </w:r>
          </w:p>
        </w:tc>
        <w:tc>
          <w:tcPr>
            <w:tcW w:w="666" w:type="pct"/>
            <w:shd w:val="clear" w:color="auto" w:fill="auto"/>
            <w:vAlign w:val="center"/>
          </w:tcPr>
          <w:p w14:paraId="3B96D1D2" w14:textId="77777777" w:rsidR="00F47A7F" w:rsidRDefault="00F47A7F" w:rsidP="00F47A7F">
            <w:pPr>
              <w:jc w:val="center"/>
              <w:rPr>
                <w:bCs/>
                <w:sz w:val="20"/>
                <w:szCs w:val="20"/>
              </w:rPr>
            </w:pPr>
            <w:r>
              <w:rPr>
                <w:color w:val="000000"/>
                <w:sz w:val="20"/>
                <w:szCs w:val="20"/>
              </w:rPr>
              <w:t>Привлеченные средства</w:t>
            </w:r>
          </w:p>
        </w:tc>
      </w:tr>
      <w:tr w:rsidR="00F47A7F" w:rsidRPr="00D149DD" w14:paraId="6A872E5D" w14:textId="77777777" w:rsidTr="00F47A7F">
        <w:trPr>
          <w:trHeight w:val="283"/>
        </w:trPr>
        <w:tc>
          <w:tcPr>
            <w:tcW w:w="1512" w:type="pct"/>
            <w:gridSpan w:val="3"/>
            <w:shd w:val="clear" w:color="auto" w:fill="auto"/>
            <w:vAlign w:val="center"/>
          </w:tcPr>
          <w:p w14:paraId="1B71104E" w14:textId="77777777" w:rsidR="00F47A7F" w:rsidRPr="00CC66B4" w:rsidRDefault="00F47A7F" w:rsidP="00F47A7F">
            <w:pPr>
              <w:rPr>
                <w:color w:val="000000"/>
                <w:sz w:val="20"/>
                <w:szCs w:val="20"/>
              </w:rPr>
            </w:pPr>
            <w:r>
              <w:rPr>
                <w:color w:val="000000"/>
                <w:sz w:val="20"/>
                <w:szCs w:val="20"/>
              </w:rPr>
              <w:t>Итого по городскому округу Лотошино, из них:</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5B8B49FD"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9A25DF5" w14:textId="77777777" w:rsidR="00F47A7F" w:rsidRPr="009B5C4D" w:rsidRDefault="00F47A7F" w:rsidP="00F47A7F">
            <w:pPr>
              <w:jc w:val="center"/>
              <w:rPr>
                <w:b/>
                <w:bCs/>
                <w:color w:val="000000"/>
                <w:sz w:val="20"/>
                <w:szCs w:val="20"/>
              </w:rPr>
            </w:pPr>
            <w:r>
              <w:rPr>
                <w:b/>
                <w:bCs/>
                <w:color w:val="000000"/>
                <w:sz w:val="20"/>
                <w:szCs w:val="20"/>
              </w:rPr>
              <w:t>103015,8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4FB3AD3" w14:textId="77777777" w:rsidR="00F47A7F" w:rsidRPr="009B5C4D" w:rsidRDefault="00F47A7F" w:rsidP="00F47A7F">
            <w:pPr>
              <w:jc w:val="center"/>
              <w:rPr>
                <w:b/>
                <w:bCs/>
                <w:color w:val="000000"/>
                <w:sz w:val="20"/>
                <w:szCs w:val="20"/>
              </w:rPr>
            </w:pPr>
            <w:r>
              <w:rPr>
                <w:b/>
                <w:bCs/>
                <w:color w:val="000000"/>
                <w:sz w:val="20"/>
                <w:szCs w:val="20"/>
              </w:rPr>
              <w:t>113221,7</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50C7AAF" w14:textId="77777777" w:rsidR="00F47A7F" w:rsidRPr="009B5C4D" w:rsidRDefault="00F47A7F" w:rsidP="00F47A7F">
            <w:pPr>
              <w:jc w:val="center"/>
              <w:rPr>
                <w:b/>
                <w:bCs/>
                <w:color w:val="000000"/>
                <w:sz w:val="20"/>
                <w:szCs w:val="20"/>
              </w:rPr>
            </w:pPr>
            <w:r>
              <w:rPr>
                <w:b/>
                <w:bCs/>
                <w:color w:val="000000"/>
                <w:sz w:val="20"/>
                <w:szCs w:val="20"/>
              </w:rPr>
              <w:t>30917,36</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6ACB50BB"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4E508E0"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92456E" w14:textId="77777777" w:rsidR="00F47A7F" w:rsidRPr="009B5C4D" w:rsidRDefault="00F47A7F" w:rsidP="00F47A7F">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537E4E73" w14:textId="77777777" w:rsidR="00F47A7F" w:rsidRPr="009B5C4D" w:rsidRDefault="00F47A7F" w:rsidP="00F47A7F">
            <w:pPr>
              <w:jc w:val="center"/>
              <w:rPr>
                <w:b/>
                <w:bCs/>
                <w:color w:val="000000"/>
                <w:sz w:val="20"/>
                <w:szCs w:val="20"/>
              </w:rPr>
            </w:pPr>
            <w:r>
              <w:rPr>
                <w:b/>
                <w:bCs/>
                <w:color w:val="000000"/>
                <w:sz w:val="20"/>
                <w:szCs w:val="20"/>
              </w:rPr>
              <w:t>247154,8</w:t>
            </w:r>
          </w:p>
        </w:tc>
        <w:tc>
          <w:tcPr>
            <w:tcW w:w="666" w:type="pct"/>
            <w:shd w:val="clear" w:color="auto" w:fill="auto"/>
          </w:tcPr>
          <w:p w14:paraId="2F94622D" w14:textId="77777777" w:rsidR="00F47A7F" w:rsidRPr="00D149DD" w:rsidRDefault="00F47A7F" w:rsidP="00F47A7F">
            <w:pPr>
              <w:jc w:val="center"/>
              <w:rPr>
                <w:sz w:val="20"/>
                <w:szCs w:val="20"/>
              </w:rPr>
            </w:pPr>
          </w:p>
        </w:tc>
      </w:tr>
      <w:tr w:rsidR="00F47A7F" w:rsidRPr="00D149DD" w14:paraId="7FD7B11B" w14:textId="77777777" w:rsidTr="00F47A7F">
        <w:trPr>
          <w:trHeight w:val="283"/>
        </w:trPr>
        <w:tc>
          <w:tcPr>
            <w:tcW w:w="1512" w:type="pct"/>
            <w:gridSpan w:val="3"/>
            <w:shd w:val="clear" w:color="auto" w:fill="auto"/>
            <w:vAlign w:val="center"/>
          </w:tcPr>
          <w:p w14:paraId="5F0A93B4" w14:textId="77777777" w:rsidR="00F47A7F" w:rsidRDefault="00F47A7F" w:rsidP="00F47A7F">
            <w:pPr>
              <w:rPr>
                <w:color w:val="000000"/>
                <w:sz w:val="20"/>
                <w:szCs w:val="20"/>
              </w:rPr>
            </w:pPr>
            <w:r>
              <w:rPr>
                <w:color w:val="000000"/>
                <w:sz w:val="20"/>
                <w:szCs w:val="20"/>
              </w:rPr>
              <w:t>Бюджетные</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3D14C23"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7F62BC31" w14:textId="77777777" w:rsidR="00F47A7F" w:rsidRPr="009B5C4D" w:rsidRDefault="00F47A7F" w:rsidP="00F47A7F">
            <w:pPr>
              <w:jc w:val="center"/>
              <w:rPr>
                <w:b/>
                <w:bCs/>
                <w:color w:val="000000"/>
                <w:sz w:val="20"/>
                <w:szCs w:val="20"/>
              </w:rPr>
            </w:pPr>
            <w:r>
              <w:rPr>
                <w:b/>
                <w:bCs/>
                <w:color w:val="000000"/>
                <w:sz w:val="20"/>
                <w:szCs w:val="20"/>
              </w:rPr>
              <w:t>103015,8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9DAB012" w14:textId="77777777" w:rsidR="00F47A7F" w:rsidRPr="009B5C4D" w:rsidRDefault="00F47A7F" w:rsidP="00F47A7F">
            <w:pPr>
              <w:jc w:val="center"/>
              <w:rPr>
                <w:b/>
                <w:bCs/>
                <w:color w:val="000000"/>
                <w:sz w:val="20"/>
                <w:szCs w:val="20"/>
              </w:rPr>
            </w:pPr>
            <w:r>
              <w:rPr>
                <w:b/>
                <w:bCs/>
                <w:color w:val="000000"/>
                <w:sz w:val="20"/>
                <w:szCs w:val="20"/>
              </w:rPr>
              <w:t>112724,1</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5A15737"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99BA70E"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364A844"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980CEC" w14:textId="77777777" w:rsidR="00F47A7F" w:rsidRPr="009B5C4D" w:rsidRDefault="00F47A7F" w:rsidP="00F47A7F">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4F3499DE" w14:textId="77777777" w:rsidR="00F47A7F" w:rsidRPr="009B5C4D" w:rsidRDefault="00F47A7F" w:rsidP="00F47A7F">
            <w:pPr>
              <w:jc w:val="center"/>
              <w:rPr>
                <w:b/>
                <w:bCs/>
                <w:color w:val="000000"/>
                <w:sz w:val="20"/>
                <w:szCs w:val="20"/>
              </w:rPr>
            </w:pPr>
            <w:r>
              <w:rPr>
                <w:b/>
                <w:bCs/>
                <w:color w:val="000000"/>
                <w:sz w:val="20"/>
                <w:szCs w:val="20"/>
              </w:rPr>
              <w:t>215739,9</w:t>
            </w:r>
          </w:p>
        </w:tc>
        <w:tc>
          <w:tcPr>
            <w:tcW w:w="666" w:type="pct"/>
            <w:shd w:val="clear" w:color="auto" w:fill="auto"/>
          </w:tcPr>
          <w:p w14:paraId="2FFFB536" w14:textId="77777777" w:rsidR="00F47A7F" w:rsidRPr="00D149DD" w:rsidRDefault="00F47A7F" w:rsidP="00F47A7F">
            <w:pPr>
              <w:jc w:val="center"/>
              <w:rPr>
                <w:sz w:val="20"/>
                <w:szCs w:val="20"/>
              </w:rPr>
            </w:pPr>
          </w:p>
        </w:tc>
      </w:tr>
      <w:tr w:rsidR="00F47A7F" w:rsidRPr="00D149DD" w14:paraId="2C84C58D" w14:textId="77777777" w:rsidTr="00F47A7F">
        <w:trPr>
          <w:trHeight w:val="283"/>
        </w:trPr>
        <w:tc>
          <w:tcPr>
            <w:tcW w:w="1512" w:type="pct"/>
            <w:gridSpan w:val="3"/>
            <w:shd w:val="clear" w:color="auto" w:fill="auto"/>
            <w:vAlign w:val="center"/>
          </w:tcPr>
          <w:p w14:paraId="10B24682" w14:textId="77777777" w:rsidR="00F47A7F" w:rsidRDefault="00F47A7F" w:rsidP="00F47A7F">
            <w:pPr>
              <w:rPr>
                <w:color w:val="000000"/>
                <w:sz w:val="20"/>
                <w:szCs w:val="20"/>
              </w:rPr>
            </w:pPr>
            <w:r>
              <w:rPr>
                <w:color w:val="000000"/>
                <w:sz w:val="20"/>
                <w:szCs w:val="20"/>
              </w:rPr>
              <w:t>Внебюджетные</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24799B5"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2FE07C3D"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520AEE93" w14:textId="77777777" w:rsidR="00F47A7F" w:rsidRPr="009B5C4D" w:rsidRDefault="00F47A7F" w:rsidP="00F47A7F">
            <w:pPr>
              <w:jc w:val="center"/>
              <w:rPr>
                <w:b/>
                <w:bCs/>
                <w:color w:val="000000"/>
                <w:sz w:val="20"/>
                <w:szCs w:val="20"/>
              </w:rPr>
            </w:pPr>
            <w:r>
              <w:rPr>
                <w:b/>
                <w:bCs/>
                <w:color w:val="000000"/>
                <w:sz w:val="20"/>
                <w:szCs w:val="20"/>
              </w:rPr>
              <w:t>497,528</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86F6302" w14:textId="77777777" w:rsidR="00F47A7F" w:rsidRPr="009B5C4D" w:rsidRDefault="00F47A7F" w:rsidP="00F47A7F">
            <w:pPr>
              <w:jc w:val="center"/>
              <w:rPr>
                <w:b/>
                <w:bCs/>
                <w:color w:val="000000"/>
                <w:sz w:val="20"/>
                <w:szCs w:val="20"/>
              </w:rPr>
            </w:pPr>
            <w:r>
              <w:rPr>
                <w:b/>
                <w:bCs/>
                <w:color w:val="000000"/>
                <w:sz w:val="20"/>
                <w:szCs w:val="20"/>
              </w:rPr>
              <w:t>30917,36</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43602E4"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1719C364" w14:textId="77777777" w:rsidR="00F47A7F" w:rsidRPr="009B5C4D" w:rsidRDefault="00F47A7F" w:rsidP="00F47A7F">
            <w:pPr>
              <w:jc w:val="center"/>
              <w:rPr>
                <w:b/>
                <w:bCs/>
                <w:color w:val="000000"/>
                <w:sz w:val="20"/>
                <w:szCs w:val="20"/>
              </w:rPr>
            </w:pPr>
            <w:r>
              <w:rPr>
                <w:b/>
                <w:bCs/>
                <w:color w:val="000000"/>
                <w:sz w:val="20"/>
                <w:szCs w:val="20"/>
              </w:rPr>
              <w:t>0</w:t>
            </w:r>
          </w:p>
        </w:tc>
        <w:tc>
          <w:tcPr>
            <w:tcW w:w="3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8FA5" w14:textId="77777777" w:rsidR="00F47A7F" w:rsidRPr="009B5C4D" w:rsidRDefault="00F47A7F" w:rsidP="00F47A7F">
            <w:pPr>
              <w:jc w:val="center"/>
              <w:rPr>
                <w:b/>
                <w:bCs/>
                <w:color w:val="000000"/>
                <w:sz w:val="20"/>
                <w:szCs w:val="20"/>
              </w:rPr>
            </w:pPr>
            <w:r>
              <w:rPr>
                <w:b/>
                <w:bCs/>
                <w:color w:val="000000"/>
                <w:sz w:val="20"/>
                <w:szCs w:val="20"/>
              </w:rPr>
              <w:t>0</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36B88F40" w14:textId="77777777" w:rsidR="00F47A7F" w:rsidRPr="009B5C4D" w:rsidRDefault="00F47A7F" w:rsidP="00F47A7F">
            <w:pPr>
              <w:jc w:val="center"/>
              <w:rPr>
                <w:b/>
                <w:bCs/>
                <w:color w:val="000000"/>
                <w:sz w:val="20"/>
                <w:szCs w:val="20"/>
              </w:rPr>
            </w:pPr>
            <w:r>
              <w:rPr>
                <w:b/>
                <w:bCs/>
                <w:color w:val="000000"/>
                <w:sz w:val="20"/>
                <w:szCs w:val="20"/>
              </w:rPr>
              <w:t>31414,89</w:t>
            </w:r>
          </w:p>
        </w:tc>
        <w:tc>
          <w:tcPr>
            <w:tcW w:w="666" w:type="pct"/>
            <w:shd w:val="clear" w:color="auto" w:fill="auto"/>
          </w:tcPr>
          <w:p w14:paraId="615C49B6" w14:textId="77777777" w:rsidR="00F47A7F" w:rsidRPr="00D149DD" w:rsidRDefault="00F47A7F" w:rsidP="00F47A7F">
            <w:pPr>
              <w:jc w:val="center"/>
              <w:rPr>
                <w:sz w:val="20"/>
                <w:szCs w:val="20"/>
              </w:rPr>
            </w:pPr>
          </w:p>
        </w:tc>
      </w:tr>
    </w:tbl>
    <w:p w14:paraId="4CA02140" w14:textId="77777777" w:rsidR="00F47A7F" w:rsidRDefault="00F47A7F" w:rsidP="00F47A7F">
      <w:pPr>
        <w:tabs>
          <w:tab w:val="left" w:pos="1740"/>
        </w:tabs>
      </w:pPr>
      <w:r>
        <w:rPr>
          <w:color w:val="000000"/>
          <w:sz w:val="20"/>
          <w:szCs w:val="20"/>
        </w:rPr>
        <w:t xml:space="preserve">ПП №1061/35 от 04.10.2022 - </w:t>
      </w:r>
      <w:r w:rsidRPr="008821CB">
        <w:rPr>
          <w:color w:val="000000"/>
          <w:sz w:val="20"/>
          <w:szCs w:val="20"/>
        </w:rPr>
        <w:t>Государственная программа Московской области "Развитие инженерной инфраструктуры</w:t>
      </w:r>
      <w:r>
        <w:rPr>
          <w:color w:val="000000"/>
          <w:sz w:val="20"/>
          <w:szCs w:val="20"/>
        </w:rPr>
        <w:t>,</w:t>
      </w:r>
      <w:r w:rsidRPr="008821CB">
        <w:rPr>
          <w:color w:val="000000"/>
          <w:sz w:val="20"/>
          <w:szCs w:val="20"/>
        </w:rPr>
        <w:t xml:space="preserve"> энергоэффективности</w:t>
      </w:r>
      <w:r>
        <w:rPr>
          <w:color w:val="000000"/>
          <w:sz w:val="20"/>
          <w:szCs w:val="20"/>
        </w:rPr>
        <w:t xml:space="preserve"> и отрасли обращения с отходами</w:t>
      </w:r>
      <w:r w:rsidRPr="008821CB">
        <w:rPr>
          <w:color w:val="000000"/>
          <w:sz w:val="20"/>
          <w:szCs w:val="20"/>
        </w:rPr>
        <w:t>" на 20</w:t>
      </w:r>
      <w:r>
        <w:rPr>
          <w:color w:val="000000"/>
          <w:sz w:val="20"/>
          <w:szCs w:val="20"/>
        </w:rPr>
        <w:t>23</w:t>
      </w:r>
      <w:r w:rsidRPr="008821CB">
        <w:rPr>
          <w:color w:val="000000"/>
          <w:sz w:val="20"/>
          <w:szCs w:val="20"/>
        </w:rPr>
        <w:t>-20</w:t>
      </w:r>
      <w:r>
        <w:rPr>
          <w:color w:val="000000"/>
          <w:sz w:val="20"/>
          <w:szCs w:val="20"/>
        </w:rPr>
        <w:t>28</w:t>
      </w:r>
      <w:r w:rsidRPr="008821CB">
        <w:rPr>
          <w:color w:val="000000"/>
          <w:sz w:val="20"/>
          <w:szCs w:val="20"/>
        </w:rPr>
        <w:t xml:space="preserve"> годы</w:t>
      </w:r>
    </w:p>
    <w:p w14:paraId="709FFDED" w14:textId="77777777" w:rsidR="008D40EA" w:rsidRPr="00087991" w:rsidRDefault="008D40EA" w:rsidP="00A942BC">
      <w:pPr>
        <w:sectPr w:rsidR="008D40EA" w:rsidRPr="00087991" w:rsidSect="00A942BC">
          <w:pgSz w:w="23808" w:h="16840" w:orient="landscape" w:code="8"/>
          <w:pgMar w:top="851" w:right="1134" w:bottom="1418" w:left="1134" w:header="709" w:footer="709" w:gutter="0"/>
          <w:cols w:space="708"/>
          <w:docGrid w:linePitch="360"/>
        </w:sectPr>
      </w:pPr>
    </w:p>
    <w:p w14:paraId="41EC3ABD" w14:textId="3F40037E" w:rsidR="00535156" w:rsidRDefault="00535156" w:rsidP="00535156">
      <w:pPr>
        <w:pStyle w:val="22"/>
        <w:ind w:left="1283"/>
      </w:pPr>
      <w:bookmarkStart w:id="153" w:name="_Toc138774396"/>
      <w:bookmarkEnd w:id="144"/>
      <w:bookmarkEnd w:id="145"/>
      <w:bookmarkEnd w:id="146"/>
      <w:bookmarkEnd w:id="147"/>
      <w:bookmarkEnd w:id="148"/>
      <w:r>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49"/>
      <w:bookmarkEnd w:id="150"/>
      <w:bookmarkEnd w:id="151"/>
      <w:r w:rsidR="005C73AA" w:rsidRPr="005C73AA">
        <w:t xml:space="preserve"> на каждом этапе</w:t>
      </w:r>
      <w:bookmarkEnd w:id="153"/>
    </w:p>
    <w:p w14:paraId="390DBD65" w14:textId="738F61F1" w:rsidR="00F47A7F" w:rsidRDefault="00F47A7F" w:rsidP="00F47A7F">
      <w:pPr>
        <w:pStyle w:val="Maximyz"/>
        <w:rPr>
          <w:lang w:eastAsia="en-US"/>
        </w:rPr>
      </w:pPr>
      <w:bookmarkStart w:id="154" w:name="_Hlk535842550"/>
      <w:r w:rsidRPr="001B27EF">
        <w:rPr>
          <w:szCs w:val="24"/>
          <w:lang w:eastAsia="en-US"/>
        </w:rPr>
        <w:t xml:space="preserve">В </w:t>
      </w:r>
      <w:r w:rsidRPr="006D6129">
        <w:rPr>
          <w:szCs w:val="24"/>
          <w:lang w:eastAsia="en-US"/>
        </w:rPr>
        <w:t>таблиц</w:t>
      </w:r>
      <w:r>
        <w:rPr>
          <w:szCs w:val="24"/>
          <w:lang w:eastAsia="en-US"/>
        </w:rPr>
        <w:t>е</w:t>
      </w:r>
      <w:r w:rsidRPr="006D6129">
        <w:rPr>
          <w:szCs w:val="24"/>
          <w:lang w:eastAsia="en-US"/>
        </w:rPr>
        <w:t xml:space="preserve"> </w:t>
      </w:r>
      <w:r w:rsidRPr="006D6129">
        <w:rPr>
          <w:szCs w:val="24"/>
          <w:lang w:eastAsia="en-US"/>
        </w:rPr>
        <w:fldChar w:fldCharType="begin"/>
      </w:r>
      <w:r w:rsidRPr="006D6129">
        <w:rPr>
          <w:szCs w:val="24"/>
          <w:lang w:eastAsia="en-US"/>
        </w:rPr>
        <w:instrText xml:space="preserve"> REF _Ref47342041 \h  \* MERGEFORMAT </w:instrText>
      </w:r>
      <w:r w:rsidRPr="006D6129">
        <w:rPr>
          <w:szCs w:val="24"/>
          <w:lang w:eastAsia="en-US"/>
        </w:rPr>
      </w:r>
      <w:r w:rsidRPr="006D6129">
        <w:rPr>
          <w:szCs w:val="24"/>
          <w:lang w:eastAsia="en-US"/>
        </w:rPr>
        <w:fldChar w:fldCharType="separate"/>
      </w:r>
      <w:r w:rsidR="005D6C2B" w:rsidRPr="005D6C2B">
        <w:rPr>
          <w:vanish/>
          <w:szCs w:val="24"/>
        </w:rPr>
        <w:t xml:space="preserve">Таблица </w:t>
      </w:r>
      <w:r w:rsidR="005D6C2B" w:rsidRPr="005D6C2B">
        <w:rPr>
          <w:noProof/>
          <w:szCs w:val="24"/>
        </w:rPr>
        <w:t>9</w:t>
      </w:r>
      <w:r w:rsidR="005D6C2B" w:rsidRPr="005D6C2B">
        <w:rPr>
          <w:szCs w:val="24"/>
        </w:rPr>
        <w:t>.</w:t>
      </w:r>
      <w:r w:rsidR="005D6C2B" w:rsidRPr="005D6C2B">
        <w:rPr>
          <w:noProof/>
          <w:szCs w:val="24"/>
        </w:rPr>
        <w:t>2</w:t>
      </w:r>
      <w:r w:rsidRPr="006D6129">
        <w:rPr>
          <w:szCs w:val="24"/>
          <w:lang w:eastAsia="en-US"/>
        </w:rPr>
        <w:fldChar w:fldCharType="end"/>
      </w:r>
      <w:r w:rsidRPr="006D6129">
        <w:rPr>
          <w:szCs w:val="24"/>
          <w:lang w:eastAsia="en-US"/>
        </w:rPr>
        <w:t xml:space="preserve"> - представлены</w:t>
      </w:r>
      <w:r w:rsidRPr="001B27EF">
        <w:rPr>
          <w:szCs w:val="24"/>
          <w:lang w:eastAsia="en-US"/>
        </w:rPr>
        <w:t xml:space="preserve"> инвестици</w:t>
      </w:r>
      <w:r>
        <w:rPr>
          <w:szCs w:val="24"/>
          <w:lang w:eastAsia="en-US"/>
        </w:rPr>
        <w:t>и</w:t>
      </w:r>
      <w:r w:rsidRPr="001B27EF">
        <w:rPr>
          <w:szCs w:val="24"/>
          <w:lang w:eastAsia="en-US"/>
        </w:rPr>
        <w:t xml:space="preserve"> в строительство и реконструкцию тепловых сетей котельных городского округа</w:t>
      </w:r>
      <w:r>
        <w:rPr>
          <w:szCs w:val="24"/>
          <w:lang w:eastAsia="en-US"/>
        </w:rPr>
        <w:t xml:space="preserve"> Лотошино</w:t>
      </w:r>
      <w:r>
        <w:rPr>
          <w:lang w:eastAsia="en-US"/>
        </w:rPr>
        <w:t>.</w:t>
      </w:r>
    </w:p>
    <w:p w14:paraId="5F278C0E" w14:textId="77777777" w:rsidR="00F47A7F" w:rsidRDefault="00F47A7F" w:rsidP="00F47A7F">
      <w:pPr>
        <w:rPr>
          <w:sz w:val="20"/>
          <w:szCs w:val="20"/>
        </w:rPr>
        <w:sectPr w:rsidR="00F47A7F" w:rsidSect="00F47A7F">
          <w:type w:val="continuous"/>
          <w:pgSz w:w="11907" w:h="16839" w:code="9"/>
          <w:pgMar w:top="1134" w:right="851" w:bottom="1134" w:left="1418" w:header="709" w:footer="709" w:gutter="0"/>
          <w:cols w:space="708"/>
          <w:docGrid w:linePitch="360"/>
        </w:sectPr>
      </w:pPr>
      <w:bookmarkStart w:id="155" w:name="_Ref530579586"/>
    </w:p>
    <w:p w14:paraId="0B34D00D" w14:textId="5B743603" w:rsidR="00F47A7F" w:rsidRPr="006C219F" w:rsidRDefault="00F47A7F" w:rsidP="00F47A7F">
      <w:pPr>
        <w:rPr>
          <w:sz w:val="20"/>
          <w:szCs w:val="20"/>
          <w:lang w:eastAsia="en-US"/>
        </w:rPr>
      </w:pPr>
      <w:bookmarkStart w:id="156" w:name="_Ref47342041"/>
      <w:r w:rsidRPr="00615F8B">
        <w:rPr>
          <w:sz w:val="20"/>
          <w:szCs w:val="20"/>
        </w:rPr>
        <w:lastRenderedPageBreak/>
        <w:t xml:space="preserve">Таблица </w:t>
      </w:r>
      <w:r>
        <w:rPr>
          <w:sz w:val="20"/>
          <w:szCs w:val="20"/>
        </w:rPr>
        <w:fldChar w:fldCharType="begin"/>
      </w:r>
      <w:r>
        <w:rPr>
          <w:sz w:val="20"/>
          <w:szCs w:val="20"/>
        </w:rPr>
        <w:instrText xml:space="preserve"> STYLEREF 1 \s </w:instrText>
      </w:r>
      <w:r>
        <w:rPr>
          <w:sz w:val="20"/>
          <w:szCs w:val="20"/>
        </w:rPr>
        <w:fldChar w:fldCharType="separate"/>
      </w:r>
      <w:r w:rsidR="005D6C2B">
        <w:rPr>
          <w:noProof/>
          <w:sz w:val="20"/>
          <w:szCs w:val="20"/>
        </w:rPr>
        <w:t>9</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sidR="005D6C2B">
        <w:rPr>
          <w:noProof/>
          <w:sz w:val="20"/>
          <w:szCs w:val="20"/>
        </w:rPr>
        <w:t>2</w:t>
      </w:r>
      <w:r>
        <w:rPr>
          <w:sz w:val="20"/>
          <w:szCs w:val="20"/>
        </w:rPr>
        <w:fldChar w:fldCharType="end"/>
      </w:r>
      <w:bookmarkEnd w:id="155"/>
      <w:bookmarkEnd w:id="156"/>
      <w:r w:rsidRPr="00615F8B">
        <w:rPr>
          <w:noProof/>
          <w:sz w:val="20"/>
          <w:szCs w:val="20"/>
        </w:rPr>
        <w:t xml:space="preserve"> -</w:t>
      </w:r>
      <w:r>
        <w:rPr>
          <w:noProof/>
        </w:rPr>
        <w:t xml:space="preserve"> </w:t>
      </w:r>
      <w:bookmarkStart w:id="157" w:name="_Hlk81312974"/>
      <w:r w:rsidRPr="006C219F">
        <w:rPr>
          <w:sz w:val="20"/>
          <w:szCs w:val="20"/>
        </w:rPr>
        <w:t xml:space="preserve">Предложения по </w:t>
      </w:r>
      <w:r>
        <w:rPr>
          <w:sz w:val="20"/>
          <w:szCs w:val="20"/>
        </w:rPr>
        <w:t>замене</w:t>
      </w:r>
      <w:r w:rsidRPr="006C219F">
        <w:rPr>
          <w:sz w:val="20"/>
          <w:szCs w:val="20"/>
        </w:rPr>
        <w:t xml:space="preserve"> </w:t>
      </w:r>
      <w:r>
        <w:rPr>
          <w:sz w:val="20"/>
          <w:szCs w:val="20"/>
        </w:rPr>
        <w:t>реконструкции тепловых сетей городского округа Лотошино</w:t>
      </w:r>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3"/>
        <w:gridCol w:w="2798"/>
        <w:gridCol w:w="1328"/>
        <w:gridCol w:w="1277"/>
        <w:gridCol w:w="1277"/>
        <w:gridCol w:w="1277"/>
        <w:gridCol w:w="1277"/>
        <w:gridCol w:w="1277"/>
        <w:gridCol w:w="1277"/>
        <w:gridCol w:w="1032"/>
        <w:gridCol w:w="1724"/>
      </w:tblGrid>
      <w:tr w:rsidR="00F47A7F" w:rsidRPr="00B21128" w14:paraId="07F5C056" w14:textId="77777777" w:rsidTr="00F47A7F">
        <w:trPr>
          <w:trHeight w:val="765"/>
          <w:tblHeader/>
        </w:trPr>
        <w:tc>
          <w:tcPr>
            <w:tcW w:w="193" w:type="pct"/>
            <w:vMerge w:val="restart"/>
            <w:shd w:val="clear" w:color="auto" w:fill="auto"/>
            <w:vAlign w:val="center"/>
            <w:hideMark/>
          </w:tcPr>
          <w:p w14:paraId="041E49D5" w14:textId="77777777" w:rsidR="00F47A7F" w:rsidRPr="00B21128" w:rsidRDefault="00F47A7F" w:rsidP="00F47A7F">
            <w:pPr>
              <w:jc w:val="center"/>
              <w:rPr>
                <w:color w:val="000000"/>
                <w:sz w:val="20"/>
                <w:szCs w:val="20"/>
              </w:rPr>
            </w:pPr>
            <w:bookmarkStart w:id="158" w:name="_Hlk32936023"/>
            <w:r w:rsidRPr="00B21128">
              <w:rPr>
                <w:color w:val="000000"/>
                <w:sz w:val="20"/>
                <w:szCs w:val="20"/>
              </w:rPr>
              <w:t>№</w:t>
            </w:r>
          </w:p>
          <w:p w14:paraId="19033252" w14:textId="77777777" w:rsidR="00F47A7F" w:rsidRPr="00B21128" w:rsidRDefault="00F47A7F" w:rsidP="00F47A7F">
            <w:pPr>
              <w:jc w:val="center"/>
              <w:rPr>
                <w:color w:val="000000"/>
                <w:sz w:val="20"/>
                <w:szCs w:val="20"/>
              </w:rPr>
            </w:pPr>
            <w:r w:rsidRPr="00B21128">
              <w:rPr>
                <w:color w:val="000000"/>
                <w:sz w:val="20"/>
                <w:szCs w:val="20"/>
              </w:rPr>
              <w:t>п/п</w:t>
            </w:r>
          </w:p>
        </w:tc>
        <w:tc>
          <w:tcPr>
            <w:tcW w:w="925" w:type="pct"/>
            <w:vMerge w:val="restart"/>
            <w:shd w:val="clear" w:color="auto" w:fill="auto"/>
            <w:vAlign w:val="center"/>
            <w:hideMark/>
          </w:tcPr>
          <w:p w14:paraId="2AAE2146" w14:textId="77777777" w:rsidR="00F47A7F" w:rsidRPr="00B21128" w:rsidRDefault="00F47A7F" w:rsidP="00F47A7F">
            <w:pPr>
              <w:jc w:val="center"/>
              <w:rPr>
                <w:color w:val="000000"/>
                <w:sz w:val="20"/>
                <w:szCs w:val="20"/>
              </w:rPr>
            </w:pPr>
            <w:r w:rsidRPr="00B21128">
              <w:rPr>
                <w:color w:val="000000"/>
                <w:sz w:val="20"/>
                <w:szCs w:val="20"/>
              </w:rPr>
              <w:t>Источник теплоснабжения</w:t>
            </w:r>
          </w:p>
        </w:tc>
        <w:tc>
          <w:tcPr>
            <w:tcW w:w="439" w:type="pct"/>
            <w:vMerge w:val="restart"/>
            <w:vAlign w:val="center"/>
          </w:tcPr>
          <w:p w14:paraId="753F37B8" w14:textId="77777777" w:rsidR="00F47A7F" w:rsidRPr="00B21128" w:rsidRDefault="00F47A7F" w:rsidP="00F47A7F">
            <w:pPr>
              <w:jc w:val="center"/>
              <w:rPr>
                <w:color w:val="000000"/>
                <w:sz w:val="20"/>
                <w:szCs w:val="20"/>
              </w:rPr>
            </w:pPr>
            <w:r>
              <w:rPr>
                <w:color w:val="000000"/>
                <w:sz w:val="20"/>
                <w:szCs w:val="20"/>
              </w:rPr>
              <w:t>Обоснование</w:t>
            </w:r>
          </w:p>
        </w:tc>
        <w:tc>
          <w:tcPr>
            <w:tcW w:w="2532" w:type="pct"/>
            <w:gridSpan w:val="6"/>
            <w:vAlign w:val="center"/>
          </w:tcPr>
          <w:p w14:paraId="15497E04" w14:textId="77777777" w:rsidR="00F47A7F" w:rsidRPr="00B21128" w:rsidRDefault="00F47A7F" w:rsidP="00F47A7F">
            <w:pPr>
              <w:jc w:val="center"/>
              <w:rPr>
                <w:color w:val="000000"/>
                <w:sz w:val="20"/>
                <w:szCs w:val="20"/>
              </w:rPr>
            </w:pPr>
            <w:r w:rsidRPr="00B21128">
              <w:rPr>
                <w:color w:val="000000"/>
                <w:sz w:val="20"/>
                <w:szCs w:val="20"/>
              </w:rPr>
              <w:t>Расходы на реализацию мероприятий в прогнозных ценах, тыс. руб. (без НДС), тыс. руб</w:t>
            </w:r>
          </w:p>
        </w:tc>
        <w:tc>
          <w:tcPr>
            <w:tcW w:w="341" w:type="pct"/>
            <w:vMerge w:val="restart"/>
            <w:vAlign w:val="center"/>
          </w:tcPr>
          <w:p w14:paraId="3F740FC8" w14:textId="77777777" w:rsidR="00F47A7F" w:rsidRPr="00B21128" w:rsidRDefault="00F47A7F" w:rsidP="00F47A7F">
            <w:pPr>
              <w:jc w:val="center"/>
              <w:rPr>
                <w:bCs/>
                <w:sz w:val="20"/>
                <w:szCs w:val="20"/>
              </w:rPr>
            </w:pPr>
            <w:r w:rsidRPr="00C96750">
              <w:rPr>
                <w:color w:val="000000"/>
                <w:sz w:val="20"/>
                <w:szCs w:val="20"/>
              </w:rPr>
              <w:t>Стоимость,</w:t>
            </w:r>
            <w:r w:rsidRPr="00C96750">
              <w:rPr>
                <w:color w:val="000000"/>
                <w:sz w:val="20"/>
                <w:szCs w:val="20"/>
              </w:rPr>
              <w:br/>
              <w:t>тыс.руб.</w:t>
            </w:r>
          </w:p>
        </w:tc>
        <w:tc>
          <w:tcPr>
            <w:tcW w:w="570" w:type="pct"/>
            <w:vMerge w:val="restart"/>
            <w:vAlign w:val="center"/>
          </w:tcPr>
          <w:p w14:paraId="628E4B90" w14:textId="77777777" w:rsidR="00F47A7F" w:rsidRPr="00B21128" w:rsidRDefault="00F47A7F" w:rsidP="00F47A7F">
            <w:pPr>
              <w:jc w:val="center"/>
              <w:rPr>
                <w:color w:val="000000"/>
                <w:sz w:val="20"/>
                <w:szCs w:val="20"/>
              </w:rPr>
            </w:pPr>
            <w:r w:rsidRPr="00B21128">
              <w:rPr>
                <w:bCs/>
                <w:sz w:val="20"/>
                <w:szCs w:val="20"/>
              </w:rPr>
              <w:t>Источник финансирования</w:t>
            </w:r>
          </w:p>
        </w:tc>
      </w:tr>
      <w:tr w:rsidR="00F47A7F" w:rsidRPr="00B21128" w14:paraId="4C068236" w14:textId="77777777" w:rsidTr="00F47A7F">
        <w:trPr>
          <w:trHeight w:val="300"/>
          <w:tblHeader/>
        </w:trPr>
        <w:tc>
          <w:tcPr>
            <w:tcW w:w="193" w:type="pct"/>
            <w:vMerge/>
            <w:vAlign w:val="center"/>
            <w:hideMark/>
          </w:tcPr>
          <w:p w14:paraId="79E061BB" w14:textId="77777777" w:rsidR="00F47A7F" w:rsidRPr="00B21128" w:rsidRDefault="00F47A7F" w:rsidP="00F47A7F">
            <w:pPr>
              <w:jc w:val="center"/>
              <w:rPr>
                <w:color w:val="000000"/>
                <w:sz w:val="20"/>
                <w:szCs w:val="20"/>
              </w:rPr>
            </w:pPr>
          </w:p>
        </w:tc>
        <w:tc>
          <w:tcPr>
            <w:tcW w:w="925" w:type="pct"/>
            <w:vMerge/>
            <w:vAlign w:val="center"/>
            <w:hideMark/>
          </w:tcPr>
          <w:p w14:paraId="30122F82" w14:textId="77777777" w:rsidR="00F47A7F" w:rsidRPr="00B21128" w:rsidRDefault="00F47A7F" w:rsidP="00F47A7F">
            <w:pPr>
              <w:rPr>
                <w:color w:val="000000"/>
                <w:sz w:val="20"/>
                <w:szCs w:val="20"/>
              </w:rPr>
            </w:pPr>
          </w:p>
        </w:tc>
        <w:tc>
          <w:tcPr>
            <w:tcW w:w="439" w:type="pct"/>
            <w:vMerge/>
          </w:tcPr>
          <w:p w14:paraId="44B54958" w14:textId="77777777" w:rsidR="00F47A7F" w:rsidRDefault="00F47A7F" w:rsidP="00F47A7F">
            <w:pPr>
              <w:jc w:val="center"/>
              <w:rPr>
                <w:color w:val="000000"/>
                <w:sz w:val="20"/>
                <w:szCs w:val="20"/>
              </w:rPr>
            </w:pPr>
          </w:p>
        </w:tc>
        <w:tc>
          <w:tcPr>
            <w:tcW w:w="422" w:type="pct"/>
            <w:vAlign w:val="center"/>
          </w:tcPr>
          <w:p w14:paraId="79CB9ADE" w14:textId="77777777" w:rsidR="00F47A7F" w:rsidRPr="00B21128" w:rsidRDefault="00F47A7F" w:rsidP="00F47A7F">
            <w:pPr>
              <w:jc w:val="center"/>
              <w:rPr>
                <w:color w:val="000000"/>
                <w:sz w:val="20"/>
                <w:szCs w:val="20"/>
              </w:rPr>
            </w:pPr>
            <w:r>
              <w:rPr>
                <w:color w:val="000000"/>
                <w:sz w:val="20"/>
                <w:szCs w:val="20"/>
              </w:rPr>
              <w:t>Профинасировано на 2023 г</w:t>
            </w:r>
          </w:p>
        </w:tc>
        <w:tc>
          <w:tcPr>
            <w:tcW w:w="422" w:type="pct"/>
            <w:shd w:val="clear" w:color="auto" w:fill="auto"/>
            <w:vAlign w:val="center"/>
          </w:tcPr>
          <w:p w14:paraId="1301380D" w14:textId="77777777" w:rsidR="00F47A7F" w:rsidRPr="00B21128" w:rsidRDefault="00F47A7F" w:rsidP="00F47A7F">
            <w:pPr>
              <w:jc w:val="center"/>
              <w:rPr>
                <w:color w:val="000000"/>
                <w:sz w:val="20"/>
                <w:szCs w:val="20"/>
              </w:rPr>
            </w:pPr>
            <w:r w:rsidRPr="00B21128">
              <w:rPr>
                <w:color w:val="000000"/>
                <w:sz w:val="20"/>
                <w:szCs w:val="20"/>
              </w:rPr>
              <w:t>2023</w:t>
            </w:r>
          </w:p>
        </w:tc>
        <w:tc>
          <w:tcPr>
            <w:tcW w:w="422" w:type="pct"/>
            <w:shd w:val="clear" w:color="auto" w:fill="auto"/>
            <w:vAlign w:val="center"/>
          </w:tcPr>
          <w:p w14:paraId="30D018E0" w14:textId="77777777" w:rsidR="00F47A7F" w:rsidRPr="00B21128" w:rsidRDefault="00F47A7F" w:rsidP="00F47A7F">
            <w:pPr>
              <w:jc w:val="center"/>
              <w:rPr>
                <w:color w:val="000000"/>
                <w:sz w:val="20"/>
                <w:szCs w:val="20"/>
              </w:rPr>
            </w:pPr>
            <w:r w:rsidRPr="00B21128">
              <w:rPr>
                <w:color w:val="000000"/>
                <w:sz w:val="20"/>
                <w:szCs w:val="20"/>
              </w:rPr>
              <w:t>2024</w:t>
            </w:r>
          </w:p>
        </w:tc>
        <w:tc>
          <w:tcPr>
            <w:tcW w:w="422" w:type="pct"/>
            <w:shd w:val="clear" w:color="auto" w:fill="auto"/>
            <w:vAlign w:val="center"/>
          </w:tcPr>
          <w:p w14:paraId="3A570E29" w14:textId="77777777" w:rsidR="00F47A7F" w:rsidRPr="00C51340" w:rsidRDefault="00F47A7F" w:rsidP="00F47A7F">
            <w:pPr>
              <w:jc w:val="center"/>
              <w:rPr>
                <w:color w:val="000000"/>
                <w:sz w:val="20"/>
                <w:szCs w:val="20"/>
                <w:lang w:val="en-US"/>
              </w:rPr>
            </w:pPr>
            <w:r w:rsidRPr="00B21128">
              <w:rPr>
                <w:color w:val="000000"/>
                <w:sz w:val="20"/>
                <w:szCs w:val="20"/>
              </w:rPr>
              <w:t>202</w:t>
            </w:r>
            <w:r>
              <w:rPr>
                <w:color w:val="000000"/>
                <w:sz w:val="20"/>
                <w:szCs w:val="20"/>
                <w:lang w:val="en-US"/>
              </w:rPr>
              <w:t>5</w:t>
            </w:r>
          </w:p>
        </w:tc>
        <w:tc>
          <w:tcPr>
            <w:tcW w:w="422" w:type="pct"/>
            <w:shd w:val="clear" w:color="auto" w:fill="auto"/>
            <w:vAlign w:val="center"/>
          </w:tcPr>
          <w:p w14:paraId="38C70AFE" w14:textId="77777777" w:rsidR="00F47A7F" w:rsidRPr="00B21128" w:rsidRDefault="00F47A7F" w:rsidP="00F47A7F">
            <w:pPr>
              <w:jc w:val="center"/>
              <w:rPr>
                <w:color w:val="000000"/>
                <w:sz w:val="20"/>
                <w:szCs w:val="20"/>
              </w:rPr>
            </w:pPr>
            <w:r w:rsidRPr="00B21128">
              <w:rPr>
                <w:color w:val="000000"/>
                <w:sz w:val="20"/>
                <w:szCs w:val="20"/>
              </w:rPr>
              <w:t>20</w:t>
            </w:r>
            <w:r>
              <w:rPr>
                <w:color w:val="000000"/>
                <w:sz w:val="20"/>
                <w:szCs w:val="20"/>
                <w:lang w:val="en-US"/>
              </w:rPr>
              <w:t>26</w:t>
            </w:r>
          </w:p>
        </w:tc>
        <w:tc>
          <w:tcPr>
            <w:tcW w:w="422" w:type="pct"/>
            <w:shd w:val="clear" w:color="auto" w:fill="auto"/>
            <w:vAlign w:val="center"/>
          </w:tcPr>
          <w:p w14:paraId="46FD92C8" w14:textId="77777777" w:rsidR="00F47A7F" w:rsidRPr="00C51340" w:rsidRDefault="00F47A7F" w:rsidP="00F47A7F">
            <w:pPr>
              <w:jc w:val="center"/>
              <w:rPr>
                <w:color w:val="000000"/>
                <w:sz w:val="20"/>
                <w:szCs w:val="20"/>
                <w:lang w:val="en-US"/>
              </w:rPr>
            </w:pPr>
            <w:r>
              <w:rPr>
                <w:color w:val="000000"/>
                <w:sz w:val="20"/>
                <w:szCs w:val="20"/>
                <w:lang w:val="en-US"/>
              </w:rPr>
              <w:t>2027-2040</w:t>
            </w:r>
          </w:p>
        </w:tc>
        <w:tc>
          <w:tcPr>
            <w:tcW w:w="341" w:type="pct"/>
            <w:vMerge/>
          </w:tcPr>
          <w:p w14:paraId="08F4DAB3" w14:textId="77777777" w:rsidR="00F47A7F" w:rsidRPr="00B21128" w:rsidRDefault="00F47A7F" w:rsidP="00F47A7F">
            <w:pPr>
              <w:jc w:val="center"/>
              <w:rPr>
                <w:color w:val="000000"/>
                <w:sz w:val="20"/>
                <w:szCs w:val="20"/>
              </w:rPr>
            </w:pPr>
          </w:p>
        </w:tc>
        <w:tc>
          <w:tcPr>
            <w:tcW w:w="570" w:type="pct"/>
            <w:vMerge/>
          </w:tcPr>
          <w:p w14:paraId="3476C8EA" w14:textId="77777777" w:rsidR="00F47A7F" w:rsidRPr="00B21128" w:rsidRDefault="00F47A7F" w:rsidP="00F47A7F">
            <w:pPr>
              <w:jc w:val="center"/>
              <w:rPr>
                <w:color w:val="000000"/>
                <w:sz w:val="20"/>
                <w:szCs w:val="20"/>
              </w:rPr>
            </w:pPr>
          </w:p>
        </w:tc>
      </w:tr>
      <w:tr w:rsidR="00F47A7F" w:rsidRPr="00B21128" w14:paraId="13F30275" w14:textId="77777777" w:rsidTr="00F47A7F">
        <w:trPr>
          <w:trHeight w:val="510"/>
        </w:trPr>
        <w:tc>
          <w:tcPr>
            <w:tcW w:w="193" w:type="pct"/>
            <w:vMerge w:val="restart"/>
            <w:shd w:val="clear" w:color="auto" w:fill="auto"/>
            <w:vAlign w:val="center"/>
          </w:tcPr>
          <w:p w14:paraId="30BE3D37" w14:textId="77777777" w:rsidR="00F47A7F" w:rsidRPr="00C51340" w:rsidRDefault="00F47A7F" w:rsidP="00F47A7F">
            <w:pPr>
              <w:jc w:val="center"/>
              <w:rPr>
                <w:color w:val="000000"/>
                <w:sz w:val="20"/>
                <w:szCs w:val="20"/>
                <w:lang w:val="en-US"/>
              </w:rPr>
            </w:pPr>
            <w:r>
              <w:rPr>
                <w:color w:val="000000"/>
                <w:sz w:val="20"/>
                <w:szCs w:val="20"/>
                <w:lang w:val="en-US"/>
              </w:rPr>
              <w:t>1</w:t>
            </w:r>
          </w:p>
        </w:tc>
        <w:tc>
          <w:tcPr>
            <w:tcW w:w="925" w:type="pct"/>
            <w:vMerge w:val="restart"/>
            <w:shd w:val="clear" w:color="auto" w:fill="auto"/>
            <w:vAlign w:val="center"/>
            <w:hideMark/>
          </w:tcPr>
          <w:p w14:paraId="0D3F3A87" w14:textId="77777777" w:rsidR="00F47A7F" w:rsidRPr="00C51340" w:rsidRDefault="00F47A7F" w:rsidP="00F47A7F">
            <w:pPr>
              <w:rPr>
                <w:color w:val="000000"/>
                <w:sz w:val="20"/>
                <w:szCs w:val="20"/>
              </w:rPr>
            </w:pPr>
            <w:r>
              <w:rPr>
                <w:color w:val="000000"/>
                <w:sz w:val="20"/>
                <w:szCs w:val="20"/>
              </w:rPr>
              <w:t>Капитальный ремонт сети ТС, ГО Лотошино 4857,4 м в двухтрубном исчистении</w:t>
            </w:r>
          </w:p>
        </w:tc>
        <w:tc>
          <w:tcPr>
            <w:tcW w:w="439" w:type="pct"/>
            <w:vMerge w:val="restart"/>
            <w:vAlign w:val="center"/>
          </w:tcPr>
          <w:p w14:paraId="4DB514D3" w14:textId="77777777" w:rsidR="00F47A7F" w:rsidRDefault="00F47A7F" w:rsidP="00F47A7F">
            <w:pPr>
              <w:jc w:val="center"/>
              <w:rPr>
                <w:color w:val="000000"/>
                <w:sz w:val="20"/>
                <w:szCs w:val="20"/>
              </w:rPr>
            </w:pPr>
            <w:r w:rsidRPr="0031790D">
              <w:rPr>
                <w:color w:val="000000"/>
                <w:sz w:val="20"/>
                <w:szCs w:val="20"/>
              </w:rPr>
              <w:t>ПП №1061/35 от 04.10.2022</w:t>
            </w:r>
          </w:p>
        </w:tc>
        <w:tc>
          <w:tcPr>
            <w:tcW w:w="422" w:type="pct"/>
            <w:vAlign w:val="center"/>
          </w:tcPr>
          <w:p w14:paraId="36ECBCF1" w14:textId="77777777" w:rsidR="00F47A7F" w:rsidRPr="00C51340" w:rsidRDefault="00F47A7F" w:rsidP="00F47A7F">
            <w:pPr>
              <w:jc w:val="center"/>
              <w:rPr>
                <w:color w:val="000000"/>
                <w:sz w:val="20"/>
                <w:szCs w:val="20"/>
              </w:rPr>
            </w:pPr>
            <w:r>
              <w:rPr>
                <w:color w:val="000000"/>
                <w:sz w:val="20"/>
                <w:szCs w:val="20"/>
              </w:rPr>
              <w:t>0,00</w:t>
            </w:r>
          </w:p>
        </w:tc>
        <w:tc>
          <w:tcPr>
            <w:tcW w:w="422" w:type="pct"/>
            <w:shd w:val="clear" w:color="auto" w:fill="auto"/>
            <w:noWrap/>
            <w:vAlign w:val="center"/>
          </w:tcPr>
          <w:p w14:paraId="33193EAC" w14:textId="77777777" w:rsidR="00F47A7F" w:rsidRPr="00C51340" w:rsidRDefault="00F47A7F" w:rsidP="00F47A7F">
            <w:pPr>
              <w:jc w:val="center"/>
              <w:rPr>
                <w:color w:val="000000"/>
                <w:sz w:val="20"/>
                <w:szCs w:val="20"/>
              </w:rPr>
            </w:pPr>
            <w:r w:rsidRPr="000C549F">
              <w:rPr>
                <w:color w:val="000000"/>
                <w:sz w:val="20"/>
                <w:szCs w:val="20"/>
              </w:rPr>
              <w:t>0,00</w:t>
            </w:r>
          </w:p>
        </w:tc>
        <w:tc>
          <w:tcPr>
            <w:tcW w:w="422" w:type="pct"/>
            <w:shd w:val="clear" w:color="auto" w:fill="auto"/>
            <w:noWrap/>
            <w:vAlign w:val="center"/>
          </w:tcPr>
          <w:p w14:paraId="6A860D25" w14:textId="77777777" w:rsidR="00F47A7F" w:rsidRPr="00C51340" w:rsidRDefault="00F47A7F" w:rsidP="00F47A7F">
            <w:pPr>
              <w:jc w:val="center"/>
              <w:rPr>
                <w:color w:val="000000"/>
                <w:sz w:val="20"/>
                <w:szCs w:val="20"/>
              </w:rPr>
            </w:pPr>
            <w:r>
              <w:rPr>
                <w:color w:val="000000"/>
                <w:sz w:val="20"/>
                <w:szCs w:val="20"/>
              </w:rPr>
              <w:t>14569,0</w:t>
            </w:r>
          </w:p>
        </w:tc>
        <w:tc>
          <w:tcPr>
            <w:tcW w:w="422" w:type="pct"/>
            <w:shd w:val="clear" w:color="auto" w:fill="auto"/>
            <w:noWrap/>
            <w:vAlign w:val="center"/>
          </w:tcPr>
          <w:p w14:paraId="33B33B47" w14:textId="77777777" w:rsidR="00F47A7F" w:rsidRPr="00C51340" w:rsidRDefault="00F47A7F" w:rsidP="00F47A7F">
            <w:pPr>
              <w:jc w:val="center"/>
              <w:rPr>
                <w:color w:val="000000"/>
                <w:sz w:val="20"/>
                <w:szCs w:val="20"/>
              </w:rPr>
            </w:pPr>
            <w:r>
              <w:rPr>
                <w:color w:val="000000"/>
                <w:sz w:val="20"/>
                <w:szCs w:val="20"/>
              </w:rPr>
              <w:t>2571,0</w:t>
            </w:r>
          </w:p>
        </w:tc>
        <w:tc>
          <w:tcPr>
            <w:tcW w:w="422" w:type="pct"/>
            <w:shd w:val="clear" w:color="auto" w:fill="auto"/>
            <w:noWrap/>
            <w:vAlign w:val="center"/>
          </w:tcPr>
          <w:p w14:paraId="7DF5EFC7" w14:textId="77777777" w:rsidR="00F47A7F" w:rsidRPr="00C51340" w:rsidRDefault="00F47A7F" w:rsidP="00F47A7F">
            <w:pPr>
              <w:jc w:val="center"/>
              <w:rPr>
                <w:color w:val="000000"/>
                <w:sz w:val="20"/>
                <w:szCs w:val="20"/>
              </w:rPr>
            </w:pPr>
            <w:r w:rsidRPr="00E36F67">
              <w:rPr>
                <w:color w:val="000000"/>
                <w:sz w:val="20"/>
                <w:szCs w:val="20"/>
              </w:rPr>
              <w:t>0,00</w:t>
            </w:r>
          </w:p>
        </w:tc>
        <w:tc>
          <w:tcPr>
            <w:tcW w:w="422" w:type="pct"/>
            <w:shd w:val="clear" w:color="auto" w:fill="auto"/>
            <w:noWrap/>
            <w:vAlign w:val="center"/>
          </w:tcPr>
          <w:p w14:paraId="5EFC8F17" w14:textId="77777777" w:rsidR="00F47A7F" w:rsidRPr="00C51340" w:rsidRDefault="00F47A7F" w:rsidP="00F47A7F">
            <w:pPr>
              <w:jc w:val="center"/>
              <w:rPr>
                <w:color w:val="000000"/>
                <w:sz w:val="20"/>
                <w:szCs w:val="20"/>
              </w:rPr>
            </w:pPr>
            <w:r w:rsidRPr="00E36F67">
              <w:rPr>
                <w:color w:val="000000"/>
                <w:sz w:val="20"/>
                <w:szCs w:val="20"/>
              </w:rPr>
              <w:t>0,00</w:t>
            </w:r>
          </w:p>
        </w:tc>
        <w:tc>
          <w:tcPr>
            <w:tcW w:w="341" w:type="pct"/>
            <w:vMerge w:val="restart"/>
            <w:vAlign w:val="center"/>
          </w:tcPr>
          <w:p w14:paraId="1A0A517B" w14:textId="77777777" w:rsidR="00F47A7F" w:rsidRPr="00C51340" w:rsidRDefault="00F47A7F" w:rsidP="00F47A7F">
            <w:pPr>
              <w:jc w:val="center"/>
              <w:rPr>
                <w:bCs/>
                <w:sz w:val="20"/>
                <w:szCs w:val="20"/>
              </w:rPr>
            </w:pPr>
            <w:r>
              <w:rPr>
                <w:bCs/>
                <w:sz w:val="20"/>
                <w:szCs w:val="20"/>
              </w:rPr>
              <w:t>20000,0</w:t>
            </w:r>
          </w:p>
        </w:tc>
        <w:tc>
          <w:tcPr>
            <w:tcW w:w="570" w:type="pct"/>
            <w:vAlign w:val="center"/>
          </w:tcPr>
          <w:p w14:paraId="18E49348" w14:textId="77777777" w:rsidR="00F47A7F" w:rsidRPr="00B21128" w:rsidRDefault="00F47A7F" w:rsidP="00F47A7F">
            <w:pPr>
              <w:jc w:val="center"/>
              <w:rPr>
                <w:color w:val="000000"/>
                <w:sz w:val="20"/>
                <w:szCs w:val="20"/>
              </w:rPr>
            </w:pPr>
            <w:r w:rsidRPr="00CC66B4">
              <w:rPr>
                <w:bCs/>
                <w:sz w:val="20"/>
                <w:szCs w:val="20"/>
              </w:rPr>
              <w:t>Средства бюджета МО</w:t>
            </w:r>
          </w:p>
        </w:tc>
      </w:tr>
      <w:tr w:rsidR="00F47A7F" w:rsidRPr="00B21128" w14:paraId="5CBFC381" w14:textId="77777777" w:rsidTr="00F47A7F">
        <w:trPr>
          <w:trHeight w:val="510"/>
        </w:trPr>
        <w:tc>
          <w:tcPr>
            <w:tcW w:w="193" w:type="pct"/>
            <w:vMerge/>
            <w:shd w:val="clear" w:color="auto" w:fill="auto"/>
            <w:vAlign w:val="center"/>
          </w:tcPr>
          <w:p w14:paraId="6CB1F90D" w14:textId="77777777" w:rsidR="00F47A7F" w:rsidRDefault="00F47A7F" w:rsidP="00F47A7F">
            <w:pPr>
              <w:jc w:val="center"/>
              <w:rPr>
                <w:color w:val="000000"/>
                <w:sz w:val="20"/>
                <w:szCs w:val="20"/>
                <w:lang w:val="en-US"/>
              </w:rPr>
            </w:pPr>
          </w:p>
        </w:tc>
        <w:tc>
          <w:tcPr>
            <w:tcW w:w="925" w:type="pct"/>
            <w:vMerge/>
            <w:shd w:val="clear" w:color="auto" w:fill="auto"/>
            <w:vAlign w:val="center"/>
          </w:tcPr>
          <w:p w14:paraId="02AC4A8F" w14:textId="77777777" w:rsidR="00F47A7F" w:rsidRDefault="00F47A7F" w:rsidP="00F47A7F">
            <w:pPr>
              <w:rPr>
                <w:color w:val="000000"/>
                <w:sz w:val="20"/>
                <w:szCs w:val="20"/>
              </w:rPr>
            </w:pPr>
          </w:p>
        </w:tc>
        <w:tc>
          <w:tcPr>
            <w:tcW w:w="439" w:type="pct"/>
            <w:vMerge/>
          </w:tcPr>
          <w:p w14:paraId="26B4F38B" w14:textId="77777777" w:rsidR="00F47A7F" w:rsidRDefault="00F47A7F" w:rsidP="00F47A7F">
            <w:pPr>
              <w:jc w:val="center"/>
              <w:rPr>
                <w:color w:val="000000"/>
                <w:sz w:val="20"/>
                <w:szCs w:val="20"/>
              </w:rPr>
            </w:pPr>
          </w:p>
        </w:tc>
        <w:tc>
          <w:tcPr>
            <w:tcW w:w="422" w:type="pct"/>
            <w:vAlign w:val="center"/>
          </w:tcPr>
          <w:p w14:paraId="06EFD9B1" w14:textId="77777777" w:rsidR="00F47A7F" w:rsidRPr="00C51340" w:rsidRDefault="00F47A7F" w:rsidP="00F47A7F">
            <w:pPr>
              <w:jc w:val="center"/>
              <w:rPr>
                <w:color w:val="000000"/>
                <w:sz w:val="20"/>
                <w:szCs w:val="20"/>
              </w:rPr>
            </w:pPr>
            <w:r>
              <w:rPr>
                <w:color w:val="000000"/>
                <w:sz w:val="20"/>
                <w:szCs w:val="20"/>
              </w:rPr>
              <w:t>12014,05</w:t>
            </w:r>
          </w:p>
        </w:tc>
        <w:tc>
          <w:tcPr>
            <w:tcW w:w="422" w:type="pct"/>
            <w:shd w:val="clear" w:color="auto" w:fill="auto"/>
            <w:noWrap/>
            <w:vAlign w:val="center"/>
          </w:tcPr>
          <w:p w14:paraId="3A7F1CA4" w14:textId="77777777" w:rsidR="00F47A7F" w:rsidRPr="00C51340" w:rsidRDefault="00F47A7F" w:rsidP="00F47A7F">
            <w:pPr>
              <w:jc w:val="center"/>
              <w:rPr>
                <w:color w:val="000000"/>
                <w:sz w:val="20"/>
                <w:szCs w:val="20"/>
              </w:rPr>
            </w:pPr>
            <w:r w:rsidRPr="000C549F">
              <w:rPr>
                <w:color w:val="000000"/>
                <w:sz w:val="20"/>
                <w:szCs w:val="20"/>
              </w:rPr>
              <w:t>0,00</w:t>
            </w:r>
          </w:p>
        </w:tc>
        <w:tc>
          <w:tcPr>
            <w:tcW w:w="422" w:type="pct"/>
            <w:shd w:val="clear" w:color="auto" w:fill="auto"/>
            <w:noWrap/>
            <w:vAlign w:val="center"/>
          </w:tcPr>
          <w:p w14:paraId="397A820A" w14:textId="77777777" w:rsidR="00F47A7F" w:rsidRPr="00C51340" w:rsidRDefault="00F47A7F" w:rsidP="00F47A7F">
            <w:pPr>
              <w:jc w:val="center"/>
              <w:rPr>
                <w:color w:val="000000"/>
                <w:sz w:val="20"/>
                <w:szCs w:val="20"/>
              </w:rPr>
            </w:pPr>
            <w:r>
              <w:rPr>
                <w:color w:val="000000"/>
                <w:sz w:val="20"/>
                <w:szCs w:val="20"/>
              </w:rPr>
              <w:t>0,00</w:t>
            </w:r>
          </w:p>
        </w:tc>
        <w:tc>
          <w:tcPr>
            <w:tcW w:w="422" w:type="pct"/>
            <w:shd w:val="clear" w:color="auto" w:fill="auto"/>
            <w:noWrap/>
            <w:vAlign w:val="center"/>
          </w:tcPr>
          <w:p w14:paraId="2BDB97E5" w14:textId="77777777" w:rsidR="00F47A7F" w:rsidRPr="00C51340" w:rsidRDefault="00F47A7F" w:rsidP="00F47A7F">
            <w:pPr>
              <w:jc w:val="center"/>
              <w:rPr>
                <w:color w:val="000000"/>
                <w:sz w:val="20"/>
                <w:szCs w:val="20"/>
              </w:rPr>
            </w:pPr>
            <w:r>
              <w:rPr>
                <w:color w:val="000000"/>
                <w:sz w:val="20"/>
                <w:szCs w:val="20"/>
              </w:rPr>
              <w:t>0,00</w:t>
            </w:r>
          </w:p>
        </w:tc>
        <w:tc>
          <w:tcPr>
            <w:tcW w:w="422" w:type="pct"/>
            <w:shd w:val="clear" w:color="auto" w:fill="auto"/>
            <w:noWrap/>
            <w:vAlign w:val="center"/>
          </w:tcPr>
          <w:p w14:paraId="225EF300" w14:textId="77777777" w:rsidR="00F47A7F" w:rsidRPr="00C51340" w:rsidRDefault="00F47A7F" w:rsidP="00F47A7F">
            <w:pPr>
              <w:jc w:val="center"/>
              <w:rPr>
                <w:color w:val="000000"/>
                <w:sz w:val="20"/>
                <w:szCs w:val="20"/>
              </w:rPr>
            </w:pPr>
            <w:r w:rsidRPr="00E36F67">
              <w:rPr>
                <w:color w:val="000000"/>
                <w:sz w:val="20"/>
                <w:szCs w:val="20"/>
              </w:rPr>
              <w:t>0,00</w:t>
            </w:r>
          </w:p>
        </w:tc>
        <w:tc>
          <w:tcPr>
            <w:tcW w:w="422" w:type="pct"/>
            <w:shd w:val="clear" w:color="auto" w:fill="auto"/>
            <w:noWrap/>
            <w:vAlign w:val="center"/>
          </w:tcPr>
          <w:p w14:paraId="2F9D136E" w14:textId="77777777" w:rsidR="00F47A7F" w:rsidRPr="00C51340" w:rsidRDefault="00F47A7F" w:rsidP="00F47A7F">
            <w:pPr>
              <w:jc w:val="center"/>
              <w:rPr>
                <w:color w:val="000000"/>
                <w:sz w:val="20"/>
                <w:szCs w:val="20"/>
              </w:rPr>
            </w:pPr>
            <w:r w:rsidRPr="00E36F67">
              <w:rPr>
                <w:color w:val="000000"/>
                <w:sz w:val="20"/>
                <w:szCs w:val="20"/>
              </w:rPr>
              <w:t>0,00</w:t>
            </w:r>
          </w:p>
        </w:tc>
        <w:tc>
          <w:tcPr>
            <w:tcW w:w="341" w:type="pct"/>
            <w:vMerge/>
            <w:vAlign w:val="center"/>
          </w:tcPr>
          <w:p w14:paraId="37FF20ED" w14:textId="77777777" w:rsidR="00F47A7F" w:rsidRPr="00C51340" w:rsidRDefault="00F47A7F" w:rsidP="00F47A7F">
            <w:pPr>
              <w:jc w:val="center"/>
              <w:rPr>
                <w:bCs/>
                <w:sz w:val="20"/>
                <w:szCs w:val="20"/>
              </w:rPr>
            </w:pPr>
          </w:p>
        </w:tc>
        <w:tc>
          <w:tcPr>
            <w:tcW w:w="570" w:type="pct"/>
            <w:vAlign w:val="center"/>
          </w:tcPr>
          <w:p w14:paraId="519F0641" w14:textId="77777777" w:rsidR="00F47A7F" w:rsidRPr="00CC66B4" w:rsidRDefault="00F47A7F" w:rsidP="00F47A7F">
            <w:pPr>
              <w:jc w:val="center"/>
              <w:rPr>
                <w:bCs/>
                <w:sz w:val="20"/>
                <w:szCs w:val="20"/>
              </w:rPr>
            </w:pPr>
            <w:r>
              <w:rPr>
                <w:bCs/>
                <w:sz w:val="20"/>
                <w:szCs w:val="20"/>
              </w:rPr>
              <w:t>Средства бюджета города Москвы</w:t>
            </w:r>
          </w:p>
        </w:tc>
      </w:tr>
      <w:tr w:rsidR="00F47A7F" w:rsidRPr="00B21128" w14:paraId="25707DD7" w14:textId="77777777" w:rsidTr="00F47A7F">
        <w:trPr>
          <w:trHeight w:val="510"/>
        </w:trPr>
        <w:tc>
          <w:tcPr>
            <w:tcW w:w="193" w:type="pct"/>
            <w:vMerge/>
            <w:shd w:val="clear" w:color="auto" w:fill="auto"/>
            <w:vAlign w:val="center"/>
            <w:hideMark/>
          </w:tcPr>
          <w:p w14:paraId="43BC082D" w14:textId="77777777" w:rsidR="00F47A7F" w:rsidRPr="00B21128" w:rsidRDefault="00F47A7F" w:rsidP="00F47A7F">
            <w:pPr>
              <w:jc w:val="center"/>
              <w:rPr>
                <w:color w:val="000000"/>
                <w:sz w:val="20"/>
                <w:szCs w:val="20"/>
              </w:rPr>
            </w:pPr>
          </w:p>
        </w:tc>
        <w:tc>
          <w:tcPr>
            <w:tcW w:w="925" w:type="pct"/>
            <w:vMerge/>
            <w:shd w:val="clear" w:color="auto" w:fill="auto"/>
            <w:vAlign w:val="center"/>
          </w:tcPr>
          <w:p w14:paraId="1F9277CC" w14:textId="77777777" w:rsidR="00F47A7F" w:rsidRPr="00B21128" w:rsidRDefault="00F47A7F" w:rsidP="00F47A7F">
            <w:pPr>
              <w:rPr>
                <w:color w:val="000000"/>
                <w:sz w:val="20"/>
                <w:szCs w:val="20"/>
              </w:rPr>
            </w:pPr>
          </w:p>
        </w:tc>
        <w:tc>
          <w:tcPr>
            <w:tcW w:w="439" w:type="pct"/>
            <w:vMerge/>
          </w:tcPr>
          <w:p w14:paraId="510A9198" w14:textId="77777777" w:rsidR="00F47A7F" w:rsidRDefault="00F47A7F" w:rsidP="00F47A7F">
            <w:pPr>
              <w:jc w:val="center"/>
              <w:rPr>
                <w:color w:val="000000"/>
                <w:sz w:val="20"/>
                <w:szCs w:val="20"/>
              </w:rPr>
            </w:pPr>
          </w:p>
        </w:tc>
        <w:tc>
          <w:tcPr>
            <w:tcW w:w="422" w:type="pct"/>
            <w:vAlign w:val="center"/>
          </w:tcPr>
          <w:p w14:paraId="1D804ECF" w14:textId="77777777" w:rsidR="00F47A7F" w:rsidRPr="00B21128" w:rsidRDefault="00F47A7F" w:rsidP="00F47A7F">
            <w:pPr>
              <w:jc w:val="center"/>
              <w:rPr>
                <w:color w:val="000000"/>
                <w:sz w:val="20"/>
                <w:szCs w:val="20"/>
              </w:rPr>
            </w:pPr>
            <w:r>
              <w:rPr>
                <w:color w:val="000000"/>
                <w:sz w:val="20"/>
                <w:szCs w:val="20"/>
              </w:rPr>
              <w:t>1126,67</w:t>
            </w:r>
          </w:p>
        </w:tc>
        <w:tc>
          <w:tcPr>
            <w:tcW w:w="422" w:type="pct"/>
            <w:shd w:val="clear" w:color="auto" w:fill="auto"/>
            <w:noWrap/>
            <w:vAlign w:val="center"/>
          </w:tcPr>
          <w:p w14:paraId="5E5C25D4" w14:textId="77777777" w:rsidR="00F47A7F" w:rsidRPr="00B21128" w:rsidRDefault="00F47A7F" w:rsidP="00F47A7F">
            <w:pPr>
              <w:jc w:val="center"/>
              <w:rPr>
                <w:color w:val="000000"/>
                <w:sz w:val="20"/>
                <w:szCs w:val="20"/>
              </w:rPr>
            </w:pPr>
            <w:r w:rsidRPr="000C549F">
              <w:rPr>
                <w:color w:val="000000"/>
                <w:sz w:val="20"/>
                <w:szCs w:val="20"/>
              </w:rPr>
              <w:t>0,00</w:t>
            </w:r>
          </w:p>
        </w:tc>
        <w:tc>
          <w:tcPr>
            <w:tcW w:w="422" w:type="pct"/>
            <w:shd w:val="clear" w:color="auto" w:fill="auto"/>
            <w:noWrap/>
            <w:vAlign w:val="center"/>
          </w:tcPr>
          <w:p w14:paraId="10240C90" w14:textId="77777777" w:rsidR="00F47A7F" w:rsidRPr="00B21128" w:rsidRDefault="00F47A7F" w:rsidP="00F47A7F">
            <w:pPr>
              <w:jc w:val="center"/>
              <w:rPr>
                <w:bCs/>
                <w:color w:val="000000"/>
                <w:sz w:val="20"/>
                <w:szCs w:val="20"/>
              </w:rPr>
            </w:pPr>
            <w:r>
              <w:rPr>
                <w:bCs/>
                <w:color w:val="000000"/>
                <w:sz w:val="20"/>
                <w:szCs w:val="20"/>
              </w:rPr>
              <w:t>2431,0</w:t>
            </w:r>
          </w:p>
        </w:tc>
        <w:tc>
          <w:tcPr>
            <w:tcW w:w="422" w:type="pct"/>
            <w:shd w:val="clear" w:color="auto" w:fill="auto"/>
            <w:noWrap/>
            <w:vAlign w:val="center"/>
          </w:tcPr>
          <w:p w14:paraId="52029BEC" w14:textId="77777777" w:rsidR="00F47A7F" w:rsidRPr="00B21128" w:rsidRDefault="00F47A7F" w:rsidP="00F47A7F">
            <w:pPr>
              <w:jc w:val="center"/>
              <w:rPr>
                <w:color w:val="000000"/>
                <w:sz w:val="20"/>
                <w:szCs w:val="20"/>
              </w:rPr>
            </w:pPr>
            <w:r>
              <w:rPr>
                <w:color w:val="000000"/>
                <w:sz w:val="20"/>
                <w:szCs w:val="20"/>
              </w:rPr>
              <w:t>429,00</w:t>
            </w:r>
          </w:p>
        </w:tc>
        <w:tc>
          <w:tcPr>
            <w:tcW w:w="422" w:type="pct"/>
            <w:shd w:val="clear" w:color="auto" w:fill="auto"/>
            <w:noWrap/>
            <w:vAlign w:val="center"/>
          </w:tcPr>
          <w:p w14:paraId="49247BA2" w14:textId="77777777" w:rsidR="00F47A7F" w:rsidRPr="00B21128" w:rsidRDefault="00F47A7F" w:rsidP="00F47A7F">
            <w:pPr>
              <w:jc w:val="center"/>
              <w:rPr>
                <w:color w:val="000000"/>
                <w:sz w:val="20"/>
                <w:szCs w:val="20"/>
              </w:rPr>
            </w:pPr>
            <w:r w:rsidRPr="00E36F67">
              <w:rPr>
                <w:color w:val="000000"/>
                <w:sz w:val="20"/>
                <w:szCs w:val="20"/>
              </w:rPr>
              <w:t>0,00</w:t>
            </w:r>
          </w:p>
        </w:tc>
        <w:tc>
          <w:tcPr>
            <w:tcW w:w="422" w:type="pct"/>
            <w:shd w:val="clear" w:color="auto" w:fill="auto"/>
            <w:noWrap/>
            <w:vAlign w:val="center"/>
          </w:tcPr>
          <w:p w14:paraId="17A7D9F5" w14:textId="77777777" w:rsidR="00F47A7F" w:rsidRPr="00B21128" w:rsidRDefault="00F47A7F" w:rsidP="00F47A7F">
            <w:pPr>
              <w:jc w:val="center"/>
              <w:rPr>
                <w:color w:val="000000"/>
                <w:sz w:val="20"/>
                <w:szCs w:val="20"/>
              </w:rPr>
            </w:pPr>
            <w:r w:rsidRPr="00E36F67">
              <w:rPr>
                <w:color w:val="000000"/>
                <w:sz w:val="20"/>
                <w:szCs w:val="20"/>
              </w:rPr>
              <w:t>0,00</w:t>
            </w:r>
          </w:p>
        </w:tc>
        <w:tc>
          <w:tcPr>
            <w:tcW w:w="341" w:type="pct"/>
            <w:vMerge/>
            <w:vAlign w:val="center"/>
          </w:tcPr>
          <w:p w14:paraId="1D615942" w14:textId="77777777" w:rsidR="00F47A7F" w:rsidRPr="006D6129" w:rsidRDefault="00F47A7F" w:rsidP="00F47A7F">
            <w:pPr>
              <w:jc w:val="center"/>
              <w:rPr>
                <w:bCs/>
                <w:sz w:val="20"/>
                <w:szCs w:val="20"/>
              </w:rPr>
            </w:pPr>
          </w:p>
        </w:tc>
        <w:tc>
          <w:tcPr>
            <w:tcW w:w="570" w:type="pct"/>
            <w:vAlign w:val="center"/>
          </w:tcPr>
          <w:p w14:paraId="3AA9F6DE" w14:textId="77777777" w:rsidR="00F47A7F" w:rsidRPr="00B21128" w:rsidRDefault="00F47A7F" w:rsidP="00F47A7F">
            <w:pPr>
              <w:jc w:val="center"/>
              <w:rPr>
                <w:color w:val="000000"/>
                <w:sz w:val="20"/>
                <w:szCs w:val="20"/>
              </w:rPr>
            </w:pPr>
            <w:r>
              <w:rPr>
                <w:bCs/>
                <w:sz w:val="20"/>
                <w:szCs w:val="20"/>
              </w:rPr>
              <w:t>Средства бюджетов муниципальных образований МО</w:t>
            </w:r>
          </w:p>
        </w:tc>
      </w:tr>
      <w:tr w:rsidR="00F47A7F" w:rsidRPr="00B21128" w14:paraId="1EB08021" w14:textId="77777777" w:rsidTr="00F47A7F">
        <w:trPr>
          <w:trHeight w:val="300"/>
        </w:trPr>
        <w:tc>
          <w:tcPr>
            <w:tcW w:w="1118" w:type="pct"/>
            <w:gridSpan w:val="2"/>
            <w:shd w:val="clear" w:color="auto" w:fill="auto"/>
            <w:vAlign w:val="center"/>
            <w:hideMark/>
          </w:tcPr>
          <w:p w14:paraId="679856C1" w14:textId="77777777" w:rsidR="00F47A7F" w:rsidRPr="006D6129" w:rsidRDefault="00F47A7F" w:rsidP="00F47A7F">
            <w:pPr>
              <w:jc w:val="center"/>
              <w:rPr>
                <w:b/>
                <w:color w:val="000000"/>
                <w:sz w:val="20"/>
                <w:szCs w:val="20"/>
              </w:rPr>
            </w:pPr>
            <w:r w:rsidRPr="006D6129">
              <w:rPr>
                <w:b/>
                <w:color w:val="000000"/>
                <w:sz w:val="20"/>
                <w:szCs w:val="20"/>
              </w:rPr>
              <w:t>Итого:</w:t>
            </w:r>
          </w:p>
        </w:tc>
        <w:tc>
          <w:tcPr>
            <w:tcW w:w="439" w:type="pct"/>
          </w:tcPr>
          <w:p w14:paraId="5A45060D" w14:textId="77777777" w:rsidR="00F47A7F" w:rsidRPr="006D6129" w:rsidRDefault="00F47A7F" w:rsidP="00F47A7F">
            <w:pPr>
              <w:jc w:val="center"/>
              <w:rPr>
                <w:b/>
                <w:color w:val="000000"/>
                <w:sz w:val="20"/>
                <w:szCs w:val="20"/>
              </w:rPr>
            </w:pPr>
          </w:p>
        </w:tc>
        <w:tc>
          <w:tcPr>
            <w:tcW w:w="422" w:type="pct"/>
            <w:vAlign w:val="center"/>
          </w:tcPr>
          <w:p w14:paraId="2505F5B1" w14:textId="77777777" w:rsidR="00F47A7F" w:rsidRPr="006D6129" w:rsidRDefault="00F47A7F" w:rsidP="00F47A7F">
            <w:pPr>
              <w:jc w:val="center"/>
              <w:rPr>
                <w:b/>
                <w:bCs/>
                <w:color w:val="000000"/>
                <w:sz w:val="20"/>
                <w:szCs w:val="20"/>
              </w:rPr>
            </w:pPr>
            <w:r>
              <w:rPr>
                <w:b/>
                <w:bCs/>
                <w:color w:val="000000"/>
                <w:sz w:val="20"/>
                <w:szCs w:val="20"/>
              </w:rPr>
              <w:t>13140,72</w:t>
            </w:r>
          </w:p>
        </w:tc>
        <w:tc>
          <w:tcPr>
            <w:tcW w:w="422" w:type="pct"/>
            <w:shd w:val="clear" w:color="auto" w:fill="auto"/>
            <w:noWrap/>
            <w:vAlign w:val="center"/>
          </w:tcPr>
          <w:p w14:paraId="70AF6063" w14:textId="77777777" w:rsidR="00F47A7F" w:rsidRPr="006D6129" w:rsidRDefault="00F47A7F" w:rsidP="00F47A7F">
            <w:pPr>
              <w:jc w:val="center"/>
              <w:rPr>
                <w:b/>
                <w:bCs/>
                <w:color w:val="000000"/>
                <w:sz w:val="20"/>
                <w:szCs w:val="20"/>
              </w:rPr>
            </w:pPr>
            <w:r>
              <w:rPr>
                <w:b/>
                <w:bCs/>
                <w:color w:val="000000"/>
                <w:sz w:val="20"/>
                <w:szCs w:val="20"/>
              </w:rPr>
              <w:t>0,0</w:t>
            </w:r>
          </w:p>
        </w:tc>
        <w:tc>
          <w:tcPr>
            <w:tcW w:w="422" w:type="pct"/>
            <w:shd w:val="clear" w:color="auto" w:fill="auto"/>
            <w:noWrap/>
            <w:vAlign w:val="center"/>
          </w:tcPr>
          <w:p w14:paraId="1311B50C" w14:textId="77777777" w:rsidR="00F47A7F" w:rsidRPr="00C34A41" w:rsidRDefault="00F47A7F" w:rsidP="00F47A7F">
            <w:pPr>
              <w:jc w:val="center"/>
              <w:rPr>
                <w:b/>
                <w:bCs/>
                <w:color w:val="000000"/>
                <w:sz w:val="20"/>
                <w:szCs w:val="20"/>
              </w:rPr>
            </w:pPr>
            <w:r>
              <w:rPr>
                <w:b/>
                <w:bCs/>
                <w:color w:val="000000"/>
                <w:sz w:val="20"/>
                <w:szCs w:val="20"/>
              </w:rPr>
              <w:t>17000,0</w:t>
            </w:r>
          </w:p>
        </w:tc>
        <w:tc>
          <w:tcPr>
            <w:tcW w:w="422" w:type="pct"/>
            <w:shd w:val="clear" w:color="auto" w:fill="auto"/>
            <w:noWrap/>
            <w:vAlign w:val="center"/>
          </w:tcPr>
          <w:p w14:paraId="295B433C" w14:textId="77777777" w:rsidR="00F47A7F" w:rsidRPr="00C34A41" w:rsidRDefault="00F47A7F" w:rsidP="00F47A7F">
            <w:pPr>
              <w:jc w:val="center"/>
              <w:rPr>
                <w:b/>
                <w:bCs/>
                <w:color w:val="000000"/>
                <w:sz w:val="20"/>
                <w:szCs w:val="20"/>
              </w:rPr>
            </w:pPr>
            <w:r>
              <w:rPr>
                <w:b/>
                <w:bCs/>
                <w:color w:val="000000"/>
                <w:sz w:val="20"/>
                <w:szCs w:val="20"/>
              </w:rPr>
              <w:t>3000,0</w:t>
            </w:r>
          </w:p>
        </w:tc>
        <w:tc>
          <w:tcPr>
            <w:tcW w:w="422" w:type="pct"/>
            <w:shd w:val="clear" w:color="auto" w:fill="auto"/>
            <w:noWrap/>
            <w:vAlign w:val="center"/>
          </w:tcPr>
          <w:p w14:paraId="2D2F1F47" w14:textId="77777777" w:rsidR="00F47A7F" w:rsidRPr="00C34A41" w:rsidRDefault="00F47A7F" w:rsidP="00F47A7F">
            <w:pPr>
              <w:jc w:val="center"/>
              <w:rPr>
                <w:b/>
                <w:bCs/>
                <w:color w:val="000000"/>
                <w:sz w:val="20"/>
                <w:szCs w:val="20"/>
              </w:rPr>
            </w:pPr>
            <w:r>
              <w:rPr>
                <w:b/>
                <w:bCs/>
                <w:color w:val="000000"/>
                <w:sz w:val="20"/>
                <w:szCs w:val="20"/>
              </w:rPr>
              <w:t>0,0</w:t>
            </w:r>
          </w:p>
        </w:tc>
        <w:tc>
          <w:tcPr>
            <w:tcW w:w="422" w:type="pct"/>
            <w:shd w:val="clear" w:color="auto" w:fill="auto"/>
            <w:noWrap/>
            <w:vAlign w:val="center"/>
          </w:tcPr>
          <w:p w14:paraId="03CFAF67" w14:textId="77777777" w:rsidR="00F47A7F" w:rsidRPr="00C34A41" w:rsidRDefault="00F47A7F" w:rsidP="00F47A7F">
            <w:pPr>
              <w:jc w:val="center"/>
              <w:rPr>
                <w:b/>
                <w:bCs/>
                <w:color w:val="000000"/>
                <w:sz w:val="20"/>
                <w:szCs w:val="20"/>
              </w:rPr>
            </w:pPr>
            <w:r>
              <w:rPr>
                <w:b/>
                <w:bCs/>
                <w:color w:val="000000"/>
                <w:sz w:val="20"/>
                <w:szCs w:val="20"/>
              </w:rPr>
              <w:t>0,0</w:t>
            </w:r>
          </w:p>
        </w:tc>
        <w:tc>
          <w:tcPr>
            <w:tcW w:w="341" w:type="pct"/>
            <w:vAlign w:val="center"/>
          </w:tcPr>
          <w:p w14:paraId="5188B645" w14:textId="77777777" w:rsidR="00F47A7F" w:rsidRPr="00C34A41" w:rsidRDefault="00F47A7F" w:rsidP="00F47A7F">
            <w:pPr>
              <w:jc w:val="center"/>
              <w:rPr>
                <w:b/>
                <w:color w:val="000000"/>
                <w:sz w:val="20"/>
                <w:szCs w:val="20"/>
              </w:rPr>
            </w:pPr>
            <w:r w:rsidRPr="00C34A41">
              <w:rPr>
                <w:b/>
                <w:bCs/>
                <w:sz w:val="20"/>
                <w:szCs w:val="20"/>
              </w:rPr>
              <w:t>20000,0</w:t>
            </w:r>
          </w:p>
        </w:tc>
        <w:tc>
          <w:tcPr>
            <w:tcW w:w="570" w:type="pct"/>
            <w:vAlign w:val="center"/>
          </w:tcPr>
          <w:p w14:paraId="04C54338" w14:textId="77777777" w:rsidR="00F47A7F" w:rsidRPr="006D6129" w:rsidRDefault="00F47A7F" w:rsidP="00F47A7F">
            <w:pPr>
              <w:jc w:val="center"/>
              <w:rPr>
                <w:b/>
                <w:color w:val="000000"/>
                <w:sz w:val="20"/>
                <w:szCs w:val="20"/>
              </w:rPr>
            </w:pPr>
          </w:p>
        </w:tc>
      </w:tr>
    </w:tbl>
    <w:bookmarkEnd w:id="158"/>
    <w:p w14:paraId="74304215" w14:textId="77777777" w:rsidR="00F47A7F" w:rsidRDefault="00F47A7F" w:rsidP="00F47A7F">
      <w:pPr>
        <w:tabs>
          <w:tab w:val="left" w:pos="1740"/>
        </w:tabs>
      </w:pPr>
      <w:r>
        <w:rPr>
          <w:color w:val="000000"/>
          <w:sz w:val="20"/>
          <w:szCs w:val="20"/>
        </w:rPr>
        <w:t xml:space="preserve">ПП №1061/35 от 04.10.2022 - </w:t>
      </w:r>
      <w:r w:rsidRPr="008821CB">
        <w:rPr>
          <w:color w:val="000000"/>
          <w:sz w:val="20"/>
          <w:szCs w:val="20"/>
        </w:rPr>
        <w:t>Государственная программа Московской области "Развитие инженерной инфраструктуры</w:t>
      </w:r>
      <w:r>
        <w:rPr>
          <w:color w:val="000000"/>
          <w:sz w:val="20"/>
          <w:szCs w:val="20"/>
        </w:rPr>
        <w:t>,</w:t>
      </w:r>
      <w:r w:rsidRPr="008821CB">
        <w:rPr>
          <w:color w:val="000000"/>
          <w:sz w:val="20"/>
          <w:szCs w:val="20"/>
        </w:rPr>
        <w:t xml:space="preserve"> энергоэффективности</w:t>
      </w:r>
      <w:r>
        <w:rPr>
          <w:color w:val="000000"/>
          <w:sz w:val="20"/>
          <w:szCs w:val="20"/>
        </w:rPr>
        <w:t xml:space="preserve"> и отрасли обращения с отходами</w:t>
      </w:r>
      <w:r w:rsidRPr="008821CB">
        <w:rPr>
          <w:color w:val="000000"/>
          <w:sz w:val="20"/>
          <w:szCs w:val="20"/>
        </w:rPr>
        <w:t>" на 20</w:t>
      </w:r>
      <w:r>
        <w:rPr>
          <w:color w:val="000000"/>
          <w:sz w:val="20"/>
          <w:szCs w:val="20"/>
        </w:rPr>
        <w:t>23</w:t>
      </w:r>
      <w:r w:rsidRPr="008821CB">
        <w:rPr>
          <w:color w:val="000000"/>
          <w:sz w:val="20"/>
          <w:szCs w:val="20"/>
        </w:rPr>
        <w:t>-20</w:t>
      </w:r>
      <w:r>
        <w:rPr>
          <w:color w:val="000000"/>
          <w:sz w:val="20"/>
          <w:szCs w:val="20"/>
        </w:rPr>
        <w:t>28</w:t>
      </w:r>
      <w:r w:rsidRPr="008821CB">
        <w:rPr>
          <w:color w:val="000000"/>
          <w:sz w:val="20"/>
          <w:szCs w:val="20"/>
        </w:rPr>
        <w:t xml:space="preserve"> годы</w:t>
      </w:r>
    </w:p>
    <w:p w14:paraId="7A64267F" w14:textId="77777777" w:rsidR="00F47A7F" w:rsidRDefault="00F47A7F" w:rsidP="00F47A7F">
      <w:pPr>
        <w:pStyle w:val="Maximyz"/>
        <w:spacing w:line="240" w:lineRule="auto"/>
        <w:ind w:firstLine="0"/>
        <w:rPr>
          <w:sz w:val="20"/>
        </w:rPr>
      </w:pPr>
      <w:r>
        <w:tab/>
      </w:r>
    </w:p>
    <w:p w14:paraId="6F25D48A" w14:textId="77777777" w:rsidR="00F47A7F" w:rsidRDefault="00F47A7F" w:rsidP="00F47A7F">
      <w:pPr>
        <w:pStyle w:val="affffffffffffff6"/>
        <w:spacing w:line="360" w:lineRule="auto"/>
      </w:pPr>
    </w:p>
    <w:p w14:paraId="19579C75" w14:textId="74AF5AB3" w:rsidR="00F47A7F" w:rsidRDefault="00F47A7F" w:rsidP="00F47A7F">
      <w:pPr>
        <w:pStyle w:val="affffffffffffff6"/>
        <w:spacing w:line="360" w:lineRule="auto"/>
      </w:pPr>
      <w:r w:rsidRPr="00546D72">
        <w:t xml:space="preserve">Предложения </w:t>
      </w:r>
      <w:r>
        <w:t>по строительству тепловых сетей для обеспечения перспективных приростов тепловой нагрузки</w:t>
      </w:r>
      <w:r w:rsidRPr="00546D72">
        <w:t xml:space="preserve"> </w:t>
      </w:r>
      <w:r>
        <w:t xml:space="preserve">представлены в таблице </w:t>
      </w:r>
      <w:r>
        <w:fldChar w:fldCharType="begin"/>
      </w:r>
      <w:r>
        <w:instrText xml:space="preserve"> REF _Ref136809145 \h  \* MERGEFORMAT </w:instrText>
      </w:r>
      <w:r>
        <w:fldChar w:fldCharType="separate"/>
      </w:r>
      <w:r w:rsidR="005D6C2B" w:rsidRPr="005D6C2B">
        <w:rPr>
          <w:vanish/>
        </w:rPr>
        <w:t xml:space="preserve">Таблица </w:t>
      </w:r>
      <w:r w:rsidR="005D6C2B">
        <w:rPr>
          <w:noProof/>
        </w:rPr>
        <w:t>6</w:t>
      </w:r>
      <w:r w:rsidR="005D6C2B" w:rsidRPr="00BE6F85">
        <w:t>.</w:t>
      </w:r>
      <w:r w:rsidR="005D6C2B">
        <w:rPr>
          <w:noProof/>
        </w:rPr>
        <w:t>1</w:t>
      </w:r>
      <w:r>
        <w:fldChar w:fldCharType="end"/>
      </w:r>
      <w:r>
        <w:t>.</w:t>
      </w:r>
    </w:p>
    <w:p w14:paraId="511A04C0" w14:textId="34A21E5D" w:rsidR="00F47A7F" w:rsidRPr="00965984" w:rsidRDefault="00F47A7F" w:rsidP="00F47A7F">
      <w:pPr>
        <w:pStyle w:val="aff6"/>
        <w:keepNext/>
        <w:rPr>
          <w:highlight w:val="yellow"/>
        </w:rPr>
      </w:pPr>
      <w:r w:rsidRPr="00BE6F85">
        <w:t xml:space="preserve">Таблица </w:t>
      </w:r>
      <w:fldSimple w:instr=" STYLEREF 1 \s ">
        <w:r w:rsidR="005D6C2B">
          <w:rPr>
            <w:noProof/>
          </w:rPr>
          <w:t>9</w:t>
        </w:r>
      </w:fldSimple>
      <w:r w:rsidRPr="00BE6F85">
        <w:t>.</w:t>
      </w:r>
      <w:fldSimple w:instr=" SEQ Таблица \* ARABIC \s 1 ">
        <w:r w:rsidR="005D6C2B">
          <w:rPr>
            <w:noProof/>
          </w:rPr>
          <w:t>3</w:t>
        </w:r>
      </w:fldSimple>
      <w:r w:rsidRPr="00BE6F85">
        <w:t xml:space="preserve"> - </w:t>
      </w:r>
      <w:r w:rsidRPr="00064D0C">
        <w:t xml:space="preserve">Предложения по строительству тепловых сетей для обеспечения перспективных приростов тепловой нагрузки </w:t>
      </w:r>
      <w:r w:rsidRPr="003045C9">
        <w:t>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896"/>
        <w:gridCol w:w="992"/>
        <w:gridCol w:w="993"/>
        <w:gridCol w:w="1134"/>
        <w:gridCol w:w="1984"/>
        <w:gridCol w:w="1701"/>
        <w:gridCol w:w="1843"/>
        <w:gridCol w:w="3509"/>
      </w:tblGrid>
      <w:tr w:rsidR="00F47A7F" w14:paraId="7993E110" w14:textId="77777777" w:rsidTr="00F47A7F">
        <w:trPr>
          <w:trHeight w:val="300"/>
          <w:tblHeader/>
        </w:trPr>
        <w:tc>
          <w:tcPr>
            <w:tcW w:w="1509" w:type="dxa"/>
            <w:shd w:val="clear" w:color="auto" w:fill="auto"/>
            <w:noWrap/>
            <w:vAlign w:val="center"/>
            <w:hideMark/>
          </w:tcPr>
          <w:p w14:paraId="6E352831" w14:textId="77777777" w:rsidR="00F47A7F" w:rsidRPr="004C2EEE" w:rsidRDefault="00F47A7F" w:rsidP="00F47A7F">
            <w:pPr>
              <w:jc w:val="center"/>
              <w:rPr>
                <w:color w:val="000000"/>
                <w:sz w:val="20"/>
                <w:szCs w:val="20"/>
              </w:rPr>
            </w:pPr>
            <w:r w:rsidRPr="004C2EEE">
              <w:rPr>
                <w:color w:val="000000"/>
                <w:sz w:val="20"/>
                <w:szCs w:val="20"/>
              </w:rPr>
              <w:t>Котельная</w:t>
            </w:r>
          </w:p>
        </w:tc>
        <w:tc>
          <w:tcPr>
            <w:tcW w:w="896" w:type="dxa"/>
            <w:shd w:val="clear" w:color="auto" w:fill="auto"/>
            <w:noWrap/>
            <w:vAlign w:val="center"/>
            <w:hideMark/>
          </w:tcPr>
          <w:p w14:paraId="0853D5F7" w14:textId="77777777" w:rsidR="00F47A7F" w:rsidRPr="004C2EEE" w:rsidRDefault="00F47A7F" w:rsidP="00F47A7F">
            <w:pPr>
              <w:jc w:val="center"/>
              <w:rPr>
                <w:color w:val="000000"/>
                <w:sz w:val="20"/>
                <w:szCs w:val="20"/>
              </w:rPr>
            </w:pPr>
            <w:r w:rsidRPr="004C2EEE">
              <w:rPr>
                <w:color w:val="000000"/>
                <w:sz w:val="20"/>
                <w:szCs w:val="20"/>
              </w:rPr>
              <w:t>Диаметр. под</w:t>
            </w:r>
          </w:p>
        </w:tc>
        <w:tc>
          <w:tcPr>
            <w:tcW w:w="992" w:type="dxa"/>
            <w:shd w:val="clear" w:color="auto" w:fill="auto"/>
            <w:noWrap/>
            <w:vAlign w:val="center"/>
            <w:hideMark/>
          </w:tcPr>
          <w:p w14:paraId="13442971" w14:textId="77777777" w:rsidR="00F47A7F" w:rsidRPr="004C2EEE" w:rsidRDefault="00F47A7F" w:rsidP="00F47A7F">
            <w:pPr>
              <w:jc w:val="center"/>
              <w:rPr>
                <w:color w:val="000000"/>
                <w:sz w:val="20"/>
                <w:szCs w:val="20"/>
              </w:rPr>
            </w:pPr>
            <w:r w:rsidRPr="004C2EEE">
              <w:rPr>
                <w:color w:val="000000"/>
                <w:sz w:val="20"/>
                <w:szCs w:val="20"/>
              </w:rPr>
              <w:t>Диаметр. обр</w:t>
            </w:r>
          </w:p>
        </w:tc>
        <w:tc>
          <w:tcPr>
            <w:tcW w:w="993" w:type="dxa"/>
            <w:shd w:val="clear" w:color="auto" w:fill="auto"/>
            <w:noWrap/>
            <w:vAlign w:val="center"/>
            <w:hideMark/>
          </w:tcPr>
          <w:p w14:paraId="38F69D2E" w14:textId="77777777" w:rsidR="00F47A7F" w:rsidRPr="004C2EEE" w:rsidRDefault="00F47A7F" w:rsidP="00F47A7F">
            <w:pPr>
              <w:jc w:val="center"/>
              <w:rPr>
                <w:color w:val="000000"/>
                <w:sz w:val="20"/>
                <w:szCs w:val="20"/>
              </w:rPr>
            </w:pPr>
            <w:r w:rsidRPr="004C2EEE">
              <w:rPr>
                <w:color w:val="000000"/>
                <w:sz w:val="20"/>
                <w:szCs w:val="20"/>
              </w:rPr>
              <w:t>Протяженность</w:t>
            </w:r>
            <w:r>
              <w:rPr>
                <w:color w:val="000000"/>
                <w:sz w:val="20"/>
                <w:szCs w:val="20"/>
              </w:rPr>
              <w:t>, м</w:t>
            </w:r>
          </w:p>
        </w:tc>
        <w:tc>
          <w:tcPr>
            <w:tcW w:w="1134" w:type="dxa"/>
            <w:shd w:val="clear" w:color="auto" w:fill="auto"/>
            <w:noWrap/>
            <w:vAlign w:val="center"/>
            <w:hideMark/>
          </w:tcPr>
          <w:p w14:paraId="67F8D256" w14:textId="77777777" w:rsidR="00F47A7F" w:rsidRPr="004C2EEE" w:rsidRDefault="00F47A7F" w:rsidP="00F47A7F">
            <w:pPr>
              <w:jc w:val="center"/>
              <w:rPr>
                <w:color w:val="000000"/>
                <w:sz w:val="20"/>
                <w:szCs w:val="20"/>
              </w:rPr>
            </w:pPr>
            <w:r w:rsidRPr="004C2EEE">
              <w:rPr>
                <w:color w:val="000000"/>
                <w:sz w:val="20"/>
                <w:szCs w:val="20"/>
              </w:rPr>
              <w:t>Наименование начала участка</w:t>
            </w:r>
          </w:p>
        </w:tc>
        <w:tc>
          <w:tcPr>
            <w:tcW w:w="1984" w:type="dxa"/>
            <w:shd w:val="clear" w:color="auto" w:fill="auto"/>
            <w:noWrap/>
            <w:vAlign w:val="center"/>
            <w:hideMark/>
          </w:tcPr>
          <w:p w14:paraId="4FAA2B45" w14:textId="77777777" w:rsidR="00F47A7F" w:rsidRPr="004C2EEE" w:rsidRDefault="00F47A7F" w:rsidP="00F47A7F">
            <w:pPr>
              <w:jc w:val="center"/>
              <w:rPr>
                <w:color w:val="000000"/>
                <w:sz w:val="20"/>
                <w:szCs w:val="20"/>
              </w:rPr>
            </w:pPr>
            <w:r w:rsidRPr="004C2EEE">
              <w:rPr>
                <w:color w:val="000000"/>
                <w:sz w:val="20"/>
                <w:szCs w:val="20"/>
              </w:rPr>
              <w:t>Наименование конца участка</w:t>
            </w:r>
          </w:p>
        </w:tc>
        <w:tc>
          <w:tcPr>
            <w:tcW w:w="1701" w:type="dxa"/>
            <w:shd w:val="clear" w:color="auto" w:fill="auto"/>
            <w:noWrap/>
            <w:vAlign w:val="center"/>
            <w:hideMark/>
          </w:tcPr>
          <w:p w14:paraId="4E4AE3D6" w14:textId="77777777" w:rsidR="00F47A7F" w:rsidRPr="004C2EEE" w:rsidRDefault="00F47A7F" w:rsidP="00F47A7F">
            <w:pPr>
              <w:jc w:val="center"/>
              <w:rPr>
                <w:color w:val="000000"/>
                <w:sz w:val="20"/>
                <w:szCs w:val="20"/>
              </w:rPr>
            </w:pPr>
            <w:r w:rsidRPr="004C2EEE">
              <w:rPr>
                <w:color w:val="000000"/>
                <w:sz w:val="20"/>
                <w:szCs w:val="20"/>
              </w:rPr>
              <w:t>Стоимость, тыс.руб.</w:t>
            </w:r>
          </w:p>
        </w:tc>
        <w:tc>
          <w:tcPr>
            <w:tcW w:w="1843" w:type="dxa"/>
            <w:shd w:val="clear" w:color="auto" w:fill="auto"/>
            <w:noWrap/>
            <w:vAlign w:val="center"/>
            <w:hideMark/>
          </w:tcPr>
          <w:p w14:paraId="2A13668E" w14:textId="77777777" w:rsidR="00F47A7F" w:rsidRPr="004C2EEE" w:rsidRDefault="00F47A7F" w:rsidP="00F47A7F">
            <w:pPr>
              <w:jc w:val="center"/>
              <w:rPr>
                <w:color w:val="000000"/>
                <w:sz w:val="20"/>
                <w:szCs w:val="20"/>
              </w:rPr>
            </w:pPr>
            <w:r w:rsidRPr="004C2EEE">
              <w:rPr>
                <w:color w:val="000000"/>
                <w:sz w:val="20"/>
                <w:szCs w:val="20"/>
              </w:rPr>
              <w:t>Год ввода</w:t>
            </w:r>
          </w:p>
        </w:tc>
        <w:tc>
          <w:tcPr>
            <w:tcW w:w="3509" w:type="dxa"/>
            <w:vAlign w:val="center"/>
          </w:tcPr>
          <w:p w14:paraId="455218F2" w14:textId="77777777" w:rsidR="00F47A7F" w:rsidRPr="004C2EEE" w:rsidRDefault="00F47A7F" w:rsidP="00F47A7F">
            <w:pPr>
              <w:jc w:val="center"/>
              <w:rPr>
                <w:color w:val="000000"/>
                <w:sz w:val="20"/>
                <w:szCs w:val="20"/>
              </w:rPr>
            </w:pPr>
            <w:r>
              <w:rPr>
                <w:color w:val="000000"/>
                <w:sz w:val="20"/>
                <w:szCs w:val="20"/>
              </w:rPr>
              <w:t>Источник финансирования</w:t>
            </w:r>
          </w:p>
        </w:tc>
      </w:tr>
      <w:tr w:rsidR="00F47A7F" w14:paraId="2AB6DFED" w14:textId="77777777" w:rsidTr="00F47A7F">
        <w:trPr>
          <w:trHeight w:val="300"/>
        </w:trPr>
        <w:tc>
          <w:tcPr>
            <w:tcW w:w="1509" w:type="dxa"/>
            <w:vMerge w:val="restart"/>
            <w:shd w:val="clear" w:color="auto" w:fill="auto"/>
            <w:noWrap/>
            <w:vAlign w:val="center"/>
            <w:hideMark/>
          </w:tcPr>
          <w:p w14:paraId="392E2B42" w14:textId="77777777" w:rsidR="00F47A7F" w:rsidRDefault="00F47A7F" w:rsidP="00F47A7F">
            <w:pPr>
              <w:jc w:val="center"/>
              <w:rPr>
                <w:color w:val="000000"/>
                <w:sz w:val="20"/>
                <w:szCs w:val="20"/>
              </w:rPr>
            </w:pPr>
            <w:r>
              <w:rPr>
                <w:color w:val="000000"/>
                <w:sz w:val="20"/>
                <w:szCs w:val="20"/>
              </w:rPr>
              <w:t>Котельная №2а</w:t>
            </w:r>
          </w:p>
        </w:tc>
        <w:tc>
          <w:tcPr>
            <w:tcW w:w="896" w:type="dxa"/>
            <w:shd w:val="clear" w:color="auto" w:fill="auto"/>
            <w:noWrap/>
            <w:vAlign w:val="center"/>
            <w:hideMark/>
          </w:tcPr>
          <w:p w14:paraId="3B3E53FA" w14:textId="77777777" w:rsidR="00F47A7F" w:rsidRDefault="00F47A7F" w:rsidP="00F47A7F">
            <w:pPr>
              <w:jc w:val="center"/>
              <w:rPr>
                <w:color w:val="000000"/>
                <w:sz w:val="20"/>
                <w:szCs w:val="20"/>
              </w:rPr>
            </w:pPr>
            <w:r>
              <w:rPr>
                <w:color w:val="000000"/>
                <w:sz w:val="20"/>
                <w:szCs w:val="20"/>
              </w:rPr>
              <w:t>0.07</w:t>
            </w:r>
          </w:p>
        </w:tc>
        <w:tc>
          <w:tcPr>
            <w:tcW w:w="992" w:type="dxa"/>
            <w:shd w:val="clear" w:color="auto" w:fill="auto"/>
            <w:noWrap/>
            <w:vAlign w:val="center"/>
            <w:hideMark/>
          </w:tcPr>
          <w:p w14:paraId="61285EDB" w14:textId="77777777" w:rsidR="00F47A7F" w:rsidRDefault="00F47A7F" w:rsidP="00F47A7F">
            <w:pPr>
              <w:jc w:val="center"/>
              <w:rPr>
                <w:color w:val="000000"/>
                <w:sz w:val="20"/>
                <w:szCs w:val="20"/>
              </w:rPr>
            </w:pPr>
            <w:r>
              <w:rPr>
                <w:color w:val="000000"/>
                <w:sz w:val="20"/>
                <w:szCs w:val="20"/>
              </w:rPr>
              <w:t>0.07</w:t>
            </w:r>
          </w:p>
        </w:tc>
        <w:tc>
          <w:tcPr>
            <w:tcW w:w="993" w:type="dxa"/>
            <w:shd w:val="clear" w:color="auto" w:fill="auto"/>
            <w:noWrap/>
            <w:vAlign w:val="center"/>
            <w:hideMark/>
          </w:tcPr>
          <w:p w14:paraId="64CBEADF" w14:textId="77777777" w:rsidR="00F47A7F" w:rsidRDefault="00F47A7F" w:rsidP="00F47A7F">
            <w:pPr>
              <w:jc w:val="center"/>
              <w:rPr>
                <w:color w:val="000000"/>
                <w:sz w:val="20"/>
                <w:szCs w:val="20"/>
              </w:rPr>
            </w:pPr>
            <w:r>
              <w:rPr>
                <w:color w:val="000000"/>
                <w:sz w:val="20"/>
                <w:szCs w:val="20"/>
              </w:rPr>
              <w:t>20</w:t>
            </w:r>
          </w:p>
        </w:tc>
        <w:tc>
          <w:tcPr>
            <w:tcW w:w="1134" w:type="dxa"/>
            <w:shd w:val="clear" w:color="auto" w:fill="auto"/>
            <w:noWrap/>
            <w:vAlign w:val="center"/>
            <w:hideMark/>
          </w:tcPr>
          <w:p w14:paraId="7DFE5BC1" w14:textId="77777777" w:rsidR="00F47A7F" w:rsidRDefault="00F47A7F" w:rsidP="00F47A7F">
            <w:pPr>
              <w:jc w:val="center"/>
              <w:rPr>
                <w:color w:val="000000"/>
                <w:sz w:val="20"/>
                <w:szCs w:val="20"/>
              </w:rPr>
            </w:pPr>
            <w:r>
              <w:rPr>
                <w:color w:val="000000"/>
                <w:sz w:val="20"/>
                <w:szCs w:val="20"/>
              </w:rPr>
              <w:t>ТК 25</w:t>
            </w:r>
          </w:p>
        </w:tc>
        <w:tc>
          <w:tcPr>
            <w:tcW w:w="1984" w:type="dxa"/>
            <w:shd w:val="clear" w:color="auto" w:fill="auto"/>
            <w:noWrap/>
            <w:vAlign w:val="center"/>
            <w:hideMark/>
          </w:tcPr>
          <w:p w14:paraId="2212E6CA" w14:textId="77777777" w:rsidR="00F47A7F" w:rsidRDefault="00F47A7F" w:rsidP="00F47A7F">
            <w:pPr>
              <w:jc w:val="center"/>
              <w:rPr>
                <w:color w:val="000000"/>
                <w:sz w:val="20"/>
                <w:szCs w:val="20"/>
              </w:rPr>
            </w:pPr>
            <w:r>
              <w:rPr>
                <w:color w:val="000000"/>
                <w:sz w:val="20"/>
                <w:szCs w:val="20"/>
              </w:rPr>
              <w:t>п. Кировский. МКД</w:t>
            </w:r>
          </w:p>
        </w:tc>
        <w:tc>
          <w:tcPr>
            <w:tcW w:w="1701" w:type="dxa"/>
            <w:vMerge w:val="restart"/>
            <w:shd w:val="clear" w:color="auto" w:fill="auto"/>
            <w:noWrap/>
            <w:vAlign w:val="center"/>
            <w:hideMark/>
          </w:tcPr>
          <w:p w14:paraId="4A2C879C" w14:textId="77777777" w:rsidR="00F47A7F" w:rsidRDefault="00F47A7F" w:rsidP="00F47A7F">
            <w:pPr>
              <w:jc w:val="center"/>
              <w:rPr>
                <w:color w:val="000000"/>
                <w:sz w:val="20"/>
                <w:szCs w:val="20"/>
              </w:rPr>
            </w:pPr>
            <w:r>
              <w:rPr>
                <w:color w:val="000000"/>
                <w:sz w:val="20"/>
                <w:szCs w:val="20"/>
              </w:rPr>
              <w:t>302,24</w:t>
            </w:r>
          </w:p>
        </w:tc>
        <w:tc>
          <w:tcPr>
            <w:tcW w:w="1843" w:type="dxa"/>
            <w:shd w:val="clear" w:color="auto" w:fill="auto"/>
            <w:noWrap/>
            <w:vAlign w:val="center"/>
            <w:hideMark/>
          </w:tcPr>
          <w:p w14:paraId="295B364D" w14:textId="77777777" w:rsidR="00F47A7F" w:rsidRDefault="00F47A7F" w:rsidP="00F47A7F">
            <w:pPr>
              <w:jc w:val="center"/>
              <w:rPr>
                <w:color w:val="000000"/>
                <w:sz w:val="20"/>
                <w:szCs w:val="20"/>
              </w:rPr>
            </w:pPr>
            <w:r>
              <w:rPr>
                <w:color w:val="000000"/>
                <w:sz w:val="20"/>
                <w:szCs w:val="20"/>
              </w:rPr>
              <w:t>2027</w:t>
            </w:r>
          </w:p>
        </w:tc>
        <w:tc>
          <w:tcPr>
            <w:tcW w:w="3509" w:type="dxa"/>
            <w:vMerge w:val="restart"/>
            <w:vAlign w:val="center"/>
          </w:tcPr>
          <w:p w14:paraId="2B3EFE84"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292C4C32" w14:textId="77777777" w:rsidTr="00F47A7F">
        <w:trPr>
          <w:trHeight w:val="300"/>
        </w:trPr>
        <w:tc>
          <w:tcPr>
            <w:tcW w:w="1509" w:type="dxa"/>
            <w:vMerge/>
            <w:shd w:val="clear" w:color="auto" w:fill="auto"/>
            <w:vAlign w:val="center"/>
            <w:hideMark/>
          </w:tcPr>
          <w:p w14:paraId="44B955FF" w14:textId="77777777" w:rsidR="00F47A7F" w:rsidRDefault="00F47A7F" w:rsidP="00F47A7F">
            <w:pPr>
              <w:jc w:val="center"/>
              <w:rPr>
                <w:color w:val="000000"/>
                <w:sz w:val="20"/>
                <w:szCs w:val="20"/>
              </w:rPr>
            </w:pPr>
          </w:p>
        </w:tc>
        <w:tc>
          <w:tcPr>
            <w:tcW w:w="896" w:type="dxa"/>
            <w:shd w:val="clear" w:color="auto" w:fill="auto"/>
            <w:noWrap/>
            <w:vAlign w:val="center"/>
            <w:hideMark/>
          </w:tcPr>
          <w:p w14:paraId="1524FBBE"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46DA7546"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45D1E2AF" w14:textId="77777777" w:rsidR="00F47A7F" w:rsidRDefault="00F47A7F" w:rsidP="00F47A7F">
            <w:pPr>
              <w:jc w:val="center"/>
              <w:rPr>
                <w:color w:val="000000"/>
                <w:sz w:val="20"/>
                <w:szCs w:val="20"/>
              </w:rPr>
            </w:pPr>
            <w:r>
              <w:rPr>
                <w:color w:val="000000"/>
                <w:sz w:val="20"/>
                <w:szCs w:val="20"/>
              </w:rPr>
              <w:t>20</w:t>
            </w:r>
          </w:p>
        </w:tc>
        <w:tc>
          <w:tcPr>
            <w:tcW w:w="1134" w:type="dxa"/>
            <w:shd w:val="clear" w:color="auto" w:fill="auto"/>
            <w:noWrap/>
            <w:vAlign w:val="center"/>
            <w:hideMark/>
          </w:tcPr>
          <w:p w14:paraId="1FF22EC4" w14:textId="77777777" w:rsidR="00F47A7F" w:rsidRDefault="00F47A7F" w:rsidP="00F47A7F">
            <w:pPr>
              <w:jc w:val="center"/>
              <w:rPr>
                <w:color w:val="000000"/>
                <w:sz w:val="20"/>
                <w:szCs w:val="20"/>
              </w:rPr>
            </w:pPr>
            <w:r>
              <w:rPr>
                <w:color w:val="000000"/>
                <w:sz w:val="20"/>
                <w:szCs w:val="20"/>
              </w:rPr>
              <w:t>ТК 25</w:t>
            </w:r>
          </w:p>
        </w:tc>
        <w:tc>
          <w:tcPr>
            <w:tcW w:w="1984" w:type="dxa"/>
            <w:shd w:val="clear" w:color="auto" w:fill="auto"/>
            <w:noWrap/>
            <w:vAlign w:val="center"/>
            <w:hideMark/>
          </w:tcPr>
          <w:p w14:paraId="28F8CADB" w14:textId="77777777" w:rsidR="00F47A7F" w:rsidRDefault="00F47A7F" w:rsidP="00F47A7F">
            <w:pPr>
              <w:jc w:val="center"/>
              <w:rPr>
                <w:color w:val="000000"/>
                <w:sz w:val="20"/>
                <w:szCs w:val="20"/>
              </w:rPr>
            </w:pPr>
            <w:r>
              <w:rPr>
                <w:color w:val="000000"/>
                <w:sz w:val="20"/>
                <w:szCs w:val="20"/>
              </w:rPr>
              <w:t>п. Кировский. МКД</w:t>
            </w:r>
          </w:p>
        </w:tc>
        <w:tc>
          <w:tcPr>
            <w:tcW w:w="1701" w:type="dxa"/>
            <w:vMerge/>
            <w:shd w:val="clear" w:color="auto" w:fill="auto"/>
            <w:vAlign w:val="center"/>
            <w:hideMark/>
          </w:tcPr>
          <w:p w14:paraId="6B8AE921" w14:textId="77777777" w:rsidR="00F47A7F" w:rsidRDefault="00F47A7F" w:rsidP="00F47A7F">
            <w:pPr>
              <w:jc w:val="center"/>
              <w:rPr>
                <w:color w:val="000000"/>
                <w:sz w:val="20"/>
                <w:szCs w:val="20"/>
              </w:rPr>
            </w:pPr>
          </w:p>
        </w:tc>
        <w:tc>
          <w:tcPr>
            <w:tcW w:w="1843" w:type="dxa"/>
            <w:shd w:val="clear" w:color="auto" w:fill="auto"/>
            <w:noWrap/>
            <w:vAlign w:val="center"/>
            <w:hideMark/>
          </w:tcPr>
          <w:p w14:paraId="4B1E9252" w14:textId="77777777" w:rsidR="00F47A7F" w:rsidRDefault="00F47A7F" w:rsidP="00F47A7F">
            <w:pPr>
              <w:jc w:val="center"/>
              <w:rPr>
                <w:color w:val="000000"/>
                <w:sz w:val="20"/>
                <w:szCs w:val="20"/>
              </w:rPr>
            </w:pPr>
            <w:r>
              <w:rPr>
                <w:color w:val="000000"/>
                <w:sz w:val="20"/>
                <w:szCs w:val="20"/>
              </w:rPr>
              <w:t>2027</w:t>
            </w:r>
          </w:p>
        </w:tc>
        <w:tc>
          <w:tcPr>
            <w:tcW w:w="3509" w:type="dxa"/>
            <w:vMerge/>
            <w:vAlign w:val="center"/>
          </w:tcPr>
          <w:p w14:paraId="6EE02D07" w14:textId="77777777" w:rsidR="00F47A7F" w:rsidRDefault="00F47A7F" w:rsidP="00F47A7F">
            <w:pPr>
              <w:jc w:val="center"/>
              <w:rPr>
                <w:color w:val="000000"/>
                <w:sz w:val="20"/>
                <w:szCs w:val="20"/>
              </w:rPr>
            </w:pPr>
          </w:p>
        </w:tc>
      </w:tr>
      <w:tr w:rsidR="00F47A7F" w14:paraId="556DC6EC" w14:textId="77777777" w:rsidTr="00F47A7F">
        <w:trPr>
          <w:trHeight w:val="300"/>
        </w:trPr>
        <w:tc>
          <w:tcPr>
            <w:tcW w:w="1509" w:type="dxa"/>
            <w:vMerge w:val="restart"/>
            <w:shd w:val="clear" w:color="auto" w:fill="auto"/>
            <w:noWrap/>
            <w:vAlign w:val="center"/>
            <w:hideMark/>
          </w:tcPr>
          <w:p w14:paraId="2373EE50" w14:textId="77777777" w:rsidR="00F47A7F" w:rsidRDefault="00F47A7F" w:rsidP="00F47A7F">
            <w:pPr>
              <w:jc w:val="center"/>
              <w:rPr>
                <w:color w:val="000000"/>
                <w:sz w:val="20"/>
                <w:szCs w:val="20"/>
              </w:rPr>
            </w:pPr>
            <w:r>
              <w:rPr>
                <w:color w:val="000000"/>
                <w:sz w:val="20"/>
                <w:szCs w:val="20"/>
              </w:rPr>
              <w:t>Котельная №3а</w:t>
            </w:r>
          </w:p>
        </w:tc>
        <w:tc>
          <w:tcPr>
            <w:tcW w:w="896" w:type="dxa"/>
            <w:shd w:val="clear" w:color="auto" w:fill="auto"/>
            <w:noWrap/>
            <w:vAlign w:val="center"/>
            <w:hideMark/>
          </w:tcPr>
          <w:p w14:paraId="318A25DD" w14:textId="77777777" w:rsidR="00F47A7F" w:rsidRDefault="00F47A7F" w:rsidP="00F47A7F">
            <w:pPr>
              <w:jc w:val="center"/>
              <w:rPr>
                <w:color w:val="000000"/>
                <w:sz w:val="20"/>
                <w:szCs w:val="20"/>
              </w:rPr>
            </w:pPr>
            <w:r>
              <w:rPr>
                <w:color w:val="000000"/>
                <w:sz w:val="20"/>
                <w:szCs w:val="20"/>
              </w:rPr>
              <w:t>0.07</w:t>
            </w:r>
          </w:p>
        </w:tc>
        <w:tc>
          <w:tcPr>
            <w:tcW w:w="992" w:type="dxa"/>
            <w:shd w:val="clear" w:color="auto" w:fill="auto"/>
            <w:noWrap/>
            <w:vAlign w:val="center"/>
            <w:hideMark/>
          </w:tcPr>
          <w:p w14:paraId="1BDB6EF9" w14:textId="77777777" w:rsidR="00F47A7F" w:rsidRDefault="00F47A7F" w:rsidP="00F47A7F">
            <w:pPr>
              <w:jc w:val="center"/>
              <w:rPr>
                <w:color w:val="000000"/>
                <w:sz w:val="20"/>
                <w:szCs w:val="20"/>
              </w:rPr>
            </w:pPr>
            <w:r>
              <w:rPr>
                <w:color w:val="000000"/>
                <w:sz w:val="20"/>
                <w:szCs w:val="20"/>
              </w:rPr>
              <w:t>0.07</w:t>
            </w:r>
          </w:p>
        </w:tc>
        <w:tc>
          <w:tcPr>
            <w:tcW w:w="993" w:type="dxa"/>
            <w:shd w:val="clear" w:color="auto" w:fill="auto"/>
            <w:noWrap/>
            <w:vAlign w:val="center"/>
            <w:hideMark/>
          </w:tcPr>
          <w:p w14:paraId="4C3CF836" w14:textId="77777777" w:rsidR="00F47A7F" w:rsidRDefault="00F47A7F" w:rsidP="00F47A7F">
            <w:pPr>
              <w:jc w:val="center"/>
              <w:rPr>
                <w:color w:val="000000"/>
                <w:sz w:val="20"/>
                <w:szCs w:val="20"/>
              </w:rPr>
            </w:pPr>
            <w:r>
              <w:rPr>
                <w:color w:val="000000"/>
                <w:sz w:val="20"/>
                <w:szCs w:val="20"/>
              </w:rPr>
              <w:t>70</w:t>
            </w:r>
          </w:p>
        </w:tc>
        <w:tc>
          <w:tcPr>
            <w:tcW w:w="1134" w:type="dxa"/>
            <w:shd w:val="clear" w:color="auto" w:fill="auto"/>
            <w:noWrap/>
            <w:vAlign w:val="center"/>
            <w:hideMark/>
          </w:tcPr>
          <w:p w14:paraId="5A0AFA78" w14:textId="77777777" w:rsidR="00F47A7F" w:rsidRDefault="00F47A7F" w:rsidP="00F47A7F">
            <w:pPr>
              <w:jc w:val="center"/>
              <w:rPr>
                <w:color w:val="000000"/>
                <w:sz w:val="20"/>
                <w:szCs w:val="20"/>
              </w:rPr>
            </w:pPr>
            <w:r>
              <w:rPr>
                <w:color w:val="000000"/>
                <w:sz w:val="20"/>
                <w:szCs w:val="20"/>
              </w:rPr>
              <w:t>ТК 8а</w:t>
            </w:r>
          </w:p>
        </w:tc>
        <w:tc>
          <w:tcPr>
            <w:tcW w:w="1984" w:type="dxa"/>
            <w:shd w:val="clear" w:color="auto" w:fill="auto"/>
            <w:noWrap/>
            <w:vAlign w:val="center"/>
            <w:hideMark/>
          </w:tcPr>
          <w:p w14:paraId="7237B90A" w14:textId="77777777" w:rsidR="00F47A7F" w:rsidRDefault="00F47A7F" w:rsidP="00F47A7F">
            <w:pPr>
              <w:jc w:val="center"/>
              <w:rPr>
                <w:color w:val="000000"/>
                <w:sz w:val="20"/>
                <w:szCs w:val="20"/>
              </w:rPr>
            </w:pPr>
            <w:r>
              <w:rPr>
                <w:color w:val="000000"/>
                <w:sz w:val="20"/>
                <w:szCs w:val="20"/>
              </w:rPr>
              <w:t>рп.Лотошино, ул. Западная</w:t>
            </w:r>
          </w:p>
        </w:tc>
        <w:tc>
          <w:tcPr>
            <w:tcW w:w="1701" w:type="dxa"/>
            <w:vMerge w:val="restart"/>
            <w:shd w:val="clear" w:color="auto" w:fill="auto"/>
            <w:noWrap/>
            <w:vAlign w:val="center"/>
            <w:hideMark/>
          </w:tcPr>
          <w:p w14:paraId="5EC2A09A" w14:textId="77777777" w:rsidR="00F47A7F" w:rsidRDefault="00F47A7F" w:rsidP="00F47A7F">
            <w:pPr>
              <w:jc w:val="center"/>
              <w:rPr>
                <w:color w:val="000000"/>
                <w:sz w:val="20"/>
                <w:szCs w:val="20"/>
              </w:rPr>
            </w:pPr>
            <w:r>
              <w:rPr>
                <w:color w:val="000000"/>
                <w:sz w:val="20"/>
                <w:szCs w:val="20"/>
              </w:rPr>
              <w:t>1057,85</w:t>
            </w:r>
          </w:p>
        </w:tc>
        <w:tc>
          <w:tcPr>
            <w:tcW w:w="1843" w:type="dxa"/>
            <w:shd w:val="clear" w:color="auto" w:fill="auto"/>
            <w:noWrap/>
            <w:vAlign w:val="center"/>
            <w:hideMark/>
          </w:tcPr>
          <w:p w14:paraId="6B982A68" w14:textId="77777777" w:rsidR="00F47A7F" w:rsidRDefault="00F47A7F" w:rsidP="00F47A7F">
            <w:pPr>
              <w:jc w:val="center"/>
              <w:rPr>
                <w:color w:val="000000"/>
                <w:sz w:val="20"/>
                <w:szCs w:val="20"/>
              </w:rPr>
            </w:pPr>
            <w:r>
              <w:rPr>
                <w:color w:val="000000"/>
                <w:sz w:val="20"/>
                <w:szCs w:val="20"/>
              </w:rPr>
              <w:t>2027</w:t>
            </w:r>
          </w:p>
        </w:tc>
        <w:tc>
          <w:tcPr>
            <w:tcW w:w="3509" w:type="dxa"/>
            <w:vMerge w:val="restart"/>
            <w:vAlign w:val="center"/>
          </w:tcPr>
          <w:p w14:paraId="479FB84A"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225E4EA6" w14:textId="77777777" w:rsidTr="00F47A7F">
        <w:trPr>
          <w:trHeight w:val="300"/>
        </w:trPr>
        <w:tc>
          <w:tcPr>
            <w:tcW w:w="1509" w:type="dxa"/>
            <w:vMerge/>
            <w:shd w:val="clear" w:color="auto" w:fill="auto"/>
            <w:vAlign w:val="center"/>
            <w:hideMark/>
          </w:tcPr>
          <w:p w14:paraId="6F7535FB" w14:textId="77777777" w:rsidR="00F47A7F" w:rsidRDefault="00F47A7F" w:rsidP="00F47A7F">
            <w:pPr>
              <w:jc w:val="center"/>
              <w:rPr>
                <w:color w:val="000000"/>
                <w:sz w:val="20"/>
                <w:szCs w:val="20"/>
              </w:rPr>
            </w:pPr>
          </w:p>
        </w:tc>
        <w:tc>
          <w:tcPr>
            <w:tcW w:w="896" w:type="dxa"/>
            <w:shd w:val="clear" w:color="auto" w:fill="auto"/>
            <w:noWrap/>
            <w:vAlign w:val="center"/>
            <w:hideMark/>
          </w:tcPr>
          <w:p w14:paraId="7EA4CDC0"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13762A6D"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37464BD3" w14:textId="77777777" w:rsidR="00F47A7F" w:rsidRDefault="00F47A7F" w:rsidP="00F47A7F">
            <w:pPr>
              <w:jc w:val="center"/>
              <w:rPr>
                <w:color w:val="000000"/>
                <w:sz w:val="20"/>
                <w:szCs w:val="20"/>
              </w:rPr>
            </w:pPr>
            <w:r>
              <w:rPr>
                <w:color w:val="000000"/>
                <w:sz w:val="20"/>
                <w:szCs w:val="20"/>
              </w:rPr>
              <w:t>70</w:t>
            </w:r>
          </w:p>
        </w:tc>
        <w:tc>
          <w:tcPr>
            <w:tcW w:w="1134" w:type="dxa"/>
            <w:shd w:val="clear" w:color="auto" w:fill="auto"/>
            <w:noWrap/>
            <w:vAlign w:val="center"/>
            <w:hideMark/>
          </w:tcPr>
          <w:p w14:paraId="1ED7A849" w14:textId="77777777" w:rsidR="00F47A7F" w:rsidRDefault="00F47A7F" w:rsidP="00F47A7F">
            <w:pPr>
              <w:jc w:val="center"/>
              <w:rPr>
                <w:color w:val="000000"/>
                <w:sz w:val="20"/>
                <w:szCs w:val="20"/>
              </w:rPr>
            </w:pPr>
            <w:r>
              <w:rPr>
                <w:color w:val="000000"/>
                <w:sz w:val="20"/>
                <w:szCs w:val="20"/>
              </w:rPr>
              <w:t>ТК 8а</w:t>
            </w:r>
          </w:p>
        </w:tc>
        <w:tc>
          <w:tcPr>
            <w:tcW w:w="1984" w:type="dxa"/>
            <w:shd w:val="clear" w:color="auto" w:fill="auto"/>
            <w:noWrap/>
            <w:vAlign w:val="center"/>
            <w:hideMark/>
          </w:tcPr>
          <w:p w14:paraId="525FA8B3" w14:textId="77777777" w:rsidR="00F47A7F" w:rsidRDefault="00F47A7F" w:rsidP="00F47A7F">
            <w:pPr>
              <w:jc w:val="center"/>
              <w:rPr>
                <w:color w:val="000000"/>
                <w:sz w:val="20"/>
                <w:szCs w:val="20"/>
              </w:rPr>
            </w:pPr>
            <w:r>
              <w:rPr>
                <w:color w:val="000000"/>
                <w:sz w:val="20"/>
                <w:szCs w:val="20"/>
              </w:rPr>
              <w:t>рп.Лотошино, ул. Западная</w:t>
            </w:r>
          </w:p>
        </w:tc>
        <w:tc>
          <w:tcPr>
            <w:tcW w:w="1701" w:type="dxa"/>
            <w:vMerge/>
            <w:shd w:val="clear" w:color="auto" w:fill="auto"/>
            <w:vAlign w:val="center"/>
            <w:hideMark/>
          </w:tcPr>
          <w:p w14:paraId="3AD7AD00" w14:textId="77777777" w:rsidR="00F47A7F" w:rsidRDefault="00F47A7F" w:rsidP="00F47A7F">
            <w:pPr>
              <w:jc w:val="center"/>
              <w:rPr>
                <w:color w:val="000000"/>
                <w:sz w:val="20"/>
                <w:szCs w:val="20"/>
              </w:rPr>
            </w:pPr>
          </w:p>
        </w:tc>
        <w:tc>
          <w:tcPr>
            <w:tcW w:w="1843" w:type="dxa"/>
            <w:shd w:val="clear" w:color="auto" w:fill="auto"/>
            <w:noWrap/>
            <w:vAlign w:val="center"/>
            <w:hideMark/>
          </w:tcPr>
          <w:p w14:paraId="7F14A7E5" w14:textId="77777777" w:rsidR="00F47A7F" w:rsidRDefault="00F47A7F" w:rsidP="00F47A7F">
            <w:pPr>
              <w:jc w:val="center"/>
              <w:rPr>
                <w:color w:val="000000"/>
                <w:sz w:val="20"/>
                <w:szCs w:val="20"/>
              </w:rPr>
            </w:pPr>
            <w:r>
              <w:rPr>
                <w:color w:val="000000"/>
                <w:sz w:val="20"/>
                <w:szCs w:val="20"/>
              </w:rPr>
              <w:t>2027</w:t>
            </w:r>
          </w:p>
        </w:tc>
        <w:tc>
          <w:tcPr>
            <w:tcW w:w="3509" w:type="dxa"/>
            <w:vMerge/>
            <w:vAlign w:val="center"/>
          </w:tcPr>
          <w:p w14:paraId="567A06A8" w14:textId="77777777" w:rsidR="00F47A7F" w:rsidRDefault="00F47A7F" w:rsidP="00F47A7F">
            <w:pPr>
              <w:jc w:val="center"/>
              <w:rPr>
                <w:color w:val="000000"/>
                <w:sz w:val="20"/>
                <w:szCs w:val="20"/>
              </w:rPr>
            </w:pPr>
          </w:p>
        </w:tc>
      </w:tr>
      <w:tr w:rsidR="00F47A7F" w14:paraId="691FF026" w14:textId="77777777" w:rsidTr="00F47A7F">
        <w:trPr>
          <w:trHeight w:val="300"/>
        </w:trPr>
        <w:tc>
          <w:tcPr>
            <w:tcW w:w="1509" w:type="dxa"/>
            <w:vMerge/>
            <w:shd w:val="clear" w:color="auto" w:fill="auto"/>
            <w:vAlign w:val="center"/>
            <w:hideMark/>
          </w:tcPr>
          <w:p w14:paraId="16FBF433" w14:textId="77777777" w:rsidR="00F47A7F" w:rsidRDefault="00F47A7F" w:rsidP="00F47A7F">
            <w:pPr>
              <w:jc w:val="center"/>
              <w:rPr>
                <w:color w:val="000000"/>
                <w:sz w:val="20"/>
                <w:szCs w:val="20"/>
              </w:rPr>
            </w:pPr>
          </w:p>
        </w:tc>
        <w:tc>
          <w:tcPr>
            <w:tcW w:w="896" w:type="dxa"/>
            <w:shd w:val="clear" w:color="auto" w:fill="auto"/>
            <w:noWrap/>
            <w:vAlign w:val="center"/>
            <w:hideMark/>
          </w:tcPr>
          <w:p w14:paraId="5AD3FD5A"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11AB41B6"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720498B0" w14:textId="77777777" w:rsidR="00F47A7F" w:rsidRDefault="00F47A7F" w:rsidP="00F47A7F">
            <w:pPr>
              <w:jc w:val="center"/>
              <w:rPr>
                <w:color w:val="000000"/>
                <w:sz w:val="20"/>
                <w:szCs w:val="20"/>
              </w:rPr>
            </w:pPr>
            <w:r>
              <w:rPr>
                <w:color w:val="000000"/>
                <w:sz w:val="20"/>
                <w:szCs w:val="20"/>
              </w:rPr>
              <w:t>300</w:t>
            </w:r>
          </w:p>
        </w:tc>
        <w:tc>
          <w:tcPr>
            <w:tcW w:w="1134" w:type="dxa"/>
            <w:shd w:val="clear" w:color="auto" w:fill="auto"/>
            <w:noWrap/>
            <w:vAlign w:val="center"/>
            <w:hideMark/>
          </w:tcPr>
          <w:p w14:paraId="35629345" w14:textId="77777777" w:rsidR="00F47A7F" w:rsidRDefault="00F47A7F" w:rsidP="00F47A7F">
            <w:pPr>
              <w:jc w:val="center"/>
              <w:rPr>
                <w:color w:val="000000"/>
                <w:sz w:val="20"/>
                <w:szCs w:val="20"/>
              </w:rPr>
            </w:pPr>
            <w:r>
              <w:rPr>
                <w:color w:val="000000"/>
                <w:sz w:val="20"/>
                <w:szCs w:val="20"/>
              </w:rPr>
              <w:t>ТК 15а</w:t>
            </w:r>
          </w:p>
        </w:tc>
        <w:tc>
          <w:tcPr>
            <w:tcW w:w="1984" w:type="dxa"/>
            <w:shd w:val="clear" w:color="auto" w:fill="auto"/>
            <w:noWrap/>
            <w:vAlign w:val="center"/>
            <w:hideMark/>
          </w:tcPr>
          <w:p w14:paraId="21B8974F" w14:textId="77777777" w:rsidR="00F47A7F" w:rsidRDefault="00F47A7F" w:rsidP="00F47A7F">
            <w:pPr>
              <w:jc w:val="center"/>
              <w:rPr>
                <w:color w:val="000000"/>
                <w:sz w:val="20"/>
                <w:szCs w:val="20"/>
              </w:rPr>
            </w:pPr>
            <w:r>
              <w:rPr>
                <w:color w:val="000000"/>
                <w:sz w:val="20"/>
                <w:szCs w:val="20"/>
              </w:rPr>
              <w:t>ул. Набережная</w:t>
            </w:r>
          </w:p>
        </w:tc>
        <w:tc>
          <w:tcPr>
            <w:tcW w:w="1701" w:type="dxa"/>
            <w:vMerge w:val="restart"/>
            <w:shd w:val="clear" w:color="auto" w:fill="auto"/>
            <w:noWrap/>
            <w:vAlign w:val="center"/>
            <w:hideMark/>
          </w:tcPr>
          <w:p w14:paraId="419171FD" w14:textId="77777777" w:rsidR="00F47A7F" w:rsidRDefault="00F47A7F" w:rsidP="00F47A7F">
            <w:pPr>
              <w:jc w:val="center"/>
              <w:rPr>
                <w:color w:val="000000"/>
                <w:sz w:val="20"/>
                <w:szCs w:val="20"/>
              </w:rPr>
            </w:pPr>
            <w:r>
              <w:rPr>
                <w:color w:val="000000"/>
                <w:sz w:val="20"/>
                <w:szCs w:val="20"/>
              </w:rPr>
              <w:t>4533,64</w:t>
            </w:r>
          </w:p>
        </w:tc>
        <w:tc>
          <w:tcPr>
            <w:tcW w:w="1843" w:type="dxa"/>
            <w:shd w:val="clear" w:color="auto" w:fill="auto"/>
            <w:noWrap/>
            <w:vAlign w:val="center"/>
            <w:hideMark/>
          </w:tcPr>
          <w:p w14:paraId="03CECAE9" w14:textId="77777777" w:rsidR="00F47A7F" w:rsidRDefault="00F47A7F" w:rsidP="00F47A7F">
            <w:pPr>
              <w:jc w:val="center"/>
              <w:rPr>
                <w:color w:val="000000"/>
                <w:sz w:val="20"/>
                <w:szCs w:val="20"/>
              </w:rPr>
            </w:pPr>
            <w:r>
              <w:rPr>
                <w:color w:val="000000"/>
                <w:sz w:val="20"/>
                <w:szCs w:val="20"/>
              </w:rPr>
              <w:t>2027</w:t>
            </w:r>
          </w:p>
        </w:tc>
        <w:tc>
          <w:tcPr>
            <w:tcW w:w="3509" w:type="dxa"/>
            <w:vMerge w:val="restart"/>
            <w:vAlign w:val="center"/>
          </w:tcPr>
          <w:p w14:paraId="2F4AF183"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691A841D" w14:textId="77777777" w:rsidTr="00F47A7F">
        <w:trPr>
          <w:trHeight w:val="300"/>
        </w:trPr>
        <w:tc>
          <w:tcPr>
            <w:tcW w:w="1509" w:type="dxa"/>
            <w:vMerge/>
            <w:shd w:val="clear" w:color="auto" w:fill="auto"/>
            <w:vAlign w:val="center"/>
            <w:hideMark/>
          </w:tcPr>
          <w:p w14:paraId="094CDF8A" w14:textId="77777777" w:rsidR="00F47A7F" w:rsidRDefault="00F47A7F" w:rsidP="00F47A7F">
            <w:pPr>
              <w:jc w:val="center"/>
              <w:rPr>
                <w:color w:val="000000"/>
                <w:sz w:val="20"/>
                <w:szCs w:val="20"/>
              </w:rPr>
            </w:pPr>
          </w:p>
        </w:tc>
        <w:tc>
          <w:tcPr>
            <w:tcW w:w="896" w:type="dxa"/>
            <w:shd w:val="clear" w:color="auto" w:fill="auto"/>
            <w:noWrap/>
            <w:vAlign w:val="center"/>
            <w:hideMark/>
          </w:tcPr>
          <w:p w14:paraId="65285CAA"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5877D40D"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080EDEF4" w14:textId="77777777" w:rsidR="00F47A7F" w:rsidRDefault="00F47A7F" w:rsidP="00F47A7F">
            <w:pPr>
              <w:jc w:val="center"/>
              <w:rPr>
                <w:color w:val="000000"/>
                <w:sz w:val="20"/>
                <w:szCs w:val="20"/>
              </w:rPr>
            </w:pPr>
            <w:r>
              <w:rPr>
                <w:color w:val="000000"/>
                <w:sz w:val="20"/>
                <w:szCs w:val="20"/>
              </w:rPr>
              <w:t>300</w:t>
            </w:r>
          </w:p>
        </w:tc>
        <w:tc>
          <w:tcPr>
            <w:tcW w:w="1134" w:type="dxa"/>
            <w:shd w:val="clear" w:color="auto" w:fill="auto"/>
            <w:noWrap/>
            <w:vAlign w:val="center"/>
            <w:hideMark/>
          </w:tcPr>
          <w:p w14:paraId="3D8BDD27" w14:textId="77777777" w:rsidR="00F47A7F" w:rsidRDefault="00F47A7F" w:rsidP="00F47A7F">
            <w:pPr>
              <w:jc w:val="center"/>
              <w:rPr>
                <w:color w:val="000000"/>
                <w:sz w:val="20"/>
                <w:szCs w:val="20"/>
              </w:rPr>
            </w:pPr>
            <w:r>
              <w:rPr>
                <w:color w:val="000000"/>
                <w:sz w:val="20"/>
                <w:szCs w:val="20"/>
              </w:rPr>
              <w:t>ТК 15а</w:t>
            </w:r>
          </w:p>
        </w:tc>
        <w:tc>
          <w:tcPr>
            <w:tcW w:w="1984" w:type="dxa"/>
            <w:shd w:val="clear" w:color="auto" w:fill="auto"/>
            <w:noWrap/>
            <w:vAlign w:val="center"/>
            <w:hideMark/>
          </w:tcPr>
          <w:p w14:paraId="39B008F2" w14:textId="77777777" w:rsidR="00F47A7F" w:rsidRDefault="00F47A7F" w:rsidP="00F47A7F">
            <w:pPr>
              <w:jc w:val="center"/>
              <w:rPr>
                <w:color w:val="000000"/>
                <w:sz w:val="20"/>
                <w:szCs w:val="20"/>
              </w:rPr>
            </w:pPr>
            <w:r>
              <w:rPr>
                <w:color w:val="000000"/>
                <w:sz w:val="20"/>
                <w:szCs w:val="20"/>
              </w:rPr>
              <w:t>ул. Набережная</w:t>
            </w:r>
          </w:p>
        </w:tc>
        <w:tc>
          <w:tcPr>
            <w:tcW w:w="1701" w:type="dxa"/>
            <w:vMerge/>
            <w:shd w:val="clear" w:color="auto" w:fill="auto"/>
            <w:vAlign w:val="center"/>
            <w:hideMark/>
          </w:tcPr>
          <w:p w14:paraId="3153F558" w14:textId="77777777" w:rsidR="00F47A7F" w:rsidRDefault="00F47A7F" w:rsidP="00F47A7F">
            <w:pPr>
              <w:jc w:val="center"/>
              <w:rPr>
                <w:color w:val="000000"/>
                <w:sz w:val="20"/>
                <w:szCs w:val="20"/>
              </w:rPr>
            </w:pPr>
          </w:p>
        </w:tc>
        <w:tc>
          <w:tcPr>
            <w:tcW w:w="1843" w:type="dxa"/>
            <w:shd w:val="clear" w:color="auto" w:fill="auto"/>
            <w:noWrap/>
            <w:vAlign w:val="center"/>
            <w:hideMark/>
          </w:tcPr>
          <w:p w14:paraId="7CF80B1B" w14:textId="77777777" w:rsidR="00F47A7F" w:rsidRDefault="00F47A7F" w:rsidP="00F47A7F">
            <w:pPr>
              <w:jc w:val="center"/>
              <w:rPr>
                <w:color w:val="000000"/>
                <w:sz w:val="20"/>
                <w:szCs w:val="20"/>
              </w:rPr>
            </w:pPr>
            <w:r>
              <w:rPr>
                <w:color w:val="000000"/>
                <w:sz w:val="20"/>
                <w:szCs w:val="20"/>
              </w:rPr>
              <w:t>2027</w:t>
            </w:r>
          </w:p>
        </w:tc>
        <w:tc>
          <w:tcPr>
            <w:tcW w:w="3509" w:type="dxa"/>
            <w:vMerge/>
            <w:vAlign w:val="center"/>
          </w:tcPr>
          <w:p w14:paraId="52CEF85A" w14:textId="77777777" w:rsidR="00F47A7F" w:rsidRDefault="00F47A7F" w:rsidP="00F47A7F">
            <w:pPr>
              <w:jc w:val="center"/>
              <w:rPr>
                <w:color w:val="000000"/>
                <w:sz w:val="20"/>
                <w:szCs w:val="20"/>
              </w:rPr>
            </w:pPr>
          </w:p>
        </w:tc>
      </w:tr>
      <w:tr w:rsidR="00F47A7F" w14:paraId="385736A1" w14:textId="77777777" w:rsidTr="00F47A7F">
        <w:trPr>
          <w:trHeight w:val="300"/>
        </w:trPr>
        <w:tc>
          <w:tcPr>
            <w:tcW w:w="1509" w:type="dxa"/>
            <w:vMerge w:val="restart"/>
            <w:shd w:val="clear" w:color="auto" w:fill="auto"/>
            <w:noWrap/>
            <w:vAlign w:val="center"/>
            <w:hideMark/>
          </w:tcPr>
          <w:p w14:paraId="394B2A32" w14:textId="77777777" w:rsidR="00F47A7F" w:rsidRDefault="00F47A7F" w:rsidP="00F47A7F">
            <w:pPr>
              <w:jc w:val="center"/>
              <w:rPr>
                <w:color w:val="000000"/>
                <w:sz w:val="20"/>
                <w:szCs w:val="20"/>
              </w:rPr>
            </w:pPr>
            <w:r>
              <w:rPr>
                <w:color w:val="000000"/>
                <w:sz w:val="20"/>
                <w:szCs w:val="20"/>
              </w:rPr>
              <w:t>Котельная №4</w:t>
            </w:r>
          </w:p>
        </w:tc>
        <w:tc>
          <w:tcPr>
            <w:tcW w:w="896" w:type="dxa"/>
            <w:shd w:val="clear" w:color="auto" w:fill="auto"/>
            <w:noWrap/>
            <w:vAlign w:val="center"/>
            <w:hideMark/>
          </w:tcPr>
          <w:p w14:paraId="139E9BF4" w14:textId="77777777" w:rsidR="00F47A7F" w:rsidRDefault="00F47A7F" w:rsidP="00F47A7F">
            <w:pPr>
              <w:jc w:val="center"/>
              <w:rPr>
                <w:color w:val="000000"/>
                <w:sz w:val="20"/>
                <w:szCs w:val="20"/>
              </w:rPr>
            </w:pPr>
            <w:r>
              <w:rPr>
                <w:color w:val="000000"/>
                <w:sz w:val="20"/>
                <w:szCs w:val="20"/>
              </w:rPr>
              <w:t>0.07</w:t>
            </w:r>
          </w:p>
        </w:tc>
        <w:tc>
          <w:tcPr>
            <w:tcW w:w="992" w:type="dxa"/>
            <w:shd w:val="clear" w:color="auto" w:fill="auto"/>
            <w:noWrap/>
            <w:vAlign w:val="center"/>
            <w:hideMark/>
          </w:tcPr>
          <w:p w14:paraId="46D1A6AC" w14:textId="77777777" w:rsidR="00F47A7F" w:rsidRDefault="00F47A7F" w:rsidP="00F47A7F">
            <w:pPr>
              <w:jc w:val="center"/>
              <w:rPr>
                <w:color w:val="000000"/>
                <w:sz w:val="20"/>
                <w:szCs w:val="20"/>
              </w:rPr>
            </w:pPr>
            <w:r>
              <w:rPr>
                <w:color w:val="000000"/>
                <w:sz w:val="20"/>
                <w:szCs w:val="20"/>
              </w:rPr>
              <w:t>0.07</w:t>
            </w:r>
          </w:p>
        </w:tc>
        <w:tc>
          <w:tcPr>
            <w:tcW w:w="993" w:type="dxa"/>
            <w:shd w:val="clear" w:color="auto" w:fill="auto"/>
            <w:noWrap/>
            <w:vAlign w:val="center"/>
            <w:hideMark/>
          </w:tcPr>
          <w:p w14:paraId="73F3F5D0" w14:textId="77777777" w:rsidR="00F47A7F" w:rsidRDefault="00F47A7F" w:rsidP="00F47A7F">
            <w:pPr>
              <w:jc w:val="center"/>
              <w:rPr>
                <w:color w:val="000000"/>
                <w:sz w:val="20"/>
                <w:szCs w:val="20"/>
              </w:rPr>
            </w:pPr>
            <w:r>
              <w:rPr>
                <w:color w:val="000000"/>
                <w:sz w:val="20"/>
                <w:szCs w:val="20"/>
              </w:rPr>
              <w:t>200</w:t>
            </w:r>
          </w:p>
        </w:tc>
        <w:tc>
          <w:tcPr>
            <w:tcW w:w="1134" w:type="dxa"/>
            <w:shd w:val="clear" w:color="auto" w:fill="auto"/>
            <w:noWrap/>
            <w:vAlign w:val="center"/>
            <w:hideMark/>
          </w:tcPr>
          <w:p w14:paraId="712A2AE4" w14:textId="77777777" w:rsidR="00F47A7F" w:rsidRDefault="00F47A7F" w:rsidP="00F47A7F">
            <w:pPr>
              <w:jc w:val="center"/>
              <w:rPr>
                <w:color w:val="000000"/>
                <w:sz w:val="20"/>
                <w:szCs w:val="20"/>
              </w:rPr>
            </w:pPr>
            <w:r>
              <w:rPr>
                <w:color w:val="000000"/>
                <w:sz w:val="20"/>
                <w:szCs w:val="20"/>
              </w:rPr>
              <w:t>ТК 6</w:t>
            </w:r>
          </w:p>
        </w:tc>
        <w:tc>
          <w:tcPr>
            <w:tcW w:w="1984" w:type="dxa"/>
            <w:shd w:val="clear" w:color="auto" w:fill="auto"/>
            <w:noWrap/>
            <w:vAlign w:val="center"/>
            <w:hideMark/>
          </w:tcPr>
          <w:p w14:paraId="79BC5041" w14:textId="77777777" w:rsidR="00F47A7F" w:rsidRDefault="00F47A7F" w:rsidP="00F47A7F">
            <w:pPr>
              <w:jc w:val="center"/>
              <w:rPr>
                <w:color w:val="000000"/>
                <w:sz w:val="20"/>
                <w:szCs w:val="20"/>
              </w:rPr>
            </w:pPr>
            <w:r>
              <w:rPr>
                <w:color w:val="000000"/>
                <w:sz w:val="20"/>
                <w:szCs w:val="20"/>
              </w:rPr>
              <w:t>ул. Калинина д.46</w:t>
            </w:r>
          </w:p>
        </w:tc>
        <w:tc>
          <w:tcPr>
            <w:tcW w:w="1701" w:type="dxa"/>
            <w:vMerge w:val="restart"/>
            <w:shd w:val="clear" w:color="auto" w:fill="auto"/>
            <w:noWrap/>
            <w:vAlign w:val="center"/>
            <w:hideMark/>
          </w:tcPr>
          <w:p w14:paraId="485FCF50" w14:textId="77777777" w:rsidR="00F47A7F" w:rsidRDefault="00F47A7F" w:rsidP="00F47A7F">
            <w:pPr>
              <w:jc w:val="center"/>
              <w:rPr>
                <w:color w:val="000000"/>
                <w:sz w:val="20"/>
                <w:szCs w:val="20"/>
              </w:rPr>
            </w:pPr>
            <w:r>
              <w:rPr>
                <w:color w:val="000000"/>
                <w:sz w:val="20"/>
                <w:szCs w:val="20"/>
              </w:rPr>
              <w:t>3022,42</w:t>
            </w:r>
          </w:p>
        </w:tc>
        <w:tc>
          <w:tcPr>
            <w:tcW w:w="1843" w:type="dxa"/>
            <w:shd w:val="clear" w:color="auto" w:fill="auto"/>
            <w:noWrap/>
            <w:vAlign w:val="center"/>
            <w:hideMark/>
          </w:tcPr>
          <w:p w14:paraId="1EA11A17" w14:textId="77777777" w:rsidR="00F47A7F" w:rsidRDefault="00F47A7F" w:rsidP="00F47A7F">
            <w:pPr>
              <w:jc w:val="center"/>
              <w:rPr>
                <w:color w:val="000000"/>
                <w:sz w:val="20"/>
                <w:szCs w:val="20"/>
              </w:rPr>
            </w:pPr>
            <w:r>
              <w:rPr>
                <w:color w:val="000000"/>
                <w:sz w:val="20"/>
                <w:szCs w:val="20"/>
              </w:rPr>
              <w:t>2027</w:t>
            </w:r>
          </w:p>
        </w:tc>
        <w:tc>
          <w:tcPr>
            <w:tcW w:w="3509" w:type="dxa"/>
            <w:vMerge w:val="restart"/>
            <w:vAlign w:val="center"/>
          </w:tcPr>
          <w:p w14:paraId="257298A8"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76D7C587" w14:textId="77777777" w:rsidTr="00F47A7F">
        <w:trPr>
          <w:trHeight w:val="300"/>
        </w:trPr>
        <w:tc>
          <w:tcPr>
            <w:tcW w:w="1509" w:type="dxa"/>
            <w:vMerge/>
            <w:shd w:val="clear" w:color="auto" w:fill="auto"/>
            <w:vAlign w:val="center"/>
            <w:hideMark/>
          </w:tcPr>
          <w:p w14:paraId="04D790EA" w14:textId="77777777" w:rsidR="00F47A7F" w:rsidRDefault="00F47A7F" w:rsidP="00F47A7F">
            <w:pPr>
              <w:jc w:val="center"/>
              <w:rPr>
                <w:color w:val="000000"/>
                <w:sz w:val="20"/>
                <w:szCs w:val="20"/>
              </w:rPr>
            </w:pPr>
          </w:p>
        </w:tc>
        <w:tc>
          <w:tcPr>
            <w:tcW w:w="896" w:type="dxa"/>
            <w:shd w:val="clear" w:color="auto" w:fill="auto"/>
            <w:noWrap/>
            <w:vAlign w:val="center"/>
            <w:hideMark/>
          </w:tcPr>
          <w:p w14:paraId="5CDF0CFD"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740237A6"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141DD12B" w14:textId="77777777" w:rsidR="00F47A7F" w:rsidRDefault="00F47A7F" w:rsidP="00F47A7F">
            <w:pPr>
              <w:jc w:val="center"/>
              <w:rPr>
                <w:color w:val="000000"/>
                <w:sz w:val="20"/>
                <w:szCs w:val="20"/>
              </w:rPr>
            </w:pPr>
            <w:r>
              <w:rPr>
                <w:color w:val="000000"/>
                <w:sz w:val="20"/>
                <w:szCs w:val="20"/>
              </w:rPr>
              <w:t>200</w:t>
            </w:r>
          </w:p>
        </w:tc>
        <w:tc>
          <w:tcPr>
            <w:tcW w:w="1134" w:type="dxa"/>
            <w:shd w:val="clear" w:color="auto" w:fill="auto"/>
            <w:noWrap/>
            <w:vAlign w:val="center"/>
            <w:hideMark/>
          </w:tcPr>
          <w:p w14:paraId="56EE2DD2" w14:textId="77777777" w:rsidR="00F47A7F" w:rsidRDefault="00F47A7F" w:rsidP="00F47A7F">
            <w:pPr>
              <w:jc w:val="center"/>
              <w:rPr>
                <w:color w:val="000000"/>
                <w:sz w:val="20"/>
                <w:szCs w:val="20"/>
              </w:rPr>
            </w:pPr>
            <w:r>
              <w:rPr>
                <w:color w:val="000000"/>
                <w:sz w:val="20"/>
                <w:szCs w:val="20"/>
              </w:rPr>
              <w:t>ТК 6</w:t>
            </w:r>
          </w:p>
        </w:tc>
        <w:tc>
          <w:tcPr>
            <w:tcW w:w="1984" w:type="dxa"/>
            <w:shd w:val="clear" w:color="auto" w:fill="auto"/>
            <w:noWrap/>
            <w:vAlign w:val="center"/>
            <w:hideMark/>
          </w:tcPr>
          <w:p w14:paraId="0A60AAE8" w14:textId="77777777" w:rsidR="00F47A7F" w:rsidRDefault="00F47A7F" w:rsidP="00F47A7F">
            <w:pPr>
              <w:jc w:val="center"/>
              <w:rPr>
                <w:color w:val="000000"/>
                <w:sz w:val="20"/>
                <w:szCs w:val="20"/>
              </w:rPr>
            </w:pPr>
            <w:r>
              <w:rPr>
                <w:color w:val="000000"/>
                <w:sz w:val="20"/>
                <w:szCs w:val="20"/>
              </w:rPr>
              <w:t>Калинина 46</w:t>
            </w:r>
          </w:p>
        </w:tc>
        <w:tc>
          <w:tcPr>
            <w:tcW w:w="1701" w:type="dxa"/>
            <w:vMerge/>
            <w:shd w:val="clear" w:color="auto" w:fill="auto"/>
            <w:vAlign w:val="center"/>
            <w:hideMark/>
          </w:tcPr>
          <w:p w14:paraId="3989430C" w14:textId="77777777" w:rsidR="00F47A7F" w:rsidRDefault="00F47A7F" w:rsidP="00F47A7F">
            <w:pPr>
              <w:jc w:val="center"/>
              <w:rPr>
                <w:color w:val="000000"/>
                <w:sz w:val="20"/>
                <w:szCs w:val="20"/>
              </w:rPr>
            </w:pPr>
          </w:p>
        </w:tc>
        <w:tc>
          <w:tcPr>
            <w:tcW w:w="1843" w:type="dxa"/>
            <w:shd w:val="clear" w:color="auto" w:fill="auto"/>
            <w:noWrap/>
            <w:vAlign w:val="center"/>
            <w:hideMark/>
          </w:tcPr>
          <w:p w14:paraId="61DE091C" w14:textId="77777777" w:rsidR="00F47A7F" w:rsidRDefault="00F47A7F" w:rsidP="00F47A7F">
            <w:pPr>
              <w:jc w:val="center"/>
              <w:rPr>
                <w:color w:val="000000"/>
                <w:sz w:val="20"/>
                <w:szCs w:val="20"/>
              </w:rPr>
            </w:pPr>
            <w:r>
              <w:rPr>
                <w:color w:val="000000"/>
                <w:sz w:val="20"/>
                <w:szCs w:val="20"/>
              </w:rPr>
              <w:t>2027</w:t>
            </w:r>
          </w:p>
        </w:tc>
        <w:tc>
          <w:tcPr>
            <w:tcW w:w="3509" w:type="dxa"/>
            <w:vMerge/>
            <w:vAlign w:val="center"/>
          </w:tcPr>
          <w:p w14:paraId="1E106AA4" w14:textId="77777777" w:rsidR="00F47A7F" w:rsidRDefault="00F47A7F" w:rsidP="00F47A7F">
            <w:pPr>
              <w:jc w:val="center"/>
              <w:rPr>
                <w:color w:val="000000"/>
                <w:sz w:val="20"/>
                <w:szCs w:val="20"/>
              </w:rPr>
            </w:pPr>
          </w:p>
        </w:tc>
      </w:tr>
      <w:tr w:rsidR="00F47A7F" w14:paraId="6A3AF197" w14:textId="77777777" w:rsidTr="00F47A7F">
        <w:trPr>
          <w:trHeight w:val="300"/>
        </w:trPr>
        <w:tc>
          <w:tcPr>
            <w:tcW w:w="1509" w:type="dxa"/>
            <w:vMerge w:val="restart"/>
            <w:shd w:val="clear" w:color="auto" w:fill="auto"/>
            <w:noWrap/>
            <w:vAlign w:val="center"/>
            <w:hideMark/>
          </w:tcPr>
          <w:p w14:paraId="4EC1D5D6" w14:textId="77777777" w:rsidR="00F47A7F" w:rsidRDefault="00F47A7F" w:rsidP="00F47A7F">
            <w:pPr>
              <w:jc w:val="center"/>
              <w:rPr>
                <w:color w:val="000000"/>
                <w:sz w:val="20"/>
                <w:szCs w:val="20"/>
              </w:rPr>
            </w:pPr>
            <w:r>
              <w:rPr>
                <w:color w:val="000000"/>
                <w:sz w:val="20"/>
                <w:szCs w:val="20"/>
              </w:rPr>
              <w:t>Котельная №7</w:t>
            </w:r>
          </w:p>
        </w:tc>
        <w:tc>
          <w:tcPr>
            <w:tcW w:w="896" w:type="dxa"/>
            <w:shd w:val="clear" w:color="auto" w:fill="auto"/>
            <w:noWrap/>
            <w:vAlign w:val="center"/>
            <w:hideMark/>
          </w:tcPr>
          <w:p w14:paraId="7D354E14" w14:textId="77777777" w:rsidR="00F47A7F" w:rsidRDefault="00F47A7F" w:rsidP="00F47A7F">
            <w:pPr>
              <w:jc w:val="center"/>
              <w:rPr>
                <w:color w:val="000000"/>
                <w:sz w:val="20"/>
                <w:szCs w:val="20"/>
              </w:rPr>
            </w:pPr>
            <w:r>
              <w:rPr>
                <w:color w:val="000000"/>
                <w:sz w:val="20"/>
                <w:szCs w:val="20"/>
              </w:rPr>
              <w:t>0.07</w:t>
            </w:r>
          </w:p>
        </w:tc>
        <w:tc>
          <w:tcPr>
            <w:tcW w:w="992" w:type="dxa"/>
            <w:shd w:val="clear" w:color="auto" w:fill="auto"/>
            <w:noWrap/>
            <w:vAlign w:val="center"/>
            <w:hideMark/>
          </w:tcPr>
          <w:p w14:paraId="01013F38" w14:textId="77777777" w:rsidR="00F47A7F" w:rsidRDefault="00F47A7F" w:rsidP="00F47A7F">
            <w:pPr>
              <w:jc w:val="center"/>
              <w:rPr>
                <w:color w:val="000000"/>
                <w:sz w:val="20"/>
                <w:szCs w:val="20"/>
              </w:rPr>
            </w:pPr>
            <w:r>
              <w:rPr>
                <w:color w:val="000000"/>
                <w:sz w:val="20"/>
                <w:szCs w:val="20"/>
              </w:rPr>
              <w:t>0.07</w:t>
            </w:r>
          </w:p>
        </w:tc>
        <w:tc>
          <w:tcPr>
            <w:tcW w:w="993" w:type="dxa"/>
            <w:shd w:val="clear" w:color="auto" w:fill="auto"/>
            <w:noWrap/>
            <w:vAlign w:val="center"/>
            <w:hideMark/>
          </w:tcPr>
          <w:p w14:paraId="27E2F4D4" w14:textId="77777777" w:rsidR="00F47A7F" w:rsidRDefault="00F47A7F" w:rsidP="00F47A7F">
            <w:pPr>
              <w:jc w:val="center"/>
              <w:rPr>
                <w:color w:val="000000"/>
                <w:sz w:val="20"/>
                <w:szCs w:val="20"/>
              </w:rPr>
            </w:pPr>
            <w:r>
              <w:rPr>
                <w:color w:val="000000"/>
                <w:sz w:val="20"/>
                <w:szCs w:val="20"/>
              </w:rPr>
              <w:t>50</w:t>
            </w:r>
          </w:p>
        </w:tc>
        <w:tc>
          <w:tcPr>
            <w:tcW w:w="1134" w:type="dxa"/>
            <w:shd w:val="clear" w:color="auto" w:fill="auto"/>
            <w:noWrap/>
            <w:vAlign w:val="center"/>
            <w:hideMark/>
          </w:tcPr>
          <w:p w14:paraId="48D7264F" w14:textId="77777777" w:rsidR="00F47A7F" w:rsidRDefault="00F47A7F" w:rsidP="00F47A7F">
            <w:pPr>
              <w:jc w:val="center"/>
              <w:rPr>
                <w:color w:val="000000"/>
                <w:sz w:val="20"/>
                <w:szCs w:val="20"/>
              </w:rPr>
            </w:pPr>
            <w:r>
              <w:rPr>
                <w:color w:val="000000"/>
                <w:sz w:val="20"/>
                <w:szCs w:val="20"/>
              </w:rPr>
              <w:t>УТ-01</w:t>
            </w:r>
          </w:p>
        </w:tc>
        <w:tc>
          <w:tcPr>
            <w:tcW w:w="1984" w:type="dxa"/>
            <w:shd w:val="clear" w:color="auto" w:fill="auto"/>
            <w:noWrap/>
            <w:vAlign w:val="center"/>
            <w:hideMark/>
          </w:tcPr>
          <w:p w14:paraId="00E57A02" w14:textId="77777777" w:rsidR="00F47A7F" w:rsidRDefault="00F47A7F" w:rsidP="00F47A7F">
            <w:pPr>
              <w:jc w:val="center"/>
              <w:rPr>
                <w:color w:val="000000"/>
                <w:sz w:val="20"/>
                <w:szCs w:val="20"/>
              </w:rPr>
            </w:pPr>
            <w:r>
              <w:rPr>
                <w:color w:val="000000"/>
                <w:sz w:val="20"/>
                <w:szCs w:val="20"/>
              </w:rPr>
              <w:t>ул. Тверское шос,. д.26</w:t>
            </w:r>
          </w:p>
        </w:tc>
        <w:tc>
          <w:tcPr>
            <w:tcW w:w="1701" w:type="dxa"/>
            <w:vMerge w:val="restart"/>
            <w:shd w:val="clear" w:color="auto" w:fill="auto"/>
            <w:noWrap/>
            <w:vAlign w:val="center"/>
            <w:hideMark/>
          </w:tcPr>
          <w:p w14:paraId="7E865DAA" w14:textId="77777777" w:rsidR="00F47A7F" w:rsidRDefault="00F47A7F" w:rsidP="00F47A7F">
            <w:pPr>
              <w:jc w:val="center"/>
              <w:rPr>
                <w:color w:val="000000"/>
                <w:sz w:val="20"/>
                <w:szCs w:val="20"/>
              </w:rPr>
            </w:pPr>
            <w:r>
              <w:rPr>
                <w:color w:val="000000"/>
                <w:sz w:val="20"/>
                <w:szCs w:val="20"/>
              </w:rPr>
              <w:t>755,60</w:t>
            </w:r>
          </w:p>
        </w:tc>
        <w:tc>
          <w:tcPr>
            <w:tcW w:w="1843" w:type="dxa"/>
            <w:shd w:val="clear" w:color="auto" w:fill="auto"/>
            <w:noWrap/>
            <w:vAlign w:val="center"/>
            <w:hideMark/>
          </w:tcPr>
          <w:p w14:paraId="03C432C8" w14:textId="77777777" w:rsidR="00F47A7F" w:rsidRDefault="00F47A7F" w:rsidP="00F47A7F">
            <w:pPr>
              <w:jc w:val="center"/>
              <w:rPr>
                <w:color w:val="000000"/>
                <w:sz w:val="20"/>
                <w:szCs w:val="20"/>
              </w:rPr>
            </w:pPr>
            <w:r>
              <w:rPr>
                <w:color w:val="000000"/>
                <w:sz w:val="20"/>
                <w:szCs w:val="20"/>
              </w:rPr>
              <w:t>2023</w:t>
            </w:r>
          </w:p>
        </w:tc>
        <w:tc>
          <w:tcPr>
            <w:tcW w:w="3509" w:type="dxa"/>
            <w:vMerge w:val="restart"/>
            <w:vAlign w:val="center"/>
          </w:tcPr>
          <w:p w14:paraId="18DCD097"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56B724A8" w14:textId="77777777" w:rsidTr="00F47A7F">
        <w:trPr>
          <w:trHeight w:val="300"/>
        </w:trPr>
        <w:tc>
          <w:tcPr>
            <w:tcW w:w="1509" w:type="dxa"/>
            <w:vMerge/>
            <w:shd w:val="clear" w:color="auto" w:fill="auto"/>
            <w:vAlign w:val="center"/>
            <w:hideMark/>
          </w:tcPr>
          <w:p w14:paraId="72532BA8" w14:textId="77777777" w:rsidR="00F47A7F" w:rsidRDefault="00F47A7F" w:rsidP="00F47A7F">
            <w:pPr>
              <w:jc w:val="center"/>
              <w:rPr>
                <w:color w:val="000000"/>
                <w:sz w:val="20"/>
                <w:szCs w:val="20"/>
              </w:rPr>
            </w:pPr>
          </w:p>
        </w:tc>
        <w:tc>
          <w:tcPr>
            <w:tcW w:w="896" w:type="dxa"/>
            <w:shd w:val="clear" w:color="auto" w:fill="auto"/>
            <w:noWrap/>
            <w:vAlign w:val="center"/>
            <w:hideMark/>
          </w:tcPr>
          <w:p w14:paraId="7BBECB42"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61888D4C"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4EA19338" w14:textId="77777777" w:rsidR="00F47A7F" w:rsidRDefault="00F47A7F" w:rsidP="00F47A7F">
            <w:pPr>
              <w:jc w:val="center"/>
              <w:rPr>
                <w:color w:val="000000"/>
                <w:sz w:val="20"/>
                <w:szCs w:val="20"/>
              </w:rPr>
            </w:pPr>
            <w:r>
              <w:rPr>
                <w:color w:val="000000"/>
                <w:sz w:val="20"/>
                <w:szCs w:val="20"/>
              </w:rPr>
              <w:t>100</w:t>
            </w:r>
          </w:p>
        </w:tc>
        <w:tc>
          <w:tcPr>
            <w:tcW w:w="1134" w:type="dxa"/>
            <w:shd w:val="clear" w:color="auto" w:fill="auto"/>
            <w:noWrap/>
            <w:vAlign w:val="center"/>
            <w:hideMark/>
          </w:tcPr>
          <w:p w14:paraId="2799B9CA" w14:textId="77777777" w:rsidR="00F47A7F" w:rsidRDefault="00F47A7F" w:rsidP="00F47A7F">
            <w:pPr>
              <w:jc w:val="center"/>
              <w:rPr>
                <w:color w:val="000000"/>
                <w:sz w:val="20"/>
                <w:szCs w:val="20"/>
              </w:rPr>
            </w:pPr>
            <w:r>
              <w:rPr>
                <w:color w:val="000000"/>
                <w:sz w:val="20"/>
                <w:szCs w:val="20"/>
              </w:rPr>
              <w:t>ТК 12'</w:t>
            </w:r>
          </w:p>
        </w:tc>
        <w:tc>
          <w:tcPr>
            <w:tcW w:w="1984" w:type="dxa"/>
            <w:shd w:val="clear" w:color="auto" w:fill="auto"/>
            <w:noWrap/>
            <w:vAlign w:val="center"/>
            <w:hideMark/>
          </w:tcPr>
          <w:p w14:paraId="4F794A2E" w14:textId="77777777" w:rsidR="00F47A7F" w:rsidRDefault="00F47A7F" w:rsidP="00F47A7F">
            <w:pPr>
              <w:jc w:val="center"/>
              <w:rPr>
                <w:color w:val="000000"/>
                <w:sz w:val="20"/>
                <w:szCs w:val="20"/>
              </w:rPr>
            </w:pPr>
            <w:r>
              <w:rPr>
                <w:color w:val="000000"/>
                <w:sz w:val="20"/>
                <w:szCs w:val="20"/>
              </w:rPr>
              <w:t>ул. Тверское шос,. д.26</w:t>
            </w:r>
          </w:p>
        </w:tc>
        <w:tc>
          <w:tcPr>
            <w:tcW w:w="1701" w:type="dxa"/>
            <w:vMerge/>
            <w:shd w:val="clear" w:color="auto" w:fill="auto"/>
            <w:vAlign w:val="center"/>
            <w:hideMark/>
          </w:tcPr>
          <w:p w14:paraId="7B1FB1B5" w14:textId="77777777" w:rsidR="00F47A7F" w:rsidRDefault="00F47A7F" w:rsidP="00F47A7F">
            <w:pPr>
              <w:jc w:val="center"/>
              <w:rPr>
                <w:color w:val="000000"/>
                <w:sz w:val="20"/>
                <w:szCs w:val="20"/>
              </w:rPr>
            </w:pPr>
          </w:p>
        </w:tc>
        <w:tc>
          <w:tcPr>
            <w:tcW w:w="1843" w:type="dxa"/>
            <w:shd w:val="clear" w:color="auto" w:fill="auto"/>
            <w:noWrap/>
            <w:vAlign w:val="center"/>
            <w:hideMark/>
          </w:tcPr>
          <w:p w14:paraId="09F15548" w14:textId="77777777" w:rsidR="00F47A7F" w:rsidRDefault="00F47A7F" w:rsidP="00F47A7F">
            <w:pPr>
              <w:jc w:val="center"/>
              <w:rPr>
                <w:color w:val="000000"/>
                <w:sz w:val="20"/>
                <w:szCs w:val="20"/>
              </w:rPr>
            </w:pPr>
            <w:r>
              <w:rPr>
                <w:color w:val="000000"/>
                <w:sz w:val="20"/>
                <w:szCs w:val="20"/>
              </w:rPr>
              <w:t>2023</w:t>
            </w:r>
          </w:p>
        </w:tc>
        <w:tc>
          <w:tcPr>
            <w:tcW w:w="3509" w:type="dxa"/>
            <w:vMerge/>
            <w:vAlign w:val="center"/>
          </w:tcPr>
          <w:p w14:paraId="0A616D9F" w14:textId="77777777" w:rsidR="00F47A7F" w:rsidRDefault="00F47A7F" w:rsidP="00F47A7F">
            <w:pPr>
              <w:jc w:val="center"/>
              <w:rPr>
                <w:color w:val="000000"/>
                <w:sz w:val="20"/>
                <w:szCs w:val="20"/>
              </w:rPr>
            </w:pPr>
          </w:p>
        </w:tc>
      </w:tr>
      <w:tr w:rsidR="00F47A7F" w14:paraId="1007C597" w14:textId="77777777" w:rsidTr="00F47A7F">
        <w:trPr>
          <w:trHeight w:val="300"/>
        </w:trPr>
        <w:tc>
          <w:tcPr>
            <w:tcW w:w="1509" w:type="dxa"/>
            <w:vMerge/>
            <w:shd w:val="clear" w:color="auto" w:fill="auto"/>
            <w:vAlign w:val="center"/>
            <w:hideMark/>
          </w:tcPr>
          <w:p w14:paraId="4B062E34" w14:textId="77777777" w:rsidR="00F47A7F" w:rsidRDefault="00F47A7F" w:rsidP="00F47A7F">
            <w:pPr>
              <w:jc w:val="center"/>
              <w:rPr>
                <w:color w:val="000000"/>
                <w:sz w:val="20"/>
                <w:szCs w:val="20"/>
              </w:rPr>
            </w:pPr>
          </w:p>
        </w:tc>
        <w:tc>
          <w:tcPr>
            <w:tcW w:w="896" w:type="dxa"/>
            <w:shd w:val="clear" w:color="auto" w:fill="auto"/>
            <w:noWrap/>
            <w:vAlign w:val="center"/>
            <w:hideMark/>
          </w:tcPr>
          <w:p w14:paraId="47274D51" w14:textId="77777777" w:rsidR="00F47A7F" w:rsidRDefault="00F47A7F" w:rsidP="00F47A7F">
            <w:pPr>
              <w:jc w:val="center"/>
              <w:rPr>
                <w:color w:val="000000"/>
                <w:sz w:val="20"/>
                <w:szCs w:val="20"/>
              </w:rPr>
            </w:pPr>
            <w:r>
              <w:rPr>
                <w:color w:val="000000"/>
                <w:sz w:val="20"/>
                <w:szCs w:val="20"/>
              </w:rPr>
              <w:t>0.07</w:t>
            </w:r>
          </w:p>
        </w:tc>
        <w:tc>
          <w:tcPr>
            <w:tcW w:w="992" w:type="dxa"/>
            <w:shd w:val="clear" w:color="auto" w:fill="auto"/>
            <w:noWrap/>
            <w:vAlign w:val="center"/>
            <w:hideMark/>
          </w:tcPr>
          <w:p w14:paraId="49CE00C1" w14:textId="77777777" w:rsidR="00F47A7F" w:rsidRDefault="00F47A7F" w:rsidP="00F47A7F">
            <w:pPr>
              <w:jc w:val="center"/>
              <w:rPr>
                <w:color w:val="000000"/>
                <w:sz w:val="20"/>
                <w:szCs w:val="20"/>
              </w:rPr>
            </w:pPr>
            <w:r>
              <w:rPr>
                <w:color w:val="000000"/>
                <w:sz w:val="20"/>
                <w:szCs w:val="20"/>
              </w:rPr>
              <w:t>0.07</w:t>
            </w:r>
          </w:p>
        </w:tc>
        <w:tc>
          <w:tcPr>
            <w:tcW w:w="993" w:type="dxa"/>
            <w:shd w:val="clear" w:color="auto" w:fill="auto"/>
            <w:noWrap/>
            <w:vAlign w:val="center"/>
            <w:hideMark/>
          </w:tcPr>
          <w:p w14:paraId="7EFFCE44" w14:textId="77777777" w:rsidR="00F47A7F" w:rsidRDefault="00F47A7F" w:rsidP="00F47A7F">
            <w:pPr>
              <w:jc w:val="center"/>
              <w:rPr>
                <w:color w:val="000000"/>
                <w:sz w:val="20"/>
                <w:szCs w:val="20"/>
              </w:rPr>
            </w:pPr>
            <w:r>
              <w:rPr>
                <w:color w:val="000000"/>
                <w:sz w:val="20"/>
                <w:szCs w:val="20"/>
              </w:rPr>
              <w:t>400</w:t>
            </w:r>
          </w:p>
        </w:tc>
        <w:tc>
          <w:tcPr>
            <w:tcW w:w="1134" w:type="dxa"/>
            <w:shd w:val="clear" w:color="auto" w:fill="auto"/>
            <w:noWrap/>
            <w:vAlign w:val="center"/>
            <w:hideMark/>
          </w:tcPr>
          <w:p w14:paraId="369904F5" w14:textId="77777777" w:rsidR="00F47A7F" w:rsidRDefault="00F47A7F" w:rsidP="00F47A7F">
            <w:pPr>
              <w:jc w:val="center"/>
              <w:rPr>
                <w:color w:val="000000"/>
                <w:sz w:val="20"/>
                <w:szCs w:val="20"/>
              </w:rPr>
            </w:pPr>
            <w:r>
              <w:rPr>
                <w:color w:val="000000"/>
                <w:sz w:val="20"/>
                <w:szCs w:val="20"/>
              </w:rPr>
              <w:t>УТ-01</w:t>
            </w:r>
          </w:p>
        </w:tc>
        <w:tc>
          <w:tcPr>
            <w:tcW w:w="1984" w:type="dxa"/>
            <w:shd w:val="clear" w:color="auto" w:fill="auto"/>
            <w:noWrap/>
            <w:vAlign w:val="center"/>
            <w:hideMark/>
          </w:tcPr>
          <w:p w14:paraId="27600764" w14:textId="77777777" w:rsidR="00F47A7F" w:rsidRDefault="00F47A7F" w:rsidP="00F47A7F">
            <w:pPr>
              <w:jc w:val="center"/>
              <w:rPr>
                <w:color w:val="000000"/>
                <w:sz w:val="20"/>
                <w:szCs w:val="20"/>
              </w:rPr>
            </w:pPr>
            <w:r>
              <w:rPr>
                <w:color w:val="000000"/>
                <w:sz w:val="20"/>
                <w:szCs w:val="20"/>
              </w:rPr>
              <w:t>ул.1-Комсомольская</w:t>
            </w:r>
          </w:p>
        </w:tc>
        <w:tc>
          <w:tcPr>
            <w:tcW w:w="1701" w:type="dxa"/>
            <w:vMerge w:val="restart"/>
            <w:shd w:val="clear" w:color="auto" w:fill="auto"/>
            <w:noWrap/>
            <w:vAlign w:val="center"/>
            <w:hideMark/>
          </w:tcPr>
          <w:p w14:paraId="2A085FBF" w14:textId="77777777" w:rsidR="00F47A7F" w:rsidRDefault="00F47A7F" w:rsidP="00F47A7F">
            <w:pPr>
              <w:jc w:val="center"/>
              <w:rPr>
                <w:color w:val="000000"/>
                <w:sz w:val="20"/>
                <w:szCs w:val="20"/>
              </w:rPr>
            </w:pPr>
            <w:r>
              <w:rPr>
                <w:color w:val="000000"/>
                <w:sz w:val="20"/>
                <w:szCs w:val="20"/>
              </w:rPr>
              <w:t>6044,85</w:t>
            </w:r>
          </w:p>
        </w:tc>
        <w:tc>
          <w:tcPr>
            <w:tcW w:w="1843" w:type="dxa"/>
            <w:shd w:val="clear" w:color="auto" w:fill="auto"/>
            <w:noWrap/>
            <w:vAlign w:val="center"/>
            <w:hideMark/>
          </w:tcPr>
          <w:p w14:paraId="1E4DE2C1" w14:textId="77777777" w:rsidR="00F47A7F" w:rsidRDefault="00F47A7F" w:rsidP="00F47A7F">
            <w:pPr>
              <w:jc w:val="center"/>
              <w:rPr>
                <w:color w:val="000000"/>
                <w:sz w:val="20"/>
                <w:szCs w:val="20"/>
              </w:rPr>
            </w:pPr>
            <w:r>
              <w:rPr>
                <w:color w:val="000000"/>
                <w:sz w:val="20"/>
                <w:szCs w:val="20"/>
              </w:rPr>
              <w:t>2027</w:t>
            </w:r>
          </w:p>
        </w:tc>
        <w:tc>
          <w:tcPr>
            <w:tcW w:w="3509" w:type="dxa"/>
            <w:vMerge w:val="restart"/>
            <w:vAlign w:val="center"/>
          </w:tcPr>
          <w:p w14:paraId="2D00BAB7"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28BBEEF0" w14:textId="77777777" w:rsidTr="00F47A7F">
        <w:trPr>
          <w:trHeight w:val="300"/>
        </w:trPr>
        <w:tc>
          <w:tcPr>
            <w:tcW w:w="1509" w:type="dxa"/>
            <w:vMerge/>
            <w:shd w:val="clear" w:color="auto" w:fill="auto"/>
            <w:vAlign w:val="center"/>
            <w:hideMark/>
          </w:tcPr>
          <w:p w14:paraId="1533F3CC" w14:textId="77777777" w:rsidR="00F47A7F" w:rsidRDefault="00F47A7F" w:rsidP="00F47A7F">
            <w:pPr>
              <w:jc w:val="center"/>
              <w:rPr>
                <w:color w:val="000000"/>
                <w:sz w:val="20"/>
                <w:szCs w:val="20"/>
              </w:rPr>
            </w:pPr>
          </w:p>
        </w:tc>
        <w:tc>
          <w:tcPr>
            <w:tcW w:w="896" w:type="dxa"/>
            <w:shd w:val="clear" w:color="auto" w:fill="auto"/>
            <w:noWrap/>
            <w:vAlign w:val="center"/>
            <w:hideMark/>
          </w:tcPr>
          <w:p w14:paraId="051C8698" w14:textId="77777777" w:rsidR="00F47A7F" w:rsidRDefault="00F47A7F" w:rsidP="00F47A7F">
            <w:pPr>
              <w:jc w:val="center"/>
              <w:rPr>
                <w:color w:val="000000"/>
                <w:sz w:val="20"/>
                <w:szCs w:val="20"/>
              </w:rPr>
            </w:pPr>
            <w:r>
              <w:rPr>
                <w:color w:val="000000"/>
                <w:sz w:val="20"/>
                <w:szCs w:val="20"/>
              </w:rPr>
              <w:t>0.05</w:t>
            </w:r>
          </w:p>
        </w:tc>
        <w:tc>
          <w:tcPr>
            <w:tcW w:w="992" w:type="dxa"/>
            <w:shd w:val="clear" w:color="auto" w:fill="auto"/>
            <w:noWrap/>
            <w:vAlign w:val="center"/>
            <w:hideMark/>
          </w:tcPr>
          <w:p w14:paraId="32643283" w14:textId="77777777" w:rsidR="00F47A7F" w:rsidRDefault="00F47A7F" w:rsidP="00F47A7F">
            <w:pPr>
              <w:jc w:val="center"/>
              <w:rPr>
                <w:color w:val="000000"/>
                <w:sz w:val="20"/>
                <w:szCs w:val="20"/>
              </w:rPr>
            </w:pPr>
            <w:r>
              <w:rPr>
                <w:color w:val="000000"/>
                <w:sz w:val="20"/>
                <w:szCs w:val="20"/>
              </w:rPr>
              <w:t>0.05</w:t>
            </w:r>
          </w:p>
        </w:tc>
        <w:tc>
          <w:tcPr>
            <w:tcW w:w="993" w:type="dxa"/>
            <w:shd w:val="clear" w:color="auto" w:fill="auto"/>
            <w:noWrap/>
            <w:vAlign w:val="center"/>
            <w:hideMark/>
          </w:tcPr>
          <w:p w14:paraId="48F29565" w14:textId="77777777" w:rsidR="00F47A7F" w:rsidRDefault="00F47A7F" w:rsidP="00F47A7F">
            <w:pPr>
              <w:jc w:val="center"/>
              <w:rPr>
                <w:color w:val="000000"/>
                <w:sz w:val="20"/>
                <w:szCs w:val="20"/>
              </w:rPr>
            </w:pPr>
            <w:r>
              <w:rPr>
                <w:color w:val="000000"/>
                <w:sz w:val="20"/>
                <w:szCs w:val="20"/>
              </w:rPr>
              <w:t>450</w:t>
            </w:r>
          </w:p>
        </w:tc>
        <w:tc>
          <w:tcPr>
            <w:tcW w:w="1134" w:type="dxa"/>
            <w:shd w:val="clear" w:color="auto" w:fill="auto"/>
            <w:noWrap/>
            <w:vAlign w:val="center"/>
            <w:hideMark/>
          </w:tcPr>
          <w:p w14:paraId="1D5A1A50" w14:textId="77777777" w:rsidR="00F47A7F" w:rsidRDefault="00F47A7F" w:rsidP="00F47A7F">
            <w:pPr>
              <w:jc w:val="center"/>
              <w:rPr>
                <w:color w:val="000000"/>
                <w:sz w:val="20"/>
                <w:szCs w:val="20"/>
              </w:rPr>
            </w:pPr>
            <w:r>
              <w:rPr>
                <w:color w:val="000000"/>
                <w:sz w:val="20"/>
                <w:szCs w:val="20"/>
              </w:rPr>
              <w:t>ТК 12'</w:t>
            </w:r>
          </w:p>
        </w:tc>
        <w:tc>
          <w:tcPr>
            <w:tcW w:w="1984" w:type="dxa"/>
            <w:shd w:val="clear" w:color="auto" w:fill="auto"/>
            <w:noWrap/>
            <w:vAlign w:val="center"/>
            <w:hideMark/>
          </w:tcPr>
          <w:p w14:paraId="24B021A4" w14:textId="77777777" w:rsidR="00F47A7F" w:rsidRDefault="00F47A7F" w:rsidP="00F47A7F">
            <w:pPr>
              <w:jc w:val="center"/>
              <w:rPr>
                <w:color w:val="000000"/>
                <w:sz w:val="20"/>
                <w:szCs w:val="20"/>
              </w:rPr>
            </w:pPr>
            <w:r>
              <w:rPr>
                <w:color w:val="000000"/>
                <w:sz w:val="20"/>
                <w:szCs w:val="20"/>
              </w:rPr>
              <w:t>ул.1-Комсомольская</w:t>
            </w:r>
          </w:p>
        </w:tc>
        <w:tc>
          <w:tcPr>
            <w:tcW w:w="1701" w:type="dxa"/>
            <w:vMerge/>
            <w:shd w:val="clear" w:color="auto" w:fill="auto"/>
            <w:vAlign w:val="center"/>
            <w:hideMark/>
          </w:tcPr>
          <w:p w14:paraId="14075B5C" w14:textId="77777777" w:rsidR="00F47A7F" w:rsidRDefault="00F47A7F" w:rsidP="00F47A7F">
            <w:pPr>
              <w:jc w:val="center"/>
              <w:rPr>
                <w:color w:val="000000"/>
                <w:sz w:val="20"/>
                <w:szCs w:val="20"/>
              </w:rPr>
            </w:pPr>
          </w:p>
        </w:tc>
        <w:tc>
          <w:tcPr>
            <w:tcW w:w="1843" w:type="dxa"/>
            <w:shd w:val="clear" w:color="auto" w:fill="auto"/>
            <w:noWrap/>
            <w:vAlign w:val="center"/>
            <w:hideMark/>
          </w:tcPr>
          <w:p w14:paraId="79489689" w14:textId="77777777" w:rsidR="00F47A7F" w:rsidRDefault="00F47A7F" w:rsidP="00F47A7F">
            <w:pPr>
              <w:jc w:val="center"/>
              <w:rPr>
                <w:color w:val="000000"/>
                <w:sz w:val="20"/>
                <w:szCs w:val="20"/>
              </w:rPr>
            </w:pPr>
            <w:r>
              <w:rPr>
                <w:color w:val="000000"/>
                <w:sz w:val="20"/>
                <w:szCs w:val="20"/>
              </w:rPr>
              <w:t>2027</w:t>
            </w:r>
          </w:p>
        </w:tc>
        <w:tc>
          <w:tcPr>
            <w:tcW w:w="3509" w:type="dxa"/>
            <w:vMerge/>
            <w:vAlign w:val="center"/>
          </w:tcPr>
          <w:p w14:paraId="70C3F5DC" w14:textId="77777777" w:rsidR="00F47A7F" w:rsidRDefault="00F47A7F" w:rsidP="00F47A7F">
            <w:pPr>
              <w:jc w:val="center"/>
              <w:rPr>
                <w:color w:val="000000"/>
                <w:sz w:val="20"/>
                <w:szCs w:val="20"/>
              </w:rPr>
            </w:pPr>
          </w:p>
        </w:tc>
      </w:tr>
      <w:tr w:rsidR="00F47A7F" w14:paraId="35D2DBDC" w14:textId="77777777" w:rsidTr="00F47A7F">
        <w:trPr>
          <w:trHeight w:val="300"/>
        </w:trPr>
        <w:tc>
          <w:tcPr>
            <w:tcW w:w="1509" w:type="dxa"/>
            <w:shd w:val="clear" w:color="auto" w:fill="auto"/>
            <w:noWrap/>
            <w:vAlign w:val="center"/>
            <w:hideMark/>
          </w:tcPr>
          <w:p w14:paraId="4CCA23F6" w14:textId="77777777" w:rsidR="00F47A7F" w:rsidRDefault="00F47A7F" w:rsidP="00F47A7F">
            <w:pPr>
              <w:jc w:val="center"/>
              <w:rPr>
                <w:color w:val="000000"/>
                <w:sz w:val="20"/>
                <w:szCs w:val="20"/>
              </w:rPr>
            </w:pPr>
            <w:r>
              <w:rPr>
                <w:color w:val="000000"/>
                <w:sz w:val="20"/>
                <w:szCs w:val="20"/>
              </w:rPr>
              <w:t>Котельная №13</w:t>
            </w:r>
          </w:p>
        </w:tc>
        <w:tc>
          <w:tcPr>
            <w:tcW w:w="896" w:type="dxa"/>
            <w:shd w:val="clear" w:color="auto" w:fill="auto"/>
            <w:noWrap/>
            <w:vAlign w:val="center"/>
            <w:hideMark/>
          </w:tcPr>
          <w:p w14:paraId="01D265BE" w14:textId="77777777" w:rsidR="00F47A7F" w:rsidRDefault="00F47A7F" w:rsidP="00F47A7F">
            <w:pPr>
              <w:jc w:val="center"/>
              <w:rPr>
                <w:color w:val="000000"/>
                <w:sz w:val="20"/>
                <w:szCs w:val="20"/>
              </w:rPr>
            </w:pPr>
            <w:r>
              <w:rPr>
                <w:color w:val="000000"/>
                <w:sz w:val="20"/>
                <w:szCs w:val="20"/>
              </w:rPr>
              <w:t>0.051</w:t>
            </w:r>
          </w:p>
        </w:tc>
        <w:tc>
          <w:tcPr>
            <w:tcW w:w="992" w:type="dxa"/>
            <w:shd w:val="clear" w:color="auto" w:fill="auto"/>
            <w:noWrap/>
            <w:vAlign w:val="center"/>
            <w:hideMark/>
          </w:tcPr>
          <w:p w14:paraId="7F95E789" w14:textId="77777777" w:rsidR="00F47A7F" w:rsidRDefault="00F47A7F" w:rsidP="00F47A7F">
            <w:pPr>
              <w:jc w:val="center"/>
              <w:rPr>
                <w:color w:val="000000"/>
                <w:sz w:val="20"/>
                <w:szCs w:val="20"/>
              </w:rPr>
            </w:pPr>
            <w:r>
              <w:rPr>
                <w:color w:val="000000"/>
                <w:sz w:val="20"/>
                <w:szCs w:val="20"/>
              </w:rPr>
              <w:t>0.051</w:t>
            </w:r>
          </w:p>
        </w:tc>
        <w:tc>
          <w:tcPr>
            <w:tcW w:w="993" w:type="dxa"/>
            <w:shd w:val="clear" w:color="auto" w:fill="auto"/>
            <w:noWrap/>
            <w:vAlign w:val="center"/>
            <w:hideMark/>
          </w:tcPr>
          <w:p w14:paraId="34E077D8" w14:textId="77777777" w:rsidR="00F47A7F" w:rsidRDefault="00F47A7F" w:rsidP="00F47A7F">
            <w:pPr>
              <w:jc w:val="center"/>
              <w:rPr>
                <w:color w:val="000000"/>
                <w:sz w:val="20"/>
                <w:szCs w:val="20"/>
              </w:rPr>
            </w:pPr>
            <w:r>
              <w:rPr>
                <w:color w:val="000000"/>
                <w:sz w:val="20"/>
                <w:szCs w:val="20"/>
              </w:rPr>
              <w:t>30</w:t>
            </w:r>
          </w:p>
        </w:tc>
        <w:tc>
          <w:tcPr>
            <w:tcW w:w="1134" w:type="dxa"/>
            <w:shd w:val="clear" w:color="auto" w:fill="auto"/>
            <w:noWrap/>
            <w:vAlign w:val="center"/>
            <w:hideMark/>
          </w:tcPr>
          <w:p w14:paraId="22627ACD" w14:textId="77777777" w:rsidR="00F47A7F" w:rsidRDefault="00F47A7F" w:rsidP="00F47A7F">
            <w:pPr>
              <w:jc w:val="center"/>
              <w:rPr>
                <w:color w:val="000000"/>
                <w:sz w:val="20"/>
                <w:szCs w:val="20"/>
              </w:rPr>
            </w:pPr>
            <w:r>
              <w:rPr>
                <w:color w:val="000000"/>
                <w:sz w:val="20"/>
                <w:szCs w:val="20"/>
              </w:rPr>
              <w:t>У-б/н(1)</w:t>
            </w:r>
          </w:p>
        </w:tc>
        <w:tc>
          <w:tcPr>
            <w:tcW w:w="1984" w:type="dxa"/>
            <w:shd w:val="clear" w:color="auto" w:fill="auto"/>
            <w:noWrap/>
            <w:vAlign w:val="center"/>
            <w:hideMark/>
          </w:tcPr>
          <w:p w14:paraId="370DE270" w14:textId="77777777" w:rsidR="00F47A7F" w:rsidRDefault="00F47A7F" w:rsidP="00F47A7F">
            <w:pPr>
              <w:jc w:val="center"/>
              <w:rPr>
                <w:color w:val="000000"/>
                <w:sz w:val="20"/>
                <w:szCs w:val="20"/>
              </w:rPr>
            </w:pPr>
            <w:r>
              <w:rPr>
                <w:color w:val="000000"/>
                <w:sz w:val="20"/>
                <w:szCs w:val="20"/>
              </w:rPr>
              <w:t>п. Большая Сетра. ФАП</w:t>
            </w:r>
          </w:p>
        </w:tc>
        <w:tc>
          <w:tcPr>
            <w:tcW w:w="1701" w:type="dxa"/>
            <w:shd w:val="clear" w:color="auto" w:fill="auto"/>
            <w:noWrap/>
            <w:vAlign w:val="center"/>
            <w:hideMark/>
          </w:tcPr>
          <w:p w14:paraId="2AB4C5F8" w14:textId="77777777" w:rsidR="00F47A7F" w:rsidRDefault="00F47A7F" w:rsidP="00F47A7F">
            <w:pPr>
              <w:jc w:val="center"/>
              <w:rPr>
                <w:color w:val="000000"/>
                <w:sz w:val="20"/>
                <w:szCs w:val="20"/>
              </w:rPr>
            </w:pPr>
            <w:r>
              <w:rPr>
                <w:color w:val="000000"/>
                <w:sz w:val="20"/>
                <w:szCs w:val="20"/>
              </w:rPr>
              <w:t>453,300</w:t>
            </w:r>
          </w:p>
        </w:tc>
        <w:tc>
          <w:tcPr>
            <w:tcW w:w="1843" w:type="dxa"/>
            <w:shd w:val="clear" w:color="auto" w:fill="auto"/>
            <w:noWrap/>
            <w:vAlign w:val="center"/>
            <w:hideMark/>
          </w:tcPr>
          <w:p w14:paraId="741B886B" w14:textId="77777777" w:rsidR="00F47A7F" w:rsidRDefault="00F47A7F" w:rsidP="00F47A7F">
            <w:pPr>
              <w:jc w:val="center"/>
              <w:rPr>
                <w:color w:val="000000"/>
                <w:sz w:val="20"/>
                <w:szCs w:val="20"/>
              </w:rPr>
            </w:pPr>
            <w:r>
              <w:rPr>
                <w:color w:val="000000"/>
                <w:sz w:val="20"/>
                <w:szCs w:val="20"/>
              </w:rPr>
              <w:t>2027</w:t>
            </w:r>
          </w:p>
        </w:tc>
        <w:tc>
          <w:tcPr>
            <w:tcW w:w="3509" w:type="dxa"/>
            <w:vAlign w:val="center"/>
          </w:tcPr>
          <w:p w14:paraId="5F4D5C18" w14:textId="77777777" w:rsidR="00F47A7F" w:rsidRDefault="00F47A7F" w:rsidP="00F47A7F">
            <w:pPr>
              <w:jc w:val="center"/>
              <w:rPr>
                <w:color w:val="000000"/>
                <w:sz w:val="20"/>
                <w:szCs w:val="20"/>
              </w:rPr>
            </w:pPr>
            <w:r>
              <w:rPr>
                <w:color w:val="000000"/>
                <w:sz w:val="20"/>
                <w:szCs w:val="20"/>
              </w:rPr>
              <w:t>Плата за подключение</w:t>
            </w:r>
          </w:p>
        </w:tc>
      </w:tr>
      <w:tr w:rsidR="00F47A7F" w14:paraId="611C04A6" w14:textId="77777777" w:rsidTr="00F47A7F">
        <w:trPr>
          <w:trHeight w:val="300"/>
        </w:trPr>
        <w:tc>
          <w:tcPr>
            <w:tcW w:w="7508" w:type="dxa"/>
            <w:gridSpan w:val="6"/>
            <w:shd w:val="clear" w:color="auto" w:fill="auto"/>
            <w:noWrap/>
            <w:vAlign w:val="center"/>
          </w:tcPr>
          <w:p w14:paraId="75496A46" w14:textId="77777777" w:rsidR="00F47A7F" w:rsidRDefault="00F47A7F" w:rsidP="00F47A7F">
            <w:pPr>
              <w:jc w:val="center"/>
              <w:rPr>
                <w:color w:val="000000"/>
                <w:sz w:val="20"/>
                <w:szCs w:val="20"/>
              </w:rPr>
            </w:pPr>
            <w:r>
              <w:rPr>
                <w:color w:val="000000"/>
                <w:sz w:val="20"/>
                <w:szCs w:val="20"/>
              </w:rPr>
              <w:t>Итого:</w:t>
            </w:r>
          </w:p>
        </w:tc>
        <w:tc>
          <w:tcPr>
            <w:tcW w:w="1701" w:type="dxa"/>
            <w:shd w:val="clear" w:color="auto" w:fill="auto"/>
            <w:noWrap/>
            <w:vAlign w:val="center"/>
          </w:tcPr>
          <w:p w14:paraId="1C7EFA17" w14:textId="77777777" w:rsidR="00F47A7F" w:rsidRDefault="00F47A7F" w:rsidP="00F47A7F">
            <w:pPr>
              <w:jc w:val="center"/>
              <w:rPr>
                <w:color w:val="000000"/>
                <w:sz w:val="20"/>
                <w:szCs w:val="20"/>
              </w:rPr>
            </w:pPr>
            <w:r w:rsidRPr="004C2EEE">
              <w:rPr>
                <w:color w:val="000000"/>
                <w:sz w:val="20"/>
                <w:szCs w:val="20"/>
              </w:rPr>
              <w:t>16169,90</w:t>
            </w:r>
          </w:p>
        </w:tc>
        <w:tc>
          <w:tcPr>
            <w:tcW w:w="1843" w:type="dxa"/>
            <w:shd w:val="clear" w:color="auto" w:fill="auto"/>
            <w:noWrap/>
            <w:vAlign w:val="center"/>
          </w:tcPr>
          <w:p w14:paraId="4E4D052B" w14:textId="77777777" w:rsidR="00F47A7F" w:rsidRDefault="00F47A7F" w:rsidP="00F47A7F">
            <w:pPr>
              <w:jc w:val="center"/>
              <w:rPr>
                <w:color w:val="000000"/>
                <w:sz w:val="20"/>
                <w:szCs w:val="20"/>
              </w:rPr>
            </w:pPr>
          </w:p>
        </w:tc>
        <w:tc>
          <w:tcPr>
            <w:tcW w:w="3509" w:type="dxa"/>
            <w:vAlign w:val="center"/>
          </w:tcPr>
          <w:p w14:paraId="7BCC2107" w14:textId="77777777" w:rsidR="00F47A7F" w:rsidRDefault="00F47A7F" w:rsidP="00F47A7F">
            <w:pPr>
              <w:jc w:val="center"/>
              <w:rPr>
                <w:color w:val="000000"/>
                <w:sz w:val="20"/>
                <w:szCs w:val="20"/>
              </w:rPr>
            </w:pPr>
          </w:p>
        </w:tc>
      </w:tr>
    </w:tbl>
    <w:p w14:paraId="0AEB3EEE" w14:textId="77777777" w:rsidR="00F47A7F" w:rsidRPr="004C2EEE" w:rsidRDefault="00F47A7F" w:rsidP="00F47A7F">
      <w:pPr>
        <w:pStyle w:val="affffffffffffff6"/>
        <w:spacing w:line="360" w:lineRule="auto"/>
        <w:rPr>
          <w:lang w:val="en-US"/>
        </w:rPr>
      </w:pPr>
    </w:p>
    <w:p w14:paraId="7DD9F624" w14:textId="77777777" w:rsidR="00F47A7F" w:rsidRDefault="00F47A7F" w:rsidP="00F47A7F">
      <w:pPr>
        <w:pStyle w:val="Maximyz"/>
        <w:spacing w:line="240" w:lineRule="auto"/>
        <w:ind w:firstLine="0"/>
        <w:rPr>
          <w:sz w:val="20"/>
        </w:rPr>
      </w:pPr>
    </w:p>
    <w:p w14:paraId="2DC4C06F" w14:textId="77777777" w:rsidR="00F47A7F" w:rsidRDefault="00F47A7F" w:rsidP="00F47A7F">
      <w:pPr>
        <w:pStyle w:val="Maximyz"/>
        <w:spacing w:line="240" w:lineRule="auto"/>
        <w:ind w:firstLine="0"/>
        <w:rPr>
          <w:sz w:val="20"/>
        </w:rPr>
      </w:pPr>
    </w:p>
    <w:p w14:paraId="701737D1" w14:textId="77777777" w:rsidR="00F47A7F" w:rsidRDefault="00F47A7F" w:rsidP="00F47A7F">
      <w:pPr>
        <w:pStyle w:val="Maximyz"/>
        <w:spacing w:line="240" w:lineRule="auto"/>
        <w:ind w:firstLine="0"/>
        <w:rPr>
          <w:sz w:val="20"/>
        </w:rPr>
      </w:pPr>
    </w:p>
    <w:p w14:paraId="45C5306E" w14:textId="77777777" w:rsidR="00F47A7F" w:rsidRDefault="00F47A7F" w:rsidP="00F47A7F">
      <w:pPr>
        <w:pStyle w:val="Maximyz"/>
        <w:spacing w:line="240" w:lineRule="auto"/>
        <w:ind w:firstLine="0"/>
        <w:rPr>
          <w:sz w:val="20"/>
        </w:rPr>
      </w:pPr>
    </w:p>
    <w:p w14:paraId="565D27D1" w14:textId="77777777" w:rsidR="00D440A3" w:rsidRDefault="00D440A3" w:rsidP="00747CC6">
      <w:pPr>
        <w:pStyle w:val="Maximyz"/>
        <w:ind w:firstLine="0"/>
        <w:sectPr w:rsidR="00D440A3" w:rsidSect="00D440A3">
          <w:pgSz w:w="16839" w:h="11907" w:orient="landscape" w:code="9"/>
          <w:pgMar w:top="1701" w:right="851" w:bottom="851" w:left="851" w:header="709" w:footer="709" w:gutter="0"/>
          <w:cols w:space="708"/>
          <w:docGrid w:linePitch="360"/>
        </w:sectPr>
      </w:pPr>
    </w:p>
    <w:bookmarkEnd w:id="154"/>
    <w:p w14:paraId="2319D3A0" w14:textId="47AF3339" w:rsidR="00535156" w:rsidRDefault="00535156" w:rsidP="005C73AA">
      <w:pPr>
        <w:pStyle w:val="22"/>
        <w:ind w:left="1283"/>
        <w:jc w:val="both"/>
      </w:pPr>
      <w:r>
        <w:lastRenderedPageBreak/>
        <w:t xml:space="preserve"> </w:t>
      </w:r>
      <w:bookmarkStart w:id="159" w:name="_Toc352234946"/>
      <w:bookmarkStart w:id="160" w:name="_Toc370821128"/>
      <w:bookmarkStart w:id="161" w:name="_Toc456173789"/>
      <w:bookmarkStart w:id="162" w:name="_Toc138774397"/>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9"/>
      <w:bookmarkEnd w:id="160"/>
      <w:bookmarkEnd w:id="161"/>
      <w:bookmarkEnd w:id="162"/>
    </w:p>
    <w:p w14:paraId="7D4ADA4F" w14:textId="5F7CC843" w:rsidR="00572C04" w:rsidRDefault="00572C04" w:rsidP="00572C04">
      <w:pPr>
        <w:pStyle w:val="Maximyz"/>
      </w:pPr>
      <w:r>
        <w:t xml:space="preserve">Предложений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котельных </w:t>
      </w:r>
      <w:r w:rsidR="0064077E">
        <w:t>городского округа</w:t>
      </w:r>
      <w:r w:rsidR="00A942BC">
        <w:t xml:space="preserve"> Лотошино</w:t>
      </w:r>
      <w:r>
        <w:t xml:space="preserve"> не имеется.</w:t>
      </w:r>
    </w:p>
    <w:p w14:paraId="5B4A35CF" w14:textId="77777777" w:rsidR="005C73AA" w:rsidRDefault="005C73AA" w:rsidP="005C73AA">
      <w:pPr>
        <w:pStyle w:val="Maximyz"/>
        <w:ind w:firstLine="0"/>
      </w:pPr>
    </w:p>
    <w:p w14:paraId="7E9E018A" w14:textId="2310EC69" w:rsidR="005C73AA" w:rsidRDefault="005C73AA" w:rsidP="005C73AA">
      <w:pPr>
        <w:pStyle w:val="22"/>
        <w:jc w:val="both"/>
      </w:pPr>
      <w:bookmarkStart w:id="163" w:name="_Toc138774398"/>
      <w:r w:rsidRPr="005C73AA">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63"/>
    </w:p>
    <w:p w14:paraId="12687EF7" w14:textId="46550C79" w:rsidR="00A942BC" w:rsidRDefault="00A942BC" w:rsidP="00A942BC">
      <w:pPr>
        <w:pStyle w:val="Maximyz"/>
        <w:rPr>
          <w:lang w:eastAsia="en-US"/>
        </w:rPr>
      </w:pPr>
      <w:r>
        <w:rPr>
          <w:lang w:eastAsia="en-US"/>
        </w:rPr>
        <w:t>Открытые системы горячего водоснабжения на территории городского округа Лотошино отсутствуют.</w:t>
      </w:r>
    </w:p>
    <w:p w14:paraId="44E0B58D" w14:textId="77777777" w:rsidR="005C1AE7" w:rsidRDefault="005C1AE7" w:rsidP="005C1AE7">
      <w:pPr>
        <w:pStyle w:val="Maximyz"/>
      </w:pPr>
    </w:p>
    <w:p w14:paraId="484C6F28" w14:textId="4F888EF2" w:rsidR="005C73AA" w:rsidRDefault="001136AE" w:rsidP="001136AE">
      <w:pPr>
        <w:pStyle w:val="22"/>
      </w:pPr>
      <w:bookmarkStart w:id="164" w:name="_Toc138774399"/>
      <w:r>
        <w:t>Оценка эффективности инвестиций по отдельным предложениям</w:t>
      </w:r>
      <w:bookmarkEnd w:id="164"/>
    </w:p>
    <w:p w14:paraId="5694B709" w14:textId="77777777" w:rsidR="00A942BC" w:rsidRPr="00633582" w:rsidRDefault="00A942BC" w:rsidP="00A942BC">
      <w:pPr>
        <w:pStyle w:val="Maximyz"/>
      </w:pPr>
      <w:r w:rsidRPr="00633582">
        <w:t xml:space="preserve">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w:t>
      </w:r>
    </w:p>
    <w:p w14:paraId="223EC2B7" w14:textId="77777777" w:rsidR="00A942BC" w:rsidRPr="00633582" w:rsidRDefault="00A942BC" w:rsidP="00A942BC">
      <w:pPr>
        <w:pStyle w:val="Maximyz"/>
      </w:pPr>
      <w:r w:rsidRPr="00633582">
        <w:t xml:space="preserve">В качестве источников финансирования рассматриваются:  </w:t>
      </w:r>
    </w:p>
    <w:p w14:paraId="5CC0B647" w14:textId="77777777" w:rsidR="00A942BC" w:rsidRPr="00633582" w:rsidRDefault="00A942BC" w:rsidP="00A942BC">
      <w:pPr>
        <w:pStyle w:val="Maximyz"/>
        <w:numPr>
          <w:ilvl w:val="0"/>
          <w:numId w:val="42"/>
        </w:numPr>
      </w:pPr>
      <w:r w:rsidRPr="00633582">
        <w:t xml:space="preserve">собственные средства теплоснабжающих организаций;  </w:t>
      </w:r>
    </w:p>
    <w:p w14:paraId="681DACCA" w14:textId="77777777" w:rsidR="00A942BC" w:rsidRPr="00633582" w:rsidRDefault="00A942BC" w:rsidP="00A942BC">
      <w:pPr>
        <w:pStyle w:val="Maximyz"/>
        <w:numPr>
          <w:ilvl w:val="0"/>
          <w:numId w:val="42"/>
        </w:numPr>
      </w:pPr>
      <w:r w:rsidRPr="00633582">
        <w:t xml:space="preserve">заемные средства; </w:t>
      </w:r>
    </w:p>
    <w:p w14:paraId="557AA9E8" w14:textId="77777777" w:rsidR="00A942BC" w:rsidRDefault="00A942BC" w:rsidP="00A942BC">
      <w:pPr>
        <w:pStyle w:val="Maximyz"/>
        <w:numPr>
          <w:ilvl w:val="0"/>
          <w:numId w:val="42"/>
        </w:numPr>
      </w:pPr>
      <w:r w:rsidRPr="00633582">
        <w:t>бюджетные средства</w:t>
      </w:r>
      <w:r>
        <w:t>;</w:t>
      </w:r>
    </w:p>
    <w:p w14:paraId="5DD51208" w14:textId="77777777" w:rsidR="00A942BC" w:rsidRPr="00633582" w:rsidRDefault="00A942BC" w:rsidP="00A942BC">
      <w:pPr>
        <w:pStyle w:val="Maximyz"/>
        <w:numPr>
          <w:ilvl w:val="0"/>
          <w:numId w:val="42"/>
        </w:numPr>
      </w:pPr>
      <w:r>
        <w:t>привлеченные средства инвестора.</w:t>
      </w:r>
    </w:p>
    <w:p w14:paraId="52219432" w14:textId="77777777" w:rsidR="00A942BC" w:rsidRDefault="00A942BC" w:rsidP="00A942BC">
      <w:pPr>
        <w:pStyle w:val="Maximyz"/>
      </w:pPr>
      <w:r w:rsidRPr="00633582">
        <w:t>К собственным средствам организации относятся: прибыль, плата заподключение и амортизация. В качестве источника финансирования рассматривается не вся прибыль организации, а только часть, превышающая</w:t>
      </w:r>
      <w:r>
        <w:t xml:space="preserve"> нормируемую прибыль организации. Величина нормируемой прибыли принята 1,5%.  </w:t>
      </w:r>
    </w:p>
    <w:p w14:paraId="6D3F3374" w14:textId="77777777" w:rsidR="00A942BC" w:rsidRDefault="00A942BC" w:rsidP="00A942BC">
      <w:pPr>
        <w:pStyle w:val="Maximyz"/>
        <w:ind w:firstLine="708"/>
      </w:pPr>
      <w:r>
        <w:t xml:space="preserve">Плата за подключение устанавливается для новых потребителей, подключаемых к системе централизованного теплоснабжения. Она определяется на основании постановления Правительства РФ от 22.10.2012 №1075 «О ценообразовании в сфере теплоснабжения». Плата за подключение является источником финансирования для групп проектов по строительству и реконструкции тепловых сетей с увеличением диаметра с целью подключения новых потребителей.  </w:t>
      </w:r>
    </w:p>
    <w:p w14:paraId="2CA5DB8F" w14:textId="77777777" w:rsidR="00A942BC" w:rsidRDefault="00A942BC" w:rsidP="00A942BC">
      <w:pPr>
        <w:pStyle w:val="Maximyz"/>
        <w:ind w:firstLine="708"/>
      </w:pPr>
      <w:r>
        <w:lastRenderedPageBreak/>
        <w:t xml:space="preserve">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w:t>
      </w:r>
    </w:p>
    <w:p w14:paraId="71E4BE82" w14:textId="77777777" w:rsidR="00A942BC" w:rsidRDefault="00A942BC" w:rsidP="00A942BC">
      <w:pPr>
        <w:pStyle w:val="Maximyz"/>
        <w:ind w:firstLine="708"/>
      </w:pPr>
      <w:r>
        <w:t>Заемные средства могут быть привлечены организацией на срок до 10 лет, при этом стоимость заемных средств составляет 14%. Для получения кредита необходимо предоставления гарантий на всю сумму долга без учета процентов.</w:t>
      </w:r>
    </w:p>
    <w:p w14:paraId="6F6D7EF4" w14:textId="77777777" w:rsidR="00A942BC" w:rsidRDefault="00A942BC" w:rsidP="00A942BC">
      <w:pPr>
        <w:pStyle w:val="Maximyz"/>
      </w:pPr>
      <w:r w:rsidRPr="00BF6EED">
        <w:t xml:space="preserve">Обоснованные </w:t>
      </w:r>
      <w:r>
        <w:t>п</w:t>
      </w:r>
      <w:r w:rsidRPr="00BF6EED">
        <w:t>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w:t>
      </w:r>
      <w:r>
        <w:t xml:space="preserve"> сетей:</w:t>
      </w:r>
    </w:p>
    <w:p w14:paraId="56AC4F0D" w14:textId="77777777" w:rsidR="00A942BC" w:rsidRDefault="00A942BC" w:rsidP="00F47A7F">
      <w:pPr>
        <w:pStyle w:val="Maximyz"/>
        <w:numPr>
          <w:ilvl w:val="0"/>
          <w:numId w:val="97"/>
        </w:numPr>
        <w:shd w:val="clear" w:color="auto" w:fill="FDE9D9" w:themeFill="accent6" w:themeFillTint="33"/>
      </w:pPr>
      <w:r>
        <w:t>И</w:t>
      </w:r>
      <w:r w:rsidRPr="002D1BE9">
        <w:t>нвестиционн</w:t>
      </w:r>
      <w:r>
        <w:t>ая</w:t>
      </w:r>
      <w:r w:rsidRPr="002D1BE9">
        <w:t xml:space="preserve"> программ</w:t>
      </w:r>
      <w:r>
        <w:t>а МП «Лотошинское ЖКХ»</w:t>
      </w:r>
      <w:r w:rsidRPr="002D1BE9">
        <w:t xml:space="preserve"> </w:t>
      </w:r>
      <w:r w:rsidRPr="00BD365C">
        <w:t>по развитию системы теплоснабжения городского округа</w:t>
      </w:r>
      <w:r>
        <w:t xml:space="preserve"> Лотошино.</w:t>
      </w:r>
    </w:p>
    <w:p w14:paraId="3A4D7C25" w14:textId="77777777" w:rsidR="00747CC6" w:rsidRPr="00BF6EED" w:rsidRDefault="00747CC6" w:rsidP="00F47A7F">
      <w:pPr>
        <w:pStyle w:val="Maximyz"/>
        <w:numPr>
          <w:ilvl w:val="0"/>
          <w:numId w:val="97"/>
        </w:numPr>
        <w:shd w:val="clear" w:color="auto" w:fill="FDE9D9" w:themeFill="accent6" w:themeFillTint="33"/>
        <w:rPr>
          <w:szCs w:val="24"/>
          <w:lang w:eastAsia="en-US"/>
        </w:rPr>
      </w:pPr>
      <w:r w:rsidRPr="00FE6EA6">
        <w:rPr>
          <w:color w:val="000000"/>
          <w:szCs w:val="24"/>
        </w:rPr>
        <w:t xml:space="preserve">Постановление Правительства Московской области от </w:t>
      </w:r>
      <w:r w:rsidRPr="00C763C0">
        <w:rPr>
          <w:color w:val="000000"/>
          <w:szCs w:val="24"/>
        </w:rPr>
        <w:t>27</w:t>
      </w:r>
      <w:r w:rsidRPr="00FE6EA6">
        <w:rPr>
          <w:color w:val="000000"/>
          <w:szCs w:val="24"/>
        </w:rPr>
        <w:t>.</w:t>
      </w:r>
      <w:r w:rsidRPr="00C763C0">
        <w:rPr>
          <w:color w:val="000000"/>
          <w:szCs w:val="24"/>
        </w:rPr>
        <w:t>04</w:t>
      </w:r>
      <w:r w:rsidRPr="00FE6EA6">
        <w:rPr>
          <w:color w:val="000000"/>
          <w:szCs w:val="24"/>
        </w:rPr>
        <w:t>.20</w:t>
      </w:r>
      <w:r w:rsidRPr="00C763C0">
        <w:rPr>
          <w:color w:val="000000"/>
          <w:szCs w:val="24"/>
        </w:rPr>
        <w:t>21</w:t>
      </w:r>
      <w:r w:rsidRPr="00FE6EA6">
        <w:rPr>
          <w:szCs w:val="24"/>
        </w:rPr>
        <w:t xml:space="preserve"> </w:t>
      </w:r>
      <w:r w:rsidRPr="00FE6EA6">
        <w:rPr>
          <w:color w:val="000000"/>
          <w:szCs w:val="24"/>
        </w:rPr>
        <w:t>№</w:t>
      </w:r>
      <w:r w:rsidRPr="00C763C0">
        <w:rPr>
          <w:color w:val="000000"/>
          <w:szCs w:val="24"/>
        </w:rPr>
        <w:t>314</w:t>
      </w:r>
      <w:r w:rsidRPr="00FE6EA6">
        <w:rPr>
          <w:color w:val="000000"/>
          <w:szCs w:val="24"/>
        </w:rPr>
        <w:t>/</w:t>
      </w:r>
      <w:r w:rsidRPr="00C763C0">
        <w:rPr>
          <w:color w:val="000000"/>
          <w:szCs w:val="24"/>
        </w:rPr>
        <w:t>14</w:t>
      </w:r>
      <w:r w:rsidRPr="00FE6EA6">
        <w:rPr>
          <w:color w:val="000000"/>
          <w:szCs w:val="24"/>
        </w:rPr>
        <w:t xml:space="preserve"> </w:t>
      </w:r>
      <w:r>
        <w:rPr>
          <w:color w:val="000000"/>
          <w:szCs w:val="24"/>
        </w:rPr>
        <w:t xml:space="preserve">О внесении изменений в государственнуб программу Московской области </w:t>
      </w:r>
      <w:r w:rsidRPr="00FE6EA6">
        <w:rPr>
          <w:color w:val="000000"/>
          <w:szCs w:val="24"/>
        </w:rPr>
        <w:t>«Развитие инженерной инфраструктуры</w:t>
      </w:r>
      <w:r>
        <w:rPr>
          <w:color w:val="000000"/>
          <w:szCs w:val="24"/>
        </w:rPr>
        <w:t xml:space="preserve"> </w:t>
      </w:r>
      <w:r w:rsidRPr="00FE6EA6">
        <w:rPr>
          <w:color w:val="000000"/>
          <w:szCs w:val="24"/>
        </w:rPr>
        <w:t>и энергоэффективности» на 2018-202</w:t>
      </w:r>
      <w:r>
        <w:rPr>
          <w:color w:val="000000"/>
          <w:szCs w:val="24"/>
        </w:rPr>
        <w:t>4</w:t>
      </w:r>
      <w:r w:rsidRPr="00FE6EA6">
        <w:rPr>
          <w:color w:val="000000"/>
          <w:szCs w:val="24"/>
        </w:rPr>
        <w:t xml:space="preserve"> годы</w:t>
      </w:r>
      <w:r>
        <w:rPr>
          <w:color w:val="000000"/>
          <w:szCs w:val="24"/>
        </w:rPr>
        <w:t>.</w:t>
      </w:r>
    </w:p>
    <w:p w14:paraId="55D20FB5" w14:textId="37346569" w:rsidR="00A942BC" w:rsidRDefault="00A942BC" w:rsidP="00F47A7F">
      <w:pPr>
        <w:pStyle w:val="Maximyz"/>
        <w:numPr>
          <w:ilvl w:val="0"/>
          <w:numId w:val="97"/>
        </w:numPr>
        <w:shd w:val="clear" w:color="auto" w:fill="FDE9D9" w:themeFill="accent6" w:themeFillTint="33"/>
        <w:rPr>
          <w:szCs w:val="24"/>
          <w:lang w:eastAsia="en-US"/>
        </w:rPr>
      </w:pPr>
      <w:r>
        <w:rPr>
          <w:szCs w:val="24"/>
          <w:lang w:eastAsia="en-US"/>
        </w:rPr>
        <w:t>Э</w:t>
      </w:r>
      <w:r w:rsidRPr="00BF6EED">
        <w:rPr>
          <w:szCs w:val="24"/>
          <w:lang w:eastAsia="en-US"/>
        </w:rPr>
        <w:t>кономическ</w:t>
      </w:r>
      <w:r>
        <w:rPr>
          <w:szCs w:val="24"/>
          <w:lang w:eastAsia="en-US"/>
        </w:rPr>
        <w:t>ая</w:t>
      </w:r>
      <w:r w:rsidRPr="00BF6EED">
        <w:rPr>
          <w:szCs w:val="24"/>
          <w:lang w:eastAsia="en-US"/>
        </w:rPr>
        <w:t xml:space="preserve"> обоснованност</w:t>
      </w:r>
      <w:r>
        <w:rPr>
          <w:szCs w:val="24"/>
          <w:lang w:eastAsia="en-US"/>
        </w:rPr>
        <w:t>ь</w:t>
      </w:r>
      <w:r w:rsidRPr="00BF6EED">
        <w:rPr>
          <w:szCs w:val="24"/>
          <w:lang w:eastAsia="en-US"/>
        </w:rPr>
        <w:t xml:space="preserve"> расходов, объемов полезного отпуска, величины предложений об установлении тарифов на тепловую энергию, поставляемую </w:t>
      </w:r>
      <w:r>
        <w:rPr>
          <w:szCs w:val="24"/>
          <w:lang w:eastAsia="en-US"/>
        </w:rPr>
        <w:t xml:space="preserve">теплоснабжающими организациями </w:t>
      </w:r>
      <w:r w:rsidRPr="00BF6EED">
        <w:rPr>
          <w:szCs w:val="24"/>
          <w:lang w:eastAsia="en-US"/>
        </w:rPr>
        <w:t>на территории городского округа</w:t>
      </w:r>
      <w:r>
        <w:rPr>
          <w:szCs w:val="24"/>
          <w:lang w:eastAsia="en-US"/>
        </w:rPr>
        <w:t xml:space="preserve"> Лотошино.</w:t>
      </w:r>
    </w:p>
    <w:p w14:paraId="7023421C" w14:textId="77777777" w:rsidR="00A942BC" w:rsidRDefault="00A942BC" w:rsidP="00A942BC">
      <w:pPr>
        <w:pStyle w:val="Maximyz"/>
        <w:ind w:left="720" w:firstLine="0"/>
        <w:rPr>
          <w:szCs w:val="24"/>
          <w:lang w:eastAsia="en-US"/>
        </w:rPr>
      </w:pPr>
    </w:p>
    <w:p w14:paraId="56C26566" w14:textId="3A6F4E74" w:rsidR="002C7A02" w:rsidRDefault="005C1AE7" w:rsidP="0075218C">
      <w:pPr>
        <w:pStyle w:val="22"/>
      </w:pPr>
      <w:r>
        <w:t xml:space="preserve"> </w:t>
      </w:r>
      <w:bookmarkStart w:id="165" w:name="_Toc138774400"/>
      <w:r w:rsidR="002C7A02">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65"/>
    </w:p>
    <w:p w14:paraId="63991036" w14:textId="1156056E" w:rsidR="0023122B" w:rsidRDefault="00A942BC" w:rsidP="002C7A02">
      <w:pPr>
        <w:pStyle w:val="Maximyz"/>
      </w:pPr>
      <w:r>
        <w:t>Фактически осуществленные инвестиций в строительство, реконструкцию, техническое перевооружение и (или) модернизацию объектов теплоснабжения за базовый период отсутствуют.</w:t>
      </w:r>
    </w:p>
    <w:p w14:paraId="6AEBECE4" w14:textId="303BC069" w:rsidR="0023122B" w:rsidRDefault="0023122B" w:rsidP="002C7A02">
      <w:pPr>
        <w:pStyle w:val="Maximyz"/>
      </w:pPr>
    </w:p>
    <w:p w14:paraId="7F5137B6" w14:textId="3686A09B" w:rsidR="0023122B" w:rsidRDefault="0023122B" w:rsidP="002C7A02">
      <w:pPr>
        <w:pStyle w:val="Maximyz"/>
      </w:pPr>
    </w:p>
    <w:p w14:paraId="65CC32CC" w14:textId="65C5A9CD" w:rsidR="00747CC6" w:rsidRDefault="00747CC6" w:rsidP="002C7A02">
      <w:pPr>
        <w:pStyle w:val="Maximyz"/>
      </w:pPr>
    </w:p>
    <w:p w14:paraId="6B101AAD" w14:textId="63DC4CB1" w:rsidR="00747CC6" w:rsidRDefault="00747CC6" w:rsidP="002C7A02">
      <w:pPr>
        <w:pStyle w:val="Maximyz"/>
      </w:pPr>
    </w:p>
    <w:p w14:paraId="1577073B" w14:textId="125D2F9D" w:rsidR="00747CC6" w:rsidRDefault="00747CC6" w:rsidP="002C7A02">
      <w:pPr>
        <w:pStyle w:val="Maximyz"/>
      </w:pPr>
    </w:p>
    <w:p w14:paraId="1BF850F6" w14:textId="77777777" w:rsidR="00747CC6" w:rsidRDefault="00747CC6" w:rsidP="002C7A02">
      <w:pPr>
        <w:pStyle w:val="Maximyz"/>
      </w:pPr>
    </w:p>
    <w:p w14:paraId="294CA982" w14:textId="6DFD5A3E" w:rsidR="0023122B" w:rsidRDefault="0023122B" w:rsidP="002C7A02">
      <w:pPr>
        <w:pStyle w:val="Maximyz"/>
      </w:pPr>
    </w:p>
    <w:p w14:paraId="2B7BEC18" w14:textId="2B4E04D6" w:rsidR="0023122B" w:rsidRDefault="0023122B" w:rsidP="002C7A02">
      <w:pPr>
        <w:pStyle w:val="Maximyz"/>
      </w:pPr>
    </w:p>
    <w:p w14:paraId="7D0BF295" w14:textId="5F7997D3" w:rsidR="00C2547D" w:rsidRDefault="00C2547D" w:rsidP="00B038C7">
      <w:pPr>
        <w:pStyle w:val="1c"/>
        <w:rPr>
          <w:lang w:val="ru-RU"/>
        </w:rPr>
      </w:pPr>
      <w:bookmarkStart w:id="166" w:name="_Toc138774401"/>
      <w:r w:rsidRPr="00462DA6">
        <w:rPr>
          <w:lang w:val="ru-RU"/>
        </w:rPr>
        <w:lastRenderedPageBreak/>
        <w:t>РАЗДЕЛ. РЕШЕНИЕ ОБ ОПРЕДЕЛЕНИИ ЕДИНОЙ ТЕПЛОСНАБЖАЮЩЕЙ ОРГАНИЗАЦИИ (ОРГАНИЗАЦИЙ)</w:t>
      </w:r>
      <w:bookmarkEnd w:id="141"/>
      <w:bookmarkEnd w:id="166"/>
    </w:p>
    <w:p w14:paraId="172E9035" w14:textId="77777777" w:rsidR="00D82F90" w:rsidRDefault="00D82F90" w:rsidP="00D82F90">
      <w:pPr>
        <w:pStyle w:val="Maximyz"/>
      </w:pPr>
      <w:r>
        <w:t xml:space="preserve">Понятие «Единая теплоснабжающая организация» введено Федеральным законом от 27.07.2010 г. №190 «О теплоснабжении» (ст.2, ст.15). </w:t>
      </w:r>
    </w:p>
    <w:p w14:paraId="705EED9C" w14:textId="77777777" w:rsidR="00D82F90" w:rsidRDefault="00D82F90" w:rsidP="00D82F90">
      <w:pPr>
        <w:pStyle w:val="Maximyz"/>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04CE67E5" w14:textId="77777777" w:rsidR="00D82F90" w:rsidRDefault="00D82F90" w:rsidP="00D82F90">
      <w:pPr>
        <w:pStyle w:val="Maximyz"/>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7D747728" w14:textId="77777777" w:rsidR="00D82F90" w:rsidRDefault="00D82F90" w:rsidP="006E4422">
      <w:pPr>
        <w:pStyle w:val="Maximyz"/>
        <w:numPr>
          <w:ilvl w:val="0"/>
          <w:numId w:val="43"/>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780C37DB" w14:textId="77777777" w:rsidR="00D82F90" w:rsidRDefault="00D82F90" w:rsidP="006E4422">
      <w:pPr>
        <w:pStyle w:val="Maximyz"/>
        <w:numPr>
          <w:ilvl w:val="0"/>
          <w:numId w:val="43"/>
        </w:numPr>
        <w:tabs>
          <w:tab w:val="left" w:pos="1134"/>
        </w:tabs>
        <w:ind w:left="0" w:firstLine="709"/>
      </w:pPr>
      <w:r>
        <w:t xml:space="preserve">размер собственного капитала; </w:t>
      </w:r>
    </w:p>
    <w:p w14:paraId="07C7D65B" w14:textId="77777777" w:rsidR="00D82F90" w:rsidRDefault="00D82F90" w:rsidP="006E4422">
      <w:pPr>
        <w:pStyle w:val="Maximyz"/>
        <w:numPr>
          <w:ilvl w:val="0"/>
          <w:numId w:val="43"/>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4208C2C8" w14:textId="655640FA" w:rsidR="00D82F90" w:rsidRDefault="00D82F90" w:rsidP="00D82F90">
      <w:pPr>
        <w:rPr>
          <w:lang w:eastAsia="en-US"/>
        </w:rPr>
      </w:pPr>
    </w:p>
    <w:p w14:paraId="32BA0F1F" w14:textId="3FE9E664" w:rsidR="001136AE" w:rsidRDefault="001136AE" w:rsidP="001136AE">
      <w:pPr>
        <w:pStyle w:val="22"/>
      </w:pPr>
      <w:r>
        <w:t xml:space="preserve"> </w:t>
      </w:r>
      <w:bookmarkStart w:id="167" w:name="_Toc138774402"/>
      <w:r>
        <w:t>Решение об определении единой теплоснабжающей организации (организаций)</w:t>
      </w:r>
      <w:bookmarkEnd w:id="167"/>
    </w:p>
    <w:p w14:paraId="246107AD" w14:textId="77777777" w:rsidR="001136AE" w:rsidRDefault="001136AE" w:rsidP="001136AE">
      <w:pPr>
        <w:pStyle w:val="Maximyz"/>
        <w:rPr>
          <w:lang w:eastAsia="en-US"/>
        </w:rPr>
      </w:pPr>
      <w:r>
        <w:rPr>
          <w:lang w:eastAsia="en-US"/>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14:paraId="397050F0" w14:textId="77777777" w:rsidR="001136AE" w:rsidRDefault="001136AE" w:rsidP="001136AE">
      <w:pPr>
        <w:pStyle w:val="Maximyz"/>
        <w:rPr>
          <w:lang w:eastAsia="en-US"/>
        </w:rPr>
      </w:pPr>
      <w:r>
        <w:rPr>
          <w:lang w:eastAsia="en-US"/>
        </w:rPr>
        <w:t xml:space="preserve">В соответствии с приведенным документом ЕТО обязана: </w:t>
      </w:r>
    </w:p>
    <w:p w14:paraId="24DDDFE8"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EE37D27" w14:textId="77777777" w:rsidR="001136AE" w:rsidRDefault="001136AE" w:rsidP="001136AE">
      <w:pPr>
        <w:pStyle w:val="Maximyz"/>
        <w:numPr>
          <w:ilvl w:val="0"/>
          <w:numId w:val="24"/>
        </w:numPr>
        <w:ind w:left="0" w:firstLine="1069"/>
        <w:rPr>
          <w:lang w:eastAsia="en-US"/>
        </w:rPr>
      </w:pPr>
      <w:r>
        <w:rPr>
          <w:lang w:eastAsia="en-US"/>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28453203" w14:textId="77777777" w:rsidR="001136AE" w:rsidRDefault="001136AE" w:rsidP="001136AE">
      <w:pPr>
        <w:pStyle w:val="Maximyz"/>
        <w:numPr>
          <w:ilvl w:val="0"/>
          <w:numId w:val="24"/>
        </w:numPr>
        <w:ind w:left="0" w:firstLine="1069"/>
        <w:rPr>
          <w:lang w:eastAsia="en-US"/>
        </w:rPr>
      </w:pPr>
      <w:r>
        <w:rPr>
          <w:lang w:eastAsia="en-US"/>
        </w:rPr>
        <w:lastRenderedPageBreak/>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019C65D9" w14:textId="77777777" w:rsidR="001136AE" w:rsidRDefault="001136AE" w:rsidP="001136AE">
      <w:pPr>
        <w:pStyle w:val="Maximyz"/>
        <w:numPr>
          <w:ilvl w:val="0"/>
          <w:numId w:val="24"/>
        </w:numPr>
        <w:ind w:left="0" w:firstLine="1069"/>
        <w:rPr>
          <w:lang w:eastAsia="en-US"/>
        </w:rPr>
      </w:pPr>
      <w:r>
        <w:rPr>
          <w:lang w:eastAsia="en-US"/>
        </w:rPr>
        <w:t xml:space="preserve">границы зоны деятельности ЕТО в соответствии с п.19 Правил организации теплоснабжения могут быть изменены в следующих случаях: </w:t>
      </w:r>
    </w:p>
    <w:p w14:paraId="67FBF79E" w14:textId="77777777" w:rsidR="001136AE" w:rsidRDefault="001136AE" w:rsidP="001136AE">
      <w:pPr>
        <w:pStyle w:val="Maximyz"/>
        <w:numPr>
          <w:ilvl w:val="0"/>
          <w:numId w:val="24"/>
        </w:numPr>
        <w:ind w:left="0" w:firstLine="1069"/>
        <w:rPr>
          <w:lang w:eastAsia="en-US"/>
        </w:rPr>
      </w:pPr>
      <w:r>
        <w:rPr>
          <w:lang w:eastAsia="en-US"/>
        </w:rP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485754AC" w14:textId="77777777" w:rsidR="001136AE" w:rsidRDefault="001136AE" w:rsidP="001136AE">
      <w:pPr>
        <w:pStyle w:val="Maximyz"/>
        <w:numPr>
          <w:ilvl w:val="0"/>
          <w:numId w:val="24"/>
        </w:numPr>
        <w:ind w:left="0" w:firstLine="1069"/>
        <w:rPr>
          <w:lang w:eastAsia="en-US"/>
        </w:rPr>
      </w:pPr>
      <w:r>
        <w:rPr>
          <w:lang w:eastAsia="en-US"/>
        </w:rPr>
        <w:t xml:space="preserve">технологическое </w:t>
      </w:r>
      <w:r>
        <w:rPr>
          <w:lang w:eastAsia="en-US"/>
        </w:rPr>
        <w:tab/>
        <w:t xml:space="preserve">объединение </w:t>
      </w:r>
      <w:r>
        <w:rPr>
          <w:lang w:eastAsia="en-US"/>
        </w:rPr>
        <w:tab/>
        <w:t xml:space="preserve">или </w:t>
      </w:r>
      <w:r>
        <w:rPr>
          <w:lang w:eastAsia="en-US"/>
        </w:rPr>
        <w:tab/>
        <w:t xml:space="preserve">разделение </w:t>
      </w:r>
      <w:r>
        <w:rPr>
          <w:lang w:eastAsia="en-US"/>
        </w:rPr>
        <w:tab/>
        <w:t xml:space="preserve">систем теплоснабжения. </w:t>
      </w:r>
    </w:p>
    <w:p w14:paraId="59581B7B" w14:textId="08C60963" w:rsidR="001136AE" w:rsidRDefault="001136AE" w:rsidP="001136AE">
      <w:pPr>
        <w:pStyle w:val="Maximyz"/>
        <w:rPr>
          <w:lang w:eastAsia="en-US"/>
        </w:rPr>
      </w:pPr>
      <w:r>
        <w:rPr>
          <w:lang w:eastAsia="en-US"/>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3062E1A0" w14:textId="77777777" w:rsidR="00E46639" w:rsidRPr="00A03D8A" w:rsidRDefault="00E46639" w:rsidP="001136AE">
      <w:pPr>
        <w:pStyle w:val="Maximyz"/>
        <w:rPr>
          <w:lang w:eastAsia="en-US"/>
        </w:rPr>
      </w:pPr>
    </w:p>
    <w:p w14:paraId="0B386884" w14:textId="77777777" w:rsidR="001136AE" w:rsidRPr="001136AE" w:rsidRDefault="001136AE" w:rsidP="001136AE">
      <w:pPr>
        <w:rPr>
          <w:lang w:eastAsia="en-US"/>
        </w:rPr>
      </w:pPr>
    </w:p>
    <w:p w14:paraId="26E2EF7B" w14:textId="77404219" w:rsidR="001136AE" w:rsidRDefault="001136AE" w:rsidP="001136AE">
      <w:pPr>
        <w:pStyle w:val="22"/>
      </w:pPr>
      <w:r>
        <w:t xml:space="preserve"> </w:t>
      </w:r>
      <w:bookmarkStart w:id="168" w:name="_Toc138774403"/>
      <w:r>
        <w:t>Реестр зон деятельности единой теплоснабжающей организации (организаций)</w:t>
      </w:r>
      <w:bookmarkEnd w:id="168"/>
    </w:p>
    <w:p w14:paraId="39333012" w14:textId="77777777" w:rsidR="00A942BC" w:rsidRDefault="00A942BC" w:rsidP="00A942BC">
      <w:pPr>
        <w:pStyle w:val="Maximyz"/>
        <w:rPr>
          <w:lang w:eastAsia="en-US"/>
        </w:rPr>
      </w:pPr>
      <w:r>
        <w:rPr>
          <w:lang w:eastAsia="en-US"/>
        </w:rPr>
        <w:t>На территории городского округа Лотошино функционирует две организации, имеющая в своем ведомстве источники тепловой энергии.</w:t>
      </w:r>
    </w:p>
    <w:p w14:paraId="055D7144" w14:textId="394092AD" w:rsidR="00602F02" w:rsidRPr="0073142C" w:rsidRDefault="00602F02" w:rsidP="00602F02">
      <w:pPr>
        <w:pStyle w:val="Maximyz"/>
        <w:spacing w:after="240"/>
      </w:pPr>
      <w:r>
        <w:t xml:space="preserve">Перечень </w:t>
      </w:r>
      <w:r w:rsidRPr="002E53E7">
        <w:t xml:space="preserve">теплоснабжающих </w:t>
      </w:r>
      <w:r>
        <w:t>(</w:t>
      </w:r>
      <w:r w:rsidRPr="002E53E7">
        <w:t>теплосетевых</w:t>
      </w:r>
      <w:r>
        <w:t>)</w:t>
      </w:r>
      <w:r w:rsidRPr="002E53E7">
        <w:t xml:space="preserve"> организаций</w:t>
      </w:r>
      <w:r w:rsidRPr="0073142C">
        <w:t xml:space="preserve"> </w:t>
      </w:r>
      <w:r>
        <w:rPr>
          <w:lang w:eastAsia="en-US"/>
        </w:rPr>
        <w:t>городского округа Лотошино</w:t>
      </w:r>
      <w:r>
        <w:t xml:space="preserve"> представлен в </w:t>
      </w:r>
      <w:r w:rsidRPr="0073142C">
        <w:t>таблиц</w:t>
      </w:r>
      <w:r>
        <w:t>е</w:t>
      </w:r>
      <w:r w:rsidRPr="0073142C">
        <w:t xml:space="preserve"> </w:t>
      </w:r>
      <w:r w:rsidRPr="0073142C">
        <w:fldChar w:fldCharType="begin"/>
      </w:r>
      <w:r w:rsidRPr="0073142C">
        <w:instrText xml:space="preserve"> REF _Ref491851898 \h  \* MERGEFORMAT </w:instrText>
      </w:r>
      <w:r w:rsidRPr="0073142C">
        <w:fldChar w:fldCharType="separate"/>
      </w:r>
      <w:r w:rsidR="005D6C2B" w:rsidRPr="005D6C2B">
        <w:rPr>
          <w:vanish/>
        </w:rPr>
        <w:t xml:space="preserve">Таблица </w:t>
      </w:r>
      <w:r w:rsidR="005D6C2B">
        <w:rPr>
          <w:noProof/>
        </w:rPr>
        <w:t>10</w:t>
      </w:r>
      <w:r w:rsidR="005D6C2B">
        <w:t>.</w:t>
      </w:r>
      <w:r w:rsidR="005D6C2B">
        <w:rPr>
          <w:noProof/>
        </w:rPr>
        <w:t>1</w:t>
      </w:r>
      <w:r w:rsidRPr="0073142C">
        <w:fldChar w:fldCharType="end"/>
      </w:r>
      <w:r>
        <w:t>.</w:t>
      </w:r>
    </w:p>
    <w:p w14:paraId="6CCEFB38" w14:textId="0AC5D5EF" w:rsidR="00602F02" w:rsidRPr="001111BE" w:rsidRDefault="00602F02" w:rsidP="00602F02">
      <w:pPr>
        <w:pStyle w:val="aff6"/>
        <w:keepNext/>
      </w:pPr>
      <w:bookmarkStart w:id="169" w:name="_Ref4918518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bookmarkEnd w:id="169"/>
      <w:r w:rsidRPr="001111BE">
        <w:t xml:space="preserve"> - </w:t>
      </w:r>
      <w:r w:rsidRPr="00152E2E">
        <w:t>Перечень теплоснабжающих</w:t>
      </w:r>
      <w:r>
        <w:t xml:space="preserve"> (</w:t>
      </w:r>
      <w:r w:rsidRPr="00152E2E">
        <w:t>теплосетевых</w:t>
      </w:r>
      <w:r>
        <w:t>)</w:t>
      </w:r>
      <w:r w:rsidRPr="00152E2E">
        <w:t xml:space="preserve"> организаций, действующих на территории </w:t>
      </w:r>
      <w:r>
        <w:t xml:space="preserve">городского округа Лотошино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816413" w:rsidRPr="00D4230D" w14:paraId="566FC57B" w14:textId="77777777" w:rsidTr="00816413">
        <w:trPr>
          <w:trHeight w:val="340"/>
          <w:tblHeader/>
        </w:trPr>
        <w:tc>
          <w:tcPr>
            <w:tcW w:w="304" w:type="pct"/>
            <w:shd w:val="clear" w:color="auto" w:fill="auto"/>
            <w:vAlign w:val="center"/>
          </w:tcPr>
          <w:p w14:paraId="785F2819" w14:textId="77777777" w:rsidR="00816413" w:rsidRPr="00672CCE" w:rsidRDefault="00816413" w:rsidP="00816413">
            <w:pPr>
              <w:spacing w:line="259" w:lineRule="auto"/>
              <w:jc w:val="center"/>
              <w:rPr>
                <w:rFonts w:ascii="Times New Roman" w:hAnsi="Times New Roman" w:cs="Times New Roman"/>
                <w:sz w:val="20"/>
                <w:szCs w:val="20"/>
              </w:rPr>
            </w:pPr>
            <w:bookmarkStart w:id="170" w:name="_Hlk528762243"/>
            <w:r w:rsidRPr="00672CCE">
              <w:rPr>
                <w:rFonts w:ascii="Times New Roman" w:hAnsi="Times New Roman" w:cs="Times New Roman"/>
                <w:sz w:val="20"/>
                <w:szCs w:val="20"/>
              </w:rPr>
              <w:t>№ п/п</w:t>
            </w:r>
          </w:p>
        </w:tc>
        <w:tc>
          <w:tcPr>
            <w:tcW w:w="2069" w:type="pct"/>
            <w:shd w:val="clear" w:color="auto" w:fill="auto"/>
            <w:vAlign w:val="center"/>
          </w:tcPr>
          <w:p w14:paraId="759247BB" w14:textId="77777777" w:rsidR="00816413" w:rsidRPr="00672CCE" w:rsidRDefault="00816413" w:rsidP="00816413">
            <w:pPr>
              <w:spacing w:line="259" w:lineRule="auto"/>
              <w:ind w:right="58"/>
              <w:jc w:val="center"/>
              <w:rPr>
                <w:rFonts w:ascii="Times New Roman" w:hAnsi="Times New Roman" w:cs="Times New Roman"/>
                <w:sz w:val="20"/>
                <w:szCs w:val="20"/>
              </w:rPr>
            </w:pPr>
            <w:r w:rsidRPr="00672CCE">
              <w:rPr>
                <w:rFonts w:ascii="Times New Roman" w:hAnsi="Times New Roman" w:cs="Times New Roman"/>
                <w:sz w:val="20"/>
                <w:szCs w:val="20"/>
              </w:rPr>
              <w:t>Название организации</w:t>
            </w:r>
          </w:p>
        </w:tc>
        <w:tc>
          <w:tcPr>
            <w:tcW w:w="2627" w:type="pct"/>
            <w:shd w:val="clear" w:color="auto" w:fill="auto"/>
            <w:vAlign w:val="center"/>
          </w:tcPr>
          <w:p w14:paraId="07D6CC7E" w14:textId="77777777" w:rsidR="00816413" w:rsidRPr="00672CCE" w:rsidRDefault="00816413" w:rsidP="00816413">
            <w:pPr>
              <w:spacing w:line="259" w:lineRule="auto"/>
              <w:ind w:right="55"/>
              <w:jc w:val="center"/>
              <w:rPr>
                <w:rFonts w:ascii="Times New Roman" w:hAnsi="Times New Roman" w:cs="Times New Roman"/>
                <w:sz w:val="20"/>
                <w:szCs w:val="20"/>
              </w:rPr>
            </w:pPr>
            <w:r w:rsidRPr="00672CCE">
              <w:rPr>
                <w:rFonts w:ascii="Times New Roman" w:hAnsi="Times New Roman" w:cs="Times New Roman"/>
                <w:sz w:val="20"/>
                <w:szCs w:val="20"/>
              </w:rPr>
              <w:t>Адрес</w:t>
            </w:r>
          </w:p>
        </w:tc>
      </w:tr>
      <w:tr w:rsidR="00816413" w:rsidRPr="00D4230D" w14:paraId="6777E9B9" w14:textId="77777777" w:rsidTr="00816413">
        <w:trPr>
          <w:trHeight w:val="340"/>
        </w:trPr>
        <w:tc>
          <w:tcPr>
            <w:tcW w:w="304" w:type="pct"/>
            <w:shd w:val="clear" w:color="auto" w:fill="auto"/>
            <w:vAlign w:val="center"/>
          </w:tcPr>
          <w:p w14:paraId="18F7D302" w14:textId="77777777" w:rsidR="00816413" w:rsidRPr="00672CCE" w:rsidRDefault="00816413" w:rsidP="00816413">
            <w:pPr>
              <w:spacing w:line="259" w:lineRule="auto"/>
              <w:jc w:val="center"/>
              <w:rPr>
                <w:rFonts w:ascii="Times New Roman" w:hAnsi="Times New Roman" w:cs="Times New Roman"/>
                <w:sz w:val="20"/>
                <w:szCs w:val="20"/>
              </w:rPr>
            </w:pPr>
            <w:bookmarkStart w:id="171" w:name="_Hlk23492118"/>
            <w:r w:rsidRPr="00672CCE">
              <w:rPr>
                <w:rFonts w:ascii="Times New Roman" w:hAnsi="Times New Roman" w:cs="Times New Roman"/>
                <w:sz w:val="20"/>
                <w:szCs w:val="20"/>
              </w:rPr>
              <w:t>1</w:t>
            </w:r>
          </w:p>
        </w:tc>
        <w:tc>
          <w:tcPr>
            <w:tcW w:w="2069" w:type="pct"/>
            <w:shd w:val="clear" w:color="auto" w:fill="auto"/>
            <w:vAlign w:val="center"/>
          </w:tcPr>
          <w:p w14:paraId="7666A69A" w14:textId="77777777" w:rsidR="00816413" w:rsidRPr="00672CCE" w:rsidRDefault="00816413" w:rsidP="00816413">
            <w:pPr>
              <w:spacing w:line="259" w:lineRule="auto"/>
              <w:ind w:right="58"/>
              <w:rPr>
                <w:rFonts w:ascii="Times New Roman" w:hAnsi="Times New Roman" w:cs="Times New Roman"/>
                <w:sz w:val="20"/>
                <w:szCs w:val="20"/>
              </w:rPr>
            </w:pPr>
            <w:r w:rsidRPr="00672CCE">
              <w:rPr>
                <w:rFonts w:ascii="Times New Roman" w:hAnsi="Times New Roman" w:cs="Times New Roman"/>
                <w:sz w:val="20"/>
                <w:szCs w:val="20"/>
              </w:rPr>
              <w:t>МП «</w:t>
            </w:r>
            <w:r>
              <w:rPr>
                <w:rFonts w:ascii="Times New Roman" w:hAnsi="Times New Roman" w:cs="Times New Roman"/>
                <w:sz w:val="20"/>
                <w:szCs w:val="20"/>
              </w:rPr>
              <w:t>Лотошинское ЖКХ</w:t>
            </w:r>
            <w:r w:rsidRPr="00672CCE">
              <w:rPr>
                <w:rFonts w:ascii="Times New Roman" w:hAnsi="Times New Roman" w:cs="Times New Roman"/>
                <w:sz w:val="20"/>
                <w:szCs w:val="20"/>
              </w:rPr>
              <w:t>»</w:t>
            </w:r>
          </w:p>
        </w:tc>
        <w:tc>
          <w:tcPr>
            <w:tcW w:w="2627" w:type="pct"/>
            <w:shd w:val="clear" w:color="auto" w:fill="auto"/>
            <w:vAlign w:val="center"/>
          </w:tcPr>
          <w:p w14:paraId="5B124899" w14:textId="77777777" w:rsidR="00816413" w:rsidRPr="00672CCE" w:rsidRDefault="00816413" w:rsidP="00816413">
            <w:pPr>
              <w:spacing w:line="259" w:lineRule="auto"/>
              <w:ind w:left="13"/>
              <w:rPr>
                <w:rFonts w:ascii="Times New Roman" w:hAnsi="Times New Roman" w:cs="Times New Roman"/>
                <w:sz w:val="20"/>
                <w:szCs w:val="20"/>
              </w:rPr>
            </w:pPr>
            <w:r w:rsidRPr="00672CCE">
              <w:rPr>
                <w:rFonts w:ascii="Times New Roman" w:hAnsi="Times New Roman" w:cs="Times New Roman"/>
                <w:sz w:val="20"/>
                <w:szCs w:val="20"/>
              </w:rPr>
              <w:t>143800, Московская обл,</w:t>
            </w:r>
            <w:r>
              <w:rPr>
                <w:rFonts w:ascii="Times New Roman" w:hAnsi="Times New Roman" w:cs="Times New Roman"/>
                <w:sz w:val="20"/>
                <w:szCs w:val="20"/>
              </w:rPr>
              <w:t xml:space="preserve"> рабочий поселок Лотошино, ул. Сушзаводская, д.6</w:t>
            </w:r>
          </w:p>
        </w:tc>
      </w:tr>
      <w:bookmarkEnd w:id="170"/>
      <w:bookmarkEnd w:id="171"/>
    </w:tbl>
    <w:p w14:paraId="4B2A18DA" w14:textId="77777777" w:rsidR="00602F02" w:rsidRDefault="00602F02" w:rsidP="00602F02">
      <w:pPr>
        <w:pStyle w:val="Maximyz"/>
        <w:spacing w:line="240" w:lineRule="auto"/>
        <w:ind w:firstLine="0"/>
        <w:rPr>
          <w:sz w:val="20"/>
        </w:rPr>
      </w:pPr>
    </w:p>
    <w:p w14:paraId="1AB7B8FD" w14:textId="15CE674C" w:rsidR="00602F02" w:rsidRDefault="00602F02" w:rsidP="00602F02">
      <w:pPr>
        <w:pStyle w:val="Maximyz"/>
        <w:rPr>
          <w:lang w:eastAsia="en-US"/>
        </w:rPr>
      </w:pPr>
      <w:r>
        <w:rPr>
          <w:lang w:eastAsia="en-US"/>
        </w:rPr>
        <w:t xml:space="preserve">Перечень котельных, эксплуатируемых теплоснабжающими организациями городского округа Лотошино, приведён в таблице </w:t>
      </w:r>
      <w:r>
        <w:rPr>
          <w:lang w:eastAsia="en-US"/>
        </w:rPr>
        <w:fldChar w:fldCharType="begin"/>
      </w:r>
      <w:r>
        <w:rPr>
          <w:lang w:eastAsia="en-US"/>
        </w:rPr>
        <w:instrText xml:space="preserve"> REF _Ref47526651 \h  \* MERGEFORMAT </w:instrText>
      </w:r>
      <w:r>
        <w:rPr>
          <w:lang w:eastAsia="en-US"/>
        </w:rPr>
      </w:r>
      <w:r>
        <w:rPr>
          <w:lang w:eastAsia="en-US"/>
        </w:rPr>
        <w:fldChar w:fldCharType="separate"/>
      </w:r>
      <w:r w:rsidR="005D6C2B" w:rsidRPr="005D6C2B">
        <w:rPr>
          <w:vanish/>
        </w:rPr>
        <w:t xml:space="preserve">Таблица </w:t>
      </w:r>
      <w:r w:rsidR="005D6C2B">
        <w:rPr>
          <w:noProof/>
        </w:rPr>
        <w:t>10</w:t>
      </w:r>
      <w:r w:rsidR="005D6C2B">
        <w:t>.</w:t>
      </w:r>
      <w:r w:rsidR="005D6C2B">
        <w:rPr>
          <w:noProof/>
        </w:rPr>
        <w:t>2</w:t>
      </w:r>
      <w:r>
        <w:rPr>
          <w:lang w:eastAsia="en-US"/>
        </w:rPr>
        <w:fldChar w:fldCharType="end"/>
      </w:r>
      <w:r>
        <w:rPr>
          <w:lang w:eastAsia="en-US"/>
        </w:rPr>
        <w:t>.</w:t>
      </w:r>
    </w:p>
    <w:p w14:paraId="15408EA4" w14:textId="72A8597E" w:rsidR="00602F02" w:rsidRPr="00F041E4" w:rsidRDefault="00602F02" w:rsidP="00602F02">
      <w:pPr>
        <w:pStyle w:val="aff6"/>
        <w:keepNext/>
      </w:pPr>
      <w:bookmarkStart w:id="172" w:name="_Ref47526651"/>
      <w:r w:rsidRPr="00F041E4">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2</w:t>
      </w:r>
      <w:r w:rsidR="00C51621">
        <w:rPr>
          <w:noProof/>
        </w:rPr>
        <w:fldChar w:fldCharType="end"/>
      </w:r>
      <w:bookmarkEnd w:id="172"/>
      <w:r w:rsidRPr="00F041E4">
        <w:t xml:space="preserve"> </w:t>
      </w:r>
      <w:r>
        <w:t>–</w:t>
      </w:r>
      <w:r w:rsidRPr="00F041E4">
        <w:t xml:space="preserve"> </w:t>
      </w:r>
      <w:r w:rsidRPr="00152E2E">
        <w:t xml:space="preserve">Перечень источников тепловой энергии на территории </w:t>
      </w:r>
      <w:r>
        <w:t>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927"/>
        <w:gridCol w:w="2691"/>
        <w:gridCol w:w="2807"/>
        <w:gridCol w:w="2431"/>
      </w:tblGrid>
      <w:tr w:rsidR="00602F02" w:rsidRPr="007D7336" w14:paraId="053EE2F8" w14:textId="77777777" w:rsidTr="008D40EA">
        <w:trPr>
          <w:trHeight w:val="20"/>
          <w:tblHeader/>
        </w:trPr>
        <w:tc>
          <w:tcPr>
            <w:tcW w:w="261" w:type="pct"/>
            <w:shd w:val="clear" w:color="000000" w:fill="FFFFFF"/>
            <w:vAlign w:val="center"/>
            <w:hideMark/>
          </w:tcPr>
          <w:p w14:paraId="68ACDD0D" w14:textId="77777777" w:rsidR="00602F02" w:rsidRPr="007D7336" w:rsidRDefault="00602F02" w:rsidP="008D40EA">
            <w:pPr>
              <w:jc w:val="center"/>
              <w:rPr>
                <w:bCs/>
                <w:color w:val="000000"/>
                <w:sz w:val="20"/>
                <w:szCs w:val="20"/>
              </w:rPr>
            </w:pPr>
            <w:r w:rsidRPr="007D7336">
              <w:rPr>
                <w:bCs/>
                <w:color w:val="000000"/>
                <w:sz w:val="20"/>
                <w:szCs w:val="20"/>
              </w:rPr>
              <w:t>№ п/п</w:t>
            </w:r>
          </w:p>
        </w:tc>
        <w:tc>
          <w:tcPr>
            <w:tcW w:w="496" w:type="pct"/>
            <w:shd w:val="clear" w:color="000000" w:fill="FFFFFF"/>
          </w:tcPr>
          <w:p w14:paraId="4AA933C2" w14:textId="77777777" w:rsidR="00602F02" w:rsidRPr="007D7336" w:rsidRDefault="00602F02" w:rsidP="008D40EA">
            <w:pPr>
              <w:jc w:val="center"/>
              <w:rPr>
                <w:bCs/>
                <w:color w:val="000000"/>
                <w:sz w:val="20"/>
                <w:szCs w:val="20"/>
              </w:rPr>
            </w:pPr>
            <w:r w:rsidRPr="004B51B9">
              <w:rPr>
                <w:bCs/>
                <w:color w:val="000000"/>
                <w:sz w:val="20"/>
                <w:szCs w:val="20"/>
              </w:rPr>
              <w:t>№ п/</w:t>
            </w:r>
            <w:r>
              <w:rPr>
                <w:bCs/>
                <w:color w:val="000000"/>
                <w:sz w:val="20"/>
                <w:szCs w:val="20"/>
              </w:rPr>
              <w:t>схеме</w:t>
            </w:r>
          </w:p>
        </w:tc>
        <w:tc>
          <w:tcPr>
            <w:tcW w:w="1440" w:type="pct"/>
            <w:shd w:val="clear" w:color="000000" w:fill="FFFFFF"/>
            <w:vAlign w:val="center"/>
            <w:hideMark/>
          </w:tcPr>
          <w:p w14:paraId="583372DD" w14:textId="77777777" w:rsidR="00602F02" w:rsidRPr="009B1386" w:rsidRDefault="00602F02" w:rsidP="008D40EA">
            <w:pPr>
              <w:jc w:val="center"/>
              <w:rPr>
                <w:bCs/>
                <w:color w:val="000000"/>
                <w:sz w:val="20"/>
                <w:szCs w:val="20"/>
              </w:rPr>
            </w:pPr>
            <w:r w:rsidRPr="009B1386">
              <w:rPr>
                <w:bCs/>
                <w:color w:val="000000"/>
                <w:sz w:val="20"/>
                <w:szCs w:val="20"/>
              </w:rPr>
              <w:t>Теплоснабжающая организация</w:t>
            </w:r>
          </w:p>
        </w:tc>
        <w:tc>
          <w:tcPr>
            <w:tcW w:w="1502" w:type="pct"/>
            <w:shd w:val="clear" w:color="000000" w:fill="FFFFFF"/>
            <w:vAlign w:val="center"/>
            <w:hideMark/>
          </w:tcPr>
          <w:p w14:paraId="48CA7CE0" w14:textId="77777777" w:rsidR="00602F02" w:rsidRPr="009B1386" w:rsidRDefault="00602F02" w:rsidP="008D40EA">
            <w:pPr>
              <w:jc w:val="center"/>
              <w:rPr>
                <w:bCs/>
                <w:color w:val="000000"/>
                <w:sz w:val="20"/>
                <w:szCs w:val="20"/>
              </w:rPr>
            </w:pPr>
            <w:r w:rsidRPr="009B1386">
              <w:rPr>
                <w:bCs/>
                <w:color w:val="000000"/>
                <w:sz w:val="20"/>
                <w:szCs w:val="20"/>
              </w:rPr>
              <w:t>Источники тепловой энергии</w:t>
            </w:r>
          </w:p>
        </w:tc>
        <w:tc>
          <w:tcPr>
            <w:tcW w:w="1301" w:type="pct"/>
            <w:shd w:val="clear" w:color="000000" w:fill="FFFFFF"/>
            <w:vAlign w:val="center"/>
            <w:hideMark/>
          </w:tcPr>
          <w:p w14:paraId="1B256921" w14:textId="77777777" w:rsidR="00602F02" w:rsidRPr="009B1386" w:rsidRDefault="00602F02" w:rsidP="008D40EA">
            <w:pPr>
              <w:jc w:val="center"/>
              <w:rPr>
                <w:bCs/>
                <w:color w:val="000000"/>
                <w:sz w:val="20"/>
                <w:szCs w:val="20"/>
              </w:rPr>
            </w:pPr>
            <w:r w:rsidRPr="009B1386">
              <w:rPr>
                <w:bCs/>
                <w:color w:val="000000"/>
                <w:sz w:val="20"/>
                <w:szCs w:val="20"/>
              </w:rPr>
              <w:t>Адрес</w:t>
            </w:r>
          </w:p>
        </w:tc>
      </w:tr>
      <w:tr w:rsidR="00602F02" w:rsidRPr="007D7336" w14:paraId="6EC9F05F" w14:textId="77777777" w:rsidTr="008D40EA">
        <w:trPr>
          <w:trHeight w:val="20"/>
        </w:trPr>
        <w:tc>
          <w:tcPr>
            <w:tcW w:w="261" w:type="pct"/>
            <w:shd w:val="clear" w:color="auto" w:fill="auto"/>
            <w:vAlign w:val="center"/>
          </w:tcPr>
          <w:p w14:paraId="5895FE9D" w14:textId="77777777" w:rsidR="00602F02" w:rsidRPr="007D7336" w:rsidRDefault="00602F02" w:rsidP="008D40EA">
            <w:pPr>
              <w:jc w:val="center"/>
              <w:rPr>
                <w:color w:val="000000"/>
                <w:sz w:val="20"/>
                <w:szCs w:val="20"/>
              </w:rPr>
            </w:pPr>
            <w:r w:rsidRPr="007D7336">
              <w:rPr>
                <w:color w:val="000000"/>
                <w:sz w:val="20"/>
                <w:szCs w:val="20"/>
              </w:rPr>
              <w:t>1</w:t>
            </w:r>
          </w:p>
        </w:tc>
        <w:tc>
          <w:tcPr>
            <w:tcW w:w="496" w:type="pct"/>
            <w:vAlign w:val="center"/>
          </w:tcPr>
          <w:p w14:paraId="0D55A18F" w14:textId="77777777" w:rsidR="00602F02" w:rsidRPr="007D7336" w:rsidRDefault="00602F02" w:rsidP="008D40EA">
            <w:pPr>
              <w:jc w:val="center"/>
              <w:rPr>
                <w:sz w:val="20"/>
                <w:szCs w:val="20"/>
              </w:rPr>
            </w:pPr>
            <w:r w:rsidRPr="007D7336">
              <w:rPr>
                <w:color w:val="000000"/>
                <w:sz w:val="20"/>
                <w:szCs w:val="20"/>
              </w:rPr>
              <w:t>1</w:t>
            </w:r>
          </w:p>
        </w:tc>
        <w:tc>
          <w:tcPr>
            <w:tcW w:w="1440" w:type="pct"/>
            <w:vAlign w:val="center"/>
          </w:tcPr>
          <w:p w14:paraId="29239A3B"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55E09483" w14:textId="77777777" w:rsidR="00602F02" w:rsidRPr="009B1386" w:rsidRDefault="00602F02" w:rsidP="008D40EA">
            <w:pPr>
              <w:jc w:val="center"/>
              <w:rPr>
                <w:color w:val="000000"/>
                <w:sz w:val="20"/>
                <w:szCs w:val="20"/>
              </w:rPr>
            </w:pPr>
            <w:r w:rsidRPr="009B1386">
              <w:rPr>
                <w:sz w:val="20"/>
                <w:szCs w:val="20"/>
              </w:rPr>
              <w:t>Котельная №1</w:t>
            </w:r>
          </w:p>
        </w:tc>
        <w:tc>
          <w:tcPr>
            <w:tcW w:w="1301" w:type="pct"/>
            <w:shd w:val="clear" w:color="auto" w:fill="auto"/>
          </w:tcPr>
          <w:p w14:paraId="23AE3F95" w14:textId="77777777" w:rsidR="00602F02" w:rsidRPr="009B1386" w:rsidRDefault="00602F02" w:rsidP="008D40EA">
            <w:pPr>
              <w:jc w:val="center"/>
              <w:rPr>
                <w:color w:val="000000"/>
                <w:sz w:val="20"/>
                <w:szCs w:val="20"/>
              </w:rPr>
            </w:pPr>
            <w:r w:rsidRPr="009B1386">
              <w:rPr>
                <w:sz w:val="20"/>
                <w:szCs w:val="20"/>
              </w:rPr>
              <w:t>М.О. п. Лотошино, Микрорайон, д.9</w:t>
            </w:r>
          </w:p>
        </w:tc>
      </w:tr>
      <w:tr w:rsidR="00602F02" w:rsidRPr="007D7336" w14:paraId="7E8E84A4" w14:textId="77777777" w:rsidTr="008D40EA">
        <w:trPr>
          <w:trHeight w:val="20"/>
        </w:trPr>
        <w:tc>
          <w:tcPr>
            <w:tcW w:w="261" w:type="pct"/>
            <w:shd w:val="clear" w:color="auto" w:fill="auto"/>
            <w:vAlign w:val="center"/>
          </w:tcPr>
          <w:p w14:paraId="54176405" w14:textId="77777777" w:rsidR="00602F02" w:rsidRPr="007D7336" w:rsidRDefault="00602F02" w:rsidP="008D40EA">
            <w:pPr>
              <w:jc w:val="center"/>
              <w:rPr>
                <w:color w:val="000000"/>
                <w:sz w:val="20"/>
                <w:szCs w:val="20"/>
              </w:rPr>
            </w:pPr>
            <w:r w:rsidRPr="007D7336">
              <w:rPr>
                <w:color w:val="000000"/>
                <w:sz w:val="20"/>
                <w:szCs w:val="20"/>
              </w:rPr>
              <w:t>2</w:t>
            </w:r>
          </w:p>
        </w:tc>
        <w:tc>
          <w:tcPr>
            <w:tcW w:w="496" w:type="pct"/>
            <w:vAlign w:val="center"/>
          </w:tcPr>
          <w:p w14:paraId="2065093B" w14:textId="77777777" w:rsidR="00602F02" w:rsidRPr="007D7336" w:rsidRDefault="00602F02" w:rsidP="008D40EA">
            <w:pPr>
              <w:jc w:val="center"/>
              <w:rPr>
                <w:sz w:val="20"/>
                <w:szCs w:val="20"/>
              </w:rPr>
            </w:pPr>
            <w:r w:rsidRPr="007D7336">
              <w:rPr>
                <w:color w:val="000000"/>
                <w:sz w:val="20"/>
                <w:szCs w:val="20"/>
              </w:rPr>
              <w:t>2</w:t>
            </w:r>
          </w:p>
        </w:tc>
        <w:tc>
          <w:tcPr>
            <w:tcW w:w="1440" w:type="pct"/>
            <w:vAlign w:val="center"/>
          </w:tcPr>
          <w:p w14:paraId="5F1FE81C"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618658B" w14:textId="77777777" w:rsidR="00602F02" w:rsidRPr="009B1386" w:rsidRDefault="00602F02" w:rsidP="008D40EA">
            <w:pPr>
              <w:jc w:val="center"/>
              <w:rPr>
                <w:color w:val="000000"/>
                <w:sz w:val="20"/>
                <w:szCs w:val="20"/>
              </w:rPr>
            </w:pPr>
            <w:r w:rsidRPr="009B1386">
              <w:rPr>
                <w:sz w:val="20"/>
                <w:szCs w:val="20"/>
              </w:rPr>
              <w:t>Котельная №2а</w:t>
            </w:r>
          </w:p>
        </w:tc>
        <w:tc>
          <w:tcPr>
            <w:tcW w:w="1301" w:type="pct"/>
            <w:shd w:val="clear" w:color="auto" w:fill="auto"/>
          </w:tcPr>
          <w:p w14:paraId="50FC6A80" w14:textId="77777777" w:rsidR="00602F02" w:rsidRPr="009B1386" w:rsidRDefault="00602F02" w:rsidP="008D40EA">
            <w:pPr>
              <w:jc w:val="center"/>
              <w:rPr>
                <w:color w:val="000000"/>
                <w:sz w:val="20"/>
                <w:szCs w:val="20"/>
              </w:rPr>
            </w:pPr>
            <w:r w:rsidRPr="009B1386">
              <w:rPr>
                <w:sz w:val="20"/>
                <w:szCs w:val="20"/>
              </w:rPr>
              <w:t>М.О. п. Кировский, ул. Волоколамское шоссе,д.4</w:t>
            </w:r>
          </w:p>
        </w:tc>
      </w:tr>
      <w:tr w:rsidR="00602F02" w:rsidRPr="007D7336" w14:paraId="0E70DDBF" w14:textId="77777777" w:rsidTr="008D40EA">
        <w:trPr>
          <w:trHeight w:val="20"/>
        </w:trPr>
        <w:tc>
          <w:tcPr>
            <w:tcW w:w="261" w:type="pct"/>
            <w:shd w:val="clear" w:color="auto" w:fill="auto"/>
            <w:vAlign w:val="center"/>
          </w:tcPr>
          <w:p w14:paraId="3C83871B" w14:textId="77777777" w:rsidR="00602F02" w:rsidRPr="007D7336" w:rsidRDefault="00602F02" w:rsidP="008D40EA">
            <w:pPr>
              <w:jc w:val="center"/>
              <w:rPr>
                <w:color w:val="000000"/>
                <w:sz w:val="20"/>
                <w:szCs w:val="20"/>
              </w:rPr>
            </w:pPr>
            <w:r w:rsidRPr="007D7336">
              <w:rPr>
                <w:color w:val="000000"/>
                <w:sz w:val="20"/>
                <w:szCs w:val="20"/>
              </w:rPr>
              <w:t>3</w:t>
            </w:r>
          </w:p>
        </w:tc>
        <w:tc>
          <w:tcPr>
            <w:tcW w:w="496" w:type="pct"/>
            <w:vAlign w:val="center"/>
          </w:tcPr>
          <w:p w14:paraId="1CE2F6A5" w14:textId="77777777" w:rsidR="00602F02" w:rsidRPr="007D7336" w:rsidRDefault="00602F02" w:rsidP="008D40EA">
            <w:pPr>
              <w:jc w:val="center"/>
              <w:rPr>
                <w:sz w:val="20"/>
                <w:szCs w:val="20"/>
              </w:rPr>
            </w:pPr>
            <w:r w:rsidRPr="007D7336">
              <w:rPr>
                <w:color w:val="000000"/>
                <w:sz w:val="20"/>
                <w:szCs w:val="20"/>
              </w:rPr>
              <w:t>3</w:t>
            </w:r>
          </w:p>
        </w:tc>
        <w:tc>
          <w:tcPr>
            <w:tcW w:w="1440" w:type="pct"/>
            <w:vAlign w:val="center"/>
          </w:tcPr>
          <w:p w14:paraId="4A1CD7A1"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4F892476" w14:textId="77777777" w:rsidR="00602F02" w:rsidRPr="009B1386" w:rsidRDefault="00602F02" w:rsidP="008D40EA">
            <w:pPr>
              <w:jc w:val="center"/>
              <w:rPr>
                <w:color w:val="000000"/>
                <w:sz w:val="20"/>
                <w:szCs w:val="20"/>
              </w:rPr>
            </w:pPr>
            <w:r w:rsidRPr="009B1386">
              <w:rPr>
                <w:sz w:val="20"/>
                <w:szCs w:val="20"/>
              </w:rPr>
              <w:t>Котельная №3а</w:t>
            </w:r>
          </w:p>
        </w:tc>
        <w:tc>
          <w:tcPr>
            <w:tcW w:w="1301" w:type="pct"/>
            <w:shd w:val="clear" w:color="auto" w:fill="auto"/>
          </w:tcPr>
          <w:p w14:paraId="5B48AF10" w14:textId="77777777" w:rsidR="00602F02" w:rsidRPr="009B1386" w:rsidRDefault="00602F02" w:rsidP="008D40EA">
            <w:pPr>
              <w:jc w:val="center"/>
              <w:rPr>
                <w:color w:val="000000"/>
                <w:sz w:val="20"/>
                <w:szCs w:val="20"/>
              </w:rPr>
            </w:pPr>
            <w:r w:rsidRPr="009B1386">
              <w:rPr>
                <w:sz w:val="20"/>
                <w:szCs w:val="20"/>
              </w:rPr>
              <w:t>М.О. п. Лотошино, ул. Западная, д.1</w:t>
            </w:r>
          </w:p>
        </w:tc>
      </w:tr>
      <w:tr w:rsidR="00602F02" w:rsidRPr="007D7336" w14:paraId="6CC16190" w14:textId="77777777" w:rsidTr="008D40EA">
        <w:trPr>
          <w:trHeight w:val="20"/>
        </w:trPr>
        <w:tc>
          <w:tcPr>
            <w:tcW w:w="261" w:type="pct"/>
            <w:shd w:val="clear" w:color="auto" w:fill="auto"/>
            <w:vAlign w:val="center"/>
          </w:tcPr>
          <w:p w14:paraId="1AF78F34" w14:textId="77777777" w:rsidR="00602F02" w:rsidRPr="007D7336" w:rsidRDefault="00602F02" w:rsidP="008D40EA">
            <w:pPr>
              <w:jc w:val="center"/>
              <w:rPr>
                <w:color w:val="000000"/>
                <w:sz w:val="20"/>
                <w:szCs w:val="20"/>
              </w:rPr>
            </w:pPr>
            <w:r w:rsidRPr="007D7336">
              <w:rPr>
                <w:color w:val="000000"/>
                <w:sz w:val="20"/>
                <w:szCs w:val="20"/>
              </w:rPr>
              <w:t>4</w:t>
            </w:r>
          </w:p>
        </w:tc>
        <w:tc>
          <w:tcPr>
            <w:tcW w:w="496" w:type="pct"/>
            <w:vAlign w:val="center"/>
          </w:tcPr>
          <w:p w14:paraId="263D74D1" w14:textId="77777777" w:rsidR="00602F02" w:rsidRPr="007D7336" w:rsidRDefault="00602F02" w:rsidP="008D40EA">
            <w:pPr>
              <w:jc w:val="center"/>
              <w:rPr>
                <w:sz w:val="20"/>
                <w:szCs w:val="20"/>
              </w:rPr>
            </w:pPr>
            <w:r w:rsidRPr="007D7336">
              <w:rPr>
                <w:color w:val="000000"/>
                <w:sz w:val="20"/>
                <w:szCs w:val="20"/>
              </w:rPr>
              <w:t>4</w:t>
            </w:r>
          </w:p>
        </w:tc>
        <w:tc>
          <w:tcPr>
            <w:tcW w:w="1440" w:type="pct"/>
            <w:vAlign w:val="center"/>
          </w:tcPr>
          <w:p w14:paraId="1EB72EE0"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748DFCA5" w14:textId="77777777" w:rsidR="00602F02" w:rsidRPr="009B1386" w:rsidRDefault="00602F02" w:rsidP="008D40EA">
            <w:pPr>
              <w:jc w:val="center"/>
              <w:rPr>
                <w:color w:val="000000"/>
                <w:sz w:val="20"/>
                <w:szCs w:val="20"/>
              </w:rPr>
            </w:pPr>
            <w:r w:rsidRPr="009B1386">
              <w:rPr>
                <w:sz w:val="20"/>
                <w:szCs w:val="20"/>
              </w:rPr>
              <w:t>Котельная №4</w:t>
            </w:r>
          </w:p>
        </w:tc>
        <w:tc>
          <w:tcPr>
            <w:tcW w:w="1301" w:type="pct"/>
            <w:shd w:val="clear" w:color="auto" w:fill="auto"/>
          </w:tcPr>
          <w:p w14:paraId="06224BC4" w14:textId="77777777" w:rsidR="00602F02" w:rsidRPr="009B1386" w:rsidRDefault="00602F02" w:rsidP="008D40EA">
            <w:pPr>
              <w:jc w:val="center"/>
              <w:rPr>
                <w:color w:val="000000"/>
                <w:sz w:val="20"/>
                <w:szCs w:val="20"/>
              </w:rPr>
            </w:pPr>
            <w:r w:rsidRPr="009B1386">
              <w:rPr>
                <w:sz w:val="20"/>
                <w:szCs w:val="20"/>
              </w:rPr>
              <w:t>М.О. п. Лотошино, ул. Спортивная, д. 9</w:t>
            </w:r>
          </w:p>
        </w:tc>
      </w:tr>
      <w:tr w:rsidR="00602F02" w:rsidRPr="007D7336" w14:paraId="6EE831B8" w14:textId="77777777" w:rsidTr="008D40EA">
        <w:trPr>
          <w:trHeight w:val="20"/>
        </w:trPr>
        <w:tc>
          <w:tcPr>
            <w:tcW w:w="261" w:type="pct"/>
            <w:shd w:val="clear" w:color="auto" w:fill="auto"/>
            <w:vAlign w:val="center"/>
          </w:tcPr>
          <w:p w14:paraId="51C8B677" w14:textId="77777777" w:rsidR="00602F02" w:rsidRPr="007D7336" w:rsidRDefault="00602F02" w:rsidP="008D40EA">
            <w:pPr>
              <w:jc w:val="center"/>
              <w:rPr>
                <w:color w:val="000000"/>
                <w:sz w:val="20"/>
                <w:szCs w:val="20"/>
              </w:rPr>
            </w:pPr>
            <w:r w:rsidRPr="007D7336">
              <w:rPr>
                <w:color w:val="000000"/>
                <w:sz w:val="20"/>
                <w:szCs w:val="20"/>
              </w:rPr>
              <w:t>5</w:t>
            </w:r>
          </w:p>
        </w:tc>
        <w:tc>
          <w:tcPr>
            <w:tcW w:w="496" w:type="pct"/>
            <w:vAlign w:val="center"/>
          </w:tcPr>
          <w:p w14:paraId="1C0CD577" w14:textId="77777777" w:rsidR="00602F02" w:rsidRPr="007D7336" w:rsidRDefault="00602F02" w:rsidP="008D40EA">
            <w:pPr>
              <w:jc w:val="center"/>
              <w:rPr>
                <w:sz w:val="20"/>
                <w:szCs w:val="20"/>
              </w:rPr>
            </w:pPr>
            <w:r w:rsidRPr="007D7336">
              <w:rPr>
                <w:color w:val="000000"/>
                <w:sz w:val="20"/>
                <w:szCs w:val="20"/>
              </w:rPr>
              <w:t>5</w:t>
            </w:r>
          </w:p>
        </w:tc>
        <w:tc>
          <w:tcPr>
            <w:tcW w:w="1440" w:type="pct"/>
            <w:vAlign w:val="center"/>
          </w:tcPr>
          <w:p w14:paraId="3365EEBA"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8842DC2" w14:textId="77777777" w:rsidR="00602F02" w:rsidRPr="009B1386" w:rsidRDefault="00602F02" w:rsidP="008D40EA">
            <w:pPr>
              <w:jc w:val="center"/>
              <w:rPr>
                <w:color w:val="000000"/>
                <w:sz w:val="20"/>
                <w:szCs w:val="20"/>
              </w:rPr>
            </w:pPr>
            <w:r w:rsidRPr="009B1386">
              <w:rPr>
                <w:sz w:val="20"/>
                <w:szCs w:val="20"/>
              </w:rPr>
              <w:t>Котельная №5</w:t>
            </w:r>
          </w:p>
        </w:tc>
        <w:tc>
          <w:tcPr>
            <w:tcW w:w="1301" w:type="pct"/>
            <w:shd w:val="clear" w:color="auto" w:fill="auto"/>
          </w:tcPr>
          <w:p w14:paraId="31DC63AA" w14:textId="77777777" w:rsidR="00602F02" w:rsidRPr="009B1386" w:rsidRDefault="00602F02" w:rsidP="008D40EA">
            <w:pPr>
              <w:jc w:val="center"/>
              <w:rPr>
                <w:color w:val="000000"/>
                <w:sz w:val="20"/>
                <w:szCs w:val="20"/>
              </w:rPr>
            </w:pPr>
            <w:r w:rsidRPr="009B1386">
              <w:rPr>
                <w:sz w:val="20"/>
                <w:szCs w:val="20"/>
              </w:rPr>
              <w:t>М.О. с. Микулино, ул. Школьная д.18</w:t>
            </w:r>
          </w:p>
        </w:tc>
      </w:tr>
      <w:tr w:rsidR="00602F02" w:rsidRPr="007D7336" w14:paraId="58F41CA5" w14:textId="77777777" w:rsidTr="008D40EA">
        <w:trPr>
          <w:trHeight w:val="20"/>
        </w:trPr>
        <w:tc>
          <w:tcPr>
            <w:tcW w:w="261" w:type="pct"/>
            <w:shd w:val="clear" w:color="auto" w:fill="auto"/>
            <w:vAlign w:val="center"/>
          </w:tcPr>
          <w:p w14:paraId="5CC84C30" w14:textId="77777777" w:rsidR="00602F02" w:rsidRPr="007D7336" w:rsidRDefault="00602F02" w:rsidP="008D40EA">
            <w:pPr>
              <w:jc w:val="center"/>
              <w:rPr>
                <w:color w:val="000000"/>
                <w:sz w:val="20"/>
                <w:szCs w:val="20"/>
              </w:rPr>
            </w:pPr>
            <w:r w:rsidRPr="007D7336">
              <w:rPr>
                <w:color w:val="000000"/>
                <w:sz w:val="20"/>
                <w:szCs w:val="20"/>
              </w:rPr>
              <w:lastRenderedPageBreak/>
              <w:t>6</w:t>
            </w:r>
          </w:p>
        </w:tc>
        <w:tc>
          <w:tcPr>
            <w:tcW w:w="496" w:type="pct"/>
            <w:vAlign w:val="center"/>
          </w:tcPr>
          <w:p w14:paraId="0B1FC075" w14:textId="77777777" w:rsidR="00602F02" w:rsidRPr="007D7336" w:rsidRDefault="00602F02" w:rsidP="008D40EA">
            <w:pPr>
              <w:jc w:val="center"/>
              <w:rPr>
                <w:sz w:val="20"/>
                <w:szCs w:val="20"/>
              </w:rPr>
            </w:pPr>
            <w:r w:rsidRPr="007D7336">
              <w:rPr>
                <w:color w:val="000000"/>
                <w:sz w:val="20"/>
                <w:szCs w:val="20"/>
              </w:rPr>
              <w:t>6</w:t>
            </w:r>
          </w:p>
        </w:tc>
        <w:tc>
          <w:tcPr>
            <w:tcW w:w="1440" w:type="pct"/>
            <w:vAlign w:val="center"/>
          </w:tcPr>
          <w:p w14:paraId="5C26F503"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5D9249E2" w14:textId="77777777" w:rsidR="00602F02" w:rsidRPr="009B1386" w:rsidRDefault="00602F02" w:rsidP="008D40EA">
            <w:pPr>
              <w:jc w:val="center"/>
              <w:rPr>
                <w:color w:val="000000"/>
                <w:sz w:val="20"/>
                <w:szCs w:val="20"/>
              </w:rPr>
            </w:pPr>
            <w:r w:rsidRPr="009B1386">
              <w:rPr>
                <w:sz w:val="20"/>
                <w:szCs w:val="20"/>
              </w:rPr>
              <w:t>Котельная №6</w:t>
            </w:r>
          </w:p>
        </w:tc>
        <w:tc>
          <w:tcPr>
            <w:tcW w:w="1301" w:type="pct"/>
            <w:shd w:val="clear" w:color="auto" w:fill="auto"/>
          </w:tcPr>
          <w:p w14:paraId="50293C1E" w14:textId="77777777" w:rsidR="00602F02" w:rsidRPr="009B1386" w:rsidRDefault="00602F02" w:rsidP="008D40EA">
            <w:pPr>
              <w:jc w:val="center"/>
              <w:rPr>
                <w:color w:val="000000"/>
                <w:sz w:val="20"/>
                <w:szCs w:val="20"/>
              </w:rPr>
            </w:pPr>
            <w:r w:rsidRPr="009B1386">
              <w:rPr>
                <w:sz w:val="20"/>
                <w:szCs w:val="20"/>
              </w:rPr>
              <w:t>М.О. п. Лотошино, ул 2-я Ветеринарная, д.23</w:t>
            </w:r>
          </w:p>
        </w:tc>
      </w:tr>
      <w:tr w:rsidR="00602F02" w:rsidRPr="007D7336" w14:paraId="00AD5A23" w14:textId="77777777" w:rsidTr="008D40EA">
        <w:trPr>
          <w:trHeight w:val="20"/>
        </w:trPr>
        <w:tc>
          <w:tcPr>
            <w:tcW w:w="261" w:type="pct"/>
            <w:shd w:val="clear" w:color="auto" w:fill="auto"/>
            <w:vAlign w:val="center"/>
          </w:tcPr>
          <w:p w14:paraId="27FBC64D" w14:textId="77777777" w:rsidR="00602F02" w:rsidRPr="007D7336" w:rsidRDefault="00602F02" w:rsidP="008D40EA">
            <w:pPr>
              <w:jc w:val="center"/>
              <w:rPr>
                <w:color w:val="000000"/>
                <w:sz w:val="20"/>
                <w:szCs w:val="20"/>
              </w:rPr>
            </w:pPr>
            <w:r w:rsidRPr="007D7336">
              <w:rPr>
                <w:color w:val="000000"/>
                <w:sz w:val="20"/>
                <w:szCs w:val="20"/>
              </w:rPr>
              <w:t>7</w:t>
            </w:r>
          </w:p>
        </w:tc>
        <w:tc>
          <w:tcPr>
            <w:tcW w:w="496" w:type="pct"/>
            <w:vAlign w:val="center"/>
          </w:tcPr>
          <w:p w14:paraId="00F34215" w14:textId="77777777" w:rsidR="00602F02" w:rsidRPr="007D7336" w:rsidRDefault="00602F02" w:rsidP="008D40EA">
            <w:pPr>
              <w:jc w:val="center"/>
              <w:rPr>
                <w:sz w:val="20"/>
                <w:szCs w:val="20"/>
              </w:rPr>
            </w:pPr>
            <w:r w:rsidRPr="007D7336">
              <w:rPr>
                <w:color w:val="000000"/>
                <w:sz w:val="20"/>
                <w:szCs w:val="20"/>
              </w:rPr>
              <w:t>7</w:t>
            </w:r>
          </w:p>
        </w:tc>
        <w:tc>
          <w:tcPr>
            <w:tcW w:w="1440" w:type="pct"/>
            <w:vAlign w:val="center"/>
          </w:tcPr>
          <w:p w14:paraId="0F3AC565"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5CB37C26" w14:textId="77777777" w:rsidR="00602F02" w:rsidRPr="009B1386" w:rsidRDefault="00602F02" w:rsidP="008D40EA">
            <w:pPr>
              <w:jc w:val="center"/>
              <w:rPr>
                <w:color w:val="000000"/>
                <w:sz w:val="20"/>
                <w:szCs w:val="20"/>
              </w:rPr>
            </w:pPr>
            <w:r w:rsidRPr="009B1386">
              <w:rPr>
                <w:sz w:val="20"/>
                <w:szCs w:val="20"/>
              </w:rPr>
              <w:t>Котельная №7</w:t>
            </w:r>
          </w:p>
        </w:tc>
        <w:tc>
          <w:tcPr>
            <w:tcW w:w="1301" w:type="pct"/>
            <w:shd w:val="clear" w:color="auto" w:fill="auto"/>
          </w:tcPr>
          <w:p w14:paraId="6CAE9595" w14:textId="77777777" w:rsidR="00602F02" w:rsidRPr="009B1386" w:rsidRDefault="00602F02" w:rsidP="008D40EA">
            <w:pPr>
              <w:jc w:val="center"/>
              <w:rPr>
                <w:color w:val="000000"/>
                <w:sz w:val="20"/>
                <w:szCs w:val="20"/>
              </w:rPr>
            </w:pPr>
            <w:r w:rsidRPr="009B1386">
              <w:rPr>
                <w:sz w:val="20"/>
                <w:szCs w:val="20"/>
              </w:rPr>
              <w:t>М.О. п. Новолотошино, д.35</w:t>
            </w:r>
          </w:p>
        </w:tc>
      </w:tr>
      <w:tr w:rsidR="00602F02" w:rsidRPr="007D7336" w14:paraId="483A618C" w14:textId="77777777" w:rsidTr="008D40EA">
        <w:trPr>
          <w:trHeight w:val="20"/>
        </w:trPr>
        <w:tc>
          <w:tcPr>
            <w:tcW w:w="261" w:type="pct"/>
            <w:shd w:val="clear" w:color="auto" w:fill="auto"/>
            <w:vAlign w:val="center"/>
          </w:tcPr>
          <w:p w14:paraId="15679E80" w14:textId="77777777" w:rsidR="00602F02" w:rsidRPr="007D7336" w:rsidRDefault="00602F02" w:rsidP="008D40EA">
            <w:pPr>
              <w:jc w:val="center"/>
              <w:rPr>
                <w:color w:val="000000"/>
                <w:sz w:val="20"/>
                <w:szCs w:val="20"/>
              </w:rPr>
            </w:pPr>
            <w:r w:rsidRPr="007D7336">
              <w:rPr>
                <w:color w:val="000000"/>
                <w:sz w:val="20"/>
                <w:szCs w:val="20"/>
              </w:rPr>
              <w:t>8</w:t>
            </w:r>
          </w:p>
        </w:tc>
        <w:tc>
          <w:tcPr>
            <w:tcW w:w="496" w:type="pct"/>
            <w:vAlign w:val="center"/>
          </w:tcPr>
          <w:p w14:paraId="4338474D" w14:textId="77777777" w:rsidR="00602F02" w:rsidRPr="007D7336" w:rsidRDefault="00602F02" w:rsidP="008D40EA">
            <w:pPr>
              <w:jc w:val="center"/>
              <w:rPr>
                <w:sz w:val="20"/>
                <w:szCs w:val="20"/>
              </w:rPr>
            </w:pPr>
            <w:r w:rsidRPr="007D7336">
              <w:rPr>
                <w:color w:val="000000"/>
                <w:sz w:val="20"/>
                <w:szCs w:val="20"/>
              </w:rPr>
              <w:t>8</w:t>
            </w:r>
          </w:p>
        </w:tc>
        <w:tc>
          <w:tcPr>
            <w:tcW w:w="1440" w:type="pct"/>
            <w:vAlign w:val="center"/>
          </w:tcPr>
          <w:p w14:paraId="61144028"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0EE2555" w14:textId="77777777" w:rsidR="00602F02" w:rsidRPr="009B1386" w:rsidRDefault="00602F02" w:rsidP="008D40EA">
            <w:pPr>
              <w:jc w:val="center"/>
              <w:rPr>
                <w:color w:val="000000"/>
                <w:sz w:val="20"/>
                <w:szCs w:val="20"/>
              </w:rPr>
            </w:pPr>
            <w:r w:rsidRPr="009B1386">
              <w:rPr>
                <w:sz w:val="20"/>
                <w:szCs w:val="20"/>
              </w:rPr>
              <w:t>Котельная № 8</w:t>
            </w:r>
          </w:p>
        </w:tc>
        <w:tc>
          <w:tcPr>
            <w:tcW w:w="1301" w:type="pct"/>
            <w:shd w:val="clear" w:color="auto" w:fill="auto"/>
          </w:tcPr>
          <w:p w14:paraId="2B1B0FD0" w14:textId="77777777" w:rsidR="00602F02" w:rsidRPr="009B1386" w:rsidRDefault="00602F02" w:rsidP="008D40EA">
            <w:pPr>
              <w:jc w:val="center"/>
              <w:rPr>
                <w:color w:val="000000"/>
                <w:sz w:val="20"/>
                <w:szCs w:val="20"/>
              </w:rPr>
            </w:pPr>
            <w:r w:rsidRPr="009B1386">
              <w:rPr>
                <w:sz w:val="20"/>
                <w:szCs w:val="20"/>
              </w:rPr>
              <w:t>М.О. д. Монасеино, ул. Территория школы, д.3</w:t>
            </w:r>
          </w:p>
        </w:tc>
      </w:tr>
      <w:tr w:rsidR="00602F02" w:rsidRPr="007D7336" w14:paraId="779787A0" w14:textId="77777777" w:rsidTr="008D40EA">
        <w:trPr>
          <w:trHeight w:val="20"/>
        </w:trPr>
        <w:tc>
          <w:tcPr>
            <w:tcW w:w="261" w:type="pct"/>
            <w:shd w:val="clear" w:color="auto" w:fill="auto"/>
            <w:vAlign w:val="center"/>
          </w:tcPr>
          <w:p w14:paraId="02BD208A" w14:textId="77777777" w:rsidR="00602F02" w:rsidRPr="007D7336" w:rsidRDefault="00602F02" w:rsidP="008D40EA">
            <w:pPr>
              <w:jc w:val="center"/>
              <w:rPr>
                <w:color w:val="000000"/>
                <w:sz w:val="20"/>
                <w:szCs w:val="20"/>
              </w:rPr>
            </w:pPr>
            <w:r w:rsidRPr="007D7336">
              <w:rPr>
                <w:color w:val="000000"/>
                <w:sz w:val="20"/>
                <w:szCs w:val="20"/>
              </w:rPr>
              <w:t>9</w:t>
            </w:r>
          </w:p>
        </w:tc>
        <w:tc>
          <w:tcPr>
            <w:tcW w:w="496" w:type="pct"/>
            <w:vAlign w:val="center"/>
          </w:tcPr>
          <w:p w14:paraId="2C95F818" w14:textId="77777777" w:rsidR="00602F02" w:rsidRPr="007D7336" w:rsidRDefault="00602F02" w:rsidP="008D40EA">
            <w:pPr>
              <w:jc w:val="center"/>
              <w:rPr>
                <w:sz w:val="20"/>
                <w:szCs w:val="20"/>
              </w:rPr>
            </w:pPr>
            <w:r w:rsidRPr="007D7336">
              <w:rPr>
                <w:color w:val="000000"/>
                <w:sz w:val="20"/>
                <w:szCs w:val="20"/>
              </w:rPr>
              <w:t>9</w:t>
            </w:r>
          </w:p>
        </w:tc>
        <w:tc>
          <w:tcPr>
            <w:tcW w:w="1440" w:type="pct"/>
            <w:vAlign w:val="center"/>
          </w:tcPr>
          <w:p w14:paraId="105B7FC6"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21418B40" w14:textId="77777777" w:rsidR="00602F02" w:rsidRPr="009B1386" w:rsidRDefault="00602F02" w:rsidP="008D40EA">
            <w:pPr>
              <w:jc w:val="center"/>
              <w:rPr>
                <w:color w:val="000000"/>
                <w:sz w:val="20"/>
                <w:szCs w:val="20"/>
              </w:rPr>
            </w:pPr>
            <w:r w:rsidRPr="009B1386">
              <w:rPr>
                <w:sz w:val="20"/>
                <w:szCs w:val="20"/>
              </w:rPr>
              <w:t>Котельная №9</w:t>
            </w:r>
          </w:p>
        </w:tc>
        <w:tc>
          <w:tcPr>
            <w:tcW w:w="1301" w:type="pct"/>
            <w:shd w:val="clear" w:color="auto" w:fill="auto"/>
          </w:tcPr>
          <w:p w14:paraId="6A87D231" w14:textId="77777777" w:rsidR="00602F02" w:rsidRPr="009B1386" w:rsidRDefault="00602F02" w:rsidP="008D40EA">
            <w:pPr>
              <w:jc w:val="center"/>
              <w:rPr>
                <w:color w:val="000000"/>
                <w:sz w:val="20"/>
                <w:szCs w:val="20"/>
              </w:rPr>
            </w:pPr>
            <w:r w:rsidRPr="009B1386">
              <w:rPr>
                <w:sz w:val="20"/>
                <w:szCs w:val="20"/>
              </w:rPr>
              <w:t>М.О. п. Лотошино, ул. Тепличная, д.2</w:t>
            </w:r>
          </w:p>
        </w:tc>
      </w:tr>
      <w:tr w:rsidR="00602F02" w:rsidRPr="007D7336" w14:paraId="310DF67F" w14:textId="77777777" w:rsidTr="008D40EA">
        <w:trPr>
          <w:trHeight w:val="20"/>
        </w:trPr>
        <w:tc>
          <w:tcPr>
            <w:tcW w:w="261" w:type="pct"/>
            <w:shd w:val="clear" w:color="auto" w:fill="auto"/>
            <w:vAlign w:val="center"/>
          </w:tcPr>
          <w:p w14:paraId="0B3AFF90" w14:textId="77777777" w:rsidR="00602F02" w:rsidRPr="007D7336" w:rsidRDefault="00602F02" w:rsidP="008D40EA">
            <w:pPr>
              <w:jc w:val="center"/>
              <w:rPr>
                <w:color w:val="000000"/>
                <w:sz w:val="20"/>
                <w:szCs w:val="20"/>
              </w:rPr>
            </w:pPr>
            <w:r w:rsidRPr="007D7336">
              <w:rPr>
                <w:color w:val="000000"/>
                <w:sz w:val="20"/>
                <w:szCs w:val="20"/>
              </w:rPr>
              <w:t>10</w:t>
            </w:r>
          </w:p>
        </w:tc>
        <w:tc>
          <w:tcPr>
            <w:tcW w:w="496" w:type="pct"/>
            <w:vAlign w:val="center"/>
          </w:tcPr>
          <w:p w14:paraId="716AE34B" w14:textId="77777777" w:rsidR="00602F02" w:rsidRPr="007D7336" w:rsidRDefault="00602F02" w:rsidP="008D40EA">
            <w:pPr>
              <w:jc w:val="center"/>
              <w:rPr>
                <w:sz w:val="20"/>
                <w:szCs w:val="20"/>
              </w:rPr>
            </w:pPr>
            <w:r w:rsidRPr="007D7336">
              <w:rPr>
                <w:color w:val="000000"/>
                <w:sz w:val="20"/>
                <w:szCs w:val="20"/>
              </w:rPr>
              <w:t>10</w:t>
            </w:r>
          </w:p>
        </w:tc>
        <w:tc>
          <w:tcPr>
            <w:tcW w:w="1440" w:type="pct"/>
            <w:vAlign w:val="center"/>
          </w:tcPr>
          <w:p w14:paraId="2C9EA5FD"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5D52AA8F" w14:textId="77777777" w:rsidR="00602F02" w:rsidRPr="009B1386" w:rsidRDefault="00602F02" w:rsidP="008D40EA">
            <w:pPr>
              <w:jc w:val="center"/>
              <w:rPr>
                <w:color w:val="000000"/>
                <w:sz w:val="20"/>
                <w:szCs w:val="20"/>
              </w:rPr>
            </w:pPr>
            <w:r w:rsidRPr="009B1386">
              <w:rPr>
                <w:sz w:val="20"/>
                <w:szCs w:val="20"/>
              </w:rPr>
              <w:t>Котельная №10</w:t>
            </w:r>
          </w:p>
        </w:tc>
        <w:tc>
          <w:tcPr>
            <w:tcW w:w="1301" w:type="pct"/>
            <w:shd w:val="clear" w:color="auto" w:fill="auto"/>
          </w:tcPr>
          <w:p w14:paraId="47660D03" w14:textId="77777777" w:rsidR="00602F02" w:rsidRPr="009B1386" w:rsidRDefault="00602F02" w:rsidP="008D40EA">
            <w:pPr>
              <w:jc w:val="center"/>
              <w:rPr>
                <w:color w:val="000000"/>
                <w:sz w:val="20"/>
                <w:szCs w:val="20"/>
              </w:rPr>
            </w:pPr>
            <w:r w:rsidRPr="009B1386">
              <w:rPr>
                <w:sz w:val="20"/>
                <w:szCs w:val="20"/>
              </w:rPr>
              <w:t>М.О. д. Ошейкино, д.121</w:t>
            </w:r>
          </w:p>
        </w:tc>
      </w:tr>
      <w:tr w:rsidR="00602F02" w:rsidRPr="007D7336" w14:paraId="1042ACE0" w14:textId="77777777" w:rsidTr="008D40EA">
        <w:trPr>
          <w:trHeight w:val="20"/>
        </w:trPr>
        <w:tc>
          <w:tcPr>
            <w:tcW w:w="261" w:type="pct"/>
            <w:shd w:val="clear" w:color="auto" w:fill="auto"/>
            <w:vAlign w:val="center"/>
          </w:tcPr>
          <w:p w14:paraId="7FB627C5" w14:textId="77777777" w:rsidR="00602F02" w:rsidRPr="007D7336" w:rsidRDefault="00602F02" w:rsidP="008D40EA">
            <w:pPr>
              <w:jc w:val="center"/>
              <w:rPr>
                <w:color w:val="000000"/>
                <w:sz w:val="20"/>
                <w:szCs w:val="20"/>
              </w:rPr>
            </w:pPr>
            <w:r w:rsidRPr="007D7336">
              <w:rPr>
                <w:color w:val="000000"/>
                <w:sz w:val="20"/>
                <w:szCs w:val="20"/>
              </w:rPr>
              <w:t>11</w:t>
            </w:r>
          </w:p>
        </w:tc>
        <w:tc>
          <w:tcPr>
            <w:tcW w:w="496" w:type="pct"/>
            <w:vAlign w:val="center"/>
          </w:tcPr>
          <w:p w14:paraId="0A20B545" w14:textId="77777777" w:rsidR="00602F02" w:rsidRPr="007D7336" w:rsidRDefault="00602F02" w:rsidP="008D40EA">
            <w:pPr>
              <w:jc w:val="center"/>
              <w:rPr>
                <w:sz w:val="20"/>
                <w:szCs w:val="20"/>
              </w:rPr>
            </w:pPr>
            <w:r w:rsidRPr="007D7336">
              <w:rPr>
                <w:color w:val="000000"/>
                <w:sz w:val="20"/>
                <w:szCs w:val="20"/>
              </w:rPr>
              <w:t>11</w:t>
            </w:r>
          </w:p>
        </w:tc>
        <w:tc>
          <w:tcPr>
            <w:tcW w:w="1440" w:type="pct"/>
            <w:vAlign w:val="center"/>
          </w:tcPr>
          <w:p w14:paraId="23D6BF8E"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007F79DD" w14:textId="77777777" w:rsidR="00602F02" w:rsidRPr="009B1386" w:rsidRDefault="00602F02" w:rsidP="008D40EA">
            <w:pPr>
              <w:jc w:val="center"/>
              <w:rPr>
                <w:color w:val="000000"/>
                <w:sz w:val="20"/>
                <w:szCs w:val="20"/>
              </w:rPr>
            </w:pPr>
            <w:r w:rsidRPr="009B1386">
              <w:rPr>
                <w:sz w:val="20"/>
                <w:szCs w:val="20"/>
              </w:rPr>
              <w:t>Котельная №11</w:t>
            </w:r>
          </w:p>
        </w:tc>
        <w:tc>
          <w:tcPr>
            <w:tcW w:w="1301" w:type="pct"/>
            <w:shd w:val="clear" w:color="auto" w:fill="auto"/>
          </w:tcPr>
          <w:p w14:paraId="3572CD81" w14:textId="77777777" w:rsidR="00602F02" w:rsidRPr="009B1386" w:rsidRDefault="00602F02" w:rsidP="008D40EA">
            <w:pPr>
              <w:jc w:val="center"/>
              <w:rPr>
                <w:color w:val="000000"/>
                <w:sz w:val="20"/>
                <w:szCs w:val="20"/>
              </w:rPr>
            </w:pPr>
            <w:r w:rsidRPr="009B1386">
              <w:rPr>
                <w:sz w:val="20"/>
                <w:szCs w:val="20"/>
              </w:rPr>
              <w:t>М.О. д. Ушаково, д.57</w:t>
            </w:r>
          </w:p>
        </w:tc>
      </w:tr>
      <w:tr w:rsidR="00602F02" w:rsidRPr="007D7336" w14:paraId="6CD1702A" w14:textId="77777777" w:rsidTr="008D40EA">
        <w:trPr>
          <w:trHeight w:val="20"/>
        </w:trPr>
        <w:tc>
          <w:tcPr>
            <w:tcW w:w="261" w:type="pct"/>
            <w:shd w:val="clear" w:color="auto" w:fill="auto"/>
            <w:vAlign w:val="center"/>
          </w:tcPr>
          <w:p w14:paraId="68EED89A" w14:textId="77777777" w:rsidR="00602F02" w:rsidRPr="007D7336" w:rsidRDefault="00602F02" w:rsidP="008D40EA">
            <w:pPr>
              <w:jc w:val="center"/>
              <w:rPr>
                <w:color w:val="000000"/>
                <w:sz w:val="20"/>
                <w:szCs w:val="20"/>
              </w:rPr>
            </w:pPr>
            <w:r w:rsidRPr="007D7336">
              <w:rPr>
                <w:color w:val="000000"/>
                <w:sz w:val="20"/>
                <w:szCs w:val="20"/>
              </w:rPr>
              <w:t>12</w:t>
            </w:r>
          </w:p>
        </w:tc>
        <w:tc>
          <w:tcPr>
            <w:tcW w:w="496" w:type="pct"/>
            <w:vAlign w:val="center"/>
          </w:tcPr>
          <w:p w14:paraId="2DF873DF" w14:textId="77777777" w:rsidR="00602F02" w:rsidRPr="007D7336" w:rsidRDefault="00602F02" w:rsidP="008D40EA">
            <w:pPr>
              <w:jc w:val="center"/>
              <w:rPr>
                <w:sz w:val="20"/>
                <w:szCs w:val="20"/>
              </w:rPr>
            </w:pPr>
            <w:r w:rsidRPr="007D7336">
              <w:rPr>
                <w:color w:val="000000"/>
                <w:sz w:val="20"/>
                <w:szCs w:val="20"/>
              </w:rPr>
              <w:t>12</w:t>
            </w:r>
          </w:p>
        </w:tc>
        <w:tc>
          <w:tcPr>
            <w:tcW w:w="1440" w:type="pct"/>
            <w:vAlign w:val="center"/>
          </w:tcPr>
          <w:p w14:paraId="2F820961"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2AAEA023" w14:textId="77777777" w:rsidR="00602F02" w:rsidRPr="009B1386" w:rsidRDefault="00602F02" w:rsidP="008D40EA">
            <w:pPr>
              <w:jc w:val="center"/>
              <w:rPr>
                <w:color w:val="000000"/>
                <w:sz w:val="20"/>
                <w:szCs w:val="20"/>
              </w:rPr>
            </w:pPr>
            <w:r w:rsidRPr="009B1386">
              <w:rPr>
                <w:sz w:val="20"/>
                <w:szCs w:val="20"/>
              </w:rPr>
              <w:t>Котельная №12</w:t>
            </w:r>
          </w:p>
        </w:tc>
        <w:tc>
          <w:tcPr>
            <w:tcW w:w="1301" w:type="pct"/>
            <w:shd w:val="clear" w:color="auto" w:fill="auto"/>
          </w:tcPr>
          <w:p w14:paraId="084226A6" w14:textId="77777777" w:rsidR="00602F02" w:rsidRPr="009B1386" w:rsidRDefault="00602F02" w:rsidP="008D40EA">
            <w:pPr>
              <w:jc w:val="center"/>
              <w:rPr>
                <w:color w:val="000000"/>
                <w:sz w:val="20"/>
                <w:szCs w:val="20"/>
              </w:rPr>
            </w:pPr>
            <w:r w:rsidRPr="009B1386">
              <w:rPr>
                <w:sz w:val="20"/>
                <w:szCs w:val="20"/>
              </w:rPr>
              <w:t>М.О. д. Савостино, ул. Школьная, д.5а</w:t>
            </w:r>
          </w:p>
        </w:tc>
      </w:tr>
      <w:tr w:rsidR="00602F02" w:rsidRPr="007D7336" w14:paraId="520194D2" w14:textId="77777777" w:rsidTr="008D40EA">
        <w:trPr>
          <w:trHeight w:val="20"/>
        </w:trPr>
        <w:tc>
          <w:tcPr>
            <w:tcW w:w="261" w:type="pct"/>
            <w:shd w:val="clear" w:color="auto" w:fill="auto"/>
            <w:vAlign w:val="center"/>
          </w:tcPr>
          <w:p w14:paraId="39C8EE80" w14:textId="77777777" w:rsidR="00602F02" w:rsidRPr="007D7336" w:rsidRDefault="00602F02" w:rsidP="008D40EA">
            <w:pPr>
              <w:jc w:val="center"/>
              <w:rPr>
                <w:color w:val="000000"/>
                <w:sz w:val="20"/>
                <w:szCs w:val="20"/>
              </w:rPr>
            </w:pPr>
            <w:r w:rsidRPr="007D7336">
              <w:rPr>
                <w:color w:val="000000"/>
                <w:sz w:val="20"/>
                <w:szCs w:val="20"/>
              </w:rPr>
              <w:t>13</w:t>
            </w:r>
          </w:p>
        </w:tc>
        <w:tc>
          <w:tcPr>
            <w:tcW w:w="496" w:type="pct"/>
            <w:vAlign w:val="center"/>
          </w:tcPr>
          <w:p w14:paraId="6C72660F" w14:textId="77777777" w:rsidR="00602F02" w:rsidRPr="007D7336" w:rsidRDefault="00602F02" w:rsidP="008D40EA">
            <w:pPr>
              <w:jc w:val="center"/>
              <w:rPr>
                <w:sz w:val="20"/>
                <w:szCs w:val="20"/>
              </w:rPr>
            </w:pPr>
            <w:r w:rsidRPr="007D7336">
              <w:rPr>
                <w:color w:val="000000"/>
                <w:sz w:val="20"/>
                <w:szCs w:val="20"/>
              </w:rPr>
              <w:t>13</w:t>
            </w:r>
          </w:p>
        </w:tc>
        <w:tc>
          <w:tcPr>
            <w:tcW w:w="1440" w:type="pct"/>
            <w:vAlign w:val="center"/>
          </w:tcPr>
          <w:p w14:paraId="7BC24B2D"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7CAF5C1" w14:textId="77777777" w:rsidR="00602F02" w:rsidRPr="009B1386" w:rsidRDefault="00602F02" w:rsidP="008D40EA">
            <w:pPr>
              <w:jc w:val="center"/>
              <w:rPr>
                <w:color w:val="000000"/>
                <w:sz w:val="20"/>
                <w:szCs w:val="20"/>
              </w:rPr>
            </w:pPr>
            <w:r w:rsidRPr="009B1386">
              <w:rPr>
                <w:sz w:val="20"/>
                <w:szCs w:val="20"/>
              </w:rPr>
              <w:t>Котельная №13</w:t>
            </w:r>
          </w:p>
        </w:tc>
        <w:tc>
          <w:tcPr>
            <w:tcW w:w="1301" w:type="pct"/>
            <w:shd w:val="clear" w:color="auto" w:fill="auto"/>
          </w:tcPr>
          <w:p w14:paraId="7042E96B" w14:textId="77777777" w:rsidR="00602F02" w:rsidRPr="009B1386" w:rsidRDefault="00602F02" w:rsidP="008D40EA">
            <w:pPr>
              <w:jc w:val="center"/>
              <w:rPr>
                <w:color w:val="000000"/>
                <w:sz w:val="20"/>
                <w:szCs w:val="20"/>
              </w:rPr>
            </w:pPr>
            <w:r w:rsidRPr="009B1386">
              <w:rPr>
                <w:sz w:val="20"/>
                <w:szCs w:val="20"/>
              </w:rPr>
              <w:t>М.О. п. Большая Сестра, д.30</w:t>
            </w:r>
          </w:p>
        </w:tc>
      </w:tr>
      <w:tr w:rsidR="00602F02" w:rsidRPr="007D7336" w14:paraId="29C709DD" w14:textId="77777777" w:rsidTr="008D40EA">
        <w:trPr>
          <w:trHeight w:val="20"/>
        </w:trPr>
        <w:tc>
          <w:tcPr>
            <w:tcW w:w="261" w:type="pct"/>
            <w:shd w:val="clear" w:color="auto" w:fill="auto"/>
            <w:vAlign w:val="center"/>
          </w:tcPr>
          <w:p w14:paraId="21B72C4F" w14:textId="77777777" w:rsidR="00602F02" w:rsidRPr="007D7336" w:rsidRDefault="00602F02" w:rsidP="008D40EA">
            <w:pPr>
              <w:jc w:val="center"/>
              <w:rPr>
                <w:color w:val="000000"/>
                <w:sz w:val="20"/>
                <w:szCs w:val="20"/>
              </w:rPr>
            </w:pPr>
            <w:r w:rsidRPr="007D7336">
              <w:rPr>
                <w:color w:val="000000"/>
                <w:sz w:val="20"/>
                <w:szCs w:val="20"/>
              </w:rPr>
              <w:t>14</w:t>
            </w:r>
          </w:p>
        </w:tc>
        <w:tc>
          <w:tcPr>
            <w:tcW w:w="496" w:type="pct"/>
            <w:vAlign w:val="center"/>
          </w:tcPr>
          <w:p w14:paraId="0B2B9B62" w14:textId="77777777" w:rsidR="00602F02" w:rsidRPr="007D7336" w:rsidRDefault="00602F02" w:rsidP="008D40EA">
            <w:pPr>
              <w:jc w:val="center"/>
              <w:rPr>
                <w:sz w:val="20"/>
                <w:szCs w:val="20"/>
              </w:rPr>
            </w:pPr>
            <w:r w:rsidRPr="007D7336">
              <w:rPr>
                <w:color w:val="000000"/>
                <w:sz w:val="20"/>
                <w:szCs w:val="20"/>
              </w:rPr>
              <w:t>14</w:t>
            </w:r>
          </w:p>
        </w:tc>
        <w:tc>
          <w:tcPr>
            <w:tcW w:w="1440" w:type="pct"/>
            <w:vAlign w:val="center"/>
          </w:tcPr>
          <w:p w14:paraId="22F4B96C"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217A2E44" w14:textId="77777777" w:rsidR="00602F02" w:rsidRPr="009B1386" w:rsidRDefault="00602F02" w:rsidP="008D40EA">
            <w:pPr>
              <w:jc w:val="center"/>
              <w:rPr>
                <w:color w:val="000000"/>
                <w:sz w:val="20"/>
                <w:szCs w:val="20"/>
              </w:rPr>
            </w:pPr>
            <w:r w:rsidRPr="009B1386">
              <w:rPr>
                <w:sz w:val="20"/>
                <w:szCs w:val="20"/>
              </w:rPr>
              <w:t>Котельная №14</w:t>
            </w:r>
          </w:p>
        </w:tc>
        <w:tc>
          <w:tcPr>
            <w:tcW w:w="1301" w:type="pct"/>
            <w:shd w:val="clear" w:color="auto" w:fill="auto"/>
          </w:tcPr>
          <w:p w14:paraId="674DABDC" w14:textId="77777777" w:rsidR="00602F02" w:rsidRPr="009B1386" w:rsidRDefault="00602F02" w:rsidP="008D40EA">
            <w:pPr>
              <w:jc w:val="center"/>
              <w:rPr>
                <w:color w:val="000000"/>
                <w:sz w:val="20"/>
                <w:szCs w:val="20"/>
              </w:rPr>
            </w:pPr>
            <w:r w:rsidRPr="009B1386">
              <w:rPr>
                <w:sz w:val="20"/>
                <w:szCs w:val="20"/>
              </w:rPr>
              <w:t>М.О. д. Михалёво, Микрорайон, д.28</w:t>
            </w:r>
          </w:p>
        </w:tc>
      </w:tr>
      <w:tr w:rsidR="00602F02" w:rsidRPr="007D7336" w14:paraId="5E1E376C" w14:textId="77777777" w:rsidTr="008D40EA">
        <w:trPr>
          <w:trHeight w:val="20"/>
        </w:trPr>
        <w:tc>
          <w:tcPr>
            <w:tcW w:w="261" w:type="pct"/>
            <w:shd w:val="clear" w:color="auto" w:fill="auto"/>
            <w:vAlign w:val="center"/>
          </w:tcPr>
          <w:p w14:paraId="53D22F30" w14:textId="77777777" w:rsidR="00602F02" w:rsidRPr="007D7336" w:rsidRDefault="00602F02" w:rsidP="008D40EA">
            <w:pPr>
              <w:jc w:val="center"/>
              <w:rPr>
                <w:color w:val="000000"/>
                <w:sz w:val="20"/>
                <w:szCs w:val="20"/>
              </w:rPr>
            </w:pPr>
            <w:r w:rsidRPr="007D7336">
              <w:rPr>
                <w:color w:val="000000"/>
                <w:sz w:val="20"/>
                <w:szCs w:val="20"/>
              </w:rPr>
              <w:t>15</w:t>
            </w:r>
          </w:p>
        </w:tc>
        <w:tc>
          <w:tcPr>
            <w:tcW w:w="496" w:type="pct"/>
            <w:vAlign w:val="center"/>
          </w:tcPr>
          <w:p w14:paraId="41691E5A" w14:textId="77777777" w:rsidR="00602F02" w:rsidRPr="007D7336" w:rsidRDefault="00602F02" w:rsidP="008D40EA">
            <w:pPr>
              <w:jc w:val="center"/>
              <w:rPr>
                <w:sz w:val="20"/>
                <w:szCs w:val="20"/>
              </w:rPr>
            </w:pPr>
            <w:r w:rsidRPr="007D7336">
              <w:rPr>
                <w:color w:val="000000"/>
                <w:sz w:val="20"/>
                <w:szCs w:val="20"/>
              </w:rPr>
              <w:t>15</w:t>
            </w:r>
          </w:p>
        </w:tc>
        <w:tc>
          <w:tcPr>
            <w:tcW w:w="1440" w:type="pct"/>
            <w:vAlign w:val="center"/>
          </w:tcPr>
          <w:p w14:paraId="78BE3B55"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34F72783" w14:textId="77777777" w:rsidR="00602F02" w:rsidRPr="009B1386" w:rsidRDefault="00602F02" w:rsidP="008D40EA">
            <w:pPr>
              <w:jc w:val="center"/>
              <w:rPr>
                <w:color w:val="000000"/>
                <w:sz w:val="20"/>
                <w:szCs w:val="20"/>
              </w:rPr>
            </w:pPr>
            <w:r w:rsidRPr="009B1386">
              <w:rPr>
                <w:sz w:val="20"/>
                <w:szCs w:val="20"/>
              </w:rPr>
              <w:t>Котельная №15</w:t>
            </w:r>
          </w:p>
          <w:p w14:paraId="08B39B58" w14:textId="77777777" w:rsidR="00602F02" w:rsidRPr="009B1386" w:rsidRDefault="00602F02" w:rsidP="008D40EA">
            <w:pPr>
              <w:jc w:val="center"/>
              <w:rPr>
                <w:sz w:val="20"/>
                <w:szCs w:val="20"/>
              </w:rPr>
            </w:pPr>
          </w:p>
        </w:tc>
        <w:tc>
          <w:tcPr>
            <w:tcW w:w="1301" w:type="pct"/>
            <w:shd w:val="clear" w:color="auto" w:fill="auto"/>
          </w:tcPr>
          <w:p w14:paraId="6D5B2EC5" w14:textId="77777777" w:rsidR="00602F02" w:rsidRPr="009B1386" w:rsidRDefault="00602F02" w:rsidP="008D40EA">
            <w:pPr>
              <w:jc w:val="center"/>
              <w:rPr>
                <w:color w:val="000000"/>
                <w:sz w:val="20"/>
                <w:szCs w:val="20"/>
              </w:rPr>
            </w:pPr>
            <w:r w:rsidRPr="009B1386">
              <w:rPr>
                <w:sz w:val="20"/>
                <w:szCs w:val="20"/>
              </w:rPr>
              <w:t>М.О. д. Кульпино, Микрорайон, д.19</w:t>
            </w:r>
          </w:p>
        </w:tc>
      </w:tr>
      <w:tr w:rsidR="00602F02" w:rsidRPr="007D7336" w14:paraId="5FD800AC" w14:textId="77777777" w:rsidTr="008D40EA">
        <w:trPr>
          <w:trHeight w:val="20"/>
        </w:trPr>
        <w:tc>
          <w:tcPr>
            <w:tcW w:w="261" w:type="pct"/>
            <w:shd w:val="clear" w:color="auto" w:fill="auto"/>
            <w:vAlign w:val="center"/>
          </w:tcPr>
          <w:p w14:paraId="48410DD0" w14:textId="77777777" w:rsidR="00602F02" w:rsidRPr="007D7336" w:rsidRDefault="00602F02" w:rsidP="008D40EA">
            <w:pPr>
              <w:jc w:val="center"/>
              <w:rPr>
                <w:color w:val="000000"/>
                <w:sz w:val="20"/>
                <w:szCs w:val="20"/>
              </w:rPr>
            </w:pPr>
            <w:r w:rsidRPr="007D7336">
              <w:rPr>
                <w:color w:val="000000"/>
                <w:sz w:val="20"/>
                <w:szCs w:val="20"/>
              </w:rPr>
              <w:t>16</w:t>
            </w:r>
          </w:p>
        </w:tc>
        <w:tc>
          <w:tcPr>
            <w:tcW w:w="496" w:type="pct"/>
            <w:vAlign w:val="center"/>
          </w:tcPr>
          <w:p w14:paraId="02BBCDC4" w14:textId="77777777" w:rsidR="00602F02" w:rsidRPr="007D7336" w:rsidRDefault="00602F02" w:rsidP="008D40EA">
            <w:pPr>
              <w:jc w:val="center"/>
              <w:rPr>
                <w:sz w:val="20"/>
                <w:szCs w:val="20"/>
              </w:rPr>
            </w:pPr>
            <w:r w:rsidRPr="007D7336">
              <w:rPr>
                <w:color w:val="000000"/>
                <w:sz w:val="20"/>
                <w:szCs w:val="20"/>
              </w:rPr>
              <w:t>16</w:t>
            </w:r>
          </w:p>
        </w:tc>
        <w:tc>
          <w:tcPr>
            <w:tcW w:w="1440" w:type="pct"/>
            <w:vAlign w:val="center"/>
          </w:tcPr>
          <w:p w14:paraId="79D18C93"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770AE255" w14:textId="77777777" w:rsidR="00602F02" w:rsidRPr="009B1386" w:rsidRDefault="00602F02" w:rsidP="008D40EA">
            <w:pPr>
              <w:jc w:val="center"/>
              <w:rPr>
                <w:color w:val="000000"/>
                <w:sz w:val="20"/>
                <w:szCs w:val="20"/>
              </w:rPr>
            </w:pPr>
            <w:r w:rsidRPr="009B1386">
              <w:rPr>
                <w:sz w:val="20"/>
                <w:szCs w:val="20"/>
              </w:rPr>
              <w:t>Котельная №16</w:t>
            </w:r>
          </w:p>
        </w:tc>
        <w:tc>
          <w:tcPr>
            <w:tcW w:w="1301" w:type="pct"/>
            <w:shd w:val="clear" w:color="auto" w:fill="auto"/>
          </w:tcPr>
          <w:p w14:paraId="7799BC41" w14:textId="77777777" w:rsidR="00602F02" w:rsidRPr="009B1386" w:rsidRDefault="00602F02" w:rsidP="008D40EA">
            <w:pPr>
              <w:jc w:val="center"/>
              <w:rPr>
                <w:color w:val="000000"/>
                <w:sz w:val="20"/>
                <w:szCs w:val="20"/>
              </w:rPr>
            </w:pPr>
            <w:r w:rsidRPr="009B1386">
              <w:rPr>
                <w:sz w:val="20"/>
                <w:szCs w:val="20"/>
              </w:rPr>
              <w:t>М.О. с. Микулино, Микрорайон, д.19</w:t>
            </w:r>
          </w:p>
        </w:tc>
      </w:tr>
      <w:tr w:rsidR="00602F02" w:rsidRPr="007D7336" w14:paraId="4443E79C" w14:textId="77777777" w:rsidTr="008D40EA">
        <w:trPr>
          <w:trHeight w:val="20"/>
        </w:trPr>
        <w:tc>
          <w:tcPr>
            <w:tcW w:w="261" w:type="pct"/>
            <w:shd w:val="clear" w:color="auto" w:fill="auto"/>
            <w:vAlign w:val="center"/>
          </w:tcPr>
          <w:p w14:paraId="7C9EB872" w14:textId="77777777" w:rsidR="00602F02" w:rsidRPr="007D7336" w:rsidRDefault="00602F02" w:rsidP="008D40EA">
            <w:pPr>
              <w:jc w:val="center"/>
              <w:rPr>
                <w:color w:val="000000"/>
                <w:sz w:val="20"/>
                <w:szCs w:val="20"/>
              </w:rPr>
            </w:pPr>
            <w:r w:rsidRPr="007D7336">
              <w:rPr>
                <w:color w:val="000000"/>
                <w:sz w:val="20"/>
                <w:szCs w:val="20"/>
              </w:rPr>
              <w:t>17</w:t>
            </w:r>
          </w:p>
        </w:tc>
        <w:tc>
          <w:tcPr>
            <w:tcW w:w="496" w:type="pct"/>
            <w:vAlign w:val="center"/>
          </w:tcPr>
          <w:p w14:paraId="7016F82E" w14:textId="77777777" w:rsidR="00602F02" w:rsidRPr="007D7336" w:rsidRDefault="00602F02" w:rsidP="008D40EA">
            <w:pPr>
              <w:jc w:val="center"/>
              <w:rPr>
                <w:sz w:val="20"/>
                <w:szCs w:val="20"/>
              </w:rPr>
            </w:pPr>
            <w:r w:rsidRPr="007D7336">
              <w:rPr>
                <w:color w:val="000000"/>
                <w:sz w:val="20"/>
                <w:szCs w:val="20"/>
              </w:rPr>
              <w:t>17</w:t>
            </w:r>
          </w:p>
        </w:tc>
        <w:tc>
          <w:tcPr>
            <w:tcW w:w="1440" w:type="pct"/>
            <w:vAlign w:val="center"/>
          </w:tcPr>
          <w:p w14:paraId="3C3BE5D6"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0ED1696" w14:textId="77777777" w:rsidR="00602F02" w:rsidRPr="009B1386" w:rsidRDefault="00602F02" w:rsidP="008D40EA">
            <w:pPr>
              <w:jc w:val="center"/>
              <w:rPr>
                <w:color w:val="000000"/>
                <w:sz w:val="20"/>
                <w:szCs w:val="20"/>
              </w:rPr>
            </w:pPr>
            <w:r w:rsidRPr="009B1386">
              <w:rPr>
                <w:sz w:val="20"/>
                <w:szCs w:val="20"/>
              </w:rPr>
              <w:t>Котельная №17</w:t>
            </w:r>
          </w:p>
        </w:tc>
        <w:tc>
          <w:tcPr>
            <w:tcW w:w="1301" w:type="pct"/>
            <w:shd w:val="clear" w:color="auto" w:fill="auto"/>
          </w:tcPr>
          <w:p w14:paraId="02885C27" w14:textId="77777777" w:rsidR="00602F02" w:rsidRPr="009B1386" w:rsidRDefault="00602F02" w:rsidP="008D40EA">
            <w:pPr>
              <w:jc w:val="center"/>
              <w:rPr>
                <w:color w:val="000000"/>
                <w:sz w:val="20"/>
                <w:szCs w:val="20"/>
              </w:rPr>
            </w:pPr>
            <w:r w:rsidRPr="009B1386">
              <w:rPr>
                <w:sz w:val="20"/>
                <w:szCs w:val="20"/>
              </w:rPr>
              <w:t>М.О. д. Введенское, Микрорайон, д.11а</w:t>
            </w:r>
          </w:p>
        </w:tc>
      </w:tr>
      <w:tr w:rsidR="00602F02" w:rsidRPr="007D7336" w14:paraId="38CDF6E2" w14:textId="77777777" w:rsidTr="008D40EA">
        <w:trPr>
          <w:trHeight w:val="20"/>
        </w:trPr>
        <w:tc>
          <w:tcPr>
            <w:tcW w:w="261" w:type="pct"/>
            <w:shd w:val="clear" w:color="auto" w:fill="auto"/>
            <w:vAlign w:val="center"/>
          </w:tcPr>
          <w:p w14:paraId="7C19224A" w14:textId="77777777" w:rsidR="00602F02" w:rsidRPr="007D7336" w:rsidRDefault="00602F02" w:rsidP="008D40EA">
            <w:pPr>
              <w:jc w:val="center"/>
              <w:rPr>
                <w:color w:val="000000"/>
                <w:sz w:val="20"/>
                <w:szCs w:val="20"/>
              </w:rPr>
            </w:pPr>
            <w:r w:rsidRPr="007D7336">
              <w:rPr>
                <w:color w:val="000000"/>
                <w:sz w:val="20"/>
                <w:szCs w:val="20"/>
              </w:rPr>
              <w:t>18</w:t>
            </w:r>
          </w:p>
        </w:tc>
        <w:tc>
          <w:tcPr>
            <w:tcW w:w="496" w:type="pct"/>
            <w:vAlign w:val="center"/>
          </w:tcPr>
          <w:p w14:paraId="6B4560D3" w14:textId="77777777" w:rsidR="00602F02" w:rsidRPr="007D7336" w:rsidRDefault="00602F02" w:rsidP="008D40EA">
            <w:pPr>
              <w:jc w:val="center"/>
              <w:rPr>
                <w:sz w:val="20"/>
                <w:szCs w:val="20"/>
              </w:rPr>
            </w:pPr>
            <w:r w:rsidRPr="007D7336">
              <w:rPr>
                <w:color w:val="000000"/>
                <w:sz w:val="20"/>
                <w:szCs w:val="20"/>
              </w:rPr>
              <w:t>18</w:t>
            </w:r>
          </w:p>
        </w:tc>
        <w:tc>
          <w:tcPr>
            <w:tcW w:w="1440" w:type="pct"/>
            <w:vAlign w:val="center"/>
          </w:tcPr>
          <w:p w14:paraId="5FA066E0"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279792B1" w14:textId="77777777" w:rsidR="00602F02" w:rsidRPr="009B1386" w:rsidRDefault="00602F02" w:rsidP="008D40EA">
            <w:pPr>
              <w:jc w:val="center"/>
              <w:rPr>
                <w:color w:val="000000"/>
                <w:sz w:val="20"/>
                <w:szCs w:val="20"/>
              </w:rPr>
            </w:pPr>
            <w:r w:rsidRPr="009B1386">
              <w:rPr>
                <w:sz w:val="20"/>
                <w:szCs w:val="20"/>
              </w:rPr>
              <w:t>Котельная №18</w:t>
            </w:r>
          </w:p>
        </w:tc>
        <w:tc>
          <w:tcPr>
            <w:tcW w:w="1301" w:type="pct"/>
            <w:shd w:val="clear" w:color="auto" w:fill="auto"/>
          </w:tcPr>
          <w:p w14:paraId="7CE358AE" w14:textId="77777777" w:rsidR="00602F02" w:rsidRPr="009B1386" w:rsidRDefault="00602F02" w:rsidP="008D40EA">
            <w:pPr>
              <w:jc w:val="center"/>
              <w:rPr>
                <w:color w:val="000000"/>
                <w:sz w:val="20"/>
                <w:szCs w:val="20"/>
              </w:rPr>
            </w:pPr>
            <w:r w:rsidRPr="009B1386">
              <w:rPr>
                <w:sz w:val="20"/>
                <w:szCs w:val="20"/>
              </w:rPr>
              <w:t>М.О. д. Доры, д.67</w:t>
            </w:r>
          </w:p>
        </w:tc>
      </w:tr>
      <w:tr w:rsidR="00602F02" w:rsidRPr="007D7336" w14:paraId="137ADE2F" w14:textId="77777777" w:rsidTr="008D40EA">
        <w:trPr>
          <w:trHeight w:val="20"/>
        </w:trPr>
        <w:tc>
          <w:tcPr>
            <w:tcW w:w="261" w:type="pct"/>
            <w:shd w:val="clear" w:color="auto" w:fill="auto"/>
            <w:vAlign w:val="center"/>
          </w:tcPr>
          <w:p w14:paraId="508516B0" w14:textId="77777777" w:rsidR="00602F02" w:rsidRPr="007D7336" w:rsidRDefault="00602F02" w:rsidP="008D40EA">
            <w:pPr>
              <w:jc w:val="center"/>
              <w:rPr>
                <w:color w:val="000000"/>
                <w:sz w:val="20"/>
                <w:szCs w:val="20"/>
              </w:rPr>
            </w:pPr>
            <w:r w:rsidRPr="007D7336">
              <w:rPr>
                <w:color w:val="000000"/>
                <w:sz w:val="20"/>
                <w:szCs w:val="20"/>
              </w:rPr>
              <w:t>19</w:t>
            </w:r>
          </w:p>
        </w:tc>
        <w:tc>
          <w:tcPr>
            <w:tcW w:w="496" w:type="pct"/>
            <w:vAlign w:val="center"/>
          </w:tcPr>
          <w:p w14:paraId="1CC44EEF" w14:textId="77777777" w:rsidR="00602F02" w:rsidRPr="007D7336" w:rsidRDefault="00602F02" w:rsidP="008D40EA">
            <w:pPr>
              <w:jc w:val="center"/>
              <w:rPr>
                <w:sz w:val="20"/>
                <w:szCs w:val="20"/>
              </w:rPr>
            </w:pPr>
            <w:r w:rsidRPr="007D7336">
              <w:rPr>
                <w:color w:val="000000"/>
                <w:sz w:val="20"/>
                <w:szCs w:val="20"/>
              </w:rPr>
              <w:t>19</w:t>
            </w:r>
          </w:p>
        </w:tc>
        <w:tc>
          <w:tcPr>
            <w:tcW w:w="1440" w:type="pct"/>
            <w:vAlign w:val="center"/>
          </w:tcPr>
          <w:p w14:paraId="3214D701"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64891355" w14:textId="77777777" w:rsidR="00602F02" w:rsidRPr="009B1386" w:rsidRDefault="00602F02" w:rsidP="008D40EA">
            <w:pPr>
              <w:jc w:val="center"/>
              <w:rPr>
                <w:color w:val="000000"/>
                <w:sz w:val="20"/>
                <w:szCs w:val="20"/>
              </w:rPr>
            </w:pPr>
            <w:r w:rsidRPr="009B1386">
              <w:rPr>
                <w:sz w:val="20"/>
                <w:szCs w:val="20"/>
              </w:rPr>
              <w:t>Котельная №19</w:t>
            </w:r>
          </w:p>
        </w:tc>
        <w:tc>
          <w:tcPr>
            <w:tcW w:w="1301" w:type="pct"/>
            <w:shd w:val="clear" w:color="auto" w:fill="auto"/>
          </w:tcPr>
          <w:p w14:paraId="79B79923" w14:textId="77777777" w:rsidR="00602F02" w:rsidRPr="009B1386" w:rsidRDefault="00602F02" w:rsidP="008D40EA">
            <w:pPr>
              <w:jc w:val="center"/>
              <w:rPr>
                <w:color w:val="000000"/>
                <w:sz w:val="20"/>
                <w:szCs w:val="20"/>
              </w:rPr>
            </w:pPr>
            <w:r w:rsidRPr="009B1386">
              <w:rPr>
                <w:sz w:val="20"/>
                <w:szCs w:val="20"/>
              </w:rPr>
              <w:t>М.О. д. Рождество д. 58/1</w:t>
            </w:r>
          </w:p>
        </w:tc>
      </w:tr>
      <w:tr w:rsidR="00602F02" w:rsidRPr="007D7336" w14:paraId="20CB1FD7" w14:textId="77777777" w:rsidTr="008D40EA">
        <w:trPr>
          <w:trHeight w:val="20"/>
        </w:trPr>
        <w:tc>
          <w:tcPr>
            <w:tcW w:w="261" w:type="pct"/>
            <w:shd w:val="clear" w:color="auto" w:fill="auto"/>
            <w:vAlign w:val="center"/>
          </w:tcPr>
          <w:p w14:paraId="6BAA7E53" w14:textId="77777777" w:rsidR="00602F02" w:rsidRPr="007D7336" w:rsidRDefault="00602F02" w:rsidP="008D40EA">
            <w:pPr>
              <w:jc w:val="center"/>
              <w:rPr>
                <w:color w:val="000000"/>
                <w:sz w:val="20"/>
                <w:szCs w:val="20"/>
              </w:rPr>
            </w:pPr>
            <w:r w:rsidRPr="007D7336">
              <w:rPr>
                <w:color w:val="000000"/>
                <w:sz w:val="20"/>
                <w:szCs w:val="20"/>
              </w:rPr>
              <w:t>20</w:t>
            </w:r>
          </w:p>
        </w:tc>
        <w:tc>
          <w:tcPr>
            <w:tcW w:w="496" w:type="pct"/>
            <w:vAlign w:val="center"/>
          </w:tcPr>
          <w:p w14:paraId="06BD1A69" w14:textId="77777777" w:rsidR="00602F02" w:rsidRPr="007D7336" w:rsidRDefault="00602F02" w:rsidP="008D40EA">
            <w:pPr>
              <w:jc w:val="center"/>
              <w:rPr>
                <w:sz w:val="20"/>
                <w:szCs w:val="20"/>
              </w:rPr>
            </w:pPr>
            <w:r w:rsidRPr="007D7336">
              <w:rPr>
                <w:color w:val="000000"/>
                <w:sz w:val="20"/>
                <w:szCs w:val="20"/>
              </w:rPr>
              <w:t>20</w:t>
            </w:r>
          </w:p>
        </w:tc>
        <w:tc>
          <w:tcPr>
            <w:tcW w:w="1440" w:type="pct"/>
            <w:vAlign w:val="center"/>
          </w:tcPr>
          <w:p w14:paraId="1FAAE31F"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79D7DFD8" w14:textId="77777777" w:rsidR="00602F02" w:rsidRPr="009B1386" w:rsidRDefault="00602F02" w:rsidP="008D40EA">
            <w:pPr>
              <w:jc w:val="center"/>
              <w:rPr>
                <w:color w:val="000000"/>
                <w:sz w:val="20"/>
                <w:szCs w:val="20"/>
              </w:rPr>
            </w:pPr>
            <w:r w:rsidRPr="009B1386">
              <w:rPr>
                <w:sz w:val="20"/>
                <w:szCs w:val="20"/>
              </w:rPr>
              <w:t>Котельная №20</w:t>
            </w:r>
          </w:p>
        </w:tc>
        <w:tc>
          <w:tcPr>
            <w:tcW w:w="1301" w:type="pct"/>
            <w:shd w:val="clear" w:color="auto" w:fill="auto"/>
          </w:tcPr>
          <w:p w14:paraId="69B35B86" w14:textId="77777777" w:rsidR="00602F02" w:rsidRPr="009B1386" w:rsidRDefault="00602F02" w:rsidP="008D40EA">
            <w:pPr>
              <w:jc w:val="center"/>
              <w:rPr>
                <w:color w:val="000000"/>
                <w:sz w:val="20"/>
                <w:szCs w:val="20"/>
              </w:rPr>
            </w:pPr>
            <w:r w:rsidRPr="009B1386">
              <w:rPr>
                <w:sz w:val="20"/>
                <w:szCs w:val="20"/>
              </w:rPr>
              <w:t>М.О. п. Лотошино, ул. Центральная, д.4а</w:t>
            </w:r>
          </w:p>
        </w:tc>
      </w:tr>
      <w:tr w:rsidR="00602F02" w:rsidRPr="007D7336" w14:paraId="0F6774C3" w14:textId="77777777" w:rsidTr="008D40EA">
        <w:trPr>
          <w:trHeight w:val="20"/>
        </w:trPr>
        <w:tc>
          <w:tcPr>
            <w:tcW w:w="261" w:type="pct"/>
            <w:shd w:val="clear" w:color="auto" w:fill="auto"/>
            <w:vAlign w:val="center"/>
          </w:tcPr>
          <w:p w14:paraId="2B912DC2" w14:textId="77777777" w:rsidR="00602F02" w:rsidRPr="007D7336" w:rsidRDefault="00602F02" w:rsidP="008D40EA">
            <w:pPr>
              <w:jc w:val="center"/>
              <w:rPr>
                <w:color w:val="000000"/>
                <w:sz w:val="20"/>
                <w:szCs w:val="20"/>
              </w:rPr>
            </w:pPr>
            <w:r w:rsidRPr="007D7336">
              <w:rPr>
                <w:color w:val="000000"/>
                <w:sz w:val="20"/>
                <w:szCs w:val="20"/>
              </w:rPr>
              <w:t>21</w:t>
            </w:r>
          </w:p>
        </w:tc>
        <w:tc>
          <w:tcPr>
            <w:tcW w:w="496" w:type="pct"/>
            <w:vAlign w:val="center"/>
          </w:tcPr>
          <w:p w14:paraId="7B953D38" w14:textId="77777777" w:rsidR="00602F02" w:rsidRPr="007D7336" w:rsidRDefault="00602F02" w:rsidP="008D40EA">
            <w:pPr>
              <w:jc w:val="center"/>
              <w:rPr>
                <w:sz w:val="20"/>
                <w:szCs w:val="20"/>
              </w:rPr>
            </w:pPr>
            <w:r w:rsidRPr="007D7336">
              <w:rPr>
                <w:color w:val="000000"/>
                <w:sz w:val="20"/>
                <w:szCs w:val="20"/>
              </w:rPr>
              <w:t>21</w:t>
            </w:r>
          </w:p>
        </w:tc>
        <w:tc>
          <w:tcPr>
            <w:tcW w:w="1440" w:type="pct"/>
            <w:vAlign w:val="center"/>
          </w:tcPr>
          <w:p w14:paraId="275A9411"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58EF1A6E" w14:textId="77777777" w:rsidR="00602F02" w:rsidRPr="009B1386" w:rsidRDefault="00602F02" w:rsidP="008D40EA">
            <w:pPr>
              <w:jc w:val="center"/>
              <w:rPr>
                <w:color w:val="000000"/>
                <w:sz w:val="20"/>
                <w:szCs w:val="20"/>
              </w:rPr>
            </w:pPr>
            <w:r w:rsidRPr="009B1386">
              <w:rPr>
                <w:sz w:val="20"/>
                <w:szCs w:val="20"/>
              </w:rPr>
              <w:t>Котельная №21</w:t>
            </w:r>
          </w:p>
        </w:tc>
        <w:tc>
          <w:tcPr>
            <w:tcW w:w="1301" w:type="pct"/>
            <w:shd w:val="clear" w:color="auto" w:fill="auto"/>
          </w:tcPr>
          <w:p w14:paraId="67D5C806" w14:textId="77777777" w:rsidR="00602F02" w:rsidRPr="009B1386" w:rsidRDefault="00602F02" w:rsidP="008D40EA">
            <w:pPr>
              <w:jc w:val="center"/>
              <w:rPr>
                <w:color w:val="000000"/>
                <w:sz w:val="20"/>
                <w:szCs w:val="20"/>
              </w:rPr>
            </w:pPr>
            <w:r w:rsidRPr="009B1386">
              <w:rPr>
                <w:sz w:val="20"/>
                <w:szCs w:val="20"/>
              </w:rPr>
              <w:t>М.О. п. Лотошино, ул. Кирова д.22</w:t>
            </w:r>
          </w:p>
        </w:tc>
      </w:tr>
      <w:tr w:rsidR="00602F02" w:rsidRPr="007D7336" w14:paraId="73D0DAFD" w14:textId="77777777" w:rsidTr="008D40EA">
        <w:trPr>
          <w:trHeight w:val="20"/>
        </w:trPr>
        <w:tc>
          <w:tcPr>
            <w:tcW w:w="261" w:type="pct"/>
            <w:shd w:val="clear" w:color="auto" w:fill="auto"/>
            <w:vAlign w:val="center"/>
          </w:tcPr>
          <w:p w14:paraId="0EF70382" w14:textId="77777777" w:rsidR="00602F02" w:rsidRPr="007D7336" w:rsidRDefault="00602F02" w:rsidP="008D40EA">
            <w:pPr>
              <w:jc w:val="center"/>
              <w:rPr>
                <w:color w:val="000000"/>
                <w:sz w:val="20"/>
                <w:szCs w:val="20"/>
              </w:rPr>
            </w:pPr>
            <w:r w:rsidRPr="007D7336">
              <w:rPr>
                <w:color w:val="000000"/>
                <w:sz w:val="20"/>
                <w:szCs w:val="20"/>
              </w:rPr>
              <w:t>22</w:t>
            </w:r>
          </w:p>
        </w:tc>
        <w:tc>
          <w:tcPr>
            <w:tcW w:w="496" w:type="pct"/>
            <w:vAlign w:val="center"/>
          </w:tcPr>
          <w:p w14:paraId="354E3B37" w14:textId="77777777" w:rsidR="00602F02" w:rsidRPr="007D7336" w:rsidRDefault="00602F02" w:rsidP="008D40EA">
            <w:pPr>
              <w:jc w:val="center"/>
              <w:rPr>
                <w:sz w:val="20"/>
                <w:szCs w:val="20"/>
              </w:rPr>
            </w:pPr>
            <w:r w:rsidRPr="007D7336">
              <w:rPr>
                <w:color w:val="000000"/>
                <w:sz w:val="20"/>
                <w:szCs w:val="20"/>
              </w:rPr>
              <w:t>22</w:t>
            </w:r>
          </w:p>
        </w:tc>
        <w:tc>
          <w:tcPr>
            <w:tcW w:w="1440" w:type="pct"/>
            <w:vAlign w:val="center"/>
          </w:tcPr>
          <w:p w14:paraId="15426E2C"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30894283" w14:textId="77777777" w:rsidR="00602F02" w:rsidRPr="009B1386" w:rsidRDefault="00602F02" w:rsidP="008D40EA">
            <w:pPr>
              <w:jc w:val="center"/>
              <w:rPr>
                <w:color w:val="000000"/>
                <w:sz w:val="20"/>
                <w:szCs w:val="20"/>
              </w:rPr>
            </w:pPr>
            <w:r w:rsidRPr="009B1386">
              <w:rPr>
                <w:sz w:val="20"/>
                <w:szCs w:val="20"/>
              </w:rPr>
              <w:t>Котельная №22</w:t>
            </w:r>
          </w:p>
        </w:tc>
        <w:tc>
          <w:tcPr>
            <w:tcW w:w="1301" w:type="pct"/>
            <w:shd w:val="clear" w:color="auto" w:fill="auto"/>
          </w:tcPr>
          <w:p w14:paraId="1CC95BBB" w14:textId="77777777" w:rsidR="00602F02" w:rsidRPr="009B1386" w:rsidRDefault="00602F02" w:rsidP="008D40EA">
            <w:pPr>
              <w:jc w:val="center"/>
              <w:rPr>
                <w:color w:val="000000"/>
                <w:sz w:val="20"/>
                <w:szCs w:val="20"/>
              </w:rPr>
            </w:pPr>
            <w:r w:rsidRPr="009B1386">
              <w:rPr>
                <w:sz w:val="20"/>
                <w:szCs w:val="20"/>
              </w:rPr>
              <w:t>М.О. п. Лотошино, ул. Коммунальная д.6</w:t>
            </w:r>
          </w:p>
        </w:tc>
      </w:tr>
      <w:tr w:rsidR="00602F02" w:rsidRPr="007D7336" w14:paraId="31F4D68C" w14:textId="77777777" w:rsidTr="008D40EA">
        <w:trPr>
          <w:trHeight w:val="20"/>
        </w:trPr>
        <w:tc>
          <w:tcPr>
            <w:tcW w:w="261" w:type="pct"/>
            <w:shd w:val="clear" w:color="auto" w:fill="auto"/>
            <w:vAlign w:val="center"/>
          </w:tcPr>
          <w:p w14:paraId="2E6E15BF" w14:textId="77777777" w:rsidR="00602F02" w:rsidRPr="007D7336" w:rsidRDefault="00602F02" w:rsidP="008D40EA">
            <w:pPr>
              <w:jc w:val="center"/>
              <w:rPr>
                <w:color w:val="000000"/>
                <w:sz w:val="20"/>
                <w:szCs w:val="20"/>
              </w:rPr>
            </w:pPr>
            <w:r w:rsidRPr="007D7336">
              <w:rPr>
                <w:color w:val="000000"/>
                <w:sz w:val="20"/>
                <w:szCs w:val="20"/>
              </w:rPr>
              <w:t>23</w:t>
            </w:r>
          </w:p>
        </w:tc>
        <w:tc>
          <w:tcPr>
            <w:tcW w:w="496" w:type="pct"/>
            <w:vAlign w:val="center"/>
          </w:tcPr>
          <w:p w14:paraId="50450159" w14:textId="77777777" w:rsidR="00602F02" w:rsidRPr="007D7336" w:rsidRDefault="00602F02" w:rsidP="008D40EA">
            <w:pPr>
              <w:jc w:val="center"/>
              <w:rPr>
                <w:sz w:val="20"/>
                <w:szCs w:val="20"/>
              </w:rPr>
            </w:pPr>
            <w:r w:rsidRPr="007D7336">
              <w:rPr>
                <w:color w:val="000000"/>
                <w:sz w:val="20"/>
                <w:szCs w:val="20"/>
              </w:rPr>
              <w:t>23</w:t>
            </w:r>
          </w:p>
        </w:tc>
        <w:tc>
          <w:tcPr>
            <w:tcW w:w="1440" w:type="pct"/>
            <w:vAlign w:val="center"/>
          </w:tcPr>
          <w:p w14:paraId="02519FAF" w14:textId="77777777" w:rsidR="00602F02" w:rsidRPr="009B1386" w:rsidRDefault="00602F02"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1067A2B7" w14:textId="77777777" w:rsidR="00602F02" w:rsidRPr="009B1386" w:rsidRDefault="00602F02" w:rsidP="008D40EA">
            <w:pPr>
              <w:jc w:val="center"/>
              <w:rPr>
                <w:color w:val="000000"/>
                <w:sz w:val="20"/>
                <w:szCs w:val="20"/>
              </w:rPr>
            </w:pPr>
            <w:r w:rsidRPr="009B1386">
              <w:rPr>
                <w:sz w:val="20"/>
                <w:szCs w:val="20"/>
              </w:rPr>
              <w:t>Котельная №23</w:t>
            </w:r>
          </w:p>
        </w:tc>
        <w:tc>
          <w:tcPr>
            <w:tcW w:w="1301" w:type="pct"/>
            <w:shd w:val="clear" w:color="auto" w:fill="auto"/>
          </w:tcPr>
          <w:p w14:paraId="72DA0B6A" w14:textId="77777777" w:rsidR="00602F02" w:rsidRPr="009B1386" w:rsidRDefault="00602F02" w:rsidP="008D40EA">
            <w:pPr>
              <w:jc w:val="center"/>
              <w:rPr>
                <w:color w:val="000000"/>
                <w:sz w:val="20"/>
                <w:szCs w:val="20"/>
              </w:rPr>
            </w:pPr>
            <w:r w:rsidRPr="009B1386">
              <w:rPr>
                <w:sz w:val="20"/>
                <w:szCs w:val="20"/>
              </w:rPr>
              <w:t>М.О. п. Лотошино, ул.1-я Льнозаводская д.11</w:t>
            </w:r>
          </w:p>
        </w:tc>
      </w:tr>
      <w:tr w:rsidR="00602F02" w:rsidRPr="007D7336" w14:paraId="3D67A1D1" w14:textId="77777777" w:rsidTr="008D40EA">
        <w:trPr>
          <w:trHeight w:val="20"/>
        </w:trPr>
        <w:tc>
          <w:tcPr>
            <w:tcW w:w="261" w:type="pct"/>
            <w:shd w:val="clear" w:color="auto" w:fill="auto"/>
            <w:vAlign w:val="center"/>
          </w:tcPr>
          <w:p w14:paraId="18D78836" w14:textId="77777777" w:rsidR="00602F02" w:rsidRPr="007D7336" w:rsidRDefault="00602F02" w:rsidP="008D40EA">
            <w:pPr>
              <w:jc w:val="center"/>
              <w:rPr>
                <w:color w:val="000000"/>
                <w:sz w:val="20"/>
                <w:szCs w:val="20"/>
              </w:rPr>
            </w:pPr>
            <w:r>
              <w:rPr>
                <w:color w:val="000000"/>
                <w:sz w:val="20"/>
                <w:szCs w:val="20"/>
              </w:rPr>
              <w:t>24</w:t>
            </w:r>
          </w:p>
        </w:tc>
        <w:tc>
          <w:tcPr>
            <w:tcW w:w="496" w:type="pct"/>
            <w:vAlign w:val="center"/>
          </w:tcPr>
          <w:p w14:paraId="1F9140CF" w14:textId="77777777" w:rsidR="00602F02" w:rsidRPr="007D7336" w:rsidRDefault="00602F02" w:rsidP="008D40EA">
            <w:pPr>
              <w:jc w:val="center"/>
              <w:rPr>
                <w:color w:val="000000"/>
                <w:sz w:val="20"/>
                <w:szCs w:val="20"/>
              </w:rPr>
            </w:pPr>
            <w:r>
              <w:rPr>
                <w:color w:val="000000"/>
                <w:sz w:val="20"/>
                <w:szCs w:val="20"/>
              </w:rPr>
              <w:t>24</w:t>
            </w:r>
          </w:p>
        </w:tc>
        <w:tc>
          <w:tcPr>
            <w:tcW w:w="1440" w:type="pct"/>
            <w:vAlign w:val="center"/>
          </w:tcPr>
          <w:p w14:paraId="226FF9BA" w14:textId="768101F7" w:rsidR="00602F02" w:rsidRPr="009B1386" w:rsidRDefault="00F47A7F" w:rsidP="008D40EA">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1502" w:type="pct"/>
            <w:shd w:val="clear" w:color="auto" w:fill="auto"/>
            <w:vAlign w:val="center"/>
          </w:tcPr>
          <w:p w14:paraId="3CCC14B6" w14:textId="3AA86706" w:rsidR="00602F02" w:rsidRPr="009B1386" w:rsidRDefault="00602F02" w:rsidP="008D40EA">
            <w:pPr>
              <w:jc w:val="center"/>
              <w:rPr>
                <w:sz w:val="20"/>
                <w:szCs w:val="20"/>
              </w:rPr>
            </w:pPr>
            <w:r w:rsidRPr="007D7336">
              <w:rPr>
                <w:color w:val="000000"/>
                <w:sz w:val="20"/>
                <w:szCs w:val="20"/>
              </w:rPr>
              <w:t>Котельная</w:t>
            </w:r>
            <w:r w:rsidR="00F47A7F">
              <w:rPr>
                <w:color w:val="000000"/>
                <w:sz w:val="20"/>
                <w:szCs w:val="20"/>
              </w:rPr>
              <w:t xml:space="preserve"> №24 </w:t>
            </w:r>
            <w:r w:rsidRPr="007D7336">
              <w:rPr>
                <w:color w:val="000000"/>
                <w:sz w:val="20"/>
                <w:szCs w:val="20"/>
              </w:rPr>
              <w:t xml:space="preserve"> ул.</w:t>
            </w:r>
            <w:r>
              <w:rPr>
                <w:color w:val="000000"/>
                <w:sz w:val="20"/>
                <w:szCs w:val="20"/>
              </w:rPr>
              <w:t xml:space="preserve"> </w:t>
            </w:r>
            <w:r w:rsidRPr="007D7336">
              <w:rPr>
                <w:color w:val="000000"/>
                <w:sz w:val="20"/>
                <w:szCs w:val="20"/>
              </w:rPr>
              <w:t>Рогова</w:t>
            </w:r>
          </w:p>
        </w:tc>
        <w:tc>
          <w:tcPr>
            <w:tcW w:w="1301" w:type="pct"/>
            <w:shd w:val="clear" w:color="auto" w:fill="auto"/>
            <w:vAlign w:val="center"/>
          </w:tcPr>
          <w:p w14:paraId="7C43502C" w14:textId="555D7674" w:rsidR="00602F02" w:rsidRPr="009B1386" w:rsidRDefault="00602F02" w:rsidP="00816413">
            <w:pPr>
              <w:jc w:val="center"/>
              <w:rPr>
                <w:sz w:val="20"/>
                <w:szCs w:val="20"/>
              </w:rPr>
            </w:pPr>
            <w:r w:rsidRPr="007D7336">
              <w:rPr>
                <w:sz w:val="20"/>
                <w:szCs w:val="20"/>
              </w:rPr>
              <w:t>М.О. п.</w:t>
            </w:r>
            <w:r>
              <w:rPr>
                <w:sz w:val="20"/>
                <w:szCs w:val="20"/>
              </w:rPr>
              <w:t xml:space="preserve"> </w:t>
            </w:r>
            <w:r w:rsidR="00816413">
              <w:rPr>
                <w:sz w:val="20"/>
                <w:szCs w:val="20"/>
              </w:rPr>
              <w:t>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p>
        </w:tc>
      </w:tr>
    </w:tbl>
    <w:p w14:paraId="4B1650F8" w14:textId="77777777" w:rsidR="00CF0BF4" w:rsidRDefault="00CF0BF4" w:rsidP="008D1A81">
      <w:pPr>
        <w:pStyle w:val="Maximyz"/>
        <w:spacing w:after="240"/>
        <w:ind w:firstLine="708"/>
        <w:rPr>
          <w:lang w:eastAsia="en-US"/>
        </w:rPr>
      </w:pPr>
    </w:p>
    <w:p w14:paraId="70CBCDB1" w14:textId="7A663958" w:rsidR="008D1A81" w:rsidRDefault="008D1A81" w:rsidP="008D1A81">
      <w:pPr>
        <w:pStyle w:val="Maximyz"/>
        <w:spacing w:after="240"/>
        <w:ind w:firstLine="708"/>
        <w:rPr>
          <w:lang w:eastAsia="en-US"/>
        </w:rPr>
      </w:pPr>
      <w:r>
        <w:rPr>
          <w:lang w:eastAsia="en-US"/>
        </w:rPr>
        <w:t xml:space="preserve">В таблице </w:t>
      </w:r>
      <w:r>
        <w:rPr>
          <w:lang w:eastAsia="en-US"/>
        </w:rPr>
        <w:fldChar w:fldCharType="begin"/>
      </w:r>
      <w:r>
        <w:rPr>
          <w:lang w:eastAsia="en-US"/>
        </w:rPr>
        <w:instrText xml:space="preserve"> REF _Ref23851498 \h  \* MERGEFORMAT </w:instrText>
      </w:r>
      <w:r>
        <w:rPr>
          <w:lang w:eastAsia="en-US"/>
        </w:rPr>
      </w:r>
      <w:r>
        <w:rPr>
          <w:lang w:eastAsia="en-US"/>
        </w:rPr>
        <w:fldChar w:fldCharType="separate"/>
      </w:r>
      <w:r w:rsidR="005D6C2B" w:rsidRPr="005D6C2B">
        <w:rPr>
          <w:vanish/>
        </w:rPr>
        <w:t xml:space="preserve">Таблица </w:t>
      </w:r>
      <w:r w:rsidR="005D6C2B">
        <w:rPr>
          <w:noProof/>
        </w:rPr>
        <w:t>10</w:t>
      </w:r>
      <w:r w:rsidR="005D6C2B">
        <w:t>.</w:t>
      </w:r>
      <w:r w:rsidR="005D6C2B">
        <w:rPr>
          <w:noProof/>
        </w:rPr>
        <w:t>3</w:t>
      </w:r>
      <w:r>
        <w:rPr>
          <w:lang w:eastAsia="en-US"/>
        </w:rPr>
        <w:fldChar w:fldCharType="end"/>
      </w:r>
      <w:r>
        <w:rPr>
          <w:lang w:eastAsia="en-US"/>
        </w:rPr>
        <w:t xml:space="preserve"> представлены</w:t>
      </w:r>
      <w:r w:rsidRPr="00E267B4">
        <w:t xml:space="preserve"> </w:t>
      </w:r>
      <w:r>
        <w:rPr>
          <w:lang w:eastAsia="en-US"/>
        </w:rPr>
        <w:t>эксплуатационные зоны деятельности теплоснабжающих организаций городского округа Лотошино.</w:t>
      </w:r>
    </w:p>
    <w:p w14:paraId="559EEABF" w14:textId="511DCDD0" w:rsidR="008D1A81" w:rsidRPr="001111BE" w:rsidRDefault="008D1A81" w:rsidP="008D1A81">
      <w:pPr>
        <w:pStyle w:val="aff6"/>
        <w:keepNext/>
      </w:pPr>
      <w:bookmarkStart w:id="173" w:name="_Ref23851498"/>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3</w:t>
      </w:r>
      <w:r w:rsidR="00C51621">
        <w:rPr>
          <w:noProof/>
        </w:rPr>
        <w:fldChar w:fldCharType="end"/>
      </w:r>
      <w:bookmarkEnd w:id="173"/>
      <w:r w:rsidRPr="001111BE">
        <w:t xml:space="preserve"> - </w:t>
      </w:r>
      <w:r>
        <w:t>Э</w:t>
      </w:r>
      <w:r w:rsidRPr="00E267B4">
        <w:t xml:space="preserve">ксплуатационные зоны деятельности теплоснабжающих организаций </w:t>
      </w:r>
      <w:r>
        <w:t>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2653"/>
        <w:gridCol w:w="3435"/>
      </w:tblGrid>
      <w:tr w:rsidR="008D1A81" w:rsidRPr="00270A13" w14:paraId="255066E0" w14:textId="77777777" w:rsidTr="008D1A81">
        <w:trPr>
          <w:trHeight w:val="283"/>
          <w:tblHeader/>
        </w:trPr>
        <w:tc>
          <w:tcPr>
            <w:tcW w:w="0" w:type="auto"/>
            <w:shd w:val="clear" w:color="auto" w:fill="auto"/>
            <w:vAlign w:val="center"/>
            <w:hideMark/>
          </w:tcPr>
          <w:p w14:paraId="4CA08D82" w14:textId="77777777" w:rsidR="008D1A81" w:rsidRPr="00270A13" w:rsidRDefault="008D1A81" w:rsidP="008D1A81">
            <w:pPr>
              <w:jc w:val="center"/>
              <w:rPr>
                <w:bCs/>
                <w:color w:val="000000"/>
                <w:sz w:val="20"/>
                <w:szCs w:val="20"/>
              </w:rPr>
            </w:pPr>
            <w:bookmarkStart w:id="174" w:name="_Hlk45205873"/>
            <w:r w:rsidRPr="00270A13">
              <w:rPr>
                <w:bCs/>
                <w:color w:val="000000"/>
                <w:sz w:val="20"/>
                <w:szCs w:val="20"/>
              </w:rPr>
              <w:t>№ п/п</w:t>
            </w:r>
          </w:p>
        </w:tc>
        <w:tc>
          <w:tcPr>
            <w:tcW w:w="0" w:type="auto"/>
            <w:vAlign w:val="center"/>
          </w:tcPr>
          <w:p w14:paraId="46619230" w14:textId="77777777" w:rsidR="008D1A81" w:rsidRPr="00270A13" w:rsidRDefault="008D1A81" w:rsidP="008D1A81">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28320CBD" w14:textId="77777777" w:rsidR="008D1A81" w:rsidRPr="00270A13" w:rsidRDefault="008D1A81" w:rsidP="008D1A81">
            <w:pPr>
              <w:jc w:val="center"/>
              <w:rPr>
                <w:bCs/>
                <w:color w:val="000000"/>
                <w:sz w:val="20"/>
                <w:szCs w:val="20"/>
              </w:rPr>
            </w:pPr>
            <w:r w:rsidRPr="00270A13">
              <w:rPr>
                <w:bCs/>
                <w:color w:val="000000"/>
                <w:sz w:val="20"/>
                <w:szCs w:val="20"/>
              </w:rPr>
              <w:t>Название котельной</w:t>
            </w:r>
          </w:p>
        </w:tc>
        <w:tc>
          <w:tcPr>
            <w:tcW w:w="2653" w:type="dxa"/>
            <w:shd w:val="clear" w:color="auto" w:fill="auto"/>
            <w:vAlign w:val="center"/>
            <w:hideMark/>
          </w:tcPr>
          <w:p w14:paraId="231F6536" w14:textId="77777777" w:rsidR="008D1A81" w:rsidRPr="00270A13" w:rsidRDefault="008D1A81" w:rsidP="008D1A81">
            <w:pPr>
              <w:jc w:val="center"/>
              <w:rPr>
                <w:bCs/>
                <w:color w:val="000000"/>
                <w:sz w:val="20"/>
                <w:szCs w:val="20"/>
              </w:rPr>
            </w:pPr>
            <w:r w:rsidRPr="00270A13">
              <w:rPr>
                <w:bCs/>
                <w:color w:val="000000"/>
                <w:sz w:val="20"/>
                <w:szCs w:val="20"/>
              </w:rPr>
              <w:t>Адрес</w:t>
            </w:r>
          </w:p>
        </w:tc>
        <w:tc>
          <w:tcPr>
            <w:tcW w:w="0" w:type="auto"/>
            <w:shd w:val="clear" w:color="auto" w:fill="auto"/>
            <w:vAlign w:val="center"/>
            <w:hideMark/>
          </w:tcPr>
          <w:p w14:paraId="067A8517" w14:textId="77777777" w:rsidR="008D1A81" w:rsidRPr="00270A13" w:rsidRDefault="008D1A81" w:rsidP="008D1A81">
            <w:pPr>
              <w:jc w:val="center"/>
              <w:rPr>
                <w:bCs/>
                <w:color w:val="000000"/>
                <w:sz w:val="20"/>
                <w:szCs w:val="20"/>
              </w:rPr>
            </w:pPr>
            <w:r w:rsidRPr="00270A13">
              <w:rPr>
                <w:bCs/>
                <w:color w:val="000000"/>
                <w:sz w:val="20"/>
                <w:szCs w:val="20"/>
              </w:rPr>
              <w:t>Зона действия</w:t>
            </w:r>
          </w:p>
        </w:tc>
      </w:tr>
      <w:tr w:rsidR="008D1A81" w:rsidRPr="00270A13" w14:paraId="41A0D226" w14:textId="77777777" w:rsidTr="008D1A81">
        <w:trPr>
          <w:trHeight w:val="283"/>
        </w:trPr>
        <w:tc>
          <w:tcPr>
            <w:tcW w:w="0" w:type="auto"/>
            <w:shd w:val="clear" w:color="auto" w:fill="auto"/>
            <w:vAlign w:val="center"/>
            <w:hideMark/>
          </w:tcPr>
          <w:p w14:paraId="1887569A" w14:textId="77777777" w:rsidR="008D1A81" w:rsidRPr="00270A13" w:rsidRDefault="008D1A81" w:rsidP="008D1A81">
            <w:pPr>
              <w:jc w:val="center"/>
              <w:rPr>
                <w:color w:val="000000"/>
                <w:sz w:val="20"/>
                <w:szCs w:val="20"/>
              </w:rPr>
            </w:pPr>
            <w:r w:rsidRPr="00270A13">
              <w:rPr>
                <w:color w:val="000000"/>
                <w:sz w:val="20"/>
                <w:szCs w:val="20"/>
              </w:rPr>
              <w:t>1</w:t>
            </w:r>
          </w:p>
        </w:tc>
        <w:tc>
          <w:tcPr>
            <w:tcW w:w="0" w:type="auto"/>
            <w:vAlign w:val="center"/>
          </w:tcPr>
          <w:p w14:paraId="1B120067" w14:textId="77777777" w:rsidR="008D1A81" w:rsidRPr="00270A13" w:rsidRDefault="008D1A81" w:rsidP="008D1A81">
            <w:pPr>
              <w:jc w:val="center"/>
              <w:rPr>
                <w:color w:val="000000"/>
                <w:sz w:val="20"/>
                <w:szCs w:val="20"/>
              </w:rPr>
            </w:pPr>
            <w:r w:rsidRPr="00270A13">
              <w:rPr>
                <w:color w:val="000000"/>
                <w:sz w:val="20"/>
                <w:szCs w:val="20"/>
              </w:rPr>
              <w:t>1</w:t>
            </w:r>
          </w:p>
        </w:tc>
        <w:tc>
          <w:tcPr>
            <w:tcW w:w="1916" w:type="dxa"/>
            <w:shd w:val="clear" w:color="auto" w:fill="auto"/>
            <w:vAlign w:val="center"/>
          </w:tcPr>
          <w:p w14:paraId="1CA63A93" w14:textId="77777777" w:rsidR="008D1A81" w:rsidRPr="00270A13" w:rsidRDefault="008D1A81" w:rsidP="008D1A81">
            <w:pPr>
              <w:jc w:val="center"/>
              <w:rPr>
                <w:color w:val="000000"/>
                <w:sz w:val="20"/>
                <w:szCs w:val="20"/>
              </w:rPr>
            </w:pPr>
            <w:r w:rsidRPr="00270A13">
              <w:rPr>
                <w:sz w:val="20"/>
                <w:szCs w:val="20"/>
              </w:rPr>
              <w:t>Котельная №1</w:t>
            </w:r>
          </w:p>
        </w:tc>
        <w:tc>
          <w:tcPr>
            <w:tcW w:w="2653" w:type="dxa"/>
            <w:shd w:val="clear" w:color="auto" w:fill="auto"/>
            <w:vAlign w:val="center"/>
          </w:tcPr>
          <w:p w14:paraId="3021D3FF" w14:textId="77777777" w:rsidR="008D1A81" w:rsidRPr="00270A13" w:rsidRDefault="008D1A81" w:rsidP="008D1A81">
            <w:pPr>
              <w:rPr>
                <w:color w:val="000000"/>
                <w:sz w:val="20"/>
                <w:szCs w:val="20"/>
              </w:rPr>
            </w:pPr>
            <w:r w:rsidRPr="00270A13">
              <w:rPr>
                <w:sz w:val="20"/>
                <w:szCs w:val="20"/>
              </w:rPr>
              <w:t>М.О. п. Лотошино, Микрорайон, д.9</w:t>
            </w:r>
          </w:p>
        </w:tc>
        <w:tc>
          <w:tcPr>
            <w:tcW w:w="0" w:type="auto"/>
            <w:shd w:val="clear" w:color="auto" w:fill="auto"/>
          </w:tcPr>
          <w:p w14:paraId="1CCEB920" w14:textId="40A8B9F8" w:rsidR="008D1A81" w:rsidRPr="00270A13" w:rsidRDefault="008D1A81" w:rsidP="007F1E81">
            <w:pPr>
              <w:rPr>
                <w:color w:val="000000"/>
                <w:sz w:val="20"/>
                <w:szCs w:val="20"/>
              </w:rPr>
            </w:pPr>
            <w:r w:rsidRPr="00270A13">
              <w:rPr>
                <w:sz w:val="20"/>
                <w:szCs w:val="20"/>
              </w:rPr>
              <w:t>В границах улиц Калини</w:t>
            </w:r>
            <w:r w:rsidR="007F1E81">
              <w:rPr>
                <w:sz w:val="20"/>
                <w:szCs w:val="20"/>
              </w:rPr>
              <w:t>н</w:t>
            </w:r>
            <w:r w:rsidRPr="00270A13">
              <w:rPr>
                <w:sz w:val="20"/>
                <w:szCs w:val="20"/>
              </w:rPr>
              <w:t>а и Сушзаводска</w:t>
            </w:r>
            <w:r>
              <w:rPr>
                <w:sz w:val="20"/>
                <w:szCs w:val="20"/>
              </w:rPr>
              <w:t>я</w:t>
            </w:r>
          </w:p>
        </w:tc>
      </w:tr>
      <w:tr w:rsidR="008D1A81" w:rsidRPr="00270A13" w14:paraId="3BDCBCB9" w14:textId="77777777" w:rsidTr="008D1A81">
        <w:trPr>
          <w:trHeight w:val="283"/>
        </w:trPr>
        <w:tc>
          <w:tcPr>
            <w:tcW w:w="0" w:type="auto"/>
            <w:shd w:val="clear" w:color="auto" w:fill="auto"/>
            <w:vAlign w:val="center"/>
            <w:hideMark/>
          </w:tcPr>
          <w:p w14:paraId="51AAC742" w14:textId="77777777" w:rsidR="008D1A81" w:rsidRPr="00270A13" w:rsidRDefault="008D1A81" w:rsidP="008D1A81">
            <w:pPr>
              <w:jc w:val="center"/>
              <w:rPr>
                <w:color w:val="000000"/>
                <w:sz w:val="20"/>
                <w:szCs w:val="20"/>
              </w:rPr>
            </w:pPr>
            <w:r w:rsidRPr="00270A13">
              <w:rPr>
                <w:color w:val="000000"/>
                <w:sz w:val="20"/>
                <w:szCs w:val="20"/>
              </w:rPr>
              <w:t>2</w:t>
            </w:r>
          </w:p>
        </w:tc>
        <w:tc>
          <w:tcPr>
            <w:tcW w:w="0" w:type="auto"/>
            <w:vAlign w:val="center"/>
          </w:tcPr>
          <w:p w14:paraId="1FAB0572" w14:textId="77777777" w:rsidR="008D1A81" w:rsidRPr="00270A13" w:rsidRDefault="008D1A81" w:rsidP="008D1A81">
            <w:pPr>
              <w:jc w:val="center"/>
              <w:rPr>
                <w:color w:val="000000"/>
                <w:sz w:val="20"/>
                <w:szCs w:val="20"/>
              </w:rPr>
            </w:pPr>
            <w:r w:rsidRPr="00270A13">
              <w:rPr>
                <w:color w:val="000000"/>
                <w:sz w:val="20"/>
                <w:szCs w:val="20"/>
              </w:rPr>
              <w:t>2</w:t>
            </w:r>
          </w:p>
        </w:tc>
        <w:tc>
          <w:tcPr>
            <w:tcW w:w="1916" w:type="dxa"/>
            <w:shd w:val="clear" w:color="auto" w:fill="auto"/>
            <w:vAlign w:val="center"/>
          </w:tcPr>
          <w:p w14:paraId="7EFCB16A" w14:textId="77777777" w:rsidR="008D1A81" w:rsidRPr="00270A13" w:rsidRDefault="008D1A81" w:rsidP="008D1A81">
            <w:pPr>
              <w:jc w:val="center"/>
              <w:rPr>
                <w:color w:val="000000"/>
                <w:sz w:val="20"/>
                <w:szCs w:val="20"/>
              </w:rPr>
            </w:pPr>
            <w:r w:rsidRPr="00270A13">
              <w:rPr>
                <w:sz w:val="20"/>
                <w:szCs w:val="20"/>
              </w:rPr>
              <w:t>Котельная №2а</w:t>
            </w:r>
          </w:p>
        </w:tc>
        <w:tc>
          <w:tcPr>
            <w:tcW w:w="2653" w:type="dxa"/>
            <w:shd w:val="clear" w:color="auto" w:fill="auto"/>
            <w:vAlign w:val="center"/>
          </w:tcPr>
          <w:p w14:paraId="3F2F28E4" w14:textId="77777777" w:rsidR="008D1A81" w:rsidRPr="00270A13" w:rsidRDefault="008D1A81" w:rsidP="008D1A81">
            <w:pPr>
              <w:rPr>
                <w:color w:val="000000"/>
                <w:sz w:val="20"/>
                <w:szCs w:val="20"/>
              </w:rPr>
            </w:pPr>
            <w:r w:rsidRPr="00270A13">
              <w:rPr>
                <w:sz w:val="20"/>
                <w:szCs w:val="20"/>
              </w:rPr>
              <w:t>М.О. п. Кировский, ул. Волоколамское шоссе,д.4</w:t>
            </w:r>
          </w:p>
        </w:tc>
        <w:tc>
          <w:tcPr>
            <w:tcW w:w="0" w:type="auto"/>
            <w:shd w:val="clear" w:color="auto" w:fill="auto"/>
          </w:tcPr>
          <w:p w14:paraId="0F409690" w14:textId="77777777" w:rsidR="008D1A81" w:rsidRPr="00270A13" w:rsidRDefault="008D1A81" w:rsidP="008D1A81">
            <w:pPr>
              <w:rPr>
                <w:color w:val="000000"/>
                <w:sz w:val="20"/>
                <w:szCs w:val="20"/>
              </w:rPr>
            </w:pPr>
            <w:r w:rsidRPr="00270A13">
              <w:rPr>
                <w:sz w:val="20"/>
                <w:szCs w:val="20"/>
              </w:rPr>
              <w:t>В границах улиц Лесная, Луговая и Волоколоамсое шоссе</w:t>
            </w:r>
          </w:p>
        </w:tc>
      </w:tr>
      <w:tr w:rsidR="008D1A81" w:rsidRPr="00270A13" w14:paraId="7239A648" w14:textId="77777777" w:rsidTr="008D1A81">
        <w:trPr>
          <w:trHeight w:val="283"/>
        </w:trPr>
        <w:tc>
          <w:tcPr>
            <w:tcW w:w="0" w:type="auto"/>
            <w:shd w:val="clear" w:color="auto" w:fill="auto"/>
            <w:vAlign w:val="center"/>
            <w:hideMark/>
          </w:tcPr>
          <w:p w14:paraId="1E40D7B5" w14:textId="77777777" w:rsidR="008D1A81" w:rsidRPr="00270A13" w:rsidRDefault="008D1A81" w:rsidP="008D1A81">
            <w:pPr>
              <w:jc w:val="center"/>
              <w:rPr>
                <w:color w:val="000000"/>
                <w:sz w:val="20"/>
                <w:szCs w:val="20"/>
              </w:rPr>
            </w:pPr>
            <w:r w:rsidRPr="00270A13">
              <w:rPr>
                <w:color w:val="000000"/>
                <w:sz w:val="20"/>
                <w:szCs w:val="20"/>
              </w:rPr>
              <w:t>3</w:t>
            </w:r>
          </w:p>
        </w:tc>
        <w:tc>
          <w:tcPr>
            <w:tcW w:w="0" w:type="auto"/>
            <w:vAlign w:val="center"/>
          </w:tcPr>
          <w:p w14:paraId="389FEDB5" w14:textId="77777777" w:rsidR="008D1A81" w:rsidRPr="00270A13" w:rsidRDefault="008D1A81" w:rsidP="008D1A81">
            <w:pPr>
              <w:jc w:val="center"/>
              <w:rPr>
                <w:color w:val="000000"/>
                <w:sz w:val="20"/>
                <w:szCs w:val="20"/>
              </w:rPr>
            </w:pPr>
            <w:r w:rsidRPr="00270A13">
              <w:rPr>
                <w:color w:val="000000"/>
                <w:sz w:val="20"/>
                <w:szCs w:val="20"/>
              </w:rPr>
              <w:t>3</w:t>
            </w:r>
          </w:p>
        </w:tc>
        <w:tc>
          <w:tcPr>
            <w:tcW w:w="1916" w:type="dxa"/>
            <w:shd w:val="clear" w:color="auto" w:fill="auto"/>
            <w:vAlign w:val="center"/>
          </w:tcPr>
          <w:p w14:paraId="6A6F0002" w14:textId="77777777" w:rsidR="008D1A81" w:rsidRPr="00270A13" w:rsidRDefault="008D1A81" w:rsidP="008D1A81">
            <w:pPr>
              <w:jc w:val="center"/>
              <w:rPr>
                <w:color w:val="000000"/>
                <w:sz w:val="20"/>
                <w:szCs w:val="20"/>
              </w:rPr>
            </w:pPr>
            <w:r w:rsidRPr="00270A13">
              <w:rPr>
                <w:sz w:val="20"/>
                <w:szCs w:val="20"/>
              </w:rPr>
              <w:t>Котельная №3а</w:t>
            </w:r>
          </w:p>
        </w:tc>
        <w:tc>
          <w:tcPr>
            <w:tcW w:w="2653" w:type="dxa"/>
            <w:shd w:val="clear" w:color="auto" w:fill="auto"/>
            <w:vAlign w:val="center"/>
          </w:tcPr>
          <w:p w14:paraId="3F6042F7" w14:textId="77777777" w:rsidR="008D1A81" w:rsidRPr="00270A13" w:rsidRDefault="008D1A81" w:rsidP="008D1A81">
            <w:pPr>
              <w:rPr>
                <w:color w:val="000000"/>
                <w:sz w:val="20"/>
                <w:szCs w:val="20"/>
              </w:rPr>
            </w:pPr>
            <w:r w:rsidRPr="00270A13">
              <w:rPr>
                <w:sz w:val="20"/>
                <w:szCs w:val="20"/>
              </w:rPr>
              <w:t>М.О. п. Лотошино, ул. Западная, д.1</w:t>
            </w:r>
          </w:p>
        </w:tc>
        <w:tc>
          <w:tcPr>
            <w:tcW w:w="0" w:type="auto"/>
            <w:shd w:val="clear" w:color="auto" w:fill="auto"/>
          </w:tcPr>
          <w:p w14:paraId="6AF5C955" w14:textId="77777777" w:rsidR="008D1A81" w:rsidRPr="00270A13" w:rsidRDefault="008D1A81" w:rsidP="008D1A81">
            <w:pPr>
              <w:rPr>
                <w:color w:val="000000"/>
                <w:sz w:val="20"/>
                <w:szCs w:val="20"/>
              </w:rPr>
            </w:pPr>
            <w:r w:rsidRPr="00270A13">
              <w:rPr>
                <w:sz w:val="20"/>
                <w:szCs w:val="20"/>
              </w:rPr>
              <w:t>В границах улиц Западная, 1 Льнозаводская и Калинина</w:t>
            </w:r>
          </w:p>
        </w:tc>
      </w:tr>
      <w:tr w:rsidR="008D1A81" w:rsidRPr="00270A13" w14:paraId="799F6A5C" w14:textId="77777777" w:rsidTr="008D1A81">
        <w:trPr>
          <w:trHeight w:val="283"/>
        </w:trPr>
        <w:tc>
          <w:tcPr>
            <w:tcW w:w="0" w:type="auto"/>
            <w:shd w:val="clear" w:color="auto" w:fill="auto"/>
            <w:vAlign w:val="center"/>
            <w:hideMark/>
          </w:tcPr>
          <w:p w14:paraId="28AD0148" w14:textId="77777777" w:rsidR="008D1A81" w:rsidRPr="00270A13" w:rsidRDefault="008D1A81" w:rsidP="008D1A81">
            <w:pPr>
              <w:jc w:val="center"/>
              <w:rPr>
                <w:color w:val="000000"/>
                <w:sz w:val="20"/>
                <w:szCs w:val="20"/>
              </w:rPr>
            </w:pPr>
            <w:r w:rsidRPr="00270A13">
              <w:rPr>
                <w:color w:val="000000"/>
                <w:sz w:val="20"/>
                <w:szCs w:val="20"/>
              </w:rPr>
              <w:t>4</w:t>
            </w:r>
          </w:p>
        </w:tc>
        <w:tc>
          <w:tcPr>
            <w:tcW w:w="0" w:type="auto"/>
            <w:vAlign w:val="center"/>
          </w:tcPr>
          <w:p w14:paraId="1016FB01" w14:textId="77777777" w:rsidR="008D1A81" w:rsidRPr="00270A13" w:rsidRDefault="008D1A81" w:rsidP="008D1A81">
            <w:pPr>
              <w:jc w:val="center"/>
              <w:rPr>
                <w:color w:val="000000"/>
                <w:sz w:val="20"/>
                <w:szCs w:val="20"/>
              </w:rPr>
            </w:pPr>
            <w:r w:rsidRPr="00270A13">
              <w:rPr>
                <w:color w:val="000000"/>
                <w:sz w:val="20"/>
                <w:szCs w:val="20"/>
              </w:rPr>
              <w:t>4</w:t>
            </w:r>
          </w:p>
        </w:tc>
        <w:tc>
          <w:tcPr>
            <w:tcW w:w="1916" w:type="dxa"/>
            <w:shd w:val="clear" w:color="auto" w:fill="auto"/>
            <w:vAlign w:val="center"/>
          </w:tcPr>
          <w:p w14:paraId="5CA812A7" w14:textId="77777777" w:rsidR="008D1A81" w:rsidRPr="00270A13" w:rsidRDefault="008D1A81" w:rsidP="008D1A81">
            <w:pPr>
              <w:jc w:val="center"/>
              <w:rPr>
                <w:color w:val="000000"/>
                <w:sz w:val="20"/>
                <w:szCs w:val="20"/>
              </w:rPr>
            </w:pPr>
            <w:r w:rsidRPr="00270A13">
              <w:rPr>
                <w:sz w:val="20"/>
                <w:szCs w:val="20"/>
              </w:rPr>
              <w:t>Котельная №4</w:t>
            </w:r>
          </w:p>
        </w:tc>
        <w:tc>
          <w:tcPr>
            <w:tcW w:w="2653" w:type="dxa"/>
            <w:shd w:val="clear" w:color="auto" w:fill="auto"/>
            <w:vAlign w:val="center"/>
          </w:tcPr>
          <w:p w14:paraId="36E080D6" w14:textId="77777777" w:rsidR="008D1A81" w:rsidRPr="00270A13" w:rsidRDefault="008D1A81" w:rsidP="008D1A81">
            <w:pPr>
              <w:rPr>
                <w:color w:val="000000"/>
                <w:sz w:val="20"/>
                <w:szCs w:val="20"/>
              </w:rPr>
            </w:pPr>
            <w:r w:rsidRPr="00270A13">
              <w:rPr>
                <w:sz w:val="20"/>
                <w:szCs w:val="20"/>
              </w:rPr>
              <w:t>М.О. п. Лотошино, ул. Спортивная, д. 9</w:t>
            </w:r>
          </w:p>
        </w:tc>
        <w:tc>
          <w:tcPr>
            <w:tcW w:w="0" w:type="auto"/>
            <w:shd w:val="clear" w:color="auto" w:fill="auto"/>
          </w:tcPr>
          <w:p w14:paraId="5DBB685C" w14:textId="77777777" w:rsidR="008D1A81" w:rsidRPr="00270A13" w:rsidRDefault="008D1A81" w:rsidP="008D1A81">
            <w:pPr>
              <w:rPr>
                <w:color w:val="000000"/>
                <w:sz w:val="20"/>
                <w:szCs w:val="20"/>
              </w:rPr>
            </w:pPr>
            <w:r w:rsidRPr="00270A13">
              <w:rPr>
                <w:sz w:val="20"/>
                <w:szCs w:val="20"/>
              </w:rPr>
              <w:t>В границах улиц Калинина, Спортивная и Парковая</w:t>
            </w:r>
          </w:p>
        </w:tc>
      </w:tr>
      <w:tr w:rsidR="008D1A81" w:rsidRPr="00270A13" w14:paraId="7CEEEEF3" w14:textId="77777777" w:rsidTr="008D1A81">
        <w:trPr>
          <w:trHeight w:val="283"/>
        </w:trPr>
        <w:tc>
          <w:tcPr>
            <w:tcW w:w="0" w:type="auto"/>
            <w:shd w:val="clear" w:color="auto" w:fill="auto"/>
            <w:vAlign w:val="center"/>
            <w:hideMark/>
          </w:tcPr>
          <w:p w14:paraId="73C03C90" w14:textId="77777777" w:rsidR="008D1A81" w:rsidRPr="00270A13" w:rsidRDefault="008D1A81" w:rsidP="008D1A81">
            <w:pPr>
              <w:jc w:val="center"/>
              <w:rPr>
                <w:color w:val="000000"/>
                <w:sz w:val="20"/>
                <w:szCs w:val="20"/>
              </w:rPr>
            </w:pPr>
            <w:r w:rsidRPr="00270A13">
              <w:rPr>
                <w:color w:val="000000"/>
                <w:sz w:val="20"/>
                <w:szCs w:val="20"/>
              </w:rPr>
              <w:t>5</w:t>
            </w:r>
          </w:p>
        </w:tc>
        <w:tc>
          <w:tcPr>
            <w:tcW w:w="0" w:type="auto"/>
            <w:vAlign w:val="center"/>
          </w:tcPr>
          <w:p w14:paraId="30E044F1" w14:textId="77777777" w:rsidR="008D1A81" w:rsidRPr="00270A13" w:rsidRDefault="008D1A81" w:rsidP="008D1A81">
            <w:pPr>
              <w:jc w:val="center"/>
              <w:rPr>
                <w:color w:val="000000"/>
                <w:sz w:val="20"/>
                <w:szCs w:val="20"/>
              </w:rPr>
            </w:pPr>
            <w:r w:rsidRPr="00270A13">
              <w:rPr>
                <w:color w:val="000000"/>
                <w:sz w:val="20"/>
                <w:szCs w:val="20"/>
              </w:rPr>
              <w:t>5</w:t>
            </w:r>
          </w:p>
        </w:tc>
        <w:tc>
          <w:tcPr>
            <w:tcW w:w="1916" w:type="dxa"/>
            <w:shd w:val="clear" w:color="auto" w:fill="auto"/>
            <w:vAlign w:val="center"/>
          </w:tcPr>
          <w:p w14:paraId="26C1A94B" w14:textId="77777777" w:rsidR="008D1A81" w:rsidRPr="00270A13" w:rsidRDefault="008D1A81" w:rsidP="008D1A81">
            <w:pPr>
              <w:jc w:val="center"/>
              <w:rPr>
                <w:color w:val="000000"/>
                <w:sz w:val="20"/>
                <w:szCs w:val="20"/>
              </w:rPr>
            </w:pPr>
            <w:r w:rsidRPr="00270A13">
              <w:rPr>
                <w:sz w:val="20"/>
                <w:szCs w:val="20"/>
              </w:rPr>
              <w:t>Котельная №5</w:t>
            </w:r>
          </w:p>
        </w:tc>
        <w:tc>
          <w:tcPr>
            <w:tcW w:w="2653" w:type="dxa"/>
            <w:shd w:val="clear" w:color="auto" w:fill="auto"/>
            <w:vAlign w:val="center"/>
          </w:tcPr>
          <w:p w14:paraId="6E88709E" w14:textId="77777777" w:rsidR="008D1A81" w:rsidRPr="00270A13" w:rsidRDefault="008D1A81" w:rsidP="008D1A81">
            <w:pPr>
              <w:rPr>
                <w:color w:val="000000"/>
                <w:sz w:val="20"/>
                <w:szCs w:val="20"/>
              </w:rPr>
            </w:pPr>
            <w:r w:rsidRPr="00270A13">
              <w:rPr>
                <w:sz w:val="20"/>
                <w:szCs w:val="20"/>
              </w:rPr>
              <w:t>М.О. с. Микулино, ул. Школьная д.18</w:t>
            </w:r>
          </w:p>
        </w:tc>
        <w:tc>
          <w:tcPr>
            <w:tcW w:w="0" w:type="auto"/>
            <w:shd w:val="clear" w:color="auto" w:fill="auto"/>
          </w:tcPr>
          <w:p w14:paraId="03555D74" w14:textId="77777777" w:rsidR="008D1A81" w:rsidRPr="00270A13" w:rsidRDefault="008D1A81" w:rsidP="008D1A81">
            <w:pPr>
              <w:rPr>
                <w:color w:val="000000"/>
                <w:sz w:val="20"/>
                <w:szCs w:val="20"/>
              </w:rPr>
            </w:pPr>
            <w:r w:rsidRPr="00270A13">
              <w:rPr>
                <w:sz w:val="20"/>
                <w:szCs w:val="20"/>
              </w:rPr>
              <w:t>В границах улиц Парковая и Школьная</w:t>
            </w:r>
          </w:p>
        </w:tc>
      </w:tr>
      <w:tr w:rsidR="008D1A81" w:rsidRPr="00270A13" w14:paraId="50983546" w14:textId="77777777" w:rsidTr="008D1A81">
        <w:trPr>
          <w:trHeight w:val="283"/>
        </w:trPr>
        <w:tc>
          <w:tcPr>
            <w:tcW w:w="0" w:type="auto"/>
            <w:shd w:val="clear" w:color="auto" w:fill="auto"/>
            <w:vAlign w:val="center"/>
          </w:tcPr>
          <w:p w14:paraId="7551C8E0" w14:textId="77777777" w:rsidR="008D1A81" w:rsidRPr="00270A13" w:rsidRDefault="008D1A81" w:rsidP="008D1A81">
            <w:pPr>
              <w:jc w:val="center"/>
              <w:rPr>
                <w:color w:val="000000"/>
                <w:sz w:val="20"/>
                <w:szCs w:val="20"/>
              </w:rPr>
            </w:pPr>
            <w:r w:rsidRPr="00270A13">
              <w:rPr>
                <w:color w:val="000000"/>
                <w:sz w:val="20"/>
                <w:szCs w:val="20"/>
              </w:rPr>
              <w:t>6</w:t>
            </w:r>
          </w:p>
        </w:tc>
        <w:tc>
          <w:tcPr>
            <w:tcW w:w="0" w:type="auto"/>
            <w:vAlign w:val="center"/>
          </w:tcPr>
          <w:p w14:paraId="5D94402B" w14:textId="77777777" w:rsidR="008D1A81" w:rsidRPr="00270A13" w:rsidRDefault="008D1A81" w:rsidP="008D1A81">
            <w:pPr>
              <w:jc w:val="center"/>
              <w:rPr>
                <w:color w:val="000000"/>
                <w:sz w:val="20"/>
                <w:szCs w:val="20"/>
              </w:rPr>
            </w:pPr>
            <w:r w:rsidRPr="00270A13">
              <w:rPr>
                <w:color w:val="000000"/>
                <w:sz w:val="20"/>
                <w:szCs w:val="20"/>
              </w:rPr>
              <w:t>6</w:t>
            </w:r>
          </w:p>
        </w:tc>
        <w:tc>
          <w:tcPr>
            <w:tcW w:w="1916" w:type="dxa"/>
            <w:shd w:val="clear" w:color="auto" w:fill="auto"/>
            <w:vAlign w:val="center"/>
          </w:tcPr>
          <w:p w14:paraId="1B6EA922" w14:textId="77777777" w:rsidR="008D1A81" w:rsidRPr="00270A13" w:rsidRDefault="008D1A81" w:rsidP="008D1A81">
            <w:pPr>
              <w:jc w:val="center"/>
              <w:rPr>
                <w:color w:val="000000"/>
                <w:sz w:val="20"/>
                <w:szCs w:val="20"/>
              </w:rPr>
            </w:pPr>
            <w:r w:rsidRPr="00270A13">
              <w:rPr>
                <w:sz w:val="20"/>
                <w:szCs w:val="20"/>
              </w:rPr>
              <w:t>Котельная №6</w:t>
            </w:r>
          </w:p>
        </w:tc>
        <w:tc>
          <w:tcPr>
            <w:tcW w:w="2653" w:type="dxa"/>
            <w:shd w:val="clear" w:color="auto" w:fill="auto"/>
            <w:vAlign w:val="center"/>
          </w:tcPr>
          <w:p w14:paraId="7F5B4C53" w14:textId="77777777" w:rsidR="008D1A81" w:rsidRPr="00270A13" w:rsidRDefault="008D1A81" w:rsidP="008D1A81">
            <w:pPr>
              <w:rPr>
                <w:color w:val="000000"/>
                <w:sz w:val="20"/>
                <w:szCs w:val="20"/>
              </w:rPr>
            </w:pPr>
            <w:r w:rsidRPr="00270A13">
              <w:rPr>
                <w:sz w:val="20"/>
                <w:szCs w:val="20"/>
              </w:rPr>
              <w:t>М.О. п. Лотошино, ул 2-я Ветеринарная, д.23</w:t>
            </w:r>
          </w:p>
        </w:tc>
        <w:tc>
          <w:tcPr>
            <w:tcW w:w="0" w:type="auto"/>
            <w:shd w:val="clear" w:color="auto" w:fill="auto"/>
          </w:tcPr>
          <w:p w14:paraId="6C8BF739" w14:textId="77777777" w:rsidR="008D1A81" w:rsidRPr="00270A13" w:rsidRDefault="008D1A81" w:rsidP="008D1A81">
            <w:pPr>
              <w:rPr>
                <w:color w:val="000000"/>
                <w:sz w:val="20"/>
                <w:szCs w:val="20"/>
              </w:rPr>
            </w:pPr>
            <w:r w:rsidRPr="00270A13">
              <w:rPr>
                <w:sz w:val="20"/>
                <w:szCs w:val="20"/>
              </w:rPr>
              <w:t>Вдоль улицы Ветеринарной</w:t>
            </w:r>
          </w:p>
        </w:tc>
      </w:tr>
      <w:tr w:rsidR="008D1A81" w:rsidRPr="00270A13" w14:paraId="4DF98C6F" w14:textId="77777777" w:rsidTr="008D1A81">
        <w:trPr>
          <w:trHeight w:val="283"/>
        </w:trPr>
        <w:tc>
          <w:tcPr>
            <w:tcW w:w="0" w:type="auto"/>
            <w:shd w:val="clear" w:color="auto" w:fill="auto"/>
            <w:vAlign w:val="center"/>
          </w:tcPr>
          <w:p w14:paraId="7A40AA19" w14:textId="77777777" w:rsidR="008D1A81" w:rsidRPr="00270A13" w:rsidRDefault="008D1A81" w:rsidP="008D1A81">
            <w:pPr>
              <w:jc w:val="center"/>
              <w:rPr>
                <w:color w:val="000000"/>
                <w:sz w:val="20"/>
                <w:szCs w:val="20"/>
              </w:rPr>
            </w:pPr>
            <w:r w:rsidRPr="00270A13">
              <w:rPr>
                <w:color w:val="000000"/>
                <w:sz w:val="20"/>
                <w:szCs w:val="20"/>
              </w:rPr>
              <w:t>7</w:t>
            </w:r>
          </w:p>
        </w:tc>
        <w:tc>
          <w:tcPr>
            <w:tcW w:w="0" w:type="auto"/>
            <w:vAlign w:val="center"/>
          </w:tcPr>
          <w:p w14:paraId="1DCA81F6" w14:textId="77777777" w:rsidR="008D1A81" w:rsidRPr="00270A13" w:rsidRDefault="008D1A81" w:rsidP="008D1A81">
            <w:pPr>
              <w:jc w:val="center"/>
              <w:rPr>
                <w:color w:val="000000"/>
                <w:sz w:val="20"/>
                <w:szCs w:val="20"/>
              </w:rPr>
            </w:pPr>
            <w:r w:rsidRPr="00270A13">
              <w:rPr>
                <w:color w:val="000000"/>
                <w:sz w:val="20"/>
                <w:szCs w:val="20"/>
              </w:rPr>
              <w:t>7</w:t>
            </w:r>
          </w:p>
        </w:tc>
        <w:tc>
          <w:tcPr>
            <w:tcW w:w="1916" w:type="dxa"/>
            <w:shd w:val="clear" w:color="auto" w:fill="auto"/>
            <w:vAlign w:val="center"/>
          </w:tcPr>
          <w:p w14:paraId="7CE87E06" w14:textId="77777777" w:rsidR="008D1A81" w:rsidRPr="00270A13" w:rsidRDefault="008D1A81" w:rsidP="008D1A81">
            <w:pPr>
              <w:jc w:val="center"/>
              <w:rPr>
                <w:color w:val="000000"/>
                <w:sz w:val="20"/>
                <w:szCs w:val="20"/>
              </w:rPr>
            </w:pPr>
            <w:r w:rsidRPr="00270A13">
              <w:rPr>
                <w:sz w:val="20"/>
                <w:szCs w:val="20"/>
              </w:rPr>
              <w:t>Котельная №7</w:t>
            </w:r>
          </w:p>
        </w:tc>
        <w:tc>
          <w:tcPr>
            <w:tcW w:w="2653" w:type="dxa"/>
            <w:shd w:val="clear" w:color="auto" w:fill="auto"/>
            <w:vAlign w:val="center"/>
          </w:tcPr>
          <w:p w14:paraId="7E37AD34" w14:textId="77777777" w:rsidR="008D1A81" w:rsidRPr="00270A13" w:rsidRDefault="008D1A81" w:rsidP="008D1A81">
            <w:pPr>
              <w:rPr>
                <w:color w:val="000000"/>
                <w:sz w:val="20"/>
                <w:szCs w:val="20"/>
              </w:rPr>
            </w:pPr>
            <w:r w:rsidRPr="00270A13">
              <w:rPr>
                <w:sz w:val="20"/>
                <w:szCs w:val="20"/>
              </w:rPr>
              <w:t>М.О. п. Новолотошино, д.35</w:t>
            </w:r>
          </w:p>
        </w:tc>
        <w:tc>
          <w:tcPr>
            <w:tcW w:w="0" w:type="auto"/>
            <w:shd w:val="clear" w:color="auto" w:fill="auto"/>
          </w:tcPr>
          <w:p w14:paraId="38FC9C00" w14:textId="77777777" w:rsidR="008D1A81" w:rsidRPr="00270A13" w:rsidRDefault="008D1A81" w:rsidP="008D1A81">
            <w:pPr>
              <w:rPr>
                <w:color w:val="000000"/>
                <w:sz w:val="20"/>
                <w:szCs w:val="20"/>
              </w:rPr>
            </w:pPr>
            <w:r w:rsidRPr="00270A13">
              <w:rPr>
                <w:sz w:val="20"/>
                <w:szCs w:val="20"/>
              </w:rPr>
              <w:t>Охватывает микрорайон Новолотошино</w:t>
            </w:r>
          </w:p>
        </w:tc>
      </w:tr>
      <w:tr w:rsidR="008D1A81" w:rsidRPr="00270A13" w14:paraId="3511280A" w14:textId="77777777" w:rsidTr="008D1A81">
        <w:trPr>
          <w:trHeight w:val="283"/>
        </w:trPr>
        <w:tc>
          <w:tcPr>
            <w:tcW w:w="0" w:type="auto"/>
            <w:shd w:val="clear" w:color="auto" w:fill="auto"/>
            <w:vAlign w:val="center"/>
          </w:tcPr>
          <w:p w14:paraId="798D4F65" w14:textId="77777777" w:rsidR="008D1A81" w:rsidRPr="00270A13" w:rsidRDefault="008D1A81" w:rsidP="008D1A81">
            <w:pPr>
              <w:jc w:val="center"/>
              <w:rPr>
                <w:color w:val="000000"/>
                <w:sz w:val="20"/>
                <w:szCs w:val="20"/>
              </w:rPr>
            </w:pPr>
            <w:r w:rsidRPr="00270A13">
              <w:rPr>
                <w:color w:val="000000"/>
                <w:sz w:val="20"/>
                <w:szCs w:val="20"/>
              </w:rPr>
              <w:lastRenderedPageBreak/>
              <w:t>8</w:t>
            </w:r>
          </w:p>
        </w:tc>
        <w:tc>
          <w:tcPr>
            <w:tcW w:w="0" w:type="auto"/>
            <w:vAlign w:val="center"/>
          </w:tcPr>
          <w:p w14:paraId="3D2BC410" w14:textId="77777777" w:rsidR="008D1A81" w:rsidRPr="00270A13" w:rsidRDefault="008D1A81" w:rsidP="008D1A81">
            <w:pPr>
              <w:jc w:val="center"/>
              <w:rPr>
                <w:color w:val="000000"/>
                <w:sz w:val="20"/>
                <w:szCs w:val="20"/>
              </w:rPr>
            </w:pPr>
            <w:r w:rsidRPr="00270A13">
              <w:rPr>
                <w:color w:val="000000"/>
                <w:sz w:val="20"/>
                <w:szCs w:val="20"/>
              </w:rPr>
              <w:t>8</w:t>
            </w:r>
          </w:p>
        </w:tc>
        <w:tc>
          <w:tcPr>
            <w:tcW w:w="1916" w:type="dxa"/>
            <w:shd w:val="clear" w:color="auto" w:fill="auto"/>
            <w:vAlign w:val="center"/>
          </w:tcPr>
          <w:p w14:paraId="530D62B8" w14:textId="77777777" w:rsidR="008D1A81" w:rsidRPr="00270A13" w:rsidRDefault="008D1A81" w:rsidP="008D1A81">
            <w:pPr>
              <w:jc w:val="center"/>
              <w:rPr>
                <w:color w:val="000000"/>
                <w:sz w:val="20"/>
                <w:szCs w:val="20"/>
              </w:rPr>
            </w:pPr>
            <w:r w:rsidRPr="00270A13">
              <w:rPr>
                <w:sz w:val="20"/>
                <w:szCs w:val="20"/>
              </w:rPr>
              <w:t>Котельная № 8</w:t>
            </w:r>
          </w:p>
        </w:tc>
        <w:tc>
          <w:tcPr>
            <w:tcW w:w="2653" w:type="dxa"/>
            <w:shd w:val="clear" w:color="auto" w:fill="auto"/>
            <w:vAlign w:val="center"/>
          </w:tcPr>
          <w:p w14:paraId="4390FC91" w14:textId="77777777" w:rsidR="008D1A81" w:rsidRPr="00270A13" w:rsidRDefault="008D1A81" w:rsidP="008D1A81">
            <w:pPr>
              <w:rPr>
                <w:color w:val="000000"/>
                <w:sz w:val="20"/>
                <w:szCs w:val="20"/>
              </w:rPr>
            </w:pPr>
            <w:r w:rsidRPr="00270A13">
              <w:rPr>
                <w:sz w:val="20"/>
                <w:szCs w:val="20"/>
              </w:rPr>
              <w:t>М.О. д. Монасеино, ул. Территория школы, д.3</w:t>
            </w:r>
          </w:p>
        </w:tc>
        <w:tc>
          <w:tcPr>
            <w:tcW w:w="0" w:type="auto"/>
            <w:shd w:val="clear" w:color="auto" w:fill="auto"/>
          </w:tcPr>
          <w:p w14:paraId="2C362AB5" w14:textId="77777777" w:rsidR="008D1A81" w:rsidRPr="00270A13" w:rsidRDefault="008D1A81" w:rsidP="008D1A81">
            <w:pPr>
              <w:rPr>
                <w:color w:val="000000"/>
                <w:sz w:val="20"/>
                <w:szCs w:val="20"/>
              </w:rPr>
            </w:pPr>
            <w:r w:rsidRPr="00270A13">
              <w:rPr>
                <w:sz w:val="20"/>
                <w:szCs w:val="20"/>
              </w:rPr>
              <w:t>Охватывает часть д. Монасеино</w:t>
            </w:r>
          </w:p>
        </w:tc>
      </w:tr>
      <w:tr w:rsidR="008D1A81" w:rsidRPr="00270A13" w14:paraId="74BD71C6" w14:textId="77777777" w:rsidTr="008D1A81">
        <w:trPr>
          <w:trHeight w:val="283"/>
        </w:trPr>
        <w:tc>
          <w:tcPr>
            <w:tcW w:w="0" w:type="auto"/>
            <w:shd w:val="clear" w:color="auto" w:fill="auto"/>
            <w:vAlign w:val="center"/>
          </w:tcPr>
          <w:p w14:paraId="6E39C9A4" w14:textId="77777777" w:rsidR="008D1A81" w:rsidRPr="00270A13" w:rsidRDefault="008D1A81" w:rsidP="008D1A81">
            <w:pPr>
              <w:jc w:val="center"/>
              <w:rPr>
                <w:color w:val="000000"/>
                <w:sz w:val="20"/>
                <w:szCs w:val="20"/>
              </w:rPr>
            </w:pPr>
            <w:r w:rsidRPr="00270A13">
              <w:rPr>
                <w:color w:val="000000"/>
                <w:sz w:val="20"/>
                <w:szCs w:val="20"/>
              </w:rPr>
              <w:t>9</w:t>
            </w:r>
          </w:p>
        </w:tc>
        <w:tc>
          <w:tcPr>
            <w:tcW w:w="0" w:type="auto"/>
            <w:vAlign w:val="center"/>
          </w:tcPr>
          <w:p w14:paraId="39F999C1" w14:textId="77777777" w:rsidR="008D1A81" w:rsidRPr="00270A13" w:rsidRDefault="008D1A81" w:rsidP="008D1A81">
            <w:pPr>
              <w:jc w:val="center"/>
              <w:rPr>
                <w:color w:val="000000"/>
                <w:sz w:val="20"/>
                <w:szCs w:val="20"/>
              </w:rPr>
            </w:pPr>
            <w:r w:rsidRPr="00270A13">
              <w:rPr>
                <w:color w:val="000000"/>
                <w:sz w:val="20"/>
                <w:szCs w:val="20"/>
              </w:rPr>
              <w:t>9</w:t>
            </w:r>
          </w:p>
        </w:tc>
        <w:tc>
          <w:tcPr>
            <w:tcW w:w="1916" w:type="dxa"/>
            <w:shd w:val="clear" w:color="auto" w:fill="auto"/>
            <w:vAlign w:val="center"/>
          </w:tcPr>
          <w:p w14:paraId="378C60A6" w14:textId="77777777" w:rsidR="008D1A81" w:rsidRPr="00270A13" w:rsidRDefault="008D1A81" w:rsidP="008D1A81">
            <w:pPr>
              <w:jc w:val="center"/>
              <w:rPr>
                <w:color w:val="000000"/>
                <w:sz w:val="20"/>
                <w:szCs w:val="20"/>
              </w:rPr>
            </w:pPr>
            <w:r w:rsidRPr="00270A13">
              <w:rPr>
                <w:sz w:val="20"/>
                <w:szCs w:val="20"/>
              </w:rPr>
              <w:t>Котельная №9</w:t>
            </w:r>
          </w:p>
        </w:tc>
        <w:tc>
          <w:tcPr>
            <w:tcW w:w="2653" w:type="dxa"/>
            <w:shd w:val="clear" w:color="auto" w:fill="auto"/>
            <w:vAlign w:val="center"/>
          </w:tcPr>
          <w:p w14:paraId="1F648A7C" w14:textId="77777777" w:rsidR="008D1A81" w:rsidRPr="00270A13" w:rsidRDefault="008D1A81" w:rsidP="008D1A81">
            <w:pPr>
              <w:rPr>
                <w:color w:val="000000"/>
                <w:sz w:val="20"/>
                <w:szCs w:val="20"/>
              </w:rPr>
            </w:pPr>
            <w:r w:rsidRPr="00270A13">
              <w:rPr>
                <w:sz w:val="20"/>
                <w:szCs w:val="20"/>
              </w:rPr>
              <w:t>М.О. п. Лотошино, ул. Тепличная, д.2</w:t>
            </w:r>
          </w:p>
        </w:tc>
        <w:tc>
          <w:tcPr>
            <w:tcW w:w="0" w:type="auto"/>
            <w:shd w:val="clear" w:color="auto" w:fill="auto"/>
          </w:tcPr>
          <w:p w14:paraId="6F218A24" w14:textId="77777777" w:rsidR="008D1A81" w:rsidRPr="00270A13" w:rsidRDefault="008D1A81" w:rsidP="008D1A81">
            <w:pPr>
              <w:rPr>
                <w:color w:val="000000"/>
                <w:sz w:val="20"/>
                <w:szCs w:val="20"/>
              </w:rPr>
            </w:pPr>
            <w:r w:rsidRPr="00270A13">
              <w:rPr>
                <w:sz w:val="20"/>
                <w:szCs w:val="20"/>
              </w:rPr>
              <w:t>Вдоль улицы Тепличная</w:t>
            </w:r>
          </w:p>
        </w:tc>
      </w:tr>
      <w:tr w:rsidR="008D1A81" w:rsidRPr="00270A13" w14:paraId="43052951" w14:textId="77777777" w:rsidTr="008D1A81">
        <w:trPr>
          <w:trHeight w:val="283"/>
        </w:trPr>
        <w:tc>
          <w:tcPr>
            <w:tcW w:w="0" w:type="auto"/>
            <w:shd w:val="clear" w:color="auto" w:fill="auto"/>
            <w:vAlign w:val="center"/>
          </w:tcPr>
          <w:p w14:paraId="22C2ABF2" w14:textId="77777777" w:rsidR="008D1A81" w:rsidRPr="00270A13" w:rsidRDefault="008D1A81" w:rsidP="008D1A81">
            <w:pPr>
              <w:jc w:val="center"/>
              <w:rPr>
                <w:color w:val="000000"/>
                <w:sz w:val="20"/>
                <w:szCs w:val="20"/>
              </w:rPr>
            </w:pPr>
            <w:r w:rsidRPr="00270A13">
              <w:rPr>
                <w:color w:val="000000"/>
                <w:sz w:val="20"/>
                <w:szCs w:val="20"/>
              </w:rPr>
              <w:t>10</w:t>
            </w:r>
          </w:p>
        </w:tc>
        <w:tc>
          <w:tcPr>
            <w:tcW w:w="0" w:type="auto"/>
            <w:vAlign w:val="center"/>
          </w:tcPr>
          <w:p w14:paraId="214B35DD" w14:textId="77777777" w:rsidR="008D1A81" w:rsidRPr="00270A13" w:rsidRDefault="008D1A81" w:rsidP="008D1A81">
            <w:pPr>
              <w:jc w:val="center"/>
              <w:rPr>
                <w:color w:val="000000"/>
                <w:sz w:val="20"/>
                <w:szCs w:val="20"/>
              </w:rPr>
            </w:pPr>
            <w:r w:rsidRPr="00270A13">
              <w:rPr>
                <w:color w:val="000000"/>
                <w:sz w:val="20"/>
                <w:szCs w:val="20"/>
              </w:rPr>
              <w:t>10</w:t>
            </w:r>
          </w:p>
        </w:tc>
        <w:tc>
          <w:tcPr>
            <w:tcW w:w="1916" w:type="dxa"/>
            <w:shd w:val="clear" w:color="auto" w:fill="auto"/>
            <w:vAlign w:val="center"/>
          </w:tcPr>
          <w:p w14:paraId="5D5E15AE" w14:textId="77777777" w:rsidR="008D1A81" w:rsidRPr="00270A13" w:rsidRDefault="008D1A81" w:rsidP="008D1A81">
            <w:pPr>
              <w:jc w:val="center"/>
              <w:rPr>
                <w:color w:val="000000"/>
                <w:sz w:val="20"/>
                <w:szCs w:val="20"/>
              </w:rPr>
            </w:pPr>
            <w:r w:rsidRPr="00270A13">
              <w:rPr>
                <w:sz w:val="20"/>
                <w:szCs w:val="20"/>
              </w:rPr>
              <w:t>Котельная №10</w:t>
            </w:r>
          </w:p>
        </w:tc>
        <w:tc>
          <w:tcPr>
            <w:tcW w:w="2653" w:type="dxa"/>
            <w:shd w:val="clear" w:color="auto" w:fill="auto"/>
            <w:vAlign w:val="center"/>
          </w:tcPr>
          <w:p w14:paraId="7D72AF77" w14:textId="77777777" w:rsidR="008D1A81" w:rsidRPr="00270A13" w:rsidRDefault="008D1A81" w:rsidP="008D1A81">
            <w:pPr>
              <w:rPr>
                <w:color w:val="000000"/>
                <w:sz w:val="20"/>
                <w:szCs w:val="20"/>
              </w:rPr>
            </w:pPr>
            <w:r w:rsidRPr="00270A13">
              <w:rPr>
                <w:sz w:val="20"/>
                <w:szCs w:val="20"/>
              </w:rPr>
              <w:t>М.О. д. Ошейкино, д.121</w:t>
            </w:r>
          </w:p>
        </w:tc>
        <w:tc>
          <w:tcPr>
            <w:tcW w:w="0" w:type="auto"/>
            <w:shd w:val="clear" w:color="auto" w:fill="auto"/>
          </w:tcPr>
          <w:p w14:paraId="33C260B7" w14:textId="77777777" w:rsidR="008D1A81" w:rsidRPr="00270A13" w:rsidRDefault="008D1A81" w:rsidP="008D1A81">
            <w:pPr>
              <w:rPr>
                <w:color w:val="000000"/>
                <w:sz w:val="20"/>
                <w:szCs w:val="20"/>
              </w:rPr>
            </w:pPr>
            <w:r w:rsidRPr="00270A13">
              <w:rPr>
                <w:sz w:val="20"/>
                <w:szCs w:val="20"/>
              </w:rPr>
              <w:t>Охватывает часть. д. Ошейкино</w:t>
            </w:r>
          </w:p>
        </w:tc>
      </w:tr>
      <w:tr w:rsidR="008D1A81" w:rsidRPr="00270A13" w14:paraId="624E6C6E" w14:textId="77777777" w:rsidTr="008D1A81">
        <w:trPr>
          <w:trHeight w:val="283"/>
        </w:trPr>
        <w:tc>
          <w:tcPr>
            <w:tcW w:w="0" w:type="auto"/>
            <w:shd w:val="clear" w:color="auto" w:fill="auto"/>
            <w:vAlign w:val="center"/>
          </w:tcPr>
          <w:p w14:paraId="380EE44A" w14:textId="77777777" w:rsidR="008D1A81" w:rsidRPr="00270A13" w:rsidRDefault="008D1A81" w:rsidP="008D1A81">
            <w:pPr>
              <w:jc w:val="center"/>
              <w:rPr>
                <w:color w:val="000000"/>
                <w:sz w:val="20"/>
                <w:szCs w:val="20"/>
              </w:rPr>
            </w:pPr>
            <w:r w:rsidRPr="00270A13">
              <w:rPr>
                <w:color w:val="000000"/>
                <w:sz w:val="20"/>
                <w:szCs w:val="20"/>
              </w:rPr>
              <w:t>11</w:t>
            </w:r>
          </w:p>
        </w:tc>
        <w:tc>
          <w:tcPr>
            <w:tcW w:w="0" w:type="auto"/>
            <w:vAlign w:val="center"/>
          </w:tcPr>
          <w:p w14:paraId="2E58B8E2" w14:textId="77777777" w:rsidR="008D1A81" w:rsidRPr="00270A13" w:rsidRDefault="008D1A81" w:rsidP="008D1A81">
            <w:pPr>
              <w:jc w:val="center"/>
              <w:rPr>
                <w:color w:val="000000"/>
                <w:sz w:val="20"/>
                <w:szCs w:val="20"/>
              </w:rPr>
            </w:pPr>
            <w:r w:rsidRPr="00270A13">
              <w:rPr>
                <w:color w:val="000000"/>
                <w:sz w:val="20"/>
                <w:szCs w:val="20"/>
              </w:rPr>
              <w:t>11</w:t>
            </w:r>
          </w:p>
        </w:tc>
        <w:tc>
          <w:tcPr>
            <w:tcW w:w="1916" w:type="dxa"/>
            <w:shd w:val="clear" w:color="auto" w:fill="auto"/>
            <w:vAlign w:val="center"/>
          </w:tcPr>
          <w:p w14:paraId="1CB99351" w14:textId="77777777" w:rsidR="008D1A81" w:rsidRPr="00270A13" w:rsidRDefault="008D1A81" w:rsidP="008D1A81">
            <w:pPr>
              <w:jc w:val="center"/>
              <w:rPr>
                <w:color w:val="000000"/>
                <w:sz w:val="20"/>
                <w:szCs w:val="20"/>
              </w:rPr>
            </w:pPr>
            <w:r w:rsidRPr="00270A13">
              <w:rPr>
                <w:sz w:val="20"/>
                <w:szCs w:val="20"/>
              </w:rPr>
              <w:t>Котельная №11</w:t>
            </w:r>
          </w:p>
        </w:tc>
        <w:tc>
          <w:tcPr>
            <w:tcW w:w="2653" w:type="dxa"/>
            <w:shd w:val="clear" w:color="auto" w:fill="auto"/>
            <w:vAlign w:val="center"/>
          </w:tcPr>
          <w:p w14:paraId="16553C68" w14:textId="77777777" w:rsidR="008D1A81" w:rsidRPr="00270A13" w:rsidRDefault="008D1A81" w:rsidP="008D1A81">
            <w:pPr>
              <w:rPr>
                <w:color w:val="000000"/>
                <w:sz w:val="20"/>
                <w:szCs w:val="20"/>
              </w:rPr>
            </w:pPr>
            <w:r w:rsidRPr="00270A13">
              <w:rPr>
                <w:sz w:val="20"/>
                <w:szCs w:val="20"/>
              </w:rPr>
              <w:t>М.О. д. Ушаково, д.57</w:t>
            </w:r>
          </w:p>
        </w:tc>
        <w:tc>
          <w:tcPr>
            <w:tcW w:w="0" w:type="auto"/>
            <w:shd w:val="clear" w:color="auto" w:fill="auto"/>
          </w:tcPr>
          <w:p w14:paraId="5EFB1B2D" w14:textId="77777777" w:rsidR="008D1A81" w:rsidRPr="00270A13" w:rsidRDefault="008D1A81" w:rsidP="008D1A81">
            <w:pPr>
              <w:rPr>
                <w:color w:val="000000"/>
                <w:sz w:val="20"/>
                <w:szCs w:val="20"/>
              </w:rPr>
            </w:pPr>
            <w:r w:rsidRPr="00270A13">
              <w:rPr>
                <w:sz w:val="20"/>
                <w:szCs w:val="20"/>
              </w:rPr>
              <w:t>Охватывает часть д. Ушаково</w:t>
            </w:r>
          </w:p>
        </w:tc>
      </w:tr>
      <w:tr w:rsidR="008D1A81" w:rsidRPr="00270A13" w14:paraId="6E8160D6" w14:textId="77777777" w:rsidTr="008D1A81">
        <w:trPr>
          <w:trHeight w:val="283"/>
        </w:trPr>
        <w:tc>
          <w:tcPr>
            <w:tcW w:w="0" w:type="auto"/>
            <w:shd w:val="clear" w:color="auto" w:fill="auto"/>
            <w:vAlign w:val="center"/>
          </w:tcPr>
          <w:p w14:paraId="75A2A50E" w14:textId="77777777" w:rsidR="008D1A81" w:rsidRPr="00270A13" w:rsidRDefault="008D1A81" w:rsidP="008D1A81">
            <w:pPr>
              <w:jc w:val="center"/>
              <w:rPr>
                <w:color w:val="000000"/>
                <w:sz w:val="20"/>
                <w:szCs w:val="20"/>
              </w:rPr>
            </w:pPr>
            <w:r w:rsidRPr="00270A13">
              <w:rPr>
                <w:color w:val="000000"/>
                <w:sz w:val="20"/>
                <w:szCs w:val="20"/>
              </w:rPr>
              <w:t>12</w:t>
            </w:r>
          </w:p>
        </w:tc>
        <w:tc>
          <w:tcPr>
            <w:tcW w:w="0" w:type="auto"/>
            <w:vAlign w:val="center"/>
          </w:tcPr>
          <w:p w14:paraId="7BA2F5E8" w14:textId="77777777" w:rsidR="008D1A81" w:rsidRPr="00270A13" w:rsidRDefault="008D1A81" w:rsidP="008D1A81">
            <w:pPr>
              <w:jc w:val="center"/>
              <w:rPr>
                <w:color w:val="000000"/>
                <w:sz w:val="20"/>
                <w:szCs w:val="20"/>
              </w:rPr>
            </w:pPr>
            <w:r w:rsidRPr="00270A13">
              <w:rPr>
                <w:color w:val="000000"/>
                <w:sz w:val="20"/>
                <w:szCs w:val="20"/>
              </w:rPr>
              <w:t>12</w:t>
            </w:r>
          </w:p>
        </w:tc>
        <w:tc>
          <w:tcPr>
            <w:tcW w:w="1916" w:type="dxa"/>
            <w:shd w:val="clear" w:color="auto" w:fill="auto"/>
            <w:vAlign w:val="center"/>
          </w:tcPr>
          <w:p w14:paraId="35C0ADCF" w14:textId="77777777" w:rsidR="008D1A81" w:rsidRPr="00270A13" w:rsidRDefault="008D1A81" w:rsidP="008D1A81">
            <w:pPr>
              <w:jc w:val="center"/>
              <w:rPr>
                <w:color w:val="000000"/>
                <w:sz w:val="20"/>
                <w:szCs w:val="20"/>
              </w:rPr>
            </w:pPr>
            <w:r w:rsidRPr="00270A13">
              <w:rPr>
                <w:sz w:val="20"/>
                <w:szCs w:val="20"/>
              </w:rPr>
              <w:t>Котельная №12</w:t>
            </w:r>
          </w:p>
        </w:tc>
        <w:tc>
          <w:tcPr>
            <w:tcW w:w="2653" w:type="dxa"/>
            <w:shd w:val="clear" w:color="auto" w:fill="auto"/>
            <w:vAlign w:val="center"/>
          </w:tcPr>
          <w:p w14:paraId="3BD8A0A9" w14:textId="77777777" w:rsidR="008D1A81" w:rsidRPr="00270A13" w:rsidRDefault="008D1A81" w:rsidP="008D1A81">
            <w:pPr>
              <w:rPr>
                <w:color w:val="000000"/>
                <w:sz w:val="20"/>
                <w:szCs w:val="20"/>
              </w:rPr>
            </w:pPr>
            <w:r w:rsidRPr="00270A13">
              <w:rPr>
                <w:sz w:val="20"/>
                <w:szCs w:val="20"/>
              </w:rPr>
              <w:t>М.О. д. Савостино, ул. Школьная, д.5а</w:t>
            </w:r>
          </w:p>
        </w:tc>
        <w:tc>
          <w:tcPr>
            <w:tcW w:w="0" w:type="auto"/>
            <w:shd w:val="clear" w:color="auto" w:fill="auto"/>
          </w:tcPr>
          <w:p w14:paraId="009851A9" w14:textId="77777777" w:rsidR="008D1A81" w:rsidRPr="00270A13" w:rsidRDefault="008D1A81" w:rsidP="008D1A81">
            <w:pPr>
              <w:rPr>
                <w:color w:val="000000"/>
                <w:sz w:val="20"/>
                <w:szCs w:val="20"/>
              </w:rPr>
            </w:pPr>
            <w:r w:rsidRPr="00270A13">
              <w:rPr>
                <w:sz w:val="20"/>
                <w:szCs w:val="20"/>
              </w:rPr>
              <w:t>Охватывает часть д. Савостино</w:t>
            </w:r>
          </w:p>
        </w:tc>
      </w:tr>
      <w:tr w:rsidR="008D1A81" w:rsidRPr="00270A13" w14:paraId="6CEEC0D1" w14:textId="77777777" w:rsidTr="008D1A81">
        <w:trPr>
          <w:trHeight w:val="283"/>
        </w:trPr>
        <w:tc>
          <w:tcPr>
            <w:tcW w:w="0" w:type="auto"/>
            <w:shd w:val="clear" w:color="auto" w:fill="auto"/>
            <w:vAlign w:val="center"/>
          </w:tcPr>
          <w:p w14:paraId="746CE488" w14:textId="77777777" w:rsidR="008D1A81" w:rsidRPr="00270A13" w:rsidRDefault="008D1A81" w:rsidP="008D1A81">
            <w:pPr>
              <w:jc w:val="center"/>
              <w:rPr>
                <w:color w:val="000000"/>
                <w:sz w:val="20"/>
                <w:szCs w:val="20"/>
              </w:rPr>
            </w:pPr>
            <w:r w:rsidRPr="00270A13">
              <w:rPr>
                <w:color w:val="000000"/>
                <w:sz w:val="20"/>
                <w:szCs w:val="20"/>
              </w:rPr>
              <w:t>13</w:t>
            </w:r>
          </w:p>
        </w:tc>
        <w:tc>
          <w:tcPr>
            <w:tcW w:w="0" w:type="auto"/>
            <w:vAlign w:val="center"/>
          </w:tcPr>
          <w:p w14:paraId="10882547" w14:textId="77777777" w:rsidR="008D1A81" w:rsidRPr="00270A13" w:rsidRDefault="008D1A81" w:rsidP="008D1A81">
            <w:pPr>
              <w:jc w:val="center"/>
              <w:rPr>
                <w:color w:val="000000"/>
                <w:sz w:val="20"/>
                <w:szCs w:val="20"/>
              </w:rPr>
            </w:pPr>
            <w:r w:rsidRPr="00270A13">
              <w:rPr>
                <w:color w:val="000000"/>
                <w:sz w:val="20"/>
                <w:szCs w:val="20"/>
              </w:rPr>
              <w:t>13</w:t>
            </w:r>
          </w:p>
        </w:tc>
        <w:tc>
          <w:tcPr>
            <w:tcW w:w="1916" w:type="dxa"/>
            <w:shd w:val="clear" w:color="auto" w:fill="auto"/>
            <w:vAlign w:val="center"/>
          </w:tcPr>
          <w:p w14:paraId="520ACF9C" w14:textId="77777777" w:rsidR="008D1A81" w:rsidRPr="00270A13" w:rsidRDefault="008D1A81" w:rsidP="008D1A81">
            <w:pPr>
              <w:jc w:val="center"/>
              <w:rPr>
                <w:color w:val="000000"/>
                <w:sz w:val="20"/>
                <w:szCs w:val="20"/>
              </w:rPr>
            </w:pPr>
            <w:r w:rsidRPr="00270A13">
              <w:rPr>
                <w:sz w:val="20"/>
                <w:szCs w:val="20"/>
              </w:rPr>
              <w:t>Котельная №13</w:t>
            </w:r>
          </w:p>
        </w:tc>
        <w:tc>
          <w:tcPr>
            <w:tcW w:w="2653" w:type="dxa"/>
            <w:shd w:val="clear" w:color="auto" w:fill="auto"/>
            <w:vAlign w:val="center"/>
          </w:tcPr>
          <w:p w14:paraId="03CB8411" w14:textId="77777777" w:rsidR="008D1A81" w:rsidRPr="00270A13" w:rsidRDefault="008D1A81" w:rsidP="008D1A81">
            <w:pPr>
              <w:rPr>
                <w:color w:val="000000"/>
                <w:sz w:val="20"/>
                <w:szCs w:val="20"/>
              </w:rPr>
            </w:pPr>
            <w:r w:rsidRPr="00270A13">
              <w:rPr>
                <w:sz w:val="20"/>
                <w:szCs w:val="20"/>
              </w:rPr>
              <w:t>М.О. п. Большая Сестра, д.30</w:t>
            </w:r>
          </w:p>
        </w:tc>
        <w:tc>
          <w:tcPr>
            <w:tcW w:w="0" w:type="auto"/>
            <w:shd w:val="clear" w:color="auto" w:fill="auto"/>
          </w:tcPr>
          <w:p w14:paraId="31964556" w14:textId="77777777" w:rsidR="008D1A81" w:rsidRPr="00270A13" w:rsidRDefault="008D1A81" w:rsidP="008D1A81">
            <w:pPr>
              <w:rPr>
                <w:color w:val="000000"/>
                <w:sz w:val="20"/>
                <w:szCs w:val="20"/>
              </w:rPr>
            </w:pPr>
            <w:r w:rsidRPr="00270A13">
              <w:rPr>
                <w:sz w:val="20"/>
                <w:szCs w:val="20"/>
              </w:rPr>
              <w:t>Охватывает часть п. Большая Сестра</w:t>
            </w:r>
          </w:p>
        </w:tc>
      </w:tr>
      <w:tr w:rsidR="008D1A81" w:rsidRPr="00270A13" w14:paraId="10C73454" w14:textId="77777777" w:rsidTr="008D1A81">
        <w:trPr>
          <w:trHeight w:val="283"/>
        </w:trPr>
        <w:tc>
          <w:tcPr>
            <w:tcW w:w="0" w:type="auto"/>
            <w:shd w:val="clear" w:color="auto" w:fill="auto"/>
            <w:vAlign w:val="center"/>
          </w:tcPr>
          <w:p w14:paraId="1E680432" w14:textId="77777777" w:rsidR="008D1A81" w:rsidRPr="00270A13" w:rsidRDefault="008D1A81" w:rsidP="008D1A81">
            <w:pPr>
              <w:jc w:val="center"/>
              <w:rPr>
                <w:color w:val="000000"/>
                <w:sz w:val="20"/>
                <w:szCs w:val="20"/>
              </w:rPr>
            </w:pPr>
            <w:r w:rsidRPr="00270A13">
              <w:rPr>
                <w:color w:val="000000"/>
                <w:sz w:val="20"/>
                <w:szCs w:val="20"/>
              </w:rPr>
              <w:t>14</w:t>
            </w:r>
          </w:p>
        </w:tc>
        <w:tc>
          <w:tcPr>
            <w:tcW w:w="0" w:type="auto"/>
            <w:vAlign w:val="center"/>
          </w:tcPr>
          <w:p w14:paraId="1775A5CB" w14:textId="77777777" w:rsidR="008D1A81" w:rsidRPr="00270A13" w:rsidRDefault="008D1A81" w:rsidP="008D1A81">
            <w:pPr>
              <w:jc w:val="center"/>
              <w:rPr>
                <w:color w:val="000000"/>
                <w:sz w:val="20"/>
                <w:szCs w:val="20"/>
              </w:rPr>
            </w:pPr>
            <w:r w:rsidRPr="00270A13">
              <w:rPr>
                <w:color w:val="000000"/>
                <w:sz w:val="20"/>
                <w:szCs w:val="20"/>
              </w:rPr>
              <w:t>14</w:t>
            </w:r>
          </w:p>
        </w:tc>
        <w:tc>
          <w:tcPr>
            <w:tcW w:w="1916" w:type="dxa"/>
            <w:shd w:val="clear" w:color="auto" w:fill="auto"/>
            <w:vAlign w:val="center"/>
          </w:tcPr>
          <w:p w14:paraId="176615FE" w14:textId="77777777" w:rsidR="008D1A81" w:rsidRPr="00270A13" w:rsidRDefault="008D1A81" w:rsidP="008D1A81">
            <w:pPr>
              <w:jc w:val="center"/>
              <w:rPr>
                <w:color w:val="000000"/>
                <w:sz w:val="20"/>
                <w:szCs w:val="20"/>
              </w:rPr>
            </w:pPr>
            <w:r w:rsidRPr="00270A13">
              <w:rPr>
                <w:sz w:val="20"/>
                <w:szCs w:val="20"/>
              </w:rPr>
              <w:t>Котельная №14</w:t>
            </w:r>
          </w:p>
        </w:tc>
        <w:tc>
          <w:tcPr>
            <w:tcW w:w="2653" w:type="dxa"/>
            <w:shd w:val="clear" w:color="auto" w:fill="auto"/>
            <w:vAlign w:val="center"/>
          </w:tcPr>
          <w:p w14:paraId="4266826C" w14:textId="77777777" w:rsidR="008D1A81" w:rsidRPr="00270A13" w:rsidRDefault="008D1A81" w:rsidP="008D1A81">
            <w:pPr>
              <w:rPr>
                <w:color w:val="000000"/>
                <w:sz w:val="20"/>
                <w:szCs w:val="20"/>
              </w:rPr>
            </w:pPr>
            <w:r w:rsidRPr="00270A13">
              <w:rPr>
                <w:sz w:val="20"/>
                <w:szCs w:val="20"/>
              </w:rPr>
              <w:t>М.О. д. Михалёво, Микрорайон, д.28</w:t>
            </w:r>
          </w:p>
        </w:tc>
        <w:tc>
          <w:tcPr>
            <w:tcW w:w="0" w:type="auto"/>
            <w:shd w:val="clear" w:color="auto" w:fill="auto"/>
          </w:tcPr>
          <w:p w14:paraId="71A63835" w14:textId="77777777" w:rsidR="008D1A81" w:rsidRPr="00270A13" w:rsidRDefault="008D1A81" w:rsidP="008D1A81">
            <w:pPr>
              <w:rPr>
                <w:color w:val="000000"/>
                <w:sz w:val="20"/>
                <w:szCs w:val="20"/>
              </w:rPr>
            </w:pPr>
            <w:r w:rsidRPr="00270A13">
              <w:rPr>
                <w:sz w:val="20"/>
                <w:szCs w:val="20"/>
              </w:rPr>
              <w:t>Охватывает часть д. Михалёво</w:t>
            </w:r>
          </w:p>
        </w:tc>
      </w:tr>
      <w:tr w:rsidR="008D1A81" w:rsidRPr="00270A13" w14:paraId="7D4492D7" w14:textId="77777777" w:rsidTr="008D1A81">
        <w:trPr>
          <w:trHeight w:val="283"/>
        </w:trPr>
        <w:tc>
          <w:tcPr>
            <w:tcW w:w="0" w:type="auto"/>
            <w:shd w:val="clear" w:color="auto" w:fill="auto"/>
            <w:vAlign w:val="center"/>
          </w:tcPr>
          <w:p w14:paraId="452F43B8" w14:textId="77777777" w:rsidR="008D1A81" w:rsidRPr="00270A13" w:rsidRDefault="008D1A81" w:rsidP="008D1A81">
            <w:pPr>
              <w:jc w:val="center"/>
              <w:rPr>
                <w:color w:val="000000"/>
                <w:sz w:val="20"/>
                <w:szCs w:val="20"/>
              </w:rPr>
            </w:pPr>
            <w:r w:rsidRPr="00270A13">
              <w:rPr>
                <w:color w:val="000000"/>
                <w:sz w:val="20"/>
                <w:szCs w:val="20"/>
              </w:rPr>
              <w:t>15</w:t>
            </w:r>
          </w:p>
        </w:tc>
        <w:tc>
          <w:tcPr>
            <w:tcW w:w="0" w:type="auto"/>
            <w:vAlign w:val="center"/>
          </w:tcPr>
          <w:p w14:paraId="4145D571" w14:textId="77777777" w:rsidR="008D1A81" w:rsidRPr="00270A13" w:rsidRDefault="008D1A81" w:rsidP="008D1A81">
            <w:pPr>
              <w:jc w:val="center"/>
              <w:rPr>
                <w:color w:val="000000"/>
                <w:sz w:val="20"/>
                <w:szCs w:val="20"/>
              </w:rPr>
            </w:pPr>
            <w:r w:rsidRPr="00270A13">
              <w:rPr>
                <w:color w:val="000000"/>
                <w:sz w:val="20"/>
                <w:szCs w:val="20"/>
              </w:rPr>
              <w:t>15</w:t>
            </w:r>
          </w:p>
        </w:tc>
        <w:tc>
          <w:tcPr>
            <w:tcW w:w="1916" w:type="dxa"/>
            <w:shd w:val="clear" w:color="auto" w:fill="auto"/>
            <w:vAlign w:val="center"/>
          </w:tcPr>
          <w:p w14:paraId="2F1A2399" w14:textId="77777777" w:rsidR="008D1A81" w:rsidRPr="00270A13" w:rsidRDefault="008D1A81" w:rsidP="008D1A81">
            <w:pPr>
              <w:jc w:val="center"/>
              <w:rPr>
                <w:color w:val="000000"/>
                <w:sz w:val="20"/>
                <w:szCs w:val="20"/>
              </w:rPr>
            </w:pPr>
            <w:r w:rsidRPr="00270A13">
              <w:rPr>
                <w:sz w:val="20"/>
                <w:szCs w:val="20"/>
              </w:rPr>
              <w:t>Котельная №15</w:t>
            </w:r>
          </w:p>
          <w:p w14:paraId="18D46C5E" w14:textId="77777777" w:rsidR="008D1A81" w:rsidRPr="00270A13" w:rsidRDefault="008D1A81" w:rsidP="008D1A81">
            <w:pPr>
              <w:jc w:val="center"/>
              <w:rPr>
                <w:color w:val="000000"/>
                <w:sz w:val="20"/>
                <w:szCs w:val="20"/>
              </w:rPr>
            </w:pPr>
          </w:p>
        </w:tc>
        <w:tc>
          <w:tcPr>
            <w:tcW w:w="2653" w:type="dxa"/>
            <w:shd w:val="clear" w:color="auto" w:fill="auto"/>
            <w:vAlign w:val="center"/>
          </w:tcPr>
          <w:p w14:paraId="284E0613" w14:textId="77777777" w:rsidR="008D1A81" w:rsidRPr="00270A13" w:rsidRDefault="008D1A81" w:rsidP="008D1A81">
            <w:pPr>
              <w:rPr>
                <w:color w:val="000000"/>
                <w:sz w:val="20"/>
                <w:szCs w:val="20"/>
              </w:rPr>
            </w:pPr>
            <w:r w:rsidRPr="00270A13">
              <w:rPr>
                <w:sz w:val="20"/>
                <w:szCs w:val="20"/>
              </w:rPr>
              <w:t>М.О. д. Кульпино, Микрорайон, д.19</w:t>
            </w:r>
          </w:p>
        </w:tc>
        <w:tc>
          <w:tcPr>
            <w:tcW w:w="0" w:type="auto"/>
            <w:shd w:val="clear" w:color="auto" w:fill="auto"/>
          </w:tcPr>
          <w:p w14:paraId="544BDC05" w14:textId="77777777" w:rsidR="008D1A81" w:rsidRPr="00270A13" w:rsidRDefault="008D1A81" w:rsidP="008D1A81">
            <w:pPr>
              <w:rPr>
                <w:color w:val="000000"/>
                <w:sz w:val="20"/>
                <w:szCs w:val="20"/>
              </w:rPr>
            </w:pPr>
            <w:r w:rsidRPr="00270A13">
              <w:rPr>
                <w:sz w:val="20"/>
                <w:szCs w:val="20"/>
              </w:rPr>
              <w:t>Охватывает часть д. Кульпино</w:t>
            </w:r>
          </w:p>
        </w:tc>
      </w:tr>
      <w:tr w:rsidR="008D1A81" w:rsidRPr="00270A13" w14:paraId="0FEA5F94" w14:textId="77777777" w:rsidTr="008D1A81">
        <w:trPr>
          <w:trHeight w:val="283"/>
        </w:trPr>
        <w:tc>
          <w:tcPr>
            <w:tcW w:w="0" w:type="auto"/>
            <w:shd w:val="clear" w:color="auto" w:fill="auto"/>
            <w:vAlign w:val="center"/>
          </w:tcPr>
          <w:p w14:paraId="4AC238F1" w14:textId="77777777" w:rsidR="008D1A81" w:rsidRPr="00270A13" w:rsidRDefault="008D1A81" w:rsidP="008D1A81">
            <w:pPr>
              <w:jc w:val="center"/>
              <w:rPr>
                <w:color w:val="000000"/>
                <w:sz w:val="20"/>
                <w:szCs w:val="20"/>
              </w:rPr>
            </w:pPr>
            <w:r w:rsidRPr="00270A13">
              <w:rPr>
                <w:color w:val="000000"/>
                <w:sz w:val="20"/>
                <w:szCs w:val="20"/>
              </w:rPr>
              <w:t>16</w:t>
            </w:r>
          </w:p>
        </w:tc>
        <w:tc>
          <w:tcPr>
            <w:tcW w:w="0" w:type="auto"/>
            <w:vAlign w:val="center"/>
          </w:tcPr>
          <w:p w14:paraId="180F52B0" w14:textId="77777777" w:rsidR="008D1A81" w:rsidRPr="00270A13" w:rsidRDefault="008D1A81" w:rsidP="008D1A81">
            <w:pPr>
              <w:jc w:val="center"/>
              <w:rPr>
                <w:color w:val="000000"/>
                <w:sz w:val="20"/>
                <w:szCs w:val="20"/>
              </w:rPr>
            </w:pPr>
            <w:r w:rsidRPr="00270A13">
              <w:rPr>
                <w:color w:val="000000"/>
                <w:sz w:val="20"/>
                <w:szCs w:val="20"/>
              </w:rPr>
              <w:t>16</w:t>
            </w:r>
          </w:p>
        </w:tc>
        <w:tc>
          <w:tcPr>
            <w:tcW w:w="1916" w:type="dxa"/>
            <w:shd w:val="clear" w:color="auto" w:fill="auto"/>
            <w:vAlign w:val="center"/>
          </w:tcPr>
          <w:p w14:paraId="1EE3FB50" w14:textId="77777777" w:rsidR="008D1A81" w:rsidRPr="00270A13" w:rsidRDefault="008D1A81" w:rsidP="008D1A81">
            <w:pPr>
              <w:jc w:val="center"/>
              <w:rPr>
                <w:color w:val="000000"/>
                <w:sz w:val="20"/>
                <w:szCs w:val="20"/>
              </w:rPr>
            </w:pPr>
            <w:r w:rsidRPr="00270A13">
              <w:rPr>
                <w:sz w:val="20"/>
                <w:szCs w:val="20"/>
              </w:rPr>
              <w:t>Котельная №16</w:t>
            </w:r>
          </w:p>
        </w:tc>
        <w:tc>
          <w:tcPr>
            <w:tcW w:w="2653" w:type="dxa"/>
            <w:shd w:val="clear" w:color="auto" w:fill="auto"/>
            <w:vAlign w:val="center"/>
          </w:tcPr>
          <w:p w14:paraId="2B2CE995" w14:textId="77777777" w:rsidR="008D1A81" w:rsidRPr="00270A13" w:rsidRDefault="008D1A81" w:rsidP="008D1A81">
            <w:pPr>
              <w:rPr>
                <w:color w:val="000000"/>
                <w:sz w:val="20"/>
                <w:szCs w:val="20"/>
              </w:rPr>
            </w:pPr>
            <w:r w:rsidRPr="00270A13">
              <w:rPr>
                <w:sz w:val="20"/>
                <w:szCs w:val="20"/>
              </w:rPr>
              <w:t>М.О. с. Микулино, Микрорайон, д.19</w:t>
            </w:r>
          </w:p>
        </w:tc>
        <w:tc>
          <w:tcPr>
            <w:tcW w:w="0" w:type="auto"/>
            <w:shd w:val="clear" w:color="auto" w:fill="auto"/>
          </w:tcPr>
          <w:p w14:paraId="7509B179" w14:textId="77777777" w:rsidR="008D1A81" w:rsidRPr="00270A13" w:rsidRDefault="008D1A81" w:rsidP="008D1A81">
            <w:pPr>
              <w:rPr>
                <w:color w:val="000000"/>
                <w:sz w:val="20"/>
                <w:szCs w:val="20"/>
              </w:rPr>
            </w:pPr>
            <w:r w:rsidRPr="00270A13">
              <w:rPr>
                <w:sz w:val="20"/>
                <w:szCs w:val="20"/>
              </w:rPr>
              <w:t>Охватывает часть с. Микулино</w:t>
            </w:r>
          </w:p>
        </w:tc>
      </w:tr>
      <w:tr w:rsidR="008D1A81" w:rsidRPr="00270A13" w14:paraId="67E05607" w14:textId="77777777" w:rsidTr="008D1A81">
        <w:trPr>
          <w:trHeight w:val="283"/>
        </w:trPr>
        <w:tc>
          <w:tcPr>
            <w:tcW w:w="0" w:type="auto"/>
            <w:shd w:val="clear" w:color="auto" w:fill="auto"/>
            <w:vAlign w:val="center"/>
          </w:tcPr>
          <w:p w14:paraId="2D61648B" w14:textId="77777777" w:rsidR="008D1A81" w:rsidRPr="00270A13" w:rsidRDefault="008D1A81" w:rsidP="008D1A81">
            <w:pPr>
              <w:jc w:val="center"/>
              <w:rPr>
                <w:color w:val="000000"/>
                <w:sz w:val="20"/>
                <w:szCs w:val="20"/>
              </w:rPr>
            </w:pPr>
            <w:r w:rsidRPr="00270A13">
              <w:rPr>
                <w:color w:val="000000"/>
                <w:sz w:val="20"/>
                <w:szCs w:val="20"/>
              </w:rPr>
              <w:t>17</w:t>
            </w:r>
          </w:p>
        </w:tc>
        <w:tc>
          <w:tcPr>
            <w:tcW w:w="0" w:type="auto"/>
            <w:vAlign w:val="center"/>
          </w:tcPr>
          <w:p w14:paraId="0C5AEFAE" w14:textId="77777777" w:rsidR="008D1A81" w:rsidRPr="00270A13" w:rsidRDefault="008D1A81" w:rsidP="008D1A81">
            <w:pPr>
              <w:jc w:val="center"/>
              <w:rPr>
                <w:color w:val="000000"/>
                <w:sz w:val="20"/>
                <w:szCs w:val="20"/>
              </w:rPr>
            </w:pPr>
            <w:r w:rsidRPr="00270A13">
              <w:rPr>
                <w:color w:val="000000"/>
                <w:sz w:val="20"/>
                <w:szCs w:val="20"/>
              </w:rPr>
              <w:t>17</w:t>
            </w:r>
          </w:p>
        </w:tc>
        <w:tc>
          <w:tcPr>
            <w:tcW w:w="1916" w:type="dxa"/>
            <w:shd w:val="clear" w:color="auto" w:fill="auto"/>
            <w:vAlign w:val="center"/>
          </w:tcPr>
          <w:p w14:paraId="17A9AF1E" w14:textId="77777777" w:rsidR="008D1A81" w:rsidRPr="00270A13" w:rsidRDefault="008D1A81" w:rsidP="008D1A81">
            <w:pPr>
              <w:jc w:val="center"/>
              <w:rPr>
                <w:color w:val="000000"/>
                <w:sz w:val="20"/>
                <w:szCs w:val="20"/>
              </w:rPr>
            </w:pPr>
            <w:r w:rsidRPr="00270A13">
              <w:rPr>
                <w:sz w:val="20"/>
                <w:szCs w:val="20"/>
              </w:rPr>
              <w:t>Котельная №17</w:t>
            </w:r>
          </w:p>
        </w:tc>
        <w:tc>
          <w:tcPr>
            <w:tcW w:w="2653" w:type="dxa"/>
            <w:shd w:val="clear" w:color="auto" w:fill="auto"/>
            <w:vAlign w:val="center"/>
          </w:tcPr>
          <w:p w14:paraId="63AFE19F" w14:textId="77777777" w:rsidR="008D1A81" w:rsidRPr="00270A13" w:rsidRDefault="008D1A81" w:rsidP="008D1A81">
            <w:pPr>
              <w:rPr>
                <w:color w:val="000000"/>
                <w:sz w:val="20"/>
                <w:szCs w:val="20"/>
              </w:rPr>
            </w:pPr>
            <w:r w:rsidRPr="00270A13">
              <w:rPr>
                <w:sz w:val="20"/>
                <w:szCs w:val="20"/>
              </w:rPr>
              <w:t>М.О. д. Введенское, Микрорайон, д.11а</w:t>
            </w:r>
          </w:p>
        </w:tc>
        <w:tc>
          <w:tcPr>
            <w:tcW w:w="0" w:type="auto"/>
            <w:shd w:val="clear" w:color="auto" w:fill="auto"/>
          </w:tcPr>
          <w:p w14:paraId="6D6F74CA" w14:textId="77777777" w:rsidR="008D1A81" w:rsidRPr="00270A13" w:rsidRDefault="008D1A81" w:rsidP="008D1A81">
            <w:pPr>
              <w:rPr>
                <w:color w:val="000000"/>
                <w:sz w:val="20"/>
                <w:szCs w:val="20"/>
              </w:rPr>
            </w:pPr>
            <w:r w:rsidRPr="00270A13">
              <w:rPr>
                <w:sz w:val="20"/>
                <w:szCs w:val="20"/>
              </w:rPr>
              <w:t xml:space="preserve">Охватывает часть д. Введенское </w:t>
            </w:r>
          </w:p>
        </w:tc>
      </w:tr>
      <w:tr w:rsidR="008D1A81" w:rsidRPr="00270A13" w14:paraId="1E19D565" w14:textId="77777777" w:rsidTr="008D1A81">
        <w:trPr>
          <w:trHeight w:val="283"/>
        </w:trPr>
        <w:tc>
          <w:tcPr>
            <w:tcW w:w="0" w:type="auto"/>
            <w:shd w:val="clear" w:color="auto" w:fill="auto"/>
            <w:vAlign w:val="center"/>
          </w:tcPr>
          <w:p w14:paraId="24513312" w14:textId="77777777" w:rsidR="008D1A81" w:rsidRPr="00270A13" w:rsidRDefault="008D1A81" w:rsidP="008D1A81">
            <w:pPr>
              <w:jc w:val="center"/>
              <w:rPr>
                <w:color w:val="000000"/>
                <w:sz w:val="20"/>
                <w:szCs w:val="20"/>
              </w:rPr>
            </w:pPr>
            <w:r w:rsidRPr="00270A13">
              <w:rPr>
                <w:color w:val="000000"/>
                <w:sz w:val="20"/>
                <w:szCs w:val="20"/>
              </w:rPr>
              <w:t>18</w:t>
            </w:r>
          </w:p>
        </w:tc>
        <w:tc>
          <w:tcPr>
            <w:tcW w:w="0" w:type="auto"/>
            <w:vAlign w:val="center"/>
          </w:tcPr>
          <w:p w14:paraId="5A20FBED" w14:textId="77777777" w:rsidR="008D1A81" w:rsidRPr="00270A13" w:rsidRDefault="008D1A81" w:rsidP="008D1A81">
            <w:pPr>
              <w:jc w:val="center"/>
              <w:rPr>
                <w:color w:val="000000"/>
                <w:sz w:val="20"/>
                <w:szCs w:val="20"/>
              </w:rPr>
            </w:pPr>
            <w:r w:rsidRPr="00270A13">
              <w:rPr>
                <w:color w:val="000000"/>
                <w:sz w:val="20"/>
                <w:szCs w:val="20"/>
              </w:rPr>
              <w:t>18</w:t>
            </w:r>
          </w:p>
        </w:tc>
        <w:tc>
          <w:tcPr>
            <w:tcW w:w="1916" w:type="dxa"/>
            <w:shd w:val="clear" w:color="auto" w:fill="auto"/>
            <w:vAlign w:val="center"/>
          </w:tcPr>
          <w:p w14:paraId="3E6D8A64" w14:textId="77777777" w:rsidR="008D1A81" w:rsidRPr="00270A13" w:rsidRDefault="008D1A81" w:rsidP="008D1A81">
            <w:pPr>
              <w:jc w:val="center"/>
              <w:rPr>
                <w:color w:val="000000"/>
                <w:sz w:val="20"/>
                <w:szCs w:val="20"/>
              </w:rPr>
            </w:pPr>
            <w:r w:rsidRPr="00270A13">
              <w:rPr>
                <w:sz w:val="20"/>
                <w:szCs w:val="20"/>
              </w:rPr>
              <w:t>Котельная №18</w:t>
            </w:r>
          </w:p>
        </w:tc>
        <w:tc>
          <w:tcPr>
            <w:tcW w:w="2653" w:type="dxa"/>
            <w:shd w:val="clear" w:color="auto" w:fill="auto"/>
            <w:vAlign w:val="center"/>
          </w:tcPr>
          <w:p w14:paraId="0B62E943" w14:textId="77777777" w:rsidR="008D1A81" w:rsidRPr="00270A13" w:rsidRDefault="008D1A81" w:rsidP="008D1A81">
            <w:pPr>
              <w:rPr>
                <w:color w:val="000000"/>
                <w:sz w:val="20"/>
                <w:szCs w:val="20"/>
              </w:rPr>
            </w:pPr>
            <w:r w:rsidRPr="00270A13">
              <w:rPr>
                <w:sz w:val="20"/>
                <w:szCs w:val="20"/>
              </w:rPr>
              <w:t>М.О. д. Доры, д.67</w:t>
            </w:r>
          </w:p>
        </w:tc>
        <w:tc>
          <w:tcPr>
            <w:tcW w:w="0" w:type="auto"/>
            <w:shd w:val="clear" w:color="auto" w:fill="auto"/>
          </w:tcPr>
          <w:p w14:paraId="6C9B5507" w14:textId="77777777" w:rsidR="008D1A81" w:rsidRPr="00270A13" w:rsidRDefault="008D1A81" w:rsidP="008D1A81">
            <w:pPr>
              <w:rPr>
                <w:color w:val="000000"/>
                <w:sz w:val="20"/>
                <w:szCs w:val="20"/>
              </w:rPr>
            </w:pPr>
            <w:r w:rsidRPr="00270A13">
              <w:rPr>
                <w:sz w:val="20"/>
                <w:szCs w:val="20"/>
              </w:rPr>
              <w:t>Охватывает часть д. Доры</w:t>
            </w:r>
          </w:p>
        </w:tc>
      </w:tr>
      <w:tr w:rsidR="008D1A81" w:rsidRPr="00270A13" w14:paraId="35360383" w14:textId="77777777" w:rsidTr="008D1A81">
        <w:trPr>
          <w:trHeight w:val="283"/>
        </w:trPr>
        <w:tc>
          <w:tcPr>
            <w:tcW w:w="0" w:type="auto"/>
            <w:shd w:val="clear" w:color="auto" w:fill="auto"/>
            <w:vAlign w:val="center"/>
          </w:tcPr>
          <w:p w14:paraId="601C543D" w14:textId="77777777" w:rsidR="008D1A81" w:rsidRPr="00270A13" w:rsidRDefault="008D1A81" w:rsidP="008D1A81">
            <w:pPr>
              <w:jc w:val="center"/>
              <w:rPr>
                <w:color w:val="000000"/>
                <w:sz w:val="20"/>
                <w:szCs w:val="20"/>
              </w:rPr>
            </w:pPr>
            <w:r w:rsidRPr="00270A13">
              <w:rPr>
                <w:color w:val="000000"/>
                <w:sz w:val="20"/>
                <w:szCs w:val="20"/>
              </w:rPr>
              <w:t>19</w:t>
            </w:r>
          </w:p>
        </w:tc>
        <w:tc>
          <w:tcPr>
            <w:tcW w:w="0" w:type="auto"/>
            <w:vAlign w:val="center"/>
          </w:tcPr>
          <w:p w14:paraId="39D88C1D" w14:textId="77777777" w:rsidR="008D1A81" w:rsidRPr="00270A13" w:rsidRDefault="008D1A81" w:rsidP="008D1A81">
            <w:pPr>
              <w:jc w:val="center"/>
              <w:rPr>
                <w:color w:val="000000"/>
                <w:sz w:val="20"/>
                <w:szCs w:val="20"/>
              </w:rPr>
            </w:pPr>
            <w:r w:rsidRPr="00270A13">
              <w:rPr>
                <w:color w:val="000000"/>
                <w:sz w:val="20"/>
                <w:szCs w:val="20"/>
              </w:rPr>
              <w:t>19</w:t>
            </w:r>
          </w:p>
        </w:tc>
        <w:tc>
          <w:tcPr>
            <w:tcW w:w="1916" w:type="dxa"/>
            <w:shd w:val="clear" w:color="auto" w:fill="auto"/>
            <w:vAlign w:val="center"/>
          </w:tcPr>
          <w:p w14:paraId="43841A37" w14:textId="77777777" w:rsidR="008D1A81" w:rsidRPr="00270A13" w:rsidRDefault="008D1A81" w:rsidP="008D1A81">
            <w:pPr>
              <w:jc w:val="center"/>
              <w:rPr>
                <w:color w:val="000000"/>
                <w:sz w:val="20"/>
                <w:szCs w:val="20"/>
              </w:rPr>
            </w:pPr>
            <w:r w:rsidRPr="00270A13">
              <w:rPr>
                <w:sz w:val="20"/>
                <w:szCs w:val="20"/>
              </w:rPr>
              <w:t>Котельная №19</w:t>
            </w:r>
          </w:p>
        </w:tc>
        <w:tc>
          <w:tcPr>
            <w:tcW w:w="2653" w:type="dxa"/>
            <w:shd w:val="clear" w:color="auto" w:fill="auto"/>
            <w:vAlign w:val="center"/>
          </w:tcPr>
          <w:p w14:paraId="3DEE761D" w14:textId="77777777" w:rsidR="008D1A81" w:rsidRPr="00270A13" w:rsidRDefault="008D1A81" w:rsidP="008D1A81">
            <w:pPr>
              <w:rPr>
                <w:color w:val="000000"/>
                <w:sz w:val="20"/>
                <w:szCs w:val="20"/>
              </w:rPr>
            </w:pPr>
            <w:r w:rsidRPr="00270A13">
              <w:rPr>
                <w:sz w:val="20"/>
                <w:szCs w:val="20"/>
              </w:rPr>
              <w:t>М.О. д. Рождество д. 58/1</w:t>
            </w:r>
          </w:p>
        </w:tc>
        <w:tc>
          <w:tcPr>
            <w:tcW w:w="0" w:type="auto"/>
            <w:shd w:val="clear" w:color="auto" w:fill="auto"/>
          </w:tcPr>
          <w:p w14:paraId="003610FA" w14:textId="77777777" w:rsidR="008D1A81" w:rsidRPr="00270A13" w:rsidRDefault="008D1A81" w:rsidP="008D1A81">
            <w:pPr>
              <w:rPr>
                <w:color w:val="000000"/>
                <w:sz w:val="20"/>
                <w:szCs w:val="20"/>
              </w:rPr>
            </w:pPr>
            <w:r w:rsidRPr="00270A13">
              <w:rPr>
                <w:sz w:val="20"/>
                <w:szCs w:val="20"/>
              </w:rPr>
              <w:t>Котельная действует на одно здание</w:t>
            </w:r>
          </w:p>
        </w:tc>
      </w:tr>
      <w:tr w:rsidR="008D1A81" w:rsidRPr="00270A13" w14:paraId="6E8C21E6" w14:textId="77777777" w:rsidTr="008D1A81">
        <w:trPr>
          <w:trHeight w:val="283"/>
        </w:trPr>
        <w:tc>
          <w:tcPr>
            <w:tcW w:w="0" w:type="auto"/>
            <w:shd w:val="clear" w:color="auto" w:fill="auto"/>
            <w:vAlign w:val="center"/>
          </w:tcPr>
          <w:p w14:paraId="7431975F" w14:textId="77777777" w:rsidR="008D1A81" w:rsidRPr="00270A13" w:rsidRDefault="008D1A81" w:rsidP="008D1A81">
            <w:pPr>
              <w:jc w:val="center"/>
              <w:rPr>
                <w:color w:val="000000"/>
                <w:sz w:val="20"/>
                <w:szCs w:val="20"/>
              </w:rPr>
            </w:pPr>
            <w:r w:rsidRPr="00270A13">
              <w:rPr>
                <w:color w:val="000000"/>
                <w:sz w:val="20"/>
                <w:szCs w:val="20"/>
              </w:rPr>
              <w:t>20</w:t>
            </w:r>
          </w:p>
        </w:tc>
        <w:tc>
          <w:tcPr>
            <w:tcW w:w="0" w:type="auto"/>
            <w:vAlign w:val="center"/>
          </w:tcPr>
          <w:p w14:paraId="2D891D7C" w14:textId="77777777" w:rsidR="008D1A81" w:rsidRPr="00270A13" w:rsidRDefault="008D1A81" w:rsidP="008D1A81">
            <w:pPr>
              <w:jc w:val="center"/>
              <w:rPr>
                <w:color w:val="000000"/>
                <w:sz w:val="20"/>
                <w:szCs w:val="20"/>
              </w:rPr>
            </w:pPr>
            <w:r w:rsidRPr="00270A13">
              <w:rPr>
                <w:color w:val="000000"/>
                <w:sz w:val="20"/>
                <w:szCs w:val="20"/>
              </w:rPr>
              <w:t>20</w:t>
            </w:r>
          </w:p>
        </w:tc>
        <w:tc>
          <w:tcPr>
            <w:tcW w:w="1916" w:type="dxa"/>
            <w:shd w:val="clear" w:color="auto" w:fill="auto"/>
            <w:vAlign w:val="center"/>
          </w:tcPr>
          <w:p w14:paraId="003CEF33" w14:textId="77777777" w:rsidR="008D1A81" w:rsidRPr="00270A13" w:rsidRDefault="008D1A81" w:rsidP="008D1A81">
            <w:pPr>
              <w:jc w:val="center"/>
              <w:rPr>
                <w:color w:val="000000"/>
                <w:sz w:val="20"/>
                <w:szCs w:val="20"/>
              </w:rPr>
            </w:pPr>
            <w:r w:rsidRPr="00270A13">
              <w:rPr>
                <w:sz w:val="20"/>
                <w:szCs w:val="20"/>
              </w:rPr>
              <w:t>Котельная №20</w:t>
            </w:r>
          </w:p>
        </w:tc>
        <w:tc>
          <w:tcPr>
            <w:tcW w:w="2653" w:type="dxa"/>
            <w:shd w:val="clear" w:color="auto" w:fill="auto"/>
            <w:vAlign w:val="center"/>
          </w:tcPr>
          <w:p w14:paraId="3CB12024" w14:textId="77777777" w:rsidR="008D1A81" w:rsidRPr="00270A13" w:rsidRDefault="008D1A81" w:rsidP="008D1A81">
            <w:pPr>
              <w:rPr>
                <w:color w:val="000000"/>
                <w:sz w:val="20"/>
                <w:szCs w:val="20"/>
              </w:rPr>
            </w:pPr>
            <w:r w:rsidRPr="00270A13">
              <w:rPr>
                <w:sz w:val="20"/>
                <w:szCs w:val="20"/>
              </w:rPr>
              <w:t>М.О. п. Лотошино, ул. Центральная, д.4а</w:t>
            </w:r>
          </w:p>
        </w:tc>
        <w:tc>
          <w:tcPr>
            <w:tcW w:w="0" w:type="auto"/>
            <w:shd w:val="clear" w:color="auto" w:fill="auto"/>
          </w:tcPr>
          <w:p w14:paraId="722AC9C9" w14:textId="77777777" w:rsidR="008D1A81" w:rsidRPr="00270A13" w:rsidRDefault="008D1A81" w:rsidP="008D1A81">
            <w:pPr>
              <w:rPr>
                <w:color w:val="000000"/>
                <w:sz w:val="20"/>
                <w:szCs w:val="20"/>
              </w:rPr>
            </w:pPr>
            <w:r w:rsidRPr="00270A13">
              <w:rPr>
                <w:sz w:val="20"/>
                <w:szCs w:val="20"/>
              </w:rPr>
              <w:t>В границах улиц Центральная, Почтовая и Калинина</w:t>
            </w:r>
          </w:p>
        </w:tc>
      </w:tr>
      <w:tr w:rsidR="008D1A81" w:rsidRPr="00270A13" w14:paraId="31AB7465" w14:textId="77777777" w:rsidTr="008D1A81">
        <w:trPr>
          <w:trHeight w:val="283"/>
        </w:trPr>
        <w:tc>
          <w:tcPr>
            <w:tcW w:w="0" w:type="auto"/>
            <w:shd w:val="clear" w:color="auto" w:fill="auto"/>
            <w:vAlign w:val="center"/>
          </w:tcPr>
          <w:p w14:paraId="10FD5464" w14:textId="77777777" w:rsidR="008D1A81" w:rsidRPr="00270A13" w:rsidRDefault="008D1A81" w:rsidP="008D1A81">
            <w:pPr>
              <w:jc w:val="center"/>
              <w:rPr>
                <w:color w:val="000000"/>
                <w:sz w:val="20"/>
                <w:szCs w:val="20"/>
              </w:rPr>
            </w:pPr>
            <w:r w:rsidRPr="00270A13">
              <w:rPr>
                <w:color w:val="000000"/>
                <w:sz w:val="20"/>
                <w:szCs w:val="20"/>
              </w:rPr>
              <w:t>21</w:t>
            </w:r>
          </w:p>
        </w:tc>
        <w:tc>
          <w:tcPr>
            <w:tcW w:w="0" w:type="auto"/>
            <w:vAlign w:val="center"/>
          </w:tcPr>
          <w:p w14:paraId="619B4017" w14:textId="77777777" w:rsidR="008D1A81" w:rsidRPr="00270A13" w:rsidRDefault="008D1A81" w:rsidP="008D1A81">
            <w:pPr>
              <w:jc w:val="center"/>
              <w:rPr>
                <w:color w:val="000000"/>
                <w:sz w:val="20"/>
                <w:szCs w:val="20"/>
              </w:rPr>
            </w:pPr>
            <w:r w:rsidRPr="00270A13">
              <w:rPr>
                <w:color w:val="000000"/>
                <w:sz w:val="20"/>
                <w:szCs w:val="20"/>
              </w:rPr>
              <w:t>21</w:t>
            </w:r>
          </w:p>
        </w:tc>
        <w:tc>
          <w:tcPr>
            <w:tcW w:w="1916" w:type="dxa"/>
            <w:shd w:val="clear" w:color="auto" w:fill="auto"/>
            <w:vAlign w:val="center"/>
          </w:tcPr>
          <w:p w14:paraId="1BF6A24D" w14:textId="77777777" w:rsidR="008D1A81" w:rsidRPr="00270A13" w:rsidRDefault="008D1A81" w:rsidP="008D1A81">
            <w:pPr>
              <w:jc w:val="center"/>
              <w:rPr>
                <w:color w:val="000000"/>
                <w:sz w:val="20"/>
                <w:szCs w:val="20"/>
              </w:rPr>
            </w:pPr>
            <w:r w:rsidRPr="00270A13">
              <w:rPr>
                <w:sz w:val="20"/>
                <w:szCs w:val="20"/>
              </w:rPr>
              <w:t>Котельная №21</w:t>
            </w:r>
          </w:p>
        </w:tc>
        <w:tc>
          <w:tcPr>
            <w:tcW w:w="2653" w:type="dxa"/>
            <w:shd w:val="clear" w:color="auto" w:fill="auto"/>
            <w:vAlign w:val="center"/>
          </w:tcPr>
          <w:p w14:paraId="5FBD25AF" w14:textId="77777777" w:rsidR="008D1A81" w:rsidRPr="00270A13" w:rsidRDefault="008D1A81" w:rsidP="008D1A81">
            <w:pPr>
              <w:rPr>
                <w:color w:val="000000"/>
                <w:sz w:val="20"/>
                <w:szCs w:val="20"/>
              </w:rPr>
            </w:pPr>
            <w:r w:rsidRPr="00270A13">
              <w:rPr>
                <w:sz w:val="20"/>
                <w:szCs w:val="20"/>
              </w:rPr>
              <w:t>М.О. п. Лотошино, ул. Кирова д.22</w:t>
            </w:r>
          </w:p>
        </w:tc>
        <w:tc>
          <w:tcPr>
            <w:tcW w:w="0" w:type="auto"/>
            <w:shd w:val="clear" w:color="auto" w:fill="auto"/>
          </w:tcPr>
          <w:p w14:paraId="765B8FE0" w14:textId="77777777" w:rsidR="008D1A81" w:rsidRPr="00270A13" w:rsidRDefault="008D1A81" w:rsidP="008D1A81">
            <w:pPr>
              <w:rPr>
                <w:color w:val="000000"/>
                <w:sz w:val="20"/>
                <w:szCs w:val="20"/>
              </w:rPr>
            </w:pPr>
            <w:r w:rsidRPr="00270A13">
              <w:rPr>
                <w:sz w:val="20"/>
                <w:szCs w:val="20"/>
              </w:rPr>
              <w:t>Котельная действует на одно здание</w:t>
            </w:r>
          </w:p>
        </w:tc>
      </w:tr>
      <w:tr w:rsidR="008D1A81" w:rsidRPr="00270A13" w14:paraId="21135C3F" w14:textId="77777777" w:rsidTr="008D1A81">
        <w:trPr>
          <w:trHeight w:val="283"/>
        </w:trPr>
        <w:tc>
          <w:tcPr>
            <w:tcW w:w="0" w:type="auto"/>
            <w:shd w:val="clear" w:color="auto" w:fill="auto"/>
            <w:vAlign w:val="center"/>
          </w:tcPr>
          <w:p w14:paraId="199D0F73" w14:textId="77777777" w:rsidR="008D1A81" w:rsidRPr="00270A13" w:rsidRDefault="008D1A81" w:rsidP="008D1A81">
            <w:pPr>
              <w:jc w:val="center"/>
              <w:rPr>
                <w:color w:val="000000"/>
                <w:sz w:val="20"/>
                <w:szCs w:val="20"/>
              </w:rPr>
            </w:pPr>
            <w:r w:rsidRPr="00270A13">
              <w:rPr>
                <w:color w:val="000000"/>
                <w:sz w:val="20"/>
                <w:szCs w:val="20"/>
              </w:rPr>
              <w:t>22</w:t>
            </w:r>
          </w:p>
        </w:tc>
        <w:tc>
          <w:tcPr>
            <w:tcW w:w="0" w:type="auto"/>
            <w:vAlign w:val="center"/>
          </w:tcPr>
          <w:p w14:paraId="39667091" w14:textId="77777777" w:rsidR="008D1A81" w:rsidRPr="00270A13" w:rsidRDefault="008D1A81" w:rsidP="008D1A81">
            <w:pPr>
              <w:jc w:val="center"/>
              <w:rPr>
                <w:color w:val="000000"/>
                <w:sz w:val="20"/>
                <w:szCs w:val="20"/>
              </w:rPr>
            </w:pPr>
            <w:r w:rsidRPr="00270A13">
              <w:rPr>
                <w:color w:val="000000"/>
                <w:sz w:val="20"/>
                <w:szCs w:val="20"/>
              </w:rPr>
              <w:t>22</w:t>
            </w:r>
          </w:p>
        </w:tc>
        <w:tc>
          <w:tcPr>
            <w:tcW w:w="1916" w:type="dxa"/>
            <w:shd w:val="clear" w:color="auto" w:fill="auto"/>
            <w:vAlign w:val="center"/>
          </w:tcPr>
          <w:p w14:paraId="29F93096" w14:textId="77777777" w:rsidR="008D1A81" w:rsidRPr="00270A13" w:rsidRDefault="008D1A81" w:rsidP="008D1A81">
            <w:pPr>
              <w:jc w:val="center"/>
              <w:rPr>
                <w:color w:val="000000"/>
                <w:sz w:val="20"/>
                <w:szCs w:val="20"/>
              </w:rPr>
            </w:pPr>
            <w:r w:rsidRPr="00270A13">
              <w:rPr>
                <w:sz w:val="20"/>
                <w:szCs w:val="20"/>
              </w:rPr>
              <w:t>Котельная №22</w:t>
            </w:r>
          </w:p>
        </w:tc>
        <w:tc>
          <w:tcPr>
            <w:tcW w:w="2653" w:type="dxa"/>
            <w:shd w:val="clear" w:color="auto" w:fill="auto"/>
            <w:vAlign w:val="center"/>
          </w:tcPr>
          <w:p w14:paraId="57C9B006" w14:textId="77777777" w:rsidR="008D1A81" w:rsidRPr="00270A13" w:rsidRDefault="008D1A81" w:rsidP="008D1A81">
            <w:pPr>
              <w:rPr>
                <w:color w:val="000000"/>
                <w:sz w:val="20"/>
                <w:szCs w:val="20"/>
              </w:rPr>
            </w:pPr>
            <w:r w:rsidRPr="00270A13">
              <w:rPr>
                <w:sz w:val="20"/>
                <w:szCs w:val="20"/>
              </w:rPr>
              <w:t>М.О. п. Лотошино, ул. Коммунальная д.6</w:t>
            </w:r>
          </w:p>
        </w:tc>
        <w:tc>
          <w:tcPr>
            <w:tcW w:w="0" w:type="auto"/>
            <w:shd w:val="clear" w:color="auto" w:fill="auto"/>
          </w:tcPr>
          <w:p w14:paraId="6F72C598" w14:textId="77777777" w:rsidR="008D1A81" w:rsidRPr="00270A13" w:rsidRDefault="008D1A81" w:rsidP="008D1A81">
            <w:pPr>
              <w:rPr>
                <w:color w:val="000000"/>
                <w:sz w:val="20"/>
                <w:szCs w:val="20"/>
              </w:rPr>
            </w:pPr>
            <w:r w:rsidRPr="00270A13">
              <w:rPr>
                <w:sz w:val="20"/>
                <w:szCs w:val="20"/>
              </w:rPr>
              <w:t>Котельная действует на одно здание</w:t>
            </w:r>
          </w:p>
        </w:tc>
      </w:tr>
      <w:tr w:rsidR="008D1A81" w:rsidRPr="00270A13" w14:paraId="3B31D8E4" w14:textId="77777777" w:rsidTr="008D1A81">
        <w:trPr>
          <w:trHeight w:val="283"/>
        </w:trPr>
        <w:tc>
          <w:tcPr>
            <w:tcW w:w="0" w:type="auto"/>
            <w:shd w:val="clear" w:color="auto" w:fill="auto"/>
            <w:vAlign w:val="center"/>
          </w:tcPr>
          <w:p w14:paraId="7EC69275" w14:textId="77777777" w:rsidR="008D1A81" w:rsidRPr="00270A13" w:rsidRDefault="008D1A81" w:rsidP="008D1A81">
            <w:pPr>
              <w:jc w:val="center"/>
              <w:rPr>
                <w:color w:val="000000"/>
                <w:sz w:val="20"/>
                <w:szCs w:val="20"/>
              </w:rPr>
            </w:pPr>
            <w:r w:rsidRPr="00270A13">
              <w:rPr>
                <w:color w:val="000000"/>
                <w:sz w:val="20"/>
                <w:szCs w:val="20"/>
              </w:rPr>
              <w:t>23</w:t>
            </w:r>
          </w:p>
        </w:tc>
        <w:tc>
          <w:tcPr>
            <w:tcW w:w="0" w:type="auto"/>
            <w:vAlign w:val="center"/>
          </w:tcPr>
          <w:p w14:paraId="22ED8DD7" w14:textId="77777777" w:rsidR="008D1A81" w:rsidRPr="00270A13" w:rsidRDefault="008D1A81" w:rsidP="008D1A81">
            <w:pPr>
              <w:jc w:val="center"/>
              <w:rPr>
                <w:color w:val="000000"/>
                <w:sz w:val="20"/>
                <w:szCs w:val="20"/>
              </w:rPr>
            </w:pPr>
            <w:r w:rsidRPr="00270A13">
              <w:rPr>
                <w:color w:val="000000"/>
                <w:sz w:val="20"/>
                <w:szCs w:val="20"/>
              </w:rPr>
              <w:t>23</w:t>
            </w:r>
          </w:p>
        </w:tc>
        <w:tc>
          <w:tcPr>
            <w:tcW w:w="1916" w:type="dxa"/>
            <w:shd w:val="clear" w:color="auto" w:fill="auto"/>
            <w:vAlign w:val="center"/>
          </w:tcPr>
          <w:p w14:paraId="0E6723FC" w14:textId="77777777" w:rsidR="008D1A81" w:rsidRPr="00270A13" w:rsidRDefault="008D1A81" w:rsidP="008D1A81">
            <w:pPr>
              <w:jc w:val="center"/>
              <w:rPr>
                <w:color w:val="000000"/>
                <w:sz w:val="20"/>
                <w:szCs w:val="20"/>
              </w:rPr>
            </w:pPr>
            <w:r w:rsidRPr="00270A13">
              <w:rPr>
                <w:sz w:val="20"/>
                <w:szCs w:val="20"/>
              </w:rPr>
              <w:t>Котельная №23</w:t>
            </w:r>
          </w:p>
        </w:tc>
        <w:tc>
          <w:tcPr>
            <w:tcW w:w="2653" w:type="dxa"/>
            <w:shd w:val="clear" w:color="auto" w:fill="auto"/>
            <w:vAlign w:val="center"/>
          </w:tcPr>
          <w:p w14:paraId="25DC3AD6" w14:textId="77777777" w:rsidR="008D1A81" w:rsidRPr="00270A13" w:rsidRDefault="008D1A81" w:rsidP="008D1A81">
            <w:pPr>
              <w:rPr>
                <w:color w:val="000000"/>
                <w:sz w:val="20"/>
                <w:szCs w:val="20"/>
              </w:rPr>
            </w:pPr>
            <w:r w:rsidRPr="00270A13">
              <w:rPr>
                <w:sz w:val="20"/>
                <w:szCs w:val="20"/>
              </w:rPr>
              <w:t>М.О. п. Лотошино, ул.1-я Льнозаводская д.11</w:t>
            </w:r>
          </w:p>
        </w:tc>
        <w:tc>
          <w:tcPr>
            <w:tcW w:w="0" w:type="auto"/>
            <w:shd w:val="clear" w:color="auto" w:fill="auto"/>
          </w:tcPr>
          <w:p w14:paraId="0CC9F7BE" w14:textId="77777777" w:rsidR="008D1A81" w:rsidRPr="00270A13" w:rsidRDefault="008D1A81" w:rsidP="008D1A81">
            <w:pPr>
              <w:rPr>
                <w:color w:val="000000"/>
                <w:sz w:val="20"/>
                <w:szCs w:val="20"/>
              </w:rPr>
            </w:pPr>
            <w:r w:rsidRPr="00270A13">
              <w:rPr>
                <w:sz w:val="20"/>
                <w:szCs w:val="20"/>
              </w:rPr>
              <w:t>Котельная действует на одно здание</w:t>
            </w:r>
          </w:p>
        </w:tc>
      </w:tr>
      <w:tr w:rsidR="008D1A81" w:rsidRPr="00270A13" w14:paraId="42ED420F" w14:textId="77777777" w:rsidTr="008D1A81">
        <w:trPr>
          <w:trHeight w:val="283"/>
        </w:trPr>
        <w:tc>
          <w:tcPr>
            <w:tcW w:w="0" w:type="auto"/>
            <w:shd w:val="clear" w:color="auto" w:fill="auto"/>
            <w:vAlign w:val="center"/>
          </w:tcPr>
          <w:p w14:paraId="025A6465" w14:textId="77777777" w:rsidR="008D1A81" w:rsidRPr="00270A13" w:rsidRDefault="008D1A81" w:rsidP="008D1A81">
            <w:pPr>
              <w:jc w:val="center"/>
              <w:rPr>
                <w:color w:val="000000"/>
                <w:sz w:val="20"/>
                <w:szCs w:val="20"/>
              </w:rPr>
            </w:pPr>
            <w:r w:rsidRPr="00270A13">
              <w:rPr>
                <w:color w:val="000000"/>
                <w:sz w:val="20"/>
                <w:szCs w:val="20"/>
              </w:rPr>
              <w:t>24</w:t>
            </w:r>
          </w:p>
        </w:tc>
        <w:tc>
          <w:tcPr>
            <w:tcW w:w="0" w:type="auto"/>
            <w:vAlign w:val="center"/>
          </w:tcPr>
          <w:p w14:paraId="60CA27B1" w14:textId="77777777" w:rsidR="008D1A81" w:rsidRPr="00270A13" w:rsidRDefault="008D1A81" w:rsidP="008D1A81">
            <w:pPr>
              <w:jc w:val="center"/>
              <w:rPr>
                <w:color w:val="000000"/>
                <w:sz w:val="20"/>
                <w:szCs w:val="20"/>
              </w:rPr>
            </w:pPr>
            <w:r w:rsidRPr="00270A13">
              <w:rPr>
                <w:color w:val="000000"/>
                <w:sz w:val="20"/>
                <w:szCs w:val="20"/>
              </w:rPr>
              <w:t>24</w:t>
            </w:r>
          </w:p>
        </w:tc>
        <w:tc>
          <w:tcPr>
            <w:tcW w:w="1916" w:type="dxa"/>
            <w:shd w:val="clear" w:color="auto" w:fill="auto"/>
            <w:vAlign w:val="center"/>
          </w:tcPr>
          <w:p w14:paraId="4661A990" w14:textId="6D53D898" w:rsidR="008D1A81" w:rsidRPr="00270A13" w:rsidRDefault="008D1A81" w:rsidP="008D1A81">
            <w:pPr>
              <w:jc w:val="center"/>
              <w:rPr>
                <w:color w:val="000000"/>
                <w:sz w:val="20"/>
                <w:szCs w:val="20"/>
              </w:rPr>
            </w:pPr>
            <w:r w:rsidRPr="00270A13">
              <w:rPr>
                <w:color w:val="000000"/>
                <w:sz w:val="20"/>
                <w:szCs w:val="20"/>
              </w:rPr>
              <w:t xml:space="preserve">Котельная </w:t>
            </w:r>
            <w:r w:rsidR="00F47A7F">
              <w:rPr>
                <w:color w:val="000000"/>
                <w:sz w:val="20"/>
                <w:szCs w:val="20"/>
              </w:rPr>
              <w:t>№ 24</w:t>
            </w:r>
            <w:r w:rsidRPr="00270A13">
              <w:rPr>
                <w:color w:val="000000"/>
                <w:sz w:val="20"/>
                <w:szCs w:val="20"/>
              </w:rPr>
              <w:t>ул. Рогова</w:t>
            </w:r>
          </w:p>
        </w:tc>
        <w:tc>
          <w:tcPr>
            <w:tcW w:w="2653" w:type="dxa"/>
            <w:shd w:val="clear" w:color="auto" w:fill="auto"/>
            <w:vAlign w:val="center"/>
          </w:tcPr>
          <w:p w14:paraId="2BB2D840" w14:textId="28E330FE" w:rsidR="008D1A81" w:rsidRPr="00270A13" w:rsidRDefault="008D1A81" w:rsidP="008B20BE">
            <w:pPr>
              <w:rPr>
                <w:color w:val="000000"/>
                <w:sz w:val="20"/>
                <w:szCs w:val="20"/>
              </w:rPr>
            </w:pPr>
            <w:r w:rsidRPr="00270A13">
              <w:rPr>
                <w:sz w:val="20"/>
                <w:szCs w:val="20"/>
              </w:rPr>
              <w:t xml:space="preserve">М.О. п. </w:t>
            </w:r>
            <w:r w:rsidR="008B20BE">
              <w:rPr>
                <w:sz w:val="20"/>
                <w:szCs w:val="20"/>
              </w:rPr>
              <w:t>Кировский</w:t>
            </w:r>
            <w:r w:rsidRPr="00270A13">
              <w:rPr>
                <w:sz w:val="20"/>
                <w:szCs w:val="20"/>
              </w:rPr>
              <w:t xml:space="preserve">, </w:t>
            </w:r>
            <w:r w:rsidRPr="00270A13">
              <w:rPr>
                <w:color w:val="333333"/>
                <w:sz w:val="20"/>
                <w:szCs w:val="20"/>
                <w:shd w:val="clear" w:color="auto" w:fill="FFFFFF"/>
              </w:rPr>
              <w:t>ул. Рогова, д 7</w:t>
            </w:r>
          </w:p>
        </w:tc>
        <w:tc>
          <w:tcPr>
            <w:tcW w:w="0" w:type="auto"/>
            <w:shd w:val="clear" w:color="auto" w:fill="auto"/>
          </w:tcPr>
          <w:p w14:paraId="071EC80D" w14:textId="77777777" w:rsidR="008D1A81" w:rsidRPr="00270A13" w:rsidRDefault="008D1A81" w:rsidP="008D1A81">
            <w:pPr>
              <w:rPr>
                <w:color w:val="000000"/>
                <w:sz w:val="20"/>
                <w:szCs w:val="20"/>
              </w:rPr>
            </w:pPr>
            <w:r w:rsidRPr="00270A13">
              <w:rPr>
                <w:sz w:val="20"/>
                <w:szCs w:val="20"/>
              </w:rPr>
              <w:t>Вдоль улицы Рогова</w:t>
            </w:r>
          </w:p>
        </w:tc>
      </w:tr>
      <w:bookmarkEnd w:id="174"/>
    </w:tbl>
    <w:p w14:paraId="10D37D71" w14:textId="77777777" w:rsidR="00E46639" w:rsidRDefault="00E46639" w:rsidP="00E46639">
      <w:pPr>
        <w:pStyle w:val="Maximyz"/>
        <w:ind w:firstLine="708"/>
        <w:rPr>
          <w:lang w:eastAsia="en-US"/>
        </w:rPr>
      </w:pPr>
    </w:p>
    <w:p w14:paraId="00AC3D13" w14:textId="3D9A55C1" w:rsidR="008D1A81" w:rsidRDefault="008D1A81" w:rsidP="008D1A81">
      <w:pPr>
        <w:pStyle w:val="Maximyz"/>
        <w:rPr>
          <w:lang w:eastAsia="en-US"/>
        </w:rPr>
      </w:pPr>
      <w:r w:rsidRPr="00BD446D">
        <w:rPr>
          <w:lang w:eastAsia="en-US"/>
        </w:rPr>
        <w:t>Зоны эксплуатационной ответственности теплоснабжающ</w:t>
      </w:r>
      <w:r>
        <w:rPr>
          <w:lang w:eastAsia="en-US"/>
        </w:rPr>
        <w:t>ей</w:t>
      </w:r>
      <w:r w:rsidRPr="00BD446D">
        <w:rPr>
          <w:lang w:eastAsia="en-US"/>
        </w:rPr>
        <w:t xml:space="preserve"> организации </w:t>
      </w:r>
      <w:r>
        <w:rPr>
          <w:lang w:eastAsia="en-US"/>
        </w:rPr>
        <w:t xml:space="preserve">городского округа Лотошино </w:t>
      </w:r>
      <w:r w:rsidRPr="00BD446D">
        <w:rPr>
          <w:lang w:eastAsia="en-US"/>
        </w:rPr>
        <w:t>представлен</w:t>
      </w:r>
      <w:r>
        <w:rPr>
          <w:lang w:eastAsia="en-US"/>
        </w:rPr>
        <w:t>ы</w:t>
      </w:r>
      <w:r w:rsidRPr="00BD446D">
        <w:rPr>
          <w:lang w:eastAsia="en-US"/>
        </w:rPr>
        <w:t xml:space="preserve"> на рисунк</w:t>
      </w:r>
      <w:r>
        <w:rPr>
          <w:lang w:eastAsia="en-US"/>
        </w:rPr>
        <w:t xml:space="preserve">ах </w:t>
      </w:r>
      <w:r>
        <w:rPr>
          <w:lang w:eastAsia="en-US"/>
        </w:rPr>
        <w:fldChar w:fldCharType="begin"/>
      </w:r>
      <w:r>
        <w:rPr>
          <w:lang w:eastAsia="en-US"/>
        </w:rPr>
        <w:instrText xml:space="preserve"> REF _Ref45872154 \h  \* MERGEFORMAT </w:instrText>
      </w:r>
      <w:r>
        <w:rPr>
          <w:lang w:eastAsia="en-US"/>
        </w:rPr>
      </w:r>
      <w:r>
        <w:rPr>
          <w:lang w:eastAsia="en-US"/>
        </w:rPr>
        <w:fldChar w:fldCharType="separate"/>
      </w:r>
      <w:r w:rsidR="005D6C2B" w:rsidRPr="005D6C2B">
        <w:rPr>
          <w:vanish/>
        </w:rPr>
        <w:t xml:space="preserve">Рисунок </w:t>
      </w:r>
      <w:r w:rsidR="005D6C2B">
        <w:rPr>
          <w:noProof/>
        </w:rPr>
        <w:t>10</w:t>
      </w:r>
      <w:r w:rsidR="005D6C2B">
        <w:t>.</w:t>
      </w:r>
      <w:r w:rsidR="005D6C2B">
        <w:rPr>
          <w:noProof/>
        </w:rPr>
        <w:t>1</w:t>
      </w:r>
      <w:r>
        <w:rPr>
          <w:lang w:eastAsia="en-US"/>
        </w:rPr>
        <w:fldChar w:fldCharType="end"/>
      </w:r>
      <w:r>
        <w:rPr>
          <w:lang w:eastAsia="en-US"/>
        </w:rPr>
        <w:t xml:space="preserve"> - </w:t>
      </w:r>
      <w:r>
        <w:rPr>
          <w:lang w:eastAsia="en-US"/>
        </w:rPr>
        <w:fldChar w:fldCharType="begin"/>
      </w:r>
      <w:r>
        <w:rPr>
          <w:lang w:eastAsia="en-US"/>
        </w:rPr>
        <w:instrText xml:space="preserve"> REF _Ref45270501 \h  \* MERGEFORMAT </w:instrText>
      </w:r>
      <w:r>
        <w:rPr>
          <w:lang w:eastAsia="en-US"/>
        </w:rPr>
      </w:r>
      <w:r>
        <w:rPr>
          <w:lang w:eastAsia="en-US"/>
        </w:rPr>
        <w:fldChar w:fldCharType="separate"/>
      </w:r>
      <w:r w:rsidR="005D6C2B" w:rsidRPr="005D6C2B">
        <w:rPr>
          <w:vanish/>
        </w:rPr>
        <w:t xml:space="preserve">Рисунок </w:t>
      </w:r>
      <w:r w:rsidR="005D6C2B">
        <w:rPr>
          <w:noProof/>
        </w:rPr>
        <w:t>10</w:t>
      </w:r>
      <w:r w:rsidR="005D6C2B">
        <w:t>.</w:t>
      </w:r>
      <w:r w:rsidR="005D6C2B">
        <w:rPr>
          <w:noProof/>
        </w:rPr>
        <w:t>24</w:t>
      </w:r>
      <w:r>
        <w:rPr>
          <w:lang w:eastAsia="en-US"/>
        </w:rPr>
        <w:fldChar w:fldCharType="end"/>
      </w:r>
      <w:r>
        <w:rPr>
          <w:lang w:eastAsia="en-US"/>
        </w:rPr>
        <w:t>.</w:t>
      </w:r>
    </w:p>
    <w:p w14:paraId="6AAFA3FE" w14:textId="77777777" w:rsidR="008D1A81" w:rsidRPr="002E53E7" w:rsidRDefault="008D1A81" w:rsidP="008D1A81">
      <w:pPr>
        <w:pStyle w:val="Maximyz"/>
        <w:rPr>
          <w:lang w:eastAsia="en-US"/>
        </w:rPr>
      </w:pPr>
    </w:p>
    <w:p w14:paraId="6F3339EA" w14:textId="77777777" w:rsidR="008D1A81" w:rsidRPr="002E53E7" w:rsidRDefault="008D1A81" w:rsidP="008D1A81">
      <w:pPr>
        <w:pStyle w:val="Maximyz"/>
        <w:rPr>
          <w:lang w:eastAsia="en-US"/>
        </w:rPr>
      </w:pPr>
    </w:p>
    <w:p w14:paraId="1B41A7DE" w14:textId="77777777" w:rsidR="008D1A81" w:rsidRPr="002E53E7" w:rsidRDefault="008D1A81" w:rsidP="008D1A81">
      <w:pPr>
        <w:pStyle w:val="Maximyz"/>
        <w:shd w:val="clear" w:color="auto" w:fill="D99594" w:themeFill="accent2" w:themeFillTint="99"/>
        <w:sectPr w:rsidR="008D1A81" w:rsidRPr="002E53E7" w:rsidSect="008D1A81">
          <w:footerReference w:type="default" r:id="rId92"/>
          <w:pgSz w:w="11906" w:h="16838" w:code="9"/>
          <w:pgMar w:top="851" w:right="851" w:bottom="851" w:left="1701" w:header="709" w:footer="709" w:gutter="0"/>
          <w:cols w:space="708"/>
          <w:docGrid w:linePitch="360"/>
        </w:sectPr>
      </w:pPr>
    </w:p>
    <w:p w14:paraId="40D1ABD1" w14:textId="77777777" w:rsidR="008D1A81" w:rsidRDefault="008D1A81" w:rsidP="008D1A81">
      <w:pPr>
        <w:pStyle w:val="Maximyz"/>
        <w:keepNext/>
      </w:pPr>
      <w:r>
        <w:rPr>
          <w:noProof/>
        </w:rPr>
        <w:lastRenderedPageBreak/>
        <w:drawing>
          <wp:inline distT="0" distB="0" distL="0" distR="0" wp14:anchorId="487C2F8C" wp14:editId="5F38F7E2">
            <wp:extent cx="5223051" cy="391477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229295" cy="3919455"/>
                    </a:xfrm>
                    <a:prstGeom prst="rect">
                      <a:avLst/>
                    </a:prstGeom>
                  </pic:spPr>
                </pic:pic>
              </a:graphicData>
            </a:graphic>
          </wp:inline>
        </w:drawing>
      </w:r>
    </w:p>
    <w:p w14:paraId="46B9454C" w14:textId="5A4840CB" w:rsidR="008D1A81" w:rsidRDefault="008D1A81" w:rsidP="008D1A81">
      <w:pPr>
        <w:pStyle w:val="aff6"/>
        <w:jc w:val="center"/>
      </w:pPr>
      <w:bookmarkStart w:id="175" w:name="_Ref45872154"/>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w:t>
      </w:r>
      <w:r w:rsidR="00C51621">
        <w:rPr>
          <w:noProof/>
        </w:rPr>
        <w:fldChar w:fldCharType="end"/>
      </w:r>
      <w:bookmarkEnd w:id="175"/>
      <w:r>
        <w:t xml:space="preserve"> - Зона эксплуатационной ответственности </w:t>
      </w:r>
      <w:r w:rsidRPr="00672CCE">
        <w:t>МП «</w:t>
      </w:r>
      <w:r>
        <w:t>Лотошинское ЖКХ</w:t>
      </w:r>
      <w:r w:rsidRPr="00672CCE">
        <w:t>»</w:t>
      </w:r>
      <w:r>
        <w:t xml:space="preserve"> (котельная №1) </w:t>
      </w:r>
    </w:p>
    <w:p w14:paraId="4CA43C51" w14:textId="77777777" w:rsidR="008D1A81" w:rsidRPr="00EC6D12" w:rsidRDefault="008D1A81" w:rsidP="008D1A81"/>
    <w:p w14:paraId="53AAC2BF" w14:textId="77777777" w:rsidR="008D1A81" w:rsidRDefault="008D1A81" w:rsidP="008D1A81">
      <w:pPr>
        <w:pStyle w:val="aff6"/>
        <w:keepNext/>
        <w:jc w:val="center"/>
      </w:pPr>
      <w:r>
        <w:rPr>
          <w:noProof/>
        </w:rPr>
        <w:drawing>
          <wp:inline distT="0" distB="0" distL="0" distR="0" wp14:anchorId="278A73C4" wp14:editId="0587F7CE">
            <wp:extent cx="4638675" cy="4319312"/>
            <wp:effectExtent l="0" t="0" r="0" b="5080"/>
            <wp:docPr id="28" name="Рисунок 2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58FDF2A0" w14:textId="291B9D14"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№2а) </w:t>
      </w:r>
      <w:r>
        <w:br w:type="page"/>
      </w:r>
    </w:p>
    <w:p w14:paraId="2151CAC7" w14:textId="77777777" w:rsidR="008D1A81" w:rsidRDefault="008D1A81" w:rsidP="008D1A81">
      <w:pPr>
        <w:pStyle w:val="aff6"/>
        <w:keepNext/>
        <w:jc w:val="center"/>
      </w:pPr>
      <w:r>
        <w:rPr>
          <w:noProof/>
        </w:rPr>
        <w:lastRenderedPageBreak/>
        <w:drawing>
          <wp:inline distT="0" distB="0" distL="0" distR="0" wp14:anchorId="4C3A45E5" wp14:editId="72983489">
            <wp:extent cx="4340295" cy="4276725"/>
            <wp:effectExtent l="0" t="0" r="3175" b="0"/>
            <wp:docPr id="40408" name="Рисунок 4040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59DD0849" w14:textId="29599C5A"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3</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№3а)</w:t>
      </w:r>
    </w:p>
    <w:p w14:paraId="0F93CA1D" w14:textId="77777777" w:rsidR="008D1A81" w:rsidRPr="00EC6D12" w:rsidRDefault="008D1A81" w:rsidP="008D1A81"/>
    <w:p w14:paraId="33BD7C19" w14:textId="77777777" w:rsidR="008D1A81" w:rsidRDefault="008D1A81" w:rsidP="008D1A81">
      <w:pPr>
        <w:pStyle w:val="aff6"/>
        <w:jc w:val="center"/>
      </w:pPr>
      <w:r>
        <w:rPr>
          <w:noProof/>
        </w:rPr>
        <w:drawing>
          <wp:inline distT="0" distB="0" distL="0" distR="0" wp14:anchorId="54245D83" wp14:editId="12243A3E">
            <wp:extent cx="4924425" cy="4172652"/>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074EA274" w14:textId="7CC70A97"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4</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№4) </w:t>
      </w:r>
      <w:r>
        <w:br w:type="page"/>
      </w:r>
    </w:p>
    <w:p w14:paraId="6EBAE7AC" w14:textId="77777777" w:rsidR="008D1A81" w:rsidRDefault="008D1A81" w:rsidP="008D1A81">
      <w:pPr>
        <w:pStyle w:val="aff6"/>
        <w:keepNext/>
        <w:jc w:val="center"/>
      </w:pPr>
      <w:r>
        <w:rPr>
          <w:noProof/>
        </w:rPr>
        <w:lastRenderedPageBreak/>
        <w:drawing>
          <wp:inline distT="0" distB="0" distL="0" distR="0" wp14:anchorId="12DB1339" wp14:editId="797D3C1C">
            <wp:extent cx="4505325" cy="4487987"/>
            <wp:effectExtent l="0" t="0" r="0" b="8255"/>
            <wp:docPr id="40409" name="Рисунок 40409"/>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8">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13569FC8" w14:textId="173A9ECC"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5</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№5)</w:t>
      </w:r>
    </w:p>
    <w:p w14:paraId="7D3C7D84" w14:textId="77777777" w:rsidR="008D1A81" w:rsidRPr="00D53384" w:rsidRDefault="008D1A81" w:rsidP="008D1A81"/>
    <w:p w14:paraId="14A82432" w14:textId="77777777" w:rsidR="008D1A81" w:rsidRDefault="008D1A81" w:rsidP="008D1A81">
      <w:pPr>
        <w:pStyle w:val="aff6"/>
        <w:jc w:val="center"/>
      </w:pPr>
      <w:r>
        <w:rPr>
          <w:noProof/>
        </w:rPr>
        <w:drawing>
          <wp:inline distT="0" distB="0" distL="0" distR="0" wp14:anchorId="5477E62C" wp14:editId="16C60452">
            <wp:extent cx="3631092" cy="3943350"/>
            <wp:effectExtent l="0" t="0" r="7620" b="0"/>
            <wp:docPr id="30" name="Рисунок 30"/>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39">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118153BB" w14:textId="3EDB6AAA"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6</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№6) </w:t>
      </w:r>
      <w:r>
        <w:br w:type="page"/>
      </w:r>
    </w:p>
    <w:p w14:paraId="2975DDF0" w14:textId="77777777" w:rsidR="008D1A81" w:rsidRDefault="008D1A81" w:rsidP="008D1A81">
      <w:pPr>
        <w:pStyle w:val="aff6"/>
        <w:keepNext/>
        <w:jc w:val="center"/>
      </w:pPr>
      <w:r>
        <w:rPr>
          <w:noProof/>
        </w:rPr>
        <w:lastRenderedPageBreak/>
        <w:drawing>
          <wp:inline distT="0" distB="0" distL="0" distR="0" wp14:anchorId="45A08B91" wp14:editId="3B1701FB">
            <wp:extent cx="4800600" cy="4143174"/>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0">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29D01216" w14:textId="0317FAFF"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7</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№7)</w:t>
      </w:r>
    </w:p>
    <w:p w14:paraId="2E529DED" w14:textId="77777777" w:rsidR="008D1A81" w:rsidRPr="00D53384" w:rsidRDefault="008D1A81" w:rsidP="008D1A81"/>
    <w:p w14:paraId="32814EF6" w14:textId="77777777" w:rsidR="008D1A81" w:rsidRDefault="008D1A81" w:rsidP="008D1A81">
      <w:pPr>
        <w:pStyle w:val="aff6"/>
        <w:jc w:val="center"/>
      </w:pPr>
      <w:r>
        <w:rPr>
          <w:noProof/>
        </w:rPr>
        <w:drawing>
          <wp:inline distT="0" distB="0" distL="0" distR="0" wp14:anchorId="7CB3DEE2" wp14:editId="1B7A891A">
            <wp:extent cx="4333875" cy="4130014"/>
            <wp:effectExtent l="0" t="0" r="0" b="4445"/>
            <wp:docPr id="37" name="Рисунок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1">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25BF003F" w14:textId="3DCAE9DD"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8</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№8) </w:t>
      </w:r>
      <w:r>
        <w:br w:type="page"/>
      </w:r>
    </w:p>
    <w:p w14:paraId="2B79324D" w14:textId="77777777" w:rsidR="008D1A81" w:rsidRDefault="008D1A81" w:rsidP="008D1A81">
      <w:pPr>
        <w:pStyle w:val="aff6"/>
        <w:keepNext/>
        <w:jc w:val="center"/>
      </w:pPr>
      <w:r>
        <w:rPr>
          <w:noProof/>
        </w:rPr>
        <w:lastRenderedPageBreak/>
        <w:drawing>
          <wp:inline distT="0" distB="0" distL="0" distR="0" wp14:anchorId="46EA6DCE" wp14:editId="2A835CFE">
            <wp:extent cx="5011626" cy="4162425"/>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638B7D67" w14:textId="61DCD567"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9</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№9)</w:t>
      </w:r>
    </w:p>
    <w:p w14:paraId="7956B28E" w14:textId="77777777" w:rsidR="008D1A81" w:rsidRPr="00725BCF" w:rsidRDefault="008D1A81" w:rsidP="008D1A81"/>
    <w:p w14:paraId="0E0CDF22" w14:textId="77777777" w:rsidR="008D1A81" w:rsidRDefault="008D1A81" w:rsidP="008D1A81">
      <w:pPr>
        <w:pStyle w:val="aff6"/>
        <w:jc w:val="center"/>
      </w:pPr>
      <w:r>
        <w:rPr>
          <w:noProof/>
        </w:rPr>
        <w:drawing>
          <wp:inline distT="0" distB="0" distL="0" distR="0" wp14:anchorId="0C9337FF" wp14:editId="06D7DC33">
            <wp:extent cx="5600700" cy="4249921"/>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3">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1ED8E469" w14:textId="5D4F82D3"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10</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№10) </w:t>
      </w:r>
      <w:r>
        <w:br w:type="page"/>
      </w:r>
    </w:p>
    <w:p w14:paraId="01BF4772" w14:textId="77777777" w:rsidR="008D1A81" w:rsidRDefault="008D1A81" w:rsidP="008D1A81">
      <w:pPr>
        <w:pStyle w:val="aff6"/>
        <w:keepNext/>
        <w:jc w:val="center"/>
      </w:pPr>
      <w:r>
        <w:rPr>
          <w:noProof/>
        </w:rPr>
        <w:lastRenderedPageBreak/>
        <w:drawing>
          <wp:inline distT="0" distB="0" distL="0" distR="0" wp14:anchorId="22274A99" wp14:editId="5865A0A7">
            <wp:extent cx="4895850" cy="4199209"/>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4">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222495D7" w14:textId="6E443DAF"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11</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№11)</w:t>
      </w:r>
    </w:p>
    <w:p w14:paraId="70952023" w14:textId="77777777" w:rsidR="008D1A81" w:rsidRPr="00725BCF" w:rsidRDefault="008D1A81" w:rsidP="008D1A81"/>
    <w:p w14:paraId="23FED70D" w14:textId="77777777" w:rsidR="008D1A81" w:rsidRDefault="008D1A81" w:rsidP="008D1A81">
      <w:pPr>
        <w:pStyle w:val="aff6"/>
        <w:jc w:val="center"/>
      </w:pPr>
      <w:r>
        <w:rPr>
          <w:noProof/>
        </w:rPr>
        <w:drawing>
          <wp:inline distT="0" distB="0" distL="0" distR="0" wp14:anchorId="4DD11509" wp14:editId="6920E976">
            <wp:extent cx="4322197" cy="4143375"/>
            <wp:effectExtent l="0" t="0" r="2540" b="0"/>
            <wp:docPr id="12" name="Рисунок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5">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028CDCC7" w14:textId="527EF819"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12</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№12) </w:t>
      </w:r>
      <w:r>
        <w:br w:type="page"/>
      </w:r>
    </w:p>
    <w:p w14:paraId="70FE639B" w14:textId="77777777" w:rsidR="008D1A81" w:rsidRDefault="008D1A81" w:rsidP="008D1A81">
      <w:pPr>
        <w:pStyle w:val="aff6"/>
        <w:keepNext/>
        <w:jc w:val="center"/>
      </w:pPr>
      <w:r>
        <w:rPr>
          <w:noProof/>
        </w:rPr>
        <w:lastRenderedPageBreak/>
        <w:drawing>
          <wp:inline distT="0" distB="0" distL="0" distR="0" wp14:anchorId="2EA942FD" wp14:editId="2E7BA5B3">
            <wp:extent cx="5650963" cy="4572000"/>
            <wp:effectExtent l="0" t="0" r="6985" b="0"/>
            <wp:docPr id="38" name="Рисунок 3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6">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6A401CAE" w14:textId="7ED83CE4"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13</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№13)</w:t>
      </w:r>
    </w:p>
    <w:p w14:paraId="38993B38" w14:textId="77777777" w:rsidR="008D1A81" w:rsidRDefault="008D1A81" w:rsidP="008D1A81">
      <w:pPr>
        <w:pStyle w:val="aff6"/>
        <w:jc w:val="center"/>
      </w:pPr>
      <w:r>
        <w:rPr>
          <w:noProof/>
        </w:rPr>
        <w:drawing>
          <wp:inline distT="0" distB="0" distL="0" distR="0" wp14:anchorId="589089EF" wp14:editId="3C0881B9">
            <wp:extent cx="5781675" cy="3444933"/>
            <wp:effectExtent l="0" t="0" r="0" b="3175"/>
            <wp:docPr id="40410" name="Рисунок 40410"/>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47">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69819E6B" w14:textId="549957E0"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14</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№14) </w:t>
      </w:r>
      <w:r>
        <w:br w:type="page"/>
      </w:r>
    </w:p>
    <w:p w14:paraId="2CA76F3A" w14:textId="77777777" w:rsidR="008D1A81" w:rsidRDefault="008D1A81" w:rsidP="008D1A81">
      <w:pPr>
        <w:pStyle w:val="aff6"/>
        <w:keepNext/>
        <w:jc w:val="center"/>
      </w:pPr>
      <w:r>
        <w:rPr>
          <w:noProof/>
        </w:rPr>
        <w:lastRenderedPageBreak/>
        <w:drawing>
          <wp:inline distT="0" distB="0" distL="0" distR="0" wp14:anchorId="2D655F43" wp14:editId="25046B01">
            <wp:extent cx="4305300" cy="4169982"/>
            <wp:effectExtent l="0" t="0" r="0" b="2540"/>
            <wp:docPr id="15" name="Рисунок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8">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2E62BD51" w14:textId="6F7A186C"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15</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№15)</w:t>
      </w:r>
    </w:p>
    <w:p w14:paraId="1D059D93" w14:textId="77777777" w:rsidR="008D1A81" w:rsidRPr="007D06F5" w:rsidRDefault="008D1A81" w:rsidP="008D1A81"/>
    <w:p w14:paraId="7B7ADF60" w14:textId="77777777" w:rsidR="008D1A81" w:rsidRDefault="008D1A81" w:rsidP="008D1A81">
      <w:pPr>
        <w:pStyle w:val="aff6"/>
        <w:jc w:val="center"/>
      </w:pPr>
      <w:r>
        <w:rPr>
          <w:noProof/>
        </w:rPr>
        <w:drawing>
          <wp:inline distT="0" distB="0" distL="0" distR="0" wp14:anchorId="3589BACA" wp14:editId="7FCF9E69">
            <wp:extent cx="4685672" cy="4143375"/>
            <wp:effectExtent l="0" t="0" r="635" b="0"/>
            <wp:docPr id="39" name="Рисунок 39"/>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49">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33D850F3" w14:textId="34C0005B"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16</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№16) </w:t>
      </w:r>
      <w:r>
        <w:br w:type="page"/>
      </w:r>
    </w:p>
    <w:p w14:paraId="0CA6437C" w14:textId="77777777" w:rsidR="008D1A81" w:rsidRDefault="008D1A81" w:rsidP="008D1A81">
      <w:pPr>
        <w:pStyle w:val="aff6"/>
        <w:keepNext/>
        <w:jc w:val="center"/>
      </w:pPr>
      <w:r>
        <w:rPr>
          <w:noProof/>
        </w:rPr>
        <w:lastRenderedPageBreak/>
        <w:drawing>
          <wp:inline distT="0" distB="0" distL="0" distR="0" wp14:anchorId="5AFD29D7" wp14:editId="3D3AF526">
            <wp:extent cx="5010150" cy="4187979"/>
            <wp:effectExtent l="0" t="0" r="0" b="3175"/>
            <wp:docPr id="17" name="Рисунок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50">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6177B147" w14:textId="603F0A60"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17</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№17)</w:t>
      </w:r>
    </w:p>
    <w:p w14:paraId="47D8EAB3" w14:textId="77777777" w:rsidR="008D1A81" w:rsidRPr="007D06F5" w:rsidRDefault="008D1A81" w:rsidP="008D1A81"/>
    <w:p w14:paraId="67B0C32B" w14:textId="77777777" w:rsidR="008D1A81" w:rsidRDefault="008D1A81" w:rsidP="008D1A81">
      <w:pPr>
        <w:pStyle w:val="aff6"/>
        <w:jc w:val="center"/>
      </w:pPr>
      <w:r>
        <w:rPr>
          <w:noProof/>
        </w:rPr>
        <w:drawing>
          <wp:inline distT="0" distB="0" distL="0" distR="0" wp14:anchorId="19DB76B1" wp14:editId="13652D82">
            <wp:extent cx="4800600" cy="423730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51">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033C4947" w14:textId="4EBA285C"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18</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№18) </w:t>
      </w:r>
      <w:r>
        <w:br w:type="page"/>
      </w:r>
    </w:p>
    <w:p w14:paraId="3AD3D78D" w14:textId="77777777" w:rsidR="008D1A81" w:rsidRDefault="008D1A81" w:rsidP="008D1A81">
      <w:pPr>
        <w:pStyle w:val="aff6"/>
        <w:keepNext/>
        <w:jc w:val="center"/>
      </w:pPr>
      <w:r>
        <w:rPr>
          <w:noProof/>
        </w:rPr>
        <w:lastRenderedPageBreak/>
        <w:drawing>
          <wp:inline distT="0" distB="0" distL="0" distR="0" wp14:anchorId="2B8F9976" wp14:editId="3EFF176A">
            <wp:extent cx="4057650" cy="3377904"/>
            <wp:effectExtent l="0" t="0" r="0" b="0"/>
            <wp:docPr id="40411" name="Рисунок 4041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52">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6C00FCE3" w14:textId="3504220A"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19</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№19)</w:t>
      </w:r>
    </w:p>
    <w:p w14:paraId="7CF277F0" w14:textId="77777777" w:rsidR="008D1A81" w:rsidRPr="007D06F5" w:rsidRDefault="008D1A81" w:rsidP="008D1A81"/>
    <w:p w14:paraId="7CF02C8B" w14:textId="77777777" w:rsidR="008D1A81" w:rsidRDefault="008D1A81" w:rsidP="008D1A81">
      <w:pPr>
        <w:pStyle w:val="aff6"/>
        <w:keepNext/>
        <w:jc w:val="center"/>
      </w:pPr>
      <w:r>
        <w:rPr>
          <w:noProof/>
        </w:rPr>
        <w:drawing>
          <wp:inline distT="0" distB="0" distL="0" distR="0" wp14:anchorId="5B32054A" wp14:editId="2901C22C">
            <wp:extent cx="5867791" cy="4402411"/>
            <wp:effectExtent l="0" t="0" r="0" b="0"/>
            <wp:docPr id="40412" name="Рисунок 40412"/>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53">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24E9C22A" w14:textId="5E61307F"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20</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№20) </w:t>
      </w:r>
      <w:r>
        <w:br w:type="page"/>
      </w:r>
    </w:p>
    <w:p w14:paraId="36CA8DDD" w14:textId="77777777" w:rsidR="008D1A81" w:rsidRDefault="008D1A81" w:rsidP="008D1A81">
      <w:pPr>
        <w:pStyle w:val="aff6"/>
        <w:keepNext/>
        <w:jc w:val="center"/>
      </w:pPr>
      <w:r>
        <w:rPr>
          <w:noProof/>
        </w:rPr>
        <w:lastRenderedPageBreak/>
        <w:drawing>
          <wp:inline distT="0" distB="0" distL="0" distR="0" wp14:anchorId="4382E71A" wp14:editId="0FE8B77A">
            <wp:extent cx="4210050" cy="3719462"/>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54">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13B13180" w14:textId="7C247C9B"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21</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№21)</w:t>
      </w:r>
    </w:p>
    <w:p w14:paraId="0FC4C9A7" w14:textId="77777777" w:rsidR="008D1A81" w:rsidRPr="00F74B7A" w:rsidRDefault="008D1A81" w:rsidP="008D1A81"/>
    <w:p w14:paraId="0B78D075" w14:textId="77777777" w:rsidR="008D1A81" w:rsidRDefault="008D1A81" w:rsidP="008D1A81">
      <w:pPr>
        <w:pStyle w:val="aff6"/>
        <w:keepNext/>
        <w:jc w:val="center"/>
      </w:pPr>
      <w:r>
        <w:rPr>
          <w:noProof/>
        </w:rPr>
        <w:drawing>
          <wp:inline distT="0" distB="0" distL="0" distR="0" wp14:anchorId="6DD36D6D" wp14:editId="6319F1F2">
            <wp:extent cx="4362450" cy="4269175"/>
            <wp:effectExtent l="0" t="0" r="0" b="0"/>
            <wp:docPr id="40413" name="Рисунок 40413"/>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55">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34E1C23D" w14:textId="62419EF6"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22</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№22) </w:t>
      </w:r>
      <w:r>
        <w:br w:type="page"/>
      </w:r>
    </w:p>
    <w:p w14:paraId="53E57EAB" w14:textId="77777777" w:rsidR="008D1A81" w:rsidRDefault="008D1A81" w:rsidP="008D1A81">
      <w:pPr>
        <w:pStyle w:val="aff6"/>
        <w:keepNext/>
        <w:jc w:val="center"/>
      </w:pPr>
      <w:r>
        <w:rPr>
          <w:noProof/>
        </w:rPr>
        <w:lastRenderedPageBreak/>
        <w:drawing>
          <wp:inline distT="0" distB="0" distL="0" distR="0" wp14:anchorId="7563BAC9" wp14:editId="0E01A41D">
            <wp:extent cx="4267200" cy="3857997"/>
            <wp:effectExtent l="0" t="0" r="0" b="9525"/>
            <wp:docPr id="23" name="Рисунок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56">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26393E2A" w14:textId="2724F3DA" w:rsidR="008D1A81" w:rsidRDefault="008D1A81" w:rsidP="008D1A81">
      <w:pPr>
        <w:pStyle w:val="aff6"/>
        <w:jc w:val="center"/>
      </w:pPr>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23</w:t>
      </w:r>
      <w:r w:rsidR="00C51621">
        <w:rPr>
          <w:noProof/>
        </w:rPr>
        <w:fldChar w:fldCharType="end"/>
      </w:r>
      <w:r>
        <w:t xml:space="preserve"> - Зона эксплуатационной ответственности </w:t>
      </w:r>
      <w:r w:rsidRPr="00672CCE">
        <w:t>МП «</w:t>
      </w:r>
      <w:r>
        <w:t>Лотошинское ЖКХ</w:t>
      </w:r>
      <w:r w:rsidRPr="00672CCE">
        <w:t>»</w:t>
      </w:r>
      <w:r>
        <w:t xml:space="preserve"> (котельная №23)</w:t>
      </w:r>
    </w:p>
    <w:p w14:paraId="7D129524" w14:textId="77777777" w:rsidR="008D1A81" w:rsidRPr="007D06F5" w:rsidRDefault="008D1A81" w:rsidP="008D1A81"/>
    <w:p w14:paraId="4CF075A5" w14:textId="77777777" w:rsidR="008D1A81" w:rsidRDefault="008D1A81" w:rsidP="008D1A81">
      <w:pPr>
        <w:pStyle w:val="aff6"/>
        <w:keepNext/>
        <w:jc w:val="center"/>
      </w:pPr>
      <w:r>
        <w:rPr>
          <w:noProof/>
        </w:rPr>
        <w:drawing>
          <wp:inline distT="0" distB="0" distL="0" distR="0" wp14:anchorId="7001A002" wp14:editId="096464C4">
            <wp:extent cx="5867791" cy="4414330"/>
            <wp:effectExtent l="0" t="0" r="0" b="5715"/>
            <wp:docPr id="24" name="Рисунок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57">
                      <a:extLst>
                        <a:ext uri="{28A0092B-C50C-407E-A947-70E740481C1C}">
                          <a14:useLocalDpi xmlns:a14="http://schemas.microsoft.com/office/drawing/2010/main" val="0"/>
                        </a:ext>
                      </a:extLst>
                    </a:blip>
                    <a:stretch>
                      <a:fillRect/>
                    </a:stretch>
                  </pic:blipFill>
                  <pic:spPr>
                    <a:xfrm>
                      <a:off x="0" y="0"/>
                      <a:ext cx="5867791" cy="4414330"/>
                    </a:xfrm>
                    <a:prstGeom prst="rect">
                      <a:avLst/>
                    </a:prstGeom>
                  </pic:spPr>
                </pic:pic>
              </a:graphicData>
            </a:graphic>
          </wp:inline>
        </w:drawing>
      </w:r>
    </w:p>
    <w:p w14:paraId="3C7E39EB" w14:textId="57693532" w:rsidR="00E46639" w:rsidRDefault="008D1A81" w:rsidP="008D1A81">
      <w:pPr>
        <w:pStyle w:val="aff6"/>
        <w:jc w:val="center"/>
      </w:pPr>
      <w:bookmarkStart w:id="176" w:name="_Ref45270501"/>
      <w:r>
        <w:t xml:space="preserve">Рисунок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Рисунок \* ARABIC \s 1 </w:instrText>
      </w:r>
      <w:r w:rsidR="00C51621">
        <w:rPr>
          <w:noProof/>
        </w:rPr>
        <w:fldChar w:fldCharType="separate"/>
      </w:r>
      <w:r w:rsidR="005D6C2B">
        <w:rPr>
          <w:noProof/>
        </w:rPr>
        <w:t>24</w:t>
      </w:r>
      <w:r w:rsidR="00C51621">
        <w:rPr>
          <w:noProof/>
        </w:rPr>
        <w:fldChar w:fldCharType="end"/>
      </w:r>
      <w:bookmarkEnd w:id="176"/>
      <w:r>
        <w:t xml:space="preserve"> - Зона эксплуатационной ответственности </w:t>
      </w:r>
      <w:r w:rsidRPr="00672CCE">
        <w:t xml:space="preserve">ООО </w:t>
      </w:r>
      <w:r>
        <w:t>«</w:t>
      </w:r>
      <w:r w:rsidRPr="00672CCE">
        <w:t>Лотошинский Автодор</w:t>
      </w:r>
      <w:r>
        <w:t>» (котельная №24)</w:t>
      </w:r>
      <w:r w:rsidR="00E46639" w:rsidRPr="00F666C5">
        <w:t xml:space="preserve"> </w:t>
      </w:r>
    </w:p>
    <w:p w14:paraId="16CBA6FE" w14:textId="77777777" w:rsidR="0091777E" w:rsidRDefault="0091777E" w:rsidP="001136AE">
      <w:pPr>
        <w:keepNext/>
        <w:shd w:val="clear" w:color="auto" w:fill="FDE9D9" w:themeFill="accent6" w:themeFillTint="33"/>
        <w:jc w:val="center"/>
        <w:sectPr w:rsidR="0091777E" w:rsidSect="008D1A81">
          <w:footerReference w:type="default" r:id="rId93"/>
          <w:pgSz w:w="11906" w:h="16838" w:code="9"/>
          <w:pgMar w:top="851" w:right="851" w:bottom="851" w:left="1701" w:header="709" w:footer="709" w:gutter="0"/>
          <w:cols w:space="708"/>
          <w:docGrid w:linePitch="360"/>
        </w:sectPr>
      </w:pPr>
    </w:p>
    <w:p w14:paraId="6B0A05A4" w14:textId="5CA865A6" w:rsidR="001136AE" w:rsidRDefault="001136AE" w:rsidP="001136AE">
      <w:pPr>
        <w:pStyle w:val="22"/>
      </w:pPr>
      <w:r>
        <w:lastRenderedPageBreak/>
        <w:t xml:space="preserve"> </w:t>
      </w:r>
      <w:bookmarkStart w:id="177" w:name="_Toc138774404"/>
      <w:r>
        <w:t>Основания, в том числе критерии, в соответствии с которыми теплоснабжающая организация определена единой теплоснабжающей организацией</w:t>
      </w:r>
      <w:bookmarkEnd w:id="177"/>
    </w:p>
    <w:p w14:paraId="5D1DA026" w14:textId="77777777" w:rsidR="008D1A81" w:rsidRDefault="008D1A81" w:rsidP="008D1A81">
      <w:pPr>
        <w:pStyle w:val="Maximyz"/>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5495AF17" w14:textId="77777777" w:rsidR="008D1A81" w:rsidRDefault="008D1A81" w:rsidP="008D1A81">
      <w:pPr>
        <w:pStyle w:val="Maximyz"/>
      </w:pPr>
      <w:r>
        <w:t>В соответствии со статьей 2 пунктом 28 Федерального закона 190 «О теплоснабжении»:</w:t>
      </w:r>
    </w:p>
    <w:p w14:paraId="0D6AE4AB" w14:textId="77777777" w:rsidR="008D1A81" w:rsidRDefault="008D1A81" w:rsidP="008D1A81">
      <w:pPr>
        <w:pStyle w:val="Maximyz"/>
      </w:pP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58D32965" w14:textId="77777777" w:rsidR="008D1A81" w:rsidRDefault="008D1A81" w:rsidP="008D1A81">
      <w:pPr>
        <w:pStyle w:val="Maximyz"/>
      </w:pPr>
      <w:r>
        <w:t>В соответствии со статьей 6 пунктом 6 Федерального закона №190 «О теплоснабжении»:</w:t>
      </w:r>
    </w:p>
    <w:p w14:paraId="37E7E727" w14:textId="77777777" w:rsidR="008D1A81" w:rsidRDefault="008D1A81" w:rsidP="008D1A81">
      <w:pPr>
        <w:pStyle w:val="Maximyz"/>
      </w:pPr>
      <w: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569B8661" w14:textId="77777777" w:rsidR="008D1A81" w:rsidRDefault="008D1A81" w:rsidP="008D1A81">
      <w:pPr>
        <w:pStyle w:val="Maximyz"/>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 №190 «О теплоснабжении»:</w:t>
      </w:r>
    </w:p>
    <w:p w14:paraId="277F0E75" w14:textId="77777777" w:rsidR="008D1A81" w:rsidRDefault="008D1A81" w:rsidP="008D1A81">
      <w:pPr>
        <w:pStyle w:val="Maximyz"/>
      </w:pPr>
      <w:r>
        <w:t>Критерии и порядок определения единой теплоснабжающей организации</w:t>
      </w:r>
    </w:p>
    <w:p w14:paraId="505A6277" w14:textId="77777777" w:rsidR="008D1A81" w:rsidRDefault="008D1A81" w:rsidP="008D1A81">
      <w:pPr>
        <w:pStyle w:val="Maximyz"/>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36803F68" w14:textId="77777777" w:rsidR="008D1A81" w:rsidRDefault="008D1A81" w:rsidP="008D1A81">
      <w:pPr>
        <w:pStyle w:val="Maximyz"/>
      </w:pPr>
      <w:r>
        <w:lastRenderedPageBreak/>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14:paraId="710D39E4" w14:textId="77777777" w:rsidR="008D1A81" w:rsidRDefault="008D1A81" w:rsidP="008D1A81">
      <w:pPr>
        <w:pStyle w:val="Maximyz"/>
      </w:pPr>
      <w:r>
        <w:t>В случае, если на территории поселения, городского округа существуют несколько систем теплоснабжения, уполномоченные органы вправе:</w:t>
      </w:r>
    </w:p>
    <w:p w14:paraId="2372DA1D" w14:textId="77777777" w:rsidR="008D1A81" w:rsidRDefault="008D1A81" w:rsidP="008D1A81">
      <w:pPr>
        <w:pStyle w:val="Maximyz"/>
      </w:pPr>
      <w:r>
        <w:t xml:space="preserve"> -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08264ECC" w14:textId="77777777" w:rsidR="008D1A81" w:rsidRDefault="008D1A81" w:rsidP="008D1A81">
      <w:pPr>
        <w:pStyle w:val="Maximyz"/>
      </w:pPr>
      <w: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теплоснабжений, входящих в зону её деятельности.</w:t>
      </w:r>
    </w:p>
    <w:p w14:paraId="40A9ADCB" w14:textId="77777777" w:rsidR="008D1A81" w:rsidRDefault="008D1A81" w:rsidP="008D1A81">
      <w:pPr>
        <w:pStyle w:val="Maximyz"/>
      </w:pPr>
      <w: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14:paraId="487D1BBD" w14:textId="77777777" w:rsidR="008D1A81" w:rsidRDefault="008D1A81" w:rsidP="008D1A81">
      <w:pPr>
        <w:pStyle w:val="Maximyz"/>
      </w:pPr>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14:paraId="029DF715" w14:textId="77777777" w:rsidR="008D1A81" w:rsidRDefault="008D1A81" w:rsidP="008D1A81">
      <w:pPr>
        <w:pStyle w:val="Maximyz"/>
      </w:pPr>
      <w:r>
        <w:t>5. Критериями определения единой теплоснабжающей организации являются:</w:t>
      </w:r>
    </w:p>
    <w:p w14:paraId="011C96CE" w14:textId="77777777" w:rsidR="008D1A81" w:rsidRDefault="008D1A81" w:rsidP="008D1A81">
      <w:pPr>
        <w:pStyle w:val="Maximyz"/>
      </w:pPr>
      <w: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w:t>
      </w:r>
      <w:r>
        <w:lastRenderedPageBreak/>
        <w:t>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40D21CD4" w14:textId="77777777" w:rsidR="008D1A81" w:rsidRDefault="008D1A81" w:rsidP="008D1A81">
      <w:pPr>
        <w:pStyle w:val="Maximyz"/>
      </w:pPr>
      <w: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w:t>
      </w:r>
      <w:r w:rsidRPr="005B10C3">
        <w:t>теплоснабжающей организации. Размера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57A8C022" w14:textId="77777777" w:rsidR="008D1A81" w:rsidRDefault="008D1A81" w:rsidP="008D1A81">
      <w:pPr>
        <w:pStyle w:val="Maximyz"/>
      </w:pPr>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FDFBE40" w14:textId="77777777" w:rsidR="008D1A81" w:rsidRDefault="008D1A81" w:rsidP="008D1A81">
      <w:pPr>
        <w:pStyle w:val="Maximyz"/>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45929EA7" w14:textId="77777777" w:rsidR="008D1A81" w:rsidRDefault="008D1A81" w:rsidP="008D1A81">
      <w:pPr>
        <w:pStyle w:val="Maximyz"/>
      </w:pPr>
      <w:r>
        <w:t>7. В случае если в отношении зоны деятельности единой теплоснабжающей организации не подано ни одной заявки на присвоение соответствующей зоне деятельности источниками тепловой энергии и (или) тепловыми сетями, и соответствующей критериям настоящих Правил.</w:t>
      </w:r>
    </w:p>
    <w:p w14:paraId="24DD3AD2" w14:textId="77777777" w:rsidR="008D1A81" w:rsidRDefault="008D1A81" w:rsidP="008D1A81">
      <w:pPr>
        <w:pStyle w:val="Maximyz"/>
      </w:pPr>
      <w:r>
        <w:t>8. Единая теплоснабжающая организация при осуществлении своей деятельности обязана:</w:t>
      </w:r>
    </w:p>
    <w:p w14:paraId="56264F12" w14:textId="77777777" w:rsidR="008D1A81" w:rsidRDefault="008D1A81" w:rsidP="008D1A81">
      <w:pPr>
        <w:pStyle w:val="Maximyz"/>
      </w:pPr>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16B45C01" w14:textId="77777777" w:rsidR="008D1A81" w:rsidRDefault="008D1A81" w:rsidP="008D1A81">
      <w:pPr>
        <w:pStyle w:val="Maximyz"/>
      </w:pPr>
      <w: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203A4C83" w14:textId="77777777" w:rsidR="008D1A81" w:rsidRDefault="008D1A81" w:rsidP="008D1A81">
      <w:pPr>
        <w:pStyle w:val="Maximyz"/>
      </w:pPr>
      <w:r>
        <w:t>- надлежащим образом исполнять обязательства перед иными теплоснабжающими и теплосетевыми организациями в зоне своей деятельности;</w:t>
      </w:r>
    </w:p>
    <w:p w14:paraId="7795EF44" w14:textId="77777777" w:rsidR="008D1A81" w:rsidRDefault="008D1A81" w:rsidP="008D1A81">
      <w:pPr>
        <w:pStyle w:val="Maximyz"/>
      </w:pPr>
      <w:r>
        <w:lastRenderedPageBreak/>
        <w:t>- осуществлять контроль режимов потребления тепловой энергии в зоне своей деятельности.</w:t>
      </w:r>
    </w:p>
    <w:p w14:paraId="4E08EDF3" w14:textId="77777777" w:rsidR="008D1A81" w:rsidRDefault="008D1A81" w:rsidP="008D1A81">
      <w:pPr>
        <w:pStyle w:val="Maximyz"/>
      </w:pPr>
      <w:r>
        <w:t>В настоящее время предприятие МП «Лотошинское ЖКХ» отвечает всем требованиям критериев по определению единой теплоснабжающей организации, а именно:</w:t>
      </w:r>
    </w:p>
    <w:p w14:paraId="479D72FF" w14:textId="77777777" w:rsidR="008D1A81" w:rsidRDefault="008D1A81" w:rsidP="008D1A81">
      <w:pPr>
        <w:pStyle w:val="Maximyz"/>
      </w:pPr>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E5173CE" w14:textId="77777777" w:rsidR="008D1A81" w:rsidRDefault="008D1A81" w:rsidP="008D1A81">
      <w:pPr>
        <w:pStyle w:val="Maximyz"/>
      </w:pPr>
      <w:r>
        <w:t>-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15D49781" w14:textId="77777777" w:rsidR="008D1A81" w:rsidRDefault="008D1A81" w:rsidP="008D1A81">
      <w:pPr>
        <w:pStyle w:val="Maximyz"/>
      </w:pPr>
      <w:r>
        <w:t xml:space="preserve">Способность обеспечить надежность теплоснабжения определяется наличием у предприятия МП «Лотошинское ЖКХ» технических возможностей и квалифицированного персонала по </w:t>
      </w:r>
      <w:r w:rsidRPr="00402D0D">
        <w:t>наладке, мониторингу, диспетчеризации, переключениям и оперативному управлению гидравлическими режимами.</w:t>
      </w:r>
      <w:r>
        <w:t>Предприятие МП «Лотошинское ЖКХ»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14:paraId="17C4F879" w14:textId="77777777" w:rsidR="008D1A81" w:rsidRDefault="008D1A81" w:rsidP="008D1A81">
      <w:pPr>
        <w:pStyle w:val="Maximyz"/>
      </w:pPr>
      <w:r>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14:paraId="7A7CEDCE" w14:textId="77777777" w:rsidR="008D1A81" w:rsidRDefault="008D1A81" w:rsidP="008D1A81">
      <w:pPr>
        <w:pStyle w:val="Maximyz"/>
      </w:pPr>
      <w:r>
        <w:t>б) надлежащим образом исполняет обязательства перед иными теплоснабжающими и теплосетевыми организациями в зоне своей деятельности;</w:t>
      </w:r>
    </w:p>
    <w:p w14:paraId="25BBEC5A" w14:textId="77777777" w:rsidR="008D1A81" w:rsidRDefault="008D1A81" w:rsidP="008D1A81">
      <w:pPr>
        <w:pStyle w:val="Maximyz"/>
      </w:pPr>
      <w:r>
        <w:t>в) осуществляет контроль режимов потребления тепловой энергии в зоне своей деятельности;</w:t>
      </w:r>
    </w:p>
    <w:p w14:paraId="3566FD8E" w14:textId="77777777" w:rsidR="008D1A81" w:rsidRDefault="008D1A81" w:rsidP="008D1A81">
      <w:pPr>
        <w:pStyle w:val="Maximyz"/>
      </w:pPr>
      <w:r>
        <w:t>г) осуществляет мониторинг реализации схемы теплоснабжения и подавать в орган, утвердивший схемы теплоснабжения, отчеты о реализации, включая предложения по актуализации схемы теплоснабжения.</w:t>
      </w:r>
    </w:p>
    <w:p w14:paraId="40185046" w14:textId="3A12DA96" w:rsidR="00E46639" w:rsidRDefault="008D1A81" w:rsidP="008D1A81">
      <w:pPr>
        <w:pStyle w:val="Maximyz"/>
      </w:pPr>
      <w:r>
        <w:t xml:space="preserve">Таким образом, 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и на основании анализа деятельности ЕТО за период с 2013 г. предлагается подтвердить в границах зоны деятельности систем теплоснабжения от котельных, находящихся на территории городского округа Лотошино и обеспечивающих </w:t>
      </w:r>
      <w:r>
        <w:lastRenderedPageBreak/>
        <w:t>теплоснабжении жилого фонда и объектов соцсферы единой теплоснабжающей организацией городского округа Лотошино предприятие МП «Лотошинское ЖКХ».</w:t>
      </w:r>
    </w:p>
    <w:p w14:paraId="7FCC61B8" w14:textId="77777777" w:rsidR="00E46639" w:rsidRDefault="00E46639" w:rsidP="00E46639">
      <w:pPr>
        <w:pStyle w:val="Maximyz"/>
        <w:rPr>
          <w:lang w:eastAsia="en-US"/>
        </w:rPr>
      </w:pPr>
    </w:p>
    <w:p w14:paraId="7A875B1D" w14:textId="415149E2" w:rsidR="001136AE" w:rsidRDefault="001136AE" w:rsidP="001136AE">
      <w:pPr>
        <w:pStyle w:val="22"/>
      </w:pPr>
      <w:r>
        <w:t xml:space="preserve"> </w:t>
      </w:r>
      <w:bookmarkStart w:id="178" w:name="_Toc138774405"/>
      <w:r>
        <w:t>Информация о поданных теплоснабжающими организациями заявках на присвоение статуса единой теплоснабжающей организации</w:t>
      </w:r>
      <w:bookmarkEnd w:id="178"/>
    </w:p>
    <w:p w14:paraId="46BBB761" w14:textId="77777777" w:rsidR="00747CC6" w:rsidRDefault="00747CC6" w:rsidP="00747CC6">
      <w:pPr>
        <w:pStyle w:val="Maximyz"/>
      </w:pPr>
      <w:r>
        <w:t>На момент разработки схемы теплоснабжения з</w:t>
      </w:r>
      <w:r w:rsidRPr="00B36F40">
        <w:t>аяв</w:t>
      </w:r>
      <w:r>
        <w:t>ок</w:t>
      </w:r>
      <w:r w:rsidRPr="00B36F40">
        <w:t xml:space="preserve"> теплоснабжающих организаций на присвоение статуса единой теплоснабжающей организации</w:t>
      </w:r>
      <w:r>
        <w:t xml:space="preserve"> городского округа Лотошино не поступало.</w:t>
      </w:r>
    </w:p>
    <w:p w14:paraId="2A76E9D8" w14:textId="5C60C280" w:rsidR="00747CC6" w:rsidRDefault="00747CC6" w:rsidP="00747CC6">
      <w:pPr>
        <w:pStyle w:val="Maximyz"/>
      </w:pPr>
      <w:r>
        <w:t>С</w:t>
      </w:r>
      <w:r w:rsidRPr="009164CF">
        <w:t xml:space="preserve">татус единой теплоснабжающей организации присвоен </w:t>
      </w:r>
      <w:r>
        <w:t xml:space="preserve">МП «Лотошинское ЖКХ» Постановлением администрации городского округа Лотошино Московской области </w:t>
      </w:r>
      <w:r w:rsidR="00F47A7F">
        <w:t xml:space="preserve"> №1067 от 18.11.2019 г.</w:t>
      </w:r>
    </w:p>
    <w:p w14:paraId="53BF6D57" w14:textId="77777777" w:rsidR="003D39FE" w:rsidRDefault="003D39FE" w:rsidP="003D39FE">
      <w:pPr>
        <w:pStyle w:val="Maximyz"/>
        <w:rPr>
          <w:lang w:eastAsia="en-US"/>
        </w:rPr>
      </w:pPr>
    </w:p>
    <w:p w14:paraId="3907AF61" w14:textId="539795F6" w:rsidR="001136AE" w:rsidRDefault="001136AE" w:rsidP="001136AE">
      <w:pPr>
        <w:pStyle w:val="22"/>
      </w:pPr>
      <w:r>
        <w:t xml:space="preserve"> </w:t>
      </w:r>
      <w:bookmarkStart w:id="179" w:name="_Toc138774406"/>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179"/>
    </w:p>
    <w:p w14:paraId="41DD6D4B" w14:textId="5EA4FCCB" w:rsidR="008D1A81" w:rsidRDefault="008D1A81" w:rsidP="008D1A81">
      <w:pPr>
        <w:pStyle w:val="Maximyz"/>
        <w:spacing w:after="240"/>
      </w:pPr>
      <w:bookmarkStart w:id="180" w:name="_Toc352234948"/>
      <w:r w:rsidRPr="00483970">
        <w:t>Зоны действия источников тепловой энергии</w:t>
      </w:r>
      <w:r>
        <w:t xml:space="preserve"> городского округа Лотошино </w:t>
      </w:r>
      <w:r w:rsidRPr="00483970">
        <w:t>пр</w:t>
      </w:r>
      <w:r>
        <w:t>едставлены</w:t>
      </w:r>
      <w:r w:rsidRPr="00483970">
        <w:t xml:space="preserve"> в таблиц</w:t>
      </w:r>
      <w:r>
        <w:t xml:space="preserve">ах </w:t>
      </w:r>
      <w:r>
        <w:fldChar w:fldCharType="begin"/>
      </w:r>
      <w:r>
        <w:instrText xml:space="preserve"> REF _Ref18921915 \h  \* MERGEFORMAT </w:instrText>
      </w:r>
      <w:r>
        <w:fldChar w:fldCharType="separate"/>
      </w:r>
      <w:r w:rsidR="005D6C2B" w:rsidRPr="005D6C2B">
        <w:rPr>
          <w:vanish/>
        </w:rPr>
        <w:t xml:space="preserve">Таблица </w:t>
      </w:r>
      <w:r w:rsidR="005D6C2B">
        <w:rPr>
          <w:noProof/>
        </w:rPr>
        <w:t>10</w:t>
      </w:r>
      <w:r w:rsidR="005D6C2B">
        <w:t>.</w:t>
      </w:r>
      <w:r w:rsidR="005D6C2B">
        <w:rPr>
          <w:noProof/>
        </w:rPr>
        <w:t>4</w:t>
      </w:r>
      <w:r>
        <w:fldChar w:fldCharType="end"/>
      </w:r>
      <w:r>
        <w:t>.</w:t>
      </w:r>
    </w:p>
    <w:p w14:paraId="66B6AF7C" w14:textId="002AF8FD" w:rsidR="008D1A81" w:rsidRPr="001111BE" w:rsidRDefault="008D1A81" w:rsidP="008D1A81">
      <w:pPr>
        <w:pStyle w:val="aff6"/>
        <w:keepNext/>
      </w:pPr>
      <w:bookmarkStart w:id="181" w:name="_Ref18921915"/>
      <w:r w:rsidRPr="001111BE">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10</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4</w:t>
      </w:r>
      <w:r w:rsidR="00C51621">
        <w:rPr>
          <w:noProof/>
        </w:rPr>
        <w:fldChar w:fldCharType="end"/>
      </w:r>
      <w:bookmarkEnd w:id="181"/>
      <w:r w:rsidRPr="001111BE">
        <w:t xml:space="preserve"> </w:t>
      </w:r>
      <w:r>
        <w:t>–</w:t>
      </w:r>
      <w:r w:rsidRPr="001111BE">
        <w:t xml:space="preserve"> </w:t>
      </w:r>
      <w:r w:rsidRPr="00EF2E50">
        <w:t xml:space="preserve">Зоны действия источников тепловой энергии </w:t>
      </w:r>
      <w:r>
        <w:t>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2653"/>
        <w:gridCol w:w="3435"/>
      </w:tblGrid>
      <w:tr w:rsidR="008D1A81" w:rsidRPr="00270A13" w14:paraId="4D841928" w14:textId="77777777" w:rsidTr="008D1A81">
        <w:trPr>
          <w:trHeight w:val="283"/>
          <w:tblHeader/>
        </w:trPr>
        <w:tc>
          <w:tcPr>
            <w:tcW w:w="0" w:type="auto"/>
            <w:shd w:val="clear" w:color="auto" w:fill="auto"/>
            <w:vAlign w:val="center"/>
            <w:hideMark/>
          </w:tcPr>
          <w:p w14:paraId="09770EB4" w14:textId="77777777" w:rsidR="008D1A81" w:rsidRPr="00270A13" w:rsidRDefault="008D1A81" w:rsidP="008D1A81">
            <w:pPr>
              <w:jc w:val="center"/>
              <w:rPr>
                <w:bCs/>
                <w:color w:val="000000"/>
                <w:sz w:val="20"/>
                <w:szCs w:val="20"/>
              </w:rPr>
            </w:pPr>
            <w:r w:rsidRPr="00270A13">
              <w:rPr>
                <w:bCs/>
                <w:color w:val="000000"/>
                <w:sz w:val="20"/>
                <w:szCs w:val="20"/>
              </w:rPr>
              <w:t>№ п/п</w:t>
            </w:r>
          </w:p>
        </w:tc>
        <w:tc>
          <w:tcPr>
            <w:tcW w:w="0" w:type="auto"/>
            <w:vAlign w:val="center"/>
          </w:tcPr>
          <w:p w14:paraId="377BBD06" w14:textId="77777777" w:rsidR="008D1A81" w:rsidRPr="00270A13" w:rsidRDefault="008D1A81" w:rsidP="008D1A81">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210F5A69" w14:textId="77777777" w:rsidR="008D1A81" w:rsidRPr="00270A13" w:rsidRDefault="008D1A81" w:rsidP="008D1A81">
            <w:pPr>
              <w:jc w:val="center"/>
              <w:rPr>
                <w:bCs/>
                <w:color w:val="000000"/>
                <w:sz w:val="20"/>
                <w:szCs w:val="20"/>
              </w:rPr>
            </w:pPr>
            <w:r w:rsidRPr="00270A13">
              <w:rPr>
                <w:bCs/>
                <w:color w:val="000000"/>
                <w:sz w:val="20"/>
                <w:szCs w:val="20"/>
              </w:rPr>
              <w:t>Название котельной</w:t>
            </w:r>
          </w:p>
        </w:tc>
        <w:tc>
          <w:tcPr>
            <w:tcW w:w="2653" w:type="dxa"/>
            <w:shd w:val="clear" w:color="auto" w:fill="auto"/>
            <w:vAlign w:val="center"/>
            <w:hideMark/>
          </w:tcPr>
          <w:p w14:paraId="650C2FB4" w14:textId="77777777" w:rsidR="008D1A81" w:rsidRPr="00270A13" w:rsidRDefault="008D1A81" w:rsidP="008D1A81">
            <w:pPr>
              <w:jc w:val="center"/>
              <w:rPr>
                <w:bCs/>
                <w:color w:val="000000"/>
                <w:sz w:val="20"/>
                <w:szCs w:val="20"/>
              </w:rPr>
            </w:pPr>
            <w:r w:rsidRPr="00270A13">
              <w:rPr>
                <w:bCs/>
                <w:color w:val="000000"/>
                <w:sz w:val="20"/>
                <w:szCs w:val="20"/>
              </w:rPr>
              <w:t>Адрес</w:t>
            </w:r>
          </w:p>
        </w:tc>
        <w:tc>
          <w:tcPr>
            <w:tcW w:w="0" w:type="auto"/>
            <w:shd w:val="clear" w:color="auto" w:fill="auto"/>
            <w:vAlign w:val="center"/>
            <w:hideMark/>
          </w:tcPr>
          <w:p w14:paraId="1F8F0A1F" w14:textId="77777777" w:rsidR="008D1A81" w:rsidRPr="00270A13" w:rsidRDefault="008D1A81" w:rsidP="008D1A81">
            <w:pPr>
              <w:jc w:val="center"/>
              <w:rPr>
                <w:bCs/>
                <w:color w:val="000000"/>
                <w:sz w:val="20"/>
                <w:szCs w:val="20"/>
              </w:rPr>
            </w:pPr>
            <w:r w:rsidRPr="00270A13">
              <w:rPr>
                <w:bCs/>
                <w:color w:val="000000"/>
                <w:sz w:val="20"/>
                <w:szCs w:val="20"/>
              </w:rPr>
              <w:t>Зона действия</w:t>
            </w:r>
          </w:p>
        </w:tc>
      </w:tr>
      <w:tr w:rsidR="008D1A81" w:rsidRPr="00270A13" w14:paraId="0C89D36A" w14:textId="77777777" w:rsidTr="008E5CAD">
        <w:trPr>
          <w:trHeight w:val="283"/>
        </w:trPr>
        <w:tc>
          <w:tcPr>
            <w:tcW w:w="0" w:type="auto"/>
            <w:shd w:val="clear" w:color="auto" w:fill="auto"/>
            <w:vAlign w:val="center"/>
            <w:hideMark/>
          </w:tcPr>
          <w:p w14:paraId="5FC601D3" w14:textId="77777777" w:rsidR="008D1A81" w:rsidRPr="00270A13" w:rsidRDefault="008D1A81" w:rsidP="008D1A81">
            <w:pPr>
              <w:jc w:val="center"/>
              <w:rPr>
                <w:color w:val="000000"/>
                <w:sz w:val="20"/>
                <w:szCs w:val="20"/>
              </w:rPr>
            </w:pPr>
            <w:r w:rsidRPr="00270A13">
              <w:rPr>
                <w:color w:val="000000"/>
                <w:sz w:val="20"/>
                <w:szCs w:val="20"/>
              </w:rPr>
              <w:t>1</w:t>
            </w:r>
          </w:p>
        </w:tc>
        <w:tc>
          <w:tcPr>
            <w:tcW w:w="0" w:type="auto"/>
            <w:vAlign w:val="center"/>
          </w:tcPr>
          <w:p w14:paraId="4A40E3E1" w14:textId="77777777" w:rsidR="008D1A81" w:rsidRPr="00270A13" w:rsidRDefault="008D1A81" w:rsidP="008D1A81">
            <w:pPr>
              <w:jc w:val="center"/>
              <w:rPr>
                <w:color w:val="000000"/>
                <w:sz w:val="20"/>
                <w:szCs w:val="20"/>
              </w:rPr>
            </w:pPr>
            <w:r w:rsidRPr="00270A13">
              <w:rPr>
                <w:color w:val="000000"/>
                <w:sz w:val="20"/>
                <w:szCs w:val="20"/>
              </w:rPr>
              <w:t>1</w:t>
            </w:r>
          </w:p>
        </w:tc>
        <w:tc>
          <w:tcPr>
            <w:tcW w:w="1916" w:type="dxa"/>
            <w:shd w:val="clear" w:color="auto" w:fill="auto"/>
            <w:vAlign w:val="center"/>
          </w:tcPr>
          <w:p w14:paraId="3672FB9E" w14:textId="77777777" w:rsidR="008D1A81" w:rsidRPr="00270A13" w:rsidRDefault="008D1A81" w:rsidP="008E5CAD">
            <w:pPr>
              <w:jc w:val="center"/>
              <w:rPr>
                <w:color w:val="000000"/>
                <w:sz w:val="20"/>
                <w:szCs w:val="20"/>
              </w:rPr>
            </w:pPr>
            <w:r w:rsidRPr="00270A13">
              <w:rPr>
                <w:sz w:val="20"/>
                <w:szCs w:val="20"/>
              </w:rPr>
              <w:t>Котельная №1</w:t>
            </w:r>
          </w:p>
        </w:tc>
        <w:tc>
          <w:tcPr>
            <w:tcW w:w="2653" w:type="dxa"/>
            <w:shd w:val="clear" w:color="auto" w:fill="auto"/>
            <w:vAlign w:val="center"/>
          </w:tcPr>
          <w:p w14:paraId="742B9DCF" w14:textId="77777777" w:rsidR="008D1A81" w:rsidRPr="00270A13" w:rsidRDefault="008D1A81" w:rsidP="008E5CAD">
            <w:pPr>
              <w:jc w:val="center"/>
              <w:rPr>
                <w:color w:val="000000"/>
                <w:sz w:val="20"/>
                <w:szCs w:val="20"/>
              </w:rPr>
            </w:pPr>
            <w:r w:rsidRPr="00270A13">
              <w:rPr>
                <w:sz w:val="20"/>
                <w:szCs w:val="20"/>
              </w:rPr>
              <w:t>М.О. п. Лотошино, Микрорайон, д.9</w:t>
            </w:r>
          </w:p>
        </w:tc>
        <w:tc>
          <w:tcPr>
            <w:tcW w:w="0" w:type="auto"/>
            <w:shd w:val="clear" w:color="auto" w:fill="auto"/>
            <w:vAlign w:val="center"/>
          </w:tcPr>
          <w:p w14:paraId="4851FDFE" w14:textId="303E68EB" w:rsidR="008D1A81" w:rsidRPr="00270A13" w:rsidRDefault="008D1A81" w:rsidP="008E5CAD">
            <w:pPr>
              <w:jc w:val="center"/>
              <w:rPr>
                <w:color w:val="000000"/>
                <w:sz w:val="20"/>
                <w:szCs w:val="20"/>
              </w:rPr>
            </w:pPr>
            <w:r w:rsidRPr="00270A13">
              <w:rPr>
                <w:sz w:val="20"/>
                <w:szCs w:val="20"/>
              </w:rPr>
              <w:t>В границах улиц Калини</w:t>
            </w:r>
            <w:r w:rsidR="003B5800">
              <w:rPr>
                <w:sz w:val="20"/>
                <w:szCs w:val="20"/>
              </w:rPr>
              <w:t>н</w:t>
            </w:r>
            <w:r w:rsidRPr="00270A13">
              <w:rPr>
                <w:sz w:val="20"/>
                <w:szCs w:val="20"/>
              </w:rPr>
              <w:t>а и Сушзаводска</w:t>
            </w:r>
            <w:r>
              <w:rPr>
                <w:sz w:val="20"/>
                <w:szCs w:val="20"/>
              </w:rPr>
              <w:t>я</w:t>
            </w:r>
          </w:p>
        </w:tc>
      </w:tr>
      <w:tr w:rsidR="008D1A81" w:rsidRPr="00270A13" w14:paraId="173436B3" w14:textId="77777777" w:rsidTr="008E5CAD">
        <w:trPr>
          <w:trHeight w:val="283"/>
        </w:trPr>
        <w:tc>
          <w:tcPr>
            <w:tcW w:w="0" w:type="auto"/>
            <w:shd w:val="clear" w:color="auto" w:fill="auto"/>
            <w:vAlign w:val="center"/>
            <w:hideMark/>
          </w:tcPr>
          <w:p w14:paraId="1E8050B1" w14:textId="77777777" w:rsidR="008D1A81" w:rsidRPr="00270A13" w:rsidRDefault="008D1A81" w:rsidP="008D1A81">
            <w:pPr>
              <w:jc w:val="center"/>
              <w:rPr>
                <w:color w:val="000000"/>
                <w:sz w:val="20"/>
                <w:szCs w:val="20"/>
              </w:rPr>
            </w:pPr>
            <w:r w:rsidRPr="00270A13">
              <w:rPr>
                <w:color w:val="000000"/>
                <w:sz w:val="20"/>
                <w:szCs w:val="20"/>
              </w:rPr>
              <w:t>2</w:t>
            </w:r>
          </w:p>
        </w:tc>
        <w:tc>
          <w:tcPr>
            <w:tcW w:w="0" w:type="auto"/>
            <w:vAlign w:val="center"/>
          </w:tcPr>
          <w:p w14:paraId="3BA45F35" w14:textId="77777777" w:rsidR="008D1A81" w:rsidRPr="00270A13" w:rsidRDefault="008D1A81" w:rsidP="008D1A81">
            <w:pPr>
              <w:jc w:val="center"/>
              <w:rPr>
                <w:color w:val="000000"/>
                <w:sz w:val="20"/>
                <w:szCs w:val="20"/>
              </w:rPr>
            </w:pPr>
            <w:r w:rsidRPr="00270A13">
              <w:rPr>
                <w:color w:val="000000"/>
                <w:sz w:val="20"/>
                <w:szCs w:val="20"/>
              </w:rPr>
              <w:t>2</w:t>
            </w:r>
          </w:p>
        </w:tc>
        <w:tc>
          <w:tcPr>
            <w:tcW w:w="1916" w:type="dxa"/>
            <w:shd w:val="clear" w:color="auto" w:fill="auto"/>
            <w:vAlign w:val="center"/>
          </w:tcPr>
          <w:p w14:paraId="2BE543FB" w14:textId="77777777" w:rsidR="008D1A81" w:rsidRPr="00270A13" w:rsidRDefault="008D1A81" w:rsidP="008E5CAD">
            <w:pPr>
              <w:jc w:val="center"/>
              <w:rPr>
                <w:color w:val="000000"/>
                <w:sz w:val="20"/>
                <w:szCs w:val="20"/>
              </w:rPr>
            </w:pPr>
            <w:r w:rsidRPr="00270A13">
              <w:rPr>
                <w:sz w:val="20"/>
                <w:szCs w:val="20"/>
              </w:rPr>
              <w:t>Котельная №2а</w:t>
            </w:r>
          </w:p>
        </w:tc>
        <w:tc>
          <w:tcPr>
            <w:tcW w:w="2653" w:type="dxa"/>
            <w:shd w:val="clear" w:color="auto" w:fill="auto"/>
            <w:vAlign w:val="center"/>
          </w:tcPr>
          <w:p w14:paraId="156DB1DA" w14:textId="77777777" w:rsidR="008D1A81" w:rsidRPr="00270A13" w:rsidRDefault="008D1A81" w:rsidP="008E5CAD">
            <w:pPr>
              <w:jc w:val="center"/>
              <w:rPr>
                <w:color w:val="000000"/>
                <w:sz w:val="20"/>
                <w:szCs w:val="20"/>
              </w:rPr>
            </w:pPr>
            <w:r w:rsidRPr="00270A13">
              <w:rPr>
                <w:sz w:val="20"/>
                <w:szCs w:val="20"/>
              </w:rPr>
              <w:t>М.О. п. Кировский, ул. Волоколамское шоссе,д.4</w:t>
            </w:r>
          </w:p>
        </w:tc>
        <w:tc>
          <w:tcPr>
            <w:tcW w:w="0" w:type="auto"/>
            <w:shd w:val="clear" w:color="auto" w:fill="auto"/>
            <w:vAlign w:val="center"/>
          </w:tcPr>
          <w:p w14:paraId="2C4CBE7B" w14:textId="77777777" w:rsidR="008D1A81" w:rsidRPr="00270A13" w:rsidRDefault="008D1A81" w:rsidP="008E5CAD">
            <w:pPr>
              <w:jc w:val="center"/>
              <w:rPr>
                <w:color w:val="000000"/>
                <w:sz w:val="20"/>
                <w:szCs w:val="20"/>
              </w:rPr>
            </w:pPr>
            <w:r w:rsidRPr="00270A13">
              <w:rPr>
                <w:sz w:val="20"/>
                <w:szCs w:val="20"/>
              </w:rPr>
              <w:t>В границах улиц Лесная, Луговая и Волоколоамсое шоссе</w:t>
            </w:r>
          </w:p>
        </w:tc>
      </w:tr>
      <w:tr w:rsidR="008D1A81" w:rsidRPr="00270A13" w14:paraId="1F92E237" w14:textId="77777777" w:rsidTr="008E5CAD">
        <w:trPr>
          <w:trHeight w:val="283"/>
        </w:trPr>
        <w:tc>
          <w:tcPr>
            <w:tcW w:w="0" w:type="auto"/>
            <w:shd w:val="clear" w:color="auto" w:fill="auto"/>
            <w:vAlign w:val="center"/>
            <w:hideMark/>
          </w:tcPr>
          <w:p w14:paraId="4923257A" w14:textId="77777777" w:rsidR="008D1A81" w:rsidRPr="00270A13" w:rsidRDefault="008D1A81" w:rsidP="008D1A81">
            <w:pPr>
              <w:jc w:val="center"/>
              <w:rPr>
                <w:color w:val="000000"/>
                <w:sz w:val="20"/>
                <w:szCs w:val="20"/>
              </w:rPr>
            </w:pPr>
            <w:r w:rsidRPr="00270A13">
              <w:rPr>
                <w:color w:val="000000"/>
                <w:sz w:val="20"/>
                <w:szCs w:val="20"/>
              </w:rPr>
              <w:t>3</w:t>
            </w:r>
          </w:p>
        </w:tc>
        <w:tc>
          <w:tcPr>
            <w:tcW w:w="0" w:type="auto"/>
            <w:vAlign w:val="center"/>
          </w:tcPr>
          <w:p w14:paraId="646198DA" w14:textId="77777777" w:rsidR="008D1A81" w:rsidRPr="00270A13" w:rsidRDefault="008D1A81" w:rsidP="008D1A81">
            <w:pPr>
              <w:jc w:val="center"/>
              <w:rPr>
                <w:color w:val="000000"/>
                <w:sz w:val="20"/>
                <w:szCs w:val="20"/>
              </w:rPr>
            </w:pPr>
            <w:r w:rsidRPr="00270A13">
              <w:rPr>
                <w:color w:val="000000"/>
                <w:sz w:val="20"/>
                <w:szCs w:val="20"/>
              </w:rPr>
              <w:t>3</w:t>
            </w:r>
          </w:p>
        </w:tc>
        <w:tc>
          <w:tcPr>
            <w:tcW w:w="1916" w:type="dxa"/>
            <w:shd w:val="clear" w:color="auto" w:fill="auto"/>
            <w:vAlign w:val="center"/>
          </w:tcPr>
          <w:p w14:paraId="0F31D3BE" w14:textId="77777777" w:rsidR="008D1A81" w:rsidRPr="00270A13" w:rsidRDefault="008D1A81" w:rsidP="008E5CAD">
            <w:pPr>
              <w:jc w:val="center"/>
              <w:rPr>
                <w:color w:val="000000"/>
                <w:sz w:val="20"/>
                <w:szCs w:val="20"/>
              </w:rPr>
            </w:pPr>
            <w:r w:rsidRPr="00270A13">
              <w:rPr>
                <w:sz w:val="20"/>
                <w:szCs w:val="20"/>
              </w:rPr>
              <w:t>Котельная №3а</w:t>
            </w:r>
          </w:p>
        </w:tc>
        <w:tc>
          <w:tcPr>
            <w:tcW w:w="2653" w:type="dxa"/>
            <w:shd w:val="clear" w:color="auto" w:fill="auto"/>
            <w:vAlign w:val="center"/>
          </w:tcPr>
          <w:p w14:paraId="0594CCC2" w14:textId="77777777" w:rsidR="008D1A81" w:rsidRPr="00270A13" w:rsidRDefault="008D1A81" w:rsidP="008E5CAD">
            <w:pPr>
              <w:jc w:val="center"/>
              <w:rPr>
                <w:color w:val="000000"/>
                <w:sz w:val="20"/>
                <w:szCs w:val="20"/>
              </w:rPr>
            </w:pPr>
            <w:r w:rsidRPr="00270A13">
              <w:rPr>
                <w:sz w:val="20"/>
                <w:szCs w:val="20"/>
              </w:rPr>
              <w:t>М.О. п. Лотошино, ул. Западная, д.1</w:t>
            </w:r>
          </w:p>
        </w:tc>
        <w:tc>
          <w:tcPr>
            <w:tcW w:w="0" w:type="auto"/>
            <w:shd w:val="clear" w:color="auto" w:fill="auto"/>
            <w:vAlign w:val="center"/>
          </w:tcPr>
          <w:p w14:paraId="387FF2D0" w14:textId="77777777" w:rsidR="008D1A81" w:rsidRPr="00270A13" w:rsidRDefault="008D1A81" w:rsidP="008E5CAD">
            <w:pPr>
              <w:jc w:val="center"/>
              <w:rPr>
                <w:color w:val="000000"/>
                <w:sz w:val="20"/>
                <w:szCs w:val="20"/>
              </w:rPr>
            </w:pPr>
            <w:r w:rsidRPr="00270A13">
              <w:rPr>
                <w:sz w:val="20"/>
                <w:szCs w:val="20"/>
              </w:rPr>
              <w:t>В границах улиц Западная, 1 Льнозаводская и Калинина</w:t>
            </w:r>
          </w:p>
        </w:tc>
      </w:tr>
      <w:tr w:rsidR="008D1A81" w:rsidRPr="00270A13" w14:paraId="79EEFE1E" w14:textId="77777777" w:rsidTr="008E5CAD">
        <w:trPr>
          <w:trHeight w:val="283"/>
        </w:trPr>
        <w:tc>
          <w:tcPr>
            <w:tcW w:w="0" w:type="auto"/>
            <w:shd w:val="clear" w:color="auto" w:fill="auto"/>
            <w:vAlign w:val="center"/>
            <w:hideMark/>
          </w:tcPr>
          <w:p w14:paraId="60FD2AD9" w14:textId="77777777" w:rsidR="008D1A81" w:rsidRPr="00270A13" w:rsidRDefault="008D1A81" w:rsidP="008D1A81">
            <w:pPr>
              <w:jc w:val="center"/>
              <w:rPr>
                <w:color w:val="000000"/>
                <w:sz w:val="20"/>
                <w:szCs w:val="20"/>
              </w:rPr>
            </w:pPr>
            <w:r w:rsidRPr="00270A13">
              <w:rPr>
                <w:color w:val="000000"/>
                <w:sz w:val="20"/>
                <w:szCs w:val="20"/>
              </w:rPr>
              <w:t>4</w:t>
            </w:r>
          </w:p>
        </w:tc>
        <w:tc>
          <w:tcPr>
            <w:tcW w:w="0" w:type="auto"/>
            <w:vAlign w:val="center"/>
          </w:tcPr>
          <w:p w14:paraId="6B61C2FC" w14:textId="77777777" w:rsidR="008D1A81" w:rsidRPr="00270A13" w:rsidRDefault="008D1A81" w:rsidP="008D1A81">
            <w:pPr>
              <w:jc w:val="center"/>
              <w:rPr>
                <w:color w:val="000000"/>
                <w:sz w:val="20"/>
                <w:szCs w:val="20"/>
              </w:rPr>
            </w:pPr>
            <w:r w:rsidRPr="00270A13">
              <w:rPr>
                <w:color w:val="000000"/>
                <w:sz w:val="20"/>
                <w:szCs w:val="20"/>
              </w:rPr>
              <w:t>4</w:t>
            </w:r>
          </w:p>
        </w:tc>
        <w:tc>
          <w:tcPr>
            <w:tcW w:w="1916" w:type="dxa"/>
            <w:shd w:val="clear" w:color="auto" w:fill="auto"/>
            <w:vAlign w:val="center"/>
          </w:tcPr>
          <w:p w14:paraId="20823CED" w14:textId="77777777" w:rsidR="008D1A81" w:rsidRPr="00270A13" w:rsidRDefault="008D1A81" w:rsidP="008E5CAD">
            <w:pPr>
              <w:jc w:val="center"/>
              <w:rPr>
                <w:color w:val="000000"/>
                <w:sz w:val="20"/>
                <w:szCs w:val="20"/>
              </w:rPr>
            </w:pPr>
            <w:r w:rsidRPr="00270A13">
              <w:rPr>
                <w:sz w:val="20"/>
                <w:szCs w:val="20"/>
              </w:rPr>
              <w:t>Котельная №4</w:t>
            </w:r>
          </w:p>
        </w:tc>
        <w:tc>
          <w:tcPr>
            <w:tcW w:w="2653" w:type="dxa"/>
            <w:shd w:val="clear" w:color="auto" w:fill="auto"/>
            <w:vAlign w:val="center"/>
          </w:tcPr>
          <w:p w14:paraId="3F6821D8" w14:textId="77777777" w:rsidR="008D1A81" w:rsidRPr="00270A13" w:rsidRDefault="008D1A81" w:rsidP="008E5CAD">
            <w:pPr>
              <w:jc w:val="center"/>
              <w:rPr>
                <w:color w:val="000000"/>
                <w:sz w:val="20"/>
                <w:szCs w:val="20"/>
              </w:rPr>
            </w:pPr>
            <w:r w:rsidRPr="00270A13">
              <w:rPr>
                <w:sz w:val="20"/>
                <w:szCs w:val="20"/>
              </w:rPr>
              <w:t>М.О. п. Лотошино, ул. Спортивная, д. 9</w:t>
            </w:r>
          </w:p>
        </w:tc>
        <w:tc>
          <w:tcPr>
            <w:tcW w:w="0" w:type="auto"/>
            <w:shd w:val="clear" w:color="auto" w:fill="auto"/>
            <w:vAlign w:val="center"/>
          </w:tcPr>
          <w:p w14:paraId="18E73BD4" w14:textId="77777777" w:rsidR="008D1A81" w:rsidRPr="00270A13" w:rsidRDefault="008D1A81" w:rsidP="008E5CAD">
            <w:pPr>
              <w:jc w:val="center"/>
              <w:rPr>
                <w:color w:val="000000"/>
                <w:sz w:val="20"/>
                <w:szCs w:val="20"/>
              </w:rPr>
            </w:pPr>
            <w:r w:rsidRPr="00270A13">
              <w:rPr>
                <w:sz w:val="20"/>
                <w:szCs w:val="20"/>
              </w:rPr>
              <w:t>В границах улиц Калинина, Спортивная и Парковая</w:t>
            </w:r>
          </w:p>
        </w:tc>
      </w:tr>
      <w:tr w:rsidR="008D1A81" w:rsidRPr="00270A13" w14:paraId="0F319212" w14:textId="77777777" w:rsidTr="008E5CAD">
        <w:trPr>
          <w:trHeight w:val="283"/>
        </w:trPr>
        <w:tc>
          <w:tcPr>
            <w:tcW w:w="0" w:type="auto"/>
            <w:shd w:val="clear" w:color="auto" w:fill="auto"/>
            <w:vAlign w:val="center"/>
            <w:hideMark/>
          </w:tcPr>
          <w:p w14:paraId="6097B763" w14:textId="77777777" w:rsidR="008D1A81" w:rsidRPr="00270A13" w:rsidRDefault="008D1A81" w:rsidP="008D1A81">
            <w:pPr>
              <w:jc w:val="center"/>
              <w:rPr>
                <w:color w:val="000000"/>
                <w:sz w:val="20"/>
                <w:szCs w:val="20"/>
              </w:rPr>
            </w:pPr>
            <w:r w:rsidRPr="00270A13">
              <w:rPr>
                <w:color w:val="000000"/>
                <w:sz w:val="20"/>
                <w:szCs w:val="20"/>
              </w:rPr>
              <w:t>5</w:t>
            </w:r>
          </w:p>
        </w:tc>
        <w:tc>
          <w:tcPr>
            <w:tcW w:w="0" w:type="auto"/>
            <w:vAlign w:val="center"/>
          </w:tcPr>
          <w:p w14:paraId="37633FC9" w14:textId="77777777" w:rsidR="008D1A81" w:rsidRPr="00270A13" w:rsidRDefault="008D1A81" w:rsidP="008D1A81">
            <w:pPr>
              <w:jc w:val="center"/>
              <w:rPr>
                <w:color w:val="000000"/>
                <w:sz w:val="20"/>
                <w:szCs w:val="20"/>
              </w:rPr>
            </w:pPr>
            <w:r w:rsidRPr="00270A13">
              <w:rPr>
                <w:color w:val="000000"/>
                <w:sz w:val="20"/>
                <w:szCs w:val="20"/>
              </w:rPr>
              <w:t>5</w:t>
            </w:r>
          </w:p>
        </w:tc>
        <w:tc>
          <w:tcPr>
            <w:tcW w:w="1916" w:type="dxa"/>
            <w:shd w:val="clear" w:color="auto" w:fill="auto"/>
            <w:vAlign w:val="center"/>
          </w:tcPr>
          <w:p w14:paraId="7592CE4B" w14:textId="77777777" w:rsidR="008D1A81" w:rsidRPr="00270A13" w:rsidRDefault="008D1A81" w:rsidP="008E5CAD">
            <w:pPr>
              <w:jc w:val="center"/>
              <w:rPr>
                <w:color w:val="000000"/>
                <w:sz w:val="20"/>
                <w:szCs w:val="20"/>
              </w:rPr>
            </w:pPr>
            <w:r w:rsidRPr="00270A13">
              <w:rPr>
                <w:sz w:val="20"/>
                <w:szCs w:val="20"/>
              </w:rPr>
              <w:t>Котельная №5</w:t>
            </w:r>
          </w:p>
        </w:tc>
        <w:tc>
          <w:tcPr>
            <w:tcW w:w="2653" w:type="dxa"/>
            <w:shd w:val="clear" w:color="auto" w:fill="auto"/>
            <w:vAlign w:val="center"/>
          </w:tcPr>
          <w:p w14:paraId="1C011001" w14:textId="77777777" w:rsidR="008D1A81" w:rsidRPr="00270A13" w:rsidRDefault="008D1A81" w:rsidP="008E5CAD">
            <w:pPr>
              <w:jc w:val="center"/>
              <w:rPr>
                <w:color w:val="000000"/>
                <w:sz w:val="20"/>
                <w:szCs w:val="20"/>
              </w:rPr>
            </w:pPr>
            <w:r w:rsidRPr="00270A13">
              <w:rPr>
                <w:sz w:val="20"/>
                <w:szCs w:val="20"/>
              </w:rPr>
              <w:t>М.О. с. Микулино, ул. Школьная д.18</w:t>
            </w:r>
          </w:p>
        </w:tc>
        <w:tc>
          <w:tcPr>
            <w:tcW w:w="0" w:type="auto"/>
            <w:shd w:val="clear" w:color="auto" w:fill="auto"/>
            <w:vAlign w:val="center"/>
          </w:tcPr>
          <w:p w14:paraId="6FCFBA78" w14:textId="77777777" w:rsidR="008D1A81" w:rsidRPr="00270A13" w:rsidRDefault="008D1A81" w:rsidP="008E5CAD">
            <w:pPr>
              <w:jc w:val="center"/>
              <w:rPr>
                <w:color w:val="000000"/>
                <w:sz w:val="20"/>
                <w:szCs w:val="20"/>
              </w:rPr>
            </w:pPr>
            <w:r w:rsidRPr="00270A13">
              <w:rPr>
                <w:sz w:val="20"/>
                <w:szCs w:val="20"/>
              </w:rPr>
              <w:t>В границах улиц Парковая и Школьная</w:t>
            </w:r>
          </w:p>
        </w:tc>
      </w:tr>
      <w:tr w:rsidR="008D1A81" w:rsidRPr="00270A13" w14:paraId="14130A61" w14:textId="77777777" w:rsidTr="008E5CAD">
        <w:trPr>
          <w:trHeight w:val="283"/>
        </w:trPr>
        <w:tc>
          <w:tcPr>
            <w:tcW w:w="0" w:type="auto"/>
            <w:shd w:val="clear" w:color="auto" w:fill="auto"/>
            <w:vAlign w:val="center"/>
          </w:tcPr>
          <w:p w14:paraId="7BBD7568" w14:textId="77777777" w:rsidR="008D1A81" w:rsidRPr="00270A13" w:rsidRDefault="008D1A81" w:rsidP="008D1A81">
            <w:pPr>
              <w:jc w:val="center"/>
              <w:rPr>
                <w:color w:val="000000"/>
                <w:sz w:val="20"/>
                <w:szCs w:val="20"/>
              </w:rPr>
            </w:pPr>
            <w:r w:rsidRPr="00270A13">
              <w:rPr>
                <w:color w:val="000000"/>
                <w:sz w:val="20"/>
                <w:szCs w:val="20"/>
              </w:rPr>
              <w:t>6</w:t>
            </w:r>
          </w:p>
        </w:tc>
        <w:tc>
          <w:tcPr>
            <w:tcW w:w="0" w:type="auto"/>
            <w:vAlign w:val="center"/>
          </w:tcPr>
          <w:p w14:paraId="2E4E11D1" w14:textId="77777777" w:rsidR="008D1A81" w:rsidRPr="00270A13" w:rsidRDefault="008D1A81" w:rsidP="008D1A81">
            <w:pPr>
              <w:jc w:val="center"/>
              <w:rPr>
                <w:color w:val="000000"/>
                <w:sz w:val="20"/>
                <w:szCs w:val="20"/>
              </w:rPr>
            </w:pPr>
            <w:r w:rsidRPr="00270A13">
              <w:rPr>
                <w:color w:val="000000"/>
                <w:sz w:val="20"/>
                <w:szCs w:val="20"/>
              </w:rPr>
              <w:t>6</w:t>
            </w:r>
          </w:p>
        </w:tc>
        <w:tc>
          <w:tcPr>
            <w:tcW w:w="1916" w:type="dxa"/>
            <w:shd w:val="clear" w:color="auto" w:fill="auto"/>
            <w:vAlign w:val="center"/>
          </w:tcPr>
          <w:p w14:paraId="040E3C4C" w14:textId="77777777" w:rsidR="008D1A81" w:rsidRPr="00270A13" w:rsidRDefault="008D1A81" w:rsidP="008E5CAD">
            <w:pPr>
              <w:jc w:val="center"/>
              <w:rPr>
                <w:color w:val="000000"/>
                <w:sz w:val="20"/>
                <w:szCs w:val="20"/>
              </w:rPr>
            </w:pPr>
            <w:r w:rsidRPr="00270A13">
              <w:rPr>
                <w:sz w:val="20"/>
                <w:szCs w:val="20"/>
              </w:rPr>
              <w:t>Котельная №6</w:t>
            </w:r>
          </w:p>
        </w:tc>
        <w:tc>
          <w:tcPr>
            <w:tcW w:w="2653" w:type="dxa"/>
            <w:shd w:val="clear" w:color="auto" w:fill="auto"/>
            <w:vAlign w:val="center"/>
          </w:tcPr>
          <w:p w14:paraId="312BDA05" w14:textId="77777777" w:rsidR="008D1A81" w:rsidRPr="00270A13" w:rsidRDefault="008D1A81" w:rsidP="008E5CAD">
            <w:pPr>
              <w:jc w:val="center"/>
              <w:rPr>
                <w:color w:val="000000"/>
                <w:sz w:val="20"/>
                <w:szCs w:val="20"/>
              </w:rPr>
            </w:pPr>
            <w:r w:rsidRPr="00270A13">
              <w:rPr>
                <w:sz w:val="20"/>
                <w:szCs w:val="20"/>
              </w:rPr>
              <w:t>М.О. п. Лотошино, ул 2-я Ветеринарная, д.23</w:t>
            </w:r>
          </w:p>
        </w:tc>
        <w:tc>
          <w:tcPr>
            <w:tcW w:w="0" w:type="auto"/>
            <w:shd w:val="clear" w:color="auto" w:fill="auto"/>
            <w:vAlign w:val="center"/>
          </w:tcPr>
          <w:p w14:paraId="7A57C44F" w14:textId="77777777" w:rsidR="008D1A81" w:rsidRPr="00270A13" w:rsidRDefault="008D1A81" w:rsidP="008E5CAD">
            <w:pPr>
              <w:jc w:val="center"/>
              <w:rPr>
                <w:color w:val="000000"/>
                <w:sz w:val="20"/>
                <w:szCs w:val="20"/>
              </w:rPr>
            </w:pPr>
            <w:r w:rsidRPr="00270A13">
              <w:rPr>
                <w:sz w:val="20"/>
                <w:szCs w:val="20"/>
              </w:rPr>
              <w:t>Вдоль улицы Ветеринарной</w:t>
            </w:r>
          </w:p>
        </w:tc>
      </w:tr>
      <w:tr w:rsidR="008D1A81" w:rsidRPr="00270A13" w14:paraId="7AFC87CB" w14:textId="77777777" w:rsidTr="008E5CAD">
        <w:trPr>
          <w:trHeight w:val="283"/>
        </w:trPr>
        <w:tc>
          <w:tcPr>
            <w:tcW w:w="0" w:type="auto"/>
            <w:shd w:val="clear" w:color="auto" w:fill="auto"/>
            <w:vAlign w:val="center"/>
          </w:tcPr>
          <w:p w14:paraId="3981F27F" w14:textId="77777777" w:rsidR="008D1A81" w:rsidRPr="00270A13" w:rsidRDefault="008D1A81" w:rsidP="008D1A81">
            <w:pPr>
              <w:jc w:val="center"/>
              <w:rPr>
                <w:color w:val="000000"/>
                <w:sz w:val="20"/>
                <w:szCs w:val="20"/>
              </w:rPr>
            </w:pPr>
            <w:r w:rsidRPr="00270A13">
              <w:rPr>
                <w:color w:val="000000"/>
                <w:sz w:val="20"/>
                <w:szCs w:val="20"/>
              </w:rPr>
              <w:t>7</w:t>
            </w:r>
          </w:p>
        </w:tc>
        <w:tc>
          <w:tcPr>
            <w:tcW w:w="0" w:type="auto"/>
            <w:vAlign w:val="center"/>
          </w:tcPr>
          <w:p w14:paraId="4940C203" w14:textId="77777777" w:rsidR="008D1A81" w:rsidRPr="00270A13" w:rsidRDefault="008D1A81" w:rsidP="008D1A81">
            <w:pPr>
              <w:jc w:val="center"/>
              <w:rPr>
                <w:color w:val="000000"/>
                <w:sz w:val="20"/>
                <w:szCs w:val="20"/>
              </w:rPr>
            </w:pPr>
            <w:r w:rsidRPr="00270A13">
              <w:rPr>
                <w:color w:val="000000"/>
                <w:sz w:val="20"/>
                <w:szCs w:val="20"/>
              </w:rPr>
              <w:t>7</w:t>
            </w:r>
          </w:p>
        </w:tc>
        <w:tc>
          <w:tcPr>
            <w:tcW w:w="1916" w:type="dxa"/>
            <w:shd w:val="clear" w:color="auto" w:fill="auto"/>
            <w:vAlign w:val="center"/>
          </w:tcPr>
          <w:p w14:paraId="545FB8B1" w14:textId="77777777" w:rsidR="008D1A81" w:rsidRPr="00270A13" w:rsidRDefault="008D1A81" w:rsidP="008E5CAD">
            <w:pPr>
              <w:jc w:val="center"/>
              <w:rPr>
                <w:color w:val="000000"/>
                <w:sz w:val="20"/>
                <w:szCs w:val="20"/>
              </w:rPr>
            </w:pPr>
            <w:r w:rsidRPr="00270A13">
              <w:rPr>
                <w:sz w:val="20"/>
                <w:szCs w:val="20"/>
              </w:rPr>
              <w:t>Котельная №7</w:t>
            </w:r>
          </w:p>
        </w:tc>
        <w:tc>
          <w:tcPr>
            <w:tcW w:w="2653" w:type="dxa"/>
            <w:shd w:val="clear" w:color="auto" w:fill="auto"/>
            <w:vAlign w:val="center"/>
          </w:tcPr>
          <w:p w14:paraId="773D42B4" w14:textId="77777777" w:rsidR="008D1A81" w:rsidRPr="00270A13" w:rsidRDefault="008D1A81" w:rsidP="008E5CAD">
            <w:pPr>
              <w:jc w:val="center"/>
              <w:rPr>
                <w:color w:val="000000"/>
                <w:sz w:val="20"/>
                <w:szCs w:val="20"/>
              </w:rPr>
            </w:pPr>
            <w:r w:rsidRPr="00270A13">
              <w:rPr>
                <w:sz w:val="20"/>
                <w:szCs w:val="20"/>
              </w:rPr>
              <w:t>М.О. п. Новолотошино, д.35</w:t>
            </w:r>
          </w:p>
        </w:tc>
        <w:tc>
          <w:tcPr>
            <w:tcW w:w="0" w:type="auto"/>
            <w:shd w:val="clear" w:color="auto" w:fill="auto"/>
            <w:vAlign w:val="center"/>
          </w:tcPr>
          <w:p w14:paraId="0434DC85" w14:textId="77777777" w:rsidR="008D1A81" w:rsidRPr="00270A13" w:rsidRDefault="008D1A81" w:rsidP="008E5CAD">
            <w:pPr>
              <w:jc w:val="center"/>
              <w:rPr>
                <w:color w:val="000000"/>
                <w:sz w:val="20"/>
                <w:szCs w:val="20"/>
              </w:rPr>
            </w:pPr>
            <w:r w:rsidRPr="00270A13">
              <w:rPr>
                <w:sz w:val="20"/>
                <w:szCs w:val="20"/>
              </w:rPr>
              <w:t>Охватывает микрорайон Новолотошино</w:t>
            </w:r>
          </w:p>
        </w:tc>
      </w:tr>
      <w:tr w:rsidR="008D1A81" w:rsidRPr="00270A13" w14:paraId="66EE7373" w14:textId="77777777" w:rsidTr="008E5CAD">
        <w:trPr>
          <w:trHeight w:val="283"/>
        </w:trPr>
        <w:tc>
          <w:tcPr>
            <w:tcW w:w="0" w:type="auto"/>
            <w:shd w:val="clear" w:color="auto" w:fill="auto"/>
            <w:vAlign w:val="center"/>
          </w:tcPr>
          <w:p w14:paraId="44F280C4" w14:textId="77777777" w:rsidR="008D1A81" w:rsidRPr="00270A13" w:rsidRDefault="008D1A81" w:rsidP="008D1A81">
            <w:pPr>
              <w:jc w:val="center"/>
              <w:rPr>
                <w:color w:val="000000"/>
                <w:sz w:val="20"/>
                <w:szCs w:val="20"/>
              </w:rPr>
            </w:pPr>
            <w:r w:rsidRPr="00270A13">
              <w:rPr>
                <w:color w:val="000000"/>
                <w:sz w:val="20"/>
                <w:szCs w:val="20"/>
              </w:rPr>
              <w:t>8</w:t>
            </w:r>
          </w:p>
        </w:tc>
        <w:tc>
          <w:tcPr>
            <w:tcW w:w="0" w:type="auto"/>
            <w:vAlign w:val="center"/>
          </w:tcPr>
          <w:p w14:paraId="2642A929" w14:textId="77777777" w:rsidR="008D1A81" w:rsidRPr="00270A13" w:rsidRDefault="008D1A81" w:rsidP="008D1A81">
            <w:pPr>
              <w:jc w:val="center"/>
              <w:rPr>
                <w:color w:val="000000"/>
                <w:sz w:val="20"/>
                <w:szCs w:val="20"/>
              </w:rPr>
            </w:pPr>
            <w:r w:rsidRPr="00270A13">
              <w:rPr>
                <w:color w:val="000000"/>
                <w:sz w:val="20"/>
                <w:szCs w:val="20"/>
              </w:rPr>
              <w:t>8</w:t>
            </w:r>
          </w:p>
        </w:tc>
        <w:tc>
          <w:tcPr>
            <w:tcW w:w="1916" w:type="dxa"/>
            <w:shd w:val="clear" w:color="auto" w:fill="auto"/>
            <w:vAlign w:val="center"/>
          </w:tcPr>
          <w:p w14:paraId="66604815" w14:textId="77777777" w:rsidR="008D1A81" w:rsidRPr="00270A13" w:rsidRDefault="008D1A81" w:rsidP="008E5CAD">
            <w:pPr>
              <w:jc w:val="center"/>
              <w:rPr>
                <w:color w:val="000000"/>
                <w:sz w:val="20"/>
                <w:szCs w:val="20"/>
              </w:rPr>
            </w:pPr>
            <w:r w:rsidRPr="00270A13">
              <w:rPr>
                <w:sz w:val="20"/>
                <w:szCs w:val="20"/>
              </w:rPr>
              <w:t>Котельная № 8</w:t>
            </w:r>
          </w:p>
        </w:tc>
        <w:tc>
          <w:tcPr>
            <w:tcW w:w="2653" w:type="dxa"/>
            <w:shd w:val="clear" w:color="auto" w:fill="auto"/>
            <w:vAlign w:val="center"/>
          </w:tcPr>
          <w:p w14:paraId="16BA44B1" w14:textId="77777777" w:rsidR="008D1A81" w:rsidRPr="00270A13" w:rsidRDefault="008D1A81" w:rsidP="008E5CAD">
            <w:pPr>
              <w:jc w:val="center"/>
              <w:rPr>
                <w:color w:val="000000"/>
                <w:sz w:val="20"/>
                <w:szCs w:val="20"/>
              </w:rPr>
            </w:pPr>
            <w:r w:rsidRPr="00270A13">
              <w:rPr>
                <w:sz w:val="20"/>
                <w:szCs w:val="20"/>
              </w:rPr>
              <w:t>М.О. д. Монасеино, ул. Территория школы, д.3</w:t>
            </w:r>
          </w:p>
        </w:tc>
        <w:tc>
          <w:tcPr>
            <w:tcW w:w="0" w:type="auto"/>
            <w:shd w:val="clear" w:color="auto" w:fill="auto"/>
            <w:vAlign w:val="center"/>
          </w:tcPr>
          <w:p w14:paraId="02EA05D5" w14:textId="77777777" w:rsidR="008D1A81" w:rsidRPr="00270A13" w:rsidRDefault="008D1A81" w:rsidP="008E5CAD">
            <w:pPr>
              <w:jc w:val="center"/>
              <w:rPr>
                <w:color w:val="000000"/>
                <w:sz w:val="20"/>
                <w:szCs w:val="20"/>
              </w:rPr>
            </w:pPr>
            <w:r w:rsidRPr="00270A13">
              <w:rPr>
                <w:sz w:val="20"/>
                <w:szCs w:val="20"/>
              </w:rPr>
              <w:t>Охватывает часть д. Монасеино</w:t>
            </w:r>
          </w:p>
        </w:tc>
      </w:tr>
      <w:tr w:rsidR="008D1A81" w:rsidRPr="00270A13" w14:paraId="1B8B3255" w14:textId="77777777" w:rsidTr="008E5CAD">
        <w:trPr>
          <w:trHeight w:val="283"/>
        </w:trPr>
        <w:tc>
          <w:tcPr>
            <w:tcW w:w="0" w:type="auto"/>
            <w:shd w:val="clear" w:color="auto" w:fill="auto"/>
            <w:vAlign w:val="center"/>
          </w:tcPr>
          <w:p w14:paraId="64CFF006" w14:textId="77777777" w:rsidR="008D1A81" w:rsidRPr="00270A13" w:rsidRDefault="008D1A81" w:rsidP="008D1A81">
            <w:pPr>
              <w:jc w:val="center"/>
              <w:rPr>
                <w:color w:val="000000"/>
                <w:sz w:val="20"/>
                <w:szCs w:val="20"/>
              </w:rPr>
            </w:pPr>
            <w:r w:rsidRPr="00270A13">
              <w:rPr>
                <w:color w:val="000000"/>
                <w:sz w:val="20"/>
                <w:szCs w:val="20"/>
              </w:rPr>
              <w:t>9</w:t>
            </w:r>
          </w:p>
        </w:tc>
        <w:tc>
          <w:tcPr>
            <w:tcW w:w="0" w:type="auto"/>
            <w:vAlign w:val="center"/>
          </w:tcPr>
          <w:p w14:paraId="18380095" w14:textId="77777777" w:rsidR="008D1A81" w:rsidRPr="00270A13" w:rsidRDefault="008D1A81" w:rsidP="008D1A81">
            <w:pPr>
              <w:jc w:val="center"/>
              <w:rPr>
                <w:color w:val="000000"/>
                <w:sz w:val="20"/>
                <w:szCs w:val="20"/>
              </w:rPr>
            </w:pPr>
            <w:r w:rsidRPr="00270A13">
              <w:rPr>
                <w:color w:val="000000"/>
                <w:sz w:val="20"/>
                <w:szCs w:val="20"/>
              </w:rPr>
              <w:t>9</w:t>
            </w:r>
          </w:p>
        </w:tc>
        <w:tc>
          <w:tcPr>
            <w:tcW w:w="1916" w:type="dxa"/>
            <w:shd w:val="clear" w:color="auto" w:fill="auto"/>
            <w:vAlign w:val="center"/>
          </w:tcPr>
          <w:p w14:paraId="377B04E8" w14:textId="77777777" w:rsidR="008D1A81" w:rsidRPr="00270A13" w:rsidRDefault="008D1A81" w:rsidP="008E5CAD">
            <w:pPr>
              <w:jc w:val="center"/>
              <w:rPr>
                <w:color w:val="000000"/>
                <w:sz w:val="20"/>
                <w:szCs w:val="20"/>
              </w:rPr>
            </w:pPr>
            <w:r w:rsidRPr="00270A13">
              <w:rPr>
                <w:sz w:val="20"/>
                <w:szCs w:val="20"/>
              </w:rPr>
              <w:t>Котельная №9</w:t>
            </w:r>
          </w:p>
        </w:tc>
        <w:tc>
          <w:tcPr>
            <w:tcW w:w="2653" w:type="dxa"/>
            <w:shd w:val="clear" w:color="auto" w:fill="auto"/>
            <w:vAlign w:val="center"/>
          </w:tcPr>
          <w:p w14:paraId="05781BA4" w14:textId="77777777" w:rsidR="008D1A81" w:rsidRPr="00270A13" w:rsidRDefault="008D1A81" w:rsidP="008E5CAD">
            <w:pPr>
              <w:jc w:val="center"/>
              <w:rPr>
                <w:color w:val="000000"/>
                <w:sz w:val="20"/>
                <w:szCs w:val="20"/>
              </w:rPr>
            </w:pPr>
            <w:r w:rsidRPr="00270A13">
              <w:rPr>
                <w:sz w:val="20"/>
                <w:szCs w:val="20"/>
              </w:rPr>
              <w:t>М.О. п. Лотошино, ул. Тепличная, д.2</w:t>
            </w:r>
          </w:p>
        </w:tc>
        <w:tc>
          <w:tcPr>
            <w:tcW w:w="0" w:type="auto"/>
            <w:shd w:val="clear" w:color="auto" w:fill="auto"/>
            <w:vAlign w:val="center"/>
          </w:tcPr>
          <w:p w14:paraId="6BC91082" w14:textId="77777777" w:rsidR="008D1A81" w:rsidRPr="00270A13" w:rsidRDefault="008D1A81" w:rsidP="008E5CAD">
            <w:pPr>
              <w:jc w:val="center"/>
              <w:rPr>
                <w:color w:val="000000"/>
                <w:sz w:val="20"/>
                <w:szCs w:val="20"/>
              </w:rPr>
            </w:pPr>
            <w:r w:rsidRPr="00270A13">
              <w:rPr>
                <w:sz w:val="20"/>
                <w:szCs w:val="20"/>
              </w:rPr>
              <w:t>Вдоль улицы Тепличная</w:t>
            </w:r>
          </w:p>
        </w:tc>
      </w:tr>
      <w:tr w:rsidR="008D1A81" w:rsidRPr="00270A13" w14:paraId="3FFBBC23" w14:textId="77777777" w:rsidTr="008E5CAD">
        <w:trPr>
          <w:trHeight w:val="283"/>
        </w:trPr>
        <w:tc>
          <w:tcPr>
            <w:tcW w:w="0" w:type="auto"/>
            <w:shd w:val="clear" w:color="auto" w:fill="auto"/>
            <w:vAlign w:val="center"/>
          </w:tcPr>
          <w:p w14:paraId="461697F5" w14:textId="77777777" w:rsidR="008D1A81" w:rsidRPr="00270A13" w:rsidRDefault="008D1A81" w:rsidP="008D1A81">
            <w:pPr>
              <w:jc w:val="center"/>
              <w:rPr>
                <w:color w:val="000000"/>
                <w:sz w:val="20"/>
                <w:szCs w:val="20"/>
              </w:rPr>
            </w:pPr>
            <w:r w:rsidRPr="00270A13">
              <w:rPr>
                <w:color w:val="000000"/>
                <w:sz w:val="20"/>
                <w:szCs w:val="20"/>
              </w:rPr>
              <w:t>10</w:t>
            </w:r>
          </w:p>
        </w:tc>
        <w:tc>
          <w:tcPr>
            <w:tcW w:w="0" w:type="auto"/>
            <w:vAlign w:val="center"/>
          </w:tcPr>
          <w:p w14:paraId="6BD06ADE" w14:textId="77777777" w:rsidR="008D1A81" w:rsidRPr="00270A13" w:rsidRDefault="008D1A81" w:rsidP="008D1A81">
            <w:pPr>
              <w:jc w:val="center"/>
              <w:rPr>
                <w:color w:val="000000"/>
                <w:sz w:val="20"/>
                <w:szCs w:val="20"/>
              </w:rPr>
            </w:pPr>
            <w:r w:rsidRPr="00270A13">
              <w:rPr>
                <w:color w:val="000000"/>
                <w:sz w:val="20"/>
                <w:szCs w:val="20"/>
              </w:rPr>
              <w:t>10</w:t>
            </w:r>
          </w:p>
        </w:tc>
        <w:tc>
          <w:tcPr>
            <w:tcW w:w="1916" w:type="dxa"/>
            <w:shd w:val="clear" w:color="auto" w:fill="auto"/>
            <w:vAlign w:val="center"/>
          </w:tcPr>
          <w:p w14:paraId="35A0B0D3" w14:textId="77777777" w:rsidR="008D1A81" w:rsidRPr="00270A13" w:rsidRDefault="008D1A81" w:rsidP="008E5CAD">
            <w:pPr>
              <w:jc w:val="center"/>
              <w:rPr>
                <w:color w:val="000000"/>
                <w:sz w:val="20"/>
                <w:szCs w:val="20"/>
              </w:rPr>
            </w:pPr>
            <w:r w:rsidRPr="00270A13">
              <w:rPr>
                <w:sz w:val="20"/>
                <w:szCs w:val="20"/>
              </w:rPr>
              <w:t>Котельная №10</w:t>
            </w:r>
          </w:p>
        </w:tc>
        <w:tc>
          <w:tcPr>
            <w:tcW w:w="2653" w:type="dxa"/>
            <w:shd w:val="clear" w:color="auto" w:fill="auto"/>
            <w:vAlign w:val="center"/>
          </w:tcPr>
          <w:p w14:paraId="70AC50F6" w14:textId="77777777" w:rsidR="008D1A81" w:rsidRPr="00270A13" w:rsidRDefault="008D1A81" w:rsidP="008E5CAD">
            <w:pPr>
              <w:jc w:val="center"/>
              <w:rPr>
                <w:color w:val="000000"/>
                <w:sz w:val="20"/>
                <w:szCs w:val="20"/>
              </w:rPr>
            </w:pPr>
            <w:r w:rsidRPr="00270A13">
              <w:rPr>
                <w:sz w:val="20"/>
                <w:szCs w:val="20"/>
              </w:rPr>
              <w:t>М.О. д. Ошейкино, д.121</w:t>
            </w:r>
          </w:p>
        </w:tc>
        <w:tc>
          <w:tcPr>
            <w:tcW w:w="0" w:type="auto"/>
            <w:shd w:val="clear" w:color="auto" w:fill="auto"/>
            <w:vAlign w:val="center"/>
          </w:tcPr>
          <w:p w14:paraId="1DAAE40E" w14:textId="77777777" w:rsidR="008D1A81" w:rsidRPr="00270A13" w:rsidRDefault="008D1A81" w:rsidP="008E5CAD">
            <w:pPr>
              <w:jc w:val="center"/>
              <w:rPr>
                <w:color w:val="000000"/>
                <w:sz w:val="20"/>
                <w:szCs w:val="20"/>
              </w:rPr>
            </w:pPr>
            <w:r w:rsidRPr="00270A13">
              <w:rPr>
                <w:sz w:val="20"/>
                <w:szCs w:val="20"/>
              </w:rPr>
              <w:t>Охватывает часть. д. Ошейкино</w:t>
            </w:r>
          </w:p>
        </w:tc>
      </w:tr>
      <w:tr w:rsidR="008D1A81" w:rsidRPr="00270A13" w14:paraId="7681CF17" w14:textId="77777777" w:rsidTr="008E5CAD">
        <w:trPr>
          <w:trHeight w:val="283"/>
        </w:trPr>
        <w:tc>
          <w:tcPr>
            <w:tcW w:w="0" w:type="auto"/>
            <w:shd w:val="clear" w:color="auto" w:fill="auto"/>
            <w:vAlign w:val="center"/>
          </w:tcPr>
          <w:p w14:paraId="376D5665" w14:textId="77777777" w:rsidR="008D1A81" w:rsidRPr="00270A13" w:rsidRDefault="008D1A81" w:rsidP="008D1A81">
            <w:pPr>
              <w:jc w:val="center"/>
              <w:rPr>
                <w:color w:val="000000"/>
                <w:sz w:val="20"/>
                <w:szCs w:val="20"/>
              </w:rPr>
            </w:pPr>
            <w:r w:rsidRPr="00270A13">
              <w:rPr>
                <w:color w:val="000000"/>
                <w:sz w:val="20"/>
                <w:szCs w:val="20"/>
              </w:rPr>
              <w:t>11</w:t>
            </w:r>
          </w:p>
        </w:tc>
        <w:tc>
          <w:tcPr>
            <w:tcW w:w="0" w:type="auto"/>
            <w:vAlign w:val="center"/>
          </w:tcPr>
          <w:p w14:paraId="789825B2" w14:textId="77777777" w:rsidR="008D1A81" w:rsidRPr="00270A13" w:rsidRDefault="008D1A81" w:rsidP="008D1A81">
            <w:pPr>
              <w:jc w:val="center"/>
              <w:rPr>
                <w:color w:val="000000"/>
                <w:sz w:val="20"/>
                <w:szCs w:val="20"/>
              </w:rPr>
            </w:pPr>
            <w:r w:rsidRPr="00270A13">
              <w:rPr>
                <w:color w:val="000000"/>
                <w:sz w:val="20"/>
                <w:szCs w:val="20"/>
              </w:rPr>
              <w:t>11</w:t>
            </w:r>
          </w:p>
        </w:tc>
        <w:tc>
          <w:tcPr>
            <w:tcW w:w="1916" w:type="dxa"/>
            <w:shd w:val="clear" w:color="auto" w:fill="auto"/>
            <w:vAlign w:val="center"/>
          </w:tcPr>
          <w:p w14:paraId="7FEB2907" w14:textId="77777777" w:rsidR="008D1A81" w:rsidRPr="00270A13" w:rsidRDefault="008D1A81" w:rsidP="008E5CAD">
            <w:pPr>
              <w:jc w:val="center"/>
              <w:rPr>
                <w:color w:val="000000"/>
                <w:sz w:val="20"/>
                <w:szCs w:val="20"/>
              </w:rPr>
            </w:pPr>
            <w:r w:rsidRPr="00270A13">
              <w:rPr>
                <w:sz w:val="20"/>
                <w:szCs w:val="20"/>
              </w:rPr>
              <w:t>Котельная №11</w:t>
            </w:r>
          </w:p>
        </w:tc>
        <w:tc>
          <w:tcPr>
            <w:tcW w:w="2653" w:type="dxa"/>
            <w:shd w:val="clear" w:color="auto" w:fill="auto"/>
            <w:vAlign w:val="center"/>
          </w:tcPr>
          <w:p w14:paraId="7B91EC0C" w14:textId="77777777" w:rsidR="008D1A81" w:rsidRPr="00270A13" w:rsidRDefault="008D1A81" w:rsidP="008E5CAD">
            <w:pPr>
              <w:jc w:val="center"/>
              <w:rPr>
                <w:color w:val="000000"/>
                <w:sz w:val="20"/>
                <w:szCs w:val="20"/>
              </w:rPr>
            </w:pPr>
            <w:r w:rsidRPr="00270A13">
              <w:rPr>
                <w:sz w:val="20"/>
                <w:szCs w:val="20"/>
              </w:rPr>
              <w:t>М.О. д. Ушаково, д.57</w:t>
            </w:r>
          </w:p>
        </w:tc>
        <w:tc>
          <w:tcPr>
            <w:tcW w:w="0" w:type="auto"/>
            <w:shd w:val="clear" w:color="auto" w:fill="auto"/>
            <w:vAlign w:val="center"/>
          </w:tcPr>
          <w:p w14:paraId="281987F7" w14:textId="77777777" w:rsidR="008D1A81" w:rsidRPr="00270A13" w:rsidRDefault="008D1A81" w:rsidP="008E5CAD">
            <w:pPr>
              <w:jc w:val="center"/>
              <w:rPr>
                <w:color w:val="000000"/>
                <w:sz w:val="20"/>
                <w:szCs w:val="20"/>
              </w:rPr>
            </w:pPr>
            <w:r w:rsidRPr="00270A13">
              <w:rPr>
                <w:sz w:val="20"/>
                <w:szCs w:val="20"/>
              </w:rPr>
              <w:t>Охватывает часть д. Ушаково</w:t>
            </w:r>
          </w:p>
        </w:tc>
      </w:tr>
      <w:tr w:rsidR="008D1A81" w:rsidRPr="00270A13" w14:paraId="105228EF" w14:textId="77777777" w:rsidTr="008E5CAD">
        <w:trPr>
          <w:trHeight w:val="283"/>
        </w:trPr>
        <w:tc>
          <w:tcPr>
            <w:tcW w:w="0" w:type="auto"/>
            <w:shd w:val="clear" w:color="auto" w:fill="auto"/>
            <w:vAlign w:val="center"/>
          </w:tcPr>
          <w:p w14:paraId="6CF2A6AE" w14:textId="77777777" w:rsidR="008D1A81" w:rsidRPr="00270A13" w:rsidRDefault="008D1A81" w:rsidP="008D1A81">
            <w:pPr>
              <w:jc w:val="center"/>
              <w:rPr>
                <w:color w:val="000000"/>
                <w:sz w:val="20"/>
                <w:szCs w:val="20"/>
              </w:rPr>
            </w:pPr>
            <w:r w:rsidRPr="00270A13">
              <w:rPr>
                <w:color w:val="000000"/>
                <w:sz w:val="20"/>
                <w:szCs w:val="20"/>
              </w:rPr>
              <w:t>12</w:t>
            </w:r>
          </w:p>
        </w:tc>
        <w:tc>
          <w:tcPr>
            <w:tcW w:w="0" w:type="auto"/>
            <w:vAlign w:val="center"/>
          </w:tcPr>
          <w:p w14:paraId="33F14ED5" w14:textId="77777777" w:rsidR="008D1A81" w:rsidRPr="00270A13" w:rsidRDefault="008D1A81" w:rsidP="008D1A81">
            <w:pPr>
              <w:jc w:val="center"/>
              <w:rPr>
                <w:color w:val="000000"/>
                <w:sz w:val="20"/>
                <w:szCs w:val="20"/>
              </w:rPr>
            </w:pPr>
            <w:r w:rsidRPr="00270A13">
              <w:rPr>
                <w:color w:val="000000"/>
                <w:sz w:val="20"/>
                <w:szCs w:val="20"/>
              </w:rPr>
              <w:t>12</w:t>
            </w:r>
          </w:p>
        </w:tc>
        <w:tc>
          <w:tcPr>
            <w:tcW w:w="1916" w:type="dxa"/>
            <w:shd w:val="clear" w:color="auto" w:fill="auto"/>
            <w:vAlign w:val="center"/>
          </w:tcPr>
          <w:p w14:paraId="4B6A1154" w14:textId="77777777" w:rsidR="008D1A81" w:rsidRPr="00270A13" w:rsidRDefault="008D1A81" w:rsidP="008E5CAD">
            <w:pPr>
              <w:jc w:val="center"/>
              <w:rPr>
                <w:color w:val="000000"/>
                <w:sz w:val="20"/>
                <w:szCs w:val="20"/>
              </w:rPr>
            </w:pPr>
            <w:r w:rsidRPr="00270A13">
              <w:rPr>
                <w:sz w:val="20"/>
                <w:szCs w:val="20"/>
              </w:rPr>
              <w:t>Котельная №12</w:t>
            </w:r>
          </w:p>
        </w:tc>
        <w:tc>
          <w:tcPr>
            <w:tcW w:w="2653" w:type="dxa"/>
            <w:shd w:val="clear" w:color="auto" w:fill="auto"/>
            <w:vAlign w:val="center"/>
          </w:tcPr>
          <w:p w14:paraId="3F279616" w14:textId="77777777" w:rsidR="008D1A81" w:rsidRPr="00270A13" w:rsidRDefault="008D1A81" w:rsidP="008E5CAD">
            <w:pPr>
              <w:jc w:val="center"/>
              <w:rPr>
                <w:color w:val="000000"/>
                <w:sz w:val="20"/>
                <w:szCs w:val="20"/>
              </w:rPr>
            </w:pPr>
            <w:r w:rsidRPr="00270A13">
              <w:rPr>
                <w:sz w:val="20"/>
                <w:szCs w:val="20"/>
              </w:rPr>
              <w:t>М.О. д. Савостино, ул. Школьная, д.5а</w:t>
            </w:r>
          </w:p>
        </w:tc>
        <w:tc>
          <w:tcPr>
            <w:tcW w:w="0" w:type="auto"/>
            <w:shd w:val="clear" w:color="auto" w:fill="auto"/>
            <w:vAlign w:val="center"/>
          </w:tcPr>
          <w:p w14:paraId="6CB5AA46" w14:textId="77777777" w:rsidR="008D1A81" w:rsidRPr="00270A13" w:rsidRDefault="008D1A81" w:rsidP="008E5CAD">
            <w:pPr>
              <w:jc w:val="center"/>
              <w:rPr>
                <w:color w:val="000000"/>
                <w:sz w:val="20"/>
                <w:szCs w:val="20"/>
              </w:rPr>
            </w:pPr>
            <w:r w:rsidRPr="00270A13">
              <w:rPr>
                <w:sz w:val="20"/>
                <w:szCs w:val="20"/>
              </w:rPr>
              <w:t>Охватывает часть д. Савостино</w:t>
            </w:r>
          </w:p>
        </w:tc>
      </w:tr>
      <w:tr w:rsidR="008D1A81" w:rsidRPr="00270A13" w14:paraId="7F6FDA27" w14:textId="77777777" w:rsidTr="008E5CAD">
        <w:trPr>
          <w:trHeight w:val="283"/>
        </w:trPr>
        <w:tc>
          <w:tcPr>
            <w:tcW w:w="0" w:type="auto"/>
            <w:shd w:val="clear" w:color="auto" w:fill="auto"/>
            <w:vAlign w:val="center"/>
          </w:tcPr>
          <w:p w14:paraId="3AF902B6" w14:textId="77777777" w:rsidR="008D1A81" w:rsidRPr="00270A13" w:rsidRDefault="008D1A81" w:rsidP="008D1A81">
            <w:pPr>
              <w:jc w:val="center"/>
              <w:rPr>
                <w:color w:val="000000"/>
                <w:sz w:val="20"/>
                <w:szCs w:val="20"/>
              </w:rPr>
            </w:pPr>
            <w:r w:rsidRPr="00270A13">
              <w:rPr>
                <w:color w:val="000000"/>
                <w:sz w:val="20"/>
                <w:szCs w:val="20"/>
              </w:rPr>
              <w:t>13</w:t>
            </w:r>
          </w:p>
        </w:tc>
        <w:tc>
          <w:tcPr>
            <w:tcW w:w="0" w:type="auto"/>
            <w:vAlign w:val="center"/>
          </w:tcPr>
          <w:p w14:paraId="7DE9C832" w14:textId="77777777" w:rsidR="008D1A81" w:rsidRPr="00270A13" w:rsidRDefault="008D1A81" w:rsidP="008D1A81">
            <w:pPr>
              <w:jc w:val="center"/>
              <w:rPr>
                <w:color w:val="000000"/>
                <w:sz w:val="20"/>
                <w:szCs w:val="20"/>
              </w:rPr>
            </w:pPr>
            <w:r w:rsidRPr="00270A13">
              <w:rPr>
                <w:color w:val="000000"/>
                <w:sz w:val="20"/>
                <w:szCs w:val="20"/>
              </w:rPr>
              <w:t>13</w:t>
            </w:r>
          </w:p>
        </w:tc>
        <w:tc>
          <w:tcPr>
            <w:tcW w:w="1916" w:type="dxa"/>
            <w:shd w:val="clear" w:color="auto" w:fill="auto"/>
            <w:vAlign w:val="center"/>
          </w:tcPr>
          <w:p w14:paraId="0CB21C54" w14:textId="77777777" w:rsidR="008D1A81" w:rsidRPr="00270A13" w:rsidRDefault="008D1A81" w:rsidP="008E5CAD">
            <w:pPr>
              <w:jc w:val="center"/>
              <w:rPr>
                <w:color w:val="000000"/>
                <w:sz w:val="20"/>
                <w:szCs w:val="20"/>
              </w:rPr>
            </w:pPr>
            <w:r w:rsidRPr="00270A13">
              <w:rPr>
                <w:sz w:val="20"/>
                <w:szCs w:val="20"/>
              </w:rPr>
              <w:t>Котельная №13</w:t>
            </w:r>
          </w:p>
        </w:tc>
        <w:tc>
          <w:tcPr>
            <w:tcW w:w="2653" w:type="dxa"/>
            <w:shd w:val="clear" w:color="auto" w:fill="auto"/>
            <w:vAlign w:val="center"/>
          </w:tcPr>
          <w:p w14:paraId="27F5873A" w14:textId="77777777" w:rsidR="008D1A81" w:rsidRPr="00270A13" w:rsidRDefault="008D1A81" w:rsidP="008E5CAD">
            <w:pPr>
              <w:jc w:val="center"/>
              <w:rPr>
                <w:color w:val="000000"/>
                <w:sz w:val="20"/>
                <w:szCs w:val="20"/>
              </w:rPr>
            </w:pPr>
            <w:r w:rsidRPr="00270A13">
              <w:rPr>
                <w:sz w:val="20"/>
                <w:szCs w:val="20"/>
              </w:rPr>
              <w:t>М.О. п. Большая Сестра, д.30</w:t>
            </w:r>
          </w:p>
        </w:tc>
        <w:tc>
          <w:tcPr>
            <w:tcW w:w="0" w:type="auto"/>
            <w:shd w:val="clear" w:color="auto" w:fill="auto"/>
            <w:vAlign w:val="center"/>
          </w:tcPr>
          <w:p w14:paraId="11518534" w14:textId="77777777" w:rsidR="008D1A81" w:rsidRPr="00270A13" w:rsidRDefault="008D1A81" w:rsidP="008E5CAD">
            <w:pPr>
              <w:jc w:val="center"/>
              <w:rPr>
                <w:color w:val="000000"/>
                <w:sz w:val="20"/>
                <w:szCs w:val="20"/>
              </w:rPr>
            </w:pPr>
            <w:r w:rsidRPr="00270A13">
              <w:rPr>
                <w:sz w:val="20"/>
                <w:szCs w:val="20"/>
              </w:rPr>
              <w:t>Охватывает часть п. Большая Сестра</w:t>
            </w:r>
          </w:p>
        </w:tc>
      </w:tr>
      <w:tr w:rsidR="008D1A81" w:rsidRPr="00270A13" w14:paraId="7B536AF6" w14:textId="77777777" w:rsidTr="008E5CAD">
        <w:trPr>
          <w:trHeight w:val="283"/>
        </w:trPr>
        <w:tc>
          <w:tcPr>
            <w:tcW w:w="0" w:type="auto"/>
            <w:shd w:val="clear" w:color="auto" w:fill="auto"/>
            <w:vAlign w:val="center"/>
          </w:tcPr>
          <w:p w14:paraId="01110834" w14:textId="77777777" w:rsidR="008D1A81" w:rsidRPr="00270A13" w:rsidRDefault="008D1A81" w:rsidP="008D1A81">
            <w:pPr>
              <w:jc w:val="center"/>
              <w:rPr>
                <w:color w:val="000000"/>
                <w:sz w:val="20"/>
                <w:szCs w:val="20"/>
              </w:rPr>
            </w:pPr>
            <w:r w:rsidRPr="00270A13">
              <w:rPr>
                <w:color w:val="000000"/>
                <w:sz w:val="20"/>
                <w:szCs w:val="20"/>
              </w:rPr>
              <w:t>14</w:t>
            </w:r>
          </w:p>
        </w:tc>
        <w:tc>
          <w:tcPr>
            <w:tcW w:w="0" w:type="auto"/>
            <w:vAlign w:val="center"/>
          </w:tcPr>
          <w:p w14:paraId="05745416" w14:textId="77777777" w:rsidR="008D1A81" w:rsidRPr="00270A13" w:rsidRDefault="008D1A81" w:rsidP="008D1A81">
            <w:pPr>
              <w:jc w:val="center"/>
              <w:rPr>
                <w:color w:val="000000"/>
                <w:sz w:val="20"/>
                <w:szCs w:val="20"/>
              </w:rPr>
            </w:pPr>
            <w:r w:rsidRPr="00270A13">
              <w:rPr>
                <w:color w:val="000000"/>
                <w:sz w:val="20"/>
                <w:szCs w:val="20"/>
              </w:rPr>
              <w:t>14</w:t>
            </w:r>
          </w:p>
        </w:tc>
        <w:tc>
          <w:tcPr>
            <w:tcW w:w="1916" w:type="dxa"/>
            <w:shd w:val="clear" w:color="auto" w:fill="auto"/>
            <w:vAlign w:val="center"/>
          </w:tcPr>
          <w:p w14:paraId="5ACA9560" w14:textId="77777777" w:rsidR="008D1A81" w:rsidRPr="00270A13" w:rsidRDefault="008D1A81" w:rsidP="008E5CAD">
            <w:pPr>
              <w:jc w:val="center"/>
              <w:rPr>
                <w:color w:val="000000"/>
                <w:sz w:val="20"/>
                <w:szCs w:val="20"/>
              </w:rPr>
            </w:pPr>
            <w:r w:rsidRPr="00270A13">
              <w:rPr>
                <w:sz w:val="20"/>
                <w:szCs w:val="20"/>
              </w:rPr>
              <w:t>Котельная №14</w:t>
            </w:r>
          </w:p>
        </w:tc>
        <w:tc>
          <w:tcPr>
            <w:tcW w:w="2653" w:type="dxa"/>
            <w:shd w:val="clear" w:color="auto" w:fill="auto"/>
            <w:vAlign w:val="center"/>
          </w:tcPr>
          <w:p w14:paraId="28D170DB" w14:textId="77777777" w:rsidR="008D1A81" w:rsidRPr="00270A13" w:rsidRDefault="008D1A81" w:rsidP="008E5CAD">
            <w:pPr>
              <w:jc w:val="center"/>
              <w:rPr>
                <w:color w:val="000000"/>
                <w:sz w:val="20"/>
                <w:szCs w:val="20"/>
              </w:rPr>
            </w:pPr>
            <w:r w:rsidRPr="00270A13">
              <w:rPr>
                <w:sz w:val="20"/>
                <w:szCs w:val="20"/>
              </w:rPr>
              <w:t>М.О. д. Михалёво, Микрорайон, д.28</w:t>
            </w:r>
          </w:p>
        </w:tc>
        <w:tc>
          <w:tcPr>
            <w:tcW w:w="0" w:type="auto"/>
            <w:shd w:val="clear" w:color="auto" w:fill="auto"/>
            <w:vAlign w:val="center"/>
          </w:tcPr>
          <w:p w14:paraId="05E34825" w14:textId="77777777" w:rsidR="008D1A81" w:rsidRPr="00270A13" w:rsidRDefault="008D1A81" w:rsidP="008E5CAD">
            <w:pPr>
              <w:jc w:val="center"/>
              <w:rPr>
                <w:color w:val="000000"/>
                <w:sz w:val="20"/>
                <w:szCs w:val="20"/>
              </w:rPr>
            </w:pPr>
            <w:r w:rsidRPr="00270A13">
              <w:rPr>
                <w:sz w:val="20"/>
                <w:szCs w:val="20"/>
              </w:rPr>
              <w:t>Охватывает часть д. Михалёво</w:t>
            </w:r>
          </w:p>
        </w:tc>
      </w:tr>
      <w:tr w:rsidR="008D1A81" w:rsidRPr="00270A13" w14:paraId="109F076D" w14:textId="77777777" w:rsidTr="008E5CAD">
        <w:trPr>
          <w:trHeight w:val="283"/>
        </w:trPr>
        <w:tc>
          <w:tcPr>
            <w:tcW w:w="0" w:type="auto"/>
            <w:shd w:val="clear" w:color="auto" w:fill="auto"/>
            <w:vAlign w:val="center"/>
          </w:tcPr>
          <w:p w14:paraId="4A3B500F" w14:textId="77777777" w:rsidR="008D1A81" w:rsidRPr="00270A13" w:rsidRDefault="008D1A81" w:rsidP="008D1A81">
            <w:pPr>
              <w:jc w:val="center"/>
              <w:rPr>
                <w:color w:val="000000"/>
                <w:sz w:val="20"/>
                <w:szCs w:val="20"/>
              </w:rPr>
            </w:pPr>
            <w:r w:rsidRPr="00270A13">
              <w:rPr>
                <w:color w:val="000000"/>
                <w:sz w:val="20"/>
                <w:szCs w:val="20"/>
              </w:rPr>
              <w:lastRenderedPageBreak/>
              <w:t>15</w:t>
            </w:r>
          </w:p>
        </w:tc>
        <w:tc>
          <w:tcPr>
            <w:tcW w:w="0" w:type="auto"/>
            <w:vAlign w:val="center"/>
          </w:tcPr>
          <w:p w14:paraId="607B307B" w14:textId="77777777" w:rsidR="008D1A81" w:rsidRPr="00270A13" w:rsidRDefault="008D1A81" w:rsidP="008D1A81">
            <w:pPr>
              <w:jc w:val="center"/>
              <w:rPr>
                <w:color w:val="000000"/>
                <w:sz w:val="20"/>
                <w:szCs w:val="20"/>
              </w:rPr>
            </w:pPr>
            <w:r w:rsidRPr="00270A13">
              <w:rPr>
                <w:color w:val="000000"/>
                <w:sz w:val="20"/>
                <w:szCs w:val="20"/>
              </w:rPr>
              <w:t>15</w:t>
            </w:r>
          </w:p>
        </w:tc>
        <w:tc>
          <w:tcPr>
            <w:tcW w:w="1916" w:type="dxa"/>
            <w:shd w:val="clear" w:color="auto" w:fill="auto"/>
            <w:vAlign w:val="center"/>
          </w:tcPr>
          <w:p w14:paraId="70FFC123" w14:textId="77777777" w:rsidR="008D1A81" w:rsidRPr="00270A13" w:rsidRDefault="008D1A81" w:rsidP="008E5CAD">
            <w:pPr>
              <w:jc w:val="center"/>
              <w:rPr>
                <w:color w:val="000000"/>
                <w:sz w:val="20"/>
                <w:szCs w:val="20"/>
              </w:rPr>
            </w:pPr>
            <w:r w:rsidRPr="00270A13">
              <w:rPr>
                <w:sz w:val="20"/>
                <w:szCs w:val="20"/>
              </w:rPr>
              <w:t>Котельная №15</w:t>
            </w:r>
          </w:p>
          <w:p w14:paraId="1EA14F7B" w14:textId="77777777" w:rsidR="008D1A81" w:rsidRPr="00270A13" w:rsidRDefault="008D1A81" w:rsidP="008E5CAD">
            <w:pPr>
              <w:jc w:val="center"/>
              <w:rPr>
                <w:color w:val="000000"/>
                <w:sz w:val="20"/>
                <w:szCs w:val="20"/>
              </w:rPr>
            </w:pPr>
          </w:p>
        </w:tc>
        <w:tc>
          <w:tcPr>
            <w:tcW w:w="2653" w:type="dxa"/>
            <w:shd w:val="clear" w:color="auto" w:fill="auto"/>
            <w:vAlign w:val="center"/>
          </w:tcPr>
          <w:p w14:paraId="2D72ED96" w14:textId="77777777" w:rsidR="008D1A81" w:rsidRPr="00270A13" w:rsidRDefault="008D1A81" w:rsidP="008E5CAD">
            <w:pPr>
              <w:jc w:val="center"/>
              <w:rPr>
                <w:color w:val="000000"/>
                <w:sz w:val="20"/>
                <w:szCs w:val="20"/>
              </w:rPr>
            </w:pPr>
            <w:r w:rsidRPr="00270A13">
              <w:rPr>
                <w:sz w:val="20"/>
                <w:szCs w:val="20"/>
              </w:rPr>
              <w:t>М.О. д. Кульпино, Микрорайон, д.19</w:t>
            </w:r>
          </w:p>
        </w:tc>
        <w:tc>
          <w:tcPr>
            <w:tcW w:w="0" w:type="auto"/>
            <w:shd w:val="clear" w:color="auto" w:fill="auto"/>
            <w:vAlign w:val="center"/>
          </w:tcPr>
          <w:p w14:paraId="2D116D68" w14:textId="77777777" w:rsidR="008D1A81" w:rsidRPr="00270A13" w:rsidRDefault="008D1A81" w:rsidP="008E5CAD">
            <w:pPr>
              <w:jc w:val="center"/>
              <w:rPr>
                <w:color w:val="000000"/>
                <w:sz w:val="20"/>
                <w:szCs w:val="20"/>
              </w:rPr>
            </w:pPr>
            <w:r w:rsidRPr="00270A13">
              <w:rPr>
                <w:sz w:val="20"/>
                <w:szCs w:val="20"/>
              </w:rPr>
              <w:t>Охватывает часть д. Кульпино</w:t>
            </w:r>
          </w:p>
        </w:tc>
      </w:tr>
      <w:tr w:rsidR="008D1A81" w:rsidRPr="00270A13" w14:paraId="7FAB0D4C" w14:textId="77777777" w:rsidTr="008E5CAD">
        <w:trPr>
          <w:trHeight w:val="283"/>
        </w:trPr>
        <w:tc>
          <w:tcPr>
            <w:tcW w:w="0" w:type="auto"/>
            <w:shd w:val="clear" w:color="auto" w:fill="auto"/>
            <w:vAlign w:val="center"/>
          </w:tcPr>
          <w:p w14:paraId="3FEC8F81" w14:textId="77777777" w:rsidR="008D1A81" w:rsidRPr="00270A13" w:rsidRDefault="008D1A81" w:rsidP="008D1A81">
            <w:pPr>
              <w:jc w:val="center"/>
              <w:rPr>
                <w:color w:val="000000"/>
                <w:sz w:val="20"/>
                <w:szCs w:val="20"/>
              </w:rPr>
            </w:pPr>
            <w:r w:rsidRPr="00270A13">
              <w:rPr>
                <w:color w:val="000000"/>
                <w:sz w:val="20"/>
                <w:szCs w:val="20"/>
              </w:rPr>
              <w:t>16</w:t>
            </w:r>
          </w:p>
        </w:tc>
        <w:tc>
          <w:tcPr>
            <w:tcW w:w="0" w:type="auto"/>
            <w:vAlign w:val="center"/>
          </w:tcPr>
          <w:p w14:paraId="714A1676" w14:textId="77777777" w:rsidR="008D1A81" w:rsidRPr="00270A13" w:rsidRDefault="008D1A81" w:rsidP="008D1A81">
            <w:pPr>
              <w:jc w:val="center"/>
              <w:rPr>
                <w:color w:val="000000"/>
                <w:sz w:val="20"/>
                <w:szCs w:val="20"/>
              </w:rPr>
            </w:pPr>
            <w:r w:rsidRPr="00270A13">
              <w:rPr>
                <w:color w:val="000000"/>
                <w:sz w:val="20"/>
                <w:szCs w:val="20"/>
              </w:rPr>
              <w:t>16</w:t>
            </w:r>
          </w:p>
        </w:tc>
        <w:tc>
          <w:tcPr>
            <w:tcW w:w="1916" w:type="dxa"/>
            <w:shd w:val="clear" w:color="auto" w:fill="auto"/>
            <w:vAlign w:val="center"/>
          </w:tcPr>
          <w:p w14:paraId="424C9B76" w14:textId="77777777" w:rsidR="008D1A81" w:rsidRPr="00270A13" w:rsidRDefault="008D1A81" w:rsidP="008E5CAD">
            <w:pPr>
              <w:jc w:val="center"/>
              <w:rPr>
                <w:color w:val="000000"/>
                <w:sz w:val="20"/>
                <w:szCs w:val="20"/>
              </w:rPr>
            </w:pPr>
            <w:r w:rsidRPr="00270A13">
              <w:rPr>
                <w:sz w:val="20"/>
                <w:szCs w:val="20"/>
              </w:rPr>
              <w:t>Котельная №16</w:t>
            </w:r>
          </w:p>
        </w:tc>
        <w:tc>
          <w:tcPr>
            <w:tcW w:w="2653" w:type="dxa"/>
            <w:shd w:val="clear" w:color="auto" w:fill="auto"/>
            <w:vAlign w:val="center"/>
          </w:tcPr>
          <w:p w14:paraId="0FF4DB9B" w14:textId="77777777" w:rsidR="008D1A81" w:rsidRPr="00270A13" w:rsidRDefault="008D1A81" w:rsidP="008E5CAD">
            <w:pPr>
              <w:jc w:val="center"/>
              <w:rPr>
                <w:color w:val="000000"/>
                <w:sz w:val="20"/>
                <w:szCs w:val="20"/>
              </w:rPr>
            </w:pPr>
            <w:r w:rsidRPr="00270A13">
              <w:rPr>
                <w:sz w:val="20"/>
                <w:szCs w:val="20"/>
              </w:rPr>
              <w:t>М.О. с. Микулино, Микрорайон, д.19</w:t>
            </w:r>
          </w:p>
        </w:tc>
        <w:tc>
          <w:tcPr>
            <w:tcW w:w="0" w:type="auto"/>
            <w:shd w:val="clear" w:color="auto" w:fill="auto"/>
            <w:vAlign w:val="center"/>
          </w:tcPr>
          <w:p w14:paraId="3F9985B3" w14:textId="77777777" w:rsidR="008D1A81" w:rsidRPr="00270A13" w:rsidRDefault="008D1A81" w:rsidP="008E5CAD">
            <w:pPr>
              <w:jc w:val="center"/>
              <w:rPr>
                <w:color w:val="000000"/>
                <w:sz w:val="20"/>
                <w:szCs w:val="20"/>
              </w:rPr>
            </w:pPr>
            <w:r w:rsidRPr="00270A13">
              <w:rPr>
                <w:sz w:val="20"/>
                <w:szCs w:val="20"/>
              </w:rPr>
              <w:t>Охватывает часть с. Микулино</w:t>
            </w:r>
          </w:p>
        </w:tc>
      </w:tr>
      <w:tr w:rsidR="008D1A81" w:rsidRPr="00270A13" w14:paraId="68D2D2BE" w14:textId="77777777" w:rsidTr="008E5CAD">
        <w:trPr>
          <w:trHeight w:val="283"/>
        </w:trPr>
        <w:tc>
          <w:tcPr>
            <w:tcW w:w="0" w:type="auto"/>
            <w:shd w:val="clear" w:color="auto" w:fill="auto"/>
            <w:vAlign w:val="center"/>
          </w:tcPr>
          <w:p w14:paraId="602A24AD" w14:textId="77777777" w:rsidR="008D1A81" w:rsidRPr="00270A13" w:rsidRDefault="008D1A81" w:rsidP="008D1A81">
            <w:pPr>
              <w:jc w:val="center"/>
              <w:rPr>
                <w:color w:val="000000"/>
                <w:sz w:val="20"/>
                <w:szCs w:val="20"/>
              </w:rPr>
            </w:pPr>
            <w:r w:rsidRPr="00270A13">
              <w:rPr>
                <w:color w:val="000000"/>
                <w:sz w:val="20"/>
                <w:szCs w:val="20"/>
              </w:rPr>
              <w:t>17</w:t>
            </w:r>
          </w:p>
        </w:tc>
        <w:tc>
          <w:tcPr>
            <w:tcW w:w="0" w:type="auto"/>
            <w:vAlign w:val="center"/>
          </w:tcPr>
          <w:p w14:paraId="4BCDFBA8" w14:textId="77777777" w:rsidR="008D1A81" w:rsidRPr="00270A13" w:rsidRDefault="008D1A81" w:rsidP="008D1A81">
            <w:pPr>
              <w:jc w:val="center"/>
              <w:rPr>
                <w:color w:val="000000"/>
                <w:sz w:val="20"/>
                <w:szCs w:val="20"/>
              </w:rPr>
            </w:pPr>
            <w:r w:rsidRPr="00270A13">
              <w:rPr>
                <w:color w:val="000000"/>
                <w:sz w:val="20"/>
                <w:szCs w:val="20"/>
              </w:rPr>
              <w:t>17</w:t>
            </w:r>
          </w:p>
        </w:tc>
        <w:tc>
          <w:tcPr>
            <w:tcW w:w="1916" w:type="dxa"/>
            <w:shd w:val="clear" w:color="auto" w:fill="auto"/>
            <w:vAlign w:val="center"/>
          </w:tcPr>
          <w:p w14:paraId="383C2AB5" w14:textId="77777777" w:rsidR="008D1A81" w:rsidRPr="00270A13" w:rsidRDefault="008D1A81" w:rsidP="008E5CAD">
            <w:pPr>
              <w:jc w:val="center"/>
              <w:rPr>
                <w:color w:val="000000"/>
                <w:sz w:val="20"/>
                <w:szCs w:val="20"/>
              </w:rPr>
            </w:pPr>
            <w:r w:rsidRPr="00270A13">
              <w:rPr>
                <w:sz w:val="20"/>
                <w:szCs w:val="20"/>
              </w:rPr>
              <w:t>Котельная №17</w:t>
            </w:r>
          </w:p>
        </w:tc>
        <w:tc>
          <w:tcPr>
            <w:tcW w:w="2653" w:type="dxa"/>
            <w:shd w:val="clear" w:color="auto" w:fill="auto"/>
            <w:vAlign w:val="center"/>
          </w:tcPr>
          <w:p w14:paraId="773F30F3" w14:textId="77777777" w:rsidR="008D1A81" w:rsidRPr="00270A13" w:rsidRDefault="008D1A81" w:rsidP="008E5CAD">
            <w:pPr>
              <w:jc w:val="center"/>
              <w:rPr>
                <w:color w:val="000000"/>
                <w:sz w:val="20"/>
                <w:szCs w:val="20"/>
              </w:rPr>
            </w:pPr>
            <w:r w:rsidRPr="00270A13">
              <w:rPr>
                <w:sz w:val="20"/>
                <w:szCs w:val="20"/>
              </w:rPr>
              <w:t>М.О. д. Введенское, Микрорайон, д.11а</w:t>
            </w:r>
          </w:p>
        </w:tc>
        <w:tc>
          <w:tcPr>
            <w:tcW w:w="0" w:type="auto"/>
            <w:shd w:val="clear" w:color="auto" w:fill="auto"/>
            <w:vAlign w:val="center"/>
          </w:tcPr>
          <w:p w14:paraId="4E45DA41" w14:textId="247903D9" w:rsidR="008D1A81" w:rsidRPr="00270A13" w:rsidRDefault="008D1A81" w:rsidP="008E5CAD">
            <w:pPr>
              <w:jc w:val="center"/>
              <w:rPr>
                <w:color w:val="000000"/>
                <w:sz w:val="20"/>
                <w:szCs w:val="20"/>
              </w:rPr>
            </w:pPr>
            <w:r w:rsidRPr="00270A13">
              <w:rPr>
                <w:sz w:val="20"/>
                <w:szCs w:val="20"/>
              </w:rPr>
              <w:t>Охватывает часть д. Введенское</w:t>
            </w:r>
          </w:p>
        </w:tc>
      </w:tr>
      <w:tr w:rsidR="008D1A81" w:rsidRPr="00270A13" w14:paraId="66B457EE" w14:textId="77777777" w:rsidTr="008E5CAD">
        <w:trPr>
          <w:trHeight w:val="283"/>
        </w:trPr>
        <w:tc>
          <w:tcPr>
            <w:tcW w:w="0" w:type="auto"/>
            <w:shd w:val="clear" w:color="auto" w:fill="auto"/>
            <w:vAlign w:val="center"/>
          </w:tcPr>
          <w:p w14:paraId="7AEBA8C6" w14:textId="77777777" w:rsidR="008D1A81" w:rsidRPr="00270A13" w:rsidRDefault="008D1A81" w:rsidP="008D1A81">
            <w:pPr>
              <w:jc w:val="center"/>
              <w:rPr>
                <w:color w:val="000000"/>
                <w:sz w:val="20"/>
                <w:szCs w:val="20"/>
              </w:rPr>
            </w:pPr>
            <w:r w:rsidRPr="00270A13">
              <w:rPr>
                <w:color w:val="000000"/>
                <w:sz w:val="20"/>
                <w:szCs w:val="20"/>
              </w:rPr>
              <w:t>18</w:t>
            </w:r>
          </w:p>
        </w:tc>
        <w:tc>
          <w:tcPr>
            <w:tcW w:w="0" w:type="auto"/>
            <w:vAlign w:val="center"/>
          </w:tcPr>
          <w:p w14:paraId="3DB6A765" w14:textId="77777777" w:rsidR="008D1A81" w:rsidRPr="00270A13" w:rsidRDefault="008D1A81" w:rsidP="008D1A81">
            <w:pPr>
              <w:jc w:val="center"/>
              <w:rPr>
                <w:color w:val="000000"/>
                <w:sz w:val="20"/>
                <w:szCs w:val="20"/>
              </w:rPr>
            </w:pPr>
            <w:r w:rsidRPr="00270A13">
              <w:rPr>
                <w:color w:val="000000"/>
                <w:sz w:val="20"/>
                <w:szCs w:val="20"/>
              </w:rPr>
              <w:t>18</w:t>
            </w:r>
          </w:p>
        </w:tc>
        <w:tc>
          <w:tcPr>
            <w:tcW w:w="1916" w:type="dxa"/>
            <w:shd w:val="clear" w:color="auto" w:fill="auto"/>
            <w:vAlign w:val="center"/>
          </w:tcPr>
          <w:p w14:paraId="2340A416" w14:textId="77777777" w:rsidR="008D1A81" w:rsidRPr="00270A13" w:rsidRDefault="008D1A81" w:rsidP="008E5CAD">
            <w:pPr>
              <w:jc w:val="center"/>
              <w:rPr>
                <w:color w:val="000000"/>
                <w:sz w:val="20"/>
                <w:szCs w:val="20"/>
              </w:rPr>
            </w:pPr>
            <w:r w:rsidRPr="00270A13">
              <w:rPr>
                <w:sz w:val="20"/>
                <w:szCs w:val="20"/>
              </w:rPr>
              <w:t>Котельная №18</w:t>
            </w:r>
          </w:p>
        </w:tc>
        <w:tc>
          <w:tcPr>
            <w:tcW w:w="2653" w:type="dxa"/>
            <w:shd w:val="clear" w:color="auto" w:fill="auto"/>
            <w:vAlign w:val="center"/>
          </w:tcPr>
          <w:p w14:paraId="01E3A408" w14:textId="77777777" w:rsidR="008D1A81" w:rsidRPr="00270A13" w:rsidRDefault="008D1A81" w:rsidP="008E5CAD">
            <w:pPr>
              <w:jc w:val="center"/>
              <w:rPr>
                <w:color w:val="000000"/>
                <w:sz w:val="20"/>
                <w:szCs w:val="20"/>
              </w:rPr>
            </w:pPr>
            <w:r w:rsidRPr="00270A13">
              <w:rPr>
                <w:sz w:val="20"/>
                <w:szCs w:val="20"/>
              </w:rPr>
              <w:t>М.О. д. Доры, д.67</w:t>
            </w:r>
          </w:p>
        </w:tc>
        <w:tc>
          <w:tcPr>
            <w:tcW w:w="0" w:type="auto"/>
            <w:shd w:val="clear" w:color="auto" w:fill="auto"/>
            <w:vAlign w:val="center"/>
          </w:tcPr>
          <w:p w14:paraId="151877B0" w14:textId="77777777" w:rsidR="008D1A81" w:rsidRPr="00270A13" w:rsidRDefault="008D1A81" w:rsidP="008E5CAD">
            <w:pPr>
              <w:jc w:val="center"/>
              <w:rPr>
                <w:color w:val="000000"/>
                <w:sz w:val="20"/>
                <w:szCs w:val="20"/>
              </w:rPr>
            </w:pPr>
            <w:r w:rsidRPr="00270A13">
              <w:rPr>
                <w:sz w:val="20"/>
                <w:szCs w:val="20"/>
              </w:rPr>
              <w:t>Охватывает часть д. Доры</w:t>
            </w:r>
          </w:p>
        </w:tc>
      </w:tr>
      <w:tr w:rsidR="008D1A81" w:rsidRPr="00270A13" w14:paraId="4A24607D" w14:textId="77777777" w:rsidTr="008E5CAD">
        <w:trPr>
          <w:trHeight w:val="283"/>
        </w:trPr>
        <w:tc>
          <w:tcPr>
            <w:tcW w:w="0" w:type="auto"/>
            <w:shd w:val="clear" w:color="auto" w:fill="auto"/>
            <w:vAlign w:val="center"/>
          </w:tcPr>
          <w:p w14:paraId="2F9E30C2" w14:textId="77777777" w:rsidR="008D1A81" w:rsidRPr="00270A13" w:rsidRDefault="008D1A81" w:rsidP="008D1A81">
            <w:pPr>
              <w:jc w:val="center"/>
              <w:rPr>
                <w:color w:val="000000"/>
                <w:sz w:val="20"/>
                <w:szCs w:val="20"/>
              </w:rPr>
            </w:pPr>
            <w:r w:rsidRPr="00270A13">
              <w:rPr>
                <w:color w:val="000000"/>
                <w:sz w:val="20"/>
                <w:szCs w:val="20"/>
              </w:rPr>
              <w:t>19</w:t>
            </w:r>
          </w:p>
        </w:tc>
        <w:tc>
          <w:tcPr>
            <w:tcW w:w="0" w:type="auto"/>
            <w:vAlign w:val="center"/>
          </w:tcPr>
          <w:p w14:paraId="62C16083" w14:textId="77777777" w:rsidR="008D1A81" w:rsidRPr="00270A13" w:rsidRDefault="008D1A81" w:rsidP="008D1A81">
            <w:pPr>
              <w:jc w:val="center"/>
              <w:rPr>
                <w:color w:val="000000"/>
                <w:sz w:val="20"/>
                <w:szCs w:val="20"/>
              </w:rPr>
            </w:pPr>
            <w:r w:rsidRPr="00270A13">
              <w:rPr>
                <w:color w:val="000000"/>
                <w:sz w:val="20"/>
                <w:szCs w:val="20"/>
              </w:rPr>
              <w:t>19</w:t>
            </w:r>
          </w:p>
        </w:tc>
        <w:tc>
          <w:tcPr>
            <w:tcW w:w="1916" w:type="dxa"/>
            <w:shd w:val="clear" w:color="auto" w:fill="auto"/>
            <w:vAlign w:val="center"/>
          </w:tcPr>
          <w:p w14:paraId="2FA059DB" w14:textId="77777777" w:rsidR="008D1A81" w:rsidRPr="00270A13" w:rsidRDefault="008D1A81" w:rsidP="008E5CAD">
            <w:pPr>
              <w:jc w:val="center"/>
              <w:rPr>
                <w:color w:val="000000"/>
                <w:sz w:val="20"/>
                <w:szCs w:val="20"/>
              </w:rPr>
            </w:pPr>
            <w:r w:rsidRPr="00270A13">
              <w:rPr>
                <w:sz w:val="20"/>
                <w:szCs w:val="20"/>
              </w:rPr>
              <w:t>Котельная №19</w:t>
            </w:r>
          </w:p>
        </w:tc>
        <w:tc>
          <w:tcPr>
            <w:tcW w:w="2653" w:type="dxa"/>
            <w:shd w:val="clear" w:color="auto" w:fill="auto"/>
            <w:vAlign w:val="center"/>
          </w:tcPr>
          <w:p w14:paraId="35A3FF59" w14:textId="77777777" w:rsidR="008D1A81" w:rsidRPr="00270A13" w:rsidRDefault="008D1A81" w:rsidP="008E5CAD">
            <w:pPr>
              <w:jc w:val="center"/>
              <w:rPr>
                <w:color w:val="000000"/>
                <w:sz w:val="20"/>
                <w:szCs w:val="20"/>
              </w:rPr>
            </w:pPr>
            <w:r w:rsidRPr="00270A13">
              <w:rPr>
                <w:sz w:val="20"/>
                <w:szCs w:val="20"/>
              </w:rPr>
              <w:t>М.О. д. Рождество д. 58/1</w:t>
            </w:r>
          </w:p>
        </w:tc>
        <w:tc>
          <w:tcPr>
            <w:tcW w:w="0" w:type="auto"/>
            <w:shd w:val="clear" w:color="auto" w:fill="auto"/>
            <w:vAlign w:val="center"/>
          </w:tcPr>
          <w:p w14:paraId="6F87DC89" w14:textId="77777777" w:rsidR="008D1A81" w:rsidRPr="00270A13" w:rsidRDefault="008D1A81" w:rsidP="008E5CAD">
            <w:pPr>
              <w:jc w:val="center"/>
              <w:rPr>
                <w:color w:val="000000"/>
                <w:sz w:val="20"/>
                <w:szCs w:val="20"/>
              </w:rPr>
            </w:pPr>
            <w:r w:rsidRPr="00270A13">
              <w:rPr>
                <w:sz w:val="20"/>
                <w:szCs w:val="20"/>
              </w:rPr>
              <w:t>Котельная действует на одно здание</w:t>
            </w:r>
          </w:p>
        </w:tc>
      </w:tr>
      <w:tr w:rsidR="008D1A81" w:rsidRPr="00270A13" w14:paraId="01E566CB" w14:textId="77777777" w:rsidTr="008E5CAD">
        <w:trPr>
          <w:trHeight w:val="283"/>
        </w:trPr>
        <w:tc>
          <w:tcPr>
            <w:tcW w:w="0" w:type="auto"/>
            <w:shd w:val="clear" w:color="auto" w:fill="auto"/>
            <w:vAlign w:val="center"/>
          </w:tcPr>
          <w:p w14:paraId="70968AD3" w14:textId="77777777" w:rsidR="008D1A81" w:rsidRPr="00270A13" w:rsidRDefault="008D1A81" w:rsidP="008D1A81">
            <w:pPr>
              <w:jc w:val="center"/>
              <w:rPr>
                <w:color w:val="000000"/>
                <w:sz w:val="20"/>
                <w:szCs w:val="20"/>
              </w:rPr>
            </w:pPr>
            <w:r w:rsidRPr="00270A13">
              <w:rPr>
                <w:color w:val="000000"/>
                <w:sz w:val="20"/>
                <w:szCs w:val="20"/>
              </w:rPr>
              <w:t>20</w:t>
            </w:r>
          </w:p>
        </w:tc>
        <w:tc>
          <w:tcPr>
            <w:tcW w:w="0" w:type="auto"/>
            <w:vAlign w:val="center"/>
          </w:tcPr>
          <w:p w14:paraId="5A58C4AD" w14:textId="77777777" w:rsidR="008D1A81" w:rsidRPr="00270A13" w:rsidRDefault="008D1A81" w:rsidP="008D1A81">
            <w:pPr>
              <w:jc w:val="center"/>
              <w:rPr>
                <w:color w:val="000000"/>
                <w:sz w:val="20"/>
                <w:szCs w:val="20"/>
              </w:rPr>
            </w:pPr>
            <w:r w:rsidRPr="00270A13">
              <w:rPr>
                <w:color w:val="000000"/>
                <w:sz w:val="20"/>
                <w:szCs w:val="20"/>
              </w:rPr>
              <w:t>20</w:t>
            </w:r>
          </w:p>
        </w:tc>
        <w:tc>
          <w:tcPr>
            <w:tcW w:w="1916" w:type="dxa"/>
            <w:shd w:val="clear" w:color="auto" w:fill="auto"/>
            <w:vAlign w:val="center"/>
          </w:tcPr>
          <w:p w14:paraId="1A7DFCCA" w14:textId="77777777" w:rsidR="008D1A81" w:rsidRPr="00270A13" w:rsidRDefault="008D1A81" w:rsidP="008E5CAD">
            <w:pPr>
              <w:jc w:val="center"/>
              <w:rPr>
                <w:color w:val="000000"/>
                <w:sz w:val="20"/>
                <w:szCs w:val="20"/>
              </w:rPr>
            </w:pPr>
            <w:r w:rsidRPr="00270A13">
              <w:rPr>
                <w:sz w:val="20"/>
                <w:szCs w:val="20"/>
              </w:rPr>
              <w:t>Котельная №20</w:t>
            </w:r>
          </w:p>
        </w:tc>
        <w:tc>
          <w:tcPr>
            <w:tcW w:w="2653" w:type="dxa"/>
            <w:shd w:val="clear" w:color="auto" w:fill="auto"/>
            <w:vAlign w:val="center"/>
          </w:tcPr>
          <w:p w14:paraId="6E577FFC" w14:textId="77777777" w:rsidR="008D1A81" w:rsidRPr="00270A13" w:rsidRDefault="008D1A81" w:rsidP="008E5CAD">
            <w:pPr>
              <w:jc w:val="center"/>
              <w:rPr>
                <w:color w:val="000000"/>
                <w:sz w:val="20"/>
                <w:szCs w:val="20"/>
              </w:rPr>
            </w:pPr>
            <w:r w:rsidRPr="00270A13">
              <w:rPr>
                <w:sz w:val="20"/>
                <w:szCs w:val="20"/>
              </w:rPr>
              <w:t>М.О. п. Лотошино, ул. Центральная, д.4а</w:t>
            </w:r>
          </w:p>
        </w:tc>
        <w:tc>
          <w:tcPr>
            <w:tcW w:w="0" w:type="auto"/>
            <w:shd w:val="clear" w:color="auto" w:fill="auto"/>
            <w:vAlign w:val="center"/>
          </w:tcPr>
          <w:p w14:paraId="2DD5E600" w14:textId="77777777" w:rsidR="008D1A81" w:rsidRPr="00270A13" w:rsidRDefault="008D1A81" w:rsidP="008E5CAD">
            <w:pPr>
              <w:jc w:val="center"/>
              <w:rPr>
                <w:color w:val="000000"/>
                <w:sz w:val="20"/>
                <w:szCs w:val="20"/>
              </w:rPr>
            </w:pPr>
            <w:r w:rsidRPr="00270A13">
              <w:rPr>
                <w:sz w:val="20"/>
                <w:szCs w:val="20"/>
              </w:rPr>
              <w:t>В границах улиц Центральная, Почтовая и Калинина</w:t>
            </w:r>
          </w:p>
        </w:tc>
      </w:tr>
      <w:tr w:rsidR="008D1A81" w:rsidRPr="00270A13" w14:paraId="3FAD8854" w14:textId="77777777" w:rsidTr="008E5CAD">
        <w:trPr>
          <w:trHeight w:val="283"/>
        </w:trPr>
        <w:tc>
          <w:tcPr>
            <w:tcW w:w="0" w:type="auto"/>
            <w:shd w:val="clear" w:color="auto" w:fill="auto"/>
            <w:vAlign w:val="center"/>
          </w:tcPr>
          <w:p w14:paraId="58A53696" w14:textId="77777777" w:rsidR="008D1A81" w:rsidRPr="00270A13" w:rsidRDefault="008D1A81" w:rsidP="008D1A81">
            <w:pPr>
              <w:jc w:val="center"/>
              <w:rPr>
                <w:color w:val="000000"/>
                <w:sz w:val="20"/>
                <w:szCs w:val="20"/>
              </w:rPr>
            </w:pPr>
            <w:r w:rsidRPr="00270A13">
              <w:rPr>
                <w:color w:val="000000"/>
                <w:sz w:val="20"/>
                <w:szCs w:val="20"/>
              </w:rPr>
              <w:t>21</w:t>
            </w:r>
          </w:p>
        </w:tc>
        <w:tc>
          <w:tcPr>
            <w:tcW w:w="0" w:type="auto"/>
            <w:vAlign w:val="center"/>
          </w:tcPr>
          <w:p w14:paraId="552C0537" w14:textId="77777777" w:rsidR="008D1A81" w:rsidRPr="00270A13" w:rsidRDefault="008D1A81" w:rsidP="008D1A81">
            <w:pPr>
              <w:jc w:val="center"/>
              <w:rPr>
                <w:color w:val="000000"/>
                <w:sz w:val="20"/>
                <w:szCs w:val="20"/>
              </w:rPr>
            </w:pPr>
            <w:r w:rsidRPr="00270A13">
              <w:rPr>
                <w:color w:val="000000"/>
                <w:sz w:val="20"/>
                <w:szCs w:val="20"/>
              </w:rPr>
              <w:t>21</w:t>
            </w:r>
          </w:p>
        </w:tc>
        <w:tc>
          <w:tcPr>
            <w:tcW w:w="1916" w:type="dxa"/>
            <w:shd w:val="clear" w:color="auto" w:fill="auto"/>
            <w:vAlign w:val="center"/>
          </w:tcPr>
          <w:p w14:paraId="14D0EEF7" w14:textId="77777777" w:rsidR="008D1A81" w:rsidRPr="00270A13" w:rsidRDefault="008D1A81" w:rsidP="008E5CAD">
            <w:pPr>
              <w:jc w:val="center"/>
              <w:rPr>
                <w:color w:val="000000"/>
                <w:sz w:val="20"/>
                <w:szCs w:val="20"/>
              </w:rPr>
            </w:pPr>
            <w:r w:rsidRPr="00270A13">
              <w:rPr>
                <w:sz w:val="20"/>
                <w:szCs w:val="20"/>
              </w:rPr>
              <w:t>Котельная №21</w:t>
            </w:r>
          </w:p>
        </w:tc>
        <w:tc>
          <w:tcPr>
            <w:tcW w:w="2653" w:type="dxa"/>
            <w:shd w:val="clear" w:color="auto" w:fill="auto"/>
            <w:vAlign w:val="center"/>
          </w:tcPr>
          <w:p w14:paraId="2E6C475C" w14:textId="77777777" w:rsidR="008D1A81" w:rsidRPr="00270A13" w:rsidRDefault="008D1A81" w:rsidP="008E5CAD">
            <w:pPr>
              <w:jc w:val="center"/>
              <w:rPr>
                <w:color w:val="000000"/>
                <w:sz w:val="20"/>
                <w:szCs w:val="20"/>
              </w:rPr>
            </w:pPr>
            <w:r w:rsidRPr="00270A13">
              <w:rPr>
                <w:sz w:val="20"/>
                <w:szCs w:val="20"/>
              </w:rPr>
              <w:t>М.О. п. Лотошино, ул. Кирова д.22</w:t>
            </w:r>
          </w:p>
        </w:tc>
        <w:tc>
          <w:tcPr>
            <w:tcW w:w="0" w:type="auto"/>
            <w:shd w:val="clear" w:color="auto" w:fill="auto"/>
            <w:vAlign w:val="center"/>
          </w:tcPr>
          <w:p w14:paraId="0AFA4ECB" w14:textId="77777777" w:rsidR="008D1A81" w:rsidRPr="00270A13" w:rsidRDefault="008D1A81" w:rsidP="008E5CAD">
            <w:pPr>
              <w:jc w:val="center"/>
              <w:rPr>
                <w:color w:val="000000"/>
                <w:sz w:val="20"/>
                <w:szCs w:val="20"/>
              </w:rPr>
            </w:pPr>
            <w:r w:rsidRPr="00270A13">
              <w:rPr>
                <w:sz w:val="20"/>
                <w:szCs w:val="20"/>
              </w:rPr>
              <w:t>Котельная действует на одно здание</w:t>
            </w:r>
          </w:p>
        </w:tc>
      </w:tr>
      <w:tr w:rsidR="008D1A81" w:rsidRPr="00270A13" w14:paraId="3F4A3233" w14:textId="77777777" w:rsidTr="008E5CAD">
        <w:trPr>
          <w:trHeight w:val="283"/>
        </w:trPr>
        <w:tc>
          <w:tcPr>
            <w:tcW w:w="0" w:type="auto"/>
            <w:shd w:val="clear" w:color="auto" w:fill="auto"/>
            <w:vAlign w:val="center"/>
          </w:tcPr>
          <w:p w14:paraId="7F53DC66" w14:textId="77777777" w:rsidR="008D1A81" w:rsidRPr="00270A13" w:rsidRDefault="008D1A81" w:rsidP="008D1A81">
            <w:pPr>
              <w:jc w:val="center"/>
              <w:rPr>
                <w:color w:val="000000"/>
                <w:sz w:val="20"/>
                <w:szCs w:val="20"/>
              </w:rPr>
            </w:pPr>
            <w:r w:rsidRPr="00270A13">
              <w:rPr>
                <w:color w:val="000000"/>
                <w:sz w:val="20"/>
                <w:szCs w:val="20"/>
              </w:rPr>
              <w:t>22</w:t>
            </w:r>
          </w:p>
        </w:tc>
        <w:tc>
          <w:tcPr>
            <w:tcW w:w="0" w:type="auto"/>
            <w:vAlign w:val="center"/>
          </w:tcPr>
          <w:p w14:paraId="4F3B25BF" w14:textId="77777777" w:rsidR="008D1A81" w:rsidRPr="00270A13" w:rsidRDefault="008D1A81" w:rsidP="008D1A81">
            <w:pPr>
              <w:jc w:val="center"/>
              <w:rPr>
                <w:color w:val="000000"/>
                <w:sz w:val="20"/>
                <w:szCs w:val="20"/>
              </w:rPr>
            </w:pPr>
            <w:r w:rsidRPr="00270A13">
              <w:rPr>
                <w:color w:val="000000"/>
                <w:sz w:val="20"/>
                <w:szCs w:val="20"/>
              </w:rPr>
              <w:t>22</w:t>
            </w:r>
          </w:p>
        </w:tc>
        <w:tc>
          <w:tcPr>
            <w:tcW w:w="1916" w:type="dxa"/>
            <w:shd w:val="clear" w:color="auto" w:fill="auto"/>
            <w:vAlign w:val="center"/>
          </w:tcPr>
          <w:p w14:paraId="2B23F16C" w14:textId="77777777" w:rsidR="008D1A81" w:rsidRPr="00270A13" w:rsidRDefault="008D1A81" w:rsidP="008E5CAD">
            <w:pPr>
              <w:jc w:val="center"/>
              <w:rPr>
                <w:color w:val="000000"/>
                <w:sz w:val="20"/>
                <w:szCs w:val="20"/>
              </w:rPr>
            </w:pPr>
            <w:r w:rsidRPr="00270A13">
              <w:rPr>
                <w:sz w:val="20"/>
                <w:szCs w:val="20"/>
              </w:rPr>
              <w:t>Котельная №22</w:t>
            </w:r>
          </w:p>
        </w:tc>
        <w:tc>
          <w:tcPr>
            <w:tcW w:w="2653" w:type="dxa"/>
            <w:shd w:val="clear" w:color="auto" w:fill="auto"/>
            <w:vAlign w:val="center"/>
          </w:tcPr>
          <w:p w14:paraId="1CF17854" w14:textId="77777777" w:rsidR="008D1A81" w:rsidRPr="00270A13" w:rsidRDefault="008D1A81" w:rsidP="008E5CAD">
            <w:pPr>
              <w:jc w:val="center"/>
              <w:rPr>
                <w:color w:val="000000"/>
                <w:sz w:val="20"/>
                <w:szCs w:val="20"/>
              </w:rPr>
            </w:pPr>
            <w:r w:rsidRPr="00270A13">
              <w:rPr>
                <w:sz w:val="20"/>
                <w:szCs w:val="20"/>
              </w:rPr>
              <w:t>М.О. п. Лотошино, ул. Коммунальная д.6</w:t>
            </w:r>
          </w:p>
        </w:tc>
        <w:tc>
          <w:tcPr>
            <w:tcW w:w="0" w:type="auto"/>
            <w:shd w:val="clear" w:color="auto" w:fill="auto"/>
            <w:vAlign w:val="center"/>
          </w:tcPr>
          <w:p w14:paraId="76A1FBEA" w14:textId="77777777" w:rsidR="008D1A81" w:rsidRPr="00270A13" w:rsidRDefault="008D1A81" w:rsidP="008E5CAD">
            <w:pPr>
              <w:jc w:val="center"/>
              <w:rPr>
                <w:color w:val="000000"/>
                <w:sz w:val="20"/>
                <w:szCs w:val="20"/>
              </w:rPr>
            </w:pPr>
            <w:r w:rsidRPr="00270A13">
              <w:rPr>
                <w:sz w:val="20"/>
                <w:szCs w:val="20"/>
              </w:rPr>
              <w:t>Котельная действует на одно здание</w:t>
            </w:r>
          </w:p>
        </w:tc>
      </w:tr>
      <w:tr w:rsidR="008D1A81" w:rsidRPr="00270A13" w14:paraId="2A24D0A3" w14:textId="77777777" w:rsidTr="008E5CAD">
        <w:trPr>
          <w:trHeight w:val="283"/>
        </w:trPr>
        <w:tc>
          <w:tcPr>
            <w:tcW w:w="0" w:type="auto"/>
            <w:shd w:val="clear" w:color="auto" w:fill="auto"/>
            <w:vAlign w:val="center"/>
          </w:tcPr>
          <w:p w14:paraId="1C74A17A" w14:textId="77777777" w:rsidR="008D1A81" w:rsidRPr="00270A13" w:rsidRDefault="008D1A81" w:rsidP="008D1A81">
            <w:pPr>
              <w:jc w:val="center"/>
              <w:rPr>
                <w:color w:val="000000"/>
                <w:sz w:val="20"/>
                <w:szCs w:val="20"/>
              </w:rPr>
            </w:pPr>
            <w:r w:rsidRPr="00270A13">
              <w:rPr>
                <w:color w:val="000000"/>
                <w:sz w:val="20"/>
                <w:szCs w:val="20"/>
              </w:rPr>
              <w:t>23</w:t>
            </w:r>
          </w:p>
        </w:tc>
        <w:tc>
          <w:tcPr>
            <w:tcW w:w="0" w:type="auto"/>
            <w:vAlign w:val="center"/>
          </w:tcPr>
          <w:p w14:paraId="41637BB8" w14:textId="77777777" w:rsidR="008D1A81" w:rsidRPr="00270A13" w:rsidRDefault="008D1A81" w:rsidP="008D1A81">
            <w:pPr>
              <w:jc w:val="center"/>
              <w:rPr>
                <w:color w:val="000000"/>
                <w:sz w:val="20"/>
                <w:szCs w:val="20"/>
              </w:rPr>
            </w:pPr>
            <w:r w:rsidRPr="00270A13">
              <w:rPr>
                <w:color w:val="000000"/>
                <w:sz w:val="20"/>
                <w:szCs w:val="20"/>
              </w:rPr>
              <w:t>23</w:t>
            </w:r>
          </w:p>
        </w:tc>
        <w:tc>
          <w:tcPr>
            <w:tcW w:w="1916" w:type="dxa"/>
            <w:shd w:val="clear" w:color="auto" w:fill="auto"/>
            <w:vAlign w:val="center"/>
          </w:tcPr>
          <w:p w14:paraId="208E16BD" w14:textId="77777777" w:rsidR="008D1A81" w:rsidRPr="00270A13" w:rsidRDefault="008D1A81" w:rsidP="008E5CAD">
            <w:pPr>
              <w:jc w:val="center"/>
              <w:rPr>
                <w:color w:val="000000"/>
                <w:sz w:val="20"/>
                <w:szCs w:val="20"/>
              </w:rPr>
            </w:pPr>
            <w:r w:rsidRPr="00270A13">
              <w:rPr>
                <w:sz w:val="20"/>
                <w:szCs w:val="20"/>
              </w:rPr>
              <w:t>Котельная №23</w:t>
            </w:r>
          </w:p>
        </w:tc>
        <w:tc>
          <w:tcPr>
            <w:tcW w:w="2653" w:type="dxa"/>
            <w:shd w:val="clear" w:color="auto" w:fill="auto"/>
            <w:vAlign w:val="center"/>
          </w:tcPr>
          <w:p w14:paraId="060B22C9" w14:textId="77777777" w:rsidR="008D1A81" w:rsidRPr="00270A13" w:rsidRDefault="008D1A81" w:rsidP="008E5CAD">
            <w:pPr>
              <w:jc w:val="center"/>
              <w:rPr>
                <w:color w:val="000000"/>
                <w:sz w:val="20"/>
                <w:szCs w:val="20"/>
              </w:rPr>
            </w:pPr>
            <w:r w:rsidRPr="00270A13">
              <w:rPr>
                <w:sz w:val="20"/>
                <w:szCs w:val="20"/>
              </w:rPr>
              <w:t>М.О. п. Лотошино, ул.1-я Льнозаводская д.11</w:t>
            </w:r>
          </w:p>
        </w:tc>
        <w:tc>
          <w:tcPr>
            <w:tcW w:w="0" w:type="auto"/>
            <w:shd w:val="clear" w:color="auto" w:fill="auto"/>
            <w:vAlign w:val="center"/>
          </w:tcPr>
          <w:p w14:paraId="74422F7D" w14:textId="77777777" w:rsidR="008D1A81" w:rsidRPr="00270A13" w:rsidRDefault="008D1A81" w:rsidP="008E5CAD">
            <w:pPr>
              <w:jc w:val="center"/>
              <w:rPr>
                <w:color w:val="000000"/>
                <w:sz w:val="20"/>
                <w:szCs w:val="20"/>
              </w:rPr>
            </w:pPr>
            <w:r w:rsidRPr="00270A13">
              <w:rPr>
                <w:sz w:val="20"/>
                <w:szCs w:val="20"/>
              </w:rPr>
              <w:t>Котельная действует на одно здание</w:t>
            </w:r>
          </w:p>
        </w:tc>
      </w:tr>
      <w:tr w:rsidR="008D1A81" w:rsidRPr="00270A13" w14:paraId="1F1EF974" w14:textId="77777777" w:rsidTr="008E5CAD">
        <w:trPr>
          <w:trHeight w:val="283"/>
        </w:trPr>
        <w:tc>
          <w:tcPr>
            <w:tcW w:w="0" w:type="auto"/>
            <w:shd w:val="clear" w:color="auto" w:fill="auto"/>
            <w:vAlign w:val="center"/>
          </w:tcPr>
          <w:p w14:paraId="6164CB5D" w14:textId="77777777" w:rsidR="008D1A81" w:rsidRPr="00270A13" w:rsidRDefault="008D1A81" w:rsidP="008D1A81">
            <w:pPr>
              <w:jc w:val="center"/>
              <w:rPr>
                <w:color w:val="000000"/>
                <w:sz w:val="20"/>
                <w:szCs w:val="20"/>
              </w:rPr>
            </w:pPr>
            <w:r w:rsidRPr="00270A13">
              <w:rPr>
                <w:color w:val="000000"/>
                <w:sz w:val="20"/>
                <w:szCs w:val="20"/>
              </w:rPr>
              <w:t>24</w:t>
            </w:r>
          </w:p>
        </w:tc>
        <w:tc>
          <w:tcPr>
            <w:tcW w:w="0" w:type="auto"/>
            <w:vAlign w:val="center"/>
          </w:tcPr>
          <w:p w14:paraId="72DA99EE" w14:textId="77777777" w:rsidR="008D1A81" w:rsidRPr="00270A13" w:rsidRDefault="008D1A81" w:rsidP="008D1A81">
            <w:pPr>
              <w:jc w:val="center"/>
              <w:rPr>
                <w:color w:val="000000"/>
                <w:sz w:val="20"/>
                <w:szCs w:val="20"/>
              </w:rPr>
            </w:pPr>
            <w:r w:rsidRPr="00270A13">
              <w:rPr>
                <w:color w:val="000000"/>
                <w:sz w:val="20"/>
                <w:szCs w:val="20"/>
              </w:rPr>
              <w:t>24</w:t>
            </w:r>
          </w:p>
        </w:tc>
        <w:tc>
          <w:tcPr>
            <w:tcW w:w="1916" w:type="dxa"/>
            <w:shd w:val="clear" w:color="auto" w:fill="auto"/>
            <w:vAlign w:val="center"/>
          </w:tcPr>
          <w:p w14:paraId="475035EC" w14:textId="77777777" w:rsidR="008D1A81" w:rsidRPr="00270A13" w:rsidRDefault="008D1A81" w:rsidP="008E5CAD">
            <w:pPr>
              <w:jc w:val="center"/>
              <w:rPr>
                <w:color w:val="000000"/>
                <w:sz w:val="20"/>
                <w:szCs w:val="20"/>
              </w:rPr>
            </w:pPr>
            <w:r w:rsidRPr="00270A13">
              <w:rPr>
                <w:color w:val="000000"/>
                <w:sz w:val="20"/>
                <w:szCs w:val="20"/>
              </w:rPr>
              <w:t>Котельная ул. Рогова</w:t>
            </w:r>
          </w:p>
        </w:tc>
        <w:tc>
          <w:tcPr>
            <w:tcW w:w="2653" w:type="dxa"/>
            <w:shd w:val="clear" w:color="auto" w:fill="auto"/>
            <w:vAlign w:val="center"/>
          </w:tcPr>
          <w:p w14:paraId="6B317F51" w14:textId="696051D0" w:rsidR="008D1A81" w:rsidRPr="00270A13" w:rsidRDefault="008D1A81" w:rsidP="008B20BE">
            <w:pPr>
              <w:jc w:val="center"/>
              <w:rPr>
                <w:color w:val="000000"/>
                <w:sz w:val="20"/>
                <w:szCs w:val="20"/>
              </w:rPr>
            </w:pPr>
            <w:r w:rsidRPr="00270A13">
              <w:rPr>
                <w:sz w:val="20"/>
                <w:szCs w:val="20"/>
              </w:rPr>
              <w:t xml:space="preserve">М.О. п. </w:t>
            </w:r>
            <w:r w:rsidR="008B20BE">
              <w:rPr>
                <w:sz w:val="20"/>
                <w:szCs w:val="20"/>
              </w:rPr>
              <w:t>Кировский</w:t>
            </w:r>
            <w:r w:rsidRPr="00270A13">
              <w:rPr>
                <w:sz w:val="20"/>
                <w:szCs w:val="20"/>
              </w:rPr>
              <w:t xml:space="preserve">, </w:t>
            </w:r>
            <w:r w:rsidRPr="00270A13">
              <w:rPr>
                <w:color w:val="333333"/>
                <w:sz w:val="20"/>
                <w:szCs w:val="20"/>
                <w:shd w:val="clear" w:color="auto" w:fill="FFFFFF"/>
              </w:rPr>
              <w:t>ул. Рогова, д 7</w:t>
            </w:r>
          </w:p>
        </w:tc>
        <w:tc>
          <w:tcPr>
            <w:tcW w:w="0" w:type="auto"/>
            <w:shd w:val="clear" w:color="auto" w:fill="auto"/>
            <w:vAlign w:val="center"/>
          </w:tcPr>
          <w:p w14:paraId="64EE256F" w14:textId="77777777" w:rsidR="008D1A81" w:rsidRPr="00270A13" w:rsidRDefault="008D1A81" w:rsidP="008E5CAD">
            <w:pPr>
              <w:jc w:val="center"/>
              <w:rPr>
                <w:color w:val="000000"/>
                <w:sz w:val="20"/>
                <w:szCs w:val="20"/>
              </w:rPr>
            </w:pPr>
            <w:r w:rsidRPr="00270A13">
              <w:rPr>
                <w:sz w:val="20"/>
                <w:szCs w:val="20"/>
              </w:rPr>
              <w:t>Вдоль улицы Рогова</w:t>
            </w:r>
          </w:p>
        </w:tc>
      </w:tr>
    </w:tbl>
    <w:p w14:paraId="0254A0B9" w14:textId="77777777" w:rsidR="008D1A81" w:rsidRDefault="008D1A81" w:rsidP="008D1A81">
      <w:pPr>
        <w:pStyle w:val="Maximyz"/>
        <w:ind w:firstLine="708"/>
      </w:pPr>
    </w:p>
    <w:p w14:paraId="03A69AEC" w14:textId="2029724C" w:rsidR="008D1A81" w:rsidRDefault="008D1A81" w:rsidP="008D1A81">
      <w:pPr>
        <w:pStyle w:val="Maximyz"/>
      </w:pPr>
      <w:r>
        <w:t xml:space="preserve">Зоны действия источников теплоснабжения городского округа Лотошино совпадают с эксплуатационными зонами и приведены на рисунках </w:t>
      </w:r>
      <w:r>
        <w:fldChar w:fldCharType="begin"/>
      </w:r>
      <w:r>
        <w:instrText xml:space="preserve"> REF _Ref45872154 \h  \* MERGEFORMAT </w:instrText>
      </w:r>
      <w:r>
        <w:fldChar w:fldCharType="separate"/>
      </w:r>
      <w:r w:rsidR="005D6C2B" w:rsidRPr="005D6C2B">
        <w:rPr>
          <w:vanish/>
        </w:rPr>
        <w:t xml:space="preserve">Рисунок </w:t>
      </w:r>
      <w:r w:rsidR="005D6C2B">
        <w:rPr>
          <w:noProof/>
        </w:rPr>
        <w:t>10</w:t>
      </w:r>
      <w:r w:rsidR="005D6C2B">
        <w:t>.</w:t>
      </w:r>
      <w:r w:rsidR="005D6C2B">
        <w:rPr>
          <w:noProof/>
        </w:rPr>
        <w:t>1</w:t>
      </w:r>
      <w:r>
        <w:fldChar w:fldCharType="end"/>
      </w:r>
      <w:r>
        <w:t xml:space="preserve"> - </w:t>
      </w:r>
      <w:r>
        <w:fldChar w:fldCharType="begin"/>
      </w:r>
      <w:r>
        <w:instrText xml:space="preserve"> REF _Ref45270501 \h  \* MERGEFORMAT </w:instrText>
      </w:r>
      <w:r>
        <w:fldChar w:fldCharType="separate"/>
      </w:r>
      <w:r w:rsidR="005D6C2B" w:rsidRPr="005D6C2B">
        <w:rPr>
          <w:vanish/>
        </w:rPr>
        <w:t xml:space="preserve">Рисунок </w:t>
      </w:r>
      <w:r w:rsidR="005D6C2B">
        <w:rPr>
          <w:noProof/>
        </w:rPr>
        <w:t>10</w:t>
      </w:r>
      <w:r w:rsidR="005D6C2B">
        <w:t>.</w:t>
      </w:r>
      <w:r w:rsidR="005D6C2B">
        <w:rPr>
          <w:noProof/>
        </w:rPr>
        <w:t>24</w:t>
      </w:r>
      <w:r>
        <w:fldChar w:fldCharType="end"/>
      </w:r>
      <w:r>
        <w:t>.</w:t>
      </w:r>
    </w:p>
    <w:p w14:paraId="29920EAE" w14:textId="24B04033" w:rsidR="008D1A81" w:rsidRPr="002E53E7" w:rsidRDefault="008D1A81" w:rsidP="008D1A81">
      <w:pPr>
        <w:pStyle w:val="Maximyz"/>
        <w:ind w:firstLine="708"/>
      </w:pPr>
      <w:r w:rsidRPr="002E53E7">
        <w:t xml:space="preserve">Расположение источников тепловой энергии </w:t>
      </w:r>
      <w:r>
        <w:t xml:space="preserve">городского округа Лотошино </w:t>
      </w:r>
      <w:r w:rsidRPr="002E53E7">
        <w:t>приведено на рисунк</w:t>
      </w:r>
      <w:r>
        <w:t>е</w:t>
      </w:r>
      <w:r w:rsidRPr="002E53E7">
        <w:t xml:space="preserve"> </w:t>
      </w:r>
      <w:r>
        <w:fldChar w:fldCharType="begin"/>
      </w:r>
      <w:r>
        <w:instrText xml:space="preserve"> REF _Ref24380824 \h  \* MERGEFORMAT </w:instrText>
      </w:r>
      <w:r>
        <w:fldChar w:fldCharType="separate"/>
      </w:r>
      <w:r w:rsidR="005D6C2B" w:rsidRPr="005D6C2B">
        <w:rPr>
          <w:vanish/>
        </w:rPr>
        <w:t xml:space="preserve">Рисунок </w:t>
      </w:r>
      <w:r w:rsidR="005D6C2B">
        <w:rPr>
          <w:noProof/>
        </w:rPr>
        <w:t>2</w:t>
      </w:r>
      <w:r w:rsidR="005D6C2B">
        <w:t>.</w:t>
      </w:r>
      <w:r w:rsidR="005D6C2B">
        <w:rPr>
          <w:noProof/>
        </w:rPr>
        <w:t>1</w:t>
      </w:r>
      <w:r>
        <w:fldChar w:fldCharType="end"/>
      </w:r>
      <w:r w:rsidRPr="002E53E7">
        <w:t>.</w:t>
      </w:r>
    </w:p>
    <w:p w14:paraId="6B8E259F" w14:textId="77777777" w:rsidR="008D1A81" w:rsidRDefault="008D1A81" w:rsidP="008D1A81">
      <w:pPr>
        <w:pStyle w:val="Maximyz"/>
        <w:keepNext/>
        <w:spacing w:line="240" w:lineRule="auto"/>
        <w:ind w:firstLine="0"/>
      </w:pPr>
    </w:p>
    <w:p w14:paraId="24A955DE" w14:textId="192E8528" w:rsidR="008D1A81" w:rsidRPr="002E53E7" w:rsidRDefault="008B20BE" w:rsidP="008D1A81">
      <w:pPr>
        <w:pStyle w:val="Maximyz"/>
        <w:keepNext/>
        <w:spacing w:line="240" w:lineRule="auto"/>
        <w:ind w:firstLine="0"/>
        <w:jc w:val="center"/>
      </w:pPr>
      <w:r w:rsidRPr="005005F6">
        <w:rPr>
          <w:noProof/>
        </w:rPr>
        <w:drawing>
          <wp:inline distT="0" distB="0" distL="0" distR="0" wp14:anchorId="28B71059" wp14:editId="5975BB47">
            <wp:extent cx="5939790" cy="4699768"/>
            <wp:effectExtent l="0" t="0" r="3810" b="5715"/>
            <wp:docPr id="31" name="Рисунок 31"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4699768"/>
                    </a:xfrm>
                    <a:prstGeom prst="rect">
                      <a:avLst/>
                    </a:prstGeom>
                    <a:noFill/>
                    <a:ln>
                      <a:noFill/>
                    </a:ln>
                  </pic:spPr>
                </pic:pic>
              </a:graphicData>
            </a:graphic>
          </wp:inline>
        </w:drawing>
      </w:r>
    </w:p>
    <w:p w14:paraId="0F4FF5D3" w14:textId="13A6A5E5" w:rsidR="008D1A81" w:rsidRPr="002E53E7" w:rsidRDefault="008D1A81" w:rsidP="008D1A81">
      <w:pPr>
        <w:pStyle w:val="aff6"/>
        <w:jc w:val="center"/>
      </w:pPr>
      <w:r w:rsidRPr="002E53E7">
        <w:t xml:space="preserve">Рисунок </w:t>
      </w:r>
      <w:r>
        <w:rPr>
          <w:noProof/>
        </w:rPr>
        <w:fldChar w:fldCharType="begin"/>
      </w:r>
      <w:r>
        <w:rPr>
          <w:noProof/>
        </w:rPr>
        <w:instrText xml:space="preserve"> STYLEREF 1 \s </w:instrText>
      </w:r>
      <w:r>
        <w:rPr>
          <w:noProof/>
        </w:rPr>
        <w:fldChar w:fldCharType="separate"/>
      </w:r>
      <w:r w:rsidR="005D6C2B">
        <w:rPr>
          <w:noProof/>
        </w:rPr>
        <w:t>10</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25</w:t>
      </w:r>
      <w:r>
        <w:rPr>
          <w:noProof/>
        </w:rPr>
        <w:fldChar w:fldCharType="end"/>
      </w:r>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t>городского округа Лотошино</w:t>
      </w:r>
    </w:p>
    <w:p w14:paraId="48C61740" w14:textId="7276C365" w:rsidR="00F67D9A" w:rsidRDefault="00F67D9A" w:rsidP="008D1A81">
      <w:pPr>
        <w:pStyle w:val="Maximyz2"/>
      </w:pPr>
    </w:p>
    <w:p w14:paraId="5132EF07" w14:textId="71796B73" w:rsidR="00F67D9A" w:rsidRDefault="00F67D9A" w:rsidP="00F67D9A"/>
    <w:p w14:paraId="5A1C198E" w14:textId="5004E6A7" w:rsidR="00F67D9A" w:rsidRDefault="00F67D9A" w:rsidP="00F67D9A"/>
    <w:p w14:paraId="67116D9B" w14:textId="7D6C31B4" w:rsidR="00F67D9A" w:rsidRDefault="00F67D9A" w:rsidP="00F67D9A"/>
    <w:p w14:paraId="3ABBBC67" w14:textId="2C02AAE3" w:rsidR="00F67D9A" w:rsidRDefault="00F67D9A" w:rsidP="00F67D9A"/>
    <w:p w14:paraId="7D627ECF" w14:textId="5C64225B" w:rsidR="00F67D9A" w:rsidRDefault="00F67D9A" w:rsidP="00F67D9A"/>
    <w:p w14:paraId="0886EC55" w14:textId="6F86B815" w:rsidR="00F67D9A" w:rsidRDefault="00F67D9A" w:rsidP="00F67D9A"/>
    <w:p w14:paraId="1E50E602" w14:textId="3C1A622C" w:rsidR="00F67D9A" w:rsidRDefault="00F67D9A" w:rsidP="00F67D9A"/>
    <w:p w14:paraId="5B350587" w14:textId="1D51FDB1" w:rsidR="00F67D9A" w:rsidRDefault="00F67D9A" w:rsidP="00F67D9A"/>
    <w:p w14:paraId="6D7E2FF6" w14:textId="475144EA" w:rsidR="00F67D9A" w:rsidRDefault="00F67D9A" w:rsidP="00F67D9A"/>
    <w:p w14:paraId="13CDA8E4" w14:textId="3017D903" w:rsidR="00F67D9A" w:rsidRDefault="00F67D9A" w:rsidP="00F67D9A"/>
    <w:p w14:paraId="1DED084E" w14:textId="6587AFE7" w:rsidR="00F67D9A" w:rsidRDefault="00F67D9A" w:rsidP="00F67D9A"/>
    <w:p w14:paraId="21740BCF" w14:textId="49EB644D" w:rsidR="00F67D9A" w:rsidRDefault="00F67D9A" w:rsidP="00F67D9A"/>
    <w:p w14:paraId="6673CC1D" w14:textId="7C43399C" w:rsidR="00F67D9A" w:rsidRDefault="00F67D9A" w:rsidP="00F67D9A"/>
    <w:p w14:paraId="3A060C82" w14:textId="014C536A" w:rsidR="00F67D9A" w:rsidRDefault="00F67D9A" w:rsidP="00F67D9A"/>
    <w:p w14:paraId="6828C1DA" w14:textId="1E69F5FE" w:rsidR="00F67D9A" w:rsidRDefault="00F67D9A" w:rsidP="00F67D9A"/>
    <w:p w14:paraId="620ED48F" w14:textId="2C532E23" w:rsidR="00F67D9A" w:rsidRDefault="00F67D9A" w:rsidP="00F67D9A"/>
    <w:p w14:paraId="0E1DB24F" w14:textId="71C917EE" w:rsidR="00F67D9A" w:rsidRDefault="00F67D9A" w:rsidP="00F67D9A"/>
    <w:p w14:paraId="4AA7E884" w14:textId="0C971CD4" w:rsidR="00F67D9A" w:rsidRDefault="00F67D9A" w:rsidP="00F67D9A"/>
    <w:p w14:paraId="1C39B26E" w14:textId="4D1C27DA" w:rsidR="00F67D9A" w:rsidRDefault="00F67D9A" w:rsidP="00F67D9A"/>
    <w:p w14:paraId="4C31A612" w14:textId="717208CE" w:rsidR="00F67D9A" w:rsidRDefault="00F67D9A" w:rsidP="00F67D9A"/>
    <w:p w14:paraId="3EC8C0F8" w14:textId="423E6227" w:rsidR="00F67D9A" w:rsidRDefault="00F67D9A" w:rsidP="00F67D9A"/>
    <w:p w14:paraId="6E484F60" w14:textId="4B0B40A2" w:rsidR="00F67D9A" w:rsidRDefault="00F67D9A" w:rsidP="00F67D9A"/>
    <w:p w14:paraId="197A927D" w14:textId="7885D5ED" w:rsidR="00C2547D" w:rsidRPr="00E84426" w:rsidRDefault="00C2547D" w:rsidP="00D55D21">
      <w:pPr>
        <w:pStyle w:val="1c"/>
        <w:rPr>
          <w:lang w:val="ru-RU"/>
        </w:rPr>
      </w:pPr>
      <w:bookmarkStart w:id="182" w:name="_Toc138774407"/>
      <w:r w:rsidRPr="00E84426">
        <w:rPr>
          <w:lang w:val="ru-RU"/>
        </w:rPr>
        <w:lastRenderedPageBreak/>
        <w:t>РАЗДЕЛ. РЕШЕНИЯ О РАСПРЕДЕЛЕНИИ ТЕПЛОВОЙ НАГРУЗКИ МЕЖДУ ИСТОЧНИКАМИ ТЕПЛОВОЙ ЭНЕРГИИ</w:t>
      </w:r>
      <w:bookmarkEnd w:id="180"/>
      <w:bookmarkEnd w:id="182"/>
    </w:p>
    <w:p w14:paraId="2898086C" w14:textId="56243ED0" w:rsidR="00404A74" w:rsidRDefault="00B16460" w:rsidP="00614F31">
      <w:pPr>
        <w:pStyle w:val="Maximyz"/>
        <w:rPr>
          <w:lang w:eastAsia="zh-CN"/>
        </w:rPr>
      </w:pPr>
      <w:bookmarkStart w:id="183" w:name="_Toc352234949"/>
      <w:r>
        <w:rPr>
          <w:lang w:eastAsia="zh-CN"/>
        </w:rPr>
        <w:t xml:space="preserve">Распределение тепловой нагрузки между источниками тепловой энергии </w:t>
      </w:r>
      <w:r w:rsidR="0064077E">
        <w:rPr>
          <w:lang w:eastAsia="zh-CN"/>
        </w:rPr>
        <w:t>городского округа</w:t>
      </w:r>
      <w:r w:rsidR="008D1A81">
        <w:rPr>
          <w:lang w:eastAsia="zh-CN"/>
        </w:rPr>
        <w:t xml:space="preserve"> Лотошино</w:t>
      </w:r>
      <w:r>
        <w:rPr>
          <w:lang w:eastAsia="zh-CN"/>
        </w:rPr>
        <w:t xml:space="preserve"> не предполагается. </w:t>
      </w:r>
    </w:p>
    <w:p w14:paraId="406D5B4B" w14:textId="7417E8E6" w:rsidR="00F67D9A" w:rsidRDefault="00F67D9A" w:rsidP="00614F31">
      <w:pPr>
        <w:pStyle w:val="Maximyz"/>
        <w:rPr>
          <w:lang w:eastAsia="zh-CN"/>
        </w:rPr>
      </w:pPr>
    </w:p>
    <w:p w14:paraId="544EC4B4" w14:textId="6CDCFEAF" w:rsidR="00F67D9A" w:rsidRDefault="00F67D9A" w:rsidP="00614F31">
      <w:pPr>
        <w:pStyle w:val="Maximyz"/>
        <w:rPr>
          <w:lang w:eastAsia="zh-CN"/>
        </w:rPr>
      </w:pPr>
    </w:p>
    <w:p w14:paraId="752382D8" w14:textId="6E5FA1A9" w:rsidR="00F67D9A" w:rsidRDefault="00F67D9A" w:rsidP="00614F31">
      <w:pPr>
        <w:pStyle w:val="Maximyz"/>
        <w:rPr>
          <w:lang w:eastAsia="zh-CN"/>
        </w:rPr>
      </w:pPr>
    </w:p>
    <w:p w14:paraId="65C9C0B6" w14:textId="07F2EAC0" w:rsidR="00F67D9A" w:rsidRDefault="00F67D9A" w:rsidP="00614F31">
      <w:pPr>
        <w:pStyle w:val="Maximyz"/>
        <w:rPr>
          <w:lang w:eastAsia="zh-CN"/>
        </w:rPr>
      </w:pPr>
    </w:p>
    <w:p w14:paraId="0D24790E" w14:textId="4B44D57E" w:rsidR="00F67D9A" w:rsidRDefault="00F67D9A" w:rsidP="00614F31">
      <w:pPr>
        <w:pStyle w:val="Maximyz"/>
        <w:rPr>
          <w:lang w:eastAsia="zh-CN"/>
        </w:rPr>
      </w:pPr>
    </w:p>
    <w:p w14:paraId="2ABF2096" w14:textId="0151DDDB" w:rsidR="00F67D9A" w:rsidRDefault="00F67D9A" w:rsidP="00614F31">
      <w:pPr>
        <w:pStyle w:val="Maximyz"/>
        <w:rPr>
          <w:lang w:eastAsia="zh-CN"/>
        </w:rPr>
      </w:pPr>
    </w:p>
    <w:p w14:paraId="3CB8D959" w14:textId="1A770D6B" w:rsidR="00F67D9A" w:rsidRDefault="00F67D9A" w:rsidP="00614F31">
      <w:pPr>
        <w:pStyle w:val="Maximyz"/>
        <w:rPr>
          <w:lang w:eastAsia="zh-CN"/>
        </w:rPr>
      </w:pPr>
    </w:p>
    <w:p w14:paraId="644A77E4" w14:textId="17E6649C" w:rsidR="00F67D9A" w:rsidRDefault="00F67D9A" w:rsidP="00614F31">
      <w:pPr>
        <w:pStyle w:val="Maximyz"/>
        <w:rPr>
          <w:lang w:eastAsia="zh-CN"/>
        </w:rPr>
      </w:pPr>
    </w:p>
    <w:p w14:paraId="7CAE7508" w14:textId="4BCCB53B" w:rsidR="00F67D9A" w:rsidRDefault="00F67D9A" w:rsidP="00614F31">
      <w:pPr>
        <w:pStyle w:val="Maximyz"/>
        <w:rPr>
          <w:lang w:eastAsia="zh-CN"/>
        </w:rPr>
      </w:pPr>
    </w:p>
    <w:p w14:paraId="0751860F" w14:textId="5D9096F5" w:rsidR="00F67D9A" w:rsidRDefault="00F67D9A" w:rsidP="00614F31">
      <w:pPr>
        <w:pStyle w:val="Maximyz"/>
        <w:rPr>
          <w:lang w:eastAsia="zh-CN"/>
        </w:rPr>
      </w:pPr>
    </w:p>
    <w:p w14:paraId="0EFC26F9" w14:textId="7A6FDC7F" w:rsidR="00F67D9A" w:rsidRDefault="00F67D9A" w:rsidP="00614F31">
      <w:pPr>
        <w:pStyle w:val="Maximyz"/>
        <w:rPr>
          <w:lang w:eastAsia="zh-CN"/>
        </w:rPr>
      </w:pPr>
    </w:p>
    <w:p w14:paraId="306ADD43" w14:textId="0EB72730" w:rsidR="00F67D9A" w:rsidRDefault="00F67D9A" w:rsidP="00614F31">
      <w:pPr>
        <w:pStyle w:val="Maximyz"/>
        <w:rPr>
          <w:lang w:eastAsia="zh-CN"/>
        </w:rPr>
      </w:pPr>
    </w:p>
    <w:p w14:paraId="236719BB" w14:textId="4552E4BD" w:rsidR="00F67D9A" w:rsidRDefault="00F67D9A" w:rsidP="00614F31">
      <w:pPr>
        <w:pStyle w:val="Maximyz"/>
        <w:rPr>
          <w:lang w:eastAsia="zh-CN"/>
        </w:rPr>
      </w:pPr>
    </w:p>
    <w:p w14:paraId="181DFD48" w14:textId="518A65BB" w:rsidR="00F67D9A" w:rsidRDefault="00F67D9A" w:rsidP="00614F31">
      <w:pPr>
        <w:pStyle w:val="Maximyz"/>
        <w:rPr>
          <w:lang w:eastAsia="zh-CN"/>
        </w:rPr>
      </w:pPr>
    </w:p>
    <w:p w14:paraId="456DA813" w14:textId="1AD5C562" w:rsidR="00F67D9A" w:rsidRDefault="00F67D9A" w:rsidP="00614F31">
      <w:pPr>
        <w:pStyle w:val="Maximyz"/>
        <w:rPr>
          <w:lang w:eastAsia="zh-CN"/>
        </w:rPr>
      </w:pPr>
    </w:p>
    <w:p w14:paraId="16020A55" w14:textId="67532E87" w:rsidR="00F67D9A" w:rsidRDefault="00F67D9A" w:rsidP="00614F31">
      <w:pPr>
        <w:pStyle w:val="Maximyz"/>
        <w:rPr>
          <w:lang w:eastAsia="zh-CN"/>
        </w:rPr>
      </w:pPr>
    </w:p>
    <w:p w14:paraId="7D2CCE1A" w14:textId="3AEBAC37" w:rsidR="00F67D9A" w:rsidRDefault="00F67D9A" w:rsidP="00614F31">
      <w:pPr>
        <w:pStyle w:val="Maximyz"/>
        <w:rPr>
          <w:lang w:eastAsia="zh-CN"/>
        </w:rPr>
      </w:pPr>
    </w:p>
    <w:p w14:paraId="7E3A7BB0" w14:textId="24A81A9B" w:rsidR="00F67D9A" w:rsidRDefault="00F67D9A" w:rsidP="00614F31">
      <w:pPr>
        <w:pStyle w:val="Maximyz"/>
        <w:rPr>
          <w:lang w:eastAsia="zh-CN"/>
        </w:rPr>
      </w:pPr>
    </w:p>
    <w:p w14:paraId="601175F6" w14:textId="18E74D6A" w:rsidR="00F67D9A" w:rsidRDefault="00F67D9A" w:rsidP="00614F31">
      <w:pPr>
        <w:pStyle w:val="Maximyz"/>
        <w:rPr>
          <w:lang w:eastAsia="zh-CN"/>
        </w:rPr>
      </w:pPr>
    </w:p>
    <w:p w14:paraId="7C919653" w14:textId="7840DE8B" w:rsidR="00F67D9A" w:rsidRDefault="00F67D9A" w:rsidP="00614F31">
      <w:pPr>
        <w:pStyle w:val="Maximyz"/>
        <w:rPr>
          <w:lang w:eastAsia="zh-CN"/>
        </w:rPr>
      </w:pPr>
    </w:p>
    <w:p w14:paraId="6BA66604" w14:textId="69A49A77" w:rsidR="00F67D9A" w:rsidRDefault="00F67D9A" w:rsidP="00614F31">
      <w:pPr>
        <w:pStyle w:val="Maximyz"/>
        <w:rPr>
          <w:lang w:eastAsia="zh-CN"/>
        </w:rPr>
      </w:pPr>
    </w:p>
    <w:p w14:paraId="6AC6C089" w14:textId="65D54AE4" w:rsidR="00F67D9A" w:rsidRDefault="00F67D9A" w:rsidP="00614F31">
      <w:pPr>
        <w:pStyle w:val="Maximyz"/>
        <w:rPr>
          <w:lang w:eastAsia="zh-CN"/>
        </w:rPr>
      </w:pPr>
    </w:p>
    <w:p w14:paraId="42A7083C" w14:textId="1CF3C5DB" w:rsidR="00F67D9A" w:rsidRDefault="00F67D9A" w:rsidP="00614F31">
      <w:pPr>
        <w:pStyle w:val="Maximyz"/>
        <w:rPr>
          <w:lang w:eastAsia="zh-CN"/>
        </w:rPr>
      </w:pPr>
    </w:p>
    <w:p w14:paraId="4EFA3727" w14:textId="7022AFC7" w:rsidR="00F67D9A" w:rsidRDefault="00F67D9A" w:rsidP="00614F31">
      <w:pPr>
        <w:pStyle w:val="Maximyz"/>
        <w:rPr>
          <w:lang w:eastAsia="zh-CN"/>
        </w:rPr>
      </w:pPr>
    </w:p>
    <w:p w14:paraId="7DBE529C" w14:textId="09742B7A" w:rsidR="00F67D9A" w:rsidRDefault="00F67D9A" w:rsidP="00614F31">
      <w:pPr>
        <w:pStyle w:val="Maximyz"/>
        <w:rPr>
          <w:lang w:eastAsia="zh-CN"/>
        </w:rPr>
      </w:pPr>
    </w:p>
    <w:p w14:paraId="48B4A416" w14:textId="5507C5BE" w:rsidR="00F67D9A" w:rsidRDefault="00F67D9A" w:rsidP="00614F31">
      <w:pPr>
        <w:pStyle w:val="Maximyz"/>
        <w:rPr>
          <w:lang w:eastAsia="zh-CN"/>
        </w:rPr>
      </w:pPr>
    </w:p>
    <w:p w14:paraId="2639FD7D" w14:textId="19BE7ABB" w:rsidR="00F67D9A" w:rsidRDefault="00F67D9A" w:rsidP="00614F31">
      <w:pPr>
        <w:pStyle w:val="Maximyz"/>
        <w:rPr>
          <w:lang w:eastAsia="zh-CN"/>
        </w:rPr>
      </w:pPr>
    </w:p>
    <w:p w14:paraId="3B771500" w14:textId="34B3B0F4" w:rsidR="00F67D9A" w:rsidRDefault="00F67D9A" w:rsidP="00614F31">
      <w:pPr>
        <w:pStyle w:val="Maximyz"/>
        <w:rPr>
          <w:lang w:eastAsia="zh-CN"/>
        </w:rPr>
      </w:pPr>
    </w:p>
    <w:p w14:paraId="6C9851DC" w14:textId="77777777" w:rsidR="00F47A7F" w:rsidRDefault="00F47A7F" w:rsidP="00614F31">
      <w:pPr>
        <w:pStyle w:val="Maximyz"/>
        <w:rPr>
          <w:lang w:eastAsia="zh-CN"/>
        </w:rPr>
      </w:pPr>
    </w:p>
    <w:p w14:paraId="1D44F953" w14:textId="7A1D969A" w:rsidR="00F67D9A" w:rsidRDefault="00F67D9A" w:rsidP="00614F31">
      <w:pPr>
        <w:pStyle w:val="Maximyz"/>
        <w:rPr>
          <w:lang w:eastAsia="zh-CN"/>
        </w:rPr>
      </w:pPr>
    </w:p>
    <w:p w14:paraId="5C278DA7" w14:textId="77777777" w:rsidR="00F67D9A" w:rsidRDefault="00F67D9A" w:rsidP="00614F31">
      <w:pPr>
        <w:pStyle w:val="Maximyz"/>
      </w:pPr>
    </w:p>
    <w:p w14:paraId="23F8BDCF" w14:textId="4CD3EA2F" w:rsidR="00C2547D" w:rsidRPr="00462DA6" w:rsidRDefault="00C2547D" w:rsidP="00B038C7">
      <w:pPr>
        <w:pStyle w:val="1c"/>
        <w:rPr>
          <w:lang w:val="ru-RU"/>
        </w:rPr>
      </w:pPr>
      <w:bookmarkStart w:id="184" w:name="_Toc138774408"/>
      <w:r w:rsidRPr="00462DA6">
        <w:rPr>
          <w:lang w:val="ru-RU"/>
        </w:rPr>
        <w:lastRenderedPageBreak/>
        <w:t>РАЗДЕЛ. РЕШЕНИЯ ПО БЕСХОЗЯЙНЫМ ТЕПЛОВЫМ СЕТЯМ</w:t>
      </w:r>
      <w:bookmarkEnd w:id="183"/>
      <w:bookmarkEnd w:id="184"/>
    </w:p>
    <w:p w14:paraId="1896844B" w14:textId="1415BC28" w:rsidR="00C2547D" w:rsidRPr="00462DA6" w:rsidRDefault="00C2547D" w:rsidP="00535156">
      <w:pPr>
        <w:pStyle w:val="Maximyz"/>
      </w:pPr>
      <w:r w:rsidRPr="00462DA6">
        <w:t xml:space="preserve">В настоящее время на территории </w:t>
      </w:r>
      <w:r w:rsidR="0064077E">
        <w:t>городского округа</w:t>
      </w:r>
      <w:r w:rsidR="008D1A81">
        <w:t xml:space="preserve"> Лотошино</w:t>
      </w:r>
      <w:r w:rsidRPr="00462DA6">
        <w:t xml:space="preserve"> бесхозяйных тепловых сетей не выявлено.</w:t>
      </w:r>
    </w:p>
    <w:p w14:paraId="769DCF86" w14:textId="61C74682" w:rsidR="00C2547D" w:rsidRPr="00462DA6" w:rsidRDefault="007C0BF4" w:rsidP="00535156">
      <w:pPr>
        <w:pStyle w:val="Maximyz"/>
      </w:pPr>
      <w:r w:rsidRPr="00462DA6">
        <w:t>В случае выявления при дальнейшей эксплуатации бесхозяйных тепловых сетей согласно п. 6, ст. 15 Федерального закона «О теплоснабжении» от 27.07.2010</w:t>
      </w:r>
      <w:r w:rsidR="006D51CD" w:rsidRPr="00462DA6">
        <w:t xml:space="preserve"> </w:t>
      </w:r>
      <w:r w:rsidRPr="00462DA6">
        <w:t xml:space="preserve">г. № 190-ФЗ: «В случае выявления бесхозяйных тепловых сетей (тепловых сетей, не имеющих эксплуатирующей организации) орган местного самоуправления </w:t>
      </w:r>
      <w:r w:rsidR="00997B36">
        <w:t>округа</w:t>
      </w:r>
      <w:r w:rsidRPr="00462DA6">
        <w:t xml:space="preserve"> или </w:t>
      </w:r>
      <w:r w:rsidR="00E979AE">
        <w:t>городского</w:t>
      </w:r>
      <w:r w:rsidRPr="00462DA6">
        <w:t xml:space="preserve"> </w:t>
      </w:r>
      <w:r w:rsidRPr="006368C0">
        <w:t>округ</w:t>
      </w:r>
      <w:r w:rsidRPr="00462DA6">
        <w:t>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79F32FB" w14:textId="77777777" w:rsidR="007C0BF4" w:rsidRPr="004D1E25" w:rsidRDefault="007C0BF4" w:rsidP="004D1E25">
      <w:pPr>
        <w:pStyle w:val="Maximyz"/>
      </w:pPr>
    </w:p>
    <w:p w14:paraId="793214AA" w14:textId="4C26E372" w:rsidR="004D1E25" w:rsidRDefault="004D1E25">
      <w:pPr>
        <w:rPr>
          <w:rFonts w:eastAsia="Calibri"/>
          <w:szCs w:val="20"/>
        </w:rPr>
      </w:pPr>
      <w:r>
        <w:br w:type="page"/>
      </w:r>
    </w:p>
    <w:p w14:paraId="36BB651D" w14:textId="57F2F08E" w:rsidR="004D1E25" w:rsidRDefault="004D1E25" w:rsidP="004D1E25">
      <w:pPr>
        <w:pStyle w:val="1c"/>
        <w:jc w:val="both"/>
        <w:rPr>
          <w:lang w:val="ru-RU"/>
        </w:rPr>
      </w:pPr>
      <w:bookmarkStart w:id="185" w:name="_Toc138774409"/>
      <w:r>
        <w:rPr>
          <w:lang w:val="ru-RU"/>
        </w:rPr>
        <w:lastRenderedPageBreak/>
        <w:t xml:space="preserve">РАЗДЕЛ. </w:t>
      </w:r>
      <w:r w:rsidRPr="004D1E25">
        <w:rPr>
          <w:lang w:val="ru-RU"/>
        </w:rPr>
        <w:t>СИНХРОНИЗАЦИЯ СХЕМЫ ТЕПЛОСНАБЖЕНИЯ СО СХЕМОЙ ГАЗОСНАБЖЕНИЯ И ГАЗИФИКАЦИИ СУБЪЕКТА РОССИЙСКОЙ ФЕДЕРАЦИИ И</w:t>
      </w:r>
      <w:r w:rsidRPr="004D1E25">
        <w:t> </w:t>
      </w:r>
      <w:r w:rsidRPr="004D1E25">
        <w:rPr>
          <w:lang w:val="ru-RU"/>
        </w:rPr>
        <w:t>(ИЛИ) ПОСЕЛЕНИЯ, СХЕМОЙ И ПРОГРАММОЙ РАЗВИТИЯ ЭЛЕКТРОЭНЕРГЕТИКИ, А ТАКЖЕ СО СХЕМОЙ ВОДОСНАБЖЕНИЯ И ВОДООТВЕДЕНИЯ ГОРОДСКОГО ОКРУГА</w:t>
      </w:r>
      <w:bookmarkEnd w:id="185"/>
    </w:p>
    <w:p w14:paraId="73476347" w14:textId="6156D925" w:rsidR="00F37E03" w:rsidRDefault="00F37E03" w:rsidP="00F37E03">
      <w:pPr>
        <w:pStyle w:val="22"/>
        <w:jc w:val="both"/>
      </w:pPr>
      <w:r>
        <w:t xml:space="preserve"> </w:t>
      </w:r>
      <w:bookmarkStart w:id="186" w:name="_Toc138774410"/>
      <w:r w:rsidRPr="00F37E03">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86"/>
    </w:p>
    <w:p w14:paraId="2C8E4E9F" w14:textId="6B80233B" w:rsidR="001344E5" w:rsidRDefault="008D1A81" w:rsidP="008D1A81">
      <w:pPr>
        <w:pStyle w:val="Maximyz"/>
      </w:pPr>
      <w:r>
        <w:t>Газификация существующих котельных городского округа Лотошино не предусматривается.</w:t>
      </w:r>
    </w:p>
    <w:p w14:paraId="774968F0" w14:textId="77777777" w:rsidR="001344E5" w:rsidRDefault="001344E5" w:rsidP="001344E5">
      <w:pPr>
        <w:pStyle w:val="Maximyz"/>
      </w:pPr>
    </w:p>
    <w:p w14:paraId="14B897DA" w14:textId="2415E39B" w:rsidR="00F37E03" w:rsidRDefault="00F37E03" w:rsidP="00F37E03">
      <w:pPr>
        <w:pStyle w:val="22"/>
        <w:jc w:val="both"/>
      </w:pPr>
      <w:r>
        <w:t xml:space="preserve"> </w:t>
      </w:r>
      <w:bookmarkStart w:id="187" w:name="_Toc138774411"/>
      <w:r w:rsidRPr="00F37E03">
        <w:t>Описание проблем организации газоснабжения источников тепловой энергии</w:t>
      </w:r>
      <w:bookmarkEnd w:id="187"/>
    </w:p>
    <w:p w14:paraId="27D01D52" w14:textId="3C45500D" w:rsidR="0066630B" w:rsidRDefault="0066630B" w:rsidP="00B16460">
      <w:pPr>
        <w:pStyle w:val="Maximyz"/>
        <w:spacing w:after="240"/>
        <w:rPr>
          <w:lang w:eastAsia="en-US"/>
        </w:rPr>
      </w:pPr>
      <w:r>
        <w:t xml:space="preserve">Проблемы </w:t>
      </w:r>
      <w:r w:rsidRPr="0066630B">
        <w:rPr>
          <w:lang w:eastAsia="en-US"/>
        </w:rPr>
        <w:t>организации газоснабжения источников тепловой энергии</w:t>
      </w:r>
      <w:r>
        <w:rPr>
          <w:lang w:eastAsia="en-US"/>
        </w:rPr>
        <w:t xml:space="preserve"> </w:t>
      </w:r>
      <w:r w:rsidR="0064077E">
        <w:rPr>
          <w:lang w:eastAsia="en-US"/>
        </w:rPr>
        <w:t>городского округа</w:t>
      </w:r>
      <w:r w:rsidR="008D1A81">
        <w:rPr>
          <w:lang w:eastAsia="en-US"/>
        </w:rPr>
        <w:t xml:space="preserve"> Лотошино</w:t>
      </w:r>
      <w:r>
        <w:rPr>
          <w:lang w:eastAsia="en-US"/>
        </w:rPr>
        <w:t xml:space="preserve"> отсутствуют</w:t>
      </w:r>
      <w:r w:rsidR="001344E5">
        <w:rPr>
          <w:lang w:eastAsia="en-US"/>
        </w:rPr>
        <w:t xml:space="preserve">. </w:t>
      </w:r>
    </w:p>
    <w:p w14:paraId="76C9690D" w14:textId="77777777" w:rsidR="0066630B" w:rsidRPr="0066630B" w:rsidRDefault="0066630B" w:rsidP="0066630B">
      <w:pPr>
        <w:rPr>
          <w:lang w:eastAsia="en-US"/>
        </w:rPr>
      </w:pPr>
    </w:p>
    <w:p w14:paraId="08A63FD2" w14:textId="333B803B" w:rsidR="00F37E03" w:rsidRDefault="00F37E03" w:rsidP="00F37E03">
      <w:pPr>
        <w:pStyle w:val="22"/>
        <w:jc w:val="both"/>
      </w:pPr>
      <w:r>
        <w:t xml:space="preserve"> </w:t>
      </w:r>
      <w:bookmarkStart w:id="188" w:name="_Toc138774412"/>
      <w:r w:rsidRPr="00F37E03">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88"/>
    </w:p>
    <w:p w14:paraId="0CB3242A" w14:textId="1969724E" w:rsidR="005F7575" w:rsidRPr="005F7575" w:rsidRDefault="005F7575" w:rsidP="005F7575">
      <w:pPr>
        <w:pStyle w:val="Maximyz"/>
        <w:spacing w:after="240"/>
        <w:rPr>
          <w:lang w:eastAsia="en-US"/>
        </w:rPr>
      </w:pPr>
      <w:r w:rsidRPr="00F37E03">
        <w:t>Предложени</w:t>
      </w:r>
      <w:r>
        <w:t>й</w:t>
      </w:r>
      <w:r w:rsidRPr="00F37E03">
        <w:t xml:space="preserve">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w:t>
      </w:r>
      <w:r>
        <w:t xml:space="preserve"> </w:t>
      </w:r>
      <w:r w:rsidRPr="00F37E03">
        <w:t>решениями о развитии источников тепловой энергии и систем теплоснабжения</w:t>
      </w:r>
      <w:r w:rsidR="004604FE" w:rsidRPr="004604FE">
        <w:t xml:space="preserve"> </w:t>
      </w:r>
      <w:r w:rsidR="0064077E">
        <w:t>городского округа</w:t>
      </w:r>
      <w:r w:rsidR="008D1A81">
        <w:t xml:space="preserve"> Лотошино</w:t>
      </w:r>
      <w:r>
        <w:t xml:space="preserve"> не имеется</w:t>
      </w:r>
      <w:r w:rsidR="004604FE">
        <w:t>.</w:t>
      </w:r>
    </w:p>
    <w:p w14:paraId="342C54B5" w14:textId="77777777" w:rsidR="000E2607" w:rsidRDefault="000E2607" w:rsidP="00F37E03">
      <w:pPr>
        <w:pStyle w:val="22"/>
        <w:jc w:val="both"/>
        <w:sectPr w:rsidR="000E2607" w:rsidSect="00B16460">
          <w:footerReference w:type="default" r:id="rId94"/>
          <w:pgSz w:w="11906" w:h="16838" w:code="9"/>
          <w:pgMar w:top="1134" w:right="851" w:bottom="1134" w:left="1701" w:header="709" w:footer="709" w:gutter="0"/>
          <w:cols w:space="720"/>
        </w:sectPr>
      </w:pPr>
    </w:p>
    <w:p w14:paraId="6CEB028D" w14:textId="1304A4A0" w:rsidR="00F37E03" w:rsidRDefault="00F37E03" w:rsidP="00F37E03">
      <w:pPr>
        <w:pStyle w:val="22"/>
        <w:jc w:val="both"/>
      </w:pPr>
      <w:r>
        <w:lastRenderedPageBreak/>
        <w:t xml:space="preserve"> </w:t>
      </w:r>
      <w:bookmarkStart w:id="189" w:name="_Toc138774413"/>
      <w:r w:rsidRPr="00F37E03">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89"/>
    </w:p>
    <w:p w14:paraId="51C8AB67" w14:textId="5F7BF8B9" w:rsidR="008D1A81" w:rsidRDefault="000E7F2E" w:rsidP="008D1A81">
      <w:pPr>
        <w:pStyle w:val="Maximyz"/>
      </w:pPr>
      <w:r>
        <w:t>В городском округе Лотошино отсутствуют источники теплоснабжения, функционирующие в режиме комбинированной</w:t>
      </w:r>
      <w:r w:rsidRPr="000E7F2E">
        <w:t xml:space="preserve"> выработки электрической и тепловой энергии</w:t>
      </w:r>
      <w:r>
        <w:t>.</w:t>
      </w:r>
    </w:p>
    <w:p w14:paraId="68F5010E" w14:textId="77777777" w:rsidR="000E7F2E" w:rsidRDefault="000E7F2E" w:rsidP="008D1A81">
      <w:pPr>
        <w:pStyle w:val="Maximyz"/>
      </w:pPr>
    </w:p>
    <w:p w14:paraId="0ECDBBF5" w14:textId="4D156B43" w:rsidR="00F37E03" w:rsidRDefault="001344E5" w:rsidP="00F37E03">
      <w:pPr>
        <w:pStyle w:val="22"/>
        <w:jc w:val="both"/>
      </w:pPr>
      <w:r>
        <w:t xml:space="preserve"> </w:t>
      </w:r>
      <w:bookmarkStart w:id="190" w:name="_Toc138774414"/>
      <w:r w:rsidR="00F37E03" w:rsidRPr="00F37E03">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90"/>
    </w:p>
    <w:p w14:paraId="6E5AD97F" w14:textId="264CCCCC" w:rsidR="001344E5" w:rsidRDefault="001344E5" w:rsidP="008D1A81">
      <w:pPr>
        <w:pStyle w:val="Maximyz"/>
        <w:spacing w:after="240"/>
        <w:rPr>
          <w:sz w:val="20"/>
          <w:lang w:eastAsia="en-US"/>
        </w:rPr>
      </w:pPr>
      <w:r>
        <w:t>П</w:t>
      </w:r>
      <w:r w:rsidRPr="00BB3165">
        <w:t>редл</w:t>
      </w:r>
      <w:r>
        <w:t xml:space="preserve">ожения </w:t>
      </w:r>
      <w:r w:rsidRPr="00BB3165">
        <w:t>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t xml:space="preserve"> в городском округе</w:t>
      </w:r>
      <w:r w:rsidR="008D1A81">
        <w:t xml:space="preserve"> Лотошино отсутствуют.</w:t>
      </w:r>
      <w:r>
        <w:t xml:space="preserve"> </w:t>
      </w:r>
    </w:p>
    <w:p w14:paraId="05B06CAA" w14:textId="4D381CDA" w:rsidR="00F37E03" w:rsidRPr="00F37E03" w:rsidRDefault="00F37E03" w:rsidP="00F37E03">
      <w:pPr>
        <w:pStyle w:val="22"/>
        <w:jc w:val="both"/>
      </w:pPr>
      <w:r>
        <w:t xml:space="preserve"> </w:t>
      </w:r>
      <w:bookmarkStart w:id="191" w:name="_Toc138774415"/>
      <w:r w:rsidRPr="00F37E03">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191"/>
    </w:p>
    <w:p w14:paraId="2D0F5CBD" w14:textId="148F0178" w:rsidR="00F37E03" w:rsidRDefault="00F37E03" w:rsidP="00F37E03">
      <w:pPr>
        <w:pStyle w:val="Maximyz"/>
        <w:rPr>
          <w:lang w:eastAsia="en-US"/>
        </w:rPr>
      </w:pPr>
      <w:r>
        <w:rPr>
          <w:lang w:eastAsia="en-US"/>
        </w:rPr>
        <w:t>Р</w:t>
      </w:r>
      <w:r w:rsidRPr="00F37E03">
        <w:rPr>
          <w:lang w:eastAsia="en-US"/>
        </w:rPr>
        <w:t xml:space="preserve">ешений о развитии соответствующей системы водоснабжения в части, относящейся к ситемам </w:t>
      </w:r>
      <w:r w:rsidR="000E7F2E" w:rsidRPr="00F37E03">
        <w:rPr>
          <w:lang w:eastAsia="en-US"/>
        </w:rPr>
        <w:t>теплоснабжения</w:t>
      </w:r>
      <w:r w:rsidR="000E7F2E">
        <w:rPr>
          <w:lang w:eastAsia="en-US"/>
        </w:rPr>
        <w:t xml:space="preserve"> городского округа Лотошино,</w:t>
      </w:r>
      <w:r>
        <w:rPr>
          <w:lang w:eastAsia="en-US"/>
        </w:rPr>
        <w:t xml:space="preserve"> не имеется.</w:t>
      </w:r>
    </w:p>
    <w:p w14:paraId="3B6C4231" w14:textId="77777777" w:rsidR="00F37E03" w:rsidRDefault="00F37E03" w:rsidP="00F37E03">
      <w:pPr>
        <w:rPr>
          <w:lang w:eastAsia="en-US"/>
        </w:rPr>
      </w:pPr>
    </w:p>
    <w:p w14:paraId="6EEF811D" w14:textId="152FE837" w:rsidR="00F37E03" w:rsidRDefault="00F37E03" w:rsidP="00F37E03">
      <w:pPr>
        <w:pStyle w:val="22"/>
        <w:jc w:val="both"/>
      </w:pPr>
      <w:r>
        <w:t xml:space="preserve"> </w:t>
      </w:r>
      <w:bookmarkStart w:id="192" w:name="_Toc138774416"/>
      <w:r w:rsidRPr="00F37E03">
        <w:t>Предложения по корректировке утвержденной (разработ</w:t>
      </w:r>
      <w:r w:rsidR="00E40FDB">
        <w:t>анной</w:t>
      </w:r>
      <w:r w:rsidRPr="00F37E03">
        <w:t xml:space="preserve">) схемы водоснабжения </w:t>
      </w:r>
      <w:r w:rsidRPr="00BB1A2F">
        <w:t>поселен</w:t>
      </w:r>
      <w:r w:rsidRPr="00F37E03">
        <w:t>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92"/>
    </w:p>
    <w:p w14:paraId="072C1B70" w14:textId="726C1A77" w:rsidR="00AA7DF9" w:rsidRDefault="00F37E03" w:rsidP="00F37E03">
      <w:pPr>
        <w:pStyle w:val="Maximyz"/>
        <w:rPr>
          <w:lang w:eastAsia="en-US"/>
        </w:rPr>
      </w:pPr>
      <w:r w:rsidRPr="00F37E03">
        <w:rPr>
          <w:lang w:eastAsia="en-US"/>
        </w:rPr>
        <w:t>Предложени</w:t>
      </w:r>
      <w:r w:rsidR="00E40FDB">
        <w:rPr>
          <w:lang w:eastAsia="en-US"/>
        </w:rPr>
        <w:t>й</w:t>
      </w:r>
      <w:r w:rsidRPr="00F37E03">
        <w:rPr>
          <w:lang w:eastAsia="en-US"/>
        </w:rPr>
        <w:t xml:space="preserve"> по корректировке утвержденной (разработ</w:t>
      </w:r>
      <w:r w:rsidR="00E40FDB">
        <w:rPr>
          <w:lang w:eastAsia="en-US"/>
        </w:rPr>
        <w:t>анной</w:t>
      </w:r>
      <w:r w:rsidRPr="00F37E03">
        <w:rPr>
          <w:lang w:eastAsia="en-US"/>
        </w:rPr>
        <w:t xml:space="preserve">) схемы водоснабжения </w:t>
      </w:r>
      <w:r w:rsidR="0064077E">
        <w:rPr>
          <w:lang w:eastAsia="en-US"/>
        </w:rPr>
        <w:t>городского округа</w:t>
      </w:r>
      <w:r>
        <w:rPr>
          <w:lang w:eastAsia="en-US"/>
        </w:rPr>
        <w:t xml:space="preserve"> </w:t>
      </w:r>
      <w:r w:rsidR="008D1A81">
        <w:rPr>
          <w:lang w:eastAsia="en-US"/>
        </w:rPr>
        <w:t xml:space="preserve">Лотошино </w:t>
      </w:r>
      <w:r w:rsidRPr="00F37E03">
        <w:rPr>
          <w:lang w:eastAsia="en-US"/>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lang w:eastAsia="en-US"/>
        </w:rPr>
        <w:t xml:space="preserve"> не имеется.</w:t>
      </w:r>
    </w:p>
    <w:p w14:paraId="36B7A42A" w14:textId="77777777" w:rsidR="00AA7DF9" w:rsidRDefault="00AA7DF9">
      <w:pPr>
        <w:rPr>
          <w:rFonts w:eastAsia="Calibri"/>
          <w:szCs w:val="20"/>
          <w:lang w:eastAsia="en-US"/>
        </w:rPr>
      </w:pPr>
      <w:r>
        <w:rPr>
          <w:lang w:eastAsia="en-US"/>
        </w:rPr>
        <w:br w:type="page"/>
      </w:r>
    </w:p>
    <w:p w14:paraId="3DB0340C" w14:textId="7CBEE287" w:rsidR="00675194" w:rsidRDefault="00AA7DF9" w:rsidP="00AA7DF9">
      <w:pPr>
        <w:pStyle w:val="1c"/>
        <w:rPr>
          <w:lang w:val="ru-RU"/>
        </w:rPr>
      </w:pPr>
      <w:bookmarkStart w:id="193" w:name="_Toc138774417"/>
      <w:r w:rsidRPr="00AA7DF9">
        <w:rPr>
          <w:lang w:val="ru-RU"/>
        </w:rPr>
        <w:lastRenderedPageBreak/>
        <w:t>ИНДИКАТОРЫ РАЗВИТИЯ СИСТЕМ ТЕПЛОСНАБЖЕНИЯ ГОРОДСКОГО ОКРУГА</w:t>
      </w:r>
      <w:bookmarkEnd w:id="193"/>
    </w:p>
    <w:p w14:paraId="39210D5C" w14:textId="4780D011" w:rsidR="004F3BD5" w:rsidRPr="004F3BD5" w:rsidRDefault="004F3BD5" w:rsidP="004F3BD5">
      <w:pPr>
        <w:pStyle w:val="22"/>
      </w:pPr>
      <w:r>
        <w:t xml:space="preserve"> </w:t>
      </w:r>
      <w:bookmarkStart w:id="194" w:name="_Toc138774418"/>
      <w:r w:rsidRPr="004F3BD5">
        <w:t>Количество прекращений подачи тепловой энергии, теплоносителя в результате технологических нарушений на тепловых сетях</w:t>
      </w:r>
      <w:bookmarkEnd w:id="194"/>
    </w:p>
    <w:p w14:paraId="0210B5BD" w14:textId="77777777" w:rsidR="002C3A6F" w:rsidRDefault="002C3A6F" w:rsidP="002C3A6F">
      <w:pPr>
        <w:pStyle w:val="aff6"/>
        <w:keepNext/>
        <w:jc w:val="center"/>
        <w:sectPr w:rsidR="002C3A6F" w:rsidSect="002C3A6F">
          <w:footerReference w:type="default" r:id="rId95"/>
          <w:pgSz w:w="11906" w:h="16838"/>
          <w:pgMar w:top="1134" w:right="851" w:bottom="1134" w:left="1701" w:header="709" w:footer="709" w:gutter="0"/>
          <w:cols w:space="708"/>
          <w:docGrid w:linePitch="360"/>
        </w:sectPr>
      </w:pPr>
    </w:p>
    <w:p w14:paraId="12EE8DEC" w14:textId="10540356" w:rsidR="002C3A6F" w:rsidRDefault="002C3A6F" w:rsidP="002C3A6F">
      <w:pPr>
        <w:pStyle w:val="aff6"/>
        <w:keepNext/>
        <w:jc w:val="center"/>
      </w:pPr>
      <w:r>
        <w:rPr>
          <w:noProof/>
        </w:rPr>
        <w:lastRenderedPageBreak/>
        <w:drawing>
          <wp:inline distT="0" distB="0" distL="0" distR="0" wp14:anchorId="7B784058" wp14:editId="4F4962C2">
            <wp:extent cx="7771516" cy="5200650"/>
            <wp:effectExtent l="0" t="0" r="127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13017" t="12214" b="5464"/>
                    <a:stretch/>
                  </pic:blipFill>
                  <pic:spPr bwMode="auto">
                    <a:xfrm>
                      <a:off x="0" y="0"/>
                      <a:ext cx="7789065" cy="5212394"/>
                    </a:xfrm>
                    <a:prstGeom prst="rect">
                      <a:avLst/>
                    </a:prstGeom>
                    <a:ln>
                      <a:noFill/>
                    </a:ln>
                    <a:extLst>
                      <a:ext uri="{53640926-AAD7-44D8-BBD7-CCE9431645EC}">
                        <a14:shadowObscured xmlns:a14="http://schemas.microsoft.com/office/drawing/2010/main"/>
                      </a:ext>
                    </a:extLst>
                  </pic:spPr>
                </pic:pic>
              </a:graphicData>
            </a:graphic>
          </wp:inline>
        </w:drawing>
      </w:r>
    </w:p>
    <w:p w14:paraId="64C74C88" w14:textId="72A35E5B" w:rsidR="002C3A6F" w:rsidRDefault="002C3A6F" w:rsidP="002C3A6F">
      <w:pPr>
        <w:pStyle w:val="aff6"/>
        <w:jc w:val="center"/>
      </w:pPr>
      <w:bookmarkStart w:id="195" w:name="_Ref137469325"/>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1</w:t>
      </w:r>
      <w:r>
        <w:rPr>
          <w:noProof/>
        </w:rPr>
        <w:fldChar w:fldCharType="end"/>
      </w:r>
      <w:bookmarkEnd w:id="195"/>
      <w:r>
        <w:t xml:space="preserve"> - Статистика отказов тепловых сетей МП</w:t>
      </w:r>
      <w:r w:rsidRPr="00672CCE">
        <w:t xml:space="preserve"> «</w:t>
      </w:r>
      <w:r>
        <w:t>Лотошинское ЖКХ</w:t>
      </w:r>
      <w:r w:rsidRPr="00672CCE">
        <w:t>»</w:t>
      </w:r>
      <w:r>
        <w:t xml:space="preserve"> (начало)</w:t>
      </w:r>
    </w:p>
    <w:p w14:paraId="4CCFE748" w14:textId="77777777" w:rsidR="002C3A6F" w:rsidRDefault="002C3A6F" w:rsidP="002C3A6F">
      <w:pPr>
        <w:pStyle w:val="Maximyz"/>
        <w:sectPr w:rsidR="002C3A6F" w:rsidSect="002C3A6F">
          <w:pgSz w:w="16838" w:h="11906" w:orient="landscape"/>
          <w:pgMar w:top="1701" w:right="1134" w:bottom="851" w:left="1134" w:header="709" w:footer="709" w:gutter="0"/>
          <w:cols w:space="708"/>
          <w:docGrid w:linePitch="360"/>
        </w:sectPr>
      </w:pPr>
    </w:p>
    <w:p w14:paraId="5EE881E2" w14:textId="77777777" w:rsidR="002C3A6F" w:rsidRDefault="002C3A6F" w:rsidP="002C3A6F">
      <w:pPr>
        <w:pStyle w:val="Maximyz"/>
      </w:pPr>
    </w:p>
    <w:p w14:paraId="18CB94F1" w14:textId="77777777" w:rsidR="002C3A6F" w:rsidRDefault="002C3A6F" w:rsidP="002C3A6F">
      <w:pPr>
        <w:pStyle w:val="aff6"/>
        <w:keepNext/>
        <w:jc w:val="center"/>
      </w:pPr>
      <w:r>
        <w:rPr>
          <w:noProof/>
        </w:rPr>
        <w:drawing>
          <wp:inline distT="0" distB="0" distL="0" distR="0" wp14:anchorId="4D5E90CE" wp14:editId="3FE610FE">
            <wp:extent cx="7273290" cy="5324475"/>
            <wp:effectExtent l="0" t="0" r="381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10961" t="7216" b="3143"/>
                    <a:stretch/>
                  </pic:blipFill>
                  <pic:spPr bwMode="auto">
                    <a:xfrm>
                      <a:off x="0" y="0"/>
                      <a:ext cx="7273290" cy="5324475"/>
                    </a:xfrm>
                    <a:prstGeom prst="rect">
                      <a:avLst/>
                    </a:prstGeom>
                    <a:ln>
                      <a:noFill/>
                    </a:ln>
                    <a:extLst>
                      <a:ext uri="{53640926-AAD7-44D8-BBD7-CCE9431645EC}">
                        <a14:shadowObscured xmlns:a14="http://schemas.microsoft.com/office/drawing/2010/main"/>
                      </a:ext>
                    </a:extLst>
                  </pic:spPr>
                </pic:pic>
              </a:graphicData>
            </a:graphic>
          </wp:inline>
        </w:drawing>
      </w:r>
    </w:p>
    <w:p w14:paraId="551DB339" w14:textId="1435CAF8" w:rsidR="002C3A6F" w:rsidRDefault="002C3A6F" w:rsidP="002C3A6F">
      <w:pPr>
        <w:pStyle w:val="aff6"/>
        <w:jc w:val="center"/>
      </w:pPr>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2</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6F716B18" w14:textId="77777777" w:rsidR="002C3A6F" w:rsidRDefault="002C3A6F" w:rsidP="002C3A6F">
      <w:pPr>
        <w:pStyle w:val="Maximyz"/>
        <w:sectPr w:rsidR="002C3A6F" w:rsidSect="002C3A6F">
          <w:pgSz w:w="16838" w:h="11906" w:orient="landscape"/>
          <w:pgMar w:top="1701" w:right="1134" w:bottom="851" w:left="1134" w:header="709" w:footer="709" w:gutter="0"/>
          <w:cols w:space="708"/>
          <w:docGrid w:linePitch="360"/>
        </w:sectPr>
      </w:pPr>
    </w:p>
    <w:p w14:paraId="6D266C4E" w14:textId="77777777" w:rsidR="002C3A6F" w:rsidRDefault="002C3A6F" w:rsidP="002C3A6F">
      <w:pPr>
        <w:pStyle w:val="aff6"/>
        <w:keepNext/>
        <w:jc w:val="center"/>
      </w:pPr>
      <w:r>
        <w:rPr>
          <w:noProof/>
        </w:rPr>
        <w:lastRenderedPageBreak/>
        <w:drawing>
          <wp:inline distT="0" distB="0" distL="0" distR="0" wp14:anchorId="7826B829" wp14:editId="0073FF93">
            <wp:extent cx="7638415" cy="5438775"/>
            <wp:effectExtent l="0" t="0" r="63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9071" t="5292" b="3143"/>
                    <a:stretch/>
                  </pic:blipFill>
                  <pic:spPr bwMode="auto">
                    <a:xfrm>
                      <a:off x="0" y="0"/>
                      <a:ext cx="7638415" cy="5438775"/>
                    </a:xfrm>
                    <a:prstGeom prst="rect">
                      <a:avLst/>
                    </a:prstGeom>
                    <a:ln>
                      <a:noFill/>
                    </a:ln>
                    <a:extLst>
                      <a:ext uri="{53640926-AAD7-44D8-BBD7-CCE9431645EC}">
                        <a14:shadowObscured xmlns:a14="http://schemas.microsoft.com/office/drawing/2010/main"/>
                      </a:ext>
                    </a:extLst>
                  </pic:spPr>
                </pic:pic>
              </a:graphicData>
            </a:graphic>
          </wp:inline>
        </w:drawing>
      </w:r>
    </w:p>
    <w:p w14:paraId="7615DE73" w14:textId="1B672B05" w:rsidR="002C3A6F" w:rsidRDefault="002C3A6F" w:rsidP="002C3A6F">
      <w:pPr>
        <w:pStyle w:val="aff6"/>
        <w:jc w:val="center"/>
      </w:pPr>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3</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4003D431" w14:textId="77777777" w:rsidR="002C3A6F" w:rsidRDefault="002C3A6F" w:rsidP="002C3A6F">
      <w:pPr>
        <w:pStyle w:val="Maximyz"/>
        <w:sectPr w:rsidR="002C3A6F" w:rsidSect="002C3A6F">
          <w:pgSz w:w="16838" w:h="11906" w:orient="landscape" w:code="9"/>
          <w:pgMar w:top="1701" w:right="1134" w:bottom="851" w:left="1134" w:header="709" w:footer="709" w:gutter="0"/>
          <w:cols w:space="708"/>
          <w:docGrid w:linePitch="360"/>
        </w:sectPr>
      </w:pPr>
    </w:p>
    <w:p w14:paraId="6DF043B9" w14:textId="77777777" w:rsidR="002C3A6F" w:rsidRDefault="002C3A6F" w:rsidP="002C3A6F">
      <w:pPr>
        <w:pStyle w:val="Maximyz"/>
      </w:pPr>
    </w:p>
    <w:p w14:paraId="35630DF0" w14:textId="77777777" w:rsidR="002C3A6F" w:rsidRDefault="002C3A6F" w:rsidP="002C3A6F">
      <w:pPr>
        <w:pStyle w:val="aff6"/>
        <w:keepNext/>
        <w:jc w:val="center"/>
      </w:pPr>
      <w:r>
        <w:rPr>
          <w:noProof/>
        </w:rPr>
        <w:drawing>
          <wp:inline distT="0" distB="0" distL="0" distR="0" wp14:anchorId="7D20557C" wp14:editId="5C7C60E5">
            <wp:extent cx="7533640" cy="5181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10318" t="8018" b="4747"/>
                    <a:stretch/>
                  </pic:blipFill>
                  <pic:spPr bwMode="auto">
                    <a:xfrm>
                      <a:off x="0" y="0"/>
                      <a:ext cx="7533640" cy="5181600"/>
                    </a:xfrm>
                    <a:prstGeom prst="rect">
                      <a:avLst/>
                    </a:prstGeom>
                    <a:ln>
                      <a:noFill/>
                    </a:ln>
                    <a:extLst>
                      <a:ext uri="{53640926-AAD7-44D8-BBD7-CCE9431645EC}">
                        <a14:shadowObscured xmlns:a14="http://schemas.microsoft.com/office/drawing/2010/main"/>
                      </a:ext>
                    </a:extLst>
                  </pic:spPr>
                </pic:pic>
              </a:graphicData>
            </a:graphic>
          </wp:inline>
        </w:drawing>
      </w:r>
    </w:p>
    <w:p w14:paraId="341A823C" w14:textId="7AC75AE7" w:rsidR="002C3A6F" w:rsidRDefault="002C3A6F" w:rsidP="002C3A6F">
      <w:pPr>
        <w:pStyle w:val="aff6"/>
        <w:jc w:val="center"/>
      </w:pPr>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4</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78030DA9" w14:textId="77777777" w:rsidR="002C3A6F" w:rsidRDefault="002C3A6F" w:rsidP="002C3A6F">
      <w:pPr>
        <w:pStyle w:val="aff6"/>
        <w:keepNext/>
        <w:jc w:val="center"/>
      </w:pPr>
      <w:r>
        <w:rPr>
          <w:noProof/>
        </w:rPr>
        <w:lastRenderedPageBreak/>
        <w:drawing>
          <wp:inline distT="0" distB="0" distL="0" distR="0" wp14:anchorId="2A9E1752" wp14:editId="0DF16E5F">
            <wp:extent cx="7552690" cy="54959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10091" t="4812" b="2662"/>
                    <a:stretch/>
                  </pic:blipFill>
                  <pic:spPr bwMode="auto">
                    <a:xfrm>
                      <a:off x="0" y="0"/>
                      <a:ext cx="7552690" cy="5495925"/>
                    </a:xfrm>
                    <a:prstGeom prst="rect">
                      <a:avLst/>
                    </a:prstGeom>
                    <a:ln>
                      <a:noFill/>
                    </a:ln>
                    <a:extLst>
                      <a:ext uri="{53640926-AAD7-44D8-BBD7-CCE9431645EC}">
                        <a14:shadowObscured xmlns:a14="http://schemas.microsoft.com/office/drawing/2010/main"/>
                      </a:ext>
                    </a:extLst>
                  </pic:spPr>
                </pic:pic>
              </a:graphicData>
            </a:graphic>
          </wp:inline>
        </w:drawing>
      </w:r>
    </w:p>
    <w:p w14:paraId="283012BE" w14:textId="72FC4B18" w:rsidR="002C3A6F" w:rsidRDefault="002C3A6F" w:rsidP="002C3A6F">
      <w:pPr>
        <w:pStyle w:val="aff6"/>
        <w:jc w:val="center"/>
      </w:pPr>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5</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574BD0B9" w14:textId="77777777" w:rsidR="002C3A6F" w:rsidRDefault="002C3A6F" w:rsidP="002C3A6F">
      <w:pPr>
        <w:pStyle w:val="aff6"/>
        <w:keepNext/>
        <w:jc w:val="center"/>
      </w:pPr>
      <w:r>
        <w:rPr>
          <w:noProof/>
        </w:rPr>
        <w:lastRenderedPageBreak/>
        <w:drawing>
          <wp:inline distT="0" distB="0" distL="0" distR="0" wp14:anchorId="0223F43A" wp14:editId="385D1403">
            <wp:extent cx="7486015" cy="5419725"/>
            <wp:effectExtent l="0" t="0" r="63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10885" t="4330" b="4425"/>
                    <a:stretch/>
                  </pic:blipFill>
                  <pic:spPr bwMode="auto">
                    <a:xfrm>
                      <a:off x="0" y="0"/>
                      <a:ext cx="7486015" cy="5419725"/>
                    </a:xfrm>
                    <a:prstGeom prst="rect">
                      <a:avLst/>
                    </a:prstGeom>
                    <a:ln>
                      <a:noFill/>
                    </a:ln>
                    <a:extLst>
                      <a:ext uri="{53640926-AAD7-44D8-BBD7-CCE9431645EC}">
                        <a14:shadowObscured xmlns:a14="http://schemas.microsoft.com/office/drawing/2010/main"/>
                      </a:ext>
                    </a:extLst>
                  </pic:spPr>
                </pic:pic>
              </a:graphicData>
            </a:graphic>
          </wp:inline>
        </w:drawing>
      </w:r>
    </w:p>
    <w:p w14:paraId="129330E9" w14:textId="3DB3A516" w:rsidR="002C3A6F" w:rsidRDefault="002C3A6F" w:rsidP="002C3A6F">
      <w:pPr>
        <w:pStyle w:val="aff6"/>
        <w:jc w:val="center"/>
      </w:pPr>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6</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33C81D1B" w14:textId="77777777" w:rsidR="002C3A6F" w:rsidRDefault="002C3A6F" w:rsidP="002C3A6F">
      <w:pPr>
        <w:pStyle w:val="aff6"/>
        <w:keepNext/>
        <w:jc w:val="center"/>
      </w:pPr>
      <w:r>
        <w:rPr>
          <w:noProof/>
        </w:rPr>
        <w:lastRenderedPageBreak/>
        <w:drawing>
          <wp:inline distT="0" distB="0" distL="0" distR="0" wp14:anchorId="65D580BF" wp14:editId="4AB8FF12">
            <wp:extent cx="7705725" cy="54483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7142" t="5453" r="1126" b="2822"/>
                    <a:stretch/>
                  </pic:blipFill>
                  <pic:spPr bwMode="auto">
                    <a:xfrm>
                      <a:off x="0" y="0"/>
                      <a:ext cx="7705725" cy="5448300"/>
                    </a:xfrm>
                    <a:prstGeom prst="rect">
                      <a:avLst/>
                    </a:prstGeom>
                    <a:ln>
                      <a:noFill/>
                    </a:ln>
                    <a:extLst>
                      <a:ext uri="{53640926-AAD7-44D8-BBD7-CCE9431645EC}">
                        <a14:shadowObscured xmlns:a14="http://schemas.microsoft.com/office/drawing/2010/main"/>
                      </a:ext>
                    </a:extLst>
                  </pic:spPr>
                </pic:pic>
              </a:graphicData>
            </a:graphic>
          </wp:inline>
        </w:drawing>
      </w:r>
    </w:p>
    <w:p w14:paraId="1F117312" w14:textId="78607FB0" w:rsidR="002C3A6F" w:rsidRDefault="002C3A6F" w:rsidP="002C3A6F">
      <w:pPr>
        <w:pStyle w:val="aff6"/>
        <w:jc w:val="center"/>
      </w:pPr>
      <w:bookmarkStart w:id="196" w:name="_Ref137469326"/>
      <w:r>
        <w:t xml:space="preserve">Рисунок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5D6C2B">
        <w:rPr>
          <w:noProof/>
        </w:rPr>
        <w:t>7</w:t>
      </w:r>
      <w:r>
        <w:rPr>
          <w:noProof/>
        </w:rPr>
        <w:fldChar w:fldCharType="end"/>
      </w:r>
      <w:bookmarkEnd w:id="196"/>
      <w:r>
        <w:t xml:space="preserve"> - Статистика отказов тепловых сетей МП</w:t>
      </w:r>
      <w:r w:rsidRPr="00672CCE">
        <w:t xml:space="preserve"> «</w:t>
      </w:r>
      <w:r>
        <w:t>Лотошинское ЖКХ</w:t>
      </w:r>
      <w:r w:rsidRPr="00672CCE">
        <w:t>»</w:t>
      </w:r>
      <w:r>
        <w:t xml:space="preserve"> (окончание)</w:t>
      </w:r>
    </w:p>
    <w:p w14:paraId="3B675A4E" w14:textId="77777777" w:rsidR="00C836E4" w:rsidRDefault="00C836E4" w:rsidP="00C836E4">
      <w:pPr>
        <w:pStyle w:val="Maximyz"/>
      </w:pPr>
    </w:p>
    <w:p w14:paraId="1DE2C65C" w14:textId="77777777" w:rsidR="002C3A6F" w:rsidRDefault="002C3A6F" w:rsidP="00567F23">
      <w:pPr>
        <w:pStyle w:val="22"/>
        <w:sectPr w:rsidR="002C3A6F" w:rsidSect="002C3A6F">
          <w:footerReference w:type="default" r:id="rId103"/>
          <w:pgSz w:w="16838" w:h="11906" w:orient="landscape"/>
          <w:pgMar w:top="1701" w:right="1134" w:bottom="850" w:left="1134" w:header="709" w:footer="709" w:gutter="0"/>
          <w:cols w:space="708"/>
          <w:docGrid w:linePitch="360"/>
        </w:sectPr>
      </w:pPr>
    </w:p>
    <w:p w14:paraId="5A204B90" w14:textId="67114DCE" w:rsidR="00BE480D" w:rsidRPr="00567F23" w:rsidRDefault="00BE480D" w:rsidP="00567F23">
      <w:pPr>
        <w:pStyle w:val="22"/>
      </w:pPr>
      <w:bookmarkStart w:id="197" w:name="_Toc138774419"/>
      <w:r w:rsidRPr="00567F23">
        <w:lastRenderedPageBreak/>
        <w:t>Количество прекращений подачи тепловой энергии, теплоносителя в результате технологических нарушений на источниках тепловой энергии</w:t>
      </w:r>
      <w:bookmarkEnd w:id="197"/>
    </w:p>
    <w:p w14:paraId="6C3F88FC" w14:textId="28C2105A" w:rsidR="002C3A6F" w:rsidRDefault="002C3A6F" w:rsidP="002C3A6F">
      <w:pPr>
        <w:pStyle w:val="Maximyz"/>
        <w:spacing w:after="240"/>
      </w:pPr>
      <w:bookmarkStart w:id="198" w:name="_Hlk531085950"/>
      <w:r w:rsidRPr="00466B36">
        <w:t>Количество прекращений подачи тепловой энергии, теплоносителя в результате технологических нарушений на источниках тепловой энергии</w:t>
      </w:r>
      <w:r>
        <w:t xml:space="preserve"> представлено в разделе 14.1.</w:t>
      </w:r>
    </w:p>
    <w:p w14:paraId="05338648" w14:textId="596D2BCF" w:rsidR="00BE480D" w:rsidRDefault="00BE480D" w:rsidP="00FA2AD3">
      <w:pPr>
        <w:pStyle w:val="22"/>
      </w:pPr>
      <w:bookmarkStart w:id="199" w:name="_Toc138774420"/>
      <w:bookmarkEnd w:id="198"/>
      <w:r w:rsidRPr="00BE480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99"/>
    </w:p>
    <w:p w14:paraId="0840C17C" w14:textId="3B164421" w:rsidR="00C836E4" w:rsidRDefault="00C836E4" w:rsidP="00C836E4">
      <w:pPr>
        <w:pStyle w:val="Maximyz"/>
        <w:rPr>
          <w:lang w:eastAsia="en-US"/>
        </w:rPr>
      </w:pPr>
      <w:r>
        <w:rPr>
          <w:lang w:eastAsia="en-US"/>
        </w:rPr>
        <w:t>Виды и количество используемого основного топлива для котельных городского округа Лотошино за 20</w:t>
      </w:r>
      <w:r w:rsidR="005443BD">
        <w:rPr>
          <w:lang w:eastAsia="en-US"/>
        </w:rPr>
        <w:t>2</w:t>
      </w:r>
      <w:r w:rsidR="002C3A6F">
        <w:rPr>
          <w:lang w:eastAsia="en-US"/>
        </w:rPr>
        <w:t>2</w:t>
      </w:r>
      <w:r>
        <w:rPr>
          <w:lang w:eastAsia="en-US"/>
        </w:rPr>
        <w:t xml:space="preserve"> год представлен в таблице </w:t>
      </w:r>
      <w:r>
        <w:rPr>
          <w:lang w:eastAsia="en-US"/>
        </w:rPr>
        <w:fldChar w:fldCharType="begin"/>
      </w:r>
      <w:r>
        <w:rPr>
          <w:lang w:eastAsia="en-US"/>
        </w:rPr>
        <w:instrText xml:space="preserve"> REF _Ref497123940 \h  \* MERGEFORMAT </w:instrText>
      </w:r>
      <w:r>
        <w:rPr>
          <w:lang w:eastAsia="en-US"/>
        </w:rPr>
      </w:r>
      <w:r>
        <w:rPr>
          <w:lang w:eastAsia="en-US"/>
        </w:rPr>
        <w:fldChar w:fldCharType="separate"/>
      </w:r>
      <w:r w:rsidR="005D6C2B" w:rsidRPr="005D6C2B">
        <w:rPr>
          <w:vanish/>
        </w:rPr>
        <w:t xml:space="preserve">Таблица </w:t>
      </w:r>
      <w:r w:rsidR="005D6C2B">
        <w:rPr>
          <w:noProof/>
        </w:rPr>
        <w:t>8</w:t>
      </w:r>
      <w:r w:rsidR="005D6C2B">
        <w:t>.</w:t>
      </w:r>
      <w:r w:rsidR="005D6C2B">
        <w:rPr>
          <w:noProof/>
        </w:rPr>
        <w:t>2</w:t>
      </w:r>
      <w:r>
        <w:rPr>
          <w:lang w:eastAsia="en-US"/>
        </w:rPr>
        <w:fldChar w:fldCharType="end"/>
      </w:r>
      <w:r>
        <w:rPr>
          <w:lang w:eastAsia="en-US"/>
        </w:rPr>
        <w:t>.</w:t>
      </w:r>
    </w:p>
    <w:p w14:paraId="374B6214" w14:textId="77777777" w:rsidR="00C836E4" w:rsidRDefault="00C836E4" w:rsidP="00C836E4">
      <w:pPr>
        <w:rPr>
          <w:lang w:eastAsia="en-US"/>
        </w:rPr>
      </w:pPr>
    </w:p>
    <w:p w14:paraId="61FE5D4C" w14:textId="7BF89400" w:rsidR="00C836E4" w:rsidRDefault="00C836E4" w:rsidP="00C836E4">
      <w:pPr>
        <w:pStyle w:val="aff6"/>
        <w:keepNext/>
        <w:rPr>
          <w:lang w:eastAsia="en-US"/>
        </w:rPr>
      </w:pPr>
      <w:r>
        <w:t xml:space="preserve">Таблица </w:t>
      </w:r>
      <w:r w:rsidR="00C51621">
        <w:rPr>
          <w:noProof/>
        </w:rPr>
        <w:fldChar w:fldCharType="begin"/>
      </w:r>
      <w:r w:rsidR="00C51621">
        <w:rPr>
          <w:noProof/>
        </w:rPr>
        <w:instrText xml:space="preserve"> STYLEREF 1 \s </w:instrText>
      </w:r>
      <w:r w:rsidR="00C51621">
        <w:rPr>
          <w:noProof/>
        </w:rPr>
        <w:fldChar w:fldCharType="separate"/>
      </w:r>
      <w:r w:rsidR="005D6C2B">
        <w:rPr>
          <w:noProof/>
        </w:rPr>
        <w:t>14</w:t>
      </w:r>
      <w:r w:rsidR="00C51621">
        <w:rPr>
          <w:noProof/>
        </w:rPr>
        <w:fldChar w:fldCharType="end"/>
      </w:r>
      <w:r>
        <w:t>.</w:t>
      </w:r>
      <w:r w:rsidR="00C51621">
        <w:rPr>
          <w:noProof/>
        </w:rPr>
        <w:fldChar w:fldCharType="begin"/>
      </w:r>
      <w:r w:rsidR="00C51621">
        <w:rPr>
          <w:noProof/>
        </w:rPr>
        <w:instrText xml:space="preserve"> SEQ Таблица \* ARABIC \s 1 </w:instrText>
      </w:r>
      <w:r w:rsidR="00C51621">
        <w:rPr>
          <w:noProof/>
        </w:rPr>
        <w:fldChar w:fldCharType="separate"/>
      </w:r>
      <w:r w:rsidR="005D6C2B">
        <w:rPr>
          <w:noProof/>
        </w:rPr>
        <w:t>1</w:t>
      </w:r>
      <w:r w:rsidR="00C51621">
        <w:rPr>
          <w:noProof/>
        </w:rPr>
        <w:fldChar w:fldCharType="end"/>
      </w:r>
      <w:r>
        <w:t xml:space="preserve"> – </w:t>
      </w:r>
      <w:r>
        <w:rPr>
          <w:lang w:eastAsia="en-US"/>
        </w:rPr>
        <w:t>Виды и количество используемого основного топлива для котельных городского округа Лотошино за 20</w:t>
      </w:r>
      <w:r w:rsidR="005443BD">
        <w:rPr>
          <w:lang w:eastAsia="en-US"/>
        </w:rPr>
        <w:t>2</w:t>
      </w:r>
      <w:r w:rsidR="002C3A6F">
        <w:rPr>
          <w:lang w:eastAsia="en-US"/>
        </w:rPr>
        <w:t>2</w:t>
      </w:r>
      <w:r>
        <w:rPr>
          <w:lang w:eastAsia="en-US"/>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2936"/>
        <w:gridCol w:w="2605"/>
        <w:gridCol w:w="1338"/>
        <w:gridCol w:w="1826"/>
      </w:tblGrid>
      <w:tr w:rsidR="002C3A6F" w:rsidRPr="00431814" w14:paraId="4C32C455" w14:textId="77777777" w:rsidTr="002C3A6F">
        <w:trPr>
          <w:trHeight w:val="340"/>
          <w:tblHeader/>
        </w:trPr>
        <w:tc>
          <w:tcPr>
            <w:tcW w:w="342" w:type="pct"/>
            <w:shd w:val="clear" w:color="auto" w:fill="auto"/>
            <w:vAlign w:val="center"/>
            <w:hideMark/>
          </w:tcPr>
          <w:p w14:paraId="07BE4AA7" w14:textId="77777777" w:rsidR="002C3A6F" w:rsidRPr="00431814" w:rsidRDefault="002C3A6F" w:rsidP="002C3A6F">
            <w:pPr>
              <w:jc w:val="center"/>
              <w:rPr>
                <w:color w:val="000000"/>
                <w:sz w:val="20"/>
                <w:szCs w:val="20"/>
              </w:rPr>
            </w:pPr>
            <w:r w:rsidRPr="00431814">
              <w:rPr>
                <w:color w:val="000000"/>
                <w:sz w:val="20"/>
                <w:szCs w:val="20"/>
              </w:rPr>
              <w:t>№ п/</w:t>
            </w:r>
            <w:r>
              <w:rPr>
                <w:color w:val="000000"/>
                <w:sz w:val="20"/>
                <w:szCs w:val="20"/>
              </w:rPr>
              <w:t>сх</w:t>
            </w:r>
          </w:p>
        </w:tc>
        <w:tc>
          <w:tcPr>
            <w:tcW w:w="1571" w:type="pct"/>
            <w:shd w:val="clear" w:color="auto" w:fill="auto"/>
            <w:vAlign w:val="center"/>
            <w:hideMark/>
          </w:tcPr>
          <w:p w14:paraId="2A429D0B" w14:textId="77777777" w:rsidR="002C3A6F" w:rsidRPr="00431814" w:rsidRDefault="002C3A6F" w:rsidP="002C3A6F">
            <w:pPr>
              <w:jc w:val="center"/>
              <w:rPr>
                <w:color w:val="000000"/>
                <w:sz w:val="20"/>
                <w:szCs w:val="20"/>
              </w:rPr>
            </w:pPr>
            <w:r w:rsidRPr="00431814">
              <w:rPr>
                <w:color w:val="000000"/>
                <w:sz w:val="20"/>
                <w:szCs w:val="20"/>
              </w:rPr>
              <w:t>Наименование ТСО</w:t>
            </w:r>
          </w:p>
        </w:tc>
        <w:tc>
          <w:tcPr>
            <w:tcW w:w="1394" w:type="pct"/>
            <w:shd w:val="clear" w:color="auto" w:fill="auto"/>
            <w:vAlign w:val="center"/>
            <w:hideMark/>
          </w:tcPr>
          <w:p w14:paraId="588F878F" w14:textId="77777777" w:rsidR="002C3A6F" w:rsidRPr="00431814" w:rsidRDefault="002C3A6F" w:rsidP="002C3A6F">
            <w:pPr>
              <w:jc w:val="center"/>
              <w:rPr>
                <w:color w:val="000000"/>
                <w:sz w:val="20"/>
                <w:szCs w:val="20"/>
              </w:rPr>
            </w:pPr>
            <w:r w:rsidRPr="00431814">
              <w:rPr>
                <w:color w:val="000000"/>
                <w:sz w:val="20"/>
                <w:szCs w:val="20"/>
              </w:rPr>
              <w:t>Наименование котельной</w:t>
            </w:r>
          </w:p>
        </w:tc>
        <w:tc>
          <w:tcPr>
            <w:tcW w:w="716" w:type="pct"/>
            <w:shd w:val="clear" w:color="auto" w:fill="auto"/>
            <w:vAlign w:val="center"/>
            <w:hideMark/>
          </w:tcPr>
          <w:p w14:paraId="15506D9E" w14:textId="77777777" w:rsidR="002C3A6F" w:rsidRPr="00431814" w:rsidRDefault="002C3A6F" w:rsidP="002C3A6F">
            <w:pPr>
              <w:jc w:val="center"/>
              <w:rPr>
                <w:sz w:val="20"/>
                <w:szCs w:val="20"/>
              </w:rPr>
            </w:pPr>
            <w:r w:rsidRPr="00431814">
              <w:rPr>
                <w:sz w:val="20"/>
                <w:szCs w:val="20"/>
              </w:rPr>
              <w:t>Уд. расход топл., кг.у.т./ Гкал</w:t>
            </w:r>
          </w:p>
        </w:tc>
        <w:tc>
          <w:tcPr>
            <w:tcW w:w="977" w:type="pct"/>
            <w:shd w:val="clear" w:color="auto" w:fill="auto"/>
            <w:vAlign w:val="center"/>
            <w:hideMark/>
          </w:tcPr>
          <w:p w14:paraId="4989F2C1" w14:textId="77777777" w:rsidR="002C3A6F" w:rsidRPr="00431814" w:rsidRDefault="002C3A6F" w:rsidP="002C3A6F">
            <w:pPr>
              <w:jc w:val="center"/>
              <w:rPr>
                <w:sz w:val="20"/>
                <w:szCs w:val="20"/>
              </w:rPr>
            </w:pPr>
            <w:r>
              <w:rPr>
                <w:sz w:val="20"/>
                <w:szCs w:val="20"/>
              </w:rPr>
              <w:t>Основной в</w:t>
            </w:r>
            <w:r w:rsidRPr="00431814">
              <w:rPr>
                <w:sz w:val="20"/>
                <w:szCs w:val="20"/>
              </w:rPr>
              <w:t>ид топлива</w:t>
            </w:r>
          </w:p>
        </w:tc>
      </w:tr>
      <w:tr w:rsidR="002C3A6F" w:rsidRPr="00A445BB" w14:paraId="6B8CA115" w14:textId="77777777" w:rsidTr="002C3A6F">
        <w:trPr>
          <w:trHeight w:val="340"/>
        </w:trPr>
        <w:tc>
          <w:tcPr>
            <w:tcW w:w="342" w:type="pct"/>
            <w:shd w:val="clear" w:color="auto" w:fill="auto"/>
            <w:vAlign w:val="center"/>
            <w:hideMark/>
          </w:tcPr>
          <w:p w14:paraId="52A2D223" w14:textId="77777777" w:rsidR="002C3A6F" w:rsidRPr="00A445BB" w:rsidRDefault="002C3A6F" w:rsidP="002C3A6F">
            <w:pPr>
              <w:jc w:val="center"/>
              <w:rPr>
                <w:color w:val="000000"/>
                <w:sz w:val="20"/>
                <w:szCs w:val="20"/>
              </w:rPr>
            </w:pPr>
            <w:r w:rsidRPr="00A445BB">
              <w:rPr>
                <w:color w:val="000000"/>
                <w:sz w:val="20"/>
                <w:szCs w:val="20"/>
              </w:rPr>
              <w:t>1</w:t>
            </w:r>
          </w:p>
        </w:tc>
        <w:tc>
          <w:tcPr>
            <w:tcW w:w="1571" w:type="pct"/>
            <w:shd w:val="clear" w:color="auto" w:fill="auto"/>
            <w:vAlign w:val="center"/>
            <w:hideMark/>
          </w:tcPr>
          <w:p w14:paraId="4B6459B6"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3D28284" w14:textId="77777777" w:rsidR="002C3A6F" w:rsidRPr="00A445BB" w:rsidRDefault="002C3A6F" w:rsidP="002C3A6F">
            <w:pPr>
              <w:jc w:val="center"/>
              <w:rPr>
                <w:color w:val="000000"/>
                <w:sz w:val="20"/>
                <w:szCs w:val="20"/>
              </w:rPr>
            </w:pPr>
            <w:r w:rsidRPr="00A445BB">
              <w:rPr>
                <w:color w:val="000000"/>
                <w:sz w:val="20"/>
                <w:szCs w:val="20"/>
              </w:rPr>
              <w:t>Котельная №1</w:t>
            </w:r>
          </w:p>
        </w:tc>
        <w:tc>
          <w:tcPr>
            <w:tcW w:w="716" w:type="pct"/>
            <w:shd w:val="clear" w:color="auto" w:fill="auto"/>
            <w:noWrap/>
            <w:vAlign w:val="center"/>
          </w:tcPr>
          <w:p w14:paraId="1DE5F545" w14:textId="77777777" w:rsidR="002C3A6F" w:rsidRPr="007F32FD" w:rsidRDefault="002C3A6F" w:rsidP="002C3A6F">
            <w:pPr>
              <w:jc w:val="center"/>
              <w:rPr>
                <w:color w:val="000000"/>
                <w:sz w:val="20"/>
                <w:szCs w:val="20"/>
              </w:rPr>
            </w:pPr>
            <w:r w:rsidRPr="00471A88">
              <w:rPr>
                <w:sz w:val="20"/>
                <w:szCs w:val="20"/>
              </w:rPr>
              <w:t>1</w:t>
            </w:r>
            <w:r>
              <w:rPr>
                <w:sz w:val="20"/>
                <w:szCs w:val="20"/>
              </w:rPr>
              <w:t>6</w:t>
            </w:r>
            <w:r w:rsidRPr="00471A88">
              <w:rPr>
                <w:sz w:val="20"/>
                <w:szCs w:val="20"/>
              </w:rPr>
              <w:t>3,2712</w:t>
            </w:r>
          </w:p>
        </w:tc>
        <w:tc>
          <w:tcPr>
            <w:tcW w:w="977" w:type="pct"/>
            <w:shd w:val="clear" w:color="auto" w:fill="auto"/>
            <w:noWrap/>
            <w:vAlign w:val="center"/>
            <w:hideMark/>
          </w:tcPr>
          <w:p w14:paraId="19FF2073"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07045A3A" w14:textId="77777777" w:rsidTr="002C3A6F">
        <w:trPr>
          <w:trHeight w:val="340"/>
        </w:trPr>
        <w:tc>
          <w:tcPr>
            <w:tcW w:w="342" w:type="pct"/>
            <w:shd w:val="clear" w:color="auto" w:fill="auto"/>
            <w:vAlign w:val="center"/>
            <w:hideMark/>
          </w:tcPr>
          <w:p w14:paraId="0D0CA382" w14:textId="77777777" w:rsidR="002C3A6F" w:rsidRPr="00A445BB" w:rsidRDefault="002C3A6F" w:rsidP="002C3A6F">
            <w:pPr>
              <w:jc w:val="center"/>
              <w:rPr>
                <w:color w:val="000000"/>
                <w:sz w:val="20"/>
                <w:szCs w:val="20"/>
              </w:rPr>
            </w:pPr>
            <w:r w:rsidRPr="00A445BB">
              <w:rPr>
                <w:color w:val="000000"/>
                <w:sz w:val="20"/>
                <w:szCs w:val="20"/>
              </w:rPr>
              <w:t>2</w:t>
            </w:r>
          </w:p>
        </w:tc>
        <w:tc>
          <w:tcPr>
            <w:tcW w:w="1571" w:type="pct"/>
            <w:shd w:val="clear" w:color="auto" w:fill="auto"/>
            <w:vAlign w:val="center"/>
            <w:hideMark/>
          </w:tcPr>
          <w:p w14:paraId="38E975E3"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F5C6020" w14:textId="77777777" w:rsidR="002C3A6F" w:rsidRPr="00A445BB" w:rsidRDefault="002C3A6F" w:rsidP="002C3A6F">
            <w:pPr>
              <w:jc w:val="center"/>
              <w:rPr>
                <w:color w:val="000000"/>
                <w:sz w:val="20"/>
                <w:szCs w:val="20"/>
              </w:rPr>
            </w:pPr>
            <w:r w:rsidRPr="00A445BB">
              <w:rPr>
                <w:color w:val="000000"/>
                <w:sz w:val="20"/>
                <w:szCs w:val="20"/>
              </w:rPr>
              <w:t>Котельная №2а</w:t>
            </w:r>
          </w:p>
        </w:tc>
        <w:tc>
          <w:tcPr>
            <w:tcW w:w="716" w:type="pct"/>
            <w:shd w:val="clear" w:color="auto" w:fill="auto"/>
            <w:noWrap/>
            <w:vAlign w:val="center"/>
          </w:tcPr>
          <w:p w14:paraId="45E0A396" w14:textId="77777777" w:rsidR="002C3A6F" w:rsidRPr="007F32FD" w:rsidRDefault="002C3A6F" w:rsidP="002C3A6F">
            <w:pPr>
              <w:jc w:val="center"/>
              <w:rPr>
                <w:color w:val="000000"/>
                <w:sz w:val="20"/>
                <w:szCs w:val="20"/>
              </w:rPr>
            </w:pPr>
            <w:r w:rsidRPr="00471A88">
              <w:rPr>
                <w:sz w:val="20"/>
                <w:szCs w:val="20"/>
              </w:rPr>
              <w:t>163,9521</w:t>
            </w:r>
          </w:p>
        </w:tc>
        <w:tc>
          <w:tcPr>
            <w:tcW w:w="977" w:type="pct"/>
            <w:shd w:val="clear" w:color="auto" w:fill="auto"/>
            <w:noWrap/>
            <w:vAlign w:val="center"/>
            <w:hideMark/>
          </w:tcPr>
          <w:p w14:paraId="55F083FD"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2EE3E010" w14:textId="77777777" w:rsidTr="002C3A6F">
        <w:trPr>
          <w:trHeight w:val="340"/>
        </w:trPr>
        <w:tc>
          <w:tcPr>
            <w:tcW w:w="342" w:type="pct"/>
            <w:shd w:val="clear" w:color="auto" w:fill="auto"/>
            <w:vAlign w:val="center"/>
            <w:hideMark/>
          </w:tcPr>
          <w:p w14:paraId="4D062A54" w14:textId="77777777" w:rsidR="002C3A6F" w:rsidRPr="00A445BB" w:rsidRDefault="002C3A6F" w:rsidP="002C3A6F">
            <w:pPr>
              <w:jc w:val="center"/>
              <w:rPr>
                <w:color w:val="000000"/>
                <w:sz w:val="20"/>
                <w:szCs w:val="20"/>
              </w:rPr>
            </w:pPr>
            <w:r w:rsidRPr="00A445BB">
              <w:rPr>
                <w:color w:val="000000"/>
                <w:sz w:val="20"/>
                <w:szCs w:val="20"/>
              </w:rPr>
              <w:t>3</w:t>
            </w:r>
          </w:p>
        </w:tc>
        <w:tc>
          <w:tcPr>
            <w:tcW w:w="1571" w:type="pct"/>
            <w:shd w:val="clear" w:color="auto" w:fill="auto"/>
            <w:vAlign w:val="center"/>
            <w:hideMark/>
          </w:tcPr>
          <w:p w14:paraId="0092A865"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552CFEF" w14:textId="77777777" w:rsidR="002C3A6F" w:rsidRPr="00A445BB" w:rsidRDefault="002C3A6F" w:rsidP="002C3A6F">
            <w:pPr>
              <w:jc w:val="center"/>
              <w:rPr>
                <w:color w:val="000000"/>
                <w:sz w:val="20"/>
                <w:szCs w:val="20"/>
              </w:rPr>
            </w:pPr>
            <w:r w:rsidRPr="00A445BB">
              <w:rPr>
                <w:color w:val="000000"/>
                <w:sz w:val="20"/>
                <w:szCs w:val="20"/>
              </w:rPr>
              <w:t>Котельная №3а</w:t>
            </w:r>
          </w:p>
        </w:tc>
        <w:tc>
          <w:tcPr>
            <w:tcW w:w="716" w:type="pct"/>
            <w:shd w:val="clear" w:color="auto" w:fill="auto"/>
            <w:noWrap/>
            <w:vAlign w:val="center"/>
          </w:tcPr>
          <w:p w14:paraId="24FFC1DE" w14:textId="77777777" w:rsidR="002C3A6F" w:rsidRPr="007F32FD" w:rsidRDefault="002C3A6F" w:rsidP="002C3A6F">
            <w:pPr>
              <w:jc w:val="center"/>
              <w:rPr>
                <w:color w:val="000000"/>
                <w:sz w:val="20"/>
                <w:szCs w:val="20"/>
              </w:rPr>
            </w:pPr>
            <w:r w:rsidRPr="00471A88">
              <w:rPr>
                <w:sz w:val="20"/>
                <w:szCs w:val="20"/>
              </w:rPr>
              <w:t>166,5618</w:t>
            </w:r>
          </w:p>
        </w:tc>
        <w:tc>
          <w:tcPr>
            <w:tcW w:w="977" w:type="pct"/>
            <w:shd w:val="clear" w:color="auto" w:fill="auto"/>
            <w:noWrap/>
            <w:vAlign w:val="center"/>
            <w:hideMark/>
          </w:tcPr>
          <w:p w14:paraId="02BD2FEA"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673083A0" w14:textId="77777777" w:rsidTr="002C3A6F">
        <w:trPr>
          <w:trHeight w:val="340"/>
        </w:trPr>
        <w:tc>
          <w:tcPr>
            <w:tcW w:w="342" w:type="pct"/>
            <w:shd w:val="clear" w:color="auto" w:fill="auto"/>
            <w:vAlign w:val="center"/>
            <w:hideMark/>
          </w:tcPr>
          <w:p w14:paraId="7717A2E9" w14:textId="77777777" w:rsidR="002C3A6F" w:rsidRPr="00A445BB" w:rsidRDefault="002C3A6F" w:rsidP="002C3A6F">
            <w:pPr>
              <w:jc w:val="center"/>
              <w:rPr>
                <w:color w:val="000000"/>
                <w:sz w:val="20"/>
                <w:szCs w:val="20"/>
              </w:rPr>
            </w:pPr>
            <w:r w:rsidRPr="00A445BB">
              <w:rPr>
                <w:color w:val="000000"/>
                <w:sz w:val="20"/>
                <w:szCs w:val="20"/>
              </w:rPr>
              <w:t>4</w:t>
            </w:r>
          </w:p>
        </w:tc>
        <w:tc>
          <w:tcPr>
            <w:tcW w:w="1571" w:type="pct"/>
            <w:shd w:val="clear" w:color="auto" w:fill="auto"/>
            <w:vAlign w:val="center"/>
            <w:hideMark/>
          </w:tcPr>
          <w:p w14:paraId="60D1BCB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941A8A5" w14:textId="77777777" w:rsidR="002C3A6F" w:rsidRPr="00A445BB" w:rsidRDefault="002C3A6F" w:rsidP="002C3A6F">
            <w:pPr>
              <w:jc w:val="center"/>
              <w:rPr>
                <w:color w:val="000000"/>
                <w:sz w:val="20"/>
                <w:szCs w:val="20"/>
              </w:rPr>
            </w:pPr>
            <w:r w:rsidRPr="00A445BB">
              <w:rPr>
                <w:color w:val="000000"/>
                <w:sz w:val="20"/>
                <w:szCs w:val="20"/>
              </w:rPr>
              <w:t>Котельная №4</w:t>
            </w:r>
          </w:p>
        </w:tc>
        <w:tc>
          <w:tcPr>
            <w:tcW w:w="716" w:type="pct"/>
            <w:shd w:val="clear" w:color="auto" w:fill="auto"/>
            <w:noWrap/>
            <w:vAlign w:val="center"/>
          </w:tcPr>
          <w:p w14:paraId="16EFBEED" w14:textId="77777777" w:rsidR="002C3A6F" w:rsidRPr="007F32FD" w:rsidRDefault="002C3A6F" w:rsidP="002C3A6F">
            <w:pPr>
              <w:jc w:val="center"/>
              <w:rPr>
                <w:color w:val="000000"/>
                <w:sz w:val="20"/>
                <w:szCs w:val="20"/>
              </w:rPr>
            </w:pPr>
            <w:r w:rsidRPr="00471A88">
              <w:rPr>
                <w:sz w:val="20"/>
                <w:szCs w:val="20"/>
              </w:rPr>
              <w:t>180,6144</w:t>
            </w:r>
          </w:p>
        </w:tc>
        <w:tc>
          <w:tcPr>
            <w:tcW w:w="977" w:type="pct"/>
            <w:shd w:val="clear" w:color="auto" w:fill="auto"/>
            <w:noWrap/>
            <w:vAlign w:val="center"/>
            <w:hideMark/>
          </w:tcPr>
          <w:p w14:paraId="067C3CAE"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0C57F4B0" w14:textId="77777777" w:rsidTr="002C3A6F">
        <w:trPr>
          <w:trHeight w:val="340"/>
        </w:trPr>
        <w:tc>
          <w:tcPr>
            <w:tcW w:w="342" w:type="pct"/>
            <w:shd w:val="clear" w:color="auto" w:fill="auto"/>
            <w:vAlign w:val="center"/>
            <w:hideMark/>
          </w:tcPr>
          <w:p w14:paraId="4B36759A" w14:textId="77777777" w:rsidR="002C3A6F" w:rsidRPr="00A445BB" w:rsidRDefault="002C3A6F" w:rsidP="002C3A6F">
            <w:pPr>
              <w:jc w:val="center"/>
              <w:rPr>
                <w:color w:val="000000"/>
                <w:sz w:val="20"/>
                <w:szCs w:val="20"/>
              </w:rPr>
            </w:pPr>
            <w:r w:rsidRPr="00A445BB">
              <w:rPr>
                <w:color w:val="000000"/>
                <w:sz w:val="20"/>
                <w:szCs w:val="20"/>
              </w:rPr>
              <w:t>5</w:t>
            </w:r>
          </w:p>
        </w:tc>
        <w:tc>
          <w:tcPr>
            <w:tcW w:w="1571" w:type="pct"/>
            <w:shd w:val="clear" w:color="auto" w:fill="auto"/>
            <w:vAlign w:val="center"/>
            <w:hideMark/>
          </w:tcPr>
          <w:p w14:paraId="034A850B"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5CDEA048" w14:textId="77777777" w:rsidR="002C3A6F" w:rsidRPr="00A445BB" w:rsidRDefault="002C3A6F" w:rsidP="002C3A6F">
            <w:pPr>
              <w:jc w:val="center"/>
              <w:rPr>
                <w:color w:val="000000"/>
                <w:sz w:val="20"/>
                <w:szCs w:val="20"/>
              </w:rPr>
            </w:pPr>
            <w:r w:rsidRPr="00A445BB">
              <w:rPr>
                <w:color w:val="000000"/>
                <w:sz w:val="20"/>
                <w:szCs w:val="20"/>
              </w:rPr>
              <w:t>Котельная №5</w:t>
            </w:r>
          </w:p>
        </w:tc>
        <w:tc>
          <w:tcPr>
            <w:tcW w:w="716" w:type="pct"/>
            <w:shd w:val="clear" w:color="auto" w:fill="auto"/>
            <w:noWrap/>
            <w:vAlign w:val="center"/>
          </w:tcPr>
          <w:p w14:paraId="63B7C738" w14:textId="77777777" w:rsidR="002C3A6F" w:rsidRPr="007F32FD" w:rsidRDefault="002C3A6F" w:rsidP="002C3A6F">
            <w:pPr>
              <w:jc w:val="center"/>
              <w:rPr>
                <w:color w:val="000000"/>
                <w:sz w:val="20"/>
                <w:szCs w:val="20"/>
              </w:rPr>
            </w:pPr>
            <w:r w:rsidRPr="00471A88">
              <w:rPr>
                <w:sz w:val="20"/>
                <w:szCs w:val="20"/>
              </w:rPr>
              <w:t>149,3107</w:t>
            </w:r>
          </w:p>
        </w:tc>
        <w:tc>
          <w:tcPr>
            <w:tcW w:w="977" w:type="pct"/>
            <w:shd w:val="clear" w:color="auto" w:fill="auto"/>
            <w:noWrap/>
            <w:vAlign w:val="center"/>
            <w:hideMark/>
          </w:tcPr>
          <w:p w14:paraId="1C6290C1"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520A287E" w14:textId="77777777" w:rsidTr="002C3A6F">
        <w:trPr>
          <w:trHeight w:val="340"/>
        </w:trPr>
        <w:tc>
          <w:tcPr>
            <w:tcW w:w="342" w:type="pct"/>
            <w:shd w:val="clear" w:color="auto" w:fill="auto"/>
            <w:vAlign w:val="center"/>
            <w:hideMark/>
          </w:tcPr>
          <w:p w14:paraId="2552BCBC" w14:textId="77777777" w:rsidR="002C3A6F" w:rsidRPr="00A445BB" w:rsidRDefault="002C3A6F" w:rsidP="002C3A6F">
            <w:pPr>
              <w:jc w:val="center"/>
              <w:rPr>
                <w:color w:val="000000"/>
                <w:sz w:val="20"/>
                <w:szCs w:val="20"/>
              </w:rPr>
            </w:pPr>
            <w:r w:rsidRPr="00A445BB">
              <w:rPr>
                <w:color w:val="000000"/>
                <w:sz w:val="20"/>
                <w:szCs w:val="20"/>
              </w:rPr>
              <w:t>6</w:t>
            </w:r>
          </w:p>
        </w:tc>
        <w:tc>
          <w:tcPr>
            <w:tcW w:w="1571" w:type="pct"/>
            <w:shd w:val="clear" w:color="auto" w:fill="auto"/>
            <w:vAlign w:val="center"/>
            <w:hideMark/>
          </w:tcPr>
          <w:p w14:paraId="721F45FF"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4CD2F57" w14:textId="77777777" w:rsidR="002C3A6F" w:rsidRPr="00A445BB" w:rsidRDefault="002C3A6F" w:rsidP="002C3A6F">
            <w:pPr>
              <w:jc w:val="center"/>
              <w:rPr>
                <w:color w:val="000000"/>
                <w:sz w:val="20"/>
                <w:szCs w:val="20"/>
              </w:rPr>
            </w:pPr>
            <w:r w:rsidRPr="00A445BB">
              <w:rPr>
                <w:color w:val="000000"/>
                <w:sz w:val="20"/>
                <w:szCs w:val="20"/>
              </w:rPr>
              <w:t>Котельная №6</w:t>
            </w:r>
          </w:p>
        </w:tc>
        <w:tc>
          <w:tcPr>
            <w:tcW w:w="716" w:type="pct"/>
            <w:shd w:val="clear" w:color="auto" w:fill="auto"/>
            <w:noWrap/>
            <w:vAlign w:val="center"/>
          </w:tcPr>
          <w:p w14:paraId="3E9DDF11" w14:textId="77777777" w:rsidR="002C3A6F" w:rsidRPr="007F32FD" w:rsidRDefault="002C3A6F" w:rsidP="002C3A6F">
            <w:pPr>
              <w:jc w:val="center"/>
              <w:rPr>
                <w:color w:val="000000"/>
                <w:sz w:val="20"/>
                <w:szCs w:val="20"/>
              </w:rPr>
            </w:pPr>
            <w:r w:rsidRPr="00471A88">
              <w:rPr>
                <w:sz w:val="20"/>
                <w:szCs w:val="20"/>
              </w:rPr>
              <w:t>184,7982</w:t>
            </w:r>
          </w:p>
        </w:tc>
        <w:tc>
          <w:tcPr>
            <w:tcW w:w="977" w:type="pct"/>
            <w:shd w:val="clear" w:color="auto" w:fill="auto"/>
            <w:noWrap/>
            <w:vAlign w:val="center"/>
            <w:hideMark/>
          </w:tcPr>
          <w:p w14:paraId="49836D6F"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E49B4FB" w14:textId="77777777" w:rsidTr="002C3A6F">
        <w:trPr>
          <w:trHeight w:val="340"/>
        </w:trPr>
        <w:tc>
          <w:tcPr>
            <w:tcW w:w="342" w:type="pct"/>
            <w:shd w:val="clear" w:color="auto" w:fill="auto"/>
            <w:vAlign w:val="center"/>
            <w:hideMark/>
          </w:tcPr>
          <w:p w14:paraId="6AC05C90" w14:textId="77777777" w:rsidR="002C3A6F" w:rsidRPr="00A445BB" w:rsidRDefault="002C3A6F" w:rsidP="002C3A6F">
            <w:pPr>
              <w:jc w:val="center"/>
              <w:rPr>
                <w:color w:val="000000"/>
                <w:sz w:val="20"/>
                <w:szCs w:val="20"/>
              </w:rPr>
            </w:pPr>
            <w:r w:rsidRPr="00A445BB">
              <w:rPr>
                <w:color w:val="000000"/>
                <w:sz w:val="20"/>
                <w:szCs w:val="20"/>
              </w:rPr>
              <w:t>7</w:t>
            </w:r>
          </w:p>
        </w:tc>
        <w:tc>
          <w:tcPr>
            <w:tcW w:w="1571" w:type="pct"/>
            <w:shd w:val="clear" w:color="auto" w:fill="auto"/>
            <w:vAlign w:val="center"/>
            <w:hideMark/>
          </w:tcPr>
          <w:p w14:paraId="70ABE4A4"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0D6F49BD" w14:textId="77777777" w:rsidR="002C3A6F" w:rsidRPr="00A445BB" w:rsidRDefault="002C3A6F" w:rsidP="002C3A6F">
            <w:pPr>
              <w:jc w:val="center"/>
              <w:rPr>
                <w:color w:val="000000"/>
                <w:sz w:val="20"/>
                <w:szCs w:val="20"/>
              </w:rPr>
            </w:pPr>
            <w:r w:rsidRPr="00A445BB">
              <w:rPr>
                <w:color w:val="000000"/>
                <w:sz w:val="20"/>
                <w:szCs w:val="20"/>
              </w:rPr>
              <w:t>Котельная №7</w:t>
            </w:r>
          </w:p>
        </w:tc>
        <w:tc>
          <w:tcPr>
            <w:tcW w:w="716" w:type="pct"/>
            <w:shd w:val="clear" w:color="auto" w:fill="auto"/>
            <w:noWrap/>
            <w:vAlign w:val="center"/>
          </w:tcPr>
          <w:p w14:paraId="016C8957" w14:textId="77777777" w:rsidR="002C3A6F" w:rsidRPr="007F32FD" w:rsidRDefault="002C3A6F" w:rsidP="002C3A6F">
            <w:pPr>
              <w:jc w:val="center"/>
              <w:rPr>
                <w:color w:val="000000"/>
                <w:sz w:val="20"/>
                <w:szCs w:val="20"/>
              </w:rPr>
            </w:pPr>
            <w:r w:rsidRPr="00471A88">
              <w:rPr>
                <w:sz w:val="20"/>
                <w:szCs w:val="20"/>
              </w:rPr>
              <w:t>161,9705</w:t>
            </w:r>
          </w:p>
        </w:tc>
        <w:tc>
          <w:tcPr>
            <w:tcW w:w="977" w:type="pct"/>
            <w:shd w:val="clear" w:color="auto" w:fill="auto"/>
            <w:noWrap/>
            <w:vAlign w:val="center"/>
            <w:hideMark/>
          </w:tcPr>
          <w:p w14:paraId="3BDD927E"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014CFEB8" w14:textId="77777777" w:rsidTr="002C3A6F">
        <w:trPr>
          <w:trHeight w:val="340"/>
        </w:trPr>
        <w:tc>
          <w:tcPr>
            <w:tcW w:w="342" w:type="pct"/>
            <w:shd w:val="clear" w:color="auto" w:fill="auto"/>
            <w:vAlign w:val="center"/>
            <w:hideMark/>
          </w:tcPr>
          <w:p w14:paraId="2CB0D1E2" w14:textId="77777777" w:rsidR="002C3A6F" w:rsidRPr="00A445BB" w:rsidRDefault="002C3A6F" w:rsidP="002C3A6F">
            <w:pPr>
              <w:jc w:val="center"/>
              <w:rPr>
                <w:color w:val="000000"/>
                <w:sz w:val="20"/>
                <w:szCs w:val="20"/>
              </w:rPr>
            </w:pPr>
            <w:r w:rsidRPr="00A445BB">
              <w:rPr>
                <w:color w:val="000000"/>
                <w:sz w:val="20"/>
                <w:szCs w:val="20"/>
              </w:rPr>
              <w:t>8</w:t>
            </w:r>
          </w:p>
        </w:tc>
        <w:tc>
          <w:tcPr>
            <w:tcW w:w="1571" w:type="pct"/>
            <w:shd w:val="clear" w:color="auto" w:fill="auto"/>
            <w:vAlign w:val="center"/>
            <w:hideMark/>
          </w:tcPr>
          <w:p w14:paraId="167096A2"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84F7BEC" w14:textId="77777777" w:rsidR="002C3A6F" w:rsidRPr="00A445BB" w:rsidRDefault="002C3A6F" w:rsidP="002C3A6F">
            <w:pPr>
              <w:jc w:val="center"/>
              <w:rPr>
                <w:color w:val="000000"/>
                <w:sz w:val="20"/>
                <w:szCs w:val="20"/>
              </w:rPr>
            </w:pPr>
            <w:r w:rsidRPr="00A445BB">
              <w:rPr>
                <w:color w:val="000000"/>
                <w:sz w:val="20"/>
                <w:szCs w:val="20"/>
              </w:rPr>
              <w:t>Котельная №8</w:t>
            </w:r>
          </w:p>
        </w:tc>
        <w:tc>
          <w:tcPr>
            <w:tcW w:w="716" w:type="pct"/>
            <w:shd w:val="clear" w:color="auto" w:fill="auto"/>
            <w:noWrap/>
            <w:vAlign w:val="center"/>
          </w:tcPr>
          <w:p w14:paraId="1C51F9FB" w14:textId="77777777" w:rsidR="002C3A6F" w:rsidRPr="007F32FD" w:rsidRDefault="002C3A6F" w:rsidP="002C3A6F">
            <w:pPr>
              <w:jc w:val="center"/>
              <w:rPr>
                <w:color w:val="000000"/>
                <w:sz w:val="20"/>
                <w:szCs w:val="20"/>
              </w:rPr>
            </w:pPr>
            <w:r w:rsidRPr="00471A88">
              <w:rPr>
                <w:sz w:val="20"/>
                <w:szCs w:val="20"/>
              </w:rPr>
              <w:t>172,9617</w:t>
            </w:r>
          </w:p>
        </w:tc>
        <w:tc>
          <w:tcPr>
            <w:tcW w:w="977" w:type="pct"/>
            <w:shd w:val="clear" w:color="auto" w:fill="auto"/>
            <w:noWrap/>
            <w:vAlign w:val="center"/>
            <w:hideMark/>
          </w:tcPr>
          <w:p w14:paraId="0FEFE5BB"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D43F5FF" w14:textId="77777777" w:rsidTr="002C3A6F">
        <w:trPr>
          <w:trHeight w:val="340"/>
        </w:trPr>
        <w:tc>
          <w:tcPr>
            <w:tcW w:w="342" w:type="pct"/>
            <w:shd w:val="clear" w:color="auto" w:fill="auto"/>
            <w:vAlign w:val="center"/>
            <w:hideMark/>
          </w:tcPr>
          <w:p w14:paraId="01D48CC6" w14:textId="77777777" w:rsidR="002C3A6F" w:rsidRPr="00A445BB" w:rsidRDefault="002C3A6F" w:rsidP="002C3A6F">
            <w:pPr>
              <w:jc w:val="center"/>
              <w:rPr>
                <w:color w:val="000000"/>
                <w:sz w:val="20"/>
                <w:szCs w:val="20"/>
              </w:rPr>
            </w:pPr>
            <w:r w:rsidRPr="00A445BB">
              <w:rPr>
                <w:color w:val="000000"/>
                <w:sz w:val="20"/>
                <w:szCs w:val="20"/>
              </w:rPr>
              <w:t>9</w:t>
            </w:r>
          </w:p>
        </w:tc>
        <w:tc>
          <w:tcPr>
            <w:tcW w:w="1571" w:type="pct"/>
            <w:shd w:val="clear" w:color="auto" w:fill="auto"/>
            <w:vAlign w:val="center"/>
            <w:hideMark/>
          </w:tcPr>
          <w:p w14:paraId="522936AF"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223CA1A" w14:textId="77777777" w:rsidR="002C3A6F" w:rsidRPr="00A445BB" w:rsidRDefault="002C3A6F" w:rsidP="002C3A6F">
            <w:pPr>
              <w:jc w:val="center"/>
              <w:rPr>
                <w:color w:val="000000"/>
                <w:sz w:val="20"/>
                <w:szCs w:val="20"/>
              </w:rPr>
            </w:pPr>
            <w:r w:rsidRPr="00A445BB">
              <w:rPr>
                <w:color w:val="000000"/>
                <w:sz w:val="20"/>
                <w:szCs w:val="20"/>
              </w:rPr>
              <w:t>Котельная №9</w:t>
            </w:r>
          </w:p>
        </w:tc>
        <w:tc>
          <w:tcPr>
            <w:tcW w:w="716" w:type="pct"/>
            <w:shd w:val="clear" w:color="auto" w:fill="auto"/>
            <w:noWrap/>
            <w:vAlign w:val="center"/>
          </w:tcPr>
          <w:p w14:paraId="020D0F9B" w14:textId="77777777" w:rsidR="002C3A6F" w:rsidRPr="007F32FD" w:rsidRDefault="002C3A6F" w:rsidP="002C3A6F">
            <w:pPr>
              <w:jc w:val="center"/>
              <w:rPr>
                <w:color w:val="000000"/>
                <w:sz w:val="20"/>
                <w:szCs w:val="20"/>
              </w:rPr>
            </w:pPr>
            <w:r w:rsidRPr="00471A88">
              <w:rPr>
                <w:sz w:val="20"/>
                <w:szCs w:val="20"/>
              </w:rPr>
              <w:t>177,9463</w:t>
            </w:r>
          </w:p>
        </w:tc>
        <w:tc>
          <w:tcPr>
            <w:tcW w:w="977" w:type="pct"/>
            <w:shd w:val="clear" w:color="auto" w:fill="auto"/>
            <w:noWrap/>
            <w:vAlign w:val="center"/>
            <w:hideMark/>
          </w:tcPr>
          <w:p w14:paraId="4A1C5DB6"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195A4FCF" w14:textId="77777777" w:rsidTr="002C3A6F">
        <w:trPr>
          <w:trHeight w:val="340"/>
        </w:trPr>
        <w:tc>
          <w:tcPr>
            <w:tcW w:w="342" w:type="pct"/>
            <w:shd w:val="clear" w:color="auto" w:fill="auto"/>
            <w:vAlign w:val="center"/>
            <w:hideMark/>
          </w:tcPr>
          <w:p w14:paraId="7341112C" w14:textId="77777777" w:rsidR="002C3A6F" w:rsidRPr="00A445BB" w:rsidRDefault="002C3A6F" w:rsidP="002C3A6F">
            <w:pPr>
              <w:jc w:val="center"/>
              <w:rPr>
                <w:color w:val="000000"/>
                <w:sz w:val="20"/>
                <w:szCs w:val="20"/>
              </w:rPr>
            </w:pPr>
            <w:r w:rsidRPr="00A445BB">
              <w:rPr>
                <w:color w:val="000000"/>
                <w:sz w:val="20"/>
                <w:szCs w:val="20"/>
              </w:rPr>
              <w:t>10</w:t>
            </w:r>
          </w:p>
        </w:tc>
        <w:tc>
          <w:tcPr>
            <w:tcW w:w="1571" w:type="pct"/>
            <w:shd w:val="clear" w:color="auto" w:fill="auto"/>
            <w:vAlign w:val="center"/>
            <w:hideMark/>
          </w:tcPr>
          <w:p w14:paraId="223CC783"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0BEB041" w14:textId="77777777" w:rsidR="002C3A6F" w:rsidRPr="00A445BB" w:rsidRDefault="002C3A6F" w:rsidP="002C3A6F">
            <w:pPr>
              <w:jc w:val="center"/>
              <w:rPr>
                <w:color w:val="000000"/>
                <w:sz w:val="20"/>
                <w:szCs w:val="20"/>
              </w:rPr>
            </w:pPr>
            <w:r w:rsidRPr="00A445BB">
              <w:rPr>
                <w:color w:val="000000"/>
                <w:sz w:val="20"/>
                <w:szCs w:val="20"/>
              </w:rPr>
              <w:t>Котельная №10</w:t>
            </w:r>
          </w:p>
        </w:tc>
        <w:tc>
          <w:tcPr>
            <w:tcW w:w="716" w:type="pct"/>
            <w:shd w:val="clear" w:color="auto" w:fill="auto"/>
            <w:noWrap/>
            <w:vAlign w:val="center"/>
          </w:tcPr>
          <w:p w14:paraId="7E7C61E9" w14:textId="77777777" w:rsidR="002C3A6F" w:rsidRPr="007F32FD" w:rsidRDefault="002C3A6F" w:rsidP="002C3A6F">
            <w:pPr>
              <w:jc w:val="center"/>
              <w:rPr>
                <w:color w:val="000000"/>
                <w:sz w:val="20"/>
                <w:szCs w:val="20"/>
              </w:rPr>
            </w:pPr>
            <w:r w:rsidRPr="00471A88">
              <w:rPr>
                <w:sz w:val="20"/>
                <w:szCs w:val="20"/>
              </w:rPr>
              <w:t>253,9749</w:t>
            </w:r>
          </w:p>
        </w:tc>
        <w:tc>
          <w:tcPr>
            <w:tcW w:w="977" w:type="pct"/>
            <w:shd w:val="clear" w:color="auto" w:fill="auto"/>
            <w:noWrap/>
            <w:vAlign w:val="center"/>
            <w:hideMark/>
          </w:tcPr>
          <w:p w14:paraId="04C51F9C"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59CDAF9A" w14:textId="77777777" w:rsidTr="002C3A6F">
        <w:trPr>
          <w:trHeight w:val="340"/>
        </w:trPr>
        <w:tc>
          <w:tcPr>
            <w:tcW w:w="342" w:type="pct"/>
            <w:shd w:val="clear" w:color="auto" w:fill="auto"/>
            <w:vAlign w:val="center"/>
            <w:hideMark/>
          </w:tcPr>
          <w:p w14:paraId="38B46B27" w14:textId="77777777" w:rsidR="002C3A6F" w:rsidRPr="00A445BB" w:rsidRDefault="002C3A6F" w:rsidP="002C3A6F">
            <w:pPr>
              <w:jc w:val="center"/>
              <w:rPr>
                <w:color w:val="000000"/>
                <w:sz w:val="20"/>
                <w:szCs w:val="20"/>
              </w:rPr>
            </w:pPr>
            <w:r w:rsidRPr="00A445BB">
              <w:rPr>
                <w:color w:val="000000"/>
                <w:sz w:val="20"/>
                <w:szCs w:val="20"/>
              </w:rPr>
              <w:t>11</w:t>
            </w:r>
          </w:p>
        </w:tc>
        <w:tc>
          <w:tcPr>
            <w:tcW w:w="1571" w:type="pct"/>
            <w:shd w:val="clear" w:color="auto" w:fill="auto"/>
            <w:vAlign w:val="center"/>
            <w:hideMark/>
          </w:tcPr>
          <w:p w14:paraId="7C7F7E6C"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4221EB79" w14:textId="77777777" w:rsidR="002C3A6F" w:rsidRPr="00A445BB" w:rsidRDefault="002C3A6F" w:rsidP="002C3A6F">
            <w:pPr>
              <w:jc w:val="center"/>
              <w:rPr>
                <w:color w:val="000000"/>
                <w:sz w:val="20"/>
                <w:szCs w:val="20"/>
              </w:rPr>
            </w:pPr>
            <w:r w:rsidRPr="00A445BB">
              <w:rPr>
                <w:color w:val="000000"/>
                <w:sz w:val="20"/>
                <w:szCs w:val="20"/>
              </w:rPr>
              <w:t>Котельная №11</w:t>
            </w:r>
          </w:p>
        </w:tc>
        <w:tc>
          <w:tcPr>
            <w:tcW w:w="716" w:type="pct"/>
            <w:shd w:val="clear" w:color="auto" w:fill="auto"/>
            <w:noWrap/>
            <w:vAlign w:val="center"/>
          </w:tcPr>
          <w:p w14:paraId="2A534CB6" w14:textId="77777777" w:rsidR="002C3A6F" w:rsidRPr="007F32FD" w:rsidRDefault="002C3A6F" w:rsidP="002C3A6F">
            <w:pPr>
              <w:jc w:val="center"/>
              <w:rPr>
                <w:color w:val="000000"/>
                <w:sz w:val="20"/>
                <w:szCs w:val="20"/>
              </w:rPr>
            </w:pPr>
            <w:r w:rsidRPr="00471A88">
              <w:rPr>
                <w:sz w:val="20"/>
                <w:szCs w:val="20"/>
              </w:rPr>
              <w:t>159,9386</w:t>
            </w:r>
          </w:p>
        </w:tc>
        <w:tc>
          <w:tcPr>
            <w:tcW w:w="977" w:type="pct"/>
            <w:shd w:val="clear" w:color="auto" w:fill="auto"/>
            <w:noWrap/>
            <w:vAlign w:val="center"/>
            <w:hideMark/>
          </w:tcPr>
          <w:p w14:paraId="58B2AE18"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41C63CBB" w14:textId="77777777" w:rsidTr="002C3A6F">
        <w:trPr>
          <w:trHeight w:val="340"/>
        </w:trPr>
        <w:tc>
          <w:tcPr>
            <w:tcW w:w="342" w:type="pct"/>
            <w:shd w:val="clear" w:color="auto" w:fill="auto"/>
            <w:vAlign w:val="center"/>
            <w:hideMark/>
          </w:tcPr>
          <w:p w14:paraId="42D67B77" w14:textId="77777777" w:rsidR="002C3A6F" w:rsidRPr="00A445BB" w:rsidRDefault="002C3A6F" w:rsidP="002C3A6F">
            <w:pPr>
              <w:jc w:val="center"/>
              <w:rPr>
                <w:color w:val="000000"/>
                <w:sz w:val="20"/>
                <w:szCs w:val="20"/>
              </w:rPr>
            </w:pPr>
            <w:r w:rsidRPr="00A445BB">
              <w:rPr>
                <w:color w:val="000000"/>
                <w:sz w:val="20"/>
                <w:szCs w:val="20"/>
              </w:rPr>
              <w:t>12</w:t>
            </w:r>
          </w:p>
        </w:tc>
        <w:tc>
          <w:tcPr>
            <w:tcW w:w="1571" w:type="pct"/>
            <w:shd w:val="clear" w:color="auto" w:fill="auto"/>
            <w:vAlign w:val="center"/>
            <w:hideMark/>
          </w:tcPr>
          <w:p w14:paraId="394B59E0"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AC3B175" w14:textId="77777777" w:rsidR="002C3A6F" w:rsidRPr="00A445BB" w:rsidRDefault="002C3A6F" w:rsidP="002C3A6F">
            <w:pPr>
              <w:jc w:val="center"/>
              <w:rPr>
                <w:color w:val="000000"/>
                <w:sz w:val="20"/>
                <w:szCs w:val="20"/>
              </w:rPr>
            </w:pPr>
            <w:r w:rsidRPr="00A445BB">
              <w:rPr>
                <w:color w:val="000000"/>
                <w:sz w:val="20"/>
                <w:szCs w:val="20"/>
              </w:rPr>
              <w:t>Котельная №12</w:t>
            </w:r>
          </w:p>
        </w:tc>
        <w:tc>
          <w:tcPr>
            <w:tcW w:w="716" w:type="pct"/>
            <w:shd w:val="clear" w:color="auto" w:fill="auto"/>
            <w:noWrap/>
            <w:vAlign w:val="center"/>
          </w:tcPr>
          <w:p w14:paraId="607B8921" w14:textId="77777777" w:rsidR="002C3A6F" w:rsidRPr="007F32FD" w:rsidRDefault="002C3A6F" w:rsidP="002C3A6F">
            <w:pPr>
              <w:jc w:val="center"/>
              <w:rPr>
                <w:color w:val="000000"/>
                <w:sz w:val="20"/>
                <w:szCs w:val="20"/>
              </w:rPr>
            </w:pPr>
            <w:r w:rsidRPr="00471A88">
              <w:rPr>
                <w:sz w:val="20"/>
                <w:szCs w:val="20"/>
              </w:rPr>
              <w:t>214,9326</w:t>
            </w:r>
          </w:p>
        </w:tc>
        <w:tc>
          <w:tcPr>
            <w:tcW w:w="977" w:type="pct"/>
            <w:shd w:val="clear" w:color="auto" w:fill="auto"/>
            <w:noWrap/>
            <w:vAlign w:val="center"/>
            <w:hideMark/>
          </w:tcPr>
          <w:p w14:paraId="7E489698"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5B4B6130" w14:textId="77777777" w:rsidTr="002C3A6F">
        <w:trPr>
          <w:trHeight w:val="340"/>
        </w:trPr>
        <w:tc>
          <w:tcPr>
            <w:tcW w:w="342" w:type="pct"/>
            <w:shd w:val="clear" w:color="auto" w:fill="auto"/>
            <w:vAlign w:val="center"/>
            <w:hideMark/>
          </w:tcPr>
          <w:p w14:paraId="6D14A0FB" w14:textId="77777777" w:rsidR="002C3A6F" w:rsidRPr="00A445BB" w:rsidRDefault="002C3A6F" w:rsidP="002C3A6F">
            <w:pPr>
              <w:jc w:val="center"/>
              <w:rPr>
                <w:color w:val="000000"/>
                <w:sz w:val="20"/>
                <w:szCs w:val="20"/>
              </w:rPr>
            </w:pPr>
            <w:r w:rsidRPr="00A445BB">
              <w:rPr>
                <w:color w:val="000000"/>
                <w:sz w:val="20"/>
                <w:szCs w:val="20"/>
              </w:rPr>
              <w:t>13</w:t>
            </w:r>
          </w:p>
        </w:tc>
        <w:tc>
          <w:tcPr>
            <w:tcW w:w="1571" w:type="pct"/>
            <w:shd w:val="clear" w:color="auto" w:fill="auto"/>
            <w:vAlign w:val="center"/>
            <w:hideMark/>
          </w:tcPr>
          <w:p w14:paraId="4B70AF39"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CFF093B" w14:textId="77777777" w:rsidR="002C3A6F" w:rsidRPr="00A445BB" w:rsidRDefault="002C3A6F" w:rsidP="002C3A6F">
            <w:pPr>
              <w:jc w:val="center"/>
              <w:rPr>
                <w:color w:val="000000"/>
                <w:sz w:val="20"/>
                <w:szCs w:val="20"/>
              </w:rPr>
            </w:pPr>
            <w:r w:rsidRPr="00A445BB">
              <w:rPr>
                <w:color w:val="000000"/>
                <w:sz w:val="20"/>
                <w:szCs w:val="20"/>
              </w:rPr>
              <w:t>Котельная №13</w:t>
            </w:r>
          </w:p>
        </w:tc>
        <w:tc>
          <w:tcPr>
            <w:tcW w:w="716" w:type="pct"/>
            <w:shd w:val="clear" w:color="auto" w:fill="auto"/>
            <w:noWrap/>
            <w:vAlign w:val="center"/>
          </w:tcPr>
          <w:p w14:paraId="1F11E903" w14:textId="77777777" w:rsidR="002C3A6F" w:rsidRPr="007F32FD" w:rsidRDefault="002C3A6F" w:rsidP="002C3A6F">
            <w:pPr>
              <w:jc w:val="center"/>
              <w:rPr>
                <w:color w:val="000000"/>
                <w:sz w:val="20"/>
                <w:szCs w:val="20"/>
              </w:rPr>
            </w:pPr>
            <w:r w:rsidRPr="00471A88">
              <w:rPr>
                <w:sz w:val="20"/>
                <w:szCs w:val="20"/>
              </w:rPr>
              <w:t>212,0263</w:t>
            </w:r>
          </w:p>
        </w:tc>
        <w:tc>
          <w:tcPr>
            <w:tcW w:w="977" w:type="pct"/>
            <w:shd w:val="clear" w:color="auto" w:fill="auto"/>
            <w:noWrap/>
            <w:vAlign w:val="center"/>
            <w:hideMark/>
          </w:tcPr>
          <w:p w14:paraId="0D24E3FF"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66DB3474" w14:textId="77777777" w:rsidTr="002C3A6F">
        <w:trPr>
          <w:trHeight w:val="340"/>
        </w:trPr>
        <w:tc>
          <w:tcPr>
            <w:tcW w:w="342" w:type="pct"/>
            <w:shd w:val="clear" w:color="auto" w:fill="auto"/>
            <w:vAlign w:val="center"/>
            <w:hideMark/>
          </w:tcPr>
          <w:p w14:paraId="75DC4713" w14:textId="77777777" w:rsidR="002C3A6F" w:rsidRPr="00A445BB" w:rsidRDefault="002C3A6F" w:rsidP="002C3A6F">
            <w:pPr>
              <w:jc w:val="center"/>
              <w:rPr>
                <w:color w:val="000000"/>
                <w:sz w:val="20"/>
                <w:szCs w:val="20"/>
              </w:rPr>
            </w:pPr>
            <w:r w:rsidRPr="00A445BB">
              <w:rPr>
                <w:color w:val="000000"/>
                <w:sz w:val="20"/>
                <w:szCs w:val="20"/>
              </w:rPr>
              <w:t>14</w:t>
            </w:r>
          </w:p>
        </w:tc>
        <w:tc>
          <w:tcPr>
            <w:tcW w:w="1571" w:type="pct"/>
            <w:shd w:val="clear" w:color="auto" w:fill="auto"/>
            <w:vAlign w:val="center"/>
            <w:hideMark/>
          </w:tcPr>
          <w:p w14:paraId="1E9F9F89"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CB81984" w14:textId="77777777" w:rsidR="002C3A6F" w:rsidRPr="00A445BB" w:rsidRDefault="002C3A6F" w:rsidP="002C3A6F">
            <w:pPr>
              <w:jc w:val="center"/>
              <w:rPr>
                <w:color w:val="000000"/>
                <w:sz w:val="20"/>
                <w:szCs w:val="20"/>
              </w:rPr>
            </w:pPr>
            <w:r w:rsidRPr="00A445BB">
              <w:rPr>
                <w:color w:val="000000"/>
                <w:sz w:val="20"/>
                <w:szCs w:val="20"/>
              </w:rPr>
              <w:t>Котельная №14</w:t>
            </w:r>
          </w:p>
        </w:tc>
        <w:tc>
          <w:tcPr>
            <w:tcW w:w="716" w:type="pct"/>
            <w:shd w:val="clear" w:color="auto" w:fill="auto"/>
            <w:noWrap/>
            <w:vAlign w:val="center"/>
          </w:tcPr>
          <w:p w14:paraId="6DB7D97B" w14:textId="77777777" w:rsidR="002C3A6F" w:rsidRPr="007F32FD" w:rsidRDefault="002C3A6F" w:rsidP="002C3A6F">
            <w:pPr>
              <w:jc w:val="center"/>
              <w:rPr>
                <w:color w:val="000000"/>
                <w:sz w:val="20"/>
                <w:szCs w:val="20"/>
              </w:rPr>
            </w:pPr>
            <w:r w:rsidRPr="00471A88">
              <w:rPr>
                <w:sz w:val="20"/>
                <w:szCs w:val="20"/>
              </w:rPr>
              <w:t>251,0439</w:t>
            </w:r>
          </w:p>
        </w:tc>
        <w:tc>
          <w:tcPr>
            <w:tcW w:w="977" w:type="pct"/>
            <w:shd w:val="clear" w:color="auto" w:fill="auto"/>
            <w:noWrap/>
            <w:vAlign w:val="center"/>
            <w:hideMark/>
          </w:tcPr>
          <w:p w14:paraId="411F3FB1"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720BB4EB" w14:textId="77777777" w:rsidTr="002C3A6F">
        <w:trPr>
          <w:trHeight w:val="340"/>
        </w:trPr>
        <w:tc>
          <w:tcPr>
            <w:tcW w:w="342" w:type="pct"/>
            <w:shd w:val="clear" w:color="auto" w:fill="auto"/>
            <w:vAlign w:val="center"/>
            <w:hideMark/>
          </w:tcPr>
          <w:p w14:paraId="0278271A" w14:textId="77777777" w:rsidR="002C3A6F" w:rsidRPr="00A445BB" w:rsidRDefault="002C3A6F" w:rsidP="002C3A6F">
            <w:pPr>
              <w:jc w:val="center"/>
              <w:rPr>
                <w:color w:val="000000"/>
                <w:sz w:val="20"/>
                <w:szCs w:val="20"/>
              </w:rPr>
            </w:pPr>
            <w:r w:rsidRPr="00A445BB">
              <w:rPr>
                <w:color w:val="000000"/>
                <w:sz w:val="20"/>
                <w:szCs w:val="20"/>
              </w:rPr>
              <w:t>15</w:t>
            </w:r>
          </w:p>
        </w:tc>
        <w:tc>
          <w:tcPr>
            <w:tcW w:w="1571" w:type="pct"/>
            <w:shd w:val="clear" w:color="auto" w:fill="auto"/>
            <w:vAlign w:val="center"/>
            <w:hideMark/>
          </w:tcPr>
          <w:p w14:paraId="5680C592"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5284391" w14:textId="77777777" w:rsidR="002C3A6F" w:rsidRPr="00A445BB" w:rsidRDefault="002C3A6F" w:rsidP="002C3A6F">
            <w:pPr>
              <w:jc w:val="center"/>
              <w:rPr>
                <w:color w:val="000000"/>
                <w:sz w:val="20"/>
                <w:szCs w:val="20"/>
              </w:rPr>
            </w:pPr>
            <w:r w:rsidRPr="00A445BB">
              <w:rPr>
                <w:color w:val="000000"/>
                <w:sz w:val="20"/>
                <w:szCs w:val="20"/>
              </w:rPr>
              <w:t>Котельная №15</w:t>
            </w:r>
          </w:p>
        </w:tc>
        <w:tc>
          <w:tcPr>
            <w:tcW w:w="716" w:type="pct"/>
            <w:shd w:val="clear" w:color="auto" w:fill="auto"/>
            <w:noWrap/>
            <w:vAlign w:val="center"/>
          </w:tcPr>
          <w:p w14:paraId="14B4CDC5" w14:textId="77777777" w:rsidR="002C3A6F" w:rsidRPr="007F32FD" w:rsidRDefault="002C3A6F" w:rsidP="002C3A6F">
            <w:pPr>
              <w:jc w:val="center"/>
              <w:rPr>
                <w:color w:val="000000"/>
                <w:sz w:val="20"/>
                <w:szCs w:val="20"/>
              </w:rPr>
            </w:pPr>
            <w:r w:rsidRPr="00471A88">
              <w:rPr>
                <w:sz w:val="20"/>
                <w:szCs w:val="20"/>
              </w:rPr>
              <w:t>217,7564</w:t>
            </w:r>
          </w:p>
        </w:tc>
        <w:tc>
          <w:tcPr>
            <w:tcW w:w="977" w:type="pct"/>
            <w:shd w:val="clear" w:color="auto" w:fill="auto"/>
            <w:noWrap/>
            <w:vAlign w:val="center"/>
            <w:hideMark/>
          </w:tcPr>
          <w:p w14:paraId="7746CBF7"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5FEBC12" w14:textId="77777777" w:rsidTr="002C3A6F">
        <w:trPr>
          <w:trHeight w:val="340"/>
        </w:trPr>
        <w:tc>
          <w:tcPr>
            <w:tcW w:w="342" w:type="pct"/>
            <w:shd w:val="clear" w:color="auto" w:fill="auto"/>
            <w:vAlign w:val="center"/>
            <w:hideMark/>
          </w:tcPr>
          <w:p w14:paraId="462894AE" w14:textId="77777777" w:rsidR="002C3A6F" w:rsidRPr="00A445BB" w:rsidRDefault="002C3A6F" w:rsidP="002C3A6F">
            <w:pPr>
              <w:jc w:val="center"/>
              <w:rPr>
                <w:color w:val="000000"/>
                <w:sz w:val="20"/>
                <w:szCs w:val="20"/>
              </w:rPr>
            </w:pPr>
            <w:r w:rsidRPr="00A445BB">
              <w:rPr>
                <w:color w:val="000000"/>
                <w:sz w:val="20"/>
                <w:szCs w:val="20"/>
              </w:rPr>
              <w:t>16</w:t>
            </w:r>
          </w:p>
        </w:tc>
        <w:tc>
          <w:tcPr>
            <w:tcW w:w="1571" w:type="pct"/>
            <w:shd w:val="clear" w:color="auto" w:fill="auto"/>
            <w:vAlign w:val="center"/>
            <w:hideMark/>
          </w:tcPr>
          <w:p w14:paraId="1DDCB40D"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6F40C39" w14:textId="77777777" w:rsidR="002C3A6F" w:rsidRPr="00A445BB" w:rsidRDefault="002C3A6F" w:rsidP="002C3A6F">
            <w:pPr>
              <w:jc w:val="center"/>
              <w:rPr>
                <w:color w:val="000000"/>
                <w:sz w:val="20"/>
                <w:szCs w:val="20"/>
              </w:rPr>
            </w:pPr>
            <w:r w:rsidRPr="00A445BB">
              <w:rPr>
                <w:color w:val="000000"/>
                <w:sz w:val="20"/>
                <w:szCs w:val="20"/>
              </w:rPr>
              <w:t>Котельная №16</w:t>
            </w:r>
          </w:p>
        </w:tc>
        <w:tc>
          <w:tcPr>
            <w:tcW w:w="716" w:type="pct"/>
            <w:shd w:val="clear" w:color="auto" w:fill="auto"/>
            <w:noWrap/>
            <w:vAlign w:val="center"/>
          </w:tcPr>
          <w:p w14:paraId="4B85B4B5" w14:textId="77777777" w:rsidR="002C3A6F" w:rsidRPr="007F32FD" w:rsidRDefault="002C3A6F" w:rsidP="002C3A6F">
            <w:pPr>
              <w:jc w:val="center"/>
              <w:rPr>
                <w:color w:val="000000"/>
                <w:sz w:val="20"/>
                <w:szCs w:val="20"/>
              </w:rPr>
            </w:pPr>
            <w:r w:rsidRPr="00471A88">
              <w:rPr>
                <w:sz w:val="20"/>
                <w:szCs w:val="20"/>
              </w:rPr>
              <w:t>207,9273</w:t>
            </w:r>
          </w:p>
        </w:tc>
        <w:tc>
          <w:tcPr>
            <w:tcW w:w="977" w:type="pct"/>
            <w:shd w:val="clear" w:color="auto" w:fill="auto"/>
            <w:noWrap/>
            <w:vAlign w:val="center"/>
            <w:hideMark/>
          </w:tcPr>
          <w:p w14:paraId="637260F6"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22F5286B" w14:textId="77777777" w:rsidTr="002C3A6F">
        <w:trPr>
          <w:trHeight w:val="340"/>
        </w:trPr>
        <w:tc>
          <w:tcPr>
            <w:tcW w:w="342" w:type="pct"/>
            <w:shd w:val="clear" w:color="auto" w:fill="auto"/>
            <w:vAlign w:val="center"/>
            <w:hideMark/>
          </w:tcPr>
          <w:p w14:paraId="0881DE4D" w14:textId="77777777" w:rsidR="002C3A6F" w:rsidRPr="00A445BB" w:rsidRDefault="002C3A6F" w:rsidP="002C3A6F">
            <w:pPr>
              <w:jc w:val="center"/>
              <w:rPr>
                <w:color w:val="000000"/>
                <w:sz w:val="20"/>
                <w:szCs w:val="20"/>
              </w:rPr>
            </w:pPr>
            <w:r w:rsidRPr="00A445BB">
              <w:rPr>
                <w:color w:val="000000"/>
                <w:sz w:val="20"/>
                <w:szCs w:val="20"/>
              </w:rPr>
              <w:t>17</w:t>
            </w:r>
          </w:p>
        </w:tc>
        <w:tc>
          <w:tcPr>
            <w:tcW w:w="1571" w:type="pct"/>
            <w:shd w:val="clear" w:color="auto" w:fill="auto"/>
            <w:vAlign w:val="center"/>
            <w:hideMark/>
          </w:tcPr>
          <w:p w14:paraId="7939E8B1"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DA0BB66" w14:textId="77777777" w:rsidR="002C3A6F" w:rsidRPr="00A445BB" w:rsidRDefault="002C3A6F" w:rsidP="002C3A6F">
            <w:pPr>
              <w:jc w:val="center"/>
              <w:rPr>
                <w:color w:val="000000"/>
                <w:sz w:val="20"/>
                <w:szCs w:val="20"/>
              </w:rPr>
            </w:pPr>
            <w:r w:rsidRPr="00A445BB">
              <w:rPr>
                <w:color w:val="000000"/>
                <w:sz w:val="20"/>
                <w:szCs w:val="20"/>
              </w:rPr>
              <w:t>Котельная №17</w:t>
            </w:r>
          </w:p>
        </w:tc>
        <w:tc>
          <w:tcPr>
            <w:tcW w:w="716" w:type="pct"/>
            <w:shd w:val="clear" w:color="auto" w:fill="auto"/>
            <w:noWrap/>
            <w:vAlign w:val="center"/>
          </w:tcPr>
          <w:p w14:paraId="5A41FD83" w14:textId="77777777" w:rsidR="002C3A6F" w:rsidRPr="007F32FD" w:rsidRDefault="002C3A6F" w:rsidP="002C3A6F">
            <w:pPr>
              <w:jc w:val="center"/>
              <w:rPr>
                <w:color w:val="000000"/>
                <w:sz w:val="20"/>
                <w:szCs w:val="20"/>
              </w:rPr>
            </w:pPr>
            <w:r w:rsidRPr="00471A88">
              <w:rPr>
                <w:sz w:val="20"/>
                <w:szCs w:val="20"/>
              </w:rPr>
              <w:t>198,1302</w:t>
            </w:r>
          </w:p>
        </w:tc>
        <w:tc>
          <w:tcPr>
            <w:tcW w:w="977" w:type="pct"/>
            <w:shd w:val="clear" w:color="auto" w:fill="auto"/>
            <w:noWrap/>
            <w:vAlign w:val="center"/>
            <w:hideMark/>
          </w:tcPr>
          <w:p w14:paraId="30A7730B"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050C8CBC" w14:textId="77777777" w:rsidTr="002C3A6F">
        <w:trPr>
          <w:trHeight w:val="340"/>
        </w:trPr>
        <w:tc>
          <w:tcPr>
            <w:tcW w:w="342" w:type="pct"/>
            <w:shd w:val="clear" w:color="auto" w:fill="auto"/>
            <w:vAlign w:val="center"/>
            <w:hideMark/>
          </w:tcPr>
          <w:p w14:paraId="321C45EC" w14:textId="77777777" w:rsidR="002C3A6F" w:rsidRPr="00A445BB" w:rsidRDefault="002C3A6F" w:rsidP="002C3A6F">
            <w:pPr>
              <w:jc w:val="center"/>
              <w:rPr>
                <w:color w:val="000000"/>
                <w:sz w:val="20"/>
                <w:szCs w:val="20"/>
              </w:rPr>
            </w:pPr>
            <w:r w:rsidRPr="00A445BB">
              <w:rPr>
                <w:color w:val="000000"/>
                <w:sz w:val="20"/>
                <w:szCs w:val="20"/>
              </w:rPr>
              <w:t>18</w:t>
            </w:r>
          </w:p>
        </w:tc>
        <w:tc>
          <w:tcPr>
            <w:tcW w:w="1571" w:type="pct"/>
            <w:shd w:val="clear" w:color="auto" w:fill="auto"/>
            <w:vAlign w:val="center"/>
            <w:hideMark/>
          </w:tcPr>
          <w:p w14:paraId="01B3394B"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53A99B75" w14:textId="77777777" w:rsidR="002C3A6F" w:rsidRPr="00A445BB" w:rsidRDefault="002C3A6F" w:rsidP="002C3A6F">
            <w:pPr>
              <w:jc w:val="center"/>
              <w:rPr>
                <w:color w:val="000000"/>
                <w:sz w:val="20"/>
                <w:szCs w:val="20"/>
              </w:rPr>
            </w:pPr>
            <w:r w:rsidRPr="00A445BB">
              <w:rPr>
                <w:color w:val="000000"/>
                <w:sz w:val="20"/>
                <w:szCs w:val="20"/>
              </w:rPr>
              <w:t>Котельная №18</w:t>
            </w:r>
          </w:p>
        </w:tc>
        <w:tc>
          <w:tcPr>
            <w:tcW w:w="716" w:type="pct"/>
            <w:shd w:val="clear" w:color="auto" w:fill="auto"/>
            <w:noWrap/>
            <w:vAlign w:val="center"/>
          </w:tcPr>
          <w:p w14:paraId="2CBDAD9A" w14:textId="77777777" w:rsidR="002C3A6F" w:rsidRPr="007F32FD" w:rsidRDefault="002C3A6F" w:rsidP="002C3A6F">
            <w:pPr>
              <w:jc w:val="center"/>
              <w:rPr>
                <w:color w:val="000000"/>
                <w:sz w:val="20"/>
                <w:szCs w:val="20"/>
              </w:rPr>
            </w:pPr>
            <w:r w:rsidRPr="00471A88">
              <w:rPr>
                <w:sz w:val="20"/>
                <w:szCs w:val="20"/>
              </w:rPr>
              <w:t>159,2396</w:t>
            </w:r>
          </w:p>
        </w:tc>
        <w:tc>
          <w:tcPr>
            <w:tcW w:w="977" w:type="pct"/>
            <w:shd w:val="clear" w:color="auto" w:fill="auto"/>
            <w:noWrap/>
            <w:vAlign w:val="center"/>
            <w:hideMark/>
          </w:tcPr>
          <w:p w14:paraId="03B9AC1D"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0390A45" w14:textId="77777777" w:rsidTr="002C3A6F">
        <w:trPr>
          <w:trHeight w:val="340"/>
        </w:trPr>
        <w:tc>
          <w:tcPr>
            <w:tcW w:w="342" w:type="pct"/>
            <w:shd w:val="clear" w:color="auto" w:fill="auto"/>
            <w:vAlign w:val="center"/>
            <w:hideMark/>
          </w:tcPr>
          <w:p w14:paraId="4D7FC49D" w14:textId="77777777" w:rsidR="002C3A6F" w:rsidRPr="00A445BB" w:rsidRDefault="002C3A6F" w:rsidP="002C3A6F">
            <w:pPr>
              <w:jc w:val="center"/>
              <w:rPr>
                <w:color w:val="000000"/>
                <w:sz w:val="20"/>
                <w:szCs w:val="20"/>
              </w:rPr>
            </w:pPr>
            <w:r w:rsidRPr="00A445BB">
              <w:rPr>
                <w:color w:val="000000"/>
                <w:sz w:val="20"/>
                <w:szCs w:val="20"/>
              </w:rPr>
              <w:t>19</w:t>
            </w:r>
          </w:p>
        </w:tc>
        <w:tc>
          <w:tcPr>
            <w:tcW w:w="1571" w:type="pct"/>
            <w:shd w:val="clear" w:color="auto" w:fill="auto"/>
            <w:vAlign w:val="center"/>
            <w:hideMark/>
          </w:tcPr>
          <w:p w14:paraId="39A69D5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47EEF86F" w14:textId="77777777" w:rsidR="002C3A6F" w:rsidRPr="00A445BB" w:rsidRDefault="002C3A6F" w:rsidP="002C3A6F">
            <w:pPr>
              <w:jc w:val="center"/>
              <w:rPr>
                <w:color w:val="000000"/>
                <w:sz w:val="20"/>
                <w:szCs w:val="20"/>
              </w:rPr>
            </w:pPr>
            <w:r w:rsidRPr="00A445BB">
              <w:rPr>
                <w:color w:val="000000"/>
                <w:sz w:val="20"/>
                <w:szCs w:val="20"/>
              </w:rPr>
              <w:t>Котельная №19</w:t>
            </w:r>
          </w:p>
        </w:tc>
        <w:tc>
          <w:tcPr>
            <w:tcW w:w="716" w:type="pct"/>
            <w:shd w:val="clear" w:color="auto" w:fill="auto"/>
            <w:noWrap/>
            <w:vAlign w:val="center"/>
          </w:tcPr>
          <w:p w14:paraId="35BD8E65" w14:textId="77777777" w:rsidR="002C3A6F" w:rsidRPr="007F32FD" w:rsidRDefault="002C3A6F" w:rsidP="002C3A6F">
            <w:pPr>
              <w:jc w:val="center"/>
              <w:rPr>
                <w:color w:val="000000"/>
                <w:sz w:val="20"/>
                <w:szCs w:val="20"/>
              </w:rPr>
            </w:pPr>
            <w:r w:rsidRPr="00471A88">
              <w:rPr>
                <w:sz w:val="20"/>
                <w:szCs w:val="20"/>
              </w:rPr>
              <w:t>211,4074</w:t>
            </w:r>
          </w:p>
        </w:tc>
        <w:tc>
          <w:tcPr>
            <w:tcW w:w="977" w:type="pct"/>
            <w:shd w:val="clear" w:color="auto" w:fill="auto"/>
            <w:noWrap/>
            <w:vAlign w:val="center"/>
            <w:hideMark/>
          </w:tcPr>
          <w:p w14:paraId="440C8AE3" w14:textId="77777777" w:rsidR="002C3A6F" w:rsidRPr="00A445BB" w:rsidRDefault="002C3A6F" w:rsidP="002C3A6F">
            <w:pPr>
              <w:jc w:val="center"/>
              <w:rPr>
                <w:color w:val="000000"/>
                <w:sz w:val="20"/>
                <w:szCs w:val="20"/>
              </w:rPr>
            </w:pPr>
            <w:r>
              <w:rPr>
                <w:sz w:val="20"/>
                <w:szCs w:val="20"/>
              </w:rPr>
              <w:t>легкое нефтяное</w:t>
            </w:r>
          </w:p>
        </w:tc>
      </w:tr>
      <w:tr w:rsidR="002C3A6F" w:rsidRPr="00A445BB" w14:paraId="73F14467" w14:textId="77777777" w:rsidTr="002C3A6F">
        <w:trPr>
          <w:trHeight w:val="340"/>
        </w:trPr>
        <w:tc>
          <w:tcPr>
            <w:tcW w:w="342" w:type="pct"/>
            <w:shd w:val="clear" w:color="auto" w:fill="auto"/>
            <w:vAlign w:val="center"/>
            <w:hideMark/>
          </w:tcPr>
          <w:p w14:paraId="174BD0CF" w14:textId="77777777" w:rsidR="002C3A6F" w:rsidRPr="00A445BB" w:rsidRDefault="002C3A6F" w:rsidP="002C3A6F">
            <w:pPr>
              <w:jc w:val="center"/>
              <w:rPr>
                <w:color w:val="000000"/>
                <w:sz w:val="20"/>
                <w:szCs w:val="20"/>
              </w:rPr>
            </w:pPr>
            <w:r w:rsidRPr="00A445BB">
              <w:rPr>
                <w:color w:val="000000"/>
                <w:sz w:val="20"/>
                <w:szCs w:val="20"/>
              </w:rPr>
              <w:t>20</w:t>
            </w:r>
          </w:p>
        </w:tc>
        <w:tc>
          <w:tcPr>
            <w:tcW w:w="1571" w:type="pct"/>
            <w:shd w:val="clear" w:color="auto" w:fill="auto"/>
            <w:vAlign w:val="center"/>
            <w:hideMark/>
          </w:tcPr>
          <w:p w14:paraId="52966393"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E76D817" w14:textId="77777777" w:rsidR="002C3A6F" w:rsidRPr="00A445BB" w:rsidRDefault="002C3A6F" w:rsidP="002C3A6F">
            <w:pPr>
              <w:jc w:val="center"/>
              <w:rPr>
                <w:color w:val="000000"/>
                <w:sz w:val="20"/>
                <w:szCs w:val="20"/>
              </w:rPr>
            </w:pPr>
            <w:r w:rsidRPr="00A445BB">
              <w:rPr>
                <w:color w:val="000000"/>
                <w:sz w:val="20"/>
                <w:szCs w:val="20"/>
              </w:rPr>
              <w:t>Котельная №20</w:t>
            </w:r>
          </w:p>
        </w:tc>
        <w:tc>
          <w:tcPr>
            <w:tcW w:w="716" w:type="pct"/>
            <w:shd w:val="clear" w:color="auto" w:fill="auto"/>
            <w:noWrap/>
            <w:vAlign w:val="center"/>
          </w:tcPr>
          <w:p w14:paraId="604CD474" w14:textId="77777777" w:rsidR="002C3A6F" w:rsidRPr="007F32FD" w:rsidRDefault="002C3A6F" w:rsidP="002C3A6F">
            <w:pPr>
              <w:jc w:val="center"/>
              <w:rPr>
                <w:color w:val="000000"/>
                <w:sz w:val="20"/>
                <w:szCs w:val="20"/>
              </w:rPr>
            </w:pPr>
            <w:r w:rsidRPr="00471A88">
              <w:rPr>
                <w:sz w:val="20"/>
                <w:szCs w:val="20"/>
              </w:rPr>
              <w:t>174,057</w:t>
            </w:r>
          </w:p>
        </w:tc>
        <w:tc>
          <w:tcPr>
            <w:tcW w:w="977" w:type="pct"/>
            <w:shd w:val="clear" w:color="auto" w:fill="auto"/>
            <w:noWrap/>
            <w:vAlign w:val="center"/>
            <w:hideMark/>
          </w:tcPr>
          <w:p w14:paraId="7E7F47C5"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456A7F2F" w14:textId="77777777" w:rsidTr="002C3A6F">
        <w:trPr>
          <w:trHeight w:val="340"/>
        </w:trPr>
        <w:tc>
          <w:tcPr>
            <w:tcW w:w="342" w:type="pct"/>
            <w:shd w:val="clear" w:color="auto" w:fill="auto"/>
            <w:vAlign w:val="center"/>
            <w:hideMark/>
          </w:tcPr>
          <w:p w14:paraId="09DA1CBB" w14:textId="77777777" w:rsidR="002C3A6F" w:rsidRPr="00A445BB" w:rsidRDefault="002C3A6F" w:rsidP="002C3A6F">
            <w:pPr>
              <w:jc w:val="center"/>
              <w:rPr>
                <w:color w:val="000000"/>
                <w:sz w:val="20"/>
                <w:szCs w:val="20"/>
              </w:rPr>
            </w:pPr>
            <w:r w:rsidRPr="00A445BB">
              <w:rPr>
                <w:color w:val="000000"/>
                <w:sz w:val="20"/>
                <w:szCs w:val="20"/>
              </w:rPr>
              <w:t>21</w:t>
            </w:r>
          </w:p>
        </w:tc>
        <w:tc>
          <w:tcPr>
            <w:tcW w:w="1571" w:type="pct"/>
            <w:shd w:val="clear" w:color="auto" w:fill="auto"/>
            <w:vAlign w:val="center"/>
            <w:hideMark/>
          </w:tcPr>
          <w:p w14:paraId="0F8CE869"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BBCB9A5" w14:textId="77777777" w:rsidR="002C3A6F" w:rsidRPr="00A445BB" w:rsidRDefault="002C3A6F" w:rsidP="002C3A6F">
            <w:pPr>
              <w:jc w:val="center"/>
              <w:rPr>
                <w:color w:val="000000"/>
                <w:sz w:val="20"/>
                <w:szCs w:val="20"/>
              </w:rPr>
            </w:pPr>
            <w:r w:rsidRPr="00A445BB">
              <w:rPr>
                <w:color w:val="000000"/>
                <w:sz w:val="20"/>
                <w:szCs w:val="20"/>
              </w:rPr>
              <w:t>Котельная №21</w:t>
            </w:r>
          </w:p>
        </w:tc>
        <w:tc>
          <w:tcPr>
            <w:tcW w:w="716" w:type="pct"/>
            <w:shd w:val="clear" w:color="auto" w:fill="auto"/>
            <w:noWrap/>
            <w:vAlign w:val="center"/>
          </w:tcPr>
          <w:p w14:paraId="022ABCF2" w14:textId="77777777" w:rsidR="002C3A6F" w:rsidRPr="007F32FD" w:rsidRDefault="002C3A6F" w:rsidP="002C3A6F">
            <w:pPr>
              <w:jc w:val="center"/>
              <w:rPr>
                <w:color w:val="000000"/>
                <w:sz w:val="20"/>
                <w:szCs w:val="20"/>
              </w:rPr>
            </w:pPr>
            <w:r w:rsidRPr="00471A88">
              <w:rPr>
                <w:sz w:val="20"/>
                <w:szCs w:val="20"/>
              </w:rPr>
              <w:t>236,0498</w:t>
            </w:r>
          </w:p>
        </w:tc>
        <w:tc>
          <w:tcPr>
            <w:tcW w:w="977" w:type="pct"/>
            <w:shd w:val="clear" w:color="auto" w:fill="auto"/>
            <w:noWrap/>
            <w:vAlign w:val="center"/>
            <w:hideMark/>
          </w:tcPr>
          <w:p w14:paraId="3C9F46C3"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330326D" w14:textId="77777777" w:rsidTr="002C3A6F">
        <w:trPr>
          <w:trHeight w:val="340"/>
        </w:trPr>
        <w:tc>
          <w:tcPr>
            <w:tcW w:w="342" w:type="pct"/>
            <w:shd w:val="clear" w:color="auto" w:fill="auto"/>
            <w:vAlign w:val="center"/>
            <w:hideMark/>
          </w:tcPr>
          <w:p w14:paraId="219DFE79" w14:textId="77777777" w:rsidR="002C3A6F" w:rsidRPr="00A445BB" w:rsidRDefault="002C3A6F" w:rsidP="002C3A6F">
            <w:pPr>
              <w:jc w:val="center"/>
              <w:rPr>
                <w:color w:val="000000"/>
                <w:sz w:val="20"/>
                <w:szCs w:val="20"/>
              </w:rPr>
            </w:pPr>
            <w:r w:rsidRPr="00A445BB">
              <w:rPr>
                <w:color w:val="000000"/>
                <w:sz w:val="20"/>
                <w:szCs w:val="20"/>
              </w:rPr>
              <w:t>22</w:t>
            </w:r>
          </w:p>
        </w:tc>
        <w:tc>
          <w:tcPr>
            <w:tcW w:w="1571" w:type="pct"/>
            <w:shd w:val="clear" w:color="auto" w:fill="auto"/>
            <w:vAlign w:val="center"/>
            <w:hideMark/>
          </w:tcPr>
          <w:p w14:paraId="45383DFA"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9AE6761" w14:textId="77777777" w:rsidR="002C3A6F" w:rsidRPr="00A445BB" w:rsidRDefault="002C3A6F" w:rsidP="002C3A6F">
            <w:pPr>
              <w:jc w:val="center"/>
              <w:rPr>
                <w:color w:val="000000"/>
                <w:sz w:val="20"/>
                <w:szCs w:val="20"/>
              </w:rPr>
            </w:pPr>
            <w:r w:rsidRPr="00A445BB">
              <w:rPr>
                <w:color w:val="000000"/>
                <w:sz w:val="20"/>
                <w:szCs w:val="20"/>
              </w:rPr>
              <w:t>Котельная №22</w:t>
            </w:r>
          </w:p>
        </w:tc>
        <w:tc>
          <w:tcPr>
            <w:tcW w:w="716" w:type="pct"/>
            <w:shd w:val="clear" w:color="auto" w:fill="auto"/>
            <w:noWrap/>
            <w:vAlign w:val="center"/>
          </w:tcPr>
          <w:p w14:paraId="52C0B99F" w14:textId="77777777" w:rsidR="002C3A6F" w:rsidRPr="007F32FD" w:rsidRDefault="002C3A6F" w:rsidP="002C3A6F">
            <w:pPr>
              <w:jc w:val="center"/>
              <w:rPr>
                <w:color w:val="000000"/>
                <w:sz w:val="20"/>
                <w:szCs w:val="20"/>
              </w:rPr>
            </w:pPr>
            <w:r w:rsidRPr="00471A88">
              <w:rPr>
                <w:sz w:val="20"/>
                <w:szCs w:val="20"/>
              </w:rPr>
              <w:t>251,3678</w:t>
            </w:r>
          </w:p>
        </w:tc>
        <w:tc>
          <w:tcPr>
            <w:tcW w:w="977" w:type="pct"/>
            <w:shd w:val="clear" w:color="auto" w:fill="auto"/>
            <w:noWrap/>
            <w:vAlign w:val="center"/>
            <w:hideMark/>
          </w:tcPr>
          <w:p w14:paraId="469DEA3E"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3D104733" w14:textId="77777777" w:rsidTr="002C3A6F">
        <w:trPr>
          <w:trHeight w:val="340"/>
        </w:trPr>
        <w:tc>
          <w:tcPr>
            <w:tcW w:w="342" w:type="pct"/>
            <w:shd w:val="clear" w:color="auto" w:fill="auto"/>
            <w:vAlign w:val="center"/>
            <w:hideMark/>
          </w:tcPr>
          <w:p w14:paraId="5B0B5AA2" w14:textId="77777777" w:rsidR="002C3A6F" w:rsidRPr="00A445BB" w:rsidRDefault="002C3A6F" w:rsidP="002C3A6F">
            <w:pPr>
              <w:jc w:val="center"/>
              <w:rPr>
                <w:color w:val="000000"/>
                <w:sz w:val="20"/>
                <w:szCs w:val="20"/>
              </w:rPr>
            </w:pPr>
            <w:r w:rsidRPr="00A445BB">
              <w:rPr>
                <w:color w:val="000000"/>
                <w:sz w:val="20"/>
                <w:szCs w:val="20"/>
              </w:rPr>
              <w:t>23</w:t>
            </w:r>
          </w:p>
        </w:tc>
        <w:tc>
          <w:tcPr>
            <w:tcW w:w="1571" w:type="pct"/>
            <w:shd w:val="clear" w:color="auto" w:fill="auto"/>
            <w:vAlign w:val="center"/>
            <w:hideMark/>
          </w:tcPr>
          <w:p w14:paraId="5DA0ED4A"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01BC1411" w14:textId="77777777" w:rsidR="002C3A6F" w:rsidRPr="00A445BB" w:rsidRDefault="002C3A6F" w:rsidP="002C3A6F">
            <w:pPr>
              <w:jc w:val="center"/>
              <w:rPr>
                <w:color w:val="000000"/>
                <w:sz w:val="20"/>
                <w:szCs w:val="20"/>
              </w:rPr>
            </w:pPr>
            <w:r w:rsidRPr="00A445BB">
              <w:rPr>
                <w:color w:val="000000"/>
                <w:sz w:val="20"/>
                <w:szCs w:val="20"/>
              </w:rPr>
              <w:t>Котельная №23</w:t>
            </w:r>
          </w:p>
        </w:tc>
        <w:tc>
          <w:tcPr>
            <w:tcW w:w="716" w:type="pct"/>
            <w:shd w:val="clear" w:color="auto" w:fill="auto"/>
            <w:noWrap/>
            <w:vAlign w:val="center"/>
          </w:tcPr>
          <w:p w14:paraId="275A7E09" w14:textId="77777777" w:rsidR="002C3A6F" w:rsidRPr="007F32FD" w:rsidRDefault="002C3A6F" w:rsidP="002C3A6F">
            <w:pPr>
              <w:jc w:val="center"/>
              <w:rPr>
                <w:color w:val="000000"/>
                <w:sz w:val="20"/>
                <w:szCs w:val="20"/>
              </w:rPr>
            </w:pPr>
            <w:r w:rsidRPr="00471A88">
              <w:rPr>
                <w:sz w:val="20"/>
                <w:szCs w:val="20"/>
              </w:rPr>
              <w:t>223,949</w:t>
            </w:r>
          </w:p>
        </w:tc>
        <w:tc>
          <w:tcPr>
            <w:tcW w:w="977" w:type="pct"/>
            <w:shd w:val="clear" w:color="auto" w:fill="auto"/>
            <w:noWrap/>
            <w:vAlign w:val="center"/>
            <w:hideMark/>
          </w:tcPr>
          <w:p w14:paraId="55A1D90A" w14:textId="77777777" w:rsidR="002C3A6F" w:rsidRPr="00A445BB" w:rsidRDefault="002C3A6F" w:rsidP="002C3A6F">
            <w:pPr>
              <w:jc w:val="center"/>
              <w:rPr>
                <w:color w:val="000000"/>
                <w:sz w:val="20"/>
                <w:szCs w:val="20"/>
              </w:rPr>
            </w:pPr>
            <w:r w:rsidRPr="00A445BB">
              <w:rPr>
                <w:sz w:val="20"/>
                <w:szCs w:val="20"/>
              </w:rPr>
              <w:t>природный газ</w:t>
            </w:r>
          </w:p>
        </w:tc>
      </w:tr>
      <w:tr w:rsidR="002C3A6F" w:rsidRPr="00A445BB" w14:paraId="01C69509" w14:textId="77777777" w:rsidTr="002C3A6F">
        <w:trPr>
          <w:trHeight w:val="340"/>
        </w:trPr>
        <w:tc>
          <w:tcPr>
            <w:tcW w:w="342" w:type="pct"/>
            <w:shd w:val="clear" w:color="auto" w:fill="auto"/>
            <w:vAlign w:val="center"/>
            <w:hideMark/>
          </w:tcPr>
          <w:p w14:paraId="34883EF4" w14:textId="77777777" w:rsidR="002C3A6F" w:rsidRPr="00A445BB" w:rsidRDefault="002C3A6F" w:rsidP="002C3A6F">
            <w:pPr>
              <w:jc w:val="center"/>
              <w:rPr>
                <w:color w:val="000000"/>
                <w:sz w:val="20"/>
                <w:szCs w:val="20"/>
              </w:rPr>
            </w:pPr>
            <w:r w:rsidRPr="00A445BB">
              <w:rPr>
                <w:color w:val="000000"/>
                <w:sz w:val="20"/>
                <w:szCs w:val="20"/>
              </w:rPr>
              <w:t>24</w:t>
            </w:r>
          </w:p>
        </w:tc>
        <w:tc>
          <w:tcPr>
            <w:tcW w:w="1571" w:type="pct"/>
            <w:shd w:val="clear" w:color="auto" w:fill="auto"/>
            <w:vAlign w:val="center"/>
            <w:hideMark/>
          </w:tcPr>
          <w:p w14:paraId="69E3DECB"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5E70EE0" w14:textId="77777777" w:rsidR="002C3A6F" w:rsidRPr="00A445BB" w:rsidRDefault="002C3A6F" w:rsidP="002C3A6F">
            <w:pPr>
              <w:jc w:val="center"/>
              <w:rPr>
                <w:color w:val="000000"/>
                <w:sz w:val="20"/>
                <w:szCs w:val="20"/>
              </w:rPr>
            </w:pPr>
            <w:r w:rsidRPr="00A445BB">
              <w:rPr>
                <w:color w:val="000000"/>
                <w:sz w:val="20"/>
                <w:szCs w:val="20"/>
              </w:rPr>
              <w:t xml:space="preserve">Котельная </w:t>
            </w:r>
            <w:r>
              <w:rPr>
                <w:color w:val="000000"/>
                <w:sz w:val="20"/>
                <w:szCs w:val="20"/>
              </w:rPr>
              <w:t xml:space="preserve">№24 </w:t>
            </w:r>
            <w:r w:rsidRPr="00A445BB">
              <w:rPr>
                <w:color w:val="000000"/>
                <w:sz w:val="20"/>
                <w:szCs w:val="20"/>
              </w:rPr>
              <w:t>ул. Рогова</w:t>
            </w:r>
          </w:p>
        </w:tc>
        <w:tc>
          <w:tcPr>
            <w:tcW w:w="716" w:type="pct"/>
            <w:shd w:val="clear" w:color="auto" w:fill="auto"/>
            <w:noWrap/>
            <w:vAlign w:val="center"/>
          </w:tcPr>
          <w:p w14:paraId="6C328E40" w14:textId="77777777" w:rsidR="002C3A6F" w:rsidRPr="007F32FD" w:rsidRDefault="002C3A6F" w:rsidP="002C3A6F">
            <w:pPr>
              <w:jc w:val="center"/>
              <w:rPr>
                <w:color w:val="000000"/>
                <w:sz w:val="20"/>
                <w:szCs w:val="20"/>
              </w:rPr>
            </w:pPr>
            <w:r w:rsidRPr="00471A88">
              <w:rPr>
                <w:sz w:val="20"/>
                <w:szCs w:val="20"/>
              </w:rPr>
              <w:t>224,804</w:t>
            </w:r>
          </w:p>
        </w:tc>
        <w:tc>
          <w:tcPr>
            <w:tcW w:w="977" w:type="pct"/>
            <w:shd w:val="clear" w:color="auto" w:fill="auto"/>
            <w:noWrap/>
            <w:vAlign w:val="center"/>
            <w:hideMark/>
          </w:tcPr>
          <w:p w14:paraId="6A881626" w14:textId="77777777" w:rsidR="002C3A6F" w:rsidRPr="00A445BB" w:rsidRDefault="002C3A6F" w:rsidP="002C3A6F">
            <w:pPr>
              <w:jc w:val="center"/>
              <w:rPr>
                <w:color w:val="000000"/>
                <w:sz w:val="20"/>
                <w:szCs w:val="20"/>
              </w:rPr>
            </w:pPr>
            <w:r w:rsidRPr="00A445BB">
              <w:rPr>
                <w:sz w:val="20"/>
                <w:szCs w:val="20"/>
              </w:rPr>
              <w:t>природный газ</w:t>
            </w:r>
          </w:p>
        </w:tc>
      </w:tr>
    </w:tbl>
    <w:p w14:paraId="60AAD63E" w14:textId="77777777" w:rsidR="00567F23" w:rsidRDefault="00567F23" w:rsidP="00567F23">
      <w:pPr>
        <w:pStyle w:val="Maximyz"/>
        <w:rPr>
          <w:lang w:eastAsia="en-US"/>
        </w:rPr>
      </w:pPr>
    </w:p>
    <w:p w14:paraId="69A1D883" w14:textId="0AA0FB63" w:rsidR="006F1E65" w:rsidRPr="00C05900" w:rsidRDefault="006F1E26" w:rsidP="00FA2AD3">
      <w:pPr>
        <w:pStyle w:val="22"/>
      </w:pPr>
      <w:r>
        <w:lastRenderedPageBreak/>
        <w:t xml:space="preserve"> </w:t>
      </w:r>
      <w:bookmarkStart w:id="200" w:name="_Toc138774421"/>
      <w:r w:rsidRPr="00C05900">
        <w:t>Отношение величины технологических потерь тепловой энергии, теплоносителя к материальной характеристике тепловой сети</w:t>
      </w:r>
      <w:bookmarkEnd w:id="200"/>
    </w:p>
    <w:p w14:paraId="153293BC" w14:textId="77777777" w:rsidR="005D6C2B" w:rsidRPr="005D6C2B" w:rsidRDefault="00567F23" w:rsidP="005D6C2B">
      <w:pPr>
        <w:pStyle w:val="Maximyz"/>
        <w:spacing w:after="240"/>
        <w:rPr>
          <w:vanish/>
        </w:rPr>
      </w:pPr>
      <w:r>
        <w:t xml:space="preserve">  </w:t>
      </w:r>
      <w:r w:rsidR="00C836E4">
        <w:t xml:space="preserve">  </w:t>
      </w:r>
      <w:r w:rsidR="00C836E4" w:rsidRPr="00D43C6D">
        <w:t xml:space="preserve">Отношение величины технологических потерь тепловой энергии, </w:t>
      </w:r>
      <w:r w:rsidR="00C836E4" w:rsidRPr="00C05900">
        <w:t>теплоносителя</w:t>
      </w:r>
      <w:r w:rsidR="00C836E4" w:rsidRPr="00D43C6D">
        <w:t xml:space="preserve"> к материальной характеристике тепловой сети</w:t>
      </w:r>
      <w:r w:rsidR="00C836E4">
        <w:t xml:space="preserve"> котельных</w:t>
      </w:r>
      <w:r w:rsidR="00C836E4" w:rsidRPr="00C05900">
        <w:t xml:space="preserve"> </w:t>
      </w:r>
      <w:r w:rsidR="00C836E4">
        <w:t xml:space="preserve">городского округа Лотошино представлено в таблице </w:t>
      </w:r>
      <w:r w:rsidR="00C836E4">
        <w:fldChar w:fldCharType="begin"/>
      </w:r>
      <w:r w:rsidR="00C836E4">
        <w:instrText xml:space="preserve"> REF _Ref531251683 \h  \* MERGEFORMAT </w:instrText>
      </w:r>
      <w:r w:rsidR="00C836E4">
        <w:fldChar w:fldCharType="separate"/>
      </w:r>
    </w:p>
    <w:p w14:paraId="4926776E" w14:textId="36A11A54" w:rsidR="00C836E4" w:rsidRDefault="005D6C2B" w:rsidP="00C836E4">
      <w:pPr>
        <w:pStyle w:val="Maximyz"/>
        <w:spacing w:after="240"/>
      </w:pPr>
      <w:r w:rsidRPr="005D6C2B">
        <w:rPr>
          <w:vanish/>
        </w:rPr>
        <w:t>Таблица</w:t>
      </w:r>
      <w:r>
        <w:rPr>
          <w:noProof/>
        </w:rPr>
        <w:t xml:space="preserve"> </w:t>
      </w:r>
      <w:r>
        <w:t>14</w:t>
      </w:r>
      <w:r>
        <w:rPr>
          <w:noProof/>
        </w:rPr>
        <w:t>.2</w:t>
      </w:r>
      <w:r w:rsidR="00C836E4">
        <w:fldChar w:fldCharType="end"/>
      </w:r>
      <w:r w:rsidR="00C836E4">
        <w:t>.</w:t>
      </w:r>
    </w:p>
    <w:p w14:paraId="36A21120" w14:textId="77777777" w:rsidR="00C836E4" w:rsidRDefault="00C836E4" w:rsidP="00C836E4">
      <w:pPr>
        <w:pStyle w:val="aff6"/>
        <w:keepNext/>
      </w:pPr>
      <w:bookmarkStart w:id="201" w:name="_Ref531251683"/>
    </w:p>
    <w:p w14:paraId="6CC7E26B" w14:textId="7063B788" w:rsidR="00C836E4" w:rsidRDefault="00C836E4" w:rsidP="00C836E4">
      <w:pPr>
        <w:pStyle w:val="aff6"/>
        <w:keepNext/>
      </w:pPr>
      <w:r>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5D6C2B">
        <w:rPr>
          <w:noProof/>
        </w:rPr>
        <w:t>2</w:t>
      </w:r>
      <w:r>
        <w:rPr>
          <w:noProof/>
        </w:rPr>
        <w:fldChar w:fldCharType="end"/>
      </w:r>
      <w:bookmarkEnd w:id="201"/>
      <w:r>
        <w:t xml:space="preserve"> – </w:t>
      </w:r>
      <w:r w:rsidRPr="00D43C6D">
        <w:t xml:space="preserve">Отношение величины технологических потерь тепловой энергии, </w:t>
      </w:r>
      <w:r w:rsidRPr="00C05900">
        <w:t>теплоносителя</w:t>
      </w:r>
      <w:r w:rsidRPr="00D43C6D">
        <w:t xml:space="preserve"> к материальной характеристике тепловой сети</w:t>
      </w:r>
      <w:r>
        <w:t xml:space="preserve"> котельных</w:t>
      </w:r>
      <w:r w:rsidRPr="00C05900">
        <w:t xml:space="preserve"> </w:t>
      </w:r>
      <w:r>
        <w:t>городского округа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2C3A6F" w:rsidRPr="00D135E3" w14:paraId="7A68CEEA" w14:textId="77777777" w:rsidTr="002C3A6F">
        <w:trPr>
          <w:trHeight w:val="20"/>
          <w:tblHeader/>
        </w:trPr>
        <w:tc>
          <w:tcPr>
            <w:tcW w:w="566" w:type="dxa"/>
            <w:shd w:val="clear" w:color="auto" w:fill="auto"/>
            <w:vAlign w:val="center"/>
            <w:hideMark/>
          </w:tcPr>
          <w:p w14:paraId="7105A4F2" w14:textId="77777777" w:rsidR="002C3A6F" w:rsidRPr="00D135E3" w:rsidRDefault="002C3A6F" w:rsidP="002C3A6F">
            <w:pPr>
              <w:jc w:val="center"/>
              <w:rPr>
                <w:color w:val="000000"/>
                <w:sz w:val="20"/>
                <w:szCs w:val="20"/>
              </w:rPr>
            </w:pPr>
            <w:bookmarkStart w:id="202" w:name="_Hlk55163715"/>
            <w:r w:rsidRPr="00D135E3">
              <w:rPr>
                <w:color w:val="000000"/>
                <w:sz w:val="20"/>
                <w:szCs w:val="20"/>
              </w:rPr>
              <w:t>№ п/п</w:t>
            </w:r>
          </w:p>
        </w:tc>
        <w:tc>
          <w:tcPr>
            <w:tcW w:w="568" w:type="dxa"/>
            <w:shd w:val="clear" w:color="auto" w:fill="auto"/>
            <w:vAlign w:val="center"/>
            <w:hideMark/>
          </w:tcPr>
          <w:p w14:paraId="0095BAAC" w14:textId="77777777" w:rsidR="002C3A6F" w:rsidRPr="00D135E3" w:rsidRDefault="002C3A6F" w:rsidP="002C3A6F">
            <w:pPr>
              <w:jc w:val="center"/>
              <w:rPr>
                <w:color w:val="000000"/>
                <w:sz w:val="20"/>
                <w:szCs w:val="20"/>
              </w:rPr>
            </w:pPr>
            <w:r w:rsidRPr="00D135E3">
              <w:rPr>
                <w:color w:val="000000"/>
                <w:sz w:val="20"/>
                <w:szCs w:val="20"/>
              </w:rPr>
              <w:t>№ п/сх</w:t>
            </w:r>
          </w:p>
        </w:tc>
        <w:tc>
          <w:tcPr>
            <w:tcW w:w="2552" w:type="dxa"/>
            <w:shd w:val="clear" w:color="auto" w:fill="auto"/>
            <w:vAlign w:val="center"/>
            <w:hideMark/>
          </w:tcPr>
          <w:p w14:paraId="0B271B8C" w14:textId="77777777" w:rsidR="002C3A6F" w:rsidRPr="00D135E3" w:rsidRDefault="002C3A6F" w:rsidP="002C3A6F">
            <w:pPr>
              <w:jc w:val="center"/>
              <w:rPr>
                <w:color w:val="000000"/>
                <w:sz w:val="20"/>
                <w:szCs w:val="20"/>
              </w:rPr>
            </w:pPr>
            <w:r w:rsidRPr="00D135E3">
              <w:rPr>
                <w:color w:val="000000"/>
                <w:sz w:val="20"/>
                <w:szCs w:val="20"/>
              </w:rPr>
              <w:t>Наименование ТСО</w:t>
            </w:r>
          </w:p>
        </w:tc>
        <w:tc>
          <w:tcPr>
            <w:tcW w:w="1700" w:type="dxa"/>
            <w:shd w:val="clear" w:color="auto" w:fill="auto"/>
            <w:vAlign w:val="center"/>
            <w:hideMark/>
          </w:tcPr>
          <w:p w14:paraId="76589323" w14:textId="77777777" w:rsidR="002C3A6F" w:rsidRPr="00D135E3" w:rsidRDefault="002C3A6F" w:rsidP="002C3A6F">
            <w:pPr>
              <w:jc w:val="center"/>
              <w:rPr>
                <w:color w:val="000000"/>
                <w:sz w:val="20"/>
                <w:szCs w:val="20"/>
              </w:rPr>
            </w:pPr>
            <w:r w:rsidRPr="00D135E3">
              <w:rPr>
                <w:color w:val="000000"/>
                <w:sz w:val="20"/>
                <w:szCs w:val="20"/>
              </w:rPr>
              <w:t>Наименование котельной</w:t>
            </w:r>
          </w:p>
        </w:tc>
        <w:tc>
          <w:tcPr>
            <w:tcW w:w="1418" w:type="dxa"/>
            <w:shd w:val="clear" w:color="auto" w:fill="auto"/>
            <w:vAlign w:val="center"/>
            <w:hideMark/>
          </w:tcPr>
          <w:p w14:paraId="3F11A3C8" w14:textId="77777777" w:rsidR="002C3A6F" w:rsidRPr="00D135E3" w:rsidRDefault="002C3A6F" w:rsidP="002C3A6F">
            <w:pPr>
              <w:jc w:val="center"/>
              <w:rPr>
                <w:color w:val="000000"/>
                <w:sz w:val="20"/>
                <w:szCs w:val="20"/>
              </w:rPr>
            </w:pPr>
            <w:r w:rsidRPr="00D135E3">
              <w:rPr>
                <w:color w:val="000000"/>
                <w:sz w:val="20"/>
                <w:szCs w:val="20"/>
              </w:rPr>
              <w:t>Потери в тепловых сетях, Гкал</w:t>
            </w:r>
          </w:p>
        </w:tc>
        <w:tc>
          <w:tcPr>
            <w:tcW w:w="1276" w:type="dxa"/>
            <w:shd w:val="clear" w:color="auto" w:fill="auto"/>
            <w:vAlign w:val="center"/>
            <w:hideMark/>
          </w:tcPr>
          <w:p w14:paraId="22C50DD8" w14:textId="77777777" w:rsidR="002C3A6F" w:rsidRPr="00D135E3" w:rsidRDefault="002C3A6F" w:rsidP="002C3A6F">
            <w:pPr>
              <w:jc w:val="center"/>
              <w:rPr>
                <w:color w:val="000000"/>
                <w:sz w:val="20"/>
                <w:szCs w:val="20"/>
              </w:rPr>
            </w:pPr>
            <w:r w:rsidRPr="00D135E3">
              <w:rPr>
                <w:color w:val="000000"/>
                <w:sz w:val="20"/>
                <w:szCs w:val="20"/>
              </w:rPr>
              <w:t>Материальная характеристика тепловой сети,</w:t>
            </w:r>
          </w:p>
          <w:p w14:paraId="7CB0D74E" w14:textId="77777777" w:rsidR="002C3A6F" w:rsidRPr="00D135E3" w:rsidRDefault="002C3A6F" w:rsidP="002C3A6F">
            <w:pPr>
              <w:jc w:val="center"/>
              <w:rPr>
                <w:color w:val="000000"/>
                <w:sz w:val="20"/>
                <w:szCs w:val="20"/>
              </w:rPr>
            </w:pPr>
            <w:r w:rsidRPr="00D135E3">
              <w:rPr>
                <w:color w:val="000000"/>
                <w:sz w:val="20"/>
                <w:szCs w:val="20"/>
              </w:rPr>
              <w:t>м</w:t>
            </w:r>
            <w:r w:rsidRPr="00D135E3">
              <w:rPr>
                <w:color w:val="000000"/>
                <w:sz w:val="20"/>
                <w:szCs w:val="20"/>
                <w:vertAlign w:val="superscript"/>
              </w:rPr>
              <w:t>2</w:t>
            </w:r>
          </w:p>
        </w:tc>
        <w:tc>
          <w:tcPr>
            <w:tcW w:w="1269" w:type="dxa"/>
            <w:shd w:val="clear" w:color="auto" w:fill="auto"/>
            <w:vAlign w:val="center"/>
            <w:hideMark/>
          </w:tcPr>
          <w:p w14:paraId="2740C240" w14:textId="77777777" w:rsidR="002C3A6F" w:rsidRPr="00D135E3" w:rsidRDefault="002C3A6F" w:rsidP="002C3A6F">
            <w:pPr>
              <w:jc w:val="center"/>
              <w:rPr>
                <w:color w:val="000000"/>
                <w:sz w:val="20"/>
                <w:szCs w:val="20"/>
              </w:rPr>
            </w:pPr>
            <w:r w:rsidRPr="00D135E3">
              <w:rPr>
                <w:color w:val="000000"/>
                <w:sz w:val="20"/>
                <w:szCs w:val="20"/>
              </w:rPr>
              <w:t>Относительная материальная характеристика тепловой сети, м</w:t>
            </w:r>
            <w:r w:rsidRPr="00D135E3">
              <w:rPr>
                <w:color w:val="000000"/>
                <w:sz w:val="20"/>
                <w:szCs w:val="20"/>
                <w:vertAlign w:val="superscript"/>
              </w:rPr>
              <w:t>2</w:t>
            </w:r>
            <w:r w:rsidRPr="00D135E3">
              <w:rPr>
                <w:color w:val="000000"/>
                <w:sz w:val="20"/>
                <w:szCs w:val="20"/>
              </w:rPr>
              <w:t>/Гкал/ч</w:t>
            </w:r>
          </w:p>
        </w:tc>
      </w:tr>
      <w:tr w:rsidR="002C3A6F" w:rsidRPr="00D135E3" w14:paraId="22190237" w14:textId="77777777" w:rsidTr="002C3A6F">
        <w:trPr>
          <w:trHeight w:val="20"/>
        </w:trPr>
        <w:tc>
          <w:tcPr>
            <w:tcW w:w="566" w:type="dxa"/>
            <w:shd w:val="clear" w:color="auto" w:fill="auto"/>
            <w:noWrap/>
            <w:vAlign w:val="center"/>
            <w:hideMark/>
          </w:tcPr>
          <w:p w14:paraId="21D6D3A8" w14:textId="77777777" w:rsidR="002C3A6F" w:rsidRPr="00D135E3" w:rsidRDefault="002C3A6F" w:rsidP="002C3A6F">
            <w:pPr>
              <w:jc w:val="center"/>
              <w:rPr>
                <w:color w:val="000000"/>
                <w:sz w:val="20"/>
                <w:szCs w:val="20"/>
              </w:rPr>
            </w:pPr>
            <w:r w:rsidRPr="00D135E3">
              <w:rPr>
                <w:color w:val="000000"/>
                <w:sz w:val="20"/>
                <w:szCs w:val="20"/>
              </w:rPr>
              <w:t>1</w:t>
            </w:r>
          </w:p>
        </w:tc>
        <w:tc>
          <w:tcPr>
            <w:tcW w:w="568" w:type="dxa"/>
            <w:shd w:val="clear" w:color="auto" w:fill="auto"/>
            <w:vAlign w:val="center"/>
            <w:hideMark/>
          </w:tcPr>
          <w:p w14:paraId="49829631" w14:textId="77777777" w:rsidR="002C3A6F" w:rsidRPr="00D135E3" w:rsidRDefault="002C3A6F" w:rsidP="002C3A6F">
            <w:pPr>
              <w:jc w:val="center"/>
              <w:rPr>
                <w:color w:val="000000"/>
                <w:sz w:val="20"/>
                <w:szCs w:val="20"/>
              </w:rPr>
            </w:pPr>
            <w:r w:rsidRPr="00D135E3">
              <w:rPr>
                <w:color w:val="000000"/>
                <w:sz w:val="20"/>
                <w:szCs w:val="20"/>
              </w:rPr>
              <w:t>1</w:t>
            </w:r>
          </w:p>
        </w:tc>
        <w:tc>
          <w:tcPr>
            <w:tcW w:w="2552" w:type="dxa"/>
            <w:shd w:val="clear" w:color="auto" w:fill="auto"/>
            <w:vAlign w:val="center"/>
          </w:tcPr>
          <w:p w14:paraId="31C8BE8D"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7D42FE83" w14:textId="77777777" w:rsidR="002C3A6F" w:rsidRPr="00D135E3" w:rsidRDefault="002C3A6F" w:rsidP="002C3A6F">
            <w:pPr>
              <w:rPr>
                <w:color w:val="000000"/>
                <w:sz w:val="20"/>
                <w:szCs w:val="20"/>
              </w:rPr>
            </w:pPr>
            <w:r w:rsidRPr="00D135E3">
              <w:rPr>
                <w:sz w:val="20"/>
                <w:szCs w:val="20"/>
              </w:rPr>
              <w:t>Котельная №1</w:t>
            </w:r>
          </w:p>
        </w:tc>
        <w:tc>
          <w:tcPr>
            <w:tcW w:w="1418" w:type="dxa"/>
            <w:shd w:val="clear" w:color="auto" w:fill="auto"/>
            <w:vAlign w:val="bottom"/>
          </w:tcPr>
          <w:p w14:paraId="0E2AD8E3" w14:textId="77777777" w:rsidR="002C3A6F" w:rsidRPr="00D135E3" w:rsidRDefault="002C3A6F" w:rsidP="002C3A6F">
            <w:pPr>
              <w:jc w:val="center"/>
              <w:rPr>
                <w:color w:val="000000"/>
                <w:sz w:val="20"/>
                <w:szCs w:val="20"/>
              </w:rPr>
            </w:pPr>
            <w:r w:rsidRPr="00D135E3">
              <w:rPr>
                <w:color w:val="000000"/>
                <w:sz w:val="20"/>
                <w:szCs w:val="20"/>
              </w:rPr>
              <w:t>1935,885</w:t>
            </w:r>
          </w:p>
        </w:tc>
        <w:tc>
          <w:tcPr>
            <w:tcW w:w="1276" w:type="dxa"/>
            <w:shd w:val="clear" w:color="auto" w:fill="auto"/>
            <w:noWrap/>
            <w:vAlign w:val="center"/>
          </w:tcPr>
          <w:p w14:paraId="1CCF2228" w14:textId="77777777" w:rsidR="002C3A6F" w:rsidRPr="00D135E3" w:rsidRDefault="002C3A6F" w:rsidP="002C3A6F">
            <w:pPr>
              <w:jc w:val="center"/>
              <w:rPr>
                <w:color w:val="000000"/>
                <w:sz w:val="20"/>
                <w:szCs w:val="20"/>
              </w:rPr>
            </w:pPr>
            <w:r w:rsidRPr="00D135E3">
              <w:rPr>
                <w:color w:val="000000"/>
                <w:sz w:val="20"/>
                <w:szCs w:val="20"/>
              </w:rPr>
              <w:t>493,5</w:t>
            </w:r>
          </w:p>
        </w:tc>
        <w:tc>
          <w:tcPr>
            <w:tcW w:w="1269" w:type="dxa"/>
            <w:shd w:val="clear" w:color="auto" w:fill="auto"/>
            <w:noWrap/>
            <w:vAlign w:val="center"/>
          </w:tcPr>
          <w:p w14:paraId="515E1A05" w14:textId="77777777" w:rsidR="002C3A6F" w:rsidRPr="00D135E3" w:rsidRDefault="002C3A6F" w:rsidP="002C3A6F">
            <w:pPr>
              <w:jc w:val="center"/>
              <w:rPr>
                <w:color w:val="000000"/>
                <w:sz w:val="20"/>
                <w:szCs w:val="20"/>
              </w:rPr>
            </w:pPr>
            <w:r w:rsidRPr="00D135E3">
              <w:rPr>
                <w:color w:val="000000"/>
                <w:sz w:val="20"/>
                <w:szCs w:val="20"/>
              </w:rPr>
              <w:t>152,645</w:t>
            </w:r>
          </w:p>
        </w:tc>
      </w:tr>
      <w:tr w:rsidR="002C3A6F" w:rsidRPr="00D135E3" w14:paraId="6C9C0EC1" w14:textId="77777777" w:rsidTr="002C3A6F">
        <w:trPr>
          <w:trHeight w:val="20"/>
        </w:trPr>
        <w:tc>
          <w:tcPr>
            <w:tcW w:w="566" w:type="dxa"/>
            <w:shd w:val="clear" w:color="auto" w:fill="auto"/>
            <w:noWrap/>
            <w:vAlign w:val="center"/>
            <w:hideMark/>
          </w:tcPr>
          <w:p w14:paraId="3476CE00" w14:textId="77777777" w:rsidR="002C3A6F" w:rsidRPr="00D135E3" w:rsidRDefault="002C3A6F" w:rsidP="002C3A6F">
            <w:pPr>
              <w:jc w:val="center"/>
              <w:rPr>
                <w:color w:val="000000"/>
                <w:sz w:val="20"/>
                <w:szCs w:val="20"/>
              </w:rPr>
            </w:pPr>
            <w:r w:rsidRPr="00D135E3">
              <w:rPr>
                <w:color w:val="000000"/>
                <w:sz w:val="20"/>
                <w:szCs w:val="20"/>
              </w:rPr>
              <w:t>2</w:t>
            </w:r>
          </w:p>
        </w:tc>
        <w:tc>
          <w:tcPr>
            <w:tcW w:w="568" w:type="dxa"/>
            <w:shd w:val="clear" w:color="auto" w:fill="auto"/>
            <w:vAlign w:val="center"/>
            <w:hideMark/>
          </w:tcPr>
          <w:p w14:paraId="4CC99D8E" w14:textId="77777777" w:rsidR="002C3A6F" w:rsidRPr="00D135E3" w:rsidRDefault="002C3A6F" w:rsidP="002C3A6F">
            <w:pPr>
              <w:jc w:val="center"/>
              <w:rPr>
                <w:color w:val="000000"/>
                <w:sz w:val="20"/>
                <w:szCs w:val="20"/>
              </w:rPr>
            </w:pPr>
            <w:r w:rsidRPr="00D135E3">
              <w:rPr>
                <w:color w:val="000000"/>
                <w:sz w:val="20"/>
                <w:szCs w:val="20"/>
              </w:rPr>
              <w:t>2</w:t>
            </w:r>
          </w:p>
        </w:tc>
        <w:tc>
          <w:tcPr>
            <w:tcW w:w="2552" w:type="dxa"/>
            <w:shd w:val="clear" w:color="auto" w:fill="auto"/>
            <w:vAlign w:val="center"/>
          </w:tcPr>
          <w:p w14:paraId="6DAE3C55"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504D6A5C" w14:textId="77777777" w:rsidR="002C3A6F" w:rsidRPr="00D135E3" w:rsidRDefault="002C3A6F" w:rsidP="002C3A6F">
            <w:pPr>
              <w:rPr>
                <w:color w:val="000000"/>
                <w:sz w:val="20"/>
                <w:szCs w:val="20"/>
              </w:rPr>
            </w:pPr>
            <w:r w:rsidRPr="00D135E3">
              <w:rPr>
                <w:sz w:val="20"/>
                <w:szCs w:val="20"/>
              </w:rPr>
              <w:t>Котельная №2а</w:t>
            </w:r>
          </w:p>
        </w:tc>
        <w:tc>
          <w:tcPr>
            <w:tcW w:w="1418" w:type="dxa"/>
            <w:shd w:val="clear" w:color="auto" w:fill="auto"/>
            <w:vAlign w:val="bottom"/>
          </w:tcPr>
          <w:p w14:paraId="44F63166" w14:textId="77777777" w:rsidR="002C3A6F" w:rsidRPr="00D135E3" w:rsidRDefault="002C3A6F" w:rsidP="002C3A6F">
            <w:pPr>
              <w:jc w:val="center"/>
              <w:rPr>
                <w:color w:val="000000"/>
                <w:sz w:val="20"/>
                <w:szCs w:val="20"/>
              </w:rPr>
            </w:pPr>
            <w:r w:rsidRPr="00D135E3">
              <w:rPr>
                <w:color w:val="000000"/>
                <w:sz w:val="20"/>
                <w:szCs w:val="20"/>
              </w:rPr>
              <w:t>1795,8</w:t>
            </w:r>
          </w:p>
        </w:tc>
        <w:tc>
          <w:tcPr>
            <w:tcW w:w="1276" w:type="dxa"/>
            <w:shd w:val="clear" w:color="auto" w:fill="auto"/>
            <w:noWrap/>
            <w:vAlign w:val="center"/>
          </w:tcPr>
          <w:p w14:paraId="33D1F810" w14:textId="77777777" w:rsidR="002C3A6F" w:rsidRPr="00D135E3" w:rsidRDefault="002C3A6F" w:rsidP="002C3A6F">
            <w:pPr>
              <w:jc w:val="center"/>
              <w:rPr>
                <w:color w:val="000000"/>
                <w:sz w:val="20"/>
                <w:szCs w:val="20"/>
              </w:rPr>
            </w:pPr>
            <w:r w:rsidRPr="00D135E3">
              <w:rPr>
                <w:color w:val="000000"/>
                <w:sz w:val="20"/>
                <w:szCs w:val="20"/>
              </w:rPr>
              <w:t>1184,9</w:t>
            </w:r>
          </w:p>
        </w:tc>
        <w:tc>
          <w:tcPr>
            <w:tcW w:w="1269" w:type="dxa"/>
            <w:shd w:val="clear" w:color="auto" w:fill="auto"/>
            <w:noWrap/>
            <w:vAlign w:val="center"/>
          </w:tcPr>
          <w:p w14:paraId="192647C5" w14:textId="77777777" w:rsidR="002C3A6F" w:rsidRPr="00D135E3" w:rsidRDefault="002C3A6F" w:rsidP="002C3A6F">
            <w:pPr>
              <w:jc w:val="center"/>
              <w:rPr>
                <w:color w:val="000000"/>
                <w:sz w:val="20"/>
                <w:szCs w:val="20"/>
              </w:rPr>
            </w:pPr>
            <w:r w:rsidRPr="00D135E3">
              <w:rPr>
                <w:color w:val="000000"/>
                <w:sz w:val="20"/>
                <w:szCs w:val="20"/>
              </w:rPr>
              <w:t>212,614</w:t>
            </w:r>
          </w:p>
        </w:tc>
      </w:tr>
      <w:tr w:rsidR="002C3A6F" w:rsidRPr="00D135E3" w14:paraId="33619475" w14:textId="77777777" w:rsidTr="002C3A6F">
        <w:trPr>
          <w:trHeight w:val="20"/>
        </w:trPr>
        <w:tc>
          <w:tcPr>
            <w:tcW w:w="566" w:type="dxa"/>
            <w:shd w:val="clear" w:color="auto" w:fill="auto"/>
            <w:noWrap/>
            <w:vAlign w:val="center"/>
            <w:hideMark/>
          </w:tcPr>
          <w:p w14:paraId="39EEF92D" w14:textId="77777777" w:rsidR="002C3A6F" w:rsidRPr="00D135E3" w:rsidRDefault="002C3A6F" w:rsidP="002C3A6F">
            <w:pPr>
              <w:jc w:val="center"/>
              <w:rPr>
                <w:color w:val="000000"/>
                <w:sz w:val="20"/>
                <w:szCs w:val="20"/>
              </w:rPr>
            </w:pPr>
            <w:r w:rsidRPr="00D135E3">
              <w:rPr>
                <w:color w:val="000000"/>
                <w:sz w:val="20"/>
                <w:szCs w:val="20"/>
              </w:rPr>
              <w:t>3</w:t>
            </w:r>
          </w:p>
        </w:tc>
        <w:tc>
          <w:tcPr>
            <w:tcW w:w="568" w:type="dxa"/>
            <w:shd w:val="clear" w:color="auto" w:fill="auto"/>
            <w:vAlign w:val="center"/>
            <w:hideMark/>
          </w:tcPr>
          <w:p w14:paraId="1FD9FEF4" w14:textId="77777777" w:rsidR="002C3A6F" w:rsidRPr="00D135E3" w:rsidRDefault="002C3A6F" w:rsidP="002C3A6F">
            <w:pPr>
              <w:jc w:val="center"/>
              <w:rPr>
                <w:color w:val="000000"/>
                <w:sz w:val="20"/>
                <w:szCs w:val="20"/>
              </w:rPr>
            </w:pPr>
            <w:r w:rsidRPr="00D135E3">
              <w:rPr>
                <w:color w:val="000000"/>
                <w:sz w:val="20"/>
                <w:szCs w:val="20"/>
              </w:rPr>
              <w:t>3</w:t>
            </w:r>
          </w:p>
        </w:tc>
        <w:tc>
          <w:tcPr>
            <w:tcW w:w="2552" w:type="dxa"/>
            <w:shd w:val="clear" w:color="auto" w:fill="auto"/>
            <w:vAlign w:val="center"/>
          </w:tcPr>
          <w:p w14:paraId="091694AF"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4252C056" w14:textId="77777777" w:rsidR="002C3A6F" w:rsidRPr="00D135E3" w:rsidRDefault="002C3A6F" w:rsidP="002C3A6F">
            <w:pPr>
              <w:rPr>
                <w:color w:val="000000"/>
                <w:sz w:val="20"/>
                <w:szCs w:val="20"/>
              </w:rPr>
            </w:pPr>
            <w:r w:rsidRPr="00D135E3">
              <w:rPr>
                <w:sz w:val="20"/>
                <w:szCs w:val="20"/>
              </w:rPr>
              <w:t>Котельная №3а</w:t>
            </w:r>
          </w:p>
        </w:tc>
        <w:tc>
          <w:tcPr>
            <w:tcW w:w="1418" w:type="dxa"/>
            <w:shd w:val="clear" w:color="auto" w:fill="auto"/>
            <w:vAlign w:val="bottom"/>
          </w:tcPr>
          <w:p w14:paraId="7BA97702" w14:textId="77777777" w:rsidR="002C3A6F" w:rsidRPr="00D135E3" w:rsidRDefault="002C3A6F" w:rsidP="002C3A6F">
            <w:pPr>
              <w:jc w:val="center"/>
              <w:rPr>
                <w:color w:val="000000"/>
                <w:sz w:val="20"/>
                <w:szCs w:val="20"/>
              </w:rPr>
            </w:pPr>
            <w:r w:rsidRPr="00D135E3">
              <w:rPr>
                <w:color w:val="000000"/>
                <w:sz w:val="20"/>
                <w:szCs w:val="20"/>
              </w:rPr>
              <w:t>3379,3</w:t>
            </w:r>
          </w:p>
        </w:tc>
        <w:tc>
          <w:tcPr>
            <w:tcW w:w="1276" w:type="dxa"/>
            <w:shd w:val="clear" w:color="auto" w:fill="auto"/>
            <w:noWrap/>
            <w:vAlign w:val="center"/>
          </w:tcPr>
          <w:p w14:paraId="2F478AC7" w14:textId="77777777" w:rsidR="002C3A6F" w:rsidRPr="00D135E3" w:rsidRDefault="002C3A6F" w:rsidP="002C3A6F">
            <w:pPr>
              <w:jc w:val="center"/>
              <w:rPr>
                <w:color w:val="000000"/>
                <w:sz w:val="20"/>
                <w:szCs w:val="20"/>
              </w:rPr>
            </w:pPr>
            <w:r w:rsidRPr="00D135E3">
              <w:rPr>
                <w:color w:val="000000"/>
                <w:sz w:val="20"/>
                <w:szCs w:val="20"/>
              </w:rPr>
              <w:t>2641,9</w:t>
            </w:r>
          </w:p>
        </w:tc>
        <w:tc>
          <w:tcPr>
            <w:tcW w:w="1269" w:type="dxa"/>
            <w:shd w:val="clear" w:color="auto" w:fill="auto"/>
            <w:noWrap/>
            <w:vAlign w:val="center"/>
          </w:tcPr>
          <w:p w14:paraId="66A3C24B" w14:textId="77777777" w:rsidR="002C3A6F" w:rsidRPr="00D135E3" w:rsidRDefault="002C3A6F" w:rsidP="002C3A6F">
            <w:pPr>
              <w:jc w:val="center"/>
              <w:rPr>
                <w:color w:val="000000"/>
                <w:sz w:val="20"/>
                <w:szCs w:val="20"/>
              </w:rPr>
            </w:pPr>
            <w:r w:rsidRPr="00D135E3">
              <w:rPr>
                <w:color w:val="000000"/>
                <w:sz w:val="20"/>
                <w:szCs w:val="20"/>
              </w:rPr>
              <w:t>225,380</w:t>
            </w:r>
          </w:p>
        </w:tc>
      </w:tr>
      <w:tr w:rsidR="002C3A6F" w:rsidRPr="00D135E3" w14:paraId="73CC0F28" w14:textId="77777777" w:rsidTr="002C3A6F">
        <w:trPr>
          <w:trHeight w:val="20"/>
        </w:trPr>
        <w:tc>
          <w:tcPr>
            <w:tcW w:w="566" w:type="dxa"/>
            <w:shd w:val="clear" w:color="auto" w:fill="auto"/>
            <w:noWrap/>
            <w:vAlign w:val="center"/>
            <w:hideMark/>
          </w:tcPr>
          <w:p w14:paraId="418924D8" w14:textId="77777777" w:rsidR="002C3A6F" w:rsidRPr="00D135E3" w:rsidRDefault="002C3A6F" w:rsidP="002C3A6F">
            <w:pPr>
              <w:jc w:val="center"/>
              <w:rPr>
                <w:color w:val="000000"/>
                <w:sz w:val="20"/>
                <w:szCs w:val="20"/>
              </w:rPr>
            </w:pPr>
            <w:r w:rsidRPr="00D135E3">
              <w:rPr>
                <w:color w:val="000000"/>
                <w:sz w:val="20"/>
                <w:szCs w:val="20"/>
              </w:rPr>
              <w:t>4</w:t>
            </w:r>
          </w:p>
        </w:tc>
        <w:tc>
          <w:tcPr>
            <w:tcW w:w="568" w:type="dxa"/>
            <w:shd w:val="clear" w:color="auto" w:fill="auto"/>
            <w:vAlign w:val="center"/>
            <w:hideMark/>
          </w:tcPr>
          <w:p w14:paraId="4557523A" w14:textId="77777777" w:rsidR="002C3A6F" w:rsidRPr="00D135E3" w:rsidRDefault="002C3A6F" w:rsidP="002C3A6F">
            <w:pPr>
              <w:jc w:val="center"/>
              <w:rPr>
                <w:color w:val="000000"/>
                <w:sz w:val="20"/>
                <w:szCs w:val="20"/>
              </w:rPr>
            </w:pPr>
            <w:r w:rsidRPr="00D135E3">
              <w:rPr>
                <w:color w:val="000000"/>
                <w:sz w:val="20"/>
                <w:szCs w:val="20"/>
              </w:rPr>
              <w:t>4</w:t>
            </w:r>
          </w:p>
        </w:tc>
        <w:tc>
          <w:tcPr>
            <w:tcW w:w="2552" w:type="dxa"/>
            <w:shd w:val="clear" w:color="auto" w:fill="auto"/>
            <w:vAlign w:val="center"/>
          </w:tcPr>
          <w:p w14:paraId="41FA5A28"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C617744" w14:textId="77777777" w:rsidR="002C3A6F" w:rsidRPr="00D135E3" w:rsidRDefault="002C3A6F" w:rsidP="002C3A6F">
            <w:pPr>
              <w:rPr>
                <w:color w:val="000000"/>
                <w:sz w:val="20"/>
                <w:szCs w:val="20"/>
              </w:rPr>
            </w:pPr>
            <w:r w:rsidRPr="00D135E3">
              <w:rPr>
                <w:sz w:val="20"/>
                <w:szCs w:val="20"/>
              </w:rPr>
              <w:t>Котельная №4</w:t>
            </w:r>
          </w:p>
        </w:tc>
        <w:tc>
          <w:tcPr>
            <w:tcW w:w="1418" w:type="dxa"/>
            <w:shd w:val="clear" w:color="auto" w:fill="auto"/>
            <w:vAlign w:val="bottom"/>
          </w:tcPr>
          <w:p w14:paraId="0229312A" w14:textId="77777777" w:rsidR="002C3A6F" w:rsidRPr="00D135E3" w:rsidRDefault="002C3A6F" w:rsidP="002C3A6F">
            <w:pPr>
              <w:jc w:val="center"/>
              <w:rPr>
                <w:color w:val="000000"/>
                <w:sz w:val="20"/>
                <w:szCs w:val="20"/>
              </w:rPr>
            </w:pPr>
            <w:r w:rsidRPr="00D135E3">
              <w:rPr>
                <w:color w:val="000000"/>
                <w:sz w:val="20"/>
                <w:szCs w:val="20"/>
              </w:rPr>
              <w:t>1257,8</w:t>
            </w:r>
          </w:p>
        </w:tc>
        <w:tc>
          <w:tcPr>
            <w:tcW w:w="1276" w:type="dxa"/>
            <w:shd w:val="clear" w:color="auto" w:fill="auto"/>
            <w:noWrap/>
            <w:vAlign w:val="center"/>
          </w:tcPr>
          <w:p w14:paraId="014FDA59" w14:textId="77777777" w:rsidR="002C3A6F" w:rsidRPr="00D135E3" w:rsidRDefault="002C3A6F" w:rsidP="002C3A6F">
            <w:pPr>
              <w:jc w:val="center"/>
              <w:rPr>
                <w:color w:val="000000"/>
                <w:sz w:val="20"/>
                <w:szCs w:val="20"/>
              </w:rPr>
            </w:pPr>
            <w:r w:rsidRPr="00D135E3">
              <w:rPr>
                <w:color w:val="000000"/>
                <w:sz w:val="20"/>
                <w:szCs w:val="20"/>
              </w:rPr>
              <w:t>432,5</w:t>
            </w:r>
          </w:p>
        </w:tc>
        <w:tc>
          <w:tcPr>
            <w:tcW w:w="1269" w:type="dxa"/>
            <w:shd w:val="clear" w:color="auto" w:fill="auto"/>
            <w:noWrap/>
            <w:vAlign w:val="center"/>
          </w:tcPr>
          <w:p w14:paraId="6F7843C0" w14:textId="77777777" w:rsidR="002C3A6F" w:rsidRPr="00D135E3" w:rsidRDefault="002C3A6F" w:rsidP="002C3A6F">
            <w:pPr>
              <w:jc w:val="center"/>
              <w:rPr>
                <w:color w:val="000000"/>
                <w:sz w:val="20"/>
                <w:szCs w:val="20"/>
              </w:rPr>
            </w:pPr>
            <w:r w:rsidRPr="00D135E3">
              <w:rPr>
                <w:color w:val="000000"/>
                <w:sz w:val="20"/>
                <w:szCs w:val="20"/>
              </w:rPr>
              <w:t>324,944</w:t>
            </w:r>
          </w:p>
        </w:tc>
      </w:tr>
      <w:tr w:rsidR="002C3A6F" w:rsidRPr="00D135E3" w14:paraId="73699A31" w14:textId="77777777" w:rsidTr="002C3A6F">
        <w:trPr>
          <w:trHeight w:val="20"/>
        </w:trPr>
        <w:tc>
          <w:tcPr>
            <w:tcW w:w="566" w:type="dxa"/>
            <w:shd w:val="clear" w:color="auto" w:fill="auto"/>
            <w:noWrap/>
            <w:vAlign w:val="center"/>
            <w:hideMark/>
          </w:tcPr>
          <w:p w14:paraId="766E6CA3" w14:textId="77777777" w:rsidR="002C3A6F" w:rsidRPr="00D135E3" w:rsidRDefault="002C3A6F" w:rsidP="002C3A6F">
            <w:pPr>
              <w:jc w:val="center"/>
              <w:rPr>
                <w:color w:val="000000"/>
                <w:sz w:val="20"/>
                <w:szCs w:val="20"/>
              </w:rPr>
            </w:pPr>
            <w:r w:rsidRPr="00D135E3">
              <w:rPr>
                <w:color w:val="000000"/>
                <w:sz w:val="20"/>
                <w:szCs w:val="20"/>
              </w:rPr>
              <w:t>5</w:t>
            </w:r>
          </w:p>
        </w:tc>
        <w:tc>
          <w:tcPr>
            <w:tcW w:w="568" w:type="dxa"/>
            <w:shd w:val="clear" w:color="auto" w:fill="auto"/>
            <w:vAlign w:val="center"/>
            <w:hideMark/>
          </w:tcPr>
          <w:p w14:paraId="054A93D7" w14:textId="77777777" w:rsidR="002C3A6F" w:rsidRPr="00D135E3" w:rsidRDefault="002C3A6F" w:rsidP="002C3A6F">
            <w:pPr>
              <w:jc w:val="center"/>
              <w:rPr>
                <w:color w:val="000000"/>
                <w:sz w:val="20"/>
                <w:szCs w:val="20"/>
              </w:rPr>
            </w:pPr>
            <w:r w:rsidRPr="00D135E3">
              <w:rPr>
                <w:color w:val="000000"/>
                <w:sz w:val="20"/>
                <w:szCs w:val="20"/>
              </w:rPr>
              <w:t>5</w:t>
            </w:r>
          </w:p>
        </w:tc>
        <w:tc>
          <w:tcPr>
            <w:tcW w:w="2552" w:type="dxa"/>
            <w:shd w:val="clear" w:color="auto" w:fill="auto"/>
            <w:vAlign w:val="center"/>
          </w:tcPr>
          <w:p w14:paraId="191664D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B285040" w14:textId="77777777" w:rsidR="002C3A6F" w:rsidRPr="00D135E3" w:rsidRDefault="002C3A6F" w:rsidP="002C3A6F">
            <w:pPr>
              <w:rPr>
                <w:color w:val="000000"/>
                <w:sz w:val="20"/>
                <w:szCs w:val="20"/>
              </w:rPr>
            </w:pPr>
            <w:r w:rsidRPr="00D135E3">
              <w:rPr>
                <w:sz w:val="20"/>
                <w:szCs w:val="20"/>
              </w:rPr>
              <w:t>Котельная №5</w:t>
            </w:r>
          </w:p>
        </w:tc>
        <w:tc>
          <w:tcPr>
            <w:tcW w:w="1418" w:type="dxa"/>
            <w:shd w:val="clear" w:color="auto" w:fill="auto"/>
            <w:vAlign w:val="bottom"/>
          </w:tcPr>
          <w:p w14:paraId="249B5230" w14:textId="77777777" w:rsidR="002C3A6F" w:rsidRPr="00D135E3" w:rsidRDefault="002C3A6F" w:rsidP="002C3A6F">
            <w:pPr>
              <w:jc w:val="center"/>
              <w:rPr>
                <w:color w:val="000000"/>
                <w:sz w:val="20"/>
                <w:szCs w:val="20"/>
              </w:rPr>
            </w:pPr>
            <w:r w:rsidRPr="00D135E3">
              <w:rPr>
                <w:color w:val="000000"/>
                <w:sz w:val="20"/>
                <w:szCs w:val="20"/>
              </w:rPr>
              <w:t>484,8</w:t>
            </w:r>
          </w:p>
        </w:tc>
        <w:tc>
          <w:tcPr>
            <w:tcW w:w="1276" w:type="dxa"/>
            <w:shd w:val="clear" w:color="auto" w:fill="auto"/>
            <w:noWrap/>
            <w:vAlign w:val="center"/>
          </w:tcPr>
          <w:p w14:paraId="75ACB1FB" w14:textId="77777777" w:rsidR="002C3A6F" w:rsidRPr="00D135E3" w:rsidRDefault="002C3A6F" w:rsidP="002C3A6F">
            <w:pPr>
              <w:jc w:val="center"/>
              <w:rPr>
                <w:color w:val="000000"/>
                <w:sz w:val="20"/>
                <w:szCs w:val="20"/>
              </w:rPr>
            </w:pPr>
            <w:r w:rsidRPr="00D135E3">
              <w:rPr>
                <w:color w:val="000000"/>
                <w:sz w:val="20"/>
                <w:szCs w:val="20"/>
              </w:rPr>
              <w:t>161,3</w:t>
            </w:r>
          </w:p>
        </w:tc>
        <w:tc>
          <w:tcPr>
            <w:tcW w:w="1269" w:type="dxa"/>
            <w:shd w:val="clear" w:color="auto" w:fill="auto"/>
            <w:noWrap/>
            <w:vAlign w:val="center"/>
          </w:tcPr>
          <w:p w14:paraId="7D34F360" w14:textId="77777777" w:rsidR="002C3A6F" w:rsidRPr="00D135E3" w:rsidRDefault="002C3A6F" w:rsidP="002C3A6F">
            <w:pPr>
              <w:jc w:val="center"/>
              <w:rPr>
                <w:color w:val="000000"/>
                <w:sz w:val="20"/>
                <w:szCs w:val="20"/>
              </w:rPr>
            </w:pPr>
            <w:r w:rsidRPr="00D135E3">
              <w:rPr>
                <w:color w:val="000000"/>
                <w:sz w:val="20"/>
                <w:szCs w:val="20"/>
              </w:rPr>
              <w:t>74,954</w:t>
            </w:r>
          </w:p>
        </w:tc>
      </w:tr>
      <w:tr w:rsidR="002C3A6F" w:rsidRPr="00D135E3" w14:paraId="4FFE23C5" w14:textId="77777777" w:rsidTr="002C3A6F">
        <w:trPr>
          <w:trHeight w:val="20"/>
        </w:trPr>
        <w:tc>
          <w:tcPr>
            <w:tcW w:w="566" w:type="dxa"/>
            <w:shd w:val="clear" w:color="auto" w:fill="auto"/>
            <w:noWrap/>
            <w:vAlign w:val="center"/>
            <w:hideMark/>
          </w:tcPr>
          <w:p w14:paraId="354D2E6E" w14:textId="77777777" w:rsidR="002C3A6F" w:rsidRPr="00D135E3" w:rsidRDefault="002C3A6F" w:rsidP="002C3A6F">
            <w:pPr>
              <w:jc w:val="center"/>
              <w:rPr>
                <w:color w:val="000000"/>
                <w:sz w:val="20"/>
                <w:szCs w:val="20"/>
              </w:rPr>
            </w:pPr>
            <w:r w:rsidRPr="00D135E3">
              <w:rPr>
                <w:color w:val="000000"/>
                <w:sz w:val="20"/>
                <w:szCs w:val="20"/>
              </w:rPr>
              <w:t>6</w:t>
            </w:r>
          </w:p>
        </w:tc>
        <w:tc>
          <w:tcPr>
            <w:tcW w:w="568" w:type="dxa"/>
            <w:shd w:val="clear" w:color="auto" w:fill="auto"/>
            <w:vAlign w:val="center"/>
            <w:hideMark/>
          </w:tcPr>
          <w:p w14:paraId="6CFB09B3" w14:textId="77777777" w:rsidR="002C3A6F" w:rsidRPr="00D135E3" w:rsidRDefault="002C3A6F" w:rsidP="002C3A6F">
            <w:pPr>
              <w:jc w:val="center"/>
              <w:rPr>
                <w:color w:val="000000"/>
                <w:sz w:val="20"/>
                <w:szCs w:val="20"/>
              </w:rPr>
            </w:pPr>
            <w:r w:rsidRPr="00D135E3">
              <w:rPr>
                <w:color w:val="000000"/>
                <w:sz w:val="20"/>
                <w:szCs w:val="20"/>
              </w:rPr>
              <w:t>6</w:t>
            </w:r>
          </w:p>
        </w:tc>
        <w:tc>
          <w:tcPr>
            <w:tcW w:w="2552" w:type="dxa"/>
            <w:shd w:val="clear" w:color="auto" w:fill="auto"/>
            <w:vAlign w:val="center"/>
          </w:tcPr>
          <w:p w14:paraId="75B00CC3"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7DE6950A" w14:textId="77777777" w:rsidR="002C3A6F" w:rsidRPr="00D135E3" w:rsidRDefault="002C3A6F" w:rsidP="002C3A6F">
            <w:pPr>
              <w:rPr>
                <w:color w:val="000000"/>
                <w:sz w:val="20"/>
                <w:szCs w:val="20"/>
              </w:rPr>
            </w:pPr>
            <w:r w:rsidRPr="00D135E3">
              <w:rPr>
                <w:sz w:val="20"/>
                <w:szCs w:val="20"/>
              </w:rPr>
              <w:t>Котельная №6</w:t>
            </w:r>
          </w:p>
        </w:tc>
        <w:tc>
          <w:tcPr>
            <w:tcW w:w="1418" w:type="dxa"/>
            <w:shd w:val="clear" w:color="auto" w:fill="auto"/>
            <w:vAlign w:val="bottom"/>
          </w:tcPr>
          <w:p w14:paraId="11F098BF" w14:textId="77777777" w:rsidR="002C3A6F" w:rsidRPr="00D135E3" w:rsidRDefault="002C3A6F" w:rsidP="002C3A6F">
            <w:pPr>
              <w:jc w:val="center"/>
              <w:rPr>
                <w:color w:val="000000"/>
                <w:sz w:val="20"/>
                <w:szCs w:val="20"/>
              </w:rPr>
            </w:pPr>
            <w:r w:rsidRPr="00D135E3">
              <w:rPr>
                <w:color w:val="000000"/>
                <w:sz w:val="20"/>
                <w:szCs w:val="20"/>
              </w:rPr>
              <w:t>421,9</w:t>
            </w:r>
          </w:p>
        </w:tc>
        <w:tc>
          <w:tcPr>
            <w:tcW w:w="1276" w:type="dxa"/>
            <w:shd w:val="clear" w:color="auto" w:fill="auto"/>
            <w:noWrap/>
            <w:vAlign w:val="center"/>
          </w:tcPr>
          <w:p w14:paraId="56209175" w14:textId="77777777" w:rsidR="002C3A6F" w:rsidRPr="00D135E3" w:rsidRDefault="002C3A6F" w:rsidP="002C3A6F">
            <w:pPr>
              <w:jc w:val="center"/>
              <w:rPr>
                <w:color w:val="000000"/>
                <w:sz w:val="20"/>
                <w:szCs w:val="20"/>
              </w:rPr>
            </w:pPr>
            <w:r w:rsidRPr="00D135E3">
              <w:rPr>
                <w:color w:val="000000"/>
                <w:sz w:val="20"/>
                <w:szCs w:val="20"/>
              </w:rPr>
              <w:t>159,6</w:t>
            </w:r>
          </w:p>
        </w:tc>
        <w:tc>
          <w:tcPr>
            <w:tcW w:w="1269" w:type="dxa"/>
            <w:shd w:val="clear" w:color="auto" w:fill="auto"/>
            <w:noWrap/>
            <w:vAlign w:val="center"/>
          </w:tcPr>
          <w:p w14:paraId="3A790694" w14:textId="77777777" w:rsidR="002C3A6F" w:rsidRPr="00D135E3" w:rsidRDefault="002C3A6F" w:rsidP="002C3A6F">
            <w:pPr>
              <w:jc w:val="center"/>
              <w:rPr>
                <w:color w:val="000000"/>
                <w:sz w:val="20"/>
                <w:szCs w:val="20"/>
              </w:rPr>
            </w:pPr>
            <w:r w:rsidRPr="00D135E3">
              <w:rPr>
                <w:color w:val="000000"/>
                <w:sz w:val="20"/>
                <w:szCs w:val="20"/>
              </w:rPr>
              <w:t>206,468</w:t>
            </w:r>
          </w:p>
        </w:tc>
      </w:tr>
      <w:tr w:rsidR="002C3A6F" w:rsidRPr="00D135E3" w14:paraId="7BAA9F2B" w14:textId="77777777" w:rsidTr="002C3A6F">
        <w:trPr>
          <w:trHeight w:val="20"/>
        </w:trPr>
        <w:tc>
          <w:tcPr>
            <w:tcW w:w="566" w:type="dxa"/>
            <w:shd w:val="clear" w:color="auto" w:fill="auto"/>
            <w:noWrap/>
            <w:vAlign w:val="center"/>
            <w:hideMark/>
          </w:tcPr>
          <w:p w14:paraId="63AF2BC2" w14:textId="77777777" w:rsidR="002C3A6F" w:rsidRPr="00D135E3" w:rsidRDefault="002C3A6F" w:rsidP="002C3A6F">
            <w:pPr>
              <w:jc w:val="center"/>
              <w:rPr>
                <w:color w:val="000000"/>
                <w:sz w:val="20"/>
                <w:szCs w:val="20"/>
              </w:rPr>
            </w:pPr>
            <w:r w:rsidRPr="00D135E3">
              <w:rPr>
                <w:color w:val="000000"/>
                <w:sz w:val="20"/>
                <w:szCs w:val="20"/>
              </w:rPr>
              <w:t>7</w:t>
            </w:r>
          </w:p>
        </w:tc>
        <w:tc>
          <w:tcPr>
            <w:tcW w:w="568" w:type="dxa"/>
            <w:shd w:val="clear" w:color="auto" w:fill="auto"/>
            <w:vAlign w:val="center"/>
            <w:hideMark/>
          </w:tcPr>
          <w:p w14:paraId="522EA098" w14:textId="77777777" w:rsidR="002C3A6F" w:rsidRPr="00D135E3" w:rsidRDefault="002C3A6F" w:rsidP="002C3A6F">
            <w:pPr>
              <w:jc w:val="center"/>
              <w:rPr>
                <w:color w:val="000000"/>
                <w:sz w:val="20"/>
                <w:szCs w:val="20"/>
              </w:rPr>
            </w:pPr>
            <w:r w:rsidRPr="00D135E3">
              <w:rPr>
                <w:color w:val="000000"/>
                <w:sz w:val="20"/>
                <w:szCs w:val="20"/>
              </w:rPr>
              <w:t>7</w:t>
            </w:r>
          </w:p>
        </w:tc>
        <w:tc>
          <w:tcPr>
            <w:tcW w:w="2552" w:type="dxa"/>
            <w:shd w:val="clear" w:color="auto" w:fill="auto"/>
            <w:vAlign w:val="center"/>
          </w:tcPr>
          <w:p w14:paraId="61D3CF5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5C7356C" w14:textId="77777777" w:rsidR="002C3A6F" w:rsidRPr="00D135E3" w:rsidRDefault="002C3A6F" w:rsidP="002C3A6F">
            <w:pPr>
              <w:rPr>
                <w:color w:val="000000"/>
                <w:sz w:val="20"/>
                <w:szCs w:val="20"/>
              </w:rPr>
            </w:pPr>
            <w:r w:rsidRPr="00D135E3">
              <w:rPr>
                <w:sz w:val="20"/>
                <w:szCs w:val="20"/>
              </w:rPr>
              <w:t>Котельная №7</w:t>
            </w:r>
          </w:p>
        </w:tc>
        <w:tc>
          <w:tcPr>
            <w:tcW w:w="1418" w:type="dxa"/>
            <w:shd w:val="clear" w:color="auto" w:fill="auto"/>
            <w:vAlign w:val="bottom"/>
          </w:tcPr>
          <w:p w14:paraId="165935C5" w14:textId="77777777" w:rsidR="002C3A6F" w:rsidRPr="00D135E3" w:rsidRDefault="002C3A6F" w:rsidP="002C3A6F">
            <w:pPr>
              <w:jc w:val="center"/>
              <w:rPr>
                <w:color w:val="000000"/>
                <w:sz w:val="20"/>
                <w:szCs w:val="20"/>
              </w:rPr>
            </w:pPr>
            <w:r w:rsidRPr="00D135E3">
              <w:rPr>
                <w:color w:val="000000"/>
                <w:sz w:val="20"/>
                <w:szCs w:val="20"/>
              </w:rPr>
              <w:t>1148,7</w:t>
            </w:r>
          </w:p>
        </w:tc>
        <w:tc>
          <w:tcPr>
            <w:tcW w:w="1276" w:type="dxa"/>
            <w:shd w:val="clear" w:color="auto" w:fill="auto"/>
            <w:noWrap/>
            <w:vAlign w:val="center"/>
          </w:tcPr>
          <w:p w14:paraId="77708F9E" w14:textId="77777777" w:rsidR="002C3A6F" w:rsidRPr="00D135E3" w:rsidRDefault="002C3A6F" w:rsidP="002C3A6F">
            <w:pPr>
              <w:jc w:val="center"/>
              <w:rPr>
                <w:color w:val="000000"/>
                <w:sz w:val="20"/>
                <w:szCs w:val="20"/>
              </w:rPr>
            </w:pPr>
            <w:r w:rsidRPr="00D135E3">
              <w:rPr>
                <w:color w:val="000000"/>
                <w:sz w:val="20"/>
                <w:szCs w:val="20"/>
              </w:rPr>
              <w:t>685,2</w:t>
            </w:r>
          </w:p>
        </w:tc>
        <w:tc>
          <w:tcPr>
            <w:tcW w:w="1269" w:type="dxa"/>
            <w:shd w:val="clear" w:color="auto" w:fill="auto"/>
            <w:noWrap/>
            <w:vAlign w:val="center"/>
          </w:tcPr>
          <w:p w14:paraId="3442A46C" w14:textId="77777777" w:rsidR="002C3A6F" w:rsidRPr="00D135E3" w:rsidRDefault="002C3A6F" w:rsidP="002C3A6F">
            <w:pPr>
              <w:jc w:val="center"/>
              <w:rPr>
                <w:color w:val="000000"/>
                <w:sz w:val="20"/>
                <w:szCs w:val="20"/>
              </w:rPr>
            </w:pPr>
            <w:r w:rsidRPr="00D135E3">
              <w:rPr>
                <w:color w:val="000000"/>
                <w:sz w:val="20"/>
                <w:szCs w:val="20"/>
              </w:rPr>
              <w:t>211,286</w:t>
            </w:r>
          </w:p>
        </w:tc>
      </w:tr>
      <w:tr w:rsidR="002C3A6F" w:rsidRPr="00D135E3" w14:paraId="31CD3806" w14:textId="77777777" w:rsidTr="002C3A6F">
        <w:trPr>
          <w:trHeight w:val="20"/>
        </w:trPr>
        <w:tc>
          <w:tcPr>
            <w:tcW w:w="566" w:type="dxa"/>
            <w:shd w:val="clear" w:color="auto" w:fill="auto"/>
            <w:noWrap/>
            <w:vAlign w:val="center"/>
            <w:hideMark/>
          </w:tcPr>
          <w:p w14:paraId="5BA92FF4" w14:textId="77777777" w:rsidR="002C3A6F" w:rsidRPr="00D135E3" w:rsidRDefault="002C3A6F" w:rsidP="002C3A6F">
            <w:pPr>
              <w:jc w:val="center"/>
              <w:rPr>
                <w:color w:val="000000"/>
                <w:sz w:val="20"/>
                <w:szCs w:val="20"/>
              </w:rPr>
            </w:pPr>
            <w:r w:rsidRPr="00D135E3">
              <w:rPr>
                <w:color w:val="000000"/>
                <w:sz w:val="20"/>
                <w:szCs w:val="20"/>
              </w:rPr>
              <w:t>8</w:t>
            </w:r>
          </w:p>
        </w:tc>
        <w:tc>
          <w:tcPr>
            <w:tcW w:w="568" w:type="dxa"/>
            <w:shd w:val="clear" w:color="auto" w:fill="auto"/>
            <w:vAlign w:val="center"/>
            <w:hideMark/>
          </w:tcPr>
          <w:p w14:paraId="04A17CE2" w14:textId="77777777" w:rsidR="002C3A6F" w:rsidRPr="00D135E3" w:rsidRDefault="002C3A6F" w:rsidP="002C3A6F">
            <w:pPr>
              <w:jc w:val="center"/>
              <w:rPr>
                <w:color w:val="000000"/>
                <w:sz w:val="20"/>
                <w:szCs w:val="20"/>
              </w:rPr>
            </w:pPr>
            <w:r w:rsidRPr="00D135E3">
              <w:rPr>
                <w:color w:val="000000"/>
                <w:sz w:val="20"/>
                <w:szCs w:val="20"/>
              </w:rPr>
              <w:t>8</w:t>
            </w:r>
          </w:p>
        </w:tc>
        <w:tc>
          <w:tcPr>
            <w:tcW w:w="2552" w:type="dxa"/>
            <w:shd w:val="clear" w:color="auto" w:fill="auto"/>
            <w:vAlign w:val="center"/>
          </w:tcPr>
          <w:p w14:paraId="4240AA64"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45D59253" w14:textId="77777777" w:rsidR="002C3A6F" w:rsidRPr="00D135E3" w:rsidRDefault="002C3A6F" w:rsidP="002C3A6F">
            <w:pPr>
              <w:rPr>
                <w:color w:val="000000"/>
                <w:sz w:val="20"/>
                <w:szCs w:val="20"/>
              </w:rPr>
            </w:pPr>
            <w:r w:rsidRPr="00D135E3">
              <w:rPr>
                <w:sz w:val="20"/>
                <w:szCs w:val="20"/>
              </w:rPr>
              <w:t>Котельная № 8</w:t>
            </w:r>
          </w:p>
        </w:tc>
        <w:tc>
          <w:tcPr>
            <w:tcW w:w="1418" w:type="dxa"/>
            <w:shd w:val="clear" w:color="auto" w:fill="auto"/>
            <w:vAlign w:val="bottom"/>
          </w:tcPr>
          <w:p w14:paraId="2D5B4562" w14:textId="77777777" w:rsidR="002C3A6F" w:rsidRPr="00D135E3" w:rsidRDefault="002C3A6F" w:rsidP="002C3A6F">
            <w:pPr>
              <w:jc w:val="center"/>
              <w:rPr>
                <w:color w:val="000000"/>
                <w:sz w:val="20"/>
                <w:szCs w:val="20"/>
              </w:rPr>
            </w:pPr>
            <w:r w:rsidRPr="00D135E3">
              <w:rPr>
                <w:color w:val="000000"/>
                <w:sz w:val="20"/>
                <w:szCs w:val="20"/>
              </w:rPr>
              <w:t>776,1</w:t>
            </w:r>
          </w:p>
        </w:tc>
        <w:tc>
          <w:tcPr>
            <w:tcW w:w="1276" w:type="dxa"/>
            <w:shd w:val="clear" w:color="auto" w:fill="auto"/>
            <w:noWrap/>
            <w:vAlign w:val="center"/>
          </w:tcPr>
          <w:p w14:paraId="2181822A" w14:textId="77777777" w:rsidR="002C3A6F" w:rsidRPr="00D135E3" w:rsidRDefault="002C3A6F" w:rsidP="002C3A6F">
            <w:pPr>
              <w:jc w:val="center"/>
              <w:rPr>
                <w:color w:val="000000"/>
                <w:sz w:val="20"/>
                <w:szCs w:val="20"/>
              </w:rPr>
            </w:pPr>
            <w:r w:rsidRPr="00D135E3">
              <w:rPr>
                <w:color w:val="000000"/>
                <w:sz w:val="20"/>
                <w:szCs w:val="20"/>
              </w:rPr>
              <w:t>230,7</w:t>
            </w:r>
          </w:p>
        </w:tc>
        <w:tc>
          <w:tcPr>
            <w:tcW w:w="1269" w:type="dxa"/>
            <w:shd w:val="clear" w:color="auto" w:fill="auto"/>
            <w:noWrap/>
            <w:vAlign w:val="center"/>
          </w:tcPr>
          <w:p w14:paraId="006B5CA1" w14:textId="77777777" w:rsidR="002C3A6F" w:rsidRPr="00D135E3" w:rsidRDefault="002C3A6F" w:rsidP="002C3A6F">
            <w:pPr>
              <w:jc w:val="center"/>
              <w:rPr>
                <w:color w:val="000000"/>
                <w:sz w:val="20"/>
                <w:szCs w:val="20"/>
              </w:rPr>
            </w:pPr>
            <w:r w:rsidRPr="00D135E3">
              <w:rPr>
                <w:color w:val="000000"/>
                <w:sz w:val="20"/>
                <w:szCs w:val="20"/>
              </w:rPr>
              <w:t>331,942</w:t>
            </w:r>
          </w:p>
        </w:tc>
      </w:tr>
      <w:tr w:rsidR="002C3A6F" w:rsidRPr="00D135E3" w14:paraId="47210C38" w14:textId="77777777" w:rsidTr="002C3A6F">
        <w:trPr>
          <w:trHeight w:val="20"/>
        </w:trPr>
        <w:tc>
          <w:tcPr>
            <w:tcW w:w="566" w:type="dxa"/>
            <w:shd w:val="clear" w:color="auto" w:fill="auto"/>
            <w:noWrap/>
            <w:vAlign w:val="center"/>
            <w:hideMark/>
          </w:tcPr>
          <w:p w14:paraId="28EB061D" w14:textId="77777777" w:rsidR="002C3A6F" w:rsidRPr="00D135E3" w:rsidRDefault="002C3A6F" w:rsidP="002C3A6F">
            <w:pPr>
              <w:jc w:val="center"/>
              <w:rPr>
                <w:color w:val="000000"/>
                <w:sz w:val="20"/>
                <w:szCs w:val="20"/>
              </w:rPr>
            </w:pPr>
            <w:r w:rsidRPr="00D135E3">
              <w:rPr>
                <w:color w:val="000000"/>
                <w:sz w:val="20"/>
                <w:szCs w:val="20"/>
              </w:rPr>
              <w:t>9</w:t>
            </w:r>
          </w:p>
        </w:tc>
        <w:tc>
          <w:tcPr>
            <w:tcW w:w="568" w:type="dxa"/>
            <w:shd w:val="clear" w:color="auto" w:fill="auto"/>
            <w:vAlign w:val="center"/>
            <w:hideMark/>
          </w:tcPr>
          <w:p w14:paraId="5B5653E6" w14:textId="77777777" w:rsidR="002C3A6F" w:rsidRPr="00D135E3" w:rsidRDefault="002C3A6F" w:rsidP="002C3A6F">
            <w:pPr>
              <w:jc w:val="center"/>
              <w:rPr>
                <w:color w:val="000000"/>
                <w:sz w:val="20"/>
                <w:szCs w:val="20"/>
              </w:rPr>
            </w:pPr>
            <w:r w:rsidRPr="00D135E3">
              <w:rPr>
                <w:color w:val="000000"/>
                <w:sz w:val="20"/>
                <w:szCs w:val="20"/>
              </w:rPr>
              <w:t>9</w:t>
            </w:r>
          </w:p>
        </w:tc>
        <w:tc>
          <w:tcPr>
            <w:tcW w:w="2552" w:type="dxa"/>
            <w:shd w:val="clear" w:color="auto" w:fill="auto"/>
            <w:vAlign w:val="center"/>
          </w:tcPr>
          <w:p w14:paraId="19DD7A15"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60A1396A" w14:textId="77777777" w:rsidR="002C3A6F" w:rsidRPr="00D135E3" w:rsidRDefault="002C3A6F" w:rsidP="002C3A6F">
            <w:pPr>
              <w:rPr>
                <w:color w:val="000000"/>
                <w:sz w:val="20"/>
                <w:szCs w:val="20"/>
              </w:rPr>
            </w:pPr>
            <w:r w:rsidRPr="00D135E3">
              <w:rPr>
                <w:sz w:val="20"/>
                <w:szCs w:val="20"/>
              </w:rPr>
              <w:t>Котельная №9</w:t>
            </w:r>
          </w:p>
        </w:tc>
        <w:tc>
          <w:tcPr>
            <w:tcW w:w="1418" w:type="dxa"/>
            <w:shd w:val="clear" w:color="auto" w:fill="auto"/>
            <w:vAlign w:val="bottom"/>
          </w:tcPr>
          <w:p w14:paraId="242483C8" w14:textId="77777777" w:rsidR="002C3A6F" w:rsidRPr="00D135E3" w:rsidRDefault="002C3A6F" w:rsidP="002C3A6F">
            <w:pPr>
              <w:jc w:val="center"/>
              <w:rPr>
                <w:color w:val="000000"/>
                <w:sz w:val="20"/>
                <w:szCs w:val="20"/>
              </w:rPr>
            </w:pPr>
            <w:r w:rsidRPr="00D135E3">
              <w:rPr>
                <w:color w:val="000000"/>
                <w:sz w:val="20"/>
                <w:szCs w:val="20"/>
              </w:rPr>
              <w:t>38,1</w:t>
            </w:r>
          </w:p>
        </w:tc>
        <w:tc>
          <w:tcPr>
            <w:tcW w:w="1276" w:type="dxa"/>
            <w:shd w:val="clear" w:color="auto" w:fill="auto"/>
            <w:noWrap/>
            <w:vAlign w:val="center"/>
          </w:tcPr>
          <w:p w14:paraId="27E05531" w14:textId="77777777" w:rsidR="002C3A6F" w:rsidRPr="00D135E3" w:rsidRDefault="002C3A6F" w:rsidP="002C3A6F">
            <w:pPr>
              <w:jc w:val="center"/>
              <w:rPr>
                <w:color w:val="000000"/>
                <w:sz w:val="20"/>
                <w:szCs w:val="20"/>
              </w:rPr>
            </w:pPr>
            <w:r w:rsidRPr="00D135E3">
              <w:rPr>
                <w:color w:val="000000"/>
                <w:sz w:val="20"/>
                <w:szCs w:val="20"/>
              </w:rPr>
              <w:t>21,5</w:t>
            </w:r>
          </w:p>
        </w:tc>
        <w:tc>
          <w:tcPr>
            <w:tcW w:w="1269" w:type="dxa"/>
            <w:shd w:val="clear" w:color="auto" w:fill="auto"/>
            <w:noWrap/>
            <w:vAlign w:val="center"/>
          </w:tcPr>
          <w:p w14:paraId="643101DB" w14:textId="77777777" w:rsidR="002C3A6F" w:rsidRPr="00D135E3" w:rsidRDefault="002C3A6F" w:rsidP="002C3A6F">
            <w:pPr>
              <w:jc w:val="center"/>
              <w:rPr>
                <w:color w:val="000000"/>
                <w:sz w:val="20"/>
                <w:szCs w:val="20"/>
              </w:rPr>
            </w:pPr>
            <w:r w:rsidRPr="00D135E3">
              <w:rPr>
                <w:color w:val="000000"/>
                <w:sz w:val="20"/>
                <w:szCs w:val="20"/>
              </w:rPr>
              <w:t>63,235</w:t>
            </w:r>
          </w:p>
        </w:tc>
      </w:tr>
      <w:tr w:rsidR="002C3A6F" w:rsidRPr="00D135E3" w14:paraId="28DEEFC4" w14:textId="77777777" w:rsidTr="002C3A6F">
        <w:trPr>
          <w:trHeight w:val="20"/>
        </w:trPr>
        <w:tc>
          <w:tcPr>
            <w:tcW w:w="566" w:type="dxa"/>
            <w:shd w:val="clear" w:color="auto" w:fill="auto"/>
            <w:noWrap/>
            <w:vAlign w:val="center"/>
            <w:hideMark/>
          </w:tcPr>
          <w:p w14:paraId="59DE9C21" w14:textId="77777777" w:rsidR="002C3A6F" w:rsidRPr="00D135E3" w:rsidRDefault="002C3A6F" w:rsidP="002C3A6F">
            <w:pPr>
              <w:jc w:val="center"/>
              <w:rPr>
                <w:color w:val="000000"/>
                <w:sz w:val="20"/>
                <w:szCs w:val="20"/>
              </w:rPr>
            </w:pPr>
            <w:r w:rsidRPr="00D135E3">
              <w:rPr>
                <w:color w:val="000000"/>
                <w:sz w:val="20"/>
                <w:szCs w:val="20"/>
              </w:rPr>
              <w:t>10</w:t>
            </w:r>
          </w:p>
        </w:tc>
        <w:tc>
          <w:tcPr>
            <w:tcW w:w="568" w:type="dxa"/>
            <w:shd w:val="clear" w:color="auto" w:fill="auto"/>
            <w:vAlign w:val="center"/>
            <w:hideMark/>
          </w:tcPr>
          <w:p w14:paraId="4C188B62" w14:textId="77777777" w:rsidR="002C3A6F" w:rsidRPr="00D135E3" w:rsidRDefault="002C3A6F" w:rsidP="002C3A6F">
            <w:pPr>
              <w:jc w:val="center"/>
              <w:rPr>
                <w:color w:val="000000"/>
                <w:sz w:val="20"/>
                <w:szCs w:val="20"/>
              </w:rPr>
            </w:pPr>
            <w:r w:rsidRPr="00D135E3">
              <w:rPr>
                <w:color w:val="000000"/>
                <w:sz w:val="20"/>
                <w:szCs w:val="20"/>
              </w:rPr>
              <w:t>10</w:t>
            </w:r>
          </w:p>
        </w:tc>
        <w:tc>
          <w:tcPr>
            <w:tcW w:w="2552" w:type="dxa"/>
            <w:shd w:val="clear" w:color="auto" w:fill="auto"/>
            <w:vAlign w:val="center"/>
          </w:tcPr>
          <w:p w14:paraId="64A80FE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E781BCB" w14:textId="77777777" w:rsidR="002C3A6F" w:rsidRPr="00D135E3" w:rsidRDefault="002C3A6F" w:rsidP="002C3A6F">
            <w:pPr>
              <w:rPr>
                <w:color w:val="000000"/>
                <w:sz w:val="20"/>
                <w:szCs w:val="20"/>
              </w:rPr>
            </w:pPr>
            <w:r w:rsidRPr="00D135E3">
              <w:rPr>
                <w:sz w:val="20"/>
                <w:szCs w:val="20"/>
              </w:rPr>
              <w:t>Котельная №10</w:t>
            </w:r>
          </w:p>
        </w:tc>
        <w:tc>
          <w:tcPr>
            <w:tcW w:w="1418" w:type="dxa"/>
            <w:shd w:val="clear" w:color="auto" w:fill="auto"/>
            <w:vAlign w:val="bottom"/>
          </w:tcPr>
          <w:p w14:paraId="00CEF7AB" w14:textId="77777777" w:rsidR="002C3A6F" w:rsidRPr="00D135E3" w:rsidRDefault="002C3A6F" w:rsidP="002C3A6F">
            <w:pPr>
              <w:jc w:val="center"/>
              <w:rPr>
                <w:color w:val="000000"/>
                <w:sz w:val="20"/>
                <w:szCs w:val="20"/>
              </w:rPr>
            </w:pPr>
            <w:r w:rsidRPr="00D135E3">
              <w:rPr>
                <w:color w:val="000000"/>
                <w:sz w:val="20"/>
                <w:szCs w:val="20"/>
              </w:rPr>
              <w:t>165,4</w:t>
            </w:r>
          </w:p>
        </w:tc>
        <w:tc>
          <w:tcPr>
            <w:tcW w:w="1276" w:type="dxa"/>
            <w:shd w:val="clear" w:color="auto" w:fill="auto"/>
            <w:noWrap/>
            <w:vAlign w:val="center"/>
          </w:tcPr>
          <w:p w14:paraId="1F000216" w14:textId="77777777" w:rsidR="002C3A6F" w:rsidRPr="00D135E3" w:rsidRDefault="002C3A6F" w:rsidP="002C3A6F">
            <w:pPr>
              <w:jc w:val="center"/>
              <w:rPr>
                <w:color w:val="000000"/>
                <w:sz w:val="20"/>
                <w:szCs w:val="20"/>
              </w:rPr>
            </w:pPr>
            <w:r w:rsidRPr="00D135E3">
              <w:rPr>
                <w:color w:val="000000"/>
                <w:sz w:val="20"/>
                <w:szCs w:val="20"/>
              </w:rPr>
              <w:t>48,9</w:t>
            </w:r>
          </w:p>
        </w:tc>
        <w:tc>
          <w:tcPr>
            <w:tcW w:w="1269" w:type="dxa"/>
            <w:shd w:val="clear" w:color="auto" w:fill="auto"/>
            <w:noWrap/>
            <w:vAlign w:val="center"/>
          </w:tcPr>
          <w:p w14:paraId="5E5CCADA" w14:textId="77777777" w:rsidR="002C3A6F" w:rsidRPr="00D135E3" w:rsidRDefault="002C3A6F" w:rsidP="002C3A6F">
            <w:pPr>
              <w:jc w:val="center"/>
              <w:rPr>
                <w:color w:val="000000"/>
                <w:sz w:val="20"/>
                <w:szCs w:val="20"/>
              </w:rPr>
            </w:pPr>
            <w:r w:rsidRPr="00D135E3">
              <w:rPr>
                <w:color w:val="000000"/>
                <w:sz w:val="20"/>
                <w:szCs w:val="20"/>
              </w:rPr>
              <w:t>134,711</w:t>
            </w:r>
          </w:p>
        </w:tc>
      </w:tr>
      <w:tr w:rsidR="002C3A6F" w:rsidRPr="00D135E3" w14:paraId="4F096612" w14:textId="77777777" w:rsidTr="002C3A6F">
        <w:trPr>
          <w:trHeight w:val="20"/>
        </w:trPr>
        <w:tc>
          <w:tcPr>
            <w:tcW w:w="566" w:type="dxa"/>
            <w:shd w:val="clear" w:color="auto" w:fill="auto"/>
            <w:noWrap/>
            <w:vAlign w:val="center"/>
            <w:hideMark/>
          </w:tcPr>
          <w:p w14:paraId="0BA0F6D7" w14:textId="77777777" w:rsidR="002C3A6F" w:rsidRPr="00D135E3" w:rsidRDefault="002C3A6F" w:rsidP="002C3A6F">
            <w:pPr>
              <w:jc w:val="center"/>
              <w:rPr>
                <w:color w:val="000000"/>
                <w:sz w:val="20"/>
                <w:szCs w:val="20"/>
              </w:rPr>
            </w:pPr>
            <w:r w:rsidRPr="00D135E3">
              <w:rPr>
                <w:color w:val="000000"/>
                <w:sz w:val="20"/>
                <w:szCs w:val="20"/>
              </w:rPr>
              <w:t>11</w:t>
            </w:r>
          </w:p>
        </w:tc>
        <w:tc>
          <w:tcPr>
            <w:tcW w:w="568" w:type="dxa"/>
            <w:shd w:val="clear" w:color="auto" w:fill="auto"/>
            <w:vAlign w:val="center"/>
            <w:hideMark/>
          </w:tcPr>
          <w:p w14:paraId="392A5845" w14:textId="77777777" w:rsidR="002C3A6F" w:rsidRPr="00D135E3" w:rsidRDefault="002C3A6F" w:rsidP="002C3A6F">
            <w:pPr>
              <w:jc w:val="center"/>
              <w:rPr>
                <w:color w:val="000000"/>
                <w:sz w:val="20"/>
                <w:szCs w:val="20"/>
              </w:rPr>
            </w:pPr>
            <w:r w:rsidRPr="00D135E3">
              <w:rPr>
                <w:color w:val="000000"/>
                <w:sz w:val="20"/>
                <w:szCs w:val="20"/>
              </w:rPr>
              <w:t>11</w:t>
            </w:r>
          </w:p>
        </w:tc>
        <w:tc>
          <w:tcPr>
            <w:tcW w:w="2552" w:type="dxa"/>
            <w:shd w:val="clear" w:color="auto" w:fill="auto"/>
            <w:vAlign w:val="center"/>
          </w:tcPr>
          <w:p w14:paraId="28891174"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D6F666F" w14:textId="77777777" w:rsidR="002C3A6F" w:rsidRPr="00D135E3" w:rsidRDefault="002C3A6F" w:rsidP="002C3A6F">
            <w:pPr>
              <w:rPr>
                <w:color w:val="000000"/>
                <w:sz w:val="20"/>
                <w:szCs w:val="20"/>
              </w:rPr>
            </w:pPr>
            <w:r w:rsidRPr="00D135E3">
              <w:rPr>
                <w:sz w:val="20"/>
                <w:szCs w:val="20"/>
              </w:rPr>
              <w:t>Котельная №11</w:t>
            </w:r>
          </w:p>
        </w:tc>
        <w:tc>
          <w:tcPr>
            <w:tcW w:w="1418" w:type="dxa"/>
            <w:shd w:val="clear" w:color="auto" w:fill="auto"/>
            <w:vAlign w:val="bottom"/>
          </w:tcPr>
          <w:p w14:paraId="25B97B41" w14:textId="77777777" w:rsidR="002C3A6F" w:rsidRPr="00D135E3" w:rsidRDefault="002C3A6F" w:rsidP="002C3A6F">
            <w:pPr>
              <w:jc w:val="center"/>
              <w:rPr>
                <w:color w:val="000000"/>
                <w:sz w:val="20"/>
                <w:szCs w:val="20"/>
              </w:rPr>
            </w:pPr>
            <w:r w:rsidRPr="00D135E3">
              <w:rPr>
                <w:color w:val="000000"/>
                <w:sz w:val="20"/>
                <w:szCs w:val="20"/>
              </w:rPr>
              <w:t>1571,4</w:t>
            </w:r>
          </w:p>
        </w:tc>
        <w:tc>
          <w:tcPr>
            <w:tcW w:w="1276" w:type="dxa"/>
            <w:shd w:val="clear" w:color="auto" w:fill="auto"/>
            <w:noWrap/>
            <w:vAlign w:val="center"/>
          </w:tcPr>
          <w:p w14:paraId="57BA38AA" w14:textId="77777777" w:rsidR="002C3A6F" w:rsidRPr="00D135E3" w:rsidRDefault="002C3A6F" w:rsidP="002C3A6F">
            <w:pPr>
              <w:jc w:val="center"/>
              <w:rPr>
                <w:color w:val="000000"/>
                <w:sz w:val="20"/>
                <w:szCs w:val="20"/>
              </w:rPr>
            </w:pPr>
            <w:r w:rsidRPr="00D135E3">
              <w:rPr>
                <w:color w:val="000000"/>
                <w:sz w:val="20"/>
                <w:szCs w:val="20"/>
              </w:rPr>
              <w:t>756,6</w:t>
            </w:r>
          </w:p>
        </w:tc>
        <w:tc>
          <w:tcPr>
            <w:tcW w:w="1269" w:type="dxa"/>
            <w:shd w:val="clear" w:color="auto" w:fill="auto"/>
            <w:noWrap/>
            <w:vAlign w:val="center"/>
          </w:tcPr>
          <w:p w14:paraId="1E1CB99C" w14:textId="77777777" w:rsidR="002C3A6F" w:rsidRPr="00D135E3" w:rsidRDefault="002C3A6F" w:rsidP="002C3A6F">
            <w:pPr>
              <w:jc w:val="center"/>
              <w:rPr>
                <w:color w:val="000000"/>
                <w:sz w:val="20"/>
                <w:szCs w:val="20"/>
              </w:rPr>
            </w:pPr>
            <w:r w:rsidRPr="00D135E3">
              <w:rPr>
                <w:color w:val="000000"/>
                <w:sz w:val="20"/>
                <w:szCs w:val="20"/>
              </w:rPr>
              <w:t>282,103</w:t>
            </w:r>
          </w:p>
        </w:tc>
      </w:tr>
      <w:tr w:rsidR="002C3A6F" w:rsidRPr="00D135E3" w14:paraId="3CE25349" w14:textId="77777777" w:rsidTr="002C3A6F">
        <w:trPr>
          <w:trHeight w:val="20"/>
        </w:trPr>
        <w:tc>
          <w:tcPr>
            <w:tcW w:w="566" w:type="dxa"/>
            <w:shd w:val="clear" w:color="auto" w:fill="auto"/>
            <w:noWrap/>
            <w:vAlign w:val="center"/>
            <w:hideMark/>
          </w:tcPr>
          <w:p w14:paraId="369D968F" w14:textId="77777777" w:rsidR="002C3A6F" w:rsidRPr="00D135E3" w:rsidRDefault="002C3A6F" w:rsidP="002C3A6F">
            <w:pPr>
              <w:jc w:val="center"/>
              <w:rPr>
                <w:color w:val="000000"/>
                <w:sz w:val="20"/>
                <w:szCs w:val="20"/>
              </w:rPr>
            </w:pPr>
            <w:r w:rsidRPr="00D135E3">
              <w:rPr>
                <w:color w:val="000000"/>
                <w:sz w:val="20"/>
                <w:szCs w:val="20"/>
              </w:rPr>
              <w:t>12</w:t>
            </w:r>
          </w:p>
        </w:tc>
        <w:tc>
          <w:tcPr>
            <w:tcW w:w="568" w:type="dxa"/>
            <w:shd w:val="clear" w:color="auto" w:fill="auto"/>
            <w:vAlign w:val="center"/>
            <w:hideMark/>
          </w:tcPr>
          <w:p w14:paraId="56A5B381" w14:textId="77777777" w:rsidR="002C3A6F" w:rsidRPr="00D135E3" w:rsidRDefault="002C3A6F" w:rsidP="002C3A6F">
            <w:pPr>
              <w:jc w:val="center"/>
              <w:rPr>
                <w:color w:val="000000"/>
                <w:sz w:val="20"/>
                <w:szCs w:val="20"/>
              </w:rPr>
            </w:pPr>
            <w:r w:rsidRPr="00D135E3">
              <w:rPr>
                <w:color w:val="000000"/>
                <w:sz w:val="20"/>
                <w:szCs w:val="20"/>
              </w:rPr>
              <w:t>12</w:t>
            </w:r>
          </w:p>
        </w:tc>
        <w:tc>
          <w:tcPr>
            <w:tcW w:w="2552" w:type="dxa"/>
            <w:shd w:val="clear" w:color="auto" w:fill="auto"/>
            <w:vAlign w:val="center"/>
          </w:tcPr>
          <w:p w14:paraId="2DE4479D"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99C0D28" w14:textId="77777777" w:rsidR="002C3A6F" w:rsidRPr="00D135E3" w:rsidRDefault="002C3A6F" w:rsidP="002C3A6F">
            <w:pPr>
              <w:rPr>
                <w:color w:val="000000"/>
                <w:sz w:val="20"/>
                <w:szCs w:val="20"/>
              </w:rPr>
            </w:pPr>
            <w:r w:rsidRPr="00D135E3">
              <w:rPr>
                <w:sz w:val="20"/>
                <w:szCs w:val="20"/>
              </w:rPr>
              <w:t>Котельная №12</w:t>
            </w:r>
          </w:p>
        </w:tc>
        <w:tc>
          <w:tcPr>
            <w:tcW w:w="1418" w:type="dxa"/>
            <w:shd w:val="clear" w:color="auto" w:fill="auto"/>
            <w:vAlign w:val="bottom"/>
          </w:tcPr>
          <w:p w14:paraId="62B17712" w14:textId="77777777" w:rsidR="002C3A6F" w:rsidRPr="00D135E3" w:rsidRDefault="002C3A6F" w:rsidP="002C3A6F">
            <w:pPr>
              <w:jc w:val="center"/>
              <w:rPr>
                <w:color w:val="000000"/>
                <w:sz w:val="20"/>
                <w:szCs w:val="20"/>
              </w:rPr>
            </w:pPr>
            <w:r w:rsidRPr="00D135E3">
              <w:rPr>
                <w:color w:val="000000"/>
                <w:sz w:val="20"/>
                <w:szCs w:val="20"/>
              </w:rPr>
              <w:t>457,5</w:t>
            </w:r>
          </w:p>
        </w:tc>
        <w:tc>
          <w:tcPr>
            <w:tcW w:w="1276" w:type="dxa"/>
            <w:shd w:val="clear" w:color="auto" w:fill="auto"/>
            <w:noWrap/>
            <w:vAlign w:val="center"/>
          </w:tcPr>
          <w:p w14:paraId="4D31C894" w14:textId="77777777" w:rsidR="002C3A6F" w:rsidRPr="00D135E3" w:rsidRDefault="002C3A6F" w:rsidP="002C3A6F">
            <w:pPr>
              <w:jc w:val="center"/>
              <w:rPr>
                <w:color w:val="000000"/>
                <w:sz w:val="20"/>
                <w:szCs w:val="20"/>
              </w:rPr>
            </w:pPr>
            <w:r w:rsidRPr="00D135E3">
              <w:rPr>
                <w:color w:val="000000"/>
                <w:sz w:val="20"/>
                <w:szCs w:val="20"/>
              </w:rPr>
              <w:t>267,2</w:t>
            </w:r>
          </w:p>
        </w:tc>
        <w:tc>
          <w:tcPr>
            <w:tcW w:w="1269" w:type="dxa"/>
            <w:shd w:val="clear" w:color="auto" w:fill="auto"/>
            <w:noWrap/>
            <w:vAlign w:val="center"/>
          </w:tcPr>
          <w:p w14:paraId="09E8A3D8" w14:textId="77777777" w:rsidR="002C3A6F" w:rsidRPr="00D135E3" w:rsidRDefault="002C3A6F" w:rsidP="002C3A6F">
            <w:pPr>
              <w:jc w:val="center"/>
              <w:rPr>
                <w:color w:val="000000"/>
                <w:sz w:val="20"/>
                <w:szCs w:val="20"/>
              </w:rPr>
            </w:pPr>
            <w:r w:rsidRPr="00D135E3">
              <w:rPr>
                <w:color w:val="000000"/>
                <w:sz w:val="20"/>
                <w:szCs w:val="20"/>
              </w:rPr>
              <w:t>146,251</w:t>
            </w:r>
          </w:p>
        </w:tc>
      </w:tr>
      <w:tr w:rsidR="002C3A6F" w:rsidRPr="00D135E3" w14:paraId="721F9497" w14:textId="77777777" w:rsidTr="002C3A6F">
        <w:trPr>
          <w:trHeight w:val="20"/>
        </w:trPr>
        <w:tc>
          <w:tcPr>
            <w:tcW w:w="566" w:type="dxa"/>
            <w:shd w:val="clear" w:color="auto" w:fill="auto"/>
            <w:noWrap/>
            <w:vAlign w:val="center"/>
            <w:hideMark/>
          </w:tcPr>
          <w:p w14:paraId="51A1EBBD" w14:textId="77777777" w:rsidR="002C3A6F" w:rsidRPr="00D135E3" w:rsidRDefault="002C3A6F" w:rsidP="002C3A6F">
            <w:pPr>
              <w:jc w:val="center"/>
              <w:rPr>
                <w:color w:val="000000"/>
                <w:sz w:val="20"/>
                <w:szCs w:val="20"/>
              </w:rPr>
            </w:pPr>
            <w:r w:rsidRPr="00D135E3">
              <w:rPr>
                <w:color w:val="000000"/>
                <w:sz w:val="20"/>
                <w:szCs w:val="20"/>
              </w:rPr>
              <w:t>13</w:t>
            </w:r>
          </w:p>
        </w:tc>
        <w:tc>
          <w:tcPr>
            <w:tcW w:w="568" w:type="dxa"/>
            <w:shd w:val="clear" w:color="auto" w:fill="auto"/>
            <w:vAlign w:val="center"/>
            <w:hideMark/>
          </w:tcPr>
          <w:p w14:paraId="4BDD91CB" w14:textId="77777777" w:rsidR="002C3A6F" w:rsidRPr="00D135E3" w:rsidRDefault="002C3A6F" w:rsidP="002C3A6F">
            <w:pPr>
              <w:jc w:val="center"/>
              <w:rPr>
                <w:color w:val="000000"/>
                <w:sz w:val="20"/>
                <w:szCs w:val="20"/>
              </w:rPr>
            </w:pPr>
            <w:r w:rsidRPr="00D135E3">
              <w:rPr>
                <w:color w:val="000000"/>
                <w:sz w:val="20"/>
                <w:szCs w:val="20"/>
              </w:rPr>
              <w:t>13</w:t>
            </w:r>
          </w:p>
        </w:tc>
        <w:tc>
          <w:tcPr>
            <w:tcW w:w="2552" w:type="dxa"/>
            <w:shd w:val="clear" w:color="auto" w:fill="auto"/>
            <w:vAlign w:val="center"/>
          </w:tcPr>
          <w:p w14:paraId="0E2EF450"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A5F5331" w14:textId="77777777" w:rsidR="002C3A6F" w:rsidRPr="00D135E3" w:rsidRDefault="002C3A6F" w:rsidP="002C3A6F">
            <w:pPr>
              <w:rPr>
                <w:color w:val="000000"/>
                <w:sz w:val="20"/>
                <w:szCs w:val="20"/>
              </w:rPr>
            </w:pPr>
            <w:r w:rsidRPr="00D135E3">
              <w:rPr>
                <w:sz w:val="20"/>
                <w:szCs w:val="20"/>
              </w:rPr>
              <w:t>Котельная №13</w:t>
            </w:r>
          </w:p>
        </w:tc>
        <w:tc>
          <w:tcPr>
            <w:tcW w:w="1418" w:type="dxa"/>
            <w:shd w:val="clear" w:color="auto" w:fill="auto"/>
            <w:vAlign w:val="bottom"/>
          </w:tcPr>
          <w:p w14:paraId="76074621" w14:textId="77777777" w:rsidR="002C3A6F" w:rsidRPr="00D135E3" w:rsidRDefault="002C3A6F" w:rsidP="002C3A6F">
            <w:pPr>
              <w:jc w:val="center"/>
              <w:rPr>
                <w:color w:val="000000"/>
                <w:sz w:val="20"/>
                <w:szCs w:val="20"/>
              </w:rPr>
            </w:pPr>
            <w:r w:rsidRPr="00D135E3">
              <w:rPr>
                <w:color w:val="000000"/>
                <w:sz w:val="20"/>
                <w:szCs w:val="20"/>
              </w:rPr>
              <w:t>223,6</w:t>
            </w:r>
          </w:p>
        </w:tc>
        <w:tc>
          <w:tcPr>
            <w:tcW w:w="1276" w:type="dxa"/>
            <w:shd w:val="clear" w:color="auto" w:fill="auto"/>
            <w:noWrap/>
            <w:vAlign w:val="center"/>
          </w:tcPr>
          <w:p w14:paraId="101A5D32" w14:textId="77777777" w:rsidR="002C3A6F" w:rsidRPr="00D135E3" w:rsidRDefault="002C3A6F" w:rsidP="002C3A6F">
            <w:pPr>
              <w:jc w:val="center"/>
              <w:rPr>
                <w:color w:val="000000"/>
                <w:sz w:val="20"/>
                <w:szCs w:val="20"/>
              </w:rPr>
            </w:pPr>
            <w:r w:rsidRPr="00D135E3">
              <w:rPr>
                <w:color w:val="000000"/>
                <w:sz w:val="20"/>
                <w:szCs w:val="20"/>
              </w:rPr>
              <w:t>252,2</w:t>
            </w:r>
          </w:p>
        </w:tc>
        <w:tc>
          <w:tcPr>
            <w:tcW w:w="1269" w:type="dxa"/>
            <w:shd w:val="clear" w:color="auto" w:fill="auto"/>
            <w:noWrap/>
            <w:vAlign w:val="center"/>
          </w:tcPr>
          <w:p w14:paraId="5E760EB8" w14:textId="77777777" w:rsidR="002C3A6F" w:rsidRPr="00D135E3" w:rsidRDefault="002C3A6F" w:rsidP="002C3A6F">
            <w:pPr>
              <w:jc w:val="center"/>
              <w:rPr>
                <w:color w:val="000000"/>
                <w:sz w:val="20"/>
                <w:szCs w:val="20"/>
              </w:rPr>
            </w:pPr>
            <w:r w:rsidRPr="00D135E3">
              <w:rPr>
                <w:color w:val="000000"/>
                <w:sz w:val="20"/>
                <w:szCs w:val="20"/>
              </w:rPr>
              <w:t>470,522</w:t>
            </w:r>
          </w:p>
        </w:tc>
      </w:tr>
      <w:tr w:rsidR="002C3A6F" w:rsidRPr="00D135E3" w14:paraId="23C5E652" w14:textId="77777777" w:rsidTr="002C3A6F">
        <w:trPr>
          <w:trHeight w:val="20"/>
        </w:trPr>
        <w:tc>
          <w:tcPr>
            <w:tcW w:w="566" w:type="dxa"/>
            <w:shd w:val="clear" w:color="auto" w:fill="auto"/>
            <w:noWrap/>
            <w:vAlign w:val="center"/>
            <w:hideMark/>
          </w:tcPr>
          <w:p w14:paraId="40944656" w14:textId="77777777" w:rsidR="002C3A6F" w:rsidRPr="00D135E3" w:rsidRDefault="002C3A6F" w:rsidP="002C3A6F">
            <w:pPr>
              <w:jc w:val="center"/>
              <w:rPr>
                <w:color w:val="000000"/>
                <w:sz w:val="20"/>
                <w:szCs w:val="20"/>
              </w:rPr>
            </w:pPr>
            <w:r w:rsidRPr="00D135E3">
              <w:rPr>
                <w:color w:val="000000"/>
                <w:sz w:val="20"/>
                <w:szCs w:val="20"/>
              </w:rPr>
              <w:t>14</w:t>
            </w:r>
          </w:p>
        </w:tc>
        <w:tc>
          <w:tcPr>
            <w:tcW w:w="568" w:type="dxa"/>
            <w:shd w:val="clear" w:color="auto" w:fill="auto"/>
            <w:vAlign w:val="center"/>
            <w:hideMark/>
          </w:tcPr>
          <w:p w14:paraId="135B3739" w14:textId="77777777" w:rsidR="002C3A6F" w:rsidRPr="00D135E3" w:rsidRDefault="002C3A6F" w:rsidP="002C3A6F">
            <w:pPr>
              <w:jc w:val="center"/>
              <w:rPr>
                <w:color w:val="000000"/>
                <w:sz w:val="20"/>
                <w:szCs w:val="20"/>
              </w:rPr>
            </w:pPr>
            <w:r w:rsidRPr="00D135E3">
              <w:rPr>
                <w:color w:val="000000"/>
                <w:sz w:val="20"/>
                <w:szCs w:val="20"/>
              </w:rPr>
              <w:t>14</w:t>
            </w:r>
          </w:p>
        </w:tc>
        <w:tc>
          <w:tcPr>
            <w:tcW w:w="2552" w:type="dxa"/>
            <w:shd w:val="clear" w:color="auto" w:fill="auto"/>
            <w:vAlign w:val="center"/>
          </w:tcPr>
          <w:p w14:paraId="2D62415A"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D71E3A7" w14:textId="77777777" w:rsidR="002C3A6F" w:rsidRPr="00D135E3" w:rsidRDefault="002C3A6F" w:rsidP="002C3A6F">
            <w:pPr>
              <w:rPr>
                <w:color w:val="000000"/>
                <w:sz w:val="20"/>
                <w:szCs w:val="20"/>
              </w:rPr>
            </w:pPr>
            <w:r w:rsidRPr="00D135E3">
              <w:rPr>
                <w:sz w:val="20"/>
                <w:szCs w:val="20"/>
              </w:rPr>
              <w:t>Котельная №14</w:t>
            </w:r>
          </w:p>
        </w:tc>
        <w:tc>
          <w:tcPr>
            <w:tcW w:w="1418" w:type="dxa"/>
            <w:shd w:val="clear" w:color="auto" w:fill="auto"/>
            <w:vAlign w:val="bottom"/>
          </w:tcPr>
          <w:p w14:paraId="05373BDD" w14:textId="77777777" w:rsidR="002C3A6F" w:rsidRPr="00D135E3" w:rsidRDefault="002C3A6F" w:rsidP="002C3A6F">
            <w:pPr>
              <w:jc w:val="center"/>
              <w:rPr>
                <w:color w:val="000000"/>
                <w:sz w:val="20"/>
                <w:szCs w:val="20"/>
              </w:rPr>
            </w:pPr>
            <w:r w:rsidRPr="00D135E3">
              <w:rPr>
                <w:color w:val="000000"/>
                <w:sz w:val="20"/>
                <w:szCs w:val="20"/>
              </w:rPr>
              <w:t>957,2</w:t>
            </w:r>
          </w:p>
        </w:tc>
        <w:tc>
          <w:tcPr>
            <w:tcW w:w="1276" w:type="dxa"/>
            <w:shd w:val="clear" w:color="auto" w:fill="auto"/>
            <w:noWrap/>
            <w:vAlign w:val="center"/>
          </w:tcPr>
          <w:p w14:paraId="3300379F" w14:textId="77777777" w:rsidR="002C3A6F" w:rsidRPr="00D135E3" w:rsidRDefault="002C3A6F" w:rsidP="002C3A6F">
            <w:pPr>
              <w:jc w:val="center"/>
              <w:rPr>
                <w:color w:val="000000"/>
                <w:sz w:val="20"/>
                <w:szCs w:val="20"/>
              </w:rPr>
            </w:pPr>
            <w:r w:rsidRPr="00D135E3">
              <w:rPr>
                <w:color w:val="000000"/>
                <w:sz w:val="20"/>
                <w:szCs w:val="20"/>
              </w:rPr>
              <w:t>476,2</w:t>
            </w:r>
          </w:p>
        </w:tc>
        <w:tc>
          <w:tcPr>
            <w:tcW w:w="1269" w:type="dxa"/>
            <w:shd w:val="clear" w:color="auto" w:fill="auto"/>
            <w:noWrap/>
            <w:vAlign w:val="center"/>
          </w:tcPr>
          <w:p w14:paraId="2A629A4B" w14:textId="77777777" w:rsidR="002C3A6F" w:rsidRPr="00D135E3" w:rsidRDefault="002C3A6F" w:rsidP="002C3A6F">
            <w:pPr>
              <w:jc w:val="center"/>
              <w:rPr>
                <w:color w:val="000000"/>
                <w:sz w:val="20"/>
                <w:szCs w:val="20"/>
              </w:rPr>
            </w:pPr>
            <w:r w:rsidRPr="00D135E3">
              <w:rPr>
                <w:color w:val="000000"/>
                <w:sz w:val="20"/>
                <w:szCs w:val="20"/>
              </w:rPr>
              <w:t>440,518</w:t>
            </w:r>
          </w:p>
        </w:tc>
      </w:tr>
      <w:tr w:rsidR="002C3A6F" w:rsidRPr="00D135E3" w14:paraId="7E8DA357" w14:textId="77777777" w:rsidTr="002C3A6F">
        <w:trPr>
          <w:trHeight w:val="20"/>
        </w:trPr>
        <w:tc>
          <w:tcPr>
            <w:tcW w:w="566" w:type="dxa"/>
            <w:shd w:val="clear" w:color="auto" w:fill="auto"/>
            <w:noWrap/>
            <w:vAlign w:val="center"/>
            <w:hideMark/>
          </w:tcPr>
          <w:p w14:paraId="7A219EAB" w14:textId="77777777" w:rsidR="002C3A6F" w:rsidRPr="00D135E3" w:rsidRDefault="002C3A6F" w:rsidP="002C3A6F">
            <w:pPr>
              <w:jc w:val="center"/>
              <w:rPr>
                <w:color w:val="000000"/>
                <w:sz w:val="20"/>
                <w:szCs w:val="20"/>
              </w:rPr>
            </w:pPr>
            <w:r w:rsidRPr="00D135E3">
              <w:rPr>
                <w:color w:val="000000"/>
                <w:sz w:val="20"/>
                <w:szCs w:val="20"/>
              </w:rPr>
              <w:t>15</w:t>
            </w:r>
          </w:p>
        </w:tc>
        <w:tc>
          <w:tcPr>
            <w:tcW w:w="568" w:type="dxa"/>
            <w:shd w:val="clear" w:color="auto" w:fill="auto"/>
            <w:vAlign w:val="center"/>
            <w:hideMark/>
          </w:tcPr>
          <w:p w14:paraId="76D0FFE0" w14:textId="77777777" w:rsidR="002C3A6F" w:rsidRPr="00D135E3" w:rsidRDefault="002C3A6F" w:rsidP="002C3A6F">
            <w:pPr>
              <w:jc w:val="center"/>
              <w:rPr>
                <w:color w:val="000000"/>
                <w:sz w:val="20"/>
                <w:szCs w:val="20"/>
              </w:rPr>
            </w:pPr>
            <w:r w:rsidRPr="00D135E3">
              <w:rPr>
                <w:color w:val="000000"/>
                <w:sz w:val="20"/>
                <w:szCs w:val="20"/>
              </w:rPr>
              <w:t>15</w:t>
            </w:r>
          </w:p>
        </w:tc>
        <w:tc>
          <w:tcPr>
            <w:tcW w:w="2552" w:type="dxa"/>
            <w:shd w:val="clear" w:color="auto" w:fill="auto"/>
            <w:vAlign w:val="center"/>
          </w:tcPr>
          <w:p w14:paraId="4AF53B05"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CE61864" w14:textId="77777777" w:rsidR="002C3A6F" w:rsidRPr="00D135E3" w:rsidRDefault="002C3A6F" w:rsidP="002C3A6F">
            <w:pPr>
              <w:rPr>
                <w:color w:val="000000"/>
                <w:sz w:val="20"/>
                <w:szCs w:val="20"/>
              </w:rPr>
            </w:pPr>
            <w:r w:rsidRPr="00D135E3">
              <w:rPr>
                <w:sz w:val="20"/>
                <w:szCs w:val="20"/>
              </w:rPr>
              <w:t>Котельная №15</w:t>
            </w:r>
          </w:p>
        </w:tc>
        <w:tc>
          <w:tcPr>
            <w:tcW w:w="1418" w:type="dxa"/>
            <w:shd w:val="clear" w:color="auto" w:fill="auto"/>
            <w:vAlign w:val="bottom"/>
          </w:tcPr>
          <w:p w14:paraId="62428B8B" w14:textId="77777777" w:rsidR="002C3A6F" w:rsidRPr="00D135E3" w:rsidRDefault="002C3A6F" w:rsidP="002C3A6F">
            <w:pPr>
              <w:jc w:val="center"/>
              <w:rPr>
                <w:color w:val="000000"/>
                <w:sz w:val="20"/>
                <w:szCs w:val="20"/>
              </w:rPr>
            </w:pPr>
            <w:r w:rsidRPr="00D135E3">
              <w:rPr>
                <w:color w:val="000000"/>
                <w:sz w:val="20"/>
                <w:szCs w:val="20"/>
              </w:rPr>
              <w:t>565,5</w:t>
            </w:r>
          </w:p>
        </w:tc>
        <w:tc>
          <w:tcPr>
            <w:tcW w:w="1276" w:type="dxa"/>
            <w:shd w:val="clear" w:color="auto" w:fill="auto"/>
            <w:noWrap/>
            <w:vAlign w:val="center"/>
          </w:tcPr>
          <w:p w14:paraId="2DF03DD2" w14:textId="77777777" w:rsidR="002C3A6F" w:rsidRPr="00D135E3" w:rsidRDefault="002C3A6F" w:rsidP="002C3A6F">
            <w:pPr>
              <w:jc w:val="center"/>
              <w:rPr>
                <w:color w:val="000000"/>
                <w:sz w:val="20"/>
                <w:szCs w:val="20"/>
              </w:rPr>
            </w:pPr>
            <w:r w:rsidRPr="00D135E3">
              <w:rPr>
                <w:color w:val="000000"/>
                <w:sz w:val="20"/>
                <w:szCs w:val="20"/>
              </w:rPr>
              <w:t>343,5</w:t>
            </w:r>
          </w:p>
        </w:tc>
        <w:tc>
          <w:tcPr>
            <w:tcW w:w="1269" w:type="dxa"/>
            <w:shd w:val="clear" w:color="auto" w:fill="auto"/>
            <w:noWrap/>
            <w:vAlign w:val="center"/>
          </w:tcPr>
          <w:p w14:paraId="74807176" w14:textId="77777777" w:rsidR="002C3A6F" w:rsidRPr="00D135E3" w:rsidRDefault="002C3A6F" w:rsidP="002C3A6F">
            <w:pPr>
              <w:jc w:val="center"/>
              <w:rPr>
                <w:color w:val="000000"/>
                <w:sz w:val="20"/>
                <w:szCs w:val="20"/>
              </w:rPr>
            </w:pPr>
            <w:r w:rsidRPr="00D135E3">
              <w:rPr>
                <w:color w:val="000000"/>
                <w:sz w:val="20"/>
                <w:szCs w:val="20"/>
              </w:rPr>
              <w:t>317,468</w:t>
            </w:r>
          </w:p>
        </w:tc>
      </w:tr>
      <w:tr w:rsidR="002C3A6F" w:rsidRPr="00D135E3" w14:paraId="0A836F8B" w14:textId="77777777" w:rsidTr="002C3A6F">
        <w:trPr>
          <w:trHeight w:val="20"/>
        </w:trPr>
        <w:tc>
          <w:tcPr>
            <w:tcW w:w="566" w:type="dxa"/>
            <w:shd w:val="clear" w:color="auto" w:fill="auto"/>
            <w:noWrap/>
            <w:vAlign w:val="center"/>
            <w:hideMark/>
          </w:tcPr>
          <w:p w14:paraId="1AC03AF7" w14:textId="77777777" w:rsidR="002C3A6F" w:rsidRPr="00D135E3" w:rsidRDefault="002C3A6F" w:rsidP="002C3A6F">
            <w:pPr>
              <w:jc w:val="center"/>
              <w:rPr>
                <w:color w:val="000000"/>
                <w:sz w:val="20"/>
                <w:szCs w:val="20"/>
              </w:rPr>
            </w:pPr>
            <w:r w:rsidRPr="00D135E3">
              <w:rPr>
                <w:color w:val="000000"/>
                <w:sz w:val="20"/>
                <w:szCs w:val="20"/>
              </w:rPr>
              <w:t>16</w:t>
            </w:r>
          </w:p>
        </w:tc>
        <w:tc>
          <w:tcPr>
            <w:tcW w:w="568" w:type="dxa"/>
            <w:shd w:val="clear" w:color="auto" w:fill="auto"/>
            <w:vAlign w:val="center"/>
            <w:hideMark/>
          </w:tcPr>
          <w:p w14:paraId="5BA2E108" w14:textId="77777777" w:rsidR="002C3A6F" w:rsidRPr="00D135E3" w:rsidRDefault="002C3A6F" w:rsidP="002C3A6F">
            <w:pPr>
              <w:jc w:val="center"/>
              <w:rPr>
                <w:color w:val="000000"/>
                <w:sz w:val="20"/>
                <w:szCs w:val="20"/>
              </w:rPr>
            </w:pPr>
            <w:r w:rsidRPr="00D135E3">
              <w:rPr>
                <w:color w:val="000000"/>
                <w:sz w:val="20"/>
                <w:szCs w:val="20"/>
              </w:rPr>
              <w:t>16</w:t>
            </w:r>
          </w:p>
        </w:tc>
        <w:tc>
          <w:tcPr>
            <w:tcW w:w="2552" w:type="dxa"/>
            <w:shd w:val="clear" w:color="auto" w:fill="auto"/>
            <w:vAlign w:val="center"/>
          </w:tcPr>
          <w:p w14:paraId="129FDEC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A3331B8" w14:textId="77777777" w:rsidR="002C3A6F" w:rsidRPr="00D135E3" w:rsidRDefault="002C3A6F" w:rsidP="002C3A6F">
            <w:pPr>
              <w:rPr>
                <w:color w:val="000000"/>
                <w:sz w:val="20"/>
                <w:szCs w:val="20"/>
              </w:rPr>
            </w:pPr>
            <w:r w:rsidRPr="00D135E3">
              <w:rPr>
                <w:sz w:val="20"/>
                <w:szCs w:val="20"/>
              </w:rPr>
              <w:t>Котельная №16</w:t>
            </w:r>
          </w:p>
        </w:tc>
        <w:tc>
          <w:tcPr>
            <w:tcW w:w="1418" w:type="dxa"/>
            <w:shd w:val="clear" w:color="auto" w:fill="auto"/>
            <w:vAlign w:val="bottom"/>
          </w:tcPr>
          <w:p w14:paraId="3907321E" w14:textId="77777777" w:rsidR="002C3A6F" w:rsidRPr="00D135E3" w:rsidRDefault="002C3A6F" w:rsidP="002C3A6F">
            <w:pPr>
              <w:jc w:val="center"/>
              <w:rPr>
                <w:color w:val="000000"/>
                <w:sz w:val="20"/>
                <w:szCs w:val="20"/>
              </w:rPr>
            </w:pPr>
            <w:r w:rsidRPr="00D135E3">
              <w:rPr>
                <w:color w:val="000000"/>
                <w:sz w:val="20"/>
                <w:szCs w:val="20"/>
              </w:rPr>
              <w:t>1678</w:t>
            </w:r>
          </w:p>
        </w:tc>
        <w:tc>
          <w:tcPr>
            <w:tcW w:w="1276" w:type="dxa"/>
            <w:shd w:val="clear" w:color="auto" w:fill="auto"/>
            <w:noWrap/>
            <w:vAlign w:val="center"/>
          </w:tcPr>
          <w:p w14:paraId="641A6D4E" w14:textId="77777777" w:rsidR="002C3A6F" w:rsidRPr="00D135E3" w:rsidRDefault="002C3A6F" w:rsidP="002C3A6F">
            <w:pPr>
              <w:jc w:val="center"/>
              <w:rPr>
                <w:color w:val="000000"/>
                <w:sz w:val="20"/>
                <w:szCs w:val="20"/>
              </w:rPr>
            </w:pPr>
            <w:r w:rsidRPr="00D135E3">
              <w:rPr>
                <w:color w:val="000000"/>
                <w:sz w:val="20"/>
                <w:szCs w:val="20"/>
              </w:rPr>
              <w:t>571</w:t>
            </w:r>
          </w:p>
        </w:tc>
        <w:tc>
          <w:tcPr>
            <w:tcW w:w="1269" w:type="dxa"/>
            <w:shd w:val="clear" w:color="auto" w:fill="auto"/>
            <w:noWrap/>
            <w:vAlign w:val="center"/>
          </w:tcPr>
          <w:p w14:paraId="64E04351" w14:textId="77777777" w:rsidR="002C3A6F" w:rsidRPr="00D135E3" w:rsidRDefault="002C3A6F" w:rsidP="002C3A6F">
            <w:pPr>
              <w:jc w:val="center"/>
              <w:rPr>
                <w:color w:val="000000"/>
                <w:sz w:val="20"/>
                <w:szCs w:val="20"/>
              </w:rPr>
            </w:pPr>
            <w:r w:rsidRPr="00D135E3">
              <w:rPr>
                <w:color w:val="000000"/>
                <w:sz w:val="20"/>
                <w:szCs w:val="20"/>
              </w:rPr>
              <w:t>329,677</w:t>
            </w:r>
          </w:p>
        </w:tc>
      </w:tr>
      <w:tr w:rsidR="002C3A6F" w:rsidRPr="00D135E3" w14:paraId="4DE2E43F" w14:textId="77777777" w:rsidTr="002C3A6F">
        <w:trPr>
          <w:trHeight w:val="20"/>
        </w:trPr>
        <w:tc>
          <w:tcPr>
            <w:tcW w:w="566" w:type="dxa"/>
            <w:shd w:val="clear" w:color="auto" w:fill="auto"/>
            <w:noWrap/>
            <w:vAlign w:val="center"/>
            <w:hideMark/>
          </w:tcPr>
          <w:p w14:paraId="6F5AD74C" w14:textId="77777777" w:rsidR="002C3A6F" w:rsidRPr="00D135E3" w:rsidRDefault="002C3A6F" w:rsidP="002C3A6F">
            <w:pPr>
              <w:jc w:val="center"/>
              <w:rPr>
                <w:color w:val="000000"/>
                <w:sz w:val="20"/>
                <w:szCs w:val="20"/>
              </w:rPr>
            </w:pPr>
            <w:r w:rsidRPr="00D135E3">
              <w:rPr>
                <w:color w:val="000000"/>
                <w:sz w:val="20"/>
                <w:szCs w:val="20"/>
              </w:rPr>
              <w:t>17</w:t>
            </w:r>
          </w:p>
        </w:tc>
        <w:tc>
          <w:tcPr>
            <w:tcW w:w="568" w:type="dxa"/>
            <w:shd w:val="clear" w:color="auto" w:fill="auto"/>
            <w:vAlign w:val="center"/>
            <w:hideMark/>
          </w:tcPr>
          <w:p w14:paraId="0B027A78" w14:textId="77777777" w:rsidR="002C3A6F" w:rsidRPr="00D135E3" w:rsidRDefault="002C3A6F" w:rsidP="002C3A6F">
            <w:pPr>
              <w:jc w:val="center"/>
              <w:rPr>
                <w:color w:val="000000"/>
                <w:sz w:val="20"/>
                <w:szCs w:val="20"/>
              </w:rPr>
            </w:pPr>
            <w:r w:rsidRPr="00D135E3">
              <w:rPr>
                <w:color w:val="000000"/>
                <w:sz w:val="20"/>
                <w:szCs w:val="20"/>
              </w:rPr>
              <w:t>17</w:t>
            </w:r>
          </w:p>
        </w:tc>
        <w:tc>
          <w:tcPr>
            <w:tcW w:w="2552" w:type="dxa"/>
            <w:shd w:val="clear" w:color="auto" w:fill="auto"/>
            <w:vAlign w:val="center"/>
          </w:tcPr>
          <w:p w14:paraId="79210ACF"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3A89067" w14:textId="77777777" w:rsidR="002C3A6F" w:rsidRPr="00D135E3" w:rsidRDefault="002C3A6F" w:rsidP="002C3A6F">
            <w:pPr>
              <w:rPr>
                <w:color w:val="000000"/>
                <w:sz w:val="20"/>
                <w:szCs w:val="20"/>
              </w:rPr>
            </w:pPr>
            <w:r w:rsidRPr="00D135E3">
              <w:rPr>
                <w:sz w:val="20"/>
                <w:szCs w:val="20"/>
              </w:rPr>
              <w:t>Котельная №17</w:t>
            </w:r>
          </w:p>
        </w:tc>
        <w:tc>
          <w:tcPr>
            <w:tcW w:w="1418" w:type="dxa"/>
            <w:shd w:val="clear" w:color="auto" w:fill="auto"/>
            <w:vAlign w:val="bottom"/>
          </w:tcPr>
          <w:p w14:paraId="74B873CA" w14:textId="77777777" w:rsidR="002C3A6F" w:rsidRPr="00D135E3" w:rsidRDefault="002C3A6F" w:rsidP="002C3A6F">
            <w:pPr>
              <w:jc w:val="center"/>
              <w:rPr>
                <w:color w:val="000000"/>
                <w:sz w:val="20"/>
                <w:szCs w:val="20"/>
              </w:rPr>
            </w:pPr>
            <w:r w:rsidRPr="00D135E3">
              <w:rPr>
                <w:color w:val="000000"/>
                <w:sz w:val="20"/>
                <w:szCs w:val="20"/>
              </w:rPr>
              <w:t>1687,9</w:t>
            </w:r>
          </w:p>
        </w:tc>
        <w:tc>
          <w:tcPr>
            <w:tcW w:w="1276" w:type="dxa"/>
            <w:shd w:val="clear" w:color="auto" w:fill="auto"/>
            <w:noWrap/>
            <w:vAlign w:val="center"/>
          </w:tcPr>
          <w:p w14:paraId="633F0B4F" w14:textId="77777777" w:rsidR="002C3A6F" w:rsidRPr="00D135E3" w:rsidRDefault="002C3A6F" w:rsidP="002C3A6F">
            <w:pPr>
              <w:jc w:val="center"/>
              <w:rPr>
                <w:color w:val="000000"/>
                <w:sz w:val="20"/>
                <w:szCs w:val="20"/>
              </w:rPr>
            </w:pPr>
            <w:r w:rsidRPr="00D135E3">
              <w:rPr>
                <w:color w:val="000000"/>
                <w:sz w:val="20"/>
                <w:szCs w:val="20"/>
              </w:rPr>
              <w:t>627</w:t>
            </w:r>
          </w:p>
        </w:tc>
        <w:tc>
          <w:tcPr>
            <w:tcW w:w="1269" w:type="dxa"/>
            <w:shd w:val="clear" w:color="auto" w:fill="auto"/>
            <w:noWrap/>
            <w:vAlign w:val="center"/>
          </w:tcPr>
          <w:p w14:paraId="04A1CA84" w14:textId="77777777" w:rsidR="002C3A6F" w:rsidRPr="00D135E3" w:rsidRDefault="002C3A6F" w:rsidP="002C3A6F">
            <w:pPr>
              <w:jc w:val="center"/>
              <w:rPr>
                <w:color w:val="000000"/>
                <w:sz w:val="20"/>
                <w:szCs w:val="20"/>
              </w:rPr>
            </w:pPr>
            <w:r w:rsidRPr="00D135E3">
              <w:rPr>
                <w:color w:val="000000"/>
                <w:sz w:val="20"/>
                <w:szCs w:val="20"/>
              </w:rPr>
              <w:t>327,586</w:t>
            </w:r>
          </w:p>
        </w:tc>
      </w:tr>
      <w:tr w:rsidR="002C3A6F" w:rsidRPr="00D135E3" w14:paraId="5169269C" w14:textId="77777777" w:rsidTr="002C3A6F">
        <w:trPr>
          <w:trHeight w:val="20"/>
        </w:trPr>
        <w:tc>
          <w:tcPr>
            <w:tcW w:w="566" w:type="dxa"/>
            <w:shd w:val="clear" w:color="auto" w:fill="auto"/>
            <w:noWrap/>
            <w:vAlign w:val="center"/>
            <w:hideMark/>
          </w:tcPr>
          <w:p w14:paraId="145B2ADE" w14:textId="77777777" w:rsidR="002C3A6F" w:rsidRPr="00D135E3" w:rsidRDefault="002C3A6F" w:rsidP="002C3A6F">
            <w:pPr>
              <w:jc w:val="center"/>
              <w:rPr>
                <w:color w:val="000000"/>
                <w:sz w:val="20"/>
                <w:szCs w:val="20"/>
              </w:rPr>
            </w:pPr>
            <w:r w:rsidRPr="00D135E3">
              <w:rPr>
                <w:color w:val="000000"/>
                <w:sz w:val="20"/>
                <w:szCs w:val="20"/>
              </w:rPr>
              <w:t>18</w:t>
            </w:r>
          </w:p>
        </w:tc>
        <w:tc>
          <w:tcPr>
            <w:tcW w:w="568" w:type="dxa"/>
            <w:shd w:val="clear" w:color="auto" w:fill="auto"/>
            <w:vAlign w:val="center"/>
            <w:hideMark/>
          </w:tcPr>
          <w:p w14:paraId="0888424C" w14:textId="77777777" w:rsidR="002C3A6F" w:rsidRPr="00D135E3" w:rsidRDefault="002C3A6F" w:rsidP="002C3A6F">
            <w:pPr>
              <w:jc w:val="center"/>
              <w:rPr>
                <w:color w:val="000000"/>
                <w:sz w:val="20"/>
                <w:szCs w:val="20"/>
              </w:rPr>
            </w:pPr>
            <w:r w:rsidRPr="00D135E3">
              <w:rPr>
                <w:color w:val="000000"/>
                <w:sz w:val="20"/>
                <w:szCs w:val="20"/>
              </w:rPr>
              <w:t>18</w:t>
            </w:r>
          </w:p>
        </w:tc>
        <w:tc>
          <w:tcPr>
            <w:tcW w:w="2552" w:type="dxa"/>
            <w:shd w:val="clear" w:color="auto" w:fill="auto"/>
            <w:vAlign w:val="center"/>
          </w:tcPr>
          <w:p w14:paraId="6E640133"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D8EE616" w14:textId="77777777" w:rsidR="002C3A6F" w:rsidRPr="00D135E3" w:rsidRDefault="002C3A6F" w:rsidP="002C3A6F">
            <w:pPr>
              <w:rPr>
                <w:color w:val="000000"/>
                <w:sz w:val="20"/>
                <w:szCs w:val="20"/>
              </w:rPr>
            </w:pPr>
            <w:r w:rsidRPr="00D135E3">
              <w:rPr>
                <w:sz w:val="20"/>
                <w:szCs w:val="20"/>
              </w:rPr>
              <w:t>Котельная №18</w:t>
            </w:r>
          </w:p>
        </w:tc>
        <w:tc>
          <w:tcPr>
            <w:tcW w:w="1418" w:type="dxa"/>
            <w:shd w:val="clear" w:color="auto" w:fill="auto"/>
            <w:vAlign w:val="bottom"/>
          </w:tcPr>
          <w:p w14:paraId="3E1D847A" w14:textId="77777777" w:rsidR="002C3A6F" w:rsidRPr="00D135E3" w:rsidRDefault="002C3A6F" w:rsidP="002C3A6F">
            <w:pPr>
              <w:jc w:val="center"/>
              <w:rPr>
                <w:color w:val="000000"/>
                <w:sz w:val="20"/>
                <w:szCs w:val="20"/>
              </w:rPr>
            </w:pPr>
            <w:r w:rsidRPr="00D135E3">
              <w:rPr>
                <w:color w:val="000000"/>
                <w:sz w:val="20"/>
                <w:szCs w:val="20"/>
              </w:rPr>
              <w:t>915</w:t>
            </w:r>
          </w:p>
        </w:tc>
        <w:tc>
          <w:tcPr>
            <w:tcW w:w="1276" w:type="dxa"/>
            <w:shd w:val="clear" w:color="auto" w:fill="auto"/>
            <w:noWrap/>
            <w:vAlign w:val="center"/>
          </w:tcPr>
          <w:p w14:paraId="0D7015CA" w14:textId="77777777" w:rsidR="002C3A6F" w:rsidRPr="00D135E3" w:rsidRDefault="002C3A6F" w:rsidP="002C3A6F">
            <w:pPr>
              <w:jc w:val="center"/>
              <w:rPr>
                <w:color w:val="000000"/>
                <w:sz w:val="20"/>
                <w:szCs w:val="20"/>
              </w:rPr>
            </w:pPr>
            <w:r w:rsidRPr="00D135E3">
              <w:rPr>
                <w:color w:val="000000"/>
                <w:sz w:val="20"/>
                <w:szCs w:val="20"/>
              </w:rPr>
              <w:t>469,1</w:t>
            </w:r>
          </w:p>
        </w:tc>
        <w:tc>
          <w:tcPr>
            <w:tcW w:w="1269" w:type="dxa"/>
            <w:shd w:val="clear" w:color="auto" w:fill="auto"/>
            <w:noWrap/>
            <w:vAlign w:val="center"/>
          </w:tcPr>
          <w:p w14:paraId="20009537" w14:textId="77777777" w:rsidR="002C3A6F" w:rsidRPr="00D135E3" w:rsidRDefault="002C3A6F" w:rsidP="002C3A6F">
            <w:pPr>
              <w:jc w:val="center"/>
              <w:rPr>
                <w:color w:val="000000"/>
                <w:sz w:val="20"/>
                <w:szCs w:val="20"/>
              </w:rPr>
            </w:pPr>
            <w:r w:rsidRPr="00D135E3">
              <w:rPr>
                <w:color w:val="000000"/>
                <w:sz w:val="20"/>
                <w:szCs w:val="20"/>
              </w:rPr>
              <w:t>431,158</w:t>
            </w:r>
          </w:p>
        </w:tc>
      </w:tr>
      <w:tr w:rsidR="002C3A6F" w:rsidRPr="00D135E3" w14:paraId="77FC8F9F" w14:textId="77777777" w:rsidTr="002C3A6F">
        <w:trPr>
          <w:trHeight w:val="20"/>
        </w:trPr>
        <w:tc>
          <w:tcPr>
            <w:tcW w:w="566" w:type="dxa"/>
            <w:shd w:val="clear" w:color="auto" w:fill="auto"/>
            <w:noWrap/>
            <w:vAlign w:val="center"/>
            <w:hideMark/>
          </w:tcPr>
          <w:p w14:paraId="49FB2163" w14:textId="77777777" w:rsidR="002C3A6F" w:rsidRPr="00D135E3" w:rsidRDefault="002C3A6F" w:rsidP="002C3A6F">
            <w:pPr>
              <w:jc w:val="center"/>
              <w:rPr>
                <w:color w:val="000000"/>
                <w:sz w:val="20"/>
                <w:szCs w:val="20"/>
              </w:rPr>
            </w:pPr>
            <w:r w:rsidRPr="00D135E3">
              <w:rPr>
                <w:color w:val="000000"/>
                <w:sz w:val="20"/>
                <w:szCs w:val="20"/>
              </w:rPr>
              <w:t>19</w:t>
            </w:r>
          </w:p>
        </w:tc>
        <w:tc>
          <w:tcPr>
            <w:tcW w:w="568" w:type="dxa"/>
            <w:shd w:val="clear" w:color="auto" w:fill="auto"/>
            <w:vAlign w:val="center"/>
            <w:hideMark/>
          </w:tcPr>
          <w:p w14:paraId="423CB053" w14:textId="77777777" w:rsidR="002C3A6F" w:rsidRPr="00D135E3" w:rsidRDefault="002C3A6F" w:rsidP="002C3A6F">
            <w:pPr>
              <w:jc w:val="center"/>
              <w:rPr>
                <w:color w:val="000000"/>
                <w:sz w:val="20"/>
                <w:szCs w:val="20"/>
              </w:rPr>
            </w:pPr>
            <w:r w:rsidRPr="00D135E3">
              <w:rPr>
                <w:color w:val="000000"/>
                <w:sz w:val="20"/>
                <w:szCs w:val="20"/>
              </w:rPr>
              <w:t>19</w:t>
            </w:r>
          </w:p>
        </w:tc>
        <w:tc>
          <w:tcPr>
            <w:tcW w:w="2552" w:type="dxa"/>
            <w:shd w:val="clear" w:color="auto" w:fill="auto"/>
            <w:vAlign w:val="center"/>
          </w:tcPr>
          <w:p w14:paraId="2D45466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55ABC17A" w14:textId="77777777" w:rsidR="002C3A6F" w:rsidRPr="00D135E3" w:rsidRDefault="002C3A6F" w:rsidP="002C3A6F">
            <w:pPr>
              <w:rPr>
                <w:color w:val="000000"/>
                <w:sz w:val="20"/>
                <w:szCs w:val="20"/>
              </w:rPr>
            </w:pPr>
            <w:r w:rsidRPr="00D135E3">
              <w:rPr>
                <w:sz w:val="20"/>
                <w:szCs w:val="20"/>
              </w:rPr>
              <w:t>Котельная №19</w:t>
            </w:r>
          </w:p>
        </w:tc>
        <w:tc>
          <w:tcPr>
            <w:tcW w:w="1418" w:type="dxa"/>
            <w:shd w:val="clear" w:color="auto" w:fill="auto"/>
            <w:vAlign w:val="bottom"/>
          </w:tcPr>
          <w:p w14:paraId="392A4528" w14:textId="77777777" w:rsidR="002C3A6F" w:rsidRPr="00D135E3" w:rsidRDefault="002C3A6F" w:rsidP="002C3A6F">
            <w:pPr>
              <w:jc w:val="center"/>
              <w:rPr>
                <w:color w:val="000000"/>
                <w:sz w:val="20"/>
                <w:szCs w:val="20"/>
              </w:rPr>
            </w:pPr>
            <w:r w:rsidRPr="00D135E3">
              <w:rPr>
                <w:color w:val="000000"/>
                <w:sz w:val="20"/>
                <w:szCs w:val="20"/>
              </w:rPr>
              <w:t>0</w:t>
            </w:r>
          </w:p>
        </w:tc>
        <w:tc>
          <w:tcPr>
            <w:tcW w:w="1276" w:type="dxa"/>
            <w:shd w:val="clear" w:color="auto" w:fill="auto"/>
            <w:noWrap/>
            <w:vAlign w:val="center"/>
          </w:tcPr>
          <w:p w14:paraId="25ABCF39" w14:textId="77777777" w:rsidR="002C3A6F" w:rsidRPr="00D135E3" w:rsidRDefault="002C3A6F" w:rsidP="002C3A6F">
            <w:pPr>
              <w:jc w:val="center"/>
              <w:rPr>
                <w:color w:val="000000"/>
                <w:sz w:val="20"/>
                <w:szCs w:val="20"/>
              </w:rPr>
            </w:pPr>
            <w:r w:rsidRPr="00D135E3">
              <w:rPr>
                <w:color w:val="000000"/>
                <w:sz w:val="20"/>
                <w:szCs w:val="20"/>
              </w:rPr>
              <w:t>0</w:t>
            </w:r>
          </w:p>
        </w:tc>
        <w:tc>
          <w:tcPr>
            <w:tcW w:w="1269" w:type="dxa"/>
            <w:shd w:val="clear" w:color="auto" w:fill="auto"/>
            <w:noWrap/>
            <w:vAlign w:val="center"/>
          </w:tcPr>
          <w:p w14:paraId="4B398051" w14:textId="77777777" w:rsidR="002C3A6F" w:rsidRPr="00D135E3" w:rsidRDefault="002C3A6F" w:rsidP="002C3A6F">
            <w:pPr>
              <w:jc w:val="center"/>
              <w:rPr>
                <w:color w:val="000000"/>
                <w:sz w:val="20"/>
                <w:szCs w:val="20"/>
              </w:rPr>
            </w:pPr>
            <w:r w:rsidRPr="00D135E3">
              <w:rPr>
                <w:color w:val="000000"/>
                <w:sz w:val="20"/>
                <w:szCs w:val="20"/>
              </w:rPr>
              <w:t>0,000</w:t>
            </w:r>
          </w:p>
        </w:tc>
      </w:tr>
      <w:tr w:rsidR="002C3A6F" w:rsidRPr="00D135E3" w14:paraId="022798D1" w14:textId="77777777" w:rsidTr="002C3A6F">
        <w:trPr>
          <w:trHeight w:val="20"/>
        </w:trPr>
        <w:tc>
          <w:tcPr>
            <w:tcW w:w="566" w:type="dxa"/>
            <w:shd w:val="clear" w:color="auto" w:fill="auto"/>
            <w:noWrap/>
            <w:vAlign w:val="center"/>
            <w:hideMark/>
          </w:tcPr>
          <w:p w14:paraId="2F1EABB1" w14:textId="77777777" w:rsidR="002C3A6F" w:rsidRPr="00D135E3" w:rsidRDefault="002C3A6F" w:rsidP="002C3A6F">
            <w:pPr>
              <w:jc w:val="center"/>
              <w:rPr>
                <w:color w:val="000000"/>
                <w:sz w:val="20"/>
                <w:szCs w:val="20"/>
              </w:rPr>
            </w:pPr>
            <w:r w:rsidRPr="00D135E3">
              <w:rPr>
                <w:color w:val="000000"/>
                <w:sz w:val="20"/>
                <w:szCs w:val="20"/>
              </w:rPr>
              <w:t>20</w:t>
            </w:r>
          </w:p>
        </w:tc>
        <w:tc>
          <w:tcPr>
            <w:tcW w:w="568" w:type="dxa"/>
            <w:shd w:val="clear" w:color="auto" w:fill="auto"/>
            <w:vAlign w:val="center"/>
            <w:hideMark/>
          </w:tcPr>
          <w:p w14:paraId="46AD728D" w14:textId="77777777" w:rsidR="002C3A6F" w:rsidRPr="00D135E3" w:rsidRDefault="002C3A6F" w:rsidP="002C3A6F">
            <w:pPr>
              <w:jc w:val="center"/>
              <w:rPr>
                <w:color w:val="000000"/>
                <w:sz w:val="20"/>
                <w:szCs w:val="20"/>
              </w:rPr>
            </w:pPr>
            <w:r w:rsidRPr="00D135E3">
              <w:rPr>
                <w:color w:val="000000"/>
                <w:sz w:val="20"/>
                <w:szCs w:val="20"/>
              </w:rPr>
              <w:t>20</w:t>
            </w:r>
          </w:p>
        </w:tc>
        <w:tc>
          <w:tcPr>
            <w:tcW w:w="2552" w:type="dxa"/>
            <w:shd w:val="clear" w:color="auto" w:fill="auto"/>
            <w:vAlign w:val="center"/>
          </w:tcPr>
          <w:p w14:paraId="07106F7B"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C917683" w14:textId="77777777" w:rsidR="002C3A6F" w:rsidRPr="00D135E3" w:rsidRDefault="002C3A6F" w:rsidP="002C3A6F">
            <w:pPr>
              <w:rPr>
                <w:color w:val="000000"/>
                <w:sz w:val="20"/>
                <w:szCs w:val="20"/>
              </w:rPr>
            </w:pPr>
            <w:r w:rsidRPr="00D135E3">
              <w:rPr>
                <w:sz w:val="20"/>
                <w:szCs w:val="20"/>
              </w:rPr>
              <w:t>Котельная №20</w:t>
            </w:r>
          </w:p>
        </w:tc>
        <w:tc>
          <w:tcPr>
            <w:tcW w:w="1418" w:type="dxa"/>
            <w:shd w:val="clear" w:color="auto" w:fill="auto"/>
            <w:vAlign w:val="bottom"/>
          </w:tcPr>
          <w:p w14:paraId="137C353E" w14:textId="77777777" w:rsidR="002C3A6F" w:rsidRPr="00D135E3" w:rsidRDefault="002C3A6F" w:rsidP="002C3A6F">
            <w:pPr>
              <w:jc w:val="center"/>
              <w:rPr>
                <w:color w:val="000000"/>
                <w:sz w:val="20"/>
                <w:szCs w:val="20"/>
              </w:rPr>
            </w:pPr>
            <w:r w:rsidRPr="00D135E3">
              <w:rPr>
                <w:color w:val="000000"/>
                <w:sz w:val="20"/>
                <w:szCs w:val="20"/>
              </w:rPr>
              <w:t>186,8</w:t>
            </w:r>
          </w:p>
        </w:tc>
        <w:tc>
          <w:tcPr>
            <w:tcW w:w="1276" w:type="dxa"/>
            <w:shd w:val="clear" w:color="auto" w:fill="auto"/>
            <w:noWrap/>
            <w:vAlign w:val="center"/>
          </w:tcPr>
          <w:p w14:paraId="1F134119" w14:textId="77777777" w:rsidR="002C3A6F" w:rsidRPr="00D135E3" w:rsidRDefault="002C3A6F" w:rsidP="002C3A6F">
            <w:pPr>
              <w:jc w:val="center"/>
              <w:rPr>
                <w:color w:val="000000"/>
                <w:sz w:val="20"/>
                <w:szCs w:val="20"/>
              </w:rPr>
            </w:pPr>
            <w:r w:rsidRPr="00D135E3">
              <w:rPr>
                <w:color w:val="000000"/>
                <w:sz w:val="20"/>
                <w:szCs w:val="20"/>
              </w:rPr>
              <w:t>120</w:t>
            </w:r>
          </w:p>
        </w:tc>
        <w:tc>
          <w:tcPr>
            <w:tcW w:w="1269" w:type="dxa"/>
            <w:shd w:val="clear" w:color="auto" w:fill="auto"/>
            <w:noWrap/>
            <w:vAlign w:val="center"/>
          </w:tcPr>
          <w:p w14:paraId="40B5310D" w14:textId="77777777" w:rsidR="002C3A6F" w:rsidRPr="00D135E3" w:rsidRDefault="002C3A6F" w:rsidP="002C3A6F">
            <w:pPr>
              <w:jc w:val="center"/>
              <w:rPr>
                <w:color w:val="000000"/>
                <w:sz w:val="20"/>
                <w:szCs w:val="20"/>
              </w:rPr>
            </w:pPr>
            <w:r w:rsidRPr="00D135E3">
              <w:rPr>
                <w:color w:val="000000"/>
                <w:sz w:val="20"/>
                <w:szCs w:val="20"/>
              </w:rPr>
              <w:t>188,976</w:t>
            </w:r>
          </w:p>
        </w:tc>
      </w:tr>
      <w:tr w:rsidR="002C3A6F" w:rsidRPr="00D135E3" w14:paraId="03CC2892" w14:textId="77777777" w:rsidTr="002C3A6F">
        <w:trPr>
          <w:trHeight w:val="20"/>
        </w:trPr>
        <w:tc>
          <w:tcPr>
            <w:tcW w:w="566" w:type="dxa"/>
            <w:shd w:val="clear" w:color="auto" w:fill="auto"/>
            <w:noWrap/>
            <w:vAlign w:val="center"/>
            <w:hideMark/>
          </w:tcPr>
          <w:p w14:paraId="441E3C47" w14:textId="77777777" w:rsidR="002C3A6F" w:rsidRPr="00D135E3" w:rsidRDefault="002C3A6F" w:rsidP="002C3A6F">
            <w:pPr>
              <w:jc w:val="center"/>
              <w:rPr>
                <w:color w:val="000000"/>
                <w:sz w:val="20"/>
                <w:szCs w:val="20"/>
              </w:rPr>
            </w:pPr>
            <w:r w:rsidRPr="00D135E3">
              <w:rPr>
                <w:color w:val="000000"/>
                <w:sz w:val="20"/>
                <w:szCs w:val="20"/>
              </w:rPr>
              <w:t>21</w:t>
            </w:r>
          </w:p>
        </w:tc>
        <w:tc>
          <w:tcPr>
            <w:tcW w:w="568" w:type="dxa"/>
            <w:shd w:val="clear" w:color="auto" w:fill="auto"/>
            <w:vAlign w:val="center"/>
            <w:hideMark/>
          </w:tcPr>
          <w:p w14:paraId="56FB4C08" w14:textId="77777777" w:rsidR="002C3A6F" w:rsidRPr="00D135E3" w:rsidRDefault="002C3A6F" w:rsidP="002C3A6F">
            <w:pPr>
              <w:jc w:val="center"/>
              <w:rPr>
                <w:color w:val="000000"/>
                <w:sz w:val="20"/>
                <w:szCs w:val="20"/>
              </w:rPr>
            </w:pPr>
            <w:r w:rsidRPr="00D135E3">
              <w:rPr>
                <w:color w:val="000000"/>
                <w:sz w:val="20"/>
                <w:szCs w:val="20"/>
              </w:rPr>
              <w:t>21</w:t>
            </w:r>
          </w:p>
        </w:tc>
        <w:tc>
          <w:tcPr>
            <w:tcW w:w="2552" w:type="dxa"/>
            <w:shd w:val="clear" w:color="auto" w:fill="auto"/>
            <w:vAlign w:val="center"/>
          </w:tcPr>
          <w:p w14:paraId="01A0B064"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C9BABDF" w14:textId="77777777" w:rsidR="002C3A6F" w:rsidRPr="00D135E3" w:rsidRDefault="002C3A6F" w:rsidP="002C3A6F">
            <w:pPr>
              <w:rPr>
                <w:color w:val="000000"/>
                <w:sz w:val="20"/>
                <w:szCs w:val="20"/>
              </w:rPr>
            </w:pPr>
            <w:r w:rsidRPr="00D135E3">
              <w:rPr>
                <w:sz w:val="20"/>
                <w:szCs w:val="20"/>
              </w:rPr>
              <w:t>Котельная №21</w:t>
            </w:r>
          </w:p>
        </w:tc>
        <w:tc>
          <w:tcPr>
            <w:tcW w:w="1418" w:type="dxa"/>
            <w:shd w:val="clear" w:color="auto" w:fill="auto"/>
            <w:vAlign w:val="bottom"/>
          </w:tcPr>
          <w:p w14:paraId="4B1D3EB0" w14:textId="77777777" w:rsidR="002C3A6F" w:rsidRPr="00D135E3" w:rsidRDefault="002C3A6F" w:rsidP="002C3A6F">
            <w:pPr>
              <w:jc w:val="center"/>
              <w:rPr>
                <w:color w:val="000000"/>
                <w:sz w:val="20"/>
                <w:szCs w:val="20"/>
              </w:rPr>
            </w:pPr>
            <w:r w:rsidRPr="00D135E3">
              <w:rPr>
                <w:color w:val="000000"/>
                <w:sz w:val="20"/>
                <w:szCs w:val="20"/>
              </w:rPr>
              <w:t>0</w:t>
            </w:r>
          </w:p>
        </w:tc>
        <w:tc>
          <w:tcPr>
            <w:tcW w:w="1276" w:type="dxa"/>
            <w:shd w:val="clear" w:color="auto" w:fill="auto"/>
            <w:noWrap/>
            <w:vAlign w:val="center"/>
          </w:tcPr>
          <w:p w14:paraId="3BFABF84" w14:textId="77777777" w:rsidR="002C3A6F" w:rsidRPr="00D135E3" w:rsidRDefault="002C3A6F" w:rsidP="002C3A6F">
            <w:pPr>
              <w:jc w:val="center"/>
              <w:rPr>
                <w:color w:val="000000"/>
                <w:sz w:val="20"/>
                <w:szCs w:val="20"/>
              </w:rPr>
            </w:pPr>
            <w:r w:rsidRPr="00D135E3">
              <w:rPr>
                <w:color w:val="000000"/>
                <w:sz w:val="20"/>
                <w:szCs w:val="20"/>
              </w:rPr>
              <w:t>0</w:t>
            </w:r>
          </w:p>
        </w:tc>
        <w:tc>
          <w:tcPr>
            <w:tcW w:w="1269" w:type="dxa"/>
            <w:shd w:val="clear" w:color="auto" w:fill="auto"/>
            <w:noWrap/>
            <w:vAlign w:val="center"/>
          </w:tcPr>
          <w:p w14:paraId="1D91F762" w14:textId="77777777" w:rsidR="002C3A6F" w:rsidRPr="00D135E3" w:rsidRDefault="002C3A6F" w:rsidP="002C3A6F">
            <w:pPr>
              <w:jc w:val="center"/>
              <w:rPr>
                <w:color w:val="000000"/>
                <w:sz w:val="20"/>
                <w:szCs w:val="20"/>
              </w:rPr>
            </w:pPr>
            <w:r w:rsidRPr="00D135E3">
              <w:rPr>
                <w:color w:val="000000"/>
                <w:sz w:val="20"/>
                <w:szCs w:val="20"/>
              </w:rPr>
              <w:t>0,000</w:t>
            </w:r>
          </w:p>
        </w:tc>
      </w:tr>
      <w:tr w:rsidR="002C3A6F" w:rsidRPr="00D135E3" w14:paraId="3E8C3AB3" w14:textId="77777777" w:rsidTr="002C3A6F">
        <w:trPr>
          <w:trHeight w:val="20"/>
        </w:trPr>
        <w:tc>
          <w:tcPr>
            <w:tcW w:w="566" w:type="dxa"/>
            <w:shd w:val="clear" w:color="auto" w:fill="auto"/>
            <w:noWrap/>
            <w:vAlign w:val="center"/>
            <w:hideMark/>
          </w:tcPr>
          <w:p w14:paraId="4A3D24D5" w14:textId="77777777" w:rsidR="002C3A6F" w:rsidRPr="00D135E3" w:rsidRDefault="002C3A6F" w:rsidP="002C3A6F">
            <w:pPr>
              <w:jc w:val="center"/>
              <w:rPr>
                <w:color w:val="000000"/>
                <w:sz w:val="20"/>
                <w:szCs w:val="20"/>
              </w:rPr>
            </w:pPr>
            <w:r w:rsidRPr="00D135E3">
              <w:rPr>
                <w:color w:val="000000"/>
                <w:sz w:val="20"/>
                <w:szCs w:val="20"/>
              </w:rPr>
              <w:t>22</w:t>
            </w:r>
          </w:p>
        </w:tc>
        <w:tc>
          <w:tcPr>
            <w:tcW w:w="568" w:type="dxa"/>
            <w:shd w:val="clear" w:color="auto" w:fill="auto"/>
            <w:vAlign w:val="center"/>
            <w:hideMark/>
          </w:tcPr>
          <w:p w14:paraId="26BAD746" w14:textId="77777777" w:rsidR="002C3A6F" w:rsidRPr="00D135E3" w:rsidRDefault="002C3A6F" w:rsidP="002C3A6F">
            <w:pPr>
              <w:jc w:val="center"/>
              <w:rPr>
                <w:color w:val="000000"/>
                <w:sz w:val="20"/>
                <w:szCs w:val="20"/>
              </w:rPr>
            </w:pPr>
            <w:r w:rsidRPr="00D135E3">
              <w:rPr>
                <w:color w:val="000000"/>
                <w:sz w:val="20"/>
                <w:szCs w:val="20"/>
              </w:rPr>
              <w:t>22</w:t>
            </w:r>
          </w:p>
        </w:tc>
        <w:tc>
          <w:tcPr>
            <w:tcW w:w="2552" w:type="dxa"/>
            <w:shd w:val="clear" w:color="auto" w:fill="auto"/>
            <w:vAlign w:val="center"/>
          </w:tcPr>
          <w:p w14:paraId="68E14E60"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688B0B0" w14:textId="77777777" w:rsidR="002C3A6F" w:rsidRPr="00D135E3" w:rsidRDefault="002C3A6F" w:rsidP="002C3A6F">
            <w:pPr>
              <w:rPr>
                <w:color w:val="000000"/>
                <w:sz w:val="20"/>
                <w:szCs w:val="20"/>
              </w:rPr>
            </w:pPr>
            <w:r w:rsidRPr="00D135E3">
              <w:rPr>
                <w:sz w:val="20"/>
                <w:szCs w:val="20"/>
              </w:rPr>
              <w:t>Котельная №22</w:t>
            </w:r>
          </w:p>
        </w:tc>
        <w:tc>
          <w:tcPr>
            <w:tcW w:w="1418" w:type="dxa"/>
            <w:shd w:val="clear" w:color="auto" w:fill="auto"/>
            <w:vAlign w:val="bottom"/>
          </w:tcPr>
          <w:p w14:paraId="64EF146C" w14:textId="77777777" w:rsidR="002C3A6F" w:rsidRPr="00D135E3" w:rsidRDefault="002C3A6F" w:rsidP="002C3A6F">
            <w:pPr>
              <w:jc w:val="center"/>
              <w:rPr>
                <w:color w:val="000000"/>
                <w:sz w:val="20"/>
                <w:szCs w:val="20"/>
              </w:rPr>
            </w:pPr>
            <w:r w:rsidRPr="00D135E3">
              <w:rPr>
                <w:color w:val="000000"/>
                <w:sz w:val="20"/>
                <w:szCs w:val="20"/>
              </w:rPr>
              <w:t>0</w:t>
            </w:r>
          </w:p>
        </w:tc>
        <w:tc>
          <w:tcPr>
            <w:tcW w:w="1276" w:type="dxa"/>
            <w:shd w:val="clear" w:color="auto" w:fill="auto"/>
            <w:noWrap/>
            <w:vAlign w:val="center"/>
          </w:tcPr>
          <w:p w14:paraId="42EF4DD3" w14:textId="77777777" w:rsidR="002C3A6F" w:rsidRPr="00D135E3" w:rsidRDefault="002C3A6F" w:rsidP="002C3A6F">
            <w:pPr>
              <w:jc w:val="center"/>
              <w:rPr>
                <w:color w:val="000000"/>
                <w:sz w:val="20"/>
                <w:szCs w:val="20"/>
              </w:rPr>
            </w:pPr>
            <w:r w:rsidRPr="00D135E3">
              <w:rPr>
                <w:color w:val="000000"/>
                <w:sz w:val="20"/>
                <w:szCs w:val="20"/>
              </w:rPr>
              <w:t>0</w:t>
            </w:r>
          </w:p>
        </w:tc>
        <w:tc>
          <w:tcPr>
            <w:tcW w:w="1269" w:type="dxa"/>
            <w:shd w:val="clear" w:color="auto" w:fill="auto"/>
            <w:noWrap/>
            <w:vAlign w:val="center"/>
          </w:tcPr>
          <w:p w14:paraId="71896247" w14:textId="77777777" w:rsidR="002C3A6F" w:rsidRPr="00D135E3" w:rsidRDefault="002C3A6F" w:rsidP="002C3A6F">
            <w:pPr>
              <w:jc w:val="center"/>
              <w:rPr>
                <w:color w:val="000000"/>
                <w:sz w:val="20"/>
                <w:szCs w:val="20"/>
              </w:rPr>
            </w:pPr>
            <w:r w:rsidRPr="00D135E3">
              <w:rPr>
                <w:color w:val="000000"/>
                <w:sz w:val="20"/>
                <w:szCs w:val="20"/>
              </w:rPr>
              <w:t>0,000</w:t>
            </w:r>
          </w:p>
        </w:tc>
      </w:tr>
      <w:tr w:rsidR="002C3A6F" w:rsidRPr="00D135E3" w14:paraId="224C179E" w14:textId="77777777" w:rsidTr="002C3A6F">
        <w:trPr>
          <w:trHeight w:val="20"/>
        </w:trPr>
        <w:tc>
          <w:tcPr>
            <w:tcW w:w="566" w:type="dxa"/>
            <w:shd w:val="clear" w:color="auto" w:fill="auto"/>
            <w:noWrap/>
            <w:vAlign w:val="center"/>
            <w:hideMark/>
          </w:tcPr>
          <w:p w14:paraId="24B4B713" w14:textId="77777777" w:rsidR="002C3A6F" w:rsidRPr="00D135E3" w:rsidRDefault="002C3A6F" w:rsidP="002C3A6F">
            <w:pPr>
              <w:jc w:val="center"/>
              <w:rPr>
                <w:color w:val="000000"/>
                <w:sz w:val="20"/>
                <w:szCs w:val="20"/>
              </w:rPr>
            </w:pPr>
            <w:r w:rsidRPr="00D135E3">
              <w:rPr>
                <w:color w:val="000000"/>
                <w:sz w:val="20"/>
                <w:szCs w:val="20"/>
              </w:rPr>
              <w:t>23</w:t>
            </w:r>
          </w:p>
        </w:tc>
        <w:tc>
          <w:tcPr>
            <w:tcW w:w="568" w:type="dxa"/>
            <w:shd w:val="clear" w:color="auto" w:fill="auto"/>
            <w:vAlign w:val="center"/>
            <w:hideMark/>
          </w:tcPr>
          <w:p w14:paraId="43E029C5" w14:textId="77777777" w:rsidR="002C3A6F" w:rsidRPr="00D135E3" w:rsidRDefault="002C3A6F" w:rsidP="002C3A6F">
            <w:pPr>
              <w:jc w:val="center"/>
              <w:rPr>
                <w:color w:val="000000"/>
                <w:sz w:val="20"/>
                <w:szCs w:val="20"/>
              </w:rPr>
            </w:pPr>
            <w:r w:rsidRPr="00D135E3">
              <w:rPr>
                <w:color w:val="000000"/>
                <w:sz w:val="20"/>
                <w:szCs w:val="20"/>
              </w:rPr>
              <w:t>23</w:t>
            </w:r>
          </w:p>
        </w:tc>
        <w:tc>
          <w:tcPr>
            <w:tcW w:w="2552" w:type="dxa"/>
            <w:shd w:val="clear" w:color="auto" w:fill="auto"/>
            <w:vAlign w:val="center"/>
          </w:tcPr>
          <w:p w14:paraId="09AF4A8E"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4CBD0DA" w14:textId="77777777" w:rsidR="002C3A6F" w:rsidRPr="00D135E3" w:rsidRDefault="002C3A6F" w:rsidP="002C3A6F">
            <w:pPr>
              <w:rPr>
                <w:color w:val="000000"/>
                <w:sz w:val="20"/>
                <w:szCs w:val="20"/>
              </w:rPr>
            </w:pPr>
            <w:r w:rsidRPr="00D135E3">
              <w:rPr>
                <w:sz w:val="20"/>
                <w:szCs w:val="20"/>
              </w:rPr>
              <w:t>Котельная №23</w:t>
            </w:r>
          </w:p>
        </w:tc>
        <w:tc>
          <w:tcPr>
            <w:tcW w:w="1418" w:type="dxa"/>
            <w:shd w:val="clear" w:color="auto" w:fill="auto"/>
            <w:vAlign w:val="bottom"/>
          </w:tcPr>
          <w:p w14:paraId="3A17F591" w14:textId="77777777" w:rsidR="002C3A6F" w:rsidRPr="00D135E3" w:rsidRDefault="002C3A6F" w:rsidP="002C3A6F">
            <w:pPr>
              <w:jc w:val="center"/>
              <w:rPr>
                <w:color w:val="000000"/>
                <w:sz w:val="20"/>
                <w:szCs w:val="20"/>
              </w:rPr>
            </w:pPr>
            <w:r w:rsidRPr="00D135E3">
              <w:rPr>
                <w:color w:val="000000"/>
                <w:sz w:val="20"/>
                <w:szCs w:val="20"/>
              </w:rPr>
              <w:t>0</w:t>
            </w:r>
          </w:p>
        </w:tc>
        <w:tc>
          <w:tcPr>
            <w:tcW w:w="1276" w:type="dxa"/>
            <w:shd w:val="clear" w:color="auto" w:fill="auto"/>
            <w:noWrap/>
            <w:vAlign w:val="center"/>
          </w:tcPr>
          <w:p w14:paraId="44348242" w14:textId="77777777" w:rsidR="002C3A6F" w:rsidRPr="00D135E3" w:rsidRDefault="002C3A6F" w:rsidP="002C3A6F">
            <w:pPr>
              <w:jc w:val="center"/>
              <w:rPr>
                <w:color w:val="000000"/>
                <w:sz w:val="20"/>
                <w:szCs w:val="20"/>
              </w:rPr>
            </w:pPr>
            <w:r w:rsidRPr="00D135E3">
              <w:rPr>
                <w:color w:val="000000"/>
                <w:sz w:val="20"/>
                <w:szCs w:val="20"/>
              </w:rPr>
              <w:t>0</w:t>
            </w:r>
          </w:p>
        </w:tc>
        <w:tc>
          <w:tcPr>
            <w:tcW w:w="1269" w:type="dxa"/>
            <w:shd w:val="clear" w:color="auto" w:fill="auto"/>
            <w:noWrap/>
            <w:vAlign w:val="center"/>
          </w:tcPr>
          <w:p w14:paraId="2D75FBDD" w14:textId="77777777" w:rsidR="002C3A6F" w:rsidRPr="00D135E3" w:rsidRDefault="002C3A6F" w:rsidP="002C3A6F">
            <w:pPr>
              <w:jc w:val="center"/>
              <w:rPr>
                <w:color w:val="000000"/>
                <w:sz w:val="20"/>
                <w:szCs w:val="20"/>
              </w:rPr>
            </w:pPr>
            <w:r w:rsidRPr="00D135E3">
              <w:rPr>
                <w:color w:val="000000"/>
                <w:sz w:val="20"/>
                <w:szCs w:val="20"/>
              </w:rPr>
              <w:t>0,000</w:t>
            </w:r>
          </w:p>
        </w:tc>
      </w:tr>
      <w:tr w:rsidR="002C3A6F" w:rsidRPr="00D135E3" w14:paraId="07F48F67" w14:textId="77777777" w:rsidTr="002C3A6F">
        <w:trPr>
          <w:trHeight w:val="20"/>
        </w:trPr>
        <w:tc>
          <w:tcPr>
            <w:tcW w:w="566" w:type="dxa"/>
            <w:shd w:val="clear" w:color="auto" w:fill="auto"/>
            <w:noWrap/>
            <w:vAlign w:val="center"/>
            <w:hideMark/>
          </w:tcPr>
          <w:p w14:paraId="5C32C311" w14:textId="77777777" w:rsidR="002C3A6F" w:rsidRPr="00D135E3" w:rsidRDefault="002C3A6F" w:rsidP="002C3A6F">
            <w:pPr>
              <w:jc w:val="center"/>
              <w:rPr>
                <w:color w:val="000000"/>
                <w:sz w:val="20"/>
                <w:szCs w:val="20"/>
              </w:rPr>
            </w:pPr>
            <w:r w:rsidRPr="00D135E3">
              <w:rPr>
                <w:color w:val="000000"/>
                <w:sz w:val="20"/>
                <w:szCs w:val="20"/>
              </w:rPr>
              <w:t>24</w:t>
            </w:r>
          </w:p>
        </w:tc>
        <w:tc>
          <w:tcPr>
            <w:tcW w:w="568" w:type="dxa"/>
            <w:shd w:val="clear" w:color="auto" w:fill="auto"/>
            <w:vAlign w:val="center"/>
            <w:hideMark/>
          </w:tcPr>
          <w:p w14:paraId="227245A2" w14:textId="77777777" w:rsidR="002C3A6F" w:rsidRPr="00D135E3" w:rsidRDefault="002C3A6F" w:rsidP="002C3A6F">
            <w:pPr>
              <w:jc w:val="center"/>
              <w:rPr>
                <w:color w:val="000000"/>
                <w:sz w:val="20"/>
                <w:szCs w:val="20"/>
              </w:rPr>
            </w:pPr>
            <w:r w:rsidRPr="00D135E3">
              <w:rPr>
                <w:color w:val="000000"/>
                <w:sz w:val="20"/>
                <w:szCs w:val="20"/>
              </w:rPr>
              <w:t>24</w:t>
            </w:r>
          </w:p>
        </w:tc>
        <w:tc>
          <w:tcPr>
            <w:tcW w:w="2552" w:type="dxa"/>
            <w:shd w:val="clear" w:color="auto" w:fill="auto"/>
            <w:vAlign w:val="center"/>
          </w:tcPr>
          <w:p w14:paraId="14E62541" w14:textId="77777777" w:rsidR="002C3A6F" w:rsidRPr="00D135E3" w:rsidRDefault="002C3A6F" w:rsidP="002C3A6F">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5C2FFA70" w14:textId="77777777" w:rsidR="002C3A6F" w:rsidRPr="00D135E3" w:rsidRDefault="002C3A6F" w:rsidP="002C3A6F">
            <w:pPr>
              <w:rPr>
                <w:color w:val="000000"/>
                <w:sz w:val="20"/>
                <w:szCs w:val="20"/>
              </w:rPr>
            </w:pPr>
            <w:r w:rsidRPr="00D135E3">
              <w:rPr>
                <w:color w:val="000000"/>
                <w:sz w:val="20"/>
                <w:szCs w:val="20"/>
              </w:rPr>
              <w:t>Котельная №24 ул. Рогова</w:t>
            </w:r>
          </w:p>
        </w:tc>
        <w:tc>
          <w:tcPr>
            <w:tcW w:w="1418" w:type="dxa"/>
            <w:shd w:val="clear" w:color="auto" w:fill="auto"/>
            <w:vAlign w:val="bottom"/>
          </w:tcPr>
          <w:p w14:paraId="37A793FF" w14:textId="77777777" w:rsidR="002C3A6F" w:rsidRPr="00D135E3" w:rsidRDefault="002C3A6F" w:rsidP="002C3A6F">
            <w:pPr>
              <w:jc w:val="center"/>
              <w:rPr>
                <w:color w:val="000000"/>
                <w:sz w:val="20"/>
                <w:szCs w:val="20"/>
              </w:rPr>
            </w:pPr>
            <w:r w:rsidRPr="00D135E3">
              <w:rPr>
                <w:color w:val="000000"/>
                <w:sz w:val="20"/>
                <w:szCs w:val="20"/>
              </w:rPr>
              <w:t>299</w:t>
            </w:r>
          </w:p>
        </w:tc>
        <w:tc>
          <w:tcPr>
            <w:tcW w:w="1276" w:type="dxa"/>
            <w:shd w:val="clear" w:color="auto" w:fill="auto"/>
            <w:noWrap/>
            <w:vAlign w:val="center"/>
          </w:tcPr>
          <w:p w14:paraId="32E57A66" w14:textId="77777777" w:rsidR="002C3A6F" w:rsidRPr="00D135E3" w:rsidRDefault="002C3A6F" w:rsidP="002C3A6F">
            <w:pPr>
              <w:jc w:val="center"/>
              <w:rPr>
                <w:color w:val="000000"/>
                <w:sz w:val="20"/>
                <w:szCs w:val="20"/>
              </w:rPr>
            </w:pPr>
            <w:r w:rsidRPr="00D135E3">
              <w:rPr>
                <w:color w:val="000000"/>
                <w:sz w:val="20"/>
                <w:szCs w:val="20"/>
              </w:rPr>
              <w:t>25,3</w:t>
            </w:r>
          </w:p>
        </w:tc>
        <w:tc>
          <w:tcPr>
            <w:tcW w:w="1269" w:type="dxa"/>
            <w:shd w:val="clear" w:color="auto" w:fill="auto"/>
            <w:noWrap/>
            <w:vAlign w:val="center"/>
          </w:tcPr>
          <w:p w14:paraId="28956FF3" w14:textId="77777777" w:rsidR="002C3A6F" w:rsidRPr="00D135E3" w:rsidRDefault="002C3A6F" w:rsidP="002C3A6F">
            <w:pPr>
              <w:jc w:val="center"/>
              <w:rPr>
                <w:color w:val="000000"/>
                <w:sz w:val="20"/>
                <w:szCs w:val="20"/>
              </w:rPr>
            </w:pPr>
            <w:r w:rsidRPr="00D135E3">
              <w:rPr>
                <w:color w:val="000000"/>
                <w:sz w:val="20"/>
                <w:szCs w:val="20"/>
              </w:rPr>
              <w:t>38,392</w:t>
            </w:r>
          </w:p>
        </w:tc>
      </w:tr>
      <w:tr w:rsidR="002C3A6F" w:rsidRPr="00D135E3" w14:paraId="0D04F86B" w14:textId="77777777" w:rsidTr="002C3A6F">
        <w:trPr>
          <w:trHeight w:val="20"/>
        </w:trPr>
        <w:tc>
          <w:tcPr>
            <w:tcW w:w="5386" w:type="dxa"/>
            <w:gridSpan w:val="4"/>
            <w:shd w:val="clear" w:color="auto" w:fill="auto"/>
            <w:noWrap/>
            <w:vAlign w:val="center"/>
          </w:tcPr>
          <w:p w14:paraId="4C2E18E4" w14:textId="77777777" w:rsidR="002C3A6F" w:rsidRPr="00D135E3" w:rsidRDefault="002C3A6F" w:rsidP="002C3A6F">
            <w:pPr>
              <w:rPr>
                <w:color w:val="000000"/>
                <w:sz w:val="20"/>
                <w:szCs w:val="20"/>
              </w:rPr>
            </w:pPr>
            <w:r w:rsidRPr="00D135E3">
              <w:rPr>
                <w:color w:val="000000"/>
                <w:sz w:val="20"/>
                <w:szCs w:val="20"/>
              </w:rPr>
              <w:t>Итого:</w:t>
            </w:r>
          </w:p>
        </w:tc>
        <w:tc>
          <w:tcPr>
            <w:tcW w:w="1418" w:type="dxa"/>
            <w:shd w:val="clear" w:color="auto" w:fill="auto"/>
            <w:vAlign w:val="bottom"/>
          </w:tcPr>
          <w:p w14:paraId="1F7DBEB1" w14:textId="77777777" w:rsidR="002C3A6F" w:rsidRPr="00D135E3" w:rsidRDefault="002C3A6F" w:rsidP="002C3A6F">
            <w:pPr>
              <w:jc w:val="center"/>
              <w:rPr>
                <w:sz w:val="20"/>
                <w:szCs w:val="20"/>
              </w:rPr>
            </w:pPr>
            <w:r w:rsidRPr="00D135E3">
              <w:rPr>
                <w:color w:val="000000"/>
                <w:sz w:val="20"/>
                <w:szCs w:val="20"/>
              </w:rPr>
              <w:t>19945,685</w:t>
            </w:r>
          </w:p>
        </w:tc>
        <w:tc>
          <w:tcPr>
            <w:tcW w:w="1276" w:type="dxa"/>
            <w:shd w:val="clear" w:color="auto" w:fill="auto"/>
            <w:noWrap/>
            <w:vAlign w:val="bottom"/>
          </w:tcPr>
          <w:p w14:paraId="36095A4D" w14:textId="77777777" w:rsidR="002C3A6F" w:rsidRPr="00D135E3" w:rsidRDefault="002C3A6F" w:rsidP="002C3A6F">
            <w:pPr>
              <w:jc w:val="center"/>
              <w:rPr>
                <w:color w:val="000000"/>
                <w:sz w:val="20"/>
                <w:szCs w:val="20"/>
              </w:rPr>
            </w:pPr>
            <w:r w:rsidRPr="00D135E3">
              <w:rPr>
                <w:color w:val="000000"/>
                <w:sz w:val="20"/>
                <w:szCs w:val="20"/>
              </w:rPr>
              <w:t>9968,1</w:t>
            </w:r>
          </w:p>
        </w:tc>
        <w:tc>
          <w:tcPr>
            <w:tcW w:w="1269" w:type="dxa"/>
            <w:shd w:val="clear" w:color="auto" w:fill="auto"/>
            <w:noWrap/>
            <w:vAlign w:val="center"/>
          </w:tcPr>
          <w:p w14:paraId="1FDA1930" w14:textId="77777777" w:rsidR="002C3A6F" w:rsidRPr="00D135E3" w:rsidRDefault="002C3A6F" w:rsidP="002C3A6F">
            <w:pPr>
              <w:jc w:val="center"/>
              <w:rPr>
                <w:sz w:val="20"/>
                <w:szCs w:val="20"/>
              </w:rPr>
            </w:pPr>
            <w:r w:rsidRPr="00D135E3">
              <w:rPr>
                <w:color w:val="000000"/>
                <w:sz w:val="20"/>
                <w:szCs w:val="20"/>
              </w:rPr>
              <w:t>4910,82</w:t>
            </w:r>
          </w:p>
        </w:tc>
      </w:tr>
      <w:bookmarkEnd w:id="202"/>
    </w:tbl>
    <w:p w14:paraId="1627642D" w14:textId="65C20E25" w:rsidR="00567F23" w:rsidRPr="009A34B5" w:rsidRDefault="00567F23" w:rsidP="00C836E4">
      <w:pPr>
        <w:pStyle w:val="Maximyz"/>
        <w:spacing w:after="240"/>
      </w:pPr>
    </w:p>
    <w:p w14:paraId="1B2E67FD" w14:textId="11194DB3" w:rsidR="00C05900" w:rsidRPr="00BE480D" w:rsidRDefault="00C05900" w:rsidP="00FA2AD3">
      <w:pPr>
        <w:pStyle w:val="22"/>
      </w:pPr>
      <w:r>
        <w:t xml:space="preserve"> </w:t>
      </w:r>
      <w:bookmarkStart w:id="203" w:name="_Toc138774422"/>
      <w:r w:rsidRPr="00C05900">
        <w:t>Коэффициент использования установленной тепловой мощности</w:t>
      </w:r>
      <w:bookmarkEnd w:id="203"/>
    </w:p>
    <w:p w14:paraId="6A4A6E01" w14:textId="4C81783B" w:rsidR="00C836E4" w:rsidRPr="00BE480D" w:rsidRDefault="00C836E4" w:rsidP="00C836E4">
      <w:pPr>
        <w:pStyle w:val="Maximyz"/>
        <w:ind w:firstLine="708"/>
      </w:pPr>
      <w:r w:rsidRPr="00C05900">
        <w:t>Коэффициент использования установленной тепловой мощности</w:t>
      </w:r>
      <w:r>
        <w:t xml:space="preserve"> за год котельных </w:t>
      </w:r>
      <w:r w:rsidRPr="004A6C90">
        <w:t>городского округа</w:t>
      </w:r>
      <w:r>
        <w:t xml:space="preserve"> Лотошино</w:t>
      </w:r>
      <w:r w:rsidRPr="004A6C90">
        <w:t xml:space="preserve"> </w:t>
      </w:r>
      <w:r>
        <w:t xml:space="preserve">представлен в таблице </w:t>
      </w:r>
      <w:r>
        <w:fldChar w:fldCharType="begin"/>
      </w:r>
      <w:r>
        <w:instrText xml:space="preserve"> REF _Ref446488 \h  \* MERGEFORMAT </w:instrText>
      </w:r>
      <w:r>
        <w:fldChar w:fldCharType="separate"/>
      </w:r>
      <w:r w:rsidR="005D6C2B" w:rsidRPr="005D6C2B">
        <w:rPr>
          <w:vanish/>
        </w:rPr>
        <w:t xml:space="preserve">Таблица </w:t>
      </w:r>
      <w:r w:rsidR="005D6C2B">
        <w:rPr>
          <w:noProof/>
        </w:rPr>
        <w:t>14</w:t>
      </w:r>
      <w:r w:rsidR="005D6C2B">
        <w:t>.</w:t>
      </w:r>
      <w:r w:rsidR="005D6C2B">
        <w:rPr>
          <w:noProof/>
        </w:rPr>
        <w:t>3</w:t>
      </w:r>
      <w:r>
        <w:fldChar w:fldCharType="end"/>
      </w:r>
      <w:r>
        <w:t>.</w:t>
      </w:r>
    </w:p>
    <w:p w14:paraId="5A81ABE0" w14:textId="1C83715A" w:rsidR="00C836E4" w:rsidRDefault="00C836E4" w:rsidP="00C836E4">
      <w:pPr>
        <w:pStyle w:val="aff6"/>
        <w:keepNext/>
      </w:pPr>
      <w:bookmarkStart w:id="204" w:name="_Ref446488"/>
      <w:r>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5D6C2B">
        <w:rPr>
          <w:noProof/>
        </w:rPr>
        <w:t>3</w:t>
      </w:r>
      <w:r>
        <w:rPr>
          <w:noProof/>
        </w:rPr>
        <w:fldChar w:fldCharType="end"/>
      </w:r>
      <w:bookmarkEnd w:id="204"/>
      <w:r>
        <w:t xml:space="preserve"> – </w:t>
      </w:r>
      <w:r w:rsidRPr="002E53E7">
        <w:t>Среднегодовая загрузка оборудования котельных</w:t>
      </w:r>
      <w:r>
        <w:t xml:space="preserve">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061"/>
        <w:gridCol w:w="1291"/>
        <w:gridCol w:w="2097"/>
        <w:gridCol w:w="2250"/>
      </w:tblGrid>
      <w:tr w:rsidR="002C3A6F" w14:paraId="045ABAC2" w14:textId="77777777" w:rsidTr="002C3A6F">
        <w:trPr>
          <w:trHeight w:val="340"/>
          <w:tblHeader/>
        </w:trPr>
        <w:tc>
          <w:tcPr>
            <w:tcW w:w="345" w:type="pct"/>
            <w:shd w:val="clear" w:color="auto" w:fill="auto"/>
            <w:vAlign w:val="center"/>
            <w:hideMark/>
          </w:tcPr>
          <w:p w14:paraId="40FE73AF" w14:textId="77777777" w:rsidR="002C3A6F" w:rsidRDefault="002C3A6F" w:rsidP="002C3A6F">
            <w:pPr>
              <w:jc w:val="center"/>
              <w:rPr>
                <w:color w:val="000000"/>
                <w:sz w:val="20"/>
                <w:szCs w:val="20"/>
              </w:rPr>
            </w:pPr>
            <w:r>
              <w:rPr>
                <w:color w:val="000000"/>
                <w:sz w:val="20"/>
                <w:szCs w:val="20"/>
              </w:rPr>
              <w:t>№ п/п</w:t>
            </w:r>
          </w:p>
        </w:tc>
        <w:tc>
          <w:tcPr>
            <w:tcW w:w="1638" w:type="pct"/>
            <w:shd w:val="clear" w:color="auto" w:fill="auto"/>
            <w:vAlign w:val="center"/>
            <w:hideMark/>
          </w:tcPr>
          <w:p w14:paraId="7CA8C488" w14:textId="77777777" w:rsidR="002C3A6F" w:rsidRDefault="002C3A6F" w:rsidP="002C3A6F">
            <w:pPr>
              <w:jc w:val="center"/>
              <w:rPr>
                <w:color w:val="000000"/>
                <w:sz w:val="20"/>
                <w:szCs w:val="20"/>
              </w:rPr>
            </w:pPr>
            <w:r>
              <w:rPr>
                <w:color w:val="000000"/>
                <w:sz w:val="20"/>
                <w:szCs w:val="20"/>
              </w:rPr>
              <w:t>Источник тепловой энергии</w:t>
            </w:r>
          </w:p>
        </w:tc>
        <w:tc>
          <w:tcPr>
            <w:tcW w:w="691" w:type="pct"/>
            <w:shd w:val="clear" w:color="auto" w:fill="auto"/>
            <w:vAlign w:val="center"/>
            <w:hideMark/>
          </w:tcPr>
          <w:p w14:paraId="71888BF1" w14:textId="77777777" w:rsidR="002C3A6F" w:rsidRDefault="002C3A6F" w:rsidP="002C3A6F">
            <w:pPr>
              <w:jc w:val="center"/>
              <w:rPr>
                <w:color w:val="000000"/>
                <w:sz w:val="20"/>
                <w:szCs w:val="20"/>
              </w:rPr>
            </w:pPr>
            <w:r>
              <w:rPr>
                <w:color w:val="000000"/>
                <w:sz w:val="20"/>
                <w:szCs w:val="20"/>
              </w:rPr>
              <w:t>Установленная мощность,</w:t>
            </w:r>
          </w:p>
          <w:p w14:paraId="1E6D842E" w14:textId="77777777" w:rsidR="002C3A6F" w:rsidRDefault="002C3A6F" w:rsidP="002C3A6F">
            <w:pPr>
              <w:jc w:val="center"/>
              <w:rPr>
                <w:color w:val="000000"/>
                <w:sz w:val="20"/>
                <w:szCs w:val="20"/>
              </w:rPr>
            </w:pPr>
            <w:r>
              <w:rPr>
                <w:color w:val="000000"/>
                <w:sz w:val="20"/>
                <w:szCs w:val="20"/>
              </w:rPr>
              <w:t>Гкал/ч</w:t>
            </w:r>
          </w:p>
        </w:tc>
        <w:tc>
          <w:tcPr>
            <w:tcW w:w="1122" w:type="pct"/>
            <w:shd w:val="clear" w:color="auto" w:fill="auto"/>
            <w:vAlign w:val="center"/>
            <w:hideMark/>
          </w:tcPr>
          <w:p w14:paraId="6A749447" w14:textId="77777777" w:rsidR="002C3A6F" w:rsidRDefault="002C3A6F" w:rsidP="002C3A6F">
            <w:pPr>
              <w:jc w:val="center"/>
              <w:rPr>
                <w:color w:val="000000"/>
                <w:sz w:val="20"/>
                <w:szCs w:val="20"/>
              </w:rPr>
            </w:pPr>
            <w:r>
              <w:rPr>
                <w:color w:val="000000"/>
                <w:sz w:val="20"/>
                <w:szCs w:val="20"/>
              </w:rPr>
              <w:t>Выработка, Гкал</w:t>
            </w:r>
          </w:p>
        </w:tc>
        <w:tc>
          <w:tcPr>
            <w:tcW w:w="1204" w:type="pct"/>
            <w:shd w:val="clear" w:color="auto" w:fill="auto"/>
            <w:vAlign w:val="center"/>
            <w:hideMark/>
          </w:tcPr>
          <w:p w14:paraId="15695125" w14:textId="77777777" w:rsidR="002C3A6F" w:rsidRDefault="002C3A6F" w:rsidP="002C3A6F">
            <w:pPr>
              <w:jc w:val="center"/>
              <w:rPr>
                <w:color w:val="000000"/>
                <w:sz w:val="20"/>
                <w:szCs w:val="20"/>
              </w:rPr>
            </w:pPr>
            <w:r>
              <w:rPr>
                <w:color w:val="000000"/>
                <w:sz w:val="20"/>
                <w:szCs w:val="20"/>
              </w:rPr>
              <w:t>Число часов использования установленной мощности, ч</w:t>
            </w:r>
          </w:p>
        </w:tc>
      </w:tr>
      <w:tr w:rsidR="002C3A6F" w14:paraId="0B8060C8" w14:textId="77777777" w:rsidTr="002C3A6F">
        <w:trPr>
          <w:trHeight w:val="340"/>
        </w:trPr>
        <w:tc>
          <w:tcPr>
            <w:tcW w:w="345" w:type="pct"/>
            <w:shd w:val="clear" w:color="auto" w:fill="auto"/>
            <w:vAlign w:val="center"/>
            <w:hideMark/>
          </w:tcPr>
          <w:p w14:paraId="27BB4E70" w14:textId="77777777" w:rsidR="002C3A6F" w:rsidRDefault="002C3A6F" w:rsidP="002C3A6F">
            <w:pPr>
              <w:jc w:val="center"/>
              <w:rPr>
                <w:color w:val="000000"/>
                <w:sz w:val="20"/>
                <w:szCs w:val="20"/>
              </w:rPr>
            </w:pPr>
            <w:r>
              <w:rPr>
                <w:color w:val="000000"/>
                <w:sz w:val="20"/>
                <w:szCs w:val="20"/>
              </w:rPr>
              <w:t>1</w:t>
            </w:r>
          </w:p>
        </w:tc>
        <w:tc>
          <w:tcPr>
            <w:tcW w:w="1638" w:type="pct"/>
            <w:shd w:val="clear" w:color="auto" w:fill="auto"/>
            <w:vAlign w:val="center"/>
            <w:hideMark/>
          </w:tcPr>
          <w:p w14:paraId="57BCEDBC" w14:textId="77777777" w:rsidR="002C3A6F" w:rsidRPr="003F0F4D" w:rsidRDefault="002C3A6F" w:rsidP="002C3A6F">
            <w:pPr>
              <w:rPr>
                <w:sz w:val="20"/>
                <w:szCs w:val="20"/>
              </w:rPr>
            </w:pPr>
            <w:r>
              <w:rPr>
                <w:color w:val="000000"/>
                <w:sz w:val="20"/>
                <w:szCs w:val="20"/>
              </w:rPr>
              <w:t>Котельная №1</w:t>
            </w:r>
          </w:p>
        </w:tc>
        <w:tc>
          <w:tcPr>
            <w:tcW w:w="691" w:type="pct"/>
            <w:shd w:val="clear" w:color="auto" w:fill="auto"/>
            <w:vAlign w:val="center"/>
          </w:tcPr>
          <w:p w14:paraId="05F93757" w14:textId="77777777" w:rsidR="002C3A6F" w:rsidRDefault="002C3A6F" w:rsidP="002C3A6F">
            <w:pPr>
              <w:jc w:val="center"/>
              <w:rPr>
                <w:color w:val="000000"/>
                <w:sz w:val="20"/>
                <w:szCs w:val="20"/>
              </w:rPr>
            </w:pPr>
            <w:r>
              <w:rPr>
                <w:color w:val="000000"/>
                <w:sz w:val="20"/>
                <w:szCs w:val="20"/>
              </w:rPr>
              <w:t>4,48</w:t>
            </w:r>
          </w:p>
        </w:tc>
        <w:tc>
          <w:tcPr>
            <w:tcW w:w="1122" w:type="pct"/>
            <w:shd w:val="clear" w:color="auto" w:fill="auto"/>
            <w:vAlign w:val="center"/>
          </w:tcPr>
          <w:p w14:paraId="44CCC99D" w14:textId="77777777" w:rsidR="002C3A6F" w:rsidRDefault="002C3A6F" w:rsidP="002C3A6F">
            <w:pPr>
              <w:jc w:val="center"/>
              <w:rPr>
                <w:color w:val="000000"/>
                <w:sz w:val="20"/>
                <w:szCs w:val="20"/>
              </w:rPr>
            </w:pPr>
            <w:r>
              <w:rPr>
                <w:color w:val="000000"/>
                <w:sz w:val="20"/>
                <w:szCs w:val="20"/>
              </w:rPr>
              <w:t>8822,898</w:t>
            </w:r>
          </w:p>
        </w:tc>
        <w:tc>
          <w:tcPr>
            <w:tcW w:w="1204" w:type="pct"/>
            <w:shd w:val="clear" w:color="auto" w:fill="auto"/>
            <w:vAlign w:val="center"/>
          </w:tcPr>
          <w:p w14:paraId="7F5F7109" w14:textId="77777777" w:rsidR="002C3A6F" w:rsidRDefault="002C3A6F" w:rsidP="002C3A6F">
            <w:pPr>
              <w:jc w:val="center"/>
              <w:rPr>
                <w:color w:val="000000"/>
                <w:sz w:val="20"/>
                <w:szCs w:val="20"/>
              </w:rPr>
            </w:pPr>
            <w:r>
              <w:rPr>
                <w:color w:val="000000"/>
                <w:sz w:val="20"/>
                <w:szCs w:val="20"/>
              </w:rPr>
              <w:t>1969,397</w:t>
            </w:r>
          </w:p>
        </w:tc>
      </w:tr>
      <w:tr w:rsidR="002C3A6F" w14:paraId="05B9913C" w14:textId="77777777" w:rsidTr="002C3A6F">
        <w:trPr>
          <w:trHeight w:val="340"/>
        </w:trPr>
        <w:tc>
          <w:tcPr>
            <w:tcW w:w="345" w:type="pct"/>
            <w:shd w:val="clear" w:color="auto" w:fill="auto"/>
            <w:vAlign w:val="center"/>
            <w:hideMark/>
          </w:tcPr>
          <w:p w14:paraId="570D8B88" w14:textId="77777777" w:rsidR="002C3A6F" w:rsidRDefault="002C3A6F" w:rsidP="002C3A6F">
            <w:pPr>
              <w:jc w:val="center"/>
              <w:rPr>
                <w:color w:val="000000"/>
                <w:sz w:val="20"/>
                <w:szCs w:val="20"/>
              </w:rPr>
            </w:pPr>
            <w:r>
              <w:rPr>
                <w:color w:val="000000"/>
                <w:sz w:val="20"/>
                <w:szCs w:val="20"/>
              </w:rPr>
              <w:lastRenderedPageBreak/>
              <w:t>2</w:t>
            </w:r>
          </w:p>
        </w:tc>
        <w:tc>
          <w:tcPr>
            <w:tcW w:w="1638" w:type="pct"/>
            <w:shd w:val="clear" w:color="auto" w:fill="auto"/>
            <w:vAlign w:val="center"/>
            <w:hideMark/>
          </w:tcPr>
          <w:p w14:paraId="3DAEC70F" w14:textId="77777777" w:rsidR="002C3A6F" w:rsidRPr="003F0F4D" w:rsidRDefault="002C3A6F" w:rsidP="002C3A6F">
            <w:pPr>
              <w:rPr>
                <w:sz w:val="20"/>
                <w:szCs w:val="20"/>
              </w:rPr>
            </w:pPr>
            <w:r>
              <w:rPr>
                <w:color w:val="000000"/>
                <w:sz w:val="20"/>
                <w:szCs w:val="20"/>
              </w:rPr>
              <w:t>Котельная №2а</w:t>
            </w:r>
          </w:p>
        </w:tc>
        <w:tc>
          <w:tcPr>
            <w:tcW w:w="691" w:type="pct"/>
            <w:shd w:val="clear" w:color="auto" w:fill="auto"/>
            <w:vAlign w:val="center"/>
          </w:tcPr>
          <w:p w14:paraId="75175E71" w14:textId="77777777" w:rsidR="002C3A6F" w:rsidRDefault="002C3A6F" w:rsidP="002C3A6F">
            <w:pPr>
              <w:jc w:val="center"/>
              <w:rPr>
                <w:color w:val="000000"/>
                <w:sz w:val="20"/>
                <w:szCs w:val="20"/>
              </w:rPr>
            </w:pPr>
            <w:r>
              <w:rPr>
                <w:color w:val="000000"/>
                <w:sz w:val="20"/>
                <w:szCs w:val="20"/>
              </w:rPr>
              <w:t>7,74</w:t>
            </w:r>
          </w:p>
        </w:tc>
        <w:tc>
          <w:tcPr>
            <w:tcW w:w="1122" w:type="pct"/>
            <w:shd w:val="clear" w:color="auto" w:fill="auto"/>
            <w:vAlign w:val="center"/>
          </w:tcPr>
          <w:p w14:paraId="1C8F06A5" w14:textId="77777777" w:rsidR="002C3A6F" w:rsidRDefault="002C3A6F" w:rsidP="002C3A6F">
            <w:pPr>
              <w:jc w:val="center"/>
              <w:rPr>
                <w:color w:val="000000"/>
                <w:sz w:val="20"/>
                <w:szCs w:val="20"/>
              </w:rPr>
            </w:pPr>
            <w:r>
              <w:rPr>
                <w:color w:val="000000"/>
                <w:sz w:val="20"/>
                <w:szCs w:val="20"/>
              </w:rPr>
              <w:t>14352,521</w:t>
            </w:r>
          </w:p>
        </w:tc>
        <w:tc>
          <w:tcPr>
            <w:tcW w:w="1204" w:type="pct"/>
            <w:shd w:val="clear" w:color="auto" w:fill="auto"/>
            <w:vAlign w:val="center"/>
          </w:tcPr>
          <w:p w14:paraId="35FEA981" w14:textId="77777777" w:rsidR="002C3A6F" w:rsidRDefault="002C3A6F" w:rsidP="002C3A6F">
            <w:pPr>
              <w:jc w:val="center"/>
              <w:rPr>
                <w:color w:val="000000"/>
                <w:sz w:val="20"/>
                <w:szCs w:val="20"/>
              </w:rPr>
            </w:pPr>
            <w:r>
              <w:rPr>
                <w:color w:val="000000"/>
                <w:sz w:val="20"/>
                <w:szCs w:val="20"/>
              </w:rPr>
              <w:t>1854,331</w:t>
            </w:r>
          </w:p>
        </w:tc>
      </w:tr>
      <w:tr w:rsidR="002C3A6F" w14:paraId="51CBEFBA" w14:textId="77777777" w:rsidTr="002C3A6F">
        <w:trPr>
          <w:trHeight w:val="340"/>
        </w:trPr>
        <w:tc>
          <w:tcPr>
            <w:tcW w:w="345" w:type="pct"/>
            <w:shd w:val="clear" w:color="auto" w:fill="auto"/>
            <w:vAlign w:val="center"/>
            <w:hideMark/>
          </w:tcPr>
          <w:p w14:paraId="3B055655" w14:textId="77777777" w:rsidR="002C3A6F" w:rsidRDefault="002C3A6F" w:rsidP="002C3A6F">
            <w:pPr>
              <w:jc w:val="center"/>
              <w:rPr>
                <w:color w:val="000000"/>
                <w:sz w:val="20"/>
                <w:szCs w:val="20"/>
              </w:rPr>
            </w:pPr>
            <w:r>
              <w:rPr>
                <w:color w:val="000000"/>
                <w:sz w:val="20"/>
                <w:szCs w:val="20"/>
              </w:rPr>
              <w:t>3</w:t>
            </w:r>
          </w:p>
        </w:tc>
        <w:tc>
          <w:tcPr>
            <w:tcW w:w="1638" w:type="pct"/>
            <w:shd w:val="clear" w:color="auto" w:fill="auto"/>
            <w:vAlign w:val="center"/>
            <w:hideMark/>
          </w:tcPr>
          <w:p w14:paraId="56CDC2CF" w14:textId="77777777" w:rsidR="002C3A6F" w:rsidRPr="003F0F4D" w:rsidRDefault="002C3A6F" w:rsidP="002C3A6F">
            <w:pPr>
              <w:rPr>
                <w:sz w:val="20"/>
                <w:szCs w:val="20"/>
              </w:rPr>
            </w:pPr>
            <w:r>
              <w:rPr>
                <w:color w:val="000000"/>
                <w:sz w:val="20"/>
                <w:szCs w:val="20"/>
              </w:rPr>
              <w:t>Котельная №3а</w:t>
            </w:r>
          </w:p>
        </w:tc>
        <w:tc>
          <w:tcPr>
            <w:tcW w:w="691" w:type="pct"/>
            <w:shd w:val="clear" w:color="auto" w:fill="auto"/>
            <w:vAlign w:val="center"/>
          </w:tcPr>
          <w:p w14:paraId="2EB7676D" w14:textId="77777777" w:rsidR="002C3A6F" w:rsidRDefault="002C3A6F" w:rsidP="002C3A6F">
            <w:pPr>
              <w:jc w:val="center"/>
              <w:rPr>
                <w:color w:val="000000"/>
                <w:sz w:val="20"/>
                <w:szCs w:val="20"/>
              </w:rPr>
            </w:pPr>
            <w:r>
              <w:rPr>
                <w:color w:val="000000"/>
                <w:sz w:val="20"/>
                <w:szCs w:val="20"/>
              </w:rPr>
              <w:t>20</w:t>
            </w:r>
          </w:p>
        </w:tc>
        <w:tc>
          <w:tcPr>
            <w:tcW w:w="1122" w:type="pct"/>
            <w:shd w:val="clear" w:color="auto" w:fill="auto"/>
            <w:vAlign w:val="center"/>
          </w:tcPr>
          <w:p w14:paraId="4D078D79" w14:textId="77777777" w:rsidR="002C3A6F" w:rsidRDefault="002C3A6F" w:rsidP="002C3A6F">
            <w:pPr>
              <w:jc w:val="center"/>
              <w:rPr>
                <w:color w:val="000000"/>
                <w:sz w:val="20"/>
                <w:szCs w:val="20"/>
              </w:rPr>
            </w:pPr>
            <w:r>
              <w:rPr>
                <w:color w:val="000000"/>
                <w:sz w:val="20"/>
                <w:szCs w:val="20"/>
              </w:rPr>
              <w:t>29245,482</w:t>
            </w:r>
          </w:p>
        </w:tc>
        <w:tc>
          <w:tcPr>
            <w:tcW w:w="1204" w:type="pct"/>
            <w:shd w:val="clear" w:color="auto" w:fill="auto"/>
            <w:vAlign w:val="center"/>
          </w:tcPr>
          <w:p w14:paraId="35CB42BC" w14:textId="77777777" w:rsidR="002C3A6F" w:rsidRDefault="002C3A6F" w:rsidP="002C3A6F">
            <w:pPr>
              <w:jc w:val="center"/>
              <w:rPr>
                <w:color w:val="000000"/>
                <w:sz w:val="20"/>
                <w:szCs w:val="20"/>
              </w:rPr>
            </w:pPr>
            <w:r>
              <w:rPr>
                <w:color w:val="000000"/>
                <w:sz w:val="20"/>
                <w:szCs w:val="20"/>
              </w:rPr>
              <w:t>1462,274</w:t>
            </w:r>
          </w:p>
        </w:tc>
      </w:tr>
      <w:tr w:rsidR="002C3A6F" w14:paraId="144A19D7" w14:textId="77777777" w:rsidTr="002C3A6F">
        <w:trPr>
          <w:trHeight w:val="340"/>
        </w:trPr>
        <w:tc>
          <w:tcPr>
            <w:tcW w:w="345" w:type="pct"/>
            <w:shd w:val="clear" w:color="auto" w:fill="auto"/>
            <w:vAlign w:val="center"/>
            <w:hideMark/>
          </w:tcPr>
          <w:p w14:paraId="17B88CB6" w14:textId="77777777" w:rsidR="002C3A6F" w:rsidRDefault="002C3A6F" w:rsidP="002C3A6F">
            <w:pPr>
              <w:jc w:val="center"/>
              <w:rPr>
                <w:color w:val="000000"/>
                <w:sz w:val="20"/>
                <w:szCs w:val="20"/>
              </w:rPr>
            </w:pPr>
            <w:r>
              <w:rPr>
                <w:color w:val="000000"/>
                <w:sz w:val="20"/>
                <w:szCs w:val="20"/>
              </w:rPr>
              <w:t>4</w:t>
            </w:r>
          </w:p>
        </w:tc>
        <w:tc>
          <w:tcPr>
            <w:tcW w:w="1638" w:type="pct"/>
            <w:shd w:val="clear" w:color="auto" w:fill="auto"/>
            <w:vAlign w:val="center"/>
            <w:hideMark/>
          </w:tcPr>
          <w:p w14:paraId="1DFAE94D" w14:textId="77777777" w:rsidR="002C3A6F" w:rsidRPr="003F0F4D" w:rsidRDefault="002C3A6F" w:rsidP="002C3A6F">
            <w:pPr>
              <w:rPr>
                <w:sz w:val="20"/>
                <w:szCs w:val="20"/>
              </w:rPr>
            </w:pPr>
            <w:r>
              <w:rPr>
                <w:color w:val="000000"/>
                <w:sz w:val="20"/>
                <w:szCs w:val="20"/>
              </w:rPr>
              <w:t>Котельная №4</w:t>
            </w:r>
          </w:p>
        </w:tc>
        <w:tc>
          <w:tcPr>
            <w:tcW w:w="691" w:type="pct"/>
            <w:shd w:val="clear" w:color="auto" w:fill="auto"/>
            <w:vAlign w:val="center"/>
          </w:tcPr>
          <w:p w14:paraId="3DD4F7E1" w14:textId="77777777" w:rsidR="002C3A6F" w:rsidRDefault="002C3A6F" w:rsidP="002C3A6F">
            <w:pPr>
              <w:jc w:val="center"/>
              <w:rPr>
                <w:color w:val="000000"/>
                <w:sz w:val="20"/>
                <w:szCs w:val="20"/>
              </w:rPr>
            </w:pPr>
            <w:r>
              <w:rPr>
                <w:color w:val="000000"/>
                <w:sz w:val="20"/>
                <w:szCs w:val="20"/>
              </w:rPr>
              <w:t>3,5</w:t>
            </w:r>
          </w:p>
        </w:tc>
        <w:tc>
          <w:tcPr>
            <w:tcW w:w="1122" w:type="pct"/>
            <w:shd w:val="clear" w:color="auto" w:fill="auto"/>
            <w:vAlign w:val="center"/>
          </w:tcPr>
          <w:p w14:paraId="2E364277" w14:textId="77777777" w:rsidR="002C3A6F" w:rsidRDefault="002C3A6F" w:rsidP="002C3A6F">
            <w:pPr>
              <w:jc w:val="center"/>
              <w:rPr>
                <w:color w:val="000000"/>
                <w:sz w:val="20"/>
                <w:szCs w:val="20"/>
              </w:rPr>
            </w:pPr>
            <w:r>
              <w:rPr>
                <w:color w:val="000000"/>
                <w:sz w:val="20"/>
                <w:szCs w:val="20"/>
              </w:rPr>
              <w:t>3861,175</w:t>
            </w:r>
          </w:p>
        </w:tc>
        <w:tc>
          <w:tcPr>
            <w:tcW w:w="1204" w:type="pct"/>
            <w:shd w:val="clear" w:color="auto" w:fill="auto"/>
            <w:vAlign w:val="center"/>
          </w:tcPr>
          <w:p w14:paraId="72A08CE5" w14:textId="77777777" w:rsidR="002C3A6F" w:rsidRDefault="002C3A6F" w:rsidP="002C3A6F">
            <w:pPr>
              <w:jc w:val="center"/>
              <w:rPr>
                <w:color w:val="000000"/>
                <w:sz w:val="20"/>
                <w:szCs w:val="20"/>
              </w:rPr>
            </w:pPr>
            <w:r>
              <w:rPr>
                <w:color w:val="000000"/>
                <w:sz w:val="20"/>
                <w:szCs w:val="20"/>
              </w:rPr>
              <w:t>1103,193</w:t>
            </w:r>
          </w:p>
        </w:tc>
      </w:tr>
      <w:tr w:rsidR="002C3A6F" w14:paraId="06F02EE9" w14:textId="77777777" w:rsidTr="002C3A6F">
        <w:trPr>
          <w:trHeight w:val="340"/>
        </w:trPr>
        <w:tc>
          <w:tcPr>
            <w:tcW w:w="345" w:type="pct"/>
            <w:shd w:val="clear" w:color="auto" w:fill="auto"/>
            <w:vAlign w:val="center"/>
            <w:hideMark/>
          </w:tcPr>
          <w:p w14:paraId="79CE0F44" w14:textId="77777777" w:rsidR="002C3A6F" w:rsidRDefault="002C3A6F" w:rsidP="002C3A6F">
            <w:pPr>
              <w:jc w:val="center"/>
              <w:rPr>
                <w:color w:val="000000"/>
                <w:sz w:val="20"/>
                <w:szCs w:val="20"/>
              </w:rPr>
            </w:pPr>
            <w:r>
              <w:rPr>
                <w:color w:val="000000"/>
                <w:sz w:val="20"/>
                <w:szCs w:val="20"/>
              </w:rPr>
              <w:t>5</w:t>
            </w:r>
          </w:p>
        </w:tc>
        <w:tc>
          <w:tcPr>
            <w:tcW w:w="1638" w:type="pct"/>
            <w:shd w:val="clear" w:color="auto" w:fill="auto"/>
            <w:vAlign w:val="center"/>
            <w:hideMark/>
          </w:tcPr>
          <w:p w14:paraId="712C8C73" w14:textId="77777777" w:rsidR="002C3A6F" w:rsidRPr="003F0F4D" w:rsidRDefault="002C3A6F" w:rsidP="002C3A6F">
            <w:pPr>
              <w:rPr>
                <w:sz w:val="20"/>
                <w:szCs w:val="20"/>
              </w:rPr>
            </w:pPr>
            <w:r>
              <w:rPr>
                <w:color w:val="000000"/>
                <w:sz w:val="20"/>
                <w:szCs w:val="20"/>
              </w:rPr>
              <w:t>Котельная №5</w:t>
            </w:r>
          </w:p>
        </w:tc>
        <w:tc>
          <w:tcPr>
            <w:tcW w:w="691" w:type="pct"/>
            <w:shd w:val="clear" w:color="auto" w:fill="auto"/>
            <w:vAlign w:val="center"/>
          </w:tcPr>
          <w:p w14:paraId="55151595" w14:textId="77777777" w:rsidR="002C3A6F" w:rsidRDefault="002C3A6F" w:rsidP="002C3A6F">
            <w:pPr>
              <w:jc w:val="center"/>
              <w:rPr>
                <w:color w:val="000000"/>
                <w:sz w:val="20"/>
                <w:szCs w:val="20"/>
              </w:rPr>
            </w:pPr>
            <w:r>
              <w:rPr>
                <w:color w:val="000000"/>
                <w:sz w:val="20"/>
                <w:szCs w:val="20"/>
              </w:rPr>
              <w:t>2,58</w:t>
            </w:r>
          </w:p>
        </w:tc>
        <w:tc>
          <w:tcPr>
            <w:tcW w:w="1122" w:type="pct"/>
            <w:shd w:val="clear" w:color="auto" w:fill="auto"/>
            <w:vAlign w:val="center"/>
          </w:tcPr>
          <w:p w14:paraId="24E9CE12" w14:textId="77777777" w:rsidR="002C3A6F" w:rsidRDefault="002C3A6F" w:rsidP="002C3A6F">
            <w:pPr>
              <w:jc w:val="center"/>
              <w:rPr>
                <w:color w:val="000000"/>
                <w:sz w:val="20"/>
                <w:szCs w:val="20"/>
              </w:rPr>
            </w:pPr>
            <w:r>
              <w:rPr>
                <w:color w:val="000000"/>
                <w:sz w:val="20"/>
                <w:szCs w:val="20"/>
              </w:rPr>
              <w:t>7327,612</w:t>
            </w:r>
          </w:p>
        </w:tc>
        <w:tc>
          <w:tcPr>
            <w:tcW w:w="1204" w:type="pct"/>
            <w:shd w:val="clear" w:color="auto" w:fill="auto"/>
            <w:vAlign w:val="center"/>
          </w:tcPr>
          <w:p w14:paraId="38935351" w14:textId="77777777" w:rsidR="002C3A6F" w:rsidRDefault="002C3A6F" w:rsidP="002C3A6F">
            <w:pPr>
              <w:jc w:val="center"/>
              <w:rPr>
                <w:color w:val="000000"/>
                <w:sz w:val="20"/>
                <w:szCs w:val="20"/>
              </w:rPr>
            </w:pPr>
            <w:r>
              <w:rPr>
                <w:color w:val="000000"/>
                <w:sz w:val="20"/>
                <w:szCs w:val="20"/>
              </w:rPr>
              <w:t>2840,160</w:t>
            </w:r>
          </w:p>
        </w:tc>
      </w:tr>
      <w:tr w:rsidR="002C3A6F" w14:paraId="439748B1" w14:textId="77777777" w:rsidTr="002C3A6F">
        <w:trPr>
          <w:trHeight w:val="340"/>
        </w:trPr>
        <w:tc>
          <w:tcPr>
            <w:tcW w:w="345" w:type="pct"/>
            <w:shd w:val="clear" w:color="auto" w:fill="auto"/>
            <w:vAlign w:val="center"/>
            <w:hideMark/>
          </w:tcPr>
          <w:p w14:paraId="47444403" w14:textId="77777777" w:rsidR="002C3A6F" w:rsidRDefault="002C3A6F" w:rsidP="002C3A6F">
            <w:pPr>
              <w:jc w:val="center"/>
              <w:rPr>
                <w:color w:val="000000"/>
                <w:sz w:val="20"/>
                <w:szCs w:val="20"/>
              </w:rPr>
            </w:pPr>
            <w:r>
              <w:rPr>
                <w:color w:val="000000"/>
                <w:sz w:val="20"/>
                <w:szCs w:val="20"/>
              </w:rPr>
              <w:t>6</w:t>
            </w:r>
          </w:p>
        </w:tc>
        <w:tc>
          <w:tcPr>
            <w:tcW w:w="1638" w:type="pct"/>
            <w:shd w:val="clear" w:color="auto" w:fill="auto"/>
            <w:vAlign w:val="center"/>
            <w:hideMark/>
          </w:tcPr>
          <w:p w14:paraId="20F1F6BE" w14:textId="77777777" w:rsidR="002C3A6F" w:rsidRDefault="002C3A6F" w:rsidP="002C3A6F">
            <w:pPr>
              <w:rPr>
                <w:color w:val="000000"/>
                <w:sz w:val="20"/>
                <w:szCs w:val="20"/>
              </w:rPr>
            </w:pPr>
            <w:r>
              <w:rPr>
                <w:color w:val="000000"/>
                <w:sz w:val="20"/>
                <w:szCs w:val="20"/>
              </w:rPr>
              <w:t>Котельная №6</w:t>
            </w:r>
          </w:p>
        </w:tc>
        <w:tc>
          <w:tcPr>
            <w:tcW w:w="691" w:type="pct"/>
            <w:shd w:val="clear" w:color="auto" w:fill="auto"/>
            <w:vAlign w:val="center"/>
          </w:tcPr>
          <w:p w14:paraId="7D938DB8" w14:textId="77777777" w:rsidR="002C3A6F" w:rsidRDefault="002C3A6F" w:rsidP="002C3A6F">
            <w:pPr>
              <w:jc w:val="center"/>
              <w:rPr>
                <w:color w:val="000000"/>
                <w:sz w:val="20"/>
                <w:szCs w:val="20"/>
              </w:rPr>
            </w:pPr>
            <w:r>
              <w:rPr>
                <w:color w:val="000000"/>
                <w:sz w:val="20"/>
                <w:szCs w:val="20"/>
              </w:rPr>
              <w:t>2,4</w:t>
            </w:r>
          </w:p>
        </w:tc>
        <w:tc>
          <w:tcPr>
            <w:tcW w:w="1122" w:type="pct"/>
            <w:shd w:val="clear" w:color="auto" w:fill="auto"/>
            <w:vAlign w:val="center"/>
          </w:tcPr>
          <w:p w14:paraId="20B0BC9D" w14:textId="77777777" w:rsidR="002C3A6F" w:rsidRDefault="002C3A6F" w:rsidP="002C3A6F">
            <w:pPr>
              <w:jc w:val="center"/>
              <w:rPr>
                <w:color w:val="000000"/>
                <w:sz w:val="20"/>
                <w:szCs w:val="20"/>
              </w:rPr>
            </w:pPr>
            <w:r>
              <w:rPr>
                <w:color w:val="000000"/>
                <w:sz w:val="20"/>
                <w:szCs w:val="20"/>
              </w:rPr>
              <w:t>2040,915</w:t>
            </w:r>
          </w:p>
        </w:tc>
        <w:tc>
          <w:tcPr>
            <w:tcW w:w="1204" w:type="pct"/>
            <w:shd w:val="clear" w:color="auto" w:fill="auto"/>
            <w:vAlign w:val="center"/>
          </w:tcPr>
          <w:p w14:paraId="374094C0" w14:textId="77777777" w:rsidR="002C3A6F" w:rsidRDefault="002C3A6F" w:rsidP="002C3A6F">
            <w:pPr>
              <w:jc w:val="center"/>
              <w:rPr>
                <w:color w:val="000000"/>
                <w:sz w:val="20"/>
                <w:szCs w:val="20"/>
              </w:rPr>
            </w:pPr>
            <w:r>
              <w:rPr>
                <w:color w:val="000000"/>
                <w:sz w:val="20"/>
                <w:szCs w:val="20"/>
              </w:rPr>
              <w:t>850,381</w:t>
            </w:r>
          </w:p>
        </w:tc>
      </w:tr>
      <w:tr w:rsidR="002C3A6F" w14:paraId="3DDFFA8B" w14:textId="77777777" w:rsidTr="002C3A6F">
        <w:trPr>
          <w:trHeight w:val="340"/>
        </w:trPr>
        <w:tc>
          <w:tcPr>
            <w:tcW w:w="345" w:type="pct"/>
            <w:shd w:val="clear" w:color="auto" w:fill="auto"/>
            <w:vAlign w:val="center"/>
            <w:hideMark/>
          </w:tcPr>
          <w:p w14:paraId="1DCC77F5" w14:textId="77777777" w:rsidR="002C3A6F" w:rsidRDefault="002C3A6F" w:rsidP="002C3A6F">
            <w:pPr>
              <w:jc w:val="center"/>
              <w:rPr>
                <w:color w:val="000000"/>
                <w:sz w:val="20"/>
                <w:szCs w:val="20"/>
              </w:rPr>
            </w:pPr>
            <w:r>
              <w:rPr>
                <w:color w:val="000000"/>
                <w:sz w:val="20"/>
                <w:szCs w:val="20"/>
              </w:rPr>
              <w:t>7</w:t>
            </w:r>
          </w:p>
        </w:tc>
        <w:tc>
          <w:tcPr>
            <w:tcW w:w="1638" w:type="pct"/>
            <w:shd w:val="clear" w:color="auto" w:fill="auto"/>
            <w:vAlign w:val="center"/>
            <w:hideMark/>
          </w:tcPr>
          <w:p w14:paraId="4822BAAF" w14:textId="77777777" w:rsidR="002C3A6F" w:rsidRPr="003F0F4D" w:rsidRDefault="002C3A6F" w:rsidP="002C3A6F">
            <w:pPr>
              <w:rPr>
                <w:sz w:val="20"/>
                <w:szCs w:val="20"/>
              </w:rPr>
            </w:pPr>
            <w:r>
              <w:rPr>
                <w:color w:val="000000"/>
                <w:sz w:val="20"/>
                <w:szCs w:val="20"/>
              </w:rPr>
              <w:t>Котельная №7</w:t>
            </w:r>
          </w:p>
        </w:tc>
        <w:tc>
          <w:tcPr>
            <w:tcW w:w="691" w:type="pct"/>
            <w:shd w:val="clear" w:color="auto" w:fill="auto"/>
            <w:vAlign w:val="center"/>
          </w:tcPr>
          <w:p w14:paraId="7760ACC1" w14:textId="77777777" w:rsidR="002C3A6F" w:rsidRDefault="002C3A6F" w:rsidP="002C3A6F">
            <w:pPr>
              <w:jc w:val="center"/>
              <w:rPr>
                <w:color w:val="000000"/>
                <w:sz w:val="20"/>
                <w:szCs w:val="20"/>
              </w:rPr>
            </w:pPr>
            <w:r>
              <w:rPr>
                <w:color w:val="000000"/>
                <w:sz w:val="20"/>
                <w:szCs w:val="20"/>
              </w:rPr>
              <w:t>4,47</w:t>
            </w:r>
          </w:p>
        </w:tc>
        <w:tc>
          <w:tcPr>
            <w:tcW w:w="1122" w:type="pct"/>
            <w:shd w:val="clear" w:color="auto" w:fill="auto"/>
            <w:vAlign w:val="center"/>
          </w:tcPr>
          <w:p w14:paraId="52D05881" w14:textId="77777777" w:rsidR="002C3A6F" w:rsidRDefault="002C3A6F" w:rsidP="002C3A6F">
            <w:pPr>
              <w:jc w:val="center"/>
              <w:rPr>
                <w:color w:val="000000"/>
                <w:sz w:val="20"/>
                <w:szCs w:val="20"/>
              </w:rPr>
            </w:pPr>
            <w:r>
              <w:rPr>
                <w:color w:val="000000"/>
                <w:sz w:val="20"/>
                <w:szCs w:val="20"/>
              </w:rPr>
              <w:t>8766,853</w:t>
            </w:r>
          </w:p>
        </w:tc>
        <w:tc>
          <w:tcPr>
            <w:tcW w:w="1204" w:type="pct"/>
            <w:shd w:val="clear" w:color="auto" w:fill="auto"/>
            <w:vAlign w:val="center"/>
          </w:tcPr>
          <w:p w14:paraId="1DE03863" w14:textId="77777777" w:rsidR="002C3A6F" w:rsidRDefault="002C3A6F" w:rsidP="002C3A6F">
            <w:pPr>
              <w:jc w:val="center"/>
              <w:rPr>
                <w:color w:val="000000"/>
                <w:sz w:val="20"/>
                <w:szCs w:val="20"/>
              </w:rPr>
            </w:pPr>
            <w:r>
              <w:rPr>
                <w:color w:val="000000"/>
                <w:sz w:val="20"/>
                <w:szCs w:val="20"/>
              </w:rPr>
              <w:t>1961,265</w:t>
            </w:r>
          </w:p>
        </w:tc>
      </w:tr>
      <w:tr w:rsidR="002C3A6F" w14:paraId="59B85006" w14:textId="77777777" w:rsidTr="002C3A6F">
        <w:trPr>
          <w:trHeight w:val="340"/>
        </w:trPr>
        <w:tc>
          <w:tcPr>
            <w:tcW w:w="345" w:type="pct"/>
            <w:shd w:val="clear" w:color="auto" w:fill="auto"/>
            <w:vAlign w:val="center"/>
            <w:hideMark/>
          </w:tcPr>
          <w:p w14:paraId="549B7266" w14:textId="77777777" w:rsidR="002C3A6F" w:rsidRDefault="002C3A6F" w:rsidP="002C3A6F">
            <w:pPr>
              <w:jc w:val="center"/>
              <w:rPr>
                <w:color w:val="000000"/>
                <w:sz w:val="20"/>
                <w:szCs w:val="20"/>
              </w:rPr>
            </w:pPr>
            <w:r>
              <w:rPr>
                <w:color w:val="000000"/>
                <w:sz w:val="20"/>
                <w:szCs w:val="20"/>
              </w:rPr>
              <w:t>8</w:t>
            </w:r>
          </w:p>
        </w:tc>
        <w:tc>
          <w:tcPr>
            <w:tcW w:w="1638" w:type="pct"/>
            <w:shd w:val="clear" w:color="auto" w:fill="auto"/>
            <w:vAlign w:val="center"/>
            <w:hideMark/>
          </w:tcPr>
          <w:p w14:paraId="6A808CF7" w14:textId="77777777" w:rsidR="002C3A6F" w:rsidRDefault="002C3A6F" w:rsidP="002C3A6F">
            <w:pPr>
              <w:rPr>
                <w:color w:val="000000"/>
                <w:sz w:val="20"/>
                <w:szCs w:val="20"/>
              </w:rPr>
            </w:pPr>
            <w:r>
              <w:rPr>
                <w:color w:val="000000"/>
                <w:sz w:val="20"/>
                <w:szCs w:val="20"/>
              </w:rPr>
              <w:t>Котельная № 8</w:t>
            </w:r>
          </w:p>
        </w:tc>
        <w:tc>
          <w:tcPr>
            <w:tcW w:w="691" w:type="pct"/>
            <w:shd w:val="clear" w:color="auto" w:fill="auto"/>
            <w:vAlign w:val="center"/>
          </w:tcPr>
          <w:p w14:paraId="60ACDEBB" w14:textId="77777777" w:rsidR="002C3A6F" w:rsidRDefault="002C3A6F" w:rsidP="002C3A6F">
            <w:pPr>
              <w:jc w:val="center"/>
              <w:rPr>
                <w:color w:val="000000"/>
                <w:sz w:val="20"/>
                <w:szCs w:val="20"/>
              </w:rPr>
            </w:pPr>
            <w:r>
              <w:rPr>
                <w:color w:val="000000"/>
                <w:sz w:val="20"/>
                <w:szCs w:val="20"/>
              </w:rPr>
              <w:t>1,29</w:t>
            </w:r>
          </w:p>
        </w:tc>
        <w:tc>
          <w:tcPr>
            <w:tcW w:w="1122" w:type="pct"/>
            <w:shd w:val="clear" w:color="auto" w:fill="auto"/>
            <w:vAlign w:val="center"/>
          </w:tcPr>
          <w:p w14:paraId="62E9A790" w14:textId="77777777" w:rsidR="002C3A6F" w:rsidRDefault="002C3A6F" w:rsidP="002C3A6F">
            <w:pPr>
              <w:jc w:val="center"/>
              <w:rPr>
                <w:color w:val="000000"/>
                <w:sz w:val="20"/>
                <w:szCs w:val="20"/>
              </w:rPr>
            </w:pPr>
            <w:r>
              <w:rPr>
                <w:color w:val="000000"/>
                <w:sz w:val="20"/>
                <w:szCs w:val="20"/>
              </w:rPr>
              <w:t>2392,552</w:t>
            </w:r>
          </w:p>
        </w:tc>
        <w:tc>
          <w:tcPr>
            <w:tcW w:w="1204" w:type="pct"/>
            <w:shd w:val="clear" w:color="auto" w:fill="auto"/>
            <w:vAlign w:val="center"/>
          </w:tcPr>
          <w:p w14:paraId="38CE3447" w14:textId="77777777" w:rsidR="002C3A6F" w:rsidRDefault="002C3A6F" w:rsidP="002C3A6F">
            <w:pPr>
              <w:jc w:val="center"/>
              <w:rPr>
                <w:color w:val="000000"/>
                <w:sz w:val="20"/>
                <w:szCs w:val="20"/>
              </w:rPr>
            </w:pPr>
            <w:r>
              <w:rPr>
                <w:color w:val="000000"/>
                <w:sz w:val="20"/>
                <w:szCs w:val="20"/>
              </w:rPr>
              <w:t>1854,691</w:t>
            </w:r>
          </w:p>
        </w:tc>
      </w:tr>
      <w:tr w:rsidR="002C3A6F" w14:paraId="1345CCC6" w14:textId="77777777" w:rsidTr="002C3A6F">
        <w:trPr>
          <w:trHeight w:val="340"/>
        </w:trPr>
        <w:tc>
          <w:tcPr>
            <w:tcW w:w="345" w:type="pct"/>
            <w:shd w:val="clear" w:color="auto" w:fill="auto"/>
            <w:vAlign w:val="center"/>
            <w:hideMark/>
          </w:tcPr>
          <w:p w14:paraId="0EE2D3EB" w14:textId="77777777" w:rsidR="002C3A6F" w:rsidRDefault="002C3A6F" w:rsidP="002C3A6F">
            <w:pPr>
              <w:jc w:val="center"/>
              <w:rPr>
                <w:color w:val="000000"/>
                <w:sz w:val="20"/>
                <w:szCs w:val="20"/>
              </w:rPr>
            </w:pPr>
            <w:r>
              <w:rPr>
                <w:color w:val="000000"/>
                <w:sz w:val="20"/>
                <w:szCs w:val="20"/>
              </w:rPr>
              <w:t>9</w:t>
            </w:r>
          </w:p>
        </w:tc>
        <w:tc>
          <w:tcPr>
            <w:tcW w:w="1638" w:type="pct"/>
            <w:shd w:val="clear" w:color="auto" w:fill="auto"/>
            <w:vAlign w:val="center"/>
            <w:hideMark/>
          </w:tcPr>
          <w:p w14:paraId="2EE89AC4" w14:textId="77777777" w:rsidR="002C3A6F" w:rsidRPr="003F0F4D" w:rsidRDefault="002C3A6F" w:rsidP="002C3A6F">
            <w:pPr>
              <w:rPr>
                <w:sz w:val="20"/>
                <w:szCs w:val="20"/>
              </w:rPr>
            </w:pPr>
            <w:r>
              <w:rPr>
                <w:color w:val="000000"/>
                <w:sz w:val="20"/>
                <w:szCs w:val="20"/>
              </w:rPr>
              <w:t>Котельная №9</w:t>
            </w:r>
          </w:p>
        </w:tc>
        <w:tc>
          <w:tcPr>
            <w:tcW w:w="691" w:type="pct"/>
            <w:shd w:val="clear" w:color="auto" w:fill="auto"/>
            <w:vAlign w:val="center"/>
          </w:tcPr>
          <w:p w14:paraId="2C86141E" w14:textId="77777777" w:rsidR="002C3A6F" w:rsidRDefault="002C3A6F" w:rsidP="002C3A6F">
            <w:pPr>
              <w:jc w:val="center"/>
              <w:rPr>
                <w:color w:val="000000"/>
                <w:sz w:val="20"/>
                <w:szCs w:val="20"/>
              </w:rPr>
            </w:pPr>
            <w:r>
              <w:rPr>
                <w:color w:val="000000"/>
                <w:sz w:val="20"/>
                <w:szCs w:val="20"/>
              </w:rPr>
              <w:t>0,679</w:t>
            </w:r>
          </w:p>
        </w:tc>
        <w:tc>
          <w:tcPr>
            <w:tcW w:w="1122" w:type="pct"/>
            <w:shd w:val="clear" w:color="auto" w:fill="auto"/>
            <w:vAlign w:val="center"/>
          </w:tcPr>
          <w:p w14:paraId="2EBE7E3E" w14:textId="77777777" w:rsidR="002C3A6F" w:rsidRDefault="002C3A6F" w:rsidP="002C3A6F">
            <w:pPr>
              <w:jc w:val="center"/>
              <w:rPr>
                <w:color w:val="000000"/>
                <w:sz w:val="20"/>
                <w:szCs w:val="20"/>
              </w:rPr>
            </w:pPr>
            <w:r>
              <w:rPr>
                <w:color w:val="000000"/>
                <w:sz w:val="20"/>
                <w:szCs w:val="20"/>
              </w:rPr>
              <w:t>1023,37</w:t>
            </w:r>
          </w:p>
        </w:tc>
        <w:tc>
          <w:tcPr>
            <w:tcW w:w="1204" w:type="pct"/>
            <w:shd w:val="clear" w:color="auto" w:fill="auto"/>
            <w:vAlign w:val="center"/>
          </w:tcPr>
          <w:p w14:paraId="5CFDE4F7" w14:textId="77777777" w:rsidR="002C3A6F" w:rsidRDefault="002C3A6F" w:rsidP="002C3A6F">
            <w:pPr>
              <w:jc w:val="center"/>
              <w:rPr>
                <w:color w:val="000000"/>
                <w:sz w:val="20"/>
                <w:szCs w:val="20"/>
              </w:rPr>
            </w:pPr>
            <w:r>
              <w:rPr>
                <w:color w:val="000000"/>
                <w:sz w:val="20"/>
                <w:szCs w:val="20"/>
              </w:rPr>
              <w:t>1507,172</w:t>
            </w:r>
          </w:p>
        </w:tc>
      </w:tr>
      <w:tr w:rsidR="002C3A6F" w14:paraId="4D2E77A5" w14:textId="77777777" w:rsidTr="002C3A6F">
        <w:trPr>
          <w:trHeight w:val="340"/>
        </w:trPr>
        <w:tc>
          <w:tcPr>
            <w:tcW w:w="345" w:type="pct"/>
            <w:shd w:val="clear" w:color="auto" w:fill="auto"/>
            <w:vAlign w:val="center"/>
            <w:hideMark/>
          </w:tcPr>
          <w:p w14:paraId="77CD70C3" w14:textId="77777777" w:rsidR="002C3A6F" w:rsidRDefault="002C3A6F" w:rsidP="002C3A6F">
            <w:pPr>
              <w:jc w:val="center"/>
              <w:rPr>
                <w:color w:val="000000"/>
                <w:sz w:val="20"/>
                <w:szCs w:val="20"/>
              </w:rPr>
            </w:pPr>
            <w:r>
              <w:rPr>
                <w:color w:val="000000"/>
                <w:sz w:val="20"/>
                <w:szCs w:val="20"/>
              </w:rPr>
              <w:t>10</w:t>
            </w:r>
          </w:p>
        </w:tc>
        <w:tc>
          <w:tcPr>
            <w:tcW w:w="1638" w:type="pct"/>
            <w:shd w:val="clear" w:color="auto" w:fill="auto"/>
            <w:vAlign w:val="center"/>
            <w:hideMark/>
          </w:tcPr>
          <w:p w14:paraId="1F6BE8D2" w14:textId="77777777" w:rsidR="002C3A6F" w:rsidRPr="003F0F4D" w:rsidRDefault="002C3A6F" w:rsidP="002C3A6F">
            <w:pPr>
              <w:rPr>
                <w:sz w:val="20"/>
                <w:szCs w:val="20"/>
              </w:rPr>
            </w:pPr>
            <w:r>
              <w:rPr>
                <w:color w:val="000000"/>
                <w:sz w:val="20"/>
                <w:szCs w:val="20"/>
              </w:rPr>
              <w:t>Котельная №10</w:t>
            </w:r>
          </w:p>
        </w:tc>
        <w:tc>
          <w:tcPr>
            <w:tcW w:w="691" w:type="pct"/>
            <w:shd w:val="clear" w:color="auto" w:fill="auto"/>
            <w:vAlign w:val="center"/>
          </w:tcPr>
          <w:p w14:paraId="09CF7D0F" w14:textId="77777777" w:rsidR="002C3A6F" w:rsidRDefault="002C3A6F" w:rsidP="002C3A6F">
            <w:pPr>
              <w:jc w:val="center"/>
              <w:rPr>
                <w:color w:val="000000"/>
                <w:sz w:val="20"/>
                <w:szCs w:val="20"/>
              </w:rPr>
            </w:pPr>
            <w:r>
              <w:rPr>
                <w:color w:val="000000"/>
                <w:sz w:val="20"/>
                <w:szCs w:val="20"/>
              </w:rPr>
              <w:t>0,7</w:t>
            </w:r>
          </w:p>
        </w:tc>
        <w:tc>
          <w:tcPr>
            <w:tcW w:w="1122" w:type="pct"/>
            <w:shd w:val="clear" w:color="auto" w:fill="auto"/>
            <w:vAlign w:val="center"/>
          </w:tcPr>
          <w:p w14:paraId="77FD67D6" w14:textId="77777777" w:rsidR="002C3A6F" w:rsidRDefault="002C3A6F" w:rsidP="002C3A6F">
            <w:pPr>
              <w:jc w:val="center"/>
              <w:rPr>
                <w:color w:val="000000"/>
                <w:sz w:val="20"/>
                <w:szCs w:val="20"/>
              </w:rPr>
            </w:pPr>
            <w:r>
              <w:rPr>
                <w:color w:val="000000"/>
                <w:sz w:val="20"/>
                <w:szCs w:val="20"/>
              </w:rPr>
              <w:t>1126,038</w:t>
            </w:r>
          </w:p>
        </w:tc>
        <w:tc>
          <w:tcPr>
            <w:tcW w:w="1204" w:type="pct"/>
            <w:shd w:val="clear" w:color="auto" w:fill="auto"/>
            <w:vAlign w:val="center"/>
          </w:tcPr>
          <w:p w14:paraId="4F857035" w14:textId="77777777" w:rsidR="002C3A6F" w:rsidRDefault="002C3A6F" w:rsidP="002C3A6F">
            <w:pPr>
              <w:jc w:val="center"/>
              <w:rPr>
                <w:color w:val="000000"/>
                <w:sz w:val="20"/>
                <w:szCs w:val="20"/>
              </w:rPr>
            </w:pPr>
            <w:r>
              <w:rPr>
                <w:color w:val="000000"/>
                <w:sz w:val="20"/>
                <w:szCs w:val="20"/>
              </w:rPr>
              <w:t>1608,626</w:t>
            </w:r>
          </w:p>
        </w:tc>
      </w:tr>
      <w:tr w:rsidR="002C3A6F" w14:paraId="6F1E067B" w14:textId="77777777" w:rsidTr="002C3A6F">
        <w:trPr>
          <w:trHeight w:val="340"/>
        </w:trPr>
        <w:tc>
          <w:tcPr>
            <w:tcW w:w="345" w:type="pct"/>
            <w:shd w:val="clear" w:color="auto" w:fill="auto"/>
            <w:vAlign w:val="center"/>
            <w:hideMark/>
          </w:tcPr>
          <w:p w14:paraId="0AB0DF58" w14:textId="77777777" w:rsidR="002C3A6F" w:rsidRDefault="002C3A6F" w:rsidP="002C3A6F">
            <w:pPr>
              <w:jc w:val="center"/>
              <w:rPr>
                <w:color w:val="000000"/>
                <w:sz w:val="20"/>
                <w:szCs w:val="20"/>
              </w:rPr>
            </w:pPr>
            <w:r>
              <w:rPr>
                <w:color w:val="000000"/>
                <w:sz w:val="20"/>
                <w:szCs w:val="20"/>
              </w:rPr>
              <w:t>11</w:t>
            </w:r>
          </w:p>
        </w:tc>
        <w:tc>
          <w:tcPr>
            <w:tcW w:w="1638" w:type="pct"/>
            <w:shd w:val="clear" w:color="auto" w:fill="auto"/>
            <w:vAlign w:val="center"/>
            <w:hideMark/>
          </w:tcPr>
          <w:p w14:paraId="3E74E3BF" w14:textId="77777777" w:rsidR="002C3A6F" w:rsidRPr="003F0F4D" w:rsidRDefault="002C3A6F" w:rsidP="002C3A6F">
            <w:pPr>
              <w:rPr>
                <w:sz w:val="20"/>
                <w:szCs w:val="20"/>
              </w:rPr>
            </w:pPr>
            <w:r>
              <w:rPr>
                <w:color w:val="000000"/>
                <w:sz w:val="20"/>
                <w:szCs w:val="20"/>
              </w:rPr>
              <w:t>Котельная №11</w:t>
            </w:r>
          </w:p>
        </w:tc>
        <w:tc>
          <w:tcPr>
            <w:tcW w:w="691" w:type="pct"/>
            <w:shd w:val="clear" w:color="auto" w:fill="auto"/>
            <w:vAlign w:val="center"/>
          </w:tcPr>
          <w:p w14:paraId="2551F9BE" w14:textId="77777777" w:rsidR="002C3A6F" w:rsidRDefault="002C3A6F" w:rsidP="002C3A6F">
            <w:pPr>
              <w:jc w:val="center"/>
              <w:rPr>
                <w:color w:val="000000"/>
                <w:sz w:val="20"/>
                <w:szCs w:val="20"/>
              </w:rPr>
            </w:pPr>
            <w:r>
              <w:rPr>
                <w:color w:val="000000"/>
                <w:sz w:val="20"/>
                <w:szCs w:val="20"/>
              </w:rPr>
              <w:t>3,44</w:t>
            </w:r>
          </w:p>
        </w:tc>
        <w:tc>
          <w:tcPr>
            <w:tcW w:w="1122" w:type="pct"/>
            <w:shd w:val="clear" w:color="auto" w:fill="auto"/>
            <w:vAlign w:val="center"/>
          </w:tcPr>
          <w:p w14:paraId="54E6C251" w14:textId="77777777" w:rsidR="002C3A6F" w:rsidRDefault="002C3A6F" w:rsidP="002C3A6F">
            <w:pPr>
              <w:jc w:val="center"/>
              <w:rPr>
                <w:color w:val="000000"/>
                <w:sz w:val="20"/>
                <w:szCs w:val="20"/>
              </w:rPr>
            </w:pPr>
            <w:r>
              <w:rPr>
                <w:color w:val="000000"/>
                <w:sz w:val="20"/>
                <w:szCs w:val="20"/>
              </w:rPr>
              <w:t>7512,161</w:t>
            </w:r>
          </w:p>
        </w:tc>
        <w:tc>
          <w:tcPr>
            <w:tcW w:w="1204" w:type="pct"/>
            <w:shd w:val="clear" w:color="auto" w:fill="auto"/>
            <w:vAlign w:val="center"/>
          </w:tcPr>
          <w:p w14:paraId="33B98487" w14:textId="77777777" w:rsidR="002C3A6F" w:rsidRDefault="002C3A6F" w:rsidP="002C3A6F">
            <w:pPr>
              <w:jc w:val="center"/>
              <w:rPr>
                <w:color w:val="000000"/>
                <w:sz w:val="20"/>
                <w:szCs w:val="20"/>
              </w:rPr>
            </w:pPr>
            <w:r>
              <w:rPr>
                <w:color w:val="000000"/>
                <w:sz w:val="20"/>
                <w:szCs w:val="20"/>
              </w:rPr>
              <w:t>2183,768</w:t>
            </w:r>
          </w:p>
        </w:tc>
      </w:tr>
      <w:tr w:rsidR="002C3A6F" w14:paraId="53CED87B" w14:textId="77777777" w:rsidTr="002C3A6F">
        <w:trPr>
          <w:trHeight w:val="340"/>
        </w:trPr>
        <w:tc>
          <w:tcPr>
            <w:tcW w:w="345" w:type="pct"/>
            <w:shd w:val="clear" w:color="auto" w:fill="auto"/>
            <w:vAlign w:val="center"/>
            <w:hideMark/>
          </w:tcPr>
          <w:p w14:paraId="6DEB9BE9" w14:textId="77777777" w:rsidR="002C3A6F" w:rsidRDefault="002C3A6F" w:rsidP="002C3A6F">
            <w:pPr>
              <w:jc w:val="center"/>
              <w:rPr>
                <w:color w:val="000000"/>
                <w:sz w:val="20"/>
                <w:szCs w:val="20"/>
              </w:rPr>
            </w:pPr>
            <w:r>
              <w:rPr>
                <w:color w:val="000000"/>
                <w:sz w:val="20"/>
                <w:szCs w:val="20"/>
              </w:rPr>
              <w:t>12</w:t>
            </w:r>
          </w:p>
        </w:tc>
        <w:tc>
          <w:tcPr>
            <w:tcW w:w="1638" w:type="pct"/>
            <w:shd w:val="clear" w:color="auto" w:fill="auto"/>
            <w:vAlign w:val="center"/>
            <w:hideMark/>
          </w:tcPr>
          <w:p w14:paraId="02C923F9" w14:textId="77777777" w:rsidR="002C3A6F" w:rsidRPr="003F0F4D" w:rsidRDefault="002C3A6F" w:rsidP="002C3A6F">
            <w:pPr>
              <w:rPr>
                <w:sz w:val="20"/>
                <w:szCs w:val="20"/>
              </w:rPr>
            </w:pPr>
            <w:r>
              <w:rPr>
                <w:color w:val="000000"/>
                <w:sz w:val="20"/>
                <w:szCs w:val="20"/>
              </w:rPr>
              <w:t>Котельная №12</w:t>
            </w:r>
          </w:p>
        </w:tc>
        <w:tc>
          <w:tcPr>
            <w:tcW w:w="691" w:type="pct"/>
            <w:shd w:val="clear" w:color="auto" w:fill="auto"/>
            <w:vAlign w:val="center"/>
          </w:tcPr>
          <w:p w14:paraId="7975B157" w14:textId="77777777" w:rsidR="002C3A6F" w:rsidRDefault="002C3A6F" w:rsidP="002C3A6F">
            <w:pPr>
              <w:jc w:val="center"/>
              <w:rPr>
                <w:color w:val="000000"/>
                <w:sz w:val="20"/>
                <w:szCs w:val="20"/>
              </w:rPr>
            </w:pPr>
            <w:r>
              <w:rPr>
                <w:color w:val="000000"/>
                <w:sz w:val="20"/>
                <w:szCs w:val="20"/>
              </w:rPr>
              <w:t>2,6</w:t>
            </w:r>
          </w:p>
        </w:tc>
        <w:tc>
          <w:tcPr>
            <w:tcW w:w="1122" w:type="pct"/>
            <w:shd w:val="clear" w:color="auto" w:fill="auto"/>
            <w:vAlign w:val="center"/>
          </w:tcPr>
          <w:p w14:paraId="3321450E" w14:textId="77777777" w:rsidR="002C3A6F" w:rsidRDefault="002C3A6F" w:rsidP="002C3A6F">
            <w:pPr>
              <w:jc w:val="center"/>
              <w:rPr>
                <w:color w:val="000000"/>
                <w:sz w:val="20"/>
                <w:szCs w:val="20"/>
              </w:rPr>
            </w:pPr>
            <w:r>
              <w:rPr>
                <w:color w:val="000000"/>
                <w:sz w:val="20"/>
                <w:szCs w:val="20"/>
              </w:rPr>
              <w:t>4212,776</w:t>
            </w:r>
          </w:p>
        </w:tc>
        <w:tc>
          <w:tcPr>
            <w:tcW w:w="1204" w:type="pct"/>
            <w:shd w:val="clear" w:color="auto" w:fill="auto"/>
            <w:vAlign w:val="center"/>
          </w:tcPr>
          <w:p w14:paraId="1E62EA9A" w14:textId="77777777" w:rsidR="002C3A6F" w:rsidRDefault="002C3A6F" w:rsidP="002C3A6F">
            <w:pPr>
              <w:jc w:val="center"/>
              <w:rPr>
                <w:color w:val="000000"/>
                <w:sz w:val="20"/>
                <w:szCs w:val="20"/>
              </w:rPr>
            </w:pPr>
            <w:r>
              <w:rPr>
                <w:color w:val="000000"/>
                <w:sz w:val="20"/>
                <w:szCs w:val="20"/>
              </w:rPr>
              <w:t>1620,298</w:t>
            </w:r>
          </w:p>
        </w:tc>
      </w:tr>
      <w:tr w:rsidR="002C3A6F" w14:paraId="371352EA" w14:textId="77777777" w:rsidTr="002C3A6F">
        <w:trPr>
          <w:trHeight w:val="340"/>
        </w:trPr>
        <w:tc>
          <w:tcPr>
            <w:tcW w:w="345" w:type="pct"/>
            <w:shd w:val="clear" w:color="auto" w:fill="auto"/>
            <w:vAlign w:val="center"/>
            <w:hideMark/>
          </w:tcPr>
          <w:p w14:paraId="4153CBE9" w14:textId="77777777" w:rsidR="002C3A6F" w:rsidRDefault="002C3A6F" w:rsidP="002C3A6F">
            <w:pPr>
              <w:jc w:val="center"/>
              <w:rPr>
                <w:color w:val="000000"/>
                <w:sz w:val="20"/>
                <w:szCs w:val="20"/>
              </w:rPr>
            </w:pPr>
            <w:r>
              <w:rPr>
                <w:color w:val="000000"/>
                <w:sz w:val="20"/>
                <w:szCs w:val="20"/>
              </w:rPr>
              <w:t>13</w:t>
            </w:r>
          </w:p>
        </w:tc>
        <w:tc>
          <w:tcPr>
            <w:tcW w:w="1638" w:type="pct"/>
            <w:shd w:val="clear" w:color="auto" w:fill="auto"/>
            <w:vAlign w:val="center"/>
            <w:hideMark/>
          </w:tcPr>
          <w:p w14:paraId="46C292B2" w14:textId="77777777" w:rsidR="002C3A6F" w:rsidRPr="003F0F4D" w:rsidRDefault="002C3A6F" w:rsidP="002C3A6F">
            <w:pPr>
              <w:rPr>
                <w:sz w:val="20"/>
                <w:szCs w:val="20"/>
              </w:rPr>
            </w:pPr>
            <w:r>
              <w:rPr>
                <w:color w:val="000000"/>
                <w:sz w:val="20"/>
                <w:szCs w:val="20"/>
              </w:rPr>
              <w:t>Котельная №13</w:t>
            </w:r>
          </w:p>
        </w:tc>
        <w:tc>
          <w:tcPr>
            <w:tcW w:w="691" w:type="pct"/>
            <w:shd w:val="clear" w:color="auto" w:fill="auto"/>
            <w:vAlign w:val="center"/>
          </w:tcPr>
          <w:p w14:paraId="31828377" w14:textId="77777777" w:rsidR="002C3A6F" w:rsidRDefault="002C3A6F" w:rsidP="002C3A6F">
            <w:pPr>
              <w:jc w:val="center"/>
              <w:rPr>
                <w:color w:val="000000"/>
                <w:sz w:val="20"/>
                <w:szCs w:val="20"/>
              </w:rPr>
            </w:pPr>
            <w:r>
              <w:rPr>
                <w:color w:val="000000"/>
                <w:sz w:val="20"/>
                <w:szCs w:val="20"/>
              </w:rPr>
              <w:t>1,72</w:t>
            </w:r>
          </w:p>
        </w:tc>
        <w:tc>
          <w:tcPr>
            <w:tcW w:w="1122" w:type="pct"/>
            <w:shd w:val="clear" w:color="auto" w:fill="auto"/>
            <w:vAlign w:val="center"/>
          </w:tcPr>
          <w:p w14:paraId="76FA4D09" w14:textId="77777777" w:rsidR="002C3A6F" w:rsidRDefault="002C3A6F" w:rsidP="002C3A6F">
            <w:pPr>
              <w:jc w:val="center"/>
              <w:rPr>
                <w:color w:val="000000"/>
                <w:sz w:val="20"/>
                <w:szCs w:val="20"/>
              </w:rPr>
            </w:pPr>
            <w:r>
              <w:rPr>
                <w:color w:val="000000"/>
                <w:sz w:val="20"/>
                <w:szCs w:val="20"/>
              </w:rPr>
              <w:t>1492,1</w:t>
            </w:r>
          </w:p>
        </w:tc>
        <w:tc>
          <w:tcPr>
            <w:tcW w:w="1204" w:type="pct"/>
            <w:shd w:val="clear" w:color="auto" w:fill="auto"/>
            <w:vAlign w:val="center"/>
          </w:tcPr>
          <w:p w14:paraId="7B6A462E" w14:textId="77777777" w:rsidR="002C3A6F" w:rsidRDefault="002C3A6F" w:rsidP="002C3A6F">
            <w:pPr>
              <w:jc w:val="center"/>
              <w:rPr>
                <w:color w:val="000000"/>
                <w:sz w:val="20"/>
                <w:szCs w:val="20"/>
              </w:rPr>
            </w:pPr>
            <w:r>
              <w:rPr>
                <w:color w:val="000000"/>
                <w:sz w:val="20"/>
                <w:szCs w:val="20"/>
              </w:rPr>
              <w:t>867,500</w:t>
            </w:r>
          </w:p>
        </w:tc>
      </w:tr>
      <w:tr w:rsidR="002C3A6F" w14:paraId="1AA52469" w14:textId="77777777" w:rsidTr="002C3A6F">
        <w:trPr>
          <w:trHeight w:val="340"/>
        </w:trPr>
        <w:tc>
          <w:tcPr>
            <w:tcW w:w="345" w:type="pct"/>
            <w:shd w:val="clear" w:color="auto" w:fill="auto"/>
            <w:vAlign w:val="center"/>
            <w:hideMark/>
          </w:tcPr>
          <w:p w14:paraId="7B60ACC0" w14:textId="77777777" w:rsidR="002C3A6F" w:rsidRDefault="002C3A6F" w:rsidP="002C3A6F">
            <w:pPr>
              <w:jc w:val="center"/>
              <w:rPr>
                <w:color w:val="000000"/>
                <w:sz w:val="20"/>
                <w:szCs w:val="20"/>
              </w:rPr>
            </w:pPr>
            <w:r>
              <w:rPr>
                <w:color w:val="000000"/>
                <w:sz w:val="20"/>
                <w:szCs w:val="20"/>
              </w:rPr>
              <w:t>14</w:t>
            </w:r>
          </w:p>
        </w:tc>
        <w:tc>
          <w:tcPr>
            <w:tcW w:w="1638" w:type="pct"/>
            <w:shd w:val="clear" w:color="auto" w:fill="auto"/>
            <w:vAlign w:val="center"/>
            <w:hideMark/>
          </w:tcPr>
          <w:p w14:paraId="46D04879" w14:textId="77777777" w:rsidR="002C3A6F" w:rsidRPr="003F0F4D" w:rsidRDefault="002C3A6F" w:rsidP="002C3A6F">
            <w:pPr>
              <w:rPr>
                <w:sz w:val="20"/>
                <w:szCs w:val="20"/>
              </w:rPr>
            </w:pPr>
            <w:r>
              <w:rPr>
                <w:color w:val="000000"/>
                <w:sz w:val="20"/>
                <w:szCs w:val="20"/>
              </w:rPr>
              <w:t>Котельная №14</w:t>
            </w:r>
          </w:p>
        </w:tc>
        <w:tc>
          <w:tcPr>
            <w:tcW w:w="691" w:type="pct"/>
            <w:shd w:val="clear" w:color="auto" w:fill="auto"/>
            <w:vAlign w:val="center"/>
          </w:tcPr>
          <w:p w14:paraId="3F791436" w14:textId="77777777" w:rsidR="002C3A6F" w:rsidRDefault="002C3A6F" w:rsidP="002C3A6F">
            <w:pPr>
              <w:jc w:val="center"/>
              <w:rPr>
                <w:color w:val="000000"/>
                <w:sz w:val="20"/>
                <w:szCs w:val="20"/>
              </w:rPr>
            </w:pPr>
            <w:r>
              <w:rPr>
                <w:color w:val="000000"/>
                <w:sz w:val="20"/>
                <w:szCs w:val="20"/>
              </w:rPr>
              <w:t>3,6</w:t>
            </w:r>
          </w:p>
        </w:tc>
        <w:tc>
          <w:tcPr>
            <w:tcW w:w="1122" w:type="pct"/>
            <w:shd w:val="clear" w:color="auto" w:fill="auto"/>
            <w:vAlign w:val="center"/>
          </w:tcPr>
          <w:p w14:paraId="230935AF" w14:textId="77777777" w:rsidR="002C3A6F" w:rsidRDefault="002C3A6F" w:rsidP="002C3A6F">
            <w:pPr>
              <w:jc w:val="center"/>
              <w:rPr>
                <w:color w:val="000000"/>
                <w:sz w:val="20"/>
                <w:szCs w:val="20"/>
              </w:rPr>
            </w:pPr>
            <w:r>
              <w:rPr>
                <w:color w:val="000000"/>
                <w:sz w:val="20"/>
                <w:szCs w:val="20"/>
              </w:rPr>
              <w:t>2769,201</w:t>
            </w:r>
          </w:p>
        </w:tc>
        <w:tc>
          <w:tcPr>
            <w:tcW w:w="1204" w:type="pct"/>
            <w:shd w:val="clear" w:color="auto" w:fill="auto"/>
            <w:vAlign w:val="center"/>
          </w:tcPr>
          <w:p w14:paraId="335D3ACA" w14:textId="77777777" w:rsidR="002C3A6F" w:rsidRDefault="002C3A6F" w:rsidP="002C3A6F">
            <w:pPr>
              <w:jc w:val="center"/>
              <w:rPr>
                <w:color w:val="000000"/>
                <w:sz w:val="20"/>
                <w:szCs w:val="20"/>
              </w:rPr>
            </w:pPr>
            <w:r>
              <w:rPr>
                <w:color w:val="000000"/>
                <w:sz w:val="20"/>
                <w:szCs w:val="20"/>
              </w:rPr>
              <w:t>769,223</w:t>
            </w:r>
          </w:p>
        </w:tc>
      </w:tr>
      <w:tr w:rsidR="002C3A6F" w14:paraId="45B3CC66" w14:textId="77777777" w:rsidTr="002C3A6F">
        <w:trPr>
          <w:trHeight w:val="340"/>
        </w:trPr>
        <w:tc>
          <w:tcPr>
            <w:tcW w:w="345" w:type="pct"/>
            <w:shd w:val="clear" w:color="auto" w:fill="auto"/>
            <w:vAlign w:val="center"/>
            <w:hideMark/>
          </w:tcPr>
          <w:p w14:paraId="4C729F7E" w14:textId="77777777" w:rsidR="002C3A6F" w:rsidRDefault="002C3A6F" w:rsidP="002C3A6F">
            <w:pPr>
              <w:jc w:val="center"/>
              <w:rPr>
                <w:color w:val="000000"/>
                <w:sz w:val="20"/>
                <w:szCs w:val="20"/>
              </w:rPr>
            </w:pPr>
            <w:r>
              <w:rPr>
                <w:color w:val="000000"/>
                <w:sz w:val="20"/>
                <w:szCs w:val="20"/>
              </w:rPr>
              <w:t>15</w:t>
            </w:r>
          </w:p>
        </w:tc>
        <w:tc>
          <w:tcPr>
            <w:tcW w:w="1638" w:type="pct"/>
            <w:shd w:val="clear" w:color="auto" w:fill="auto"/>
            <w:vAlign w:val="center"/>
            <w:hideMark/>
          </w:tcPr>
          <w:p w14:paraId="645D8C53" w14:textId="77777777" w:rsidR="002C3A6F" w:rsidRPr="003F0F4D" w:rsidRDefault="002C3A6F" w:rsidP="002C3A6F">
            <w:pPr>
              <w:rPr>
                <w:sz w:val="20"/>
                <w:szCs w:val="20"/>
              </w:rPr>
            </w:pPr>
            <w:r>
              <w:rPr>
                <w:color w:val="000000"/>
                <w:sz w:val="20"/>
                <w:szCs w:val="20"/>
              </w:rPr>
              <w:t>Котельная №15</w:t>
            </w:r>
          </w:p>
        </w:tc>
        <w:tc>
          <w:tcPr>
            <w:tcW w:w="691" w:type="pct"/>
            <w:shd w:val="clear" w:color="auto" w:fill="auto"/>
            <w:vAlign w:val="center"/>
          </w:tcPr>
          <w:p w14:paraId="73DD270A" w14:textId="77777777" w:rsidR="002C3A6F" w:rsidRDefault="002C3A6F" w:rsidP="002C3A6F">
            <w:pPr>
              <w:jc w:val="center"/>
              <w:rPr>
                <w:color w:val="000000"/>
                <w:sz w:val="20"/>
                <w:szCs w:val="20"/>
              </w:rPr>
            </w:pPr>
            <w:r>
              <w:rPr>
                <w:color w:val="000000"/>
                <w:sz w:val="20"/>
                <w:szCs w:val="20"/>
              </w:rPr>
              <w:t>4,8</w:t>
            </w:r>
          </w:p>
        </w:tc>
        <w:tc>
          <w:tcPr>
            <w:tcW w:w="1122" w:type="pct"/>
            <w:shd w:val="clear" w:color="auto" w:fill="auto"/>
            <w:vAlign w:val="center"/>
          </w:tcPr>
          <w:p w14:paraId="062F9123" w14:textId="77777777" w:rsidR="002C3A6F" w:rsidRDefault="002C3A6F" w:rsidP="002C3A6F">
            <w:pPr>
              <w:jc w:val="center"/>
              <w:rPr>
                <w:color w:val="000000"/>
                <w:sz w:val="20"/>
                <w:szCs w:val="20"/>
              </w:rPr>
            </w:pPr>
            <w:r>
              <w:rPr>
                <w:color w:val="000000"/>
                <w:sz w:val="20"/>
                <w:szCs w:val="20"/>
              </w:rPr>
              <w:t>2736,486</w:t>
            </w:r>
          </w:p>
        </w:tc>
        <w:tc>
          <w:tcPr>
            <w:tcW w:w="1204" w:type="pct"/>
            <w:shd w:val="clear" w:color="auto" w:fill="auto"/>
            <w:vAlign w:val="center"/>
          </w:tcPr>
          <w:p w14:paraId="69DFB1C5" w14:textId="77777777" w:rsidR="002C3A6F" w:rsidRDefault="002C3A6F" w:rsidP="002C3A6F">
            <w:pPr>
              <w:jc w:val="center"/>
              <w:rPr>
                <w:color w:val="000000"/>
                <w:sz w:val="20"/>
                <w:szCs w:val="20"/>
              </w:rPr>
            </w:pPr>
            <w:r>
              <w:rPr>
                <w:color w:val="000000"/>
                <w:sz w:val="20"/>
                <w:szCs w:val="20"/>
              </w:rPr>
              <w:t>570,101</w:t>
            </w:r>
          </w:p>
        </w:tc>
      </w:tr>
      <w:tr w:rsidR="002C3A6F" w14:paraId="3417E05B" w14:textId="77777777" w:rsidTr="002C3A6F">
        <w:trPr>
          <w:trHeight w:val="340"/>
        </w:trPr>
        <w:tc>
          <w:tcPr>
            <w:tcW w:w="345" w:type="pct"/>
            <w:shd w:val="clear" w:color="auto" w:fill="auto"/>
            <w:vAlign w:val="center"/>
            <w:hideMark/>
          </w:tcPr>
          <w:p w14:paraId="1DB54C3C" w14:textId="77777777" w:rsidR="002C3A6F" w:rsidRDefault="002C3A6F" w:rsidP="002C3A6F">
            <w:pPr>
              <w:jc w:val="center"/>
              <w:rPr>
                <w:color w:val="000000"/>
                <w:sz w:val="20"/>
                <w:szCs w:val="20"/>
              </w:rPr>
            </w:pPr>
            <w:r>
              <w:rPr>
                <w:color w:val="000000"/>
                <w:sz w:val="20"/>
                <w:szCs w:val="20"/>
              </w:rPr>
              <w:t>16</w:t>
            </w:r>
          </w:p>
        </w:tc>
        <w:tc>
          <w:tcPr>
            <w:tcW w:w="1638" w:type="pct"/>
            <w:shd w:val="clear" w:color="auto" w:fill="auto"/>
            <w:vAlign w:val="center"/>
            <w:hideMark/>
          </w:tcPr>
          <w:p w14:paraId="4F3A51D8" w14:textId="77777777" w:rsidR="002C3A6F" w:rsidRPr="003F0F4D" w:rsidRDefault="002C3A6F" w:rsidP="002C3A6F">
            <w:pPr>
              <w:rPr>
                <w:sz w:val="20"/>
                <w:szCs w:val="20"/>
              </w:rPr>
            </w:pPr>
            <w:r>
              <w:rPr>
                <w:color w:val="000000"/>
                <w:sz w:val="20"/>
                <w:szCs w:val="20"/>
              </w:rPr>
              <w:t>Котельная №16</w:t>
            </w:r>
          </w:p>
        </w:tc>
        <w:tc>
          <w:tcPr>
            <w:tcW w:w="691" w:type="pct"/>
            <w:shd w:val="clear" w:color="auto" w:fill="auto"/>
            <w:vAlign w:val="center"/>
          </w:tcPr>
          <w:p w14:paraId="0B62A037" w14:textId="77777777" w:rsidR="002C3A6F" w:rsidRDefault="002C3A6F" w:rsidP="002C3A6F">
            <w:pPr>
              <w:jc w:val="center"/>
              <w:rPr>
                <w:color w:val="000000"/>
                <w:sz w:val="20"/>
                <w:szCs w:val="20"/>
              </w:rPr>
            </w:pPr>
            <w:r>
              <w:rPr>
                <w:color w:val="000000"/>
                <w:sz w:val="20"/>
                <w:szCs w:val="20"/>
              </w:rPr>
              <w:t>3,6</w:t>
            </w:r>
          </w:p>
        </w:tc>
        <w:tc>
          <w:tcPr>
            <w:tcW w:w="1122" w:type="pct"/>
            <w:shd w:val="clear" w:color="auto" w:fill="auto"/>
            <w:vAlign w:val="center"/>
          </w:tcPr>
          <w:p w14:paraId="61A9222A" w14:textId="77777777" w:rsidR="002C3A6F" w:rsidRDefault="002C3A6F" w:rsidP="002C3A6F">
            <w:pPr>
              <w:jc w:val="center"/>
              <w:rPr>
                <w:color w:val="000000"/>
                <w:sz w:val="20"/>
                <w:szCs w:val="20"/>
              </w:rPr>
            </w:pPr>
            <w:r>
              <w:rPr>
                <w:color w:val="000000"/>
                <w:sz w:val="20"/>
                <w:szCs w:val="20"/>
              </w:rPr>
              <w:t>5537,974</w:t>
            </w:r>
          </w:p>
        </w:tc>
        <w:tc>
          <w:tcPr>
            <w:tcW w:w="1204" w:type="pct"/>
            <w:shd w:val="clear" w:color="auto" w:fill="auto"/>
            <w:vAlign w:val="center"/>
          </w:tcPr>
          <w:p w14:paraId="30908A56" w14:textId="77777777" w:rsidR="002C3A6F" w:rsidRDefault="002C3A6F" w:rsidP="002C3A6F">
            <w:pPr>
              <w:jc w:val="center"/>
              <w:rPr>
                <w:color w:val="000000"/>
                <w:sz w:val="20"/>
                <w:szCs w:val="20"/>
              </w:rPr>
            </w:pPr>
            <w:r>
              <w:rPr>
                <w:color w:val="000000"/>
                <w:sz w:val="20"/>
                <w:szCs w:val="20"/>
              </w:rPr>
              <w:t>1538,326</w:t>
            </w:r>
          </w:p>
        </w:tc>
      </w:tr>
      <w:tr w:rsidR="002C3A6F" w14:paraId="75B2A3EB" w14:textId="77777777" w:rsidTr="002C3A6F">
        <w:trPr>
          <w:trHeight w:val="340"/>
        </w:trPr>
        <w:tc>
          <w:tcPr>
            <w:tcW w:w="345" w:type="pct"/>
            <w:shd w:val="clear" w:color="auto" w:fill="auto"/>
            <w:vAlign w:val="center"/>
            <w:hideMark/>
          </w:tcPr>
          <w:p w14:paraId="1306D81B" w14:textId="77777777" w:rsidR="002C3A6F" w:rsidRDefault="002C3A6F" w:rsidP="002C3A6F">
            <w:pPr>
              <w:jc w:val="center"/>
              <w:rPr>
                <w:color w:val="000000"/>
                <w:sz w:val="20"/>
                <w:szCs w:val="20"/>
              </w:rPr>
            </w:pPr>
            <w:r>
              <w:rPr>
                <w:color w:val="000000"/>
                <w:sz w:val="20"/>
                <w:szCs w:val="20"/>
              </w:rPr>
              <w:t>17</w:t>
            </w:r>
          </w:p>
        </w:tc>
        <w:tc>
          <w:tcPr>
            <w:tcW w:w="1638" w:type="pct"/>
            <w:shd w:val="clear" w:color="auto" w:fill="auto"/>
            <w:vAlign w:val="center"/>
            <w:hideMark/>
          </w:tcPr>
          <w:p w14:paraId="089D3D82" w14:textId="77777777" w:rsidR="002C3A6F" w:rsidRPr="003F0F4D" w:rsidRDefault="002C3A6F" w:rsidP="002C3A6F">
            <w:pPr>
              <w:rPr>
                <w:sz w:val="20"/>
                <w:szCs w:val="20"/>
              </w:rPr>
            </w:pPr>
            <w:r>
              <w:rPr>
                <w:color w:val="000000"/>
                <w:sz w:val="20"/>
                <w:szCs w:val="20"/>
              </w:rPr>
              <w:t>Котельная №17</w:t>
            </w:r>
          </w:p>
        </w:tc>
        <w:tc>
          <w:tcPr>
            <w:tcW w:w="691" w:type="pct"/>
            <w:shd w:val="clear" w:color="auto" w:fill="auto"/>
            <w:vAlign w:val="center"/>
          </w:tcPr>
          <w:p w14:paraId="134D5276" w14:textId="77777777" w:rsidR="002C3A6F" w:rsidRDefault="002C3A6F" w:rsidP="002C3A6F">
            <w:pPr>
              <w:jc w:val="center"/>
              <w:rPr>
                <w:color w:val="000000"/>
                <w:sz w:val="20"/>
                <w:szCs w:val="20"/>
              </w:rPr>
            </w:pPr>
            <w:r>
              <w:rPr>
                <w:color w:val="000000"/>
                <w:sz w:val="20"/>
                <w:szCs w:val="20"/>
              </w:rPr>
              <w:t>4,2</w:t>
            </w:r>
          </w:p>
        </w:tc>
        <w:tc>
          <w:tcPr>
            <w:tcW w:w="1122" w:type="pct"/>
            <w:shd w:val="clear" w:color="auto" w:fill="auto"/>
            <w:vAlign w:val="center"/>
          </w:tcPr>
          <w:p w14:paraId="18612F1E" w14:textId="77777777" w:rsidR="002C3A6F" w:rsidRDefault="002C3A6F" w:rsidP="002C3A6F">
            <w:pPr>
              <w:jc w:val="center"/>
              <w:rPr>
                <w:color w:val="000000"/>
                <w:sz w:val="20"/>
                <w:szCs w:val="20"/>
              </w:rPr>
            </w:pPr>
            <w:r>
              <w:rPr>
                <w:color w:val="000000"/>
                <w:sz w:val="20"/>
                <w:szCs w:val="20"/>
              </w:rPr>
              <w:t>5497,738</w:t>
            </w:r>
          </w:p>
        </w:tc>
        <w:tc>
          <w:tcPr>
            <w:tcW w:w="1204" w:type="pct"/>
            <w:shd w:val="clear" w:color="auto" w:fill="auto"/>
            <w:vAlign w:val="center"/>
          </w:tcPr>
          <w:p w14:paraId="635958DB" w14:textId="77777777" w:rsidR="002C3A6F" w:rsidRDefault="002C3A6F" w:rsidP="002C3A6F">
            <w:pPr>
              <w:jc w:val="center"/>
              <w:rPr>
                <w:color w:val="000000"/>
                <w:sz w:val="20"/>
                <w:szCs w:val="20"/>
              </w:rPr>
            </w:pPr>
            <w:r>
              <w:rPr>
                <w:color w:val="000000"/>
                <w:sz w:val="20"/>
                <w:szCs w:val="20"/>
              </w:rPr>
              <w:t>1308,985</w:t>
            </w:r>
          </w:p>
        </w:tc>
      </w:tr>
      <w:tr w:rsidR="002C3A6F" w14:paraId="5F37F5A8" w14:textId="77777777" w:rsidTr="002C3A6F">
        <w:trPr>
          <w:trHeight w:val="340"/>
        </w:trPr>
        <w:tc>
          <w:tcPr>
            <w:tcW w:w="345" w:type="pct"/>
            <w:shd w:val="clear" w:color="auto" w:fill="auto"/>
            <w:vAlign w:val="center"/>
            <w:hideMark/>
          </w:tcPr>
          <w:p w14:paraId="614770D2" w14:textId="77777777" w:rsidR="002C3A6F" w:rsidRDefault="002C3A6F" w:rsidP="002C3A6F">
            <w:pPr>
              <w:jc w:val="center"/>
              <w:rPr>
                <w:color w:val="000000"/>
                <w:sz w:val="20"/>
                <w:szCs w:val="20"/>
              </w:rPr>
            </w:pPr>
            <w:r>
              <w:rPr>
                <w:color w:val="000000"/>
                <w:sz w:val="20"/>
                <w:szCs w:val="20"/>
              </w:rPr>
              <w:t>18</w:t>
            </w:r>
          </w:p>
        </w:tc>
        <w:tc>
          <w:tcPr>
            <w:tcW w:w="1638" w:type="pct"/>
            <w:shd w:val="clear" w:color="auto" w:fill="auto"/>
            <w:vAlign w:val="center"/>
            <w:hideMark/>
          </w:tcPr>
          <w:p w14:paraId="0CC00B46" w14:textId="77777777" w:rsidR="002C3A6F" w:rsidRPr="003F0F4D" w:rsidRDefault="002C3A6F" w:rsidP="002C3A6F">
            <w:pPr>
              <w:rPr>
                <w:sz w:val="20"/>
                <w:szCs w:val="20"/>
              </w:rPr>
            </w:pPr>
            <w:r>
              <w:rPr>
                <w:color w:val="000000"/>
                <w:sz w:val="20"/>
                <w:szCs w:val="20"/>
              </w:rPr>
              <w:t>Котельная №18</w:t>
            </w:r>
          </w:p>
        </w:tc>
        <w:tc>
          <w:tcPr>
            <w:tcW w:w="691" w:type="pct"/>
            <w:shd w:val="clear" w:color="auto" w:fill="auto"/>
            <w:vAlign w:val="center"/>
          </w:tcPr>
          <w:p w14:paraId="3E7D2DE2" w14:textId="77777777" w:rsidR="002C3A6F" w:rsidRDefault="002C3A6F" w:rsidP="002C3A6F">
            <w:pPr>
              <w:jc w:val="center"/>
              <w:rPr>
                <w:color w:val="000000"/>
                <w:sz w:val="20"/>
                <w:szCs w:val="20"/>
              </w:rPr>
            </w:pPr>
            <w:r>
              <w:rPr>
                <w:color w:val="000000"/>
                <w:sz w:val="20"/>
                <w:szCs w:val="20"/>
              </w:rPr>
              <w:t>2,2</w:t>
            </w:r>
          </w:p>
        </w:tc>
        <w:tc>
          <w:tcPr>
            <w:tcW w:w="1122" w:type="pct"/>
            <w:shd w:val="clear" w:color="auto" w:fill="auto"/>
            <w:vAlign w:val="center"/>
          </w:tcPr>
          <w:p w14:paraId="63560C71" w14:textId="77777777" w:rsidR="002C3A6F" w:rsidRDefault="002C3A6F" w:rsidP="002C3A6F">
            <w:pPr>
              <w:jc w:val="center"/>
              <w:rPr>
                <w:color w:val="000000"/>
                <w:sz w:val="20"/>
                <w:szCs w:val="20"/>
              </w:rPr>
            </w:pPr>
            <w:r>
              <w:rPr>
                <w:color w:val="000000"/>
                <w:sz w:val="20"/>
                <w:szCs w:val="20"/>
              </w:rPr>
              <w:t>3455,1</w:t>
            </w:r>
          </w:p>
        </w:tc>
        <w:tc>
          <w:tcPr>
            <w:tcW w:w="1204" w:type="pct"/>
            <w:shd w:val="clear" w:color="auto" w:fill="auto"/>
            <w:vAlign w:val="center"/>
          </w:tcPr>
          <w:p w14:paraId="772846FB" w14:textId="77777777" w:rsidR="002C3A6F" w:rsidRDefault="002C3A6F" w:rsidP="002C3A6F">
            <w:pPr>
              <w:jc w:val="center"/>
              <w:rPr>
                <w:color w:val="000000"/>
                <w:sz w:val="20"/>
                <w:szCs w:val="20"/>
              </w:rPr>
            </w:pPr>
            <w:r>
              <w:rPr>
                <w:color w:val="000000"/>
                <w:sz w:val="20"/>
                <w:szCs w:val="20"/>
              </w:rPr>
              <w:t>1570,500</w:t>
            </w:r>
          </w:p>
        </w:tc>
      </w:tr>
      <w:tr w:rsidR="002C3A6F" w14:paraId="6F824814" w14:textId="77777777" w:rsidTr="002C3A6F">
        <w:trPr>
          <w:trHeight w:val="340"/>
        </w:trPr>
        <w:tc>
          <w:tcPr>
            <w:tcW w:w="345" w:type="pct"/>
            <w:shd w:val="clear" w:color="auto" w:fill="auto"/>
            <w:vAlign w:val="center"/>
            <w:hideMark/>
          </w:tcPr>
          <w:p w14:paraId="00D80C38" w14:textId="77777777" w:rsidR="002C3A6F" w:rsidRDefault="002C3A6F" w:rsidP="002C3A6F">
            <w:pPr>
              <w:jc w:val="center"/>
              <w:rPr>
                <w:color w:val="000000"/>
                <w:sz w:val="20"/>
                <w:szCs w:val="20"/>
              </w:rPr>
            </w:pPr>
            <w:r>
              <w:rPr>
                <w:color w:val="000000"/>
                <w:sz w:val="20"/>
                <w:szCs w:val="20"/>
              </w:rPr>
              <w:t>19</w:t>
            </w:r>
          </w:p>
        </w:tc>
        <w:tc>
          <w:tcPr>
            <w:tcW w:w="1638" w:type="pct"/>
            <w:shd w:val="clear" w:color="auto" w:fill="auto"/>
            <w:vAlign w:val="center"/>
            <w:hideMark/>
          </w:tcPr>
          <w:p w14:paraId="7B59802E" w14:textId="77777777" w:rsidR="002C3A6F" w:rsidRPr="003F0F4D" w:rsidRDefault="002C3A6F" w:rsidP="002C3A6F">
            <w:pPr>
              <w:rPr>
                <w:sz w:val="20"/>
                <w:szCs w:val="20"/>
              </w:rPr>
            </w:pPr>
            <w:r>
              <w:rPr>
                <w:color w:val="000000"/>
                <w:sz w:val="20"/>
                <w:szCs w:val="20"/>
              </w:rPr>
              <w:t>Котельная №19</w:t>
            </w:r>
          </w:p>
        </w:tc>
        <w:tc>
          <w:tcPr>
            <w:tcW w:w="691" w:type="pct"/>
            <w:shd w:val="clear" w:color="auto" w:fill="auto"/>
            <w:vAlign w:val="center"/>
          </w:tcPr>
          <w:p w14:paraId="33975BA0" w14:textId="77777777" w:rsidR="002C3A6F" w:rsidRDefault="002C3A6F" w:rsidP="002C3A6F">
            <w:pPr>
              <w:jc w:val="center"/>
              <w:rPr>
                <w:color w:val="000000"/>
                <w:sz w:val="20"/>
                <w:szCs w:val="20"/>
              </w:rPr>
            </w:pPr>
            <w:r>
              <w:rPr>
                <w:color w:val="000000"/>
                <w:sz w:val="20"/>
                <w:szCs w:val="20"/>
              </w:rPr>
              <w:t>0,06</w:t>
            </w:r>
          </w:p>
        </w:tc>
        <w:tc>
          <w:tcPr>
            <w:tcW w:w="1122" w:type="pct"/>
            <w:shd w:val="clear" w:color="auto" w:fill="auto"/>
            <w:vAlign w:val="center"/>
          </w:tcPr>
          <w:p w14:paraId="50A2D254" w14:textId="77777777" w:rsidR="002C3A6F" w:rsidRDefault="002C3A6F" w:rsidP="002C3A6F">
            <w:pPr>
              <w:jc w:val="center"/>
              <w:rPr>
                <w:color w:val="000000"/>
                <w:sz w:val="20"/>
                <w:szCs w:val="20"/>
              </w:rPr>
            </w:pPr>
            <w:r>
              <w:rPr>
                <w:color w:val="000000"/>
                <w:sz w:val="20"/>
                <w:szCs w:val="20"/>
              </w:rPr>
              <w:t>71</w:t>
            </w:r>
          </w:p>
        </w:tc>
        <w:tc>
          <w:tcPr>
            <w:tcW w:w="1204" w:type="pct"/>
            <w:shd w:val="clear" w:color="auto" w:fill="auto"/>
            <w:vAlign w:val="center"/>
          </w:tcPr>
          <w:p w14:paraId="116BCC1E" w14:textId="77777777" w:rsidR="002C3A6F" w:rsidRDefault="002C3A6F" w:rsidP="002C3A6F">
            <w:pPr>
              <w:jc w:val="center"/>
              <w:rPr>
                <w:color w:val="000000"/>
                <w:sz w:val="20"/>
                <w:szCs w:val="20"/>
              </w:rPr>
            </w:pPr>
            <w:r>
              <w:rPr>
                <w:color w:val="000000"/>
                <w:sz w:val="20"/>
                <w:szCs w:val="20"/>
              </w:rPr>
              <w:t>1183,333</w:t>
            </w:r>
          </w:p>
        </w:tc>
      </w:tr>
      <w:tr w:rsidR="002C3A6F" w14:paraId="54D9A196" w14:textId="77777777" w:rsidTr="002C3A6F">
        <w:trPr>
          <w:trHeight w:val="340"/>
        </w:trPr>
        <w:tc>
          <w:tcPr>
            <w:tcW w:w="345" w:type="pct"/>
            <w:shd w:val="clear" w:color="auto" w:fill="auto"/>
            <w:vAlign w:val="center"/>
            <w:hideMark/>
          </w:tcPr>
          <w:p w14:paraId="74141568" w14:textId="77777777" w:rsidR="002C3A6F" w:rsidRDefault="002C3A6F" w:rsidP="002C3A6F">
            <w:pPr>
              <w:jc w:val="center"/>
              <w:rPr>
                <w:color w:val="000000"/>
                <w:sz w:val="20"/>
                <w:szCs w:val="20"/>
              </w:rPr>
            </w:pPr>
            <w:r>
              <w:rPr>
                <w:color w:val="000000"/>
                <w:sz w:val="20"/>
                <w:szCs w:val="20"/>
              </w:rPr>
              <w:t>20</w:t>
            </w:r>
          </w:p>
        </w:tc>
        <w:tc>
          <w:tcPr>
            <w:tcW w:w="1638" w:type="pct"/>
            <w:shd w:val="clear" w:color="auto" w:fill="auto"/>
            <w:vAlign w:val="center"/>
            <w:hideMark/>
          </w:tcPr>
          <w:p w14:paraId="41863795" w14:textId="77777777" w:rsidR="002C3A6F" w:rsidRPr="003F0F4D" w:rsidRDefault="002C3A6F" w:rsidP="002C3A6F">
            <w:pPr>
              <w:rPr>
                <w:sz w:val="20"/>
                <w:szCs w:val="20"/>
              </w:rPr>
            </w:pPr>
            <w:r>
              <w:rPr>
                <w:color w:val="000000"/>
                <w:sz w:val="20"/>
                <w:szCs w:val="20"/>
              </w:rPr>
              <w:t>Котельная №20</w:t>
            </w:r>
          </w:p>
        </w:tc>
        <w:tc>
          <w:tcPr>
            <w:tcW w:w="691" w:type="pct"/>
            <w:shd w:val="clear" w:color="auto" w:fill="auto"/>
            <w:vAlign w:val="center"/>
          </w:tcPr>
          <w:p w14:paraId="550F3242" w14:textId="77777777" w:rsidR="002C3A6F" w:rsidRDefault="002C3A6F" w:rsidP="002C3A6F">
            <w:pPr>
              <w:jc w:val="center"/>
              <w:rPr>
                <w:color w:val="000000"/>
                <w:sz w:val="20"/>
                <w:szCs w:val="20"/>
              </w:rPr>
            </w:pPr>
            <w:r>
              <w:rPr>
                <w:color w:val="000000"/>
                <w:sz w:val="20"/>
                <w:szCs w:val="20"/>
              </w:rPr>
              <w:t>0,86</w:t>
            </w:r>
          </w:p>
        </w:tc>
        <w:tc>
          <w:tcPr>
            <w:tcW w:w="1122" w:type="pct"/>
            <w:shd w:val="clear" w:color="auto" w:fill="auto"/>
            <w:vAlign w:val="center"/>
          </w:tcPr>
          <w:p w14:paraId="4307F3BB" w14:textId="77777777" w:rsidR="002C3A6F" w:rsidRDefault="002C3A6F" w:rsidP="002C3A6F">
            <w:pPr>
              <w:jc w:val="center"/>
              <w:rPr>
                <w:color w:val="000000"/>
                <w:sz w:val="20"/>
                <w:szCs w:val="20"/>
              </w:rPr>
            </w:pPr>
            <w:r>
              <w:rPr>
                <w:color w:val="000000"/>
                <w:sz w:val="20"/>
                <w:szCs w:val="20"/>
              </w:rPr>
              <w:t>1399,06</w:t>
            </w:r>
          </w:p>
        </w:tc>
        <w:tc>
          <w:tcPr>
            <w:tcW w:w="1204" w:type="pct"/>
            <w:shd w:val="clear" w:color="auto" w:fill="auto"/>
            <w:vAlign w:val="center"/>
          </w:tcPr>
          <w:p w14:paraId="231E1A09" w14:textId="77777777" w:rsidR="002C3A6F" w:rsidRDefault="002C3A6F" w:rsidP="002C3A6F">
            <w:pPr>
              <w:jc w:val="center"/>
              <w:rPr>
                <w:color w:val="000000"/>
                <w:sz w:val="20"/>
                <w:szCs w:val="20"/>
              </w:rPr>
            </w:pPr>
            <w:r>
              <w:rPr>
                <w:color w:val="000000"/>
                <w:sz w:val="20"/>
                <w:szCs w:val="20"/>
              </w:rPr>
              <w:t>1626,814</w:t>
            </w:r>
          </w:p>
        </w:tc>
      </w:tr>
      <w:tr w:rsidR="002C3A6F" w14:paraId="49F7A0B8" w14:textId="77777777" w:rsidTr="002C3A6F">
        <w:trPr>
          <w:trHeight w:val="340"/>
        </w:trPr>
        <w:tc>
          <w:tcPr>
            <w:tcW w:w="345" w:type="pct"/>
            <w:shd w:val="clear" w:color="auto" w:fill="auto"/>
            <w:vAlign w:val="center"/>
            <w:hideMark/>
          </w:tcPr>
          <w:p w14:paraId="3C18DAEC" w14:textId="77777777" w:rsidR="002C3A6F" w:rsidRDefault="002C3A6F" w:rsidP="002C3A6F">
            <w:pPr>
              <w:jc w:val="center"/>
              <w:rPr>
                <w:color w:val="000000"/>
                <w:sz w:val="20"/>
                <w:szCs w:val="20"/>
              </w:rPr>
            </w:pPr>
            <w:r>
              <w:rPr>
                <w:color w:val="000000"/>
                <w:sz w:val="20"/>
                <w:szCs w:val="20"/>
              </w:rPr>
              <w:t>21</w:t>
            </w:r>
          </w:p>
        </w:tc>
        <w:tc>
          <w:tcPr>
            <w:tcW w:w="1638" w:type="pct"/>
            <w:shd w:val="clear" w:color="auto" w:fill="auto"/>
            <w:vAlign w:val="center"/>
            <w:hideMark/>
          </w:tcPr>
          <w:p w14:paraId="20936B00" w14:textId="77777777" w:rsidR="002C3A6F" w:rsidRPr="003F0F4D" w:rsidRDefault="002C3A6F" w:rsidP="002C3A6F">
            <w:pPr>
              <w:rPr>
                <w:sz w:val="20"/>
                <w:szCs w:val="20"/>
              </w:rPr>
            </w:pPr>
            <w:r>
              <w:rPr>
                <w:color w:val="000000"/>
                <w:sz w:val="20"/>
                <w:szCs w:val="20"/>
              </w:rPr>
              <w:t>Котельная №21</w:t>
            </w:r>
          </w:p>
        </w:tc>
        <w:tc>
          <w:tcPr>
            <w:tcW w:w="691" w:type="pct"/>
            <w:shd w:val="clear" w:color="auto" w:fill="auto"/>
            <w:vAlign w:val="center"/>
          </w:tcPr>
          <w:p w14:paraId="527C9B9E" w14:textId="77777777" w:rsidR="002C3A6F" w:rsidRDefault="002C3A6F" w:rsidP="002C3A6F">
            <w:pPr>
              <w:jc w:val="center"/>
              <w:rPr>
                <w:color w:val="000000"/>
                <w:sz w:val="20"/>
                <w:szCs w:val="20"/>
              </w:rPr>
            </w:pPr>
            <w:r>
              <w:rPr>
                <w:color w:val="000000"/>
                <w:sz w:val="20"/>
                <w:szCs w:val="20"/>
              </w:rPr>
              <w:t>0,086</w:t>
            </w:r>
          </w:p>
        </w:tc>
        <w:tc>
          <w:tcPr>
            <w:tcW w:w="1122" w:type="pct"/>
            <w:shd w:val="clear" w:color="auto" w:fill="auto"/>
            <w:vAlign w:val="center"/>
          </w:tcPr>
          <w:p w14:paraId="116AD438" w14:textId="77777777" w:rsidR="002C3A6F" w:rsidRDefault="002C3A6F" w:rsidP="002C3A6F">
            <w:pPr>
              <w:jc w:val="center"/>
              <w:rPr>
                <w:color w:val="000000"/>
                <w:sz w:val="20"/>
                <w:szCs w:val="20"/>
              </w:rPr>
            </w:pPr>
            <w:r>
              <w:rPr>
                <w:color w:val="000000"/>
                <w:sz w:val="20"/>
                <w:szCs w:val="20"/>
              </w:rPr>
              <w:t>129,346</w:t>
            </w:r>
          </w:p>
        </w:tc>
        <w:tc>
          <w:tcPr>
            <w:tcW w:w="1204" w:type="pct"/>
            <w:shd w:val="clear" w:color="auto" w:fill="auto"/>
            <w:vAlign w:val="center"/>
          </w:tcPr>
          <w:p w14:paraId="4A5C1753" w14:textId="77777777" w:rsidR="002C3A6F" w:rsidRDefault="002C3A6F" w:rsidP="002C3A6F">
            <w:pPr>
              <w:jc w:val="center"/>
              <w:rPr>
                <w:color w:val="000000"/>
                <w:sz w:val="20"/>
                <w:szCs w:val="20"/>
              </w:rPr>
            </w:pPr>
            <w:r>
              <w:rPr>
                <w:color w:val="000000"/>
                <w:sz w:val="20"/>
                <w:szCs w:val="20"/>
              </w:rPr>
              <w:t>1504,023</w:t>
            </w:r>
          </w:p>
        </w:tc>
      </w:tr>
      <w:tr w:rsidR="002C3A6F" w14:paraId="5367BC3F" w14:textId="77777777" w:rsidTr="002C3A6F">
        <w:trPr>
          <w:trHeight w:val="340"/>
        </w:trPr>
        <w:tc>
          <w:tcPr>
            <w:tcW w:w="345" w:type="pct"/>
            <w:shd w:val="clear" w:color="auto" w:fill="auto"/>
            <w:vAlign w:val="center"/>
            <w:hideMark/>
          </w:tcPr>
          <w:p w14:paraId="3BDD9D51" w14:textId="77777777" w:rsidR="002C3A6F" w:rsidRDefault="002C3A6F" w:rsidP="002C3A6F">
            <w:pPr>
              <w:jc w:val="center"/>
              <w:rPr>
                <w:color w:val="000000"/>
                <w:sz w:val="20"/>
                <w:szCs w:val="20"/>
              </w:rPr>
            </w:pPr>
            <w:r>
              <w:rPr>
                <w:color w:val="000000"/>
                <w:sz w:val="20"/>
                <w:szCs w:val="20"/>
              </w:rPr>
              <w:t>22</w:t>
            </w:r>
          </w:p>
        </w:tc>
        <w:tc>
          <w:tcPr>
            <w:tcW w:w="1638" w:type="pct"/>
            <w:shd w:val="clear" w:color="auto" w:fill="auto"/>
            <w:vAlign w:val="center"/>
            <w:hideMark/>
          </w:tcPr>
          <w:p w14:paraId="3FE90A89" w14:textId="77777777" w:rsidR="002C3A6F" w:rsidRPr="003F0F4D" w:rsidRDefault="002C3A6F" w:rsidP="002C3A6F">
            <w:pPr>
              <w:rPr>
                <w:sz w:val="20"/>
                <w:szCs w:val="20"/>
              </w:rPr>
            </w:pPr>
            <w:r>
              <w:rPr>
                <w:color w:val="000000"/>
                <w:sz w:val="20"/>
                <w:szCs w:val="20"/>
              </w:rPr>
              <w:t>Котельная №22</w:t>
            </w:r>
          </w:p>
        </w:tc>
        <w:tc>
          <w:tcPr>
            <w:tcW w:w="691" w:type="pct"/>
            <w:shd w:val="clear" w:color="auto" w:fill="auto"/>
            <w:vAlign w:val="center"/>
          </w:tcPr>
          <w:p w14:paraId="6A460900" w14:textId="77777777" w:rsidR="002C3A6F" w:rsidRDefault="002C3A6F" w:rsidP="002C3A6F">
            <w:pPr>
              <w:jc w:val="center"/>
              <w:rPr>
                <w:color w:val="000000"/>
                <w:sz w:val="20"/>
                <w:szCs w:val="20"/>
              </w:rPr>
            </w:pPr>
            <w:r>
              <w:rPr>
                <w:color w:val="000000"/>
                <w:sz w:val="20"/>
                <w:szCs w:val="20"/>
              </w:rPr>
              <w:t>0,04</w:t>
            </w:r>
          </w:p>
        </w:tc>
        <w:tc>
          <w:tcPr>
            <w:tcW w:w="1122" w:type="pct"/>
            <w:shd w:val="clear" w:color="auto" w:fill="auto"/>
            <w:vAlign w:val="center"/>
          </w:tcPr>
          <w:p w14:paraId="1BD44009" w14:textId="77777777" w:rsidR="002C3A6F" w:rsidRDefault="002C3A6F" w:rsidP="002C3A6F">
            <w:pPr>
              <w:jc w:val="center"/>
              <w:rPr>
                <w:color w:val="000000"/>
                <w:sz w:val="20"/>
                <w:szCs w:val="20"/>
              </w:rPr>
            </w:pPr>
            <w:r>
              <w:rPr>
                <w:color w:val="000000"/>
                <w:sz w:val="20"/>
                <w:szCs w:val="20"/>
              </w:rPr>
              <w:t>66,4</w:t>
            </w:r>
          </w:p>
        </w:tc>
        <w:tc>
          <w:tcPr>
            <w:tcW w:w="1204" w:type="pct"/>
            <w:shd w:val="clear" w:color="auto" w:fill="auto"/>
            <w:vAlign w:val="center"/>
          </w:tcPr>
          <w:p w14:paraId="38A9567D" w14:textId="77777777" w:rsidR="002C3A6F" w:rsidRDefault="002C3A6F" w:rsidP="002C3A6F">
            <w:pPr>
              <w:jc w:val="center"/>
              <w:rPr>
                <w:color w:val="000000"/>
                <w:sz w:val="20"/>
                <w:szCs w:val="20"/>
              </w:rPr>
            </w:pPr>
            <w:r>
              <w:rPr>
                <w:color w:val="000000"/>
                <w:sz w:val="20"/>
                <w:szCs w:val="20"/>
              </w:rPr>
              <w:t>1660,000</w:t>
            </w:r>
          </w:p>
        </w:tc>
      </w:tr>
      <w:tr w:rsidR="002C3A6F" w14:paraId="52F83A14" w14:textId="77777777" w:rsidTr="002C3A6F">
        <w:trPr>
          <w:trHeight w:val="340"/>
        </w:trPr>
        <w:tc>
          <w:tcPr>
            <w:tcW w:w="345" w:type="pct"/>
            <w:shd w:val="clear" w:color="auto" w:fill="auto"/>
            <w:vAlign w:val="center"/>
            <w:hideMark/>
          </w:tcPr>
          <w:p w14:paraId="4DAD97A0" w14:textId="77777777" w:rsidR="002C3A6F" w:rsidRDefault="002C3A6F" w:rsidP="002C3A6F">
            <w:pPr>
              <w:jc w:val="center"/>
              <w:rPr>
                <w:color w:val="000000"/>
                <w:sz w:val="20"/>
                <w:szCs w:val="20"/>
              </w:rPr>
            </w:pPr>
            <w:r>
              <w:rPr>
                <w:color w:val="000000"/>
                <w:sz w:val="20"/>
                <w:szCs w:val="20"/>
              </w:rPr>
              <w:t>23</w:t>
            </w:r>
          </w:p>
        </w:tc>
        <w:tc>
          <w:tcPr>
            <w:tcW w:w="1638" w:type="pct"/>
            <w:shd w:val="clear" w:color="auto" w:fill="auto"/>
            <w:vAlign w:val="center"/>
            <w:hideMark/>
          </w:tcPr>
          <w:p w14:paraId="179EADB1" w14:textId="77777777" w:rsidR="002C3A6F" w:rsidRDefault="002C3A6F" w:rsidP="002C3A6F">
            <w:pPr>
              <w:rPr>
                <w:color w:val="000000"/>
                <w:sz w:val="20"/>
                <w:szCs w:val="20"/>
              </w:rPr>
            </w:pPr>
            <w:r>
              <w:rPr>
                <w:color w:val="000000"/>
                <w:sz w:val="20"/>
                <w:szCs w:val="20"/>
              </w:rPr>
              <w:t>Котельная №23</w:t>
            </w:r>
          </w:p>
        </w:tc>
        <w:tc>
          <w:tcPr>
            <w:tcW w:w="691" w:type="pct"/>
            <w:shd w:val="clear" w:color="auto" w:fill="auto"/>
            <w:vAlign w:val="center"/>
          </w:tcPr>
          <w:p w14:paraId="3D7A2D9A" w14:textId="77777777" w:rsidR="002C3A6F" w:rsidRDefault="002C3A6F" w:rsidP="002C3A6F">
            <w:pPr>
              <w:jc w:val="center"/>
              <w:rPr>
                <w:color w:val="000000"/>
                <w:sz w:val="20"/>
                <w:szCs w:val="20"/>
              </w:rPr>
            </w:pPr>
            <w:r>
              <w:rPr>
                <w:color w:val="000000"/>
                <w:sz w:val="20"/>
                <w:szCs w:val="20"/>
              </w:rPr>
              <w:t>0,04</w:t>
            </w:r>
          </w:p>
        </w:tc>
        <w:tc>
          <w:tcPr>
            <w:tcW w:w="1122" w:type="pct"/>
            <w:shd w:val="clear" w:color="auto" w:fill="auto"/>
            <w:vAlign w:val="center"/>
          </w:tcPr>
          <w:p w14:paraId="13343FAB" w14:textId="77777777" w:rsidR="002C3A6F" w:rsidRDefault="002C3A6F" w:rsidP="002C3A6F">
            <w:pPr>
              <w:jc w:val="center"/>
              <w:rPr>
                <w:color w:val="000000"/>
                <w:sz w:val="20"/>
                <w:szCs w:val="20"/>
              </w:rPr>
            </w:pPr>
            <w:r>
              <w:rPr>
                <w:color w:val="000000"/>
                <w:sz w:val="20"/>
                <w:szCs w:val="20"/>
              </w:rPr>
              <w:t>78,9</w:t>
            </w:r>
          </w:p>
        </w:tc>
        <w:tc>
          <w:tcPr>
            <w:tcW w:w="1204" w:type="pct"/>
            <w:shd w:val="clear" w:color="auto" w:fill="auto"/>
            <w:vAlign w:val="center"/>
          </w:tcPr>
          <w:p w14:paraId="567B4AFA" w14:textId="77777777" w:rsidR="002C3A6F" w:rsidRDefault="002C3A6F" w:rsidP="002C3A6F">
            <w:pPr>
              <w:jc w:val="center"/>
              <w:rPr>
                <w:color w:val="000000"/>
                <w:sz w:val="20"/>
                <w:szCs w:val="20"/>
              </w:rPr>
            </w:pPr>
            <w:r>
              <w:rPr>
                <w:color w:val="000000"/>
                <w:sz w:val="20"/>
                <w:szCs w:val="20"/>
              </w:rPr>
              <w:t>1972,500</w:t>
            </w:r>
          </w:p>
        </w:tc>
      </w:tr>
      <w:tr w:rsidR="002C3A6F" w14:paraId="745303EE" w14:textId="77777777" w:rsidTr="002C3A6F">
        <w:trPr>
          <w:trHeight w:val="340"/>
        </w:trPr>
        <w:tc>
          <w:tcPr>
            <w:tcW w:w="345" w:type="pct"/>
            <w:shd w:val="clear" w:color="auto" w:fill="auto"/>
            <w:vAlign w:val="center"/>
            <w:hideMark/>
          </w:tcPr>
          <w:p w14:paraId="17D8E244" w14:textId="77777777" w:rsidR="002C3A6F" w:rsidRDefault="002C3A6F" w:rsidP="002C3A6F">
            <w:pPr>
              <w:jc w:val="center"/>
              <w:rPr>
                <w:color w:val="000000"/>
                <w:sz w:val="20"/>
                <w:szCs w:val="20"/>
              </w:rPr>
            </w:pPr>
            <w:r>
              <w:rPr>
                <w:color w:val="000000"/>
                <w:sz w:val="20"/>
                <w:szCs w:val="20"/>
              </w:rPr>
              <w:t>24</w:t>
            </w:r>
          </w:p>
        </w:tc>
        <w:tc>
          <w:tcPr>
            <w:tcW w:w="1638" w:type="pct"/>
            <w:shd w:val="clear" w:color="auto" w:fill="auto"/>
            <w:vAlign w:val="center"/>
            <w:hideMark/>
          </w:tcPr>
          <w:p w14:paraId="766D0BBD" w14:textId="77777777" w:rsidR="002C3A6F" w:rsidRPr="003F0F4D" w:rsidRDefault="002C3A6F" w:rsidP="002C3A6F">
            <w:pPr>
              <w:rPr>
                <w:sz w:val="20"/>
                <w:szCs w:val="20"/>
              </w:rPr>
            </w:pPr>
            <w:r>
              <w:rPr>
                <w:color w:val="000000"/>
                <w:sz w:val="20"/>
                <w:szCs w:val="20"/>
              </w:rPr>
              <w:t>Котельная №24 ул. Рогова</w:t>
            </w:r>
          </w:p>
        </w:tc>
        <w:tc>
          <w:tcPr>
            <w:tcW w:w="691" w:type="pct"/>
            <w:shd w:val="clear" w:color="auto" w:fill="auto"/>
            <w:vAlign w:val="center"/>
          </w:tcPr>
          <w:p w14:paraId="506844F9" w14:textId="77777777" w:rsidR="002C3A6F" w:rsidRDefault="002C3A6F" w:rsidP="002C3A6F">
            <w:pPr>
              <w:jc w:val="center"/>
              <w:rPr>
                <w:color w:val="000000"/>
                <w:sz w:val="20"/>
                <w:szCs w:val="20"/>
              </w:rPr>
            </w:pPr>
            <w:r>
              <w:rPr>
                <w:color w:val="000000"/>
                <w:sz w:val="20"/>
                <w:szCs w:val="20"/>
              </w:rPr>
              <w:t>6,45</w:t>
            </w:r>
          </w:p>
        </w:tc>
        <w:tc>
          <w:tcPr>
            <w:tcW w:w="1122" w:type="pct"/>
            <w:shd w:val="clear" w:color="auto" w:fill="auto"/>
            <w:vAlign w:val="center"/>
          </w:tcPr>
          <w:p w14:paraId="4B2AF347" w14:textId="77777777" w:rsidR="002C3A6F" w:rsidRDefault="002C3A6F" w:rsidP="002C3A6F">
            <w:pPr>
              <w:jc w:val="center"/>
              <w:rPr>
                <w:color w:val="000000"/>
                <w:sz w:val="20"/>
                <w:szCs w:val="20"/>
              </w:rPr>
            </w:pPr>
            <w:r>
              <w:rPr>
                <w:color w:val="000000"/>
                <w:sz w:val="20"/>
                <w:szCs w:val="20"/>
              </w:rPr>
              <w:t>1544,856</w:t>
            </w:r>
          </w:p>
        </w:tc>
        <w:tc>
          <w:tcPr>
            <w:tcW w:w="1204" w:type="pct"/>
            <w:shd w:val="clear" w:color="auto" w:fill="auto"/>
            <w:vAlign w:val="center"/>
          </w:tcPr>
          <w:p w14:paraId="49C3B712" w14:textId="77777777" w:rsidR="002C3A6F" w:rsidRDefault="002C3A6F" w:rsidP="002C3A6F">
            <w:pPr>
              <w:jc w:val="center"/>
              <w:rPr>
                <w:color w:val="000000"/>
                <w:sz w:val="20"/>
                <w:szCs w:val="20"/>
              </w:rPr>
            </w:pPr>
            <w:r>
              <w:rPr>
                <w:color w:val="000000"/>
                <w:sz w:val="20"/>
                <w:szCs w:val="20"/>
              </w:rPr>
              <w:t>239,513</w:t>
            </w:r>
          </w:p>
        </w:tc>
      </w:tr>
    </w:tbl>
    <w:p w14:paraId="04A4CC9D" w14:textId="77777777" w:rsidR="00C836E4" w:rsidRDefault="00C836E4" w:rsidP="00C836E4">
      <w:pPr>
        <w:pStyle w:val="Maximyz"/>
      </w:pPr>
    </w:p>
    <w:p w14:paraId="081F10F1" w14:textId="558F13ED" w:rsidR="00C05900" w:rsidRDefault="000F318B" w:rsidP="00FA2AD3">
      <w:pPr>
        <w:pStyle w:val="22"/>
      </w:pPr>
      <w:r>
        <w:t xml:space="preserve"> </w:t>
      </w:r>
      <w:bookmarkStart w:id="205" w:name="_Toc138774423"/>
      <w:r w:rsidRPr="000F318B">
        <w:t>Удельная материальная характеристика тепловых сетей, приведенная к расчетной тепловой нагрузке</w:t>
      </w:r>
      <w:bookmarkEnd w:id="205"/>
    </w:p>
    <w:p w14:paraId="1B4403F1" w14:textId="634590F4" w:rsidR="00C836E4" w:rsidRDefault="00C836E4" w:rsidP="00C836E4">
      <w:pPr>
        <w:pStyle w:val="Maximyz"/>
        <w:spacing w:after="240"/>
      </w:pPr>
      <w:r>
        <w:t>Удельная</w:t>
      </w:r>
      <w:r w:rsidRPr="00F92EEF">
        <w:t xml:space="preserve">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r w:rsidRPr="008A52B4">
        <w:t xml:space="preserve"> </w:t>
      </w:r>
      <w:r>
        <w:t>Удельная</w:t>
      </w:r>
      <w:r w:rsidRPr="00F92EEF">
        <w:t xml:space="preserve"> материальная характеристика теплов</w:t>
      </w:r>
      <w:r>
        <w:t xml:space="preserve">ых </w:t>
      </w:r>
      <w:r w:rsidRPr="00F92EEF">
        <w:t>сет</w:t>
      </w:r>
      <w:r>
        <w:t xml:space="preserve">ей котельных </w:t>
      </w:r>
      <w:r w:rsidRPr="004A6C90">
        <w:t xml:space="preserve">городского округа </w:t>
      </w:r>
      <w:r>
        <w:t xml:space="preserve">Лотошино представлена в таблице </w:t>
      </w:r>
      <w:r>
        <w:fldChar w:fldCharType="begin"/>
      </w:r>
      <w:r>
        <w:instrText xml:space="preserve"> REF _Ref530729958 \h  \* MERGEFORMAT </w:instrText>
      </w:r>
      <w:r>
        <w:fldChar w:fldCharType="separate"/>
      </w:r>
      <w:r w:rsidR="005D6C2B" w:rsidRPr="005D6C2B">
        <w:rPr>
          <w:vanish/>
        </w:rPr>
        <w:t xml:space="preserve">Таблица </w:t>
      </w:r>
      <w:r w:rsidR="005D6C2B">
        <w:rPr>
          <w:noProof/>
        </w:rPr>
        <w:t>14</w:t>
      </w:r>
      <w:r w:rsidR="005D6C2B" w:rsidRPr="00F92EEF">
        <w:t>.</w:t>
      </w:r>
      <w:r w:rsidR="005D6C2B">
        <w:rPr>
          <w:noProof/>
        </w:rPr>
        <w:t>4</w:t>
      </w:r>
      <w:r>
        <w:fldChar w:fldCharType="end"/>
      </w:r>
      <w:r>
        <w:t>.</w:t>
      </w:r>
    </w:p>
    <w:p w14:paraId="1B57EEFF" w14:textId="591ECA05" w:rsidR="00C836E4" w:rsidRDefault="00C836E4" w:rsidP="00C836E4">
      <w:pPr>
        <w:pStyle w:val="aff6"/>
        <w:keepNext/>
      </w:pPr>
      <w:bookmarkStart w:id="206" w:name="_Ref530729958"/>
      <w:r w:rsidRPr="00F92EEF">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5D6C2B">
        <w:rPr>
          <w:noProof/>
        </w:rPr>
        <w:t>4</w:t>
      </w:r>
      <w:r>
        <w:rPr>
          <w:noProof/>
        </w:rPr>
        <w:fldChar w:fldCharType="end"/>
      </w:r>
      <w:bookmarkEnd w:id="206"/>
      <w:r w:rsidRPr="00F92EEF">
        <w:t xml:space="preserve"> - </w:t>
      </w:r>
      <w:r>
        <w:t>Удельная</w:t>
      </w:r>
      <w:r w:rsidRPr="00F92EEF">
        <w:t xml:space="preserve"> материальная характеристика </w:t>
      </w:r>
      <w:bookmarkStart w:id="207" w:name="_Hlk530730288"/>
      <w:r w:rsidRPr="00F92EEF">
        <w:t>теплов</w:t>
      </w:r>
      <w:r>
        <w:t xml:space="preserve">ых </w:t>
      </w:r>
      <w:r w:rsidRPr="00F92EEF">
        <w:t>сет</w:t>
      </w:r>
      <w:r>
        <w:t>ей котельных городского округа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2C3A6F" w:rsidRPr="00C27A3B" w14:paraId="30AFD4B2" w14:textId="77777777" w:rsidTr="002C3A6F">
        <w:trPr>
          <w:trHeight w:val="20"/>
          <w:tblHeader/>
        </w:trPr>
        <w:tc>
          <w:tcPr>
            <w:tcW w:w="566" w:type="dxa"/>
            <w:shd w:val="clear" w:color="auto" w:fill="auto"/>
            <w:vAlign w:val="center"/>
            <w:hideMark/>
          </w:tcPr>
          <w:bookmarkEnd w:id="207"/>
          <w:p w14:paraId="4052DB75" w14:textId="77777777" w:rsidR="002C3A6F" w:rsidRPr="00C27A3B" w:rsidRDefault="002C3A6F" w:rsidP="002C3A6F">
            <w:pPr>
              <w:jc w:val="center"/>
              <w:rPr>
                <w:color w:val="000000"/>
                <w:sz w:val="20"/>
                <w:szCs w:val="20"/>
              </w:rPr>
            </w:pPr>
            <w:r w:rsidRPr="00C27A3B">
              <w:rPr>
                <w:color w:val="000000"/>
                <w:sz w:val="20"/>
                <w:szCs w:val="20"/>
              </w:rPr>
              <w:t>№ п/п</w:t>
            </w:r>
          </w:p>
        </w:tc>
        <w:tc>
          <w:tcPr>
            <w:tcW w:w="568" w:type="dxa"/>
            <w:shd w:val="clear" w:color="auto" w:fill="auto"/>
            <w:vAlign w:val="center"/>
            <w:hideMark/>
          </w:tcPr>
          <w:p w14:paraId="45B9DDC9" w14:textId="77777777" w:rsidR="002C3A6F" w:rsidRPr="00C27A3B" w:rsidRDefault="002C3A6F" w:rsidP="002C3A6F">
            <w:pPr>
              <w:jc w:val="center"/>
              <w:rPr>
                <w:color w:val="000000"/>
                <w:sz w:val="20"/>
                <w:szCs w:val="20"/>
              </w:rPr>
            </w:pPr>
            <w:r w:rsidRPr="00C27A3B">
              <w:rPr>
                <w:color w:val="000000"/>
                <w:sz w:val="20"/>
                <w:szCs w:val="20"/>
              </w:rPr>
              <w:t>№ п/сх</w:t>
            </w:r>
          </w:p>
        </w:tc>
        <w:tc>
          <w:tcPr>
            <w:tcW w:w="2552" w:type="dxa"/>
            <w:shd w:val="clear" w:color="auto" w:fill="auto"/>
            <w:vAlign w:val="center"/>
            <w:hideMark/>
          </w:tcPr>
          <w:p w14:paraId="067E5066" w14:textId="77777777" w:rsidR="002C3A6F" w:rsidRPr="00C27A3B" w:rsidRDefault="002C3A6F" w:rsidP="002C3A6F">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36DF0D81" w14:textId="77777777" w:rsidR="002C3A6F" w:rsidRPr="00C27A3B" w:rsidRDefault="002C3A6F" w:rsidP="002C3A6F">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2615ED66" w14:textId="77777777" w:rsidR="002C3A6F" w:rsidRPr="00C27A3B" w:rsidRDefault="002C3A6F" w:rsidP="002C3A6F">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32412C3C" w14:textId="77777777" w:rsidR="002C3A6F" w:rsidRPr="00C27A3B" w:rsidRDefault="002C3A6F" w:rsidP="002C3A6F">
            <w:pPr>
              <w:jc w:val="center"/>
              <w:rPr>
                <w:color w:val="000000"/>
                <w:sz w:val="20"/>
                <w:szCs w:val="20"/>
              </w:rPr>
            </w:pPr>
            <w:r w:rsidRPr="00C27A3B">
              <w:rPr>
                <w:color w:val="000000"/>
                <w:sz w:val="20"/>
                <w:szCs w:val="20"/>
              </w:rPr>
              <w:t>Материальная характеристика тепловой сети,</w:t>
            </w:r>
          </w:p>
          <w:p w14:paraId="094ACCE5" w14:textId="77777777" w:rsidR="002C3A6F" w:rsidRPr="00C27A3B" w:rsidRDefault="002C3A6F" w:rsidP="002C3A6F">
            <w:pPr>
              <w:jc w:val="center"/>
              <w:rPr>
                <w:color w:val="000000"/>
                <w:sz w:val="20"/>
                <w:szCs w:val="20"/>
              </w:rPr>
            </w:pPr>
            <w:r w:rsidRPr="00C27A3B">
              <w:rPr>
                <w:color w:val="000000"/>
                <w:sz w:val="20"/>
                <w:szCs w:val="20"/>
              </w:rPr>
              <w:t>м</w:t>
            </w:r>
            <w:r w:rsidRPr="00C27A3B">
              <w:rPr>
                <w:color w:val="000000"/>
                <w:sz w:val="20"/>
                <w:szCs w:val="20"/>
                <w:vertAlign w:val="superscript"/>
              </w:rPr>
              <w:t>2</w:t>
            </w:r>
          </w:p>
        </w:tc>
        <w:tc>
          <w:tcPr>
            <w:tcW w:w="1269" w:type="dxa"/>
            <w:shd w:val="clear" w:color="auto" w:fill="auto"/>
            <w:vAlign w:val="center"/>
            <w:hideMark/>
          </w:tcPr>
          <w:p w14:paraId="15A33187" w14:textId="77777777" w:rsidR="002C3A6F" w:rsidRPr="00C27A3B" w:rsidRDefault="002C3A6F" w:rsidP="002C3A6F">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2C3A6F" w:rsidRPr="00C27A3B" w14:paraId="757F5AEB" w14:textId="77777777" w:rsidTr="002C3A6F">
        <w:trPr>
          <w:trHeight w:val="20"/>
        </w:trPr>
        <w:tc>
          <w:tcPr>
            <w:tcW w:w="566" w:type="dxa"/>
            <w:shd w:val="clear" w:color="auto" w:fill="auto"/>
            <w:noWrap/>
            <w:vAlign w:val="center"/>
            <w:hideMark/>
          </w:tcPr>
          <w:p w14:paraId="647F8388" w14:textId="77777777" w:rsidR="002C3A6F" w:rsidRPr="00C27A3B" w:rsidRDefault="002C3A6F" w:rsidP="002C3A6F">
            <w:pPr>
              <w:jc w:val="center"/>
              <w:rPr>
                <w:color w:val="000000"/>
                <w:sz w:val="20"/>
                <w:szCs w:val="20"/>
              </w:rPr>
            </w:pPr>
            <w:r w:rsidRPr="00C27A3B">
              <w:rPr>
                <w:color w:val="000000"/>
                <w:sz w:val="20"/>
                <w:szCs w:val="20"/>
              </w:rPr>
              <w:t>1</w:t>
            </w:r>
          </w:p>
        </w:tc>
        <w:tc>
          <w:tcPr>
            <w:tcW w:w="568" w:type="dxa"/>
            <w:shd w:val="clear" w:color="auto" w:fill="auto"/>
            <w:vAlign w:val="center"/>
            <w:hideMark/>
          </w:tcPr>
          <w:p w14:paraId="0AE5F491" w14:textId="77777777" w:rsidR="002C3A6F" w:rsidRPr="00C27A3B" w:rsidRDefault="002C3A6F" w:rsidP="002C3A6F">
            <w:pPr>
              <w:jc w:val="center"/>
              <w:rPr>
                <w:color w:val="000000"/>
                <w:sz w:val="20"/>
                <w:szCs w:val="20"/>
              </w:rPr>
            </w:pPr>
            <w:r w:rsidRPr="00C27A3B">
              <w:rPr>
                <w:color w:val="000000"/>
                <w:sz w:val="20"/>
                <w:szCs w:val="20"/>
              </w:rPr>
              <w:t>1</w:t>
            </w:r>
          </w:p>
        </w:tc>
        <w:tc>
          <w:tcPr>
            <w:tcW w:w="2552" w:type="dxa"/>
            <w:shd w:val="clear" w:color="auto" w:fill="auto"/>
            <w:vAlign w:val="center"/>
          </w:tcPr>
          <w:p w14:paraId="32E41154"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2799542" w14:textId="77777777" w:rsidR="002C3A6F" w:rsidRPr="00C27A3B" w:rsidRDefault="002C3A6F" w:rsidP="002C3A6F">
            <w:pPr>
              <w:rPr>
                <w:color w:val="000000"/>
                <w:sz w:val="20"/>
                <w:szCs w:val="20"/>
              </w:rPr>
            </w:pPr>
            <w:r w:rsidRPr="00C27A3B">
              <w:rPr>
                <w:sz w:val="20"/>
                <w:szCs w:val="20"/>
              </w:rPr>
              <w:t>Котельная №1</w:t>
            </w:r>
          </w:p>
        </w:tc>
        <w:tc>
          <w:tcPr>
            <w:tcW w:w="1418" w:type="dxa"/>
            <w:shd w:val="clear" w:color="auto" w:fill="auto"/>
            <w:vAlign w:val="center"/>
          </w:tcPr>
          <w:p w14:paraId="3D600BB3" w14:textId="77777777" w:rsidR="002C3A6F" w:rsidRPr="00C27A3B" w:rsidRDefault="002C3A6F" w:rsidP="002C3A6F">
            <w:pPr>
              <w:jc w:val="center"/>
              <w:rPr>
                <w:color w:val="000000"/>
                <w:sz w:val="20"/>
                <w:szCs w:val="20"/>
              </w:rPr>
            </w:pPr>
            <w:r>
              <w:rPr>
                <w:color w:val="000000"/>
                <w:sz w:val="20"/>
                <w:szCs w:val="20"/>
              </w:rPr>
              <w:t>3,233</w:t>
            </w:r>
          </w:p>
        </w:tc>
        <w:tc>
          <w:tcPr>
            <w:tcW w:w="1276" w:type="dxa"/>
            <w:shd w:val="clear" w:color="auto" w:fill="auto"/>
            <w:noWrap/>
            <w:vAlign w:val="center"/>
          </w:tcPr>
          <w:p w14:paraId="28AD9C48" w14:textId="77777777" w:rsidR="002C3A6F" w:rsidRPr="00C27A3B" w:rsidRDefault="002C3A6F" w:rsidP="002C3A6F">
            <w:pPr>
              <w:jc w:val="center"/>
              <w:rPr>
                <w:color w:val="000000"/>
                <w:sz w:val="20"/>
                <w:szCs w:val="20"/>
              </w:rPr>
            </w:pPr>
            <w:r>
              <w:rPr>
                <w:color w:val="000000"/>
                <w:sz w:val="20"/>
                <w:szCs w:val="20"/>
              </w:rPr>
              <w:t>493,5</w:t>
            </w:r>
          </w:p>
        </w:tc>
        <w:tc>
          <w:tcPr>
            <w:tcW w:w="1269" w:type="dxa"/>
            <w:shd w:val="clear" w:color="auto" w:fill="auto"/>
            <w:noWrap/>
            <w:vAlign w:val="center"/>
          </w:tcPr>
          <w:p w14:paraId="27515039" w14:textId="77777777" w:rsidR="002C3A6F" w:rsidRPr="00C27A3B" w:rsidRDefault="002C3A6F" w:rsidP="002C3A6F">
            <w:pPr>
              <w:jc w:val="center"/>
              <w:rPr>
                <w:color w:val="000000"/>
                <w:sz w:val="20"/>
                <w:szCs w:val="20"/>
              </w:rPr>
            </w:pPr>
            <w:r>
              <w:rPr>
                <w:color w:val="000000"/>
                <w:sz w:val="20"/>
                <w:szCs w:val="20"/>
              </w:rPr>
              <w:t>152,645</w:t>
            </w:r>
          </w:p>
        </w:tc>
      </w:tr>
      <w:tr w:rsidR="002C3A6F" w:rsidRPr="00C27A3B" w14:paraId="3BACEBB5" w14:textId="77777777" w:rsidTr="002C3A6F">
        <w:trPr>
          <w:trHeight w:val="20"/>
        </w:trPr>
        <w:tc>
          <w:tcPr>
            <w:tcW w:w="566" w:type="dxa"/>
            <w:shd w:val="clear" w:color="auto" w:fill="auto"/>
            <w:noWrap/>
            <w:vAlign w:val="center"/>
            <w:hideMark/>
          </w:tcPr>
          <w:p w14:paraId="31CFDCC3" w14:textId="77777777" w:rsidR="002C3A6F" w:rsidRPr="00C27A3B" w:rsidRDefault="002C3A6F" w:rsidP="002C3A6F">
            <w:pPr>
              <w:jc w:val="center"/>
              <w:rPr>
                <w:color w:val="000000"/>
                <w:sz w:val="20"/>
                <w:szCs w:val="20"/>
              </w:rPr>
            </w:pPr>
            <w:r w:rsidRPr="00C27A3B">
              <w:rPr>
                <w:color w:val="000000"/>
                <w:sz w:val="20"/>
                <w:szCs w:val="20"/>
              </w:rPr>
              <w:t>2</w:t>
            </w:r>
          </w:p>
        </w:tc>
        <w:tc>
          <w:tcPr>
            <w:tcW w:w="568" w:type="dxa"/>
            <w:shd w:val="clear" w:color="auto" w:fill="auto"/>
            <w:vAlign w:val="center"/>
            <w:hideMark/>
          </w:tcPr>
          <w:p w14:paraId="0E54F431" w14:textId="77777777" w:rsidR="002C3A6F" w:rsidRPr="00C27A3B" w:rsidRDefault="002C3A6F" w:rsidP="002C3A6F">
            <w:pPr>
              <w:jc w:val="center"/>
              <w:rPr>
                <w:color w:val="000000"/>
                <w:sz w:val="20"/>
                <w:szCs w:val="20"/>
              </w:rPr>
            </w:pPr>
            <w:r w:rsidRPr="00C27A3B">
              <w:rPr>
                <w:color w:val="000000"/>
                <w:sz w:val="20"/>
                <w:szCs w:val="20"/>
              </w:rPr>
              <w:t>2</w:t>
            </w:r>
          </w:p>
        </w:tc>
        <w:tc>
          <w:tcPr>
            <w:tcW w:w="2552" w:type="dxa"/>
            <w:shd w:val="clear" w:color="auto" w:fill="auto"/>
            <w:vAlign w:val="center"/>
          </w:tcPr>
          <w:p w14:paraId="6C28BCFC"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1E710CC" w14:textId="77777777" w:rsidR="002C3A6F" w:rsidRPr="00C27A3B" w:rsidRDefault="002C3A6F" w:rsidP="002C3A6F">
            <w:pPr>
              <w:rPr>
                <w:color w:val="000000"/>
                <w:sz w:val="20"/>
                <w:szCs w:val="20"/>
              </w:rPr>
            </w:pPr>
            <w:r w:rsidRPr="00C27A3B">
              <w:rPr>
                <w:sz w:val="20"/>
                <w:szCs w:val="20"/>
              </w:rPr>
              <w:t>Котельная №2а</w:t>
            </w:r>
          </w:p>
        </w:tc>
        <w:tc>
          <w:tcPr>
            <w:tcW w:w="1418" w:type="dxa"/>
            <w:shd w:val="clear" w:color="auto" w:fill="auto"/>
            <w:vAlign w:val="center"/>
          </w:tcPr>
          <w:p w14:paraId="487C48B0" w14:textId="77777777" w:rsidR="002C3A6F" w:rsidRPr="00C27A3B" w:rsidRDefault="002C3A6F" w:rsidP="002C3A6F">
            <w:pPr>
              <w:jc w:val="center"/>
              <w:rPr>
                <w:color w:val="000000"/>
                <w:sz w:val="20"/>
                <w:szCs w:val="20"/>
              </w:rPr>
            </w:pPr>
            <w:r>
              <w:rPr>
                <w:color w:val="000000"/>
                <w:sz w:val="20"/>
                <w:szCs w:val="20"/>
              </w:rPr>
              <w:t>5,573</w:t>
            </w:r>
          </w:p>
        </w:tc>
        <w:tc>
          <w:tcPr>
            <w:tcW w:w="1276" w:type="dxa"/>
            <w:shd w:val="clear" w:color="auto" w:fill="auto"/>
            <w:noWrap/>
            <w:vAlign w:val="center"/>
          </w:tcPr>
          <w:p w14:paraId="62FD5509" w14:textId="77777777" w:rsidR="002C3A6F" w:rsidRPr="00C27A3B" w:rsidRDefault="002C3A6F" w:rsidP="002C3A6F">
            <w:pPr>
              <w:jc w:val="center"/>
              <w:rPr>
                <w:color w:val="000000"/>
                <w:sz w:val="20"/>
                <w:szCs w:val="20"/>
              </w:rPr>
            </w:pPr>
            <w:r>
              <w:rPr>
                <w:color w:val="000000"/>
                <w:sz w:val="20"/>
                <w:szCs w:val="20"/>
              </w:rPr>
              <w:t>1184,9</w:t>
            </w:r>
          </w:p>
        </w:tc>
        <w:tc>
          <w:tcPr>
            <w:tcW w:w="1269" w:type="dxa"/>
            <w:shd w:val="clear" w:color="auto" w:fill="auto"/>
            <w:noWrap/>
            <w:vAlign w:val="center"/>
          </w:tcPr>
          <w:p w14:paraId="2BB436F4" w14:textId="77777777" w:rsidR="002C3A6F" w:rsidRPr="00C27A3B" w:rsidRDefault="002C3A6F" w:rsidP="002C3A6F">
            <w:pPr>
              <w:jc w:val="center"/>
              <w:rPr>
                <w:color w:val="000000"/>
                <w:sz w:val="20"/>
                <w:szCs w:val="20"/>
              </w:rPr>
            </w:pPr>
            <w:r>
              <w:rPr>
                <w:color w:val="000000"/>
                <w:sz w:val="20"/>
                <w:szCs w:val="20"/>
              </w:rPr>
              <w:t>212,614</w:t>
            </w:r>
          </w:p>
        </w:tc>
      </w:tr>
      <w:tr w:rsidR="002C3A6F" w:rsidRPr="00C27A3B" w14:paraId="09D58954" w14:textId="77777777" w:rsidTr="002C3A6F">
        <w:trPr>
          <w:trHeight w:val="20"/>
        </w:trPr>
        <w:tc>
          <w:tcPr>
            <w:tcW w:w="566" w:type="dxa"/>
            <w:shd w:val="clear" w:color="auto" w:fill="auto"/>
            <w:noWrap/>
            <w:vAlign w:val="center"/>
            <w:hideMark/>
          </w:tcPr>
          <w:p w14:paraId="73DB5A04" w14:textId="77777777" w:rsidR="002C3A6F" w:rsidRPr="00C27A3B" w:rsidRDefault="002C3A6F" w:rsidP="002C3A6F">
            <w:pPr>
              <w:jc w:val="center"/>
              <w:rPr>
                <w:color w:val="000000"/>
                <w:sz w:val="20"/>
                <w:szCs w:val="20"/>
              </w:rPr>
            </w:pPr>
            <w:r w:rsidRPr="00C27A3B">
              <w:rPr>
                <w:color w:val="000000"/>
                <w:sz w:val="20"/>
                <w:szCs w:val="20"/>
              </w:rPr>
              <w:t>3</w:t>
            </w:r>
          </w:p>
        </w:tc>
        <w:tc>
          <w:tcPr>
            <w:tcW w:w="568" w:type="dxa"/>
            <w:shd w:val="clear" w:color="auto" w:fill="auto"/>
            <w:vAlign w:val="center"/>
            <w:hideMark/>
          </w:tcPr>
          <w:p w14:paraId="41192E6F" w14:textId="77777777" w:rsidR="002C3A6F" w:rsidRPr="00C27A3B" w:rsidRDefault="002C3A6F" w:rsidP="002C3A6F">
            <w:pPr>
              <w:jc w:val="center"/>
              <w:rPr>
                <w:color w:val="000000"/>
                <w:sz w:val="20"/>
                <w:szCs w:val="20"/>
              </w:rPr>
            </w:pPr>
            <w:r w:rsidRPr="00C27A3B">
              <w:rPr>
                <w:color w:val="000000"/>
                <w:sz w:val="20"/>
                <w:szCs w:val="20"/>
              </w:rPr>
              <w:t>3</w:t>
            </w:r>
          </w:p>
        </w:tc>
        <w:tc>
          <w:tcPr>
            <w:tcW w:w="2552" w:type="dxa"/>
            <w:shd w:val="clear" w:color="auto" w:fill="auto"/>
            <w:vAlign w:val="center"/>
          </w:tcPr>
          <w:p w14:paraId="7E173036"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AA18A4A" w14:textId="77777777" w:rsidR="002C3A6F" w:rsidRPr="00C27A3B" w:rsidRDefault="002C3A6F" w:rsidP="002C3A6F">
            <w:pPr>
              <w:rPr>
                <w:color w:val="000000"/>
                <w:sz w:val="20"/>
                <w:szCs w:val="20"/>
              </w:rPr>
            </w:pPr>
            <w:r w:rsidRPr="00C27A3B">
              <w:rPr>
                <w:sz w:val="20"/>
                <w:szCs w:val="20"/>
              </w:rPr>
              <w:t>Котельная №3а</w:t>
            </w:r>
          </w:p>
        </w:tc>
        <w:tc>
          <w:tcPr>
            <w:tcW w:w="1418" w:type="dxa"/>
            <w:shd w:val="clear" w:color="auto" w:fill="auto"/>
            <w:vAlign w:val="center"/>
          </w:tcPr>
          <w:p w14:paraId="024330B2" w14:textId="77777777" w:rsidR="002C3A6F" w:rsidRPr="00C27A3B" w:rsidRDefault="002C3A6F" w:rsidP="002C3A6F">
            <w:pPr>
              <w:jc w:val="center"/>
              <w:rPr>
                <w:color w:val="000000"/>
                <w:sz w:val="20"/>
                <w:szCs w:val="20"/>
              </w:rPr>
            </w:pPr>
            <w:r>
              <w:rPr>
                <w:color w:val="000000"/>
                <w:sz w:val="20"/>
                <w:szCs w:val="20"/>
              </w:rPr>
              <w:t>11,722</w:t>
            </w:r>
          </w:p>
        </w:tc>
        <w:tc>
          <w:tcPr>
            <w:tcW w:w="1276" w:type="dxa"/>
            <w:shd w:val="clear" w:color="auto" w:fill="auto"/>
            <w:noWrap/>
            <w:vAlign w:val="center"/>
          </w:tcPr>
          <w:p w14:paraId="66AFE126" w14:textId="77777777" w:rsidR="002C3A6F" w:rsidRPr="00C27A3B" w:rsidRDefault="002C3A6F" w:rsidP="002C3A6F">
            <w:pPr>
              <w:jc w:val="center"/>
              <w:rPr>
                <w:color w:val="000000"/>
                <w:sz w:val="20"/>
                <w:szCs w:val="20"/>
              </w:rPr>
            </w:pPr>
            <w:r>
              <w:rPr>
                <w:color w:val="000000"/>
                <w:sz w:val="20"/>
                <w:szCs w:val="20"/>
              </w:rPr>
              <w:t>2641,9</w:t>
            </w:r>
          </w:p>
        </w:tc>
        <w:tc>
          <w:tcPr>
            <w:tcW w:w="1269" w:type="dxa"/>
            <w:shd w:val="clear" w:color="auto" w:fill="auto"/>
            <w:noWrap/>
            <w:vAlign w:val="center"/>
          </w:tcPr>
          <w:p w14:paraId="045D4966" w14:textId="77777777" w:rsidR="002C3A6F" w:rsidRPr="00C27A3B" w:rsidRDefault="002C3A6F" w:rsidP="002C3A6F">
            <w:pPr>
              <w:jc w:val="center"/>
              <w:rPr>
                <w:color w:val="000000"/>
                <w:sz w:val="20"/>
                <w:szCs w:val="20"/>
              </w:rPr>
            </w:pPr>
            <w:r>
              <w:rPr>
                <w:color w:val="000000"/>
                <w:sz w:val="20"/>
                <w:szCs w:val="20"/>
              </w:rPr>
              <w:t>225,380</w:t>
            </w:r>
          </w:p>
        </w:tc>
      </w:tr>
      <w:tr w:rsidR="002C3A6F" w:rsidRPr="00C27A3B" w14:paraId="052E29B7" w14:textId="77777777" w:rsidTr="002C3A6F">
        <w:trPr>
          <w:trHeight w:val="20"/>
        </w:trPr>
        <w:tc>
          <w:tcPr>
            <w:tcW w:w="566" w:type="dxa"/>
            <w:shd w:val="clear" w:color="auto" w:fill="auto"/>
            <w:noWrap/>
            <w:vAlign w:val="center"/>
            <w:hideMark/>
          </w:tcPr>
          <w:p w14:paraId="600202A0" w14:textId="77777777" w:rsidR="002C3A6F" w:rsidRPr="00C27A3B" w:rsidRDefault="002C3A6F" w:rsidP="002C3A6F">
            <w:pPr>
              <w:jc w:val="center"/>
              <w:rPr>
                <w:color w:val="000000"/>
                <w:sz w:val="20"/>
                <w:szCs w:val="20"/>
              </w:rPr>
            </w:pPr>
            <w:r w:rsidRPr="00C27A3B">
              <w:rPr>
                <w:color w:val="000000"/>
                <w:sz w:val="20"/>
                <w:szCs w:val="20"/>
              </w:rPr>
              <w:t>4</w:t>
            </w:r>
          </w:p>
        </w:tc>
        <w:tc>
          <w:tcPr>
            <w:tcW w:w="568" w:type="dxa"/>
            <w:shd w:val="clear" w:color="auto" w:fill="auto"/>
            <w:vAlign w:val="center"/>
            <w:hideMark/>
          </w:tcPr>
          <w:p w14:paraId="482BAD49" w14:textId="77777777" w:rsidR="002C3A6F" w:rsidRPr="00C27A3B" w:rsidRDefault="002C3A6F" w:rsidP="002C3A6F">
            <w:pPr>
              <w:jc w:val="center"/>
              <w:rPr>
                <w:color w:val="000000"/>
                <w:sz w:val="20"/>
                <w:szCs w:val="20"/>
              </w:rPr>
            </w:pPr>
            <w:r w:rsidRPr="00C27A3B">
              <w:rPr>
                <w:color w:val="000000"/>
                <w:sz w:val="20"/>
                <w:szCs w:val="20"/>
              </w:rPr>
              <w:t>4</w:t>
            </w:r>
          </w:p>
        </w:tc>
        <w:tc>
          <w:tcPr>
            <w:tcW w:w="2552" w:type="dxa"/>
            <w:shd w:val="clear" w:color="auto" w:fill="auto"/>
            <w:vAlign w:val="center"/>
          </w:tcPr>
          <w:p w14:paraId="4EA39858"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518451A" w14:textId="77777777" w:rsidR="002C3A6F" w:rsidRPr="00C27A3B" w:rsidRDefault="002C3A6F" w:rsidP="002C3A6F">
            <w:pPr>
              <w:rPr>
                <w:color w:val="000000"/>
                <w:sz w:val="20"/>
                <w:szCs w:val="20"/>
              </w:rPr>
            </w:pPr>
            <w:r w:rsidRPr="00C27A3B">
              <w:rPr>
                <w:sz w:val="20"/>
                <w:szCs w:val="20"/>
              </w:rPr>
              <w:t>Котельная №4</w:t>
            </w:r>
          </w:p>
        </w:tc>
        <w:tc>
          <w:tcPr>
            <w:tcW w:w="1418" w:type="dxa"/>
            <w:shd w:val="clear" w:color="auto" w:fill="auto"/>
            <w:vAlign w:val="center"/>
          </w:tcPr>
          <w:p w14:paraId="3F1FEE2E" w14:textId="77777777" w:rsidR="002C3A6F" w:rsidRPr="00C27A3B" w:rsidRDefault="002C3A6F" w:rsidP="002C3A6F">
            <w:pPr>
              <w:jc w:val="center"/>
              <w:rPr>
                <w:color w:val="000000"/>
                <w:sz w:val="20"/>
                <w:szCs w:val="20"/>
              </w:rPr>
            </w:pPr>
            <w:r>
              <w:rPr>
                <w:color w:val="000000"/>
                <w:sz w:val="20"/>
                <w:szCs w:val="20"/>
              </w:rPr>
              <w:t>1,331</w:t>
            </w:r>
          </w:p>
        </w:tc>
        <w:tc>
          <w:tcPr>
            <w:tcW w:w="1276" w:type="dxa"/>
            <w:shd w:val="clear" w:color="auto" w:fill="auto"/>
            <w:noWrap/>
            <w:vAlign w:val="center"/>
          </w:tcPr>
          <w:p w14:paraId="47013EBD" w14:textId="77777777" w:rsidR="002C3A6F" w:rsidRPr="00C27A3B" w:rsidRDefault="002C3A6F" w:rsidP="002C3A6F">
            <w:pPr>
              <w:jc w:val="center"/>
              <w:rPr>
                <w:color w:val="000000"/>
                <w:sz w:val="20"/>
                <w:szCs w:val="20"/>
              </w:rPr>
            </w:pPr>
            <w:r>
              <w:rPr>
                <w:color w:val="000000"/>
                <w:sz w:val="20"/>
                <w:szCs w:val="20"/>
              </w:rPr>
              <w:t>432,5</w:t>
            </w:r>
          </w:p>
        </w:tc>
        <w:tc>
          <w:tcPr>
            <w:tcW w:w="1269" w:type="dxa"/>
            <w:shd w:val="clear" w:color="auto" w:fill="auto"/>
            <w:noWrap/>
            <w:vAlign w:val="center"/>
          </w:tcPr>
          <w:p w14:paraId="15D0C54F" w14:textId="77777777" w:rsidR="002C3A6F" w:rsidRPr="00C27A3B" w:rsidRDefault="002C3A6F" w:rsidP="002C3A6F">
            <w:pPr>
              <w:jc w:val="center"/>
              <w:rPr>
                <w:color w:val="000000"/>
                <w:sz w:val="20"/>
                <w:szCs w:val="20"/>
              </w:rPr>
            </w:pPr>
            <w:r>
              <w:rPr>
                <w:color w:val="000000"/>
                <w:sz w:val="20"/>
                <w:szCs w:val="20"/>
              </w:rPr>
              <w:t>324,944</w:t>
            </w:r>
          </w:p>
        </w:tc>
      </w:tr>
      <w:tr w:rsidR="002C3A6F" w:rsidRPr="00C27A3B" w14:paraId="764F48B4" w14:textId="77777777" w:rsidTr="002C3A6F">
        <w:trPr>
          <w:trHeight w:val="20"/>
        </w:trPr>
        <w:tc>
          <w:tcPr>
            <w:tcW w:w="566" w:type="dxa"/>
            <w:shd w:val="clear" w:color="auto" w:fill="auto"/>
            <w:noWrap/>
            <w:vAlign w:val="center"/>
            <w:hideMark/>
          </w:tcPr>
          <w:p w14:paraId="570305EE" w14:textId="77777777" w:rsidR="002C3A6F" w:rsidRPr="00C27A3B" w:rsidRDefault="002C3A6F" w:rsidP="002C3A6F">
            <w:pPr>
              <w:jc w:val="center"/>
              <w:rPr>
                <w:color w:val="000000"/>
                <w:sz w:val="20"/>
                <w:szCs w:val="20"/>
              </w:rPr>
            </w:pPr>
            <w:r w:rsidRPr="00C27A3B">
              <w:rPr>
                <w:color w:val="000000"/>
                <w:sz w:val="20"/>
                <w:szCs w:val="20"/>
              </w:rPr>
              <w:t>5</w:t>
            </w:r>
          </w:p>
        </w:tc>
        <w:tc>
          <w:tcPr>
            <w:tcW w:w="568" w:type="dxa"/>
            <w:shd w:val="clear" w:color="auto" w:fill="auto"/>
            <w:vAlign w:val="center"/>
            <w:hideMark/>
          </w:tcPr>
          <w:p w14:paraId="2A075AFF" w14:textId="77777777" w:rsidR="002C3A6F" w:rsidRPr="00C27A3B" w:rsidRDefault="002C3A6F" w:rsidP="002C3A6F">
            <w:pPr>
              <w:jc w:val="center"/>
              <w:rPr>
                <w:color w:val="000000"/>
                <w:sz w:val="20"/>
                <w:szCs w:val="20"/>
              </w:rPr>
            </w:pPr>
            <w:r w:rsidRPr="00C27A3B">
              <w:rPr>
                <w:color w:val="000000"/>
                <w:sz w:val="20"/>
                <w:szCs w:val="20"/>
              </w:rPr>
              <w:t>5</w:t>
            </w:r>
          </w:p>
        </w:tc>
        <w:tc>
          <w:tcPr>
            <w:tcW w:w="2552" w:type="dxa"/>
            <w:shd w:val="clear" w:color="auto" w:fill="auto"/>
            <w:vAlign w:val="center"/>
          </w:tcPr>
          <w:p w14:paraId="773AB2D0"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1EACF06" w14:textId="77777777" w:rsidR="002C3A6F" w:rsidRPr="00C27A3B" w:rsidRDefault="002C3A6F" w:rsidP="002C3A6F">
            <w:pPr>
              <w:rPr>
                <w:color w:val="000000"/>
                <w:sz w:val="20"/>
                <w:szCs w:val="20"/>
              </w:rPr>
            </w:pPr>
            <w:r w:rsidRPr="00C27A3B">
              <w:rPr>
                <w:sz w:val="20"/>
                <w:szCs w:val="20"/>
              </w:rPr>
              <w:t>Котельная №5</w:t>
            </w:r>
          </w:p>
        </w:tc>
        <w:tc>
          <w:tcPr>
            <w:tcW w:w="1418" w:type="dxa"/>
            <w:shd w:val="clear" w:color="auto" w:fill="auto"/>
            <w:vAlign w:val="center"/>
          </w:tcPr>
          <w:p w14:paraId="4814DD97" w14:textId="77777777" w:rsidR="002C3A6F" w:rsidRPr="00C27A3B" w:rsidRDefault="002C3A6F" w:rsidP="002C3A6F">
            <w:pPr>
              <w:jc w:val="center"/>
              <w:rPr>
                <w:color w:val="000000"/>
                <w:sz w:val="20"/>
                <w:szCs w:val="20"/>
              </w:rPr>
            </w:pPr>
            <w:r>
              <w:rPr>
                <w:color w:val="000000"/>
                <w:sz w:val="20"/>
                <w:szCs w:val="20"/>
              </w:rPr>
              <w:t>2,152</w:t>
            </w:r>
          </w:p>
        </w:tc>
        <w:tc>
          <w:tcPr>
            <w:tcW w:w="1276" w:type="dxa"/>
            <w:shd w:val="clear" w:color="auto" w:fill="auto"/>
            <w:noWrap/>
            <w:vAlign w:val="center"/>
          </w:tcPr>
          <w:p w14:paraId="6385BD79" w14:textId="77777777" w:rsidR="002C3A6F" w:rsidRPr="00C27A3B" w:rsidRDefault="002C3A6F" w:rsidP="002C3A6F">
            <w:pPr>
              <w:jc w:val="center"/>
              <w:rPr>
                <w:color w:val="000000"/>
                <w:sz w:val="20"/>
                <w:szCs w:val="20"/>
              </w:rPr>
            </w:pPr>
            <w:r>
              <w:rPr>
                <w:color w:val="000000"/>
                <w:sz w:val="20"/>
                <w:szCs w:val="20"/>
              </w:rPr>
              <w:t>161,3</w:t>
            </w:r>
          </w:p>
        </w:tc>
        <w:tc>
          <w:tcPr>
            <w:tcW w:w="1269" w:type="dxa"/>
            <w:shd w:val="clear" w:color="auto" w:fill="auto"/>
            <w:noWrap/>
            <w:vAlign w:val="center"/>
          </w:tcPr>
          <w:p w14:paraId="1CC2C013" w14:textId="77777777" w:rsidR="002C3A6F" w:rsidRPr="00C27A3B" w:rsidRDefault="002C3A6F" w:rsidP="002C3A6F">
            <w:pPr>
              <w:jc w:val="center"/>
              <w:rPr>
                <w:color w:val="000000"/>
                <w:sz w:val="20"/>
                <w:szCs w:val="20"/>
              </w:rPr>
            </w:pPr>
            <w:r>
              <w:rPr>
                <w:color w:val="000000"/>
                <w:sz w:val="20"/>
                <w:szCs w:val="20"/>
              </w:rPr>
              <w:t>74,954</w:t>
            </w:r>
          </w:p>
        </w:tc>
      </w:tr>
      <w:tr w:rsidR="002C3A6F" w:rsidRPr="00C27A3B" w14:paraId="5FADB9B1" w14:textId="77777777" w:rsidTr="002C3A6F">
        <w:trPr>
          <w:trHeight w:val="20"/>
        </w:trPr>
        <w:tc>
          <w:tcPr>
            <w:tcW w:w="566" w:type="dxa"/>
            <w:shd w:val="clear" w:color="auto" w:fill="auto"/>
            <w:noWrap/>
            <w:vAlign w:val="center"/>
            <w:hideMark/>
          </w:tcPr>
          <w:p w14:paraId="5AA51D3F" w14:textId="77777777" w:rsidR="002C3A6F" w:rsidRPr="00C27A3B" w:rsidRDefault="002C3A6F" w:rsidP="002C3A6F">
            <w:pPr>
              <w:jc w:val="center"/>
              <w:rPr>
                <w:color w:val="000000"/>
                <w:sz w:val="20"/>
                <w:szCs w:val="20"/>
              </w:rPr>
            </w:pPr>
            <w:r w:rsidRPr="00C27A3B">
              <w:rPr>
                <w:color w:val="000000"/>
                <w:sz w:val="20"/>
                <w:szCs w:val="20"/>
              </w:rPr>
              <w:t>6</w:t>
            </w:r>
          </w:p>
        </w:tc>
        <w:tc>
          <w:tcPr>
            <w:tcW w:w="568" w:type="dxa"/>
            <w:shd w:val="clear" w:color="auto" w:fill="auto"/>
            <w:vAlign w:val="center"/>
            <w:hideMark/>
          </w:tcPr>
          <w:p w14:paraId="0B5FDD78" w14:textId="77777777" w:rsidR="002C3A6F" w:rsidRPr="00C27A3B" w:rsidRDefault="002C3A6F" w:rsidP="002C3A6F">
            <w:pPr>
              <w:jc w:val="center"/>
              <w:rPr>
                <w:color w:val="000000"/>
                <w:sz w:val="20"/>
                <w:szCs w:val="20"/>
              </w:rPr>
            </w:pPr>
            <w:r w:rsidRPr="00C27A3B">
              <w:rPr>
                <w:color w:val="000000"/>
                <w:sz w:val="20"/>
                <w:szCs w:val="20"/>
              </w:rPr>
              <w:t>6</w:t>
            </w:r>
          </w:p>
        </w:tc>
        <w:tc>
          <w:tcPr>
            <w:tcW w:w="2552" w:type="dxa"/>
            <w:shd w:val="clear" w:color="auto" w:fill="auto"/>
            <w:vAlign w:val="center"/>
          </w:tcPr>
          <w:p w14:paraId="77C0076D"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CE9E1B4" w14:textId="77777777" w:rsidR="002C3A6F" w:rsidRPr="00C27A3B" w:rsidRDefault="002C3A6F" w:rsidP="002C3A6F">
            <w:pPr>
              <w:rPr>
                <w:color w:val="000000"/>
                <w:sz w:val="20"/>
                <w:szCs w:val="20"/>
              </w:rPr>
            </w:pPr>
            <w:r w:rsidRPr="00C27A3B">
              <w:rPr>
                <w:sz w:val="20"/>
                <w:szCs w:val="20"/>
              </w:rPr>
              <w:t>Котельная №6</w:t>
            </w:r>
          </w:p>
        </w:tc>
        <w:tc>
          <w:tcPr>
            <w:tcW w:w="1418" w:type="dxa"/>
            <w:shd w:val="clear" w:color="auto" w:fill="auto"/>
            <w:vAlign w:val="center"/>
          </w:tcPr>
          <w:p w14:paraId="538468AB" w14:textId="77777777" w:rsidR="002C3A6F" w:rsidRPr="00C27A3B" w:rsidRDefault="002C3A6F" w:rsidP="002C3A6F">
            <w:pPr>
              <w:jc w:val="center"/>
              <w:rPr>
                <w:color w:val="000000"/>
                <w:sz w:val="20"/>
                <w:szCs w:val="20"/>
              </w:rPr>
            </w:pPr>
            <w:r>
              <w:rPr>
                <w:color w:val="000000"/>
                <w:sz w:val="20"/>
                <w:szCs w:val="20"/>
              </w:rPr>
              <w:t>0,773</w:t>
            </w:r>
          </w:p>
        </w:tc>
        <w:tc>
          <w:tcPr>
            <w:tcW w:w="1276" w:type="dxa"/>
            <w:shd w:val="clear" w:color="auto" w:fill="auto"/>
            <w:noWrap/>
            <w:vAlign w:val="center"/>
          </w:tcPr>
          <w:p w14:paraId="19B03D64" w14:textId="77777777" w:rsidR="002C3A6F" w:rsidRPr="00C27A3B" w:rsidRDefault="002C3A6F" w:rsidP="002C3A6F">
            <w:pPr>
              <w:jc w:val="center"/>
              <w:rPr>
                <w:color w:val="000000"/>
                <w:sz w:val="20"/>
                <w:szCs w:val="20"/>
              </w:rPr>
            </w:pPr>
            <w:r>
              <w:rPr>
                <w:color w:val="000000"/>
                <w:sz w:val="20"/>
                <w:szCs w:val="20"/>
              </w:rPr>
              <w:t>159,6</w:t>
            </w:r>
          </w:p>
        </w:tc>
        <w:tc>
          <w:tcPr>
            <w:tcW w:w="1269" w:type="dxa"/>
            <w:shd w:val="clear" w:color="auto" w:fill="auto"/>
            <w:noWrap/>
            <w:vAlign w:val="center"/>
          </w:tcPr>
          <w:p w14:paraId="192FF3EE" w14:textId="77777777" w:rsidR="002C3A6F" w:rsidRPr="00C27A3B" w:rsidRDefault="002C3A6F" w:rsidP="002C3A6F">
            <w:pPr>
              <w:jc w:val="center"/>
              <w:rPr>
                <w:color w:val="000000"/>
                <w:sz w:val="20"/>
                <w:szCs w:val="20"/>
              </w:rPr>
            </w:pPr>
            <w:r>
              <w:rPr>
                <w:color w:val="000000"/>
                <w:sz w:val="20"/>
                <w:szCs w:val="20"/>
              </w:rPr>
              <w:t>206,468</w:t>
            </w:r>
          </w:p>
        </w:tc>
      </w:tr>
      <w:tr w:rsidR="002C3A6F" w:rsidRPr="00C27A3B" w14:paraId="615EA55C" w14:textId="77777777" w:rsidTr="002C3A6F">
        <w:trPr>
          <w:trHeight w:val="20"/>
        </w:trPr>
        <w:tc>
          <w:tcPr>
            <w:tcW w:w="566" w:type="dxa"/>
            <w:shd w:val="clear" w:color="auto" w:fill="auto"/>
            <w:noWrap/>
            <w:vAlign w:val="center"/>
            <w:hideMark/>
          </w:tcPr>
          <w:p w14:paraId="26B9990A" w14:textId="77777777" w:rsidR="002C3A6F" w:rsidRPr="00C27A3B" w:rsidRDefault="002C3A6F" w:rsidP="002C3A6F">
            <w:pPr>
              <w:jc w:val="center"/>
              <w:rPr>
                <w:color w:val="000000"/>
                <w:sz w:val="20"/>
                <w:szCs w:val="20"/>
              </w:rPr>
            </w:pPr>
            <w:r w:rsidRPr="00C27A3B">
              <w:rPr>
                <w:color w:val="000000"/>
                <w:sz w:val="20"/>
                <w:szCs w:val="20"/>
              </w:rPr>
              <w:t>7</w:t>
            </w:r>
          </w:p>
        </w:tc>
        <w:tc>
          <w:tcPr>
            <w:tcW w:w="568" w:type="dxa"/>
            <w:shd w:val="clear" w:color="auto" w:fill="auto"/>
            <w:vAlign w:val="center"/>
            <w:hideMark/>
          </w:tcPr>
          <w:p w14:paraId="3930D107" w14:textId="77777777" w:rsidR="002C3A6F" w:rsidRPr="00C27A3B" w:rsidRDefault="002C3A6F" w:rsidP="002C3A6F">
            <w:pPr>
              <w:jc w:val="center"/>
              <w:rPr>
                <w:color w:val="000000"/>
                <w:sz w:val="20"/>
                <w:szCs w:val="20"/>
              </w:rPr>
            </w:pPr>
            <w:r w:rsidRPr="00C27A3B">
              <w:rPr>
                <w:color w:val="000000"/>
                <w:sz w:val="20"/>
                <w:szCs w:val="20"/>
              </w:rPr>
              <w:t>7</w:t>
            </w:r>
          </w:p>
        </w:tc>
        <w:tc>
          <w:tcPr>
            <w:tcW w:w="2552" w:type="dxa"/>
            <w:shd w:val="clear" w:color="auto" w:fill="auto"/>
            <w:vAlign w:val="center"/>
          </w:tcPr>
          <w:p w14:paraId="20CFBC75"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C7D8FD9" w14:textId="77777777" w:rsidR="002C3A6F" w:rsidRPr="00C27A3B" w:rsidRDefault="002C3A6F" w:rsidP="002C3A6F">
            <w:pPr>
              <w:rPr>
                <w:color w:val="000000"/>
                <w:sz w:val="20"/>
                <w:szCs w:val="20"/>
              </w:rPr>
            </w:pPr>
            <w:r w:rsidRPr="00C27A3B">
              <w:rPr>
                <w:sz w:val="20"/>
                <w:szCs w:val="20"/>
              </w:rPr>
              <w:t>Котельная №7</w:t>
            </w:r>
          </w:p>
        </w:tc>
        <w:tc>
          <w:tcPr>
            <w:tcW w:w="1418" w:type="dxa"/>
            <w:shd w:val="clear" w:color="auto" w:fill="auto"/>
            <w:vAlign w:val="center"/>
          </w:tcPr>
          <w:p w14:paraId="58044C46" w14:textId="77777777" w:rsidR="002C3A6F" w:rsidRPr="00C27A3B" w:rsidRDefault="002C3A6F" w:rsidP="002C3A6F">
            <w:pPr>
              <w:jc w:val="center"/>
              <w:rPr>
                <w:color w:val="000000"/>
                <w:sz w:val="20"/>
                <w:szCs w:val="20"/>
              </w:rPr>
            </w:pPr>
            <w:r>
              <w:rPr>
                <w:color w:val="000000"/>
                <w:sz w:val="20"/>
                <w:szCs w:val="20"/>
              </w:rPr>
              <w:t>3,243</w:t>
            </w:r>
          </w:p>
        </w:tc>
        <w:tc>
          <w:tcPr>
            <w:tcW w:w="1276" w:type="dxa"/>
            <w:shd w:val="clear" w:color="auto" w:fill="auto"/>
            <w:noWrap/>
            <w:vAlign w:val="center"/>
          </w:tcPr>
          <w:p w14:paraId="37EF0E78" w14:textId="77777777" w:rsidR="002C3A6F" w:rsidRPr="00C27A3B" w:rsidRDefault="002C3A6F" w:rsidP="002C3A6F">
            <w:pPr>
              <w:jc w:val="center"/>
              <w:rPr>
                <w:color w:val="000000"/>
                <w:sz w:val="20"/>
                <w:szCs w:val="20"/>
              </w:rPr>
            </w:pPr>
            <w:r>
              <w:rPr>
                <w:color w:val="000000"/>
                <w:sz w:val="20"/>
                <w:szCs w:val="20"/>
              </w:rPr>
              <w:t>685,2</w:t>
            </w:r>
          </w:p>
        </w:tc>
        <w:tc>
          <w:tcPr>
            <w:tcW w:w="1269" w:type="dxa"/>
            <w:shd w:val="clear" w:color="auto" w:fill="auto"/>
            <w:noWrap/>
            <w:vAlign w:val="center"/>
          </w:tcPr>
          <w:p w14:paraId="690AE0CA" w14:textId="77777777" w:rsidR="002C3A6F" w:rsidRPr="00C27A3B" w:rsidRDefault="002C3A6F" w:rsidP="002C3A6F">
            <w:pPr>
              <w:jc w:val="center"/>
              <w:rPr>
                <w:color w:val="000000"/>
                <w:sz w:val="20"/>
                <w:szCs w:val="20"/>
              </w:rPr>
            </w:pPr>
            <w:r>
              <w:rPr>
                <w:color w:val="000000"/>
                <w:sz w:val="20"/>
                <w:szCs w:val="20"/>
              </w:rPr>
              <w:t>211,286</w:t>
            </w:r>
          </w:p>
        </w:tc>
      </w:tr>
      <w:tr w:rsidR="002C3A6F" w:rsidRPr="00C27A3B" w14:paraId="7856C65D" w14:textId="77777777" w:rsidTr="002C3A6F">
        <w:trPr>
          <w:trHeight w:val="20"/>
        </w:trPr>
        <w:tc>
          <w:tcPr>
            <w:tcW w:w="566" w:type="dxa"/>
            <w:shd w:val="clear" w:color="auto" w:fill="auto"/>
            <w:noWrap/>
            <w:vAlign w:val="center"/>
            <w:hideMark/>
          </w:tcPr>
          <w:p w14:paraId="06FA9D8E" w14:textId="77777777" w:rsidR="002C3A6F" w:rsidRPr="00C27A3B" w:rsidRDefault="002C3A6F" w:rsidP="002C3A6F">
            <w:pPr>
              <w:jc w:val="center"/>
              <w:rPr>
                <w:color w:val="000000"/>
                <w:sz w:val="20"/>
                <w:szCs w:val="20"/>
              </w:rPr>
            </w:pPr>
            <w:r w:rsidRPr="00C27A3B">
              <w:rPr>
                <w:color w:val="000000"/>
                <w:sz w:val="20"/>
                <w:szCs w:val="20"/>
              </w:rPr>
              <w:t>8</w:t>
            </w:r>
          </w:p>
        </w:tc>
        <w:tc>
          <w:tcPr>
            <w:tcW w:w="568" w:type="dxa"/>
            <w:shd w:val="clear" w:color="auto" w:fill="auto"/>
            <w:vAlign w:val="center"/>
            <w:hideMark/>
          </w:tcPr>
          <w:p w14:paraId="577B0FF9" w14:textId="77777777" w:rsidR="002C3A6F" w:rsidRPr="00C27A3B" w:rsidRDefault="002C3A6F" w:rsidP="002C3A6F">
            <w:pPr>
              <w:jc w:val="center"/>
              <w:rPr>
                <w:color w:val="000000"/>
                <w:sz w:val="20"/>
                <w:szCs w:val="20"/>
              </w:rPr>
            </w:pPr>
            <w:r w:rsidRPr="00C27A3B">
              <w:rPr>
                <w:color w:val="000000"/>
                <w:sz w:val="20"/>
                <w:szCs w:val="20"/>
              </w:rPr>
              <w:t>8</w:t>
            </w:r>
          </w:p>
        </w:tc>
        <w:tc>
          <w:tcPr>
            <w:tcW w:w="2552" w:type="dxa"/>
            <w:shd w:val="clear" w:color="auto" w:fill="auto"/>
            <w:vAlign w:val="center"/>
          </w:tcPr>
          <w:p w14:paraId="2720B6EC"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D16520E" w14:textId="77777777" w:rsidR="002C3A6F" w:rsidRPr="00C27A3B" w:rsidRDefault="002C3A6F" w:rsidP="002C3A6F">
            <w:pPr>
              <w:rPr>
                <w:color w:val="000000"/>
                <w:sz w:val="20"/>
                <w:szCs w:val="20"/>
              </w:rPr>
            </w:pPr>
            <w:r w:rsidRPr="00C27A3B">
              <w:rPr>
                <w:sz w:val="20"/>
                <w:szCs w:val="20"/>
              </w:rPr>
              <w:t>Котельная № 8</w:t>
            </w:r>
          </w:p>
        </w:tc>
        <w:tc>
          <w:tcPr>
            <w:tcW w:w="1418" w:type="dxa"/>
            <w:shd w:val="clear" w:color="auto" w:fill="auto"/>
            <w:vAlign w:val="center"/>
          </w:tcPr>
          <w:p w14:paraId="4C56A027" w14:textId="77777777" w:rsidR="002C3A6F" w:rsidRPr="00C27A3B" w:rsidRDefault="002C3A6F" w:rsidP="002C3A6F">
            <w:pPr>
              <w:jc w:val="center"/>
              <w:rPr>
                <w:color w:val="000000"/>
                <w:sz w:val="20"/>
                <w:szCs w:val="20"/>
              </w:rPr>
            </w:pPr>
            <w:r>
              <w:rPr>
                <w:color w:val="000000"/>
                <w:sz w:val="20"/>
                <w:szCs w:val="20"/>
              </w:rPr>
              <w:t>0,695</w:t>
            </w:r>
          </w:p>
        </w:tc>
        <w:tc>
          <w:tcPr>
            <w:tcW w:w="1276" w:type="dxa"/>
            <w:shd w:val="clear" w:color="auto" w:fill="auto"/>
            <w:noWrap/>
            <w:vAlign w:val="center"/>
          </w:tcPr>
          <w:p w14:paraId="324AD36F" w14:textId="77777777" w:rsidR="002C3A6F" w:rsidRPr="00C27A3B" w:rsidRDefault="002C3A6F" w:rsidP="002C3A6F">
            <w:pPr>
              <w:jc w:val="center"/>
              <w:rPr>
                <w:color w:val="000000"/>
                <w:sz w:val="20"/>
                <w:szCs w:val="20"/>
              </w:rPr>
            </w:pPr>
            <w:r>
              <w:rPr>
                <w:color w:val="000000"/>
                <w:sz w:val="20"/>
                <w:szCs w:val="20"/>
              </w:rPr>
              <w:t>230,7</w:t>
            </w:r>
          </w:p>
        </w:tc>
        <w:tc>
          <w:tcPr>
            <w:tcW w:w="1269" w:type="dxa"/>
            <w:shd w:val="clear" w:color="auto" w:fill="auto"/>
            <w:noWrap/>
            <w:vAlign w:val="center"/>
          </w:tcPr>
          <w:p w14:paraId="7B9E05F0" w14:textId="77777777" w:rsidR="002C3A6F" w:rsidRPr="00C27A3B" w:rsidRDefault="002C3A6F" w:rsidP="002C3A6F">
            <w:pPr>
              <w:jc w:val="center"/>
              <w:rPr>
                <w:color w:val="000000"/>
                <w:sz w:val="20"/>
                <w:szCs w:val="20"/>
              </w:rPr>
            </w:pPr>
            <w:r>
              <w:rPr>
                <w:color w:val="000000"/>
                <w:sz w:val="20"/>
                <w:szCs w:val="20"/>
              </w:rPr>
              <w:t>331,942</w:t>
            </w:r>
          </w:p>
        </w:tc>
      </w:tr>
      <w:tr w:rsidR="002C3A6F" w:rsidRPr="00C27A3B" w14:paraId="090BFF22" w14:textId="77777777" w:rsidTr="002C3A6F">
        <w:trPr>
          <w:trHeight w:val="20"/>
        </w:trPr>
        <w:tc>
          <w:tcPr>
            <w:tcW w:w="566" w:type="dxa"/>
            <w:shd w:val="clear" w:color="auto" w:fill="auto"/>
            <w:noWrap/>
            <w:vAlign w:val="center"/>
            <w:hideMark/>
          </w:tcPr>
          <w:p w14:paraId="3404D97E" w14:textId="77777777" w:rsidR="002C3A6F" w:rsidRPr="00C27A3B" w:rsidRDefault="002C3A6F" w:rsidP="002C3A6F">
            <w:pPr>
              <w:jc w:val="center"/>
              <w:rPr>
                <w:color w:val="000000"/>
                <w:sz w:val="20"/>
                <w:szCs w:val="20"/>
              </w:rPr>
            </w:pPr>
            <w:r w:rsidRPr="00C27A3B">
              <w:rPr>
                <w:color w:val="000000"/>
                <w:sz w:val="20"/>
                <w:szCs w:val="20"/>
              </w:rPr>
              <w:t>9</w:t>
            </w:r>
          </w:p>
        </w:tc>
        <w:tc>
          <w:tcPr>
            <w:tcW w:w="568" w:type="dxa"/>
            <w:shd w:val="clear" w:color="auto" w:fill="auto"/>
            <w:vAlign w:val="center"/>
            <w:hideMark/>
          </w:tcPr>
          <w:p w14:paraId="39188C6B" w14:textId="77777777" w:rsidR="002C3A6F" w:rsidRPr="00C27A3B" w:rsidRDefault="002C3A6F" w:rsidP="002C3A6F">
            <w:pPr>
              <w:jc w:val="center"/>
              <w:rPr>
                <w:color w:val="000000"/>
                <w:sz w:val="20"/>
                <w:szCs w:val="20"/>
              </w:rPr>
            </w:pPr>
            <w:r w:rsidRPr="00C27A3B">
              <w:rPr>
                <w:color w:val="000000"/>
                <w:sz w:val="20"/>
                <w:szCs w:val="20"/>
              </w:rPr>
              <w:t>9</w:t>
            </w:r>
          </w:p>
        </w:tc>
        <w:tc>
          <w:tcPr>
            <w:tcW w:w="2552" w:type="dxa"/>
            <w:shd w:val="clear" w:color="auto" w:fill="auto"/>
            <w:vAlign w:val="center"/>
          </w:tcPr>
          <w:p w14:paraId="7DCFAFF2"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39DD745" w14:textId="77777777" w:rsidR="002C3A6F" w:rsidRPr="00C27A3B" w:rsidRDefault="002C3A6F" w:rsidP="002C3A6F">
            <w:pPr>
              <w:rPr>
                <w:color w:val="000000"/>
                <w:sz w:val="20"/>
                <w:szCs w:val="20"/>
              </w:rPr>
            </w:pPr>
            <w:r w:rsidRPr="00C27A3B">
              <w:rPr>
                <w:sz w:val="20"/>
                <w:szCs w:val="20"/>
              </w:rPr>
              <w:t>Котельная №9</w:t>
            </w:r>
          </w:p>
        </w:tc>
        <w:tc>
          <w:tcPr>
            <w:tcW w:w="1418" w:type="dxa"/>
            <w:shd w:val="clear" w:color="auto" w:fill="auto"/>
            <w:vAlign w:val="center"/>
          </w:tcPr>
          <w:p w14:paraId="79582B62" w14:textId="77777777" w:rsidR="002C3A6F" w:rsidRPr="00C27A3B" w:rsidRDefault="002C3A6F" w:rsidP="002C3A6F">
            <w:pPr>
              <w:jc w:val="center"/>
              <w:rPr>
                <w:color w:val="000000"/>
                <w:sz w:val="20"/>
                <w:szCs w:val="20"/>
              </w:rPr>
            </w:pPr>
            <w:r>
              <w:rPr>
                <w:color w:val="000000"/>
                <w:sz w:val="20"/>
                <w:szCs w:val="20"/>
              </w:rPr>
              <w:t>0,34</w:t>
            </w:r>
          </w:p>
        </w:tc>
        <w:tc>
          <w:tcPr>
            <w:tcW w:w="1276" w:type="dxa"/>
            <w:shd w:val="clear" w:color="auto" w:fill="auto"/>
            <w:noWrap/>
            <w:vAlign w:val="center"/>
          </w:tcPr>
          <w:p w14:paraId="46854D15" w14:textId="77777777" w:rsidR="002C3A6F" w:rsidRPr="00C27A3B" w:rsidRDefault="002C3A6F" w:rsidP="002C3A6F">
            <w:pPr>
              <w:jc w:val="center"/>
              <w:rPr>
                <w:color w:val="000000"/>
                <w:sz w:val="20"/>
                <w:szCs w:val="20"/>
              </w:rPr>
            </w:pPr>
            <w:r>
              <w:rPr>
                <w:color w:val="000000"/>
                <w:sz w:val="20"/>
                <w:szCs w:val="20"/>
              </w:rPr>
              <w:t>21,5</w:t>
            </w:r>
          </w:p>
        </w:tc>
        <w:tc>
          <w:tcPr>
            <w:tcW w:w="1269" w:type="dxa"/>
            <w:shd w:val="clear" w:color="auto" w:fill="auto"/>
            <w:noWrap/>
            <w:vAlign w:val="center"/>
          </w:tcPr>
          <w:p w14:paraId="02EAE97C" w14:textId="77777777" w:rsidR="002C3A6F" w:rsidRPr="00C27A3B" w:rsidRDefault="002C3A6F" w:rsidP="002C3A6F">
            <w:pPr>
              <w:jc w:val="center"/>
              <w:rPr>
                <w:color w:val="000000"/>
                <w:sz w:val="20"/>
                <w:szCs w:val="20"/>
              </w:rPr>
            </w:pPr>
            <w:r>
              <w:rPr>
                <w:color w:val="000000"/>
                <w:sz w:val="20"/>
                <w:szCs w:val="20"/>
              </w:rPr>
              <w:t>63,235</w:t>
            </w:r>
          </w:p>
        </w:tc>
      </w:tr>
      <w:tr w:rsidR="002C3A6F" w:rsidRPr="00C27A3B" w14:paraId="50AE33A3" w14:textId="77777777" w:rsidTr="002C3A6F">
        <w:trPr>
          <w:trHeight w:val="20"/>
        </w:trPr>
        <w:tc>
          <w:tcPr>
            <w:tcW w:w="566" w:type="dxa"/>
            <w:shd w:val="clear" w:color="auto" w:fill="auto"/>
            <w:noWrap/>
            <w:vAlign w:val="center"/>
            <w:hideMark/>
          </w:tcPr>
          <w:p w14:paraId="2C4780F7" w14:textId="77777777" w:rsidR="002C3A6F" w:rsidRPr="00C27A3B" w:rsidRDefault="002C3A6F" w:rsidP="002C3A6F">
            <w:pPr>
              <w:jc w:val="center"/>
              <w:rPr>
                <w:color w:val="000000"/>
                <w:sz w:val="20"/>
                <w:szCs w:val="20"/>
              </w:rPr>
            </w:pPr>
            <w:r w:rsidRPr="00C27A3B">
              <w:rPr>
                <w:color w:val="000000"/>
                <w:sz w:val="20"/>
                <w:szCs w:val="20"/>
              </w:rPr>
              <w:t>10</w:t>
            </w:r>
          </w:p>
        </w:tc>
        <w:tc>
          <w:tcPr>
            <w:tcW w:w="568" w:type="dxa"/>
            <w:shd w:val="clear" w:color="auto" w:fill="auto"/>
            <w:vAlign w:val="center"/>
            <w:hideMark/>
          </w:tcPr>
          <w:p w14:paraId="4E2B4462" w14:textId="77777777" w:rsidR="002C3A6F" w:rsidRPr="00C27A3B" w:rsidRDefault="002C3A6F" w:rsidP="002C3A6F">
            <w:pPr>
              <w:jc w:val="center"/>
              <w:rPr>
                <w:color w:val="000000"/>
                <w:sz w:val="20"/>
                <w:szCs w:val="20"/>
              </w:rPr>
            </w:pPr>
            <w:r w:rsidRPr="00C27A3B">
              <w:rPr>
                <w:color w:val="000000"/>
                <w:sz w:val="20"/>
                <w:szCs w:val="20"/>
              </w:rPr>
              <w:t>10</w:t>
            </w:r>
          </w:p>
        </w:tc>
        <w:tc>
          <w:tcPr>
            <w:tcW w:w="2552" w:type="dxa"/>
            <w:shd w:val="clear" w:color="auto" w:fill="auto"/>
            <w:vAlign w:val="center"/>
          </w:tcPr>
          <w:p w14:paraId="6CEB4B30"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9B06208" w14:textId="77777777" w:rsidR="002C3A6F" w:rsidRPr="00C27A3B" w:rsidRDefault="002C3A6F" w:rsidP="002C3A6F">
            <w:pPr>
              <w:rPr>
                <w:color w:val="000000"/>
                <w:sz w:val="20"/>
                <w:szCs w:val="20"/>
              </w:rPr>
            </w:pPr>
            <w:r w:rsidRPr="00C27A3B">
              <w:rPr>
                <w:sz w:val="20"/>
                <w:szCs w:val="20"/>
              </w:rPr>
              <w:t>Котельная №10</w:t>
            </w:r>
          </w:p>
        </w:tc>
        <w:tc>
          <w:tcPr>
            <w:tcW w:w="1418" w:type="dxa"/>
            <w:shd w:val="clear" w:color="auto" w:fill="auto"/>
            <w:vAlign w:val="center"/>
          </w:tcPr>
          <w:p w14:paraId="1EAD8E79" w14:textId="77777777" w:rsidR="002C3A6F" w:rsidRPr="00C27A3B" w:rsidRDefault="002C3A6F" w:rsidP="002C3A6F">
            <w:pPr>
              <w:jc w:val="center"/>
              <w:rPr>
                <w:color w:val="000000"/>
                <w:sz w:val="20"/>
                <w:szCs w:val="20"/>
              </w:rPr>
            </w:pPr>
            <w:r>
              <w:rPr>
                <w:color w:val="000000"/>
                <w:sz w:val="20"/>
                <w:szCs w:val="20"/>
              </w:rPr>
              <w:t>0,363</w:t>
            </w:r>
          </w:p>
        </w:tc>
        <w:tc>
          <w:tcPr>
            <w:tcW w:w="1276" w:type="dxa"/>
            <w:shd w:val="clear" w:color="auto" w:fill="auto"/>
            <w:noWrap/>
            <w:vAlign w:val="center"/>
          </w:tcPr>
          <w:p w14:paraId="033F68F7" w14:textId="77777777" w:rsidR="002C3A6F" w:rsidRPr="00C27A3B" w:rsidRDefault="002C3A6F" w:rsidP="002C3A6F">
            <w:pPr>
              <w:jc w:val="center"/>
              <w:rPr>
                <w:color w:val="000000"/>
                <w:sz w:val="20"/>
                <w:szCs w:val="20"/>
              </w:rPr>
            </w:pPr>
            <w:r>
              <w:rPr>
                <w:color w:val="000000"/>
                <w:sz w:val="20"/>
                <w:szCs w:val="20"/>
              </w:rPr>
              <w:t>48,9</w:t>
            </w:r>
          </w:p>
        </w:tc>
        <w:tc>
          <w:tcPr>
            <w:tcW w:w="1269" w:type="dxa"/>
            <w:shd w:val="clear" w:color="auto" w:fill="auto"/>
            <w:noWrap/>
            <w:vAlign w:val="center"/>
          </w:tcPr>
          <w:p w14:paraId="32AA7744" w14:textId="77777777" w:rsidR="002C3A6F" w:rsidRPr="00C27A3B" w:rsidRDefault="002C3A6F" w:rsidP="002C3A6F">
            <w:pPr>
              <w:jc w:val="center"/>
              <w:rPr>
                <w:color w:val="000000"/>
                <w:sz w:val="20"/>
                <w:szCs w:val="20"/>
              </w:rPr>
            </w:pPr>
            <w:r>
              <w:rPr>
                <w:color w:val="000000"/>
                <w:sz w:val="20"/>
                <w:szCs w:val="20"/>
              </w:rPr>
              <w:t>134,711</w:t>
            </w:r>
          </w:p>
        </w:tc>
      </w:tr>
      <w:tr w:rsidR="002C3A6F" w:rsidRPr="00C27A3B" w14:paraId="00D580D0" w14:textId="77777777" w:rsidTr="002C3A6F">
        <w:trPr>
          <w:trHeight w:val="20"/>
        </w:trPr>
        <w:tc>
          <w:tcPr>
            <w:tcW w:w="566" w:type="dxa"/>
            <w:shd w:val="clear" w:color="auto" w:fill="auto"/>
            <w:noWrap/>
            <w:vAlign w:val="center"/>
            <w:hideMark/>
          </w:tcPr>
          <w:p w14:paraId="45FFCD14" w14:textId="77777777" w:rsidR="002C3A6F" w:rsidRPr="00C27A3B" w:rsidRDefault="002C3A6F" w:rsidP="002C3A6F">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016B6271" w14:textId="77777777" w:rsidR="002C3A6F" w:rsidRPr="00C27A3B" w:rsidRDefault="002C3A6F" w:rsidP="002C3A6F">
            <w:pPr>
              <w:jc w:val="center"/>
              <w:rPr>
                <w:color w:val="000000"/>
                <w:sz w:val="20"/>
                <w:szCs w:val="20"/>
              </w:rPr>
            </w:pPr>
            <w:r w:rsidRPr="00C27A3B">
              <w:rPr>
                <w:color w:val="000000"/>
                <w:sz w:val="20"/>
                <w:szCs w:val="20"/>
              </w:rPr>
              <w:t>11</w:t>
            </w:r>
          </w:p>
        </w:tc>
        <w:tc>
          <w:tcPr>
            <w:tcW w:w="2552" w:type="dxa"/>
            <w:shd w:val="clear" w:color="auto" w:fill="auto"/>
            <w:vAlign w:val="center"/>
          </w:tcPr>
          <w:p w14:paraId="0FAC4B4A"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FD11F3D" w14:textId="77777777" w:rsidR="002C3A6F" w:rsidRPr="00C27A3B" w:rsidRDefault="002C3A6F" w:rsidP="002C3A6F">
            <w:pPr>
              <w:rPr>
                <w:color w:val="000000"/>
                <w:sz w:val="20"/>
                <w:szCs w:val="20"/>
              </w:rPr>
            </w:pPr>
            <w:r w:rsidRPr="00C27A3B">
              <w:rPr>
                <w:sz w:val="20"/>
                <w:szCs w:val="20"/>
              </w:rPr>
              <w:t>Котельная №11</w:t>
            </w:r>
          </w:p>
        </w:tc>
        <w:tc>
          <w:tcPr>
            <w:tcW w:w="1418" w:type="dxa"/>
            <w:shd w:val="clear" w:color="auto" w:fill="auto"/>
            <w:vAlign w:val="center"/>
          </w:tcPr>
          <w:p w14:paraId="74A845D4" w14:textId="77777777" w:rsidR="002C3A6F" w:rsidRPr="00C27A3B" w:rsidRDefault="002C3A6F" w:rsidP="002C3A6F">
            <w:pPr>
              <w:jc w:val="center"/>
              <w:rPr>
                <w:color w:val="000000"/>
                <w:sz w:val="20"/>
                <w:szCs w:val="20"/>
              </w:rPr>
            </w:pPr>
            <w:r>
              <w:rPr>
                <w:color w:val="000000"/>
                <w:sz w:val="20"/>
                <w:szCs w:val="20"/>
              </w:rPr>
              <w:t>2,682</w:t>
            </w:r>
          </w:p>
        </w:tc>
        <w:tc>
          <w:tcPr>
            <w:tcW w:w="1276" w:type="dxa"/>
            <w:shd w:val="clear" w:color="auto" w:fill="auto"/>
            <w:noWrap/>
            <w:vAlign w:val="center"/>
          </w:tcPr>
          <w:p w14:paraId="768BD64A" w14:textId="77777777" w:rsidR="002C3A6F" w:rsidRPr="00C27A3B" w:rsidRDefault="002C3A6F" w:rsidP="002C3A6F">
            <w:pPr>
              <w:jc w:val="center"/>
              <w:rPr>
                <w:color w:val="000000"/>
                <w:sz w:val="20"/>
                <w:szCs w:val="20"/>
              </w:rPr>
            </w:pPr>
            <w:r>
              <w:rPr>
                <w:color w:val="000000"/>
                <w:sz w:val="20"/>
                <w:szCs w:val="20"/>
              </w:rPr>
              <w:t>756,6</w:t>
            </w:r>
          </w:p>
        </w:tc>
        <w:tc>
          <w:tcPr>
            <w:tcW w:w="1269" w:type="dxa"/>
            <w:shd w:val="clear" w:color="auto" w:fill="auto"/>
            <w:noWrap/>
            <w:vAlign w:val="center"/>
          </w:tcPr>
          <w:p w14:paraId="6DA8D3E2" w14:textId="77777777" w:rsidR="002C3A6F" w:rsidRPr="00C27A3B" w:rsidRDefault="002C3A6F" w:rsidP="002C3A6F">
            <w:pPr>
              <w:jc w:val="center"/>
              <w:rPr>
                <w:color w:val="000000"/>
                <w:sz w:val="20"/>
                <w:szCs w:val="20"/>
              </w:rPr>
            </w:pPr>
            <w:r>
              <w:rPr>
                <w:color w:val="000000"/>
                <w:sz w:val="20"/>
                <w:szCs w:val="20"/>
              </w:rPr>
              <w:t>282,103</w:t>
            </w:r>
          </w:p>
        </w:tc>
      </w:tr>
      <w:tr w:rsidR="002C3A6F" w:rsidRPr="00C27A3B" w14:paraId="68D6C55A" w14:textId="77777777" w:rsidTr="002C3A6F">
        <w:trPr>
          <w:trHeight w:val="20"/>
        </w:trPr>
        <w:tc>
          <w:tcPr>
            <w:tcW w:w="566" w:type="dxa"/>
            <w:shd w:val="clear" w:color="auto" w:fill="auto"/>
            <w:noWrap/>
            <w:vAlign w:val="center"/>
            <w:hideMark/>
          </w:tcPr>
          <w:p w14:paraId="19BB5AD8" w14:textId="77777777" w:rsidR="002C3A6F" w:rsidRPr="00C27A3B" w:rsidRDefault="002C3A6F" w:rsidP="002C3A6F">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4398DB8C" w14:textId="77777777" w:rsidR="002C3A6F" w:rsidRPr="00C27A3B" w:rsidRDefault="002C3A6F" w:rsidP="002C3A6F">
            <w:pPr>
              <w:jc w:val="center"/>
              <w:rPr>
                <w:color w:val="000000"/>
                <w:sz w:val="20"/>
                <w:szCs w:val="20"/>
              </w:rPr>
            </w:pPr>
            <w:r w:rsidRPr="00C27A3B">
              <w:rPr>
                <w:color w:val="000000"/>
                <w:sz w:val="20"/>
                <w:szCs w:val="20"/>
              </w:rPr>
              <w:t>12</w:t>
            </w:r>
          </w:p>
        </w:tc>
        <w:tc>
          <w:tcPr>
            <w:tcW w:w="2552" w:type="dxa"/>
            <w:shd w:val="clear" w:color="auto" w:fill="auto"/>
            <w:vAlign w:val="center"/>
          </w:tcPr>
          <w:p w14:paraId="5A2B6F59"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F5B97A0" w14:textId="77777777" w:rsidR="002C3A6F" w:rsidRPr="00C27A3B" w:rsidRDefault="002C3A6F" w:rsidP="002C3A6F">
            <w:pPr>
              <w:rPr>
                <w:color w:val="000000"/>
                <w:sz w:val="20"/>
                <w:szCs w:val="20"/>
              </w:rPr>
            </w:pPr>
            <w:r w:rsidRPr="00C27A3B">
              <w:rPr>
                <w:sz w:val="20"/>
                <w:szCs w:val="20"/>
              </w:rPr>
              <w:t>Котельная №12</w:t>
            </w:r>
          </w:p>
        </w:tc>
        <w:tc>
          <w:tcPr>
            <w:tcW w:w="1418" w:type="dxa"/>
            <w:shd w:val="clear" w:color="auto" w:fill="auto"/>
            <w:vAlign w:val="center"/>
          </w:tcPr>
          <w:p w14:paraId="07D4BD5B" w14:textId="77777777" w:rsidR="002C3A6F" w:rsidRPr="00C27A3B" w:rsidRDefault="002C3A6F" w:rsidP="002C3A6F">
            <w:pPr>
              <w:jc w:val="center"/>
              <w:rPr>
                <w:color w:val="000000"/>
                <w:sz w:val="20"/>
                <w:szCs w:val="20"/>
              </w:rPr>
            </w:pPr>
            <w:r>
              <w:rPr>
                <w:color w:val="000000"/>
                <w:sz w:val="20"/>
                <w:szCs w:val="20"/>
              </w:rPr>
              <w:t>1,827</w:t>
            </w:r>
          </w:p>
        </w:tc>
        <w:tc>
          <w:tcPr>
            <w:tcW w:w="1276" w:type="dxa"/>
            <w:shd w:val="clear" w:color="auto" w:fill="auto"/>
            <w:noWrap/>
            <w:vAlign w:val="center"/>
          </w:tcPr>
          <w:p w14:paraId="0770F293" w14:textId="77777777" w:rsidR="002C3A6F" w:rsidRPr="00C27A3B" w:rsidRDefault="002C3A6F" w:rsidP="002C3A6F">
            <w:pPr>
              <w:jc w:val="center"/>
              <w:rPr>
                <w:color w:val="000000"/>
                <w:sz w:val="20"/>
                <w:szCs w:val="20"/>
              </w:rPr>
            </w:pPr>
            <w:r>
              <w:rPr>
                <w:color w:val="000000"/>
                <w:sz w:val="20"/>
                <w:szCs w:val="20"/>
              </w:rPr>
              <w:t>267,2</w:t>
            </w:r>
          </w:p>
        </w:tc>
        <w:tc>
          <w:tcPr>
            <w:tcW w:w="1269" w:type="dxa"/>
            <w:shd w:val="clear" w:color="auto" w:fill="auto"/>
            <w:noWrap/>
            <w:vAlign w:val="center"/>
          </w:tcPr>
          <w:p w14:paraId="1316B2D1" w14:textId="77777777" w:rsidR="002C3A6F" w:rsidRPr="00C27A3B" w:rsidRDefault="002C3A6F" w:rsidP="002C3A6F">
            <w:pPr>
              <w:jc w:val="center"/>
              <w:rPr>
                <w:color w:val="000000"/>
                <w:sz w:val="20"/>
                <w:szCs w:val="20"/>
              </w:rPr>
            </w:pPr>
            <w:r>
              <w:rPr>
                <w:color w:val="000000"/>
                <w:sz w:val="20"/>
                <w:szCs w:val="20"/>
              </w:rPr>
              <w:t>146,251</w:t>
            </w:r>
          </w:p>
        </w:tc>
      </w:tr>
      <w:tr w:rsidR="002C3A6F" w:rsidRPr="00C27A3B" w14:paraId="457668DB" w14:textId="77777777" w:rsidTr="002C3A6F">
        <w:trPr>
          <w:trHeight w:val="20"/>
        </w:trPr>
        <w:tc>
          <w:tcPr>
            <w:tcW w:w="566" w:type="dxa"/>
            <w:shd w:val="clear" w:color="auto" w:fill="auto"/>
            <w:noWrap/>
            <w:vAlign w:val="center"/>
            <w:hideMark/>
          </w:tcPr>
          <w:p w14:paraId="125E0E33" w14:textId="77777777" w:rsidR="002C3A6F" w:rsidRPr="00C27A3B" w:rsidRDefault="002C3A6F" w:rsidP="002C3A6F">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3D5381B6" w14:textId="77777777" w:rsidR="002C3A6F" w:rsidRPr="00C27A3B" w:rsidRDefault="002C3A6F" w:rsidP="002C3A6F">
            <w:pPr>
              <w:jc w:val="center"/>
              <w:rPr>
                <w:color w:val="000000"/>
                <w:sz w:val="20"/>
                <w:szCs w:val="20"/>
              </w:rPr>
            </w:pPr>
            <w:r w:rsidRPr="00C27A3B">
              <w:rPr>
                <w:color w:val="000000"/>
                <w:sz w:val="20"/>
                <w:szCs w:val="20"/>
              </w:rPr>
              <w:t>13</w:t>
            </w:r>
          </w:p>
        </w:tc>
        <w:tc>
          <w:tcPr>
            <w:tcW w:w="2552" w:type="dxa"/>
            <w:shd w:val="clear" w:color="auto" w:fill="auto"/>
            <w:vAlign w:val="center"/>
          </w:tcPr>
          <w:p w14:paraId="47A3EC06"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6A271E6" w14:textId="77777777" w:rsidR="002C3A6F" w:rsidRPr="00C27A3B" w:rsidRDefault="002C3A6F" w:rsidP="002C3A6F">
            <w:pPr>
              <w:rPr>
                <w:color w:val="000000"/>
                <w:sz w:val="20"/>
                <w:szCs w:val="20"/>
              </w:rPr>
            </w:pPr>
            <w:r w:rsidRPr="00C27A3B">
              <w:rPr>
                <w:sz w:val="20"/>
                <w:szCs w:val="20"/>
              </w:rPr>
              <w:t>Котельная №13</w:t>
            </w:r>
          </w:p>
        </w:tc>
        <w:tc>
          <w:tcPr>
            <w:tcW w:w="1418" w:type="dxa"/>
            <w:shd w:val="clear" w:color="auto" w:fill="auto"/>
            <w:vAlign w:val="center"/>
          </w:tcPr>
          <w:p w14:paraId="50F88EF2" w14:textId="77777777" w:rsidR="002C3A6F" w:rsidRPr="00C27A3B" w:rsidRDefault="002C3A6F" w:rsidP="002C3A6F">
            <w:pPr>
              <w:jc w:val="center"/>
              <w:rPr>
                <w:color w:val="000000"/>
                <w:sz w:val="20"/>
                <w:szCs w:val="20"/>
              </w:rPr>
            </w:pPr>
            <w:r>
              <w:rPr>
                <w:color w:val="000000"/>
                <w:sz w:val="20"/>
                <w:szCs w:val="20"/>
              </w:rPr>
              <w:t>0,536</w:t>
            </w:r>
          </w:p>
        </w:tc>
        <w:tc>
          <w:tcPr>
            <w:tcW w:w="1276" w:type="dxa"/>
            <w:shd w:val="clear" w:color="auto" w:fill="auto"/>
            <w:noWrap/>
            <w:vAlign w:val="center"/>
          </w:tcPr>
          <w:p w14:paraId="6A90C6A2" w14:textId="77777777" w:rsidR="002C3A6F" w:rsidRPr="00C27A3B" w:rsidRDefault="002C3A6F" w:rsidP="002C3A6F">
            <w:pPr>
              <w:jc w:val="center"/>
              <w:rPr>
                <w:color w:val="000000"/>
                <w:sz w:val="20"/>
                <w:szCs w:val="20"/>
              </w:rPr>
            </w:pPr>
            <w:r>
              <w:rPr>
                <w:color w:val="000000"/>
                <w:sz w:val="20"/>
                <w:szCs w:val="20"/>
              </w:rPr>
              <w:t>252,2</w:t>
            </w:r>
          </w:p>
        </w:tc>
        <w:tc>
          <w:tcPr>
            <w:tcW w:w="1269" w:type="dxa"/>
            <w:shd w:val="clear" w:color="auto" w:fill="auto"/>
            <w:noWrap/>
            <w:vAlign w:val="center"/>
          </w:tcPr>
          <w:p w14:paraId="4F212432" w14:textId="77777777" w:rsidR="002C3A6F" w:rsidRPr="00C27A3B" w:rsidRDefault="002C3A6F" w:rsidP="002C3A6F">
            <w:pPr>
              <w:jc w:val="center"/>
              <w:rPr>
                <w:color w:val="000000"/>
                <w:sz w:val="20"/>
                <w:szCs w:val="20"/>
              </w:rPr>
            </w:pPr>
            <w:r>
              <w:rPr>
                <w:color w:val="000000"/>
                <w:sz w:val="20"/>
                <w:szCs w:val="20"/>
              </w:rPr>
              <w:t>470,522</w:t>
            </w:r>
          </w:p>
        </w:tc>
      </w:tr>
      <w:tr w:rsidR="002C3A6F" w:rsidRPr="00C27A3B" w14:paraId="34C3B56B" w14:textId="77777777" w:rsidTr="002C3A6F">
        <w:trPr>
          <w:trHeight w:val="20"/>
        </w:trPr>
        <w:tc>
          <w:tcPr>
            <w:tcW w:w="566" w:type="dxa"/>
            <w:shd w:val="clear" w:color="auto" w:fill="auto"/>
            <w:noWrap/>
            <w:vAlign w:val="center"/>
            <w:hideMark/>
          </w:tcPr>
          <w:p w14:paraId="6AA17977" w14:textId="77777777" w:rsidR="002C3A6F" w:rsidRPr="00C27A3B" w:rsidRDefault="002C3A6F" w:rsidP="002C3A6F">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4FBDB740" w14:textId="77777777" w:rsidR="002C3A6F" w:rsidRPr="00C27A3B" w:rsidRDefault="002C3A6F" w:rsidP="002C3A6F">
            <w:pPr>
              <w:jc w:val="center"/>
              <w:rPr>
                <w:color w:val="000000"/>
                <w:sz w:val="20"/>
                <w:szCs w:val="20"/>
              </w:rPr>
            </w:pPr>
            <w:r w:rsidRPr="00C27A3B">
              <w:rPr>
                <w:color w:val="000000"/>
                <w:sz w:val="20"/>
                <w:szCs w:val="20"/>
              </w:rPr>
              <w:t>14</w:t>
            </w:r>
          </w:p>
        </w:tc>
        <w:tc>
          <w:tcPr>
            <w:tcW w:w="2552" w:type="dxa"/>
            <w:shd w:val="clear" w:color="auto" w:fill="auto"/>
            <w:vAlign w:val="center"/>
          </w:tcPr>
          <w:p w14:paraId="3C2BF71B"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DB38D03" w14:textId="77777777" w:rsidR="002C3A6F" w:rsidRPr="00C27A3B" w:rsidRDefault="002C3A6F" w:rsidP="002C3A6F">
            <w:pPr>
              <w:rPr>
                <w:color w:val="000000"/>
                <w:sz w:val="20"/>
                <w:szCs w:val="20"/>
              </w:rPr>
            </w:pPr>
            <w:r w:rsidRPr="00C27A3B">
              <w:rPr>
                <w:sz w:val="20"/>
                <w:szCs w:val="20"/>
              </w:rPr>
              <w:t>Котельная №14</w:t>
            </w:r>
          </w:p>
        </w:tc>
        <w:tc>
          <w:tcPr>
            <w:tcW w:w="1418" w:type="dxa"/>
            <w:shd w:val="clear" w:color="auto" w:fill="auto"/>
            <w:vAlign w:val="center"/>
          </w:tcPr>
          <w:p w14:paraId="6C35B3DC" w14:textId="77777777" w:rsidR="002C3A6F" w:rsidRPr="00C27A3B" w:rsidRDefault="002C3A6F" w:rsidP="002C3A6F">
            <w:pPr>
              <w:jc w:val="center"/>
              <w:rPr>
                <w:color w:val="000000"/>
                <w:sz w:val="20"/>
                <w:szCs w:val="20"/>
              </w:rPr>
            </w:pPr>
            <w:r>
              <w:rPr>
                <w:color w:val="000000"/>
                <w:sz w:val="20"/>
                <w:szCs w:val="20"/>
              </w:rPr>
              <w:t>1,081</w:t>
            </w:r>
          </w:p>
        </w:tc>
        <w:tc>
          <w:tcPr>
            <w:tcW w:w="1276" w:type="dxa"/>
            <w:shd w:val="clear" w:color="auto" w:fill="auto"/>
            <w:noWrap/>
            <w:vAlign w:val="center"/>
          </w:tcPr>
          <w:p w14:paraId="6341DDDB" w14:textId="77777777" w:rsidR="002C3A6F" w:rsidRPr="00C27A3B" w:rsidRDefault="002C3A6F" w:rsidP="002C3A6F">
            <w:pPr>
              <w:jc w:val="center"/>
              <w:rPr>
                <w:color w:val="000000"/>
                <w:sz w:val="20"/>
                <w:szCs w:val="20"/>
              </w:rPr>
            </w:pPr>
            <w:r>
              <w:rPr>
                <w:color w:val="000000"/>
                <w:sz w:val="20"/>
                <w:szCs w:val="20"/>
              </w:rPr>
              <w:t>476,2</w:t>
            </w:r>
          </w:p>
        </w:tc>
        <w:tc>
          <w:tcPr>
            <w:tcW w:w="1269" w:type="dxa"/>
            <w:shd w:val="clear" w:color="auto" w:fill="auto"/>
            <w:noWrap/>
            <w:vAlign w:val="center"/>
          </w:tcPr>
          <w:p w14:paraId="70E8F9CA" w14:textId="77777777" w:rsidR="002C3A6F" w:rsidRPr="00C27A3B" w:rsidRDefault="002C3A6F" w:rsidP="002C3A6F">
            <w:pPr>
              <w:jc w:val="center"/>
              <w:rPr>
                <w:color w:val="000000"/>
                <w:sz w:val="20"/>
                <w:szCs w:val="20"/>
              </w:rPr>
            </w:pPr>
            <w:r>
              <w:rPr>
                <w:color w:val="000000"/>
                <w:sz w:val="20"/>
                <w:szCs w:val="20"/>
              </w:rPr>
              <w:t>440,518</w:t>
            </w:r>
          </w:p>
        </w:tc>
      </w:tr>
      <w:tr w:rsidR="002C3A6F" w:rsidRPr="00C27A3B" w14:paraId="4FCD168E" w14:textId="77777777" w:rsidTr="002C3A6F">
        <w:trPr>
          <w:trHeight w:val="20"/>
        </w:trPr>
        <w:tc>
          <w:tcPr>
            <w:tcW w:w="566" w:type="dxa"/>
            <w:shd w:val="clear" w:color="auto" w:fill="auto"/>
            <w:noWrap/>
            <w:vAlign w:val="center"/>
            <w:hideMark/>
          </w:tcPr>
          <w:p w14:paraId="5313873D" w14:textId="77777777" w:rsidR="002C3A6F" w:rsidRPr="00C27A3B" w:rsidRDefault="002C3A6F" w:rsidP="002C3A6F">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2F37FFEF" w14:textId="77777777" w:rsidR="002C3A6F" w:rsidRPr="00C27A3B" w:rsidRDefault="002C3A6F" w:rsidP="002C3A6F">
            <w:pPr>
              <w:jc w:val="center"/>
              <w:rPr>
                <w:color w:val="000000"/>
                <w:sz w:val="20"/>
                <w:szCs w:val="20"/>
              </w:rPr>
            </w:pPr>
            <w:r w:rsidRPr="00C27A3B">
              <w:rPr>
                <w:color w:val="000000"/>
                <w:sz w:val="20"/>
                <w:szCs w:val="20"/>
              </w:rPr>
              <w:t>15</w:t>
            </w:r>
          </w:p>
        </w:tc>
        <w:tc>
          <w:tcPr>
            <w:tcW w:w="2552" w:type="dxa"/>
            <w:shd w:val="clear" w:color="auto" w:fill="auto"/>
            <w:vAlign w:val="center"/>
          </w:tcPr>
          <w:p w14:paraId="12624653"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F30911A" w14:textId="77777777" w:rsidR="002C3A6F" w:rsidRPr="00C27A3B" w:rsidRDefault="002C3A6F" w:rsidP="002C3A6F">
            <w:pPr>
              <w:rPr>
                <w:color w:val="000000"/>
                <w:sz w:val="20"/>
                <w:szCs w:val="20"/>
              </w:rPr>
            </w:pPr>
            <w:r w:rsidRPr="00C27A3B">
              <w:rPr>
                <w:sz w:val="20"/>
                <w:szCs w:val="20"/>
              </w:rPr>
              <w:t>Котельная №15</w:t>
            </w:r>
          </w:p>
        </w:tc>
        <w:tc>
          <w:tcPr>
            <w:tcW w:w="1418" w:type="dxa"/>
            <w:shd w:val="clear" w:color="auto" w:fill="auto"/>
            <w:vAlign w:val="center"/>
          </w:tcPr>
          <w:p w14:paraId="653B8010" w14:textId="77777777" w:rsidR="002C3A6F" w:rsidRPr="00C27A3B" w:rsidRDefault="002C3A6F" w:rsidP="002C3A6F">
            <w:pPr>
              <w:jc w:val="center"/>
              <w:rPr>
                <w:color w:val="000000"/>
                <w:sz w:val="20"/>
                <w:szCs w:val="20"/>
              </w:rPr>
            </w:pPr>
            <w:r>
              <w:rPr>
                <w:color w:val="000000"/>
                <w:sz w:val="20"/>
                <w:szCs w:val="20"/>
              </w:rPr>
              <w:t>1,082</w:t>
            </w:r>
          </w:p>
        </w:tc>
        <w:tc>
          <w:tcPr>
            <w:tcW w:w="1276" w:type="dxa"/>
            <w:shd w:val="clear" w:color="auto" w:fill="auto"/>
            <w:noWrap/>
            <w:vAlign w:val="center"/>
          </w:tcPr>
          <w:p w14:paraId="36ACDC0D" w14:textId="77777777" w:rsidR="002C3A6F" w:rsidRPr="00C27A3B" w:rsidRDefault="002C3A6F" w:rsidP="002C3A6F">
            <w:pPr>
              <w:jc w:val="center"/>
              <w:rPr>
                <w:color w:val="000000"/>
                <w:sz w:val="20"/>
                <w:szCs w:val="20"/>
              </w:rPr>
            </w:pPr>
            <w:r>
              <w:rPr>
                <w:color w:val="000000"/>
                <w:sz w:val="20"/>
                <w:szCs w:val="20"/>
              </w:rPr>
              <w:t>343,5</w:t>
            </w:r>
          </w:p>
        </w:tc>
        <w:tc>
          <w:tcPr>
            <w:tcW w:w="1269" w:type="dxa"/>
            <w:shd w:val="clear" w:color="auto" w:fill="auto"/>
            <w:noWrap/>
            <w:vAlign w:val="center"/>
          </w:tcPr>
          <w:p w14:paraId="2082AA54" w14:textId="77777777" w:rsidR="002C3A6F" w:rsidRPr="00C27A3B" w:rsidRDefault="002C3A6F" w:rsidP="002C3A6F">
            <w:pPr>
              <w:jc w:val="center"/>
              <w:rPr>
                <w:color w:val="000000"/>
                <w:sz w:val="20"/>
                <w:szCs w:val="20"/>
              </w:rPr>
            </w:pPr>
            <w:r>
              <w:rPr>
                <w:color w:val="000000"/>
                <w:sz w:val="20"/>
                <w:szCs w:val="20"/>
              </w:rPr>
              <w:t>317,468</w:t>
            </w:r>
          </w:p>
        </w:tc>
      </w:tr>
      <w:tr w:rsidR="002C3A6F" w:rsidRPr="00C27A3B" w14:paraId="789630BB" w14:textId="77777777" w:rsidTr="002C3A6F">
        <w:trPr>
          <w:trHeight w:val="20"/>
        </w:trPr>
        <w:tc>
          <w:tcPr>
            <w:tcW w:w="566" w:type="dxa"/>
            <w:shd w:val="clear" w:color="auto" w:fill="auto"/>
            <w:noWrap/>
            <w:vAlign w:val="center"/>
            <w:hideMark/>
          </w:tcPr>
          <w:p w14:paraId="09E72EB7" w14:textId="77777777" w:rsidR="002C3A6F" w:rsidRPr="00C27A3B" w:rsidRDefault="002C3A6F" w:rsidP="002C3A6F">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04F7CFE4" w14:textId="77777777" w:rsidR="002C3A6F" w:rsidRPr="00C27A3B" w:rsidRDefault="002C3A6F" w:rsidP="002C3A6F">
            <w:pPr>
              <w:jc w:val="center"/>
              <w:rPr>
                <w:color w:val="000000"/>
                <w:sz w:val="20"/>
                <w:szCs w:val="20"/>
              </w:rPr>
            </w:pPr>
            <w:r w:rsidRPr="00C27A3B">
              <w:rPr>
                <w:color w:val="000000"/>
                <w:sz w:val="20"/>
                <w:szCs w:val="20"/>
              </w:rPr>
              <w:t>16</w:t>
            </w:r>
          </w:p>
        </w:tc>
        <w:tc>
          <w:tcPr>
            <w:tcW w:w="2552" w:type="dxa"/>
            <w:shd w:val="clear" w:color="auto" w:fill="auto"/>
            <w:vAlign w:val="center"/>
          </w:tcPr>
          <w:p w14:paraId="31EF1427"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BE4EA18" w14:textId="77777777" w:rsidR="002C3A6F" w:rsidRPr="00C27A3B" w:rsidRDefault="002C3A6F" w:rsidP="002C3A6F">
            <w:pPr>
              <w:rPr>
                <w:color w:val="000000"/>
                <w:sz w:val="20"/>
                <w:szCs w:val="20"/>
              </w:rPr>
            </w:pPr>
            <w:r w:rsidRPr="00C27A3B">
              <w:rPr>
                <w:sz w:val="20"/>
                <w:szCs w:val="20"/>
              </w:rPr>
              <w:t>Котельная №16</w:t>
            </w:r>
          </w:p>
        </w:tc>
        <w:tc>
          <w:tcPr>
            <w:tcW w:w="1418" w:type="dxa"/>
            <w:shd w:val="clear" w:color="auto" w:fill="auto"/>
            <w:vAlign w:val="center"/>
          </w:tcPr>
          <w:p w14:paraId="57F570F6" w14:textId="77777777" w:rsidR="002C3A6F" w:rsidRPr="00C27A3B" w:rsidRDefault="002C3A6F" w:rsidP="002C3A6F">
            <w:pPr>
              <w:jc w:val="center"/>
              <w:rPr>
                <w:color w:val="000000"/>
                <w:sz w:val="20"/>
                <w:szCs w:val="20"/>
              </w:rPr>
            </w:pPr>
            <w:r>
              <w:rPr>
                <w:color w:val="000000"/>
                <w:sz w:val="20"/>
                <w:szCs w:val="20"/>
              </w:rPr>
              <w:t>1,732</w:t>
            </w:r>
          </w:p>
        </w:tc>
        <w:tc>
          <w:tcPr>
            <w:tcW w:w="1276" w:type="dxa"/>
            <w:shd w:val="clear" w:color="auto" w:fill="auto"/>
            <w:noWrap/>
            <w:vAlign w:val="center"/>
          </w:tcPr>
          <w:p w14:paraId="7DFB69D3" w14:textId="77777777" w:rsidR="002C3A6F" w:rsidRPr="00C27A3B" w:rsidRDefault="002C3A6F" w:rsidP="002C3A6F">
            <w:pPr>
              <w:jc w:val="center"/>
              <w:rPr>
                <w:color w:val="000000"/>
                <w:sz w:val="20"/>
                <w:szCs w:val="20"/>
              </w:rPr>
            </w:pPr>
            <w:r>
              <w:rPr>
                <w:color w:val="000000"/>
                <w:sz w:val="20"/>
                <w:szCs w:val="20"/>
              </w:rPr>
              <w:t>571</w:t>
            </w:r>
          </w:p>
        </w:tc>
        <w:tc>
          <w:tcPr>
            <w:tcW w:w="1269" w:type="dxa"/>
            <w:shd w:val="clear" w:color="auto" w:fill="auto"/>
            <w:noWrap/>
            <w:vAlign w:val="center"/>
          </w:tcPr>
          <w:p w14:paraId="3117C967" w14:textId="77777777" w:rsidR="002C3A6F" w:rsidRPr="00C27A3B" w:rsidRDefault="002C3A6F" w:rsidP="002C3A6F">
            <w:pPr>
              <w:jc w:val="center"/>
              <w:rPr>
                <w:color w:val="000000"/>
                <w:sz w:val="20"/>
                <w:szCs w:val="20"/>
              </w:rPr>
            </w:pPr>
            <w:r>
              <w:rPr>
                <w:color w:val="000000"/>
                <w:sz w:val="20"/>
                <w:szCs w:val="20"/>
              </w:rPr>
              <w:t>329,677</w:t>
            </w:r>
          </w:p>
        </w:tc>
      </w:tr>
      <w:tr w:rsidR="002C3A6F" w:rsidRPr="00C27A3B" w14:paraId="3460821C" w14:textId="77777777" w:rsidTr="002C3A6F">
        <w:trPr>
          <w:trHeight w:val="20"/>
        </w:trPr>
        <w:tc>
          <w:tcPr>
            <w:tcW w:w="566" w:type="dxa"/>
            <w:shd w:val="clear" w:color="auto" w:fill="auto"/>
            <w:noWrap/>
            <w:vAlign w:val="center"/>
            <w:hideMark/>
          </w:tcPr>
          <w:p w14:paraId="34D87E9B" w14:textId="77777777" w:rsidR="002C3A6F" w:rsidRPr="00C27A3B" w:rsidRDefault="002C3A6F" w:rsidP="002C3A6F">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707DBFC5" w14:textId="77777777" w:rsidR="002C3A6F" w:rsidRPr="00C27A3B" w:rsidRDefault="002C3A6F" w:rsidP="002C3A6F">
            <w:pPr>
              <w:jc w:val="center"/>
              <w:rPr>
                <w:color w:val="000000"/>
                <w:sz w:val="20"/>
                <w:szCs w:val="20"/>
              </w:rPr>
            </w:pPr>
            <w:r w:rsidRPr="00C27A3B">
              <w:rPr>
                <w:color w:val="000000"/>
                <w:sz w:val="20"/>
                <w:szCs w:val="20"/>
              </w:rPr>
              <w:t>17</w:t>
            </w:r>
          </w:p>
        </w:tc>
        <w:tc>
          <w:tcPr>
            <w:tcW w:w="2552" w:type="dxa"/>
            <w:shd w:val="clear" w:color="auto" w:fill="auto"/>
            <w:vAlign w:val="center"/>
          </w:tcPr>
          <w:p w14:paraId="2332E300"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23B4958" w14:textId="77777777" w:rsidR="002C3A6F" w:rsidRPr="00C27A3B" w:rsidRDefault="002C3A6F" w:rsidP="002C3A6F">
            <w:pPr>
              <w:rPr>
                <w:color w:val="000000"/>
                <w:sz w:val="20"/>
                <w:szCs w:val="20"/>
              </w:rPr>
            </w:pPr>
            <w:r w:rsidRPr="00C27A3B">
              <w:rPr>
                <w:sz w:val="20"/>
                <w:szCs w:val="20"/>
              </w:rPr>
              <w:t>Котельная №17</w:t>
            </w:r>
          </w:p>
        </w:tc>
        <w:tc>
          <w:tcPr>
            <w:tcW w:w="1418" w:type="dxa"/>
            <w:shd w:val="clear" w:color="auto" w:fill="auto"/>
            <w:vAlign w:val="center"/>
          </w:tcPr>
          <w:p w14:paraId="6779A6B5" w14:textId="77777777" w:rsidR="002C3A6F" w:rsidRPr="00C27A3B" w:rsidRDefault="002C3A6F" w:rsidP="002C3A6F">
            <w:pPr>
              <w:jc w:val="center"/>
              <w:rPr>
                <w:color w:val="000000"/>
                <w:sz w:val="20"/>
                <w:szCs w:val="20"/>
              </w:rPr>
            </w:pPr>
            <w:r>
              <w:rPr>
                <w:color w:val="000000"/>
                <w:sz w:val="20"/>
                <w:szCs w:val="20"/>
              </w:rPr>
              <w:t>1,914</w:t>
            </w:r>
          </w:p>
        </w:tc>
        <w:tc>
          <w:tcPr>
            <w:tcW w:w="1276" w:type="dxa"/>
            <w:shd w:val="clear" w:color="auto" w:fill="auto"/>
            <w:noWrap/>
            <w:vAlign w:val="center"/>
          </w:tcPr>
          <w:p w14:paraId="40FD63C4" w14:textId="77777777" w:rsidR="002C3A6F" w:rsidRPr="00C27A3B" w:rsidRDefault="002C3A6F" w:rsidP="002C3A6F">
            <w:pPr>
              <w:jc w:val="center"/>
              <w:rPr>
                <w:color w:val="000000"/>
                <w:sz w:val="20"/>
                <w:szCs w:val="20"/>
              </w:rPr>
            </w:pPr>
            <w:r>
              <w:rPr>
                <w:color w:val="000000"/>
                <w:sz w:val="20"/>
                <w:szCs w:val="20"/>
              </w:rPr>
              <w:t>627</w:t>
            </w:r>
          </w:p>
        </w:tc>
        <w:tc>
          <w:tcPr>
            <w:tcW w:w="1269" w:type="dxa"/>
            <w:shd w:val="clear" w:color="auto" w:fill="auto"/>
            <w:noWrap/>
            <w:vAlign w:val="center"/>
          </w:tcPr>
          <w:p w14:paraId="53E93343" w14:textId="77777777" w:rsidR="002C3A6F" w:rsidRPr="00C27A3B" w:rsidRDefault="002C3A6F" w:rsidP="002C3A6F">
            <w:pPr>
              <w:jc w:val="center"/>
              <w:rPr>
                <w:color w:val="000000"/>
                <w:sz w:val="20"/>
                <w:szCs w:val="20"/>
              </w:rPr>
            </w:pPr>
            <w:r>
              <w:rPr>
                <w:color w:val="000000"/>
                <w:sz w:val="20"/>
                <w:szCs w:val="20"/>
              </w:rPr>
              <w:t>327,586</w:t>
            </w:r>
          </w:p>
        </w:tc>
      </w:tr>
      <w:tr w:rsidR="002C3A6F" w:rsidRPr="00C27A3B" w14:paraId="758BED65" w14:textId="77777777" w:rsidTr="002C3A6F">
        <w:trPr>
          <w:trHeight w:val="20"/>
        </w:trPr>
        <w:tc>
          <w:tcPr>
            <w:tcW w:w="566" w:type="dxa"/>
            <w:shd w:val="clear" w:color="auto" w:fill="auto"/>
            <w:noWrap/>
            <w:vAlign w:val="center"/>
            <w:hideMark/>
          </w:tcPr>
          <w:p w14:paraId="756C2DCE" w14:textId="77777777" w:rsidR="002C3A6F" w:rsidRPr="00C27A3B" w:rsidRDefault="002C3A6F" w:rsidP="002C3A6F">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52263C88" w14:textId="77777777" w:rsidR="002C3A6F" w:rsidRPr="00C27A3B" w:rsidRDefault="002C3A6F" w:rsidP="002C3A6F">
            <w:pPr>
              <w:jc w:val="center"/>
              <w:rPr>
                <w:color w:val="000000"/>
                <w:sz w:val="20"/>
                <w:szCs w:val="20"/>
              </w:rPr>
            </w:pPr>
            <w:r w:rsidRPr="00C27A3B">
              <w:rPr>
                <w:color w:val="000000"/>
                <w:sz w:val="20"/>
                <w:szCs w:val="20"/>
              </w:rPr>
              <w:t>18</w:t>
            </w:r>
          </w:p>
        </w:tc>
        <w:tc>
          <w:tcPr>
            <w:tcW w:w="2552" w:type="dxa"/>
            <w:shd w:val="clear" w:color="auto" w:fill="auto"/>
            <w:vAlign w:val="center"/>
          </w:tcPr>
          <w:p w14:paraId="1FED219F"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72FA009" w14:textId="77777777" w:rsidR="002C3A6F" w:rsidRPr="00C27A3B" w:rsidRDefault="002C3A6F" w:rsidP="002C3A6F">
            <w:pPr>
              <w:rPr>
                <w:color w:val="000000"/>
                <w:sz w:val="20"/>
                <w:szCs w:val="20"/>
              </w:rPr>
            </w:pPr>
            <w:r w:rsidRPr="00C27A3B">
              <w:rPr>
                <w:sz w:val="20"/>
                <w:szCs w:val="20"/>
              </w:rPr>
              <w:t>Котельная №18</w:t>
            </w:r>
          </w:p>
        </w:tc>
        <w:tc>
          <w:tcPr>
            <w:tcW w:w="1418" w:type="dxa"/>
            <w:shd w:val="clear" w:color="auto" w:fill="auto"/>
            <w:vAlign w:val="center"/>
          </w:tcPr>
          <w:p w14:paraId="291B59DB" w14:textId="77777777" w:rsidR="002C3A6F" w:rsidRPr="00C27A3B" w:rsidRDefault="002C3A6F" w:rsidP="002C3A6F">
            <w:pPr>
              <w:jc w:val="center"/>
              <w:rPr>
                <w:color w:val="000000"/>
                <w:sz w:val="20"/>
                <w:szCs w:val="20"/>
              </w:rPr>
            </w:pPr>
            <w:r>
              <w:rPr>
                <w:color w:val="000000"/>
                <w:sz w:val="20"/>
                <w:szCs w:val="20"/>
              </w:rPr>
              <w:t>1,088</w:t>
            </w:r>
          </w:p>
        </w:tc>
        <w:tc>
          <w:tcPr>
            <w:tcW w:w="1276" w:type="dxa"/>
            <w:shd w:val="clear" w:color="auto" w:fill="auto"/>
            <w:noWrap/>
            <w:vAlign w:val="center"/>
          </w:tcPr>
          <w:p w14:paraId="1952DF35" w14:textId="77777777" w:rsidR="002C3A6F" w:rsidRPr="00C27A3B" w:rsidRDefault="002C3A6F" w:rsidP="002C3A6F">
            <w:pPr>
              <w:jc w:val="center"/>
              <w:rPr>
                <w:color w:val="000000"/>
                <w:sz w:val="20"/>
                <w:szCs w:val="20"/>
              </w:rPr>
            </w:pPr>
            <w:r>
              <w:rPr>
                <w:color w:val="000000"/>
                <w:sz w:val="20"/>
                <w:szCs w:val="20"/>
              </w:rPr>
              <w:t>469,1</w:t>
            </w:r>
          </w:p>
        </w:tc>
        <w:tc>
          <w:tcPr>
            <w:tcW w:w="1269" w:type="dxa"/>
            <w:shd w:val="clear" w:color="auto" w:fill="auto"/>
            <w:noWrap/>
            <w:vAlign w:val="center"/>
          </w:tcPr>
          <w:p w14:paraId="1B49B405" w14:textId="77777777" w:rsidR="002C3A6F" w:rsidRPr="00C27A3B" w:rsidRDefault="002C3A6F" w:rsidP="002C3A6F">
            <w:pPr>
              <w:jc w:val="center"/>
              <w:rPr>
                <w:color w:val="000000"/>
                <w:sz w:val="20"/>
                <w:szCs w:val="20"/>
              </w:rPr>
            </w:pPr>
            <w:r>
              <w:rPr>
                <w:color w:val="000000"/>
                <w:sz w:val="20"/>
                <w:szCs w:val="20"/>
              </w:rPr>
              <w:t>431,158</w:t>
            </w:r>
          </w:p>
        </w:tc>
      </w:tr>
      <w:tr w:rsidR="002C3A6F" w:rsidRPr="00C27A3B" w14:paraId="54D9011B" w14:textId="77777777" w:rsidTr="002C3A6F">
        <w:trPr>
          <w:trHeight w:val="20"/>
        </w:trPr>
        <w:tc>
          <w:tcPr>
            <w:tcW w:w="566" w:type="dxa"/>
            <w:shd w:val="clear" w:color="auto" w:fill="auto"/>
            <w:noWrap/>
            <w:vAlign w:val="center"/>
            <w:hideMark/>
          </w:tcPr>
          <w:p w14:paraId="141F23C5" w14:textId="77777777" w:rsidR="002C3A6F" w:rsidRPr="00C27A3B" w:rsidRDefault="002C3A6F" w:rsidP="002C3A6F">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09ABFB96" w14:textId="77777777" w:rsidR="002C3A6F" w:rsidRPr="00C27A3B" w:rsidRDefault="002C3A6F" w:rsidP="002C3A6F">
            <w:pPr>
              <w:jc w:val="center"/>
              <w:rPr>
                <w:color w:val="000000"/>
                <w:sz w:val="20"/>
                <w:szCs w:val="20"/>
              </w:rPr>
            </w:pPr>
            <w:r w:rsidRPr="00C27A3B">
              <w:rPr>
                <w:color w:val="000000"/>
                <w:sz w:val="20"/>
                <w:szCs w:val="20"/>
              </w:rPr>
              <w:t>19</w:t>
            </w:r>
          </w:p>
        </w:tc>
        <w:tc>
          <w:tcPr>
            <w:tcW w:w="2552" w:type="dxa"/>
            <w:shd w:val="clear" w:color="auto" w:fill="auto"/>
            <w:vAlign w:val="center"/>
          </w:tcPr>
          <w:p w14:paraId="25DF53C1"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39CD7AD" w14:textId="77777777" w:rsidR="002C3A6F" w:rsidRPr="00C27A3B" w:rsidRDefault="002C3A6F" w:rsidP="002C3A6F">
            <w:pPr>
              <w:rPr>
                <w:color w:val="000000"/>
                <w:sz w:val="20"/>
                <w:szCs w:val="20"/>
              </w:rPr>
            </w:pPr>
            <w:r w:rsidRPr="00C27A3B">
              <w:rPr>
                <w:sz w:val="20"/>
                <w:szCs w:val="20"/>
              </w:rPr>
              <w:t>Котельная №19</w:t>
            </w:r>
          </w:p>
        </w:tc>
        <w:tc>
          <w:tcPr>
            <w:tcW w:w="1418" w:type="dxa"/>
            <w:shd w:val="clear" w:color="auto" w:fill="auto"/>
            <w:vAlign w:val="center"/>
          </w:tcPr>
          <w:p w14:paraId="330AC30B" w14:textId="77777777" w:rsidR="002C3A6F" w:rsidRPr="00C27A3B" w:rsidRDefault="002C3A6F" w:rsidP="002C3A6F">
            <w:pPr>
              <w:jc w:val="center"/>
              <w:rPr>
                <w:color w:val="000000"/>
                <w:sz w:val="20"/>
                <w:szCs w:val="20"/>
              </w:rPr>
            </w:pPr>
            <w:r>
              <w:rPr>
                <w:color w:val="000000"/>
                <w:sz w:val="20"/>
                <w:szCs w:val="20"/>
              </w:rPr>
              <w:t>0,036</w:t>
            </w:r>
          </w:p>
        </w:tc>
        <w:tc>
          <w:tcPr>
            <w:tcW w:w="1276" w:type="dxa"/>
            <w:shd w:val="clear" w:color="auto" w:fill="auto"/>
            <w:noWrap/>
            <w:vAlign w:val="center"/>
          </w:tcPr>
          <w:p w14:paraId="3EE94381" w14:textId="77777777" w:rsidR="002C3A6F" w:rsidRPr="00C27A3B" w:rsidRDefault="002C3A6F" w:rsidP="002C3A6F">
            <w:pPr>
              <w:jc w:val="center"/>
              <w:rPr>
                <w:color w:val="000000"/>
                <w:sz w:val="20"/>
                <w:szCs w:val="20"/>
              </w:rPr>
            </w:pPr>
            <w:r>
              <w:rPr>
                <w:color w:val="000000"/>
                <w:sz w:val="20"/>
                <w:szCs w:val="20"/>
              </w:rPr>
              <w:t>0</w:t>
            </w:r>
          </w:p>
        </w:tc>
        <w:tc>
          <w:tcPr>
            <w:tcW w:w="1269" w:type="dxa"/>
            <w:shd w:val="clear" w:color="auto" w:fill="auto"/>
            <w:noWrap/>
            <w:vAlign w:val="center"/>
          </w:tcPr>
          <w:p w14:paraId="15CF82C8" w14:textId="77777777" w:rsidR="002C3A6F" w:rsidRPr="00C27A3B" w:rsidRDefault="002C3A6F" w:rsidP="002C3A6F">
            <w:pPr>
              <w:jc w:val="center"/>
              <w:rPr>
                <w:color w:val="000000"/>
                <w:sz w:val="20"/>
                <w:szCs w:val="20"/>
              </w:rPr>
            </w:pPr>
            <w:r>
              <w:rPr>
                <w:color w:val="000000"/>
                <w:sz w:val="20"/>
                <w:szCs w:val="20"/>
              </w:rPr>
              <w:t>0,000</w:t>
            </w:r>
          </w:p>
        </w:tc>
      </w:tr>
      <w:tr w:rsidR="002C3A6F" w:rsidRPr="00C27A3B" w14:paraId="30CE9336" w14:textId="77777777" w:rsidTr="002C3A6F">
        <w:trPr>
          <w:trHeight w:val="20"/>
        </w:trPr>
        <w:tc>
          <w:tcPr>
            <w:tcW w:w="566" w:type="dxa"/>
            <w:shd w:val="clear" w:color="auto" w:fill="auto"/>
            <w:noWrap/>
            <w:vAlign w:val="center"/>
            <w:hideMark/>
          </w:tcPr>
          <w:p w14:paraId="240C4978" w14:textId="77777777" w:rsidR="002C3A6F" w:rsidRPr="00C27A3B" w:rsidRDefault="002C3A6F" w:rsidP="002C3A6F">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066B4036" w14:textId="77777777" w:rsidR="002C3A6F" w:rsidRPr="00C27A3B" w:rsidRDefault="002C3A6F" w:rsidP="002C3A6F">
            <w:pPr>
              <w:jc w:val="center"/>
              <w:rPr>
                <w:color w:val="000000"/>
                <w:sz w:val="20"/>
                <w:szCs w:val="20"/>
              </w:rPr>
            </w:pPr>
            <w:r w:rsidRPr="00C27A3B">
              <w:rPr>
                <w:color w:val="000000"/>
                <w:sz w:val="20"/>
                <w:szCs w:val="20"/>
              </w:rPr>
              <w:t>20</w:t>
            </w:r>
          </w:p>
        </w:tc>
        <w:tc>
          <w:tcPr>
            <w:tcW w:w="2552" w:type="dxa"/>
            <w:shd w:val="clear" w:color="auto" w:fill="auto"/>
            <w:vAlign w:val="center"/>
          </w:tcPr>
          <w:p w14:paraId="5B8B1342"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16EBB4C" w14:textId="77777777" w:rsidR="002C3A6F" w:rsidRPr="00C27A3B" w:rsidRDefault="002C3A6F" w:rsidP="002C3A6F">
            <w:pPr>
              <w:rPr>
                <w:color w:val="000000"/>
                <w:sz w:val="20"/>
                <w:szCs w:val="20"/>
              </w:rPr>
            </w:pPr>
            <w:r w:rsidRPr="00C27A3B">
              <w:rPr>
                <w:sz w:val="20"/>
                <w:szCs w:val="20"/>
              </w:rPr>
              <w:t>Котельная №20</w:t>
            </w:r>
          </w:p>
        </w:tc>
        <w:tc>
          <w:tcPr>
            <w:tcW w:w="1418" w:type="dxa"/>
            <w:shd w:val="clear" w:color="auto" w:fill="auto"/>
            <w:vAlign w:val="center"/>
          </w:tcPr>
          <w:p w14:paraId="101410CE" w14:textId="77777777" w:rsidR="002C3A6F" w:rsidRPr="00C27A3B" w:rsidRDefault="002C3A6F" w:rsidP="002C3A6F">
            <w:pPr>
              <w:jc w:val="center"/>
              <w:rPr>
                <w:color w:val="000000"/>
                <w:sz w:val="20"/>
                <w:szCs w:val="20"/>
              </w:rPr>
            </w:pPr>
            <w:r>
              <w:rPr>
                <w:color w:val="000000"/>
                <w:sz w:val="20"/>
                <w:szCs w:val="20"/>
              </w:rPr>
              <w:t>0,635</w:t>
            </w:r>
          </w:p>
        </w:tc>
        <w:tc>
          <w:tcPr>
            <w:tcW w:w="1276" w:type="dxa"/>
            <w:shd w:val="clear" w:color="auto" w:fill="auto"/>
            <w:noWrap/>
            <w:vAlign w:val="center"/>
          </w:tcPr>
          <w:p w14:paraId="6CD5592B" w14:textId="77777777" w:rsidR="002C3A6F" w:rsidRPr="00C27A3B" w:rsidRDefault="002C3A6F" w:rsidP="002C3A6F">
            <w:pPr>
              <w:jc w:val="center"/>
              <w:rPr>
                <w:color w:val="000000"/>
                <w:sz w:val="20"/>
                <w:szCs w:val="20"/>
              </w:rPr>
            </w:pPr>
            <w:r>
              <w:rPr>
                <w:color w:val="000000"/>
                <w:sz w:val="20"/>
                <w:szCs w:val="20"/>
              </w:rPr>
              <w:t>120</w:t>
            </w:r>
          </w:p>
        </w:tc>
        <w:tc>
          <w:tcPr>
            <w:tcW w:w="1269" w:type="dxa"/>
            <w:shd w:val="clear" w:color="auto" w:fill="auto"/>
            <w:noWrap/>
            <w:vAlign w:val="center"/>
          </w:tcPr>
          <w:p w14:paraId="4FCAC403" w14:textId="77777777" w:rsidR="002C3A6F" w:rsidRPr="00C27A3B" w:rsidRDefault="002C3A6F" w:rsidP="002C3A6F">
            <w:pPr>
              <w:jc w:val="center"/>
              <w:rPr>
                <w:color w:val="000000"/>
                <w:sz w:val="20"/>
                <w:szCs w:val="20"/>
              </w:rPr>
            </w:pPr>
            <w:r>
              <w:rPr>
                <w:color w:val="000000"/>
                <w:sz w:val="20"/>
                <w:szCs w:val="20"/>
              </w:rPr>
              <w:t>188,976</w:t>
            </w:r>
          </w:p>
        </w:tc>
      </w:tr>
      <w:tr w:rsidR="002C3A6F" w:rsidRPr="00C27A3B" w14:paraId="0261F3AF" w14:textId="77777777" w:rsidTr="002C3A6F">
        <w:trPr>
          <w:trHeight w:val="20"/>
        </w:trPr>
        <w:tc>
          <w:tcPr>
            <w:tcW w:w="566" w:type="dxa"/>
            <w:shd w:val="clear" w:color="auto" w:fill="auto"/>
            <w:noWrap/>
            <w:vAlign w:val="center"/>
            <w:hideMark/>
          </w:tcPr>
          <w:p w14:paraId="7FF25C93" w14:textId="77777777" w:rsidR="002C3A6F" w:rsidRPr="00C27A3B" w:rsidRDefault="002C3A6F" w:rsidP="002C3A6F">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0FD66B11" w14:textId="77777777" w:rsidR="002C3A6F" w:rsidRPr="00C27A3B" w:rsidRDefault="002C3A6F" w:rsidP="002C3A6F">
            <w:pPr>
              <w:jc w:val="center"/>
              <w:rPr>
                <w:color w:val="000000"/>
                <w:sz w:val="20"/>
                <w:szCs w:val="20"/>
              </w:rPr>
            </w:pPr>
            <w:r w:rsidRPr="00C27A3B">
              <w:rPr>
                <w:color w:val="000000"/>
                <w:sz w:val="20"/>
                <w:szCs w:val="20"/>
              </w:rPr>
              <w:t>21</w:t>
            </w:r>
          </w:p>
        </w:tc>
        <w:tc>
          <w:tcPr>
            <w:tcW w:w="2552" w:type="dxa"/>
            <w:shd w:val="clear" w:color="auto" w:fill="auto"/>
            <w:vAlign w:val="center"/>
          </w:tcPr>
          <w:p w14:paraId="2FD621CD"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4DB78E8" w14:textId="77777777" w:rsidR="002C3A6F" w:rsidRPr="00C27A3B" w:rsidRDefault="002C3A6F" w:rsidP="002C3A6F">
            <w:pPr>
              <w:rPr>
                <w:color w:val="000000"/>
                <w:sz w:val="20"/>
                <w:szCs w:val="20"/>
              </w:rPr>
            </w:pPr>
            <w:r w:rsidRPr="00C27A3B">
              <w:rPr>
                <w:sz w:val="20"/>
                <w:szCs w:val="20"/>
              </w:rPr>
              <w:t>Котельная №21</w:t>
            </w:r>
          </w:p>
        </w:tc>
        <w:tc>
          <w:tcPr>
            <w:tcW w:w="1418" w:type="dxa"/>
            <w:shd w:val="clear" w:color="auto" w:fill="auto"/>
            <w:vAlign w:val="center"/>
          </w:tcPr>
          <w:p w14:paraId="32BA4867" w14:textId="77777777" w:rsidR="002C3A6F" w:rsidRPr="00C27A3B" w:rsidRDefault="002C3A6F" w:rsidP="002C3A6F">
            <w:pPr>
              <w:jc w:val="center"/>
              <w:rPr>
                <w:color w:val="000000"/>
                <w:sz w:val="20"/>
                <w:szCs w:val="20"/>
              </w:rPr>
            </w:pPr>
            <w:r>
              <w:rPr>
                <w:color w:val="000000"/>
                <w:sz w:val="20"/>
                <w:szCs w:val="20"/>
              </w:rPr>
              <w:t>0,06</w:t>
            </w:r>
          </w:p>
        </w:tc>
        <w:tc>
          <w:tcPr>
            <w:tcW w:w="1276" w:type="dxa"/>
            <w:shd w:val="clear" w:color="auto" w:fill="auto"/>
            <w:noWrap/>
            <w:vAlign w:val="center"/>
          </w:tcPr>
          <w:p w14:paraId="2F787561" w14:textId="77777777" w:rsidR="002C3A6F" w:rsidRPr="00C27A3B" w:rsidRDefault="002C3A6F" w:rsidP="002C3A6F">
            <w:pPr>
              <w:jc w:val="center"/>
              <w:rPr>
                <w:color w:val="000000"/>
                <w:sz w:val="20"/>
                <w:szCs w:val="20"/>
              </w:rPr>
            </w:pPr>
            <w:r>
              <w:rPr>
                <w:color w:val="000000"/>
                <w:sz w:val="20"/>
                <w:szCs w:val="20"/>
              </w:rPr>
              <w:t>0</w:t>
            </w:r>
          </w:p>
        </w:tc>
        <w:tc>
          <w:tcPr>
            <w:tcW w:w="1269" w:type="dxa"/>
            <w:shd w:val="clear" w:color="auto" w:fill="auto"/>
            <w:noWrap/>
            <w:vAlign w:val="center"/>
          </w:tcPr>
          <w:p w14:paraId="3B3BDB89" w14:textId="77777777" w:rsidR="002C3A6F" w:rsidRPr="00C27A3B" w:rsidRDefault="002C3A6F" w:rsidP="002C3A6F">
            <w:pPr>
              <w:jc w:val="center"/>
              <w:rPr>
                <w:color w:val="000000"/>
                <w:sz w:val="20"/>
                <w:szCs w:val="20"/>
              </w:rPr>
            </w:pPr>
            <w:r>
              <w:rPr>
                <w:color w:val="000000"/>
                <w:sz w:val="20"/>
                <w:szCs w:val="20"/>
              </w:rPr>
              <w:t>0,000</w:t>
            </w:r>
          </w:p>
        </w:tc>
      </w:tr>
      <w:tr w:rsidR="002C3A6F" w:rsidRPr="00C27A3B" w14:paraId="6EA413E7" w14:textId="77777777" w:rsidTr="002C3A6F">
        <w:trPr>
          <w:trHeight w:val="20"/>
        </w:trPr>
        <w:tc>
          <w:tcPr>
            <w:tcW w:w="566" w:type="dxa"/>
            <w:shd w:val="clear" w:color="auto" w:fill="auto"/>
            <w:noWrap/>
            <w:vAlign w:val="center"/>
            <w:hideMark/>
          </w:tcPr>
          <w:p w14:paraId="02CE3D0C" w14:textId="77777777" w:rsidR="002C3A6F" w:rsidRPr="00C27A3B" w:rsidRDefault="002C3A6F" w:rsidP="002C3A6F">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3D0898E1" w14:textId="77777777" w:rsidR="002C3A6F" w:rsidRPr="00C27A3B" w:rsidRDefault="002C3A6F" w:rsidP="002C3A6F">
            <w:pPr>
              <w:jc w:val="center"/>
              <w:rPr>
                <w:color w:val="000000"/>
                <w:sz w:val="20"/>
                <w:szCs w:val="20"/>
              </w:rPr>
            </w:pPr>
            <w:r w:rsidRPr="00C27A3B">
              <w:rPr>
                <w:color w:val="000000"/>
                <w:sz w:val="20"/>
                <w:szCs w:val="20"/>
              </w:rPr>
              <w:t>22</w:t>
            </w:r>
          </w:p>
        </w:tc>
        <w:tc>
          <w:tcPr>
            <w:tcW w:w="2552" w:type="dxa"/>
            <w:shd w:val="clear" w:color="auto" w:fill="auto"/>
            <w:vAlign w:val="center"/>
          </w:tcPr>
          <w:p w14:paraId="0DDDBDF6"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ECD4A7B" w14:textId="77777777" w:rsidR="002C3A6F" w:rsidRPr="00C27A3B" w:rsidRDefault="002C3A6F" w:rsidP="002C3A6F">
            <w:pPr>
              <w:rPr>
                <w:color w:val="000000"/>
                <w:sz w:val="20"/>
                <w:szCs w:val="20"/>
              </w:rPr>
            </w:pPr>
            <w:r w:rsidRPr="00C27A3B">
              <w:rPr>
                <w:sz w:val="20"/>
                <w:szCs w:val="20"/>
              </w:rPr>
              <w:t>Котельная №22</w:t>
            </w:r>
          </w:p>
        </w:tc>
        <w:tc>
          <w:tcPr>
            <w:tcW w:w="1418" w:type="dxa"/>
            <w:shd w:val="clear" w:color="auto" w:fill="auto"/>
            <w:vAlign w:val="center"/>
          </w:tcPr>
          <w:p w14:paraId="74AF086D" w14:textId="77777777" w:rsidR="002C3A6F" w:rsidRPr="00C27A3B" w:rsidRDefault="002C3A6F" w:rsidP="002C3A6F">
            <w:pPr>
              <w:jc w:val="center"/>
              <w:rPr>
                <w:color w:val="000000"/>
                <w:sz w:val="20"/>
                <w:szCs w:val="20"/>
              </w:rPr>
            </w:pPr>
            <w:r>
              <w:rPr>
                <w:color w:val="000000"/>
                <w:sz w:val="20"/>
                <w:szCs w:val="20"/>
              </w:rPr>
              <w:t>0,042</w:t>
            </w:r>
          </w:p>
        </w:tc>
        <w:tc>
          <w:tcPr>
            <w:tcW w:w="1276" w:type="dxa"/>
            <w:shd w:val="clear" w:color="auto" w:fill="auto"/>
            <w:noWrap/>
            <w:vAlign w:val="center"/>
          </w:tcPr>
          <w:p w14:paraId="79E34331" w14:textId="77777777" w:rsidR="002C3A6F" w:rsidRPr="00C27A3B" w:rsidRDefault="002C3A6F" w:rsidP="002C3A6F">
            <w:pPr>
              <w:jc w:val="center"/>
              <w:rPr>
                <w:color w:val="000000"/>
                <w:sz w:val="20"/>
                <w:szCs w:val="20"/>
              </w:rPr>
            </w:pPr>
            <w:r>
              <w:rPr>
                <w:color w:val="000000"/>
                <w:sz w:val="20"/>
                <w:szCs w:val="20"/>
              </w:rPr>
              <w:t>0</w:t>
            </w:r>
          </w:p>
        </w:tc>
        <w:tc>
          <w:tcPr>
            <w:tcW w:w="1269" w:type="dxa"/>
            <w:shd w:val="clear" w:color="auto" w:fill="auto"/>
            <w:noWrap/>
            <w:vAlign w:val="center"/>
          </w:tcPr>
          <w:p w14:paraId="1E95A9E9" w14:textId="77777777" w:rsidR="002C3A6F" w:rsidRPr="00C27A3B" w:rsidRDefault="002C3A6F" w:rsidP="002C3A6F">
            <w:pPr>
              <w:jc w:val="center"/>
              <w:rPr>
                <w:color w:val="000000"/>
                <w:sz w:val="20"/>
                <w:szCs w:val="20"/>
              </w:rPr>
            </w:pPr>
            <w:r>
              <w:rPr>
                <w:color w:val="000000"/>
                <w:sz w:val="20"/>
                <w:szCs w:val="20"/>
              </w:rPr>
              <w:t>0,000</w:t>
            </w:r>
          </w:p>
        </w:tc>
      </w:tr>
      <w:tr w:rsidR="002C3A6F" w:rsidRPr="00C27A3B" w14:paraId="040C75F2" w14:textId="77777777" w:rsidTr="002C3A6F">
        <w:trPr>
          <w:trHeight w:val="20"/>
        </w:trPr>
        <w:tc>
          <w:tcPr>
            <w:tcW w:w="566" w:type="dxa"/>
            <w:shd w:val="clear" w:color="auto" w:fill="auto"/>
            <w:noWrap/>
            <w:vAlign w:val="center"/>
            <w:hideMark/>
          </w:tcPr>
          <w:p w14:paraId="279C70F7" w14:textId="77777777" w:rsidR="002C3A6F" w:rsidRPr="00C27A3B" w:rsidRDefault="002C3A6F" w:rsidP="002C3A6F">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37A68ADF" w14:textId="77777777" w:rsidR="002C3A6F" w:rsidRPr="00C27A3B" w:rsidRDefault="002C3A6F" w:rsidP="002C3A6F">
            <w:pPr>
              <w:jc w:val="center"/>
              <w:rPr>
                <w:color w:val="000000"/>
                <w:sz w:val="20"/>
                <w:szCs w:val="20"/>
              </w:rPr>
            </w:pPr>
            <w:r w:rsidRPr="00C27A3B">
              <w:rPr>
                <w:color w:val="000000"/>
                <w:sz w:val="20"/>
                <w:szCs w:val="20"/>
              </w:rPr>
              <w:t>23</w:t>
            </w:r>
          </w:p>
        </w:tc>
        <w:tc>
          <w:tcPr>
            <w:tcW w:w="2552" w:type="dxa"/>
            <w:shd w:val="clear" w:color="auto" w:fill="auto"/>
            <w:vAlign w:val="center"/>
          </w:tcPr>
          <w:p w14:paraId="0B2A705F"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6259A71" w14:textId="77777777" w:rsidR="002C3A6F" w:rsidRPr="00C27A3B" w:rsidRDefault="002C3A6F" w:rsidP="002C3A6F">
            <w:pPr>
              <w:rPr>
                <w:color w:val="000000"/>
                <w:sz w:val="20"/>
                <w:szCs w:val="20"/>
              </w:rPr>
            </w:pPr>
            <w:r w:rsidRPr="00C27A3B">
              <w:rPr>
                <w:sz w:val="20"/>
                <w:szCs w:val="20"/>
              </w:rPr>
              <w:t>Котельная №23</w:t>
            </w:r>
          </w:p>
        </w:tc>
        <w:tc>
          <w:tcPr>
            <w:tcW w:w="1418" w:type="dxa"/>
            <w:shd w:val="clear" w:color="auto" w:fill="auto"/>
            <w:vAlign w:val="center"/>
          </w:tcPr>
          <w:p w14:paraId="1BA2C828" w14:textId="77777777" w:rsidR="002C3A6F" w:rsidRPr="00C27A3B" w:rsidRDefault="002C3A6F" w:rsidP="002C3A6F">
            <w:pPr>
              <w:jc w:val="center"/>
              <w:rPr>
                <w:color w:val="000000"/>
                <w:sz w:val="20"/>
                <w:szCs w:val="20"/>
              </w:rPr>
            </w:pPr>
            <w:r>
              <w:rPr>
                <w:color w:val="000000"/>
                <w:sz w:val="20"/>
                <w:szCs w:val="20"/>
              </w:rPr>
              <w:t>0,039</w:t>
            </w:r>
          </w:p>
        </w:tc>
        <w:tc>
          <w:tcPr>
            <w:tcW w:w="1276" w:type="dxa"/>
            <w:shd w:val="clear" w:color="auto" w:fill="auto"/>
            <w:noWrap/>
            <w:vAlign w:val="center"/>
          </w:tcPr>
          <w:p w14:paraId="4EE5579C" w14:textId="77777777" w:rsidR="002C3A6F" w:rsidRPr="00C27A3B" w:rsidRDefault="002C3A6F" w:rsidP="002C3A6F">
            <w:pPr>
              <w:jc w:val="center"/>
              <w:rPr>
                <w:color w:val="000000"/>
                <w:sz w:val="20"/>
                <w:szCs w:val="20"/>
              </w:rPr>
            </w:pPr>
            <w:r>
              <w:rPr>
                <w:color w:val="000000"/>
                <w:sz w:val="20"/>
                <w:szCs w:val="20"/>
              </w:rPr>
              <w:t>0</w:t>
            </w:r>
          </w:p>
        </w:tc>
        <w:tc>
          <w:tcPr>
            <w:tcW w:w="1269" w:type="dxa"/>
            <w:shd w:val="clear" w:color="auto" w:fill="auto"/>
            <w:noWrap/>
            <w:vAlign w:val="center"/>
          </w:tcPr>
          <w:p w14:paraId="4F5ED489" w14:textId="77777777" w:rsidR="002C3A6F" w:rsidRPr="00C27A3B" w:rsidRDefault="002C3A6F" w:rsidP="002C3A6F">
            <w:pPr>
              <w:jc w:val="center"/>
              <w:rPr>
                <w:color w:val="000000"/>
                <w:sz w:val="20"/>
                <w:szCs w:val="20"/>
              </w:rPr>
            </w:pPr>
            <w:r>
              <w:rPr>
                <w:color w:val="000000"/>
                <w:sz w:val="20"/>
                <w:szCs w:val="20"/>
              </w:rPr>
              <w:t>0,000</w:t>
            </w:r>
          </w:p>
        </w:tc>
      </w:tr>
      <w:tr w:rsidR="002C3A6F" w:rsidRPr="00C27A3B" w14:paraId="384325C1" w14:textId="77777777" w:rsidTr="002C3A6F">
        <w:trPr>
          <w:trHeight w:val="20"/>
        </w:trPr>
        <w:tc>
          <w:tcPr>
            <w:tcW w:w="566" w:type="dxa"/>
            <w:shd w:val="clear" w:color="auto" w:fill="auto"/>
            <w:noWrap/>
            <w:vAlign w:val="center"/>
            <w:hideMark/>
          </w:tcPr>
          <w:p w14:paraId="6D158726" w14:textId="77777777" w:rsidR="002C3A6F" w:rsidRPr="00C27A3B" w:rsidRDefault="002C3A6F" w:rsidP="002C3A6F">
            <w:pPr>
              <w:jc w:val="center"/>
              <w:rPr>
                <w:color w:val="000000"/>
                <w:sz w:val="20"/>
                <w:szCs w:val="20"/>
              </w:rPr>
            </w:pPr>
            <w:r w:rsidRPr="00C27A3B">
              <w:rPr>
                <w:color w:val="000000"/>
                <w:sz w:val="20"/>
                <w:szCs w:val="20"/>
              </w:rPr>
              <w:t>24</w:t>
            </w:r>
          </w:p>
        </w:tc>
        <w:tc>
          <w:tcPr>
            <w:tcW w:w="568" w:type="dxa"/>
            <w:shd w:val="clear" w:color="auto" w:fill="auto"/>
            <w:vAlign w:val="center"/>
            <w:hideMark/>
          </w:tcPr>
          <w:p w14:paraId="6DEEAC85" w14:textId="77777777" w:rsidR="002C3A6F" w:rsidRPr="00C27A3B" w:rsidRDefault="002C3A6F" w:rsidP="002C3A6F">
            <w:pPr>
              <w:jc w:val="center"/>
              <w:rPr>
                <w:color w:val="000000"/>
                <w:sz w:val="20"/>
                <w:szCs w:val="20"/>
              </w:rPr>
            </w:pPr>
            <w:r w:rsidRPr="00C27A3B">
              <w:rPr>
                <w:color w:val="000000"/>
                <w:sz w:val="20"/>
                <w:szCs w:val="20"/>
              </w:rPr>
              <w:t>24</w:t>
            </w:r>
          </w:p>
        </w:tc>
        <w:tc>
          <w:tcPr>
            <w:tcW w:w="2552" w:type="dxa"/>
            <w:shd w:val="clear" w:color="auto" w:fill="auto"/>
            <w:vAlign w:val="center"/>
          </w:tcPr>
          <w:p w14:paraId="785D63EC" w14:textId="77777777" w:rsidR="002C3A6F" w:rsidRPr="00C27A3B" w:rsidRDefault="002C3A6F" w:rsidP="002C3A6F">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1CF4D72" w14:textId="77777777" w:rsidR="002C3A6F" w:rsidRPr="00C27A3B" w:rsidRDefault="002C3A6F" w:rsidP="002C3A6F">
            <w:pPr>
              <w:rPr>
                <w:color w:val="000000"/>
                <w:sz w:val="20"/>
                <w:szCs w:val="20"/>
              </w:rPr>
            </w:pPr>
            <w:r w:rsidRPr="00C27A3B">
              <w:rPr>
                <w:color w:val="000000"/>
                <w:sz w:val="20"/>
                <w:szCs w:val="20"/>
              </w:rPr>
              <w:t xml:space="preserve">Котельная </w:t>
            </w:r>
            <w:r>
              <w:rPr>
                <w:color w:val="000000"/>
                <w:sz w:val="20"/>
                <w:szCs w:val="20"/>
              </w:rPr>
              <w:t xml:space="preserve">№24 </w:t>
            </w:r>
            <w:r w:rsidRPr="00C27A3B">
              <w:rPr>
                <w:color w:val="000000"/>
                <w:sz w:val="20"/>
                <w:szCs w:val="20"/>
              </w:rPr>
              <w:t>ул. Рогова</w:t>
            </w:r>
          </w:p>
        </w:tc>
        <w:tc>
          <w:tcPr>
            <w:tcW w:w="1418" w:type="dxa"/>
            <w:shd w:val="clear" w:color="auto" w:fill="auto"/>
            <w:vAlign w:val="center"/>
          </w:tcPr>
          <w:p w14:paraId="78DAD9DD" w14:textId="77777777" w:rsidR="002C3A6F" w:rsidRPr="00C27A3B" w:rsidRDefault="002C3A6F" w:rsidP="002C3A6F">
            <w:pPr>
              <w:jc w:val="center"/>
              <w:rPr>
                <w:color w:val="000000"/>
                <w:sz w:val="20"/>
                <w:szCs w:val="20"/>
              </w:rPr>
            </w:pPr>
            <w:r>
              <w:rPr>
                <w:color w:val="000000"/>
                <w:sz w:val="20"/>
                <w:szCs w:val="20"/>
              </w:rPr>
              <w:t>0,659</w:t>
            </w:r>
          </w:p>
        </w:tc>
        <w:tc>
          <w:tcPr>
            <w:tcW w:w="1276" w:type="dxa"/>
            <w:shd w:val="clear" w:color="auto" w:fill="auto"/>
            <w:noWrap/>
            <w:vAlign w:val="center"/>
          </w:tcPr>
          <w:p w14:paraId="7EE4F01D" w14:textId="77777777" w:rsidR="002C3A6F" w:rsidRPr="00C27A3B" w:rsidRDefault="002C3A6F" w:rsidP="002C3A6F">
            <w:pPr>
              <w:jc w:val="center"/>
              <w:rPr>
                <w:color w:val="000000"/>
                <w:sz w:val="20"/>
                <w:szCs w:val="20"/>
              </w:rPr>
            </w:pPr>
            <w:r>
              <w:rPr>
                <w:color w:val="000000"/>
                <w:sz w:val="20"/>
                <w:szCs w:val="20"/>
              </w:rPr>
              <w:t>25,3</w:t>
            </w:r>
          </w:p>
        </w:tc>
        <w:tc>
          <w:tcPr>
            <w:tcW w:w="1269" w:type="dxa"/>
            <w:shd w:val="clear" w:color="auto" w:fill="auto"/>
            <w:noWrap/>
            <w:vAlign w:val="center"/>
          </w:tcPr>
          <w:p w14:paraId="2FDC7A0E" w14:textId="77777777" w:rsidR="002C3A6F" w:rsidRPr="00C27A3B" w:rsidRDefault="002C3A6F" w:rsidP="002C3A6F">
            <w:pPr>
              <w:jc w:val="center"/>
              <w:rPr>
                <w:color w:val="000000"/>
                <w:sz w:val="20"/>
                <w:szCs w:val="20"/>
              </w:rPr>
            </w:pPr>
            <w:r>
              <w:rPr>
                <w:color w:val="000000"/>
                <w:sz w:val="20"/>
                <w:szCs w:val="20"/>
              </w:rPr>
              <w:t>38,392</w:t>
            </w:r>
          </w:p>
        </w:tc>
      </w:tr>
      <w:tr w:rsidR="002C3A6F" w:rsidRPr="00C27A3B" w14:paraId="3D9C33A6" w14:textId="77777777" w:rsidTr="002C3A6F">
        <w:trPr>
          <w:trHeight w:val="20"/>
        </w:trPr>
        <w:tc>
          <w:tcPr>
            <w:tcW w:w="5386" w:type="dxa"/>
            <w:gridSpan w:val="4"/>
            <w:shd w:val="clear" w:color="auto" w:fill="auto"/>
            <w:noWrap/>
            <w:vAlign w:val="center"/>
          </w:tcPr>
          <w:p w14:paraId="030C3F93" w14:textId="77777777" w:rsidR="002C3A6F" w:rsidRPr="00C27A3B" w:rsidRDefault="002C3A6F" w:rsidP="002C3A6F">
            <w:pPr>
              <w:rPr>
                <w:color w:val="000000"/>
                <w:sz w:val="20"/>
                <w:szCs w:val="20"/>
              </w:rPr>
            </w:pPr>
            <w:r w:rsidRPr="00C27A3B">
              <w:rPr>
                <w:color w:val="000000"/>
                <w:sz w:val="20"/>
                <w:szCs w:val="20"/>
              </w:rPr>
              <w:t>Итого:</w:t>
            </w:r>
          </w:p>
        </w:tc>
        <w:tc>
          <w:tcPr>
            <w:tcW w:w="1418" w:type="dxa"/>
            <w:shd w:val="clear" w:color="auto" w:fill="auto"/>
            <w:vAlign w:val="bottom"/>
          </w:tcPr>
          <w:p w14:paraId="07EF9172" w14:textId="77777777" w:rsidR="002C3A6F" w:rsidRPr="00C27A3B" w:rsidRDefault="002C3A6F" w:rsidP="002C3A6F">
            <w:pPr>
              <w:jc w:val="center"/>
              <w:rPr>
                <w:sz w:val="20"/>
                <w:szCs w:val="20"/>
              </w:rPr>
            </w:pPr>
            <w:r w:rsidRPr="00705768">
              <w:rPr>
                <w:color w:val="000000"/>
                <w:sz w:val="20"/>
                <w:szCs w:val="20"/>
              </w:rPr>
              <w:t>42,838</w:t>
            </w:r>
          </w:p>
        </w:tc>
        <w:tc>
          <w:tcPr>
            <w:tcW w:w="1276" w:type="dxa"/>
            <w:shd w:val="clear" w:color="auto" w:fill="auto"/>
            <w:noWrap/>
            <w:vAlign w:val="bottom"/>
          </w:tcPr>
          <w:p w14:paraId="0CAB67E2" w14:textId="77777777" w:rsidR="002C3A6F" w:rsidRPr="00C27A3B" w:rsidRDefault="002C3A6F" w:rsidP="002C3A6F">
            <w:pPr>
              <w:jc w:val="center"/>
              <w:rPr>
                <w:color w:val="000000"/>
                <w:sz w:val="20"/>
                <w:szCs w:val="20"/>
              </w:rPr>
            </w:pPr>
            <w:r w:rsidRPr="00705768">
              <w:rPr>
                <w:color w:val="000000"/>
                <w:sz w:val="20"/>
                <w:szCs w:val="20"/>
              </w:rPr>
              <w:t>9968,1</w:t>
            </w:r>
          </w:p>
        </w:tc>
        <w:tc>
          <w:tcPr>
            <w:tcW w:w="1269" w:type="dxa"/>
            <w:shd w:val="clear" w:color="auto" w:fill="auto"/>
            <w:noWrap/>
            <w:vAlign w:val="center"/>
          </w:tcPr>
          <w:p w14:paraId="26BD0CAE" w14:textId="77777777" w:rsidR="002C3A6F" w:rsidRPr="00C27A3B" w:rsidRDefault="002C3A6F" w:rsidP="002C3A6F">
            <w:pPr>
              <w:jc w:val="center"/>
              <w:rPr>
                <w:sz w:val="20"/>
                <w:szCs w:val="20"/>
              </w:rPr>
            </w:pPr>
            <w:r w:rsidRPr="00705768">
              <w:rPr>
                <w:color w:val="000000"/>
                <w:sz w:val="20"/>
                <w:szCs w:val="20"/>
              </w:rPr>
              <w:t>4910,82</w:t>
            </w:r>
          </w:p>
        </w:tc>
      </w:tr>
    </w:tbl>
    <w:p w14:paraId="2A81E4A7" w14:textId="77777777" w:rsidR="00C836E4" w:rsidRDefault="00C836E4" w:rsidP="00C836E4">
      <w:pPr>
        <w:pStyle w:val="Maximyz"/>
      </w:pPr>
    </w:p>
    <w:p w14:paraId="542DAF09" w14:textId="77777777" w:rsidR="00C836E4" w:rsidRPr="00122766" w:rsidRDefault="00C836E4" w:rsidP="00C836E4">
      <w:pPr>
        <w:pStyle w:val="Maximyz"/>
      </w:pPr>
      <w:r>
        <w:t>В случаях больших значений о</w:t>
      </w:r>
      <w:r w:rsidRPr="00122766">
        <w:t>тносительн</w:t>
      </w:r>
      <w:r>
        <w:t>ой</w:t>
      </w:r>
      <w:r w:rsidRPr="00122766">
        <w:t xml:space="preserve"> материальн</w:t>
      </w:r>
      <w:r>
        <w:t>ой</w:t>
      </w:r>
      <w:r w:rsidRPr="00122766">
        <w:t xml:space="preserve"> характеристик</w:t>
      </w:r>
      <w:r>
        <w:t>и</w:t>
      </w:r>
      <w:r w:rsidRPr="00122766">
        <w:t xml:space="preserve"> тепловых сетей по зоне действия котельной, говорит</w:t>
      </w:r>
      <w:r>
        <w:t xml:space="preserve"> о</w:t>
      </w:r>
      <w:r w:rsidRPr="00122766">
        <w:t xml:space="preserve">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77A0DA56" w14:textId="77777777" w:rsidR="00C836E4" w:rsidRPr="00F92EEF" w:rsidRDefault="00C836E4" w:rsidP="00C836E4">
      <w:pPr>
        <w:pStyle w:val="Maximyz"/>
      </w:pPr>
      <w:r w:rsidRPr="00F92EEF">
        <w:t>Эффективность проектов по расширению зоны действия источника тепловой энергии за счет подключения новых потребителей можно оценить, используя данный параметр.</w:t>
      </w:r>
    </w:p>
    <w:p w14:paraId="70E50EEC" w14:textId="77777777" w:rsidR="00C836E4" w:rsidRPr="00F92EEF" w:rsidRDefault="00C836E4" w:rsidP="00C836E4">
      <w:pPr>
        <w:pStyle w:val="Maximyz"/>
      </w:pPr>
      <w:r w:rsidRPr="00F92EEF">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w:t>
      </w:r>
      <w:r>
        <w:t>истральных</w:t>
      </w:r>
      <w:r w:rsidRPr="00F92EEF">
        <w:t xml:space="preserve">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617BD27A" w14:textId="30355640" w:rsidR="00567F23" w:rsidRDefault="00C836E4" w:rsidP="00C836E4">
      <w:pPr>
        <w:pStyle w:val="Maximyz"/>
      </w:pPr>
      <w:r w:rsidRPr="00F92EEF">
        <w:lastRenderedPageBreak/>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10F9D3F5" w14:textId="5303E980" w:rsidR="00C05900" w:rsidRDefault="00C126C8" w:rsidP="00FA2AD3">
      <w:pPr>
        <w:pStyle w:val="22"/>
      </w:pPr>
      <w:r>
        <w:t xml:space="preserve"> </w:t>
      </w:r>
      <w:bookmarkStart w:id="208" w:name="_Toc138774424"/>
      <w:r w:rsidRPr="00FF4845">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Pr="00BB1A2F">
        <w:t>поселен</w:t>
      </w:r>
      <w:r w:rsidRPr="00FF4845">
        <w:t>ия, городского округа, города федерального значения)</w:t>
      </w:r>
      <w:bookmarkEnd w:id="208"/>
    </w:p>
    <w:p w14:paraId="08133DAD" w14:textId="31B8077D" w:rsidR="00950AB9" w:rsidRDefault="00950AB9" w:rsidP="00950AB9">
      <w:pPr>
        <w:pStyle w:val="Maximyz"/>
        <w:spacing w:after="240"/>
      </w:pPr>
      <w:r>
        <w:t xml:space="preserve">В </w:t>
      </w:r>
      <w:r w:rsidR="00006937">
        <w:t>городском округе</w:t>
      </w:r>
      <w:r w:rsidR="00C836E4">
        <w:t xml:space="preserve"> Лотошино</w:t>
      </w:r>
      <w:r>
        <w:t xml:space="preserve"> 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3D6B18D2" w14:textId="61B318F7" w:rsidR="00C05900" w:rsidRDefault="00EA3225" w:rsidP="00FA2AD3">
      <w:pPr>
        <w:pStyle w:val="22"/>
      </w:pPr>
      <w:r>
        <w:t xml:space="preserve"> </w:t>
      </w:r>
      <w:bookmarkStart w:id="209" w:name="_Toc138774425"/>
      <w:r w:rsidRPr="00FF4845">
        <w:t>Удельный расход условного топлива на отпуск электрической энергии</w:t>
      </w:r>
      <w:bookmarkEnd w:id="209"/>
    </w:p>
    <w:p w14:paraId="722F4622" w14:textId="152C4D1A" w:rsidR="00950AB9" w:rsidRDefault="00950AB9" w:rsidP="00950AB9">
      <w:pPr>
        <w:pStyle w:val="Maximyz"/>
        <w:spacing w:after="240"/>
      </w:pPr>
      <w:r>
        <w:t xml:space="preserve">В </w:t>
      </w:r>
      <w:r w:rsidR="00006937">
        <w:t>городском округе</w:t>
      </w:r>
      <w:r w:rsidR="00C836E4">
        <w:t xml:space="preserve">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27F6E94A" w14:textId="0FB938AA" w:rsidR="00C05900" w:rsidRDefault="00153381" w:rsidP="00FA2AD3">
      <w:pPr>
        <w:pStyle w:val="22"/>
      </w:pPr>
      <w:r>
        <w:t xml:space="preserve"> </w:t>
      </w:r>
      <w:bookmarkStart w:id="210" w:name="_Toc138774426"/>
      <w:r w:rsidRPr="00FF4845">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10"/>
    </w:p>
    <w:p w14:paraId="7E633604" w14:textId="520C5175" w:rsidR="0059018C" w:rsidRDefault="0059018C" w:rsidP="0059018C">
      <w:pPr>
        <w:pStyle w:val="Maximyz"/>
        <w:spacing w:after="240"/>
      </w:pPr>
      <w:r>
        <w:t xml:space="preserve">В </w:t>
      </w:r>
      <w:r w:rsidR="00006937">
        <w:t>городском округе</w:t>
      </w:r>
      <w:r w:rsidR="00C836E4">
        <w:t xml:space="preserve"> Лотошино</w:t>
      </w:r>
      <w:r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593CA33C" w14:textId="21506AB8" w:rsidR="00C05900" w:rsidRDefault="005433A6" w:rsidP="00FA2AD3">
      <w:pPr>
        <w:pStyle w:val="22"/>
      </w:pPr>
      <w:bookmarkStart w:id="211" w:name="_Toc138774427"/>
      <w:r w:rsidRPr="005433A6">
        <w:t>Доля отпуска тепловой энергии, осуществляемого потребителям по приборам учета, в общем объеме отпущенной тепловой энергии</w:t>
      </w:r>
      <w:bookmarkEnd w:id="211"/>
    </w:p>
    <w:p w14:paraId="4CA52E76" w14:textId="51DF54DC" w:rsidR="002C3A6F" w:rsidRDefault="002C3A6F" w:rsidP="002C3A6F">
      <w:pPr>
        <w:pStyle w:val="Maximyz"/>
        <w:spacing w:after="240"/>
      </w:pPr>
      <w:r w:rsidRPr="005433A6">
        <w:t>Доля отпуска тепловой энергии, осуществляемого потребителям по приборам учета, в общем объеме отпущенной тепловой энергии</w:t>
      </w:r>
      <w:r>
        <w:t xml:space="preserve"> по городскому округу Лотошино в целом представлена в таблице </w:t>
      </w:r>
      <w:r>
        <w:fldChar w:fldCharType="begin"/>
      </w:r>
      <w:r>
        <w:instrText xml:space="preserve"> REF _Ref531347133 \h  \* MERGEFORMAT </w:instrText>
      </w:r>
      <w:r>
        <w:fldChar w:fldCharType="separate"/>
      </w:r>
      <w:r w:rsidR="005D6C2B" w:rsidRPr="005D6C2B">
        <w:rPr>
          <w:vanish/>
        </w:rPr>
        <w:t xml:space="preserve">Таблица </w:t>
      </w:r>
      <w:r w:rsidR="005D6C2B">
        <w:rPr>
          <w:noProof/>
        </w:rPr>
        <w:t>14</w:t>
      </w:r>
      <w:r w:rsidR="005D6C2B" w:rsidRPr="00F92EEF">
        <w:t>.</w:t>
      </w:r>
      <w:r w:rsidR="005D6C2B">
        <w:rPr>
          <w:noProof/>
        </w:rPr>
        <w:t>5</w:t>
      </w:r>
      <w:r>
        <w:fldChar w:fldCharType="end"/>
      </w:r>
      <w:r>
        <w:t>.</w:t>
      </w:r>
    </w:p>
    <w:p w14:paraId="77F44BF7" w14:textId="53A9CAF8" w:rsidR="002C3A6F" w:rsidRDefault="002C3A6F" w:rsidP="002C3A6F">
      <w:pPr>
        <w:pStyle w:val="aff6"/>
        <w:keepNext/>
      </w:pPr>
      <w:bookmarkStart w:id="212" w:name="_Ref53134713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5D6C2B">
        <w:rPr>
          <w:noProof/>
        </w:rPr>
        <w:t>5</w:t>
      </w:r>
      <w:r>
        <w:rPr>
          <w:noProof/>
        </w:rPr>
        <w:fldChar w:fldCharType="end"/>
      </w:r>
      <w:bookmarkEnd w:id="212"/>
      <w:r w:rsidRPr="00F92EEF">
        <w:t xml:space="preserve"> - </w:t>
      </w:r>
      <w:r w:rsidRPr="00086662">
        <w:t xml:space="preserve">Доля отпуска тепловой энергии, осуществляемого потребителям по приборам учета, в общем объеме отпущенной тепловой энергии по источникам теплоснабжения и по </w:t>
      </w:r>
      <w:r>
        <w:t>городскому округу Лотошино</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38"/>
        <w:gridCol w:w="2949"/>
        <w:gridCol w:w="1568"/>
        <w:gridCol w:w="1815"/>
        <w:gridCol w:w="2475"/>
      </w:tblGrid>
      <w:tr w:rsidR="002C3A6F" w:rsidRPr="00312789" w14:paraId="48F4FA93" w14:textId="77777777" w:rsidTr="002C3A6F">
        <w:trPr>
          <w:trHeight w:val="340"/>
          <w:tblHeader/>
        </w:trPr>
        <w:tc>
          <w:tcPr>
            <w:tcW w:w="288" w:type="pct"/>
            <w:shd w:val="clear" w:color="auto" w:fill="auto"/>
            <w:vAlign w:val="center"/>
          </w:tcPr>
          <w:p w14:paraId="72134088" w14:textId="77777777" w:rsidR="002C3A6F" w:rsidRPr="00312789" w:rsidRDefault="002C3A6F" w:rsidP="002C3A6F">
            <w:pPr>
              <w:spacing w:line="259" w:lineRule="auto"/>
              <w:jc w:val="center"/>
              <w:rPr>
                <w:rFonts w:ascii="Times New Roman" w:hAnsi="Times New Roman" w:cs="Times New Roman"/>
                <w:sz w:val="20"/>
                <w:szCs w:val="20"/>
              </w:rPr>
            </w:pPr>
            <w:r w:rsidRPr="00312789">
              <w:rPr>
                <w:rFonts w:ascii="Times New Roman" w:hAnsi="Times New Roman" w:cs="Times New Roman"/>
                <w:sz w:val="20"/>
                <w:szCs w:val="20"/>
              </w:rPr>
              <w:t>№ п/п</w:t>
            </w:r>
          </w:p>
        </w:tc>
        <w:tc>
          <w:tcPr>
            <w:tcW w:w="1578" w:type="pct"/>
            <w:shd w:val="clear" w:color="auto" w:fill="auto"/>
            <w:vAlign w:val="center"/>
          </w:tcPr>
          <w:p w14:paraId="679FA0B5" w14:textId="77777777" w:rsidR="002C3A6F" w:rsidRPr="00312789" w:rsidRDefault="002C3A6F" w:rsidP="002C3A6F">
            <w:pPr>
              <w:spacing w:line="259" w:lineRule="auto"/>
              <w:ind w:right="58"/>
              <w:jc w:val="center"/>
              <w:rPr>
                <w:rFonts w:ascii="Times New Roman" w:hAnsi="Times New Roman" w:cs="Times New Roman"/>
                <w:sz w:val="20"/>
                <w:szCs w:val="20"/>
              </w:rPr>
            </w:pPr>
            <w:r w:rsidRPr="00312789">
              <w:rPr>
                <w:rFonts w:ascii="Times New Roman" w:hAnsi="Times New Roman" w:cs="Times New Roman"/>
                <w:sz w:val="20"/>
                <w:szCs w:val="20"/>
              </w:rPr>
              <w:t>Название организации</w:t>
            </w:r>
          </w:p>
        </w:tc>
        <w:tc>
          <w:tcPr>
            <w:tcW w:w="839" w:type="pct"/>
            <w:shd w:val="clear" w:color="auto" w:fill="auto"/>
            <w:vAlign w:val="center"/>
          </w:tcPr>
          <w:p w14:paraId="71E530F8" w14:textId="77777777" w:rsidR="002C3A6F" w:rsidRPr="00312789" w:rsidRDefault="002C3A6F" w:rsidP="002C3A6F">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Объем тепловой энергии, отпускаемой потребителям</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971" w:type="pct"/>
            <w:shd w:val="clear" w:color="auto" w:fill="auto"/>
            <w:vAlign w:val="center"/>
          </w:tcPr>
          <w:p w14:paraId="0094858C" w14:textId="77777777" w:rsidR="002C3A6F" w:rsidRPr="00312789" w:rsidRDefault="002C3A6F" w:rsidP="002C3A6F">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 xml:space="preserve">Объем тепловой </w:t>
            </w:r>
            <w:r>
              <w:rPr>
                <w:rFonts w:ascii="Times New Roman" w:hAnsi="Times New Roman" w:cs="Times New Roman"/>
                <w:sz w:val="20"/>
                <w:szCs w:val="20"/>
              </w:rPr>
              <w:t>о</w:t>
            </w:r>
            <w:r w:rsidRPr="008E15C1">
              <w:rPr>
                <w:rFonts w:ascii="Times New Roman" w:hAnsi="Times New Roman" w:cs="Times New Roman"/>
                <w:sz w:val="20"/>
                <w:szCs w:val="20"/>
              </w:rPr>
              <w:t xml:space="preserve">энергии, </w:t>
            </w:r>
            <w:r>
              <w:rPr>
                <w:rFonts w:ascii="Times New Roman" w:hAnsi="Times New Roman" w:cs="Times New Roman"/>
                <w:color w:val="000000"/>
                <w:sz w:val="20"/>
                <w:szCs w:val="20"/>
              </w:rPr>
              <w:t>о</w:t>
            </w:r>
            <w:r w:rsidRPr="008E15C1">
              <w:rPr>
                <w:rFonts w:ascii="Times New Roman" w:hAnsi="Times New Roman" w:cs="Times New Roman"/>
                <w:color w:val="000000"/>
                <w:sz w:val="20"/>
                <w:szCs w:val="20"/>
              </w:rPr>
              <w:t>пределенн</w:t>
            </w:r>
            <w:r>
              <w:rPr>
                <w:rFonts w:ascii="Times New Roman" w:hAnsi="Times New Roman" w:cs="Times New Roman"/>
                <w:color w:val="000000"/>
                <w:sz w:val="20"/>
                <w:szCs w:val="20"/>
              </w:rPr>
              <w:t>ый</w:t>
            </w:r>
            <w:r w:rsidRPr="008E15C1">
              <w:rPr>
                <w:rFonts w:ascii="Times New Roman" w:hAnsi="Times New Roman" w:cs="Times New Roman"/>
                <w:color w:val="000000"/>
                <w:sz w:val="20"/>
                <w:szCs w:val="20"/>
              </w:rPr>
              <w:t xml:space="preserve"> по приборам учета,</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1324" w:type="pct"/>
            <w:shd w:val="clear" w:color="auto" w:fill="auto"/>
            <w:vAlign w:val="center"/>
          </w:tcPr>
          <w:p w14:paraId="5CD3EB41" w14:textId="77777777" w:rsidR="002C3A6F" w:rsidRPr="00312789" w:rsidRDefault="002C3A6F" w:rsidP="002C3A6F">
            <w:pPr>
              <w:spacing w:line="259" w:lineRule="auto"/>
              <w:ind w:right="55"/>
              <w:jc w:val="center"/>
              <w:rPr>
                <w:rFonts w:ascii="Times New Roman" w:hAnsi="Times New Roman" w:cs="Times New Roman"/>
                <w:sz w:val="20"/>
                <w:szCs w:val="20"/>
              </w:rPr>
            </w:pPr>
            <w:r w:rsidRPr="00312789">
              <w:rPr>
                <w:rFonts w:ascii="Times New Roman" w:hAnsi="Times New Roman" w:cs="Times New Roman"/>
                <w:color w:val="000000"/>
                <w:sz w:val="20"/>
                <w:szCs w:val="20"/>
              </w:rPr>
              <w:t>Доля отпуска тепловой энергии, осуществляемого потребителям по приборам учета, в общем объеме отпущенной тепловой энергии, %</w:t>
            </w:r>
          </w:p>
        </w:tc>
      </w:tr>
      <w:tr w:rsidR="002C3A6F" w:rsidRPr="00312789" w14:paraId="0820EEF6" w14:textId="77777777" w:rsidTr="002C3A6F">
        <w:trPr>
          <w:trHeight w:val="340"/>
        </w:trPr>
        <w:tc>
          <w:tcPr>
            <w:tcW w:w="288" w:type="pct"/>
            <w:shd w:val="clear" w:color="auto" w:fill="auto"/>
            <w:vAlign w:val="center"/>
          </w:tcPr>
          <w:p w14:paraId="793DB629" w14:textId="77777777" w:rsidR="002C3A6F" w:rsidRPr="00312789" w:rsidRDefault="002C3A6F" w:rsidP="002C3A6F">
            <w:pPr>
              <w:spacing w:line="259" w:lineRule="auto"/>
              <w:jc w:val="center"/>
              <w:rPr>
                <w:rFonts w:ascii="Times New Roman" w:hAnsi="Times New Roman" w:cs="Times New Roman"/>
                <w:sz w:val="20"/>
                <w:szCs w:val="20"/>
              </w:rPr>
            </w:pPr>
            <w:r w:rsidRPr="00312789">
              <w:rPr>
                <w:rFonts w:ascii="Times New Roman" w:hAnsi="Times New Roman" w:cs="Times New Roman"/>
                <w:sz w:val="20"/>
                <w:szCs w:val="20"/>
              </w:rPr>
              <w:t>1</w:t>
            </w:r>
          </w:p>
        </w:tc>
        <w:tc>
          <w:tcPr>
            <w:tcW w:w="1578" w:type="pct"/>
            <w:shd w:val="clear" w:color="auto" w:fill="auto"/>
            <w:vAlign w:val="center"/>
          </w:tcPr>
          <w:p w14:paraId="4F823E27" w14:textId="77777777" w:rsidR="002C3A6F" w:rsidRPr="00312789" w:rsidRDefault="002C3A6F" w:rsidP="002C3A6F">
            <w:pPr>
              <w:spacing w:line="259" w:lineRule="auto"/>
              <w:ind w:right="58"/>
              <w:rPr>
                <w:rFonts w:ascii="Times New Roman" w:hAnsi="Times New Roman" w:cs="Times New Roman"/>
                <w:sz w:val="20"/>
                <w:szCs w:val="20"/>
              </w:rPr>
            </w:pPr>
            <w:r>
              <w:rPr>
                <w:rFonts w:ascii="Times New Roman" w:hAnsi="Times New Roman" w:cs="Times New Roman"/>
                <w:color w:val="000000"/>
                <w:sz w:val="20"/>
                <w:szCs w:val="20"/>
              </w:rPr>
              <w:t>МП «Лотошинское ЖКХ»</w:t>
            </w:r>
          </w:p>
        </w:tc>
        <w:tc>
          <w:tcPr>
            <w:tcW w:w="839" w:type="pct"/>
            <w:shd w:val="clear" w:color="auto" w:fill="auto"/>
            <w:vAlign w:val="center"/>
          </w:tcPr>
          <w:p w14:paraId="5297305D"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color w:val="000000"/>
                <w:sz w:val="20"/>
                <w:szCs w:val="20"/>
              </w:rPr>
              <w:t>93,4</w:t>
            </w:r>
          </w:p>
        </w:tc>
        <w:tc>
          <w:tcPr>
            <w:tcW w:w="971" w:type="pct"/>
            <w:shd w:val="clear" w:color="auto" w:fill="auto"/>
            <w:vAlign w:val="center"/>
          </w:tcPr>
          <w:p w14:paraId="0D274398"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18,37</w:t>
            </w:r>
          </w:p>
        </w:tc>
        <w:tc>
          <w:tcPr>
            <w:tcW w:w="1324" w:type="pct"/>
            <w:shd w:val="clear" w:color="auto" w:fill="auto"/>
            <w:vAlign w:val="center"/>
          </w:tcPr>
          <w:p w14:paraId="3658CF99" w14:textId="77777777" w:rsidR="002C3A6F" w:rsidRPr="00312789" w:rsidRDefault="002C3A6F" w:rsidP="002C3A6F">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19,7</w:t>
            </w:r>
          </w:p>
        </w:tc>
      </w:tr>
    </w:tbl>
    <w:p w14:paraId="2C5C77DF" w14:textId="77777777" w:rsidR="008B20BE" w:rsidRPr="009A34B5" w:rsidRDefault="008B20BE" w:rsidP="009A34B5">
      <w:pPr>
        <w:pStyle w:val="Maximyz"/>
        <w:rPr>
          <w:sz w:val="22"/>
        </w:rPr>
      </w:pPr>
    </w:p>
    <w:p w14:paraId="639A5FF7" w14:textId="3E80F061" w:rsidR="005433A6" w:rsidRDefault="00043613" w:rsidP="006101B4">
      <w:pPr>
        <w:pStyle w:val="22"/>
        <w:numPr>
          <w:ilvl w:val="1"/>
          <w:numId w:val="91"/>
        </w:numPr>
      </w:pPr>
      <w:bookmarkStart w:id="213" w:name="_Toc138774428"/>
      <w:r w:rsidRPr="00FF4845">
        <w:t>Средневзвешенный (по материальной характеристике) срок эксплуатации тепловых сетей (для каждой системы теплоснабжения)</w:t>
      </w:r>
      <w:bookmarkEnd w:id="213"/>
    </w:p>
    <w:p w14:paraId="69866B84" w14:textId="02B8E03F" w:rsidR="00C836E4" w:rsidRDefault="00C836E4" w:rsidP="00C836E4">
      <w:pPr>
        <w:pStyle w:val="Maximyz"/>
        <w:spacing w:after="240"/>
        <w:rPr>
          <w:lang w:eastAsia="en-US"/>
        </w:rPr>
      </w:pPr>
      <w:r w:rsidRPr="00FF4845">
        <w:t>Средневзвешенный (по материальной характеристике) срок эксплуатации тепловых сетей</w:t>
      </w:r>
      <w:r>
        <w:t xml:space="preserve"> отопления</w:t>
      </w:r>
      <w:r w:rsidRPr="00FF4845">
        <w:t xml:space="preserve"> (для каждой системы теплоснабжения)</w:t>
      </w:r>
      <w:r>
        <w:t xml:space="preserve"> котельных городского округа Лотошино представлен в таблице </w:t>
      </w:r>
      <w:r>
        <w:fldChar w:fldCharType="begin"/>
      </w:r>
      <w:r>
        <w:instrText xml:space="preserve"> REF _Ref530989813 \h  \* MERGEFORMAT </w:instrText>
      </w:r>
      <w:r>
        <w:fldChar w:fldCharType="separate"/>
      </w:r>
      <w:r w:rsidR="005D6C2B" w:rsidRPr="005D6C2B">
        <w:rPr>
          <w:vanish/>
        </w:rPr>
        <w:t xml:space="preserve">Таблица </w:t>
      </w:r>
      <w:r w:rsidR="005D6C2B">
        <w:rPr>
          <w:noProof/>
        </w:rPr>
        <w:t>14</w:t>
      </w:r>
      <w:r w:rsidR="005D6C2B" w:rsidRPr="00F92EEF">
        <w:t>.</w:t>
      </w:r>
      <w:r w:rsidR="005D6C2B">
        <w:rPr>
          <w:noProof/>
        </w:rPr>
        <w:t>6</w:t>
      </w:r>
      <w:r>
        <w:fldChar w:fldCharType="end"/>
      </w:r>
      <w:r>
        <w:t>.</w:t>
      </w:r>
    </w:p>
    <w:p w14:paraId="64D787FC" w14:textId="29A0346F" w:rsidR="00C836E4" w:rsidRDefault="00C836E4" w:rsidP="00C836E4">
      <w:pPr>
        <w:pStyle w:val="aff6"/>
        <w:keepNext/>
      </w:pPr>
      <w:bookmarkStart w:id="214" w:name="_Ref530989813"/>
      <w:r w:rsidRPr="00F92EEF">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5D6C2B">
        <w:rPr>
          <w:noProof/>
        </w:rPr>
        <w:t>6</w:t>
      </w:r>
      <w:r>
        <w:rPr>
          <w:noProof/>
        </w:rPr>
        <w:fldChar w:fldCharType="end"/>
      </w:r>
      <w:bookmarkEnd w:id="214"/>
      <w:r w:rsidRPr="00F92EEF">
        <w:t xml:space="preserve"> - </w:t>
      </w:r>
      <w:r w:rsidRPr="00FF4845">
        <w:t xml:space="preserve">Средневзвешенный (по материальной характеристике) срок эксплуатации тепловых сетей </w:t>
      </w:r>
      <w:r>
        <w:t xml:space="preserve">отопления </w:t>
      </w:r>
      <w:r w:rsidRPr="00FF4845">
        <w:t>(для каждой системы теплоснабжения)</w:t>
      </w:r>
      <w:r>
        <w:t xml:space="preserve"> котельных 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568"/>
        <w:gridCol w:w="2769"/>
        <w:gridCol w:w="2126"/>
        <w:gridCol w:w="1701"/>
        <w:gridCol w:w="1695"/>
      </w:tblGrid>
      <w:tr w:rsidR="002C3A6F" w14:paraId="0F086D1F" w14:textId="77777777" w:rsidTr="002C3A6F">
        <w:trPr>
          <w:trHeight w:val="340"/>
          <w:tblHeader/>
        </w:trPr>
        <w:tc>
          <w:tcPr>
            <w:tcW w:w="486" w:type="dxa"/>
            <w:shd w:val="clear" w:color="auto" w:fill="auto"/>
            <w:vAlign w:val="center"/>
            <w:hideMark/>
          </w:tcPr>
          <w:p w14:paraId="00EE9CF1" w14:textId="77777777" w:rsidR="002C3A6F" w:rsidRDefault="002C3A6F" w:rsidP="002C3A6F">
            <w:pPr>
              <w:jc w:val="center"/>
              <w:rPr>
                <w:color w:val="000000"/>
                <w:sz w:val="20"/>
                <w:szCs w:val="20"/>
              </w:rPr>
            </w:pPr>
            <w:r>
              <w:rPr>
                <w:color w:val="000000"/>
                <w:sz w:val="20"/>
                <w:szCs w:val="20"/>
              </w:rPr>
              <w:t>№ п/п</w:t>
            </w:r>
          </w:p>
        </w:tc>
        <w:tc>
          <w:tcPr>
            <w:tcW w:w="568" w:type="dxa"/>
            <w:shd w:val="clear" w:color="auto" w:fill="auto"/>
            <w:vAlign w:val="center"/>
            <w:hideMark/>
          </w:tcPr>
          <w:p w14:paraId="5D0782F2" w14:textId="77777777" w:rsidR="002C3A6F" w:rsidRDefault="002C3A6F" w:rsidP="002C3A6F">
            <w:pPr>
              <w:jc w:val="center"/>
              <w:rPr>
                <w:color w:val="000000"/>
                <w:sz w:val="20"/>
                <w:szCs w:val="20"/>
              </w:rPr>
            </w:pPr>
            <w:r>
              <w:rPr>
                <w:color w:val="000000"/>
                <w:sz w:val="20"/>
                <w:szCs w:val="20"/>
              </w:rPr>
              <w:t>№ п/сх</w:t>
            </w:r>
          </w:p>
        </w:tc>
        <w:tc>
          <w:tcPr>
            <w:tcW w:w="2769" w:type="dxa"/>
            <w:shd w:val="clear" w:color="auto" w:fill="auto"/>
            <w:vAlign w:val="center"/>
            <w:hideMark/>
          </w:tcPr>
          <w:p w14:paraId="04375D01" w14:textId="77777777" w:rsidR="002C3A6F" w:rsidRDefault="002C3A6F" w:rsidP="002C3A6F">
            <w:pPr>
              <w:jc w:val="center"/>
              <w:rPr>
                <w:color w:val="000000"/>
                <w:sz w:val="20"/>
                <w:szCs w:val="20"/>
              </w:rPr>
            </w:pPr>
            <w:r>
              <w:rPr>
                <w:color w:val="000000"/>
                <w:sz w:val="20"/>
                <w:szCs w:val="20"/>
              </w:rPr>
              <w:t>Наименование ТСО</w:t>
            </w:r>
          </w:p>
        </w:tc>
        <w:tc>
          <w:tcPr>
            <w:tcW w:w="2126" w:type="dxa"/>
            <w:shd w:val="clear" w:color="auto" w:fill="auto"/>
            <w:vAlign w:val="center"/>
            <w:hideMark/>
          </w:tcPr>
          <w:p w14:paraId="5AF79B32" w14:textId="77777777" w:rsidR="002C3A6F" w:rsidRDefault="002C3A6F" w:rsidP="002C3A6F">
            <w:pPr>
              <w:jc w:val="center"/>
              <w:rPr>
                <w:color w:val="000000"/>
                <w:sz w:val="20"/>
                <w:szCs w:val="20"/>
              </w:rPr>
            </w:pPr>
            <w:r>
              <w:rPr>
                <w:color w:val="000000"/>
                <w:sz w:val="20"/>
                <w:szCs w:val="20"/>
              </w:rPr>
              <w:t>Наименование источника</w:t>
            </w:r>
          </w:p>
        </w:tc>
        <w:tc>
          <w:tcPr>
            <w:tcW w:w="1701" w:type="dxa"/>
            <w:shd w:val="clear" w:color="auto" w:fill="auto"/>
            <w:vAlign w:val="center"/>
            <w:hideMark/>
          </w:tcPr>
          <w:p w14:paraId="6809B0F7" w14:textId="77777777" w:rsidR="002C3A6F" w:rsidRDefault="002C3A6F" w:rsidP="002C3A6F">
            <w:pPr>
              <w:jc w:val="center"/>
              <w:rPr>
                <w:color w:val="000000"/>
                <w:sz w:val="20"/>
                <w:szCs w:val="20"/>
              </w:rPr>
            </w:pPr>
            <w:r>
              <w:rPr>
                <w:color w:val="000000"/>
                <w:sz w:val="20"/>
                <w:szCs w:val="20"/>
              </w:rPr>
              <w:t>Материальная характеристика тепловой сети, м</w:t>
            </w:r>
            <w:r>
              <w:rPr>
                <w:color w:val="000000"/>
                <w:sz w:val="20"/>
                <w:szCs w:val="20"/>
                <w:vertAlign w:val="superscript"/>
              </w:rPr>
              <w:t>2</w:t>
            </w:r>
          </w:p>
        </w:tc>
        <w:tc>
          <w:tcPr>
            <w:tcW w:w="1695" w:type="dxa"/>
            <w:shd w:val="clear" w:color="auto" w:fill="auto"/>
            <w:vAlign w:val="center"/>
            <w:hideMark/>
          </w:tcPr>
          <w:p w14:paraId="56D6F1D5" w14:textId="77777777" w:rsidR="002C3A6F" w:rsidRDefault="002C3A6F" w:rsidP="002C3A6F">
            <w:pPr>
              <w:jc w:val="center"/>
              <w:rPr>
                <w:color w:val="000000"/>
                <w:sz w:val="20"/>
                <w:szCs w:val="20"/>
              </w:rPr>
            </w:pPr>
            <w:r w:rsidRPr="00000425">
              <w:rPr>
                <w:sz w:val="20"/>
                <w:szCs w:val="20"/>
              </w:rPr>
              <w:t>Средневзвешенный (по материальной характеристике) срок эксплуатации</w:t>
            </w:r>
            <w:r w:rsidRPr="00000425">
              <w:rPr>
                <w:bCs/>
                <w:color w:val="000000"/>
                <w:sz w:val="20"/>
                <w:szCs w:val="20"/>
              </w:rPr>
              <w:t>, лет</w:t>
            </w:r>
          </w:p>
        </w:tc>
      </w:tr>
      <w:tr w:rsidR="002C3A6F" w14:paraId="7DF9B364" w14:textId="77777777" w:rsidTr="002C3A6F">
        <w:trPr>
          <w:trHeight w:val="340"/>
        </w:trPr>
        <w:tc>
          <w:tcPr>
            <w:tcW w:w="486" w:type="dxa"/>
            <w:shd w:val="clear" w:color="auto" w:fill="auto"/>
            <w:noWrap/>
            <w:vAlign w:val="center"/>
            <w:hideMark/>
          </w:tcPr>
          <w:p w14:paraId="514EF196" w14:textId="77777777" w:rsidR="002C3A6F" w:rsidRDefault="002C3A6F" w:rsidP="002C3A6F">
            <w:pPr>
              <w:jc w:val="center"/>
              <w:rPr>
                <w:color w:val="000000"/>
                <w:sz w:val="20"/>
                <w:szCs w:val="20"/>
              </w:rPr>
            </w:pPr>
            <w:r>
              <w:rPr>
                <w:color w:val="000000"/>
                <w:sz w:val="20"/>
                <w:szCs w:val="20"/>
              </w:rPr>
              <w:t>1</w:t>
            </w:r>
          </w:p>
        </w:tc>
        <w:tc>
          <w:tcPr>
            <w:tcW w:w="568" w:type="dxa"/>
            <w:shd w:val="clear" w:color="auto" w:fill="auto"/>
            <w:vAlign w:val="center"/>
            <w:hideMark/>
          </w:tcPr>
          <w:p w14:paraId="5C96F197" w14:textId="77777777" w:rsidR="002C3A6F" w:rsidRDefault="002C3A6F" w:rsidP="002C3A6F">
            <w:pPr>
              <w:jc w:val="center"/>
              <w:rPr>
                <w:color w:val="000000"/>
                <w:sz w:val="20"/>
                <w:szCs w:val="20"/>
              </w:rPr>
            </w:pPr>
            <w:r>
              <w:rPr>
                <w:color w:val="000000"/>
                <w:sz w:val="20"/>
                <w:szCs w:val="20"/>
              </w:rPr>
              <w:t>1</w:t>
            </w:r>
          </w:p>
        </w:tc>
        <w:tc>
          <w:tcPr>
            <w:tcW w:w="2769" w:type="dxa"/>
            <w:shd w:val="clear" w:color="auto" w:fill="auto"/>
            <w:vAlign w:val="center"/>
            <w:hideMark/>
          </w:tcPr>
          <w:p w14:paraId="25BF0F7D"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2DC1FBE3" w14:textId="77777777" w:rsidR="002C3A6F" w:rsidRDefault="002C3A6F" w:rsidP="002C3A6F">
            <w:pPr>
              <w:jc w:val="center"/>
              <w:rPr>
                <w:color w:val="000000"/>
                <w:sz w:val="20"/>
                <w:szCs w:val="20"/>
              </w:rPr>
            </w:pPr>
            <w:r w:rsidRPr="00A81529">
              <w:rPr>
                <w:sz w:val="20"/>
                <w:szCs w:val="20"/>
              </w:rPr>
              <w:t>Котельная №1</w:t>
            </w:r>
          </w:p>
        </w:tc>
        <w:tc>
          <w:tcPr>
            <w:tcW w:w="1701" w:type="dxa"/>
            <w:shd w:val="clear" w:color="auto" w:fill="auto"/>
            <w:noWrap/>
            <w:vAlign w:val="center"/>
            <w:hideMark/>
          </w:tcPr>
          <w:p w14:paraId="05E90644" w14:textId="77777777" w:rsidR="002C3A6F" w:rsidRDefault="002C3A6F" w:rsidP="002C3A6F">
            <w:pPr>
              <w:jc w:val="center"/>
              <w:rPr>
                <w:color w:val="000000"/>
                <w:sz w:val="20"/>
                <w:szCs w:val="20"/>
              </w:rPr>
            </w:pPr>
            <w:r>
              <w:rPr>
                <w:color w:val="000000"/>
                <w:sz w:val="20"/>
                <w:szCs w:val="20"/>
              </w:rPr>
              <w:t>493,5</w:t>
            </w:r>
          </w:p>
        </w:tc>
        <w:tc>
          <w:tcPr>
            <w:tcW w:w="1695"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57A2072A"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6</w:t>
            </w:r>
          </w:p>
        </w:tc>
      </w:tr>
      <w:tr w:rsidR="002C3A6F" w14:paraId="48626C41" w14:textId="77777777" w:rsidTr="002C3A6F">
        <w:trPr>
          <w:trHeight w:val="340"/>
        </w:trPr>
        <w:tc>
          <w:tcPr>
            <w:tcW w:w="486" w:type="dxa"/>
            <w:shd w:val="clear" w:color="auto" w:fill="auto"/>
            <w:noWrap/>
            <w:vAlign w:val="center"/>
            <w:hideMark/>
          </w:tcPr>
          <w:p w14:paraId="6F63FB10" w14:textId="77777777" w:rsidR="002C3A6F" w:rsidRDefault="002C3A6F" w:rsidP="002C3A6F">
            <w:pPr>
              <w:jc w:val="center"/>
              <w:rPr>
                <w:color w:val="000000"/>
                <w:sz w:val="20"/>
                <w:szCs w:val="20"/>
              </w:rPr>
            </w:pPr>
            <w:r>
              <w:rPr>
                <w:color w:val="000000"/>
                <w:sz w:val="20"/>
                <w:szCs w:val="20"/>
              </w:rPr>
              <w:t>2</w:t>
            </w:r>
          </w:p>
        </w:tc>
        <w:tc>
          <w:tcPr>
            <w:tcW w:w="568" w:type="dxa"/>
            <w:shd w:val="clear" w:color="auto" w:fill="auto"/>
            <w:vAlign w:val="center"/>
            <w:hideMark/>
          </w:tcPr>
          <w:p w14:paraId="69A378D7" w14:textId="77777777" w:rsidR="002C3A6F" w:rsidRDefault="002C3A6F" w:rsidP="002C3A6F">
            <w:pPr>
              <w:jc w:val="center"/>
              <w:rPr>
                <w:color w:val="000000"/>
                <w:sz w:val="20"/>
                <w:szCs w:val="20"/>
              </w:rPr>
            </w:pPr>
            <w:r>
              <w:rPr>
                <w:color w:val="000000"/>
                <w:sz w:val="20"/>
                <w:szCs w:val="20"/>
              </w:rPr>
              <w:t>2</w:t>
            </w:r>
          </w:p>
        </w:tc>
        <w:tc>
          <w:tcPr>
            <w:tcW w:w="2769" w:type="dxa"/>
            <w:shd w:val="clear" w:color="auto" w:fill="auto"/>
            <w:vAlign w:val="center"/>
            <w:hideMark/>
          </w:tcPr>
          <w:p w14:paraId="3F5FBCD4"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56DBD9FF" w14:textId="77777777" w:rsidR="002C3A6F" w:rsidRDefault="002C3A6F" w:rsidP="002C3A6F">
            <w:pPr>
              <w:jc w:val="center"/>
              <w:rPr>
                <w:color w:val="000000"/>
                <w:sz w:val="20"/>
                <w:szCs w:val="20"/>
              </w:rPr>
            </w:pPr>
            <w:r w:rsidRPr="00A81529">
              <w:rPr>
                <w:sz w:val="20"/>
                <w:szCs w:val="20"/>
              </w:rPr>
              <w:t>Котельная №2а</w:t>
            </w:r>
          </w:p>
        </w:tc>
        <w:tc>
          <w:tcPr>
            <w:tcW w:w="1701" w:type="dxa"/>
            <w:shd w:val="clear" w:color="auto" w:fill="auto"/>
            <w:noWrap/>
            <w:vAlign w:val="center"/>
            <w:hideMark/>
          </w:tcPr>
          <w:p w14:paraId="4B46E254" w14:textId="77777777" w:rsidR="002C3A6F" w:rsidRDefault="002C3A6F" w:rsidP="002C3A6F">
            <w:pPr>
              <w:jc w:val="center"/>
              <w:rPr>
                <w:color w:val="000000"/>
                <w:sz w:val="20"/>
                <w:szCs w:val="20"/>
              </w:rPr>
            </w:pPr>
            <w:r>
              <w:rPr>
                <w:color w:val="000000"/>
                <w:sz w:val="20"/>
                <w:szCs w:val="20"/>
              </w:rPr>
              <w:t>1184,9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965906C"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5</w:t>
            </w:r>
          </w:p>
        </w:tc>
      </w:tr>
      <w:tr w:rsidR="002C3A6F" w14:paraId="374433AF" w14:textId="77777777" w:rsidTr="002C3A6F">
        <w:trPr>
          <w:trHeight w:val="340"/>
        </w:trPr>
        <w:tc>
          <w:tcPr>
            <w:tcW w:w="486" w:type="dxa"/>
            <w:shd w:val="clear" w:color="auto" w:fill="auto"/>
            <w:noWrap/>
            <w:vAlign w:val="center"/>
            <w:hideMark/>
          </w:tcPr>
          <w:p w14:paraId="02DFDE8C" w14:textId="77777777" w:rsidR="002C3A6F" w:rsidRDefault="002C3A6F" w:rsidP="002C3A6F">
            <w:pPr>
              <w:jc w:val="center"/>
              <w:rPr>
                <w:color w:val="000000"/>
                <w:sz w:val="20"/>
                <w:szCs w:val="20"/>
              </w:rPr>
            </w:pPr>
            <w:r>
              <w:rPr>
                <w:color w:val="000000"/>
                <w:sz w:val="20"/>
                <w:szCs w:val="20"/>
              </w:rPr>
              <w:t>3</w:t>
            </w:r>
          </w:p>
        </w:tc>
        <w:tc>
          <w:tcPr>
            <w:tcW w:w="568" w:type="dxa"/>
            <w:shd w:val="clear" w:color="auto" w:fill="auto"/>
            <w:vAlign w:val="center"/>
            <w:hideMark/>
          </w:tcPr>
          <w:p w14:paraId="616947AC" w14:textId="77777777" w:rsidR="002C3A6F" w:rsidRDefault="002C3A6F" w:rsidP="002C3A6F">
            <w:pPr>
              <w:jc w:val="center"/>
              <w:rPr>
                <w:color w:val="000000"/>
                <w:sz w:val="20"/>
                <w:szCs w:val="20"/>
              </w:rPr>
            </w:pPr>
            <w:r>
              <w:rPr>
                <w:color w:val="000000"/>
                <w:sz w:val="20"/>
                <w:szCs w:val="20"/>
              </w:rPr>
              <w:t>3</w:t>
            </w:r>
          </w:p>
        </w:tc>
        <w:tc>
          <w:tcPr>
            <w:tcW w:w="2769" w:type="dxa"/>
            <w:shd w:val="clear" w:color="auto" w:fill="auto"/>
            <w:vAlign w:val="center"/>
            <w:hideMark/>
          </w:tcPr>
          <w:p w14:paraId="1EEF6EC6"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27971E0" w14:textId="77777777" w:rsidR="002C3A6F" w:rsidRDefault="002C3A6F" w:rsidP="002C3A6F">
            <w:pPr>
              <w:jc w:val="center"/>
              <w:rPr>
                <w:color w:val="000000"/>
                <w:sz w:val="20"/>
                <w:szCs w:val="20"/>
              </w:rPr>
            </w:pPr>
            <w:r w:rsidRPr="00A81529">
              <w:rPr>
                <w:sz w:val="20"/>
                <w:szCs w:val="20"/>
              </w:rPr>
              <w:t>Котельная №3а</w:t>
            </w:r>
          </w:p>
        </w:tc>
        <w:tc>
          <w:tcPr>
            <w:tcW w:w="1701" w:type="dxa"/>
            <w:shd w:val="clear" w:color="auto" w:fill="auto"/>
            <w:noWrap/>
            <w:vAlign w:val="center"/>
            <w:hideMark/>
          </w:tcPr>
          <w:p w14:paraId="6812974F" w14:textId="77777777" w:rsidR="002C3A6F" w:rsidRDefault="002C3A6F" w:rsidP="002C3A6F">
            <w:pPr>
              <w:jc w:val="center"/>
              <w:rPr>
                <w:color w:val="000000"/>
                <w:sz w:val="20"/>
                <w:szCs w:val="20"/>
              </w:rPr>
            </w:pPr>
            <w:r>
              <w:rPr>
                <w:color w:val="000000"/>
                <w:sz w:val="20"/>
                <w:szCs w:val="20"/>
              </w:rPr>
              <w:t>2641,9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C4391FC" w14:textId="77777777" w:rsidR="002C3A6F" w:rsidRPr="00240F3A" w:rsidRDefault="002C3A6F" w:rsidP="002C3A6F">
            <w:pPr>
              <w:jc w:val="center"/>
              <w:rPr>
                <w:color w:val="000000"/>
                <w:sz w:val="20"/>
                <w:szCs w:val="20"/>
              </w:rPr>
            </w:pPr>
            <w:r w:rsidRPr="00240F3A">
              <w:rPr>
                <w:color w:val="000000"/>
                <w:sz w:val="20"/>
                <w:szCs w:val="20"/>
              </w:rPr>
              <w:t>2</w:t>
            </w:r>
            <w:r>
              <w:rPr>
                <w:color w:val="000000"/>
                <w:sz w:val="20"/>
                <w:szCs w:val="20"/>
              </w:rPr>
              <w:t>7</w:t>
            </w:r>
          </w:p>
        </w:tc>
      </w:tr>
      <w:tr w:rsidR="002C3A6F" w14:paraId="2A7128D4" w14:textId="77777777" w:rsidTr="002C3A6F">
        <w:trPr>
          <w:trHeight w:val="340"/>
        </w:trPr>
        <w:tc>
          <w:tcPr>
            <w:tcW w:w="486" w:type="dxa"/>
            <w:shd w:val="clear" w:color="auto" w:fill="auto"/>
            <w:noWrap/>
            <w:vAlign w:val="center"/>
            <w:hideMark/>
          </w:tcPr>
          <w:p w14:paraId="4E7F90D2" w14:textId="77777777" w:rsidR="002C3A6F" w:rsidRDefault="002C3A6F" w:rsidP="002C3A6F">
            <w:pPr>
              <w:jc w:val="center"/>
              <w:rPr>
                <w:color w:val="000000"/>
                <w:sz w:val="20"/>
                <w:szCs w:val="20"/>
              </w:rPr>
            </w:pPr>
            <w:r>
              <w:rPr>
                <w:color w:val="000000"/>
                <w:sz w:val="20"/>
                <w:szCs w:val="20"/>
              </w:rPr>
              <w:t>4</w:t>
            </w:r>
          </w:p>
        </w:tc>
        <w:tc>
          <w:tcPr>
            <w:tcW w:w="568" w:type="dxa"/>
            <w:shd w:val="clear" w:color="auto" w:fill="auto"/>
            <w:vAlign w:val="center"/>
            <w:hideMark/>
          </w:tcPr>
          <w:p w14:paraId="0EE3B6BD" w14:textId="77777777" w:rsidR="002C3A6F" w:rsidRDefault="002C3A6F" w:rsidP="002C3A6F">
            <w:pPr>
              <w:jc w:val="center"/>
              <w:rPr>
                <w:color w:val="000000"/>
                <w:sz w:val="20"/>
                <w:szCs w:val="20"/>
              </w:rPr>
            </w:pPr>
            <w:r>
              <w:rPr>
                <w:color w:val="000000"/>
                <w:sz w:val="20"/>
                <w:szCs w:val="20"/>
              </w:rPr>
              <w:t>4</w:t>
            </w:r>
          </w:p>
        </w:tc>
        <w:tc>
          <w:tcPr>
            <w:tcW w:w="2769" w:type="dxa"/>
            <w:shd w:val="clear" w:color="auto" w:fill="auto"/>
            <w:vAlign w:val="center"/>
            <w:hideMark/>
          </w:tcPr>
          <w:p w14:paraId="50E61A18"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2683F5B8" w14:textId="77777777" w:rsidR="002C3A6F" w:rsidRDefault="002C3A6F" w:rsidP="002C3A6F">
            <w:pPr>
              <w:jc w:val="center"/>
              <w:rPr>
                <w:color w:val="000000"/>
                <w:sz w:val="20"/>
                <w:szCs w:val="20"/>
              </w:rPr>
            </w:pPr>
            <w:r w:rsidRPr="00A81529">
              <w:rPr>
                <w:sz w:val="20"/>
                <w:szCs w:val="20"/>
              </w:rPr>
              <w:t>Котельная №4</w:t>
            </w:r>
          </w:p>
        </w:tc>
        <w:tc>
          <w:tcPr>
            <w:tcW w:w="1701" w:type="dxa"/>
            <w:shd w:val="clear" w:color="auto" w:fill="auto"/>
            <w:noWrap/>
            <w:vAlign w:val="center"/>
            <w:hideMark/>
          </w:tcPr>
          <w:p w14:paraId="2F765602" w14:textId="77777777" w:rsidR="002C3A6F" w:rsidRDefault="002C3A6F" w:rsidP="002C3A6F">
            <w:pPr>
              <w:jc w:val="center"/>
              <w:rPr>
                <w:color w:val="000000"/>
                <w:sz w:val="20"/>
                <w:szCs w:val="20"/>
              </w:rPr>
            </w:pPr>
            <w:r>
              <w:rPr>
                <w:color w:val="000000"/>
                <w:sz w:val="20"/>
                <w:szCs w:val="20"/>
              </w:rPr>
              <w:t>432,5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9CE4D1C"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7</w:t>
            </w:r>
          </w:p>
        </w:tc>
      </w:tr>
      <w:tr w:rsidR="002C3A6F" w14:paraId="598664E5" w14:textId="77777777" w:rsidTr="002C3A6F">
        <w:trPr>
          <w:trHeight w:val="340"/>
        </w:trPr>
        <w:tc>
          <w:tcPr>
            <w:tcW w:w="486" w:type="dxa"/>
            <w:shd w:val="clear" w:color="auto" w:fill="auto"/>
            <w:noWrap/>
            <w:vAlign w:val="center"/>
            <w:hideMark/>
          </w:tcPr>
          <w:p w14:paraId="523817F1" w14:textId="77777777" w:rsidR="002C3A6F" w:rsidRDefault="002C3A6F" w:rsidP="002C3A6F">
            <w:pPr>
              <w:jc w:val="center"/>
              <w:rPr>
                <w:color w:val="000000"/>
                <w:sz w:val="20"/>
                <w:szCs w:val="20"/>
              </w:rPr>
            </w:pPr>
            <w:r>
              <w:rPr>
                <w:color w:val="000000"/>
                <w:sz w:val="20"/>
                <w:szCs w:val="20"/>
              </w:rPr>
              <w:t>5</w:t>
            </w:r>
          </w:p>
        </w:tc>
        <w:tc>
          <w:tcPr>
            <w:tcW w:w="568" w:type="dxa"/>
            <w:shd w:val="clear" w:color="auto" w:fill="auto"/>
            <w:vAlign w:val="center"/>
            <w:hideMark/>
          </w:tcPr>
          <w:p w14:paraId="4CFB6AF7" w14:textId="77777777" w:rsidR="002C3A6F" w:rsidRDefault="002C3A6F" w:rsidP="002C3A6F">
            <w:pPr>
              <w:jc w:val="center"/>
              <w:rPr>
                <w:color w:val="000000"/>
                <w:sz w:val="20"/>
                <w:szCs w:val="20"/>
              </w:rPr>
            </w:pPr>
            <w:r>
              <w:rPr>
                <w:color w:val="000000"/>
                <w:sz w:val="20"/>
                <w:szCs w:val="20"/>
              </w:rPr>
              <w:t>5</w:t>
            </w:r>
          </w:p>
        </w:tc>
        <w:tc>
          <w:tcPr>
            <w:tcW w:w="2769" w:type="dxa"/>
            <w:shd w:val="clear" w:color="auto" w:fill="auto"/>
            <w:vAlign w:val="center"/>
            <w:hideMark/>
          </w:tcPr>
          <w:p w14:paraId="64436D94"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9CFBD88" w14:textId="77777777" w:rsidR="002C3A6F" w:rsidRDefault="002C3A6F" w:rsidP="002C3A6F">
            <w:pPr>
              <w:jc w:val="center"/>
              <w:rPr>
                <w:color w:val="000000"/>
                <w:sz w:val="20"/>
                <w:szCs w:val="20"/>
              </w:rPr>
            </w:pPr>
            <w:r w:rsidRPr="00A81529">
              <w:rPr>
                <w:sz w:val="20"/>
                <w:szCs w:val="20"/>
              </w:rPr>
              <w:t>Котельная №5</w:t>
            </w:r>
          </w:p>
        </w:tc>
        <w:tc>
          <w:tcPr>
            <w:tcW w:w="1701" w:type="dxa"/>
            <w:shd w:val="clear" w:color="auto" w:fill="auto"/>
            <w:noWrap/>
            <w:vAlign w:val="center"/>
            <w:hideMark/>
          </w:tcPr>
          <w:p w14:paraId="01A6BA11" w14:textId="77777777" w:rsidR="002C3A6F" w:rsidRDefault="002C3A6F" w:rsidP="002C3A6F">
            <w:pPr>
              <w:jc w:val="center"/>
              <w:rPr>
                <w:color w:val="000000"/>
                <w:sz w:val="20"/>
                <w:szCs w:val="20"/>
              </w:rPr>
            </w:pPr>
            <w:r>
              <w:rPr>
                <w:color w:val="000000"/>
                <w:sz w:val="20"/>
                <w:szCs w:val="20"/>
              </w:rPr>
              <w:t>161,3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43CBF5E"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2</w:t>
            </w:r>
          </w:p>
        </w:tc>
      </w:tr>
      <w:tr w:rsidR="002C3A6F" w14:paraId="472F1791" w14:textId="77777777" w:rsidTr="002C3A6F">
        <w:trPr>
          <w:trHeight w:val="340"/>
        </w:trPr>
        <w:tc>
          <w:tcPr>
            <w:tcW w:w="486" w:type="dxa"/>
            <w:shd w:val="clear" w:color="auto" w:fill="auto"/>
            <w:noWrap/>
            <w:vAlign w:val="center"/>
            <w:hideMark/>
          </w:tcPr>
          <w:p w14:paraId="13D99237" w14:textId="77777777" w:rsidR="002C3A6F" w:rsidRDefault="002C3A6F" w:rsidP="002C3A6F">
            <w:pPr>
              <w:jc w:val="center"/>
              <w:rPr>
                <w:color w:val="000000"/>
                <w:sz w:val="20"/>
                <w:szCs w:val="20"/>
              </w:rPr>
            </w:pPr>
            <w:r>
              <w:rPr>
                <w:color w:val="000000"/>
                <w:sz w:val="20"/>
                <w:szCs w:val="20"/>
              </w:rPr>
              <w:t>6</w:t>
            </w:r>
          </w:p>
        </w:tc>
        <w:tc>
          <w:tcPr>
            <w:tcW w:w="568" w:type="dxa"/>
            <w:shd w:val="clear" w:color="auto" w:fill="auto"/>
            <w:vAlign w:val="center"/>
            <w:hideMark/>
          </w:tcPr>
          <w:p w14:paraId="1CCB0679" w14:textId="77777777" w:rsidR="002C3A6F" w:rsidRDefault="002C3A6F" w:rsidP="002C3A6F">
            <w:pPr>
              <w:jc w:val="center"/>
              <w:rPr>
                <w:color w:val="000000"/>
                <w:sz w:val="20"/>
                <w:szCs w:val="20"/>
              </w:rPr>
            </w:pPr>
            <w:r>
              <w:rPr>
                <w:color w:val="000000"/>
                <w:sz w:val="20"/>
                <w:szCs w:val="20"/>
              </w:rPr>
              <w:t>6</w:t>
            </w:r>
          </w:p>
        </w:tc>
        <w:tc>
          <w:tcPr>
            <w:tcW w:w="2769" w:type="dxa"/>
            <w:shd w:val="clear" w:color="auto" w:fill="auto"/>
            <w:vAlign w:val="center"/>
            <w:hideMark/>
          </w:tcPr>
          <w:p w14:paraId="33C4162A"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4932AAB" w14:textId="77777777" w:rsidR="002C3A6F" w:rsidRDefault="002C3A6F" w:rsidP="002C3A6F">
            <w:pPr>
              <w:jc w:val="center"/>
              <w:rPr>
                <w:color w:val="000000"/>
                <w:sz w:val="20"/>
                <w:szCs w:val="20"/>
              </w:rPr>
            </w:pPr>
            <w:r w:rsidRPr="00A81529">
              <w:rPr>
                <w:sz w:val="20"/>
                <w:szCs w:val="20"/>
              </w:rPr>
              <w:t>Котельная №6</w:t>
            </w:r>
          </w:p>
        </w:tc>
        <w:tc>
          <w:tcPr>
            <w:tcW w:w="1701" w:type="dxa"/>
            <w:shd w:val="clear" w:color="auto" w:fill="auto"/>
            <w:noWrap/>
            <w:vAlign w:val="center"/>
            <w:hideMark/>
          </w:tcPr>
          <w:p w14:paraId="1CD89AB2" w14:textId="77777777" w:rsidR="002C3A6F" w:rsidRDefault="002C3A6F" w:rsidP="002C3A6F">
            <w:pPr>
              <w:jc w:val="center"/>
              <w:rPr>
                <w:color w:val="000000"/>
                <w:sz w:val="20"/>
                <w:szCs w:val="20"/>
              </w:rPr>
            </w:pPr>
            <w:r>
              <w:rPr>
                <w:color w:val="000000"/>
                <w:sz w:val="20"/>
                <w:szCs w:val="20"/>
              </w:rPr>
              <w:t>159,6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CB35776"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2</w:t>
            </w:r>
          </w:p>
        </w:tc>
      </w:tr>
      <w:tr w:rsidR="002C3A6F" w14:paraId="1E54B049" w14:textId="77777777" w:rsidTr="002C3A6F">
        <w:trPr>
          <w:trHeight w:val="340"/>
        </w:trPr>
        <w:tc>
          <w:tcPr>
            <w:tcW w:w="486" w:type="dxa"/>
            <w:shd w:val="clear" w:color="auto" w:fill="auto"/>
            <w:noWrap/>
            <w:vAlign w:val="center"/>
            <w:hideMark/>
          </w:tcPr>
          <w:p w14:paraId="74A7FD60" w14:textId="77777777" w:rsidR="002C3A6F" w:rsidRDefault="002C3A6F" w:rsidP="002C3A6F">
            <w:pPr>
              <w:jc w:val="center"/>
              <w:rPr>
                <w:color w:val="000000"/>
                <w:sz w:val="20"/>
                <w:szCs w:val="20"/>
              </w:rPr>
            </w:pPr>
            <w:r>
              <w:rPr>
                <w:color w:val="000000"/>
                <w:sz w:val="20"/>
                <w:szCs w:val="20"/>
              </w:rPr>
              <w:t>7</w:t>
            </w:r>
          </w:p>
        </w:tc>
        <w:tc>
          <w:tcPr>
            <w:tcW w:w="568" w:type="dxa"/>
            <w:shd w:val="clear" w:color="auto" w:fill="auto"/>
            <w:vAlign w:val="center"/>
            <w:hideMark/>
          </w:tcPr>
          <w:p w14:paraId="6BB034B3" w14:textId="77777777" w:rsidR="002C3A6F" w:rsidRDefault="002C3A6F" w:rsidP="002C3A6F">
            <w:pPr>
              <w:jc w:val="center"/>
              <w:rPr>
                <w:color w:val="000000"/>
                <w:sz w:val="20"/>
                <w:szCs w:val="20"/>
              </w:rPr>
            </w:pPr>
            <w:r>
              <w:rPr>
                <w:color w:val="000000"/>
                <w:sz w:val="20"/>
                <w:szCs w:val="20"/>
              </w:rPr>
              <w:t>7</w:t>
            </w:r>
          </w:p>
        </w:tc>
        <w:tc>
          <w:tcPr>
            <w:tcW w:w="2769" w:type="dxa"/>
            <w:shd w:val="clear" w:color="auto" w:fill="auto"/>
            <w:vAlign w:val="center"/>
            <w:hideMark/>
          </w:tcPr>
          <w:p w14:paraId="61E2955C"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4C88DEA3" w14:textId="77777777" w:rsidR="002C3A6F" w:rsidRDefault="002C3A6F" w:rsidP="002C3A6F">
            <w:pPr>
              <w:jc w:val="center"/>
              <w:rPr>
                <w:color w:val="000000"/>
                <w:sz w:val="20"/>
                <w:szCs w:val="20"/>
              </w:rPr>
            </w:pPr>
            <w:r w:rsidRPr="00A81529">
              <w:rPr>
                <w:sz w:val="20"/>
                <w:szCs w:val="20"/>
              </w:rPr>
              <w:t>Котельная №7</w:t>
            </w:r>
          </w:p>
        </w:tc>
        <w:tc>
          <w:tcPr>
            <w:tcW w:w="1701" w:type="dxa"/>
            <w:shd w:val="clear" w:color="auto" w:fill="auto"/>
            <w:noWrap/>
            <w:vAlign w:val="center"/>
            <w:hideMark/>
          </w:tcPr>
          <w:p w14:paraId="39D1E27D" w14:textId="77777777" w:rsidR="002C3A6F" w:rsidRDefault="002C3A6F" w:rsidP="002C3A6F">
            <w:pPr>
              <w:jc w:val="center"/>
              <w:rPr>
                <w:color w:val="000000"/>
                <w:sz w:val="20"/>
                <w:szCs w:val="20"/>
              </w:rPr>
            </w:pPr>
            <w:r>
              <w:rPr>
                <w:color w:val="000000"/>
                <w:sz w:val="20"/>
                <w:szCs w:val="20"/>
              </w:rPr>
              <w:t>685,2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3EAB5FE"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5</w:t>
            </w:r>
          </w:p>
        </w:tc>
      </w:tr>
      <w:tr w:rsidR="002C3A6F" w14:paraId="6669C57A" w14:textId="77777777" w:rsidTr="002C3A6F">
        <w:trPr>
          <w:trHeight w:val="340"/>
        </w:trPr>
        <w:tc>
          <w:tcPr>
            <w:tcW w:w="486" w:type="dxa"/>
            <w:shd w:val="clear" w:color="auto" w:fill="auto"/>
            <w:noWrap/>
            <w:vAlign w:val="center"/>
            <w:hideMark/>
          </w:tcPr>
          <w:p w14:paraId="31FBA049" w14:textId="77777777" w:rsidR="002C3A6F" w:rsidRDefault="002C3A6F" w:rsidP="002C3A6F">
            <w:pPr>
              <w:jc w:val="center"/>
              <w:rPr>
                <w:color w:val="000000"/>
                <w:sz w:val="20"/>
                <w:szCs w:val="20"/>
              </w:rPr>
            </w:pPr>
            <w:r>
              <w:rPr>
                <w:color w:val="000000"/>
                <w:sz w:val="20"/>
                <w:szCs w:val="20"/>
              </w:rPr>
              <w:t>8</w:t>
            </w:r>
          </w:p>
        </w:tc>
        <w:tc>
          <w:tcPr>
            <w:tcW w:w="568" w:type="dxa"/>
            <w:shd w:val="clear" w:color="auto" w:fill="auto"/>
            <w:vAlign w:val="center"/>
            <w:hideMark/>
          </w:tcPr>
          <w:p w14:paraId="1D40DA1A" w14:textId="77777777" w:rsidR="002C3A6F" w:rsidRDefault="002C3A6F" w:rsidP="002C3A6F">
            <w:pPr>
              <w:jc w:val="center"/>
              <w:rPr>
                <w:color w:val="000000"/>
                <w:sz w:val="20"/>
                <w:szCs w:val="20"/>
              </w:rPr>
            </w:pPr>
            <w:r>
              <w:rPr>
                <w:color w:val="000000"/>
                <w:sz w:val="20"/>
                <w:szCs w:val="20"/>
              </w:rPr>
              <w:t>8</w:t>
            </w:r>
          </w:p>
        </w:tc>
        <w:tc>
          <w:tcPr>
            <w:tcW w:w="2769" w:type="dxa"/>
            <w:shd w:val="clear" w:color="auto" w:fill="auto"/>
            <w:vAlign w:val="center"/>
            <w:hideMark/>
          </w:tcPr>
          <w:p w14:paraId="5BFBD928"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7C6B8D5" w14:textId="77777777" w:rsidR="002C3A6F" w:rsidRDefault="002C3A6F" w:rsidP="002C3A6F">
            <w:pPr>
              <w:jc w:val="center"/>
              <w:rPr>
                <w:color w:val="000000"/>
                <w:sz w:val="20"/>
                <w:szCs w:val="20"/>
              </w:rPr>
            </w:pPr>
            <w:r w:rsidRPr="00A81529">
              <w:rPr>
                <w:sz w:val="20"/>
                <w:szCs w:val="20"/>
              </w:rPr>
              <w:t>Котельная № 8</w:t>
            </w:r>
          </w:p>
        </w:tc>
        <w:tc>
          <w:tcPr>
            <w:tcW w:w="1701" w:type="dxa"/>
            <w:shd w:val="clear" w:color="auto" w:fill="auto"/>
            <w:noWrap/>
            <w:vAlign w:val="center"/>
            <w:hideMark/>
          </w:tcPr>
          <w:p w14:paraId="4DADB365" w14:textId="77777777" w:rsidR="002C3A6F" w:rsidRDefault="002C3A6F" w:rsidP="002C3A6F">
            <w:pPr>
              <w:jc w:val="center"/>
              <w:rPr>
                <w:color w:val="000000"/>
                <w:sz w:val="20"/>
                <w:szCs w:val="20"/>
              </w:rPr>
            </w:pPr>
            <w:r>
              <w:rPr>
                <w:color w:val="000000"/>
                <w:sz w:val="20"/>
                <w:szCs w:val="20"/>
              </w:rPr>
              <w:t>230,7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BC818BD"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3</w:t>
            </w:r>
          </w:p>
        </w:tc>
      </w:tr>
      <w:tr w:rsidR="002C3A6F" w14:paraId="3F50D3DD" w14:textId="77777777" w:rsidTr="002C3A6F">
        <w:trPr>
          <w:trHeight w:val="340"/>
        </w:trPr>
        <w:tc>
          <w:tcPr>
            <w:tcW w:w="486" w:type="dxa"/>
            <w:shd w:val="clear" w:color="auto" w:fill="auto"/>
            <w:noWrap/>
            <w:vAlign w:val="center"/>
            <w:hideMark/>
          </w:tcPr>
          <w:p w14:paraId="02C9C9B8" w14:textId="77777777" w:rsidR="002C3A6F" w:rsidRDefault="002C3A6F" w:rsidP="002C3A6F">
            <w:pPr>
              <w:jc w:val="center"/>
              <w:rPr>
                <w:color w:val="000000"/>
                <w:sz w:val="20"/>
                <w:szCs w:val="20"/>
              </w:rPr>
            </w:pPr>
            <w:r>
              <w:rPr>
                <w:color w:val="000000"/>
                <w:sz w:val="20"/>
                <w:szCs w:val="20"/>
              </w:rPr>
              <w:t>9</w:t>
            </w:r>
          </w:p>
        </w:tc>
        <w:tc>
          <w:tcPr>
            <w:tcW w:w="568" w:type="dxa"/>
            <w:shd w:val="clear" w:color="auto" w:fill="auto"/>
            <w:vAlign w:val="center"/>
            <w:hideMark/>
          </w:tcPr>
          <w:p w14:paraId="124C36A4" w14:textId="77777777" w:rsidR="002C3A6F" w:rsidRDefault="002C3A6F" w:rsidP="002C3A6F">
            <w:pPr>
              <w:jc w:val="center"/>
              <w:rPr>
                <w:color w:val="000000"/>
                <w:sz w:val="20"/>
                <w:szCs w:val="20"/>
              </w:rPr>
            </w:pPr>
            <w:r>
              <w:rPr>
                <w:color w:val="000000"/>
                <w:sz w:val="20"/>
                <w:szCs w:val="20"/>
              </w:rPr>
              <w:t>9</w:t>
            </w:r>
          </w:p>
        </w:tc>
        <w:tc>
          <w:tcPr>
            <w:tcW w:w="2769" w:type="dxa"/>
            <w:shd w:val="clear" w:color="auto" w:fill="auto"/>
            <w:vAlign w:val="center"/>
            <w:hideMark/>
          </w:tcPr>
          <w:p w14:paraId="10D8FE29"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F9B276F" w14:textId="77777777" w:rsidR="002C3A6F" w:rsidRDefault="002C3A6F" w:rsidP="002C3A6F">
            <w:pPr>
              <w:jc w:val="center"/>
              <w:rPr>
                <w:color w:val="000000"/>
                <w:sz w:val="20"/>
                <w:szCs w:val="20"/>
              </w:rPr>
            </w:pPr>
            <w:r w:rsidRPr="00A81529">
              <w:rPr>
                <w:sz w:val="20"/>
                <w:szCs w:val="20"/>
              </w:rPr>
              <w:t>Котельная №9</w:t>
            </w:r>
          </w:p>
        </w:tc>
        <w:tc>
          <w:tcPr>
            <w:tcW w:w="1701" w:type="dxa"/>
            <w:shd w:val="clear" w:color="auto" w:fill="auto"/>
            <w:noWrap/>
            <w:vAlign w:val="center"/>
            <w:hideMark/>
          </w:tcPr>
          <w:p w14:paraId="2E44C489" w14:textId="77777777" w:rsidR="002C3A6F" w:rsidRDefault="002C3A6F" w:rsidP="002C3A6F">
            <w:pPr>
              <w:jc w:val="center"/>
              <w:rPr>
                <w:color w:val="000000"/>
                <w:sz w:val="20"/>
                <w:szCs w:val="20"/>
              </w:rPr>
            </w:pPr>
            <w:r>
              <w:rPr>
                <w:color w:val="000000"/>
                <w:sz w:val="20"/>
                <w:szCs w:val="20"/>
              </w:rPr>
              <w:t>21,5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F349550" w14:textId="77777777" w:rsidR="002C3A6F" w:rsidRPr="00240F3A" w:rsidRDefault="002C3A6F" w:rsidP="002C3A6F">
            <w:pPr>
              <w:jc w:val="center"/>
              <w:rPr>
                <w:color w:val="000000"/>
                <w:sz w:val="20"/>
                <w:szCs w:val="20"/>
              </w:rPr>
            </w:pPr>
            <w:r w:rsidRPr="00240F3A">
              <w:rPr>
                <w:color w:val="000000"/>
                <w:sz w:val="20"/>
                <w:szCs w:val="20"/>
              </w:rPr>
              <w:t>2</w:t>
            </w:r>
            <w:r>
              <w:rPr>
                <w:color w:val="000000"/>
                <w:sz w:val="20"/>
                <w:szCs w:val="20"/>
              </w:rPr>
              <w:t>5</w:t>
            </w:r>
          </w:p>
        </w:tc>
      </w:tr>
      <w:tr w:rsidR="002C3A6F" w14:paraId="7220E457" w14:textId="77777777" w:rsidTr="002C3A6F">
        <w:trPr>
          <w:trHeight w:val="340"/>
        </w:trPr>
        <w:tc>
          <w:tcPr>
            <w:tcW w:w="486" w:type="dxa"/>
            <w:shd w:val="clear" w:color="auto" w:fill="auto"/>
            <w:noWrap/>
            <w:vAlign w:val="center"/>
            <w:hideMark/>
          </w:tcPr>
          <w:p w14:paraId="1ADC88CC" w14:textId="77777777" w:rsidR="002C3A6F" w:rsidRDefault="002C3A6F" w:rsidP="002C3A6F">
            <w:pPr>
              <w:jc w:val="center"/>
              <w:rPr>
                <w:color w:val="000000"/>
                <w:sz w:val="20"/>
                <w:szCs w:val="20"/>
              </w:rPr>
            </w:pPr>
            <w:r>
              <w:rPr>
                <w:color w:val="000000"/>
                <w:sz w:val="20"/>
                <w:szCs w:val="20"/>
              </w:rPr>
              <w:t>10</w:t>
            </w:r>
          </w:p>
        </w:tc>
        <w:tc>
          <w:tcPr>
            <w:tcW w:w="568" w:type="dxa"/>
            <w:shd w:val="clear" w:color="auto" w:fill="auto"/>
            <w:vAlign w:val="center"/>
            <w:hideMark/>
          </w:tcPr>
          <w:p w14:paraId="1978C6D7" w14:textId="77777777" w:rsidR="002C3A6F" w:rsidRDefault="002C3A6F" w:rsidP="002C3A6F">
            <w:pPr>
              <w:jc w:val="center"/>
              <w:rPr>
                <w:color w:val="000000"/>
                <w:sz w:val="20"/>
                <w:szCs w:val="20"/>
              </w:rPr>
            </w:pPr>
            <w:r>
              <w:rPr>
                <w:color w:val="000000"/>
                <w:sz w:val="20"/>
                <w:szCs w:val="20"/>
              </w:rPr>
              <w:t>10</w:t>
            </w:r>
          </w:p>
        </w:tc>
        <w:tc>
          <w:tcPr>
            <w:tcW w:w="2769" w:type="dxa"/>
            <w:shd w:val="clear" w:color="auto" w:fill="auto"/>
            <w:vAlign w:val="center"/>
            <w:hideMark/>
          </w:tcPr>
          <w:p w14:paraId="4970D995"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957FACE" w14:textId="77777777" w:rsidR="002C3A6F" w:rsidRDefault="002C3A6F" w:rsidP="002C3A6F">
            <w:pPr>
              <w:jc w:val="center"/>
              <w:rPr>
                <w:color w:val="000000"/>
                <w:sz w:val="20"/>
                <w:szCs w:val="20"/>
              </w:rPr>
            </w:pPr>
            <w:r w:rsidRPr="00A81529">
              <w:rPr>
                <w:sz w:val="20"/>
                <w:szCs w:val="20"/>
              </w:rPr>
              <w:t>Котельная №10</w:t>
            </w:r>
          </w:p>
        </w:tc>
        <w:tc>
          <w:tcPr>
            <w:tcW w:w="1701" w:type="dxa"/>
            <w:shd w:val="clear" w:color="auto" w:fill="auto"/>
            <w:noWrap/>
            <w:vAlign w:val="center"/>
            <w:hideMark/>
          </w:tcPr>
          <w:p w14:paraId="0F3D63DE" w14:textId="77777777" w:rsidR="002C3A6F" w:rsidRDefault="002C3A6F" w:rsidP="002C3A6F">
            <w:pPr>
              <w:jc w:val="center"/>
              <w:rPr>
                <w:color w:val="000000"/>
                <w:sz w:val="20"/>
                <w:szCs w:val="20"/>
              </w:rPr>
            </w:pPr>
            <w:r>
              <w:rPr>
                <w:color w:val="000000"/>
                <w:sz w:val="20"/>
                <w:szCs w:val="20"/>
              </w:rPr>
              <w:t>48,9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12CE383" w14:textId="77777777" w:rsidR="002C3A6F" w:rsidRPr="00240F3A" w:rsidRDefault="002C3A6F" w:rsidP="002C3A6F">
            <w:pPr>
              <w:jc w:val="center"/>
              <w:rPr>
                <w:color w:val="000000"/>
                <w:sz w:val="20"/>
                <w:szCs w:val="20"/>
              </w:rPr>
            </w:pPr>
            <w:r w:rsidRPr="00240F3A">
              <w:rPr>
                <w:color w:val="000000"/>
                <w:sz w:val="20"/>
                <w:szCs w:val="20"/>
              </w:rPr>
              <w:t>2</w:t>
            </w:r>
            <w:r>
              <w:rPr>
                <w:color w:val="000000"/>
                <w:sz w:val="20"/>
                <w:szCs w:val="20"/>
              </w:rPr>
              <w:t>3</w:t>
            </w:r>
          </w:p>
        </w:tc>
      </w:tr>
      <w:tr w:rsidR="002C3A6F" w14:paraId="2E5E6212" w14:textId="77777777" w:rsidTr="002C3A6F">
        <w:trPr>
          <w:trHeight w:val="340"/>
        </w:trPr>
        <w:tc>
          <w:tcPr>
            <w:tcW w:w="486" w:type="dxa"/>
            <w:shd w:val="clear" w:color="auto" w:fill="auto"/>
            <w:noWrap/>
            <w:vAlign w:val="center"/>
            <w:hideMark/>
          </w:tcPr>
          <w:p w14:paraId="72E4CFF1" w14:textId="77777777" w:rsidR="002C3A6F" w:rsidRDefault="002C3A6F" w:rsidP="002C3A6F">
            <w:pPr>
              <w:jc w:val="center"/>
              <w:rPr>
                <w:color w:val="000000"/>
                <w:sz w:val="20"/>
                <w:szCs w:val="20"/>
              </w:rPr>
            </w:pPr>
            <w:r>
              <w:rPr>
                <w:color w:val="000000"/>
                <w:sz w:val="20"/>
                <w:szCs w:val="20"/>
              </w:rPr>
              <w:t>11</w:t>
            </w:r>
          </w:p>
        </w:tc>
        <w:tc>
          <w:tcPr>
            <w:tcW w:w="568" w:type="dxa"/>
            <w:shd w:val="clear" w:color="auto" w:fill="auto"/>
            <w:vAlign w:val="center"/>
            <w:hideMark/>
          </w:tcPr>
          <w:p w14:paraId="4F0A57F2" w14:textId="77777777" w:rsidR="002C3A6F" w:rsidRDefault="002C3A6F" w:rsidP="002C3A6F">
            <w:pPr>
              <w:jc w:val="center"/>
              <w:rPr>
                <w:color w:val="000000"/>
                <w:sz w:val="20"/>
                <w:szCs w:val="20"/>
              </w:rPr>
            </w:pPr>
            <w:r>
              <w:rPr>
                <w:color w:val="000000"/>
                <w:sz w:val="20"/>
                <w:szCs w:val="20"/>
              </w:rPr>
              <w:t>11</w:t>
            </w:r>
          </w:p>
        </w:tc>
        <w:tc>
          <w:tcPr>
            <w:tcW w:w="2769" w:type="dxa"/>
            <w:shd w:val="clear" w:color="auto" w:fill="auto"/>
            <w:vAlign w:val="center"/>
            <w:hideMark/>
          </w:tcPr>
          <w:p w14:paraId="5ADCC172"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1F606C8" w14:textId="77777777" w:rsidR="002C3A6F" w:rsidRDefault="002C3A6F" w:rsidP="002C3A6F">
            <w:pPr>
              <w:jc w:val="center"/>
              <w:rPr>
                <w:color w:val="000000"/>
                <w:sz w:val="20"/>
                <w:szCs w:val="20"/>
              </w:rPr>
            </w:pPr>
            <w:r w:rsidRPr="00A81529">
              <w:rPr>
                <w:sz w:val="20"/>
                <w:szCs w:val="20"/>
              </w:rPr>
              <w:t>Котельная №11</w:t>
            </w:r>
          </w:p>
        </w:tc>
        <w:tc>
          <w:tcPr>
            <w:tcW w:w="1701" w:type="dxa"/>
            <w:shd w:val="clear" w:color="auto" w:fill="auto"/>
            <w:noWrap/>
            <w:vAlign w:val="center"/>
            <w:hideMark/>
          </w:tcPr>
          <w:p w14:paraId="366F14BA" w14:textId="77777777" w:rsidR="002C3A6F" w:rsidRDefault="002C3A6F" w:rsidP="002C3A6F">
            <w:pPr>
              <w:jc w:val="center"/>
              <w:rPr>
                <w:color w:val="000000"/>
                <w:sz w:val="20"/>
                <w:szCs w:val="20"/>
              </w:rPr>
            </w:pPr>
            <w:r>
              <w:rPr>
                <w:color w:val="000000"/>
                <w:sz w:val="20"/>
                <w:szCs w:val="20"/>
              </w:rPr>
              <w:t>756,6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E7AF6E4"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3</w:t>
            </w:r>
          </w:p>
        </w:tc>
      </w:tr>
      <w:tr w:rsidR="002C3A6F" w14:paraId="3210CA9F" w14:textId="77777777" w:rsidTr="002C3A6F">
        <w:trPr>
          <w:trHeight w:val="340"/>
        </w:trPr>
        <w:tc>
          <w:tcPr>
            <w:tcW w:w="486" w:type="dxa"/>
            <w:shd w:val="clear" w:color="auto" w:fill="auto"/>
            <w:noWrap/>
            <w:vAlign w:val="center"/>
            <w:hideMark/>
          </w:tcPr>
          <w:p w14:paraId="75E50CD3" w14:textId="77777777" w:rsidR="002C3A6F" w:rsidRDefault="002C3A6F" w:rsidP="002C3A6F">
            <w:pPr>
              <w:jc w:val="center"/>
              <w:rPr>
                <w:color w:val="000000"/>
                <w:sz w:val="20"/>
                <w:szCs w:val="20"/>
              </w:rPr>
            </w:pPr>
            <w:r>
              <w:rPr>
                <w:color w:val="000000"/>
                <w:sz w:val="20"/>
                <w:szCs w:val="20"/>
              </w:rPr>
              <w:t>12</w:t>
            </w:r>
          </w:p>
        </w:tc>
        <w:tc>
          <w:tcPr>
            <w:tcW w:w="568" w:type="dxa"/>
            <w:shd w:val="clear" w:color="auto" w:fill="auto"/>
            <w:vAlign w:val="center"/>
            <w:hideMark/>
          </w:tcPr>
          <w:p w14:paraId="6F29F502" w14:textId="77777777" w:rsidR="002C3A6F" w:rsidRDefault="002C3A6F" w:rsidP="002C3A6F">
            <w:pPr>
              <w:jc w:val="center"/>
              <w:rPr>
                <w:color w:val="000000"/>
                <w:sz w:val="20"/>
                <w:szCs w:val="20"/>
              </w:rPr>
            </w:pPr>
            <w:r>
              <w:rPr>
                <w:color w:val="000000"/>
                <w:sz w:val="20"/>
                <w:szCs w:val="20"/>
              </w:rPr>
              <w:t>12</w:t>
            </w:r>
          </w:p>
        </w:tc>
        <w:tc>
          <w:tcPr>
            <w:tcW w:w="2769" w:type="dxa"/>
            <w:shd w:val="clear" w:color="auto" w:fill="auto"/>
            <w:vAlign w:val="center"/>
            <w:hideMark/>
          </w:tcPr>
          <w:p w14:paraId="37A93F65"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72F1CE4B" w14:textId="77777777" w:rsidR="002C3A6F" w:rsidRDefault="002C3A6F" w:rsidP="002C3A6F">
            <w:pPr>
              <w:jc w:val="center"/>
              <w:rPr>
                <w:color w:val="000000"/>
                <w:sz w:val="20"/>
                <w:szCs w:val="20"/>
              </w:rPr>
            </w:pPr>
            <w:r w:rsidRPr="00A81529">
              <w:rPr>
                <w:sz w:val="20"/>
                <w:szCs w:val="20"/>
              </w:rPr>
              <w:t>Котельная №12</w:t>
            </w:r>
          </w:p>
        </w:tc>
        <w:tc>
          <w:tcPr>
            <w:tcW w:w="1701" w:type="dxa"/>
            <w:shd w:val="clear" w:color="auto" w:fill="auto"/>
            <w:noWrap/>
            <w:vAlign w:val="center"/>
            <w:hideMark/>
          </w:tcPr>
          <w:p w14:paraId="418413D3" w14:textId="77777777" w:rsidR="002C3A6F" w:rsidRDefault="002C3A6F" w:rsidP="002C3A6F">
            <w:pPr>
              <w:jc w:val="center"/>
              <w:rPr>
                <w:color w:val="000000"/>
                <w:sz w:val="20"/>
                <w:szCs w:val="20"/>
              </w:rPr>
            </w:pPr>
            <w:r>
              <w:rPr>
                <w:color w:val="000000"/>
                <w:sz w:val="20"/>
                <w:szCs w:val="20"/>
              </w:rPr>
              <w:t>267,2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2F953CE"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4</w:t>
            </w:r>
          </w:p>
        </w:tc>
      </w:tr>
      <w:tr w:rsidR="002C3A6F" w14:paraId="2446567C" w14:textId="77777777" w:rsidTr="002C3A6F">
        <w:trPr>
          <w:trHeight w:val="340"/>
        </w:trPr>
        <w:tc>
          <w:tcPr>
            <w:tcW w:w="486" w:type="dxa"/>
            <w:shd w:val="clear" w:color="auto" w:fill="auto"/>
            <w:noWrap/>
            <w:vAlign w:val="center"/>
            <w:hideMark/>
          </w:tcPr>
          <w:p w14:paraId="493A05DD" w14:textId="77777777" w:rsidR="002C3A6F" w:rsidRDefault="002C3A6F" w:rsidP="002C3A6F">
            <w:pPr>
              <w:jc w:val="center"/>
              <w:rPr>
                <w:color w:val="000000"/>
                <w:sz w:val="20"/>
                <w:szCs w:val="20"/>
              </w:rPr>
            </w:pPr>
            <w:r>
              <w:rPr>
                <w:color w:val="000000"/>
                <w:sz w:val="20"/>
                <w:szCs w:val="20"/>
              </w:rPr>
              <w:t>13</w:t>
            </w:r>
          </w:p>
        </w:tc>
        <w:tc>
          <w:tcPr>
            <w:tcW w:w="568" w:type="dxa"/>
            <w:shd w:val="clear" w:color="auto" w:fill="auto"/>
            <w:vAlign w:val="center"/>
            <w:hideMark/>
          </w:tcPr>
          <w:p w14:paraId="51FFC06F" w14:textId="77777777" w:rsidR="002C3A6F" w:rsidRDefault="002C3A6F" w:rsidP="002C3A6F">
            <w:pPr>
              <w:jc w:val="center"/>
              <w:rPr>
                <w:color w:val="000000"/>
                <w:sz w:val="20"/>
                <w:szCs w:val="20"/>
              </w:rPr>
            </w:pPr>
            <w:r>
              <w:rPr>
                <w:color w:val="000000"/>
                <w:sz w:val="20"/>
                <w:szCs w:val="20"/>
              </w:rPr>
              <w:t>13</w:t>
            </w:r>
          </w:p>
        </w:tc>
        <w:tc>
          <w:tcPr>
            <w:tcW w:w="2769" w:type="dxa"/>
            <w:shd w:val="clear" w:color="auto" w:fill="auto"/>
            <w:vAlign w:val="center"/>
            <w:hideMark/>
          </w:tcPr>
          <w:p w14:paraId="5B86314C"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461E1BAF" w14:textId="77777777" w:rsidR="002C3A6F" w:rsidRDefault="002C3A6F" w:rsidP="002C3A6F">
            <w:pPr>
              <w:jc w:val="center"/>
              <w:rPr>
                <w:color w:val="000000"/>
                <w:sz w:val="20"/>
                <w:szCs w:val="20"/>
              </w:rPr>
            </w:pPr>
            <w:r w:rsidRPr="00A81529">
              <w:rPr>
                <w:sz w:val="20"/>
                <w:szCs w:val="20"/>
              </w:rPr>
              <w:t>Котельная №13</w:t>
            </w:r>
          </w:p>
        </w:tc>
        <w:tc>
          <w:tcPr>
            <w:tcW w:w="1701" w:type="dxa"/>
            <w:shd w:val="clear" w:color="auto" w:fill="auto"/>
            <w:noWrap/>
            <w:vAlign w:val="center"/>
            <w:hideMark/>
          </w:tcPr>
          <w:p w14:paraId="0C18D1B5" w14:textId="77777777" w:rsidR="002C3A6F" w:rsidRDefault="002C3A6F" w:rsidP="002C3A6F">
            <w:pPr>
              <w:jc w:val="center"/>
              <w:rPr>
                <w:color w:val="000000"/>
                <w:sz w:val="20"/>
                <w:szCs w:val="20"/>
              </w:rPr>
            </w:pPr>
            <w:r>
              <w:rPr>
                <w:color w:val="000000"/>
                <w:sz w:val="20"/>
                <w:szCs w:val="20"/>
              </w:rPr>
              <w:t>252,2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F31CB05"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3</w:t>
            </w:r>
          </w:p>
        </w:tc>
      </w:tr>
      <w:tr w:rsidR="002C3A6F" w14:paraId="444D944A" w14:textId="77777777" w:rsidTr="002C3A6F">
        <w:trPr>
          <w:trHeight w:val="340"/>
        </w:trPr>
        <w:tc>
          <w:tcPr>
            <w:tcW w:w="486" w:type="dxa"/>
            <w:shd w:val="clear" w:color="auto" w:fill="auto"/>
            <w:noWrap/>
            <w:vAlign w:val="center"/>
            <w:hideMark/>
          </w:tcPr>
          <w:p w14:paraId="39709A74" w14:textId="77777777" w:rsidR="002C3A6F" w:rsidRDefault="002C3A6F" w:rsidP="002C3A6F">
            <w:pPr>
              <w:jc w:val="center"/>
              <w:rPr>
                <w:color w:val="000000"/>
                <w:sz w:val="20"/>
                <w:szCs w:val="20"/>
              </w:rPr>
            </w:pPr>
            <w:r>
              <w:rPr>
                <w:color w:val="000000"/>
                <w:sz w:val="20"/>
                <w:szCs w:val="20"/>
              </w:rPr>
              <w:t>14</w:t>
            </w:r>
          </w:p>
        </w:tc>
        <w:tc>
          <w:tcPr>
            <w:tcW w:w="568" w:type="dxa"/>
            <w:shd w:val="clear" w:color="auto" w:fill="auto"/>
            <w:vAlign w:val="center"/>
            <w:hideMark/>
          </w:tcPr>
          <w:p w14:paraId="2FE231F4" w14:textId="77777777" w:rsidR="002C3A6F" w:rsidRDefault="002C3A6F" w:rsidP="002C3A6F">
            <w:pPr>
              <w:jc w:val="center"/>
              <w:rPr>
                <w:color w:val="000000"/>
                <w:sz w:val="20"/>
                <w:szCs w:val="20"/>
              </w:rPr>
            </w:pPr>
            <w:r>
              <w:rPr>
                <w:color w:val="000000"/>
                <w:sz w:val="20"/>
                <w:szCs w:val="20"/>
              </w:rPr>
              <w:t>14</w:t>
            </w:r>
          </w:p>
        </w:tc>
        <w:tc>
          <w:tcPr>
            <w:tcW w:w="2769" w:type="dxa"/>
            <w:shd w:val="clear" w:color="auto" w:fill="auto"/>
            <w:vAlign w:val="center"/>
            <w:hideMark/>
          </w:tcPr>
          <w:p w14:paraId="13A32101"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7435E226" w14:textId="77777777" w:rsidR="002C3A6F" w:rsidRDefault="002C3A6F" w:rsidP="002C3A6F">
            <w:pPr>
              <w:jc w:val="center"/>
              <w:rPr>
                <w:color w:val="000000"/>
                <w:sz w:val="20"/>
                <w:szCs w:val="20"/>
              </w:rPr>
            </w:pPr>
            <w:r w:rsidRPr="00A81529">
              <w:rPr>
                <w:sz w:val="20"/>
                <w:szCs w:val="20"/>
              </w:rPr>
              <w:t>Котельная №14</w:t>
            </w:r>
          </w:p>
        </w:tc>
        <w:tc>
          <w:tcPr>
            <w:tcW w:w="1701" w:type="dxa"/>
            <w:shd w:val="clear" w:color="auto" w:fill="auto"/>
            <w:noWrap/>
            <w:vAlign w:val="center"/>
            <w:hideMark/>
          </w:tcPr>
          <w:p w14:paraId="5231D440" w14:textId="77777777" w:rsidR="002C3A6F" w:rsidRDefault="002C3A6F" w:rsidP="002C3A6F">
            <w:pPr>
              <w:jc w:val="center"/>
              <w:rPr>
                <w:color w:val="000000"/>
                <w:sz w:val="20"/>
                <w:szCs w:val="20"/>
              </w:rPr>
            </w:pPr>
            <w:r>
              <w:rPr>
                <w:color w:val="000000"/>
                <w:sz w:val="20"/>
                <w:szCs w:val="20"/>
              </w:rPr>
              <w:t>476,2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CA86C3F" w14:textId="77777777" w:rsidR="002C3A6F" w:rsidRPr="00240F3A" w:rsidRDefault="002C3A6F" w:rsidP="002C3A6F">
            <w:pPr>
              <w:jc w:val="center"/>
              <w:rPr>
                <w:color w:val="000000"/>
                <w:sz w:val="20"/>
                <w:szCs w:val="20"/>
              </w:rPr>
            </w:pPr>
            <w:r>
              <w:rPr>
                <w:color w:val="000000"/>
                <w:sz w:val="20"/>
                <w:szCs w:val="20"/>
              </w:rPr>
              <w:t>30</w:t>
            </w:r>
          </w:p>
        </w:tc>
      </w:tr>
      <w:tr w:rsidR="002C3A6F" w14:paraId="2736927C" w14:textId="77777777" w:rsidTr="002C3A6F">
        <w:trPr>
          <w:trHeight w:val="340"/>
        </w:trPr>
        <w:tc>
          <w:tcPr>
            <w:tcW w:w="486" w:type="dxa"/>
            <w:shd w:val="clear" w:color="auto" w:fill="auto"/>
            <w:noWrap/>
            <w:vAlign w:val="center"/>
            <w:hideMark/>
          </w:tcPr>
          <w:p w14:paraId="6F3EA7D5" w14:textId="77777777" w:rsidR="002C3A6F" w:rsidRDefault="002C3A6F" w:rsidP="002C3A6F">
            <w:pPr>
              <w:jc w:val="center"/>
              <w:rPr>
                <w:color w:val="000000"/>
                <w:sz w:val="20"/>
                <w:szCs w:val="20"/>
              </w:rPr>
            </w:pPr>
            <w:r>
              <w:rPr>
                <w:color w:val="000000"/>
                <w:sz w:val="20"/>
                <w:szCs w:val="20"/>
              </w:rPr>
              <w:t>15</w:t>
            </w:r>
          </w:p>
        </w:tc>
        <w:tc>
          <w:tcPr>
            <w:tcW w:w="568" w:type="dxa"/>
            <w:shd w:val="clear" w:color="auto" w:fill="auto"/>
            <w:vAlign w:val="center"/>
            <w:hideMark/>
          </w:tcPr>
          <w:p w14:paraId="51B9851F" w14:textId="77777777" w:rsidR="002C3A6F" w:rsidRDefault="002C3A6F" w:rsidP="002C3A6F">
            <w:pPr>
              <w:jc w:val="center"/>
              <w:rPr>
                <w:color w:val="000000"/>
                <w:sz w:val="20"/>
                <w:szCs w:val="20"/>
              </w:rPr>
            </w:pPr>
            <w:r>
              <w:rPr>
                <w:color w:val="000000"/>
                <w:sz w:val="20"/>
                <w:szCs w:val="20"/>
              </w:rPr>
              <w:t>15</w:t>
            </w:r>
          </w:p>
        </w:tc>
        <w:tc>
          <w:tcPr>
            <w:tcW w:w="2769" w:type="dxa"/>
            <w:shd w:val="clear" w:color="auto" w:fill="auto"/>
            <w:vAlign w:val="center"/>
            <w:hideMark/>
          </w:tcPr>
          <w:p w14:paraId="5534E215"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8D22814" w14:textId="77777777" w:rsidR="002C3A6F" w:rsidRDefault="002C3A6F" w:rsidP="002C3A6F">
            <w:pPr>
              <w:jc w:val="center"/>
              <w:rPr>
                <w:color w:val="000000"/>
                <w:sz w:val="20"/>
                <w:szCs w:val="20"/>
              </w:rPr>
            </w:pPr>
            <w:r w:rsidRPr="00A81529">
              <w:rPr>
                <w:sz w:val="20"/>
                <w:szCs w:val="20"/>
              </w:rPr>
              <w:t>Котельная №15</w:t>
            </w:r>
          </w:p>
        </w:tc>
        <w:tc>
          <w:tcPr>
            <w:tcW w:w="1701" w:type="dxa"/>
            <w:shd w:val="clear" w:color="auto" w:fill="auto"/>
            <w:noWrap/>
            <w:vAlign w:val="center"/>
            <w:hideMark/>
          </w:tcPr>
          <w:p w14:paraId="6158690C" w14:textId="77777777" w:rsidR="002C3A6F" w:rsidRDefault="002C3A6F" w:rsidP="002C3A6F">
            <w:pPr>
              <w:jc w:val="center"/>
              <w:rPr>
                <w:color w:val="000000"/>
                <w:sz w:val="20"/>
                <w:szCs w:val="20"/>
              </w:rPr>
            </w:pPr>
            <w:r>
              <w:rPr>
                <w:color w:val="000000"/>
                <w:sz w:val="20"/>
                <w:szCs w:val="20"/>
              </w:rPr>
              <w:t>343,5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7C2CCC6"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1</w:t>
            </w:r>
          </w:p>
        </w:tc>
      </w:tr>
      <w:tr w:rsidR="002C3A6F" w14:paraId="12FA48C6" w14:textId="77777777" w:rsidTr="002C3A6F">
        <w:trPr>
          <w:trHeight w:val="340"/>
        </w:trPr>
        <w:tc>
          <w:tcPr>
            <w:tcW w:w="486" w:type="dxa"/>
            <w:shd w:val="clear" w:color="auto" w:fill="auto"/>
            <w:noWrap/>
            <w:vAlign w:val="center"/>
            <w:hideMark/>
          </w:tcPr>
          <w:p w14:paraId="739E6E9E" w14:textId="77777777" w:rsidR="002C3A6F" w:rsidRDefault="002C3A6F" w:rsidP="002C3A6F">
            <w:pPr>
              <w:jc w:val="center"/>
              <w:rPr>
                <w:color w:val="000000"/>
                <w:sz w:val="20"/>
                <w:szCs w:val="20"/>
              </w:rPr>
            </w:pPr>
            <w:r>
              <w:rPr>
                <w:color w:val="000000"/>
                <w:sz w:val="20"/>
                <w:szCs w:val="20"/>
              </w:rPr>
              <w:t>16</w:t>
            </w:r>
          </w:p>
        </w:tc>
        <w:tc>
          <w:tcPr>
            <w:tcW w:w="568" w:type="dxa"/>
            <w:shd w:val="clear" w:color="auto" w:fill="auto"/>
            <w:vAlign w:val="center"/>
            <w:hideMark/>
          </w:tcPr>
          <w:p w14:paraId="20069FDB" w14:textId="77777777" w:rsidR="002C3A6F" w:rsidRDefault="002C3A6F" w:rsidP="002C3A6F">
            <w:pPr>
              <w:jc w:val="center"/>
              <w:rPr>
                <w:color w:val="000000"/>
                <w:sz w:val="20"/>
                <w:szCs w:val="20"/>
              </w:rPr>
            </w:pPr>
            <w:r>
              <w:rPr>
                <w:color w:val="000000"/>
                <w:sz w:val="20"/>
                <w:szCs w:val="20"/>
              </w:rPr>
              <w:t>16</w:t>
            </w:r>
          </w:p>
        </w:tc>
        <w:tc>
          <w:tcPr>
            <w:tcW w:w="2769" w:type="dxa"/>
            <w:shd w:val="clear" w:color="auto" w:fill="auto"/>
            <w:vAlign w:val="center"/>
            <w:hideMark/>
          </w:tcPr>
          <w:p w14:paraId="392F6329"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9FBE420" w14:textId="77777777" w:rsidR="002C3A6F" w:rsidRDefault="002C3A6F" w:rsidP="002C3A6F">
            <w:pPr>
              <w:jc w:val="center"/>
              <w:rPr>
                <w:color w:val="000000"/>
                <w:sz w:val="20"/>
                <w:szCs w:val="20"/>
              </w:rPr>
            </w:pPr>
            <w:r w:rsidRPr="00A81529">
              <w:rPr>
                <w:sz w:val="20"/>
                <w:szCs w:val="20"/>
              </w:rPr>
              <w:t>Котельная №16</w:t>
            </w:r>
          </w:p>
        </w:tc>
        <w:tc>
          <w:tcPr>
            <w:tcW w:w="1701" w:type="dxa"/>
            <w:shd w:val="clear" w:color="auto" w:fill="auto"/>
            <w:noWrap/>
            <w:vAlign w:val="center"/>
            <w:hideMark/>
          </w:tcPr>
          <w:p w14:paraId="7F6B7D5B" w14:textId="77777777" w:rsidR="002C3A6F" w:rsidRDefault="002C3A6F" w:rsidP="002C3A6F">
            <w:pPr>
              <w:jc w:val="center"/>
              <w:rPr>
                <w:color w:val="000000"/>
                <w:sz w:val="20"/>
                <w:szCs w:val="20"/>
              </w:rPr>
            </w:pPr>
            <w:r>
              <w:rPr>
                <w:color w:val="000000"/>
                <w:sz w:val="20"/>
                <w:szCs w:val="20"/>
              </w:rPr>
              <w:t>571</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9B5152D"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3</w:t>
            </w:r>
          </w:p>
        </w:tc>
      </w:tr>
      <w:tr w:rsidR="002C3A6F" w14:paraId="64DEEE17" w14:textId="77777777" w:rsidTr="002C3A6F">
        <w:trPr>
          <w:trHeight w:val="340"/>
        </w:trPr>
        <w:tc>
          <w:tcPr>
            <w:tcW w:w="486" w:type="dxa"/>
            <w:shd w:val="clear" w:color="auto" w:fill="auto"/>
            <w:noWrap/>
            <w:vAlign w:val="center"/>
            <w:hideMark/>
          </w:tcPr>
          <w:p w14:paraId="26C69D36" w14:textId="77777777" w:rsidR="002C3A6F" w:rsidRDefault="002C3A6F" w:rsidP="002C3A6F">
            <w:pPr>
              <w:jc w:val="center"/>
              <w:rPr>
                <w:color w:val="000000"/>
                <w:sz w:val="20"/>
                <w:szCs w:val="20"/>
              </w:rPr>
            </w:pPr>
            <w:r>
              <w:rPr>
                <w:color w:val="000000"/>
                <w:sz w:val="20"/>
                <w:szCs w:val="20"/>
              </w:rPr>
              <w:t>17</w:t>
            </w:r>
          </w:p>
        </w:tc>
        <w:tc>
          <w:tcPr>
            <w:tcW w:w="568" w:type="dxa"/>
            <w:shd w:val="clear" w:color="auto" w:fill="auto"/>
            <w:vAlign w:val="center"/>
            <w:hideMark/>
          </w:tcPr>
          <w:p w14:paraId="2C89ECD2" w14:textId="77777777" w:rsidR="002C3A6F" w:rsidRDefault="002C3A6F" w:rsidP="002C3A6F">
            <w:pPr>
              <w:jc w:val="center"/>
              <w:rPr>
                <w:color w:val="000000"/>
                <w:sz w:val="20"/>
                <w:szCs w:val="20"/>
              </w:rPr>
            </w:pPr>
            <w:r>
              <w:rPr>
                <w:color w:val="000000"/>
                <w:sz w:val="20"/>
                <w:szCs w:val="20"/>
              </w:rPr>
              <w:t>17</w:t>
            </w:r>
          </w:p>
        </w:tc>
        <w:tc>
          <w:tcPr>
            <w:tcW w:w="2769" w:type="dxa"/>
            <w:shd w:val="clear" w:color="auto" w:fill="auto"/>
            <w:vAlign w:val="center"/>
            <w:hideMark/>
          </w:tcPr>
          <w:p w14:paraId="424F03B7"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C4E4BA2" w14:textId="77777777" w:rsidR="002C3A6F" w:rsidRDefault="002C3A6F" w:rsidP="002C3A6F">
            <w:pPr>
              <w:jc w:val="center"/>
              <w:rPr>
                <w:color w:val="000000"/>
                <w:sz w:val="20"/>
                <w:szCs w:val="20"/>
              </w:rPr>
            </w:pPr>
            <w:r w:rsidRPr="00A81529">
              <w:rPr>
                <w:sz w:val="20"/>
                <w:szCs w:val="20"/>
              </w:rPr>
              <w:t>Котельная №17</w:t>
            </w:r>
          </w:p>
        </w:tc>
        <w:tc>
          <w:tcPr>
            <w:tcW w:w="1701" w:type="dxa"/>
            <w:shd w:val="clear" w:color="auto" w:fill="auto"/>
            <w:noWrap/>
            <w:vAlign w:val="center"/>
            <w:hideMark/>
          </w:tcPr>
          <w:p w14:paraId="12B882FC" w14:textId="77777777" w:rsidR="002C3A6F" w:rsidRDefault="002C3A6F" w:rsidP="002C3A6F">
            <w:pPr>
              <w:jc w:val="center"/>
              <w:rPr>
                <w:color w:val="000000"/>
                <w:sz w:val="20"/>
                <w:szCs w:val="20"/>
              </w:rPr>
            </w:pPr>
            <w:r>
              <w:rPr>
                <w:color w:val="000000"/>
                <w:sz w:val="20"/>
                <w:szCs w:val="20"/>
              </w:rPr>
              <w:t>627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B85BE36"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7</w:t>
            </w:r>
          </w:p>
        </w:tc>
      </w:tr>
      <w:tr w:rsidR="002C3A6F" w14:paraId="3F70259E" w14:textId="77777777" w:rsidTr="002C3A6F">
        <w:trPr>
          <w:trHeight w:val="340"/>
        </w:trPr>
        <w:tc>
          <w:tcPr>
            <w:tcW w:w="486" w:type="dxa"/>
            <w:shd w:val="clear" w:color="auto" w:fill="auto"/>
            <w:noWrap/>
            <w:vAlign w:val="center"/>
            <w:hideMark/>
          </w:tcPr>
          <w:p w14:paraId="5760C557" w14:textId="77777777" w:rsidR="002C3A6F" w:rsidRDefault="002C3A6F" w:rsidP="002C3A6F">
            <w:pPr>
              <w:jc w:val="center"/>
              <w:rPr>
                <w:color w:val="000000"/>
                <w:sz w:val="20"/>
                <w:szCs w:val="20"/>
              </w:rPr>
            </w:pPr>
            <w:r>
              <w:rPr>
                <w:color w:val="000000"/>
                <w:sz w:val="20"/>
                <w:szCs w:val="20"/>
              </w:rPr>
              <w:t>18</w:t>
            </w:r>
          </w:p>
        </w:tc>
        <w:tc>
          <w:tcPr>
            <w:tcW w:w="568" w:type="dxa"/>
            <w:shd w:val="clear" w:color="auto" w:fill="auto"/>
            <w:vAlign w:val="center"/>
            <w:hideMark/>
          </w:tcPr>
          <w:p w14:paraId="367F8468" w14:textId="77777777" w:rsidR="002C3A6F" w:rsidRDefault="002C3A6F" w:rsidP="002C3A6F">
            <w:pPr>
              <w:jc w:val="center"/>
              <w:rPr>
                <w:color w:val="000000"/>
                <w:sz w:val="20"/>
                <w:szCs w:val="20"/>
              </w:rPr>
            </w:pPr>
            <w:r>
              <w:rPr>
                <w:color w:val="000000"/>
                <w:sz w:val="20"/>
                <w:szCs w:val="20"/>
              </w:rPr>
              <w:t>18</w:t>
            </w:r>
          </w:p>
        </w:tc>
        <w:tc>
          <w:tcPr>
            <w:tcW w:w="2769" w:type="dxa"/>
            <w:shd w:val="clear" w:color="auto" w:fill="auto"/>
            <w:vAlign w:val="center"/>
            <w:hideMark/>
          </w:tcPr>
          <w:p w14:paraId="55074F8A"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4833F19" w14:textId="77777777" w:rsidR="002C3A6F" w:rsidRDefault="002C3A6F" w:rsidP="002C3A6F">
            <w:pPr>
              <w:jc w:val="center"/>
              <w:rPr>
                <w:color w:val="000000"/>
                <w:sz w:val="20"/>
                <w:szCs w:val="20"/>
              </w:rPr>
            </w:pPr>
            <w:r w:rsidRPr="00A81529">
              <w:rPr>
                <w:sz w:val="20"/>
                <w:szCs w:val="20"/>
              </w:rPr>
              <w:t>Котельная №18</w:t>
            </w:r>
          </w:p>
        </w:tc>
        <w:tc>
          <w:tcPr>
            <w:tcW w:w="1701" w:type="dxa"/>
            <w:shd w:val="clear" w:color="auto" w:fill="auto"/>
            <w:noWrap/>
            <w:vAlign w:val="center"/>
            <w:hideMark/>
          </w:tcPr>
          <w:p w14:paraId="0A184D05" w14:textId="77777777" w:rsidR="002C3A6F" w:rsidRDefault="002C3A6F" w:rsidP="002C3A6F">
            <w:pPr>
              <w:jc w:val="center"/>
              <w:rPr>
                <w:color w:val="000000"/>
                <w:sz w:val="20"/>
                <w:szCs w:val="20"/>
              </w:rPr>
            </w:pPr>
            <w:r>
              <w:rPr>
                <w:color w:val="000000"/>
                <w:sz w:val="20"/>
                <w:szCs w:val="20"/>
              </w:rPr>
              <w:t>469,1</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14F6F5D" w14:textId="77777777" w:rsidR="002C3A6F" w:rsidRPr="00240F3A" w:rsidRDefault="002C3A6F" w:rsidP="002C3A6F">
            <w:pPr>
              <w:jc w:val="center"/>
              <w:rPr>
                <w:color w:val="000000"/>
                <w:sz w:val="20"/>
                <w:szCs w:val="20"/>
              </w:rPr>
            </w:pPr>
            <w:r w:rsidRPr="00240F3A">
              <w:rPr>
                <w:color w:val="000000"/>
                <w:sz w:val="20"/>
                <w:szCs w:val="20"/>
              </w:rPr>
              <w:t>2</w:t>
            </w:r>
            <w:r>
              <w:rPr>
                <w:color w:val="000000"/>
                <w:sz w:val="20"/>
                <w:szCs w:val="20"/>
              </w:rPr>
              <w:t>3</w:t>
            </w:r>
          </w:p>
        </w:tc>
      </w:tr>
      <w:tr w:rsidR="002C3A6F" w14:paraId="4650F561" w14:textId="77777777" w:rsidTr="002C3A6F">
        <w:trPr>
          <w:trHeight w:val="340"/>
        </w:trPr>
        <w:tc>
          <w:tcPr>
            <w:tcW w:w="486" w:type="dxa"/>
            <w:shd w:val="clear" w:color="auto" w:fill="auto"/>
            <w:noWrap/>
            <w:vAlign w:val="center"/>
            <w:hideMark/>
          </w:tcPr>
          <w:p w14:paraId="4C5FE847" w14:textId="77777777" w:rsidR="002C3A6F" w:rsidRDefault="002C3A6F" w:rsidP="002C3A6F">
            <w:pPr>
              <w:jc w:val="center"/>
              <w:rPr>
                <w:color w:val="000000"/>
                <w:sz w:val="20"/>
                <w:szCs w:val="20"/>
              </w:rPr>
            </w:pPr>
            <w:r>
              <w:rPr>
                <w:color w:val="000000"/>
                <w:sz w:val="20"/>
                <w:szCs w:val="20"/>
              </w:rPr>
              <w:t>19</w:t>
            </w:r>
          </w:p>
        </w:tc>
        <w:tc>
          <w:tcPr>
            <w:tcW w:w="568" w:type="dxa"/>
            <w:shd w:val="clear" w:color="auto" w:fill="auto"/>
            <w:vAlign w:val="center"/>
            <w:hideMark/>
          </w:tcPr>
          <w:p w14:paraId="165EC962" w14:textId="77777777" w:rsidR="002C3A6F" w:rsidRDefault="002C3A6F" w:rsidP="002C3A6F">
            <w:pPr>
              <w:jc w:val="center"/>
              <w:rPr>
                <w:color w:val="000000"/>
                <w:sz w:val="20"/>
                <w:szCs w:val="20"/>
              </w:rPr>
            </w:pPr>
            <w:r>
              <w:rPr>
                <w:color w:val="000000"/>
                <w:sz w:val="20"/>
                <w:szCs w:val="20"/>
              </w:rPr>
              <w:t>19</w:t>
            </w:r>
          </w:p>
        </w:tc>
        <w:tc>
          <w:tcPr>
            <w:tcW w:w="2769" w:type="dxa"/>
            <w:shd w:val="clear" w:color="auto" w:fill="auto"/>
            <w:vAlign w:val="center"/>
            <w:hideMark/>
          </w:tcPr>
          <w:p w14:paraId="4D60630E"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5C5019B" w14:textId="77777777" w:rsidR="002C3A6F" w:rsidRDefault="002C3A6F" w:rsidP="002C3A6F">
            <w:pPr>
              <w:jc w:val="center"/>
              <w:rPr>
                <w:color w:val="000000"/>
                <w:sz w:val="20"/>
                <w:szCs w:val="20"/>
              </w:rPr>
            </w:pPr>
            <w:r w:rsidRPr="00A81529">
              <w:rPr>
                <w:sz w:val="20"/>
                <w:szCs w:val="20"/>
              </w:rPr>
              <w:t>Котельная №19</w:t>
            </w:r>
          </w:p>
        </w:tc>
        <w:tc>
          <w:tcPr>
            <w:tcW w:w="1701" w:type="dxa"/>
            <w:shd w:val="clear" w:color="auto" w:fill="auto"/>
            <w:noWrap/>
            <w:vAlign w:val="center"/>
            <w:hideMark/>
          </w:tcPr>
          <w:p w14:paraId="71DB51E6" w14:textId="77777777" w:rsidR="002C3A6F" w:rsidRDefault="002C3A6F" w:rsidP="002C3A6F">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5E1E669" w14:textId="77777777" w:rsidR="002C3A6F" w:rsidRPr="00240F3A" w:rsidRDefault="002C3A6F" w:rsidP="002C3A6F">
            <w:pPr>
              <w:jc w:val="center"/>
              <w:rPr>
                <w:color w:val="000000"/>
                <w:sz w:val="20"/>
                <w:szCs w:val="20"/>
              </w:rPr>
            </w:pPr>
            <w:r>
              <w:rPr>
                <w:color w:val="000000"/>
                <w:sz w:val="20"/>
                <w:szCs w:val="20"/>
              </w:rPr>
              <w:t>7</w:t>
            </w:r>
          </w:p>
        </w:tc>
      </w:tr>
      <w:tr w:rsidR="002C3A6F" w14:paraId="229CBEE9" w14:textId="77777777" w:rsidTr="002C3A6F">
        <w:trPr>
          <w:trHeight w:val="340"/>
        </w:trPr>
        <w:tc>
          <w:tcPr>
            <w:tcW w:w="486" w:type="dxa"/>
            <w:shd w:val="clear" w:color="auto" w:fill="auto"/>
            <w:noWrap/>
            <w:vAlign w:val="center"/>
            <w:hideMark/>
          </w:tcPr>
          <w:p w14:paraId="2AE25CA9" w14:textId="77777777" w:rsidR="002C3A6F" w:rsidRDefault="002C3A6F" w:rsidP="002C3A6F">
            <w:pPr>
              <w:jc w:val="center"/>
              <w:rPr>
                <w:color w:val="000000"/>
                <w:sz w:val="20"/>
                <w:szCs w:val="20"/>
              </w:rPr>
            </w:pPr>
            <w:r>
              <w:rPr>
                <w:color w:val="000000"/>
                <w:sz w:val="20"/>
                <w:szCs w:val="20"/>
              </w:rPr>
              <w:t>20</w:t>
            </w:r>
          </w:p>
        </w:tc>
        <w:tc>
          <w:tcPr>
            <w:tcW w:w="568" w:type="dxa"/>
            <w:shd w:val="clear" w:color="auto" w:fill="auto"/>
            <w:vAlign w:val="center"/>
            <w:hideMark/>
          </w:tcPr>
          <w:p w14:paraId="490991BE" w14:textId="77777777" w:rsidR="002C3A6F" w:rsidRDefault="002C3A6F" w:rsidP="002C3A6F">
            <w:pPr>
              <w:jc w:val="center"/>
              <w:rPr>
                <w:color w:val="000000"/>
                <w:sz w:val="20"/>
                <w:szCs w:val="20"/>
              </w:rPr>
            </w:pPr>
            <w:r>
              <w:rPr>
                <w:color w:val="000000"/>
                <w:sz w:val="20"/>
                <w:szCs w:val="20"/>
              </w:rPr>
              <w:t>20</w:t>
            </w:r>
          </w:p>
        </w:tc>
        <w:tc>
          <w:tcPr>
            <w:tcW w:w="2769" w:type="dxa"/>
            <w:shd w:val="clear" w:color="auto" w:fill="auto"/>
            <w:vAlign w:val="center"/>
            <w:hideMark/>
          </w:tcPr>
          <w:p w14:paraId="0F28F168"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30C1CBEB" w14:textId="77777777" w:rsidR="002C3A6F" w:rsidRDefault="002C3A6F" w:rsidP="002C3A6F">
            <w:pPr>
              <w:jc w:val="center"/>
              <w:rPr>
                <w:color w:val="000000"/>
                <w:sz w:val="20"/>
                <w:szCs w:val="20"/>
              </w:rPr>
            </w:pPr>
            <w:r w:rsidRPr="00A81529">
              <w:rPr>
                <w:sz w:val="20"/>
                <w:szCs w:val="20"/>
              </w:rPr>
              <w:t>Котельная №20</w:t>
            </w:r>
          </w:p>
        </w:tc>
        <w:tc>
          <w:tcPr>
            <w:tcW w:w="1701" w:type="dxa"/>
            <w:shd w:val="clear" w:color="auto" w:fill="auto"/>
            <w:noWrap/>
            <w:vAlign w:val="center"/>
            <w:hideMark/>
          </w:tcPr>
          <w:p w14:paraId="15B8C580" w14:textId="77777777" w:rsidR="002C3A6F" w:rsidRDefault="002C3A6F" w:rsidP="002C3A6F">
            <w:pPr>
              <w:jc w:val="center"/>
              <w:rPr>
                <w:color w:val="000000"/>
                <w:sz w:val="20"/>
                <w:szCs w:val="20"/>
              </w:rPr>
            </w:pPr>
            <w:r>
              <w:rPr>
                <w:color w:val="000000"/>
                <w:sz w:val="20"/>
                <w:szCs w:val="20"/>
              </w:rPr>
              <w:t>120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C7D6BC8" w14:textId="77777777" w:rsidR="002C3A6F" w:rsidRPr="00240F3A" w:rsidRDefault="002C3A6F" w:rsidP="002C3A6F">
            <w:pPr>
              <w:jc w:val="center"/>
              <w:rPr>
                <w:color w:val="000000"/>
                <w:sz w:val="20"/>
                <w:szCs w:val="20"/>
              </w:rPr>
            </w:pPr>
            <w:r w:rsidRPr="00240F3A">
              <w:rPr>
                <w:color w:val="000000"/>
                <w:sz w:val="20"/>
                <w:szCs w:val="20"/>
              </w:rPr>
              <w:t>1</w:t>
            </w:r>
            <w:r>
              <w:rPr>
                <w:color w:val="000000"/>
                <w:sz w:val="20"/>
                <w:szCs w:val="20"/>
              </w:rPr>
              <w:t>5</w:t>
            </w:r>
          </w:p>
        </w:tc>
      </w:tr>
      <w:tr w:rsidR="002C3A6F" w14:paraId="2174E5FB" w14:textId="77777777" w:rsidTr="002C3A6F">
        <w:trPr>
          <w:trHeight w:val="340"/>
        </w:trPr>
        <w:tc>
          <w:tcPr>
            <w:tcW w:w="486" w:type="dxa"/>
            <w:shd w:val="clear" w:color="auto" w:fill="auto"/>
            <w:noWrap/>
            <w:vAlign w:val="center"/>
            <w:hideMark/>
          </w:tcPr>
          <w:p w14:paraId="7254AFCE" w14:textId="77777777" w:rsidR="002C3A6F" w:rsidRDefault="002C3A6F" w:rsidP="002C3A6F">
            <w:pPr>
              <w:jc w:val="center"/>
              <w:rPr>
                <w:color w:val="000000"/>
                <w:sz w:val="20"/>
                <w:szCs w:val="20"/>
              </w:rPr>
            </w:pPr>
            <w:r>
              <w:rPr>
                <w:color w:val="000000"/>
                <w:sz w:val="20"/>
                <w:szCs w:val="20"/>
              </w:rPr>
              <w:t>21</w:t>
            </w:r>
          </w:p>
        </w:tc>
        <w:tc>
          <w:tcPr>
            <w:tcW w:w="568" w:type="dxa"/>
            <w:shd w:val="clear" w:color="auto" w:fill="auto"/>
            <w:vAlign w:val="center"/>
            <w:hideMark/>
          </w:tcPr>
          <w:p w14:paraId="35E976C2" w14:textId="77777777" w:rsidR="002C3A6F" w:rsidRDefault="002C3A6F" w:rsidP="002C3A6F">
            <w:pPr>
              <w:jc w:val="center"/>
              <w:rPr>
                <w:color w:val="000000"/>
                <w:sz w:val="20"/>
                <w:szCs w:val="20"/>
              </w:rPr>
            </w:pPr>
            <w:r>
              <w:rPr>
                <w:color w:val="000000"/>
                <w:sz w:val="20"/>
                <w:szCs w:val="20"/>
              </w:rPr>
              <w:t>21</w:t>
            </w:r>
          </w:p>
        </w:tc>
        <w:tc>
          <w:tcPr>
            <w:tcW w:w="2769" w:type="dxa"/>
            <w:shd w:val="clear" w:color="auto" w:fill="auto"/>
            <w:vAlign w:val="center"/>
            <w:hideMark/>
          </w:tcPr>
          <w:p w14:paraId="587DD34E"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E204793" w14:textId="77777777" w:rsidR="002C3A6F" w:rsidRDefault="002C3A6F" w:rsidP="002C3A6F">
            <w:pPr>
              <w:jc w:val="center"/>
              <w:rPr>
                <w:color w:val="000000"/>
                <w:sz w:val="20"/>
                <w:szCs w:val="20"/>
              </w:rPr>
            </w:pPr>
            <w:r w:rsidRPr="00A81529">
              <w:rPr>
                <w:sz w:val="20"/>
                <w:szCs w:val="20"/>
              </w:rPr>
              <w:t>Котельная №21</w:t>
            </w:r>
          </w:p>
        </w:tc>
        <w:tc>
          <w:tcPr>
            <w:tcW w:w="1701" w:type="dxa"/>
            <w:shd w:val="clear" w:color="auto" w:fill="auto"/>
            <w:noWrap/>
            <w:vAlign w:val="center"/>
            <w:hideMark/>
          </w:tcPr>
          <w:p w14:paraId="6766D659" w14:textId="77777777" w:rsidR="002C3A6F" w:rsidRDefault="002C3A6F" w:rsidP="002C3A6F">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F3A0F96" w14:textId="77777777" w:rsidR="002C3A6F" w:rsidRPr="00240F3A" w:rsidRDefault="002C3A6F" w:rsidP="002C3A6F">
            <w:pPr>
              <w:jc w:val="center"/>
              <w:rPr>
                <w:color w:val="000000"/>
                <w:sz w:val="20"/>
                <w:szCs w:val="20"/>
              </w:rPr>
            </w:pPr>
            <w:r>
              <w:rPr>
                <w:color w:val="000000"/>
                <w:sz w:val="20"/>
                <w:szCs w:val="20"/>
              </w:rPr>
              <w:t>6</w:t>
            </w:r>
          </w:p>
        </w:tc>
      </w:tr>
      <w:tr w:rsidR="002C3A6F" w14:paraId="559307ED" w14:textId="77777777" w:rsidTr="002C3A6F">
        <w:trPr>
          <w:trHeight w:val="340"/>
        </w:trPr>
        <w:tc>
          <w:tcPr>
            <w:tcW w:w="486" w:type="dxa"/>
            <w:shd w:val="clear" w:color="auto" w:fill="auto"/>
            <w:noWrap/>
            <w:vAlign w:val="center"/>
            <w:hideMark/>
          </w:tcPr>
          <w:p w14:paraId="1CA784A9" w14:textId="77777777" w:rsidR="002C3A6F" w:rsidRDefault="002C3A6F" w:rsidP="002C3A6F">
            <w:pPr>
              <w:jc w:val="center"/>
              <w:rPr>
                <w:color w:val="000000"/>
                <w:sz w:val="20"/>
                <w:szCs w:val="20"/>
              </w:rPr>
            </w:pPr>
            <w:r>
              <w:rPr>
                <w:color w:val="000000"/>
                <w:sz w:val="20"/>
                <w:szCs w:val="20"/>
              </w:rPr>
              <w:lastRenderedPageBreak/>
              <w:t>22</w:t>
            </w:r>
          </w:p>
        </w:tc>
        <w:tc>
          <w:tcPr>
            <w:tcW w:w="568" w:type="dxa"/>
            <w:shd w:val="clear" w:color="auto" w:fill="auto"/>
            <w:vAlign w:val="center"/>
            <w:hideMark/>
          </w:tcPr>
          <w:p w14:paraId="6198FCE4" w14:textId="77777777" w:rsidR="002C3A6F" w:rsidRDefault="002C3A6F" w:rsidP="002C3A6F">
            <w:pPr>
              <w:jc w:val="center"/>
              <w:rPr>
                <w:color w:val="000000"/>
                <w:sz w:val="20"/>
                <w:szCs w:val="20"/>
              </w:rPr>
            </w:pPr>
            <w:r>
              <w:rPr>
                <w:color w:val="000000"/>
                <w:sz w:val="20"/>
                <w:szCs w:val="20"/>
              </w:rPr>
              <w:t>22</w:t>
            </w:r>
          </w:p>
        </w:tc>
        <w:tc>
          <w:tcPr>
            <w:tcW w:w="2769" w:type="dxa"/>
            <w:shd w:val="clear" w:color="auto" w:fill="auto"/>
            <w:vAlign w:val="center"/>
            <w:hideMark/>
          </w:tcPr>
          <w:p w14:paraId="452AAB31"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0F65404" w14:textId="77777777" w:rsidR="002C3A6F" w:rsidRDefault="002C3A6F" w:rsidP="002C3A6F">
            <w:pPr>
              <w:jc w:val="center"/>
              <w:rPr>
                <w:color w:val="000000"/>
                <w:sz w:val="20"/>
                <w:szCs w:val="20"/>
              </w:rPr>
            </w:pPr>
            <w:r w:rsidRPr="00A81529">
              <w:rPr>
                <w:sz w:val="20"/>
                <w:szCs w:val="20"/>
              </w:rPr>
              <w:t>Котельная №22</w:t>
            </w:r>
          </w:p>
        </w:tc>
        <w:tc>
          <w:tcPr>
            <w:tcW w:w="1701" w:type="dxa"/>
            <w:shd w:val="clear" w:color="auto" w:fill="auto"/>
            <w:noWrap/>
            <w:vAlign w:val="center"/>
            <w:hideMark/>
          </w:tcPr>
          <w:p w14:paraId="5501CF6E" w14:textId="77777777" w:rsidR="002C3A6F" w:rsidRDefault="002C3A6F" w:rsidP="002C3A6F">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17F8EB8"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1</w:t>
            </w:r>
          </w:p>
        </w:tc>
      </w:tr>
      <w:tr w:rsidR="002C3A6F" w14:paraId="219CAF61" w14:textId="77777777" w:rsidTr="002C3A6F">
        <w:trPr>
          <w:trHeight w:val="340"/>
        </w:trPr>
        <w:tc>
          <w:tcPr>
            <w:tcW w:w="486" w:type="dxa"/>
            <w:shd w:val="clear" w:color="auto" w:fill="auto"/>
            <w:noWrap/>
            <w:vAlign w:val="center"/>
            <w:hideMark/>
          </w:tcPr>
          <w:p w14:paraId="04A3FC32" w14:textId="77777777" w:rsidR="002C3A6F" w:rsidRDefault="002C3A6F" w:rsidP="002C3A6F">
            <w:pPr>
              <w:jc w:val="center"/>
              <w:rPr>
                <w:color w:val="000000"/>
                <w:sz w:val="20"/>
                <w:szCs w:val="20"/>
              </w:rPr>
            </w:pPr>
            <w:r>
              <w:rPr>
                <w:color w:val="000000"/>
                <w:sz w:val="20"/>
                <w:szCs w:val="20"/>
              </w:rPr>
              <w:t>23</w:t>
            </w:r>
          </w:p>
        </w:tc>
        <w:tc>
          <w:tcPr>
            <w:tcW w:w="568" w:type="dxa"/>
            <w:shd w:val="clear" w:color="auto" w:fill="auto"/>
            <w:vAlign w:val="center"/>
            <w:hideMark/>
          </w:tcPr>
          <w:p w14:paraId="220ECFA0" w14:textId="77777777" w:rsidR="002C3A6F" w:rsidRDefault="002C3A6F" w:rsidP="002C3A6F">
            <w:pPr>
              <w:jc w:val="center"/>
              <w:rPr>
                <w:color w:val="000000"/>
                <w:sz w:val="20"/>
                <w:szCs w:val="20"/>
              </w:rPr>
            </w:pPr>
            <w:r>
              <w:rPr>
                <w:color w:val="000000"/>
                <w:sz w:val="20"/>
                <w:szCs w:val="20"/>
              </w:rPr>
              <w:t>23</w:t>
            </w:r>
          </w:p>
        </w:tc>
        <w:tc>
          <w:tcPr>
            <w:tcW w:w="2769" w:type="dxa"/>
            <w:shd w:val="clear" w:color="auto" w:fill="auto"/>
            <w:vAlign w:val="center"/>
            <w:hideMark/>
          </w:tcPr>
          <w:p w14:paraId="2D3FEF37"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8C8CC67" w14:textId="77777777" w:rsidR="002C3A6F" w:rsidRDefault="002C3A6F" w:rsidP="002C3A6F">
            <w:pPr>
              <w:jc w:val="center"/>
              <w:rPr>
                <w:color w:val="000000"/>
                <w:sz w:val="20"/>
                <w:szCs w:val="20"/>
              </w:rPr>
            </w:pPr>
            <w:r w:rsidRPr="00A81529">
              <w:rPr>
                <w:sz w:val="20"/>
                <w:szCs w:val="20"/>
              </w:rPr>
              <w:t>Котельная №23</w:t>
            </w:r>
          </w:p>
        </w:tc>
        <w:tc>
          <w:tcPr>
            <w:tcW w:w="1701" w:type="dxa"/>
            <w:shd w:val="clear" w:color="auto" w:fill="auto"/>
            <w:noWrap/>
            <w:vAlign w:val="center"/>
            <w:hideMark/>
          </w:tcPr>
          <w:p w14:paraId="1A564078" w14:textId="77777777" w:rsidR="002C3A6F" w:rsidRDefault="002C3A6F" w:rsidP="002C3A6F">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9F40625" w14:textId="77777777" w:rsidR="002C3A6F" w:rsidRPr="00240F3A" w:rsidRDefault="002C3A6F" w:rsidP="002C3A6F">
            <w:pPr>
              <w:jc w:val="center"/>
              <w:rPr>
                <w:color w:val="000000"/>
                <w:sz w:val="20"/>
                <w:szCs w:val="20"/>
              </w:rPr>
            </w:pPr>
            <w:r w:rsidRPr="00240F3A">
              <w:rPr>
                <w:color w:val="000000"/>
                <w:sz w:val="20"/>
                <w:szCs w:val="20"/>
              </w:rPr>
              <w:t>3</w:t>
            </w:r>
            <w:r>
              <w:rPr>
                <w:color w:val="000000"/>
                <w:sz w:val="20"/>
                <w:szCs w:val="20"/>
              </w:rPr>
              <w:t>1</w:t>
            </w:r>
          </w:p>
        </w:tc>
      </w:tr>
      <w:tr w:rsidR="002C3A6F" w14:paraId="035B48F0" w14:textId="77777777" w:rsidTr="002C3A6F">
        <w:trPr>
          <w:trHeight w:val="280"/>
        </w:trPr>
        <w:tc>
          <w:tcPr>
            <w:tcW w:w="486" w:type="dxa"/>
            <w:shd w:val="clear" w:color="auto" w:fill="auto"/>
            <w:noWrap/>
            <w:vAlign w:val="center"/>
            <w:hideMark/>
          </w:tcPr>
          <w:p w14:paraId="1300F27C" w14:textId="77777777" w:rsidR="002C3A6F" w:rsidRDefault="002C3A6F" w:rsidP="002C3A6F">
            <w:pPr>
              <w:jc w:val="center"/>
              <w:rPr>
                <w:color w:val="000000"/>
                <w:sz w:val="20"/>
                <w:szCs w:val="20"/>
              </w:rPr>
            </w:pPr>
            <w:r>
              <w:rPr>
                <w:color w:val="000000"/>
                <w:sz w:val="20"/>
                <w:szCs w:val="20"/>
              </w:rPr>
              <w:t>24</w:t>
            </w:r>
          </w:p>
        </w:tc>
        <w:tc>
          <w:tcPr>
            <w:tcW w:w="568" w:type="dxa"/>
            <w:shd w:val="clear" w:color="auto" w:fill="auto"/>
            <w:vAlign w:val="center"/>
            <w:hideMark/>
          </w:tcPr>
          <w:p w14:paraId="26633526" w14:textId="77777777" w:rsidR="002C3A6F" w:rsidRDefault="002C3A6F" w:rsidP="002C3A6F">
            <w:pPr>
              <w:jc w:val="center"/>
              <w:rPr>
                <w:color w:val="000000"/>
                <w:sz w:val="20"/>
                <w:szCs w:val="20"/>
              </w:rPr>
            </w:pPr>
            <w:r>
              <w:rPr>
                <w:color w:val="000000"/>
                <w:sz w:val="20"/>
                <w:szCs w:val="20"/>
              </w:rPr>
              <w:t>24</w:t>
            </w:r>
          </w:p>
        </w:tc>
        <w:tc>
          <w:tcPr>
            <w:tcW w:w="2769" w:type="dxa"/>
            <w:shd w:val="clear" w:color="auto" w:fill="auto"/>
            <w:vAlign w:val="center"/>
            <w:hideMark/>
          </w:tcPr>
          <w:p w14:paraId="46FAABD3" w14:textId="77777777" w:rsidR="002C3A6F" w:rsidRDefault="002C3A6F" w:rsidP="002C3A6F">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99EA043" w14:textId="77777777" w:rsidR="002C3A6F" w:rsidRDefault="002C3A6F" w:rsidP="002C3A6F">
            <w:pPr>
              <w:jc w:val="center"/>
              <w:rPr>
                <w:color w:val="000000"/>
                <w:sz w:val="20"/>
                <w:szCs w:val="20"/>
              </w:rPr>
            </w:pPr>
            <w:r w:rsidRPr="00A81529">
              <w:rPr>
                <w:color w:val="000000"/>
                <w:sz w:val="20"/>
                <w:szCs w:val="20"/>
              </w:rPr>
              <w:t xml:space="preserve">Котельная </w:t>
            </w:r>
            <w:r>
              <w:rPr>
                <w:color w:val="000000"/>
                <w:sz w:val="20"/>
                <w:szCs w:val="20"/>
              </w:rPr>
              <w:t xml:space="preserve">№24 </w:t>
            </w:r>
            <w:r w:rsidRPr="00A81529">
              <w:rPr>
                <w:color w:val="000000"/>
                <w:sz w:val="20"/>
                <w:szCs w:val="20"/>
              </w:rPr>
              <w:t>ул. Рогова</w:t>
            </w:r>
          </w:p>
        </w:tc>
        <w:tc>
          <w:tcPr>
            <w:tcW w:w="1701" w:type="dxa"/>
            <w:shd w:val="clear" w:color="auto" w:fill="auto"/>
            <w:noWrap/>
            <w:vAlign w:val="center"/>
            <w:hideMark/>
          </w:tcPr>
          <w:p w14:paraId="7576DF50" w14:textId="77777777" w:rsidR="002C3A6F" w:rsidRDefault="002C3A6F" w:rsidP="002C3A6F">
            <w:pPr>
              <w:jc w:val="center"/>
              <w:rPr>
                <w:color w:val="000000"/>
                <w:sz w:val="20"/>
                <w:szCs w:val="20"/>
              </w:rPr>
            </w:pPr>
            <w:r>
              <w:rPr>
                <w:color w:val="000000"/>
                <w:sz w:val="20"/>
                <w:szCs w:val="20"/>
              </w:rPr>
              <w:t>25,3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C61EA02" w14:textId="77777777" w:rsidR="002C3A6F" w:rsidRPr="00240F3A" w:rsidRDefault="002C3A6F" w:rsidP="002C3A6F">
            <w:pPr>
              <w:jc w:val="center"/>
              <w:rPr>
                <w:color w:val="000000"/>
                <w:sz w:val="20"/>
                <w:szCs w:val="20"/>
              </w:rPr>
            </w:pPr>
            <w:r>
              <w:rPr>
                <w:color w:val="000000"/>
                <w:sz w:val="20"/>
                <w:szCs w:val="20"/>
              </w:rPr>
              <w:t>30</w:t>
            </w:r>
          </w:p>
        </w:tc>
      </w:tr>
    </w:tbl>
    <w:p w14:paraId="17B70E19" w14:textId="77777777" w:rsidR="008B20BE" w:rsidRDefault="008B20BE" w:rsidP="009A34B5">
      <w:pPr>
        <w:pStyle w:val="Maximyz"/>
      </w:pPr>
    </w:p>
    <w:p w14:paraId="722E9E25" w14:textId="5CC7B57A" w:rsidR="005433A6" w:rsidRDefault="00BF376C" w:rsidP="00FA2AD3">
      <w:pPr>
        <w:pStyle w:val="22"/>
      </w:pPr>
      <w:bookmarkStart w:id="215" w:name="_Toc138774429"/>
      <w:r w:rsidRPr="00FF4845">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Pr="00BB1A2F">
        <w:t>поселен</w:t>
      </w:r>
      <w:r w:rsidRPr="00FF4845">
        <w:t>ия, городского округа)</w:t>
      </w:r>
      <w:bookmarkEnd w:id="215"/>
    </w:p>
    <w:p w14:paraId="36AB9984" w14:textId="0CA7789E" w:rsidR="00C836E4" w:rsidRPr="00B16BE7" w:rsidRDefault="00C836E4" w:rsidP="00C836E4">
      <w:pPr>
        <w:pStyle w:val="Maximyz"/>
        <w:sectPr w:rsidR="00C836E4" w:rsidRPr="00B16BE7" w:rsidSect="00A8528A">
          <w:pgSz w:w="11906" w:h="16838"/>
          <w:pgMar w:top="1134" w:right="850" w:bottom="1134" w:left="1701" w:header="709" w:footer="709" w:gutter="0"/>
          <w:cols w:space="708"/>
          <w:docGrid w:linePitch="360"/>
        </w:sectPr>
      </w:pP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rsidR="00D3318B">
        <w:t>2020</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городского округа Лотошино представлено в таблицах </w:t>
      </w:r>
      <w:r>
        <w:fldChar w:fldCharType="begin"/>
      </w:r>
      <w:r>
        <w:instrText xml:space="preserve"> REF _Ref531248053 \h  \* MERGEFORMAT </w:instrText>
      </w:r>
      <w:r>
        <w:fldChar w:fldCharType="separate"/>
      </w:r>
      <w:r w:rsidR="005D6C2B" w:rsidRPr="005D6C2B">
        <w:rPr>
          <w:vanish/>
        </w:rPr>
        <w:t xml:space="preserve">Таблица </w:t>
      </w:r>
      <w:r w:rsidR="005D6C2B">
        <w:rPr>
          <w:noProof/>
        </w:rPr>
        <w:t>14</w:t>
      </w:r>
      <w:r w:rsidR="005D6C2B" w:rsidRPr="00F92EEF">
        <w:t>.</w:t>
      </w:r>
      <w:r w:rsidR="005D6C2B">
        <w:rPr>
          <w:noProof/>
        </w:rPr>
        <w:t>7</w:t>
      </w:r>
      <w:r>
        <w:fldChar w:fldCharType="end"/>
      </w:r>
      <w:r>
        <w:t>.</w:t>
      </w:r>
    </w:p>
    <w:p w14:paraId="702D2E2C" w14:textId="1C47DB2B" w:rsidR="00C836E4" w:rsidRDefault="00C836E4" w:rsidP="00C836E4">
      <w:pPr>
        <w:pStyle w:val="aff6"/>
        <w:keepNext/>
        <w:jc w:val="both"/>
      </w:pPr>
      <w:bookmarkStart w:id="216" w:name="_Ref53124805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5D6C2B">
        <w:rPr>
          <w:noProof/>
        </w:rPr>
        <w:t>7</w:t>
      </w:r>
      <w:r>
        <w:rPr>
          <w:noProof/>
        </w:rPr>
        <w:fldChar w:fldCharType="end"/>
      </w:r>
      <w:bookmarkEnd w:id="216"/>
      <w:r w:rsidRPr="00F92EEF">
        <w:t xml:space="preserve"> - </w:t>
      </w: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t>2018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городского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058"/>
        <w:gridCol w:w="1109"/>
        <w:gridCol w:w="1119"/>
        <w:gridCol w:w="1472"/>
        <w:gridCol w:w="1118"/>
        <w:gridCol w:w="1471"/>
        <w:gridCol w:w="1118"/>
        <w:gridCol w:w="1471"/>
        <w:gridCol w:w="1118"/>
        <w:gridCol w:w="1471"/>
        <w:gridCol w:w="1118"/>
        <w:gridCol w:w="1471"/>
        <w:gridCol w:w="1118"/>
        <w:gridCol w:w="1471"/>
        <w:gridCol w:w="1118"/>
        <w:gridCol w:w="1471"/>
      </w:tblGrid>
      <w:tr w:rsidR="002C3A6F" w:rsidRPr="005A7783" w14:paraId="5DBFF164" w14:textId="77777777" w:rsidTr="002C3A6F">
        <w:trPr>
          <w:trHeight w:val="340"/>
        </w:trPr>
        <w:tc>
          <w:tcPr>
            <w:tcW w:w="0" w:type="auto"/>
            <w:vMerge w:val="restart"/>
            <w:shd w:val="clear" w:color="auto" w:fill="auto"/>
            <w:noWrap/>
            <w:vAlign w:val="center"/>
            <w:hideMark/>
          </w:tcPr>
          <w:p w14:paraId="7B73AE8B" w14:textId="77777777" w:rsidR="002C3A6F" w:rsidRPr="005A7783" w:rsidRDefault="002C3A6F" w:rsidP="002C3A6F">
            <w:pPr>
              <w:jc w:val="center"/>
              <w:rPr>
                <w:color w:val="000000"/>
                <w:sz w:val="20"/>
                <w:szCs w:val="20"/>
              </w:rPr>
            </w:pPr>
            <w:r w:rsidRPr="005A7783">
              <w:rPr>
                <w:color w:val="000000"/>
                <w:sz w:val="20"/>
                <w:szCs w:val="20"/>
              </w:rPr>
              <w:t>№ п/сх</w:t>
            </w:r>
          </w:p>
        </w:tc>
        <w:tc>
          <w:tcPr>
            <w:tcW w:w="0" w:type="auto"/>
            <w:vMerge w:val="restart"/>
            <w:shd w:val="clear" w:color="auto" w:fill="auto"/>
            <w:vAlign w:val="center"/>
            <w:hideMark/>
          </w:tcPr>
          <w:p w14:paraId="1FFC1005" w14:textId="77777777" w:rsidR="002C3A6F" w:rsidRPr="005A7783" w:rsidRDefault="002C3A6F" w:rsidP="002C3A6F">
            <w:pPr>
              <w:jc w:val="center"/>
              <w:rPr>
                <w:color w:val="000000"/>
                <w:sz w:val="20"/>
                <w:szCs w:val="20"/>
              </w:rPr>
            </w:pPr>
            <w:r w:rsidRPr="005A7783">
              <w:rPr>
                <w:color w:val="000000"/>
                <w:sz w:val="20"/>
                <w:szCs w:val="20"/>
              </w:rPr>
              <w:t>Наименование источника</w:t>
            </w:r>
          </w:p>
        </w:tc>
        <w:tc>
          <w:tcPr>
            <w:tcW w:w="0" w:type="auto"/>
            <w:shd w:val="clear" w:color="auto" w:fill="auto"/>
            <w:vAlign w:val="center"/>
            <w:hideMark/>
          </w:tcPr>
          <w:p w14:paraId="23FF5DAB" w14:textId="77777777" w:rsidR="002C3A6F" w:rsidRPr="005A7783" w:rsidRDefault="002C3A6F" w:rsidP="002C3A6F">
            <w:pPr>
              <w:jc w:val="center"/>
              <w:rPr>
                <w:color w:val="000000"/>
                <w:sz w:val="20"/>
                <w:szCs w:val="20"/>
              </w:rPr>
            </w:pPr>
            <w:r w:rsidRPr="005A7783">
              <w:rPr>
                <w:color w:val="000000"/>
                <w:sz w:val="20"/>
                <w:szCs w:val="20"/>
              </w:rPr>
              <w:t>20</w:t>
            </w:r>
            <w:r>
              <w:rPr>
                <w:color w:val="000000"/>
                <w:sz w:val="20"/>
                <w:szCs w:val="20"/>
              </w:rPr>
              <w:t>22</w:t>
            </w:r>
            <w:r w:rsidRPr="005A7783">
              <w:rPr>
                <w:color w:val="000000"/>
                <w:sz w:val="20"/>
                <w:szCs w:val="20"/>
              </w:rPr>
              <w:t xml:space="preserve"> г.</w:t>
            </w:r>
          </w:p>
        </w:tc>
        <w:tc>
          <w:tcPr>
            <w:tcW w:w="0" w:type="auto"/>
            <w:gridSpan w:val="2"/>
            <w:shd w:val="clear" w:color="auto" w:fill="auto"/>
            <w:noWrap/>
            <w:vAlign w:val="center"/>
            <w:hideMark/>
          </w:tcPr>
          <w:p w14:paraId="16B93866" w14:textId="77777777" w:rsidR="002C3A6F" w:rsidRPr="005A7783" w:rsidRDefault="002C3A6F" w:rsidP="002C3A6F">
            <w:pPr>
              <w:jc w:val="center"/>
              <w:rPr>
                <w:color w:val="000000"/>
                <w:sz w:val="20"/>
                <w:szCs w:val="20"/>
              </w:rPr>
            </w:pPr>
            <w:r w:rsidRPr="005A7783">
              <w:rPr>
                <w:color w:val="000000"/>
                <w:sz w:val="20"/>
                <w:szCs w:val="20"/>
              </w:rPr>
              <w:t>202</w:t>
            </w:r>
            <w:r>
              <w:rPr>
                <w:color w:val="000000"/>
                <w:sz w:val="20"/>
                <w:szCs w:val="20"/>
              </w:rPr>
              <w:t>3</w:t>
            </w:r>
            <w:r w:rsidRPr="005A7783">
              <w:rPr>
                <w:color w:val="000000"/>
                <w:sz w:val="20"/>
                <w:szCs w:val="20"/>
              </w:rPr>
              <w:t xml:space="preserve"> г.</w:t>
            </w:r>
          </w:p>
        </w:tc>
        <w:tc>
          <w:tcPr>
            <w:tcW w:w="0" w:type="auto"/>
            <w:gridSpan w:val="2"/>
            <w:shd w:val="clear" w:color="auto" w:fill="auto"/>
            <w:noWrap/>
            <w:vAlign w:val="center"/>
            <w:hideMark/>
          </w:tcPr>
          <w:p w14:paraId="5AB55B46" w14:textId="77777777" w:rsidR="002C3A6F" w:rsidRPr="005A7783" w:rsidRDefault="002C3A6F" w:rsidP="002C3A6F">
            <w:pPr>
              <w:jc w:val="center"/>
              <w:rPr>
                <w:color w:val="000000"/>
                <w:sz w:val="20"/>
                <w:szCs w:val="20"/>
              </w:rPr>
            </w:pPr>
            <w:r w:rsidRPr="005A7783">
              <w:rPr>
                <w:color w:val="000000"/>
                <w:sz w:val="20"/>
                <w:szCs w:val="20"/>
              </w:rPr>
              <w:t>202</w:t>
            </w:r>
            <w:r>
              <w:rPr>
                <w:color w:val="000000"/>
                <w:sz w:val="20"/>
                <w:szCs w:val="20"/>
              </w:rPr>
              <w:t>4</w:t>
            </w:r>
            <w:r w:rsidRPr="005A7783">
              <w:rPr>
                <w:color w:val="000000"/>
                <w:sz w:val="20"/>
                <w:szCs w:val="20"/>
              </w:rPr>
              <w:t xml:space="preserve"> г.</w:t>
            </w:r>
          </w:p>
        </w:tc>
        <w:tc>
          <w:tcPr>
            <w:tcW w:w="0" w:type="auto"/>
            <w:gridSpan w:val="2"/>
            <w:shd w:val="clear" w:color="auto" w:fill="auto"/>
            <w:noWrap/>
            <w:vAlign w:val="center"/>
          </w:tcPr>
          <w:p w14:paraId="7A7B6B6F" w14:textId="77777777" w:rsidR="002C3A6F" w:rsidRPr="005A7783" w:rsidRDefault="002C3A6F" w:rsidP="002C3A6F">
            <w:pPr>
              <w:jc w:val="center"/>
              <w:rPr>
                <w:color w:val="000000"/>
                <w:sz w:val="20"/>
                <w:szCs w:val="20"/>
              </w:rPr>
            </w:pPr>
            <w:r w:rsidRPr="005A7783">
              <w:rPr>
                <w:color w:val="000000"/>
                <w:sz w:val="20"/>
                <w:szCs w:val="20"/>
              </w:rPr>
              <w:t>202</w:t>
            </w:r>
            <w:r>
              <w:rPr>
                <w:color w:val="000000"/>
                <w:sz w:val="20"/>
                <w:szCs w:val="20"/>
              </w:rPr>
              <w:t>5</w:t>
            </w:r>
            <w:r w:rsidRPr="005A7783">
              <w:rPr>
                <w:color w:val="000000"/>
                <w:sz w:val="20"/>
                <w:szCs w:val="20"/>
              </w:rPr>
              <w:t xml:space="preserve"> г.</w:t>
            </w:r>
          </w:p>
        </w:tc>
        <w:tc>
          <w:tcPr>
            <w:tcW w:w="0" w:type="auto"/>
            <w:gridSpan w:val="2"/>
            <w:shd w:val="clear" w:color="auto" w:fill="auto"/>
            <w:noWrap/>
            <w:vAlign w:val="center"/>
          </w:tcPr>
          <w:p w14:paraId="6BD58DD0" w14:textId="77777777" w:rsidR="002C3A6F" w:rsidRPr="005A7783" w:rsidRDefault="002C3A6F" w:rsidP="002C3A6F">
            <w:pPr>
              <w:jc w:val="center"/>
              <w:rPr>
                <w:color w:val="000000"/>
                <w:sz w:val="20"/>
                <w:szCs w:val="20"/>
              </w:rPr>
            </w:pPr>
            <w:r w:rsidRPr="005A7783">
              <w:rPr>
                <w:color w:val="000000"/>
                <w:sz w:val="20"/>
                <w:szCs w:val="20"/>
              </w:rPr>
              <w:t>202</w:t>
            </w:r>
            <w:r>
              <w:rPr>
                <w:color w:val="000000"/>
                <w:sz w:val="20"/>
                <w:szCs w:val="20"/>
              </w:rPr>
              <w:t xml:space="preserve">6 </w:t>
            </w:r>
            <w:r w:rsidRPr="005A7783">
              <w:rPr>
                <w:color w:val="000000"/>
                <w:sz w:val="20"/>
                <w:szCs w:val="20"/>
              </w:rPr>
              <w:t>г.</w:t>
            </w:r>
          </w:p>
        </w:tc>
        <w:tc>
          <w:tcPr>
            <w:tcW w:w="0" w:type="auto"/>
            <w:gridSpan w:val="2"/>
            <w:shd w:val="clear" w:color="auto" w:fill="auto"/>
            <w:noWrap/>
            <w:vAlign w:val="center"/>
          </w:tcPr>
          <w:p w14:paraId="7AAE5494" w14:textId="77777777" w:rsidR="002C3A6F" w:rsidRPr="005A7783" w:rsidRDefault="002C3A6F" w:rsidP="002C3A6F">
            <w:pPr>
              <w:jc w:val="center"/>
              <w:rPr>
                <w:color w:val="000000"/>
                <w:sz w:val="20"/>
                <w:szCs w:val="20"/>
              </w:rPr>
            </w:pPr>
            <w:r w:rsidRPr="005A7783">
              <w:rPr>
                <w:color w:val="000000"/>
                <w:sz w:val="20"/>
                <w:szCs w:val="20"/>
              </w:rPr>
              <w:t>202</w:t>
            </w:r>
            <w:r>
              <w:rPr>
                <w:color w:val="000000"/>
                <w:sz w:val="20"/>
                <w:szCs w:val="20"/>
              </w:rPr>
              <w:t>7</w:t>
            </w:r>
            <w:r w:rsidRPr="005A7783">
              <w:rPr>
                <w:color w:val="000000"/>
                <w:sz w:val="20"/>
                <w:szCs w:val="20"/>
              </w:rPr>
              <w:t xml:space="preserve"> г.</w:t>
            </w:r>
          </w:p>
        </w:tc>
        <w:tc>
          <w:tcPr>
            <w:tcW w:w="0" w:type="auto"/>
            <w:gridSpan w:val="2"/>
            <w:shd w:val="clear" w:color="auto" w:fill="auto"/>
            <w:noWrap/>
            <w:vAlign w:val="center"/>
          </w:tcPr>
          <w:p w14:paraId="0CEFA0E3" w14:textId="77777777" w:rsidR="002C3A6F" w:rsidRPr="005A7783" w:rsidRDefault="002C3A6F" w:rsidP="002C3A6F">
            <w:pPr>
              <w:jc w:val="center"/>
              <w:rPr>
                <w:color w:val="000000"/>
                <w:sz w:val="20"/>
                <w:szCs w:val="20"/>
              </w:rPr>
            </w:pPr>
            <w:r>
              <w:rPr>
                <w:color w:val="000000"/>
                <w:sz w:val="20"/>
                <w:szCs w:val="20"/>
              </w:rPr>
              <w:t>2028 г.</w:t>
            </w:r>
          </w:p>
        </w:tc>
        <w:tc>
          <w:tcPr>
            <w:tcW w:w="0" w:type="auto"/>
            <w:gridSpan w:val="2"/>
            <w:shd w:val="clear" w:color="auto" w:fill="auto"/>
            <w:noWrap/>
            <w:vAlign w:val="center"/>
          </w:tcPr>
          <w:p w14:paraId="5FFBE653" w14:textId="77777777" w:rsidR="002C3A6F" w:rsidRPr="005A7783" w:rsidRDefault="002C3A6F" w:rsidP="002C3A6F">
            <w:pPr>
              <w:jc w:val="center"/>
              <w:rPr>
                <w:color w:val="000000"/>
                <w:sz w:val="20"/>
                <w:szCs w:val="20"/>
              </w:rPr>
            </w:pPr>
            <w:r>
              <w:rPr>
                <w:color w:val="000000"/>
                <w:sz w:val="20"/>
                <w:szCs w:val="20"/>
              </w:rPr>
              <w:t>2029-20</w:t>
            </w:r>
            <w:r>
              <w:rPr>
                <w:color w:val="000000"/>
                <w:sz w:val="20"/>
                <w:szCs w:val="20"/>
                <w:lang w:val="en-US"/>
              </w:rPr>
              <w:t>4</w:t>
            </w:r>
            <w:r>
              <w:rPr>
                <w:color w:val="000000"/>
                <w:sz w:val="20"/>
                <w:szCs w:val="20"/>
              </w:rPr>
              <w:t>0</w:t>
            </w:r>
            <w:r w:rsidRPr="005A7783">
              <w:rPr>
                <w:color w:val="000000"/>
                <w:sz w:val="20"/>
                <w:szCs w:val="20"/>
              </w:rPr>
              <w:t xml:space="preserve"> г.</w:t>
            </w:r>
          </w:p>
        </w:tc>
      </w:tr>
      <w:tr w:rsidR="002C3A6F" w:rsidRPr="005A7783" w14:paraId="71C277B8" w14:textId="77777777" w:rsidTr="002C3A6F">
        <w:trPr>
          <w:trHeight w:val="340"/>
        </w:trPr>
        <w:tc>
          <w:tcPr>
            <w:tcW w:w="0" w:type="auto"/>
            <w:vMerge/>
            <w:shd w:val="clear" w:color="auto" w:fill="auto"/>
            <w:vAlign w:val="center"/>
            <w:hideMark/>
          </w:tcPr>
          <w:p w14:paraId="279C711B" w14:textId="77777777" w:rsidR="002C3A6F" w:rsidRPr="005A7783" w:rsidRDefault="002C3A6F" w:rsidP="002C3A6F">
            <w:pPr>
              <w:jc w:val="center"/>
              <w:rPr>
                <w:color w:val="000000"/>
                <w:sz w:val="20"/>
                <w:szCs w:val="20"/>
              </w:rPr>
            </w:pPr>
          </w:p>
        </w:tc>
        <w:tc>
          <w:tcPr>
            <w:tcW w:w="0" w:type="auto"/>
            <w:vMerge/>
            <w:shd w:val="clear" w:color="auto" w:fill="auto"/>
            <w:vAlign w:val="center"/>
            <w:hideMark/>
          </w:tcPr>
          <w:p w14:paraId="37ABE23D" w14:textId="77777777" w:rsidR="002C3A6F" w:rsidRPr="005A7783" w:rsidRDefault="002C3A6F" w:rsidP="002C3A6F">
            <w:pPr>
              <w:jc w:val="center"/>
              <w:rPr>
                <w:color w:val="000000"/>
                <w:sz w:val="20"/>
                <w:szCs w:val="20"/>
              </w:rPr>
            </w:pPr>
          </w:p>
        </w:tc>
        <w:tc>
          <w:tcPr>
            <w:tcW w:w="0" w:type="auto"/>
            <w:shd w:val="clear" w:color="auto" w:fill="auto"/>
            <w:vAlign w:val="center"/>
            <w:hideMark/>
          </w:tcPr>
          <w:p w14:paraId="5813184C" w14:textId="77777777" w:rsidR="002C3A6F" w:rsidRPr="005A7783" w:rsidRDefault="002C3A6F" w:rsidP="002C3A6F">
            <w:pPr>
              <w:jc w:val="center"/>
              <w:rPr>
                <w:color w:val="000000"/>
                <w:sz w:val="20"/>
                <w:szCs w:val="20"/>
              </w:rPr>
            </w:pPr>
            <w:r w:rsidRPr="005A7783">
              <w:rPr>
                <w:color w:val="000000"/>
                <w:sz w:val="20"/>
                <w:szCs w:val="20"/>
              </w:rPr>
              <w:t>Фактическая материальная характеристика, м2</w:t>
            </w:r>
          </w:p>
        </w:tc>
        <w:tc>
          <w:tcPr>
            <w:tcW w:w="0" w:type="auto"/>
            <w:shd w:val="clear" w:color="auto" w:fill="auto"/>
            <w:vAlign w:val="center"/>
            <w:hideMark/>
          </w:tcPr>
          <w:p w14:paraId="6F980927"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36A40C70"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4E7DF47C"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5119240B"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4C88A285"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30CFB111"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2AC8B078"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7026B685"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1834FEBC"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441D33DC"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2F5B564A"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5E0A26C7"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467E8E96" w14:textId="77777777" w:rsidR="002C3A6F" w:rsidRPr="005A7783" w:rsidRDefault="002C3A6F" w:rsidP="002C3A6F">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0030F8B9" w14:textId="77777777" w:rsidR="002C3A6F" w:rsidRPr="005A7783" w:rsidRDefault="002C3A6F" w:rsidP="002C3A6F">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r>
      <w:tr w:rsidR="002C3A6F" w:rsidRPr="005A7783" w14:paraId="7027A767" w14:textId="77777777" w:rsidTr="002C3A6F">
        <w:trPr>
          <w:trHeight w:val="340"/>
        </w:trPr>
        <w:tc>
          <w:tcPr>
            <w:tcW w:w="0" w:type="auto"/>
            <w:shd w:val="clear" w:color="auto" w:fill="auto"/>
            <w:noWrap/>
            <w:vAlign w:val="center"/>
            <w:hideMark/>
          </w:tcPr>
          <w:p w14:paraId="4C77B59F" w14:textId="77777777" w:rsidR="002C3A6F" w:rsidRPr="005A7783" w:rsidRDefault="002C3A6F" w:rsidP="002C3A6F">
            <w:pPr>
              <w:jc w:val="center"/>
              <w:rPr>
                <w:color w:val="000000"/>
                <w:sz w:val="20"/>
                <w:szCs w:val="20"/>
              </w:rPr>
            </w:pPr>
            <w:r>
              <w:rPr>
                <w:color w:val="000000"/>
                <w:sz w:val="20"/>
                <w:szCs w:val="20"/>
              </w:rPr>
              <w:t>1</w:t>
            </w:r>
          </w:p>
        </w:tc>
        <w:tc>
          <w:tcPr>
            <w:tcW w:w="0" w:type="auto"/>
            <w:shd w:val="clear" w:color="auto" w:fill="auto"/>
            <w:noWrap/>
            <w:vAlign w:val="center"/>
            <w:hideMark/>
          </w:tcPr>
          <w:p w14:paraId="277F6CA8" w14:textId="77777777" w:rsidR="002C3A6F" w:rsidRPr="005A7783" w:rsidRDefault="002C3A6F" w:rsidP="002C3A6F">
            <w:pPr>
              <w:jc w:val="center"/>
              <w:rPr>
                <w:color w:val="000000"/>
                <w:sz w:val="20"/>
                <w:szCs w:val="20"/>
              </w:rPr>
            </w:pPr>
            <w:r w:rsidRPr="00A81529">
              <w:rPr>
                <w:sz w:val="20"/>
                <w:szCs w:val="20"/>
              </w:rPr>
              <w:t>Котельная №1</w:t>
            </w:r>
          </w:p>
        </w:tc>
        <w:tc>
          <w:tcPr>
            <w:tcW w:w="0" w:type="auto"/>
            <w:shd w:val="clear" w:color="auto" w:fill="auto"/>
            <w:noWrap/>
            <w:vAlign w:val="center"/>
            <w:hideMark/>
          </w:tcPr>
          <w:p w14:paraId="5E781EFA" w14:textId="77777777" w:rsidR="002C3A6F" w:rsidRPr="005A7783" w:rsidRDefault="002C3A6F" w:rsidP="002C3A6F">
            <w:pPr>
              <w:jc w:val="center"/>
              <w:rPr>
                <w:color w:val="000000"/>
                <w:sz w:val="20"/>
                <w:szCs w:val="20"/>
              </w:rPr>
            </w:pPr>
            <w:r w:rsidRPr="00A81529">
              <w:rPr>
                <w:sz w:val="20"/>
                <w:szCs w:val="20"/>
              </w:rPr>
              <w:t>448,20</w:t>
            </w:r>
          </w:p>
        </w:tc>
        <w:tc>
          <w:tcPr>
            <w:tcW w:w="0" w:type="auto"/>
            <w:shd w:val="clear" w:color="auto" w:fill="auto"/>
            <w:noWrap/>
            <w:vAlign w:val="center"/>
          </w:tcPr>
          <w:p w14:paraId="414954A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5408F5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8C7B0D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D7A60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F08714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1EE361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A9ECC6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9146B6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F691C0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E65B2B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E86768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77D83D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537998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108F83B"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C5A13F2" w14:textId="77777777" w:rsidTr="002C3A6F">
        <w:trPr>
          <w:trHeight w:val="340"/>
        </w:trPr>
        <w:tc>
          <w:tcPr>
            <w:tcW w:w="0" w:type="auto"/>
            <w:shd w:val="clear" w:color="auto" w:fill="auto"/>
            <w:noWrap/>
            <w:vAlign w:val="center"/>
            <w:hideMark/>
          </w:tcPr>
          <w:p w14:paraId="3C4E0E8F" w14:textId="77777777" w:rsidR="002C3A6F" w:rsidRPr="005A7783" w:rsidRDefault="002C3A6F" w:rsidP="002C3A6F">
            <w:pPr>
              <w:jc w:val="center"/>
              <w:rPr>
                <w:color w:val="000000"/>
                <w:sz w:val="20"/>
                <w:szCs w:val="20"/>
              </w:rPr>
            </w:pPr>
            <w:r>
              <w:rPr>
                <w:color w:val="000000"/>
                <w:sz w:val="20"/>
                <w:szCs w:val="20"/>
              </w:rPr>
              <w:t>2</w:t>
            </w:r>
          </w:p>
        </w:tc>
        <w:tc>
          <w:tcPr>
            <w:tcW w:w="0" w:type="auto"/>
            <w:shd w:val="clear" w:color="auto" w:fill="auto"/>
            <w:noWrap/>
            <w:vAlign w:val="center"/>
            <w:hideMark/>
          </w:tcPr>
          <w:p w14:paraId="19914C68" w14:textId="77777777" w:rsidR="002C3A6F" w:rsidRPr="005A7783" w:rsidRDefault="002C3A6F" w:rsidP="002C3A6F">
            <w:pPr>
              <w:jc w:val="center"/>
              <w:rPr>
                <w:color w:val="000000"/>
                <w:sz w:val="20"/>
                <w:szCs w:val="20"/>
              </w:rPr>
            </w:pPr>
            <w:r w:rsidRPr="00A81529">
              <w:rPr>
                <w:sz w:val="20"/>
                <w:szCs w:val="20"/>
              </w:rPr>
              <w:t>Котельная №2а</w:t>
            </w:r>
          </w:p>
        </w:tc>
        <w:tc>
          <w:tcPr>
            <w:tcW w:w="0" w:type="auto"/>
            <w:shd w:val="clear" w:color="auto" w:fill="auto"/>
            <w:noWrap/>
            <w:vAlign w:val="center"/>
            <w:hideMark/>
          </w:tcPr>
          <w:p w14:paraId="762CFE0E" w14:textId="77777777" w:rsidR="002C3A6F" w:rsidRPr="005A7783" w:rsidRDefault="002C3A6F" w:rsidP="002C3A6F">
            <w:pPr>
              <w:jc w:val="center"/>
              <w:rPr>
                <w:color w:val="000000"/>
                <w:sz w:val="20"/>
                <w:szCs w:val="20"/>
              </w:rPr>
            </w:pPr>
            <w:r w:rsidRPr="00A81529">
              <w:rPr>
                <w:sz w:val="20"/>
                <w:szCs w:val="20"/>
              </w:rPr>
              <w:t>1422,52</w:t>
            </w:r>
          </w:p>
        </w:tc>
        <w:tc>
          <w:tcPr>
            <w:tcW w:w="0" w:type="auto"/>
            <w:shd w:val="clear" w:color="auto" w:fill="auto"/>
            <w:noWrap/>
            <w:vAlign w:val="center"/>
          </w:tcPr>
          <w:p w14:paraId="371B5BD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9F319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93DD8E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4B5E89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A97D5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E3A563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09325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EDD620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E06EE1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AE843F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B8343C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5CAF65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65A30E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D1366C3"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7814548A" w14:textId="77777777" w:rsidTr="002C3A6F">
        <w:trPr>
          <w:trHeight w:val="340"/>
        </w:trPr>
        <w:tc>
          <w:tcPr>
            <w:tcW w:w="0" w:type="auto"/>
            <w:shd w:val="clear" w:color="auto" w:fill="auto"/>
            <w:noWrap/>
            <w:vAlign w:val="center"/>
            <w:hideMark/>
          </w:tcPr>
          <w:p w14:paraId="76BBDADD" w14:textId="77777777" w:rsidR="002C3A6F" w:rsidRPr="005A7783" w:rsidRDefault="002C3A6F" w:rsidP="002C3A6F">
            <w:pPr>
              <w:jc w:val="center"/>
              <w:rPr>
                <w:color w:val="000000"/>
                <w:sz w:val="20"/>
                <w:szCs w:val="20"/>
              </w:rPr>
            </w:pPr>
            <w:r>
              <w:rPr>
                <w:color w:val="000000"/>
                <w:sz w:val="20"/>
                <w:szCs w:val="20"/>
              </w:rPr>
              <w:t>3</w:t>
            </w:r>
          </w:p>
        </w:tc>
        <w:tc>
          <w:tcPr>
            <w:tcW w:w="0" w:type="auto"/>
            <w:shd w:val="clear" w:color="auto" w:fill="auto"/>
            <w:noWrap/>
            <w:vAlign w:val="center"/>
            <w:hideMark/>
          </w:tcPr>
          <w:p w14:paraId="1FC85A15" w14:textId="77777777" w:rsidR="002C3A6F" w:rsidRPr="005A7783" w:rsidRDefault="002C3A6F" w:rsidP="002C3A6F">
            <w:pPr>
              <w:jc w:val="center"/>
              <w:rPr>
                <w:color w:val="000000"/>
                <w:sz w:val="20"/>
                <w:szCs w:val="20"/>
              </w:rPr>
            </w:pPr>
            <w:r w:rsidRPr="00A81529">
              <w:rPr>
                <w:sz w:val="20"/>
                <w:szCs w:val="20"/>
              </w:rPr>
              <w:t>Котельная №3а</w:t>
            </w:r>
          </w:p>
        </w:tc>
        <w:tc>
          <w:tcPr>
            <w:tcW w:w="0" w:type="auto"/>
            <w:shd w:val="clear" w:color="auto" w:fill="auto"/>
            <w:noWrap/>
            <w:vAlign w:val="center"/>
            <w:hideMark/>
          </w:tcPr>
          <w:p w14:paraId="64348C9A" w14:textId="77777777" w:rsidR="002C3A6F" w:rsidRPr="005A7783" w:rsidRDefault="002C3A6F" w:rsidP="002C3A6F">
            <w:pPr>
              <w:jc w:val="center"/>
              <w:rPr>
                <w:color w:val="000000"/>
                <w:sz w:val="20"/>
                <w:szCs w:val="20"/>
              </w:rPr>
            </w:pPr>
            <w:r w:rsidRPr="00A81529">
              <w:rPr>
                <w:sz w:val="20"/>
                <w:szCs w:val="20"/>
              </w:rPr>
              <w:t>2425,46</w:t>
            </w:r>
          </w:p>
        </w:tc>
        <w:tc>
          <w:tcPr>
            <w:tcW w:w="0" w:type="auto"/>
            <w:shd w:val="clear" w:color="auto" w:fill="auto"/>
            <w:noWrap/>
            <w:vAlign w:val="center"/>
          </w:tcPr>
          <w:p w14:paraId="4F02D9E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B6DF9E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5184F30" w14:textId="77777777" w:rsidR="002C3A6F" w:rsidRPr="005A7783" w:rsidRDefault="002C3A6F" w:rsidP="002C3A6F">
            <w:pPr>
              <w:jc w:val="center"/>
              <w:rPr>
                <w:color w:val="000000"/>
                <w:sz w:val="20"/>
                <w:szCs w:val="20"/>
              </w:rPr>
            </w:pPr>
            <w:r>
              <w:rPr>
                <w:color w:val="000000"/>
                <w:sz w:val="20"/>
                <w:szCs w:val="20"/>
              </w:rPr>
              <w:t>225,0</w:t>
            </w:r>
          </w:p>
        </w:tc>
        <w:tc>
          <w:tcPr>
            <w:tcW w:w="0" w:type="auto"/>
            <w:shd w:val="clear" w:color="auto" w:fill="auto"/>
            <w:noWrap/>
            <w:vAlign w:val="center"/>
          </w:tcPr>
          <w:p w14:paraId="10A29020" w14:textId="77777777" w:rsidR="002C3A6F" w:rsidRPr="005A7783" w:rsidRDefault="002C3A6F" w:rsidP="002C3A6F">
            <w:pPr>
              <w:jc w:val="center"/>
              <w:rPr>
                <w:color w:val="000000"/>
                <w:sz w:val="20"/>
                <w:szCs w:val="20"/>
              </w:rPr>
            </w:pPr>
            <w:r>
              <w:rPr>
                <w:color w:val="000000"/>
                <w:sz w:val="20"/>
                <w:szCs w:val="20"/>
              </w:rPr>
              <w:t>9,3</w:t>
            </w:r>
          </w:p>
        </w:tc>
        <w:tc>
          <w:tcPr>
            <w:tcW w:w="0" w:type="auto"/>
            <w:shd w:val="clear" w:color="auto" w:fill="auto"/>
            <w:noWrap/>
            <w:vAlign w:val="center"/>
          </w:tcPr>
          <w:p w14:paraId="477FCB21" w14:textId="77777777" w:rsidR="002C3A6F" w:rsidRPr="005A7783" w:rsidRDefault="002C3A6F" w:rsidP="002C3A6F">
            <w:pPr>
              <w:jc w:val="center"/>
              <w:rPr>
                <w:color w:val="000000"/>
                <w:sz w:val="20"/>
                <w:szCs w:val="20"/>
              </w:rPr>
            </w:pPr>
            <w:r>
              <w:rPr>
                <w:color w:val="000000"/>
                <w:sz w:val="20"/>
                <w:szCs w:val="20"/>
              </w:rPr>
              <w:t>255,0</w:t>
            </w:r>
          </w:p>
        </w:tc>
        <w:tc>
          <w:tcPr>
            <w:tcW w:w="0" w:type="auto"/>
            <w:shd w:val="clear" w:color="auto" w:fill="auto"/>
            <w:noWrap/>
            <w:vAlign w:val="center"/>
          </w:tcPr>
          <w:p w14:paraId="0CA090FA" w14:textId="77777777" w:rsidR="002C3A6F" w:rsidRPr="005A7783" w:rsidRDefault="002C3A6F" w:rsidP="002C3A6F">
            <w:pPr>
              <w:jc w:val="center"/>
              <w:rPr>
                <w:color w:val="000000"/>
                <w:sz w:val="20"/>
                <w:szCs w:val="20"/>
              </w:rPr>
            </w:pPr>
            <w:r>
              <w:rPr>
                <w:color w:val="000000"/>
                <w:sz w:val="20"/>
                <w:szCs w:val="20"/>
              </w:rPr>
              <w:t>10,5</w:t>
            </w:r>
          </w:p>
        </w:tc>
        <w:tc>
          <w:tcPr>
            <w:tcW w:w="0" w:type="auto"/>
            <w:shd w:val="clear" w:color="auto" w:fill="auto"/>
            <w:noWrap/>
            <w:vAlign w:val="center"/>
          </w:tcPr>
          <w:p w14:paraId="06E66E1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119FC5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CF3425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B45EE0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4C999A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519437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53ECA6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4E6DF61"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6C0A7274" w14:textId="77777777" w:rsidTr="002C3A6F">
        <w:trPr>
          <w:trHeight w:val="340"/>
        </w:trPr>
        <w:tc>
          <w:tcPr>
            <w:tcW w:w="0" w:type="auto"/>
            <w:shd w:val="clear" w:color="auto" w:fill="auto"/>
            <w:noWrap/>
            <w:vAlign w:val="center"/>
            <w:hideMark/>
          </w:tcPr>
          <w:p w14:paraId="3EFC3D33" w14:textId="77777777" w:rsidR="002C3A6F" w:rsidRPr="005A7783" w:rsidRDefault="002C3A6F" w:rsidP="002C3A6F">
            <w:pPr>
              <w:jc w:val="center"/>
              <w:rPr>
                <w:color w:val="000000"/>
                <w:sz w:val="20"/>
                <w:szCs w:val="20"/>
              </w:rPr>
            </w:pPr>
            <w:r>
              <w:rPr>
                <w:color w:val="000000"/>
                <w:sz w:val="20"/>
                <w:szCs w:val="20"/>
              </w:rPr>
              <w:t>4</w:t>
            </w:r>
          </w:p>
        </w:tc>
        <w:tc>
          <w:tcPr>
            <w:tcW w:w="0" w:type="auto"/>
            <w:shd w:val="clear" w:color="auto" w:fill="auto"/>
            <w:noWrap/>
            <w:vAlign w:val="center"/>
            <w:hideMark/>
          </w:tcPr>
          <w:p w14:paraId="6DC4AC29" w14:textId="77777777" w:rsidR="002C3A6F" w:rsidRPr="005A7783" w:rsidRDefault="002C3A6F" w:rsidP="002C3A6F">
            <w:pPr>
              <w:jc w:val="center"/>
              <w:rPr>
                <w:color w:val="000000"/>
                <w:sz w:val="20"/>
                <w:szCs w:val="20"/>
              </w:rPr>
            </w:pPr>
            <w:r w:rsidRPr="00A81529">
              <w:rPr>
                <w:sz w:val="20"/>
                <w:szCs w:val="20"/>
              </w:rPr>
              <w:t>Котельная №4</w:t>
            </w:r>
          </w:p>
        </w:tc>
        <w:tc>
          <w:tcPr>
            <w:tcW w:w="0" w:type="auto"/>
            <w:shd w:val="clear" w:color="auto" w:fill="auto"/>
            <w:noWrap/>
            <w:vAlign w:val="center"/>
            <w:hideMark/>
          </w:tcPr>
          <w:p w14:paraId="2D0D8A8B" w14:textId="77777777" w:rsidR="002C3A6F" w:rsidRPr="005A7783" w:rsidRDefault="002C3A6F" w:rsidP="002C3A6F">
            <w:pPr>
              <w:jc w:val="center"/>
              <w:rPr>
                <w:color w:val="000000"/>
                <w:sz w:val="20"/>
                <w:szCs w:val="20"/>
              </w:rPr>
            </w:pPr>
            <w:r w:rsidRPr="00A81529">
              <w:rPr>
                <w:sz w:val="20"/>
                <w:szCs w:val="20"/>
              </w:rPr>
              <w:t>337,01</w:t>
            </w:r>
          </w:p>
        </w:tc>
        <w:tc>
          <w:tcPr>
            <w:tcW w:w="0" w:type="auto"/>
            <w:shd w:val="clear" w:color="auto" w:fill="auto"/>
            <w:noWrap/>
            <w:vAlign w:val="center"/>
          </w:tcPr>
          <w:p w14:paraId="7B88D4D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B59BD2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BA6FF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767093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6D84CD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3084B6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041F8A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DECDBA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2B3B6B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374650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355081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02399C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0CEDE8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B3BB137"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4743D5FB" w14:textId="77777777" w:rsidTr="002C3A6F">
        <w:trPr>
          <w:trHeight w:val="340"/>
        </w:trPr>
        <w:tc>
          <w:tcPr>
            <w:tcW w:w="0" w:type="auto"/>
            <w:shd w:val="clear" w:color="auto" w:fill="auto"/>
            <w:noWrap/>
            <w:vAlign w:val="center"/>
            <w:hideMark/>
          </w:tcPr>
          <w:p w14:paraId="67D5C67F" w14:textId="77777777" w:rsidR="002C3A6F" w:rsidRPr="005A7783" w:rsidRDefault="002C3A6F" w:rsidP="002C3A6F">
            <w:pPr>
              <w:jc w:val="center"/>
              <w:rPr>
                <w:color w:val="000000"/>
                <w:sz w:val="20"/>
                <w:szCs w:val="20"/>
              </w:rPr>
            </w:pPr>
            <w:r>
              <w:rPr>
                <w:color w:val="000000"/>
                <w:sz w:val="20"/>
                <w:szCs w:val="20"/>
              </w:rPr>
              <w:t>5</w:t>
            </w:r>
          </w:p>
        </w:tc>
        <w:tc>
          <w:tcPr>
            <w:tcW w:w="0" w:type="auto"/>
            <w:shd w:val="clear" w:color="auto" w:fill="auto"/>
            <w:noWrap/>
            <w:vAlign w:val="center"/>
            <w:hideMark/>
          </w:tcPr>
          <w:p w14:paraId="0F2CE7CE" w14:textId="77777777" w:rsidR="002C3A6F" w:rsidRPr="005A7783" w:rsidRDefault="002C3A6F" w:rsidP="002C3A6F">
            <w:pPr>
              <w:jc w:val="center"/>
              <w:rPr>
                <w:color w:val="000000"/>
                <w:sz w:val="20"/>
                <w:szCs w:val="20"/>
              </w:rPr>
            </w:pPr>
            <w:r w:rsidRPr="00A81529">
              <w:rPr>
                <w:sz w:val="20"/>
                <w:szCs w:val="20"/>
              </w:rPr>
              <w:t>Котельная №5</w:t>
            </w:r>
          </w:p>
        </w:tc>
        <w:tc>
          <w:tcPr>
            <w:tcW w:w="0" w:type="auto"/>
            <w:shd w:val="clear" w:color="auto" w:fill="auto"/>
            <w:noWrap/>
            <w:vAlign w:val="center"/>
            <w:hideMark/>
          </w:tcPr>
          <w:p w14:paraId="48C5925E" w14:textId="77777777" w:rsidR="002C3A6F" w:rsidRPr="005A7783" w:rsidRDefault="002C3A6F" w:rsidP="002C3A6F">
            <w:pPr>
              <w:jc w:val="center"/>
              <w:rPr>
                <w:color w:val="000000"/>
                <w:sz w:val="20"/>
                <w:szCs w:val="20"/>
              </w:rPr>
            </w:pPr>
            <w:r w:rsidRPr="00A81529">
              <w:rPr>
                <w:sz w:val="20"/>
                <w:szCs w:val="20"/>
              </w:rPr>
              <w:t>813,78</w:t>
            </w:r>
          </w:p>
        </w:tc>
        <w:tc>
          <w:tcPr>
            <w:tcW w:w="0" w:type="auto"/>
            <w:shd w:val="clear" w:color="auto" w:fill="auto"/>
            <w:noWrap/>
            <w:vAlign w:val="center"/>
          </w:tcPr>
          <w:p w14:paraId="5E8CF36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0623BF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3A3372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78733B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8D728C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144307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003F45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2C250E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3A7765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A73536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552621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488F80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59ED8F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9F641B8"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F5F81E3" w14:textId="77777777" w:rsidTr="002C3A6F">
        <w:trPr>
          <w:trHeight w:val="340"/>
        </w:trPr>
        <w:tc>
          <w:tcPr>
            <w:tcW w:w="0" w:type="auto"/>
            <w:shd w:val="clear" w:color="auto" w:fill="auto"/>
            <w:noWrap/>
            <w:vAlign w:val="center"/>
            <w:hideMark/>
          </w:tcPr>
          <w:p w14:paraId="1074E97C" w14:textId="77777777" w:rsidR="002C3A6F" w:rsidRPr="005A7783" w:rsidRDefault="002C3A6F" w:rsidP="002C3A6F">
            <w:pPr>
              <w:jc w:val="center"/>
              <w:rPr>
                <w:color w:val="000000"/>
                <w:sz w:val="20"/>
                <w:szCs w:val="20"/>
              </w:rPr>
            </w:pPr>
            <w:r>
              <w:rPr>
                <w:color w:val="000000"/>
                <w:sz w:val="20"/>
                <w:szCs w:val="20"/>
              </w:rPr>
              <w:t>6</w:t>
            </w:r>
          </w:p>
        </w:tc>
        <w:tc>
          <w:tcPr>
            <w:tcW w:w="0" w:type="auto"/>
            <w:shd w:val="clear" w:color="auto" w:fill="auto"/>
            <w:noWrap/>
            <w:vAlign w:val="center"/>
            <w:hideMark/>
          </w:tcPr>
          <w:p w14:paraId="702DF1B7" w14:textId="77777777" w:rsidR="002C3A6F" w:rsidRPr="005A7783" w:rsidRDefault="002C3A6F" w:rsidP="002C3A6F">
            <w:pPr>
              <w:jc w:val="center"/>
              <w:rPr>
                <w:color w:val="000000"/>
                <w:sz w:val="20"/>
                <w:szCs w:val="20"/>
              </w:rPr>
            </w:pPr>
            <w:r w:rsidRPr="00A81529">
              <w:rPr>
                <w:sz w:val="20"/>
                <w:szCs w:val="20"/>
              </w:rPr>
              <w:t>Котельная №6</w:t>
            </w:r>
          </w:p>
        </w:tc>
        <w:tc>
          <w:tcPr>
            <w:tcW w:w="0" w:type="auto"/>
            <w:shd w:val="clear" w:color="auto" w:fill="auto"/>
            <w:noWrap/>
            <w:vAlign w:val="center"/>
            <w:hideMark/>
          </w:tcPr>
          <w:p w14:paraId="2D9EF81C" w14:textId="77777777" w:rsidR="002C3A6F" w:rsidRPr="005A7783" w:rsidRDefault="002C3A6F" w:rsidP="002C3A6F">
            <w:pPr>
              <w:jc w:val="center"/>
              <w:rPr>
                <w:color w:val="000000"/>
                <w:sz w:val="20"/>
                <w:szCs w:val="20"/>
              </w:rPr>
            </w:pPr>
            <w:r w:rsidRPr="00A81529">
              <w:rPr>
                <w:sz w:val="20"/>
                <w:szCs w:val="20"/>
              </w:rPr>
              <w:t>152,46</w:t>
            </w:r>
          </w:p>
        </w:tc>
        <w:tc>
          <w:tcPr>
            <w:tcW w:w="0" w:type="auto"/>
            <w:shd w:val="clear" w:color="auto" w:fill="auto"/>
            <w:noWrap/>
            <w:vAlign w:val="center"/>
          </w:tcPr>
          <w:p w14:paraId="46A1231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ECCDA5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3E0138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65A853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9B5D1B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3B5CE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367FAA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708F3A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D780C9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188865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D960D3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085185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D03D87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7930CD0"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2DA148FB" w14:textId="77777777" w:rsidTr="002C3A6F">
        <w:trPr>
          <w:trHeight w:val="340"/>
        </w:trPr>
        <w:tc>
          <w:tcPr>
            <w:tcW w:w="0" w:type="auto"/>
            <w:shd w:val="clear" w:color="auto" w:fill="auto"/>
            <w:noWrap/>
            <w:vAlign w:val="center"/>
            <w:hideMark/>
          </w:tcPr>
          <w:p w14:paraId="5E069610" w14:textId="77777777" w:rsidR="002C3A6F" w:rsidRPr="005A7783" w:rsidRDefault="002C3A6F" w:rsidP="002C3A6F">
            <w:pPr>
              <w:jc w:val="center"/>
              <w:rPr>
                <w:color w:val="000000"/>
                <w:sz w:val="20"/>
                <w:szCs w:val="20"/>
              </w:rPr>
            </w:pPr>
            <w:r>
              <w:rPr>
                <w:color w:val="000000"/>
                <w:sz w:val="20"/>
                <w:szCs w:val="20"/>
              </w:rPr>
              <w:t>7</w:t>
            </w:r>
          </w:p>
        </w:tc>
        <w:tc>
          <w:tcPr>
            <w:tcW w:w="0" w:type="auto"/>
            <w:shd w:val="clear" w:color="auto" w:fill="auto"/>
            <w:noWrap/>
            <w:vAlign w:val="center"/>
            <w:hideMark/>
          </w:tcPr>
          <w:p w14:paraId="3DB7D148" w14:textId="77777777" w:rsidR="002C3A6F" w:rsidRPr="005A7783" w:rsidRDefault="002C3A6F" w:rsidP="002C3A6F">
            <w:pPr>
              <w:jc w:val="center"/>
              <w:rPr>
                <w:color w:val="000000"/>
                <w:sz w:val="20"/>
                <w:szCs w:val="20"/>
              </w:rPr>
            </w:pPr>
            <w:r w:rsidRPr="00A81529">
              <w:rPr>
                <w:sz w:val="20"/>
                <w:szCs w:val="20"/>
              </w:rPr>
              <w:t>Котельная №7</w:t>
            </w:r>
          </w:p>
        </w:tc>
        <w:tc>
          <w:tcPr>
            <w:tcW w:w="0" w:type="auto"/>
            <w:shd w:val="clear" w:color="auto" w:fill="auto"/>
            <w:noWrap/>
            <w:vAlign w:val="center"/>
            <w:hideMark/>
          </w:tcPr>
          <w:p w14:paraId="4FE49F75" w14:textId="77777777" w:rsidR="002C3A6F" w:rsidRPr="005A7783" w:rsidRDefault="002C3A6F" w:rsidP="002C3A6F">
            <w:pPr>
              <w:jc w:val="center"/>
              <w:rPr>
                <w:color w:val="000000"/>
                <w:sz w:val="20"/>
                <w:szCs w:val="20"/>
              </w:rPr>
            </w:pPr>
            <w:r w:rsidRPr="00A81529">
              <w:rPr>
                <w:sz w:val="20"/>
                <w:szCs w:val="20"/>
              </w:rPr>
              <w:t>686,10</w:t>
            </w:r>
          </w:p>
        </w:tc>
        <w:tc>
          <w:tcPr>
            <w:tcW w:w="0" w:type="auto"/>
            <w:shd w:val="clear" w:color="auto" w:fill="auto"/>
            <w:noWrap/>
            <w:vAlign w:val="center"/>
          </w:tcPr>
          <w:p w14:paraId="10C61F5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BAD7CF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9A0BFB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6E7A61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FDBE60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2143EF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DC0217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ED15BC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0BAC7F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89562E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6004FD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50505F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CC19F8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B12DC7B"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370B4FCB" w14:textId="77777777" w:rsidTr="002C3A6F">
        <w:trPr>
          <w:trHeight w:val="340"/>
        </w:trPr>
        <w:tc>
          <w:tcPr>
            <w:tcW w:w="0" w:type="auto"/>
            <w:shd w:val="clear" w:color="auto" w:fill="auto"/>
            <w:noWrap/>
            <w:vAlign w:val="center"/>
            <w:hideMark/>
          </w:tcPr>
          <w:p w14:paraId="1F79870C" w14:textId="77777777" w:rsidR="002C3A6F" w:rsidRPr="005A7783" w:rsidRDefault="002C3A6F" w:rsidP="002C3A6F">
            <w:pPr>
              <w:jc w:val="center"/>
              <w:rPr>
                <w:color w:val="000000"/>
                <w:sz w:val="20"/>
                <w:szCs w:val="20"/>
              </w:rPr>
            </w:pPr>
            <w:r>
              <w:rPr>
                <w:color w:val="000000"/>
                <w:sz w:val="20"/>
                <w:szCs w:val="20"/>
              </w:rPr>
              <w:t>8</w:t>
            </w:r>
          </w:p>
        </w:tc>
        <w:tc>
          <w:tcPr>
            <w:tcW w:w="0" w:type="auto"/>
            <w:shd w:val="clear" w:color="auto" w:fill="auto"/>
            <w:noWrap/>
            <w:vAlign w:val="center"/>
            <w:hideMark/>
          </w:tcPr>
          <w:p w14:paraId="143EA43D" w14:textId="77777777" w:rsidR="002C3A6F" w:rsidRPr="005A7783" w:rsidRDefault="002C3A6F" w:rsidP="002C3A6F">
            <w:pPr>
              <w:jc w:val="center"/>
              <w:rPr>
                <w:color w:val="000000"/>
                <w:sz w:val="20"/>
                <w:szCs w:val="20"/>
              </w:rPr>
            </w:pPr>
            <w:r w:rsidRPr="00A81529">
              <w:rPr>
                <w:sz w:val="20"/>
                <w:szCs w:val="20"/>
              </w:rPr>
              <w:t>Котельная № 8</w:t>
            </w:r>
          </w:p>
        </w:tc>
        <w:tc>
          <w:tcPr>
            <w:tcW w:w="0" w:type="auto"/>
            <w:shd w:val="clear" w:color="auto" w:fill="auto"/>
            <w:noWrap/>
            <w:vAlign w:val="center"/>
            <w:hideMark/>
          </w:tcPr>
          <w:p w14:paraId="422F7993" w14:textId="77777777" w:rsidR="002C3A6F" w:rsidRPr="005A7783" w:rsidRDefault="002C3A6F" w:rsidP="002C3A6F">
            <w:pPr>
              <w:jc w:val="center"/>
              <w:rPr>
                <w:color w:val="000000"/>
                <w:sz w:val="20"/>
                <w:szCs w:val="20"/>
              </w:rPr>
            </w:pPr>
            <w:r w:rsidRPr="00A81529">
              <w:rPr>
                <w:sz w:val="20"/>
                <w:szCs w:val="20"/>
              </w:rPr>
              <w:t>163,16</w:t>
            </w:r>
          </w:p>
        </w:tc>
        <w:tc>
          <w:tcPr>
            <w:tcW w:w="0" w:type="auto"/>
            <w:shd w:val="clear" w:color="auto" w:fill="auto"/>
            <w:noWrap/>
            <w:vAlign w:val="center"/>
          </w:tcPr>
          <w:p w14:paraId="3257C5D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C4D568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DFCF37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C163E8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C6AAB5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33B4B8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4CDFCC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D66F34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8F98D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CE8982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220D9D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52F61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6B86FB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CA23D02"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8B4BD58" w14:textId="77777777" w:rsidTr="002C3A6F">
        <w:trPr>
          <w:trHeight w:val="340"/>
        </w:trPr>
        <w:tc>
          <w:tcPr>
            <w:tcW w:w="0" w:type="auto"/>
            <w:shd w:val="clear" w:color="auto" w:fill="auto"/>
            <w:noWrap/>
            <w:vAlign w:val="center"/>
            <w:hideMark/>
          </w:tcPr>
          <w:p w14:paraId="4800DEF6" w14:textId="77777777" w:rsidR="002C3A6F" w:rsidRPr="005A7783" w:rsidRDefault="002C3A6F" w:rsidP="002C3A6F">
            <w:pPr>
              <w:jc w:val="center"/>
              <w:rPr>
                <w:color w:val="000000"/>
                <w:sz w:val="20"/>
                <w:szCs w:val="20"/>
              </w:rPr>
            </w:pPr>
            <w:r>
              <w:rPr>
                <w:color w:val="000000"/>
                <w:sz w:val="20"/>
                <w:szCs w:val="20"/>
              </w:rPr>
              <w:t>9</w:t>
            </w:r>
          </w:p>
        </w:tc>
        <w:tc>
          <w:tcPr>
            <w:tcW w:w="0" w:type="auto"/>
            <w:shd w:val="clear" w:color="auto" w:fill="auto"/>
            <w:noWrap/>
            <w:vAlign w:val="center"/>
            <w:hideMark/>
          </w:tcPr>
          <w:p w14:paraId="64765064" w14:textId="77777777" w:rsidR="002C3A6F" w:rsidRPr="005A7783" w:rsidRDefault="002C3A6F" w:rsidP="002C3A6F">
            <w:pPr>
              <w:jc w:val="center"/>
              <w:rPr>
                <w:color w:val="000000"/>
                <w:sz w:val="20"/>
                <w:szCs w:val="20"/>
              </w:rPr>
            </w:pPr>
            <w:r w:rsidRPr="00A81529">
              <w:rPr>
                <w:sz w:val="20"/>
                <w:szCs w:val="20"/>
              </w:rPr>
              <w:t>Котельная №9</w:t>
            </w:r>
          </w:p>
        </w:tc>
        <w:tc>
          <w:tcPr>
            <w:tcW w:w="0" w:type="auto"/>
            <w:shd w:val="clear" w:color="auto" w:fill="auto"/>
            <w:noWrap/>
            <w:vAlign w:val="center"/>
            <w:hideMark/>
          </w:tcPr>
          <w:p w14:paraId="29F7020B" w14:textId="77777777" w:rsidR="002C3A6F" w:rsidRPr="005A7783" w:rsidRDefault="002C3A6F" w:rsidP="002C3A6F">
            <w:pPr>
              <w:jc w:val="center"/>
              <w:rPr>
                <w:color w:val="000000"/>
                <w:sz w:val="20"/>
                <w:szCs w:val="20"/>
              </w:rPr>
            </w:pPr>
            <w:r w:rsidRPr="00A81529">
              <w:rPr>
                <w:sz w:val="20"/>
                <w:szCs w:val="20"/>
              </w:rPr>
              <w:t>18,97</w:t>
            </w:r>
          </w:p>
        </w:tc>
        <w:tc>
          <w:tcPr>
            <w:tcW w:w="0" w:type="auto"/>
            <w:shd w:val="clear" w:color="auto" w:fill="auto"/>
            <w:noWrap/>
            <w:vAlign w:val="center"/>
          </w:tcPr>
          <w:p w14:paraId="0416213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003E2F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026DDD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E1A7A1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8C9D80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270ABE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77F9B5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576BA4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6D4608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87D9C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2B9C2A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B6DCFC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EC8948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F5EDE8"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646A60A" w14:textId="77777777" w:rsidTr="002C3A6F">
        <w:trPr>
          <w:trHeight w:val="340"/>
        </w:trPr>
        <w:tc>
          <w:tcPr>
            <w:tcW w:w="0" w:type="auto"/>
            <w:shd w:val="clear" w:color="auto" w:fill="auto"/>
            <w:noWrap/>
            <w:vAlign w:val="center"/>
            <w:hideMark/>
          </w:tcPr>
          <w:p w14:paraId="18D08734" w14:textId="77777777" w:rsidR="002C3A6F" w:rsidRPr="005A7783" w:rsidRDefault="002C3A6F" w:rsidP="002C3A6F">
            <w:pPr>
              <w:jc w:val="center"/>
              <w:rPr>
                <w:color w:val="000000"/>
                <w:sz w:val="20"/>
                <w:szCs w:val="20"/>
              </w:rPr>
            </w:pPr>
            <w:r>
              <w:rPr>
                <w:color w:val="000000"/>
                <w:sz w:val="20"/>
                <w:szCs w:val="20"/>
              </w:rPr>
              <w:t>10</w:t>
            </w:r>
          </w:p>
        </w:tc>
        <w:tc>
          <w:tcPr>
            <w:tcW w:w="0" w:type="auto"/>
            <w:shd w:val="clear" w:color="auto" w:fill="auto"/>
            <w:noWrap/>
            <w:vAlign w:val="center"/>
            <w:hideMark/>
          </w:tcPr>
          <w:p w14:paraId="12DF8C24" w14:textId="77777777" w:rsidR="002C3A6F" w:rsidRPr="005A7783" w:rsidRDefault="002C3A6F" w:rsidP="002C3A6F">
            <w:pPr>
              <w:jc w:val="center"/>
              <w:rPr>
                <w:color w:val="000000"/>
                <w:sz w:val="20"/>
                <w:szCs w:val="20"/>
              </w:rPr>
            </w:pPr>
            <w:r w:rsidRPr="00A81529">
              <w:rPr>
                <w:sz w:val="20"/>
                <w:szCs w:val="20"/>
              </w:rPr>
              <w:t>Котельная №10</w:t>
            </w:r>
          </w:p>
        </w:tc>
        <w:tc>
          <w:tcPr>
            <w:tcW w:w="0" w:type="auto"/>
            <w:shd w:val="clear" w:color="auto" w:fill="auto"/>
            <w:noWrap/>
            <w:vAlign w:val="center"/>
            <w:hideMark/>
          </w:tcPr>
          <w:p w14:paraId="2510080A" w14:textId="77777777" w:rsidR="002C3A6F" w:rsidRPr="005A7783" w:rsidRDefault="002C3A6F" w:rsidP="002C3A6F">
            <w:pPr>
              <w:jc w:val="center"/>
              <w:rPr>
                <w:color w:val="000000"/>
                <w:sz w:val="20"/>
                <w:szCs w:val="20"/>
              </w:rPr>
            </w:pPr>
            <w:r w:rsidRPr="00A81529">
              <w:rPr>
                <w:sz w:val="20"/>
                <w:szCs w:val="20"/>
              </w:rPr>
              <w:t>46,39</w:t>
            </w:r>
          </w:p>
        </w:tc>
        <w:tc>
          <w:tcPr>
            <w:tcW w:w="0" w:type="auto"/>
            <w:shd w:val="clear" w:color="auto" w:fill="auto"/>
            <w:noWrap/>
            <w:vAlign w:val="center"/>
          </w:tcPr>
          <w:p w14:paraId="73111BA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25DF1F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917672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1DDB48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162E1E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9812C5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B8FD6A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829DF7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96DBCA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1EC35C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DD6FF2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C079DC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B3C38D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05CE194"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18C8D84F" w14:textId="77777777" w:rsidTr="002C3A6F">
        <w:trPr>
          <w:trHeight w:val="340"/>
        </w:trPr>
        <w:tc>
          <w:tcPr>
            <w:tcW w:w="0" w:type="auto"/>
            <w:shd w:val="clear" w:color="auto" w:fill="auto"/>
            <w:noWrap/>
            <w:vAlign w:val="center"/>
            <w:hideMark/>
          </w:tcPr>
          <w:p w14:paraId="5F5C74BF" w14:textId="77777777" w:rsidR="002C3A6F" w:rsidRPr="005A7783" w:rsidRDefault="002C3A6F" w:rsidP="002C3A6F">
            <w:pPr>
              <w:jc w:val="center"/>
              <w:rPr>
                <w:color w:val="000000"/>
                <w:sz w:val="20"/>
                <w:szCs w:val="20"/>
              </w:rPr>
            </w:pPr>
            <w:r>
              <w:rPr>
                <w:color w:val="000000"/>
                <w:sz w:val="20"/>
                <w:szCs w:val="20"/>
              </w:rPr>
              <w:t>11</w:t>
            </w:r>
          </w:p>
        </w:tc>
        <w:tc>
          <w:tcPr>
            <w:tcW w:w="0" w:type="auto"/>
            <w:shd w:val="clear" w:color="auto" w:fill="auto"/>
            <w:noWrap/>
            <w:vAlign w:val="center"/>
            <w:hideMark/>
          </w:tcPr>
          <w:p w14:paraId="78F7A48D" w14:textId="77777777" w:rsidR="002C3A6F" w:rsidRPr="005A7783" w:rsidRDefault="002C3A6F" w:rsidP="002C3A6F">
            <w:pPr>
              <w:jc w:val="center"/>
              <w:rPr>
                <w:color w:val="000000"/>
                <w:sz w:val="20"/>
                <w:szCs w:val="20"/>
              </w:rPr>
            </w:pPr>
            <w:r w:rsidRPr="00A81529">
              <w:rPr>
                <w:sz w:val="20"/>
                <w:szCs w:val="20"/>
              </w:rPr>
              <w:t>Котельная №11</w:t>
            </w:r>
          </w:p>
        </w:tc>
        <w:tc>
          <w:tcPr>
            <w:tcW w:w="0" w:type="auto"/>
            <w:shd w:val="clear" w:color="auto" w:fill="auto"/>
            <w:noWrap/>
            <w:vAlign w:val="center"/>
            <w:hideMark/>
          </w:tcPr>
          <w:p w14:paraId="4F70B520" w14:textId="77777777" w:rsidR="002C3A6F" w:rsidRPr="005A7783" w:rsidRDefault="002C3A6F" w:rsidP="002C3A6F">
            <w:pPr>
              <w:jc w:val="center"/>
              <w:rPr>
                <w:color w:val="000000"/>
                <w:sz w:val="20"/>
                <w:szCs w:val="20"/>
              </w:rPr>
            </w:pPr>
            <w:r w:rsidRPr="00A81529">
              <w:rPr>
                <w:sz w:val="20"/>
                <w:szCs w:val="20"/>
              </w:rPr>
              <w:t>715,23</w:t>
            </w:r>
          </w:p>
        </w:tc>
        <w:tc>
          <w:tcPr>
            <w:tcW w:w="0" w:type="auto"/>
            <w:shd w:val="clear" w:color="auto" w:fill="auto"/>
            <w:noWrap/>
            <w:vAlign w:val="center"/>
          </w:tcPr>
          <w:p w14:paraId="31E168D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80B0C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70A17C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9403A6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00DC2A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AF1922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081BED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C81EBC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F3F36A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720FDE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7B8B70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453091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08FDCD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A18141F"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5705D3F3" w14:textId="77777777" w:rsidTr="002C3A6F">
        <w:trPr>
          <w:trHeight w:val="340"/>
        </w:trPr>
        <w:tc>
          <w:tcPr>
            <w:tcW w:w="0" w:type="auto"/>
            <w:shd w:val="clear" w:color="auto" w:fill="auto"/>
            <w:noWrap/>
            <w:vAlign w:val="center"/>
            <w:hideMark/>
          </w:tcPr>
          <w:p w14:paraId="6C1F0984" w14:textId="77777777" w:rsidR="002C3A6F" w:rsidRPr="005A7783" w:rsidRDefault="002C3A6F" w:rsidP="002C3A6F">
            <w:pPr>
              <w:jc w:val="center"/>
              <w:rPr>
                <w:color w:val="000000"/>
                <w:sz w:val="20"/>
                <w:szCs w:val="20"/>
              </w:rPr>
            </w:pPr>
            <w:r>
              <w:rPr>
                <w:color w:val="000000"/>
                <w:sz w:val="20"/>
                <w:szCs w:val="20"/>
              </w:rPr>
              <w:t>12</w:t>
            </w:r>
          </w:p>
        </w:tc>
        <w:tc>
          <w:tcPr>
            <w:tcW w:w="0" w:type="auto"/>
            <w:shd w:val="clear" w:color="auto" w:fill="auto"/>
            <w:noWrap/>
            <w:vAlign w:val="center"/>
            <w:hideMark/>
          </w:tcPr>
          <w:p w14:paraId="7DBCFD58" w14:textId="77777777" w:rsidR="002C3A6F" w:rsidRPr="005A7783" w:rsidRDefault="002C3A6F" w:rsidP="002C3A6F">
            <w:pPr>
              <w:jc w:val="center"/>
              <w:rPr>
                <w:color w:val="000000"/>
                <w:sz w:val="20"/>
                <w:szCs w:val="20"/>
              </w:rPr>
            </w:pPr>
            <w:r w:rsidRPr="00A81529">
              <w:rPr>
                <w:sz w:val="20"/>
                <w:szCs w:val="20"/>
              </w:rPr>
              <w:t>Котельная №12</w:t>
            </w:r>
          </w:p>
        </w:tc>
        <w:tc>
          <w:tcPr>
            <w:tcW w:w="0" w:type="auto"/>
            <w:shd w:val="clear" w:color="auto" w:fill="auto"/>
            <w:noWrap/>
            <w:vAlign w:val="center"/>
            <w:hideMark/>
          </w:tcPr>
          <w:p w14:paraId="5650047D" w14:textId="77777777" w:rsidR="002C3A6F" w:rsidRPr="005A7783" w:rsidRDefault="002C3A6F" w:rsidP="002C3A6F">
            <w:pPr>
              <w:jc w:val="center"/>
              <w:rPr>
                <w:color w:val="000000"/>
                <w:sz w:val="20"/>
                <w:szCs w:val="20"/>
              </w:rPr>
            </w:pPr>
            <w:r w:rsidRPr="00A81529">
              <w:rPr>
                <w:sz w:val="20"/>
                <w:szCs w:val="20"/>
              </w:rPr>
              <w:t>389,09</w:t>
            </w:r>
          </w:p>
        </w:tc>
        <w:tc>
          <w:tcPr>
            <w:tcW w:w="0" w:type="auto"/>
            <w:shd w:val="clear" w:color="auto" w:fill="auto"/>
            <w:noWrap/>
            <w:vAlign w:val="center"/>
          </w:tcPr>
          <w:p w14:paraId="56C9226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D3A827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8AC0B6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B3DAE0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84B27C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642BFB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9C1739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D7C7D2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BDB74A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D16F8D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554551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F508A0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FCB028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A2C0D45"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FFE666F" w14:textId="77777777" w:rsidTr="002C3A6F">
        <w:trPr>
          <w:trHeight w:val="340"/>
        </w:trPr>
        <w:tc>
          <w:tcPr>
            <w:tcW w:w="0" w:type="auto"/>
            <w:shd w:val="clear" w:color="auto" w:fill="auto"/>
            <w:noWrap/>
            <w:vAlign w:val="center"/>
            <w:hideMark/>
          </w:tcPr>
          <w:p w14:paraId="15A100D9" w14:textId="77777777" w:rsidR="002C3A6F" w:rsidRPr="005A7783" w:rsidRDefault="002C3A6F" w:rsidP="002C3A6F">
            <w:pPr>
              <w:jc w:val="center"/>
              <w:rPr>
                <w:color w:val="000000"/>
                <w:sz w:val="20"/>
                <w:szCs w:val="20"/>
              </w:rPr>
            </w:pPr>
            <w:r>
              <w:rPr>
                <w:color w:val="000000"/>
                <w:sz w:val="20"/>
                <w:szCs w:val="20"/>
              </w:rPr>
              <w:t>13</w:t>
            </w:r>
          </w:p>
        </w:tc>
        <w:tc>
          <w:tcPr>
            <w:tcW w:w="0" w:type="auto"/>
            <w:shd w:val="clear" w:color="auto" w:fill="auto"/>
            <w:noWrap/>
            <w:vAlign w:val="center"/>
            <w:hideMark/>
          </w:tcPr>
          <w:p w14:paraId="5CAA4A10" w14:textId="77777777" w:rsidR="002C3A6F" w:rsidRPr="005A7783" w:rsidRDefault="002C3A6F" w:rsidP="002C3A6F">
            <w:pPr>
              <w:jc w:val="center"/>
              <w:rPr>
                <w:color w:val="000000"/>
                <w:sz w:val="20"/>
                <w:szCs w:val="20"/>
              </w:rPr>
            </w:pPr>
            <w:r w:rsidRPr="00A81529">
              <w:rPr>
                <w:sz w:val="20"/>
                <w:szCs w:val="20"/>
              </w:rPr>
              <w:t>Котельная №13</w:t>
            </w:r>
          </w:p>
        </w:tc>
        <w:tc>
          <w:tcPr>
            <w:tcW w:w="0" w:type="auto"/>
            <w:shd w:val="clear" w:color="auto" w:fill="auto"/>
            <w:noWrap/>
            <w:vAlign w:val="center"/>
            <w:hideMark/>
          </w:tcPr>
          <w:p w14:paraId="0BE841B9" w14:textId="77777777" w:rsidR="002C3A6F" w:rsidRPr="005A7783" w:rsidRDefault="002C3A6F" w:rsidP="002C3A6F">
            <w:pPr>
              <w:jc w:val="center"/>
              <w:rPr>
                <w:color w:val="000000"/>
                <w:sz w:val="20"/>
                <w:szCs w:val="20"/>
              </w:rPr>
            </w:pPr>
            <w:r w:rsidRPr="00A81529">
              <w:rPr>
                <w:sz w:val="20"/>
                <w:szCs w:val="20"/>
              </w:rPr>
              <w:t>232,89</w:t>
            </w:r>
          </w:p>
        </w:tc>
        <w:tc>
          <w:tcPr>
            <w:tcW w:w="0" w:type="auto"/>
            <w:shd w:val="clear" w:color="auto" w:fill="auto"/>
            <w:noWrap/>
            <w:vAlign w:val="center"/>
          </w:tcPr>
          <w:p w14:paraId="682E1DF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414D3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03B72A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3AA0AF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D739C9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74A520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939F16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EEE112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E13A7E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31D3A5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354B56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3C05CC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5B3294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542D552"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50F1699A" w14:textId="77777777" w:rsidTr="002C3A6F">
        <w:trPr>
          <w:trHeight w:val="340"/>
        </w:trPr>
        <w:tc>
          <w:tcPr>
            <w:tcW w:w="0" w:type="auto"/>
            <w:shd w:val="clear" w:color="auto" w:fill="auto"/>
            <w:noWrap/>
            <w:vAlign w:val="center"/>
            <w:hideMark/>
          </w:tcPr>
          <w:p w14:paraId="2DAC7A48" w14:textId="77777777" w:rsidR="002C3A6F" w:rsidRPr="005A7783" w:rsidRDefault="002C3A6F" w:rsidP="002C3A6F">
            <w:pPr>
              <w:jc w:val="center"/>
              <w:rPr>
                <w:color w:val="000000"/>
                <w:sz w:val="20"/>
                <w:szCs w:val="20"/>
              </w:rPr>
            </w:pPr>
            <w:r>
              <w:rPr>
                <w:color w:val="000000"/>
                <w:sz w:val="20"/>
                <w:szCs w:val="20"/>
              </w:rPr>
              <w:t>14</w:t>
            </w:r>
          </w:p>
        </w:tc>
        <w:tc>
          <w:tcPr>
            <w:tcW w:w="0" w:type="auto"/>
            <w:shd w:val="clear" w:color="auto" w:fill="auto"/>
            <w:noWrap/>
            <w:vAlign w:val="center"/>
            <w:hideMark/>
          </w:tcPr>
          <w:p w14:paraId="4CDBDA59" w14:textId="77777777" w:rsidR="002C3A6F" w:rsidRPr="005A7783" w:rsidRDefault="002C3A6F" w:rsidP="002C3A6F">
            <w:pPr>
              <w:jc w:val="center"/>
              <w:rPr>
                <w:color w:val="000000"/>
                <w:sz w:val="20"/>
                <w:szCs w:val="20"/>
              </w:rPr>
            </w:pPr>
            <w:r w:rsidRPr="00A81529">
              <w:rPr>
                <w:sz w:val="20"/>
                <w:szCs w:val="20"/>
              </w:rPr>
              <w:t>Котельная №14</w:t>
            </w:r>
          </w:p>
        </w:tc>
        <w:tc>
          <w:tcPr>
            <w:tcW w:w="0" w:type="auto"/>
            <w:shd w:val="clear" w:color="auto" w:fill="auto"/>
            <w:noWrap/>
            <w:vAlign w:val="center"/>
            <w:hideMark/>
          </w:tcPr>
          <w:p w14:paraId="29545908" w14:textId="77777777" w:rsidR="002C3A6F" w:rsidRPr="005A7783" w:rsidRDefault="002C3A6F" w:rsidP="002C3A6F">
            <w:pPr>
              <w:jc w:val="center"/>
              <w:rPr>
                <w:color w:val="000000"/>
                <w:sz w:val="20"/>
                <w:szCs w:val="20"/>
              </w:rPr>
            </w:pPr>
            <w:r w:rsidRPr="00A81529">
              <w:rPr>
                <w:sz w:val="20"/>
                <w:szCs w:val="20"/>
              </w:rPr>
              <w:t>510,24</w:t>
            </w:r>
          </w:p>
        </w:tc>
        <w:tc>
          <w:tcPr>
            <w:tcW w:w="0" w:type="auto"/>
            <w:shd w:val="clear" w:color="auto" w:fill="auto"/>
            <w:noWrap/>
            <w:vAlign w:val="center"/>
          </w:tcPr>
          <w:p w14:paraId="23E8537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2D5A6C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96B4DB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491859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DBF453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DCFAB9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2F5D04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B446EF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B61C98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17D2B1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9EBE70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A0ADC2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DAD5BB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EA4BCF2"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7DE7F350" w14:textId="77777777" w:rsidTr="002C3A6F">
        <w:trPr>
          <w:trHeight w:val="340"/>
        </w:trPr>
        <w:tc>
          <w:tcPr>
            <w:tcW w:w="0" w:type="auto"/>
            <w:shd w:val="clear" w:color="auto" w:fill="auto"/>
            <w:noWrap/>
            <w:vAlign w:val="center"/>
            <w:hideMark/>
          </w:tcPr>
          <w:p w14:paraId="586D230B" w14:textId="77777777" w:rsidR="002C3A6F" w:rsidRPr="005A7783" w:rsidRDefault="002C3A6F" w:rsidP="002C3A6F">
            <w:pPr>
              <w:jc w:val="center"/>
              <w:rPr>
                <w:color w:val="000000"/>
                <w:sz w:val="20"/>
                <w:szCs w:val="20"/>
              </w:rPr>
            </w:pPr>
            <w:r>
              <w:rPr>
                <w:color w:val="000000"/>
                <w:sz w:val="20"/>
                <w:szCs w:val="20"/>
              </w:rPr>
              <w:t>15</w:t>
            </w:r>
          </w:p>
        </w:tc>
        <w:tc>
          <w:tcPr>
            <w:tcW w:w="0" w:type="auto"/>
            <w:shd w:val="clear" w:color="auto" w:fill="auto"/>
            <w:noWrap/>
            <w:vAlign w:val="center"/>
            <w:hideMark/>
          </w:tcPr>
          <w:p w14:paraId="6DE63EA0" w14:textId="77777777" w:rsidR="002C3A6F" w:rsidRPr="005A7783" w:rsidRDefault="002C3A6F" w:rsidP="002C3A6F">
            <w:pPr>
              <w:jc w:val="center"/>
              <w:rPr>
                <w:color w:val="000000"/>
                <w:sz w:val="20"/>
                <w:szCs w:val="20"/>
              </w:rPr>
            </w:pPr>
            <w:r w:rsidRPr="00A81529">
              <w:rPr>
                <w:sz w:val="20"/>
                <w:szCs w:val="20"/>
              </w:rPr>
              <w:t>Котельная №15</w:t>
            </w:r>
          </w:p>
        </w:tc>
        <w:tc>
          <w:tcPr>
            <w:tcW w:w="0" w:type="auto"/>
            <w:shd w:val="clear" w:color="auto" w:fill="auto"/>
            <w:noWrap/>
            <w:vAlign w:val="center"/>
            <w:hideMark/>
          </w:tcPr>
          <w:p w14:paraId="34FD73F7" w14:textId="77777777" w:rsidR="002C3A6F" w:rsidRPr="005A7783" w:rsidRDefault="002C3A6F" w:rsidP="002C3A6F">
            <w:pPr>
              <w:jc w:val="center"/>
              <w:rPr>
                <w:color w:val="000000"/>
                <w:sz w:val="20"/>
                <w:szCs w:val="20"/>
              </w:rPr>
            </w:pPr>
            <w:r w:rsidRPr="00A81529">
              <w:rPr>
                <w:sz w:val="20"/>
                <w:szCs w:val="20"/>
              </w:rPr>
              <w:t>320,81</w:t>
            </w:r>
          </w:p>
        </w:tc>
        <w:tc>
          <w:tcPr>
            <w:tcW w:w="0" w:type="auto"/>
            <w:shd w:val="clear" w:color="auto" w:fill="auto"/>
            <w:noWrap/>
            <w:vAlign w:val="center"/>
          </w:tcPr>
          <w:p w14:paraId="7A569DA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7EBD29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CFB7FB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75F6F8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346D5B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821D2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DA65B0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1FF1C4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2EC5F2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10B3E1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7592FB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389B23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486BD5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019EEBA"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1AEB1F88" w14:textId="77777777" w:rsidTr="002C3A6F">
        <w:trPr>
          <w:trHeight w:val="340"/>
        </w:trPr>
        <w:tc>
          <w:tcPr>
            <w:tcW w:w="0" w:type="auto"/>
            <w:shd w:val="clear" w:color="auto" w:fill="auto"/>
            <w:noWrap/>
            <w:vAlign w:val="center"/>
            <w:hideMark/>
          </w:tcPr>
          <w:p w14:paraId="466E4889" w14:textId="77777777" w:rsidR="002C3A6F" w:rsidRPr="005A7783" w:rsidRDefault="002C3A6F" w:rsidP="002C3A6F">
            <w:pPr>
              <w:jc w:val="center"/>
              <w:rPr>
                <w:color w:val="000000"/>
                <w:sz w:val="20"/>
                <w:szCs w:val="20"/>
              </w:rPr>
            </w:pPr>
            <w:r>
              <w:rPr>
                <w:color w:val="000000"/>
                <w:sz w:val="20"/>
                <w:szCs w:val="20"/>
              </w:rPr>
              <w:t>16</w:t>
            </w:r>
          </w:p>
        </w:tc>
        <w:tc>
          <w:tcPr>
            <w:tcW w:w="0" w:type="auto"/>
            <w:shd w:val="clear" w:color="auto" w:fill="auto"/>
            <w:noWrap/>
            <w:vAlign w:val="center"/>
            <w:hideMark/>
          </w:tcPr>
          <w:p w14:paraId="0FE19CCB" w14:textId="77777777" w:rsidR="002C3A6F" w:rsidRPr="005A7783" w:rsidRDefault="002C3A6F" w:rsidP="002C3A6F">
            <w:pPr>
              <w:jc w:val="center"/>
              <w:rPr>
                <w:color w:val="000000"/>
                <w:sz w:val="20"/>
                <w:szCs w:val="20"/>
              </w:rPr>
            </w:pPr>
            <w:r w:rsidRPr="00A81529">
              <w:rPr>
                <w:sz w:val="20"/>
                <w:szCs w:val="20"/>
              </w:rPr>
              <w:t>Котельная №16</w:t>
            </w:r>
          </w:p>
        </w:tc>
        <w:tc>
          <w:tcPr>
            <w:tcW w:w="0" w:type="auto"/>
            <w:shd w:val="clear" w:color="auto" w:fill="auto"/>
            <w:noWrap/>
            <w:vAlign w:val="center"/>
            <w:hideMark/>
          </w:tcPr>
          <w:p w14:paraId="5D48D63C" w14:textId="77777777" w:rsidR="002C3A6F" w:rsidRPr="005A7783" w:rsidRDefault="002C3A6F" w:rsidP="002C3A6F">
            <w:pPr>
              <w:jc w:val="center"/>
              <w:rPr>
                <w:color w:val="000000"/>
                <w:sz w:val="20"/>
                <w:szCs w:val="20"/>
              </w:rPr>
            </w:pPr>
            <w:r w:rsidRPr="00A81529">
              <w:rPr>
                <w:sz w:val="20"/>
                <w:szCs w:val="20"/>
              </w:rPr>
              <w:t>567,25</w:t>
            </w:r>
          </w:p>
        </w:tc>
        <w:tc>
          <w:tcPr>
            <w:tcW w:w="0" w:type="auto"/>
            <w:shd w:val="clear" w:color="auto" w:fill="auto"/>
            <w:noWrap/>
            <w:vAlign w:val="center"/>
          </w:tcPr>
          <w:p w14:paraId="4E4FA85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0FAFF8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82AC98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C81D27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B74600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A94878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F1FBBC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F739F8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1BCD16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3B9DC1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C3E4F3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D72463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3FCF6F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A9B17C1"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58F56AC2" w14:textId="77777777" w:rsidTr="002C3A6F">
        <w:trPr>
          <w:trHeight w:val="340"/>
        </w:trPr>
        <w:tc>
          <w:tcPr>
            <w:tcW w:w="0" w:type="auto"/>
            <w:shd w:val="clear" w:color="auto" w:fill="auto"/>
            <w:noWrap/>
            <w:vAlign w:val="center"/>
            <w:hideMark/>
          </w:tcPr>
          <w:p w14:paraId="492564C5" w14:textId="77777777" w:rsidR="002C3A6F" w:rsidRPr="005A7783" w:rsidRDefault="002C3A6F" w:rsidP="002C3A6F">
            <w:pPr>
              <w:jc w:val="center"/>
              <w:rPr>
                <w:color w:val="000000"/>
                <w:sz w:val="20"/>
                <w:szCs w:val="20"/>
              </w:rPr>
            </w:pPr>
            <w:r>
              <w:rPr>
                <w:color w:val="000000"/>
                <w:sz w:val="20"/>
                <w:szCs w:val="20"/>
              </w:rPr>
              <w:t>17</w:t>
            </w:r>
          </w:p>
        </w:tc>
        <w:tc>
          <w:tcPr>
            <w:tcW w:w="0" w:type="auto"/>
            <w:shd w:val="clear" w:color="auto" w:fill="auto"/>
            <w:noWrap/>
            <w:vAlign w:val="center"/>
            <w:hideMark/>
          </w:tcPr>
          <w:p w14:paraId="3A97B488" w14:textId="77777777" w:rsidR="002C3A6F" w:rsidRPr="005A7783" w:rsidRDefault="002C3A6F" w:rsidP="002C3A6F">
            <w:pPr>
              <w:jc w:val="center"/>
              <w:rPr>
                <w:color w:val="000000"/>
                <w:sz w:val="20"/>
                <w:szCs w:val="20"/>
              </w:rPr>
            </w:pPr>
            <w:r w:rsidRPr="00A81529">
              <w:rPr>
                <w:sz w:val="20"/>
                <w:szCs w:val="20"/>
              </w:rPr>
              <w:t>Котельная №17</w:t>
            </w:r>
          </w:p>
        </w:tc>
        <w:tc>
          <w:tcPr>
            <w:tcW w:w="0" w:type="auto"/>
            <w:shd w:val="clear" w:color="auto" w:fill="auto"/>
            <w:noWrap/>
            <w:vAlign w:val="center"/>
            <w:hideMark/>
          </w:tcPr>
          <w:p w14:paraId="68F58C83" w14:textId="77777777" w:rsidR="002C3A6F" w:rsidRPr="005A7783" w:rsidRDefault="002C3A6F" w:rsidP="002C3A6F">
            <w:pPr>
              <w:jc w:val="center"/>
              <w:rPr>
                <w:color w:val="000000"/>
                <w:sz w:val="20"/>
                <w:szCs w:val="20"/>
              </w:rPr>
            </w:pPr>
            <w:r w:rsidRPr="00A81529">
              <w:rPr>
                <w:sz w:val="20"/>
                <w:szCs w:val="20"/>
              </w:rPr>
              <w:t>534,83</w:t>
            </w:r>
          </w:p>
        </w:tc>
        <w:tc>
          <w:tcPr>
            <w:tcW w:w="0" w:type="auto"/>
            <w:shd w:val="clear" w:color="auto" w:fill="auto"/>
            <w:noWrap/>
            <w:vAlign w:val="center"/>
          </w:tcPr>
          <w:p w14:paraId="2F1C65E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7DAFA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3C93D2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A3B580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AD0F7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736F29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204704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54383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CFCBF4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7434DB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09BC3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C86C6E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98855F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E57CA37"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402525B7" w14:textId="77777777" w:rsidTr="002C3A6F">
        <w:trPr>
          <w:trHeight w:val="340"/>
        </w:trPr>
        <w:tc>
          <w:tcPr>
            <w:tcW w:w="0" w:type="auto"/>
            <w:shd w:val="clear" w:color="auto" w:fill="auto"/>
            <w:noWrap/>
            <w:vAlign w:val="center"/>
            <w:hideMark/>
          </w:tcPr>
          <w:p w14:paraId="5A0D78F4" w14:textId="77777777" w:rsidR="002C3A6F" w:rsidRPr="005A7783" w:rsidRDefault="002C3A6F" w:rsidP="002C3A6F">
            <w:pPr>
              <w:jc w:val="center"/>
              <w:rPr>
                <w:color w:val="000000"/>
                <w:sz w:val="20"/>
                <w:szCs w:val="20"/>
              </w:rPr>
            </w:pPr>
            <w:r>
              <w:rPr>
                <w:color w:val="000000"/>
                <w:sz w:val="20"/>
                <w:szCs w:val="20"/>
              </w:rPr>
              <w:t>18</w:t>
            </w:r>
          </w:p>
        </w:tc>
        <w:tc>
          <w:tcPr>
            <w:tcW w:w="0" w:type="auto"/>
            <w:shd w:val="clear" w:color="auto" w:fill="auto"/>
            <w:noWrap/>
            <w:vAlign w:val="center"/>
            <w:hideMark/>
          </w:tcPr>
          <w:p w14:paraId="51E618BC" w14:textId="77777777" w:rsidR="002C3A6F" w:rsidRPr="005A7783" w:rsidRDefault="002C3A6F" w:rsidP="002C3A6F">
            <w:pPr>
              <w:jc w:val="center"/>
              <w:rPr>
                <w:color w:val="000000"/>
                <w:sz w:val="20"/>
                <w:szCs w:val="20"/>
              </w:rPr>
            </w:pPr>
            <w:r w:rsidRPr="00A81529">
              <w:rPr>
                <w:sz w:val="20"/>
                <w:szCs w:val="20"/>
              </w:rPr>
              <w:t>Котельная №18</w:t>
            </w:r>
          </w:p>
        </w:tc>
        <w:tc>
          <w:tcPr>
            <w:tcW w:w="0" w:type="auto"/>
            <w:shd w:val="clear" w:color="auto" w:fill="auto"/>
            <w:noWrap/>
            <w:vAlign w:val="center"/>
            <w:hideMark/>
          </w:tcPr>
          <w:p w14:paraId="034FB3F3" w14:textId="77777777" w:rsidR="002C3A6F" w:rsidRPr="005A7783" w:rsidRDefault="002C3A6F" w:rsidP="002C3A6F">
            <w:pPr>
              <w:jc w:val="center"/>
              <w:rPr>
                <w:color w:val="000000"/>
                <w:sz w:val="20"/>
                <w:szCs w:val="20"/>
              </w:rPr>
            </w:pPr>
            <w:r w:rsidRPr="00A81529">
              <w:rPr>
                <w:sz w:val="20"/>
                <w:szCs w:val="20"/>
              </w:rPr>
              <w:t>413,61</w:t>
            </w:r>
          </w:p>
        </w:tc>
        <w:tc>
          <w:tcPr>
            <w:tcW w:w="0" w:type="auto"/>
            <w:shd w:val="clear" w:color="auto" w:fill="auto"/>
            <w:noWrap/>
            <w:vAlign w:val="center"/>
          </w:tcPr>
          <w:p w14:paraId="23B727F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4856C3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D95C5B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5CEAC6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4B8209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6C622E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A35FC0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412083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2D1C2A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426567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DD0EBF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2F9A53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E452A0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E6ABEC3"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4EA2F706" w14:textId="77777777" w:rsidTr="002C3A6F">
        <w:trPr>
          <w:trHeight w:val="340"/>
        </w:trPr>
        <w:tc>
          <w:tcPr>
            <w:tcW w:w="0" w:type="auto"/>
            <w:shd w:val="clear" w:color="auto" w:fill="auto"/>
            <w:noWrap/>
            <w:vAlign w:val="center"/>
            <w:hideMark/>
          </w:tcPr>
          <w:p w14:paraId="6C24C661" w14:textId="77777777" w:rsidR="002C3A6F" w:rsidRPr="005A7783" w:rsidRDefault="002C3A6F" w:rsidP="002C3A6F">
            <w:pPr>
              <w:jc w:val="center"/>
              <w:rPr>
                <w:color w:val="000000"/>
                <w:sz w:val="20"/>
                <w:szCs w:val="20"/>
              </w:rPr>
            </w:pPr>
            <w:r>
              <w:rPr>
                <w:color w:val="000000"/>
                <w:sz w:val="20"/>
                <w:szCs w:val="20"/>
              </w:rPr>
              <w:t>19</w:t>
            </w:r>
          </w:p>
        </w:tc>
        <w:tc>
          <w:tcPr>
            <w:tcW w:w="0" w:type="auto"/>
            <w:shd w:val="clear" w:color="auto" w:fill="auto"/>
            <w:noWrap/>
            <w:vAlign w:val="center"/>
            <w:hideMark/>
          </w:tcPr>
          <w:p w14:paraId="59DB5C77" w14:textId="77777777" w:rsidR="002C3A6F" w:rsidRPr="005A7783" w:rsidRDefault="002C3A6F" w:rsidP="002C3A6F">
            <w:pPr>
              <w:jc w:val="center"/>
              <w:rPr>
                <w:color w:val="000000"/>
                <w:sz w:val="20"/>
                <w:szCs w:val="20"/>
              </w:rPr>
            </w:pPr>
            <w:r w:rsidRPr="00A81529">
              <w:rPr>
                <w:sz w:val="20"/>
                <w:szCs w:val="20"/>
              </w:rPr>
              <w:t>Котельная №19</w:t>
            </w:r>
          </w:p>
        </w:tc>
        <w:tc>
          <w:tcPr>
            <w:tcW w:w="0" w:type="auto"/>
            <w:shd w:val="clear" w:color="auto" w:fill="auto"/>
            <w:noWrap/>
            <w:vAlign w:val="center"/>
            <w:hideMark/>
          </w:tcPr>
          <w:p w14:paraId="4F772A5B" w14:textId="77777777" w:rsidR="002C3A6F" w:rsidRPr="005A7783" w:rsidRDefault="002C3A6F" w:rsidP="002C3A6F">
            <w:pPr>
              <w:jc w:val="center"/>
              <w:rPr>
                <w:color w:val="000000"/>
                <w:sz w:val="20"/>
                <w:szCs w:val="20"/>
              </w:rPr>
            </w:pPr>
            <w:r w:rsidRPr="00A81529">
              <w:rPr>
                <w:sz w:val="20"/>
                <w:szCs w:val="20"/>
              </w:rPr>
              <w:t>0,00</w:t>
            </w:r>
          </w:p>
        </w:tc>
        <w:tc>
          <w:tcPr>
            <w:tcW w:w="0" w:type="auto"/>
            <w:shd w:val="clear" w:color="auto" w:fill="auto"/>
            <w:noWrap/>
            <w:vAlign w:val="center"/>
          </w:tcPr>
          <w:p w14:paraId="29A0B8D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5DF79B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94CBC5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FE145A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03A8D9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1566C8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B8DC03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813198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FC62D7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0CA687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016BFA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3C421E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655240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B55336F"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0E1C427F" w14:textId="77777777" w:rsidTr="002C3A6F">
        <w:trPr>
          <w:trHeight w:val="340"/>
        </w:trPr>
        <w:tc>
          <w:tcPr>
            <w:tcW w:w="0" w:type="auto"/>
            <w:shd w:val="clear" w:color="auto" w:fill="auto"/>
            <w:noWrap/>
            <w:vAlign w:val="center"/>
            <w:hideMark/>
          </w:tcPr>
          <w:p w14:paraId="5CEB88E1" w14:textId="77777777" w:rsidR="002C3A6F" w:rsidRPr="005A7783" w:rsidRDefault="002C3A6F" w:rsidP="002C3A6F">
            <w:pPr>
              <w:jc w:val="center"/>
              <w:rPr>
                <w:color w:val="000000"/>
                <w:sz w:val="20"/>
                <w:szCs w:val="20"/>
              </w:rPr>
            </w:pPr>
            <w:r>
              <w:rPr>
                <w:color w:val="000000"/>
                <w:sz w:val="20"/>
                <w:szCs w:val="20"/>
              </w:rPr>
              <w:t>20</w:t>
            </w:r>
          </w:p>
        </w:tc>
        <w:tc>
          <w:tcPr>
            <w:tcW w:w="0" w:type="auto"/>
            <w:shd w:val="clear" w:color="auto" w:fill="auto"/>
            <w:noWrap/>
            <w:vAlign w:val="center"/>
            <w:hideMark/>
          </w:tcPr>
          <w:p w14:paraId="52EF0890" w14:textId="77777777" w:rsidR="002C3A6F" w:rsidRPr="005A7783" w:rsidRDefault="002C3A6F" w:rsidP="002C3A6F">
            <w:pPr>
              <w:jc w:val="center"/>
              <w:rPr>
                <w:color w:val="000000"/>
                <w:sz w:val="20"/>
                <w:szCs w:val="20"/>
              </w:rPr>
            </w:pPr>
            <w:r w:rsidRPr="00A81529">
              <w:rPr>
                <w:sz w:val="20"/>
                <w:szCs w:val="20"/>
              </w:rPr>
              <w:t>Котельная №20</w:t>
            </w:r>
          </w:p>
        </w:tc>
        <w:tc>
          <w:tcPr>
            <w:tcW w:w="0" w:type="auto"/>
            <w:shd w:val="clear" w:color="auto" w:fill="auto"/>
            <w:noWrap/>
            <w:vAlign w:val="center"/>
            <w:hideMark/>
          </w:tcPr>
          <w:p w14:paraId="37285A93" w14:textId="77777777" w:rsidR="002C3A6F" w:rsidRPr="005A7783" w:rsidRDefault="002C3A6F" w:rsidP="002C3A6F">
            <w:pPr>
              <w:jc w:val="center"/>
              <w:rPr>
                <w:color w:val="000000"/>
                <w:sz w:val="20"/>
                <w:szCs w:val="20"/>
              </w:rPr>
            </w:pPr>
            <w:r w:rsidRPr="00A81529">
              <w:rPr>
                <w:sz w:val="20"/>
                <w:szCs w:val="20"/>
              </w:rPr>
              <w:t>86,40</w:t>
            </w:r>
          </w:p>
        </w:tc>
        <w:tc>
          <w:tcPr>
            <w:tcW w:w="0" w:type="auto"/>
            <w:shd w:val="clear" w:color="auto" w:fill="auto"/>
            <w:noWrap/>
            <w:vAlign w:val="center"/>
          </w:tcPr>
          <w:p w14:paraId="2227803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06E640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600DE5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A5DF84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20BC69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8CE6B2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F2221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111D10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38CADE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6F8E90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60FED5C"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11B10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DC0FB6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F79C8E1"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1318C2B2" w14:textId="77777777" w:rsidTr="002C3A6F">
        <w:trPr>
          <w:trHeight w:val="340"/>
        </w:trPr>
        <w:tc>
          <w:tcPr>
            <w:tcW w:w="0" w:type="auto"/>
            <w:shd w:val="clear" w:color="auto" w:fill="auto"/>
            <w:noWrap/>
            <w:vAlign w:val="center"/>
            <w:hideMark/>
          </w:tcPr>
          <w:p w14:paraId="6D2FC50C" w14:textId="77777777" w:rsidR="002C3A6F" w:rsidRPr="005A7783" w:rsidRDefault="002C3A6F" w:rsidP="002C3A6F">
            <w:pPr>
              <w:jc w:val="center"/>
              <w:rPr>
                <w:color w:val="000000"/>
                <w:sz w:val="20"/>
                <w:szCs w:val="20"/>
              </w:rPr>
            </w:pPr>
            <w:r>
              <w:rPr>
                <w:color w:val="000000"/>
                <w:sz w:val="20"/>
                <w:szCs w:val="20"/>
              </w:rPr>
              <w:t>21</w:t>
            </w:r>
          </w:p>
        </w:tc>
        <w:tc>
          <w:tcPr>
            <w:tcW w:w="0" w:type="auto"/>
            <w:shd w:val="clear" w:color="auto" w:fill="auto"/>
            <w:noWrap/>
            <w:vAlign w:val="center"/>
            <w:hideMark/>
          </w:tcPr>
          <w:p w14:paraId="5CA73F10" w14:textId="77777777" w:rsidR="002C3A6F" w:rsidRPr="005A7783" w:rsidRDefault="002C3A6F" w:rsidP="002C3A6F">
            <w:pPr>
              <w:jc w:val="center"/>
              <w:rPr>
                <w:color w:val="000000"/>
                <w:sz w:val="20"/>
                <w:szCs w:val="20"/>
              </w:rPr>
            </w:pPr>
            <w:r w:rsidRPr="00A81529">
              <w:rPr>
                <w:sz w:val="20"/>
                <w:szCs w:val="20"/>
              </w:rPr>
              <w:t>Котельная №21</w:t>
            </w:r>
          </w:p>
        </w:tc>
        <w:tc>
          <w:tcPr>
            <w:tcW w:w="0" w:type="auto"/>
            <w:shd w:val="clear" w:color="auto" w:fill="auto"/>
            <w:noWrap/>
            <w:vAlign w:val="center"/>
            <w:hideMark/>
          </w:tcPr>
          <w:p w14:paraId="172B439F" w14:textId="77777777" w:rsidR="002C3A6F" w:rsidRPr="005A7783" w:rsidRDefault="002C3A6F" w:rsidP="002C3A6F">
            <w:pPr>
              <w:jc w:val="center"/>
              <w:rPr>
                <w:color w:val="000000"/>
                <w:sz w:val="20"/>
                <w:szCs w:val="20"/>
              </w:rPr>
            </w:pPr>
            <w:r w:rsidRPr="00A81529">
              <w:rPr>
                <w:sz w:val="20"/>
                <w:szCs w:val="20"/>
              </w:rPr>
              <w:t>0,00</w:t>
            </w:r>
          </w:p>
        </w:tc>
        <w:tc>
          <w:tcPr>
            <w:tcW w:w="0" w:type="auto"/>
            <w:shd w:val="clear" w:color="auto" w:fill="auto"/>
            <w:noWrap/>
            <w:vAlign w:val="center"/>
          </w:tcPr>
          <w:p w14:paraId="71CDF96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5E70CE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BE63A2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A51D44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049165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EEAAEB8"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C3D9BA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288B16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10A998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EB1ADF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16B73E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24983E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9556CB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D3771E2"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2AC39B04" w14:textId="77777777" w:rsidTr="002C3A6F">
        <w:trPr>
          <w:trHeight w:val="340"/>
        </w:trPr>
        <w:tc>
          <w:tcPr>
            <w:tcW w:w="0" w:type="auto"/>
            <w:shd w:val="clear" w:color="auto" w:fill="auto"/>
            <w:noWrap/>
            <w:vAlign w:val="center"/>
          </w:tcPr>
          <w:p w14:paraId="37F1E71A" w14:textId="77777777" w:rsidR="002C3A6F" w:rsidRPr="005A7783" w:rsidRDefault="002C3A6F" w:rsidP="002C3A6F">
            <w:pPr>
              <w:jc w:val="center"/>
              <w:rPr>
                <w:color w:val="000000"/>
                <w:sz w:val="20"/>
                <w:szCs w:val="20"/>
              </w:rPr>
            </w:pPr>
            <w:r>
              <w:rPr>
                <w:color w:val="000000"/>
                <w:sz w:val="20"/>
                <w:szCs w:val="20"/>
              </w:rPr>
              <w:t>22</w:t>
            </w:r>
          </w:p>
        </w:tc>
        <w:tc>
          <w:tcPr>
            <w:tcW w:w="0" w:type="auto"/>
            <w:shd w:val="clear" w:color="auto" w:fill="auto"/>
            <w:noWrap/>
            <w:vAlign w:val="center"/>
          </w:tcPr>
          <w:p w14:paraId="563BB260" w14:textId="77777777" w:rsidR="002C3A6F" w:rsidRPr="00A81529" w:rsidRDefault="002C3A6F" w:rsidP="002C3A6F">
            <w:pPr>
              <w:jc w:val="center"/>
              <w:rPr>
                <w:sz w:val="20"/>
                <w:szCs w:val="20"/>
              </w:rPr>
            </w:pPr>
            <w:r w:rsidRPr="00A81529">
              <w:rPr>
                <w:sz w:val="20"/>
                <w:szCs w:val="20"/>
              </w:rPr>
              <w:t>Котельная №22</w:t>
            </w:r>
          </w:p>
        </w:tc>
        <w:tc>
          <w:tcPr>
            <w:tcW w:w="0" w:type="auto"/>
            <w:shd w:val="clear" w:color="auto" w:fill="auto"/>
            <w:noWrap/>
            <w:vAlign w:val="center"/>
          </w:tcPr>
          <w:p w14:paraId="4B36F639" w14:textId="77777777" w:rsidR="002C3A6F" w:rsidRPr="00A81529" w:rsidRDefault="002C3A6F" w:rsidP="002C3A6F">
            <w:pPr>
              <w:jc w:val="center"/>
              <w:rPr>
                <w:sz w:val="20"/>
                <w:szCs w:val="20"/>
              </w:rPr>
            </w:pPr>
            <w:r w:rsidRPr="00A81529">
              <w:rPr>
                <w:sz w:val="20"/>
                <w:szCs w:val="20"/>
              </w:rPr>
              <w:t>0,00</w:t>
            </w:r>
          </w:p>
        </w:tc>
        <w:tc>
          <w:tcPr>
            <w:tcW w:w="0" w:type="auto"/>
            <w:shd w:val="clear" w:color="auto" w:fill="auto"/>
            <w:noWrap/>
            <w:vAlign w:val="center"/>
          </w:tcPr>
          <w:p w14:paraId="1690D162"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CBD6CED"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A088F2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568707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2B00A0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67EA01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2D0668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FF915A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1C0FA7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354992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F84D17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564FA67"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DE72D8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8CAE518"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6A062707" w14:textId="77777777" w:rsidTr="002C3A6F">
        <w:trPr>
          <w:trHeight w:val="340"/>
        </w:trPr>
        <w:tc>
          <w:tcPr>
            <w:tcW w:w="0" w:type="auto"/>
            <w:shd w:val="clear" w:color="auto" w:fill="auto"/>
            <w:noWrap/>
            <w:vAlign w:val="center"/>
          </w:tcPr>
          <w:p w14:paraId="2D1EC55E" w14:textId="77777777" w:rsidR="002C3A6F" w:rsidRPr="005A7783" w:rsidRDefault="002C3A6F" w:rsidP="002C3A6F">
            <w:pPr>
              <w:jc w:val="center"/>
              <w:rPr>
                <w:color w:val="000000"/>
                <w:sz w:val="20"/>
                <w:szCs w:val="20"/>
              </w:rPr>
            </w:pPr>
            <w:r>
              <w:rPr>
                <w:color w:val="000000"/>
                <w:sz w:val="20"/>
                <w:szCs w:val="20"/>
              </w:rPr>
              <w:t>23</w:t>
            </w:r>
          </w:p>
        </w:tc>
        <w:tc>
          <w:tcPr>
            <w:tcW w:w="0" w:type="auto"/>
            <w:shd w:val="clear" w:color="auto" w:fill="auto"/>
            <w:noWrap/>
            <w:vAlign w:val="center"/>
          </w:tcPr>
          <w:p w14:paraId="1086639E" w14:textId="77777777" w:rsidR="002C3A6F" w:rsidRPr="00A81529" w:rsidRDefault="002C3A6F" w:rsidP="002C3A6F">
            <w:pPr>
              <w:jc w:val="center"/>
              <w:rPr>
                <w:sz w:val="20"/>
                <w:szCs w:val="20"/>
              </w:rPr>
            </w:pPr>
            <w:r w:rsidRPr="00A81529">
              <w:rPr>
                <w:sz w:val="20"/>
                <w:szCs w:val="20"/>
              </w:rPr>
              <w:t>Котельная №23</w:t>
            </w:r>
          </w:p>
        </w:tc>
        <w:tc>
          <w:tcPr>
            <w:tcW w:w="0" w:type="auto"/>
            <w:shd w:val="clear" w:color="auto" w:fill="auto"/>
            <w:noWrap/>
            <w:vAlign w:val="center"/>
          </w:tcPr>
          <w:p w14:paraId="0EA86E48" w14:textId="77777777" w:rsidR="002C3A6F" w:rsidRPr="00A81529" w:rsidRDefault="002C3A6F" w:rsidP="002C3A6F">
            <w:pPr>
              <w:jc w:val="center"/>
              <w:rPr>
                <w:sz w:val="20"/>
                <w:szCs w:val="20"/>
              </w:rPr>
            </w:pPr>
            <w:r w:rsidRPr="00A81529">
              <w:rPr>
                <w:sz w:val="20"/>
                <w:szCs w:val="20"/>
              </w:rPr>
              <w:t>0,00</w:t>
            </w:r>
          </w:p>
        </w:tc>
        <w:tc>
          <w:tcPr>
            <w:tcW w:w="0" w:type="auto"/>
            <w:shd w:val="clear" w:color="auto" w:fill="auto"/>
            <w:noWrap/>
            <w:vAlign w:val="center"/>
          </w:tcPr>
          <w:p w14:paraId="6E9B776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D3F990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BDF9F9A"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CFAB7E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96DF48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A4BCB1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8BC2E7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64E7825"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B640E2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87F47B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5EFA3C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56BEBA0"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83B588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7BF1E9D" w14:textId="77777777" w:rsidR="002C3A6F" w:rsidRPr="005A7783" w:rsidRDefault="002C3A6F" w:rsidP="002C3A6F">
            <w:pPr>
              <w:jc w:val="center"/>
              <w:rPr>
                <w:color w:val="000000"/>
                <w:sz w:val="20"/>
                <w:szCs w:val="20"/>
              </w:rPr>
            </w:pPr>
            <w:r>
              <w:rPr>
                <w:color w:val="000000"/>
                <w:sz w:val="20"/>
                <w:szCs w:val="20"/>
              </w:rPr>
              <w:t>0,0</w:t>
            </w:r>
          </w:p>
        </w:tc>
      </w:tr>
      <w:tr w:rsidR="002C3A6F" w:rsidRPr="005A7783" w14:paraId="5079CBDE" w14:textId="77777777" w:rsidTr="002C3A6F">
        <w:trPr>
          <w:trHeight w:val="340"/>
        </w:trPr>
        <w:tc>
          <w:tcPr>
            <w:tcW w:w="0" w:type="auto"/>
            <w:shd w:val="clear" w:color="auto" w:fill="auto"/>
            <w:noWrap/>
            <w:vAlign w:val="center"/>
          </w:tcPr>
          <w:p w14:paraId="09142804" w14:textId="77777777" w:rsidR="002C3A6F" w:rsidRPr="005A7783" w:rsidRDefault="002C3A6F" w:rsidP="002C3A6F">
            <w:pPr>
              <w:jc w:val="center"/>
              <w:rPr>
                <w:color w:val="000000"/>
                <w:sz w:val="20"/>
                <w:szCs w:val="20"/>
              </w:rPr>
            </w:pPr>
            <w:r>
              <w:rPr>
                <w:color w:val="000000"/>
                <w:sz w:val="20"/>
                <w:szCs w:val="20"/>
              </w:rPr>
              <w:t>24</w:t>
            </w:r>
          </w:p>
        </w:tc>
        <w:tc>
          <w:tcPr>
            <w:tcW w:w="0" w:type="auto"/>
            <w:shd w:val="clear" w:color="auto" w:fill="auto"/>
            <w:noWrap/>
            <w:vAlign w:val="center"/>
          </w:tcPr>
          <w:p w14:paraId="654FC737" w14:textId="77777777" w:rsidR="002C3A6F" w:rsidRPr="00A81529" w:rsidRDefault="002C3A6F" w:rsidP="002C3A6F">
            <w:pPr>
              <w:jc w:val="center"/>
              <w:rPr>
                <w:sz w:val="20"/>
                <w:szCs w:val="20"/>
              </w:rPr>
            </w:pPr>
            <w:r w:rsidRPr="00A81529">
              <w:rPr>
                <w:color w:val="000000"/>
                <w:sz w:val="20"/>
                <w:szCs w:val="20"/>
              </w:rPr>
              <w:t>Котельная ул. Рогова</w:t>
            </w:r>
          </w:p>
        </w:tc>
        <w:tc>
          <w:tcPr>
            <w:tcW w:w="0" w:type="auto"/>
            <w:shd w:val="clear" w:color="auto" w:fill="auto"/>
            <w:noWrap/>
            <w:vAlign w:val="center"/>
          </w:tcPr>
          <w:p w14:paraId="409A77CD" w14:textId="77777777" w:rsidR="002C3A6F" w:rsidRPr="00A81529" w:rsidRDefault="002C3A6F" w:rsidP="002C3A6F">
            <w:pPr>
              <w:jc w:val="center"/>
              <w:rPr>
                <w:sz w:val="20"/>
                <w:szCs w:val="20"/>
              </w:rPr>
            </w:pPr>
            <w:r>
              <w:rPr>
                <w:color w:val="000000"/>
                <w:sz w:val="20"/>
                <w:szCs w:val="20"/>
              </w:rPr>
              <w:t>87,8</w:t>
            </w:r>
          </w:p>
        </w:tc>
        <w:tc>
          <w:tcPr>
            <w:tcW w:w="0" w:type="auto"/>
            <w:shd w:val="clear" w:color="auto" w:fill="auto"/>
            <w:noWrap/>
            <w:vAlign w:val="center"/>
          </w:tcPr>
          <w:p w14:paraId="00F2BFC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7BB2FF24"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CF2F27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4D1501"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B2B834E"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0F592D2B"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6B267853"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3DE300B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89F29F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D1AFA5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2F02F296"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1F213E8F"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5969B429" w14:textId="77777777" w:rsidR="002C3A6F" w:rsidRPr="005A7783" w:rsidRDefault="002C3A6F" w:rsidP="002C3A6F">
            <w:pPr>
              <w:jc w:val="center"/>
              <w:rPr>
                <w:color w:val="000000"/>
                <w:sz w:val="20"/>
                <w:szCs w:val="20"/>
              </w:rPr>
            </w:pPr>
            <w:r>
              <w:rPr>
                <w:color w:val="000000"/>
                <w:sz w:val="20"/>
                <w:szCs w:val="20"/>
              </w:rPr>
              <w:t>0,0</w:t>
            </w:r>
          </w:p>
        </w:tc>
        <w:tc>
          <w:tcPr>
            <w:tcW w:w="0" w:type="auto"/>
            <w:shd w:val="clear" w:color="auto" w:fill="auto"/>
            <w:noWrap/>
            <w:vAlign w:val="center"/>
          </w:tcPr>
          <w:p w14:paraId="47317C49" w14:textId="77777777" w:rsidR="002C3A6F" w:rsidRPr="005A7783" w:rsidRDefault="002C3A6F" w:rsidP="002C3A6F">
            <w:pPr>
              <w:jc w:val="center"/>
              <w:rPr>
                <w:color w:val="000000"/>
                <w:sz w:val="20"/>
                <w:szCs w:val="20"/>
              </w:rPr>
            </w:pPr>
            <w:r>
              <w:rPr>
                <w:color w:val="000000"/>
                <w:sz w:val="20"/>
                <w:szCs w:val="20"/>
              </w:rPr>
              <w:t>0,0</w:t>
            </w:r>
          </w:p>
        </w:tc>
      </w:tr>
    </w:tbl>
    <w:p w14:paraId="5EAF8C97" w14:textId="77777777" w:rsidR="00C836E4" w:rsidRDefault="00C836E4" w:rsidP="00C836E4">
      <w:pPr>
        <w:tabs>
          <w:tab w:val="left" w:pos="3460"/>
        </w:tabs>
      </w:pPr>
      <w:r>
        <w:tab/>
      </w:r>
    </w:p>
    <w:p w14:paraId="5AF82477" w14:textId="357723F7" w:rsidR="002F4A6A" w:rsidRPr="005A7783" w:rsidRDefault="002F4A6A" w:rsidP="002F4A6A">
      <w:pPr>
        <w:tabs>
          <w:tab w:val="left" w:pos="3460"/>
        </w:tabs>
        <w:sectPr w:rsidR="002F4A6A" w:rsidRPr="005A7783" w:rsidSect="00CF3E05">
          <w:footerReference w:type="default" r:id="rId104"/>
          <w:pgSz w:w="23814" w:h="16840" w:orient="landscape" w:code="9"/>
          <w:pgMar w:top="1701" w:right="851" w:bottom="851" w:left="851" w:header="709" w:footer="709" w:gutter="0"/>
          <w:cols w:space="708"/>
          <w:docGrid w:linePitch="360"/>
        </w:sectPr>
      </w:pPr>
    </w:p>
    <w:p w14:paraId="4EA3A1B7" w14:textId="7C9BC8B0" w:rsidR="005433A6" w:rsidRDefault="002F4A6A" w:rsidP="002F4A6A">
      <w:pPr>
        <w:pStyle w:val="22"/>
      </w:pPr>
      <w:bookmarkStart w:id="217" w:name="_Toc138774430"/>
      <w:r w:rsidRPr="00FF4845">
        <w:lastRenderedPageBreak/>
        <w:t>О</w:t>
      </w:r>
      <w:r w:rsidR="001C01ED" w:rsidRPr="00FF4845">
        <w:t xml:space="preserve">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w:t>
      </w:r>
      <w:r w:rsidR="001C01ED" w:rsidRPr="00BB1A2F">
        <w:t>поселен</w:t>
      </w:r>
      <w:r w:rsidR="001C01ED" w:rsidRPr="00FF4845">
        <w:t>ия, городского округа)</w:t>
      </w:r>
      <w:bookmarkEnd w:id="217"/>
    </w:p>
    <w:p w14:paraId="6EB37986" w14:textId="77777777" w:rsidR="00C836E4" w:rsidRPr="00816C2A" w:rsidRDefault="00C836E4" w:rsidP="00C836E4">
      <w:pPr>
        <w:pStyle w:val="Maximyz"/>
      </w:pPr>
      <w:r w:rsidRPr="00EB4449">
        <w:t>О</w:t>
      </w:r>
      <w:r w:rsidRPr="00FF4845">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w:t>
      </w:r>
      <w:r>
        <w:t xml:space="preserve"> энергии, эксплуатируемых теплоснабжающими организациями городского округа Лотошино, (</w:t>
      </w:r>
      <w:r w:rsidRPr="00FF4845">
        <w:t>прогноз изменения при реализации проектов, указанных в схеме теплоснабжения</w:t>
      </w:r>
      <w:r>
        <w:t>) представлено в таблице</w:t>
      </w:r>
      <w:bookmarkStart w:id="218" w:name="_Ref531250339"/>
      <w:r>
        <w:t xml:space="preserve"> 13.10.</w:t>
      </w:r>
    </w:p>
    <w:p w14:paraId="7649EAB5" w14:textId="77777777" w:rsidR="00C836E4" w:rsidRPr="00816C2A" w:rsidRDefault="00C836E4" w:rsidP="00C836E4"/>
    <w:p w14:paraId="0CBE2AA7" w14:textId="77777777" w:rsidR="00C836E4" w:rsidRPr="00816C2A" w:rsidRDefault="00C836E4" w:rsidP="00C836E4"/>
    <w:p w14:paraId="7676F6BF" w14:textId="77777777" w:rsidR="00C836E4" w:rsidRPr="00816C2A" w:rsidRDefault="00C836E4" w:rsidP="00C836E4"/>
    <w:p w14:paraId="4CE4F26D" w14:textId="77777777" w:rsidR="00C836E4" w:rsidRPr="00816C2A" w:rsidRDefault="00C836E4" w:rsidP="00C836E4"/>
    <w:p w14:paraId="06350EF3" w14:textId="77777777" w:rsidR="00C836E4" w:rsidRPr="00816C2A" w:rsidRDefault="00C836E4" w:rsidP="00C836E4"/>
    <w:p w14:paraId="3C8B4177" w14:textId="77777777" w:rsidR="00C836E4" w:rsidRPr="00816C2A" w:rsidRDefault="00C836E4" w:rsidP="00C836E4"/>
    <w:p w14:paraId="455B4D1E" w14:textId="77777777" w:rsidR="00C836E4" w:rsidRPr="00816C2A" w:rsidRDefault="00C836E4" w:rsidP="00C836E4"/>
    <w:p w14:paraId="5AAA5E66" w14:textId="77777777" w:rsidR="00C836E4" w:rsidRPr="00816C2A" w:rsidRDefault="00C836E4" w:rsidP="00C836E4"/>
    <w:p w14:paraId="54F45B7A" w14:textId="77777777" w:rsidR="00C836E4" w:rsidRPr="00816C2A" w:rsidRDefault="00C836E4" w:rsidP="00C836E4"/>
    <w:p w14:paraId="3D662ACA" w14:textId="77777777" w:rsidR="00C836E4" w:rsidRPr="00816C2A" w:rsidRDefault="00C836E4" w:rsidP="00C836E4"/>
    <w:p w14:paraId="13846E90" w14:textId="77777777" w:rsidR="00C836E4" w:rsidRPr="00816C2A" w:rsidRDefault="00C836E4" w:rsidP="00C836E4"/>
    <w:p w14:paraId="5A92425C" w14:textId="77777777" w:rsidR="00C836E4" w:rsidRPr="00816C2A" w:rsidRDefault="00C836E4" w:rsidP="00C836E4"/>
    <w:p w14:paraId="3808982B" w14:textId="77777777" w:rsidR="00C836E4" w:rsidRPr="00816C2A" w:rsidRDefault="00C836E4" w:rsidP="00C836E4"/>
    <w:p w14:paraId="3CC26DCE" w14:textId="77777777" w:rsidR="00C836E4" w:rsidRPr="00816C2A" w:rsidRDefault="00C836E4" w:rsidP="00C836E4"/>
    <w:p w14:paraId="09FB5CEB" w14:textId="77777777" w:rsidR="00C836E4" w:rsidRPr="00816C2A" w:rsidRDefault="00C836E4" w:rsidP="00C836E4"/>
    <w:p w14:paraId="0B285820" w14:textId="77777777" w:rsidR="00C836E4" w:rsidRPr="00816C2A" w:rsidRDefault="00C836E4" w:rsidP="00C836E4"/>
    <w:p w14:paraId="25C9724F" w14:textId="77777777" w:rsidR="00C836E4" w:rsidRPr="00816C2A" w:rsidRDefault="00C836E4" w:rsidP="00C836E4"/>
    <w:p w14:paraId="3C32FA65" w14:textId="77777777" w:rsidR="00C836E4" w:rsidRPr="00816C2A" w:rsidRDefault="00C836E4" w:rsidP="00C836E4"/>
    <w:p w14:paraId="0ABCC94A" w14:textId="77777777" w:rsidR="00C836E4" w:rsidRPr="00816C2A" w:rsidRDefault="00C836E4" w:rsidP="00C836E4"/>
    <w:p w14:paraId="0782D222" w14:textId="77777777" w:rsidR="00C836E4" w:rsidRPr="00816C2A" w:rsidRDefault="00C836E4" w:rsidP="00C836E4"/>
    <w:p w14:paraId="40C4294F" w14:textId="77777777" w:rsidR="00C836E4" w:rsidRPr="00816C2A" w:rsidRDefault="00C836E4" w:rsidP="00C836E4"/>
    <w:p w14:paraId="40719610" w14:textId="77777777" w:rsidR="00C836E4" w:rsidRPr="00816C2A" w:rsidRDefault="00C836E4" w:rsidP="00C836E4"/>
    <w:p w14:paraId="6096BFE6" w14:textId="77777777" w:rsidR="00C836E4" w:rsidRPr="00816C2A" w:rsidRDefault="00C836E4" w:rsidP="00C836E4"/>
    <w:p w14:paraId="124CBD77" w14:textId="77777777" w:rsidR="00C836E4" w:rsidRPr="00816C2A" w:rsidRDefault="00C836E4" w:rsidP="00C836E4"/>
    <w:p w14:paraId="250D28B7" w14:textId="77777777" w:rsidR="00C836E4" w:rsidRPr="00816C2A" w:rsidRDefault="00C836E4" w:rsidP="00C836E4"/>
    <w:p w14:paraId="04DFCDF3" w14:textId="77777777" w:rsidR="00C836E4" w:rsidRPr="00816C2A" w:rsidRDefault="00C836E4" w:rsidP="00C836E4"/>
    <w:p w14:paraId="18EC921C" w14:textId="77777777" w:rsidR="00C836E4" w:rsidRPr="00816C2A" w:rsidRDefault="00C836E4" w:rsidP="00C836E4"/>
    <w:p w14:paraId="46AE03CE" w14:textId="77777777" w:rsidR="00C836E4" w:rsidRPr="00816C2A" w:rsidRDefault="00C836E4" w:rsidP="00C836E4"/>
    <w:p w14:paraId="1CD4C231" w14:textId="77777777" w:rsidR="00C836E4" w:rsidRPr="00816C2A" w:rsidRDefault="00C836E4" w:rsidP="00C836E4"/>
    <w:p w14:paraId="292A88CD" w14:textId="77777777" w:rsidR="00C836E4" w:rsidRPr="00816C2A" w:rsidRDefault="00C836E4" w:rsidP="00C836E4"/>
    <w:p w14:paraId="5FCEE063" w14:textId="77777777" w:rsidR="00C836E4" w:rsidRDefault="00C836E4" w:rsidP="00C836E4">
      <w:pPr>
        <w:rPr>
          <w:bCs/>
          <w:sz w:val="20"/>
          <w:szCs w:val="20"/>
        </w:rPr>
      </w:pPr>
    </w:p>
    <w:p w14:paraId="1E830D7C" w14:textId="77777777" w:rsidR="00C836E4" w:rsidRPr="00816C2A" w:rsidRDefault="00C836E4" w:rsidP="00C836E4">
      <w:pPr>
        <w:tabs>
          <w:tab w:val="center" w:pos="4677"/>
        </w:tabs>
        <w:sectPr w:rsidR="00C836E4" w:rsidRPr="00816C2A" w:rsidSect="00C836E4">
          <w:footerReference w:type="default" r:id="rId105"/>
          <w:pgSz w:w="11906" w:h="16838"/>
          <w:pgMar w:top="1134" w:right="850" w:bottom="1134" w:left="1701" w:header="708" w:footer="708" w:gutter="0"/>
          <w:cols w:space="708"/>
          <w:docGrid w:linePitch="360"/>
        </w:sectPr>
      </w:pPr>
      <w:r>
        <w:tab/>
      </w:r>
    </w:p>
    <w:p w14:paraId="24A90785" w14:textId="1DF8F605" w:rsidR="00C836E4" w:rsidRDefault="00C836E4" w:rsidP="00C836E4">
      <w:pPr>
        <w:pStyle w:val="aff6"/>
        <w:keepNext/>
      </w:pPr>
      <w:r>
        <w:lastRenderedPageBreak/>
        <w:t xml:space="preserve">Таблица </w:t>
      </w:r>
      <w:r>
        <w:rPr>
          <w:noProof/>
        </w:rPr>
        <w:fldChar w:fldCharType="begin"/>
      </w:r>
      <w:r>
        <w:rPr>
          <w:noProof/>
        </w:rPr>
        <w:instrText xml:space="preserve"> STYLEREF 1 \s </w:instrText>
      </w:r>
      <w:r>
        <w:rPr>
          <w:noProof/>
        </w:rPr>
        <w:fldChar w:fldCharType="separate"/>
      </w:r>
      <w:r w:rsidR="005D6C2B">
        <w:rPr>
          <w:noProof/>
        </w:rPr>
        <w:t>14</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5D6C2B">
        <w:rPr>
          <w:noProof/>
        </w:rPr>
        <w:t>8</w:t>
      </w:r>
      <w:r>
        <w:rPr>
          <w:noProof/>
        </w:rPr>
        <w:fldChar w:fldCharType="end"/>
      </w:r>
      <w:bookmarkEnd w:id="218"/>
      <w:r>
        <w:t xml:space="preserve"> – </w:t>
      </w:r>
      <w:r w:rsidRPr="00FF484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t xml:space="preserve"> городского округа Лотошино (</w:t>
      </w:r>
      <w:r w:rsidRPr="00FF4845">
        <w:t>прогноз изменения при реализации проектов, указанных в схеме теплоснабжения</w:t>
      </w:r>
      <w:r>
        <w:t>)</w:t>
      </w:r>
    </w:p>
    <w:tbl>
      <w:tblPr>
        <w:tblW w:w="5000" w:type="pct"/>
        <w:shd w:val="clear" w:color="auto" w:fill="FDE9D9" w:themeFill="accent6" w:themeFillTint="33"/>
        <w:tblLook w:val="04A0" w:firstRow="1" w:lastRow="0" w:firstColumn="1" w:lastColumn="0" w:noHBand="0" w:noVBand="1"/>
      </w:tblPr>
      <w:tblGrid>
        <w:gridCol w:w="7126"/>
        <w:gridCol w:w="920"/>
        <w:gridCol w:w="920"/>
        <w:gridCol w:w="917"/>
        <w:gridCol w:w="917"/>
        <w:gridCol w:w="917"/>
        <w:gridCol w:w="917"/>
        <w:gridCol w:w="1246"/>
        <w:gridCol w:w="1246"/>
      </w:tblGrid>
      <w:tr w:rsidR="00747CC6" w14:paraId="585493F7" w14:textId="77777777" w:rsidTr="002C3A6F">
        <w:trPr>
          <w:trHeight w:val="340"/>
        </w:trPr>
        <w:tc>
          <w:tcPr>
            <w:tcW w:w="2356"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2F5BFDB" w14:textId="77777777" w:rsidR="00747CC6" w:rsidRDefault="00747CC6" w:rsidP="009E5DA8">
            <w:pPr>
              <w:jc w:val="center"/>
              <w:rPr>
                <w:color w:val="000000"/>
                <w:sz w:val="20"/>
                <w:szCs w:val="20"/>
              </w:rPr>
            </w:pPr>
            <w:r>
              <w:rPr>
                <w:color w:val="000000"/>
                <w:sz w:val="20"/>
                <w:szCs w:val="20"/>
              </w:rPr>
              <w:t>Наименование параметра</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68CE0E9F" w14:textId="77777777" w:rsidR="00747CC6" w:rsidRDefault="00747CC6" w:rsidP="009E5DA8">
            <w:pPr>
              <w:jc w:val="center"/>
              <w:rPr>
                <w:color w:val="000000"/>
                <w:sz w:val="20"/>
                <w:szCs w:val="20"/>
              </w:rPr>
            </w:pPr>
            <w:r>
              <w:rPr>
                <w:color w:val="000000"/>
                <w:sz w:val="20"/>
                <w:szCs w:val="20"/>
              </w:rPr>
              <w:t xml:space="preserve"> 2020 г.</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4413D057" w14:textId="77777777" w:rsidR="00747CC6" w:rsidRDefault="00747CC6" w:rsidP="009E5DA8">
            <w:pPr>
              <w:jc w:val="center"/>
              <w:rPr>
                <w:color w:val="000000"/>
                <w:sz w:val="20"/>
                <w:szCs w:val="20"/>
              </w:rPr>
            </w:pPr>
            <w:r>
              <w:rPr>
                <w:color w:val="000000"/>
                <w:sz w:val="20"/>
                <w:szCs w:val="20"/>
              </w:rPr>
              <w:t xml:space="preserve"> 2021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472C66A2" w14:textId="77777777" w:rsidR="00747CC6" w:rsidRDefault="00747CC6" w:rsidP="009E5DA8">
            <w:pPr>
              <w:jc w:val="center"/>
              <w:rPr>
                <w:color w:val="000000"/>
                <w:sz w:val="20"/>
                <w:szCs w:val="20"/>
              </w:rPr>
            </w:pPr>
            <w:r>
              <w:rPr>
                <w:color w:val="000000"/>
                <w:sz w:val="20"/>
                <w:szCs w:val="20"/>
              </w:rPr>
              <w:t xml:space="preserve"> 2022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0D6A2434" w14:textId="77777777" w:rsidR="00747CC6" w:rsidRDefault="00747CC6" w:rsidP="009E5DA8">
            <w:pPr>
              <w:jc w:val="center"/>
              <w:rPr>
                <w:color w:val="000000"/>
                <w:sz w:val="20"/>
                <w:szCs w:val="20"/>
              </w:rPr>
            </w:pPr>
            <w:r>
              <w:rPr>
                <w:color w:val="000000"/>
                <w:sz w:val="20"/>
                <w:szCs w:val="20"/>
              </w:rPr>
              <w:t xml:space="preserve"> 2023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3BFBA014" w14:textId="77777777" w:rsidR="00747CC6" w:rsidRDefault="00747CC6" w:rsidP="009E5DA8">
            <w:pPr>
              <w:jc w:val="center"/>
              <w:rPr>
                <w:color w:val="000000"/>
                <w:sz w:val="20"/>
                <w:szCs w:val="20"/>
              </w:rPr>
            </w:pPr>
            <w:r>
              <w:rPr>
                <w:color w:val="000000"/>
                <w:sz w:val="20"/>
                <w:szCs w:val="20"/>
              </w:rPr>
              <w:t xml:space="preserve"> 2024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3F38FA27" w14:textId="77777777" w:rsidR="00747CC6" w:rsidRDefault="00747CC6" w:rsidP="009E5DA8">
            <w:pPr>
              <w:jc w:val="center"/>
              <w:rPr>
                <w:color w:val="000000"/>
                <w:sz w:val="20"/>
                <w:szCs w:val="20"/>
              </w:rPr>
            </w:pPr>
            <w:r>
              <w:rPr>
                <w:color w:val="000000"/>
                <w:sz w:val="20"/>
                <w:szCs w:val="20"/>
              </w:rPr>
              <w:t>2025 г.</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07E190AC" w14:textId="77777777" w:rsidR="00747CC6" w:rsidRDefault="00747CC6" w:rsidP="009E5DA8">
            <w:pPr>
              <w:jc w:val="center"/>
              <w:rPr>
                <w:color w:val="000000"/>
                <w:sz w:val="20"/>
                <w:szCs w:val="20"/>
              </w:rPr>
            </w:pPr>
            <w:r>
              <w:rPr>
                <w:color w:val="000000"/>
                <w:sz w:val="20"/>
                <w:szCs w:val="20"/>
              </w:rPr>
              <w:t xml:space="preserve"> 2026 -  2031 гг.</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7377DC8A" w14:textId="77777777" w:rsidR="00747CC6" w:rsidRDefault="00747CC6" w:rsidP="009E5DA8">
            <w:pPr>
              <w:jc w:val="center"/>
              <w:rPr>
                <w:color w:val="000000"/>
                <w:sz w:val="20"/>
                <w:szCs w:val="20"/>
              </w:rPr>
            </w:pPr>
            <w:r>
              <w:rPr>
                <w:color w:val="000000"/>
                <w:sz w:val="20"/>
                <w:szCs w:val="20"/>
              </w:rPr>
              <w:t xml:space="preserve"> 2032 -  20</w:t>
            </w:r>
            <w:r>
              <w:rPr>
                <w:color w:val="000000"/>
                <w:sz w:val="20"/>
                <w:szCs w:val="20"/>
                <w:lang w:val="en-US"/>
              </w:rPr>
              <w:t>40</w:t>
            </w:r>
            <w:r>
              <w:rPr>
                <w:color w:val="000000"/>
                <w:sz w:val="20"/>
                <w:szCs w:val="20"/>
              </w:rPr>
              <w:t xml:space="preserve"> гг.</w:t>
            </w:r>
          </w:p>
        </w:tc>
      </w:tr>
      <w:tr w:rsidR="00747CC6" w14:paraId="34D7AF6E" w14:textId="77777777" w:rsidTr="002C3A6F">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3FBD520F" w14:textId="77777777" w:rsidR="00747CC6" w:rsidRDefault="00747CC6" w:rsidP="009E5DA8">
            <w:pPr>
              <w:rPr>
                <w:color w:val="000000"/>
                <w:sz w:val="20"/>
                <w:szCs w:val="20"/>
              </w:rPr>
            </w:pPr>
            <w:r>
              <w:rPr>
                <w:color w:val="000000"/>
                <w:sz w:val="20"/>
                <w:szCs w:val="20"/>
              </w:rPr>
              <w:t xml:space="preserve">Установленная тепловая мощность основного оборудования оборудования источников тепловой энергии, </w:t>
            </w:r>
            <w:r>
              <w:rPr>
                <w:color w:val="000000"/>
                <w:sz w:val="20"/>
                <w:szCs w:val="20"/>
              </w:rPr>
              <w:br/>
              <w:t>Гкал/ч</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5D01CF6E" w14:textId="77777777" w:rsidR="00747CC6" w:rsidRDefault="00747CC6" w:rsidP="009E5DA8">
            <w:pPr>
              <w:jc w:val="center"/>
              <w:rPr>
                <w:color w:val="000000"/>
                <w:sz w:val="20"/>
                <w:szCs w:val="20"/>
              </w:rPr>
            </w:pPr>
            <w:r w:rsidRPr="00E3718A">
              <w:rPr>
                <w:color w:val="000000"/>
                <w:sz w:val="20"/>
                <w:szCs w:val="20"/>
              </w:rPr>
              <w:t>70,676</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297FA1D4" w14:textId="77777777" w:rsidR="00747CC6" w:rsidRDefault="00747CC6" w:rsidP="009E5DA8">
            <w:pPr>
              <w:jc w:val="center"/>
              <w:rPr>
                <w:color w:val="000000"/>
                <w:sz w:val="20"/>
                <w:szCs w:val="20"/>
              </w:rPr>
            </w:pPr>
            <w:r w:rsidRPr="00E3718A">
              <w:rPr>
                <w:color w:val="000000"/>
                <w:sz w:val="20"/>
                <w:szCs w:val="20"/>
              </w:rPr>
              <w:t>70,676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207006F4" w14:textId="77777777" w:rsidR="00747CC6" w:rsidRDefault="00747CC6" w:rsidP="009E5DA8">
            <w:pPr>
              <w:jc w:val="center"/>
              <w:rPr>
                <w:color w:val="000000"/>
                <w:sz w:val="20"/>
                <w:szCs w:val="20"/>
              </w:rPr>
            </w:pPr>
            <w:r w:rsidRPr="00E3718A">
              <w:rPr>
                <w:color w:val="000000"/>
                <w:sz w:val="20"/>
                <w:szCs w:val="20"/>
              </w:rPr>
              <w:t>7</w:t>
            </w:r>
            <w:r>
              <w:rPr>
                <w:color w:val="000000"/>
                <w:sz w:val="20"/>
                <w:szCs w:val="20"/>
              </w:rPr>
              <w:t>1</w:t>
            </w:r>
            <w:r w:rsidRPr="00E3718A">
              <w:rPr>
                <w:color w:val="000000"/>
                <w:sz w:val="20"/>
                <w:szCs w:val="20"/>
              </w:rPr>
              <w:t>,</w:t>
            </w:r>
            <w:r>
              <w:rPr>
                <w:color w:val="000000"/>
                <w:sz w:val="20"/>
                <w:szCs w:val="20"/>
              </w:rPr>
              <w:t>8</w:t>
            </w:r>
            <w:r w:rsidRPr="00E3718A">
              <w:rPr>
                <w:color w:val="000000"/>
                <w:sz w:val="20"/>
                <w:szCs w:val="20"/>
              </w:rPr>
              <w:t>76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04C77651" w14:textId="77777777" w:rsidR="00747CC6" w:rsidRDefault="00747CC6" w:rsidP="009E5DA8">
            <w:pPr>
              <w:jc w:val="center"/>
              <w:rPr>
                <w:color w:val="000000"/>
                <w:sz w:val="20"/>
                <w:szCs w:val="20"/>
              </w:rPr>
            </w:pPr>
            <w:r w:rsidRPr="00D77B12">
              <w:rPr>
                <w:color w:val="000000"/>
                <w:sz w:val="20"/>
                <w:szCs w:val="20"/>
              </w:rPr>
              <w:t>71,876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7312B353" w14:textId="77777777" w:rsidR="00747CC6" w:rsidRDefault="00747CC6" w:rsidP="009E5DA8">
            <w:pPr>
              <w:jc w:val="center"/>
              <w:rPr>
                <w:color w:val="000000"/>
                <w:sz w:val="20"/>
                <w:szCs w:val="20"/>
              </w:rPr>
            </w:pPr>
            <w:r w:rsidRPr="00D77B12">
              <w:rPr>
                <w:color w:val="000000"/>
                <w:sz w:val="20"/>
                <w:szCs w:val="20"/>
              </w:rPr>
              <w:t>71,876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2F76764F" w14:textId="77777777" w:rsidR="00747CC6" w:rsidRDefault="00747CC6" w:rsidP="009E5DA8">
            <w:pPr>
              <w:jc w:val="center"/>
              <w:rPr>
                <w:color w:val="000000"/>
                <w:sz w:val="20"/>
                <w:szCs w:val="20"/>
              </w:rPr>
            </w:pPr>
            <w:r w:rsidRPr="00D77B12">
              <w:rPr>
                <w:color w:val="000000"/>
                <w:sz w:val="20"/>
                <w:szCs w:val="20"/>
              </w:rPr>
              <w:t>71,876</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6EA5719D" w14:textId="77777777" w:rsidR="00747CC6" w:rsidRDefault="00747CC6" w:rsidP="009E5DA8">
            <w:pPr>
              <w:jc w:val="center"/>
              <w:rPr>
                <w:color w:val="000000"/>
                <w:sz w:val="20"/>
                <w:szCs w:val="20"/>
              </w:rPr>
            </w:pPr>
            <w:r w:rsidRPr="00D77B12">
              <w:rPr>
                <w:color w:val="000000"/>
                <w:sz w:val="20"/>
                <w:szCs w:val="20"/>
              </w:rPr>
              <w:t>71,876</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5C0487B9" w14:textId="77777777" w:rsidR="00747CC6" w:rsidRDefault="00747CC6" w:rsidP="009E5DA8">
            <w:pPr>
              <w:jc w:val="center"/>
              <w:rPr>
                <w:color w:val="000000"/>
                <w:sz w:val="20"/>
                <w:szCs w:val="20"/>
              </w:rPr>
            </w:pPr>
            <w:r w:rsidRPr="00E3718A">
              <w:rPr>
                <w:color w:val="000000"/>
                <w:sz w:val="20"/>
                <w:szCs w:val="20"/>
              </w:rPr>
              <w:t>70,676</w:t>
            </w:r>
          </w:p>
        </w:tc>
      </w:tr>
      <w:tr w:rsidR="00747CC6" w14:paraId="3302D9EC" w14:textId="77777777" w:rsidTr="002C3A6F">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5171E607" w14:textId="77777777" w:rsidR="00747CC6" w:rsidRDefault="00747CC6" w:rsidP="009E5DA8">
            <w:pPr>
              <w:rPr>
                <w:color w:val="000000"/>
                <w:sz w:val="20"/>
                <w:szCs w:val="20"/>
              </w:rPr>
            </w:pPr>
            <w:r>
              <w:rPr>
                <w:color w:val="000000"/>
                <w:sz w:val="20"/>
                <w:szCs w:val="20"/>
              </w:rPr>
              <w:t xml:space="preserve">Установленная тепловая мощность основного оборудования оборудования источников тепловой энергии, реконструированых за год, </w:t>
            </w:r>
            <w:r>
              <w:rPr>
                <w:color w:val="000000"/>
                <w:sz w:val="20"/>
                <w:szCs w:val="20"/>
              </w:rPr>
              <w:br/>
              <w:t>Гкал/ч</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199276EF" w14:textId="77777777" w:rsidR="00747CC6" w:rsidRDefault="00747CC6" w:rsidP="009E5DA8">
            <w:pPr>
              <w:jc w:val="center"/>
              <w:rPr>
                <w:color w:val="000000"/>
                <w:sz w:val="20"/>
                <w:szCs w:val="20"/>
              </w:rPr>
            </w:pPr>
            <w:r>
              <w:rPr>
                <w:color w:val="000000"/>
                <w:sz w:val="20"/>
                <w:szCs w:val="20"/>
              </w:rPr>
              <w:t>0,000</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22E960E1" w14:textId="77777777" w:rsidR="00747CC6" w:rsidRDefault="00747CC6" w:rsidP="009E5DA8">
            <w:pPr>
              <w:jc w:val="center"/>
              <w:rPr>
                <w:color w:val="000000"/>
                <w:sz w:val="20"/>
                <w:szCs w:val="20"/>
              </w:rPr>
            </w:pPr>
            <w:r>
              <w:rPr>
                <w:color w:val="000000"/>
                <w:sz w:val="20"/>
                <w:szCs w:val="20"/>
              </w:rPr>
              <w:t>0,000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6E365819" w14:textId="77777777" w:rsidR="00747CC6" w:rsidRDefault="00747CC6" w:rsidP="009E5DA8">
            <w:pPr>
              <w:jc w:val="center"/>
              <w:rPr>
                <w:color w:val="000000"/>
                <w:sz w:val="20"/>
                <w:szCs w:val="20"/>
              </w:rPr>
            </w:pPr>
            <w:r>
              <w:rPr>
                <w:color w:val="000000"/>
                <w:sz w:val="20"/>
                <w:szCs w:val="20"/>
              </w:rPr>
              <w:t>0,000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35DEB869" w14:textId="77777777" w:rsidR="00747CC6" w:rsidRDefault="00747CC6" w:rsidP="009E5DA8">
            <w:pPr>
              <w:jc w:val="center"/>
              <w:rPr>
                <w:color w:val="000000"/>
                <w:sz w:val="20"/>
                <w:szCs w:val="20"/>
              </w:rPr>
            </w:pPr>
            <w:r>
              <w:rPr>
                <w:color w:val="000000"/>
                <w:sz w:val="20"/>
                <w:szCs w:val="20"/>
              </w:rPr>
              <w:t>12,08</w:t>
            </w:r>
          </w:p>
        </w:tc>
        <w:tc>
          <w:tcPr>
            <w:tcW w:w="303" w:type="pct"/>
            <w:tcBorders>
              <w:top w:val="nil"/>
              <w:left w:val="nil"/>
              <w:bottom w:val="single" w:sz="4" w:space="0" w:color="auto"/>
              <w:right w:val="single" w:sz="4" w:space="0" w:color="auto"/>
            </w:tcBorders>
            <w:shd w:val="clear" w:color="auto" w:fill="FDE9D9" w:themeFill="accent6" w:themeFillTint="33"/>
            <w:vAlign w:val="center"/>
            <w:hideMark/>
          </w:tcPr>
          <w:p w14:paraId="3C555B67" w14:textId="77777777" w:rsidR="00747CC6" w:rsidRDefault="00747CC6" w:rsidP="009E5DA8">
            <w:pPr>
              <w:jc w:val="center"/>
              <w:rPr>
                <w:color w:val="000000"/>
                <w:sz w:val="20"/>
                <w:szCs w:val="20"/>
              </w:rPr>
            </w:pPr>
            <w:r>
              <w:rPr>
                <w:color w:val="000000"/>
                <w:sz w:val="20"/>
                <w:szCs w:val="20"/>
              </w:rPr>
              <w:t>4,2</w:t>
            </w:r>
          </w:p>
        </w:tc>
        <w:tc>
          <w:tcPr>
            <w:tcW w:w="303" w:type="pct"/>
            <w:tcBorders>
              <w:top w:val="nil"/>
              <w:left w:val="nil"/>
              <w:bottom w:val="single" w:sz="4" w:space="0" w:color="auto"/>
              <w:right w:val="single" w:sz="4" w:space="0" w:color="auto"/>
            </w:tcBorders>
            <w:shd w:val="clear" w:color="auto" w:fill="FDE9D9" w:themeFill="accent6" w:themeFillTint="33"/>
            <w:vAlign w:val="center"/>
            <w:hideMark/>
          </w:tcPr>
          <w:p w14:paraId="31A04E4B" w14:textId="77777777" w:rsidR="00747CC6" w:rsidRDefault="00747CC6" w:rsidP="009E5DA8">
            <w:pPr>
              <w:jc w:val="center"/>
              <w:rPr>
                <w:color w:val="000000"/>
                <w:sz w:val="20"/>
                <w:szCs w:val="20"/>
              </w:rPr>
            </w:pPr>
            <w:r>
              <w:rPr>
                <w:color w:val="000000"/>
                <w:sz w:val="20"/>
                <w:szCs w:val="20"/>
              </w:rPr>
              <w:t>3,6</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6DE85ED9" w14:textId="77777777" w:rsidR="00747CC6" w:rsidRDefault="00747CC6" w:rsidP="009E5DA8">
            <w:pPr>
              <w:jc w:val="center"/>
              <w:rPr>
                <w:color w:val="000000"/>
                <w:sz w:val="20"/>
                <w:szCs w:val="20"/>
              </w:rPr>
            </w:pPr>
            <w:r>
              <w:rPr>
                <w:color w:val="000000"/>
                <w:sz w:val="20"/>
                <w:szCs w:val="20"/>
              </w:rPr>
              <w:t>0,000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068B8F3D" w14:textId="77777777" w:rsidR="00747CC6" w:rsidRDefault="00747CC6" w:rsidP="009E5DA8">
            <w:pPr>
              <w:jc w:val="center"/>
              <w:rPr>
                <w:color w:val="000000"/>
                <w:sz w:val="20"/>
                <w:szCs w:val="20"/>
              </w:rPr>
            </w:pPr>
            <w:r>
              <w:rPr>
                <w:color w:val="000000"/>
                <w:sz w:val="20"/>
                <w:szCs w:val="20"/>
              </w:rPr>
              <w:t>0,000</w:t>
            </w:r>
          </w:p>
        </w:tc>
      </w:tr>
      <w:tr w:rsidR="00747CC6" w14:paraId="05205E3A" w14:textId="77777777" w:rsidTr="002C3A6F">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0F6F0682" w14:textId="77777777" w:rsidR="00747CC6" w:rsidRDefault="00747CC6" w:rsidP="009E5DA8">
            <w:pPr>
              <w:rPr>
                <w:color w:val="000000"/>
                <w:sz w:val="20"/>
                <w:szCs w:val="20"/>
              </w:rPr>
            </w:pPr>
            <w:r>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31595F8D" w14:textId="77777777" w:rsidR="00747CC6" w:rsidRPr="005B76EE" w:rsidRDefault="00747CC6" w:rsidP="009E5DA8">
            <w:pPr>
              <w:jc w:val="center"/>
              <w:rPr>
                <w:color w:val="000000"/>
                <w:sz w:val="20"/>
                <w:szCs w:val="20"/>
              </w:rPr>
            </w:pPr>
            <w:r w:rsidRPr="005B76EE">
              <w:rPr>
                <w:color w:val="000000"/>
                <w:sz w:val="20"/>
                <w:szCs w:val="20"/>
              </w:rPr>
              <w:t>0,00</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4CB37226" w14:textId="77777777" w:rsidR="00747CC6" w:rsidRPr="005B76EE" w:rsidRDefault="00747CC6" w:rsidP="009E5DA8">
            <w:pPr>
              <w:jc w:val="center"/>
              <w:rPr>
                <w:color w:val="000000"/>
                <w:sz w:val="20"/>
                <w:szCs w:val="20"/>
              </w:rPr>
            </w:pPr>
            <w:r w:rsidRPr="005B76EE">
              <w:rPr>
                <w:color w:val="000000"/>
                <w:sz w:val="20"/>
                <w:szCs w:val="20"/>
              </w:rPr>
              <w:t>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1B2EF20D" w14:textId="77777777" w:rsidR="00747CC6" w:rsidRPr="005B76EE" w:rsidRDefault="00747CC6" w:rsidP="009E5DA8">
            <w:pPr>
              <w:jc w:val="center"/>
              <w:rPr>
                <w:color w:val="000000"/>
                <w:sz w:val="20"/>
                <w:szCs w:val="20"/>
              </w:rPr>
            </w:pPr>
            <w:r w:rsidRPr="005B76EE">
              <w:rPr>
                <w:color w:val="000000"/>
                <w:sz w:val="20"/>
                <w:szCs w:val="20"/>
              </w:rPr>
              <w:t>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730892D1" w14:textId="77777777" w:rsidR="00747CC6" w:rsidRPr="005B76EE" w:rsidRDefault="00747CC6" w:rsidP="009E5DA8">
            <w:pPr>
              <w:jc w:val="center"/>
              <w:rPr>
                <w:color w:val="000000"/>
                <w:sz w:val="20"/>
                <w:szCs w:val="20"/>
              </w:rPr>
            </w:pPr>
            <w:r w:rsidRPr="005B76EE">
              <w:rPr>
                <w:color w:val="000000"/>
                <w:sz w:val="20"/>
                <w:szCs w:val="20"/>
              </w:rPr>
              <w:t>16,81</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2AF561AD" w14:textId="77777777" w:rsidR="00747CC6" w:rsidRPr="005B76EE" w:rsidRDefault="00747CC6" w:rsidP="009E5DA8">
            <w:pPr>
              <w:jc w:val="center"/>
              <w:rPr>
                <w:color w:val="000000"/>
                <w:sz w:val="20"/>
                <w:szCs w:val="20"/>
              </w:rPr>
            </w:pPr>
            <w:r w:rsidRPr="005B76EE">
              <w:rPr>
                <w:color w:val="000000"/>
                <w:sz w:val="20"/>
                <w:szCs w:val="20"/>
              </w:rPr>
              <w:t>5,84</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22B0E62B" w14:textId="77777777" w:rsidR="00747CC6" w:rsidRPr="005B76EE" w:rsidRDefault="00747CC6" w:rsidP="009E5DA8">
            <w:pPr>
              <w:jc w:val="center"/>
              <w:rPr>
                <w:color w:val="000000"/>
                <w:sz w:val="20"/>
                <w:szCs w:val="20"/>
              </w:rPr>
            </w:pPr>
            <w:r w:rsidRPr="005B76EE">
              <w:rPr>
                <w:color w:val="000000"/>
                <w:sz w:val="20"/>
                <w:szCs w:val="20"/>
              </w:rPr>
              <w:t>5,01</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777ABB90" w14:textId="77777777" w:rsidR="00747CC6" w:rsidRPr="005B76EE" w:rsidRDefault="00747CC6" w:rsidP="009E5DA8">
            <w:pPr>
              <w:jc w:val="center"/>
              <w:rPr>
                <w:color w:val="000000"/>
                <w:sz w:val="20"/>
                <w:szCs w:val="20"/>
              </w:rPr>
            </w:pPr>
            <w:r w:rsidRPr="005B76EE">
              <w:rPr>
                <w:color w:val="000000"/>
                <w:sz w:val="20"/>
                <w:szCs w:val="20"/>
              </w:rPr>
              <w:t>0,00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3A7A6924" w14:textId="77777777" w:rsidR="00747CC6" w:rsidRPr="005B76EE" w:rsidRDefault="00747CC6" w:rsidP="009E5DA8">
            <w:pPr>
              <w:jc w:val="center"/>
              <w:rPr>
                <w:color w:val="000000"/>
                <w:sz w:val="20"/>
                <w:szCs w:val="20"/>
              </w:rPr>
            </w:pPr>
            <w:r w:rsidRPr="005B76EE">
              <w:rPr>
                <w:color w:val="000000"/>
                <w:sz w:val="20"/>
                <w:szCs w:val="20"/>
              </w:rPr>
              <w:t>0,00</w:t>
            </w:r>
          </w:p>
        </w:tc>
      </w:tr>
    </w:tbl>
    <w:p w14:paraId="342053F3" w14:textId="77777777" w:rsidR="00EF35DD" w:rsidRDefault="00EF35DD" w:rsidP="00EF35DD">
      <w:pPr>
        <w:pStyle w:val="Maximyz"/>
        <w:sectPr w:rsidR="00EF35DD" w:rsidSect="00EE01F4">
          <w:footerReference w:type="default" r:id="rId106"/>
          <w:pgSz w:w="16838" w:h="11906" w:orient="landscape"/>
          <w:pgMar w:top="1701" w:right="851" w:bottom="851" w:left="851" w:header="709" w:footer="709" w:gutter="0"/>
          <w:cols w:space="708"/>
          <w:docGrid w:linePitch="360"/>
        </w:sectPr>
      </w:pPr>
    </w:p>
    <w:p w14:paraId="0F223FBC" w14:textId="215A42D8" w:rsidR="005433A6" w:rsidRDefault="00983C9A" w:rsidP="000752AE">
      <w:pPr>
        <w:pStyle w:val="22"/>
      </w:pPr>
      <w:bookmarkStart w:id="219" w:name="_Toc138774431"/>
      <w:r w:rsidRPr="00FF4845">
        <w:lastRenderedPageBreak/>
        <w:t xml:space="preserve">Описание изменений (фактических данных) в оценке значений индикаторов развития систем теплоснабжения </w:t>
      </w:r>
      <w:r w:rsidRPr="00BB1A2F">
        <w:t>поселен</w:t>
      </w:r>
      <w:r w:rsidRPr="00FF4845">
        <w:t>ия, городского округа с учетом реализации проектов схемы теплоснабжения</w:t>
      </w:r>
      <w:bookmarkEnd w:id="219"/>
    </w:p>
    <w:p w14:paraId="4A1478C9" w14:textId="75A02FAD" w:rsidR="002C3A6F" w:rsidRPr="002E53E7" w:rsidRDefault="002C3A6F" w:rsidP="002C3A6F">
      <w:pPr>
        <w:pStyle w:val="Maximyz"/>
        <w:rPr>
          <w:lang w:eastAsia="en-US"/>
        </w:rPr>
      </w:pPr>
      <w:r w:rsidRPr="004B58DB">
        <w:rPr>
          <w:lang w:eastAsia="en-US"/>
        </w:rPr>
        <w:t>Изменени</w:t>
      </w:r>
      <w:r>
        <w:rPr>
          <w:lang w:eastAsia="en-US"/>
        </w:rPr>
        <w:t>я в удельном расходе топлива</w:t>
      </w:r>
      <w:r w:rsidRPr="004B58DB">
        <w:rPr>
          <w:lang w:eastAsia="en-US"/>
        </w:rPr>
        <w:t xml:space="preserve"> </w:t>
      </w:r>
      <w:r>
        <w:rPr>
          <w:lang w:eastAsia="en-US"/>
        </w:rPr>
        <w:t xml:space="preserve">котельных </w:t>
      </w:r>
      <w:r>
        <w:t xml:space="preserve">городского окурга Лотошино </w:t>
      </w:r>
      <w:r w:rsidRPr="004B58DB">
        <w:rPr>
          <w:lang w:eastAsia="en-US"/>
        </w:rPr>
        <w:t>за период, предшествующих актуализации схемы теплоснабжения,</w:t>
      </w:r>
      <w:r>
        <w:rPr>
          <w:lang w:eastAsia="en-US"/>
        </w:rPr>
        <w:t xml:space="preserve"> </w:t>
      </w:r>
      <w:r w:rsidRPr="002E53E7">
        <w:rPr>
          <w:lang w:eastAsia="en-US"/>
        </w:rPr>
        <w:t>представлен</w:t>
      </w:r>
      <w:r>
        <w:rPr>
          <w:lang w:eastAsia="en-US"/>
        </w:rPr>
        <w:t>ы</w:t>
      </w:r>
      <w:r w:rsidRPr="002E53E7">
        <w:rPr>
          <w:lang w:eastAsia="en-US"/>
        </w:rPr>
        <w:t xml:space="preserve">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5D6C2B" w:rsidRPr="005D6C2B">
        <w:rPr>
          <w:vanish/>
        </w:rPr>
        <w:t xml:space="preserve">Таблица </w:t>
      </w:r>
      <w:r w:rsidR="005D6C2B">
        <w:rPr>
          <w:noProof/>
        </w:rPr>
        <w:t>8</w:t>
      </w:r>
      <w:r w:rsidR="005D6C2B">
        <w:t>.</w:t>
      </w:r>
      <w:r w:rsidR="005D6C2B">
        <w:rPr>
          <w:noProof/>
        </w:rPr>
        <w:t>2</w:t>
      </w:r>
      <w:r w:rsidRPr="002E53E7">
        <w:rPr>
          <w:lang w:eastAsia="en-US"/>
        </w:rPr>
        <w:fldChar w:fldCharType="end"/>
      </w:r>
      <w:r w:rsidRPr="002E53E7">
        <w:rPr>
          <w:lang w:eastAsia="en-US"/>
        </w:rPr>
        <w:t>.</w:t>
      </w:r>
    </w:p>
    <w:p w14:paraId="0E6A9BE0" w14:textId="77777777" w:rsidR="002C3A6F" w:rsidRPr="002E53E7" w:rsidRDefault="002C3A6F" w:rsidP="002C3A6F">
      <w:pPr>
        <w:rPr>
          <w:lang w:eastAsia="en-US"/>
        </w:rPr>
      </w:pPr>
    </w:p>
    <w:p w14:paraId="2AEAA696" w14:textId="27BF4850" w:rsidR="002C3A6F" w:rsidRDefault="002C3A6F" w:rsidP="002C3A6F">
      <w:pPr>
        <w:pStyle w:val="aff6"/>
        <w:keepNext/>
        <w:rPr>
          <w:lang w:eastAsia="en-US"/>
        </w:rPr>
      </w:pPr>
      <w:r w:rsidRPr="002E53E7">
        <w:t xml:space="preserve">Таблица </w:t>
      </w:r>
      <w:fldSimple w:instr=" STYLEREF 1 \s ">
        <w:r w:rsidR="005D6C2B">
          <w:rPr>
            <w:noProof/>
          </w:rPr>
          <w:t>14</w:t>
        </w:r>
      </w:fldSimple>
      <w:r>
        <w:t>.</w:t>
      </w:r>
      <w:fldSimple w:instr=" SEQ Таблица \* ARABIC \s 1 ">
        <w:r w:rsidR="005D6C2B">
          <w:rPr>
            <w:noProof/>
          </w:rPr>
          <w:t>9</w:t>
        </w:r>
      </w:fldSimple>
      <w:r w:rsidRPr="002E53E7">
        <w:t xml:space="preserve"> – </w:t>
      </w:r>
      <w:r w:rsidRPr="00CF6B61">
        <w:rPr>
          <w:lang w:eastAsia="en-US"/>
        </w:rPr>
        <w:t>Изменения в удельном расходе топлива котельных городского окурга Лотошино за период, предшествующих актуализации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327"/>
        <w:gridCol w:w="1931"/>
        <w:gridCol w:w="1752"/>
        <w:gridCol w:w="1891"/>
      </w:tblGrid>
      <w:tr w:rsidR="002C3A6F" w:rsidRPr="00431814" w14:paraId="0BEF12EF" w14:textId="77777777" w:rsidTr="002C3A6F">
        <w:trPr>
          <w:trHeight w:val="340"/>
          <w:tblHeader/>
        </w:trPr>
        <w:tc>
          <w:tcPr>
            <w:tcW w:w="377" w:type="pct"/>
            <w:shd w:val="clear" w:color="auto" w:fill="auto"/>
            <w:vAlign w:val="center"/>
            <w:hideMark/>
          </w:tcPr>
          <w:p w14:paraId="0705838A" w14:textId="77777777" w:rsidR="002C3A6F" w:rsidRPr="00431814" w:rsidRDefault="002C3A6F" w:rsidP="002C3A6F">
            <w:pPr>
              <w:jc w:val="center"/>
              <w:rPr>
                <w:color w:val="000000"/>
                <w:sz w:val="20"/>
                <w:szCs w:val="20"/>
              </w:rPr>
            </w:pPr>
            <w:r w:rsidRPr="00431814">
              <w:rPr>
                <w:color w:val="000000"/>
                <w:sz w:val="20"/>
                <w:szCs w:val="20"/>
              </w:rPr>
              <w:t>№ п/</w:t>
            </w:r>
            <w:r>
              <w:rPr>
                <w:color w:val="000000"/>
                <w:sz w:val="20"/>
                <w:szCs w:val="20"/>
              </w:rPr>
              <w:t>сх</w:t>
            </w:r>
          </w:p>
        </w:tc>
        <w:tc>
          <w:tcPr>
            <w:tcW w:w="1728" w:type="pct"/>
            <w:shd w:val="clear" w:color="auto" w:fill="auto"/>
            <w:vAlign w:val="center"/>
            <w:hideMark/>
          </w:tcPr>
          <w:p w14:paraId="7993FDB3" w14:textId="77777777" w:rsidR="002C3A6F" w:rsidRPr="00431814" w:rsidRDefault="002C3A6F" w:rsidP="002C3A6F">
            <w:pPr>
              <w:jc w:val="center"/>
              <w:rPr>
                <w:color w:val="000000"/>
                <w:sz w:val="20"/>
                <w:szCs w:val="20"/>
              </w:rPr>
            </w:pPr>
            <w:r w:rsidRPr="00431814">
              <w:rPr>
                <w:color w:val="000000"/>
                <w:sz w:val="20"/>
                <w:szCs w:val="20"/>
              </w:rPr>
              <w:t>Наименование ТСО</w:t>
            </w:r>
          </w:p>
        </w:tc>
        <w:tc>
          <w:tcPr>
            <w:tcW w:w="1003" w:type="pct"/>
            <w:shd w:val="clear" w:color="auto" w:fill="auto"/>
            <w:vAlign w:val="center"/>
            <w:hideMark/>
          </w:tcPr>
          <w:p w14:paraId="3D78C18D" w14:textId="77777777" w:rsidR="002C3A6F" w:rsidRPr="00431814" w:rsidRDefault="002C3A6F" w:rsidP="002C3A6F">
            <w:pPr>
              <w:jc w:val="center"/>
              <w:rPr>
                <w:color w:val="000000"/>
                <w:sz w:val="20"/>
                <w:szCs w:val="20"/>
              </w:rPr>
            </w:pPr>
            <w:r w:rsidRPr="00431814">
              <w:rPr>
                <w:color w:val="000000"/>
                <w:sz w:val="20"/>
                <w:szCs w:val="20"/>
              </w:rPr>
              <w:t>Наименование котельной</w:t>
            </w:r>
          </w:p>
        </w:tc>
        <w:tc>
          <w:tcPr>
            <w:tcW w:w="910" w:type="pct"/>
            <w:vAlign w:val="center"/>
          </w:tcPr>
          <w:p w14:paraId="5CA60C12" w14:textId="77777777" w:rsidR="002C3A6F" w:rsidRPr="00681F2A" w:rsidRDefault="002C3A6F" w:rsidP="002C3A6F">
            <w:pPr>
              <w:jc w:val="center"/>
              <w:rPr>
                <w:sz w:val="20"/>
                <w:szCs w:val="20"/>
              </w:rPr>
            </w:pPr>
            <w:r w:rsidRPr="00681F2A">
              <w:rPr>
                <w:sz w:val="20"/>
                <w:szCs w:val="20"/>
              </w:rPr>
              <w:t>Уд. расход топл. 2021 г, кг.у.т./ Гкал</w:t>
            </w:r>
          </w:p>
        </w:tc>
        <w:tc>
          <w:tcPr>
            <w:tcW w:w="983" w:type="pct"/>
            <w:shd w:val="clear" w:color="auto" w:fill="auto"/>
            <w:vAlign w:val="center"/>
          </w:tcPr>
          <w:p w14:paraId="692A042D" w14:textId="77777777" w:rsidR="002C3A6F" w:rsidRPr="00681F2A" w:rsidRDefault="002C3A6F" w:rsidP="002C3A6F">
            <w:pPr>
              <w:jc w:val="center"/>
              <w:rPr>
                <w:sz w:val="20"/>
                <w:szCs w:val="20"/>
              </w:rPr>
            </w:pPr>
            <w:r w:rsidRPr="00681F2A">
              <w:rPr>
                <w:sz w:val="20"/>
                <w:szCs w:val="20"/>
              </w:rPr>
              <w:t>Уд. расход топл. 2022 г, кг.у.т./ Гкал</w:t>
            </w:r>
          </w:p>
        </w:tc>
      </w:tr>
      <w:tr w:rsidR="002C3A6F" w:rsidRPr="00431814" w14:paraId="5BE08113" w14:textId="77777777" w:rsidTr="002C3A6F">
        <w:trPr>
          <w:trHeight w:val="340"/>
        </w:trPr>
        <w:tc>
          <w:tcPr>
            <w:tcW w:w="377" w:type="pct"/>
            <w:shd w:val="clear" w:color="auto" w:fill="auto"/>
            <w:vAlign w:val="center"/>
            <w:hideMark/>
          </w:tcPr>
          <w:p w14:paraId="6DB61378" w14:textId="77777777" w:rsidR="002C3A6F" w:rsidRPr="00A445BB" w:rsidRDefault="002C3A6F" w:rsidP="002C3A6F">
            <w:pPr>
              <w:jc w:val="center"/>
              <w:rPr>
                <w:color w:val="000000"/>
                <w:sz w:val="20"/>
                <w:szCs w:val="20"/>
              </w:rPr>
            </w:pPr>
            <w:r w:rsidRPr="00A445BB">
              <w:rPr>
                <w:color w:val="000000"/>
                <w:sz w:val="20"/>
                <w:szCs w:val="20"/>
              </w:rPr>
              <w:t>1</w:t>
            </w:r>
          </w:p>
        </w:tc>
        <w:tc>
          <w:tcPr>
            <w:tcW w:w="1728" w:type="pct"/>
            <w:shd w:val="clear" w:color="auto" w:fill="auto"/>
            <w:vAlign w:val="center"/>
            <w:hideMark/>
          </w:tcPr>
          <w:p w14:paraId="7D15C8B8"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7C22ADD" w14:textId="77777777" w:rsidR="002C3A6F" w:rsidRPr="00A445BB" w:rsidRDefault="002C3A6F" w:rsidP="002C3A6F">
            <w:pPr>
              <w:jc w:val="center"/>
              <w:rPr>
                <w:color w:val="000000"/>
                <w:sz w:val="20"/>
                <w:szCs w:val="20"/>
              </w:rPr>
            </w:pPr>
            <w:r w:rsidRPr="00A445BB">
              <w:rPr>
                <w:color w:val="000000"/>
                <w:sz w:val="20"/>
                <w:szCs w:val="20"/>
              </w:rPr>
              <w:t>Котельная №1</w:t>
            </w:r>
          </w:p>
        </w:tc>
        <w:tc>
          <w:tcPr>
            <w:tcW w:w="910" w:type="pct"/>
            <w:vAlign w:val="center"/>
          </w:tcPr>
          <w:p w14:paraId="7EF32909" w14:textId="77777777" w:rsidR="002C3A6F" w:rsidRPr="00681F2A" w:rsidRDefault="002C3A6F" w:rsidP="002C3A6F">
            <w:pPr>
              <w:jc w:val="center"/>
              <w:rPr>
                <w:color w:val="000000"/>
                <w:sz w:val="20"/>
                <w:szCs w:val="20"/>
              </w:rPr>
            </w:pPr>
            <w:r w:rsidRPr="00681F2A">
              <w:rPr>
                <w:sz w:val="20"/>
                <w:szCs w:val="20"/>
              </w:rPr>
              <w:t>160,82</w:t>
            </w:r>
          </w:p>
        </w:tc>
        <w:tc>
          <w:tcPr>
            <w:tcW w:w="983" w:type="pct"/>
            <w:shd w:val="clear" w:color="auto" w:fill="auto"/>
            <w:noWrap/>
            <w:vAlign w:val="center"/>
          </w:tcPr>
          <w:p w14:paraId="517A4CC8" w14:textId="77777777" w:rsidR="002C3A6F" w:rsidRPr="00681F2A" w:rsidRDefault="002C3A6F" w:rsidP="002C3A6F">
            <w:pPr>
              <w:jc w:val="center"/>
              <w:rPr>
                <w:color w:val="000000"/>
                <w:sz w:val="20"/>
                <w:szCs w:val="20"/>
              </w:rPr>
            </w:pPr>
            <w:r w:rsidRPr="00681F2A">
              <w:rPr>
                <w:sz w:val="20"/>
                <w:szCs w:val="20"/>
              </w:rPr>
              <w:t>163,27</w:t>
            </w:r>
          </w:p>
        </w:tc>
      </w:tr>
      <w:tr w:rsidR="002C3A6F" w:rsidRPr="00431814" w14:paraId="569A28F4" w14:textId="77777777" w:rsidTr="002C3A6F">
        <w:trPr>
          <w:trHeight w:val="340"/>
        </w:trPr>
        <w:tc>
          <w:tcPr>
            <w:tcW w:w="377" w:type="pct"/>
            <w:shd w:val="clear" w:color="auto" w:fill="auto"/>
            <w:vAlign w:val="center"/>
            <w:hideMark/>
          </w:tcPr>
          <w:p w14:paraId="4EC4AFBC" w14:textId="77777777" w:rsidR="002C3A6F" w:rsidRPr="00A445BB" w:rsidRDefault="002C3A6F" w:rsidP="002C3A6F">
            <w:pPr>
              <w:jc w:val="center"/>
              <w:rPr>
                <w:color w:val="000000"/>
                <w:sz w:val="20"/>
                <w:szCs w:val="20"/>
              </w:rPr>
            </w:pPr>
            <w:r w:rsidRPr="00A445BB">
              <w:rPr>
                <w:color w:val="000000"/>
                <w:sz w:val="20"/>
                <w:szCs w:val="20"/>
              </w:rPr>
              <w:t>2</w:t>
            </w:r>
          </w:p>
        </w:tc>
        <w:tc>
          <w:tcPr>
            <w:tcW w:w="1728" w:type="pct"/>
            <w:shd w:val="clear" w:color="auto" w:fill="auto"/>
            <w:vAlign w:val="center"/>
            <w:hideMark/>
          </w:tcPr>
          <w:p w14:paraId="6A96A679"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07D4E5E" w14:textId="77777777" w:rsidR="002C3A6F" w:rsidRPr="00A445BB" w:rsidRDefault="002C3A6F" w:rsidP="002C3A6F">
            <w:pPr>
              <w:jc w:val="center"/>
              <w:rPr>
                <w:color w:val="000000"/>
                <w:sz w:val="20"/>
                <w:szCs w:val="20"/>
              </w:rPr>
            </w:pPr>
            <w:r w:rsidRPr="00A445BB">
              <w:rPr>
                <w:color w:val="000000"/>
                <w:sz w:val="20"/>
                <w:szCs w:val="20"/>
              </w:rPr>
              <w:t>Котельная №2а</w:t>
            </w:r>
          </w:p>
        </w:tc>
        <w:tc>
          <w:tcPr>
            <w:tcW w:w="910" w:type="pct"/>
            <w:vAlign w:val="center"/>
          </w:tcPr>
          <w:p w14:paraId="523440E4" w14:textId="77777777" w:rsidR="002C3A6F" w:rsidRPr="00681F2A" w:rsidRDefault="002C3A6F" w:rsidP="002C3A6F">
            <w:pPr>
              <w:jc w:val="center"/>
              <w:rPr>
                <w:color w:val="000000"/>
                <w:sz w:val="20"/>
                <w:szCs w:val="20"/>
              </w:rPr>
            </w:pPr>
            <w:r w:rsidRPr="00681F2A">
              <w:rPr>
                <w:sz w:val="20"/>
                <w:szCs w:val="20"/>
              </w:rPr>
              <w:t>166,01</w:t>
            </w:r>
          </w:p>
        </w:tc>
        <w:tc>
          <w:tcPr>
            <w:tcW w:w="983" w:type="pct"/>
            <w:shd w:val="clear" w:color="auto" w:fill="auto"/>
            <w:noWrap/>
            <w:vAlign w:val="center"/>
          </w:tcPr>
          <w:p w14:paraId="39AA5560" w14:textId="77777777" w:rsidR="002C3A6F" w:rsidRPr="00681F2A" w:rsidRDefault="002C3A6F" w:rsidP="002C3A6F">
            <w:pPr>
              <w:jc w:val="center"/>
              <w:rPr>
                <w:color w:val="000000"/>
                <w:sz w:val="20"/>
                <w:szCs w:val="20"/>
              </w:rPr>
            </w:pPr>
            <w:r w:rsidRPr="00681F2A">
              <w:rPr>
                <w:sz w:val="20"/>
                <w:szCs w:val="20"/>
              </w:rPr>
              <w:t>163,95</w:t>
            </w:r>
          </w:p>
        </w:tc>
      </w:tr>
      <w:tr w:rsidR="002C3A6F" w:rsidRPr="00431814" w14:paraId="2CD5D053" w14:textId="77777777" w:rsidTr="002C3A6F">
        <w:trPr>
          <w:trHeight w:val="340"/>
        </w:trPr>
        <w:tc>
          <w:tcPr>
            <w:tcW w:w="377" w:type="pct"/>
            <w:shd w:val="clear" w:color="auto" w:fill="auto"/>
            <w:vAlign w:val="center"/>
            <w:hideMark/>
          </w:tcPr>
          <w:p w14:paraId="7321F3C0" w14:textId="77777777" w:rsidR="002C3A6F" w:rsidRPr="00A445BB" w:rsidRDefault="002C3A6F" w:rsidP="002C3A6F">
            <w:pPr>
              <w:jc w:val="center"/>
              <w:rPr>
                <w:color w:val="000000"/>
                <w:sz w:val="20"/>
                <w:szCs w:val="20"/>
              </w:rPr>
            </w:pPr>
            <w:r w:rsidRPr="00A445BB">
              <w:rPr>
                <w:color w:val="000000"/>
                <w:sz w:val="20"/>
                <w:szCs w:val="20"/>
              </w:rPr>
              <w:t>3</w:t>
            </w:r>
          </w:p>
        </w:tc>
        <w:tc>
          <w:tcPr>
            <w:tcW w:w="1728" w:type="pct"/>
            <w:shd w:val="clear" w:color="auto" w:fill="auto"/>
            <w:vAlign w:val="center"/>
            <w:hideMark/>
          </w:tcPr>
          <w:p w14:paraId="7891082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EF2C6A9" w14:textId="77777777" w:rsidR="002C3A6F" w:rsidRPr="00A445BB" w:rsidRDefault="002C3A6F" w:rsidP="002C3A6F">
            <w:pPr>
              <w:jc w:val="center"/>
              <w:rPr>
                <w:color w:val="000000"/>
                <w:sz w:val="20"/>
                <w:szCs w:val="20"/>
              </w:rPr>
            </w:pPr>
            <w:r w:rsidRPr="00A445BB">
              <w:rPr>
                <w:color w:val="000000"/>
                <w:sz w:val="20"/>
                <w:szCs w:val="20"/>
              </w:rPr>
              <w:t>Котельная №3а</w:t>
            </w:r>
          </w:p>
        </w:tc>
        <w:tc>
          <w:tcPr>
            <w:tcW w:w="910" w:type="pct"/>
            <w:vAlign w:val="center"/>
          </w:tcPr>
          <w:p w14:paraId="72BC4364" w14:textId="77777777" w:rsidR="002C3A6F" w:rsidRPr="00681F2A" w:rsidRDefault="002C3A6F" w:rsidP="002C3A6F">
            <w:pPr>
              <w:jc w:val="center"/>
              <w:rPr>
                <w:color w:val="000000"/>
                <w:sz w:val="20"/>
                <w:szCs w:val="20"/>
              </w:rPr>
            </w:pPr>
            <w:r w:rsidRPr="00681F2A">
              <w:rPr>
                <w:sz w:val="20"/>
                <w:szCs w:val="20"/>
              </w:rPr>
              <w:t>162,94</w:t>
            </w:r>
          </w:p>
        </w:tc>
        <w:tc>
          <w:tcPr>
            <w:tcW w:w="983" w:type="pct"/>
            <w:shd w:val="clear" w:color="auto" w:fill="auto"/>
            <w:noWrap/>
            <w:vAlign w:val="center"/>
          </w:tcPr>
          <w:p w14:paraId="3B72593A" w14:textId="77777777" w:rsidR="002C3A6F" w:rsidRPr="00681F2A" w:rsidRDefault="002C3A6F" w:rsidP="002C3A6F">
            <w:pPr>
              <w:jc w:val="center"/>
              <w:rPr>
                <w:color w:val="000000"/>
                <w:sz w:val="20"/>
                <w:szCs w:val="20"/>
              </w:rPr>
            </w:pPr>
            <w:r w:rsidRPr="00681F2A">
              <w:rPr>
                <w:sz w:val="20"/>
                <w:szCs w:val="20"/>
              </w:rPr>
              <w:t>166,56</w:t>
            </w:r>
          </w:p>
        </w:tc>
      </w:tr>
      <w:tr w:rsidR="002C3A6F" w:rsidRPr="00431814" w14:paraId="51D415DF" w14:textId="77777777" w:rsidTr="002C3A6F">
        <w:trPr>
          <w:trHeight w:val="340"/>
        </w:trPr>
        <w:tc>
          <w:tcPr>
            <w:tcW w:w="377" w:type="pct"/>
            <w:shd w:val="clear" w:color="auto" w:fill="auto"/>
            <w:vAlign w:val="center"/>
            <w:hideMark/>
          </w:tcPr>
          <w:p w14:paraId="21A5DA38" w14:textId="77777777" w:rsidR="002C3A6F" w:rsidRPr="00A445BB" w:rsidRDefault="002C3A6F" w:rsidP="002C3A6F">
            <w:pPr>
              <w:jc w:val="center"/>
              <w:rPr>
                <w:color w:val="000000"/>
                <w:sz w:val="20"/>
                <w:szCs w:val="20"/>
              </w:rPr>
            </w:pPr>
            <w:r w:rsidRPr="00A445BB">
              <w:rPr>
                <w:color w:val="000000"/>
                <w:sz w:val="20"/>
                <w:szCs w:val="20"/>
              </w:rPr>
              <w:t>4</w:t>
            </w:r>
          </w:p>
        </w:tc>
        <w:tc>
          <w:tcPr>
            <w:tcW w:w="1728" w:type="pct"/>
            <w:shd w:val="clear" w:color="auto" w:fill="auto"/>
            <w:vAlign w:val="center"/>
            <w:hideMark/>
          </w:tcPr>
          <w:p w14:paraId="72B1568E"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85278FA" w14:textId="77777777" w:rsidR="002C3A6F" w:rsidRPr="00A445BB" w:rsidRDefault="002C3A6F" w:rsidP="002C3A6F">
            <w:pPr>
              <w:jc w:val="center"/>
              <w:rPr>
                <w:color w:val="000000"/>
                <w:sz w:val="20"/>
                <w:szCs w:val="20"/>
              </w:rPr>
            </w:pPr>
            <w:r w:rsidRPr="00A445BB">
              <w:rPr>
                <w:color w:val="000000"/>
                <w:sz w:val="20"/>
                <w:szCs w:val="20"/>
              </w:rPr>
              <w:t>Котельная №4</w:t>
            </w:r>
          </w:p>
        </w:tc>
        <w:tc>
          <w:tcPr>
            <w:tcW w:w="910" w:type="pct"/>
            <w:vAlign w:val="center"/>
          </w:tcPr>
          <w:p w14:paraId="2EF7DE2C" w14:textId="77777777" w:rsidR="002C3A6F" w:rsidRPr="00681F2A" w:rsidRDefault="002C3A6F" w:rsidP="002C3A6F">
            <w:pPr>
              <w:jc w:val="center"/>
              <w:rPr>
                <w:color w:val="000000"/>
                <w:sz w:val="20"/>
                <w:szCs w:val="20"/>
              </w:rPr>
            </w:pPr>
            <w:r w:rsidRPr="00681F2A">
              <w:rPr>
                <w:sz w:val="20"/>
                <w:szCs w:val="20"/>
              </w:rPr>
              <w:t>179,92</w:t>
            </w:r>
          </w:p>
        </w:tc>
        <w:tc>
          <w:tcPr>
            <w:tcW w:w="983" w:type="pct"/>
            <w:shd w:val="clear" w:color="auto" w:fill="auto"/>
            <w:noWrap/>
            <w:vAlign w:val="center"/>
          </w:tcPr>
          <w:p w14:paraId="7612FF2B" w14:textId="77777777" w:rsidR="002C3A6F" w:rsidRPr="00681F2A" w:rsidRDefault="002C3A6F" w:rsidP="002C3A6F">
            <w:pPr>
              <w:jc w:val="center"/>
              <w:rPr>
                <w:color w:val="000000"/>
                <w:sz w:val="20"/>
                <w:szCs w:val="20"/>
              </w:rPr>
            </w:pPr>
            <w:r w:rsidRPr="00681F2A">
              <w:rPr>
                <w:sz w:val="20"/>
                <w:szCs w:val="20"/>
              </w:rPr>
              <w:t>180,61</w:t>
            </w:r>
          </w:p>
        </w:tc>
      </w:tr>
      <w:tr w:rsidR="002C3A6F" w:rsidRPr="00431814" w14:paraId="739C45FE" w14:textId="77777777" w:rsidTr="002C3A6F">
        <w:trPr>
          <w:trHeight w:val="340"/>
        </w:trPr>
        <w:tc>
          <w:tcPr>
            <w:tcW w:w="377" w:type="pct"/>
            <w:shd w:val="clear" w:color="auto" w:fill="auto"/>
            <w:vAlign w:val="center"/>
            <w:hideMark/>
          </w:tcPr>
          <w:p w14:paraId="5057F296" w14:textId="77777777" w:rsidR="002C3A6F" w:rsidRPr="00A445BB" w:rsidRDefault="002C3A6F" w:rsidP="002C3A6F">
            <w:pPr>
              <w:jc w:val="center"/>
              <w:rPr>
                <w:color w:val="000000"/>
                <w:sz w:val="20"/>
                <w:szCs w:val="20"/>
              </w:rPr>
            </w:pPr>
            <w:r w:rsidRPr="00A445BB">
              <w:rPr>
                <w:color w:val="000000"/>
                <w:sz w:val="20"/>
                <w:szCs w:val="20"/>
              </w:rPr>
              <w:t>5</w:t>
            </w:r>
          </w:p>
        </w:tc>
        <w:tc>
          <w:tcPr>
            <w:tcW w:w="1728" w:type="pct"/>
            <w:shd w:val="clear" w:color="auto" w:fill="auto"/>
            <w:vAlign w:val="center"/>
            <w:hideMark/>
          </w:tcPr>
          <w:p w14:paraId="590257E1"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9F24873" w14:textId="77777777" w:rsidR="002C3A6F" w:rsidRPr="00A445BB" w:rsidRDefault="002C3A6F" w:rsidP="002C3A6F">
            <w:pPr>
              <w:jc w:val="center"/>
              <w:rPr>
                <w:color w:val="000000"/>
                <w:sz w:val="20"/>
                <w:szCs w:val="20"/>
              </w:rPr>
            </w:pPr>
            <w:r w:rsidRPr="00A445BB">
              <w:rPr>
                <w:color w:val="000000"/>
                <w:sz w:val="20"/>
                <w:szCs w:val="20"/>
              </w:rPr>
              <w:t>Котельная №5</w:t>
            </w:r>
          </w:p>
        </w:tc>
        <w:tc>
          <w:tcPr>
            <w:tcW w:w="910" w:type="pct"/>
            <w:vAlign w:val="center"/>
          </w:tcPr>
          <w:p w14:paraId="6ED24B53" w14:textId="77777777" w:rsidR="002C3A6F" w:rsidRPr="00681F2A" w:rsidRDefault="002C3A6F" w:rsidP="002C3A6F">
            <w:pPr>
              <w:jc w:val="center"/>
              <w:rPr>
                <w:color w:val="000000"/>
                <w:sz w:val="20"/>
                <w:szCs w:val="20"/>
              </w:rPr>
            </w:pPr>
            <w:r w:rsidRPr="00681F2A">
              <w:rPr>
                <w:sz w:val="20"/>
                <w:szCs w:val="20"/>
              </w:rPr>
              <w:t>155,51</w:t>
            </w:r>
          </w:p>
        </w:tc>
        <w:tc>
          <w:tcPr>
            <w:tcW w:w="983" w:type="pct"/>
            <w:shd w:val="clear" w:color="auto" w:fill="auto"/>
            <w:noWrap/>
            <w:vAlign w:val="center"/>
          </w:tcPr>
          <w:p w14:paraId="14A0B068" w14:textId="77777777" w:rsidR="002C3A6F" w:rsidRPr="00681F2A" w:rsidRDefault="002C3A6F" w:rsidP="002C3A6F">
            <w:pPr>
              <w:jc w:val="center"/>
              <w:rPr>
                <w:color w:val="000000"/>
                <w:sz w:val="20"/>
                <w:szCs w:val="20"/>
              </w:rPr>
            </w:pPr>
            <w:r w:rsidRPr="00681F2A">
              <w:rPr>
                <w:sz w:val="20"/>
                <w:szCs w:val="20"/>
              </w:rPr>
              <w:t>149,31</w:t>
            </w:r>
          </w:p>
        </w:tc>
      </w:tr>
      <w:tr w:rsidR="002C3A6F" w:rsidRPr="00431814" w14:paraId="77ABD9F2" w14:textId="77777777" w:rsidTr="002C3A6F">
        <w:trPr>
          <w:trHeight w:val="340"/>
        </w:trPr>
        <w:tc>
          <w:tcPr>
            <w:tcW w:w="377" w:type="pct"/>
            <w:shd w:val="clear" w:color="auto" w:fill="auto"/>
            <w:vAlign w:val="center"/>
            <w:hideMark/>
          </w:tcPr>
          <w:p w14:paraId="4D3614AA" w14:textId="77777777" w:rsidR="002C3A6F" w:rsidRPr="00A445BB" w:rsidRDefault="002C3A6F" w:rsidP="002C3A6F">
            <w:pPr>
              <w:jc w:val="center"/>
              <w:rPr>
                <w:color w:val="000000"/>
                <w:sz w:val="20"/>
                <w:szCs w:val="20"/>
              </w:rPr>
            </w:pPr>
            <w:r w:rsidRPr="00A445BB">
              <w:rPr>
                <w:color w:val="000000"/>
                <w:sz w:val="20"/>
                <w:szCs w:val="20"/>
              </w:rPr>
              <w:t>6</w:t>
            </w:r>
          </w:p>
        </w:tc>
        <w:tc>
          <w:tcPr>
            <w:tcW w:w="1728" w:type="pct"/>
            <w:shd w:val="clear" w:color="auto" w:fill="auto"/>
            <w:vAlign w:val="center"/>
            <w:hideMark/>
          </w:tcPr>
          <w:p w14:paraId="2EC38D1C"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F092C5D" w14:textId="77777777" w:rsidR="002C3A6F" w:rsidRPr="00A445BB" w:rsidRDefault="002C3A6F" w:rsidP="002C3A6F">
            <w:pPr>
              <w:jc w:val="center"/>
              <w:rPr>
                <w:color w:val="000000"/>
                <w:sz w:val="20"/>
                <w:szCs w:val="20"/>
              </w:rPr>
            </w:pPr>
            <w:r w:rsidRPr="00A445BB">
              <w:rPr>
                <w:color w:val="000000"/>
                <w:sz w:val="20"/>
                <w:szCs w:val="20"/>
              </w:rPr>
              <w:t>Котельная №6</w:t>
            </w:r>
          </w:p>
        </w:tc>
        <w:tc>
          <w:tcPr>
            <w:tcW w:w="910" w:type="pct"/>
            <w:vAlign w:val="center"/>
          </w:tcPr>
          <w:p w14:paraId="3DF7A04F" w14:textId="77777777" w:rsidR="002C3A6F" w:rsidRPr="00681F2A" w:rsidRDefault="002C3A6F" w:rsidP="002C3A6F">
            <w:pPr>
              <w:jc w:val="center"/>
              <w:rPr>
                <w:color w:val="000000"/>
                <w:sz w:val="20"/>
                <w:szCs w:val="20"/>
              </w:rPr>
            </w:pPr>
            <w:r w:rsidRPr="00681F2A">
              <w:rPr>
                <w:sz w:val="20"/>
                <w:szCs w:val="20"/>
              </w:rPr>
              <w:t>184,51</w:t>
            </w:r>
          </w:p>
        </w:tc>
        <w:tc>
          <w:tcPr>
            <w:tcW w:w="983" w:type="pct"/>
            <w:shd w:val="clear" w:color="auto" w:fill="auto"/>
            <w:noWrap/>
            <w:vAlign w:val="center"/>
          </w:tcPr>
          <w:p w14:paraId="5FCDDD33" w14:textId="77777777" w:rsidR="002C3A6F" w:rsidRPr="00681F2A" w:rsidRDefault="002C3A6F" w:rsidP="002C3A6F">
            <w:pPr>
              <w:jc w:val="center"/>
              <w:rPr>
                <w:color w:val="000000"/>
                <w:sz w:val="20"/>
                <w:szCs w:val="20"/>
              </w:rPr>
            </w:pPr>
            <w:r w:rsidRPr="00681F2A">
              <w:rPr>
                <w:sz w:val="20"/>
                <w:szCs w:val="20"/>
              </w:rPr>
              <w:t>184,80</w:t>
            </w:r>
          </w:p>
        </w:tc>
      </w:tr>
      <w:tr w:rsidR="002C3A6F" w:rsidRPr="00431814" w14:paraId="32C7B578" w14:textId="77777777" w:rsidTr="002C3A6F">
        <w:trPr>
          <w:trHeight w:val="340"/>
        </w:trPr>
        <w:tc>
          <w:tcPr>
            <w:tcW w:w="377" w:type="pct"/>
            <w:shd w:val="clear" w:color="auto" w:fill="auto"/>
            <w:vAlign w:val="center"/>
            <w:hideMark/>
          </w:tcPr>
          <w:p w14:paraId="16D512C0" w14:textId="77777777" w:rsidR="002C3A6F" w:rsidRPr="00A445BB" w:rsidRDefault="002C3A6F" w:rsidP="002C3A6F">
            <w:pPr>
              <w:jc w:val="center"/>
              <w:rPr>
                <w:color w:val="000000"/>
                <w:sz w:val="20"/>
                <w:szCs w:val="20"/>
              </w:rPr>
            </w:pPr>
            <w:r w:rsidRPr="00A445BB">
              <w:rPr>
                <w:color w:val="000000"/>
                <w:sz w:val="20"/>
                <w:szCs w:val="20"/>
              </w:rPr>
              <w:t>7</w:t>
            </w:r>
          </w:p>
        </w:tc>
        <w:tc>
          <w:tcPr>
            <w:tcW w:w="1728" w:type="pct"/>
            <w:shd w:val="clear" w:color="auto" w:fill="auto"/>
            <w:vAlign w:val="center"/>
            <w:hideMark/>
          </w:tcPr>
          <w:p w14:paraId="073D10B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CB70277" w14:textId="77777777" w:rsidR="002C3A6F" w:rsidRPr="00A445BB" w:rsidRDefault="002C3A6F" w:rsidP="002C3A6F">
            <w:pPr>
              <w:jc w:val="center"/>
              <w:rPr>
                <w:color w:val="000000"/>
                <w:sz w:val="20"/>
                <w:szCs w:val="20"/>
              </w:rPr>
            </w:pPr>
            <w:r w:rsidRPr="00A445BB">
              <w:rPr>
                <w:color w:val="000000"/>
                <w:sz w:val="20"/>
                <w:szCs w:val="20"/>
              </w:rPr>
              <w:t>Котельная №7</w:t>
            </w:r>
          </w:p>
        </w:tc>
        <w:tc>
          <w:tcPr>
            <w:tcW w:w="910" w:type="pct"/>
            <w:vAlign w:val="center"/>
          </w:tcPr>
          <w:p w14:paraId="23E65BBC" w14:textId="77777777" w:rsidR="002C3A6F" w:rsidRPr="00681F2A" w:rsidRDefault="002C3A6F" w:rsidP="002C3A6F">
            <w:pPr>
              <w:jc w:val="center"/>
              <w:rPr>
                <w:color w:val="000000"/>
                <w:sz w:val="20"/>
                <w:szCs w:val="20"/>
              </w:rPr>
            </w:pPr>
            <w:r w:rsidRPr="00681F2A">
              <w:rPr>
                <w:sz w:val="20"/>
                <w:szCs w:val="20"/>
              </w:rPr>
              <w:t>176,34</w:t>
            </w:r>
          </w:p>
        </w:tc>
        <w:tc>
          <w:tcPr>
            <w:tcW w:w="983" w:type="pct"/>
            <w:shd w:val="clear" w:color="auto" w:fill="auto"/>
            <w:noWrap/>
            <w:vAlign w:val="center"/>
          </w:tcPr>
          <w:p w14:paraId="575A003B" w14:textId="77777777" w:rsidR="002C3A6F" w:rsidRPr="00681F2A" w:rsidRDefault="002C3A6F" w:rsidP="002C3A6F">
            <w:pPr>
              <w:jc w:val="center"/>
              <w:rPr>
                <w:color w:val="000000"/>
                <w:sz w:val="20"/>
                <w:szCs w:val="20"/>
              </w:rPr>
            </w:pPr>
            <w:r w:rsidRPr="00681F2A">
              <w:rPr>
                <w:sz w:val="20"/>
                <w:szCs w:val="20"/>
              </w:rPr>
              <w:t>161,97</w:t>
            </w:r>
          </w:p>
        </w:tc>
      </w:tr>
      <w:tr w:rsidR="002C3A6F" w:rsidRPr="00431814" w14:paraId="2F47209A" w14:textId="77777777" w:rsidTr="002C3A6F">
        <w:trPr>
          <w:trHeight w:val="340"/>
        </w:trPr>
        <w:tc>
          <w:tcPr>
            <w:tcW w:w="377" w:type="pct"/>
            <w:shd w:val="clear" w:color="auto" w:fill="auto"/>
            <w:vAlign w:val="center"/>
            <w:hideMark/>
          </w:tcPr>
          <w:p w14:paraId="328994DC" w14:textId="77777777" w:rsidR="002C3A6F" w:rsidRPr="00A445BB" w:rsidRDefault="002C3A6F" w:rsidP="002C3A6F">
            <w:pPr>
              <w:jc w:val="center"/>
              <w:rPr>
                <w:color w:val="000000"/>
                <w:sz w:val="20"/>
                <w:szCs w:val="20"/>
              </w:rPr>
            </w:pPr>
            <w:r w:rsidRPr="00A445BB">
              <w:rPr>
                <w:color w:val="000000"/>
                <w:sz w:val="20"/>
                <w:szCs w:val="20"/>
              </w:rPr>
              <w:t>8</w:t>
            </w:r>
          </w:p>
        </w:tc>
        <w:tc>
          <w:tcPr>
            <w:tcW w:w="1728" w:type="pct"/>
            <w:shd w:val="clear" w:color="auto" w:fill="auto"/>
            <w:vAlign w:val="center"/>
            <w:hideMark/>
          </w:tcPr>
          <w:p w14:paraId="632094B6"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3F5ED52" w14:textId="77777777" w:rsidR="002C3A6F" w:rsidRPr="00A445BB" w:rsidRDefault="002C3A6F" w:rsidP="002C3A6F">
            <w:pPr>
              <w:jc w:val="center"/>
              <w:rPr>
                <w:color w:val="000000"/>
                <w:sz w:val="20"/>
                <w:szCs w:val="20"/>
              </w:rPr>
            </w:pPr>
            <w:r w:rsidRPr="00A445BB">
              <w:rPr>
                <w:color w:val="000000"/>
                <w:sz w:val="20"/>
                <w:szCs w:val="20"/>
              </w:rPr>
              <w:t>Котельная №8</w:t>
            </w:r>
          </w:p>
        </w:tc>
        <w:tc>
          <w:tcPr>
            <w:tcW w:w="910" w:type="pct"/>
            <w:vAlign w:val="center"/>
          </w:tcPr>
          <w:p w14:paraId="3C9E4F83" w14:textId="77777777" w:rsidR="002C3A6F" w:rsidRPr="00681F2A" w:rsidRDefault="002C3A6F" w:rsidP="002C3A6F">
            <w:pPr>
              <w:jc w:val="center"/>
              <w:rPr>
                <w:color w:val="000000"/>
                <w:sz w:val="20"/>
                <w:szCs w:val="20"/>
              </w:rPr>
            </w:pPr>
            <w:r w:rsidRPr="00681F2A">
              <w:rPr>
                <w:sz w:val="20"/>
                <w:szCs w:val="20"/>
              </w:rPr>
              <w:t>197,37</w:t>
            </w:r>
          </w:p>
        </w:tc>
        <w:tc>
          <w:tcPr>
            <w:tcW w:w="983" w:type="pct"/>
            <w:shd w:val="clear" w:color="auto" w:fill="auto"/>
            <w:noWrap/>
            <w:vAlign w:val="center"/>
          </w:tcPr>
          <w:p w14:paraId="205D1DA6" w14:textId="77777777" w:rsidR="002C3A6F" w:rsidRPr="00681F2A" w:rsidRDefault="002C3A6F" w:rsidP="002C3A6F">
            <w:pPr>
              <w:jc w:val="center"/>
              <w:rPr>
                <w:color w:val="000000"/>
                <w:sz w:val="20"/>
                <w:szCs w:val="20"/>
              </w:rPr>
            </w:pPr>
            <w:r w:rsidRPr="00681F2A">
              <w:rPr>
                <w:sz w:val="20"/>
                <w:szCs w:val="20"/>
              </w:rPr>
              <w:t>172,96</w:t>
            </w:r>
          </w:p>
        </w:tc>
      </w:tr>
      <w:tr w:rsidR="002C3A6F" w:rsidRPr="00431814" w14:paraId="6A319FA7" w14:textId="77777777" w:rsidTr="002C3A6F">
        <w:trPr>
          <w:trHeight w:val="340"/>
        </w:trPr>
        <w:tc>
          <w:tcPr>
            <w:tcW w:w="377" w:type="pct"/>
            <w:shd w:val="clear" w:color="auto" w:fill="auto"/>
            <w:vAlign w:val="center"/>
            <w:hideMark/>
          </w:tcPr>
          <w:p w14:paraId="56BA8FBB" w14:textId="77777777" w:rsidR="002C3A6F" w:rsidRPr="00A445BB" w:rsidRDefault="002C3A6F" w:rsidP="002C3A6F">
            <w:pPr>
              <w:jc w:val="center"/>
              <w:rPr>
                <w:color w:val="000000"/>
                <w:sz w:val="20"/>
                <w:szCs w:val="20"/>
              </w:rPr>
            </w:pPr>
            <w:r w:rsidRPr="00A445BB">
              <w:rPr>
                <w:color w:val="000000"/>
                <w:sz w:val="20"/>
                <w:szCs w:val="20"/>
              </w:rPr>
              <w:t>9</w:t>
            </w:r>
          </w:p>
        </w:tc>
        <w:tc>
          <w:tcPr>
            <w:tcW w:w="1728" w:type="pct"/>
            <w:shd w:val="clear" w:color="auto" w:fill="auto"/>
            <w:vAlign w:val="center"/>
            <w:hideMark/>
          </w:tcPr>
          <w:p w14:paraId="4E28E654"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21905DA" w14:textId="77777777" w:rsidR="002C3A6F" w:rsidRPr="00A445BB" w:rsidRDefault="002C3A6F" w:rsidP="002C3A6F">
            <w:pPr>
              <w:jc w:val="center"/>
              <w:rPr>
                <w:color w:val="000000"/>
                <w:sz w:val="20"/>
                <w:szCs w:val="20"/>
              </w:rPr>
            </w:pPr>
            <w:r w:rsidRPr="00A445BB">
              <w:rPr>
                <w:color w:val="000000"/>
                <w:sz w:val="20"/>
                <w:szCs w:val="20"/>
              </w:rPr>
              <w:t>Котельная №9</w:t>
            </w:r>
          </w:p>
        </w:tc>
        <w:tc>
          <w:tcPr>
            <w:tcW w:w="910" w:type="pct"/>
            <w:vAlign w:val="center"/>
          </w:tcPr>
          <w:p w14:paraId="65022DCC" w14:textId="77777777" w:rsidR="002C3A6F" w:rsidRPr="00681F2A" w:rsidRDefault="002C3A6F" w:rsidP="002C3A6F">
            <w:pPr>
              <w:jc w:val="center"/>
              <w:rPr>
                <w:color w:val="000000"/>
                <w:sz w:val="20"/>
                <w:szCs w:val="20"/>
              </w:rPr>
            </w:pPr>
            <w:r w:rsidRPr="00681F2A">
              <w:rPr>
                <w:sz w:val="20"/>
                <w:szCs w:val="20"/>
              </w:rPr>
              <w:t>171,41</w:t>
            </w:r>
          </w:p>
        </w:tc>
        <w:tc>
          <w:tcPr>
            <w:tcW w:w="983" w:type="pct"/>
            <w:shd w:val="clear" w:color="auto" w:fill="auto"/>
            <w:noWrap/>
            <w:vAlign w:val="center"/>
          </w:tcPr>
          <w:p w14:paraId="1FA3CE64" w14:textId="77777777" w:rsidR="002C3A6F" w:rsidRPr="00681F2A" w:rsidRDefault="002C3A6F" w:rsidP="002C3A6F">
            <w:pPr>
              <w:jc w:val="center"/>
              <w:rPr>
                <w:color w:val="000000"/>
                <w:sz w:val="20"/>
                <w:szCs w:val="20"/>
              </w:rPr>
            </w:pPr>
            <w:r w:rsidRPr="00681F2A">
              <w:rPr>
                <w:sz w:val="20"/>
                <w:szCs w:val="20"/>
              </w:rPr>
              <w:t>177,95</w:t>
            </w:r>
          </w:p>
        </w:tc>
      </w:tr>
      <w:tr w:rsidR="002C3A6F" w:rsidRPr="00431814" w14:paraId="525D6EA6" w14:textId="77777777" w:rsidTr="002C3A6F">
        <w:trPr>
          <w:trHeight w:val="340"/>
        </w:trPr>
        <w:tc>
          <w:tcPr>
            <w:tcW w:w="377" w:type="pct"/>
            <w:shd w:val="clear" w:color="auto" w:fill="auto"/>
            <w:vAlign w:val="center"/>
            <w:hideMark/>
          </w:tcPr>
          <w:p w14:paraId="0CC6B4E5" w14:textId="77777777" w:rsidR="002C3A6F" w:rsidRPr="00A445BB" w:rsidRDefault="002C3A6F" w:rsidP="002C3A6F">
            <w:pPr>
              <w:jc w:val="center"/>
              <w:rPr>
                <w:color w:val="000000"/>
                <w:sz w:val="20"/>
                <w:szCs w:val="20"/>
              </w:rPr>
            </w:pPr>
            <w:r w:rsidRPr="00A445BB">
              <w:rPr>
                <w:color w:val="000000"/>
                <w:sz w:val="20"/>
                <w:szCs w:val="20"/>
              </w:rPr>
              <w:t>10</w:t>
            </w:r>
          </w:p>
        </w:tc>
        <w:tc>
          <w:tcPr>
            <w:tcW w:w="1728" w:type="pct"/>
            <w:shd w:val="clear" w:color="auto" w:fill="auto"/>
            <w:vAlign w:val="center"/>
            <w:hideMark/>
          </w:tcPr>
          <w:p w14:paraId="3E1665E5"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C4FDE93" w14:textId="77777777" w:rsidR="002C3A6F" w:rsidRPr="00A445BB" w:rsidRDefault="002C3A6F" w:rsidP="002C3A6F">
            <w:pPr>
              <w:jc w:val="center"/>
              <w:rPr>
                <w:color w:val="000000"/>
                <w:sz w:val="20"/>
                <w:szCs w:val="20"/>
              </w:rPr>
            </w:pPr>
            <w:r w:rsidRPr="00A445BB">
              <w:rPr>
                <w:color w:val="000000"/>
                <w:sz w:val="20"/>
                <w:szCs w:val="20"/>
              </w:rPr>
              <w:t>Котельная №10</w:t>
            </w:r>
          </w:p>
        </w:tc>
        <w:tc>
          <w:tcPr>
            <w:tcW w:w="910" w:type="pct"/>
            <w:vAlign w:val="center"/>
          </w:tcPr>
          <w:p w14:paraId="1F1AAC2F" w14:textId="77777777" w:rsidR="002C3A6F" w:rsidRPr="00681F2A" w:rsidRDefault="002C3A6F" w:rsidP="002C3A6F">
            <w:pPr>
              <w:jc w:val="center"/>
              <w:rPr>
                <w:color w:val="000000"/>
                <w:sz w:val="20"/>
                <w:szCs w:val="20"/>
              </w:rPr>
            </w:pPr>
            <w:r w:rsidRPr="00681F2A">
              <w:rPr>
                <w:sz w:val="20"/>
                <w:szCs w:val="20"/>
              </w:rPr>
              <w:t>248,24</w:t>
            </w:r>
          </w:p>
        </w:tc>
        <w:tc>
          <w:tcPr>
            <w:tcW w:w="983" w:type="pct"/>
            <w:shd w:val="clear" w:color="auto" w:fill="auto"/>
            <w:noWrap/>
            <w:vAlign w:val="center"/>
          </w:tcPr>
          <w:p w14:paraId="5D4C4770" w14:textId="77777777" w:rsidR="002C3A6F" w:rsidRPr="00681F2A" w:rsidRDefault="002C3A6F" w:rsidP="002C3A6F">
            <w:pPr>
              <w:jc w:val="center"/>
              <w:rPr>
                <w:color w:val="000000"/>
                <w:sz w:val="20"/>
                <w:szCs w:val="20"/>
              </w:rPr>
            </w:pPr>
            <w:r w:rsidRPr="00681F2A">
              <w:rPr>
                <w:sz w:val="20"/>
                <w:szCs w:val="20"/>
              </w:rPr>
              <w:t>253,97</w:t>
            </w:r>
          </w:p>
        </w:tc>
      </w:tr>
      <w:tr w:rsidR="002C3A6F" w:rsidRPr="00431814" w14:paraId="514AACD2" w14:textId="77777777" w:rsidTr="002C3A6F">
        <w:trPr>
          <w:trHeight w:val="340"/>
        </w:trPr>
        <w:tc>
          <w:tcPr>
            <w:tcW w:w="377" w:type="pct"/>
            <w:shd w:val="clear" w:color="auto" w:fill="auto"/>
            <w:vAlign w:val="center"/>
            <w:hideMark/>
          </w:tcPr>
          <w:p w14:paraId="656AC3C6" w14:textId="77777777" w:rsidR="002C3A6F" w:rsidRPr="00A445BB" w:rsidRDefault="002C3A6F" w:rsidP="002C3A6F">
            <w:pPr>
              <w:jc w:val="center"/>
              <w:rPr>
                <w:color w:val="000000"/>
                <w:sz w:val="20"/>
                <w:szCs w:val="20"/>
              </w:rPr>
            </w:pPr>
            <w:r w:rsidRPr="00A445BB">
              <w:rPr>
                <w:color w:val="000000"/>
                <w:sz w:val="20"/>
                <w:szCs w:val="20"/>
              </w:rPr>
              <w:t>11</w:t>
            </w:r>
          </w:p>
        </w:tc>
        <w:tc>
          <w:tcPr>
            <w:tcW w:w="1728" w:type="pct"/>
            <w:shd w:val="clear" w:color="auto" w:fill="auto"/>
            <w:vAlign w:val="center"/>
            <w:hideMark/>
          </w:tcPr>
          <w:p w14:paraId="4BE56B3B"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B4F8A47" w14:textId="77777777" w:rsidR="002C3A6F" w:rsidRPr="00A445BB" w:rsidRDefault="002C3A6F" w:rsidP="002C3A6F">
            <w:pPr>
              <w:jc w:val="center"/>
              <w:rPr>
                <w:color w:val="000000"/>
                <w:sz w:val="20"/>
                <w:szCs w:val="20"/>
              </w:rPr>
            </w:pPr>
            <w:r w:rsidRPr="00A445BB">
              <w:rPr>
                <w:color w:val="000000"/>
                <w:sz w:val="20"/>
                <w:szCs w:val="20"/>
              </w:rPr>
              <w:t>Котельная №11</w:t>
            </w:r>
          </w:p>
        </w:tc>
        <w:tc>
          <w:tcPr>
            <w:tcW w:w="910" w:type="pct"/>
            <w:vAlign w:val="center"/>
          </w:tcPr>
          <w:p w14:paraId="7578A972" w14:textId="77777777" w:rsidR="002C3A6F" w:rsidRPr="00681F2A" w:rsidRDefault="002C3A6F" w:rsidP="002C3A6F">
            <w:pPr>
              <w:jc w:val="center"/>
              <w:rPr>
                <w:color w:val="000000"/>
                <w:sz w:val="20"/>
                <w:szCs w:val="20"/>
              </w:rPr>
            </w:pPr>
            <w:r w:rsidRPr="00681F2A">
              <w:rPr>
                <w:sz w:val="20"/>
                <w:szCs w:val="20"/>
              </w:rPr>
              <w:t>159,64</w:t>
            </w:r>
          </w:p>
        </w:tc>
        <w:tc>
          <w:tcPr>
            <w:tcW w:w="983" w:type="pct"/>
            <w:shd w:val="clear" w:color="auto" w:fill="auto"/>
            <w:noWrap/>
            <w:vAlign w:val="center"/>
          </w:tcPr>
          <w:p w14:paraId="31096A95" w14:textId="77777777" w:rsidR="002C3A6F" w:rsidRPr="00681F2A" w:rsidRDefault="002C3A6F" w:rsidP="002C3A6F">
            <w:pPr>
              <w:jc w:val="center"/>
              <w:rPr>
                <w:color w:val="000000"/>
                <w:sz w:val="20"/>
                <w:szCs w:val="20"/>
              </w:rPr>
            </w:pPr>
            <w:r w:rsidRPr="00681F2A">
              <w:rPr>
                <w:sz w:val="20"/>
                <w:szCs w:val="20"/>
              </w:rPr>
              <w:t>159,94</w:t>
            </w:r>
          </w:p>
        </w:tc>
      </w:tr>
      <w:tr w:rsidR="002C3A6F" w:rsidRPr="00431814" w14:paraId="258830FB" w14:textId="77777777" w:rsidTr="002C3A6F">
        <w:trPr>
          <w:trHeight w:val="340"/>
        </w:trPr>
        <w:tc>
          <w:tcPr>
            <w:tcW w:w="377" w:type="pct"/>
            <w:shd w:val="clear" w:color="auto" w:fill="auto"/>
            <w:vAlign w:val="center"/>
            <w:hideMark/>
          </w:tcPr>
          <w:p w14:paraId="38D4D433" w14:textId="77777777" w:rsidR="002C3A6F" w:rsidRPr="00A445BB" w:rsidRDefault="002C3A6F" w:rsidP="002C3A6F">
            <w:pPr>
              <w:jc w:val="center"/>
              <w:rPr>
                <w:color w:val="000000"/>
                <w:sz w:val="20"/>
                <w:szCs w:val="20"/>
              </w:rPr>
            </w:pPr>
            <w:r w:rsidRPr="00A445BB">
              <w:rPr>
                <w:color w:val="000000"/>
                <w:sz w:val="20"/>
                <w:szCs w:val="20"/>
              </w:rPr>
              <w:t>12</w:t>
            </w:r>
          </w:p>
        </w:tc>
        <w:tc>
          <w:tcPr>
            <w:tcW w:w="1728" w:type="pct"/>
            <w:shd w:val="clear" w:color="auto" w:fill="auto"/>
            <w:vAlign w:val="center"/>
            <w:hideMark/>
          </w:tcPr>
          <w:p w14:paraId="57DD6F2F"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4FF42ED" w14:textId="77777777" w:rsidR="002C3A6F" w:rsidRPr="00A445BB" w:rsidRDefault="002C3A6F" w:rsidP="002C3A6F">
            <w:pPr>
              <w:jc w:val="center"/>
              <w:rPr>
                <w:color w:val="000000"/>
                <w:sz w:val="20"/>
                <w:szCs w:val="20"/>
              </w:rPr>
            </w:pPr>
            <w:r w:rsidRPr="00A445BB">
              <w:rPr>
                <w:color w:val="000000"/>
                <w:sz w:val="20"/>
                <w:szCs w:val="20"/>
              </w:rPr>
              <w:t>Котельная №12</w:t>
            </w:r>
          </w:p>
        </w:tc>
        <w:tc>
          <w:tcPr>
            <w:tcW w:w="910" w:type="pct"/>
            <w:vAlign w:val="center"/>
          </w:tcPr>
          <w:p w14:paraId="2FB76AAC" w14:textId="77777777" w:rsidR="002C3A6F" w:rsidRPr="00681F2A" w:rsidRDefault="002C3A6F" w:rsidP="002C3A6F">
            <w:pPr>
              <w:jc w:val="center"/>
              <w:rPr>
                <w:color w:val="000000"/>
                <w:sz w:val="20"/>
                <w:szCs w:val="20"/>
              </w:rPr>
            </w:pPr>
            <w:r w:rsidRPr="00681F2A">
              <w:rPr>
                <w:sz w:val="20"/>
                <w:szCs w:val="20"/>
              </w:rPr>
              <w:t>230,51</w:t>
            </w:r>
          </w:p>
        </w:tc>
        <w:tc>
          <w:tcPr>
            <w:tcW w:w="983" w:type="pct"/>
            <w:shd w:val="clear" w:color="auto" w:fill="auto"/>
            <w:noWrap/>
            <w:vAlign w:val="center"/>
          </w:tcPr>
          <w:p w14:paraId="2A840388" w14:textId="77777777" w:rsidR="002C3A6F" w:rsidRPr="00681F2A" w:rsidRDefault="002C3A6F" w:rsidP="002C3A6F">
            <w:pPr>
              <w:jc w:val="center"/>
              <w:rPr>
                <w:color w:val="000000"/>
                <w:sz w:val="20"/>
                <w:szCs w:val="20"/>
              </w:rPr>
            </w:pPr>
            <w:r w:rsidRPr="00681F2A">
              <w:rPr>
                <w:sz w:val="20"/>
                <w:szCs w:val="20"/>
              </w:rPr>
              <w:t>214,93</w:t>
            </w:r>
          </w:p>
        </w:tc>
      </w:tr>
      <w:tr w:rsidR="002C3A6F" w:rsidRPr="00431814" w14:paraId="13004C1A" w14:textId="77777777" w:rsidTr="002C3A6F">
        <w:trPr>
          <w:trHeight w:val="340"/>
        </w:trPr>
        <w:tc>
          <w:tcPr>
            <w:tcW w:w="377" w:type="pct"/>
            <w:shd w:val="clear" w:color="auto" w:fill="auto"/>
            <w:vAlign w:val="center"/>
            <w:hideMark/>
          </w:tcPr>
          <w:p w14:paraId="74CBC5FA" w14:textId="77777777" w:rsidR="002C3A6F" w:rsidRPr="00A445BB" w:rsidRDefault="002C3A6F" w:rsidP="002C3A6F">
            <w:pPr>
              <w:jc w:val="center"/>
              <w:rPr>
                <w:color w:val="000000"/>
                <w:sz w:val="20"/>
                <w:szCs w:val="20"/>
              </w:rPr>
            </w:pPr>
            <w:r w:rsidRPr="00A445BB">
              <w:rPr>
                <w:color w:val="000000"/>
                <w:sz w:val="20"/>
                <w:szCs w:val="20"/>
              </w:rPr>
              <w:t>13</w:t>
            </w:r>
          </w:p>
        </w:tc>
        <w:tc>
          <w:tcPr>
            <w:tcW w:w="1728" w:type="pct"/>
            <w:shd w:val="clear" w:color="auto" w:fill="auto"/>
            <w:vAlign w:val="center"/>
            <w:hideMark/>
          </w:tcPr>
          <w:p w14:paraId="4876FBE2"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7A9F4E1" w14:textId="77777777" w:rsidR="002C3A6F" w:rsidRPr="00A445BB" w:rsidRDefault="002C3A6F" w:rsidP="002C3A6F">
            <w:pPr>
              <w:jc w:val="center"/>
              <w:rPr>
                <w:color w:val="000000"/>
                <w:sz w:val="20"/>
                <w:szCs w:val="20"/>
              </w:rPr>
            </w:pPr>
            <w:r w:rsidRPr="00A445BB">
              <w:rPr>
                <w:color w:val="000000"/>
                <w:sz w:val="20"/>
                <w:szCs w:val="20"/>
              </w:rPr>
              <w:t>Котельная №13</w:t>
            </w:r>
          </w:p>
        </w:tc>
        <w:tc>
          <w:tcPr>
            <w:tcW w:w="910" w:type="pct"/>
            <w:vAlign w:val="center"/>
          </w:tcPr>
          <w:p w14:paraId="6E24252A" w14:textId="77777777" w:rsidR="002C3A6F" w:rsidRPr="00681F2A" w:rsidRDefault="002C3A6F" w:rsidP="002C3A6F">
            <w:pPr>
              <w:jc w:val="center"/>
              <w:rPr>
                <w:color w:val="000000"/>
                <w:sz w:val="20"/>
                <w:szCs w:val="20"/>
              </w:rPr>
            </w:pPr>
            <w:r w:rsidRPr="00681F2A">
              <w:rPr>
                <w:sz w:val="20"/>
                <w:szCs w:val="20"/>
              </w:rPr>
              <w:t>206,83</w:t>
            </w:r>
          </w:p>
        </w:tc>
        <w:tc>
          <w:tcPr>
            <w:tcW w:w="983" w:type="pct"/>
            <w:shd w:val="clear" w:color="auto" w:fill="auto"/>
            <w:noWrap/>
            <w:vAlign w:val="center"/>
          </w:tcPr>
          <w:p w14:paraId="7BB2BCC2" w14:textId="77777777" w:rsidR="002C3A6F" w:rsidRPr="00681F2A" w:rsidRDefault="002C3A6F" w:rsidP="002C3A6F">
            <w:pPr>
              <w:jc w:val="center"/>
              <w:rPr>
                <w:color w:val="000000"/>
                <w:sz w:val="20"/>
                <w:szCs w:val="20"/>
              </w:rPr>
            </w:pPr>
            <w:r w:rsidRPr="00681F2A">
              <w:rPr>
                <w:sz w:val="20"/>
                <w:szCs w:val="20"/>
              </w:rPr>
              <w:t>212,03</w:t>
            </w:r>
          </w:p>
        </w:tc>
      </w:tr>
      <w:tr w:rsidR="002C3A6F" w:rsidRPr="00431814" w14:paraId="387BC3D7" w14:textId="77777777" w:rsidTr="002C3A6F">
        <w:trPr>
          <w:trHeight w:val="340"/>
        </w:trPr>
        <w:tc>
          <w:tcPr>
            <w:tcW w:w="377" w:type="pct"/>
            <w:shd w:val="clear" w:color="auto" w:fill="auto"/>
            <w:vAlign w:val="center"/>
            <w:hideMark/>
          </w:tcPr>
          <w:p w14:paraId="0D742B09" w14:textId="77777777" w:rsidR="002C3A6F" w:rsidRPr="00A445BB" w:rsidRDefault="002C3A6F" w:rsidP="002C3A6F">
            <w:pPr>
              <w:jc w:val="center"/>
              <w:rPr>
                <w:color w:val="000000"/>
                <w:sz w:val="20"/>
                <w:szCs w:val="20"/>
              </w:rPr>
            </w:pPr>
            <w:r w:rsidRPr="00A445BB">
              <w:rPr>
                <w:color w:val="000000"/>
                <w:sz w:val="20"/>
                <w:szCs w:val="20"/>
              </w:rPr>
              <w:t>14</w:t>
            </w:r>
          </w:p>
        </w:tc>
        <w:tc>
          <w:tcPr>
            <w:tcW w:w="1728" w:type="pct"/>
            <w:shd w:val="clear" w:color="auto" w:fill="auto"/>
            <w:vAlign w:val="center"/>
            <w:hideMark/>
          </w:tcPr>
          <w:p w14:paraId="3CA3A47A"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CE9BC9A" w14:textId="77777777" w:rsidR="002C3A6F" w:rsidRPr="00A445BB" w:rsidRDefault="002C3A6F" w:rsidP="002C3A6F">
            <w:pPr>
              <w:jc w:val="center"/>
              <w:rPr>
                <w:color w:val="000000"/>
                <w:sz w:val="20"/>
                <w:szCs w:val="20"/>
              </w:rPr>
            </w:pPr>
            <w:r w:rsidRPr="00A445BB">
              <w:rPr>
                <w:color w:val="000000"/>
                <w:sz w:val="20"/>
                <w:szCs w:val="20"/>
              </w:rPr>
              <w:t>Котельная №14</w:t>
            </w:r>
          </w:p>
        </w:tc>
        <w:tc>
          <w:tcPr>
            <w:tcW w:w="910" w:type="pct"/>
            <w:vAlign w:val="center"/>
          </w:tcPr>
          <w:p w14:paraId="5DF54971" w14:textId="77777777" w:rsidR="002C3A6F" w:rsidRPr="00681F2A" w:rsidRDefault="002C3A6F" w:rsidP="002C3A6F">
            <w:pPr>
              <w:jc w:val="center"/>
              <w:rPr>
                <w:color w:val="000000"/>
                <w:sz w:val="20"/>
                <w:szCs w:val="20"/>
              </w:rPr>
            </w:pPr>
            <w:r w:rsidRPr="00681F2A">
              <w:rPr>
                <w:sz w:val="20"/>
                <w:szCs w:val="20"/>
              </w:rPr>
              <w:t>270,43</w:t>
            </w:r>
          </w:p>
        </w:tc>
        <w:tc>
          <w:tcPr>
            <w:tcW w:w="983" w:type="pct"/>
            <w:shd w:val="clear" w:color="auto" w:fill="auto"/>
            <w:noWrap/>
            <w:vAlign w:val="center"/>
          </w:tcPr>
          <w:p w14:paraId="260F6AAA" w14:textId="77777777" w:rsidR="002C3A6F" w:rsidRPr="00681F2A" w:rsidRDefault="002C3A6F" w:rsidP="002C3A6F">
            <w:pPr>
              <w:jc w:val="center"/>
              <w:rPr>
                <w:color w:val="000000"/>
                <w:sz w:val="20"/>
                <w:szCs w:val="20"/>
              </w:rPr>
            </w:pPr>
            <w:r w:rsidRPr="00681F2A">
              <w:rPr>
                <w:sz w:val="20"/>
                <w:szCs w:val="20"/>
              </w:rPr>
              <w:t>251,04</w:t>
            </w:r>
          </w:p>
        </w:tc>
      </w:tr>
      <w:tr w:rsidR="002C3A6F" w:rsidRPr="00431814" w14:paraId="3FBE4F95" w14:textId="77777777" w:rsidTr="002C3A6F">
        <w:trPr>
          <w:trHeight w:val="340"/>
        </w:trPr>
        <w:tc>
          <w:tcPr>
            <w:tcW w:w="377" w:type="pct"/>
            <w:shd w:val="clear" w:color="auto" w:fill="auto"/>
            <w:vAlign w:val="center"/>
            <w:hideMark/>
          </w:tcPr>
          <w:p w14:paraId="7F14DEE7" w14:textId="77777777" w:rsidR="002C3A6F" w:rsidRPr="00A445BB" w:rsidRDefault="002C3A6F" w:rsidP="002C3A6F">
            <w:pPr>
              <w:jc w:val="center"/>
              <w:rPr>
                <w:color w:val="000000"/>
                <w:sz w:val="20"/>
                <w:szCs w:val="20"/>
              </w:rPr>
            </w:pPr>
            <w:r w:rsidRPr="00A445BB">
              <w:rPr>
                <w:color w:val="000000"/>
                <w:sz w:val="20"/>
                <w:szCs w:val="20"/>
              </w:rPr>
              <w:t>15</w:t>
            </w:r>
          </w:p>
        </w:tc>
        <w:tc>
          <w:tcPr>
            <w:tcW w:w="1728" w:type="pct"/>
            <w:shd w:val="clear" w:color="auto" w:fill="auto"/>
            <w:vAlign w:val="center"/>
            <w:hideMark/>
          </w:tcPr>
          <w:p w14:paraId="5EB82EEA"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5AECAF88" w14:textId="77777777" w:rsidR="002C3A6F" w:rsidRPr="00A445BB" w:rsidRDefault="002C3A6F" w:rsidP="002C3A6F">
            <w:pPr>
              <w:jc w:val="center"/>
              <w:rPr>
                <w:color w:val="000000"/>
                <w:sz w:val="20"/>
                <w:szCs w:val="20"/>
              </w:rPr>
            </w:pPr>
            <w:r w:rsidRPr="00A445BB">
              <w:rPr>
                <w:color w:val="000000"/>
                <w:sz w:val="20"/>
                <w:szCs w:val="20"/>
              </w:rPr>
              <w:t>Котельная №15</w:t>
            </w:r>
          </w:p>
        </w:tc>
        <w:tc>
          <w:tcPr>
            <w:tcW w:w="910" w:type="pct"/>
            <w:vAlign w:val="center"/>
          </w:tcPr>
          <w:p w14:paraId="4516DD28" w14:textId="77777777" w:rsidR="002C3A6F" w:rsidRPr="00681F2A" w:rsidRDefault="002C3A6F" w:rsidP="002C3A6F">
            <w:pPr>
              <w:jc w:val="center"/>
              <w:rPr>
                <w:color w:val="000000"/>
                <w:sz w:val="20"/>
                <w:szCs w:val="20"/>
              </w:rPr>
            </w:pPr>
            <w:r w:rsidRPr="00681F2A">
              <w:rPr>
                <w:sz w:val="20"/>
                <w:szCs w:val="20"/>
              </w:rPr>
              <w:t>226,01</w:t>
            </w:r>
          </w:p>
        </w:tc>
        <w:tc>
          <w:tcPr>
            <w:tcW w:w="983" w:type="pct"/>
            <w:shd w:val="clear" w:color="auto" w:fill="auto"/>
            <w:noWrap/>
            <w:vAlign w:val="center"/>
          </w:tcPr>
          <w:p w14:paraId="192F1ED3" w14:textId="77777777" w:rsidR="002C3A6F" w:rsidRPr="00681F2A" w:rsidRDefault="002C3A6F" w:rsidP="002C3A6F">
            <w:pPr>
              <w:jc w:val="center"/>
              <w:rPr>
                <w:color w:val="000000"/>
                <w:sz w:val="20"/>
                <w:szCs w:val="20"/>
              </w:rPr>
            </w:pPr>
            <w:r w:rsidRPr="00681F2A">
              <w:rPr>
                <w:sz w:val="20"/>
                <w:szCs w:val="20"/>
              </w:rPr>
              <w:t>217,76</w:t>
            </w:r>
          </w:p>
        </w:tc>
      </w:tr>
      <w:tr w:rsidR="002C3A6F" w:rsidRPr="00431814" w14:paraId="22F64066" w14:textId="77777777" w:rsidTr="002C3A6F">
        <w:trPr>
          <w:trHeight w:val="340"/>
        </w:trPr>
        <w:tc>
          <w:tcPr>
            <w:tcW w:w="377" w:type="pct"/>
            <w:shd w:val="clear" w:color="auto" w:fill="auto"/>
            <w:vAlign w:val="center"/>
            <w:hideMark/>
          </w:tcPr>
          <w:p w14:paraId="02FFD32F" w14:textId="77777777" w:rsidR="002C3A6F" w:rsidRPr="00A445BB" w:rsidRDefault="002C3A6F" w:rsidP="002C3A6F">
            <w:pPr>
              <w:jc w:val="center"/>
              <w:rPr>
                <w:color w:val="000000"/>
                <w:sz w:val="20"/>
                <w:szCs w:val="20"/>
              </w:rPr>
            </w:pPr>
            <w:r w:rsidRPr="00A445BB">
              <w:rPr>
                <w:color w:val="000000"/>
                <w:sz w:val="20"/>
                <w:szCs w:val="20"/>
              </w:rPr>
              <w:t>16</w:t>
            </w:r>
          </w:p>
        </w:tc>
        <w:tc>
          <w:tcPr>
            <w:tcW w:w="1728" w:type="pct"/>
            <w:shd w:val="clear" w:color="auto" w:fill="auto"/>
            <w:vAlign w:val="center"/>
            <w:hideMark/>
          </w:tcPr>
          <w:p w14:paraId="2B557390"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083F2BB7" w14:textId="77777777" w:rsidR="002C3A6F" w:rsidRPr="00A445BB" w:rsidRDefault="002C3A6F" w:rsidP="002C3A6F">
            <w:pPr>
              <w:jc w:val="center"/>
              <w:rPr>
                <w:color w:val="000000"/>
                <w:sz w:val="20"/>
                <w:szCs w:val="20"/>
              </w:rPr>
            </w:pPr>
            <w:r w:rsidRPr="00A445BB">
              <w:rPr>
                <w:color w:val="000000"/>
                <w:sz w:val="20"/>
                <w:szCs w:val="20"/>
              </w:rPr>
              <w:t>Котельная №16</w:t>
            </w:r>
          </w:p>
        </w:tc>
        <w:tc>
          <w:tcPr>
            <w:tcW w:w="910" w:type="pct"/>
            <w:vAlign w:val="center"/>
          </w:tcPr>
          <w:p w14:paraId="7A7CD222" w14:textId="77777777" w:rsidR="002C3A6F" w:rsidRPr="00681F2A" w:rsidRDefault="002C3A6F" w:rsidP="002C3A6F">
            <w:pPr>
              <w:jc w:val="center"/>
              <w:rPr>
                <w:color w:val="000000"/>
                <w:sz w:val="20"/>
                <w:szCs w:val="20"/>
              </w:rPr>
            </w:pPr>
            <w:r w:rsidRPr="00681F2A">
              <w:rPr>
                <w:sz w:val="20"/>
                <w:szCs w:val="20"/>
              </w:rPr>
              <w:t>213,46</w:t>
            </w:r>
          </w:p>
        </w:tc>
        <w:tc>
          <w:tcPr>
            <w:tcW w:w="983" w:type="pct"/>
            <w:shd w:val="clear" w:color="auto" w:fill="auto"/>
            <w:noWrap/>
            <w:vAlign w:val="center"/>
          </w:tcPr>
          <w:p w14:paraId="21966D92" w14:textId="77777777" w:rsidR="002C3A6F" w:rsidRPr="00681F2A" w:rsidRDefault="002C3A6F" w:rsidP="002C3A6F">
            <w:pPr>
              <w:jc w:val="center"/>
              <w:rPr>
                <w:color w:val="000000"/>
                <w:sz w:val="20"/>
                <w:szCs w:val="20"/>
              </w:rPr>
            </w:pPr>
            <w:r w:rsidRPr="00681F2A">
              <w:rPr>
                <w:sz w:val="20"/>
                <w:szCs w:val="20"/>
              </w:rPr>
              <w:t>207,93</w:t>
            </w:r>
          </w:p>
        </w:tc>
      </w:tr>
      <w:tr w:rsidR="002C3A6F" w:rsidRPr="00431814" w14:paraId="18D9E110" w14:textId="77777777" w:rsidTr="002C3A6F">
        <w:trPr>
          <w:trHeight w:val="340"/>
        </w:trPr>
        <w:tc>
          <w:tcPr>
            <w:tcW w:w="377" w:type="pct"/>
            <w:shd w:val="clear" w:color="auto" w:fill="auto"/>
            <w:vAlign w:val="center"/>
            <w:hideMark/>
          </w:tcPr>
          <w:p w14:paraId="5C115209" w14:textId="77777777" w:rsidR="002C3A6F" w:rsidRPr="00A445BB" w:rsidRDefault="002C3A6F" w:rsidP="002C3A6F">
            <w:pPr>
              <w:jc w:val="center"/>
              <w:rPr>
                <w:color w:val="000000"/>
                <w:sz w:val="20"/>
                <w:szCs w:val="20"/>
              </w:rPr>
            </w:pPr>
            <w:r w:rsidRPr="00A445BB">
              <w:rPr>
                <w:color w:val="000000"/>
                <w:sz w:val="20"/>
                <w:szCs w:val="20"/>
              </w:rPr>
              <w:t>17</w:t>
            </w:r>
          </w:p>
        </w:tc>
        <w:tc>
          <w:tcPr>
            <w:tcW w:w="1728" w:type="pct"/>
            <w:shd w:val="clear" w:color="auto" w:fill="auto"/>
            <w:vAlign w:val="center"/>
            <w:hideMark/>
          </w:tcPr>
          <w:p w14:paraId="1F84F9F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B763246" w14:textId="77777777" w:rsidR="002C3A6F" w:rsidRPr="00A445BB" w:rsidRDefault="002C3A6F" w:rsidP="002C3A6F">
            <w:pPr>
              <w:jc w:val="center"/>
              <w:rPr>
                <w:color w:val="000000"/>
                <w:sz w:val="20"/>
                <w:szCs w:val="20"/>
              </w:rPr>
            </w:pPr>
            <w:r w:rsidRPr="00A445BB">
              <w:rPr>
                <w:color w:val="000000"/>
                <w:sz w:val="20"/>
                <w:szCs w:val="20"/>
              </w:rPr>
              <w:t>Котельная №17</w:t>
            </w:r>
          </w:p>
        </w:tc>
        <w:tc>
          <w:tcPr>
            <w:tcW w:w="910" w:type="pct"/>
            <w:vAlign w:val="center"/>
          </w:tcPr>
          <w:p w14:paraId="10739474" w14:textId="77777777" w:rsidR="002C3A6F" w:rsidRPr="00681F2A" w:rsidRDefault="002C3A6F" w:rsidP="002C3A6F">
            <w:pPr>
              <w:jc w:val="center"/>
              <w:rPr>
                <w:color w:val="000000"/>
                <w:sz w:val="20"/>
                <w:szCs w:val="20"/>
              </w:rPr>
            </w:pPr>
            <w:r w:rsidRPr="00681F2A">
              <w:rPr>
                <w:sz w:val="20"/>
                <w:szCs w:val="20"/>
              </w:rPr>
              <w:t>199,73</w:t>
            </w:r>
          </w:p>
        </w:tc>
        <w:tc>
          <w:tcPr>
            <w:tcW w:w="983" w:type="pct"/>
            <w:shd w:val="clear" w:color="auto" w:fill="auto"/>
            <w:noWrap/>
            <w:vAlign w:val="center"/>
          </w:tcPr>
          <w:p w14:paraId="3D12E4A2" w14:textId="77777777" w:rsidR="002C3A6F" w:rsidRPr="00681F2A" w:rsidRDefault="002C3A6F" w:rsidP="002C3A6F">
            <w:pPr>
              <w:jc w:val="center"/>
              <w:rPr>
                <w:color w:val="000000"/>
                <w:sz w:val="20"/>
                <w:szCs w:val="20"/>
              </w:rPr>
            </w:pPr>
            <w:r w:rsidRPr="00681F2A">
              <w:rPr>
                <w:sz w:val="20"/>
                <w:szCs w:val="20"/>
              </w:rPr>
              <w:t>198,13</w:t>
            </w:r>
          </w:p>
        </w:tc>
      </w:tr>
      <w:tr w:rsidR="002C3A6F" w:rsidRPr="00431814" w14:paraId="5636CF28" w14:textId="77777777" w:rsidTr="002C3A6F">
        <w:trPr>
          <w:trHeight w:val="340"/>
        </w:trPr>
        <w:tc>
          <w:tcPr>
            <w:tcW w:w="377" w:type="pct"/>
            <w:shd w:val="clear" w:color="auto" w:fill="auto"/>
            <w:vAlign w:val="center"/>
            <w:hideMark/>
          </w:tcPr>
          <w:p w14:paraId="799BDDDA" w14:textId="77777777" w:rsidR="002C3A6F" w:rsidRPr="00A445BB" w:rsidRDefault="002C3A6F" w:rsidP="002C3A6F">
            <w:pPr>
              <w:jc w:val="center"/>
              <w:rPr>
                <w:color w:val="000000"/>
                <w:sz w:val="20"/>
                <w:szCs w:val="20"/>
              </w:rPr>
            </w:pPr>
            <w:r w:rsidRPr="00A445BB">
              <w:rPr>
                <w:color w:val="000000"/>
                <w:sz w:val="20"/>
                <w:szCs w:val="20"/>
              </w:rPr>
              <w:t>18</w:t>
            </w:r>
          </w:p>
        </w:tc>
        <w:tc>
          <w:tcPr>
            <w:tcW w:w="1728" w:type="pct"/>
            <w:shd w:val="clear" w:color="auto" w:fill="auto"/>
            <w:vAlign w:val="center"/>
            <w:hideMark/>
          </w:tcPr>
          <w:p w14:paraId="6B9AF97E"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3623602" w14:textId="77777777" w:rsidR="002C3A6F" w:rsidRPr="00A445BB" w:rsidRDefault="002C3A6F" w:rsidP="002C3A6F">
            <w:pPr>
              <w:jc w:val="center"/>
              <w:rPr>
                <w:color w:val="000000"/>
                <w:sz w:val="20"/>
                <w:szCs w:val="20"/>
              </w:rPr>
            </w:pPr>
            <w:r w:rsidRPr="00A445BB">
              <w:rPr>
                <w:color w:val="000000"/>
                <w:sz w:val="20"/>
                <w:szCs w:val="20"/>
              </w:rPr>
              <w:t>Котельная №18</w:t>
            </w:r>
          </w:p>
        </w:tc>
        <w:tc>
          <w:tcPr>
            <w:tcW w:w="910" w:type="pct"/>
            <w:vAlign w:val="center"/>
          </w:tcPr>
          <w:p w14:paraId="59BEBF78" w14:textId="77777777" w:rsidR="002C3A6F" w:rsidRPr="00681F2A" w:rsidRDefault="002C3A6F" w:rsidP="002C3A6F">
            <w:pPr>
              <w:jc w:val="center"/>
              <w:rPr>
                <w:color w:val="000000"/>
                <w:sz w:val="20"/>
                <w:szCs w:val="20"/>
              </w:rPr>
            </w:pPr>
            <w:r w:rsidRPr="00681F2A">
              <w:rPr>
                <w:sz w:val="20"/>
                <w:szCs w:val="20"/>
              </w:rPr>
              <w:t>162,60</w:t>
            </w:r>
          </w:p>
        </w:tc>
        <w:tc>
          <w:tcPr>
            <w:tcW w:w="983" w:type="pct"/>
            <w:shd w:val="clear" w:color="auto" w:fill="auto"/>
            <w:noWrap/>
            <w:vAlign w:val="center"/>
          </w:tcPr>
          <w:p w14:paraId="05C44925" w14:textId="77777777" w:rsidR="002C3A6F" w:rsidRPr="00681F2A" w:rsidRDefault="002C3A6F" w:rsidP="002C3A6F">
            <w:pPr>
              <w:jc w:val="center"/>
              <w:rPr>
                <w:color w:val="000000"/>
                <w:sz w:val="20"/>
                <w:szCs w:val="20"/>
              </w:rPr>
            </w:pPr>
            <w:r w:rsidRPr="00681F2A">
              <w:rPr>
                <w:sz w:val="20"/>
                <w:szCs w:val="20"/>
              </w:rPr>
              <w:t>159,24</w:t>
            </w:r>
          </w:p>
        </w:tc>
      </w:tr>
      <w:tr w:rsidR="002C3A6F" w:rsidRPr="00431814" w14:paraId="419AB15D" w14:textId="77777777" w:rsidTr="002C3A6F">
        <w:trPr>
          <w:trHeight w:val="340"/>
        </w:trPr>
        <w:tc>
          <w:tcPr>
            <w:tcW w:w="377" w:type="pct"/>
            <w:shd w:val="clear" w:color="auto" w:fill="auto"/>
            <w:vAlign w:val="center"/>
            <w:hideMark/>
          </w:tcPr>
          <w:p w14:paraId="0FB60CA6" w14:textId="77777777" w:rsidR="002C3A6F" w:rsidRPr="00A445BB" w:rsidRDefault="002C3A6F" w:rsidP="002C3A6F">
            <w:pPr>
              <w:jc w:val="center"/>
              <w:rPr>
                <w:color w:val="000000"/>
                <w:sz w:val="20"/>
                <w:szCs w:val="20"/>
              </w:rPr>
            </w:pPr>
            <w:r w:rsidRPr="00A445BB">
              <w:rPr>
                <w:color w:val="000000"/>
                <w:sz w:val="20"/>
                <w:szCs w:val="20"/>
              </w:rPr>
              <w:t>19</w:t>
            </w:r>
          </w:p>
        </w:tc>
        <w:tc>
          <w:tcPr>
            <w:tcW w:w="1728" w:type="pct"/>
            <w:shd w:val="clear" w:color="auto" w:fill="auto"/>
            <w:vAlign w:val="center"/>
            <w:hideMark/>
          </w:tcPr>
          <w:p w14:paraId="560FEAFC"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BB6A59B" w14:textId="77777777" w:rsidR="002C3A6F" w:rsidRPr="00A445BB" w:rsidRDefault="002C3A6F" w:rsidP="002C3A6F">
            <w:pPr>
              <w:jc w:val="center"/>
              <w:rPr>
                <w:color w:val="000000"/>
                <w:sz w:val="20"/>
                <w:szCs w:val="20"/>
              </w:rPr>
            </w:pPr>
            <w:r w:rsidRPr="00A445BB">
              <w:rPr>
                <w:color w:val="000000"/>
                <w:sz w:val="20"/>
                <w:szCs w:val="20"/>
              </w:rPr>
              <w:t>Котельная №19</w:t>
            </w:r>
          </w:p>
        </w:tc>
        <w:tc>
          <w:tcPr>
            <w:tcW w:w="910" w:type="pct"/>
            <w:vAlign w:val="center"/>
          </w:tcPr>
          <w:p w14:paraId="68FBFFE7" w14:textId="77777777" w:rsidR="002C3A6F" w:rsidRPr="00681F2A" w:rsidRDefault="002C3A6F" w:rsidP="002C3A6F">
            <w:pPr>
              <w:jc w:val="center"/>
              <w:rPr>
                <w:color w:val="000000"/>
                <w:sz w:val="20"/>
                <w:szCs w:val="20"/>
              </w:rPr>
            </w:pPr>
            <w:r w:rsidRPr="00681F2A">
              <w:rPr>
                <w:sz w:val="20"/>
                <w:szCs w:val="20"/>
              </w:rPr>
              <w:t>212,24</w:t>
            </w:r>
          </w:p>
        </w:tc>
        <w:tc>
          <w:tcPr>
            <w:tcW w:w="983" w:type="pct"/>
            <w:shd w:val="clear" w:color="auto" w:fill="auto"/>
            <w:noWrap/>
            <w:vAlign w:val="center"/>
          </w:tcPr>
          <w:p w14:paraId="26951D88" w14:textId="77777777" w:rsidR="002C3A6F" w:rsidRPr="00681F2A" w:rsidRDefault="002C3A6F" w:rsidP="002C3A6F">
            <w:pPr>
              <w:jc w:val="center"/>
              <w:rPr>
                <w:color w:val="000000"/>
                <w:sz w:val="20"/>
                <w:szCs w:val="20"/>
              </w:rPr>
            </w:pPr>
            <w:r w:rsidRPr="00681F2A">
              <w:rPr>
                <w:sz w:val="20"/>
                <w:szCs w:val="20"/>
              </w:rPr>
              <w:t>211,41</w:t>
            </w:r>
          </w:p>
        </w:tc>
      </w:tr>
      <w:tr w:rsidR="002C3A6F" w:rsidRPr="00431814" w14:paraId="53B41B6B" w14:textId="77777777" w:rsidTr="002C3A6F">
        <w:trPr>
          <w:trHeight w:val="340"/>
        </w:trPr>
        <w:tc>
          <w:tcPr>
            <w:tcW w:w="377" w:type="pct"/>
            <w:shd w:val="clear" w:color="auto" w:fill="auto"/>
            <w:vAlign w:val="center"/>
            <w:hideMark/>
          </w:tcPr>
          <w:p w14:paraId="66931726" w14:textId="77777777" w:rsidR="002C3A6F" w:rsidRPr="00A445BB" w:rsidRDefault="002C3A6F" w:rsidP="002C3A6F">
            <w:pPr>
              <w:jc w:val="center"/>
              <w:rPr>
                <w:color w:val="000000"/>
                <w:sz w:val="20"/>
                <w:szCs w:val="20"/>
              </w:rPr>
            </w:pPr>
            <w:r w:rsidRPr="00A445BB">
              <w:rPr>
                <w:color w:val="000000"/>
                <w:sz w:val="20"/>
                <w:szCs w:val="20"/>
              </w:rPr>
              <w:t>20</w:t>
            </w:r>
          </w:p>
        </w:tc>
        <w:tc>
          <w:tcPr>
            <w:tcW w:w="1728" w:type="pct"/>
            <w:shd w:val="clear" w:color="auto" w:fill="auto"/>
            <w:vAlign w:val="center"/>
            <w:hideMark/>
          </w:tcPr>
          <w:p w14:paraId="33EBE8E5"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C5255BB" w14:textId="77777777" w:rsidR="002C3A6F" w:rsidRPr="00A445BB" w:rsidRDefault="002C3A6F" w:rsidP="002C3A6F">
            <w:pPr>
              <w:jc w:val="center"/>
              <w:rPr>
                <w:color w:val="000000"/>
                <w:sz w:val="20"/>
                <w:szCs w:val="20"/>
              </w:rPr>
            </w:pPr>
            <w:r w:rsidRPr="00A445BB">
              <w:rPr>
                <w:color w:val="000000"/>
                <w:sz w:val="20"/>
                <w:szCs w:val="20"/>
              </w:rPr>
              <w:t>Котельная №20</w:t>
            </w:r>
          </w:p>
        </w:tc>
        <w:tc>
          <w:tcPr>
            <w:tcW w:w="910" w:type="pct"/>
            <w:vAlign w:val="center"/>
          </w:tcPr>
          <w:p w14:paraId="7DAFDE24" w14:textId="77777777" w:rsidR="002C3A6F" w:rsidRPr="00681F2A" w:rsidRDefault="002C3A6F" w:rsidP="002C3A6F">
            <w:pPr>
              <w:jc w:val="center"/>
              <w:rPr>
                <w:color w:val="000000"/>
                <w:sz w:val="20"/>
                <w:szCs w:val="20"/>
              </w:rPr>
            </w:pPr>
            <w:r w:rsidRPr="00681F2A">
              <w:rPr>
                <w:sz w:val="20"/>
                <w:szCs w:val="20"/>
              </w:rPr>
              <w:t>173,21</w:t>
            </w:r>
          </w:p>
        </w:tc>
        <w:tc>
          <w:tcPr>
            <w:tcW w:w="983" w:type="pct"/>
            <w:shd w:val="clear" w:color="auto" w:fill="auto"/>
            <w:noWrap/>
            <w:vAlign w:val="center"/>
          </w:tcPr>
          <w:p w14:paraId="5EEA0AFB" w14:textId="77777777" w:rsidR="002C3A6F" w:rsidRPr="00681F2A" w:rsidRDefault="002C3A6F" w:rsidP="002C3A6F">
            <w:pPr>
              <w:jc w:val="center"/>
              <w:rPr>
                <w:color w:val="000000"/>
                <w:sz w:val="20"/>
                <w:szCs w:val="20"/>
              </w:rPr>
            </w:pPr>
            <w:r w:rsidRPr="00681F2A">
              <w:rPr>
                <w:sz w:val="20"/>
                <w:szCs w:val="20"/>
              </w:rPr>
              <w:t>174,06</w:t>
            </w:r>
          </w:p>
        </w:tc>
      </w:tr>
      <w:tr w:rsidR="002C3A6F" w:rsidRPr="00431814" w14:paraId="57773EB8" w14:textId="77777777" w:rsidTr="002C3A6F">
        <w:trPr>
          <w:trHeight w:val="340"/>
        </w:trPr>
        <w:tc>
          <w:tcPr>
            <w:tcW w:w="377" w:type="pct"/>
            <w:shd w:val="clear" w:color="auto" w:fill="auto"/>
            <w:vAlign w:val="center"/>
            <w:hideMark/>
          </w:tcPr>
          <w:p w14:paraId="3F8CC8B7" w14:textId="77777777" w:rsidR="002C3A6F" w:rsidRPr="00A445BB" w:rsidRDefault="002C3A6F" w:rsidP="002C3A6F">
            <w:pPr>
              <w:jc w:val="center"/>
              <w:rPr>
                <w:color w:val="000000"/>
                <w:sz w:val="20"/>
                <w:szCs w:val="20"/>
              </w:rPr>
            </w:pPr>
            <w:r w:rsidRPr="00A445BB">
              <w:rPr>
                <w:color w:val="000000"/>
                <w:sz w:val="20"/>
                <w:szCs w:val="20"/>
              </w:rPr>
              <w:t>21</w:t>
            </w:r>
          </w:p>
        </w:tc>
        <w:tc>
          <w:tcPr>
            <w:tcW w:w="1728" w:type="pct"/>
            <w:shd w:val="clear" w:color="auto" w:fill="auto"/>
            <w:vAlign w:val="center"/>
            <w:hideMark/>
          </w:tcPr>
          <w:p w14:paraId="16FCDD17"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DBA6F34" w14:textId="77777777" w:rsidR="002C3A6F" w:rsidRPr="00A445BB" w:rsidRDefault="002C3A6F" w:rsidP="002C3A6F">
            <w:pPr>
              <w:jc w:val="center"/>
              <w:rPr>
                <w:color w:val="000000"/>
                <w:sz w:val="20"/>
                <w:szCs w:val="20"/>
              </w:rPr>
            </w:pPr>
            <w:r w:rsidRPr="00A445BB">
              <w:rPr>
                <w:color w:val="000000"/>
                <w:sz w:val="20"/>
                <w:szCs w:val="20"/>
              </w:rPr>
              <w:t>Котельная №21</w:t>
            </w:r>
          </w:p>
        </w:tc>
        <w:tc>
          <w:tcPr>
            <w:tcW w:w="910" w:type="pct"/>
            <w:vAlign w:val="center"/>
          </w:tcPr>
          <w:p w14:paraId="74491267" w14:textId="77777777" w:rsidR="002C3A6F" w:rsidRPr="00681F2A" w:rsidRDefault="002C3A6F" w:rsidP="002C3A6F">
            <w:pPr>
              <w:jc w:val="center"/>
              <w:rPr>
                <w:color w:val="000000"/>
                <w:sz w:val="20"/>
                <w:szCs w:val="20"/>
              </w:rPr>
            </w:pPr>
            <w:r w:rsidRPr="00681F2A">
              <w:rPr>
                <w:sz w:val="20"/>
                <w:szCs w:val="20"/>
              </w:rPr>
              <w:t>234,25</w:t>
            </w:r>
          </w:p>
        </w:tc>
        <w:tc>
          <w:tcPr>
            <w:tcW w:w="983" w:type="pct"/>
            <w:shd w:val="clear" w:color="auto" w:fill="auto"/>
            <w:noWrap/>
            <w:vAlign w:val="center"/>
          </w:tcPr>
          <w:p w14:paraId="3253E4A4" w14:textId="77777777" w:rsidR="002C3A6F" w:rsidRPr="00681F2A" w:rsidRDefault="002C3A6F" w:rsidP="002C3A6F">
            <w:pPr>
              <w:jc w:val="center"/>
              <w:rPr>
                <w:color w:val="000000"/>
                <w:sz w:val="20"/>
                <w:szCs w:val="20"/>
              </w:rPr>
            </w:pPr>
            <w:r w:rsidRPr="00681F2A">
              <w:rPr>
                <w:sz w:val="20"/>
                <w:szCs w:val="20"/>
              </w:rPr>
              <w:t>236,05</w:t>
            </w:r>
          </w:p>
        </w:tc>
      </w:tr>
      <w:tr w:rsidR="002C3A6F" w:rsidRPr="00431814" w14:paraId="0D4B5624" w14:textId="77777777" w:rsidTr="002C3A6F">
        <w:trPr>
          <w:trHeight w:val="340"/>
        </w:trPr>
        <w:tc>
          <w:tcPr>
            <w:tcW w:w="377" w:type="pct"/>
            <w:shd w:val="clear" w:color="auto" w:fill="auto"/>
            <w:vAlign w:val="center"/>
            <w:hideMark/>
          </w:tcPr>
          <w:p w14:paraId="14ADFC34" w14:textId="77777777" w:rsidR="002C3A6F" w:rsidRPr="00A445BB" w:rsidRDefault="002C3A6F" w:rsidP="002C3A6F">
            <w:pPr>
              <w:jc w:val="center"/>
              <w:rPr>
                <w:color w:val="000000"/>
                <w:sz w:val="20"/>
                <w:szCs w:val="20"/>
              </w:rPr>
            </w:pPr>
            <w:r w:rsidRPr="00A445BB">
              <w:rPr>
                <w:color w:val="000000"/>
                <w:sz w:val="20"/>
                <w:szCs w:val="20"/>
              </w:rPr>
              <w:t>22</w:t>
            </w:r>
          </w:p>
        </w:tc>
        <w:tc>
          <w:tcPr>
            <w:tcW w:w="1728" w:type="pct"/>
            <w:shd w:val="clear" w:color="auto" w:fill="auto"/>
            <w:vAlign w:val="center"/>
            <w:hideMark/>
          </w:tcPr>
          <w:p w14:paraId="71B104D2"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2F12D364" w14:textId="77777777" w:rsidR="002C3A6F" w:rsidRPr="00A445BB" w:rsidRDefault="002C3A6F" w:rsidP="002C3A6F">
            <w:pPr>
              <w:jc w:val="center"/>
              <w:rPr>
                <w:color w:val="000000"/>
                <w:sz w:val="20"/>
                <w:szCs w:val="20"/>
              </w:rPr>
            </w:pPr>
            <w:r w:rsidRPr="00A445BB">
              <w:rPr>
                <w:color w:val="000000"/>
                <w:sz w:val="20"/>
                <w:szCs w:val="20"/>
              </w:rPr>
              <w:t>Котельная №22</w:t>
            </w:r>
          </w:p>
        </w:tc>
        <w:tc>
          <w:tcPr>
            <w:tcW w:w="910" w:type="pct"/>
            <w:vAlign w:val="center"/>
          </w:tcPr>
          <w:p w14:paraId="00447AC6" w14:textId="77777777" w:rsidR="002C3A6F" w:rsidRPr="00681F2A" w:rsidRDefault="002C3A6F" w:rsidP="002C3A6F">
            <w:pPr>
              <w:jc w:val="center"/>
              <w:rPr>
                <w:color w:val="000000"/>
                <w:sz w:val="20"/>
                <w:szCs w:val="20"/>
              </w:rPr>
            </w:pPr>
            <w:r w:rsidRPr="00681F2A">
              <w:rPr>
                <w:sz w:val="20"/>
                <w:szCs w:val="20"/>
              </w:rPr>
              <w:t>252,89</w:t>
            </w:r>
          </w:p>
        </w:tc>
        <w:tc>
          <w:tcPr>
            <w:tcW w:w="983" w:type="pct"/>
            <w:shd w:val="clear" w:color="auto" w:fill="auto"/>
            <w:noWrap/>
            <w:vAlign w:val="center"/>
          </w:tcPr>
          <w:p w14:paraId="5E26B06E" w14:textId="77777777" w:rsidR="002C3A6F" w:rsidRPr="00681F2A" w:rsidRDefault="002C3A6F" w:rsidP="002C3A6F">
            <w:pPr>
              <w:jc w:val="center"/>
              <w:rPr>
                <w:color w:val="000000"/>
                <w:sz w:val="20"/>
                <w:szCs w:val="20"/>
              </w:rPr>
            </w:pPr>
            <w:r w:rsidRPr="00681F2A">
              <w:rPr>
                <w:sz w:val="20"/>
                <w:szCs w:val="20"/>
              </w:rPr>
              <w:t>251,37</w:t>
            </w:r>
          </w:p>
        </w:tc>
      </w:tr>
      <w:tr w:rsidR="002C3A6F" w:rsidRPr="00431814" w14:paraId="5CC238F9" w14:textId="77777777" w:rsidTr="002C3A6F">
        <w:trPr>
          <w:trHeight w:val="340"/>
        </w:trPr>
        <w:tc>
          <w:tcPr>
            <w:tcW w:w="377" w:type="pct"/>
            <w:shd w:val="clear" w:color="auto" w:fill="auto"/>
            <w:vAlign w:val="center"/>
            <w:hideMark/>
          </w:tcPr>
          <w:p w14:paraId="1E344D57" w14:textId="77777777" w:rsidR="002C3A6F" w:rsidRPr="00A445BB" w:rsidRDefault="002C3A6F" w:rsidP="002C3A6F">
            <w:pPr>
              <w:jc w:val="center"/>
              <w:rPr>
                <w:color w:val="000000"/>
                <w:sz w:val="20"/>
                <w:szCs w:val="20"/>
              </w:rPr>
            </w:pPr>
            <w:r w:rsidRPr="00A445BB">
              <w:rPr>
                <w:color w:val="000000"/>
                <w:sz w:val="20"/>
                <w:szCs w:val="20"/>
              </w:rPr>
              <w:t>23</w:t>
            </w:r>
          </w:p>
        </w:tc>
        <w:tc>
          <w:tcPr>
            <w:tcW w:w="1728" w:type="pct"/>
            <w:shd w:val="clear" w:color="auto" w:fill="auto"/>
            <w:vAlign w:val="center"/>
            <w:hideMark/>
          </w:tcPr>
          <w:p w14:paraId="5787C72A"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0EF077D1" w14:textId="77777777" w:rsidR="002C3A6F" w:rsidRPr="00A445BB" w:rsidRDefault="002C3A6F" w:rsidP="002C3A6F">
            <w:pPr>
              <w:jc w:val="center"/>
              <w:rPr>
                <w:color w:val="000000"/>
                <w:sz w:val="20"/>
                <w:szCs w:val="20"/>
              </w:rPr>
            </w:pPr>
            <w:r w:rsidRPr="00A445BB">
              <w:rPr>
                <w:color w:val="000000"/>
                <w:sz w:val="20"/>
                <w:szCs w:val="20"/>
              </w:rPr>
              <w:t>Котельная №23</w:t>
            </w:r>
          </w:p>
        </w:tc>
        <w:tc>
          <w:tcPr>
            <w:tcW w:w="910" w:type="pct"/>
            <w:vAlign w:val="center"/>
          </w:tcPr>
          <w:p w14:paraId="3A31536F" w14:textId="77777777" w:rsidR="002C3A6F" w:rsidRPr="00681F2A" w:rsidRDefault="002C3A6F" w:rsidP="002C3A6F">
            <w:pPr>
              <w:jc w:val="center"/>
              <w:rPr>
                <w:color w:val="000000"/>
                <w:sz w:val="20"/>
                <w:szCs w:val="20"/>
              </w:rPr>
            </w:pPr>
            <w:r w:rsidRPr="00681F2A">
              <w:rPr>
                <w:sz w:val="20"/>
                <w:szCs w:val="20"/>
              </w:rPr>
              <w:t>195,99</w:t>
            </w:r>
          </w:p>
        </w:tc>
        <w:tc>
          <w:tcPr>
            <w:tcW w:w="983" w:type="pct"/>
            <w:shd w:val="clear" w:color="auto" w:fill="auto"/>
            <w:noWrap/>
            <w:vAlign w:val="center"/>
          </w:tcPr>
          <w:p w14:paraId="115AA03F" w14:textId="77777777" w:rsidR="002C3A6F" w:rsidRPr="00681F2A" w:rsidRDefault="002C3A6F" w:rsidP="002C3A6F">
            <w:pPr>
              <w:jc w:val="center"/>
              <w:rPr>
                <w:color w:val="000000"/>
                <w:sz w:val="20"/>
                <w:szCs w:val="20"/>
              </w:rPr>
            </w:pPr>
            <w:r w:rsidRPr="00681F2A">
              <w:rPr>
                <w:sz w:val="20"/>
                <w:szCs w:val="20"/>
              </w:rPr>
              <w:t>223,95</w:t>
            </w:r>
          </w:p>
        </w:tc>
      </w:tr>
      <w:tr w:rsidR="002C3A6F" w:rsidRPr="00431814" w14:paraId="1E562DDA" w14:textId="77777777" w:rsidTr="002C3A6F">
        <w:trPr>
          <w:trHeight w:val="340"/>
        </w:trPr>
        <w:tc>
          <w:tcPr>
            <w:tcW w:w="377" w:type="pct"/>
            <w:shd w:val="clear" w:color="auto" w:fill="auto"/>
            <w:vAlign w:val="center"/>
            <w:hideMark/>
          </w:tcPr>
          <w:p w14:paraId="2210891E" w14:textId="77777777" w:rsidR="002C3A6F" w:rsidRPr="00A445BB" w:rsidRDefault="002C3A6F" w:rsidP="002C3A6F">
            <w:pPr>
              <w:jc w:val="center"/>
              <w:rPr>
                <w:color w:val="000000"/>
                <w:sz w:val="20"/>
                <w:szCs w:val="20"/>
              </w:rPr>
            </w:pPr>
            <w:r w:rsidRPr="00A445BB">
              <w:rPr>
                <w:color w:val="000000"/>
                <w:sz w:val="20"/>
                <w:szCs w:val="20"/>
              </w:rPr>
              <w:t>24</w:t>
            </w:r>
          </w:p>
        </w:tc>
        <w:tc>
          <w:tcPr>
            <w:tcW w:w="1728" w:type="pct"/>
            <w:shd w:val="clear" w:color="auto" w:fill="auto"/>
            <w:vAlign w:val="center"/>
            <w:hideMark/>
          </w:tcPr>
          <w:p w14:paraId="6F690383" w14:textId="77777777" w:rsidR="002C3A6F" w:rsidRPr="00A445BB" w:rsidRDefault="002C3A6F" w:rsidP="002C3A6F">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2AB89A99" w14:textId="77777777" w:rsidR="002C3A6F" w:rsidRPr="00A445BB" w:rsidRDefault="002C3A6F" w:rsidP="002C3A6F">
            <w:pPr>
              <w:jc w:val="center"/>
              <w:rPr>
                <w:color w:val="000000"/>
                <w:sz w:val="20"/>
                <w:szCs w:val="20"/>
              </w:rPr>
            </w:pPr>
            <w:r w:rsidRPr="00A445BB">
              <w:rPr>
                <w:color w:val="000000"/>
                <w:sz w:val="20"/>
                <w:szCs w:val="20"/>
              </w:rPr>
              <w:t>Котельная ул. Рогова</w:t>
            </w:r>
          </w:p>
        </w:tc>
        <w:tc>
          <w:tcPr>
            <w:tcW w:w="910" w:type="pct"/>
            <w:vAlign w:val="center"/>
          </w:tcPr>
          <w:p w14:paraId="070FA98A" w14:textId="77777777" w:rsidR="002C3A6F" w:rsidRPr="00681F2A" w:rsidRDefault="002C3A6F" w:rsidP="002C3A6F">
            <w:pPr>
              <w:jc w:val="center"/>
              <w:rPr>
                <w:color w:val="000000"/>
                <w:sz w:val="20"/>
                <w:szCs w:val="20"/>
              </w:rPr>
            </w:pPr>
            <w:r w:rsidRPr="00681F2A">
              <w:rPr>
                <w:sz w:val="20"/>
                <w:szCs w:val="20"/>
              </w:rPr>
              <w:t>293,24</w:t>
            </w:r>
          </w:p>
        </w:tc>
        <w:tc>
          <w:tcPr>
            <w:tcW w:w="983" w:type="pct"/>
            <w:shd w:val="clear" w:color="auto" w:fill="auto"/>
            <w:noWrap/>
            <w:vAlign w:val="center"/>
          </w:tcPr>
          <w:p w14:paraId="7EE7D152" w14:textId="77777777" w:rsidR="002C3A6F" w:rsidRPr="00681F2A" w:rsidRDefault="002C3A6F" w:rsidP="002C3A6F">
            <w:pPr>
              <w:jc w:val="center"/>
              <w:rPr>
                <w:color w:val="000000"/>
                <w:sz w:val="20"/>
                <w:szCs w:val="20"/>
              </w:rPr>
            </w:pPr>
            <w:r w:rsidRPr="00681F2A">
              <w:rPr>
                <w:sz w:val="20"/>
                <w:szCs w:val="20"/>
              </w:rPr>
              <w:t>224,80</w:t>
            </w:r>
          </w:p>
        </w:tc>
      </w:tr>
    </w:tbl>
    <w:p w14:paraId="6B29CFCC" w14:textId="77777777" w:rsidR="002C3A6F" w:rsidRDefault="002C3A6F" w:rsidP="002C3A6F">
      <w:pPr>
        <w:pStyle w:val="Maximyz"/>
        <w:rPr>
          <w:lang w:eastAsia="en-US"/>
        </w:rPr>
      </w:pPr>
    </w:p>
    <w:p w14:paraId="3E15A984" w14:textId="77777777" w:rsidR="002C3A6F" w:rsidRPr="00A05360" w:rsidRDefault="002C3A6F" w:rsidP="002C3A6F">
      <w:pPr>
        <w:pStyle w:val="Maximyz"/>
        <w:rPr>
          <w:lang w:eastAsia="en-US"/>
        </w:rPr>
      </w:pPr>
    </w:p>
    <w:p w14:paraId="6014EFB6" w14:textId="77777777" w:rsidR="002C3A6F" w:rsidRDefault="002C3A6F" w:rsidP="002C3A6F">
      <w:pPr>
        <w:pStyle w:val="Maximyz"/>
        <w:rPr>
          <w:lang w:eastAsia="en-US"/>
        </w:rPr>
      </w:pPr>
    </w:p>
    <w:p w14:paraId="1ED8F5E8" w14:textId="77777777" w:rsidR="00782DF3" w:rsidRDefault="00782DF3" w:rsidP="00BE480D">
      <w:pPr>
        <w:pStyle w:val="Maximyz"/>
        <w:sectPr w:rsidR="00782DF3" w:rsidSect="00782DF3">
          <w:pgSz w:w="11907" w:h="16840" w:code="9"/>
          <w:pgMar w:top="1134" w:right="1418" w:bottom="1134" w:left="851" w:header="709" w:footer="709" w:gutter="0"/>
          <w:cols w:space="720"/>
        </w:sectPr>
      </w:pPr>
    </w:p>
    <w:p w14:paraId="674AB0CE" w14:textId="44BE7877" w:rsidR="00AA7DF9" w:rsidRDefault="00675194" w:rsidP="00AA7DF9">
      <w:pPr>
        <w:pStyle w:val="1c"/>
        <w:rPr>
          <w:lang w:val="ru-RU"/>
        </w:rPr>
      </w:pPr>
      <w:bookmarkStart w:id="220" w:name="_Toc138774432"/>
      <w:r w:rsidRPr="00675194">
        <w:rPr>
          <w:lang w:val="ru-RU"/>
        </w:rPr>
        <w:lastRenderedPageBreak/>
        <w:t>ЦЕНОВЫЕ (ТАРИФНЫЕ) ПОСЛЕДСТВИЯ</w:t>
      </w:r>
      <w:bookmarkEnd w:id="220"/>
    </w:p>
    <w:p w14:paraId="2B53B2BE" w14:textId="01E25974" w:rsidR="00444764" w:rsidRDefault="0097185F" w:rsidP="00444764">
      <w:pPr>
        <w:pStyle w:val="22"/>
      </w:pPr>
      <w:r>
        <w:t xml:space="preserve"> </w:t>
      </w:r>
      <w:bookmarkStart w:id="221" w:name="_Toc138774433"/>
      <w:r w:rsidR="00444764" w:rsidRPr="00444764">
        <w:t>Тарифно-балансовые расчетные модели теплоснабжения потребителей по каждой системе теплоснабжения</w:t>
      </w:r>
      <w:bookmarkEnd w:id="221"/>
    </w:p>
    <w:p w14:paraId="38A55280" w14:textId="77777777" w:rsidR="005D6C2B" w:rsidRDefault="005D6C2B" w:rsidP="005D6C2B">
      <w:pPr>
        <w:pStyle w:val="Maximyz"/>
        <w:spacing w:after="240"/>
      </w:pPr>
      <w:r>
        <w:t xml:space="preserve">По </w:t>
      </w:r>
      <w:r w:rsidRPr="00A8165A">
        <w:t xml:space="preserve">каждой </w:t>
      </w:r>
      <w:r>
        <w:t xml:space="preserve">отдельной </w:t>
      </w:r>
      <w:r w:rsidRPr="00A8165A">
        <w:t>системе теплоснабжения</w:t>
      </w:r>
      <w:r>
        <w:t xml:space="preserve"> городского округа</w:t>
      </w:r>
      <w:r w:rsidRPr="002A6063">
        <w:t xml:space="preserve"> </w:t>
      </w:r>
      <w:r>
        <w:t xml:space="preserve">Лотошино </w:t>
      </w:r>
      <w:r w:rsidRPr="00F86050">
        <w:t>не ведется учет технических и экономических показателей</w:t>
      </w:r>
      <w:r>
        <w:t>.</w:t>
      </w:r>
    </w:p>
    <w:p w14:paraId="44FCEE54" w14:textId="638E7781" w:rsidR="00444764" w:rsidRDefault="0097185F" w:rsidP="00444764">
      <w:pPr>
        <w:pStyle w:val="22"/>
      </w:pPr>
      <w:r>
        <w:t xml:space="preserve"> </w:t>
      </w:r>
      <w:bookmarkStart w:id="222" w:name="_Toc138774434"/>
      <w:r w:rsidR="00444764" w:rsidRPr="00444764">
        <w:t>Тарифно-балансовые расчетные модели теплоснабжения потребителей по каждой единой теплоснабжающей организации</w:t>
      </w:r>
      <w:bookmarkEnd w:id="222"/>
    </w:p>
    <w:p w14:paraId="012C9A4A" w14:textId="6C7CA29E" w:rsidR="005D6C2B" w:rsidRDefault="005D6C2B" w:rsidP="005D6C2B">
      <w:pPr>
        <w:pStyle w:val="Maximyz"/>
      </w:pPr>
      <w:r w:rsidRPr="000C0011">
        <w:t>Расчеты тарифных последствий для потребителей</w:t>
      </w:r>
      <w:r>
        <w:t>, подключенных к тепловым сетям котельных МП «Лотошинское ЖКХ»</w:t>
      </w:r>
      <w:r w:rsidRPr="00BD365C">
        <w:t xml:space="preserve"> городского округа </w:t>
      </w:r>
      <w:r>
        <w:t xml:space="preserve">Лотошино </w:t>
      </w:r>
      <w:r w:rsidRPr="00BD365C">
        <w:t>на 20</w:t>
      </w:r>
      <w:r>
        <w:t>23</w:t>
      </w:r>
      <w:r w:rsidRPr="00BD365C">
        <w:t>-20</w:t>
      </w:r>
      <w:r>
        <w:t>40</w:t>
      </w:r>
      <w:r w:rsidRPr="00BD365C">
        <w:t xml:space="preserve"> гг</w:t>
      </w:r>
      <w:r>
        <w:t xml:space="preserve">. предоставлены в таблице </w:t>
      </w:r>
      <w:r>
        <w:fldChar w:fldCharType="begin"/>
      </w:r>
      <w:r>
        <w:instrText xml:space="preserve"> REF _Ref25750340 \h  \* MERGEFORMAT </w:instrText>
      </w:r>
      <w:r>
        <w:fldChar w:fldCharType="separate"/>
      </w:r>
      <w:r w:rsidRPr="005D6C2B">
        <w:rPr>
          <w:vanish/>
        </w:rPr>
        <w:t xml:space="preserve">Таблица </w:t>
      </w:r>
      <w:r>
        <w:rPr>
          <w:noProof/>
        </w:rPr>
        <w:t>15</w:t>
      </w:r>
      <w:r>
        <w:t>.</w:t>
      </w:r>
      <w:r>
        <w:rPr>
          <w:noProof/>
        </w:rPr>
        <w:t>1</w:t>
      </w:r>
      <w:r>
        <w:fldChar w:fldCharType="end"/>
      </w:r>
      <w:r>
        <w:t>.</w:t>
      </w:r>
    </w:p>
    <w:p w14:paraId="2727C9C6" w14:textId="77777777" w:rsidR="005D6C2B" w:rsidRDefault="005D6C2B" w:rsidP="005D6C2B">
      <w:pPr>
        <w:pStyle w:val="Maximyz"/>
        <w:ind w:left="-142" w:hanging="142"/>
      </w:pPr>
    </w:p>
    <w:p w14:paraId="3C746FF2" w14:textId="77777777" w:rsidR="005D6C2B" w:rsidRPr="00C434B4" w:rsidRDefault="005D6C2B" w:rsidP="005D6C2B">
      <w:pPr>
        <w:ind w:left="-142" w:hanging="142"/>
      </w:pPr>
    </w:p>
    <w:p w14:paraId="59F7730A" w14:textId="77777777" w:rsidR="005D6C2B" w:rsidRDefault="005D6C2B" w:rsidP="005D6C2B">
      <w:pPr>
        <w:pStyle w:val="aff6"/>
        <w:keepNext/>
        <w:ind w:left="-142" w:hanging="142"/>
        <w:sectPr w:rsidR="005D6C2B" w:rsidSect="0078011B">
          <w:pgSz w:w="11907" w:h="16840" w:code="9"/>
          <w:pgMar w:top="1134" w:right="1418" w:bottom="1134" w:left="1418" w:header="709" w:footer="709" w:gutter="0"/>
          <w:cols w:space="708"/>
          <w:docGrid w:linePitch="360"/>
        </w:sectPr>
      </w:pPr>
    </w:p>
    <w:p w14:paraId="050519CF" w14:textId="2ECDA2DC" w:rsidR="005D6C2B" w:rsidRDefault="005D6C2B" w:rsidP="005D6C2B">
      <w:pPr>
        <w:pStyle w:val="aff6"/>
        <w:keepNext/>
        <w:ind w:left="-142" w:hanging="142"/>
      </w:pPr>
      <w:bookmarkStart w:id="223" w:name="_Ref25750340"/>
      <w:r>
        <w:lastRenderedPageBreak/>
        <w:t xml:space="preserve">Таблица </w:t>
      </w:r>
      <w:r>
        <w:fldChar w:fldCharType="begin"/>
      </w:r>
      <w:r>
        <w:instrText xml:space="preserve"> STYLEREF 1 \s </w:instrText>
      </w:r>
      <w:r>
        <w:fldChar w:fldCharType="separate"/>
      </w:r>
      <w:r>
        <w:rPr>
          <w:noProof/>
        </w:rPr>
        <w:t>15</w:t>
      </w:r>
      <w:r>
        <w:rPr>
          <w:noProof/>
        </w:rPr>
        <w:fldChar w:fldCharType="end"/>
      </w:r>
      <w:r>
        <w:t>.</w:t>
      </w:r>
      <w:r>
        <w:fldChar w:fldCharType="begin"/>
      </w:r>
      <w:r>
        <w:instrText xml:space="preserve"> SEQ Таблица \* ARABIC \s 1 </w:instrText>
      </w:r>
      <w:r>
        <w:fldChar w:fldCharType="separate"/>
      </w:r>
      <w:r>
        <w:rPr>
          <w:noProof/>
        </w:rPr>
        <w:t>1</w:t>
      </w:r>
      <w:r>
        <w:rPr>
          <w:noProof/>
        </w:rPr>
        <w:fldChar w:fldCharType="end"/>
      </w:r>
      <w:bookmarkEnd w:id="223"/>
      <w:r>
        <w:t xml:space="preserve"> – </w:t>
      </w:r>
      <w:r w:rsidRPr="00D96683">
        <w:t>Ан</w:t>
      </w:r>
      <w:r>
        <w:t>а</w:t>
      </w:r>
      <w:r w:rsidRPr="00D96683">
        <w:t>лиз экономической обоснованности расходов, объемов полезного отпуска, величины предложений об установлении тарифов на тепловую энергию, поставляемую</w:t>
      </w:r>
      <w:r>
        <w:t xml:space="preserve"> МП «Лотошинское ЖКХ» </w:t>
      </w:r>
      <w:r w:rsidRPr="00BD365C">
        <w:t>на территории городского округа</w:t>
      </w:r>
      <w:r>
        <w:t xml:space="preserve"> Лотошино</w:t>
      </w:r>
    </w:p>
    <w:tbl>
      <w:tblPr>
        <w:tblW w:w="5000" w:type="pct"/>
        <w:tblLook w:val="04A0" w:firstRow="1" w:lastRow="0" w:firstColumn="1" w:lastColumn="0" w:noHBand="0" w:noVBand="1"/>
      </w:tblPr>
      <w:tblGrid>
        <w:gridCol w:w="2123"/>
        <w:gridCol w:w="676"/>
        <w:gridCol w:w="691"/>
        <w:gridCol w:w="691"/>
        <w:gridCol w:w="692"/>
        <w:gridCol w:w="692"/>
        <w:gridCol w:w="692"/>
        <w:gridCol w:w="692"/>
        <w:gridCol w:w="692"/>
        <w:gridCol w:w="692"/>
        <w:gridCol w:w="692"/>
        <w:gridCol w:w="692"/>
        <w:gridCol w:w="692"/>
        <w:gridCol w:w="692"/>
        <w:gridCol w:w="692"/>
        <w:gridCol w:w="692"/>
        <w:gridCol w:w="692"/>
        <w:gridCol w:w="692"/>
        <w:gridCol w:w="692"/>
      </w:tblGrid>
      <w:tr w:rsidR="005D6C2B" w:rsidRPr="00DF4431" w14:paraId="3D40F6FE" w14:textId="77777777" w:rsidTr="00CF4CA4">
        <w:trPr>
          <w:trHeight w:val="283"/>
          <w:tblHeader/>
        </w:trPr>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BBF24" w14:textId="77777777" w:rsidR="005D6C2B" w:rsidRPr="00DF4431" w:rsidRDefault="005D6C2B" w:rsidP="00CF4CA4">
            <w:pPr>
              <w:jc w:val="center"/>
              <w:rPr>
                <w:b/>
                <w:bCs/>
                <w:color w:val="000000"/>
                <w:sz w:val="18"/>
                <w:szCs w:val="18"/>
              </w:rPr>
            </w:pPr>
            <w:r w:rsidRPr="00DF4431">
              <w:rPr>
                <w:b/>
                <w:bCs/>
                <w:color w:val="000000"/>
                <w:sz w:val="18"/>
                <w:szCs w:val="18"/>
              </w:rPr>
              <w:t xml:space="preserve">Наименование  показателя </w:t>
            </w:r>
          </w:p>
        </w:tc>
        <w:tc>
          <w:tcPr>
            <w:tcW w:w="210" w:type="pct"/>
            <w:tcBorders>
              <w:top w:val="single" w:sz="4" w:space="0" w:color="auto"/>
              <w:left w:val="nil"/>
              <w:bottom w:val="single" w:sz="4" w:space="0" w:color="auto"/>
              <w:right w:val="single" w:sz="4" w:space="0" w:color="auto"/>
            </w:tcBorders>
            <w:shd w:val="clear" w:color="auto" w:fill="auto"/>
            <w:vAlign w:val="center"/>
            <w:hideMark/>
          </w:tcPr>
          <w:p w14:paraId="50A0909C" w14:textId="77777777" w:rsidR="005D6C2B" w:rsidRPr="00DF4431" w:rsidRDefault="005D6C2B" w:rsidP="00CF4CA4">
            <w:pPr>
              <w:jc w:val="center"/>
              <w:rPr>
                <w:b/>
                <w:bCs/>
                <w:color w:val="000000"/>
                <w:sz w:val="18"/>
                <w:szCs w:val="18"/>
              </w:rPr>
            </w:pPr>
            <w:r w:rsidRPr="00DF4431">
              <w:rPr>
                <w:b/>
                <w:bCs/>
                <w:color w:val="000000"/>
                <w:sz w:val="18"/>
                <w:szCs w:val="18"/>
              </w:rPr>
              <w:t>Ед. изм.</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3AD883EB" w14:textId="77777777" w:rsidR="005D6C2B" w:rsidRPr="00DF4431" w:rsidRDefault="005D6C2B" w:rsidP="00CF4CA4">
            <w:pPr>
              <w:jc w:val="center"/>
              <w:rPr>
                <w:b/>
                <w:bCs/>
                <w:color w:val="000000"/>
                <w:sz w:val="18"/>
                <w:szCs w:val="18"/>
              </w:rPr>
            </w:pPr>
            <w:r w:rsidRPr="00DF4431">
              <w:rPr>
                <w:b/>
                <w:bCs/>
                <w:color w:val="000000"/>
                <w:sz w:val="18"/>
                <w:szCs w:val="18"/>
              </w:rPr>
              <w:t>2022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1F49A0A5" w14:textId="77777777" w:rsidR="005D6C2B" w:rsidRPr="00DF4431" w:rsidRDefault="005D6C2B" w:rsidP="00CF4CA4">
            <w:pPr>
              <w:jc w:val="center"/>
              <w:rPr>
                <w:b/>
                <w:bCs/>
                <w:color w:val="000000"/>
                <w:sz w:val="18"/>
                <w:szCs w:val="18"/>
              </w:rPr>
            </w:pPr>
            <w:r w:rsidRPr="00DF4431">
              <w:rPr>
                <w:b/>
                <w:bCs/>
                <w:color w:val="000000"/>
                <w:sz w:val="18"/>
                <w:szCs w:val="18"/>
              </w:rPr>
              <w:t>2023</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6A49E59" w14:textId="77777777" w:rsidR="005D6C2B" w:rsidRPr="00DF4431" w:rsidRDefault="005D6C2B" w:rsidP="00CF4CA4">
            <w:pPr>
              <w:jc w:val="center"/>
              <w:rPr>
                <w:b/>
                <w:bCs/>
                <w:color w:val="000000"/>
                <w:sz w:val="18"/>
                <w:szCs w:val="18"/>
              </w:rPr>
            </w:pPr>
            <w:r w:rsidRPr="00DF4431">
              <w:rPr>
                <w:b/>
                <w:bCs/>
                <w:color w:val="000000"/>
                <w:sz w:val="18"/>
                <w:szCs w:val="18"/>
              </w:rPr>
              <w:t>2024</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45BB650" w14:textId="77777777" w:rsidR="005D6C2B" w:rsidRPr="00DF4431" w:rsidRDefault="005D6C2B" w:rsidP="00CF4CA4">
            <w:pPr>
              <w:jc w:val="center"/>
              <w:rPr>
                <w:b/>
                <w:bCs/>
                <w:color w:val="000000"/>
                <w:sz w:val="18"/>
                <w:szCs w:val="18"/>
              </w:rPr>
            </w:pPr>
            <w:r w:rsidRPr="00DF4431">
              <w:rPr>
                <w:b/>
                <w:bCs/>
                <w:color w:val="000000"/>
                <w:sz w:val="18"/>
                <w:szCs w:val="18"/>
              </w:rPr>
              <w:t>2025</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D6E102D" w14:textId="77777777" w:rsidR="005D6C2B" w:rsidRPr="00DF4431" w:rsidRDefault="005D6C2B" w:rsidP="00CF4CA4">
            <w:pPr>
              <w:jc w:val="center"/>
              <w:rPr>
                <w:b/>
                <w:bCs/>
                <w:color w:val="000000"/>
                <w:sz w:val="18"/>
                <w:szCs w:val="18"/>
              </w:rPr>
            </w:pPr>
            <w:r w:rsidRPr="00DF4431">
              <w:rPr>
                <w:b/>
                <w:bCs/>
                <w:color w:val="000000"/>
                <w:sz w:val="18"/>
                <w:szCs w:val="18"/>
              </w:rPr>
              <w:t>2026</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26F6483" w14:textId="77777777" w:rsidR="005D6C2B" w:rsidRPr="00DF4431" w:rsidRDefault="005D6C2B" w:rsidP="00CF4CA4">
            <w:pPr>
              <w:jc w:val="center"/>
              <w:rPr>
                <w:b/>
                <w:bCs/>
                <w:color w:val="000000"/>
                <w:sz w:val="18"/>
                <w:szCs w:val="18"/>
              </w:rPr>
            </w:pPr>
            <w:r w:rsidRPr="00DF4431">
              <w:rPr>
                <w:b/>
                <w:bCs/>
                <w:color w:val="000000"/>
                <w:sz w:val="18"/>
                <w:szCs w:val="18"/>
              </w:rPr>
              <w:t>2027</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66FF172" w14:textId="77777777" w:rsidR="005D6C2B" w:rsidRPr="00DF4431" w:rsidRDefault="005D6C2B" w:rsidP="00CF4CA4">
            <w:pPr>
              <w:jc w:val="center"/>
              <w:rPr>
                <w:b/>
                <w:bCs/>
                <w:color w:val="000000"/>
                <w:sz w:val="18"/>
                <w:szCs w:val="18"/>
              </w:rPr>
            </w:pPr>
            <w:r w:rsidRPr="00DF4431">
              <w:rPr>
                <w:b/>
                <w:bCs/>
                <w:color w:val="000000"/>
                <w:sz w:val="18"/>
                <w:szCs w:val="18"/>
              </w:rPr>
              <w:t>2028</w:t>
            </w:r>
          </w:p>
        </w:tc>
        <w:tc>
          <w:tcPr>
            <w:tcW w:w="200" w:type="pct"/>
            <w:tcBorders>
              <w:top w:val="single" w:sz="4" w:space="0" w:color="auto"/>
              <w:left w:val="nil"/>
              <w:bottom w:val="single" w:sz="4" w:space="0" w:color="auto"/>
              <w:right w:val="single" w:sz="4" w:space="0" w:color="auto"/>
            </w:tcBorders>
            <w:shd w:val="clear" w:color="auto" w:fill="auto"/>
            <w:vAlign w:val="center"/>
            <w:hideMark/>
          </w:tcPr>
          <w:p w14:paraId="6F8E85EB" w14:textId="77777777" w:rsidR="005D6C2B" w:rsidRPr="00DF4431" w:rsidRDefault="005D6C2B" w:rsidP="00CF4CA4">
            <w:pPr>
              <w:jc w:val="center"/>
              <w:rPr>
                <w:b/>
                <w:bCs/>
                <w:color w:val="000000"/>
                <w:sz w:val="18"/>
                <w:szCs w:val="18"/>
              </w:rPr>
            </w:pPr>
            <w:r w:rsidRPr="00DF4431">
              <w:rPr>
                <w:b/>
                <w:bCs/>
                <w:color w:val="000000"/>
                <w:sz w:val="18"/>
                <w:szCs w:val="18"/>
              </w:rPr>
              <w:t>2029</w:t>
            </w:r>
          </w:p>
        </w:tc>
        <w:tc>
          <w:tcPr>
            <w:tcW w:w="206" w:type="pct"/>
            <w:tcBorders>
              <w:top w:val="single" w:sz="4" w:space="0" w:color="auto"/>
              <w:left w:val="nil"/>
              <w:bottom w:val="single" w:sz="4" w:space="0" w:color="auto"/>
              <w:right w:val="single" w:sz="4" w:space="0" w:color="auto"/>
            </w:tcBorders>
            <w:shd w:val="clear" w:color="auto" w:fill="auto"/>
            <w:vAlign w:val="center"/>
            <w:hideMark/>
          </w:tcPr>
          <w:p w14:paraId="49B46A9A" w14:textId="77777777" w:rsidR="005D6C2B" w:rsidRPr="00DF4431" w:rsidRDefault="005D6C2B" w:rsidP="00CF4CA4">
            <w:pPr>
              <w:jc w:val="center"/>
              <w:rPr>
                <w:b/>
                <w:bCs/>
                <w:color w:val="000000"/>
                <w:sz w:val="18"/>
                <w:szCs w:val="18"/>
              </w:rPr>
            </w:pPr>
            <w:r w:rsidRPr="00DF4431">
              <w:rPr>
                <w:b/>
                <w:bCs/>
                <w:color w:val="000000"/>
                <w:sz w:val="18"/>
                <w:szCs w:val="18"/>
              </w:rPr>
              <w:t>2030</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96A74E2" w14:textId="77777777" w:rsidR="005D6C2B" w:rsidRPr="00DF4431" w:rsidRDefault="005D6C2B" w:rsidP="00CF4CA4">
            <w:pPr>
              <w:jc w:val="center"/>
              <w:rPr>
                <w:b/>
                <w:bCs/>
                <w:color w:val="000000"/>
                <w:sz w:val="18"/>
                <w:szCs w:val="18"/>
              </w:rPr>
            </w:pPr>
            <w:r w:rsidRPr="00DF4431">
              <w:rPr>
                <w:b/>
                <w:bCs/>
                <w:color w:val="000000"/>
                <w:sz w:val="18"/>
                <w:szCs w:val="18"/>
              </w:rPr>
              <w:t>2031</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7412BAE5" w14:textId="77777777" w:rsidR="005D6C2B" w:rsidRPr="00DF4431" w:rsidRDefault="005D6C2B" w:rsidP="00CF4CA4">
            <w:pPr>
              <w:jc w:val="center"/>
              <w:rPr>
                <w:b/>
                <w:bCs/>
                <w:color w:val="000000"/>
                <w:sz w:val="18"/>
                <w:szCs w:val="18"/>
              </w:rPr>
            </w:pPr>
            <w:r w:rsidRPr="00DF4431">
              <w:rPr>
                <w:b/>
                <w:bCs/>
                <w:color w:val="000000"/>
                <w:sz w:val="18"/>
                <w:szCs w:val="18"/>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0D98D742" w14:textId="77777777" w:rsidR="005D6C2B" w:rsidRPr="00DF4431" w:rsidRDefault="005D6C2B" w:rsidP="00CF4CA4">
            <w:pPr>
              <w:jc w:val="center"/>
              <w:rPr>
                <w:b/>
                <w:bCs/>
                <w:color w:val="000000"/>
                <w:sz w:val="18"/>
                <w:szCs w:val="18"/>
              </w:rPr>
            </w:pPr>
            <w:r w:rsidRPr="00DF4431">
              <w:rPr>
                <w:b/>
                <w:bCs/>
                <w:color w:val="000000"/>
                <w:sz w:val="18"/>
                <w:szCs w:val="18"/>
              </w:rPr>
              <w:t>2033</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3B86C064" w14:textId="77777777" w:rsidR="005D6C2B" w:rsidRPr="00DF4431" w:rsidRDefault="005D6C2B" w:rsidP="00CF4CA4">
            <w:pPr>
              <w:jc w:val="center"/>
              <w:rPr>
                <w:b/>
                <w:bCs/>
                <w:color w:val="000000"/>
                <w:sz w:val="18"/>
                <w:szCs w:val="18"/>
              </w:rPr>
            </w:pPr>
            <w:r w:rsidRPr="00DF4431">
              <w:rPr>
                <w:b/>
                <w:bCs/>
                <w:color w:val="000000"/>
                <w:sz w:val="18"/>
                <w:szCs w:val="18"/>
              </w:rPr>
              <w:t>2034</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3B8F85C2" w14:textId="77777777" w:rsidR="005D6C2B" w:rsidRPr="00DF4431" w:rsidRDefault="005D6C2B" w:rsidP="00CF4CA4">
            <w:pPr>
              <w:jc w:val="center"/>
              <w:rPr>
                <w:b/>
                <w:bCs/>
                <w:color w:val="000000"/>
                <w:sz w:val="18"/>
                <w:szCs w:val="18"/>
              </w:rPr>
            </w:pPr>
            <w:r w:rsidRPr="00DF4431">
              <w:rPr>
                <w:b/>
                <w:bCs/>
                <w:color w:val="000000"/>
                <w:sz w:val="18"/>
                <w:szCs w:val="18"/>
              </w:rPr>
              <w:t>2035</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0C0B3D9E" w14:textId="77777777" w:rsidR="005D6C2B" w:rsidRPr="00DF4431" w:rsidRDefault="005D6C2B" w:rsidP="00CF4CA4">
            <w:pPr>
              <w:jc w:val="center"/>
              <w:rPr>
                <w:b/>
                <w:bCs/>
                <w:color w:val="000000"/>
                <w:sz w:val="18"/>
                <w:szCs w:val="18"/>
              </w:rPr>
            </w:pPr>
            <w:r w:rsidRPr="00DF4431">
              <w:rPr>
                <w:b/>
                <w:bCs/>
                <w:color w:val="000000"/>
                <w:sz w:val="18"/>
                <w:szCs w:val="18"/>
              </w:rPr>
              <w:t>2036</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6479D95" w14:textId="77777777" w:rsidR="005D6C2B" w:rsidRPr="00DF4431" w:rsidRDefault="005D6C2B" w:rsidP="00CF4CA4">
            <w:pPr>
              <w:jc w:val="center"/>
              <w:rPr>
                <w:b/>
                <w:bCs/>
                <w:color w:val="000000"/>
                <w:sz w:val="18"/>
                <w:szCs w:val="18"/>
              </w:rPr>
            </w:pPr>
            <w:r w:rsidRPr="00DF4431">
              <w:rPr>
                <w:b/>
                <w:bCs/>
                <w:color w:val="000000"/>
                <w:sz w:val="18"/>
                <w:szCs w:val="18"/>
              </w:rPr>
              <w:t>2037</w:t>
            </w:r>
          </w:p>
        </w:tc>
        <w:tc>
          <w:tcPr>
            <w:tcW w:w="237" w:type="pct"/>
            <w:tcBorders>
              <w:top w:val="single" w:sz="4" w:space="0" w:color="auto"/>
              <w:left w:val="nil"/>
              <w:bottom w:val="single" w:sz="4" w:space="0" w:color="auto"/>
              <w:right w:val="single" w:sz="4" w:space="0" w:color="auto"/>
            </w:tcBorders>
            <w:shd w:val="clear" w:color="auto" w:fill="auto"/>
            <w:vAlign w:val="center"/>
            <w:hideMark/>
          </w:tcPr>
          <w:p w14:paraId="24752609" w14:textId="77777777" w:rsidR="005D6C2B" w:rsidRPr="00DF4431" w:rsidRDefault="005D6C2B" w:rsidP="00CF4CA4">
            <w:pPr>
              <w:jc w:val="center"/>
              <w:rPr>
                <w:b/>
                <w:bCs/>
                <w:color w:val="000000"/>
                <w:sz w:val="18"/>
                <w:szCs w:val="18"/>
              </w:rPr>
            </w:pPr>
            <w:r w:rsidRPr="00DF4431">
              <w:rPr>
                <w:b/>
                <w:bCs/>
                <w:color w:val="000000"/>
                <w:sz w:val="18"/>
                <w:szCs w:val="18"/>
              </w:rPr>
              <w:t>2038</w:t>
            </w:r>
          </w:p>
        </w:tc>
      </w:tr>
      <w:tr w:rsidR="005D6C2B" w:rsidRPr="00DF4431" w14:paraId="05F17930"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050524F" w14:textId="77777777" w:rsidR="005D6C2B" w:rsidRPr="00DF4431" w:rsidRDefault="005D6C2B" w:rsidP="00CF4CA4">
            <w:pPr>
              <w:rPr>
                <w:b/>
                <w:bCs/>
                <w:color w:val="000000"/>
                <w:sz w:val="18"/>
                <w:szCs w:val="18"/>
              </w:rPr>
            </w:pPr>
            <w:r w:rsidRPr="00DF4431">
              <w:rPr>
                <w:b/>
                <w:bCs/>
                <w:color w:val="000000"/>
                <w:sz w:val="18"/>
                <w:szCs w:val="18"/>
              </w:rPr>
              <w:t>1. Выработано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2472409F"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4E25D5C6" w14:textId="77777777" w:rsidR="005D6C2B" w:rsidRPr="00DF4431" w:rsidRDefault="005D6C2B" w:rsidP="00CF4CA4">
            <w:pPr>
              <w:jc w:val="center"/>
              <w:rPr>
                <w:color w:val="000000"/>
                <w:sz w:val="18"/>
                <w:szCs w:val="18"/>
              </w:rPr>
            </w:pPr>
            <w:r w:rsidRPr="00DF4431">
              <w:rPr>
                <w:color w:val="000000"/>
                <w:sz w:val="18"/>
                <w:szCs w:val="18"/>
              </w:rPr>
              <w:t>109 606,15</w:t>
            </w:r>
          </w:p>
        </w:tc>
        <w:tc>
          <w:tcPr>
            <w:tcW w:w="220" w:type="pct"/>
            <w:tcBorders>
              <w:top w:val="nil"/>
              <w:left w:val="nil"/>
              <w:bottom w:val="single" w:sz="4" w:space="0" w:color="auto"/>
              <w:right w:val="single" w:sz="4" w:space="0" w:color="auto"/>
            </w:tcBorders>
            <w:shd w:val="clear" w:color="auto" w:fill="auto"/>
            <w:noWrap/>
            <w:vAlign w:val="center"/>
            <w:hideMark/>
          </w:tcPr>
          <w:p w14:paraId="1C86F622" w14:textId="77777777" w:rsidR="005D6C2B" w:rsidRPr="00DF4431" w:rsidRDefault="005D6C2B" w:rsidP="00CF4CA4">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009D2ABB" w14:textId="77777777" w:rsidR="005D6C2B" w:rsidRPr="00DF4431" w:rsidRDefault="005D6C2B" w:rsidP="00CF4CA4">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287CFA23"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5D94DF04"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333C7AAD"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323B1551" w14:textId="77777777" w:rsidR="005D6C2B" w:rsidRPr="00DF4431" w:rsidRDefault="005D6C2B" w:rsidP="00CF4CA4">
            <w:pPr>
              <w:jc w:val="center"/>
              <w:rPr>
                <w:color w:val="000000"/>
                <w:sz w:val="18"/>
                <w:szCs w:val="18"/>
              </w:rPr>
            </w:pPr>
            <w:r w:rsidRPr="00DF4431">
              <w:rPr>
                <w:color w:val="000000"/>
                <w:sz w:val="18"/>
                <w:szCs w:val="18"/>
              </w:rPr>
              <w:t>108 574,78</w:t>
            </w:r>
          </w:p>
        </w:tc>
        <w:tc>
          <w:tcPr>
            <w:tcW w:w="200" w:type="pct"/>
            <w:tcBorders>
              <w:top w:val="nil"/>
              <w:left w:val="nil"/>
              <w:bottom w:val="single" w:sz="4" w:space="0" w:color="auto"/>
              <w:right w:val="single" w:sz="4" w:space="0" w:color="auto"/>
            </w:tcBorders>
            <w:shd w:val="clear" w:color="auto" w:fill="auto"/>
            <w:noWrap/>
            <w:vAlign w:val="center"/>
            <w:hideMark/>
          </w:tcPr>
          <w:p w14:paraId="1FAD8F6E" w14:textId="77777777" w:rsidR="005D6C2B" w:rsidRPr="00DF4431" w:rsidRDefault="005D6C2B" w:rsidP="00CF4CA4">
            <w:pPr>
              <w:jc w:val="center"/>
              <w:rPr>
                <w:color w:val="000000"/>
                <w:sz w:val="18"/>
                <w:szCs w:val="18"/>
              </w:rPr>
            </w:pPr>
            <w:r w:rsidRPr="00DF4431">
              <w:rPr>
                <w:color w:val="000000"/>
                <w:sz w:val="18"/>
                <w:szCs w:val="18"/>
              </w:rPr>
              <w:t>108 574,78</w:t>
            </w:r>
          </w:p>
        </w:tc>
        <w:tc>
          <w:tcPr>
            <w:tcW w:w="206" w:type="pct"/>
            <w:tcBorders>
              <w:top w:val="nil"/>
              <w:left w:val="nil"/>
              <w:bottom w:val="single" w:sz="4" w:space="0" w:color="auto"/>
              <w:right w:val="single" w:sz="4" w:space="0" w:color="auto"/>
            </w:tcBorders>
            <w:shd w:val="clear" w:color="auto" w:fill="auto"/>
            <w:noWrap/>
            <w:vAlign w:val="center"/>
            <w:hideMark/>
          </w:tcPr>
          <w:p w14:paraId="606441FB"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1441DEB"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2D3C6AC8"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1D94D28"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871B5FD"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D5F5A75"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1E1DFB6C"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7F4324AA" w14:textId="77777777" w:rsidR="005D6C2B" w:rsidRPr="00DF4431" w:rsidRDefault="005D6C2B" w:rsidP="00CF4CA4">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4DE28412" w14:textId="77777777" w:rsidR="005D6C2B" w:rsidRPr="00DF4431" w:rsidRDefault="005D6C2B" w:rsidP="00CF4CA4">
            <w:pPr>
              <w:jc w:val="center"/>
              <w:rPr>
                <w:color w:val="000000"/>
                <w:sz w:val="18"/>
                <w:szCs w:val="18"/>
              </w:rPr>
            </w:pPr>
            <w:r w:rsidRPr="00DF4431">
              <w:rPr>
                <w:color w:val="000000"/>
                <w:sz w:val="18"/>
                <w:szCs w:val="18"/>
              </w:rPr>
              <w:t>108 574,78</w:t>
            </w:r>
          </w:p>
        </w:tc>
      </w:tr>
      <w:tr w:rsidR="005D6C2B" w:rsidRPr="00DF4431" w14:paraId="0C0BA2DD"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BC2E754" w14:textId="77777777" w:rsidR="005D6C2B" w:rsidRPr="00DF4431" w:rsidRDefault="005D6C2B" w:rsidP="00CF4CA4">
            <w:pPr>
              <w:rPr>
                <w:color w:val="000000"/>
                <w:sz w:val="18"/>
                <w:szCs w:val="18"/>
              </w:rPr>
            </w:pPr>
            <w:r w:rsidRPr="00DF4431">
              <w:rPr>
                <w:color w:val="000000"/>
                <w:sz w:val="18"/>
                <w:szCs w:val="18"/>
              </w:rPr>
              <w:t>1.1. Выработано тепловой энергии на газе</w:t>
            </w:r>
          </w:p>
        </w:tc>
        <w:tc>
          <w:tcPr>
            <w:tcW w:w="210" w:type="pct"/>
            <w:tcBorders>
              <w:top w:val="nil"/>
              <w:left w:val="nil"/>
              <w:bottom w:val="single" w:sz="4" w:space="0" w:color="auto"/>
              <w:right w:val="single" w:sz="4" w:space="0" w:color="auto"/>
            </w:tcBorders>
            <w:shd w:val="clear" w:color="auto" w:fill="auto"/>
            <w:vAlign w:val="center"/>
            <w:hideMark/>
          </w:tcPr>
          <w:p w14:paraId="1F314088"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3F857208" w14:textId="77777777" w:rsidR="005D6C2B" w:rsidRPr="00DF4431" w:rsidRDefault="005D6C2B" w:rsidP="00CF4CA4">
            <w:pPr>
              <w:jc w:val="center"/>
              <w:rPr>
                <w:color w:val="000000"/>
                <w:sz w:val="18"/>
                <w:szCs w:val="18"/>
              </w:rPr>
            </w:pPr>
            <w:r w:rsidRPr="00DF4431">
              <w:rPr>
                <w:color w:val="000000"/>
                <w:sz w:val="18"/>
                <w:szCs w:val="18"/>
              </w:rPr>
              <w:t>109 539,17</w:t>
            </w:r>
          </w:p>
        </w:tc>
        <w:tc>
          <w:tcPr>
            <w:tcW w:w="220" w:type="pct"/>
            <w:tcBorders>
              <w:top w:val="nil"/>
              <w:left w:val="nil"/>
              <w:bottom w:val="single" w:sz="4" w:space="0" w:color="auto"/>
              <w:right w:val="single" w:sz="4" w:space="0" w:color="auto"/>
            </w:tcBorders>
            <w:shd w:val="clear" w:color="auto" w:fill="auto"/>
            <w:noWrap/>
            <w:vAlign w:val="center"/>
            <w:hideMark/>
          </w:tcPr>
          <w:p w14:paraId="7D746176" w14:textId="77777777" w:rsidR="005D6C2B" w:rsidRPr="00DF4431" w:rsidRDefault="005D6C2B" w:rsidP="00CF4CA4">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74CBF3C9" w14:textId="77777777" w:rsidR="005D6C2B" w:rsidRPr="00DF4431" w:rsidRDefault="005D6C2B" w:rsidP="00CF4CA4">
            <w:pPr>
              <w:jc w:val="center"/>
              <w:rPr>
                <w:color w:val="000000"/>
                <w:sz w:val="18"/>
                <w:szCs w:val="18"/>
              </w:rPr>
            </w:pPr>
            <w:r w:rsidRPr="00DF4431">
              <w:rPr>
                <w:color w:val="000000"/>
                <w:sz w:val="18"/>
                <w:szCs w:val="18"/>
              </w:rPr>
              <w:t>110 164,47</w:t>
            </w:r>
          </w:p>
        </w:tc>
        <w:tc>
          <w:tcPr>
            <w:tcW w:w="220" w:type="pct"/>
            <w:tcBorders>
              <w:top w:val="nil"/>
              <w:left w:val="nil"/>
              <w:bottom w:val="single" w:sz="4" w:space="0" w:color="auto"/>
              <w:right w:val="single" w:sz="4" w:space="0" w:color="auto"/>
            </w:tcBorders>
            <w:shd w:val="clear" w:color="auto" w:fill="auto"/>
            <w:noWrap/>
            <w:vAlign w:val="center"/>
            <w:hideMark/>
          </w:tcPr>
          <w:p w14:paraId="4F54530A"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71028B8F"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9B0E07E"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61A0F8D8" w14:textId="77777777" w:rsidR="005D6C2B" w:rsidRPr="00DF4431" w:rsidRDefault="005D6C2B" w:rsidP="00CF4CA4">
            <w:pPr>
              <w:jc w:val="center"/>
              <w:rPr>
                <w:color w:val="000000"/>
                <w:sz w:val="18"/>
                <w:szCs w:val="18"/>
              </w:rPr>
            </w:pPr>
            <w:r w:rsidRPr="00DF4431">
              <w:rPr>
                <w:color w:val="000000"/>
                <w:sz w:val="18"/>
                <w:szCs w:val="18"/>
              </w:rPr>
              <w:t>108 574,78</w:t>
            </w:r>
          </w:p>
        </w:tc>
        <w:tc>
          <w:tcPr>
            <w:tcW w:w="200" w:type="pct"/>
            <w:tcBorders>
              <w:top w:val="nil"/>
              <w:left w:val="nil"/>
              <w:bottom w:val="single" w:sz="4" w:space="0" w:color="auto"/>
              <w:right w:val="single" w:sz="4" w:space="0" w:color="auto"/>
            </w:tcBorders>
            <w:shd w:val="clear" w:color="auto" w:fill="auto"/>
            <w:noWrap/>
            <w:vAlign w:val="center"/>
            <w:hideMark/>
          </w:tcPr>
          <w:p w14:paraId="777763B6" w14:textId="77777777" w:rsidR="005D6C2B" w:rsidRPr="00DF4431" w:rsidRDefault="005D6C2B" w:rsidP="00CF4CA4">
            <w:pPr>
              <w:jc w:val="center"/>
              <w:rPr>
                <w:color w:val="000000"/>
                <w:sz w:val="18"/>
                <w:szCs w:val="18"/>
              </w:rPr>
            </w:pPr>
            <w:r w:rsidRPr="00DF4431">
              <w:rPr>
                <w:color w:val="000000"/>
                <w:sz w:val="18"/>
                <w:szCs w:val="18"/>
              </w:rPr>
              <w:t>108 574,78</w:t>
            </w:r>
          </w:p>
        </w:tc>
        <w:tc>
          <w:tcPr>
            <w:tcW w:w="206" w:type="pct"/>
            <w:tcBorders>
              <w:top w:val="nil"/>
              <w:left w:val="nil"/>
              <w:bottom w:val="single" w:sz="4" w:space="0" w:color="auto"/>
              <w:right w:val="single" w:sz="4" w:space="0" w:color="auto"/>
            </w:tcBorders>
            <w:shd w:val="clear" w:color="auto" w:fill="auto"/>
            <w:noWrap/>
            <w:vAlign w:val="center"/>
            <w:hideMark/>
          </w:tcPr>
          <w:p w14:paraId="3A3936E0"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3FFB0FA8"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1D948988"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666CF6A7"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7D3F531C"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1644F57"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00445AF5" w14:textId="77777777" w:rsidR="005D6C2B" w:rsidRPr="00DF4431" w:rsidRDefault="005D6C2B" w:rsidP="00CF4CA4">
            <w:pPr>
              <w:jc w:val="center"/>
              <w:rPr>
                <w:color w:val="000000"/>
                <w:sz w:val="18"/>
                <w:szCs w:val="18"/>
              </w:rPr>
            </w:pPr>
            <w:r w:rsidRPr="00DF4431">
              <w:rPr>
                <w:color w:val="000000"/>
                <w:sz w:val="18"/>
                <w:szCs w:val="18"/>
              </w:rPr>
              <w:t>108 574,78</w:t>
            </w:r>
          </w:p>
        </w:tc>
        <w:tc>
          <w:tcPr>
            <w:tcW w:w="220" w:type="pct"/>
            <w:tcBorders>
              <w:top w:val="nil"/>
              <w:left w:val="nil"/>
              <w:bottom w:val="single" w:sz="4" w:space="0" w:color="auto"/>
              <w:right w:val="single" w:sz="4" w:space="0" w:color="auto"/>
            </w:tcBorders>
            <w:shd w:val="clear" w:color="auto" w:fill="auto"/>
            <w:noWrap/>
            <w:vAlign w:val="center"/>
            <w:hideMark/>
          </w:tcPr>
          <w:p w14:paraId="59620BC5" w14:textId="77777777" w:rsidR="005D6C2B" w:rsidRPr="00DF4431" w:rsidRDefault="005D6C2B" w:rsidP="00CF4CA4">
            <w:pPr>
              <w:jc w:val="center"/>
              <w:rPr>
                <w:color w:val="000000"/>
                <w:sz w:val="18"/>
                <w:szCs w:val="18"/>
              </w:rPr>
            </w:pPr>
            <w:r w:rsidRPr="00DF4431">
              <w:rPr>
                <w:color w:val="000000"/>
                <w:sz w:val="18"/>
                <w:szCs w:val="18"/>
              </w:rPr>
              <w:t>108 574,78</w:t>
            </w:r>
          </w:p>
        </w:tc>
        <w:tc>
          <w:tcPr>
            <w:tcW w:w="237" w:type="pct"/>
            <w:tcBorders>
              <w:top w:val="nil"/>
              <w:left w:val="nil"/>
              <w:bottom w:val="single" w:sz="4" w:space="0" w:color="auto"/>
              <w:right w:val="single" w:sz="4" w:space="0" w:color="auto"/>
            </w:tcBorders>
            <w:shd w:val="clear" w:color="auto" w:fill="auto"/>
            <w:noWrap/>
            <w:vAlign w:val="center"/>
            <w:hideMark/>
          </w:tcPr>
          <w:p w14:paraId="216A74B2" w14:textId="77777777" w:rsidR="005D6C2B" w:rsidRPr="00DF4431" w:rsidRDefault="005D6C2B" w:rsidP="00CF4CA4">
            <w:pPr>
              <w:jc w:val="center"/>
              <w:rPr>
                <w:color w:val="000000"/>
                <w:sz w:val="18"/>
                <w:szCs w:val="18"/>
              </w:rPr>
            </w:pPr>
            <w:r w:rsidRPr="00DF4431">
              <w:rPr>
                <w:color w:val="000000"/>
                <w:sz w:val="18"/>
                <w:szCs w:val="18"/>
              </w:rPr>
              <w:t>108 574,78</w:t>
            </w:r>
          </w:p>
        </w:tc>
      </w:tr>
      <w:tr w:rsidR="005D6C2B" w:rsidRPr="00DF4431" w14:paraId="275A7192"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573B5BA" w14:textId="77777777" w:rsidR="005D6C2B" w:rsidRPr="00DF4431" w:rsidRDefault="005D6C2B" w:rsidP="00CF4CA4">
            <w:pPr>
              <w:rPr>
                <w:color w:val="000000"/>
                <w:sz w:val="18"/>
                <w:szCs w:val="18"/>
              </w:rPr>
            </w:pPr>
            <w:r w:rsidRPr="00DF4431">
              <w:rPr>
                <w:color w:val="000000"/>
                <w:sz w:val="18"/>
                <w:szCs w:val="18"/>
              </w:rPr>
              <w:t>1.2. Выработано тепловой энергии на дизельном топливе</w:t>
            </w:r>
          </w:p>
        </w:tc>
        <w:tc>
          <w:tcPr>
            <w:tcW w:w="210" w:type="pct"/>
            <w:tcBorders>
              <w:top w:val="nil"/>
              <w:left w:val="nil"/>
              <w:bottom w:val="single" w:sz="4" w:space="0" w:color="auto"/>
              <w:right w:val="single" w:sz="4" w:space="0" w:color="auto"/>
            </w:tcBorders>
            <w:shd w:val="clear" w:color="auto" w:fill="auto"/>
            <w:vAlign w:val="center"/>
            <w:hideMark/>
          </w:tcPr>
          <w:p w14:paraId="330F7850"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7387636F" w14:textId="77777777" w:rsidR="005D6C2B" w:rsidRPr="00DF4431" w:rsidRDefault="005D6C2B" w:rsidP="00CF4CA4">
            <w:pPr>
              <w:jc w:val="center"/>
              <w:rPr>
                <w:color w:val="000000"/>
                <w:sz w:val="18"/>
                <w:szCs w:val="18"/>
              </w:rPr>
            </w:pPr>
            <w:r w:rsidRPr="00DF4431">
              <w:rPr>
                <w:color w:val="000000"/>
                <w:sz w:val="18"/>
                <w:szCs w:val="18"/>
              </w:rPr>
              <w:t>66,98</w:t>
            </w:r>
          </w:p>
        </w:tc>
        <w:tc>
          <w:tcPr>
            <w:tcW w:w="220" w:type="pct"/>
            <w:tcBorders>
              <w:top w:val="nil"/>
              <w:left w:val="nil"/>
              <w:bottom w:val="single" w:sz="4" w:space="0" w:color="auto"/>
              <w:right w:val="single" w:sz="4" w:space="0" w:color="auto"/>
            </w:tcBorders>
            <w:shd w:val="clear" w:color="auto" w:fill="auto"/>
            <w:noWrap/>
            <w:vAlign w:val="center"/>
            <w:hideMark/>
          </w:tcPr>
          <w:p w14:paraId="2BFE996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14EE20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A42CEF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00A7CB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D5F986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7658C8B"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DCD7906"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EA8D4C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DF81BB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24CA04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0AEEC9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1B61F8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2E3BE3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604BF7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F32D5C7"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5C403C69"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38DEBA6E"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3C3B751" w14:textId="77777777" w:rsidR="005D6C2B" w:rsidRPr="00DF4431" w:rsidRDefault="005D6C2B" w:rsidP="00CF4CA4">
            <w:pPr>
              <w:rPr>
                <w:color w:val="000000"/>
                <w:sz w:val="18"/>
                <w:szCs w:val="18"/>
              </w:rPr>
            </w:pPr>
            <w:r w:rsidRPr="00DF4431">
              <w:rPr>
                <w:color w:val="000000"/>
                <w:sz w:val="18"/>
                <w:szCs w:val="18"/>
              </w:rPr>
              <w:t>1.3. Выработано тепловой энергии на твердом топливе</w:t>
            </w:r>
          </w:p>
        </w:tc>
        <w:tc>
          <w:tcPr>
            <w:tcW w:w="210" w:type="pct"/>
            <w:tcBorders>
              <w:top w:val="nil"/>
              <w:left w:val="nil"/>
              <w:bottom w:val="single" w:sz="4" w:space="0" w:color="auto"/>
              <w:right w:val="single" w:sz="4" w:space="0" w:color="auto"/>
            </w:tcBorders>
            <w:shd w:val="clear" w:color="auto" w:fill="auto"/>
            <w:vAlign w:val="center"/>
            <w:hideMark/>
          </w:tcPr>
          <w:p w14:paraId="165C90FE"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78332FB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EB9AE2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45C17E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C0E59D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D99E4F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3F20A0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778C6FB"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F764361"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703C2E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5993A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58339A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4875E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4E08A9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530C07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A55066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AE4520C"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42C7705"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375620E4"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3A2EFF7" w14:textId="77777777" w:rsidR="005D6C2B" w:rsidRPr="00DF4431" w:rsidRDefault="005D6C2B" w:rsidP="00CF4CA4">
            <w:pPr>
              <w:rPr>
                <w:color w:val="000000"/>
                <w:sz w:val="18"/>
                <w:szCs w:val="18"/>
              </w:rPr>
            </w:pPr>
            <w:r w:rsidRPr="00DF4431">
              <w:rPr>
                <w:color w:val="000000"/>
                <w:sz w:val="18"/>
                <w:szCs w:val="18"/>
              </w:rPr>
              <w:t>1.4. Выработано тепловой энергии на электричестве</w:t>
            </w:r>
          </w:p>
        </w:tc>
        <w:tc>
          <w:tcPr>
            <w:tcW w:w="210" w:type="pct"/>
            <w:tcBorders>
              <w:top w:val="nil"/>
              <w:left w:val="nil"/>
              <w:bottom w:val="single" w:sz="4" w:space="0" w:color="auto"/>
              <w:right w:val="single" w:sz="4" w:space="0" w:color="auto"/>
            </w:tcBorders>
            <w:shd w:val="clear" w:color="auto" w:fill="auto"/>
            <w:vAlign w:val="center"/>
            <w:hideMark/>
          </w:tcPr>
          <w:p w14:paraId="2CDCC70D"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2CCCFBE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E910B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E32BB4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B47969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4690C1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D0214D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3E65C50"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7704B97"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2A10DA9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9E9AB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6A2196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3B448E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65C7A6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4D1017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131D43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FA8608E"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98D2876"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58134DDF"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7E38A590" w14:textId="77777777" w:rsidR="005D6C2B" w:rsidRPr="00DF4431" w:rsidRDefault="005D6C2B" w:rsidP="00CF4CA4">
            <w:pPr>
              <w:rPr>
                <w:color w:val="000000"/>
                <w:sz w:val="18"/>
                <w:szCs w:val="18"/>
              </w:rPr>
            </w:pPr>
            <w:r w:rsidRPr="00DF4431">
              <w:rPr>
                <w:color w:val="000000"/>
                <w:sz w:val="18"/>
                <w:szCs w:val="18"/>
              </w:rPr>
              <w:t>2. Получено тепловой энергии со стороны</w:t>
            </w:r>
          </w:p>
        </w:tc>
        <w:tc>
          <w:tcPr>
            <w:tcW w:w="210" w:type="pct"/>
            <w:tcBorders>
              <w:top w:val="nil"/>
              <w:left w:val="nil"/>
              <w:bottom w:val="single" w:sz="4" w:space="0" w:color="auto"/>
              <w:right w:val="single" w:sz="4" w:space="0" w:color="auto"/>
            </w:tcBorders>
            <w:shd w:val="clear" w:color="auto" w:fill="auto"/>
            <w:vAlign w:val="center"/>
            <w:hideMark/>
          </w:tcPr>
          <w:p w14:paraId="5E34843D"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1FC20CFA" w14:textId="77777777" w:rsidR="005D6C2B" w:rsidRPr="00DF4431" w:rsidRDefault="005D6C2B" w:rsidP="00CF4CA4">
            <w:pPr>
              <w:jc w:val="center"/>
              <w:rPr>
                <w:color w:val="000000"/>
                <w:sz w:val="18"/>
                <w:szCs w:val="18"/>
              </w:rPr>
            </w:pPr>
            <w:r w:rsidRPr="00DF4431">
              <w:rPr>
                <w:color w:val="000000"/>
                <w:sz w:val="18"/>
                <w:szCs w:val="18"/>
              </w:rPr>
              <w:t>625,30</w:t>
            </w:r>
          </w:p>
        </w:tc>
        <w:tc>
          <w:tcPr>
            <w:tcW w:w="220" w:type="pct"/>
            <w:tcBorders>
              <w:top w:val="nil"/>
              <w:left w:val="nil"/>
              <w:bottom w:val="single" w:sz="4" w:space="0" w:color="auto"/>
              <w:right w:val="single" w:sz="4" w:space="0" w:color="auto"/>
            </w:tcBorders>
            <w:shd w:val="clear" w:color="auto" w:fill="auto"/>
            <w:noWrap/>
            <w:vAlign w:val="center"/>
            <w:hideMark/>
          </w:tcPr>
          <w:p w14:paraId="72788D1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5CA778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357BEA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83A9D6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BB57F3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CDE320E"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3330B3D"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843204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23A9DC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DC3046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8BBC1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4BC317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2C3BF3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A8C426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1DD4370" w14:textId="77777777" w:rsidR="005D6C2B" w:rsidRPr="00DF4431" w:rsidRDefault="005D6C2B" w:rsidP="00CF4CA4">
            <w:pPr>
              <w:jc w:val="center"/>
              <w:rPr>
                <w:color w:val="000000"/>
                <w:sz w:val="18"/>
                <w:szCs w:val="18"/>
              </w:rPr>
            </w:pPr>
            <w:r w:rsidRPr="00DF4431">
              <w:rPr>
                <w:color w:val="000000"/>
                <w:sz w:val="18"/>
                <w:szCs w:val="18"/>
              </w:rPr>
              <w:t>1,00</w:t>
            </w:r>
          </w:p>
        </w:tc>
        <w:tc>
          <w:tcPr>
            <w:tcW w:w="237" w:type="pct"/>
            <w:tcBorders>
              <w:top w:val="nil"/>
              <w:left w:val="nil"/>
              <w:bottom w:val="single" w:sz="4" w:space="0" w:color="auto"/>
              <w:right w:val="single" w:sz="4" w:space="0" w:color="auto"/>
            </w:tcBorders>
            <w:shd w:val="clear" w:color="auto" w:fill="auto"/>
            <w:noWrap/>
            <w:vAlign w:val="center"/>
            <w:hideMark/>
          </w:tcPr>
          <w:p w14:paraId="1070F27D" w14:textId="77777777" w:rsidR="005D6C2B" w:rsidRPr="00DF4431" w:rsidRDefault="005D6C2B" w:rsidP="00CF4CA4">
            <w:pPr>
              <w:jc w:val="center"/>
              <w:rPr>
                <w:color w:val="000000"/>
                <w:sz w:val="18"/>
                <w:szCs w:val="18"/>
              </w:rPr>
            </w:pPr>
            <w:r w:rsidRPr="00DF4431">
              <w:rPr>
                <w:color w:val="000000"/>
                <w:sz w:val="18"/>
                <w:szCs w:val="18"/>
              </w:rPr>
              <w:t>2,00</w:t>
            </w:r>
          </w:p>
        </w:tc>
      </w:tr>
      <w:tr w:rsidR="005D6C2B" w:rsidRPr="00DF4431" w14:paraId="3C7AE309"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779F4125" w14:textId="77777777" w:rsidR="005D6C2B" w:rsidRPr="00DF4431" w:rsidRDefault="005D6C2B" w:rsidP="00CF4CA4">
            <w:pPr>
              <w:rPr>
                <w:color w:val="000000"/>
                <w:sz w:val="18"/>
                <w:szCs w:val="18"/>
              </w:rPr>
            </w:pPr>
            <w:r w:rsidRPr="00DF4431">
              <w:rPr>
                <w:color w:val="000000"/>
                <w:sz w:val="18"/>
                <w:szCs w:val="18"/>
              </w:rPr>
              <w:t>3.Собственные нужды котельной</w:t>
            </w:r>
          </w:p>
        </w:tc>
        <w:tc>
          <w:tcPr>
            <w:tcW w:w="210" w:type="pct"/>
            <w:tcBorders>
              <w:top w:val="nil"/>
              <w:left w:val="nil"/>
              <w:bottom w:val="single" w:sz="4" w:space="0" w:color="auto"/>
              <w:right w:val="single" w:sz="4" w:space="0" w:color="auto"/>
            </w:tcBorders>
            <w:shd w:val="clear" w:color="auto" w:fill="auto"/>
            <w:vAlign w:val="center"/>
            <w:hideMark/>
          </w:tcPr>
          <w:p w14:paraId="3393202E"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2E464261" w14:textId="77777777" w:rsidR="005D6C2B" w:rsidRPr="00DF4431" w:rsidRDefault="005D6C2B" w:rsidP="00CF4CA4">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586D4985" w14:textId="77777777" w:rsidR="005D6C2B" w:rsidRPr="00DF4431" w:rsidRDefault="005D6C2B" w:rsidP="00CF4CA4">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73AA5BB0" w14:textId="77777777" w:rsidR="005D6C2B" w:rsidRPr="00DF4431" w:rsidRDefault="005D6C2B" w:rsidP="00CF4CA4">
            <w:pPr>
              <w:jc w:val="center"/>
              <w:rPr>
                <w:color w:val="000000"/>
                <w:sz w:val="18"/>
                <w:szCs w:val="18"/>
              </w:rPr>
            </w:pPr>
            <w:r w:rsidRPr="00DF4431">
              <w:rPr>
                <w:color w:val="000000"/>
                <w:sz w:val="18"/>
                <w:szCs w:val="18"/>
              </w:rPr>
              <w:t>2 688,70</w:t>
            </w:r>
          </w:p>
        </w:tc>
        <w:tc>
          <w:tcPr>
            <w:tcW w:w="220" w:type="pct"/>
            <w:tcBorders>
              <w:top w:val="nil"/>
              <w:left w:val="nil"/>
              <w:bottom w:val="single" w:sz="4" w:space="0" w:color="auto"/>
              <w:right w:val="single" w:sz="4" w:space="0" w:color="auto"/>
            </w:tcBorders>
            <w:shd w:val="clear" w:color="auto" w:fill="auto"/>
            <w:noWrap/>
            <w:vAlign w:val="center"/>
            <w:hideMark/>
          </w:tcPr>
          <w:p w14:paraId="698C701D"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4BB5E811"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1C94C4B8"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124B99F1" w14:textId="77777777" w:rsidR="005D6C2B" w:rsidRPr="00DF4431" w:rsidRDefault="005D6C2B" w:rsidP="00CF4CA4">
            <w:pPr>
              <w:jc w:val="center"/>
              <w:rPr>
                <w:color w:val="000000"/>
                <w:sz w:val="18"/>
                <w:szCs w:val="18"/>
              </w:rPr>
            </w:pPr>
            <w:r w:rsidRPr="00DF4431">
              <w:rPr>
                <w:color w:val="000000"/>
                <w:sz w:val="18"/>
                <w:szCs w:val="18"/>
              </w:rPr>
              <w:t>2 550,00</w:t>
            </w:r>
          </w:p>
        </w:tc>
        <w:tc>
          <w:tcPr>
            <w:tcW w:w="200" w:type="pct"/>
            <w:tcBorders>
              <w:top w:val="nil"/>
              <w:left w:val="nil"/>
              <w:bottom w:val="single" w:sz="4" w:space="0" w:color="auto"/>
              <w:right w:val="single" w:sz="4" w:space="0" w:color="auto"/>
            </w:tcBorders>
            <w:shd w:val="clear" w:color="auto" w:fill="auto"/>
            <w:noWrap/>
            <w:vAlign w:val="center"/>
            <w:hideMark/>
          </w:tcPr>
          <w:p w14:paraId="795D76E2" w14:textId="77777777" w:rsidR="005D6C2B" w:rsidRPr="00DF4431" w:rsidRDefault="005D6C2B" w:rsidP="00CF4CA4">
            <w:pPr>
              <w:jc w:val="center"/>
              <w:rPr>
                <w:color w:val="000000"/>
                <w:sz w:val="18"/>
                <w:szCs w:val="18"/>
              </w:rPr>
            </w:pPr>
            <w:r w:rsidRPr="00DF4431">
              <w:rPr>
                <w:color w:val="000000"/>
                <w:sz w:val="18"/>
                <w:szCs w:val="18"/>
              </w:rPr>
              <w:t>2 550,00</w:t>
            </w:r>
          </w:p>
        </w:tc>
        <w:tc>
          <w:tcPr>
            <w:tcW w:w="206" w:type="pct"/>
            <w:tcBorders>
              <w:top w:val="nil"/>
              <w:left w:val="nil"/>
              <w:bottom w:val="single" w:sz="4" w:space="0" w:color="auto"/>
              <w:right w:val="single" w:sz="4" w:space="0" w:color="auto"/>
            </w:tcBorders>
            <w:shd w:val="clear" w:color="auto" w:fill="auto"/>
            <w:noWrap/>
            <w:vAlign w:val="center"/>
            <w:hideMark/>
          </w:tcPr>
          <w:p w14:paraId="11A6AF1F"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4298E4D8"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7E900F3A"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77A51F53"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14AFABB7"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325B48FF"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730C3D58" w14:textId="77777777" w:rsidR="005D6C2B" w:rsidRPr="00DF4431" w:rsidRDefault="005D6C2B" w:rsidP="00CF4CA4">
            <w:pPr>
              <w:jc w:val="center"/>
              <w:rPr>
                <w:color w:val="000000"/>
                <w:sz w:val="18"/>
                <w:szCs w:val="18"/>
              </w:rPr>
            </w:pPr>
            <w:r w:rsidRPr="00DF4431">
              <w:rPr>
                <w:color w:val="000000"/>
                <w:sz w:val="18"/>
                <w:szCs w:val="18"/>
              </w:rPr>
              <w:t>2 550,00</w:t>
            </w:r>
          </w:p>
        </w:tc>
        <w:tc>
          <w:tcPr>
            <w:tcW w:w="220" w:type="pct"/>
            <w:tcBorders>
              <w:top w:val="nil"/>
              <w:left w:val="nil"/>
              <w:bottom w:val="single" w:sz="4" w:space="0" w:color="auto"/>
              <w:right w:val="single" w:sz="4" w:space="0" w:color="auto"/>
            </w:tcBorders>
            <w:shd w:val="clear" w:color="auto" w:fill="auto"/>
            <w:noWrap/>
            <w:vAlign w:val="center"/>
            <w:hideMark/>
          </w:tcPr>
          <w:p w14:paraId="379A4996" w14:textId="77777777" w:rsidR="005D6C2B" w:rsidRPr="00DF4431" w:rsidRDefault="005D6C2B" w:rsidP="00CF4CA4">
            <w:pPr>
              <w:jc w:val="center"/>
              <w:rPr>
                <w:color w:val="000000"/>
                <w:sz w:val="18"/>
                <w:szCs w:val="18"/>
              </w:rPr>
            </w:pPr>
            <w:r w:rsidRPr="00DF4431">
              <w:rPr>
                <w:color w:val="000000"/>
                <w:sz w:val="18"/>
                <w:szCs w:val="18"/>
              </w:rPr>
              <w:t>2 550,00</w:t>
            </w:r>
          </w:p>
        </w:tc>
        <w:tc>
          <w:tcPr>
            <w:tcW w:w="237" w:type="pct"/>
            <w:tcBorders>
              <w:top w:val="nil"/>
              <w:left w:val="nil"/>
              <w:bottom w:val="single" w:sz="4" w:space="0" w:color="auto"/>
              <w:right w:val="single" w:sz="4" w:space="0" w:color="auto"/>
            </w:tcBorders>
            <w:shd w:val="clear" w:color="auto" w:fill="auto"/>
            <w:noWrap/>
            <w:vAlign w:val="center"/>
            <w:hideMark/>
          </w:tcPr>
          <w:p w14:paraId="3505D9A2" w14:textId="77777777" w:rsidR="005D6C2B" w:rsidRPr="00DF4431" w:rsidRDefault="005D6C2B" w:rsidP="00CF4CA4">
            <w:pPr>
              <w:jc w:val="center"/>
              <w:rPr>
                <w:color w:val="000000"/>
                <w:sz w:val="18"/>
                <w:szCs w:val="18"/>
              </w:rPr>
            </w:pPr>
            <w:r w:rsidRPr="00DF4431">
              <w:rPr>
                <w:color w:val="000000"/>
                <w:sz w:val="18"/>
                <w:szCs w:val="18"/>
              </w:rPr>
              <w:t>2 550,00</w:t>
            </w:r>
          </w:p>
        </w:tc>
      </w:tr>
      <w:tr w:rsidR="005D6C2B" w:rsidRPr="00DF4431" w14:paraId="29F70882"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5164992D" w14:textId="77777777" w:rsidR="005D6C2B" w:rsidRPr="00DF4431" w:rsidRDefault="005D6C2B" w:rsidP="00CF4CA4">
            <w:pPr>
              <w:rPr>
                <w:color w:val="000000"/>
                <w:sz w:val="18"/>
                <w:szCs w:val="18"/>
              </w:rPr>
            </w:pPr>
            <w:r w:rsidRPr="00DF4431">
              <w:rPr>
                <w:color w:val="000000"/>
                <w:sz w:val="18"/>
                <w:szCs w:val="18"/>
              </w:rPr>
              <w:t>4.Потери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1B552313"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2C2F4D92" w14:textId="77777777" w:rsidR="005D6C2B" w:rsidRPr="00DF4431" w:rsidRDefault="005D6C2B" w:rsidP="00CF4CA4">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2DBFA053" w14:textId="77777777" w:rsidR="005D6C2B" w:rsidRPr="00DF4431" w:rsidRDefault="005D6C2B" w:rsidP="00CF4CA4">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2B76522A" w14:textId="77777777" w:rsidR="005D6C2B" w:rsidRPr="00DF4431" w:rsidRDefault="005D6C2B" w:rsidP="00CF4CA4">
            <w:pPr>
              <w:jc w:val="center"/>
              <w:rPr>
                <w:color w:val="000000"/>
                <w:sz w:val="18"/>
                <w:szCs w:val="18"/>
              </w:rPr>
            </w:pPr>
            <w:r w:rsidRPr="00DF4431">
              <w:rPr>
                <w:color w:val="000000"/>
                <w:sz w:val="18"/>
                <w:szCs w:val="18"/>
              </w:rPr>
              <w:t>18 350,99</w:t>
            </w:r>
          </w:p>
        </w:tc>
        <w:tc>
          <w:tcPr>
            <w:tcW w:w="220" w:type="pct"/>
            <w:tcBorders>
              <w:top w:val="nil"/>
              <w:left w:val="nil"/>
              <w:bottom w:val="single" w:sz="4" w:space="0" w:color="auto"/>
              <w:right w:val="single" w:sz="4" w:space="0" w:color="auto"/>
            </w:tcBorders>
            <w:shd w:val="clear" w:color="auto" w:fill="auto"/>
            <w:noWrap/>
            <w:vAlign w:val="center"/>
            <w:hideMark/>
          </w:tcPr>
          <w:p w14:paraId="753AF011"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7118C212"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5DDA1D28"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139D61AC" w14:textId="77777777" w:rsidR="005D6C2B" w:rsidRPr="00DF4431" w:rsidRDefault="005D6C2B" w:rsidP="00CF4CA4">
            <w:pPr>
              <w:jc w:val="center"/>
              <w:rPr>
                <w:color w:val="000000"/>
                <w:sz w:val="18"/>
                <w:szCs w:val="18"/>
              </w:rPr>
            </w:pPr>
            <w:r w:rsidRPr="00DF4431">
              <w:rPr>
                <w:color w:val="000000"/>
                <w:sz w:val="18"/>
                <w:szCs w:val="18"/>
              </w:rPr>
              <w:t>16 900,00</w:t>
            </w:r>
          </w:p>
        </w:tc>
        <w:tc>
          <w:tcPr>
            <w:tcW w:w="200" w:type="pct"/>
            <w:tcBorders>
              <w:top w:val="nil"/>
              <w:left w:val="nil"/>
              <w:bottom w:val="single" w:sz="4" w:space="0" w:color="auto"/>
              <w:right w:val="single" w:sz="4" w:space="0" w:color="auto"/>
            </w:tcBorders>
            <w:shd w:val="clear" w:color="auto" w:fill="auto"/>
            <w:noWrap/>
            <w:vAlign w:val="center"/>
            <w:hideMark/>
          </w:tcPr>
          <w:p w14:paraId="17B8CAAB" w14:textId="77777777" w:rsidR="005D6C2B" w:rsidRPr="00DF4431" w:rsidRDefault="005D6C2B" w:rsidP="00CF4CA4">
            <w:pPr>
              <w:jc w:val="center"/>
              <w:rPr>
                <w:color w:val="000000"/>
                <w:sz w:val="18"/>
                <w:szCs w:val="18"/>
              </w:rPr>
            </w:pPr>
            <w:r w:rsidRPr="00DF4431">
              <w:rPr>
                <w:color w:val="000000"/>
                <w:sz w:val="18"/>
                <w:szCs w:val="18"/>
              </w:rPr>
              <w:t>16 900,00</w:t>
            </w:r>
          </w:p>
        </w:tc>
        <w:tc>
          <w:tcPr>
            <w:tcW w:w="206" w:type="pct"/>
            <w:tcBorders>
              <w:top w:val="nil"/>
              <w:left w:val="nil"/>
              <w:bottom w:val="single" w:sz="4" w:space="0" w:color="auto"/>
              <w:right w:val="single" w:sz="4" w:space="0" w:color="auto"/>
            </w:tcBorders>
            <w:shd w:val="clear" w:color="auto" w:fill="auto"/>
            <w:noWrap/>
            <w:vAlign w:val="center"/>
            <w:hideMark/>
          </w:tcPr>
          <w:p w14:paraId="2743CB07"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6ED09B44"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53E163BB"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08BBE9A9"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2BFF9B03"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07EA98C9"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4DF41090" w14:textId="77777777" w:rsidR="005D6C2B" w:rsidRPr="00DF4431" w:rsidRDefault="005D6C2B" w:rsidP="00CF4CA4">
            <w:pPr>
              <w:jc w:val="center"/>
              <w:rPr>
                <w:color w:val="000000"/>
                <w:sz w:val="18"/>
                <w:szCs w:val="18"/>
              </w:rPr>
            </w:pPr>
            <w:r w:rsidRPr="00DF4431">
              <w:rPr>
                <w:color w:val="000000"/>
                <w:sz w:val="18"/>
                <w:szCs w:val="18"/>
              </w:rPr>
              <w:t>16 900,00</w:t>
            </w:r>
          </w:p>
        </w:tc>
        <w:tc>
          <w:tcPr>
            <w:tcW w:w="220" w:type="pct"/>
            <w:tcBorders>
              <w:top w:val="nil"/>
              <w:left w:val="nil"/>
              <w:bottom w:val="single" w:sz="4" w:space="0" w:color="auto"/>
              <w:right w:val="single" w:sz="4" w:space="0" w:color="auto"/>
            </w:tcBorders>
            <w:shd w:val="clear" w:color="auto" w:fill="auto"/>
            <w:noWrap/>
            <w:vAlign w:val="center"/>
            <w:hideMark/>
          </w:tcPr>
          <w:p w14:paraId="272C5156" w14:textId="77777777" w:rsidR="005D6C2B" w:rsidRPr="00DF4431" w:rsidRDefault="005D6C2B" w:rsidP="00CF4CA4">
            <w:pPr>
              <w:jc w:val="center"/>
              <w:rPr>
                <w:color w:val="000000"/>
                <w:sz w:val="18"/>
                <w:szCs w:val="18"/>
              </w:rPr>
            </w:pPr>
            <w:r w:rsidRPr="00DF4431">
              <w:rPr>
                <w:color w:val="000000"/>
                <w:sz w:val="18"/>
                <w:szCs w:val="18"/>
              </w:rPr>
              <w:t>16 900,00</w:t>
            </w:r>
          </w:p>
        </w:tc>
        <w:tc>
          <w:tcPr>
            <w:tcW w:w="237" w:type="pct"/>
            <w:tcBorders>
              <w:top w:val="nil"/>
              <w:left w:val="nil"/>
              <w:bottom w:val="single" w:sz="4" w:space="0" w:color="auto"/>
              <w:right w:val="single" w:sz="4" w:space="0" w:color="auto"/>
            </w:tcBorders>
            <w:shd w:val="clear" w:color="auto" w:fill="auto"/>
            <w:noWrap/>
            <w:vAlign w:val="center"/>
            <w:hideMark/>
          </w:tcPr>
          <w:p w14:paraId="6A390EBB" w14:textId="77777777" w:rsidR="005D6C2B" w:rsidRPr="00DF4431" w:rsidRDefault="005D6C2B" w:rsidP="00CF4CA4">
            <w:pPr>
              <w:jc w:val="center"/>
              <w:rPr>
                <w:color w:val="000000"/>
                <w:sz w:val="18"/>
                <w:szCs w:val="18"/>
              </w:rPr>
            </w:pPr>
            <w:r w:rsidRPr="00DF4431">
              <w:rPr>
                <w:color w:val="000000"/>
                <w:sz w:val="18"/>
                <w:szCs w:val="18"/>
              </w:rPr>
              <w:t>16 900,00</w:t>
            </w:r>
          </w:p>
        </w:tc>
      </w:tr>
      <w:tr w:rsidR="005D6C2B" w:rsidRPr="00DF4431" w14:paraId="6A293EE5"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bottom"/>
            <w:hideMark/>
          </w:tcPr>
          <w:p w14:paraId="050E1E46" w14:textId="77777777" w:rsidR="005D6C2B" w:rsidRPr="00DF4431" w:rsidRDefault="005D6C2B" w:rsidP="00CF4CA4">
            <w:pPr>
              <w:rPr>
                <w:b/>
                <w:bCs/>
                <w:color w:val="000000"/>
                <w:sz w:val="18"/>
                <w:szCs w:val="18"/>
              </w:rPr>
            </w:pPr>
            <w:r w:rsidRPr="00DF4431">
              <w:rPr>
                <w:b/>
                <w:bCs/>
                <w:color w:val="000000"/>
                <w:sz w:val="18"/>
                <w:szCs w:val="18"/>
              </w:rPr>
              <w:t>5.Отпущено тепловой энергии</w:t>
            </w:r>
          </w:p>
        </w:tc>
        <w:tc>
          <w:tcPr>
            <w:tcW w:w="210" w:type="pct"/>
            <w:tcBorders>
              <w:top w:val="nil"/>
              <w:left w:val="nil"/>
              <w:bottom w:val="single" w:sz="4" w:space="0" w:color="auto"/>
              <w:right w:val="single" w:sz="4" w:space="0" w:color="auto"/>
            </w:tcBorders>
            <w:shd w:val="clear" w:color="auto" w:fill="auto"/>
            <w:vAlign w:val="center"/>
            <w:hideMark/>
          </w:tcPr>
          <w:p w14:paraId="09AC1C01" w14:textId="77777777" w:rsidR="005D6C2B" w:rsidRPr="00DF4431" w:rsidRDefault="005D6C2B" w:rsidP="00CF4CA4">
            <w:pPr>
              <w:jc w:val="center"/>
              <w:rPr>
                <w:b/>
                <w:bCs/>
                <w:color w:val="000000"/>
                <w:sz w:val="18"/>
                <w:szCs w:val="18"/>
              </w:rPr>
            </w:pPr>
            <w:r w:rsidRPr="00DF4431">
              <w:rPr>
                <w:b/>
                <w:bCs/>
                <w:color w:val="000000"/>
                <w:sz w:val="18"/>
                <w:szCs w:val="18"/>
              </w:rPr>
              <w:t xml:space="preserve">Гкал </w:t>
            </w:r>
          </w:p>
        </w:tc>
        <w:tc>
          <w:tcPr>
            <w:tcW w:w="220" w:type="pct"/>
            <w:tcBorders>
              <w:top w:val="nil"/>
              <w:left w:val="nil"/>
              <w:bottom w:val="single" w:sz="4" w:space="0" w:color="auto"/>
              <w:right w:val="single" w:sz="4" w:space="0" w:color="auto"/>
            </w:tcBorders>
            <w:shd w:val="clear" w:color="auto" w:fill="auto"/>
            <w:noWrap/>
            <w:vAlign w:val="center"/>
            <w:hideMark/>
          </w:tcPr>
          <w:p w14:paraId="2ABB0B29" w14:textId="77777777" w:rsidR="005D6C2B" w:rsidRPr="00DF4431" w:rsidRDefault="005D6C2B" w:rsidP="00CF4CA4">
            <w:pPr>
              <w:jc w:val="center"/>
              <w:rPr>
                <w:color w:val="000000"/>
                <w:sz w:val="18"/>
                <w:szCs w:val="18"/>
              </w:rPr>
            </w:pPr>
            <w:r w:rsidRPr="00DF4431">
              <w:rPr>
                <w:color w:val="000000"/>
                <w:sz w:val="18"/>
                <w:szCs w:val="18"/>
              </w:rPr>
              <w:t>89 191,76</w:t>
            </w:r>
          </w:p>
        </w:tc>
        <w:tc>
          <w:tcPr>
            <w:tcW w:w="220" w:type="pct"/>
            <w:tcBorders>
              <w:top w:val="nil"/>
              <w:left w:val="nil"/>
              <w:bottom w:val="single" w:sz="4" w:space="0" w:color="auto"/>
              <w:right w:val="single" w:sz="4" w:space="0" w:color="auto"/>
            </w:tcBorders>
            <w:shd w:val="clear" w:color="auto" w:fill="auto"/>
            <w:noWrap/>
            <w:vAlign w:val="center"/>
            <w:hideMark/>
          </w:tcPr>
          <w:p w14:paraId="64A7F198"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19EC3BEC"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16C38F33"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67594F6C"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6848CF67"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4C499535" w14:textId="77777777" w:rsidR="005D6C2B" w:rsidRPr="00DF4431" w:rsidRDefault="005D6C2B" w:rsidP="00CF4CA4">
            <w:pPr>
              <w:jc w:val="center"/>
              <w:rPr>
                <w:color w:val="000000"/>
                <w:sz w:val="18"/>
                <w:szCs w:val="18"/>
              </w:rPr>
            </w:pPr>
            <w:r w:rsidRPr="00DF4431">
              <w:rPr>
                <w:color w:val="000000"/>
                <w:sz w:val="18"/>
                <w:szCs w:val="18"/>
              </w:rPr>
              <w:t>89 124,78</w:t>
            </w:r>
          </w:p>
        </w:tc>
        <w:tc>
          <w:tcPr>
            <w:tcW w:w="200" w:type="pct"/>
            <w:tcBorders>
              <w:top w:val="nil"/>
              <w:left w:val="nil"/>
              <w:bottom w:val="single" w:sz="4" w:space="0" w:color="auto"/>
              <w:right w:val="single" w:sz="4" w:space="0" w:color="auto"/>
            </w:tcBorders>
            <w:shd w:val="clear" w:color="auto" w:fill="auto"/>
            <w:noWrap/>
            <w:vAlign w:val="center"/>
            <w:hideMark/>
          </w:tcPr>
          <w:p w14:paraId="3DEDF695" w14:textId="77777777" w:rsidR="005D6C2B" w:rsidRPr="00DF4431" w:rsidRDefault="005D6C2B" w:rsidP="00CF4CA4">
            <w:pPr>
              <w:jc w:val="center"/>
              <w:rPr>
                <w:color w:val="000000"/>
                <w:sz w:val="18"/>
                <w:szCs w:val="18"/>
              </w:rPr>
            </w:pPr>
            <w:r w:rsidRPr="00DF4431">
              <w:rPr>
                <w:color w:val="000000"/>
                <w:sz w:val="18"/>
                <w:szCs w:val="18"/>
              </w:rPr>
              <w:t>89 124,78</w:t>
            </w:r>
          </w:p>
        </w:tc>
        <w:tc>
          <w:tcPr>
            <w:tcW w:w="206" w:type="pct"/>
            <w:tcBorders>
              <w:top w:val="nil"/>
              <w:left w:val="nil"/>
              <w:bottom w:val="single" w:sz="4" w:space="0" w:color="auto"/>
              <w:right w:val="single" w:sz="4" w:space="0" w:color="auto"/>
            </w:tcBorders>
            <w:shd w:val="clear" w:color="auto" w:fill="auto"/>
            <w:noWrap/>
            <w:vAlign w:val="center"/>
            <w:hideMark/>
          </w:tcPr>
          <w:p w14:paraId="6D199448"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095A8C6A"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71C97487"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58885DD2"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02842805"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22FFFC6B"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51835BFB" w14:textId="77777777" w:rsidR="005D6C2B" w:rsidRPr="00DF4431" w:rsidRDefault="005D6C2B" w:rsidP="00CF4CA4">
            <w:pPr>
              <w:jc w:val="center"/>
              <w:rPr>
                <w:color w:val="000000"/>
                <w:sz w:val="18"/>
                <w:szCs w:val="18"/>
              </w:rPr>
            </w:pPr>
            <w:r w:rsidRPr="00DF4431">
              <w:rPr>
                <w:color w:val="000000"/>
                <w:sz w:val="18"/>
                <w:szCs w:val="18"/>
              </w:rPr>
              <w:t>89 124,78</w:t>
            </w:r>
          </w:p>
        </w:tc>
        <w:tc>
          <w:tcPr>
            <w:tcW w:w="220" w:type="pct"/>
            <w:tcBorders>
              <w:top w:val="nil"/>
              <w:left w:val="nil"/>
              <w:bottom w:val="single" w:sz="4" w:space="0" w:color="auto"/>
              <w:right w:val="single" w:sz="4" w:space="0" w:color="auto"/>
            </w:tcBorders>
            <w:shd w:val="clear" w:color="auto" w:fill="auto"/>
            <w:noWrap/>
            <w:vAlign w:val="center"/>
            <w:hideMark/>
          </w:tcPr>
          <w:p w14:paraId="376C8520" w14:textId="77777777" w:rsidR="005D6C2B" w:rsidRPr="00DF4431" w:rsidRDefault="005D6C2B" w:rsidP="00CF4CA4">
            <w:pPr>
              <w:jc w:val="center"/>
              <w:rPr>
                <w:color w:val="000000"/>
                <w:sz w:val="18"/>
                <w:szCs w:val="18"/>
              </w:rPr>
            </w:pPr>
            <w:r w:rsidRPr="00DF4431">
              <w:rPr>
                <w:color w:val="000000"/>
                <w:sz w:val="18"/>
                <w:szCs w:val="18"/>
              </w:rPr>
              <w:t>89 124,78</w:t>
            </w:r>
          </w:p>
        </w:tc>
        <w:tc>
          <w:tcPr>
            <w:tcW w:w="237" w:type="pct"/>
            <w:tcBorders>
              <w:top w:val="nil"/>
              <w:left w:val="nil"/>
              <w:bottom w:val="single" w:sz="4" w:space="0" w:color="auto"/>
              <w:right w:val="single" w:sz="4" w:space="0" w:color="auto"/>
            </w:tcBorders>
            <w:shd w:val="clear" w:color="auto" w:fill="auto"/>
            <w:noWrap/>
            <w:vAlign w:val="center"/>
            <w:hideMark/>
          </w:tcPr>
          <w:p w14:paraId="593BE767" w14:textId="77777777" w:rsidR="005D6C2B" w:rsidRPr="00DF4431" w:rsidRDefault="005D6C2B" w:rsidP="00CF4CA4">
            <w:pPr>
              <w:jc w:val="center"/>
              <w:rPr>
                <w:color w:val="000000"/>
                <w:sz w:val="18"/>
                <w:szCs w:val="18"/>
              </w:rPr>
            </w:pPr>
            <w:r w:rsidRPr="00DF4431">
              <w:rPr>
                <w:color w:val="000000"/>
                <w:sz w:val="18"/>
                <w:szCs w:val="18"/>
              </w:rPr>
              <w:t>89 124,78</w:t>
            </w:r>
          </w:p>
        </w:tc>
      </w:tr>
      <w:tr w:rsidR="005D6C2B" w:rsidRPr="00DF4431" w14:paraId="7FCEB11E"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B5EC749" w14:textId="77777777" w:rsidR="005D6C2B" w:rsidRPr="00DF4431" w:rsidRDefault="005D6C2B" w:rsidP="00CF4CA4">
            <w:pPr>
              <w:rPr>
                <w:b/>
                <w:bCs/>
                <w:color w:val="000000"/>
                <w:sz w:val="18"/>
                <w:szCs w:val="18"/>
              </w:rPr>
            </w:pPr>
            <w:r w:rsidRPr="00DF4431">
              <w:rPr>
                <w:b/>
                <w:bCs/>
                <w:color w:val="000000"/>
                <w:sz w:val="18"/>
                <w:szCs w:val="18"/>
              </w:rPr>
              <w:t xml:space="preserve">6.Расходы на энергетические ресурсы </w:t>
            </w:r>
          </w:p>
        </w:tc>
        <w:tc>
          <w:tcPr>
            <w:tcW w:w="210" w:type="pct"/>
            <w:tcBorders>
              <w:top w:val="nil"/>
              <w:left w:val="nil"/>
              <w:bottom w:val="single" w:sz="4" w:space="0" w:color="auto"/>
              <w:right w:val="single" w:sz="4" w:space="0" w:color="auto"/>
            </w:tcBorders>
            <w:shd w:val="clear" w:color="auto" w:fill="auto"/>
            <w:vAlign w:val="center"/>
            <w:hideMark/>
          </w:tcPr>
          <w:p w14:paraId="0E100B2C"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18894DAF" w14:textId="77777777" w:rsidR="005D6C2B" w:rsidRPr="00DF4431" w:rsidRDefault="005D6C2B" w:rsidP="00CF4CA4">
            <w:pPr>
              <w:jc w:val="center"/>
              <w:rPr>
                <w:color w:val="000000"/>
                <w:sz w:val="18"/>
                <w:szCs w:val="18"/>
              </w:rPr>
            </w:pPr>
            <w:r w:rsidRPr="00DF4431">
              <w:rPr>
                <w:color w:val="000000"/>
                <w:sz w:val="18"/>
                <w:szCs w:val="18"/>
              </w:rPr>
              <w:t>123 339,35</w:t>
            </w:r>
          </w:p>
        </w:tc>
        <w:tc>
          <w:tcPr>
            <w:tcW w:w="220" w:type="pct"/>
            <w:tcBorders>
              <w:top w:val="nil"/>
              <w:left w:val="nil"/>
              <w:bottom w:val="single" w:sz="4" w:space="0" w:color="auto"/>
              <w:right w:val="single" w:sz="4" w:space="0" w:color="auto"/>
            </w:tcBorders>
            <w:shd w:val="clear" w:color="auto" w:fill="auto"/>
            <w:noWrap/>
            <w:vAlign w:val="center"/>
            <w:hideMark/>
          </w:tcPr>
          <w:p w14:paraId="6675FCFA" w14:textId="77777777" w:rsidR="005D6C2B" w:rsidRPr="00DF4431" w:rsidRDefault="005D6C2B" w:rsidP="00CF4CA4">
            <w:pPr>
              <w:jc w:val="center"/>
              <w:rPr>
                <w:color w:val="000000"/>
                <w:sz w:val="18"/>
                <w:szCs w:val="18"/>
              </w:rPr>
            </w:pPr>
            <w:r w:rsidRPr="00DF4431">
              <w:rPr>
                <w:color w:val="000000"/>
                <w:sz w:val="18"/>
                <w:szCs w:val="18"/>
              </w:rPr>
              <w:t>127 126,46</w:t>
            </w:r>
          </w:p>
        </w:tc>
        <w:tc>
          <w:tcPr>
            <w:tcW w:w="220" w:type="pct"/>
            <w:tcBorders>
              <w:top w:val="nil"/>
              <w:left w:val="nil"/>
              <w:bottom w:val="single" w:sz="4" w:space="0" w:color="auto"/>
              <w:right w:val="single" w:sz="4" w:space="0" w:color="auto"/>
            </w:tcBorders>
            <w:shd w:val="clear" w:color="auto" w:fill="auto"/>
            <w:noWrap/>
            <w:vAlign w:val="center"/>
            <w:hideMark/>
          </w:tcPr>
          <w:p w14:paraId="5776EAD2" w14:textId="77777777" w:rsidR="005D6C2B" w:rsidRPr="00DF4431" w:rsidRDefault="005D6C2B" w:rsidP="00CF4CA4">
            <w:pPr>
              <w:jc w:val="center"/>
              <w:rPr>
                <w:color w:val="000000"/>
                <w:sz w:val="18"/>
                <w:szCs w:val="18"/>
              </w:rPr>
            </w:pPr>
            <w:r w:rsidRPr="00DF4431">
              <w:rPr>
                <w:color w:val="000000"/>
                <w:sz w:val="18"/>
                <w:szCs w:val="18"/>
              </w:rPr>
              <w:t>131 075,15</w:t>
            </w:r>
          </w:p>
        </w:tc>
        <w:tc>
          <w:tcPr>
            <w:tcW w:w="220" w:type="pct"/>
            <w:tcBorders>
              <w:top w:val="nil"/>
              <w:left w:val="nil"/>
              <w:bottom w:val="single" w:sz="4" w:space="0" w:color="auto"/>
              <w:right w:val="single" w:sz="4" w:space="0" w:color="auto"/>
            </w:tcBorders>
            <w:shd w:val="clear" w:color="auto" w:fill="auto"/>
            <w:noWrap/>
            <w:vAlign w:val="center"/>
            <w:hideMark/>
          </w:tcPr>
          <w:p w14:paraId="081B58A1" w14:textId="77777777" w:rsidR="005D6C2B" w:rsidRPr="00DF4431" w:rsidRDefault="005D6C2B" w:rsidP="00CF4CA4">
            <w:pPr>
              <w:jc w:val="center"/>
              <w:rPr>
                <w:color w:val="000000"/>
                <w:sz w:val="18"/>
                <w:szCs w:val="18"/>
              </w:rPr>
            </w:pPr>
            <w:r w:rsidRPr="00DF4431">
              <w:rPr>
                <w:color w:val="000000"/>
                <w:sz w:val="18"/>
                <w:szCs w:val="18"/>
              </w:rPr>
              <w:t>124 086,76</w:t>
            </w:r>
          </w:p>
        </w:tc>
        <w:tc>
          <w:tcPr>
            <w:tcW w:w="220" w:type="pct"/>
            <w:tcBorders>
              <w:top w:val="nil"/>
              <w:left w:val="nil"/>
              <w:bottom w:val="single" w:sz="4" w:space="0" w:color="auto"/>
              <w:right w:val="single" w:sz="4" w:space="0" w:color="auto"/>
            </w:tcBorders>
            <w:shd w:val="clear" w:color="auto" w:fill="auto"/>
            <w:noWrap/>
            <w:vAlign w:val="center"/>
            <w:hideMark/>
          </w:tcPr>
          <w:p w14:paraId="1C23BFE7" w14:textId="77777777" w:rsidR="005D6C2B" w:rsidRPr="00DF4431" w:rsidRDefault="005D6C2B" w:rsidP="00CF4CA4">
            <w:pPr>
              <w:jc w:val="center"/>
              <w:rPr>
                <w:color w:val="000000"/>
                <w:sz w:val="18"/>
                <w:szCs w:val="18"/>
              </w:rPr>
            </w:pPr>
            <w:r w:rsidRPr="00DF4431">
              <w:rPr>
                <w:color w:val="000000"/>
                <w:sz w:val="18"/>
                <w:szCs w:val="18"/>
              </w:rPr>
              <w:t>126 975,87</w:t>
            </w:r>
          </w:p>
        </w:tc>
        <w:tc>
          <w:tcPr>
            <w:tcW w:w="220" w:type="pct"/>
            <w:tcBorders>
              <w:top w:val="nil"/>
              <w:left w:val="nil"/>
              <w:bottom w:val="single" w:sz="4" w:space="0" w:color="auto"/>
              <w:right w:val="single" w:sz="4" w:space="0" w:color="auto"/>
            </w:tcBorders>
            <w:shd w:val="clear" w:color="auto" w:fill="auto"/>
            <w:noWrap/>
            <w:vAlign w:val="center"/>
            <w:hideMark/>
          </w:tcPr>
          <w:p w14:paraId="2285C93A" w14:textId="77777777" w:rsidR="005D6C2B" w:rsidRPr="00DF4431" w:rsidRDefault="005D6C2B" w:rsidP="00CF4CA4">
            <w:pPr>
              <w:jc w:val="center"/>
              <w:rPr>
                <w:color w:val="000000"/>
                <w:sz w:val="18"/>
                <w:szCs w:val="18"/>
              </w:rPr>
            </w:pPr>
            <w:r w:rsidRPr="00DF4431">
              <w:rPr>
                <w:color w:val="000000"/>
                <w:sz w:val="18"/>
                <w:szCs w:val="18"/>
              </w:rPr>
              <w:t>130 920,85</w:t>
            </w:r>
          </w:p>
        </w:tc>
        <w:tc>
          <w:tcPr>
            <w:tcW w:w="220" w:type="pct"/>
            <w:tcBorders>
              <w:top w:val="nil"/>
              <w:left w:val="nil"/>
              <w:bottom w:val="single" w:sz="4" w:space="0" w:color="auto"/>
              <w:right w:val="single" w:sz="4" w:space="0" w:color="auto"/>
            </w:tcBorders>
            <w:shd w:val="clear" w:color="auto" w:fill="auto"/>
            <w:noWrap/>
            <w:vAlign w:val="center"/>
            <w:hideMark/>
          </w:tcPr>
          <w:p w14:paraId="0185746A" w14:textId="77777777" w:rsidR="005D6C2B" w:rsidRPr="00DF4431" w:rsidRDefault="005D6C2B" w:rsidP="00CF4CA4">
            <w:pPr>
              <w:jc w:val="center"/>
              <w:rPr>
                <w:color w:val="000000"/>
                <w:sz w:val="18"/>
                <w:szCs w:val="18"/>
              </w:rPr>
            </w:pPr>
            <w:r w:rsidRPr="00DF4431">
              <w:rPr>
                <w:color w:val="000000"/>
                <w:sz w:val="18"/>
                <w:szCs w:val="18"/>
              </w:rPr>
              <w:t>134 988,46</w:t>
            </w:r>
          </w:p>
        </w:tc>
        <w:tc>
          <w:tcPr>
            <w:tcW w:w="200" w:type="pct"/>
            <w:tcBorders>
              <w:top w:val="nil"/>
              <w:left w:val="nil"/>
              <w:bottom w:val="single" w:sz="4" w:space="0" w:color="auto"/>
              <w:right w:val="single" w:sz="4" w:space="0" w:color="auto"/>
            </w:tcBorders>
            <w:shd w:val="clear" w:color="auto" w:fill="auto"/>
            <w:noWrap/>
            <w:vAlign w:val="center"/>
            <w:hideMark/>
          </w:tcPr>
          <w:p w14:paraId="77CFBEC7" w14:textId="77777777" w:rsidR="005D6C2B" w:rsidRPr="00DF4431" w:rsidRDefault="005D6C2B" w:rsidP="00CF4CA4">
            <w:pPr>
              <w:jc w:val="center"/>
              <w:rPr>
                <w:color w:val="000000"/>
                <w:sz w:val="18"/>
                <w:szCs w:val="18"/>
              </w:rPr>
            </w:pPr>
            <w:r w:rsidRPr="00DF4431">
              <w:rPr>
                <w:color w:val="000000"/>
                <w:sz w:val="18"/>
                <w:szCs w:val="18"/>
              </w:rPr>
              <w:t>139 182,52</w:t>
            </w:r>
          </w:p>
        </w:tc>
        <w:tc>
          <w:tcPr>
            <w:tcW w:w="206" w:type="pct"/>
            <w:tcBorders>
              <w:top w:val="nil"/>
              <w:left w:val="nil"/>
              <w:bottom w:val="single" w:sz="4" w:space="0" w:color="auto"/>
              <w:right w:val="single" w:sz="4" w:space="0" w:color="auto"/>
            </w:tcBorders>
            <w:shd w:val="clear" w:color="auto" w:fill="auto"/>
            <w:noWrap/>
            <w:vAlign w:val="center"/>
            <w:hideMark/>
          </w:tcPr>
          <w:p w14:paraId="77D6C1F1" w14:textId="77777777" w:rsidR="005D6C2B" w:rsidRPr="00DF4431" w:rsidRDefault="005D6C2B" w:rsidP="00CF4CA4">
            <w:pPr>
              <w:jc w:val="center"/>
              <w:rPr>
                <w:color w:val="000000"/>
                <w:sz w:val="18"/>
                <w:szCs w:val="18"/>
              </w:rPr>
            </w:pPr>
            <w:r w:rsidRPr="00DF4431">
              <w:rPr>
                <w:color w:val="000000"/>
                <w:sz w:val="18"/>
                <w:szCs w:val="18"/>
              </w:rPr>
              <w:t>143 506,96</w:t>
            </w:r>
          </w:p>
        </w:tc>
        <w:tc>
          <w:tcPr>
            <w:tcW w:w="220" w:type="pct"/>
            <w:tcBorders>
              <w:top w:val="nil"/>
              <w:left w:val="nil"/>
              <w:bottom w:val="single" w:sz="4" w:space="0" w:color="auto"/>
              <w:right w:val="single" w:sz="4" w:space="0" w:color="auto"/>
            </w:tcBorders>
            <w:shd w:val="clear" w:color="auto" w:fill="auto"/>
            <w:noWrap/>
            <w:vAlign w:val="center"/>
            <w:hideMark/>
          </w:tcPr>
          <w:p w14:paraId="04DB2447" w14:textId="77777777" w:rsidR="005D6C2B" w:rsidRPr="00DF4431" w:rsidRDefault="005D6C2B" w:rsidP="00CF4CA4">
            <w:pPr>
              <w:jc w:val="center"/>
              <w:rPr>
                <w:color w:val="000000"/>
                <w:sz w:val="18"/>
                <w:szCs w:val="18"/>
              </w:rPr>
            </w:pPr>
            <w:r w:rsidRPr="00DF4431">
              <w:rPr>
                <w:color w:val="000000"/>
                <w:sz w:val="18"/>
                <w:szCs w:val="18"/>
              </w:rPr>
              <w:t>147 973,05</w:t>
            </w:r>
          </w:p>
        </w:tc>
        <w:tc>
          <w:tcPr>
            <w:tcW w:w="220" w:type="pct"/>
            <w:tcBorders>
              <w:top w:val="nil"/>
              <w:left w:val="nil"/>
              <w:bottom w:val="single" w:sz="4" w:space="0" w:color="auto"/>
              <w:right w:val="single" w:sz="4" w:space="0" w:color="auto"/>
            </w:tcBorders>
            <w:shd w:val="clear" w:color="auto" w:fill="auto"/>
            <w:noWrap/>
            <w:vAlign w:val="center"/>
            <w:hideMark/>
          </w:tcPr>
          <w:p w14:paraId="660B76A8" w14:textId="77777777" w:rsidR="005D6C2B" w:rsidRPr="00DF4431" w:rsidRDefault="005D6C2B" w:rsidP="00CF4CA4">
            <w:pPr>
              <w:jc w:val="center"/>
              <w:rPr>
                <w:color w:val="000000"/>
                <w:sz w:val="18"/>
                <w:szCs w:val="18"/>
              </w:rPr>
            </w:pPr>
            <w:r w:rsidRPr="00DF4431">
              <w:rPr>
                <w:color w:val="000000"/>
                <w:sz w:val="18"/>
                <w:szCs w:val="18"/>
              </w:rPr>
              <w:t>152 578,21</w:t>
            </w:r>
          </w:p>
        </w:tc>
        <w:tc>
          <w:tcPr>
            <w:tcW w:w="220" w:type="pct"/>
            <w:tcBorders>
              <w:top w:val="nil"/>
              <w:left w:val="nil"/>
              <w:bottom w:val="single" w:sz="4" w:space="0" w:color="auto"/>
              <w:right w:val="single" w:sz="4" w:space="0" w:color="auto"/>
            </w:tcBorders>
            <w:shd w:val="clear" w:color="auto" w:fill="auto"/>
            <w:noWrap/>
            <w:vAlign w:val="center"/>
            <w:hideMark/>
          </w:tcPr>
          <w:p w14:paraId="60D3F414" w14:textId="77777777" w:rsidR="005D6C2B" w:rsidRPr="00DF4431" w:rsidRDefault="005D6C2B" w:rsidP="00CF4CA4">
            <w:pPr>
              <w:jc w:val="center"/>
              <w:rPr>
                <w:color w:val="000000"/>
                <w:sz w:val="18"/>
                <w:szCs w:val="18"/>
              </w:rPr>
            </w:pPr>
            <w:r w:rsidRPr="00DF4431">
              <w:rPr>
                <w:color w:val="000000"/>
                <w:sz w:val="18"/>
                <w:szCs w:val="18"/>
              </w:rPr>
              <w:t>157 326,77</w:t>
            </w:r>
          </w:p>
        </w:tc>
        <w:tc>
          <w:tcPr>
            <w:tcW w:w="220" w:type="pct"/>
            <w:tcBorders>
              <w:top w:val="nil"/>
              <w:left w:val="nil"/>
              <w:bottom w:val="single" w:sz="4" w:space="0" w:color="auto"/>
              <w:right w:val="single" w:sz="4" w:space="0" w:color="auto"/>
            </w:tcBorders>
            <w:shd w:val="clear" w:color="auto" w:fill="auto"/>
            <w:noWrap/>
            <w:vAlign w:val="center"/>
            <w:hideMark/>
          </w:tcPr>
          <w:p w14:paraId="3E47966E" w14:textId="77777777" w:rsidR="005D6C2B" w:rsidRPr="00DF4431" w:rsidRDefault="005D6C2B" w:rsidP="00CF4CA4">
            <w:pPr>
              <w:jc w:val="center"/>
              <w:rPr>
                <w:color w:val="000000"/>
                <w:sz w:val="18"/>
                <w:szCs w:val="18"/>
              </w:rPr>
            </w:pPr>
            <w:r w:rsidRPr="00DF4431">
              <w:rPr>
                <w:color w:val="000000"/>
                <w:sz w:val="18"/>
                <w:szCs w:val="18"/>
              </w:rPr>
              <w:t>162 223,20</w:t>
            </w:r>
          </w:p>
        </w:tc>
        <w:tc>
          <w:tcPr>
            <w:tcW w:w="220" w:type="pct"/>
            <w:tcBorders>
              <w:top w:val="nil"/>
              <w:left w:val="nil"/>
              <w:bottom w:val="single" w:sz="4" w:space="0" w:color="auto"/>
              <w:right w:val="single" w:sz="4" w:space="0" w:color="auto"/>
            </w:tcBorders>
            <w:shd w:val="clear" w:color="auto" w:fill="auto"/>
            <w:noWrap/>
            <w:vAlign w:val="center"/>
            <w:hideMark/>
          </w:tcPr>
          <w:p w14:paraId="5B62DAC4" w14:textId="77777777" w:rsidR="005D6C2B" w:rsidRPr="00DF4431" w:rsidRDefault="005D6C2B" w:rsidP="00CF4CA4">
            <w:pPr>
              <w:jc w:val="center"/>
              <w:rPr>
                <w:color w:val="000000"/>
                <w:sz w:val="18"/>
                <w:szCs w:val="18"/>
              </w:rPr>
            </w:pPr>
            <w:r w:rsidRPr="00DF4431">
              <w:rPr>
                <w:color w:val="000000"/>
                <w:sz w:val="18"/>
                <w:szCs w:val="18"/>
              </w:rPr>
              <w:t>167 272,11</w:t>
            </w:r>
          </w:p>
        </w:tc>
        <w:tc>
          <w:tcPr>
            <w:tcW w:w="220" w:type="pct"/>
            <w:tcBorders>
              <w:top w:val="nil"/>
              <w:left w:val="nil"/>
              <w:bottom w:val="single" w:sz="4" w:space="0" w:color="auto"/>
              <w:right w:val="single" w:sz="4" w:space="0" w:color="auto"/>
            </w:tcBorders>
            <w:shd w:val="clear" w:color="auto" w:fill="auto"/>
            <w:noWrap/>
            <w:vAlign w:val="center"/>
            <w:hideMark/>
          </w:tcPr>
          <w:p w14:paraId="7A6F851D" w14:textId="77777777" w:rsidR="005D6C2B" w:rsidRPr="00DF4431" w:rsidRDefault="005D6C2B" w:rsidP="00CF4CA4">
            <w:pPr>
              <w:jc w:val="center"/>
              <w:rPr>
                <w:color w:val="000000"/>
                <w:sz w:val="18"/>
                <w:szCs w:val="18"/>
              </w:rPr>
            </w:pPr>
            <w:r w:rsidRPr="00DF4431">
              <w:rPr>
                <w:color w:val="000000"/>
                <w:sz w:val="18"/>
                <w:szCs w:val="18"/>
              </w:rPr>
              <w:t>172 478,25</w:t>
            </w:r>
          </w:p>
        </w:tc>
        <w:tc>
          <w:tcPr>
            <w:tcW w:w="220" w:type="pct"/>
            <w:tcBorders>
              <w:top w:val="nil"/>
              <w:left w:val="nil"/>
              <w:bottom w:val="single" w:sz="4" w:space="0" w:color="auto"/>
              <w:right w:val="single" w:sz="4" w:space="0" w:color="auto"/>
            </w:tcBorders>
            <w:shd w:val="clear" w:color="auto" w:fill="auto"/>
            <w:noWrap/>
            <w:vAlign w:val="center"/>
            <w:hideMark/>
          </w:tcPr>
          <w:p w14:paraId="2352A9AA" w14:textId="77777777" w:rsidR="005D6C2B" w:rsidRPr="00DF4431" w:rsidRDefault="005D6C2B" w:rsidP="00CF4CA4">
            <w:pPr>
              <w:jc w:val="center"/>
              <w:rPr>
                <w:color w:val="000000"/>
                <w:sz w:val="18"/>
                <w:szCs w:val="18"/>
              </w:rPr>
            </w:pPr>
            <w:r w:rsidRPr="00DF4431">
              <w:rPr>
                <w:color w:val="000000"/>
                <w:sz w:val="18"/>
                <w:szCs w:val="18"/>
              </w:rPr>
              <w:t>177 876,06</w:t>
            </w:r>
          </w:p>
        </w:tc>
        <w:tc>
          <w:tcPr>
            <w:tcW w:w="237" w:type="pct"/>
            <w:tcBorders>
              <w:top w:val="nil"/>
              <w:left w:val="nil"/>
              <w:bottom w:val="single" w:sz="4" w:space="0" w:color="auto"/>
              <w:right w:val="single" w:sz="4" w:space="0" w:color="auto"/>
            </w:tcBorders>
            <w:shd w:val="clear" w:color="auto" w:fill="auto"/>
            <w:noWrap/>
            <w:vAlign w:val="center"/>
            <w:hideMark/>
          </w:tcPr>
          <w:p w14:paraId="3543A99D" w14:textId="77777777" w:rsidR="005D6C2B" w:rsidRPr="00DF4431" w:rsidRDefault="005D6C2B" w:rsidP="00CF4CA4">
            <w:pPr>
              <w:jc w:val="center"/>
              <w:rPr>
                <w:color w:val="000000"/>
                <w:sz w:val="18"/>
                <w:szCs w:val="18"/>
              </w:rPr>
            </w:pPr>
            <w:r w:rsidRPr="00DF4431">
              <w:rPr>
                <w:color w:val="000000"/>
                <w:sz w:val="18"/>
                <w:szCs w:val="18"/>
              </w:rPr>
              <w:t>183 442,89</w:t>
            </w:r>
          </w:p>
        </w:tc>
      </w:tr>
      <w:tr w:rsidR="005D6C2B" w:rsidRPr="00DF4431" w14:paraId="663D949B"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376DB7DF" w14:textId="77777777" w:rsidR="005D6C2B" w:rsidRPr="00DF4431" w:rsidRDefault="005D6C2B" w:rsidP="00CF4CA4">
            <w:pPr>
              <w:rPr>
                <w:b/>
                <w:bCs/>
                <w:color w:val="000000"/>
                <w:sz w:val="18"/>
                <w:szCs w:val="18"/>
              </w:rPr>
            </w:pPr>
            <w:r w:rsidRPr="00DF4431">
              <w:rPr>
                <w:b/>
                <w:bCs/>
                <w:color w:val="000000"/>
                <w:sz w:val="18"/>
                <w:szCs w:val="18"/>
              </w:rPr>
              <w:t>6.1 Покупная тепловая энергия</w:t>
            </w:r>
          </w:p>
        </w:tc>
        <w:tc>
          <w:tcPr>
            <w:tcW w:w="210" w:type="pct"/>
            <w:tcBorders>
              <w:top w:val="nil"/>
              <w:left w:val="nil"/>
              <w:bottom w:val="single" w:sz="4" w:space="0" w:color="auto"/>
              <w:right w:val="single" w:sz="4" w:space="0" w:color="auto"/>
            </w:tcBorders>
            <w:shd w:val="clear" w:color="auto" w:fill="auto"/>
            <w:vAlign w:val="center"/>
            <w:hideMark/>
          </w:tcPr>
          <w:p w14:paraId="0733B61D"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5DE30AD" w14:textId="77777777" w:rsidR="005D6C2B" w:rsidRPr="00DF4431" w:rsidRDefault="005D6C2B" w:rsidP="00CF4CA4">
            <w:pPr>
              <w:jc w:val="center"/>
              <w:rPr>
                <w:color w:val="000000"/>
                <w:sz w:val="18"/>
                <w:szCs w:val="18"/>
              </w:rPr>
            </w:pPr>
            <w:r w:rsidRPr="00DF4431">
              <w:rPr>
                <w:color w:val="000000"/>
                <w:sz w:val="18"/>
                <w:szCs w:val="18"/>
              </w:rPr>
              <w:t>1 414,70</w:t>
            </w:r>
          </w:p>
        </w:tc>
        <w:tc>
          <w:tcPr>
            <w:tcW w:w="220" w:type="pct"/>
            <w:tcBorders>
              <w:top w:val="nil"/>
              <w:left w:val="nil"/>
              <w:bottom w:val="single" w:sz="4" w:space="0" w:color="auto"/>
              <w:right w:val="single" w:sz="4" w:space="0" w:color="auto"/>
            </w:tcBorders>
            <w:shd w:val="clear" w:color="auto" w:fill="auto"/>
            <w:noWrap/>
            <w:vAlign w:val="center"/>
            <w:hideMark/>
          </w:tcPr>
          <w:p w14:paraId="17FE5B4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3FF908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5747B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66AFF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F7A507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26D604A"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5913AACF"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628C9C5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755B67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E45509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432740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99CD9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D71EC2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7D987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B4FEB11"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3F9EE73"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46FC2CE8"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37AEE8D" w14:textId="77777777" w:rsidR="005D6C2B" w:rsidRPr="00DF4431" w:rsidRDefault="005D6C2B" w:rsidP="00CF4CA4">
            <w:pPr>
              <w:jc w:val="both"/>
              <w:rPr>
                <w:b/>
                <w:bCs/>
                <w:color w:val="000000"/>
                <w:sz w:val="18"/>
                <w:szCs w:val="18"/>
              </w:rPr>
            </w:pPr>
            <w:r w:rsidRPr="00DF4431">
              <w:rPr>
                <w:b/>
                <w:bCs/>
                <w:color w:val="000000"/>
                <w:sz w:val="18"/>
                <w:szCs w:val="18"/>
              </w:rPr>
              <w:t>6.2. Затраты на топливо</w:t>
            </w:r>
          </w:p>
        </w:tc>
        <w:tc>
          <w:tcPr>
            <w:tcW w:w="210" w:type="pct"/>
            <w:tcBorders>
              <w:top w:val="nil"/>
              <w:left w:val="nil"/>
              <w:bottom w:val="single" w:sz="4" w:space="0" w:color="auto"/>
              <w:right w:val="single" w:sz="4" w:space="0" w:color="auto"/>
            </w:tcBorders>
            <w:shd w:val="clear" w:color="auto" w:fill="auto"/>
            <w:vAlign w:val="center"/>
            <w:hideMark/>
          </w:tcPr>
          <w:p w14:paraId="7E1E74CE"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173FE04" w14:textId="77777777" w:rsidR="005D6C2B" w:rsidRPr="00DF4431" w:rsidRDefault="005D6C2B" w:rsidP="00CF4CA4">
            <w:pPr>
              <w:jc w:val="center"/>
              <w:rPr>
                <w:color w:val="000000"/>
                <w:sz w:val="18"/>
                <w:szCs w:val="18"/>
              </w:rPr>
            </w:pPr>
            <w:r w:rsidRPr="00DF4431">
              <w:rPr>
                <w:color w:val="000000"/>
                <w:sz w:val="18"/>
                <w:szCs w:val="18"/>
              </w:rPr>
              <w:t>97 340,55</w:t>
            </w:r>
          </w:p>
        </w:tc>
        <w:tc>
          <w:tcPr>
            <w:tcW w:w="220" w:type="pct"/>
            <w:tcBorders>
              <w:top w:val="nil"/>
              <w:left w:val="nil"/>
              <w:bottom w:val="single" w:sz="4" w:space="0" w:color="auto"/>
              <w:right w:val="single" w:sz="4" w:space="0" w:color="auto"/>
            </w:tcBorders>
            <w:shd w:val="clear" w:color="auto" w:fill="auto"/>
            <w:noWrap/>
            <w:vAlign w:val="center"/>
            <w:hideMark/>
          </w:tcPr>
          <w:p w14:paraId="09E4D0F9" w14:textId="77777777" w:rsidR="005D6C2B" w:rsidRPr="00DF4431" w:rsidRDefault="005D6C2B" w:rsidP="00CF4CA4">
            <w:pPr>
              <w:jc w:val="center"/>
              <w:rPr>
                <w:color w:val="000000"/>
                <w:sz w:val="18"/>
                <w:szCs w:val="18"/>
              </w:rPr>
            </w:pPr>
            <w:r w:rsidRPr="00DF4431">
              <w:rPr>
                <w:color w:val="000000"/>
                <w:sz w:val="18"/>
                <w:szCs w:val="18"/>
              </w:rPr>
              <w:t>101 772,76</w:t>
            </w:r>
          </w:p>
        </w:tc>
        <w:tc>
          <w:tcPr>
            <w:tcW w:w="220" w:type="pct"/>
            <w:tcBorders>
              <w:top w:val="nil"/>
              <w:left w:val="nil"/>
              <w:bottom w:val="single" w:sz="4" w:space="0" w:color="auto"/>
              <w:right w:val="single" w:sz="4" w:space="0" w:color="auto"/>
            </w:tcBorders>
            <w:shd w:val="clear" w:color="auto" w:fill="auto"/>
            <w:noWrap/>
            <w:vAlign w:val="center"/>
            <w:hideMark/>
          </w:tcPr>
          <w:p w14:paraId="2A319B21" w14:textId="77777777" w:rsidR="005D6C2B" w:rsidRPr="00DF4431" w:rsidRDefault="005D6C2B" w:rsidP="00CF4CA4">
            <w:pPr>
              <w:jc w:val="center"/>
              <w:rPr>
                <w:color w:val="000000"/>
                <w:sz w:val="18"/>
                <w:szCs w:val="18"/>
              </w:rPr>
            </w:pPr>
            <w:r w:rsidRPr="00DF4431">
              <w:rPr>
                <w:color w:val="000000"/>
                <w:sz w:val="18"/>
                <w:szCs w:val="18"/>
              </w:rPr>
              <w:t>104 927,72</w:t>
            </w:r>
          </w:p>
        </w:tc>
        <w:tc>
          <w:tcPr>
            <w:tcW w:w="220" w:type="pct"/>
            <w:tcBorders>
              <w:top w:val="nil"/>
              <w:left w:val="nil"/>
              <w:bottom w:val="single" w:sz="4" w:space="0" w:color="auto"/>
              <w:right w:val="single" w:sz="4" w:space="0" w:color="auto"/>
            </w:tcBorders>
            <w:shd w:val="clear" w:color="auto" w:fill="auto"/>
            <w:noWrap/>
            <w:vAlign w:val="center"/>
            <w:hideMark/>
          </w:tcPr>
          <w:p w14:paraId="4C18FD15" w14:textId="77777777" w:rsidR="005D6C2B" w:rsidRPr="00DF4431" w:rsidRDefault="005D6C2B" w:rsidP="00CF4CA4">
            <w:pPr>
              <w:jc w:val="center"/>
              <w:rPr>
                <w:color w:val="000000"/>
                <w:sz w:val="18"/>
                <w:szCs w:val="18"/>
              </w:rPr>
            </w:pPr>
            <w:r w:rsidRPr="00DF4431">
              <w:rPr>
                <w:color w:val="000000"/>
                <w:sz w:val="18"/>
                <w:szCs w:val="18"/>
              </w:rPr>
              <w:t>99 712,34</w:t>
            </w:r>
          </w:p>
        </w:tc>
        <w:tc>
          <w:tcPr>
            <w:tcW w:w="220" w:type="pct"/>
            <w:tcBorders>
              <w:top w:val="nil"/>
              <w:left w:val="nil"/>
              <w:bottom w:val="single" w:sz="4" w:space="0" w:color="auto"/>
              <w:right w:val="single" w:sz="4" w:space="0" w:color="auto"/>
            </w:tcBorders>
            <w:shd w:val="clear" w:color="auto" w:fill="auto"/>
            <w:noWrap/>
            <w:vAlign w:val="center"/>
            <w:hideMark/>
          </w:tcPr>
          <w:p w14:paraId="75B1DC07" w14:textId="77777777" w:rsidR="005D6C2B" w:rsidRPr="00DF4431" w:rsidRDefault="005D6C2B" w:rsidP="00CF4CA4">
            <w:pPr>
              <w:jc w:val="center"/>
              <w:rPr>
                <w:color w:val="000000"/>
                <w:sz w:val="18"/>
                <w:szCs w:val="18"/>
              </w:rPr>
            </w:pPr>
            <w:r w:rsidRPr="00DF4431">
              <w:rPr>
                <w:color w:val="000000"/>
                <w:sz w:val="18"/>
                <w:szCs w:val="18"/>
              </w:rPr>
              <w:t>101 837,44</w:t>
            </w:r>
          </w:p>
        </w:tc>
        <w:tc>
          <w:tcPr>
            <w:tcW w:w="220" w:type="pct"/>
            <w:tcBorders>
              <w:top w:val="nil"/>
              <w:left w:val="nil"/>
              <w:bottom w:val="single" w:sz="4" w:space="0" w:color="auto"/>
              <w:right w:val="single" w:sz="4" w:space="0" w:color="auto"/>
            </w:tcBorders>
            <w:shd w:val="clear" w:color="auto" w:fill="auto"/>
            <w:noWrap/>
            <w:vAlign w:val="center"/>
            <w:hideMark/>
          </w:tcPr>
          <w:p w14:paraId="4352EABC" w14:textId="77777777" w:rsidR="005D6C2B" w:rsidRPr="00DF4431" w:rsidRDefault="005D6C2B" w:rsidP="00CF4CA4">
            <w:pPr>
              <w:jc w:val="center"/>
              <w:rPr>
                <w:color w:val="000000"/>
                <w:sz w:val="18"/>
                <w:szCs w:val="18"/>
              </w:rPr>
            </w:pPr>
            <w:r w:rsidRPr="00DF4431">
              <w:rPr>
                <w:color w:val="000000"/>
                <w:sz w:val="18"/>
                <w:szCs w:val="18"/>
              </w:rPr>
              <w:t>104 994,40</w:t>
            </w:r>
          </w:p>
        </w:tc>
        <w:tc>
          <w:tcPr>
            <w:tcW w:w="220" w:type="pct"/>
            <w:tcBorders>
              <w:top w:val="nil"/>
              <w:left w:val="nil"/>
              <w:bottom w:val="single" w:sz="4" w:space="0" w:color="auto"/>
              <w:right w:val="single" w:sz="4" w:space="0" w:color="auto"/>
            </w:tcBorders>
            <w:shd w:val="clear" w:color="auto" w:fill="auto"/>
            <w:noWrap/>
            <w:vAlign w:val="center"/>
            <w:hideMark/>
          </w:tcPr>
          <w:p w14:paraId="5F04013E" w14:textId="77777777" w:rsidR="005D6C2B" w:rsidRPr="00DF4431" w:rsidRDefault="005D6C2B" w:rsidP="00CF4CA4">
            <w:pPr>
              <w:jc w:val="center"/>
              <w:rPr>
                <w:color w:val="000000"/>
                <w:sz w:val="18"/>
                <w:szCs w:val="18"/>
              </w:rPr>
            </w:pPr>
            <w:r w:rsidRPr="00DF4431">
              <w:rPr>
                <w:color w:val="000000"/>
                <w:sz w:val="18"/>
                <w:szCs w:val="18"/>
              </w:rPr>
              <w:t>108 249,23</w:t>
            </w:r>
          </w:p>
        </w:tc>
        <w:tc>
          <w:tcPr>
            <w:tcW w:w="200" w:type="pct"/>
            <w:tcBorders>
              <w:top w:val="nil"/>
              <w:left w:val="nil"/>
              <w:bottom w:val="single" w:sz="4" w:space="0" w:color="auto"/>
              <w:right w:val="single" w:sz="4" w:space="0" w:color="auto"/>
            </w:tcBorders>
            <w:shd w:val="clear" w:color="auto" w:fill="auto"/>
            <w:noWrap/>
            <w:vAlign w:val="center"/>
            <w:hideMark/>
          </w:tcPr>
          <w:p w14:paraId="37B08449" w14:textId="77777777" w:rsidR="005D6C2B" w:rsidRPr="00DF4431" w:rsidRDefault="005D6C2B" w:rsidP="00CF4CA4">
            <w:pPr>
              <w:jc w:val="center"/>
              <w:rPr>
                <w:color w:val="000000"/>
                <w:sz w:val="18"/>
                <w:szCs w:val="18"/>
              </w:rPr>
            </w:pPr>
            <w:r w:rsidRPr="00DF4431">
              <w:rPr>
                <w:color w:val="000000"/>
                <w:sz w:val="18"/>
                <w:szCs w:val="18"/>
              </w:rPr>
              <w:t>111 604,96</w:t>
            </w:r>
          </w:p>
        </w:tc>
        <w:tc>
          <w:tcPr>
            <w:tcW w:w="206" w:type="pct"/>
            <w:tcBorders>
              <w:top w:val="nil"/>
              <w:left w:val="nil"/>
              <w:bottom w:val="single" w:sz="4" w:space="0" w:color="auto"/>
              <w:right w:val="single" w:sz="4" w:space="0" w:color="auto"/>
            </w:tcBorders>
            <w:shd w:val="clear" w:color="auto" w:fill="auto"/>
            <w:noWrap/>
            <w:vAlign w:val="center"/>
            <w:hideMark/>
          </w:tcPr>
          <w:p w14:paraId="09CFB96B" w14:textId="77777777" w:rsidR="005D6C2B" w:rsidRPr="00DF4431" w:rsidRDefault="005D6C2B" w:rsidP="00CF4CA4">
            <w:pPr>
              <w:jc w:val="center"/>
              <w:rPr>
                <w:color w:val="000000"/>
                <w:sz w:val="18"/>
                <w:szCs w:val="18"/>
              </w:rPr>
            </w:pPr>
            <w:r w:rsidRPr="00DF4431">
              <w:rPr>
                <w:color w:val="000000"/>
                <w:sz w:val="18"/>
                <w:szCs w:val="18"/>
              </w:rPr>
              <w:t>115 064,71</w:t>
            </w:r>
          </w:p>
        </w:tc>
        <w:tc>
          <w:tcPr>
            <w:tcW w:w="220" w:type="pct"/>
            <w:tcBorders>
              <w:top w:val="nil"/>
              <w:left w:val="nil"/>
              <w:bottom w:val="single" w:sz="4" w:space="0" w:color="auto"/>
              <w:right w:val="single" w:sz="4" w:space="0" w:color="auto"/>
            </w:tcBorders>
            <w:shd w:val="clear" w:color="auto" w:fill="auto"/>
            <w:noWrap/>
            <w:vAlign w:val="center"/>
            <w:hideMark/>
          </w:tcPr>
          <w:p w14:paraId="0108E9A2" w14:textId="77777777" w:rsidR="005D6C2B" w:rsidRPr="00DF4431" w:rsidRDefault="005D6C2B" w:rsidP="00CF4CA4">
            <w:pPr>
              <w:jc w:val="center"/>
              <w:rPr>
                <w:color w:val="000000"/>
                <w:sz w:val="18"/>
                <w:szCs w:val="18"/>
              </w:rPr>
            </w:pPr>
            <w:r w:rsidRPr="00DF4431">
              <w:rPr>
                <w:color w:val="000000"/>
                <w:sz w:val="18"/>
                <w:szCs w:val="18"/>
              </w:rPr>
              <w:t>118 638,92</w:t>
            </w:r>
          </w:p>
        </w:tc>
        <w:tc>
          <w:tcPr>
            <w:tcW w:w="220" w:type="pct"/>
            <w:tcBorders>
              <w:top w:val="nil"/>
              <w:left w:val="nil"/>
              <w:bottom w:val="single" w:sz="4" w:space="0" w:color="auto"/>
              <w:right w:val="single" w:sz="4" w:space="0" w:color="auto"/>
            </w:tcBorders>
            <w:shd w:val="clear" w:color="auto" w:fill="auto"/>
            <w:noWrap/>
            <w:vAlign w:val="center"/>
            <w:hideMark/>
          </w:tcPr>
          <w:p w14:paraId="4DF7A253" w14:textId="77777777" w:rsidR="005D6C2B" w:rsidRPr="00DF4431" w:rsidRDefault="005D6C2B" w:rsidP="00CF4CA4">
            <w:pPr>
              <w:jc w:val="center"/>
              <w:rPr>
                <w:color w:val="000000"/>
                <w:sz w:val="18"/>
                <w:szCs w:val="18"/>
              </w:rPr>
            </w:pPr>
            <w:r w:rsidRPr="00DF4431">
              <w:rPr>
                <w:color w:val="000000"/>
                <w:sz w:val="18"/>
                <w:szCs w:val="18"/>
              </w:rPr>
              <w:t>122 324,16</w:t>
            </w:r>
          </w:p>
        </w:tc>
        <w:tc>
          <w:tcPr>
            <w:tcW w:w="220" w:type="pct"/>
            <w:tcBorders>
              <w:top w:val="nil"/>
              <w:left w:val="nil"/>
              <w:bottom w:val="single" w:sz="4" w:space="0" w:color="auto"/>
              <w:right w:val="single" w:sz="4" w:space="0" w:color="auto"/>
            </w:tcBorders>
            <w:shd w:val="clear" w:color="auto" w:fill="auto"/>
            <w:noWrap/>
            <w:vAlign w:val="center"/>
            <w:hideMark/>
          </w:tcPr>
          <w:p w14:paraId="301B2604" w14:textId="77777777" w:rsidR="005D6C2B" w:rsidRPr="00DF4431" w:rsidRDefault="005D6C2B" w:rsidP="00CF4CA4">
            <w:pPr>
              <w:jc w:val="center"/>
              <w:rPr>
                <w:color w:val="000000"/>
                <w:sz w:val="18"/>
                <w:szCs w:val="18"/>
              </w:rPr>
            </w:pPr>
            <w:r w:rsidRPr="00DF4431">
              <w:rPr>
                <w:color w:val="000000"/>
                <w:sz w:val="18"/>
                <w:szCs w:val="18"/>
              </w:rPr>
              <w:t>126 123,87</w:t>
            </w:r>
          </w:p>
        </w:tc>
        <w:tc>
          <w:tcPr>
            <w:tcW w:w="220" w:type="pct"/>
            <w:tcBorders>
              <w:top w:val="nil"/>
              <w:left w:val="nil"/>
              <w:bottom w:val="single" w:sz="4" w:space="0" w:color="auto"/>
              <w:right w:val="single" w:sz="4" w:space="0" w:color="auto"/>
            </w:tcBorders>
            <w:shd w:val="clear" w:color="auto" w:fill="auto"/>
            <w:noWrap/>
            <w:vAlign w:val="center"/>
            <w:hideMark/>
          </w:tcPr>
          <w:p w14:paraId="1C8E40EC" w14:textId="77777777" w:rsidR="005D6C2B" w:rsidRPr="00DF4431" w:rsidRDefault="005D6C2B" w:rsidP="00CF4CA4">
            <w:pPr>
              <w:jc w:val="center"/>
              <w:rPr>
                <w:color w:val="000000"/>
                <w:sz w:val="18"/>
                <w:szCs w:val="18"/>
              </w:rPr>
            </w:pPr>
            <w:r w:rsidRPr="00DF4431">
              <w:rPr>
                <w:color w:val="000000"/>
                <w:sz w:val="18"/>
                <w:szCs w:val="18"/>
              </w:rPr>
              <w:t>130 041,61</w:t>
            </w:r>
          </w:p>
        </w:tc>
        <w:tc>
          <w:tcPr>
            <w:tcW w:w="220" w:type="pct"/>
            <w:tcBorders>
              <w:top w:val="nil"/>
              <w:left w:val="nil"/>
              <w:bottom w:val="single" w:sz="4" w:space="0" w:color="auto"/>
              <w:right w:val="single" w:sz="4" w:space="0" w:color="auto"/>
            </w:tcBorders>
            <w:shd w:val="clear" w:color="auto" w:fill="auto"/>
            <w:noWrap/>
            <w:vAlign w:val="center"/>
            <w:hideMark/>
          </w:tcPr>
          <w:p w14:paraId="185D4C91" w14:textId="77777777" w:rsidR="005D6C2B" w:rsidRPr="00DF4431" w:rsidRDefault="005D6C2B" w:rsidP="00CF4CA4">
            <w:pPr>
              <w:jc w:val="center"/>
              <w:rPr>
                <w:color w:val="000000"/>
                <w:sz w:val="18"/>
                <w:szCs w:val="18"/>
              </w:rPr>
            </w:pPr>
            <w:r w:rsidRPr="00DF4431">
              <w:rPr>
                <w:color w:val="000000"/>
                <w:sz w:val="18"/>
                <w:szCs w:val="18"/>
              </w:rPr>
              <w:t>134 081,05</w:t>
            </w:r>
          </w:p>
        </w:tc>
        <w:tc>
          <w:tcPr>
            <w:tcW w:w="220" w:type="pct"/>
            <w:tcBorders>
              <w:top w:val="nil"/>
              <w:left w:val="nil"/>
              <w:bottom w:val="single" w:sz="4" w:space="0" w:color="auto"/>
              <w:right w:val="single" w:sz="4" w:space="0" w:color="auto"/>
            </w:tcBorders>
            <w:shd w:val="clear" w:color="auto" w:fill="auto"/>
            <w:noWrap/>
            <w:vAlign w:val="center"/>
            <w:hideMark/>
          </w:tcPr>
          <w:p w14:paraId="4E4F1E4F" w14:textId="77777777" w:rsidR="005D6C2B" w:rsidRPr="00DF4431" w:rsidRDefault="005D6C2B" w:rsidP="00CF4CA4">
            <w:pPr>
              <w:jc w:val="center"/>
              <w:rPr>
                <w:color w:val="000000"/>
                <w:sz w:val="18"/>
                <w:szCs w:val="18"/>
              </w:rPr>
            </w:pPr>
            <w:r w:rsidRPr="00DF4431">
              <w:rPr>
                <w:color w:val="000000"/>
                <w:sz w:val="18"/>
                <w:szCs w:val="18"/>
              </w:rPr>
              <w:t>138 245,96</w:t>
            </w:r>
          </w:p>
        </w:tc>
        <w:tc>
          <w:tcPr>
            <w:tcW w:w="220" w:type="pct"/>
            <w:tcBorders>
              <w:top w:val="nil"/>
              <w:left w:val="nil"/>
              <w:bottom w:val="single" w:sz="4" w:space="0" w:color="auto"/>
              <w:right w:val="single" w:sz="4" w:space="0" w:color="auto"/>
            </w:tcBorders>
            <w:shd w:val="clear" w:color="auto" w:fill="auto"/>
            <w:noWrap/>
            <w:vAlign w:val="center"/>
            <w:hideMark/>
          </w:tcPr>
          <w:p w14:paraId="4C4A890D" w14:textId="77777777" w:rsidR="005D6C2B" w:rsidRPr="00DF4431" w:rsidRDefault="005D6C2B" w:rsidP="00CF4CA4">
            <w:pPr>
              <w:jc w:val="center"/>
              <w:rPr>
                <w:color w:val="000000"/>
                <w:sz w:val="18"/>
                <w:szCs w:val="18"/>
              </w:rPr>
            </w:pPr>
            <w:r w:rsidRPr="00DF4431">
              <w:rPr>
                <w:color w:val="000000"/>
                <w:sz w:val="18"/>
                <w:szCs w:val="18"/>
              </w:rPr>
              <w:t>142 569,78</w:t>
            </w:r>
          </w:p>
        </w:tc>
        <w:tc>
          <w:tcPr>
            <w:tcW w:w="237" w:type="pct"/>
            <w:tcBorders>
              <w:top w:val="nil"/>
              <w:left w:val="nil"/>
              <w:bottom w:val="single" w:sz="4" w:space="0" w:color="auto"/>
              <w:right w:val="single" w:sz="4" w:space="0" w:color="auto"/>
            </w:tcBorders>
            <w:shd w:val="clear" w:color="auto" w:fill="auto"/>
            <w:noWrap/>
            <w:vAlign w:val="center"/>
            <w:hideMark/>
          </w:tcPr>
          <w:p w14:paraId="62789515" w14:textId="77777777" w:rsidR="005D6C2B" w:rsidRPr="00DF4431" w:rsidRDefault="005D6C2B" w:rsidP="00CF4CA4">
            <w:pPr>
              <w:jc w:val="center"/>
              <w:rPr>
                <w:color w:val="000000"/>
                <w:sz w:val="18"/>
                <w:szCs w:val="18"/>
              </w:rPr>
            </w:pPr>
            <w:r w:rsidRPr="00DF4431">
              <w:rPr>
                <w:color w:val="000000"/>
                <w:sz w:val="18"/>
                <w:szCs w:val="18"/>
              </w:rPr>
              <w:t>147 028,83</w:t>
            </w:r>
          </w:p>
        </w:tc>
      </w:tr>
      <w:tr w:rsidR="005D6C2B" w:rsidRPr="00DF4431" w14:paraId="6B8B861A"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35397CC" w14:textId="77777777" w:rsidR="005D6C2B" w:rsidRPr="00DF4431" w:rsidRDefault="005D6C2B" w:rsidP="00CF4CA4">
            <w:pPr>
              <w:jc w:val="right"/>
              <w:rPr>
                <w:color w:val="000000"/>
                <w:sz w:val="18"/>
                <w:szCs w:val="18"/>
              </w:rPr>
            </w:pPr>
            <w:r w:rsidRPr="00DF4431">
              <w:rPr>
                <w:color w:val="000000"/>
                <w:sz w:val="18"/>
                <w:szCs w:val="18"/>
              </w:rPr>
              <w:t>газ природный (основное)</w:t>
            </w:r>
          </w:p>
        </w:tc>
        <w:tc>
          <w:tcPr>
            <w:tcW w:w="210" w:type="pct"/>
            <w:tcBorders>
              <w:top w:val="nil"/>
              <w:left w:val="nil"/>
              <w:bottom w:val="single" w:sz="4" w:space="0" w:color="auto"/>
              <w:right w:val="single" w:sz="4" w:space="0" w:color="auto"/>
            </w:tcBorders>
            <w:shd w:val="clear" w:color="auto" w:fill="auto"/>
            <w:vAlign w:val="center"/>
            <w:hideMark/>
          </w:tcPr>
          <w:p w14:paraId="48F34CF1"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8DB9F9B" w14:textId="77777777" w:rsidR="005D6C2B" w:rsidRPr="00DF4431" w:rsidRDefault="005D6C2B" w:rsidP="00CF4CA4">
            <w:pPr>
              <w:jc w:val="center"/>
              <w:rPr>
                <w:color w:val="000000"/>
                <w:sz w:val="18"/>
                <w:szCs w:val="18"/>
              </w:rPr>
            </w:pPr>
            <w:r w:rsidRPr="00DF4431">
              <w:rPr>
                <w:color w:val="000000"/>
                <w:sz w:val="18"/>
                <w:szCs w:val="18"/>
              </w:rPr>
              <w:t>97 062,25</w:t>
            </w:r>
          </w:p>
        </w:tc>
        <w:tc>
          <w:tcPr>
            <w:tcW w:w="220" w:type="pct"/>
            <w:tcBorders>
              <w:top w:val="nil"/>
              <w:left w:val="nil"/>
              <w:bottom w:val="single" w:sz="4" w:space="0" w:color="auto"/>
              <w:right w:val="single" w:sz="4" w:space="0" w:color="auto"/>
            </w:tcBorders>
            <w:shd w:val="clear" w:color="auto" w:fill="auto"/>
            <w:noWrap/>
            <w:vAlign w:val="center"/>
            <w:hideMark/>
          </w:tcPr>
          <w:p w14:paraId="5C86BFEB" w14:textId="77777777" w:rsidR="005D6C2B" w:rsidRPr="00DF4431" w:rsidRDefault="005D6C2B" w:rsidP="00CF4CA4">
            <w:pPr>
              <w:jc w:val="center"/>
              <w:rPr>
                <w:color w:val="000000"/>
                <w:sz w:val="18"/>
                <w:szCs w:val="18"/>
              </w:rPr>
            </w:pPr>
            <w:r w:rsidRPr="00DF4431">
              <w:rPr>
                <w:color w:val="000000"/>
                <w:sz w:val="18"/>
                <w:szCs w:val="18"/>
              </w:rPr>
              <w:t>101 485,83</w:t>
            </w:r>
          </w:p>
        </w:tc>
        <w:tc>
          <w:tcPr>
            <w:tcW w:w="220" w:type="pct"/>
            <w:tcBorders>
              <w:top w:val="nil"/>
              <w:left w:val="nil"/>
              <w:bottom w:val="single" w:sz="4" w:space="0" w:color="auto"/>
              <w:right w:val="single" w:sz="4" w:space="0" w:color="auto"/>
            </w:tcBorders>
            <w:shd w:val="clear" w:color="auto" w:fill="auto"/>
            <w:noWrap/>
            <w:vAlign w:val="center"/>
            <w:hideMark/>
          </w:tcPr>
          <w:p w14:paraId="387D8691" w14:textId="77777777" w:rsidR="005D6C2B" w:rsidRPr="00DF4431" w:rsidRDefault="005D6C2B" w:rsidP="00CF4CA4">
            <w:pPr>
              <w:jc w:val="center"/>
              <w:rPr>
                <w:color w:val="000000"/>
                <w:sz w:val="18"/>
                <w:szCs w:val="18"/>
              </w:rPr>
            </w:pPr>
            <w:r w:rsidRPr="00DF4431">
              <w:rPr>
                <w:color w:val="000000"/>
                <w:sz w:val="18"/>
                <w:szCs w:val="18"/>
              </w:rPr>
              <w:t>104 631,89</w:t>
            </w:r>
          </w:p>
        </w:tc>
        <w:tc>
          <w:tcPr>
            <w:tcW w:w="220" w:type="pct"/>
            <w:tcBorders>
              <w:top w:val="nil"/>
              <w:left w:val="nil"/>
              <w:bottom w:val="single" w:sz="4" w:space="0" w:color="auto"/>
              <w:right w:val="single" w:sz="4" w:space="0" w:color="auto"/>
            </w:tcBorders>
            <w:shd w:val="clear" w:color="auto" w:fill="auto"/>
            <w:noWrap/>
            <w:vAlign w:val="center"/>
            <w:hideMark/>
          </w:tcPr>
          <w:p w14:paraId="42A04D9B" w14:textId="77777777" w:rsidR="005D6C2B" w:rsidRPr="00DF4431" w:rsidRDefault="005D6C2B" w:rsidP="00CF4CA4">
            <w:pPr>
              <w:jc w:val="center"/>
              <w:rPr>
                <w:color w:val="000000"/>
                <w:sz w:val="18"/>
                <w:szCs w:val="18"/>
              </w:rPr>
            </w:pPr>
            <w:r w:rsidRPr="00DF4431">
              <w:rPr>
                <w:color w:val="000000"/>
                <w:sz w:val="18"/>
                <w:szCs w:val="18"/>
              </w:rPr>
              <w:t>99 407,34</w:t>
            </w:r>
          </w:p>
        </w:tc>
        <w:tc>
          <w:tcPr>
            <w:tcW w:w="220" w:type="pct"/>
            <w:tcBorders>
              <w:top w:val="nil"/>
              <w:left w:val="nil"/>
              <w:bottom w:val="single" w:sz="4" w:space="0" w:color="auto"/>
              <w:right w:val="single" w:sz="4" w:space="0" w:color="auto"/>
            </w:tcBorders>
            <w:shd w:val="clear" w:color="auto" w:fill="auto"/>
            <w:noWrap/>
            <w:vAlign w:val="center"/>
            <w:hideMark/>
          </w:tcPr>
          <w:p w14:paraId="1ACE007D" w14:textId="77777777" w:rsidR="005D6C2B" w:rsidRPr="00DF4431" w:rsidRDefault="005D6C2B" w:rsidP="00CF4CA4">
            <w:pPr>
              <w:jc w:val="center"/>
              <w:rPr>
                <w:color w:val="000000"/>
                <w:sz w:val="18"/>
                <w:szCs w:val="18"/>
              </w:rPr>
            </w:pPr>
            <w:r w:rsidRPr="00DF4431">
              <w:rPr>
                <w:color w:val="000000"/>
                <w:sz w:val="18"/>
                <w:szCs w:val="18"/>
              </w:rPr>
              <w:t>101 837,44</w:t>
            </w:r>
          </w:p>
        </w:tc>
        <w:tc>
          <w:tcPr>
            <w:tcW w:w="220" w:type="pct"/>
            <w:tcBorders>
              <w:top w:val="nil"/>
              <w:left w:val="nil"/>
              <w:bottom w:val="single" w:sz="4" w:space="0" w:color="auto"/>
              <w:right w:val="single" w:sz="4" w:space="0" w:color="auto"/>
            </w:tcBorders>
            <w:shd w:val="clear" w:color="auto" w:fill="auto"/>
            <w:noWrap/>
            <w:vAlign w:val="center"/>
            <w:hideMark/>
          </w:tcPr>
          <w:p w14:paraId="6BF57255" w14:textId="77777777" w:rsidR="005D6C2B" w:rsidRPr="00DF4431" w:rsidRDefault="005D6C2B" w:rsidP="00CF4CA4">
            <w:pPr>
              <w:jc w:val="center"/>
              <w:rPr>
                <w:color w:val="000000"/>
                <w:sz w:val="18"/>
                <w:szCs w:val="18"/>
              </w:rPr>
            </w:pPr>
            <w:r w:rsidRPr="00DF4431">
              <w:rPr>
                <w:color w:val="000000"/>
                <w:sz w:val="18"/>
                <w:szCs w:val="18"/>
              </w:rPr>
              <w:t>104 994,40</w:t>
            </w:r>
          </w:p>
        </w:tc>
        <w:tc>
          <w:tcPr>
            <w:tcW w:w="220" w:type="pct"/>
            <w:tcBorders>
              <w:top w:val="nil"/>
              <w:left w:val="nil"/>
              <w:bottom w:val="single" w:sz="4" w:space="0" w:color="auto"/>
              <w:right w:val="single" w:sz="4" w:space="0" w:color="auto"/>
            </w:tcBorders>
            <w:shd w:val="clear" w:color="auto" w:fill="auto"/>
            <w:noWrap/>
            <w:vAlign w:val="center"/>
            <w:hideMark/>
          </w:tcPr>
          <w:p w14:paraId="42300630" w14:textId="77777777" w:rsidR="005D6C2B" w:rsidRPr="00DF4431" w:rsidRDefault="005D6C2B" w:rsidP="00CF4CA4">
            <w:pPr>
              <w:jc w:val="center"/>
              <w:rPr>
                <w:color w:val="000000"/>
                <w:sz w:val="18"/>
                <w:szCs w:val="18"/>
              </w:rPr>
            </w:pPr>
            <w:r w:rsidRPr="00DF4431">
              <w:rPr>
                <w:color w:val="000000"/>
                <w:sz w:val="18"/>
                <w:szCs w:val="18"/>
              </w:rPr>
              <w:t>108 249,23</w:t>
            </w:r>
          </w:p>
        </w:tc>
        <w:tc>
          <w:tcPr>
            <w:tcW w:w="200" w:type="pct"/>
            <w:tcBorders>
              <w:top w:val="nil"/>
              <w:left w:val="nil"/>
              <w:bottom w:val="single" w:sz="4" w:space="0" w:color="auto"/>
              <w:right w:val="single" w:sz="4" w:space="0" w:color="auto"/>
            </w:tcBorders>
            <w:shd w:val="clear" w:color="auto" w:fill="auto"/>
            <w:noWrap/>
            <w:vAlign w:val="center"/>
            <w:hideMark/>
          </w:tcPr>
          <w:p w14:paraId="476A3B13" w14:textId="77777777" w:rsidR="005D6C2B" w:rsidRPr="00DF4431" w:rsidRDefault="005D6C2B" w:rsidP="00CF4CA4">
            <w:pPr>
              <w:jc w:val="center"/>
              <w:rPr>
                <w:color w:val="000000"/>
                <w:sz w:val="18"/>
                <w:szCs w:val="18"/>
              </w:rPr>
            </w:pPr>
            <w:r w:rsidRPr="00DF4431">
              <w:rPr>
                <w:color w:val="000000"/>
                <w:sz w:val="18"/>
                <w:szCs w:val="18"/>
              </w:rPr>
              <w:t>111 604,96</w:t>
            </w:r>
          </w:p>
        </w:tc>
        <w:tc>
          <w:tcPr>
            <w:tcW w:w="206" w:type="pct"/>
            <w:tcBorders>
              <w:top w:val="nil"/>
              <w:left w:val="nil"/>
              <w:bottom w:val="single" w:sz="4" w:space="0" w:color="auto"/>
              <w:right w:val="single" w:sz="4" w:space="0" w:color="auto"/>
            </w:tcBorders>
            <w:shd w:val="clear" w:color="auto" w:fill="auto"/>
            <w:noWrap/>
            <w:vAlign w:val="center"/>
            <w:hideMark/>
          </w:tcPr>
          <w:p w14:paraId="5169275C" w14:textId="77777777" w:rsidR="005D6C2B" w:rsidRPr="00DF4431" w:rsidRDefault="005D6C2B" w:rsidP="00CF4CA4">
            <w:pPr>
              <w:jc w:val="center"/>
              <w:rPr>
                <w:color w:val="000000"/>
                <w:sz w:val="18"/>
                <w:szCs w:val="18"/>
              </w:rPr>
            </w:pPr>
            <w:r w:rsidRPr="00DF4431">
              <w:rPr>
                <w:color w:val="000000"/>
                <w:sz w:val="18"/>
                <w:szCs w:val="18"/>
              </w:rPr>
              <w:t>115 064,71</w:t>
            </w:r>
          </w:p>
        </w:tc>
        <w:tc>
          <w:tcPr>
            <w:tcW w:w="220" w:type="pct"/>
            <w:tcBorders>
              <w:top w:val="nil"/>
              <w:left w:val="nil"/>
              <w:bottom w:val="single" w:sz="4" w:space="0" w:color="auto"/>
              <w:right w:val="single" w:sz="4" w:space="0" w:color="auto"/>
            </w:tcBorders>
            <w:shd w:val="clear" w:color="auto" w:fill="auto"/>
            <w:noWrap/>
            <w:vAlign w:val="center"/>
            <w:hideMark/>
          </w:tcPr>
          <w:p w14:paraId="4A17DDFF" w14:textId="77777777" w:rsidR="005D6C2B" w:rsidRPr="00DF4431" w:rsidRDefault="005D6C2B" w:rsidP="00CF4CA4">
            <w:pPr>
              <w:jc w:val="center"/>
              <w:rPr>
                <w:color w:val="000000"/>
                <w:sz w:val="18"/>
                <w:szCs w:val="18"/>
              </w:rPr>
            </w:pPr>
            <w:r w:rsidRPr="00DF4431">
              <w:rPr>
                <w:color w:val="000000"/>
                <w:sz w:val="18"/>
                <w:szCs w:val="18"/>
              </w:rPr>
              <w:t>118 631,72</w:t>
            </w:r>
          </w:p>
        </w:tc>
        <w:tc>
          <w:tcPr>
            <w:tcW w:w="220" w:type="pct"/>
            <w:tcBorders>
              <w:top w:val="nil"/>
              <w:left w:val="nil"/>
              <w:bottom w:val="single" w:sz="4" w:space="0" w:color="auto"/>
              <w:right w:val="single" w:sz="4" w:space="0" w:color="auto"/>
            </w:tcBorders>
            <w:shd w:val="clear" w:color="auto" w:fill="auto"/>
            <w:noWrap/>
            <w:vAlign w:val="center"/>
            <w:hideMark/>
          </w:tcPr>
          <w:p w14:paraId="10AC56DB" w14:textId="77777777" w:rsidR="005D6C2B" w:rsidRPr="00DF4431" w:rsidRDefault="005D6C2B" w:rsidP="00CF4CA4">
            <w:pPr>
              <w:jc w:val="center"/>
              <w:rPr>
                <w:color w:val="000000"/>
                <w:sz w:val="18"/>
                <w:szCs w:val="18"/>
              </w:rPr>
            </w:pPr>
            <w:r w:rsidRPr="00DF4431">
              <w:rPr>
                <w:color w:val="000000"/>
                <w:sz w:val="18"/>
                <w:szCs w:val="18"/>
              </w:rPr>
              <w:t>122 309,30</w:t>
            </w:r>
          </w:p>
        </w:tc>
        <w:tc>
          <w:tcPr>
            <w:tcW w:w="220" w:type="pct"/>
            <w:tcBorders>
              <w:top w:val="nil"/>
              <w:left w:val="nil"/>
              <w:bottom w:val="single" w:sz="4" w:space="0" w:color="auto"/>
              <w:right w:val="single" w:sz="4" w:space="0" w:color="auto"/>
            </w:tcBorders>
            <w:shd w:val="clear" w:color="auto" w:fill="auto"/>
            <w:noWrap/>
            <w:vAlign w:val="center"/>
            <w:hideMark/>
          </w:tcPr>
          <w:p w14:paraId="3E8CD385" w14:textId="77777777" w:rsidR="005D6C2B" w:rsidRPr="00DF4431" w:rsidRDefault="005D6C2B" w:rsidP="00CF4CA4">
            <w:pPr>
              <w:jc w:val="center"/>
              <w:rPr>
                <w:color w:val="000000"/>
                <w:sz w:val="18"/>
                <w:szCs w:val="18"/>
              </w:rPr>
            </w:pPr>
            <w:r w:rsidRPr="00DF4431">
              <w:rPr>
                <w:color w:val="000000"/>
                <w:sz w:val="18"/>
                <w:szCs w:val="18"/>
              </w:rPr>
              <w:t>126 100,89</w:t>
            </w:r>
          </w:p>
        </w:tc>
        <w:tc>
          <w:tcPr>
            <w:tcW w:w="220" w:type="pct"/>
            <w:tcBorders>
              <w:top w:val="nil"/>
              <w:left w:val="nil"/>
              <w:bottom w:val="single" w:sz="4" w:space="0" w:color="auto"/>
              <w:right w:val="single" w:sz="4" w:space="0" w:color="auto"/>
            </w:tcBorders>
            <w:shd w:val="clear" w:color="auto" w:fill="auto"/>
            <w:noWrap/>
            <w:vAlign w:val="center"/>
            <w:hideMark/>
          </w:tcPr>
          <w:p w14:paraId="3B9B657E" w14:textId="77777777" w:rsidR="005D6C2B" w:rsidRPr="00DF4431" w:rsidRDefault="005D6C2B" w:rsidP="00CF4CA4">
            <w:pPr>
              <w:jc w:val="center"/>
              <w:rPr>
                <w:color w:val="000000"/>
                <w:sz w:val="18"/>
                <w:szCs w:val="18"/>
              </w:rPr>
            </w:pPr>
            <w:r w:rsidRPr="00DF4431">
              <w:rPr>
                <w:color w:val="000000"/>
                <w:sz w:val="18"/>
                <w:szCs w:val="18"/>
              </w:rPr>
              <w:t>130 010,02</w:t>
            </w:r>
          </w:p>
        </w:tc>
        <w:tc>
          <w:tcPr>
            <w:tcW w:w="220" w:type="pct"/>
            <w:tcBorders>
              <w:top w:val="nil"/>
              <w:left w:val="nil"/>
              <w:bottom w:val="single" w:sz="4" w:space="0" w:color="auto"/>
              <w:right w:val="single" w:sz="4" w:space="0" w:color="auto"/>
            </w:tcBorders>
            <w:shd w:val="clear" w:color="auto" w:fill="auto"/>
            <w:noWrap/>
            <w:vAlign w:val="center"/>
            <w:hideMark/>
          </w:tcPr>
          <w:p w14:paraId="539153E3" w14:textId="77777777" w:rsidR="005D6C2B" w:rsidRPr="00DF4431" w:rsidRDefault="005D6C2B" w:rsidP="00CF4CA4">
            <w:pPr>
              <w:jc w:val="center"/>
              <w:rPr>
                <w:color w:val="000000"/>
                <w:sz w:val="18"/>
                <w:szCs w:val="18"/>
              </w:rPr>
            </w:pPr>
            <w:r w:rsidRPr="00DF4431">
              <w:rPr>
                <w:color w:val="000000"/>
                <w:sz w:val="18"/>
                <w:szCs w:val="18"/>
              </w:rPr>
              <w:t>134 040,33</w:t>
            </w:r>
          </w:p>
        </w:tc>
        <w:tc>
          <w:tcPr>
            <w:tcW w:w="220" w:type="pct"/>
            <w:tcBorders>
              <w:top w:val="nil"/>
              <w:left w:val="nil"/>
              <w:bottom w:val="single" w:sz="4" w:space="0" w:color="auto"/>
              <w:right w:val="single" w:sz="4" w:space="0" w:color="auto"/>
            </w:tcBorders>
            <w:shd w:val="clear" w:color="auto" w:fill="auto"/>
            <w:noWrap/>
            <w:vAlign w:val="center"/>
            <w:hideMark/>
          </w:tcPr>
          <w:p w14:paraId="094BFF63" w14:textId="77777777" w:rsidR="005D6C2B" w:rsidRPr="00DF4431" w:rsidRDefault="005D6C2B" w:rsidP="00CF4CA4">
            <w:pPr>
              <w:jc w:val="center"/>
              <w:rPr>
                <w:color w:val="000000"/>
                <w:sz w:val="18"/>
                <w:szCs w:val="18"/>
              </w:rPr>
            </w:pPr>
            <w:r w:rsidRPr="00DF4431">
              <w:rPr>
                <w:color w:val="000000"/>
                <w:sz w:val="18"/>
                <w:szCs w:val="18"/>
              </w:rPr>
              <w:t>138 195,58</w:t>
            </w:r>
          </w:p>
        </w:tc>
        <w:tc>
          <w:tcPr>
            <w:tcW w:w="220" w:type="pct"/>
            <w:tcBorders>
              <w:top w:val="nil"/>
              <w:left w:val="nil"/>
              <w:bottom w:val="single" w:sz="4" w:space="0" w:color="auto"/>
              <w:right w:val="single" w:sz="4" w:space="0" w:color="auto"/>
            </w:tcBorders>
            <w:shd w:val="clear" w:color="auto" w:fill="auto"/>
            <w:noWrap/>
            <w:vAlign w:val="center"/>
            <w:hideMark/>
          </w:tcPr>
          <w:p w14:paraId="43913D3A" w14:textId="77777777" w:rsidR="005D6C2B" w:rsidRPr="00DF4431" w:rsidRDefault="005D6C2B" w:rsidP="00CF4CA4">
            <w:pPr>
              <w:jc w:val="center"/>
              <w:rPr>
                <w:color w:val="000000"/>
                <w:sz w:val="18"/>
                <w:szCs w:val="18"/>
              </w:rPr>
            </w:pPr>
            <w:r w:rsidRPr="00DF4431">
              <w:rPr>
                <w:color w:val="000000"/>
                <w:sz w:val="18"/>
                <w:szCs w:val="18"/>
              </w:rPr>
              <w:t>142 479,64</w:t>
            </w:r>
          </w:p>
        </w:tc>
        <w:tc>
          <w:tcPr>
            <w:tcW w:w="237" w:type="pct"/>
            <w:tcBorders>
              <w:top w:val="nil"/>
              <w:left w:val="nil"/>
              <w:bottom w:val="single" w:sz="4" w:space="0" w:color="auto"/>
              <w:right w:val="single" w:sz="4" w:space="0" w:color="auto"/>
            </w:tcBorders>
            <w:shd w:val="clear" w:color="auto" w:fill="auto"/>
            <w:noWrap/>
            <w:vAlign w:val="center"/>
            <w:hideMark/>
          </w:tcPr>
          <w:p w14:paraId="35E69FC1" w14:textId="77777777" w:rsidR="005D6C2B" w:rsidRPr="00DF4431" w:rsidRDefault="005D6C2B" w:rsidP="00CF4CA4">
            <w:pPr>
              <w:jc w:val="center"/>
              <w:rPr>
                <w:color w:val="000000"/>
                <w:sz w:val="18"/>
                <w:szCs w:val="18"/>
              </w:rPr>
            </w:pPr>
            <w:r w:rsidRPr="00DF4431">
              <w:rPr>
                <w:color w:val="000000"/>
                <w:sz w:val="18"/>
                <w:szCs w:val="18"/>
              </w:rPr>
              <w:t>146 896,51</w:t>
            </w:r>
          </w:p>
        </w:tc>
      </w:tr>
      <w:tr w:rsidR="005D6C2B" w:rsidRPr="00DF4431" w14:paraId="7A33E0F3"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2A48F3A" w14:textId="77777777" w:rsidR="005D6C2B" w:rsidRPr="00DF4431" w:rsidRDefault="005D6C2B" w:rsidP="00CF4CA4">
            <w:pPr>
              <w:ind w:firstLineChars="100" w:firstLine="180"/>
              <w:rPr>
                <w:color w:val="000000"/>
                <w:sz w:val="18"/>
                <w:szCs w:val="18"/>
              </w:rPr>
            </w:pPr>
            <w:r w:rsidRPr="00DF4431">
              <w:rPr>
                <w:color w:val="000000"/>
                <w:sz w:val="18"/>
                <w:szCs w:val="18"/>
              </w:rPr>
              <w:lastRenderedPageBreak/>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5E17809B" w14:textId="77777777" w:rsidR="005D6C2B" w:rsidRPr="00DF4431" w:rsidRDefault="005D6C2B" w:rsidP="00CF4CA4">
            <w:pPr>
              <w:jc w:val="center"/>
              <w:rPr>
                <w:color w:val="000000"/>
                <w:sz w:val="18"/>
                <w:szCs w:val="18"/>
              </w:rPr>
            </w:pPr>
            <w:r w:rsidRPr="00DF4431">
              <w:rPr>
                <w:color w:val="000000"/>
                <w:sz w:val="18"/>
                <w:szCs w:val="18"/>
              </w:rPr>
              <w:t xml:space="preserve">руб,/тыс, м3 </w:t>
            </w:r>
          </w:p>
        </w:tc>
        <w:tc>
          <w:tcPr>
            <w:tcW w:w="220" w:type="pct"/>
            <w:tcBorders>
              <w:top w:val="nil"/>
              <w:left w:val="nil"/>
              <w:bottom w:val="single" w:sz="4" w:space="0" w:color="auto"/>
              <w:right w:val="single" w:sz="4" w:space="0" w:color="auto"/>
            </w:tcBorders>
            <w:shd w:val="clear" w:color="auto" w:fill="auto"/>
            <w:noWrap/>
            <w:vAlign w:val="center"/>
            <w:hideMark/>
          </w:tcPr>
          <w:p w14:paraId="46ADA0A9" w14:textId="77777777" w:rsidR="005D6C2B" w:rsidRPr="00DF4431" w:rsidRDefault="005D6C2B" w:rsidP="00CF4CA4">
            <w:pPr>
              <w:jc w:val="center"/>
              <w:rPr>
                <w:color w:val="000000"/>
                <w:sz w:val="18"/>
                <w:szCs w:val="18"/>
              </w:rPr>
            </w:pPr>
            <w:r w:rsidRPr="00DF4431">
              <w:rPr>
                <w:color w:val="000000"/>
                <w:sz w:val="18"/>
                <w:szCs w:val="18"/>
              </w:rPr>
              <w:t>6 456,44</w:t>
            </w:r>
          </w:p>
        </w:tc>
        <w:tc>
          <w:tcPr>
            <w:tcW w:w="220" w:type="pct"/>
            <w:tcBorders>
              <w:top w:val="nil"/>
              <w:left w:val="nil"/>
              <w:bottom w:val="single" w:sz="4" w:space="0" w:color="auto"/>
              <w:right w:val="single" w:sz="4" w:space="0" w:color="auto"/>
            </w:tcBorders>
            <w:shd w:val="clear" w:color="auto" w:fill="auto"/>
            <w:noWrap/>
            <w:vAlign w:val="center"/>
            <w:hideMark/>
          </w:tcPr>
          <w:p w14:paraId="0DF951E2" w14:textId="77777777" w:rsidR="005D6C2B" w:rsidRPr="00DF4431" w:rsidRDefault="005D6C2B" w:rsidP="00CF4CA4">
            <w:pPr>
              <w:jc w:val="center"/>
              <w:rPr>
                <w:color w:val="000000"/>
                <w:sz w:val="18"/>
                <w:szCs w:val="18"/>
              </w:rPr>
            </w:pPr>
            <w:r w:rsidRPr="00DF4431">
              <w:rPr>
                <w:color w:val="000000"/>
                <w:sz w:val="18"/>
                <w:szCs w:val="18"/>
              </w:rPr>
              <w:t>6 656,59</w:t>
            </w:r>
          </w:p>
        </w:tc>
        <w:tc>
          <w:tcPr>
            <w:tcW w:w="220" w:type="pct"/>
            <w:tcBorders>
              <w:top w:val="nil"/>
              <w:left w:val="nil"/>
              <w:bottom w:val="single" w:sz="4" w:space="0" w:color="auto"/>
              <w:right w:val="single" w:sz="4" w:space="0" w:color="auto"/>
            </w:tcBorders>
            <w:shd w:val="clear" w:color="auto" w:fill="auto"/>
            <w:noWrap/>
            <w:vAlign w:val="center"/>
            <w:hideMark/>
          </w:tcPr>
          <w:p w14:paraId="30C70074" w14:textId="77777777" w:rsidR="005D6C2B" w:rsidRPr="00DF4431" w:rsidRDefault="005D6C2B" w:rsidP="00CF4CA4">
            <w:pPr>
              <w:jc w:val="center"/>
              <w:rPr>
                <w:color w:val="000000"/>
                <w:sz w:val="18"/>
                <w:szCs w:val="18"/>
              </w:rPr>
            </w:pPr>
            <w:r w:rsidRPr="00DF4431">
              <w:rPr>
                <w:color w:val="000000"/>
                <w:sz w:val="18"/>
                <w:szCs w:val="18"/>
              </w:rPr>
              <w:t>6 862,94</w:t>
            </w:r>
          </w:p>
        </w:tc>
        <w:tc>
          <w:tcPr>
            <w:tcW w:w="220" w:type="pct"/>
            <w:tcBorders>
              <w:top w:val="nil"/>
              <w:left w:val="nil"/>
              <w:bottom w:val="single" w:sz="4" w:space="0" w:color="auto"/>
              <w:right w:val="single" w:sz="4" w:space="0" w:color="auto"/>
            </w:tcBorders>
            <w:shd w:val="clear" w:color="auto" w:fill="auto"/>
            <w:noWrap/>
            <w:vAlign w:val="center"/>
            <w:hideMark/>
          </w:tcPr>
          <w:p w14:paraId="5D692234" w14:textId="77777777" w:rsidR="005D6C2B" w:rsidRPr="00DF4431" w:rsidRDefault="005D6C2B" w:rsidP="00CF4CA4">
            <w:pPr>
              <w:jc w:val="center"/>
              <w:rPr>
                <w:color w:val="000000"/>
                <w:sz w:val="18"/>
                <w:szCs w:val="18"/>
              </w:rPr>
            </w:pPr>
            <w:r w:rsidRPr="00DF4431">
              <w:rPr>
                <w:color w:val="000000"/>
                <w:sz w:val="18"/>
                <w:szCs w:val="18"/>
              </w:rPr>
              <w:t>7 075,70</w:t>
            </w:r>
          </w:p>
        </w:tc>
        <w:tc>
          <w:tcPr>
            <w:tcW w:w="220" w:type="pct"/>
            <w:tcBorders>
              <w:top w:val="nil"/>
              <w:left w:val="nil"/>
              <w:bottom w:val="single" w:sz="4" w:space="0" w:color="auto"/>
              <w:right w:val="single" w:sz="4" w:space="0" w:color="auto"/>
            </w:tcBorders>
            <w:shd w:val="clear" w:color="auto" w:fill="auto"/>
            <w:noWrap/>
            <w:vAlign w:val="center"/>
            <w:hideMark/>
          </w:tcPr>
          <w:p w14:paraId="25520A58" w14:textId="77777777" w:rsidR="005D6C2B" w:rsidRPr="00DF4431" w:rsidRDefault="005D6C2B" w:rsidP="00CF4CA4">
            <w:pPr>
              <w:jc w:val="center"/>
              <w:rPr>
                <w:color w:val="000000"/>
                <w:sz w:val="18"/>
                <w:szCs w:val="18"/>
              </w:rPr>
            </w:pPr>
            <w:r w:rsidRPr="00DF4431">
              <w:rPr>
                <w:color w:val="000000"/>
                <w:sz w:val="18"/>
                <w:szCs w:val="18"/>
              </w:rPr>
              <w:t>7 295,04</w:t>
            </w:r>
          </w:p>
        </w:tc>
        <w:tc>
          <w:tcPr>
            <w:tcW w:w="220" w:type="pct"/>
            <w:tcBorders>
              <w:top w:val="nil"/>
              <w:left w:val="nil"/>
              <w:bottom w:val="single" w:sz="4" w:space="0" w:color="auto"/>
              <w:right w:val="single" w:sz="4" w:space="0" w:color="auto"/>
            </w:tcBorders>
            <w:shd w:val="clear" w:color="auto" w:fill="auto"/>
            <w:noWrap/>
            <w:vAlign w:val="center"/>
            <w:hideMark/>
          </w:tcPr>
          <w:p w14:paraId="5763A98F" w14:textId="77777777" w:rsidR="005D6C2B" w:rsidRPr="00DF4431" w:rsidRDefault="005D6C2B" w:rsidP="00CF4CA4">
            <w:pPr>
              <w:jc w:val="center"/>
              <w:rPr>
                <w:color w:val="000000"/>
                <w:sz w:val="18"/>
                <w:szCs w:val="18"/>
              </w:rPr>
            </w:pPr>
            <w:r w:rsidRPr="00DF4431">
              <w:rPr>
                <w:color w:val="000000"/>
                <w:sz w:val="18"/>
                <w:szCs w:val="18"/>
              </w:rPr>
              <w:t>7 521,19</w:t>
            </w:r>
          </w:p>
        </w:tc>
        <w:tc>
          <w:tcPr>
            <w:tcW w:w="220" w:type="pct"/>
            <w:tcBorders>
              <w:top w:val="nil"/>
              <w:left w:val="nil"/>
              <w:bottom w:val="single" w:sz="4" w:space="0" w:color="auto"/>
              <w:right w:val="single" w:sz="4" w:space="0" w:color="auto"/>
            </w:tcBorders>
            <w:shd w:val="clear" w:color="auto" w:fill="auto"/>
            <w:noWrap/>
            <w:vAlign w:val="center"/>
            <w:hideMark/>
          </w:tcPr>
          <w:p w14:paraId="256CB9C1" w14:textId="77777777" w:rsidR="005D6C2B" w:rsidRPr="00DF4431" w:rsidRDefault="005D6C2B" w:rsidP="00CF4CA4">
            <w:pPr>
              <w:jc w:val="center"/>
              <w:rPr>
                <w:color w:val="000000"/>
                <w:sz w:val="18"/>
                <w:szCs w:val="18"/>
              </w:rPr>
            </w:pPr>
            <w:r w:rsidRPr="00DF4431">
              <w:rPr>
                <w:color w:val="000000"/>
                <w:sz w:val="18"/>
                <w:szCs w:val="18"/>
              </w:rPr>
              <w:t>7 754,34</w:t>
            </w:r>
          </w:p>
        </w:tc>
        <w:tc>
          <w:tcPr>
            <w:tcW w:w="200" w:type="pct"/>
            <w:tcBorders>
              <w:top w:val="nil"/>
              <w:left w:val="nil"/>
              <w:bottom w:val="single" w:sz="4" w:space="0" w:color="auto"/>
              <w:right w:val="single" w:sz="4" w:space="0" w:color="auto"/>
            </w:tcBorders>
            <w:shd w:val="clear" w:color="auto" w:fill="auto"/>
            <w:noWrap/>
            <w:vAlign w:val="center"/>
            <w:hideMark/>
          </w:tcPr>
          <w:p w14:paraId="571EDCAE" w14:textId="77777777" w:rsidR="005D6C2B" w:rsidRPr="00DF4431" w:rsidRDefault="005D6C2B" w:rsidP="00CF4CA4">
            <w:pPr>
              <w:jc w:val="center"/>
              <w:rPr>
                <w:color w:val="000000"/>
                <w:sz w:val="18"/>
                <w:szCs w:val="18"/>
              </w:rPr>
            </w:pPr>
            <w:r w:rsidRPr="00DF4431">
              <w:rPr>
                <w:color w:val="000000"/>
                <w:sz w:val="18"/>
                <w:szCs w:val="18"/>
              </w:rPr>
              <w:t>7 994,73</w:t>
            </w:r>
          </w:p>
        </w:tc>
        <w:tc>
          <w:tcPr>
            <w:tcW w:w="206" w:type="pct"/>
            <w:tcBorders>
              <w:top w:val="nil"/>
              <w:left w:val="nil"/>
              <w:bottom w:val="single" w:sz="4" w:space="0" w:color="auto"/>
              <w:right w:val="single" w:sz="4" w:space="0" w:color="auto"/>
            </w:tcBorders>
            <w:shd w:val="clear" w:color="auto" w:fill="auto"/>
            <w:noWrap/>
            <w:vAlign w:val="center"/>
            <w:hideMark/>
          </w:tcPr>
          <w:p w14:paraId="5604E88F" w14:textId="77777777" w:rsidR="005D6C2B" w:rsidRPr="00DF4431" w:rsidRDefault="005D6C2B" w:rsidP="00CF4CA4">
            <w:pPr>
              <w:jc w:val="center"/>
              <w:rPr>
                <w:color w:val="000000"/>
                <w:sz w:val="18"/>
                <w:szCs w:val="18"/>
              </w:rPr>
            </w:pPr>
            <w:r w:rsidRPr="00DF4431">
              <w:rPr>
                <w:color w:val="000000"/>
                <w:sz w:val="18"/>
                <w:szCs w:val="18"/>
              </w:rPr>
              <w:t>8 242,57</w:t>
            </w:r>
          </w:p>
        </w:tc>
        <w:tc>
          <w:tcPr>
            <w:tcW w:w="220" w:type="pct"/>
            <w:tcBorders>
              <w:top w:val="nil"/>
              <w:left w:val="nil"/>
              <w:bottom w:val="single" w:sz="4" w:space="0" w:color="auto"/>
              <w:right w:val="single" w:sz="4" w:space="0" w:color="auto"/>
            </w:tcBorders>
            <w:shd w:val="clear" w:color="auto" w:fill="auto"/>
            <w:noWrap/>
            <w:vAlign w:val="center"/>
            <w:hideMark/>
          </w:tcPr>
          <w:p w14:paraId="155A9EA1" w14:textId="77777777" w:rsidR="005D6C2B" w:rsidRPr="00DF4431" w:rsidRDefault="005D6C2B" w:rsidP="00CF4CA4">
            <w:pPr>
              <w:jc w:val="center"/>
              <w:rPr>
                <w:color w:val="000000"/>
                <w:sz w:val="18"/>
                <w:szCs w:val="18"/>
              </w:rPr>
            </w:pPr>
            <w:r w:rsidRPr="00DF4431">
              <w:rPr>
                <w:color w:val="000000"/>
                <w:sz w:val="18"/>
                <w:szCs w:val="18"/>
              </w:rPr>
              <w:t>8 498,09</w:t>
            </w:r>
          </w:p>
        </w:tc>
        <w:tc>
          <w:tcPr>
            <w:tcW w:w="220" w:type="pct"/>
            <w:tcBorders>
              <w:top w:val="nil"/>
              <w:left w:val="nil"/>
              <w:bottom w:val="single" w:sz="4" w:space="0" w:color="auto"/>
              <w:right w:val="single" w:sz="4" w:space="0" w:color="auto"/>
            </w:tcBorders>
            <w:shd w:val="clear" w:color="auto" w:fill="auto"/>
            <w:noWrap/>
            <w:vAlign w:val="center"/>
            <w:hideMark/>
          </w:tcPr>
          <w:p w14:paraId="50843073" w14:textId="77777777" w:rsidR="005D6C2B" w:rsidRPr="00DF4431" w:rsidRDefault="005D6C2B" w:rsidP="00CF4CA4">
            <w:pPr>
              <w:jc w:val="center"/>
              <w:rPr>
                <w:color w:val="000000"/>
                <w:sz w:val="18"/>
                <w:szCs w:val="18"/>
              </w:rPr>
            </w:pPr>
            <w:r w:rsidRPr="00DF4431">
              <w:rPr>
                <w:color w:val="000000"/>
                <w:sz w:val="18"/>
                <w:szCs w:val="18"/>
              </w:rPr>
              <w:t>8 761,53</w:t>
            </w:r>
          </w:p>
        </w:tc>
        <w:tc>
          <w:tcPr>
            <w:tcW w:w="220" w:type="pct"/>
            <w:tcBorders>
              <w:top w:val="nil"/>
              <w:left w:val="nil"/>
              <w:bottom w:val="single" w:sz="4" w:space="0" w:color="auto"/>
              <w:right w:val="single" w:sz="4" w:space="0" w:color="auto"/>
            </w:tcBorders>
            <w:shd w:val="clear" w:color="auto" w:fill="auto"/>
            <w:noWrap/>
            <w:vAlign w:val="center"/>
            <w:hideMark/>
          </w:tcPr>
          <w:p w14:paraId="7A437AD3" w14:textId="77777777" w:rsidR="005D6C2B" w:rsidRPr="00DF4431" w:rsidRDefault="005D6C2B" w:rsidP="00CF4CA4">
            <w:pPr>
              <w:jc w:val="center"/>
              <w:rPr>
                <w:color w:val="000000"/>
                <w:sz w:val="18"/>
                <w:szCs w:val="18"/>
              </w:rPr>
            </w:pPr>
            <w:r w:rsidRPr="00DF4431">
              <w:rPr>
                <w:color w:val="000000"/>
                <w:sz w:val="18"/>
                <w:szCs w:val="18"/>
              </w:rPr>
              <w:t>9 033,13</w:t>
            </w:r>
          </w:p>
        </w:tc>
        <w:tc>
          <w:tcPr>
            <w:tcW w:w="220" w:type="pct"/>
            <w:tcBorders>
              <w:top w:val="nil"/>
              <w:left w:val="nil"/>
              <w:bottom w:val="single" w:sz="4" w:space="0" w:color="auto"/>
              <w:right w:val="single" w:sz="4" w:space="0" w:color="auto"/>
            </w:tcBorders>
            <w:shd w:val="clear" w:color="auto" w:fill="auto"/>
            <w:noWrap/>
            <w:vAlign w:val="center"/>
            <w:hideMark/>
          </w:tcPr>
          <w:p w14:paraId="09CBE2B2" w14:textId="77777777" w:rsidR="005D6C2B" w:rsidRPr="00DF4431" w:rsidRDefault="005D6C2B" w:rsidP="00CF4CA4">
            <w:pPr>
              <w:jc w:val="center"/>
              <w:rPr>
                <w:color w:val="000000"/>
                <w:sz w:val="18"/>
                <w:szCs w:val="18"/>
              </w:rPr>
            </w:pPr>
            <w:r w:rsidRPr="00DF4431">
              <w:rPr>
                <w:color w:val="000000"/>
                <w:sz w:val="18"/>
                <w:szCs w:val="18"/>
              </w:rPr>
              <w:t>9 313,16</w:t>
            </w:r>
          </w:p>
        </w:tc>
        <w:tc>
          <w:tcPr>
            <w:tcW w:w="220" w:type="pct"/>
            <w:tcBorders>
              <w:top w:val="nil"/>
              <w:left w:val="nil"/>
              <w:bottom w:val="single" w:sz="4" w:space="0" w:color="auto"/>
              <w:right w:val="single" w:sz="4" w:space="0" w:color="auto"/>
            </w:tcBorders>
            <w:shd w:val="clear" w:color="auto" w:fill="auto"/>
            <w:noWrap/>
            <w:vAlign w:val="center"/>
            <w:hideMark/>
          </w:tcPr>
          <w:p w14:paraId="6DC48BD2" w14:textId="77777777" w:rsidR="005D6C2B" w:rsidRPr="00DF4431" w:rsidRDefault="005D6C2B" w:rsidP="00CF4CA4">
            <w:pPr>
              <w:jc w:val="center"/>
              <w:rPr>
                <w:color w:val="000000"/>
                <w:sz w:val="18"/>
                <w:szCs w:val="18"/>
              </w:rPr>
            </w:pPr>
            <w:r w:rsidRPr="00DF4431">
              <w:rPr>
                <w:color w:val="000000"/>
                <w:sz w:val="18"/>
                <w:szCs w:val="18"/>
              </w:rPr>
              <w:t>9 601,87</w:t>
            </w:r>
          </w:p>
        </w:tc>
        <w:tc>
          <w:tcPr>
            <w:tcW w:w="220" w:type="pct"/>
            <w:tcBorders>
              <w:top w:val="nil"/>
              <w:left w:val="nil"/>
              <w:bottom w:val="single" w:sz="4" w:space="0" w:color="auto"/>
              <w:right w:val="single" w:sz="4" w:space="0" w:color="auto"/>
            </w:tcBorders>
            <w:shd w:val="clear" w:color="auto" w:fill="auto"/>
            <w:noWrap/>
            <w:vAlign w:val="center"/>
            <w:hideMark/>
          </w:tcPr>
          <w:p w14:paraId="2834EA3B" w14:textId="77777777" w:rsidR="005D6C2B" w:rsidRPr="00DF4431" w:rsidRDefault="005D6C2B" w:rsidP="00CF4CA4">
            <w:pPr>
              <w:jc w:val="center"/>
              <w:rPr>
                <w:color w:val="000000"/>
                <w:sz w:val="18"/>
                <w:szCs w:val="18"/>
              </w:rPr>
            </w:pPr>
            <w:r w:rsidRPr="00DF4431">
              <w:rPr>
                <w:color w:val="000000"/>
                <w:sz w:val="18"/>
                <w:szCs w:val="18"/>
              </w:rPr>
              <w:t>9 899,53</w:t>
            </w:r>
          </w:p>
        </w:tc>
        <w:tc>
          <w:tcPr>
            <w:tcW w:w="220" w:type="pct"/>
            <w:tcBorders>
              <w:top w:val="nil"/>
              <w:left w:val="nil"/>
              <w:bottom w:val="single" w:sz="4" w:space="0" w:color="auto"/>
              <w:right w:val="single" w:sz="4" w:space="0" w:color="auto"/>
            </w:tcBorders>
            <w:shd w:val="clear" w:color="auto" w:fill="auto"/>
            <w:noWrap/>
            <w:vAlign w:val="center"/>
            <w:hideMark/>
          </w:tcPr>
          <w:p w14:paraId="110AA57D" w14:textId="77777777" w:rsidR="005D6C2B" w:rsidRPr="00DF4431" w:rsidRDefault="005D6C2B" w:rsidP="00CF4CA4">
            <w:pPr>
              <w:jc w:val="center"/>
              <w:rPr>
                <w:color w:val="000000"/>
                <w:sz w:val="18"/>
                <w:szCs w:val="18"/>
              </w:rPr>
            </w:pPr>
            <w:r w:rsidRPr="00DF4431">
              <w:rPr>
                <w:color w:val="000000"/>
                <w:sz w:val="18"/>
                <w:szCs w:val="18"/>
              </w:rPr>
              <w:t>10 206,41</w:t>
            </w:r>
          </w:p>
        </w:tc>
        <w:tc>
          <w:tcPr>
            <w:tcW w:w="237" w:type="pct"/>
            <w:tcBorders>
              <w:top w:val="nil"/>
              <w:left w:val="nil"/>
              <w:bottom w:val="single" w:sz="4" w:space="0" w:color="auto"/>
              <w:right w:val="single" w:sz="4" w:space="0" w:color="auto"/>
            </w:tcBorders>
            <w:shd w:val="clear" w:color="auto" w:fill="auto"/>
            <w:noWrap/>
            <w:vAlign w:val="center"/>
            <w:hideMark/>
          </w:tcPr>
          <w:p w14:paraId="607B6DE5" w14:textId="77777777" w:rsidR="005D6C2B" w:rsidRPr="00DF4431" w:rsidRDefault="005D6C2B" w:rsidP="00CF4CA4">
            <w:pPr>
              <w:jc w:val="center"/>
              <w:rPr>
                <w:color w:val="000000"/>
                <w:sz w:val="18"/>
                <w:szCs w:val="18"/>
              </w:rPr>
            </w:pPr>
            <w:r w:rsidRPr="00DF4431">
              <w:rPr>
                <w:color w:val="000000"/>
                <w:sz w:val="18"/>
                <w:szCs w:val="18"/>
              </w:rPr>
              <w:t>10 522,81</w:t>
            </w:r>
          </w:p>
        </w:tc>
      </w:tr>
      <w:tr w:rsidR="005D6C2B" w:rsidRPr="00DF4431" w14:paraId="2018E1AF"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349C6A9" w14:textId="77777777" w:rsidR="005D6C2B" w:rsidRPr="00DF4431" w:rsidRDefault="005D6C2B" w:rsidP="00CF4CA4">
            <w:pPr>
              <w:ind w:firstLineChars="100" w:firstLine="180"/>
              <w:rPr>
                <w:color w:val="000000"/>
                <w:sz w:val="18"/>
                <w:szCs w:val="18"/>
              </w:rPr>
            </w:pPr>
            <w:r w:rsidRPr="00DF4431">
              <w:rPr>
                <w:color w:val="000000"/>
                <w:sz w:val="18"/>
                <w:szCs w:val="18"/>
              </w:rPr>
              <w:t xml:space="preserve">объем </w:t>
            </w:r>
          </w:p>
        </w:tc>
        <w:tc>
          <w:tcPr>
            <w:tcW w:w="210" w:type="pct"/>
            <w:tcBorders>
              <w:top w:val="nil"/>
              <w:left w:val="nil"/>
              <w:bottom w:val="single" w:sz="4" w:space="0" w:color="auto"/>
              <w:right w:val="single" w:sz="4" w:space="0" w:color="auto"/>
            </w:tcBorders>
            <w:shd w:val="clear" w:color="auto" w:fill="auto"/>
            <w:vAlign w:val="center"/>
            <w:hideMark/>
          </w:tcPr>
          <w:p w14:paraId="305708F4" w14:textId="77777777" w:rsidR="005D6C2B" w:rsidRPr="00DF4431" w:rsidRDefault="005D6C2B" w:rsidP="00CF4CA4">
            <w:pPr>
              <w:jc w:val="center"/>
              <w:rPr>
                <w:color w:val="000000"/>
                <w:sz w:val="18"/>
                <w:szCs w:val="18"/>
              </w:rPr>
            </w:pPr>
            <w:r w:rsidRPr="00DF4431">
              <w:rPr>
                <w:color w:val="000000"/>
                <w:sz w:val="18"/>
                <w:szCs w:val="18"/>
              </w:rPr>
              <w:t xml:space="preserve">тыс, м3 </w:t>
            </w:r>
          </w:p>
        </w:tc>
        <w:tc>
          <w:tcPr>
            <w:tcW w:w="220" w:type="pct"/>
            <w:tcBorders>
              <w:top w:val="nil"/>
              <w:left w:val="nil"/>
              <w:bottom w:val="single" w:sz="4" w:space="0" w:color="auto"/>
              <w:right w:val="single" w:sz="4" w:space="0" w:color="auto"/>
            </w:tcBorders>
            <w:shd w:val="clear" w:color="auto" w:fill="auto"/>
            <w:noWrap/>
            <w:vAlign w:val="center"/>
            <w:hideMark/>
          </w:tcPr>
          <w:p w14:paraId="15FF3E07" w14:textId="77777777" w:rsidR="005D6C2B" w:rsidRPr="00DF4431" w:rsidRDefault="005D6C2B" w:rsidP="00CF4CA4">
            <w:pPr>
              <w:jc w:val="center"/>
              <w:rPr>
                <w:color w:val="000000"/>
                <w:sz w:val="18"/>
                <w:szCs w:val="18"/>
              </w:rPr>
            </w:pPr>
            <w:r w:rsidRPr="00DF4431">
              <w:rPr>
                <w:color w:val="000000"/>
                <w:sz w:val="18"/>
                <w:szCs w:val="18"/>
              </w:rPr>
              <w:t>15 033,40</w:t>
            </w:r>
          </w:p>
        </w:tc>
        <w:tc>
          <w:tcPr>
            <w:tcW w:w="220" w:type="pct"/>
            <w:tcBorders>
              <w:top w:val="nil"/>
              <w:left w:val="nil"/>
              <w:bottom w:val="single" w:sz="4" w:space="0" w:color="auto"/>
              <w:right w:val="single" w:sz="4" w:space="0" w:color="auto"/>
            </w:tcBorders>
            <w:shd w:val="clear" w:color="auto" w:fill="auto"/>
            <w:noWrap/>
            <w:vAlign w:val="center"/>
            <w:hideMark/>
          </w:tcPr>
          <w:p w14:paraId="7BFB4DA8" w14:textId="77777777" w:rsidR="005D6C2B" w:rsidRPr="00DF4431" w:rsidRDefault="005D6C2B" w:rsidP="00CF4CA4">
            <w:pPr>
              <w:jc w:val="center"/>
              <w:rPr>
                <w:color w:val="000000"/>
                <w:sz w:val="18"/>
                <w:szCs w:val="18"/>
              </w:rPr>
            </w:pPr>
            <w:r w:rsidRPr="00DF4431">
              <w:rPr>
                <w:color w:val="000000"/>
                <w:sz w:val="18"/>
                <w:szCs w:val="18"/>
              </w:rPr>
              <w:t>15 245,92</w:t>
            </w:r>
          </w:p>
        </w:tc>
        <w:tc>
          <w:tcPr>
            <w:tcW w:w="220" w:type="pct"/>
            <w:tcBorders>
              <w:top w:val="nil"/>
              <w:left w:val="nil"/>
              <w:bottom w:val="single" w:sz="4" w:space="0" w:color="auto"/>
              <w:right w:val="single" w:sz="4" w:space="0" w:color="auto"/>
            </w:tcBorders>
            <w:shd w:val="clear" w:color="auto" w:fill="auto"/>
            <w:noWrap/>
            <w:vAlign w:val="center"/>
            <w:hideMark/>
          </w:tcPr>
          <w:p w14:paraId="72DF324B" w14:textId="77777777" w:rsidR="005D6C2B" w:rsidRPr="00DF4431" w:rsidRDefault="005D6C2B" w:rsidP="00CF4CA4">
            <w:pPr>
              <w:jc w:val="center"/>
              <w:rPr>
                <w:color w:val="000000"/>
                <w:sz w:val="18"/>
                <w:szCs w:val="18"/>
              </w:rPr>
            </w:pPr>
            <w:r w:rsidRPr="00DF4431">
              <w:rPr>
                <w:color w:val="000000"/>
                <w:sz w:val="18"/>
                <w:szCs w:val="18"/>
              </w:rPr>
              <w:t>15 245,92</w:t>
            </w:r>
          </w:p>
        </w:tc>
        <w:tc>
          <w:tcPr>
            <w:tcW w:w="220" w:type="pct"/>
            <w:tcBorders>
              <w:top w:val="nil"/>
              <w:left w:val="nil"/>
              <w:bottom w:val="single" w:sz="4" w:space="0" w:color="auto"/>
              <w:right w:val="single" w:sz="4" w:space="0" w:color="auto"/>
            </w:tcBorders>
            <w:shd w:val="clear" w:color="auto" w:fill="auto"/>
            <w:noWrap/>
            <w:vAlign w:val="center"/>
            <w:hideMark/>
          </w:tcPr>
          <w:p w14:paraId="779968A5" w14:textId="77777777" w:rsidR="005D6C2B" w:rsidRPr="00DF4431" w:rsidRDefault="005D6C2B" w:rsidP="00CF4CA4">
            <w:pPr>
              <w:jc w:val="center"/>
              <w:rPr>
                <w:color w:val="000000"/>
                <w:sz w:val="18"/>
                <w:szCs w:val="18"/>
              </w:rPr>
            </w:pPr>
            <w:r w:rsidRPr="00DF4431">
              <w:rPr>
                <w:color w:val="000000"/>
                <w:sz w:val="18"/>
                <w:szCs w:val="18"/>
              </w:rPr>
              <w:t>14 049,13</w:t>
            </w:r>
          </w:p>
        </w:tc>
        <w:tc>
          <w:tcPr>
            <w:tcW w:w="220" w:type="pct"/>
            <w:tcBorders>
              <w:top w:val="nil"/>
              <w:left w:val="nil"/>
              <w:bottom w:val="single" w:sz="4" w:space="0" w:color="auto"/>
              <w:right w:val="single" w:sz="4" w:space="0" w:color="auto"/>
            </w:tcBorders>
            <w:shd w:val="clear" w:color="auto" w:fill="auto"/>
            <w:noWrap/>
            <w:vAlign w:val="center"/>
            <w:hideMark/>
          </w:tcPr>
          <w:p w14:paraId="53507674"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50DD2B5D"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4FD565DA" w14:textId="77777777" w:rsidR="005D6C2B" w:rsidRPr="00DF4431" w:rsidRDefault="005D6C2B" w:rsidP="00CF4CA4">
            <w:pPr>
              <w:jc w:val="center"/>
              <w:rPr>
                <w:color w:val="000000"/>
                <w:sz w:val="18"/>
                <w:szCs w:val="18"/>
              </w:rPr>
            </w:pPr>
            <w:r w:rsidRPr="00DF4431">
              <w:rPr>
                <w:color w:val="000000"/>
                <w:sz w:val="18"/>
                <w:szCs w:val="18"/>
              </w:rPr>
              <w:t>13 959,82</w:t>
            </w:r>
          </w:p>
        </w:tc>
        <w:tc>
          <w:tcPr>
            <w:tcW w:w="200" w:type="pct"/>
            <w:tcBorders>
              <w:top w:val="nil"/>
              <w:left w:val="nil"/>
              <w:bottom w:val="single" w:sz="4" w:space="0" w:color="auto"/>
              <w:right w:val="single" w:sz="4" w:space="0" w:color="auto"/>
            </w:tcBorders>
            <w:shd w:val="clear" w:color="auto" w:fill="auto"/>
            <w:noWrap/>
            <w:vAlign w:val="center"/>
            <w:hideMark/>
          </w:tcPr>
          <w:p w14:paraId="48B13895" w14:textId="77777777" w:rsidR="005D6C2B" w:rsidRPr="00DF4431" w:rsidRDefault="005D6C2B" w:rsidP="00CF4CA4">
            <w:pPr>
              <w:jc w:val="center"/>
              <w:rPr>
                <w:color w:val="000000"/>
                <w:sz w:val="18"/>
                <w:szCs w:val="18"/>
              </w:rPr>
            </w:pPr>
            <w:r w:rsidRPr="00DF4431">
              <w:rPr>
                <w:color w:val="000000"/>
                <w:sz w:val="18"/>
                <w:szCs w:val="18"/>
              </w:rPr>
              <w:t>13 959,82</w:t>
            </w:r>
          </w:p>
        </w:tc>
        <w:tc>
          <w:tcPr>
            <w:tcW w:w="206" w:type="pct"/>
            <w:tcBorders>
              <w:top w:val="nil"/>
              <w:left w:val="nil"/>
              <w:bottom w:val="single" w:sz="4" w:space="0" w:color="auto"/>
              <w:right w:val="single" w:sz="4" w:space="0" w:color="auto"/>
            </w:tcBorders>
            <w:shd w:val="clear" w:color="auto" w:fill="auto"/>
            <w:noWrap/>
            <w:vAlign w:val="center"/>
            <w:hideMark/>
          </w:tcPr>
          <w:p w14:paraId="51D4848B"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0EDAF39"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1967F8AC"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44BBA597"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DCC7A27"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58772460"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6DBB5A9A" w14:textId="77777777" w:rsidR="005D6C2B" w:rsidRPr="00DF4431" w:rsidRDefault="005D6C2B" w:rsidP="00CF4CA4">
            <w:pPr>
              <w:jc w:val="center"/>
              <w:rPr>
                <w:color w:val="000000"/>
                <w:sz w:val="18"/>
                <w:szCs w:val="18"/>
              </w:rPr>
            </w:pPr>
            <w:r w:rsidRPr="00DF4431">
              <w:rPr>
                <w:color w:val="000000"/>
                <w:sz w:val="18"/>
                <w:szCs w:val="18"/>
              </w:rPr>
              <w:t>13 959,82</w:t>
            </w:r>
          </w:p>
        </w:tc>
        <w:tc>
          <w:tcPr>
            <w:tcW w:w="220" w:type="pct"/>
            <w:tcBorders>
              <w:top w:val="nil"/>
              <w:left w:val="nil"/>
              <w:bottom w:val="single" w:sz="4" w:space="0" w:color="auto"/>
              <w:right w:val="single" w:sz="4" w:space="0" w:color="auto"/>
            </w:tcBorders>
            <w:shd w:val="clear" w:color="auto" w:fill="auto"/>
            <w:noWrap/>
            <w:vAlign w:val="center"/>
            <w:hideMark/>
          </w:tcPr>
          <w:p w14:paraId="478FBD15" w14:textId="77777777" w:rsidR="005D6C2B" w:rsidRPr="00DF4431" w:rsidRDefault="005D6C2B" w:rsidP="00CF4CA4">
            <w:pPr>
              <w:jc w:val="center"/>
              <w:rPr>
                <w:color w:val="000000"/>
                <w:sz w:val="18"/>
                <w:szCs w:val="18"/>
              </w:rPr>
            </w:pPr>
            <w:r w:rsidRPr="00DF4431">
              <w:rPr>
                <w:color w:val="000000"/>
                <w:sz w:val="18"/>
                <w:szCs w:val="18"/>
              </w:rPr>
              <w:t>13 959,82</w:t>
            </w:r>
          </w:p>
        </w:tc>
        <w:tc>
          <w:tcPr>
            <w:tcW w:w="237" w:type="pct"/>
            <w:tcBorders>
              <w:top w:val="nil"/>
              <w:left w:val="nil"/>
              <w:bottom w:val="single" w:sz="4" w:space="0" w:color="auto"/>
              <w:right w:val="single" w:sz="4" w:space="0" w:color="auto"/>
            </w:tcBorders>
            <w:shd w:val="clear" w:color="auto" w:fill="auto"/>
            <w:noWrap/>
            <w:vAlign w:val="center"/>
            <w:hideMark/>
          </w:tcPr>
          <w:p w14:paraId="7055A146" w14:textId="77777777" w:rsidR="005D6C2B" w:rsidRPr="00DF4431" w:rsidRDefault="005D6C2B" w:rsidP="00CF4CA4">
            <w:pPr>
              <w:jc w:val="center"/>
              <w:rPr>
                <w:color w:val="000000"/>
                <w:sz w:val="18"/>
                <w:szCs w:val="18"/>
              </w:rPr>
            </w:pPr>
            <w:r w:rsidRPr="00DF4431">
              <w:rPr>
                <w:color w:val="000000"/>
                <w:sz w:val="18"/>
                <w:szCs w:val="18"/>
              </w:rPr>
              <w:t>13 959,82</w:t>
            </w:r>
          </w:p>
        </w:tc>
      </w:tr>
      <w:tr w:rsidR="005D6C2B" w:rsidRPr="00DF4431" w14:paraId="535A430F"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596B5BC" w14:textId="77777777" w:rsidR="005D6C2B" w:rsidRPr="00DF4431" w:rsidRDefault="005D6C2B" w:rsidP="00CF4CA4">
            <w:pPr>
              <w:jc w:val="right"/>
              <w:rPr>
                <w:color w:val="000000"/>
                <w:sz w:val="18"/>
                <w:szCs w:val="18"/>
              </w:rPr>
            </w:pPr>
            <w:r w:rsidRPr="00DF4431">
              <w:rPr>
                <w:color w:val="000000"/>
                <w:sz w:val="18"/>
                <w:szCs w:val="18"/>
              </w:rPr>
              <w:t>дизельное топливо</w:t>
            </w:r>
          </w:p>
        </w:tc>
        <w:tc>
          <w:tcPr>
            <w:tcW w:w="210" w:type="pct"/>
            <w:tcBorders>
              <w:top w:val="nil"/>
              <w:left w:val="nil"/>
              <w:bottom w:val="single" w:sz="4" w:space="0" w:color="auto"/>
              <w:right w:val="single" w:sz="4" w:space="0" w:color="auto"/>
            </w:tcBorders>
            <w:shd w:val="clear" w:color="auto" w:fill="auto"/>
            <w:vAlign w:val="center"/>
            <w:hideMark/>
          </w:tcPr>
          <w:p w14:paraId="31C6F239"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847312D" w14:textId="77777777" w:rsidR="005D6C2B" w:rsidRPr="00DF4431" w:rsidRDefault="005D6C2B" w:rsidP="00CF4CA4">
            <w:pPr>
              <w:jc w:val="center"/>
              <w:rPr>
                <w:color w:val="000000"/>
                <w:sz w:val="18"/>
                <w:szCs w:val="18"/>
              </w:rPr>
            </w:pPr>
            <w:r w:rsidRPr="00DF4431">
              <w:rPr>
                <w:color w:val="000000"/>
                <w:sz w:val="18"/>
                <w:szCs w:val="18"/>
              </w:rPr>
              <w:t>278,30</w:t>
            </w:r>
          </w:p>
        </w:tc>
        <w:tc>
          <w:tcPr>
            <w:tcW w:w="220" w:type="pct"/>
            <w:tcBorders>
              <w:top w:val="nil"/>
              <w:left w:val="nil"/>
              <w:bottom w:val="single" w:sz="4" w:space="0" w:color="auto"/>
              <w:right w:val="single" w:sz="4" w:space="0" w:color="auto"/>
            </w:tcBorders>
            <w:shd w:val="clear" w:color="auto" w:fill="auto"/>
            <w:noWrap/>
            <w:vAlign w:val="center"/>
            <w:hideMark/>
          </w:tcPr>
          <w:p w14:paraId="1E36553B" w14:textId="77777777" w:rsidR="005D6C2B" w:rsidRPr="00DF4431" w:rsidRDefault="005D6C2B" w:rsidP="00CF4CA4">
            <w:pPr>
              <w:jc w:val="center"/>
              <w:rPr>
                <w:color w:val="000000"/>
                <w:sz w:val="18"/>
                <w:szCs w:val="18"/>
              </w:rPr>
            </w:pPr>
            <w:r w:rsidRPr="00DF4431">
              <w:rPr>
                <w:color w:val="000000"/>
                <w:sz w:val="18"/>
                <w:szCs w:val="18"/>
              </w:rPr>
              <w:t>286,93</w:t>
            </w:r>
          </w:p>
        </w:tc>
        <w:tc>
          <w:tcPr>
            <w:tcW w:w="220" w:type="pct"/>
            <w:tcBorders>
              <w:top w:val="nil"/>
              <w:left w:val="nil"/>
              <w:bottom w:val="single" w:sz="4" w:space="0" w:color="auto"/>
              <w:right w:val="single" w:sz="4" w:space="0" w:color="auto"/>
            </w:tcBorders>
            <w:shd w:val="clear" w:color="auto" w:fill="auto"/>
            <w:noWrap/>
            <w:vAlign w:val="center"/>
            <w:hideMark/>
          </w:tcPr>
          <w:p w14:paraId="25706FA8" w14:textId="77777777" w:rsidR="005D6C2B" w:rsidRPr="00DF4431" w:rsidRDefault="005D6C2B" w:rsidP="00CF4CA4">
            <w:pPr>
              <w:jc w:val="center"/>
              <w:rPr>
                <w:color w:val="000000"/>
                <w:sz w:val="18"/>
                <w:szCs w:val="18"/>
              </w:rPr>
            </w:pPr>
            <w:r w:rsidRPr="00DF4431">
              <w:rPr>
                <w:color w:val="000000"/>
                <w:sz w:val="18"/>
                <w:szCs w:val="18"/>
              </w:rPr>
              <w:t>295,82</w:t>
            </w:r>
          </w:p>
        </w:tc>
        <w:tc>
          <w:tcPr>
            <w:tcW w:w="220" w:type="pct"/>
            <w:tcBorders>
              <w:top w:val="nil"/>
              <w:left w:val="nil"/>
              <w:bottom w:val="single" w:sz="4" w:space="0" w:color="auto"/>
              <w:right w:val="single" w:sz="4" w:space="0" w:color="auto"/>
            </w:tcBorders>
            <w:shd w:val="clear" w:color="auto" w:fill="auto"/>
            <w:noWrap/>
            <w:vAlign w:val="center"/>
            <w:hideMark/>
          </w:tcPr>
          <w:p w14:paraId="657854D9" w14:textId="77777777" w:rsidR="005D6C2B" w:rsidRPr="00DF4431" w:rsidRDefault="005D6C2B" w:rsidP="00CF4CA4">
            <w:pPr>
              <w:jc w:val="center"/>
              <w:rPr>
                <w:color w:val="000000"/>
                <w:sz w:val="18"/>
                <w:szCs w:val="18"/>
              </w:rPr>
            </w:pPr>
            <w:r w:rsidRPr="00DF4431">
              <w:rPr>
                <w:color w:val="000000"/>
                <w:sz w:val="18"/>
                <w:szCs w:val="18"/>
              </w:rPr>
              <w:t>304,99</w:t>
            </w:r>
          </w:p>
        </w:tc>
        <w:tc>
          <w:tcPr>
            <w:tcW w:w="220" w:type="pct"/>
            <w:tcBorders>
              <w:top w:val="nil"/>
              <w:left w:val="nil"/>
              <w:bottom w:val="single" w:sz="4" w:space="0" w:color="auto"/>
              <w:right w:val="single" w:sz="4" w:space="0" w:color="auto"/>
            </w:tcBorders>
            <w:shd w:val="clear" w:color="auto" w:fill="auto"/>
            <w:noWrap/>
            <w:vAlign w:val="center"/>
            <w:hideMark/>
          </w:tcPr>
          <w:p w14:paraId="545BFA5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7A0094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1913760"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B060909"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19569B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C05C02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3A8E82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1DE765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E6F73A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4B3908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7BD396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14F1501"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1E5AE3E"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08383E53"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8CB7BAD" w14:textId="77777777" w:rsidR="005D6C2B" w:rsidRPr="00DF4431" w:rsidRDefault="005D6C2B" w:rsidP="00CF4CA4">
            <w:pPr>
              <w:ind w:firstLineChars="100" w:firstLine="180"/>
              <w:rPr>
                <w:color w:val="000000"/>
                <w:sz w:val="18"/>
                <w:szCs w:val="18"/>
              </w:rPr>
            </w:pPr>
            <w:r w:rsidRPr="00DF4431">
              <w:rPr>
                <w:color w:val="000000"/>
                <w:sz w:val="18"/>
                <w:szCs w:val="18"/>
              </w:rPr>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415484E6" w14:textId="77777777" w:rsidR="005D6C2B" w:rsidRPr="00DF4431" w:rsidRDefault="005D6C2B" w:rsidP="00CF4CA4">
            <w:pPr>
              <w:jc w:val="center"/>
              <w:rPr>
                <w:color w:val="000000"/>
                <w:sz w:val="18"/>
                <w:szCs w:val="18"/>
              </w:rPr>
            </w:pPr>
            <w:r w:rsidRPr="00DF4431">
              <w:rPr>
                <w:color w:val="000000"/>
                <w:sz w:val="18"/>
                <w:szCs w:val="18"/>
              </w:rPr>
              <w:t xml:space="preserve">руб,/т </w:t>
            </w:r>
          </w:p>
        </w:tc>
        <w:tc>
          <w:tcPr>
            <w:tcW w:w="220" w:type="pct"/>
            <w:tcBorders>
              <w:top w:val="nil"/>
              <w:left w:val="nil"/>
              <w:bottom w:val="single" w:sz="4" w:space="0" w:color="auto"/>
              <w:right w:val="single" w:sz="4" w:space="0" w:color="auto"/>
            </w:tcBorders>
            <w:shd w:val="clear" w:color="auto" w:fill="auto"/>
            <w:noWrap/>
            <w:vAlign w:val="center"/>
            <w:hideMark/>
          </w:tcPr>
          <w:p w14:paraId="627B385B" w14:textId="77777777" w:rsidR="005D6C2B" w:rsidRPr="00DF4431" w:rsidRDefault="005D6C2B" w:rsidP="00CF4CA4">
            <w:pPr>
              <w:jc w:val="center"/>
              <w:rPr>
                <w:color w:val="000000"/>
                <w:sz w:val="18"/>
                <w:szCs w:val="18"/>
              </w:rPr>
            </w:pPr>
            <w:r w:rsidRPr="00DF4431">
              <w:rPr>
                <w:color w:val="000000"/>
                <w:sz w:val="18"/>
                <w:szCs w:val="18"/>
              </w:rPr>
              <w:t>40 333,33</w:t>
            </w:r>
          </w:p>
        </w:tc>
        <w:tc>
          <w:tcPr>
            <w:tcW w:w="220" w:type="pct"/>
            <w:tcBorders>
              <w:top w:val="nil"/>
              <w:left w:val="nil"/>
              <w:bottom w:val="single" w:sz="4" w:space="0" w:color="auto"/>
              <w:right w:val="single" w:sz="4" w:space="0" w:color="auto"/>
            </w:tcBorders>
            <w:shd w:val="clear" w:color="auto" w:fill="auto"/>
            <w:noWrap/>
            <w:vAlign w:val="center"/>
            <w:hideMark/>
          </w:tcPr>
          <w:p w14:paraId="2C2DDBDE" w14:textId="77777777" w:rsidR="005D6C2B" w:rsidRPr="00DF4431" w:rsidRDefault="005D6C2B" w:rsidP="00CF4CA4">
            <w:pPr>
              <w:jc w:val="center"/>
              <w:rPr>
                <w:color w:val="000000"/>
                <w:sz w:val="18"/>
                <w:szCs w:val="18"/>
              </w:rPr>
            </w:pPr>
            <w:r w:rsidRPr="00DF4431">
              <w:rPr>
                <w:color w:val="000000"/>
                <w:sz w:val="18"/>
                <w:szCs w:val="18"/>
              </w:rPr>
              <w:t>41 583,66</w:t>
            </w:r>
          </w:p>
        </w:tc>
        <w:tc>
          <w:tcPr>
            <w:tcW w:w="220" w:type="pct"/>
            <w:tcBorders>
              <w:top w:val="nil"/>
              <w:left w:val="nil"/>
              <w:bottom w:val="single" w:sz="4" w:space="0" w:color="auto"/>
              <w:right w:val="single" w:sz="4" w:space="0" w:color="auto"/>
            </w:tcBorders>
            <w:shd w:val="clear" w:color="auto" w:fill="auto"/>
            <w:noWrap/>
            <w:vAlign w:val="center"/>
            <w:hideMark/>
          </w:tcPr>
          <w:p w14:paraId="7658A132" w14:textId="77777777" w:rsidR="005D6C2B" w:rsidRPr="00DF4431" w:rsidRDefault="005D6C2B" w:rsidP="00CF4CA4">
            <w:pPr>
              <w:jc w:val="center"/>
              <w:rPr>
                <w:color w:val="000000"/>
                <w:sz w:val="18"/>
                <w:szCs w:val="18"/>
              </w:rPr>
            </w:pPr>
            <w:r w:rsidRPr="00DF4431">
              <w:rPr>
                <w:color w:val="000000"/>
                <w:sz w:val="18"/>
                <w:szCs w:val="18"/>
              </w:rPr>
              <w:t>42 872,76</w:t>
            </w:r>
          </w:p>
        </w:tc>
        <w:tc>
          <w:tcPr>
            <w:tcW w:w="220" w:type="pct"/>
            <w:tcBorders>
              <w:top w:val="nil"/>
              <w:left w:val="nil"/>
              <w:bottom w:val="single" w:sz="4" w:space="0" w:color="auto"/>
              <w:right w:val="single" w:sz="4" w:space="0" w:color="auto"/>
            </w:tcBorders>
            <w:shd w:val="clear" w:color="auto" w:fill="auto"/>
            <w:noWrap/>
            <w:vAlign w:val="center"/>
            <w:hideMark/>
          </w:tcPr>
          <w:p w14:paraId="412CFB4B" w14:textId="77777777" w:rsidR="005D6C2B" w:rsidRPr="00DF4431" w:rsidRDefault="005D6C2B" w:rsidP="00CF4CA4">
            <w:pPr>
              <w:jc w:val="center"/>
              <w:rPr>
                <w:color w:val="000000"/>
                <w:sz w:val="18"/>
                <w:szCs w:val="18"/>
              </w:rPr>
            </w:pPr>
            <w:r w:rsidRPr="00DF4431">
              <w:rPr>
                <w:color w:val="000000"/>
                <w:sz w:val="18"/>
                <w:szCs w:val="18"/>
              </w:rPr>
              <w:t>44 201,81</w:t>
            </w:r>
          </w:p>
        </w:tc>
        <w:tc>
          <w:tcPr>
            <w:tcW w:w="220" w:type="pct"/>
            <w:tcBorders>
              <w:top w:val="nil"/>
              <w:left w:val="nil"/>
              <w:bottom w:val="single" w:sz="4" w:space="0" w:color="auto"/>
              <w:right w:val="single" w:sz="4" w:space="0" w:color="auto"/>
            </w:tcBorders>
            <w:shd w:val="clear" w:color="auto" w:fill="auto"/>
            <w:noWrap/>
            <w:vAlign w:val="center"/>
            <w:hideMark/>
          </w:tcPr>
          <w:p w14:paraId="75B13719" w14:textId="77777777" w:rsidR="005D6C2B" w:rsidRPr="00DF4431" w:rsidRDefault="005D6C2B" w:rsidP="00CF4CA4">
            <w:pPr>
              <w:jc w:val="center"/>
              <w:rPr>
                <w:color w:val="000000"/>
                <w:sz w:val="18"/>
                <w:szCs w:val="18"/>
              </w:rPr>
            </w:pPr>
            <w:r w:rsidRPr="00DF4431">
              <w:rPr>
                <w:color w:val="000000"/>
                <w:sz w:val="18"/>
                <w:szCs w:val="18"/>
              </w:rPr>
              <w:t>45 572,07</w:t>
            </w:r>
          </w:p>
        </w:tc>
        <w:tc>
          <w:tcPr>
            <w:tcW w:w="220" w:type="pct"/>
            <w:tcBorders>
              <w:top w:val="nil"/>
              <w:left w:val="nil"/>
              <w:bottom w:val="single" w:sz="4" w:space="0" w:color="auto"/>
              <w:right w:val="single" w:sz="4" w:space="0" w:color="auto"/>
            </w:tcBorders>
            <w:shd w:val="clear" w:color="auto" w:fill="auto"/>
            <w:noWrap/>
            <w:vAlign w:val="center"/>
            <w:hideMark/>
          </w:tcPr>
          <w:p w14:paraId="2A9BA588" w14:textId="77777777" w:rsidR="005D6C2B" w:rsidRPr="00DF4431" w:rsidRDefault="005D6C2B" w:rsidP="00CF4CA4">
            <w:pPr>
              <w:jc w:val="center"/>
              <w:rPr>
                <w:color w:val="000000"/>
                <w:sz w:val="18"/>
                <w:szCs w:val="18"/>
              </w:rPr>
            </w:pPr>
            <w:r w:rsidRPr="00DF4431">
              <w:rPr>
                <w:color w:val="000000"/>
                <w:sz w:val="18"/>
                <w:szCs w:val="18"/>
              </w:rPr>
              <w:t>46 984,80</w:t>
            </w:r>
          </w:p>
        </w:tc>
        <w:tc>
          <w:tcPr>
            <w:tcW w:w="220" w:type="pct"/>
            <w:tcBorders>
              <w:top w:val="nil"/>
              <w:left w:val="nil"/>
              <w:bottom w:val="single" w:sz="4" w:space="0" w:color="auto"/>
              <w:right w:val="single" w:sz="4" w:space="0" w:color="auto"/>
            </w:tcBorders>
            <w:shd w:val="clear" w:color="auto" w:fill="auto"/>
            <w:noWrap/>
            <w:vAlign w:val="center"/>
            <w:hideMark/>
          </w:tcPr>
          <w:p w14:paraId="302A182A" w14:textId="77777777" w:rsidR="005D6C2B" w:rsidRPr="00DF4431" w:rsidRDefault="005D6C2B" w:rsidP="00CF4CA4">
            <w:pPr>
              <w:jc w:val="center"/>
              <w:rPr>
                <w:color w:val="000000"/>
                <w:sz w:val="18"/>
                <w:szCs w:val="18"/>
              </w:rPr>
            </w:pPr>
            <w:r w:rsidRPr="00DF4431">
              <w:rPr>
                <w:color w:val="000000"/>
                <w:sz w:val="18"/>
                <w:szCs w:val="18"/>
              </w:rPr>
              <w:t>48 441,33</w:t>
            </w:r>
          </w:p>
        </w:tc>
        <w:tc>
          <w:tcPr>
            <w:tcW w:w="200" w:type="pct"/>
            <w:tcBorders>
              <w:top w:val="nil"/>
              <w:left w:val="nil"/>
              <w:bottom w:val="single" w:sz="4" w:space="0" w:color="auto"/>
              <w:right w:val="single" w:sz="4" w:space="0" w:color="auto"/>
            </w:tcBorders>
            <w:shd w:val="clear" w:color="auto" w:fill="auto"/>
            <w:noWrap/>
            <w:vAlign w:val="center"/>
            <w:hideMark/>
          </w:tcPr>
          <w:p w14:paraId="59EDE137" w14:textId="77777777" w:rsidR="005D6C2B" w:rsidRPr="00DF4431" w:rsidRDefault="005D6C2B" w:rsidP="00CF4CA4">
            <w:pPr>
              <w:jc w:val="center"/>
              <w:rPr>
                <w:color w:val="000000"/>
                <w:sz w:val="18"/>
                <w:szCs w:val="18"/>
              </w:rPr>
            </w:pPr>
            <w:r w:rsidRPr="00DF4431">
              <w:rPr>
                <w:color w:val="000000"/>
                <w:sz w:val="18"/>
                <w:szCs w:val="18"/>
              </w:rPr>
              <w:t>49 943,01</w:t>
            </w:r>
          </w:p>
        </w:tc>
        <w:tc>
          <w:tcPr>
            <w:tcW w:w="206" w:type="pct"/>
            <w:tcBorders>
              <w:top w:val="nil"/>
              <w:left w:val="nil"/>
              <w:bottom w:val="single" w:sz="4" w:space="0" w:color="auto"/>
              <w:right w:val="single" w:sz="4" w:space="0" w:color="auto"/>
            </w:tcBorders>
            <w:shd w:val="clear" w:color="auto" w:fill="auto"/>
            <w:noWrap/>
            <w:vAlign w:val="center"/>
            <w:hideMark/>
          </w:tcPr>
          <w:p w14:paraId="15E5F2A5" w14:textId="77777777" w:rsidR="005D6C2B" w:rsidRPr="00DF4431" w:rsidRDefault="005D6C2B" w:rsidP="00CF4CA4">
            <w:pPr>
              <w:jc w:val="center"/>
              <w:rPr>
                <w:color w:val="000000"/>
                <w:sz w:val="18"/>
                <w:szCs w:val="18"/>
              </w:rPr>
            </w:pPr>
            <w:r w:rsidRPr="00DF4431">
              <w:rPr>
                <w:color w:val="000000"/>
                <w:sz w:val="18"/>
                <w:szCs w:val="18"/>
              </w:rPr>
              <w:t>51 491,25</w:t>
            </w:r>
          </w:p>
        </w:tc>
        <w:tc>
          <w:tcPr>
            <w:tcW w:w="220" w:type="pct"/>
            <w:tcBorders>
              <w:top w:val="nil"/>
              <w:left w:val="nil"/>
              <w:bottom w:val="single" w:sz="4" w:space="0" w:color="auto"/>
              <w:right w:val="single" w:sz="4" w:space="0" w:color="auto"/>
            </w:tcBorders>
            <w:shd w:val="clear" w:color="auto" w:fill="auto"/>
            <w:noWrap/>
            <w:vAlign w:val="center"/>
            <w:hideMark/>
          </w:tcPr>
          <w:p w14:paraId="319A5A7E" w14:textId="77777777" w:rsidR="005D6C2B" w:rsidRPr="00DF4431" w:rsidRDefault="005D6C2B" w:rsidP="00CF4CA4">
            <w:pPr>
              <w:jc w:val="center"/>
              <w:rPr>
                <w:color w:val="000000"/>
                <w:sz w:val="18"/>
                <w:szCs w:val="18"/>
              </w:rPr>
            </w:pPr>
            <w:r w:rsidRPr="00DF4431">
              <w:rPr>
                <w:color w:val="000000"/>
                <w:sz w:val="18"/>
                <w:szCs w:val="18"/>
              </w:rPr>
              <w:t>53 087,47</w:t>
            </w:r>
          </w:p>
        </w:tc>
        <w:tc>
          <w:tcPr>
            <w:tcW w:w="220" w:type="pct"/>
            <w:tcBorders>
              <w:top w:val="nil"/>
              <w:left w:val="nil"/>
              <w:bottom w:val="single" w:sz="4" w:space="0" w:color="auto"/>
              <w:right w:val="single" w:sz="4" w:space="0" w:color="auto"/>
            </w:tcBorders>
            <w:shd w:val="clear" w:color="auto" w:fill="auto"/>
            <w:noWrap/>
            <w:vAlign w:val="center"/>
            <w:hideMark/>
          </w:tcPr>
          <w:p w14:paraId="098E503F" w14:textId="77777777" w:rsidR="005D6C2B" w:rsidRPr="00DF4431" w:rsidRDefault="005D6C2B" w:rsidP="00CF4CA4">
            <w:pPr>
              <w:jc w:val="center"/>
              <w:rPr>
                <w:color w:val="000000"/>
                <w:sz w:val="18"/>
                <w:szCs w:val="18"/>
              </w:rPr>
            </w:pPr>
            <w:r w:rsidRPr="00DF4431">
              <w:rPr>
                <w:color w:val="000000"/>
                <w:sz w:val="18"/>
                <w:szCs w:val="18"/>
              </w:rPr>
              <w:t>54 733,19</w:t>
            </w:r>
          </w:p>
        </w:tc>
        <w:tc>
          <w:tcPr>
            <w:tcW w:w="220" w:type="pct"/>
            <w:tcBorders>
              <w:top w:val="nil"/>
              <w:left w:val="nil"/>
              <w:bottom w:val="single" w:sz="4" w:space="0" w:color="auto"/>
              <w:right w:val="single" w:sz="4" w:space="0" w:color="auto"/>
            </w:tcBorders>
            <w:shd w:val="clear" w:color="auto" w:fill="auto"/>
            <w:noWrap/>
            <w:vAlign w:val="center"/>
            <w:hideMark/>
          </w:tcPr>
          <w:p w14:paraId="33A92467" w14:textId="77777777" w:rsidR="005D6C2B" w:rsidRPr="00DF4431" w:rsidRDefault="005D6C2B" w:rsidP="00CF4CA4">
            <w:pPr>
              <w:jc w:val="center"/>
              <w:rPr>
                <w:color w:val="000000"/>
                <w:sz w:val="18"/>
                <w:szCs w:val="18"/>
              </w:rPr>
            </w:pPr>
            <w:r w:rsidRPr="00DF4431">
              <w:rPr>
                <w:color w:val="000000"/>
                <w:sz w:val="18"/>
                <w:szCs w:val="18"/>
              </w:rPr>
              <w:t>56 429,92</w:t>
            </w:r>
          </w:p>
        </w:tc>
        <w:tc>
          <w:tcPr>
            <w:tcW w:w="220" w:type="pct"/>
            <w:tcBorders>
              <w:top w:val="nil"/>
              <w:left w:val="nil"/>
              <w:bottom w:val="single" w:sz="4" w:space="0" w:color="auto"/>
              <w:right w:val="single" w:sz="4" w:space="0" w:color="auto"/>
            </w:tcBorders>
            <w:shd w:val="clear" w:color="auto" w:fill="auto"/>
            <w:noWrap/>
            <w:vAlign w:val="center"/>
            <w:hideMark/>
          </w:tcPr>
          <w:p w14:paraId="7AE66100" w14:textId="77777777" w:rsidR="005D6C2B" w:rsidRPr="00DF4431" w:rsidRDefault="005D6C2B" w:rsidP="00CF4CA4">
            <w:pPr>
              <w:jc w:val="center"/>
              <w:rPr>
                <w:color w:val="000000"/>
                <w:sz w:val="18"/>
                <w:szCs w:val="18"/>
              </w:rPr>
            </w:pPr>
            <w:r w:rsidRPr="00DF4431">
              <w:rPr>
                <w:color w:val="000000"/>
                <w:sz w:val="18"/>
                <w:szCs w:val="18"/>
              </w:rPr>
              <w:t>58 179,24</w:t>
            </w:r>
          </w:p>
        </w:tc>
        <w:tc>
          <w:tcPr>
            <w:tcW w:w="220" w:type="pct"/>
            <w:tcBorders>
              <w:top w:val="nil"/>
              <w:left w:val="nil"/>
              <w:bottom w:val="single" w:sz="4" w:space="0" w:color="auto"/>
              <w:right w:val="single" w:sz="4" w:space="0" w:color="auto"/>
            </w:tcBorders>
            <w:shd w:val="clear" w:color="auto" w:fill="auto"/>
            <w:noWrap/>
            <w:vAlign w:val="center"/>
            <w:hideMark/>
          </w:tcPr>
          <w:p w14:paraId="7324382E" w14:textId="77777777" w:rsidR="005D6C2B" w:rsidRPr="00DF4431" w:rsidRDefault="005D6C2B" w:rsidP="00CF4CA4">
            <w:pPr>
              <w:jc w:val="center"/>
              <w:rPr>
                <w:color w:val="000000"/>
                <w:sz w:val="18"/>
                <w:szCs w:val="18"/>
              </w:rPr>
            </w:pPr>
            <w:r w:rsidRPr="00DF4431">
              <w:rPr>
                <w:color w:val="000000"/>
                <w:sz w:val="18"/>
                <w:szCs w:val="18"/>
              </w:rPr>
              <w:t>59 982,80</w:t>
            </w:r>
          </w:p>
        </w:tc>
        <w:tc>
          <w:tcPr>
            <w:tcW w:w="220" w:type="pct"/>
            <w:tcBorders>
              <w:top w:val="nil"/>
              <w:left w:val="nil"/>
              <w:bottom w:val="single" w:sz="4" w:space="0" w:color="auto"/>
              <w:right w:val="single" w:sz="4" w:space="0" w:color="auto"/>
            </w:tcBorders>
            <w:shd w:val="clear" w:color="auto" w:fill="auto"/>
            <w:noWrap/>
            <w:vAlign w:val="center"/>
            <w:hideMark/>
          </w:tcPr>
          <w:p w14:paraId="4F8C2E3A" w14:textId="77777777" w:rsidR="005D6C2B" w:rsidRPr="00DF4431" w:rsidRDefault="005D6C2B" w:rsidP="00CF4CA4">
            <w:pPr>
              <w:jc w:val="center"/>
              <w:rPr>
                <w:color w:val="000000"/>
                <w:sz w:val="18"/>
                <w:szCs w:val="18"/>
              </w:rPr>
            </w:pPr>
            <w:r w:rsidRPr="00DF4431">
              <w:rPr>
                <w:color w:val="000000"/>
                <w:sz w:val="18"/>
                <w:szCs w:val="18"/>
              </w:rPr>
              <w:t>61 842,27</w:t>
            </w:r>
          </w:p>
        </w:tc>
        <w:tc>
          <w:tcPr>
            <w:tcW w:w="220" w:type="pct"/>
            <w:tcBorders>
              <w:top w:val="nil"/>
              <w:left w:val="nil"/>
              <w:bottom w:val="single" w:sz="4" w:space="0" w:color="auto"/>
              <w:right w:val="single" w:sz="4" w:space="0" w:color="auto"/>
            </w:tcBorders>
            <w:shd w:val="clear" w:color="auto" w:fill="auto"/>
            <w:noWrap/>
            <w:vAlign w:val="center"/>
            <w:hideMark/>
          </w:tcPr>
          <w:p w14:paraId="4FD6481A" w14:textId="77777777" w:rsidR="005D6C2B" w:rsidRPr="00DF4431" w:rsidRDefault="005D6C2B" w:rsidP="00CF4CA4">
            <w:pPr>
              <w:jc w:val="center"/>
              <w:rPr>
                <w:color w:val="000000"/>
                <w:sz w:val="18"/>
                <w:szCs w:val="18"/>
              </w:rPr>
            </w:pPr>
            <w:r w:rsidRPr="00DF4431">
              <w:rPr>
                <w:color w:val="000000"/>
                <w:sz w:val="18"/>
                <w:szCs w:val="18"/>
              </w:rPr>
              <w:t>63 759,38</w:t>
            </w:r>
          </w:p>
        </w:tc>
        <w:tc>
          <w:tcPr>
            <w:tcW w:w="237" w:type="pct"/>
            <w:tcBorders>
              <w:top w:val="nil"/>
              <w:left w:val="nil"/>
              <w:bottom w:val="single" w:sz="4" w:space="0" w:color="auto"/>
              <w:right w:val="single" w:sz="4" w:space="0" w:color="auto"/>
            </w:tcBorders>
            <w:shd w:val="clear" w:color="auto" w:fill="auto"/>
            <w:noWrap/>
            <w:vAlign w:val="center"/>
            <w:hideMark/>
          </w:tcPr>
          <w:p w14:paraId="6A98EFE6" w14:textId="77777777" w:rsidR="005D6C2B" w:rsidRPr="00DF4431" w:rsidRDefault="005D6C2B" w:rsidP="00CF4CA4">
            <w:pPr>
              <w:jc w:val="center"/>
              <w:rPr>
                <w:color w:val="000000"/>
                <w:sz w:val="18"/>
                <w:szCs w:val="18"/>
              </w:rPr>
            </w:pPr>
            <w:r w:rsidRPr="00DF4431">
              <w:rPr>
                <w:color w:val="000000"/>
                <w:sz w:val="18"/>
                <w:szCs w:val="18"/>
              </w:rPr>
              <w:t>65 735,92</w:t>
            </w:r>
          </w:p>
        </w:tc>
      </w:tr>
      <w:tr w:rsidR="005D6C2B" w:rsidRPr="00DF4431" w14:paraId="79B75644"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0BB9B9D" w14:textId="77777777" w:rsidR="005D6C2B" w:rsidRPr="00DF4431" w:rsidRDefault="005D6C2B" w:rsidP="00CF4CA4">
            <w:pPr>
              <w:ind w:firstLineChars="100" w:firstLine="180"/>
              <w:rPr>
                <w:color w:val="000000"/>
                <w:sz w:val="18"/>
                <w:szCs w:val="18"/>
              </w:rPr>
            </w:pPr>
            <w:r w:rsidRPr="00DF4431">
              <w:rPr>
                <w:color w:val="000000"/>
                <w:sz w:val="18"/>
                <w:szCs w:val="18"/>
              </w:rPr>
              <w:t xml:space="preserve">объем </w:t>
            </w:r>
          </w:p>
        </w:tc>
        <w:tc>
          <w:tcPr>
            <w:tcW w:w="210" w:type="pct"/>
            <w:tcBorders>
              <w:top w:val="nil"/>
              <w:left w:val="nil"/>
              <w:bottom w:val="single" w:sz="4" w:space="0" w:color="auto"/>
              <w:right w:val="single" w:sz="4" w:space="0" w:color="auto"/>
            </w:tcBorders>
            <w:shd w:val="clear" w:color="auto" w:fill="auto"/>
            <w:vAlign w:val="center"/>
            <w:hideMark/>
          </w:tcPr>
          <w:p w14:paraId="684DCF58" w14:textId="77777777" w:rsidR="005D6C2B" w:rsidRPr="00DF4431" w:rsidRDefault="005D6C2B" w:rsidP="00CF4CA4">
            <w:pPr>
              <w:jc w:val="center"/>
              <w:rPr>
                <w:color w:val="000000"/>
                <w:sz w:val="18"/>
                <w:szCs w:val="18"/>
              </w:rPr>
            </w:pPr>
            <w:r w:rsidRPr="00DF4431">
              <w:rPr>
                <w:color w:val="000000"/>
                <w:sz w:val="18"/>
                <w:szCs w:val="18"/>
              </w:rPr>
              <w:t xml:space="preserve">т </w:t>
            </w:r>
          </w:p>
        </w:tc>
        <w:tc>
          <w:tcPr>
            <w:tcW w:w="220" w:type="pct"/>
            <w:tcBorders>
              <w:top w:val="nil"/>
              <w:left w:val="nil"/>
              <w:bottom w:val="single" w:sz="4" w:space="0" w:color="auto"/>
              <w:right w:val="single" w:sz="4" w:space="0" w:color="auto"/>
            </w:tcBorders>
            <w:shd w:val="clear" w:color="auto" w:fill="auto"/>
            <w:noWrap/>
            <w:vAlign w:val="center"/>
            <w:hideMark/>
          </w:tcPr>
          <w:p w14:paraId="0C183FCF" w14:textId="77777777" w:rsidR="005D6C2B" w:rsidRPr="00DF4431" w:rsidRDefault="005D6C2B" w:rsidP="00CF4CA4">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19549DB3" w14:textId="77777777" w:rsidR="005D6C2B" w:rsidRPr="00DF4431" w:rsidRDefault="005D6C2B" w:rsidP="00CF4CA4">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5E32AA07" w14:textId="77777777" w:rsidR="005D6C2B" w:rsidRPr="00DF4431" w:rsidRDefault="005D6C2B" w:rsidP="00CF4CA4">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58B1ABC1" w14:textId="77777777" w:rsidR="005D6C2B" w:rsidRPr="00DF4431" w:rsidRDefault="005D6C2B" w:rsidP="00CF4CA4">
            <w:pPr>
              <w:jc w:val="center"/>
              <w:rPr>
                <w:color w:val="000000"/>
                <w:sz w:val="18"/>
                <w:szCs w:val="18"/>
              </w:rPr>
            </w:pPr>
            <w:r w:rsidRPr="00DF4431">
              <w:rPr>
                <w:color w:val="000000"/>
                <w:sz w:val="18"/>
                <w:szCs w:val="18"/>
              </w:rPr>
              <w:t>6,90</w:t>
            </w:r>
          </w:p>
        </w:tc>
        <w:tc>
          <w:tcPr>
            <w:tcW w:w="220" w:type="pct"/>
            <w:tcBorders>
              <w:top w:val="nil"/>
              <w:left w:val="nil"/>
              <w:bottom w:val="single" w:sz="4" w:space="0" w:color="auto"/>
              <w:right w:val="single" w:sz="4" w:space="0" w:color="auto"/>
            </w:tcBorders>
            <w:shd w:val="clear" w:color="auto" w:fill="auto"/>
            <w:noWrap/>
            <w:vAlign w:val="center"/>
            <w:hideMark/>
          </w:tcPr>
          <w:p w14:paraId="3316E37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020B8E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2622EA3"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1BA41050"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0012928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8BE0C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83AA0F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C3ECC9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03BD66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29C4E6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178DFB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2A896F"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BE70BAA"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2907DFF7"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97562EC" w14:textId="77777777" w:rsidR="005D6C2B" w:rsidRPr="00DF4431" w:rsidRDefault="005D6C2B" w:rsidP="00CF4CA4">
            <w:pPr>
              <w:rPr>
                <w:b/>
                <w:bCs/>
                <w:color w:val="000000"/>
                <w:sz w:val="18"/>
                <w:szCs w:val="18"/>
              </w:rPr>
            </w:pPr>
            <w:r w:rsidRPr="00DF4431">
              <w:rPr>
                <w:b/>
                <w:bCs/>
                <w:color w:val="000000"/>
                <w:sz w:val="18"/>
                <w:szCs w:val="18"/>
              </w:rPr>
              <w:t xml:space="preserve">6.3. Затраты на электрическую энергию </w:t>
            </w:r>
          </w:p>
        </w:tc>
        <w:tc>
          <w:tcPr>
            <w:tcW w:w="210" w:type="pct"/>
            <w:tcBorders>
              <w:top w:val="nil"/>
              <w:left w:val="nil"/>
              <w:bottom w:val="single" w:sz="4" w:space="0" w:color="auto"/>
              <w:right w:val="single" w:sz="4" w:space="0" w:color="auto"/>
            </w:tcBorders>
            <w:shd w:val="clear" w:color="auto" w:fill="auto"/>
            <w:vAlign w:val="center"/>
            <w:hideMark/>
          </w:tcPr>
          <w:p w14:paraId="7760A0B8"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1029A65" w14:textId="77777777" w:rsidR="005D6C2B" w:rsidRPr="00DF4431" w:rsidRDefault="005D6C2B" w:rsidP="00CF4CA4">
            <w:pPr>
              <w:jc w:val="center"/>
              <w:rPr>
                <w:color w:val="000000"/>
                <w:sz w:val="18"/>
                <w:szCs w:val="18"/>
              </w:rPr>
            </w:pPr>
            <w:r w:rsidRPr="00DF4431">
              <w:rPr>
                <w:color w:val="000000"/>
                <w:sz w:val="18"/>
                <w:szCs w:val="18"/>
              </w:rPr>
              <w:t>23 648,44</w:t>
            </w:r>
          </w:p>
        </w:tc>
        <w:tc>
          <w:tcPr>
            <w:tcW w:w="220" w:type="pct"/>
            <w:tcBorders>
              <w:top w:val="nil"/>
              <w:left w:val="nil"/>
              <w:bottom w:val="single" w:sz="4" w:space="0" w:color="auto"/>
              <w:right w:val="single" w:sz="4" w:space="0" w:color="auto"/>
            </w:tcBorders>
            <w:shd w:val="clear" w:color="auto" w:fill="auto"/>
            <w:noWrap/>
            <w:vAlign w:val="center"/>
            <w:hideMark/>
          </w:tcPr>
          <w:p w14:paraId="6BE9EFBA" w14:textId="77777777" w:rsidR="005D6C2B" w:rsidRPr="00DF4431" w:rsidRDefault="005D6C2B" w:rsidP="00CF4CA4">
            <w:pPr>
              <w:jc w:val="center"/>
              <w:rPr>
                <w:color w:val="000000"/>
                <w:sz w:val="18"/>
                <w:szCs w:val="18"/>
              </w:rPr>
            </w:pPr>
            <w:r w:rsidRPr="00DF4431">
              <w:rPr>
                <w:color w:val="000000"/>
                <w:sz w:val="18"/>
                <w:szCs w:val="18"/>
              </w:rPr>
              <w:t>24 381,54</w:t>
            </w:r>
          </w:p>
        </w:tc>
        <w:tc>
          <w:tcPr>
            <w:tcW w:w="220" w:type="pct"/>
            <w:tcBorders>
              <w:top w:val="nil"/>
              <w:left w:val="nil"/>
              <w:bottom w:val="single" w:sz="4" w:space="0" w:color="auto"/>
              <w:right w:val="single" w:sz="4" w:space="0" w:color="auto"/>
            </w:tcBorders>
            <w:shd w:val="clear" w:color="auto" w:fill="auto"/>
            <w:noWrap/>
            <w:vAlign w:val="center"/>
            <w:hideMark/>
          </w:tcPr>
          <w:p w14:paraId="089EA703" w14:textId="77777777" w:rsidR="005D6C2B" w:rsidRPr="00DF4431" w:rsidRDefault="005D6C2B" w:rsidP="00CF4CA4">
            <w:pPr>
              <w:jc w:val="center"/>
              <w:rPr>
                <w:color w:val="000000"/>
                <w:sz w:val="18"/>
                <w:szCs w:val="18"/>
              </w:rPr>
            </w:pPr>
            <w:r w:rsidRPr="00DF4431">
              <w:rPr>
                <w:color w:val="000000"/>
                <w:sz w:val="18"/>
                <w:szCs w:val="18"/>
              </w:rPr>
              <w:t>25 137,37</w:t>
            </w:r>
          </w:p>
        </w:tc>
        <w:tc>
          <w:tcPr>
            <w:tcW w:w="220" w:type="pct"/>
            <w:tcBorders>
              <w:top w:val="nil"/>
              <w:left w:val="nil"/>
              <w:bottom w:val="single" w:sz="4" w:space="0" w:color="auto"/>
              <w:right w:val="single" w:sz="4" w:space="0" w:color="auto"/>
            </w:tcBorders>
            <w:shd w:val="clear" w:color="auto" w:fill="auto"/>
            <w:noWrap/>
            <w:vAlign w:val="center"/>
            <w:hideMark/>
          </w:tcPr>
          <w:p w14:paraId="4979DC0E" w14:textId="77777777" w:rsidR="005D6C2B" w:rsidRPr="00DF4431" w:rsidRDefault="005D6C2B" w:rsidP="00CF4CA4">
            <w:pPr>
              <w:jc w:val="center"/>
              <w:rPr>
                <w:color w:val="000000"/>
                <w:sz w:val="18"/>
                <w:szCs w:val="18"/>
              </w:rPr>
            </w:pPr>
            <w:r w:rsidRPr="00DF4431">
              <w:rPr>
                <w:color w:val="000000"/>
                <w:sz w:val="18"/>
                <w:szCs w:val="18"/>
              </w:rPr>
              <w:t>23 324,97</w:t>
            </w:r>
          </w:p>
        </w:tc>
        <w:tc>
          <w:tcPr>
            <w:tcW w:w="220" w:type="pct"/>
            <w:tcBorders>
              <w:top w:val="nil"/>
              <w:left w:val="nil"/>
              <w:bottom w:val="single" w:sz="4" w:space="0" w:color="auto"/>
              <w:right w:val="single" w:sz="4" w:space="0" w:color="auto"/>
            </w:tcBorders>
            <w:shd w:val="clear" w:color="auto" w:fill="auto"/>
            <w:noWrap/>
            <w:vAlign w:val="center"/>
            <w:hideMark/>
          </w:tcPr>
          <w:p w14:paraId="62FBE73D" w14:textId="77777777" w:rsidR="005D6C2B" w:rsidRPr="00DF4431" w:rsidRDefault="005D6C2B" w:rsidP="00CF4CA4">
            <w:pPr>
              <w:jc w:val="center"/>
              <w:rPr>
                <w:color w:val="000000"/>
                <w:sz w:val="18"/>
                <w:szCs w:val="18"/>
              </w:rPr>
            </w:pPr>
            <w:r w:rsidRPr="00DF4431">
              <w:rPr>
                <w:color w:val="000000"/>
                <w:sz w:val="18"/>
                <w:szCs w:val="18"/>
              </w:rPr>
              <w:t>24 048,04</w:t>
            </w:r>
          </w:p>
        </w:tc>
        <w:tc>
          <w:tcPr>
            <w:tcW w:w="220" w:type="pct"/>
            <w:tcBorders>
              <w:top w:val="nil"/>
              <w:left w:val="nil"/>
              <w:bottom w:val="single" w:sz="4" w:space="0" w:color="auto"/>
              <w:right w:val="single" w:sz="4" w:space="0" w:color="auto"/>
            </w:tcBorders>
            <w:shd w:val="clear" w:color="auto" w:fill="auto"/>
            <w:noWrap/>
            <w:vAlign w:val="center"/>
            <w:hideMark/>
          </w:tcPr>
          <w:p w14:paraId="74E30D69" w14:textId="77777777" w:rsidR="005D6C2B" w:rsidRPr="00DF4431" w:rsidRDefault="005D6C2B" w:rsidP="00CF4CA4">
            <w:pPr>
              <w:jc w:val="center"/>
              <w:rPr>
                <w:color w:val="000000"/>
                <w:sz w:val="18"/>
                <w:szCs w:val="18"/>
              </w:rPr>
            </w:pPr>
            <w:r w:rsidRPr="00DF4431">
              <w:rPr>
                <w:color w:val="000000"/>
                <w:sz w:val="18"/>
                <w:szCs w:val="18"/>
              </w:rPr>
              <w:t>24 793,53</w:t>
            </w:r>
          </w:p>
        </w:tc>
        <w:tc>
          <w:tcPr>
            <w:tcW w:w="220" w:type="pct"/>
            <w:tcBorders>
              <w:top w:val="nil"/>
              <w:left w:val="nil"/>
              <w:bottom w:val="single" w:sz="4" w:space="0" w:color="auto"/>
              <w:right w:val="single" w:sz="4" w:space="0" w:color="auto"/>
            </w:tcBorders>
            <w:shd w:val="clear" w:color="auto" w:fill="auto"/>
            <w:noWrap/>
            <w:vAlign w:val="center"/>
            <w:hideMark/>
          </w:tcPr>
          <w:p w14:paraId="458677D2" w14:textId="77777777" w:rsidR="005D6C2B" w:rsidRPr="00DF4431" w:rsidRDefault="005D6C2B" w:rsidP="00CF4CA4">
            <w:pPr>
              <w:jc w:val="center"/>
              <w:rPr>
                <w:color w:val="000000"/>
                <w:sz w:val="18"/>
                <w:szCs w:val="18"/>
              </w:rPr>
            </w:pPr>
            <w:r w:rsidRPr="00DF4431">
              <w:rPr>
                <w:color w:val="000000"/>
                <w:sz w:val="18"/>
                <w:szCs w:val="18"/>
              </w:rPr>
              <w:t>25 562,13</w:t>
            </w:r>
          </w:p>
        </w:tc>
        <w:tc>
          <w:tcPr>
            <w:tcW w:w="200" w:type="pct"/>
            <w:tcBorders>
              <w:top w:val="nil"/>
              <w:left w:val="nil"/>
              <w:bottom w:val="single" w:sz="4" w:space="0" w:color="auto"/>
              <w:right w:val="single" w:sz="4" w:space="0" w:color="auto"/>
            </w:tcBorders>
            <w:shd w:val="clear" w:color="auto" w:fill="auto"/>
            <w:noWrap/>
            <w:vAlign w:val="center"/>
            <w:hideMark/>
          </w:tcPr>
          <w:p w14:paraId="52AF84BC" w14:textId="77777777" w:rsidR="005D6C2B" w:rsidRPr="00DF4431" w:rsidRDefault="005D6C2B" w:rsidP="00CF4CA4">
            <w:pPr>
              <w:jc w:val="center"/>
              <w:rPr>
                <w:color w:val="000000"/>
                <w:sz w:val="18"/>
                <w:szCs w:val="18"/>
              </w:rPr>
            </w:pPr>
            <w:r w:rsidRPr="00DF4431">
              <w:rPr>
                <w:color w:val="000000"/>
                <w:sz w:val="18"/>
                <w:szCs w:val="18"/>
              </w:rPr>
              <w:t>26 354,56</w:t>
            </w:r>
          </w:p>
        </w:tc>
        <w:tc>
          <w:tcPr>
            <w:tcW w:w="206" w:type="pct"/>
            <w:tcBorders>
              <w:top w:val="nil"/>
              <w:left w:val="nil"/>
              <w:bottom w:val="single" w:sz="4" w:space="0" w:color="auto"/>
              <w:right w:val="single" w:sz="4" w:space="0" w:color="auto"/>
            </w:tcBorders>
            <w:shd w:val="clear" w:color="auto" w:fill="auto"/>
            <w:noWrap/>
            <w:vAlign w:val="center"/>
            <w:hideMark/>
          </w:tcPr>
          <w:p w14:paraId="32840B25" w14:textId="77777777" w:rsidR="005D6C2B" w:rsidRPr="00DF4431" w:rsidRDefault="005D6C2B" w:rsidP="00CF4CA4">
            <w:pPr>
              <w:jc w:val="center"/>
              <w:rPr>
                <w:color w:val="000000"/>
                <w:sz w:val="18"/>
                <w:szCs w:val="18"/>
              </w:rPr>
            </w:pPr>
            <w:r w:rsidRPr="00DF4431">
              <w:rPr>
                <w:color w:val="000000"/>
                <w:sz w:val="18"/>
                <w:szCs w:val="18"/>
              </w:rPr>
              <w:t>27 171,55</w:t>
            </w:r>
          </w:p>
        </w:tc>
        <w:tc>
          <w:tcPr>
            <w:tcW w:w="220" w:type="pct"/>
            <w:tcBorders>
              <w:top w:val="nil"/>
              <w:left w:val="nil"/>
              <w:bottom w:val="single" w:sz="4" w:space="0" w:color="auto"/>
              <w:right w:val="single" w:sz="4" w:space="0" w:color="auto"/>
            </w:tcBorders>
            <w:shd w:val="clear" w:color="auto" w:fill="auto"/>
            <w:noWrap/>
            <w:vAlign w:val="center"/>
            <w:hideMark/>
          </w:tcPr>
          <w:p w14:paraId="0EAC6508" w14:textId="77777777" w:rsidR="005D6C2B" w:rsidRPr="00DF4431" w:rsidRDefault="005D6C2B" w:rsidP="00CF4CA4">
            <w:pPr>
              <w:jc w:val="center"/>
              <w:rPr>
                <w:color w:val="000000"/>
                <w:sz w:val="18"/>
                <w:szCs w:val="18"/>
              </w:rPr>
            </w:pPr>
            <w:r w:rsidRPr="00DF4431">
              <w:rPr>
                <w:color w:val="000000"/>
                <w:sz w:val="18"/>
                <w:szCs w:val="18"/>
              </w:rPr>
              <w:t>28 013,87</w:t>
            </w:r>
          </w:p>
        </w:tc>
        <w:tc>
          <w:tcPr>
            <w:tcW w:w="220" w:type="pct"/>
            <w:tcBorders>
              <w:top w:val="nil"/>
              <w:left w:val="nil"/>
              <w:bottom w:val="single" w:sz="4" w:space="0" w:color="auto"/>
              <w:right w:val="single" w:sz="4" w:space="0" w:color="auto"/>
            </w:tcBorders>
            <w:shd w:val="clear" w:color="auto" w:fill="auto"/>
            <w:noWrap/>
            <w:vAlign w:val="center"/>
            <w:hideMark/>
          </w:tcPr>
          <w:p w14:paraId="06ACAE8A" w14:textId="77777777" w:rsidR="005D6C2B" w:rsidRPr="00DF4431" w:rsidRDefault="005D6C2B" w:rsidP="00CF4CA4">
            <w:pPr>
              <w:jc w:val="center"/>
              <w:rPr>
                <w:color w:val="000000"/>
                <w:sz w:val="18"/>
                <w:szCs w:val="18"/>
              </w:rPr>
            </w:pPr>
            <w:r w:rsidRPr="00DF4431">
              <w:rPr>
                <w:color w:val="000000"/>
                <w:sz w:val="18"/>
                <w:szCs w:val="18"/>
              </w:rPr>
              <w:t>28 882,30</w:t>
            </w:r>
          </w:p>
        </w:tc>
        <w:tc>
          <w:tcPr>
            <w:tcW w:w="220" w:type="pct"/>
            <w:tcBorders>
              <w:top w:val="nil"/>
              <w:left w:val="nil"/>
              <w:bottom w:val="single" w:sz="4" w:space="0" w:color="auto"/>
              <w:right w:val="single" w:sz="4" w:space="0" w:color="auto"/>
            </w:tcBorders>
            <w:shd w:val="clear" w:color="auto" w:fill="auto"/>
            <w:noWrap/>
            <w:vAlign w:val="center"/>
            <w:hideMark/>
          </w:tcPr>
          <w:p w14:paraId="29B09450" w14:textId="77777777" w:rsidR="005D6C2B" w:rsidRPr="00DF4431" w:rsidRDefault="005D6C2B" w:rsidP="00CF4CA4">
            <w:pPr>
              <w:jc w:val="center"/>
              <w:rPr>
                <w:color w:val="000000"/>
                <w:sz w:val="18"/>
                <w:szCs w:val="18"/>
              </w:rPr>
            </w:pPr>
            <w:r w:rsidRPr="00DF4431">
              <w:rPr>
                <w:color w:val="000000"/>
                <w:sz w:val="18"/>
                <w:szCs w:val="18"/>
              </w:rPr>
              <w:t>29 777,65</w:t>
            </w:r>
          </w:p>
        </w:tc>
        <w:tc>
          <w:tcPr>
            <w:tcW w:w="220" w:type="pct"/>
            <w:tcBorders>
              <w:top w:val="nil"/>
              <w:left w:val="nil"/>
              <w:bottom w:val="single" w:sz="4" w:space="0" w:color="auto"/>
              <w:right w:val="single" w:sz="4" w:space="0" w:color="auto"/>
            </w:tcBorders>
            <w:shd w:val="clear" w:color="auto" w:fill="auto"/>
            <w:noWrap/>
            <w:vAlign w:val="center"/>
            <w:hideMark/>
          </w:tcPr>
          <w:p w14:paraId="76369308" w14:textId="77777777" w:rsidR="005D6C2B" w:rsidRPr="00DF4431" w:rsidRDefault="005D6C2B" w:rsidP="00CF4CA4">
            <w:pPr>
              <w:jc w:val="center"/>
              <w:rPr>
                <w:color w:val="000000"/>
                <w:sz w:val="18"/>
                <w:szCs w:val="18"/>
              </w:rPr>
            </w:pPr>
            <w:r w:rsidRPr="00DF4431">
              <w:rPr>
                <w:color w:val="000000"/>
                <w:sz w:val="18"/>
                <w:szCs w:val="18"/>
              </w:rPr>
              <w:t>30 700,75</w:t>
            </w:r>
          </w:p>
        </w:tc>
        <w:tc>
          <w:tcPr>
            <w:tcW w:w="220" w:type="pct"/>
            <w:tcBorders>
              <w:top w:val="nil"/>
              <w:left w:val="nil"/>
              <w:bottom w:val="single" w:sz="4" w:space="0" w:color="auto"/>
              <w:right w:val="single" w:sz="4" w:space="0" w:color="auto"/>
            </w:tcBorders>
            <w:shd w:val="clear" w:color="auto" w:fill="auto"/>
            <w:noWrap/>
            <w:vAlign w:val="center"/>
            <w:hideMark/>
          </w:tcPr>
          <w:p w14:paraId="26B38F2C" w14:textId="77777777" w:rsidR="005D6C2B" w:rsidRPr="00DF4431" w:rsidRDefault="005D6C2B" w:rsidP="00CF4CA4">
            <w:pPr>
              <w:jc w:val="center"/>
              <w:rPr>
                <w:color w:val="000000"/>
                <w:sz w:val="18"/>
                <w:szCs w:val="18"/>
              </w:rPr>
            </w:pPr>
            <w:r w:rsidRPr="00DF4431">
              <w:rPr>
                <w:color w:val="000000"/>
                <w:sz w:val="18"/>
                <w:szCs w:val="18"/>
              </w:rPr>
              <w:t>31 652,48</w:t>
            </w:r>
          </w:p>
        </w:tc>
        <w:tc>
          <w:tcPr>
            <w:tcW w:w="220" w:type="pct"/>
            <w:tcBorders>
              <w:top w:val="nil"/>
              <w:left w:val="nil"/>
              <w:bottom w:val="single" w:sz="4" w:space="0" w:color="auto"/>
              <w:right w:val="single" w:sz="4" w:space="0" w:color="auto"/>
            </w:tcBorders>
            <w:shd w:val="clear" w:color="auto" w:fill="auto"/>
            <w:noWrap/>
            <w:vAlign w:val="center"/>
            <w:hideMark/>
          </w:tcPr>
          <w:p w14:paraId="518848CD" w14:textId="77777777" w:rsidR="005D6C2B" w:rsidRPr="00DF4431" w:rsidRDefault="005D6C2B" w:rsidP="00CF4CA4">
            <w:pPr>
              <w:jc w:val="center"/>
              <w:rPr>
                <w:color w:val="000000"/>
                <w:sz w:val="18"/>
                <w:szCs w:val="18"/>
              </w:rPr>
            </w:pPr>
            <w:r w:rsidRPr="00DF4431">
              <w:rPr>
                <w:color w:val="000000"/>
                <w:sz w:val="18"/>
                <w:szCs w:val="18"/>
              </w:rPr>
              <w:t>32 633,70</w:t>
            </w:r>
          </w:p>
        </w:tc>
        <w:tc>
          <w:tcPr>
            <w:tcW w:w="220" w:type="pct"/>
            <w:tcBorders>
              <w:top w:val="nil"/>
              <w:left w:val="nil"/>
              <w:bottom w:val="single" w:sz="4" w:space="0" w:color="auto"/>
              <w:right w:val="single" w:sz="4" w:space="0" w:color="auto"/>
            </w:tcBorders>
            <w:shd w:val="clear" w:color="auto" w:fill="auto"/>
            <w:noWrap/>
            <w:vAlign w:val="center"/>
            <w:hideMark/>
          </w:tcPr>
          <w:p w14:paraId="745DB4B0" w14:textId="77777777" w:rsidR="005D6C2B" w:rsidRPr="00DF4431" w:rsidRDefault="005D6C2B" w:rsidP="00CF4CA4">
            <w:pPr>
              <w:jc w:val="center"/>
              <w:rPr>
                <w:color w:val="000000"/>
                <w:sz w:val="18"/>
                <w:szCs w:val="18"/>
              </w:rPr>
            </w:pPr>
            <w:r w:rsidRPr="00DF4431">
              <w:rPr>
                <w:color w:val="000000"/>
                <w:sz w:val="18"/>
                <w:szCs w:val="18"/>
              </w:rPr>
              <w:t>33 645,35</w:t>
            </w:r>
          </w:p>
        </w:tc>
        <w:tc>
          <w:tcPr>
            <w:tcW w:w="237" w:type="pct"/>
            <w:tcBorders>
              <w:top w:val="nil"/>
              <w:left w:val="nil"/>
              <w:bottom w:val="single" w:sz="4" w:space="0" w:color="auto"/>
              <w:right w:val="single" w:sz="4" w:space="0" w:color="auto"/>
            </w:tcBorders>
            <w:shd w:val="clear" w:color="auto" w:fill="auto"/>
            <w:noWrap/>
            <w:vAlign w:val="center"/>
            <w:hideMark/>
          </w:tcPr>
          <w:p w14:paraId="49E9CA6F" w14:textId="77777777" w:rsidR="005D6C2B" w:rsidRPr="00DF4431" w:rsidRDefault="005D6C2B" w:rsidP="00CF4CA4">
            <w:pPr>
              <w:jc w:val="center"/>
              <w:rPr>
                <w:color w:val="000000"/>
                <w:sz w:val="18"/>
                <w:szCs w:val="18"/>
              </w:rPr>
            </w:pPr>
            <w:r w:rsidRPr="00DF4431">
              <w:rPr>
                <w:color w:val="000000"/>
                <w:sz w:val="18"/>
                <w:szCs w:val="18"/>
              </w:rPr>
              <w:t>34 688,35</w:t>
            </w:r>
          </w:p>
        </w:tc>
      </w:tr>
      <w:tr w:rsidR="005D6C2B" w:rsidRPr="00DF4431" w14:paraId="591E1D14"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E27BFD4" w14:textId="77777777" w:rsidR="005D6C2B" w:rsidRPr="00DF4431" w:rsidRDefault="005D6C2B" w:rsidP="00CF4CA4">
            <w:pPr>
              <w:ind w:firstLineChars="100" w:firstLine="180"/>
              <w:rPr>
                <w:color w:val="000000"/>
                <w:sz w:val="18"/>
                <w:szCs w:val="18"/>
              </w:rPr>
            </w:pPr>
            <w:r w:rsidRPr="00DF4431">
              <w:rPr>
                <w:color w:val="000000"/>
                <w:sz w:val="18"/>
                <w:szCs w:val="18"/>
              </w:rPr>
              <w:t xml:space="preserve">Тариф на энергию </w:t>
            </w:r>
          </w:p>
        </w:tc>
        <w:tc>
          <w:tcPr>
            <w:tcW w:w="210" w:type="pct"/>
            <w:tcBorders>
              <w:top w:val="nil"/>
              <w:left w:val="nil"/>
              <w:bottom w:val="single" w:sz="4" w:space="0" w:color="auto"/>
              <w:right w:val="single" w:sz="4" w:space="0" w:color="auto"/>
            </w:tcBorders>
            <w:shd w:val="clear" w:color="auto" w:fill="auto"/>
            <w:vAlign w:val="center"/>
            <w:hideMark/>
          </w:tcPr>
          <w:p w14:paraId="45F6EB3A" w14:textId="77777777" w:rsidR="005D6C2B" w:rsidRPr="00DF4431" w:rsidRDefault="005D6C2B" w:rsidP="00CF4CA4">
            <w:pPr>
              <w:jc w:val="center"/>
              <w:rPr>
                <w:color w:val="000000"/>
                <w:sz w:val="18"/>
                <w:szCs w:val="18"/>
              </w:rPr>
            </w:pPr>
            <w:r w:rsidRPr="00DF4431">
              <w:rPr>
                <w:color w:val="000000"/>
                <w:sz w:val="18"/>
                <w:szCs w:val="18"/>
              </w:rPr>
              <w:t>руб./тыс. кВт.ч</w:t>
            </w:r>
          </w:p>
        </w:tc>
        <w:tc>
          <w:tcPr>
            <w:tcW w:w="220" w:type="pct"/>
            <w:tcBorders>
              <w:top w:val="nil"/>
              <w:left w:val="nil"/>
              <w:bottom w:val="single" w:sz="4" w:space="0" w:color="auto"/>
              <w:right w:val="single" w:sz="4" w:space="0" w:color="auto"/>
            </w:tcBorders>
            <w:shd w:val="clear" w:color="auto" w:fill="auto"/>
            <w:noWrap/>
            <w:vAlign w:val="center"/>
            <w:hideMark/>
          </w:tcPr>
          <w:p w14:paraId="2CAAE74A" w14:textId="77777777" w:rsidR="005D6C2B" w:rsidRPr="00DF4431" w:rsidRDefault="005D6C2B" w:rsidP="00CF4CA4">
            <w:pPr>
              <w:jc w:val="center"/>
              <w:rPr>
                <w:color w:val="000000"/>
                <w:sz w:val="18"/>
                <w:szCs w:val="18"/>
              </w:rPr>
            </w:pPr>
            <w:r w:rsidRPr="00DF4431">
              <w:rPr>
                <w:color w:val="000000"/>
                <w:sz w:val="18"/>
                <w:szCs w:val="18"/>
              </w:rPr>
              <w:t>5 855,72</w:t>
            </w:r>
          </w:p>
        </w:tc>
        <w:tc>
          <w:tcPr>
            <w:tcW w:w="220" w:type="pct"/>
            <w:tcBorders>
              <w:top w:val="nil"/>
              <w:left w:val="nil"/>
              <w:bottom w:val="single" w:sz="4" w:space="0" w:color="auto"/>
              <w:right w:val="single" w:sz="4" w:space="0" w:color="auto"/>
            </w:tcBorders>
            <w:shd w:val="clear" w:color="auto" w:fill="auto"/>
            <w:noWrap/>
            <w:vAlign w:val="center"/>
            <w:hideMark/>
          </w:tcPr>
          <w:p w14:paraId="3377C5D8" w14:textId="77777777" w:rsidR="005D6C2B" w:rsidRPr="00DF4431" w:rsidRDefault="005D6C2B" w:rsidP="00CF4CA4">
            <w:pPr>
              <w:jc w:val="center"/>
              <w:rPr>
                <w:color w:val="000000"/>
                <w:sz w:val="18"/>
                <w:szCs w:val="18"/>
              </w:rPr>
            </w:pPr>
            <w:r w:rsidRPr="00DF4431">
              <w:rPr>
                <w:color w:val="000000"/>
                <w:sz w:val="18"/>
                <w:szCs w:val="18"/>
              </w:rPr>
              <w:t>6 037,25</w:t>
            </w:r>
          </w:p>
        </w:tc>
        <w:tc>
          <w:tcPr>
            <w:tcW w:w="220" w:type="pct"/>
            <w:tcBorders>
              <w:top w:val="nil"/>
              <w:left w:val="nil"/>
              <w:bottom w:val="single" w:sz="4" w:space="0" w:color="auto"/>
              <w:right w:val="single" w:sz="4" w:space="0" w:color="auto"/>
            </w:tcBorders>
            <w:shd w:val="clear" w:color="auto" w:fill="auto"/>
            <w:noWrap/>
            <w:vAlign w:val="center"/>
            <w:hideMark/>
          </w:tcPr>
          <w:p w14:paraId="14EDBFA5" w14:textId="77777777" w:rsidR="005D6C2B" w:rsidRPr="00DF4431" w:rsidRDefault="005D6C2B" w:rsidP="00CF4CA4">
            <w:pPr>
              <w:jc w:val="center"/>
              <w:rPr>
                <w:color w:val="000000"/>
                <w:sz w:val="18"/>
                <w:szCs w:val="18"/>
              </w:rPr>
            </w:pPr>
            <w:r w:rsidRPr="00DF4431">
              <w:rPr>
                <w:color w:val="000000"/>
                <w:sz w:val="18"/>
                <w:szCs w:val="18"/>
              </w:rPr>
              <w:t>6 224,40</w:t>
            </w:r>
          </w:p>
        </w:tc>
        <w:tc>
          <w:tcPr>
            <w:tcW w:w="220" w:type="pct"/>
            <w:tcBorders>
              <w:top w:val="nil"/>
              <w:left w:val="nil"/>
              <w:bottom w:val="single" w:sz="4" w:space="0" w:color="auto"/>
              <w:right w:val="single" w:sz="4" w:space="0" w:color="auto"/>
            </w:tcBorders>
            <w:shd w:val="clear" w:color="auto" w:fill="auto"/>
            <w:noWrap/>
            <w:vAlign w:val="center"/>
            <w:hideMark/>
          </w:tcPr>
          <w:p w14:paraId="7FDDDE0D" w14:textId="77777777" w:rsidR="005D6C2B" w:rsidRPr="00DF4431" w:rsidRDefault="005D6C2B" w:rsidP="00CF4CA4">
            <w:pPr>
              <w:jc w:val="center"/>
              <w:rPr>
                <w:color w:val="000000"/>
                <w:sz w:val="18"/>
                <w:szCs w:val="18"/>
              </w:rPr>
            </w:pPr>
            <w:r w:rsidRPr="00DF4431">
              <w:rPr>
                <w:color w:val="000000"/>
                <w:sz w:val="18"/>
                <w:szCs w:val="18"/>
              </w:rPr>
              <w:t>6 417,36</w:t>
            </w:r>
          </w:p>
        </w:tc>
        <w:tc>
          <w:tcPr>
            <w:tcW w:w="220" w:type="pct"/>
            <w:tcBorders>
              <w:top w:val="nil"/>
              <w:left w:val="nil"/>
              <w:bottom w:val="single" w:sz="4" w:space="0" w:color="auto"/>
              <w:right w:val="single" w:sz="4" w:space="0" w:color="auto"/>
            </w:tcBorders>
            <w:shd w:val="clear" w:color="auto" w:fill="auto"/>
            <w:noWrap/>
            <w:vAlign w:val="center"/>
            <w:hideMark/>
          </w:tcPr>
          <w:p w14:paraId="7D9C9301" w14:textId="77777777" w:rsidR="005D6C2B" w:rsidRPr="00DF4431" w:rsidRDefault="005D6C2B" w:rsidP="00CF4CA4">
            <w:pPr>
              <w:jc w:val="center"/>
              <w:rPr>
                <w:color w:val="000000"/>
                <w:sz w:val="18"/>
                <w:szCs w:val="18"/>
              </w:rPr>
            </w:pPr>
            <w:r w:rsidRPr="00DF4431">
              <w:rPr>
                <w:color w:val="000000"/>
                <w:sz w:val="18"/>
                <w:szCs w:val="18"/>
              </w:rPr>
              <w:t>6 616,30</w:t>
            </w:r>
          </w:p>
        </w:tc>
        <w:tc>
          <w:tcPr>
            <w:tcW w:w="220" w:type="pct"/>
            <w:tcBorders>
              <w:top w:val="nil"/>
              <w:left w:val="nil"/>
              <w:bottom w:val="single" w:sz="4" w:space="0" w:color="auto"/>
              <w:right w:val="single" w:sz="4" w:space="0" w:color="auto"/>
            </w:tcBorders>
            <w:shd w:val="clear" w:color="auto" w:fill="auto"/>
            <w:noWrap/>
            <w:vAlign w:val="center"/>
            <w:hideMark/>
          </w:tcPr>
          <w:p w14:paraId="7AC077FC" w14:textId="77777777" w:rsidR="005D6C2B" w:rsidRPr="00DF4431" w:rsidRDefault="005D6C2B" w:rsidP="00CF4CA4">
            <w:pPr>
              <w:jc w:val="center"/>
              <w:rPr>
                <w:color w:val="000000"/>
                <w:sz w:val="18"/>
                <w:szCs w:val="18"/>
              </w:rPr>
            </w:pPr>
            <w:r w:rsidRPr="00DF4431">
              <w:rPr>
                <w:color w:val="000000"/>
                <w:sz w:val="18"/>
                <w:szCs w:val="18"/>
              </w:rPr>
              <w:t>6 821,40</w:t>
            </w:r>
          </w:p>
        </w:tc>
        <w:tc>
          <w:tcPr>
            <w:tcW w:w="220" w:type="pct"/>
            <w:tcBorders>
              <w:top w:val="nil"/>
              <w:left w:val="nil"/>
              <w:bottom w:val="single" w:sz="4" w:space="0" w:color="auto"/>
              <w:right w:val="single" w:sz="4" w:space="0" w:color="auto"/>
            </w:tcBorders>
            <w:shd w:val="clear" w:color="auto" w:fill="auto"/>
            <w:noWrap/>
            <w:vAlign w:val="center"/>
            <w:hideMark/>
          </w:tcPr>
          <w:p w14:paraId="44C7EAAB" w14:textId="77777777" w:rsidR="005D6C2B" w:rsidRPr="00DF4431" w:rsidRDefault="005D6C2B" w:rsidP="00CF4CA4">
            <w:pPr>
              <w:jc w:val="center"/>
              <w:rPr>
                <w:color w:val="000000"/>
                <w:sz w:val="18"/>
                <w:szCs w:val="18"/>
              </w:rPr>
            </w:pPr>
            <w:r w:rsidRPr="00DF4431">
              <w:rPr>
                <w:color w:val="000000"/>
                <w:sz w:val="18"/>
                <w:szCs w:val="18"/>
              </w:rPr>
              <w:t>7 032,87</w:t>
            </w:r>
          </w:p>
        </w:tc>
        <w:tc>
          <w:tcPr>
            <w:tcW w:w="200" w:type="pct"/>
            <w:tcBorders>
              <w:top w:val="nil"/>
              <w:left w:val="nil"/>
              <w:bottom w:val="single" w:sz="4" w:space="0" w:color="auto"/>
              <w:right w:val="single" w:sz="4" w:space="0" w:color="auto"/>
            </w:tcBorders>
            <w:shd w:val="clear" w:color="auto" w:fill="auto"/>
            <w:noWrap/>
            <w:vAlign w:val="center"/>
            <w:hideMark/>
          </w:tcPr>
          <w:p w14:paraId="44828028" w14:textId="77777777" w:rsidR="005D6C2B" w:rsidRPr="00DF4431" w:rsidRDefault="005D6C2B" w:rsidP="00CF4CA4">
            <w:pPr>
              <w:jc w:val="center"/>
              <w:rPr>
                <w:color w:val="000000"/>
                <w:sz w:val="18"/>
                <w:szCs w:val="18"/>
              </w:rPr>
            </w:pPr>
            <w:r w:rsidRPr="00DF4431">
              <w:rPr>
                <w:color w:val="000000"/>
                <w:sz w:val="18"/>
                <w:szCs w:val="18"/>
              </w:rPr>
              <w:t>7 250,88</w:t>
            </w:r>
          </w:p>
        </w:tc>
        <w:tc>
          <w:tcPr>
            <w:tcW w:w="206" w:type="pct"/>
            <w:tcBorders>
              <w:top w:val="nil"/>
              <w:left w:val="nil"/>
              <w:bottom w:val="single" w:sz="4" w:space="0" w:color="auto"/>
              <w:right w:val="single" w:sz="4" w:space="0" w:color="auto"/>
            </w:tcBorders>
            <w:shd w:val="clear" w:color="auto" w:fill="auto"/>
            <w:noWrap/>
            <w:vAlign w:val="center"/>
            <w:hideMark/>
          </w:tcPr>
          <w:p w14:paraId="5D7B56CC" w14:textId="77777777" w:rsidR="005D6C2B" w:rsidRPr="00DF4431" w:rsidRDefault="005D6C2B" w:rsidP="00CF4CA4">
            <w:pPr>
              <w:jc w:val="center"/>
              <w:rPr>
                <w:color w:val="000000"/>
                <w:sz w:val="18"/>
                <w:szCs w:val="18"/>
              </w:rPr>
            </w:pPr>
            <w:r w:rsidRPr="00DF4431">
              <w:rPr>
                <w:color w:val="000000"/>
                <w:sz w:val="18"/>
                <w:szCs w:val="18"/>
              </w:rPr>
              <w:t>7 475,66</w:t>
            </w:r>
          </w:p>
        </w:tc>
        <w:tc>
          <w:tcPr>
            <w:tcW w:w="220" w:type="pct"/>
            <w:tcBorders>
              <w:top w:val="nil"/>
              <w:left w:val="nil"/>
              <w:bottom w:val="single" w:sz="4" w:space="0" w:color="auto"/>
              <w:right w:val="single" w:sz="4" w:space="0" w:color="auto"/>
            </w:tcBorders>
            <w:shd w:val="clear" w:color="auto" w:fill="auto"/>
            <w:noWrap/>
            <w:vAlign w:val="center"/>
            <w:hideMark/>
          </w:tcPr>
          <w:p w14:paraId="5FBDA8E6" w14:textId="77777777" w:rsidR="005D6C2B" w:rsidRPr="00DF4431" w:rsidRDefault="005D6C2B" w:rsidP="00CF4CA4">
            <w:pPr>
              <w:jc w:val="center"/>
              <w:rPr>
                <w:color w:val="000000"/>
                <w:sz w:val="18"/>
                <w:szCs w:val="18"/>
              </w:rPr>
            </w:pPr>
            <w:r w:rsidRPr="00DF4431">
              <w:rPr>
                <w:color w:val="000000"/>
                <w:sz w:val="18"/>
                <w:szCs w:val="18"/>
              </w:rPr>
              <w:t>7 707,41</w:t>
            </w:r>
          </w:p>
        </w:tc>
        <w:tc>
          <w:tcPr>
            <w:tcW w:w="220" w:type="pct"/>
            <w:tcBorders>
              <w:top w:val="nil"/>
              <w:left w:val="nil"/>
              <w:bottom w:val="single" w:sz="4" w:space="0" w:color="auto"/>
              <w:right w:val="single" w:sz="4" w:space="0" w:color="auto"/>
            </w:tcBorders>
            <w:shd w:val="clear" w:color="auto" w:fill="auto"/>
            <w:noWrap/>
            <w:vAlign w:val="center"/>
            <w:hideMark/>
          </w:tcPr>
          <w:p w14:paraId="0A0562C3" w14:textId="77777777" w:rsidR="005D6C2B" w:rsidRPr="00DF4431" w:rsidRDefault="005D6C2B" w:rsidP="00CF4CA4">
            <w:pPr>
              <w:jc w:val="center"/>
              <w:rPr>
                <w:color w:val="000000"/>
                <w:sz w:val="18"/>
                <w:szCs w:val="18"/>
              </w:rPr>
            </w:pPr>
            <w:r w:rsidRPr="00DF4431">
              <w:rPr>
                <w:color w:val="000000"/>
                <w:sz w:val="18"/>
                <w:szCs w:val="18"/>
              </w:rPr>
              <w:t>7 946,34</w:t>
            </w:r>
          </w:p>
        </w:tc>
        <w:tc>
          <w:tcPr>
            <w:tcW w:w="220" w:type="pct"/>
            <w:tcBorders>
              <w:top w:val="nil"/>
              <w:left w:val="nil"/>
              <w:bottom w:val="single" w:sz="4" w:space="0" w:color="auto"/>
              <w:right w:val="single" w:sz="4" w:space="0" w:color="auto"/>
            </w:tcBorders>
            <w:shd w:val="clear" w:color="auto" w:fill="auto"/>
            <w:noWrap/>
            <w:vAlign w:val="center"/>
            <w:hideMark/>
          </w:tcPr>
          <w:p w14:paraId="0BAA9933" w14:textId="77777777" w:rsidR="005D6C2B" w:rsidRPr="00DF4431" w:rsidRDefault="005D6C2B" w:rsidP="00CF4CA4">
            <w:pPr>
              <w:jc w:val="center"/>
              <w:rPr>
                <w:color w:val="000000"/>
                <w:sz w:val="18"/>
                <w:szCs w:val="18"/>
              </w:rPr>
            </w:pPr>
            <w:r w:rsidRPr="00DF4431">
              <w:rPr>
                <w:color w:val="000000"/>
                <w:sz w:val="18"/>
                <w:szCs w:val="18"/>
              </w:rPr>
              <w:t>8 192,67</w:t>
            </w:r>
          </w:p>
        </w:tc>
        <w:tc>
          <w:tcPr>
            <w:tcW w:w="220" w:type="pct"/>
            <w:tcBorders>
              <w:top w:val="nil"/>
              <w:left w:val="nil"/>
              <w:bottom w:val="single" w:sz="4" w:space="0" w:color="auto"/>
              <w:right w:val="single" w:sz="4" w:space="0" w:color="auto"/>
            </w:tcBorders>
            <w:shd w:val="clear" w:color="auto" w:fill="auto"/>
            <w:noWrap/>
            <w:vAlign w:val="center"/>
            <w:hideMark/>
          </w:tcPr>
          <w:p w14:paraId="2AC40282" w14:textId="77777777" w:rsidR="005D6C2B" w:rsidRPr="00DF4431" w:rsidRDefault="005D6C2B" w:rsidP="00CF4CA4">
            <w:pPr>
              <w:jc w:val="center"/>
              <w:rPr>
                <w:color w:val="000000"/>
                <w:sz w:val="18"/>
                <w:szCs w:val="18"/>
              </w:rPr>
            </w:pPr>
            <w:r w:rsidRPr="00DF4431">
              <w:rPr>
                <w:color w:val="000000"/>
                <w:sz w:val="18"/>
                <w:szCs w:val="18"/>
              </w:rPr>
              <w:t>8 446,65</w:t>
            </w:r>
          </w:p>
        </w:tc>
        <w:tc>
          <w:tcPr>
            <w:tcW w:w="220" w:type="pct"/>
            <w:tcBorders>
              <w:top w:val="nil"/>
              <w:left w:val="nil"/>
              <w:bottom w:val="single" w:sz="4" w:space="0" w:color="auto"/>
              <w:right w:val="single" w:sz="4" w:space="0" w:color="auto"/>
            </w:tcBorders>
            <w:shd w:val="clear" w:color="auto" w:fill="auto"/>
            <w:noWrap/>
            <w:vAlign w:val="center"/>
            <w:hideMark/>
          </w:tcPr>
          <w:p w14:paraId="3CA10BEB" w14:textId="77777777" w:rsidR="005D6C2B" w:rsidRPr="00DF4431" w:rsidRDefault="005D6C2B" w:rsidP="00CF4CA4">
            <w:pPr>
              <w:jc w:val="center"/>
              <w:rPr>
                <w:color w:val="000000"/>
                <w:sz w:val="18"/>
                <w:szCs w:val="18"/>
              </w:rPr>
            </w:pPr>
            <w:r w:rsidRPr="00DF4431">
              <w:rPr>
                <w:color w:val="000000"/>
                <w:sz w:val="18"/>
                <w:szCs w:val="18"/>
              </w:rPr>
              <w:t>8 708,49</w:t>
            </w:r>
          </w:p>
        </w:tc>
        <w:tc>
          <w:tcPr>
            <w:tcW w:w="220" w:type="pct"/>
            <w:tcBorders>
              <w:top w:val="nil"/>
              <w:left w:val="nil"/>
              <w:bottom w:val="single" w:sz="4" w:space="0" w:color="auto"/>
              <w:right w:val="single" w:sz="4" w:space="0" w:color="auto"/>
            </w:tcBorders>
            <w:shd w:val="clear" w:color="auto" w:fill="auto"/>
            <w:noWrap/>
            <w:vAlign w:val="center"/>
            <w:hideMark/>
          </w:tcPr>
          <w:p w14:paraId="09531648" w14:textId="77777777" w:rsidR="005D6C2B" w:rsidRPr="00DF4431" w:rsidRDefault="005D6C2B" w:rsidP="00CF4CA4">
            <w:pPr>
              <w:jc w:val="center"/>
              <w:rPr>
                <w:color w:val="000000"/>
                <w:sz w:val="18"/>
                <w:szCs w:val="18"/>
              </w:rPr>
            </w:pPr>
            <w:r w:rsidRPr="00DF4431">
              <w:rPr>
                <w:color w:val="000000"/>
                <w:sz w:val="18"/>
                <w:szCs w:val="18"/>
              </w:rPr>
              <w:t>8 978,46</w:t>
            </w:r>
          </w:p>
        </w:tc>
        <w:tc>
          <w:tcPr>
            <w:tcW w:w="220" w:type="pct"/>
            <w:tcBorders>
              <w:top w:val="nil"/>
              <w:left w:val="nil"/>
              <w:bottom w:val="single" w:sz="4" w:space="0" w:color="auto"/>
              <w:right w:val="single" w:sz="4" w:space="0" w:color="auto"/>
            </w:tcBorders>
            <w:shd w:val="clear" w:color="auto" w:fill="auto"/>
            <w:noWrap/>
            <w:vAlign w:val="center"/>
            <w:hideMark/>
          </w:tcPr>
          <w:p w14:paraId="538A8ED0" w14:textId="77777777" w:rsidR="005D6C2B" w:rsidRPr="00DF4431" w:rsidRDefault="005D6C2B" w:rsidP="00CF4CA4">
            <w:pPr>
              <w:jc w:val="center"/>
              <w:rPr>
                <w:color w:val="000000"/>
                <w:sz w:val="18"/>
                <w:szCs w:val="18"/>
              </w:rPr>
            </w:pPr>
            <w:r w:rsidRPr="00DF4431">
              <w:rPr>
                <w:color w:val="000000"/>
                <w:sz w:val="18"/>
                <w:szCs w:val="18"/>
              </w:rPr>
              <w:t>9 256,79</w:t>
            </w:r>
          </w:p>
        </w:tc>
        <w:tc>
          <w:tcPr>
            <w:tcW w:w="237" w:type="pct"/>
            <w:tcBorders>
              <w:top w:val="nil"/>
              <w:left w:val="nil"/>
              <w:bottom w:val="single" w:sz="4" w:space="0" w:color="auto"/>
              <w:right w:val="single" w:sz="4" w:space="0" w:color="auto"/>
            </w:tcBorders>
            <w:shd w:val="clear" w:color="auto" w:fill="auto"/>
            <w:noWrap/>
            <w:vAlign w:val="center"/>
            <w:hideMark/>
          </w:tcPr>
          <w:p w14:paraId="0595A66B" w14:textId="77777777" w:rsidR="005D6C2B" w:rsidRPr="00DF4431" w:rsidRDefault="005D6C2B" w:rsidP="00CF4CA4">
            <w:pPr>
              <w:jc w:val="center"/>
              <w:rPr>
                <w:color w:val="000000"/>
                <w:sz w:val="18"/>
                <w:szCs w:val="18"/>
              </w:rPr>
            </w:pPr>
            <w:r w:rsidRPr="00DF4431">
              <w:rPr>
                <w:color w:val="000000"/>
                <w:sz w:val="18"/>
                <w:szCs w:val="18"/>
              </w:rPr>
              <w:t>9 543,75</w:t>
            </w:r>
          </w:p>
        </w:tc>
      </w:tr>
      <w:tr w:rsidR="005D6C2B" w:rsidRPr="00DF4431" w14:paraId="5A5691E0"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34E69AB" w14:textId="77777777" w:rsidR="005D6C2B" w:rsidRPr="00DF4431" w:rsidRDefault="005D6C2B" w:rsidP="00CF4CA4">
            <w:pPr>
              <w:ind w:firstLineChars="100" w:firstLine="180"/>
              <w:rPr>
                <w:color w:val="000000"/>
                <w:sz w:val="18"/>
                <w:szCs w:val="18"/>
              </w:rPr>
            </w:pPr>
            <w:r w:rsidRPr="00DF4431">
              <w:rPr>
                <w:color w:val="000000"/>
                <w:sz w:val="18"/>
                <w:szCs w:val="18"/>
              </w:rPr>
              <w:t xml:space="preserve">Объём энергии </w:t>
            </w:r>
          </w:p>
        </w:tc>
        <w:tc>
          <w:tcPr>
            <w:tcW w:w="210" w:type="pct"/>
            <w:tcBorders>
              <w:top w:val="nil"/>
              <w:left w:val="nil"/>
              <w:bottom w:val="single" w:sz="4" w:space="0" w:color="auto"/>
              <w:right w:val="single" w:sz="4" w:space="0" w:color="auto"/>
            </w:tcBorders>
            <w:shd w:val="clear" w:color="auto" w:fill="auto"/>
            <w:vAlign w:val="center"/>
            <w:hideMark/>
          </w:tcPr>
          <w:p w14:paraId="2238CA6C" w14:textId="77777777" w:rsidR="005D6C2B" w:rsidRPr="00DF4431" w:rsidRDefault="005D6C2B" w:rsidP="00CF4CA4">
            <w:pPr>
              <w:jc w:val="center"/>
              <w:rPr>
                <w:color w:val="000000"/>
                <w:sz w:val="18"/>
                <w:szCs w:val="18"/>
              </w:rPr>
            </w:pPr>
            <w:r w:rsidRPr="00DF4431">
              <w:rPr>
                <w:color w:val="000000"/>
                <w:sz w:val="18"/>
                <w:szCs w:val="18"/>
              </w:rPr>
              <w:t xml:space="preserve">тыс, кВтч </w:t>
            </w:r>
          </w:p>
        </w:tc>
        <w:tc>
          <w:tcPr>
            <w:tcW w:w="220" w:type="pct"/>
            <w:tcBorders>
              <w:top w:val="nil"/>
              <w:left w:val="nil"/>
              <w:bottom w:val="single" w:sz="4" w:space="0" w:color="auto"/>
              <w:right w:val="single" w:sz="4" w:space="0" w:color="auto"/>
            </w:tcBorders>
            <w:shd w:val="clear" w:color="auto" w:fill="auto"/>
            <w:noWrap/>
            <w:vAlign w:val="center"/>
            <w:hideMark/>
          </w:tcPr>
          <w:p w14:paraId="77BA4A1A" w14:textId="77777777" w:rsidR="005D6C2B" w:rsidRPr="00DF4431" w:rsidRDefault="005D6C2B" w:rsidP="00CF4CA4">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40B9C27A" w14:textId="77777777" w:rsidR="005D6C2B" w:rsidRPr="00DF4431" w:rsidRDefault="005D6C2B" w:rsidP="00CF4CA4">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3166A60D" w14:textId="77777777" w:rsidR="005D6C2B" w:rsidRPr="00DF4431" w:rsidRDefault="005D6C2B" w:rsidP="00CF4CA4">
            <w:pPr>
              <w:jc w:val="center"/>
              <w:rPr>
                <w:color w:val="000000"/>
                <w:sz w:val="18"/>
                <w:szCs w:val="18"/>
              </w:rPr>
            </w:pPr>
            <w:r w:rsidRPr="00DF4431">
              <w:rPr>
                <w:color w:val="000000"/>
                <w:sz w:val="18"/>
                <w:szCs w:val="18"/>
              </w:rPr>
              <w:t>4 038,52</w:t>
            </w:r>
          </w:p>
        </w:tc>
        <w:tc>
          <w:tcPr>
            <w:tcW w:w="220" w:type="pct"/>
            <w:tcBorders>
              <w:top w:val="nil"/>
              <w:left w:val="nil"/>
              <w:bottom w:val="single" w:sz="4" w:space="0" w:color="auto"/>
              <w:right w:val="single" w:sz="4" w:space="0" w:color="auto"/>
            </w:tcBorders>
            <w:shd w:val="clear" w:color="auto" w:fill="auto"/>
            <w:noWrap/>
            <w:vAlign w:val="center"/>
            <w:hideMark/>
          </w:tcPr>
          <w:p w14:paraId="49FD117F"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0C9507A3"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4C52AB2A"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1A7D57E1" w14:textId="77777777" w:rsidR="005D6C2B" w:rsidRPr="00DF4431" w:rsidRDefault="005D6C2B" w:rsidP="00CF4CA4">
            <w:pPr>
              <w:jc w:val="center"/>
              <w:rPr>
                <w:color w:val="000000"/>
                <w:sz w:val="18"/>
                <w:szCs w:val="18"/>
              </w:rPr>
            </w:pPr>
            <w:r w:rsidRPr="00DF4431">
              <w:rPr>
                <w:color w:val="000000"/>
                <w:sz w:val="18"/>
                <w:szCs w:val="18"/>
              </w:rPr>
              <w:t>3 634,67</w:t>
            </w:r>
          </w:p>
        </w:tc>
        <w:tc>
          <w:tcPr>
            <w:tcW w:w="200" w:type="pct"/>
            <w:tcBorders>
              <w:top w:val="nil"/>
              <w:left w:val="nil"/>
              <w:bottom w:val="single" w:sz="4" w:space="0" w:color="auto"/>
              <w:right w:val="single" w:sz="4" w:space="0" w:color="auto"/>
            </w:tcBorders>
            <w:shd w:val="clear" w:color="auto" w:fill="auto"/>
            <w:noWrap/>
            <w:vAlign w:val="center"/>
            <w:hideMark/>
          </w:tcPr>
          <w:p w14:paraId="55A1229C" w14:textId="77777777" w:rsidR="005D6C2B" w:rsidRPr="00DF4431" w:rsidRDefault="005D6C2B" w:rsidP="00CF4CA4">
            <w:pPr>
              <w:jc w:val="center"/>
              <w:rPr>
                <w:color w:val="000000"/>
                <w:sz w:val="18"/>
                <w:szCs w:val="18"/>
              </w:rPr>
            </w:pPr>
            <w:r w:rsidRPr="00DF4431">
              <w:rPr>
                <w:color w:val="000000"/>
                <w:sz w:val="18"/>
                <w:szCs w:val="18"/>
              </w:rPr>
              <w:t>3 634,67</w:t>
            </w:r>
          </w:p>
        </w:tc>
        <w:tc>
          <w:tcPr>
            <w:tcW w:w="206" w:type="pct"/>
            <w:tcBorders>
              <w:top w:val="nil"/>
              <w:left w:val="nil"/>
              <w:bottom w:val="single" w:sz="4" w:space="0" w:color="auto"/>
              <w:right w:val="single" w:sz="4" w:space="0" w:color="auto"/>
            </w:tcBorders>
            <w:shd w:val="clear" w:color="auto" w:fill="auto"/>
            <w:noWrap/>
            <w:vAlign w:val="center"/>
            <w:hideMark/>
          </w:tcPr>
          <w:p w14:paraId="21B9ACA4"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6B20CD9E"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647D0F85"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2CC95B87"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43C90756"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122B380D"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1F11FAFB" w14:textId="77777777" w:rsidR="005D6C2B" w:rsidRPr="00DF4431" w:rsidRDefault="005D6C2B" w:rsidP="00CF4CA4">
            <w:pPr>
              <w:jc w:val="center"/>
              <w:rPr>
                <w:color w:val="000000"/>
                <w:sz w:val="18"/>
                <w:szCs w:val="18"/>
              </w:rPr>
            </w:pPr>
            <w:r w:rsidRPr="00DF4431">
              <w:rPr>
                <w:color w:val="000000"/>
                <w:sz w:val="18"/>
                <w:szCs w:val="18"/>
              </w:rPr>
              <w:t>3 634,67</w:t>
            </w:r>
          </w:p>
        </w:tc>
        <w:tc>
          <w:tcPr>
            <w:tcW w:w="220" w:type="pct"/>
            <w:tcBorders>
              <w:top w:val="nil"/>
              <w:left w:val="nil"/>
              <w:bottom w:val="single" w:sz="4" w:space="0" w:color="auto"/>
              <w:right w:val="single" w:sz="4" w:space="0" w:color="auto"/>
            </w:tcBorders>
            <w:shd w:val="clear" w:color="auto" w:fill="auto"/>
            <w:noWrap/>
            <w:vAlign w:val="center"/>
            <w:hideMark/>
          </w:tcPr>
          <w:p w14:paraId="0FD621C3" w14:textId="77777777" w:rsidR="005D6C2B" w:rsidRPr="00DF4431" w:rsidRDefault="005D6C2B" w:rsidP="00CF4CA4">
            <w:pPr>
              <w:jc w:val="center"/>
              <w:rPr>
                <w:color w:val="000000"/>
                <w:sz w:val="18"/>
                <w:szCs w:val="18"/>
              </w:rPr>
            </w:pPr>
            <w:r w:rsidRPr="00DF4431">
              <w:rPr>
                <w:color w:val="000000"/>
                <w:sz w:val="18"/>
                <w:szCs w:val="18"/>
              </w:rPr>
              <w:t>3 634,67</w:t>
            </w:r>
          </w:p>
        </w:tc>
        <w:tc>
          <w:tcPr>
            <w:tcW w:w="237" w:type="pct"/>
            <w:tcBorders>
              <w:top w:val="nil"/>
              <w:left w:val="nil"/>
              <w:bottom w:val="single" w:sz="4" w:space="0" w:color="auto"/>
              <w:right w:val="single" w:sz="4" w:space="0" w:color="auto"/>
            </w:tcBorders>
            <w:shd w:val="clear" w:color="auto" w:fill="auto"/>
            <w:noWrap/>
            <w:vAlign w:val="center"/>
            <w:hideMark/>
          </w:tcPr>
          <w:p w14:paraId="24DA009F" w14:textId="77777777" w:rsidR="005D6C2B" w:rsidRPr="00DF4431" w:rsidRDefault="005D6C2B" w:rsidP="00CF4CA4">
            <w:pPr>
              <w:jc w:val="center"/>
              <w:rPr>
                <w:color w:val="000000"/>
                <w:sz w:val="18"/>
                <w:szCs w:val="18"/>
              </w:rPr>
            </w:pPr>
            <w:r w:rsidRPr="00DF4431">
              <w:rPr>
                <w:color w:val="000000"/>
                <w:sz w:val="18"/>
                <w:szCs w:val="18"/>
              </w:rPr>
              <w:t>3 634,67</w:t>
            </w:r>
          </w:p>
        </w:tc>
      </w:tr>
      <w:tr w:rsidR="005D6C2B" w:rsidRPr="00DF4431" w14:paraId="7907485B"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6272E78" w14:textId="77777777" w:rsidR="005D6C2B" w:rsidRPr="00DF4431" w:rsidRDefault="005D6C2B" w:rsidP="00CF4CA4">
            <w:pPr>
              <w:rPr>
                <w:b/>
                <w:bCs/>
                <w:color w:val="000000"/>
                <w:sz w:val="18"/>
                <w:szCs w:val="18"/>
              </w:rPr>
            </w:pPr>
            <w:r w:rsidRPr="00DF4431">
              <w:rPr>
                <w:b/>
                <w:bCs/>
                <w:color w:val="000000"/>
                <w:sz w:val="18"/>
                <w:szCs w:val="18"/>
              </w:rPr>
              <w:t xml:space="preserve">6.4. Затраты на водоснабжение </w:t>
            </w:r>
          </w:p>
        </w:tc>
        <w:tc>
          <w:tcPr>
            <w:tcW w:w="210" w:type="pct"/>
            <w:tcBorders>
              <w:top w:val="nil"/>
              <w:left w:val="nil"/>
              <w:bottom w:val="single" w:sz="4" w:space="0" w:color="auto"/>
              <w:right w:val="single" w:sz="4" w:space="0" w:color="auto"/>
            </w:tcBorders>
            <w:shd w:val="clear" w:color="auto" w:fill="auto"/>
            <w:vAlign w:val="center"/>
            <w:hideMark/>
          </w:tcPr>
          <w:p w14:paraId="682E813E"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B210495" w14:textId="77777777" w:rsidR="005D6C2B" w:rsidRPr="00DF4431" w:rsidRDefault="005D6C2B" w:rsidP="00CF4CA4">
            <w:pPr>
              <w:jc w:val="center"/>
              <w:rPr>
                <w:color w:val="000000"/>
                <w:sz w:val="18"/>
                <w:szCs w:val="18"/>
              </w:rPr>
            </w:pPr>
            <w:r w:rsidRPr="00DF4431">
              <w:rPr>
                <w:color w:val="000000"/>
                <w:sz w:val="18"/>
                <w:szCs w:val="18"/>
              </w:rPr>
              <w:t>935,66</w:t>
            </w:r>
          </w:p>
        </w:tc>
        <w:tc>
          <w:tcPr>
            <w:tcW w:w="220" w:type="pct"/>
            <w:tcBorders>
              <w:top w:val="nil"/>
              <w:left w:val="nil"/>
              <w:bottom w:val="single" w:sz="4" w:space="0" w:color="auto"/>
              <w:right w:val="single" w:sz="4" w:space="0" w:color="auto"/>
            </w:tcBorders>
            <w:shd w:val="clear" w:color="auto" w:fill="auto"/>
            <w:noWrap/>
            <w:vAlign w:val="center"/>
            <w:hideMark/>
          </w:tcPr>
          <w:p w14:paraId="1CB9B8E6" w14:textId="77777777" w:rsidR="005D6C2B" w:rsidRPr="00DF4431" w:rsidRDefault="005D6C2B" w:rsidP="00CF4CA4">
            <w:pPr>
              <w:jc w:val="center"/>
              <w:rPr>
                <w:color w:val="000000"/>
                <w:sz w:val="18"/>
                <w:szCs w:val="18"/>
              </w:rPr>
            </w:pPr>
            <w:r w:rsidRPr="00DF4431">
              <w:rPr>
                <w:color w:val="000000"/>
                <w:sz w:val="18"/>
                <w:szCs w:val="18"/>
              </w:rPr>
              <w:t>972,15</w:t>
            </w:r>
          </w:p>
        </w:tc>
        <w:tc>
          <w:tcPr>
            <w:tcW w:w="220" w:type="pct"/>
            <w:tcBorders>
              <w:top w:val="nil"/>
              <w:left w:val="nil"/>
              <w:bottom w:val="single" w:sz="4" w:space="0" w:color="auto"/>
              <w:right w:val="single" w:sz="4" w:space="0" w:color="auto"/>
            </w:tcBorders>
            <w:shd w:val="clear" w:color="auto" w:fill="auto"/>
            <w:noWrap/>
            <w:vAlign w:val="center"/>
            <w:hideMark/>
          </w:tcPr>
          <w:p w14:paraId="1BF71132" w14:textId="77777777" w:rsidR="005D6C2B" w:rsidRPr="00DF4431" w:rsidRDefault="005D6C2B" w:rsidP="00CF4CA4">
            <w:pPr>
              <w:jc w:val="center"/>
              <w:rPr>
                <w:color w:val="000000"/>
                <w:sz w:val="18"/>
                <w:szCs w:val="18"/>
              </w:rPr>
            </w:pPr>
            <w:r w:rsidRPr="00DF4431">
              <w:rPr>
                <w:color w:val="000000"/>
                <w:sz w:val="18"/>
                <w:szCs w:val="18"/>
              </w:rPr>
              <w:t>1 010,07</w:t>
            </w:r>
          </w:p>
        </w:tc>
        <w:tc>
          <w:tcPr>
            <w:tcW w:w="220" w:type="pct"/>
            <w:tcBorders>
              <w:top w:val="nil"/>
              <w:left w:val="nil"/>
              <w:bottom w:val="single" w:sz="4" w:space="0" w:color="auto"/>
              <w:right w:val="single" w:sz="4" w:space="0" w:color="auto"/>
            </w:tcBorders>
            <w:shd w:val="clear" w:color="auto" w:fill="auto"/>
            <w:noWrap/>
            <w:vAlign w:val="center"/>
            <w:hideMark/>
          </w:tcPr>
          <w:p w14:paraId="705B6322" w14:textId="77777777" w:rsidR="005D6C2B" w:rsidRPr="00DF4431" w:rsidRDefault="005D6C2B" w:rsidP="00CF4CA4">
            <w:pPr>
              <w:jc w:val="center"/>
              <w:rPr>
                <w:color w:val="000000"/>
                <w:sz w:val="18"/>
                <w:szCs w:val="18"/>
              </w:rPr>
            </w:pPr>
            <w:r w:rsidRPr="00DF4431">
              <w:rPr>
                <w:color w:val="000000"/>
                <w:sz w:val="18"/>
                <w:szCs w:val="18"/>
              </w:rPr>
              <w:t>1 049,46</w:t>
            </w:r>
          </w:p>
        </w:tc>
        <w:tc>
          <w:tcPr>
            <w:tcW w:w="220" w:type="pct"/>
            <w:tcBorders>
              <w:top w:val="nil"/>
              <w:left w:val="nil"/>
              <w:bottom w:val="single" w:sz="4" w:space="0" w:color="auto"/>
              <w:right w:val="single" w:sz="4" w:space="0" w:color="auto"/>
            </w:tcBorders>
            <w:shd w:val="clear" w:color="auto" w:fill="auto"/>
            <w:noWrap/>
            <w:vAlign w:val="center"/>
            <w:hideMark/>
          </w:tcPr>
          <w:p w14:paraId="7CF7037D" w14:textId="77777777" w:rsidR="005D6C2B" w:rsidRPr="00DF4431" w:rsidRDefault="005D6C2B" w:rsidP="00CF4CA4">
            <w:pPr>
              <w:jc w:val="center"/>
              <w:rPr>
                <w:color w:val="000000"/>
                <w:sz w:val="18"/>
                <w:szCs w:val="18"/>
              </w:rPr>
            </w:pPr>
            <w:r w:rsidRPr="00DF4431">
              <w:rPr>
                <w:color w:val="000000"/>
                <w:sz w:val="18"/>
                <w:szCs w:val="18"/>
              </w:rPr>
              <w:t>1 090,39</w:t>
            </w:r>
          </w:p>
        </w:tc>
        <w:tc>
          <w:tcPr>
            <w:tcW w:w="220" w:type="pct"/>
            <w:tcBorders>
              <w:top w:val="nil"/>
              <w:left w:val="nil"/>
              <w:bottom w:val="single" w:sz="4" w:space="0" w:color="auto"/>
              <w:right w:val="single" w:sz="4" w:space="0" w:color="auto"/>
            </w:tcBorders>
            <w:shd w:val="clear" w:color="auto" w:fill="auto"/>
            <w:noWrap/>
            <w:vAlign w:val="center"/>
            <w:hideMark/>
          </w:tcPr>
          <w:p w14:paraId="2B4DC13B" w14:textId="77777777" w:rsidR="005D6C2B" w:rsidRPr="00DF4431" w:rsidRDefault="005D6C2B" w:rsidP="00CF4CA4">
            <w:pPr>
              <w:jc w:val="center"/>
              <w:rPr>
                <w:color w:val="000000"/>
                <w:sz w:val="18"/>
                <w:szCs w:val="18"/>
              </w:rPr>
            </w:pPr>
            <w:r w:rsidRPr="00DF4431">
              <w:rPr>
                <w:color w:val="000000"/>
                <w:sz w:val="18"/>
                <w:szCs w:val="18"/>
              </w:rPr>
              <w:t>1 132,91</w:t>
            </w:r>
          </w:p>
        </w:tc>
        <w:tc>
          <w:tcPr>
            <w:tcW w:w="220" w:type="pct"/>
            <w:tcBorders>
              <w:top w:val="nil"/>
              <w:left w:val="nil"/>
              <w:bottom w:val="single" w:sz="4" w:space="0" w:color="auto"/>
              <w:right w:val="single" w:sz="4" w:space="0" w:color="auto"/>
            </w:tcBorders>
            <w:shd w:val="clear" w:color="auto" w:fill="auto"/>
            <w:noWrap/>
            <w:vAlign w:val="center"/>
            <w:hideMark/>
          </w:tcPr>
          <w:p w14:paraId="60FAC0C9" w14:textId="77777777" w:rsidR="005D6C2B" w:rsidRPr="00DF4431" w:rsidRDefault="005D6C2B" w:rsidP="00CF4CA4">
            <w:pPr>
              <w:jc w:val="center"/>
              <w:rPr>
                <w:color w:val="000000"/>
                <w:sz w:val="18"/>
                <w:szCs w:val="18"/>
              </w:rPr>
            </w:pPr>
            <w:r w:rsidRPr="00DF4431">
              <w:rPr>
                <w:color w:val="000000"/>
                <w:sz w:val="18"/>
                <w:szCs w:val="18"/>
              </w:rPr>
              <w:t>1 177,10</w:t>
            </w:r>
          </w:p>
        </w:tc>
        <w:tc>
          <w:tcPr>
            <w:tcW w:w="200" w:type="pct"/>
            <w:tcBorders>
              <w:top w:val="nil"/>
              <w:left w:val="nil"/>
              <w:bottom w:val="single" w:sz="4" w:space="0" w:color="auto"/>
              <w:right w:val="single" w:sz="4" w:space="0" w:color="auto"/>
            </w:tcBorders>
            <w:shd w:val="clear" w:color="auto" w:fill="auto"/>
            <w:noWrap/>
            <w:vAlign w:val="center"/>
            <w:hideMark/>
          </w:tcPr>
          <w:p w14:paraId="0EC2BC62" w14:textId="77777777" w:rsidR="005D6C2B" w:rsidRPr="00DF4431" w:rsidRDefault="005D6C2B" w:rsidP="00CF4CA4">
            <w:pPr>
              <w:jc w:val="center"/>
              <w:rPr>
                <w:color w:val="000000"/>
                <w:sz w:val="18"/>
                <w:szCs w:val="18"/>
              </w:rPr>
            </w:pPr>
            <w:r w:rsidRPr="00DF4431">
              <w:rPr>
                <w:color w:val="000000"/>
                <w:sz w:val="18"/>
                <w:szCs w:val="18"/>
              </w:rPr>
              <w:t>1 223,00</w:t>
            </w:r>
          </w:p>
        </w:tc>
        <w:tc>
          <w:tcPr>
            <w:tcW w:w="206" w:type="pct"/>
            <w:tcBorders>
              <w:top w:val="nil"/>
              <w:left w:val="nil"/>
              <w:bottom w:val="single" w:sz="4" w:space="0" w:color="auto"/>
              <w:right w:val="single" w:sz="4" w:space="0" w:color="auto"/>
            </w:tcBorders>
            <w:shd w:val="clear" w:color="auto" w:fill="auto"/>
            <w:noWrap/>
            <w:vAlign w:val="center"/>
            <w:hideMark/>
          </w:tcPr>
          <w:p w14:paraId="5FC1BB84" w14:textId="77777777" w:rsidR="005D6C2B" w:rsidRPr="00DF4431" w:rsidRDefault="005D6C2B" w:rsidP="00CF4CA4">
            <w:pPr>
              <w:jc w:val="center"/>
              <w:rPr>
                <w:color w:val="000000"/>
                <w:sz w:val="18"/>
                <w:szCs w:val="18"/>
              </w:rPr>
            </w:pPr>
            <w:r w:rsidRPr="00DF4431">
              <w:rPr>
                <w:color w:val="000000"/>
                <w:sz w:val="18"/>
                <w:szCs w:val="18"/>
              </w:rPr>
              <w:t>1 270,70</w:t>
            </w:r>
          </w:p>
        </w:tc>
        <w:tc>
          <w:tcPr>
            <w:tcW w:w="220" w:type="pct"/>
            <w:tcBorders>
              <w:top w:val="nil"/>
              <w:left w:val="nil"/>
              <w:bottom w:val="single" w:sz="4" w:space="0" w:color="auto"/>
              <w:right w:val="single" w:sz="4" w:space="0" w:color="auto"/>
            </w:tcBorders>
            <w:shd w:val="clear" w:color="auto" w:fill="auto"/>
            <w:noWrap/>
            <w:vAlign w:val="center"/>
            <w:hideMark/>
          </w:tcPr>
          <w:p w14:paraId="26438E79" w14:textId="77777777" w:rsidR="005D6C2B" w:rsidRPr="00DF4431" w:rsidRDefault="005D6C2B" w:rsidP="00CF4CA4">
            <w:pPr>
              <w:jc w:val="center"/>
              <w:rPr>
                <w:color w:val="000000"/>
                <w:sz w:val="18"/>
                <w:szCs w:val="18"/>
              </w:rPr>
            </w:pPr>
            <w:r w:rsidRPr="00DF4431">
              <w:rPr>
                <w:color w:val="000000"/>
                <w:sz w:val="18"/>
                <w:szCs w:val="18"/>
              </w:rPr>
              <w:t>1 320,26</w:t>
            </w:r>
          </w:p>
        </w:tc>
        <w:tc>
          <w:tcPr>
            <w:tcW w:w="220" w:type="pct"/>
            <w:tcBorders>
              <w:top w:val="nil"/>
              <w:left w:val="nil"/>
              <w:bottom w:val="single" w:sz="4" w:space="0" w:color="auto"/>
              <w:right w:val="single" w:sz="4" w:space="0" w:color="auto"/>
            </w:tcBorders>
            <w:shd w:val="clear" w:color="auto" w:fill="auto"/>
            <w:noWrap/>
            <w:vAlign w:val="center"/>
            <w:hideMark/>
          </w:tcPr>
          <w:p w14:paraId="08BD716E" w14:textId="77777777" w:rsidR="005D6C2B" w:rsidRPr="00DF4431" w:rsidRDefault="005D6C2B" w:rsidP="00CF4CA4">
            <w:pPr>
              <w:jc w:val="center"/>
              <w:rPr>
                <w:color w:val="000000"/>
                <w:sz w:val="18"/>
                <w:szCs w:val="18"/>
              </w:rPr>
            </w:pPr>
            <w:r w:rsidRPr="00DF4431">
              <w:rPr>
                <w:color w:val="000000"/>
                <w:sz w:val="18"/>
                <w:szCs w:val="18"/>
              </w:rPr>
              <w:t>1 371,75</w:t>
            </w:r>
          </w:p>
        </w:tc>
        <w:tc>
          <w:tcPr>
            <w:tcW w:w="220" w:type="pct"/>
            <w:tcBorders>
              <w:top w:val="nil"/>
              <w:left w:val="nil"/>
              <w:bottom w:val="single" w:sz="4" w:space="0" w:color="auto"/>
              <w:right w:val="single" w:sz="4" w:space="0" w:color="auto"/>
            </w:tcBorders>
            <w:shd w:val="clear" w:color="auto" w:fill="auto"/>
            <w:noWrap/>
            <w:vAlign w:val="center"/>
            <w:hideMark/>
          </w:tcPr>
          <w:p w14:paraId="66B548A6" w14:textId="77777777" w:rsidR="005D6C2B" w:rsidRPr="00DF4431" w:rsidRDefault="005D6C2B" w:rsidP="00CF4CA4">
            <w:pPr>
              <w:jc w:val="center"/>
              <w:rPr>
                <w:color w:val="000000"/>
                <w:sz w:val="18"/>
                <w:szCs w:val="18"/>
              </w:rPr>
            </w:pPr>
            <w:r w:rsidRPr="00DF4431">
              <w:rPr>
                <w:color w:val="000000"/>
                <w:sz w:val="18"/>
                <w:szCs w:val="18"/>
              </w:rPr>
              <w:t>1 425,25</w:t>
            </w:r>
          </w:p>
        </w:tc>
        <w:tc>
          <w:tcPr>
            <w:tcW w:w="220" w:type="pct"/>
            <w:tcBorders>
              <w:top w:val="nil"/>
              <w:left w:val="nil"/>
              <w:bottom w:val="single" w:sz="4" w:space="0" w:color="auto"/>
              <w:right w:val="single" w:sz="4" w:space="0" w:color="auto"/>
            </w:tcBorders>
            <w:shd w:val="clear" w:color="auto" w:fill="auto"/>
            <w:noWrap/>
            <w:vAlign w:val="center"/>
            <w:hideMark/>
          </w:tcPr>
          <w:p w14:paraId="53B0F147" w14:textId="77777777" w:rsidR="005D6C2B" w:rsidRPr="00DF4431" w:rsidRDefault="005D6C2B" w:rsidP="00CF4CA4">
            <w:pPr>
              <w:jc w:val="center"/>
              <w:rPr>
                <w:color w:val="000000"/>
                <w:sz w:val="18"/>
                <w:szCs w:val="18"/>
              </w:rPr>
            </w:pPr>
            <w:r w:rsidRPr="00DF4431">
              <w:rPr>
                <w:color w:val="000000"/>
                <w:sz w:val="18"/>
                <w:szCs w:val="18"/>
              </w:rPr>
              <w:t>1 480,83</w:t>
            </w:r>
          </w:p>
        </w:tc>
        <w:tc>
          <w:tcPr>
            <w:tcW w:w="220" w:type="pct"/>
            <w:tcBorders>
              <w:top w:val="nil"/>
              <w:left w:val="nil"/>
              <w:bottom w:val="single" w:sz="4" w:space="0" w:color="auto"/>
              <w:right w:val="single" w:sz="4" w:space="0" w:color="auto"/>
            </w:tcBorders>
            <w:shd w:val="clear" w:color="auto" w:fill="auto"/>
            <w:noWrap/>
            <w:vAlign w:val="center"/>
            <w:hideMark/>
          </w:tcPr>
          <w:p w14:paraId="46251CFD" w14:textId="77777777" w:rsidR="005D6C2B" w:rsidRPr="00DF4431" w:rsidRDefault="005D6C2B" w:rsidP="00CF4CA4">
            <w:pPr>
              <w:jc w:val="center"/>
              <w:rPr>
                <w:color w:val="000000"/>
                <w:sz w:val="18"/>
                <w:szCs w:val="18"/>
              </w:rPr>
            </w:pPr>
            <w:r w:rsidRPr="00DF4431">
              <w:rPr>
                <w:color w:val="000000"/>
                <w:sz w:val="18"/>
                <w:szCs w:val="18"/>
              </w:rPr>
              <w:t>1 538,58</w:t>
            </w:r>
          </w:p>
        </w:tc>
        <w:tc>
          <w:tcPr>
            <w:tcW w:w="220" w:type="pct"/>
            <w:tcBorders>
              <w:top w:val="nil"/>
              <w:left w:val="nil"/>
              <w:bottom w:val="single" w:sz="4" w:space="0" w:color="auto"/>
              <w:right w:val="single" w:sz="4" w:space="0" w:color="auto"/>
            </w:tcBorders>
            <w:shd w:val="clear" w:color="auto" w:fill="auto"/>
            <w:noWrap/>
            <w:vAlign w:val="center"/>
            <w:hideMark/>
          </w:tcPr>
          <w:p w14:paraId="18D5FAD7" w14:textId="77777777" w:rsidR="005D6C2B" w:rsidRPr="00DF4431" w:rsidRDefault="005D6C2B" w:rsidP="00CF4CA4">
            <w:pPr>
              <w:jc w:val="center"/>
              <w:rPr>
                <w:color w:val="000000"/>
                <w:sz w:val="18"/>
                <w:szCs w:val="18"/>
              </w:rPr>
            </w:pPr>
            <w:r w:rsidRPr="00DF4431">
              <w:rPr>
                <w:color w:val="000000"/>
                <w:sz w:val="18"/>
                <w:szCs w:val="18"/>
              </w:rPr>
              <w:t>1 598,59</w:t>
            </w:r>
          </w:p>
        </w:tc>
        <w:tc>
          <w:tcPr>
            <w:tcW w:w="220" w:type="pct"/>
            <w:tcBorders>
              <w:top w:val="nil"/>
              <w:left w:val="nil"/>
              <w:bottom w:val="single" w:sz="4" w:space="0" w:color="auto"/>
              <w:right w:val="single" w:sz="4" w:space="0" w:color="auto"/>
            </w:tcBorders>
            <w:shd w:val="clear" w:color="auto" w:fill="auto"/>
            <w:noWrap/>
            <w:vAlign w:val="center"/>
            <w:hideMark/>
          </w:tcPr>
          <w:p w14:paraId="6404D748" w14:textId="77777777" w:rsidR="005D6C2B" w:rsidRPr="00DF4431" w:rsidRDefault="005D6C2B" w:rsidP="00CF4CA4">
            <w:pPr>
              <w:jc w:val="center"/>
              <w:rPr>
                <w:color w:val="000000"/>
                <w:sz w:val="18"/>
                <w:szCs w:val="18"/>
              </w:rPr>
            </w:pPr>
            <w:r w:rsidRPr="00DF4431">
              <w:rPr>
                <w:color w:val="000000"/>
                <w:sz w:val="18"/>
                <w:szCs w:val="18"/>
              </w:rPr>
              <w:t>1 660,93</w:t>
            </w:r>
          </w:p>
        </w:tc>
        <w:tc>
          <w:tcPr>
            <w:tcW w:w="237" w:type="pct"/>
            <w:tcBorders>
              <w:top w:val="nil"/>
              <w:left w:val="nil"/>
              <w:bottom w:val="single" w:sz="4" w:space="0" w:color="auto"/>
              <w:right w:val="single" w:sz="4" w:space="0" w:color="auto"/>
            </w:tcBorders>
            <w:shd w:val="clear" w:color="auto" w:fill="auto"/>
            <w:noWrap/>
            <w:vAlign w:val="center"/>
            <w:hideMark/>
          </w:tcPr>
          <w:p w14:paraId="28C3C272" w14:textId="77777777" w:rsidR="005D6C2B" w:rsidRPr="00DF4431" w:rsidRDefault="005D6C2B" w:rsidP="00CF4CA4">
            <w:pPr>
              <w:jc w:val="center"/>
              <w:rPr>
                <w:color w:val="000000"/>
                <w:sz w:val="18"/>
                <w:szCs w:val="18"/>
              </w:rPr>
            </w:pPr>
            <w:r w:rsidRPr="00DF4431">
              <w:rPr>
                <w:color w:val="000000"/>
                <w:sz w:val="18"/>
                <w:szCs w:val="18"/>
              </w:rPr>
              <w:t>1 725,71</w:t>
            </w:r>
          </w:p>
        </w:tc>
      </w:tr>
      <w:tr w:rsidR="005D6C2B" w:rsidRPr="00DF4431" w14:paraId="21C46A92"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76FCD10" w14:textId="77777777" w:rsidR="005D6C2B" w:rsidRPr="00DF4431" w:rsidRDefault="005D6C2B" w:rsidP="00CF4CA4">
            <w:pPr>
              <w:ind w:firstLineChars="100" w:firstLine="180"/>
              <w:rPr>
                <w:color w:val="000000"/>
                <w:sz w:val="18"/>
                <w:szCs w:val="18"/>
              </w:rPr>
            </w:pPr>
            <w:r w:rsidRPr="00DF4431">
              <w:rPr>
                <w:color w:val="000000"/>
                <w:sz w:val="18"/>
                <w:szCs w:val="18"/>
              </w:rPr>
              <w:t xml:space="preserve">цена </w:t>
            </w:r>
          </w:p>
        </w:tc>
        <w:tc>
          <w:tcPr>
            <w:tcW w:w="210" w:type="pct"/>
            <w:tcBorders>
              <w:top w:val="nil"/>
              <w:left w:val="nil"/>
              <w:bottom w:val="single" w:sz="4" w:space="0" w:color="auto"/>
              <w:right w:val="single" w:sz="4" w:space="0" w:color="auto"/>
            </w:tcBorders>
            <w:shd w:val="clear" w:color="auto" w:fill="auto"/>
            <w:vAlign w:val="center"/>
            <w:hideMark/>
          </w:tcPr>
          <w:p w14:paraId="071A97FD" w14:textId="77777777" w:rsidR="005D6C2B" w:rsidRPr="00DF4431" w:rsidRDefault="005D6C2B" w:rsidP="00CF4CA4">
            <w:pPr>
              <w:jc w:val="center"/>
              <w:rPr>
                <w:color w:val="000000"/>
                <w:sz w:val="18"/>
                <w:szCs w:val="18"/>
              </w:rPr>
            </w:pPr>
            <w:r w:rsidRPr="00DF4431">
              <w:rPr>
                <w:color w:val="000000"/>
                <w:sz w:val="18"/>
                <w:szCs w:val="18"/>
              </w:rPr>
              <w:t xml:space="preserve">руб,/м3 </w:t>
            </w:r>
          </w:p>
        </w:tc>
        <w:tc>
          <w:tcPr>
            <w:tcW w:w="220" w:type="pct"/>
            <w:tcBorders>
              <w:top w:val="nil"/>
              <w:left w:val="nil"/>
              <w:bottom w:val="single" w:sz="4" w:space="0" w:color="auto"/>
              <w:right w:val="single" w:sz="4" w:space="0" w:color="auto"/>
            </w:tcBorders>
            <w:shd w:val="clear" w:color="auto" w:fill="auto"/>
            <w:noWrap/>
            <w:vAlign w:val="center"/>
            <w:hideMark/>
          </w:tcPr>
          <w:p w14:paraId="224568BA" w14:textId="77777777" w:rsidR="005D6C2B" w:rsidRPr="00DF4431" w:rsidRDefault="005D6C2B" w:rsidP="00CF4CA4">
            <w:pPr>
              <w:jc w:val="center"/>
              <w:rPr>
                <w:color w:val="000000"/>
                <w:sz w:val="18"/>
                <w:szCs w:val="18"/>
              </w:rPr>
            </w:pPr>
            <w:r w:rsidRPr="00DF4431">
              <w:rPr>
                <w:color w:val="000000"/>
                <w:sz w:val="18"/>
                <w:szCs w:val="18"/>
              </w:rPr>
              <w:t>24,88</w:t>
            </w:r>
          </w:p>
        </w:tc>
        <w:tc>
          <w:tcPr>
            <w:tcW w:w="220" w:type="pct"/>
            <w:tcBorders>
              <w:top w:val="nil"/>
              <w:left w:val="nil"/>
              <w:bottom w:val="single" w:sz="4" w:space="0" w:color="auto"/>
              <w:right w:val="single" w:sz="4" w:space="0" w:color="auto"/>
            </w:tcBorders>
            <w:shd w:val="clear" w:color="auto" w:fill="auto"/>
            <w:noWrap/>
            <w:vAlign w:val="center"/>
            <w:hideMark/>
          </w:tcPr>
          <w:p w14:paraId="5BCF7AAA" w14:textId="77777777" w:rsidR="005D6C2B" w:rsidRPr="00DF4431" w:rsidRDefault="005D6C2B" w:rsidP="00CF4CA4">
            <w:pPr>
              <w:jc w:val="center"/>
              <w:rPr>
                <w:color w:val="000000"/>
                <w:sz w:val="18"/>
                <w:szCs w:val="18"/>
              </w:rPr>
            </w:pPr>
            <w:r w:rsidRPr="00DF4431">
              <w:rPr>
                <w:color w:val="000000"/>
                <w:sz w:val="18"/>
                <w:szCs w:val="18"/>
              </w:rPr>
              <w:t>25,85</w:t>
            </w:r>
          </w:p>
        </w:tc>
        <w:tc>
          <w:tcPr>
            <w:tcW w:w="220" w:type="pct"/>
            <w:tcBorders>
              <w:top w:val="nil"/>
              <w:left w:val="nil"/>
              <w:bottom w:val="single" w:sz="4" w:space="0" w:color="auto"/>
              <w:right w:val="single" w:sz="4" w:space="0" w:color="auto"/>
            </w:tcBorders>
            <w:shd w:val="clear" w:color="auto" w:fill="auto"/>
            <w:noWrap/>
            <w:vAlign w:val="center"/>
            <w:hideMark/>
          </w:tcPr>
          <w:p w14:paraId="41A1B675" w14:textId="77777777" w:rsidR="005D6C2B" w:rsidRPr="00DF4431" w:rsidRDefault="005D6C2B" w:rsidP="00CF4CA4">
            <w:pPr>
              <w:jc w:val="center"/>
              <w:rPr>
                <w:color w:val="000000"/>
                <w:sz w:val="18"/>
                <w:szCs w:val="18"/>
              </w:rPr>
            </w:pPr>
            <w:r w:rsidRPr="00DF4431">
              <w:rPr>
                <w:color w:val="000000"/>
                <w:sz w:val="18"/>
                <w:szCs w:val="18"/>
              </w:rPr>
              <w:t>26,86</w:t>
            </w:r>
          </w:p>
        </w:tc>
        <w:tc>
          <w:tcPr>
            <w:tcW w:w="220" w:type="pct"/>
            <w:tcBorders>
              <w:top w:val="nil"/>
              <w:left w:val="nil"/>
              <w:bottom w:val="single" w:sz="4" w:space="0" w:color="auto"/>
              <w:right w:val="single" w:sz="4" w:space="0" w:color="auto"/>
            </w:tcBorders>
            <w:shd w:val="clear" w:color="auto" w:fill="auto"/>
            <w:noWrap/>
            <w:vAlign w:val="center"/>
            <w:hideMark/>
          </w:tcPr>
          <w:p w14:paraId="73E17327" w14:textId="77777777" w:rsidR="005D6C2B" w:rsidRPr="00DF4431" w:rsidRDefault="005D6C2B" w:rsidP="00CF4CA4">
            <w:pPr>
              <w:jc w:val="center"/>
              <w:rPr>
                <w:color w:val="000000"/>
                <w:sz w:val="18"/>
                <w:szCs w:val="18"/>
              </w:rPr>
            </w:pPr>
            <w:r w:rsidRPr="00DF4431">
              <w:rPr>
                <w:color w:val="000000"/>
                <w:sz w:val="18"/>
                <w:szCs w:val="18"/>
              </w:rPr>
              <w:t>27,90</w:t>
            </w:r>
          </w:p>
        </w:tc>
        <w:tc>
          <w:tcPr>
            <w:tcW w:w="220" w:type="pct"/>
            <w:tcBorders>
              <w:top w:val="nil"/>
              <w:left w:val="nil"/>
              <w:bottom w:val="single" w:sz="4" w:space="0" w:color="auto"/>
              <w:right w:val="single" w:sz="4" w:space="0" w:color="auto"/>
            </w:tcBorders>
            <w:shd w:val="clear" w:color="auto" w:fill="auto"/>
            <w:noWrap/>
            <w:vAlign w:val="center"/>
            <w:hideMark/>
          </w:tcPr>
          <w:p w14:paraId="2B0B9867" w14:textId="77777777" w:rsidR="005D6C2B" w:rsidRPr="00DF4431" w:rsidRDefault="005D6C2B" w:rsidP="00CF4CA4">
            <w:pPr>
              <w:jc w:val="center"/>
              <w:rPr>
                <w:color w:val="000000"/>
                <w:sz w:val="18"/>
                <w:szCs w:val="18"/>
              </w:rPr>
            </w:pPr>
            <w:r w:rsidRPr="00DF4431">
              <w:rPr>
                <w:color w:val="000000"/>
                <w:sz w:val="18"/>
                <w:szCs w:val="18"/>
              </w:rPr>
              <w:t>28,99</w:t>
            </w:r>
          </w:p>
        </w:tc>
        <w:tc>
          <w:tcPr>
            <w:tcW w:w="220" w:type="pct"/>
            <w:tcBorders>
              <w:top w:val="nil"/>
              <w:left w:val="nil"/>
              <w:bottom w:val="single" w:sz="4" w:space="0" w:color="auto"/>
              <w:right w:val="single" w:sz="4" w:space="0" w:color="auto"/>
            </w:tcBorders>
            <w:shd w:val="clear" w:color="auto" w:fill="auto"/>
            <w:noWrap/>
            <w:vAlign w:val="center"/>
            <w:hideMark/>
          </w:tcPr>
          <w:p w14:paraId="76E27D5C" w14:textId="77777777" w:rsidR="005D6C2B" w:rsidRPr="00DF4431" w:rsidRDefault="005D6C2B" w:rsidP="00CF4CA4">
            <w:pPr>
              <w:jc w:val="center"/>
              <w:rPr>
                <w:color w:val="000000"/>
                <w:sz w:val="18"/>
                <w:szCs w:val="18"/>
              </w:rPr>
            </w:pPr>
            <w:r w:rsidRPr="00DF4431">
              <w:rPr>
                <w:color w:val="000000"/>
                <w:sz w:val="18"/>
                <w:szCs w:val="18"/>
              </w:rPr>
              <w:t>30,12</w:t>
            </w:r>
          </w:p>
        </w:tc>
        <w:tc>
          <w:tcPr>
            <w:tcW w:w="220" w:type="pct"/>
            <w:tcBorders>
              <w:top w:val="nil"/>
              <w:left w:val="nil"/>
              <w:bottom w:val="single" w:sz="4" w:space="0" w:color="auto"/>
              <w:right w:val="single" w:sz="4" w:space="0" w:color="auto"/>
            </w:tcBorders>
            <w:shd w:val="clear" w:color="auto" w:fill="auto"/>
            <w:noWrap/>
            <w:vAlign w:val="center"/>
            <w:hideMark/>
          </w:tcPr>
          <w:p w14:paraId="69F0195F" w14:textId="77777777" w:rsidR="005D6C2B" w:rsidRPr="00DF4431" w:rsidRDefault="005D6C2B" w:rsidP="00CF4CA4">
            <w:pPr>
              <w:jc w:val="center"/>
              <w:rPr>
                <w:color w:val="000000"/>
                <w:sz w:val="18"/>
                <w:szCs w:val="18"/>
              </w:rPr>
            </w:pPr>
            <w:r w:rsidRPr="00DF4431">
              <w:rPr>
                <w:color w:val="000000"/>
                <w:sz w:val="18"/>
                <w:szCs w:val="18"/>
              </w:rPr>
              <w:t>31,30</w:t>
            </w:r>
          </w:p>
        </w:tc>
        <w:tc>
          <w:tcPr>
            <w:tcW w:w="200" w:type="pct"/>
            <w:tcBorders>
              <w:top w:val="nil"/>
              <w:left w:val="nil"/>
              <w:bottom w:val="single" w:sz="4" w:space="0" w:color="auto"/>
              <w:right w:val="single" w:sz="4" w:space="0" w:color="auto"/>
            </w:tcBorders>
            <w:shd w:val="clear" w:color="auto" w:fill="auto"/>
            <w:noWrap/>
            <w:vAlign w:val="center"/>
            <w:hideMark/>
          </w:tcPr>
          <w:p w14:paraId="3B0A4188" w14:textId="77777777" w:rsidR="005D6C2B" w:rsidRPr="00DF4431" w:rsidRDefault="005D6C2B" w:rsidP="00CF4CA4">
            <w:pPr>
              <w:jc w:val="center"/>
              <w:rPr>
                <w:color w:val="000000"/>
                <w:sz w:val="18"/>
                <w:szCs w:val="18"/>
              </w:rPr>
            </w:pPr>
            <w:r w:rsidRPr="00DF4431">
              <w:rPr>
                <w:color w:val="000000"/>
                <w:sz w:val="18"/>
                <w:szCs w:val="18"/>
              </w:rPr>
              <w:t>32,52</w:t>
            </w:r>
          </w:p>
        </w:tc>
        <w:tc>
          <w:tcPr>
            <w:tcW w:w="206" w:type="pct"/>
            <w:tcBorders>
              <w:top w:val="nil"/>
              <w:left w:val="nil"/>
              <w:bottom w:val="single" w:sz="4" w:space="0" w:color="auto"/>
              <w:right w:val="single" w:sz="4" w:space="0" w:color="auto"/>
            </w:tcBorders>
            <w:shd w:val="clear" w:color="auto" w:fill="auto"/>
            <w:noWrap/>
            <w:vAlign w:val="center"/>
            <w:hideMark/>
          </w:tcPr>
          <w:p w14:paraId="1380C717" w14:textId="77777777" w:rsidR="005D6C2B" w:rsidRPr="00DF4431" w:rsidRDefault="005D6C2B" w:rsidP="00CF4CA4">
            <w:pPr>
              <w:jc w:val="center"/>
              <w:rPr>
                <w:color w:val="000000"/>
                <w:sz w:val="18"/>
                <w:szCs w:val="18"/>
              </w:rPr>
            </w:pPr>
            <w:r w:rsidRPr="00DF4431">
              <w:rPr>
                <w:color w:val="000000"/>
                <w:sz w:val="18"/>
                <w:szCs w:val="18"/>
              </w:rPr>
              <w:t>33,79</w:t>
            </w:r>
          </w:p>
        </w:tc>
        <w:tc>
          <w:tcPr>
            <w:tcW w:w="220" w:type="pct"/>
            <w:tcBorders>
              <w:top w:val="nil"/>
              <w:left w:val="nil"/>
              <w:bottom w:val="single" w:sz="4" w:space="0" w:color="auto"/>
              <w:right w:val="single" w:sz="4" w:space="0" w:color="auto"/>
            </w:tcBorders>
            <w:shd w:val="clear" w:color="auto" w:fill="auto"/>
            <w:noWrap/>
            <w:vAlign w:val="center"/>
            <w:hideMark/>
          </w:tcPr>
          <w:p w14:paraId="4E62782C" w14:textId="77777777" w:rsidR="005D6C2B" w:rsidRPr="00DF4431" w:rsidRDefault="005D6C2B" w:rsidP="00CF4CA4">
            <w:pPr>
              <w:jc w:val="center"/>
              <w:rPr>
                <w:color w:val="000000"/>
                <w:sz w:val="18"/>
                <w:szCs w:val="18"/>
              </w:rPr>
            </w:pPr>
            <w:r w:rsidRPr="00DF4431">
              <w:rPr>
                <w:color w:val="000000"/>
                <w:sz w:val="18"/>
                <w:szCs w:val="18"/>
              </w:rPr>
              <w:t>35,10</w:t>
            </w:r>
          </w:p>
        </w:tc>
        <w:tc>
          <w:tcPr>
            <w:tcW w:w="220" w:type="pct"/>
            <w:tcBorders>
              <w:top w:val="nil"/>
              <w:left w:val="nil"/>
              <w:bottom w:val="single" w:sz="4" w:space="0" w:color="auto"/>
              <w:right w:val="single" w:sz="4" w:space="0" w:color="auto"/>
            </w:tcBorders>
            <w:shd w:val="clear" w:color="auto" w:fill="auto"/>
            <w:noWrap/>
            <w:vAlign w:val="center"/>
            <w:hideMark/>
          </w:tcPr>
          <w:p w14:paraId="32A92061" w14:textId="77777777" w:rsidR="005D6C2B" w:rsidRPr="00DF4431" w:rsidRDefault="005D6C2B" w:rsidP="00CF4CA4">
            <w:pPr>
              <w:jc w:val="center"/>
              <w:rPr>
                <w:color w:val="000000"/>
                <w:sz w:val="18"/>
                <w:szCs w:val="18"/>
              </w:rPr>
            </w:pPr>
            <w:r w:rsidRPr="00DF4431">
              <w:rPr>
                <w:color w:val="000000"/>
                <w:sz w:val="18"/>
                <w:szCs w:val="18"/>
              </w:rPr>
              <w:t>36,47</w:t>
            </w:r>
          </w:p>
        </w:tc>
        <w:tc>
          <w:tcPr>
            <w:tcW w:w="220" w:type="pct"/>
            <w:tcBorders>
              <w:top w:val="nil"/>
              <w:left w:val="nil"/>
              <w:bottom w:val="single" w:sz="4" w:space="0" w:color="auto"/>
              <w:right w:val="single" w:sz="4" w:space="0" w:color="auto"/>
            </w:tcBorders>
            <w:shd w:val="clear" w:color="auto" w:fill="auto"/>
            <w:noWrap/>
            <w:vAlign w:val="center"/>
            <w:hideMark/>
          </w:tcPr>
          <w:p w14:paraId="1D4BEE66" w14:textId="77777777" w:rsidR="005D6C2B" w:rsidRPr="00DF4431" w:rsidRDefault="005D6C2B" w:rsidP="00CF4CA4">
            <w:pPr>
              <w:jc w:val="center"/>
              <w:rPr>
                <w:color w:val="000000"/>
                <w:sz w:val="18"/>
                <w:szCs w:val="18"/>
              </w:rPr>
            </w:pPr>
            <w:r w:rsidRPr="00DF4431">
              <w:rPr>
                <w:color w:val="000000"/>
                <w:sz w:val="18"/>
                <w:szCs w:val="18"/>
              </w:rPr>
              <w:t>37,90</w:t>
            </w:r>
          </w:p>
        </w:tc>
        <w:tc>
          <w:tcPr>
            <w:tcW w:w="220" w:type="pct"/>
            <w:tcBorders>
              <w:top w:val="nil"/>
              <w:left w:val="nil"/>
              <w:bottom w:val="single" w:sz="4" w:space="0" w:color="auto"/>
              <w:right w:val="single" w:sz="4" w:space="0" w:color="auto"/>
            </w:tcBorders>
            <w:shd w:val="clear" w:color="auto" w:fill="auto"/>
            <w:noWrap/>
            <w:vAlign w:val="center"/>
            <w:hideMark/>
          </w:tcPr>
          <w:p w14:paraId="05058BA3" w14:textId="77777777" w:rsidR="005D6C2B" w:rsidRPr="00DF4431" w:rsidRDefault="005D6C2B" w:rsidP="00CF4CA4">
            <w:pPr>
              <w:jc w:val="center"/>
              <w:rPr>
                <w:color w:val="000000"/>
                <w:sz w:val="18"/>
                <w:szCs w:val="18"/>
              </w:rPr>
            </w:pPr>
            <w:r w:rsidRPr="00DF4431">
              <w:rPr>
                <w:color w:val="000000"/>
                <w:sz w:val="18"/>
                <w:szCs w:val="18"/>
              </w:rPr>
              <w:t>39,37</w:t>
            </w:r>
          </w:p>
        </w:tc>
        <w:tc>
          <w:tcPr>
            <w:tcW w:w="220" w:type="pct"/>
            <w:tcBorders>
              <w:top w:val="nil"/>
              <w:left w:val="nil"/>
              <w:bottom w:val="single" w:sz="4" w:space="0" w:color="auto"/>
              <w:right w:val="single" w:sz="4" w:space="0" w:color="auto"/>
            </w:tcBorders>
            <w:shd w:val="clear" w:color="auto" w:fill="auto"/>
            <w:noWrap/>
            <w:vAlign w:val="center"/>
            <w:hideMark/>
          </w:tcPr>
          <w:p w14:paraId="40CA91C1" w14:textId="77777777" w:rsidR="005D6C2B" w:rsidRPr="00DF4431" w:rsidRDefault="005D6C2B" w:rsidP="00CF4CA4">
            <w:pPr>
              <w:jc w:val="center"/>
              <w:rPr>
                <w:color w:val="000000"/>
                <w:sz w:val="18"/>
                <w:szCs w:val="18"/>
              </w:rPr>
            </w:pPr>
            <w:r w:rsidRPr="00DF4431">
              <w:rPr>
                <w:color w:val="000000"/>
                <w:sz w:val="18"/>
                <w:szCs w:val="18"/>
              </w:rPr>
              <w:t>40,91</w:t>
            </w:r>
          </w:p>
        </w:tc>
        <w:tc>
          <w:tcPr>
            <w:tcW w:w="220" w:type="pct"/>
            <w:tcBorders>
              <w:top w:val="nil"/>
              <w:left w:val="nil"/>
              <w:bottom w:val="single" w:sz="4" w:space="0" w:color="auto"/>
              <w:right w:val="single" w:sz="4" w:space="0" w:color="auto"/>
            </w:tcBorders>
            <w:shd w:val="clear" w:color="auto" w:fill="auto"/>
            <w:noWrap/>
            <w:vAlign w:val="center"/>
            <w:hideMark/>
          </w:tcPr>
          <w:p w14:paraId="36467307" w14:textId="77777777" w:rsidR="005D6C2B" w:rsidRPr="00DF4431" w:rsidRDefault="005D6C2B" w:rsidP="00CF4CA4">
            <w:pPr>
              <w:jc w:val="center"/>
              <w:rPr>
                <w:color w:val="000000"/>
                <w:sz w:val="18"/>
                <w:szCs w:val="18"/>
              </w:rPr>
            </w:pPr>
            <w:r w:rsidRPr="00DF4431">
              <w:rPr>
                <w:color w:val="000000"/>
                <w:sz w:val="18"/>
                <w:szCs w:val="18"/>
              </w:rPr>
              <w:t>42,50</w:t>
            </w:r>
          </w:p>
        </w:tc>
        <w:tc>
          <w:tcPr>
            <w:tcW w:w="220" w:type="pct"/>
            <w:tcBorders>
              <w:top w:val="nil"/>
              <w:left w:val="nil"/>
              <w:bottom w:val="single" w:sz="4" w:space="0" w:color="auto"/>
              <w:right w:val="single" w:sz="4" w:space="0" w:color="auto"/>
            </w:tcBorders>
            <w:shd w:val="clear" w:color="auto" w:fill="auto"/>
            <w:noWrap/>
            <w:vAlign w:val="center"/>
            <w:hideMark/>
          </w:tcPr>
          <w:p w14:paraId="47B7AC2F" w14:textId="77777777" w:rsidR="005D6C2B" w:rsidRPr="00DF4431" w:rsidRDefault="005D6C2B" w:rsidP="00CF4CA4">
            <w:pPr>
              <w:jc w:val="center"/>
              <w:rPr>
                <w:color w:val="000000"/>
                <w:sz w:val="18"/>
                <w:szCs w:val="18"/>
              </w:rPr>
            </w:pPr>
            <w:r w:rsidRPr="00DF4431">
              <w:rPr>
                <w:color w:val="000000"/>
                <w:sz w:val="18"/>
                <w:szCs w:val="18"/>
              </w:rPr>
              <w:t>44,16</w:t>
            </w:r>
          </w:p>
        </w:tc>
        <w:tc>
          <w:tcPr>
            <w:tcW w:w="237" w:type="pct"/>
            <w:tcBorders>
              <w:top w:val="nil"/>
              <w:left w:val="nil"/>
              <w:bottom w:val="single" w:sz="4" w:space="0" w:color="auto"/>
              <w:right w:val="single" w:sz="4" w:space="0" w:color="auto"/>
            </w:tcBorders>
            <w:shd w:val="clear" w:color="auto" w:fill="auto"/>
            <w:noWrap/>
            <w:vAlign w:val="center"/>
            <w:hideMark/>
          </w:tcPr>
          <w:p w14:paraId="6C555C57" w14:textId="77777777" w:rsidR="005D6C2B" w:rsidRPr="00DF4431" w:rsidRDefault="005D6C2B" w:rsidP="00CF4CA4">
            <w:pPr>
              <w:jc w:val="center"/>
              <w:rPr>
                <w:color w:val="000000"/>
                <w:sz w:val="18"/>
                <w:szCs w:val="18"/>
              </w:rPr>
            </w:pPr>
            <w:r w:rsidRPr="00DF4431">
              <w:rPr>
                <w:color w:val="000000"/>
                <w:sz w:val="18"/>
                <w:szCs w:val="18"/>
              </w:rPr>
              <w:t>45,88</w:t>
            </w:r>
          </w:p>
        </w:tc>
      </w:tr>
      <w:tr w:rsidR="005D6C2B" w:rsidRPr="00DF4431" w14:paraId="332DBE3B"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7392B59" w14:textId="77777777" w:rsidR="005D6C2B" w:rsidRPr="00DF4431" w:rsidRDefault="005D6C2B" w:rsidP="00CF4CA4">
            <w:pPr>
              <w:ind w:firstLineChars="100" w:firstLine="180"/>
              <w:rPr>
                <w:color w:val="000000"/>
                <w:sz w:val="18"/>
                <w:szCs w:val="18"/>
              </w:rPr>
            </w:pPr>
            <w:r w:rsidRPr="00DF4431">
              <w:rPr>
                <w:color w:val="000000"/>
                <w:sz w:val="18"/>
                <w:szCs w:val="18"/>
              </w:rPr>
              <w:t xml:space="preserve">количество </w:t>
            </w:r>
          </w:p>
        </w:tc>
        <w:tc>
          <w:tcPr>
            <w:tcW w:w="210" w:type="pct"/>
            <w:tcBorders>
              <w:top w:val="nil"/>
              <w:left w:val="nil"/>
              <w:bottom w:val="single" w:sz="4" w:space="0" w:color="auto"/>
              <w:right w:val="single" w:sz="4" w:space="0" w:color="auto"/>
            </w:tcBorders>
            <w:shd w:val="clear" w:color="auto" w:fill="auto"/>
            <w:vAlign w:val="center"/>
            <w:hideMark/>
          </w:tcPr>
          <w:p w14:paraId="3740B3AC" w14:textId="77777777" w:rsidR="005D6C2B" w:rsidRPr="00DF4431" w:rsidRDefault="005D6C2B" w:rsidP="00CF4CA4">
            <w:pPr>
              <w:jc w:val="center"/>
              <w:rPr>
                <w:color w:val="000000"/>
                <w:sz w:val="18"/>
                <w:szCs w:val="18"/>
              </w:rPr>
            </w:pPr>
            <w:r w:rsidRPr="00DF4431">
              <w:rPr>
                <w:color w:val="000000"/>
                <w:sz w:val="18"/>
                <w:szCs w:val="18"/>
              </w:rPr>
              <w:t xml:space="preserve">тыс,м3 </w:t>
            </w:r>
          </w:p>
        </w:tc>
        <w:tc>
          <w:tcPr>
            <w:tcW w:w="220" w:type="pct"/>
            <w:tcBorders>
              <w:top w:val="nil"/>
              <w:left w:val="nil"/>
              <w:bottom w:val="single" w:sz="4" w:space="0" w:color="auto"/>
              <w:right w:val="single" w:sz="4" w:space="0" w:color="auto"/>
            </w:tcBorders>
            <w:shd w:val="clear" w:color="auto" w:fill="auto"/>
            <w:noWrap/>
            <w:vAlign w:val="center"/>
            <w:hideMark/>
          </w:tcPr>
          <w:p w14:paraId="4839AC1E"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678CE48C"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328AD0C"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6A836532"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4DCE2613"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78978ADB"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68B6D93C" w14:textId="77777777" w:rsidR="005D6C2B" w:rsidRPr="00DF4431" w:rsidRDefault="005D6C2B" w:rsidP="00CF4CA4">
            <w:pPr>
              <w:jc w:val="center"/>
              <w:rPr>
                <w:color w:val="000000"/>
                <w:sz w:val="18"/>
                <w:szCs w:val="18"/>
              </w:rPr>
            </w:pPr>
            <w:r w:rsidRPr="00DF4431">
              <w:rPr>
                <w:color w:val="000000"/>
                <w:sz w:val="18"/>
                <w:szCs w:val="18"/>
              </w:rPr>
              <w:t>37,61</w:t>
            </w:r>
          </w:p>
        </w:tc>
        <w:tc>
          <w:tcPr>
            <w:tcW w:w="200" w:type="pct"/>
            <w:tcBorders>
              <w:top w:val="nil"/>
              <w:left w:val="nil"/>
              <w:bottom w:val="single" w:sz="4" w:space="0" w:color="auto"/>
              <w:right w:val="single" w:sz="4" w:space="0" w:color="auto"/>
            </w:tcBorders>
            <w:shd w:val="clear" w:color="auto" w:fill="auto"/>
            <w:noWrap/>
            <w:vAlign w:val="center"/>
            <w:hideMark/>
          </w:tcPr>
          <w:p w14:paraId="49B8BF5E" w14:textId="77777777" w:rsidR="005D6C2B" w:rsidRPr="00DF4431" w:rsidRDefault="005D6C2B" w:rsidP="00CF4CA4">
            <w:pPr>
              <w:jc w:val="center"/>
              <w:rPr>
                <w:color w:val="000000"/>
                <w:sz w:val="18"/>
                <w:szCs w:val="18"/>
              </w:rPr>
            </w:pPr>
            <w:r w:rsidRPr="00DF4431">
              <w:rPr>
                <w:color w:val="000000"/>
                <w:sz w:val="18"/>
                <w:szCs w:val="18"/>
              </w:rPr>
              <w:t>37,61</w:t>
            </w:r>
          </w:p>
        </w:tc>
        <w:tc>
          <w:tcPr>
            <w:tcW w:w="206" w:type="pct"/>
            <w:tcBorders>
              <w:top w:val="nil"/>
              <w:left w:val="nil"/>
              <w:bottom w:val="single" w:sz="4" w:space="0" w:color="auto"/>
              <w:right w:val="single" w:sz="4" w:space="0" w:color="auto"/>
            </w:tcBorders>
            <w:shd w:val="clear" w:color="auto" w:fill="auto"/>
            <w:noWrap/>
            <w:vAlign w:val="center"/>
            <w:hideMark/>
          </w:tcPr>
          <w:p w14:paraId="4F925A8E"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CA8D885"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487457A"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44812705"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9C2D285"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3212FAC7"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1D2B828E" w14:textId="77777777" w:rsidR="005D6C2B" w:rsidRPr="00DF4431" w:rsidRDefault="005D6C2B" w:rsidP="00CF4CA4">
            <w:pPr>
              <w:jc w:val="center"/>
              <w:rPr>
                <w:color w:val="000000"/>
                <w:sz w:val="18"/>
                <w:szCs w:val="18"/>
              </w:rPr>
            </w:pPr>
            <w:r w:rsidRPr="00DF4431">
              <w:rPr>
                <w:color w:val="000000"/>
                <w:sz w:val="18"/>
                <w:szCs w:val="18"/>
              </w:rPr>
              <w:t>37,61</w:t>
            </w:r>
          </w:p>
        </w:tc>
        <w:tc>
          <w:tcPr>
            <w:tcW w:w="220" w:type="pct"/>
            <w:tcBorders>
              <w:top w:val="nil"/>
              <w:left w:val="nil"/>
              <w:bottom w:val="single" w:sz="4" w:space="0" w:color="auto"/>
              <w:right w:val="single" w:sz="4" w:space="0" w:color="auto"/>
            </w:tcBorders>
            <w:shd w:val="clear" w:color="auto" w:fill="auto"/>
            <w:noWrap/>
            <w:vAlign w:val="center"/>
            <w:hideMark/>
          </w:tcPr>
          <w:p w14:paraId="293C4865" w14:textId="77777777" w:rsidR="005D6C2B" w:rsidRPr="00DF4431" w:rsidRDefault="005D6C2B" w:rsidP="00CF4CA4">
            <w:pPr>
              <w:jc w:val="center"/>
              <w:rPr>
                <w:color w:val="000000"/>
                <w:sz w:val="18"/>
                <w:szCs w:val="18"/>
              </w:rPr>
            </w:pPr>
            <w:r w:rsidRPr="00DF4431">
              <w:rPr>
                <w:color w:val="000000"/>
                <w:sz w:val="18"/>
                <w:szCs w:val="18"/>
              </w:rPr>
              <w:t>37,61</w:t>
            </w:r>
          </w:p>
        </w:tc>
        <w:tc>
          <w:tcPr>
            <w:tcW w:w="237" w:type="pct"/>
            <w:tcBorders>
              <w:top w:val="nil"/>
              <w:left w:val="nil"/>
              <w:bottom w:val="single" w:sz="4" w:space="0" w:color="auto"/>
              <w:right w:val="single" w:sz="4" w:space="0" w:color="auto"/>
            </w:tcBorders>
            <w:shd w:val="clear" w:color="auto" w:fill="auto"/>
            <w:noWrap/>
            <w:vAlign w:val="center"/>
            <w:hideMark/>
          </w:tcPr>
          <w:p w14:paraId="08B2171F" w14:textId="77777777" w:rsidR="005D6C2B" w:rsidRPr="00DF4431" w:rsidRDefault="005D6C2B" w:rsidP="00CF4CA4">
            <w:pPr>
              <w:jc w:val="center"/>
              <w:rPr>
                <w:color w:val="000000"/>
                <w:sz w:val="18"/>
                <w:szCs w:val="18"/>
              </w:rPr>
            </w:pPr>
            <w:r w:rsidRPr="00DF4431">
              <w:rPr>
                <w:color w:val="000000"/>
                <w:sz w:val="18"/>
                <w:szCs w:val="18"/>
              </w:rPr>
              <w:t>37,61</w:t>
            </w:r>
          </w:p>
        </w:tc>
      </w:tr>
      <w:tr w:rsidR="005D6C2B" w:rsidRPr="00DF4431" w14:paraId="28EB9EE6"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CE79939" w14:textId="77777777" w:rsidR="005D6C2B" w:rsidRPr="00DF4431" w:rsidRDefault="005D6C2B" w:rsidP="00CF4CA4">
            <w:pPr>
              <w:rPr>
                <w:b/>
                <w:bCs/>
                <w:color w:val="000000"/>
                <w:sz w:val="18"/>
                <w:szCs w:val="18"/>
              </w:rPr>
            </w:pPr>
            <w:r w:rsidRPr="00DF4431">
              <w:rPr>
                <w:b/>
                <w:bCs/>
                <w:color w:val="000000"/>
                <w:sz w:val="18"/>
                <w:szCs w:val="18"/>
              </w:rPr>
              <w:t xml:space="preserve">7. Операционные расходы </w:t>
            </w:r>
          </w:p>
        </w:tc>
        <w:tc>
          <w:tcPr>
            <w:tcW w:w="210" w:type="pct"/>
            <w:tcBorders>
              <w:top w:val="nil"/>
              <w:left w:val="nil"/>
              <w:bottom w:val="single" w:sz="4" w:space="0" w:color="auto"/>
              <w:right w:val="single" w:sz="4" w:space="0" w:color="auto"/>
            </w:tcBorders>
            <w:shd w:val="clear" w:color="auto" w:fill="auto"/>
            <w:vAlign w:val="center"/>
            <w:hideMark/>
          </w:tcPr>
          <w:p w14:paraId="5BEE1DF6"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90042C1" w14:textId="77777777" w:rsidR="005D6C2B" w:rsidRPr="00DF4431" w:rsidRDefault="005D6C2B" w:rsidP="00CF4CA4">
            <w:pPr>
              <w:jc w:val="center"/>
              <w:rPr>
                <w:color w:val="000000"/>
                <w:sz w:val="18"/>
                <w:szCs w:val="18"/>
              </w:rPr>
            </w:pPr>
            <w:r w:rsidRPr="00DF4431">
              <w:rPr>
                <w:color w:val="000000"/>
                <w:sz w:val="18"/>
                <w:szCs w:val="18"/>
              </w:rPr>
              <w:t>73 097,44</w:t>
            </w:r>
          </w:p>
        </w:tc>
        <w:tc>
          <w:tcPr>
            <w:tcW w:w="220" w:type="pct"/>
            <w:tcBorders>
              <w:top w:val="nil"/>
              <w:left w:val="nil"/>
              <w:bottom w:val="single" w:sz="4" w:space="0" w:color="auto"/>
              <w:right w:val="single" w:sz="4" w:space="0" w:color="auto"/>
            </w:tcBorders>
            <w:shd w:val="clear" w:color="auto" w:fill="auto"/>
            <w:noWrap/>
            <w:vAlign w:val="center"/>
            <w:hideMark/>
          </w:tcPr>
          <w:p w14:paraId="7A0DBE87" w14:textId="77777777" w:rsidR="005D6C2B" w:rsidRPr="00DF4431" w:rsidRDefault="005D6C2B" w:rsidP="00CF4CA4">
            <w:pPr>
              <w:jc w:val="center"/>
              <w:rPr>
                <w:color w:val="000000"/>
                <w:sz w:val="18"/>
                <w:szCs w:val="18"/>
              </w:rPr>
            </w:pPr>
            <w:r w:rsidRPr="00DF4431">
              <w:rPr>
                <w:color w:val="000000"/>
                <w:sz w:val="18"/>
                <w:szCs w:val="18"/>
              </w:rPr>
              <w:t>75 071,07</w:t>
            </w:r>
          </w:p>
        </w:tc>
        <w:tc>
          <w:tcPr>
            <w:tcW w:w="220" w:type="pct"/>
            <w:tcBorders>
              <w:top w:val="nil"/>
              <w:left w:val="nil"/>
              <w:bottom w:val="single" w:sz="4" w:space="0" w:color="auto"/>
              <w:right w:val="single" w:sz="4" w:space="0" w:color="auto"/>
            </w:tcBorders>
            <w:shd w:val="clear" w:color="auto" w:fill="auto"/>
            <w:noWrap/>
            <w:vAlign w:val="center"/>
            <w:hideMark/>
          </w:tcPr>
          <w:p w14:paraId="7C5327C4" w14:textId="77777777" w:rsidR="005D6C2B" w:rsidRPr="00DF4431" w:rsidRDefault="005D6C2B" w:rsidP="00CF4CA4">
            <w:pPr>
              <w:jc w:val="center"/>
              <w:rPr>
                <w:color w:val="000000"/>
                <w:sz w:val="18"/>
                <w:szCs w:val="18"/>
              </w:rPr>
            </w:pPr>
            <w:r w:rsidRPr="00DF4431">
              <w:rPr>
                <w:color w:val="000000"/>
                <w:sz w:val="18"/>
                <w:szCs w:val="18"/>
              </w:rPr>
              <w:t>76 947,85</w:t>
            </w:r>
          </w:p>
        </w:tc>
        <w:tc>
          <w:tcPr>
            <w:tcW w:w="220" w:type="pct"/>
            <w:tcBorders>
              <w:top w:val="nil"/>
              <w:left w:val="nil"/>
              <w:bottom w:val="single" w:sz="4" w:space="0" w:color="auto"/>
              <w:right w:val="single" w:sz="4" w:space="0" w:color="auto"/>
            </w:tcBorders>
            <w:shd w:val="clear" w:color="auto" w:fill="auto"/>
            <w:noWrap/>
            <w:vAlign w:val="center"/>
            <w:hideMark/>
          </w:tcPr>
          <w:p w14:paraId="1D298B9B" w14:textId="77777777" w:rsidR="005D6C2B" w:rsidRPr="00DF4431" w:rsidRDefault="005D6C2B" w:rsidP="00CF4CA4">
            <w:pPr>
              <w:jc w:val="center"/>
              <w:rPr>
                <w:color w:val="000000"/>
                <w:sz w:val="18"/>
                <w:szCs w:val="18"/>
              </w:rPr>
            </w:pPr>
            <w:r w:rsidRPr="00DF4431">
              <w:rPr>
                <w:color w:val="000000"/>
                <w:sz w:val="18"/>
                <w:szCs w:val="18"/>
              </w:rPr>
              <w:t>78 717,65</w:t>
            </w:r>
          </w:p>
        </w:tc>
        <w:tc>
          <w:tcPr>
            <w:tcW w:w="220" w:type="pct"/>
            <w:tcBorders>
              <w:top w:val="nil"/>
              <w:left w:val="nil"/>
              <w:bottom w:val="single" w:sz="4" w:space="0" w:color="auto"/>
              <w:right w:val="single" w:sz="4" w:space="0" w:color="auto"/>
            </w:tcBorders>
            <w:shd w:val="clear" w:color="auto" w:fill="auto"/>
            <w:noWrap/>
            <w:vAlign w:val="center"/>
            <w:hideMark/>
          </w:tcPr>
          <w:p w14:paraId="5DDD8775" w14:textId="77777777" w:rsidR="005D6C2B" w:rsidRPr="00DF4431" w:rsidRDefault="005D6C2B" w:rsidP="00CF4CA4">
            <w:pPr>
              <w:jc w:val="center"/>
              <w:rPr>
                <w:color w:val="000000"/>
                <w:sz w:val="18"/>
                <w:szCs w:val="18"/>
              </w:rPr>
            </w:pPr>
            <w:r w:rsidRPr="00DF4431">
              <w:rPr>
                <w:color w:val="000000"/>
                <w:sz w:val="18"/>
                <w:szCs w:val="18"/>
              </w:rPr>
              <w:t>80 480,92</w:t>
            </w:r>
          </w:p>
        </w:tc>
        <w:tc>
          <w:tcPr>
            <w:tcW w:w="220" w:type="pct"/>
            <w:tcBorders>
              <w:top w:val="nil"/>
              <w:left w:val="nil"/>
              <w:bottom w:val="single" w:sz="4" w:space="0" w:color="auto"/>
              <w:right w:val="single" w:sz="4" w:space="0" w:color="auto"/>
            </w:tcBorders>
            <w:shd w:val="clear" w:color="auto" w:fill="auto"/>
            <w:noWrap/>
            <w:vAlign w:val="center"/>
            <w:hideMark/>
          </w:tcPr>
          <w:p w14:paraId="16A27EA7" w14:textId="77777777" w:rsidR="005D6C2B" w:rsidRPr="00DF4431" w:rsidRDefault="005D6C2B" w:rsidP="00CF4CA4">
            <w:pPr>
              <w:jc w:val="center"/>
              <w:rPr>
                <w:color w:val="000000"/>
                <w:sz w:val="18"/>
                <w:szCs w:val="18"/>
              </w:rPr>
            </w:pPr>
            <w:r w:rsidRPr="00DF4431">
              <w:rPr>
                <w:color w:val="000000"/>
                <w:sz w:val="18"/>
                <w:szCs w:val="18"/>
              </w:rPr>
              <w:t>82 235,41</w:t>
            </w:r>
          </w:p>
        </w:tc>
        <w:tc>
          <w:tcPr>
            <w:tcW w:w="220" w:type="pct"/>
            <w:tcBorders>
              <w:top w:val="nil"/>
              <w:left w:val="nil"/>
              <w:bottom w:val="single" w:sz="4" w:space="0" w:color="auto"/>
              <w:right w:val="single" w:sz="4" w:space="0" w:color="auto"/>
            </w:tcBorders>
            <w:shd w:val="clear" w:color="auto" w:fill="auto"/>
            <w:noWrap/>
            <w:vAlign w:val="center"/>
            <w:hideMark/>
          </w:tcPr>
          <w:p w14:paraId="72E19CC3" w14:textId="77777777" w:rsidR="005D6C2B" w:rsidRPr="00DF4431" w:rsidRDefault="005D6C2B" w:rsidP="00CF4CA4">
            <w:pPr>
              <w:jc w:val="center"/>
              <w:rPr>
                <w:color w:val="000000"/>
                <w:sz w:val="18"/>
                <w:szCs w:val="18"/>
              </w:rPr>
            </w:pPr>
            <w:r w:rsidRPr="00DF4431">
              <w:rPr>
                <w:color w:val="000000"/>
                <w:sz w:val="18"/>
                <w:szCs w:val="18"/>
              </w:rPr>
              <w:t>83 978,80</w:t>
            </w:r>
          </w:p>
        </w:tc>
        <w:tc>
          <w:tcPr>
            <w:tcW w:w="200" w:type="pct"/>
            <w:tcBorders>
              <w:top w:val="nil"/>
              <w:left w:val="nil"/>
              <w:bottom w:val="single" w:sz="4" w:space="0" w:color="auto"/>
              <w:right w:val="single" w:sz="4" w:space="0" w:color="auto"/>
            </w:tcBorders>
            <w:shd w:val="clear" w:color="auto" w:fill="auto"/>
            <w:noWrap/>
            <w:vAlign w:val="center"/>
            <w:hideMark/>
          </w:tcPr>
          <w:p w14:paraId="5447EBB6" w14:textId="77777777" w:rsidR="005D6C2B" w:rsidRPr="00DF4431" w:rsidRDefault="005D6C2B" w:rsidP="00CF4CA4">
            <w:pPr>
              <w:jc w:val="center"/>
              <w:rPr>
                <w:color w:val="000000"/>
                <w:sz w:val="18"/>
                <w:szCs w:val="18"/>
              </w:rPr>
            </w:pPr>
            <w:r w:rsidRPr="00DF4431">
              <w:rPr>
                <w:color w:val="000000"/>
                <w:sz w:val="18"/>
                <w:szCs w:val="18"/>
              </w:rPr>
              <w:t>85 708,76</w:t>
            </w:r>
          </w:p>
        </w:tc>
        <w:tc>
          <w:tcPr>
            <w:tcW w:w="206" w:type="pct"/>
            <w:tcBorders>
              <w:top w:val="nil"/>
              <w:left w:val="nil"/>
              <w:bottom w:val="single" w:sz="4" w:space="0" w:color="auto"/>
              <w:right w:val="single" w:sz="4" w:space="0" w:color="auto"/>
            </w:tcBorders>
            <w:shd w:val="clear" w:color="auto" w:fill="auto"/>
            <w:noWrap/>
            <w:vAlign w:val="center"/>
            <w:hideMark/>
          </w:tcPr>
          <w:p w14:paraId="662A7D28" w14:textId="77777777" w:rsidR="005D6C2B" w:rsidRPr="00DF4431" w:rsidRDefault="005D6C2B" w:rsidP="00CF4CA4">
            <w:pPr>
              <w:jc w:val="center"/>
              <w:rPr>
                <w:color w:val="000000"/>
                <w:sz w:val="18"/>
                <w:szCs w:val="18"/>
              </w:rPr>
            </w:pPr>
            <w:r w:rsidRPr="00DF4431">
              <w:rPr>
                <w:color w:val="000000"/>
                <w:sz w:val="18"/>
                <w:szCs w:val="18"/>
              </w:rPr>
              <w:t>87 422,94</w:t>
            </w:r>
          </w:p>
        </w:tc>
        <w:tc>
          <w:tcPr>
            <w:tcW w:w="220" w:type="pct"/>
            <w:tcBorders>
              <w:top w:val="nil"/>
              <w:left w:val="nil"/>
              <w:bottom w:val="single" w:sz="4" w:space="0" w:color="auto"/>
              <w:right w:val="single" w:sz="4" w:space="0" w:color="auto"/>
            </w:tcBorders>
            <w:shd w:val="clear" w:color="auto" w:fill="auto"/>
            <w:noWrap/>
            <w:vAlign w:val="center"/>
            <w:hideMark/>
          </w:tcPr>
          <w:p w14:paraId="071051C9" w14:textId="77777777" w:rsidR="005D6C2B" w:rsidRPr="00DF4431" w:rsidRDefault="005D6C2B" w:rsidP="00CF4CA4">
            <w:pPr>
              <w:jc w:val="center"/>
              <w:rPr>
                <w:color w:val="000000"/>
                <w:sz w:val="18"/>
                <w:szCs w:val="18"/>
              </w:rPr>
            </w:pPr>
            <w:r w:rsidRPr="00DF4431">
              <w:rPr>
                <w:color w:val="000000"/>
                <w:sz w:val="18"/>
                <w:szCs w:val="18"/>
              </w:rPr>
              <w:t>89 171,40</w:t>
            </w:r>
          </w:p>
        </w:tc>
        <w:tc>
          <w:tcPr>
            <w:tcW w:w="220" w:type="pct"/>
            <w:tcBorders>
              <w:top w:val="nil"/>
              <w:left w:val="nil"/>
              <w:bottom w:val="single" w:sz="4" w:space="0" w:color="auto"/>
              <w:right w:val="single" w:sz="4" w:space="0" w:color="auto"/>
            </w:tcBorders>
            <w:shd w:val="clear" w:color="auto" w:fill="auto"/>
            <w:noWrap/>
            <w:vAlign w:val="center"/>
            <w:hideMark/>
          </w:tcPr>
          <w:p w14:paraId="181E2EDD" w14:textId="77777777" w:rsidR="005D6C2B" w:rsidRPr="00DF4431" w:rsidRDefault="005D6C2B" w:rsidP="00CF4CA4">
            <w:pPr>
              <w:jc w:val="center"/>
              <w:rPr>
                <w:color w:val="000000"/>
                <w:sz w:val="18"/>
                <w:szCs w:val="18"/>
              </w:rPr>
            </w:pPr>
            <w:r w:rsidRPr="00DF4431">
              <w:rPr>
                <w:color w:val="000000"/>
                <w:sz w:val="18"/>
                <w:szCs w:val="18"/>
              </w:rPr>
              <w:t>90 954,82</w:t>
            </w:r>
          </w:p>
        </w:tc>
        <w:tc>
          <w:tcPr>
            <w:tcW w:w="220" w:type="pct"/>
            <w:tcBorders>
              <w:top w:val="nil"/>
              <w:left w:val="nil"/>
              <w:bottom w:val="single" w:sz="4" w:space="0" w:color="auto"/>
              <w:right w:val="single" w:sz="4" w:space="0" w:color="auto"/>
            </w:tcBorders>
            <w:shd w:val="clear" w:color="auto" w:fill="auto"/>
            <w:noWrap/>
            <w:vAlign w:val="center"/>
            <w:hideMark/>
          </w:tcPr>
          <w:p w14:paraId="58F89985" w14:textId="77777777" w:rsidR="005D6C2B" w:rsidRPr="00DF4431" w:rsidRDefault="005D6C2B" w:rsidP="00CF4CA4">
            <w:pPr>
              <w:jc w:val="center"/>
              <w:rPr>
                <w:color w:val="000000"/>
                <w:sz w:val="18"/>
                <w:szCs w:val="18"/>
              </w:rPr>
            </w:pPr>
            <w:r w:rsidRPr="00DF4431">
              <w:rPr>
                <w:color w:val="000000"/>
                <w:sz w:val="18"/>
                <w:szCs w:val="18"/>
              </w:rPr>
              <w:t>92 773,92</w:t>
            </w:r>
          </w:p>
        </w:tc>
        <w:tc>
          <w:tcPr>
            <w:tcW w:w="220" w:type="pct"/>
            <w:tcBorders>
              <w:top w:val="nil"/>
              <w:left w:val="nil"/>
              <w:bottom w:val="single" w:sz="4" w:space="0" w:color="auto"/>
              <w:right w:val="single" w:sz="4" w:space="0" w:color="auto"/>
            </w:tcBorders>
            <w:shd w:val="clear" w:color="auto" w:fill="auto"/>
            <w:noWrap/>
            <w:vAlign w:val="center"/>
            <w:hideMark/>
          </w:tcPr>
          <w:p w14:paraId="542656DC" w14:textId="77777777" w:rsidR="005D6C2B" w:rsidRPr="00DF4431" w:rsidRDefault="005D6C2B" w:rsidP="00CF4CA4">
            <w:pPr>
              <w:jc w:val="center"/>
              <w:rPr>
                <w:color w:val="000000"/>
                <w:sz w:val="18"/>
                <w:szCs w:val="18"/>
              </w:rPr>
            </w:pPr>
            <w:r w:rsidRPr="00DF4431">
              <w:rPr>
                <w:color w:val="000000"/>
                <w:sz w:val="18"/>
                <w:szCs w:val="18"/>
              </w:rPr>
              <w:t>94 629,40</w:t>
            </w:r>
          </w:p>
        </w:tc>
        <w:tc>
          <w:tcPr>
            <w:tcW w:w="220" w:type="pct"/>
            <w:tcBorders>
              <w:top w:val="nil"/>
              <w:left w:val="nil"/>
              <w:bottom w:val="single" w:sz="4" w:space="0" w:color="auto"/>
              <w:right w:val="single" w:sz="4" w:space="0" w:color="auto"/>
            </w:tcBorders>
            <w:shd w:val="clear" w:color="auto" w:fill="auto"/>
            <w:noWrap/>
            <w:vAlign w:val="center"/>
            <w:hideMark/>
          </w:tcPr>
          <w:p w14:paraId="5DDF2411" w14:textId="77777777" w:rsidR="005D6C2B" w:rsidRPr="00DF4431" w:rsidRDefault="005D6C2B" w:rsidP="00CF4CA4">
            <w:pPr>
              <w:jc w:val="center"/>
              <w:rPr>
                <w:color w:val="000000"/>
                <w:sz w:val="18"/>
                <w:szCs w:val="18"/>
              </w:rPr>
            </w:pPr>
            <w:r w:rsidRPr="00DF4431">
              <w:rPr>
                <w:color w:val="000000"/>
                <w:sz w:val="18"/>
                <w:szCs w:val="18"/>
              </w:rPr>
              <w:t>96 521,99</w:t>
            </w:r>
          </w:p>
        </w:tc>
        <w:tc>
          <w:tcPr>
            <w:tcW w:w="220" w:type="pct"/>
            <w:tcBorders>
              <w:top w:val="nil"/>
              <w:left w:val="nil"/>
              <w:bottom w:val="single" w:sz="4" w:space="0" w:color="auto"/>
              <w:right w:val="single" w:sz="4" w:space="0" w:color="auto"/>
            </w:tcBorders>
            <w:shd w:val="clear" w:color="auto" w:fill="auto"/>
            <w:noWrap/>
            <w:vAlign w:val="center"/>
            <w:hideMark/>
          </w:tcPr>
          <w:p w14:paraId="54777A77" w14:textId="77777777" w:rsidR="005D6C2B" w:rsidRPr="00DF4431" w:rsidRDefault="005D6C2B" w:rsidP="00CF4CA4">
            <w:pPr>
              <w:jc w:val="center"/>
              <w:rPr>
                <w:color w:val="000000"/>
                <w:sz w:val="18"/>
                <w:szCs w:val="18"/>
              </w:rPr>
            </w:pPr>
            <w:r w:rsidRPr="00DF4431">
              <w:rPr>
                <w:color w:val="000000"/>
                <w:sz w:val="18"/>
                <w:szCs w:val="18"/>
              </w:rPr>
              <w:t>98 452,43</w:t>
            </w:r>
          </w:p>
        </w:tc>
        <w:tc>
          <w:tcPr>
            <w:tcW w:w="220" w:type="pct"/>
            <w:tcBorders>
              <w:top w:val="nil"/>
              <w:left w:val="nil"/>
              <w:bottom w:val="single" w:sz="4" w:space="0" w:color="auto"/>
              <w:right w:val="single" w:sz="4" w:space="0" w:color="auto"/>
            </w:tcBorders>
            <w:shd w:val="clear" w:color="auto" w:fill="auto"/>
            <w:noWrap/>
            <w:vAlign w:val="center"/>
            <w:hideMark/>
          </w:tcPr>
          <w:p w14:paraId="06A1FC5A" w14:textId="77777777" w:rsidR="005D6C2B" w:rsidRPr="00DF4431" w:rsidRDefault="005D6C2B" w:rsidP="00CF4CA4">
            <w:pPr>
              <w:jc w:val="center"/>
              <w:rPr>
                <w:color w:val="000000"/>
                <w:sz w:val="18"/>
                <w:szCs w:val="18"/>
              </w:rPr>
            </w:pPr>
            <w:r w:rsidRPr="00DF4431">
              <w:rPr>
                <w:color w:val="000000"/>
                <w:sz w:val="18"/>
                <w:szCs w:val="18"/>
              </w:rPr>
              <w:t>100 421,47</w:t>
            </w:r>
          </w:p>
        </w:tc>
        <w:tc>
          <w:tcPr>
            <w:tcW w:w="237" w:type="pct"/>
            <w:tcBorders>
              <w:top w:val="nil"/>
              <w:left w:val="nil"/>
              <w:bottom w:val="single" w:sz="4" w:space="0" w:color="auto"/>
              <w:right w:val="single" w:sz="4" w:space="0" w:color="auto"/>
            </w:tcBorders>
            <w:shd w:val="clear" w:color="auto" w:fill="auto"/>
            <w:noWrap/>
            <w:vAlign w:val="center"/>
            <w:hideMark/>
          </w:tcPr>
          <w:p w14:paraId="0F5AC95D" w14:textId="77777777" w:rsidR="005D6C2B" w:rsidRPr="00DF4431" w:rsidRDefault="005D6C2B" w:rsidP="00CF4CA4">
            <w:pPr>
              <w:jc w:val="center"/>
              <w:rPr>
                <w:color w:val="000000"/>
                <w:sz w:val="18"/>
                <w:szCs w:val="18"/>
              </w:rPr>
            </w:pPr>
            <w:r w:rsidRPr="00DF4431">
              <w:rPr>
                <w:color w:val="000000"/>
                <w:sz w:val="18"/>
                <w:szCs w:val="18"/>
              </w:rPr>
              <w:t>102 429,90</w:t>
            </w:r>
          </w:p>
        </w:tc>
      </w:tr>
      <w:tr w:rsidR="005D6C2B" w:rsidRPr="00DF4431" w14:paraId="39A6ED1C" w14:textId="77777777" w:rsidTr="00CF4CA4">
        <w:trPr>
          <w:trHeight w:val="283"/>
        </w:trPr>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3B942D" w14:textId="77777777" w:rsidR="005D6C2B" w:rsidRPr="00DF4431" w:rsidRDefault="005D6C2B" w:rsidP="00CF4CA4">
            <w:pPr>
              <w:rPr>
                <w:b/>
                <w:bCs/>
                <w:color w:val="000000"/>
                <w:sz w:val="18"/>
                <w:szCs w:val="18"/>
              </w:rPr>
            </w:pPr>
            <w:r w:rsidRPr="00DF4431">
              <w:rPr>
                <w:b/>
                <w:bCs/>
                <w:color w:val="000000"/>
                <w:sz w:val="18"/>
                <w:szCs w:val="18"/>
              </w:rPr>
              <w:t xml:space="preserve">8. Неподконтрольные расходы </w:t>
            </w:r>
          </w:p>
        </w:tc>
        <w:tc>
          <w:tcPr>
            <w:tcW w:w="210" w:type="pct"/>
            <w:tcBorders>
              <w:top w:val="nil"/>
              <w:left w:val="nil"/>
              <w:bottom w:val="single" w:sz="4" w:space="0" w:color="auto"/>
              <w:right w:val="single" w:sz="4" w:space="0" w:color="auto"/>
            </w:tcBorders>
            <w:shd w:val="clear" w:color="auto" w:fill="auto"/>
            <w:vAlign w:val="center"/>
            <w:hideMark/>
          </w:tcPr>
          <w:p w14:paraId="72B06C25"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531B38F" w14:textId="77777777" w:rsidR="005D6C2B" w:rsidRPr="00DF4431" w:rsidRDefault="005D6C2B" w:rsidP="00CF4CA4">
            <w:pPr>
              <w:jc w:val="center"/>
              <w:rPr>
                <w:color w:val="000000"/>
                <w:sz w:val="18"/>
                <w:szCs w:val="18"/>
              </w:rPr>
            </w:pPr>
            <w:r w:rsidRPr="00DF4431">
              <w:rPr>
                <w:color w:val="000000"/>
                <w:sz w:val="18"/>
                <w:szCs w:val="18"/>
              </w:rPr>
              <w:t>24 580,64</w:t>
            </w:r>
          </w:p>
        </w:tc>
        <w:tc>
          <w:tcPr>
            <w:tcW w:w="220" w:type="pct"/>
            <w:tcBorders>
              <w:top w:val="nil"/>
              <w:left w:val="nil"/>
              <w:bottom w:val="single" w:sz="4" w:space="0" w:color="auto"/>
              <w:right w:val="single" w:sz="4" w:space="0" w:color="auto"/>
            </w:tcBorders>
            <w:shd w:val="clear" w:color="auto" w:fill="auto"/>
            <w:noWrap/>
            <w:vAlign w:val="center"/>
            <w:hideMark/>
          </w:tcPr>
          <w:p w14:paraId="0EC2795A" w14:textId="77777777" w:rsidR="005D6C2B" w:rsidRPr="00DF4431" w:rsidRDefault="005D6C2B" w:rsidP="00CF4CA4">
            <w:pPr>
              <w:jc w:val="center"/>
              <w:rPr>
                <w:color w:val="000000"/>
                <w:sz w:val="18"/>
                <w:szCs w:val="18"/>
              </w:rPr>
            </w:pPr>
            <w:r w:rsidRPr="00DF4431">
              <w:rPr>
                <w:color w:val="000000"/>
                <w:sz w:val="18"/>
                <w:szCs w:val="18"/>
              </w:rPr>
              <w:t>25 276,66</w:t>
            </w:r>
          </w:p>
        </w:tc>
        <w:tc>
          <w:tcPr>
            <w:tcW w:w="220" w:type="pct"/>
            <w:tcBorders>
              <w:top w:val="nil"/>
              <w:left w:val="nil"/>
              <w:bottom w:val="single" w:sz="4" w:space="0" w:color="auto"/>
              <w:right w:val="single" w:sz="4" w:space="0" w:color="auto"/>
            </w:tcBorders>
            <w:shd w:val="clear" w:color="auto" w:fill="auto"/>
            <w:noWrap/>
            <w:vAlign w:val="center"/>
            <w:hideMark/>
          </w:tcPr>
          <w:p w14:paraId="55B623AC" w14:textId="77777777" w:rsidR="005D6C2B" w:rsidRPr="00DF4431" w:rsidRDefault="005D6C2B" w:rsidP="00CF4CA4">
            <w:pPr>
              <w:jc w:val="center"/>
              <w:rPr>
                <w:color w:val="000000"/>
                <w:sz w:val="18"/>
                <w:szCs w:val="18"/>
              </w:rPr>
            </w:pPr>
            <w:r w:rsidRPr="00DF4431">
              <w:rPr>
                <w:color w:val="000000"/>
                <w:sz w:val="18"/>
                <w:szCs w:val="18"/>
              </w:rPr>
              <w:t>26 191,67</w:t>
            </w:r>
          </w:p>
        </w:tc>
        <w:tc>
          <w:tcPr>
            <w:tcW w:w="220" w:type="pct"/>
            <w:tcBorders>
              <w:top w:val="nil"/>
              <w:left w:val="nil"/>
              <w:bottom w:val="single" w:sz="4" w:space="0" w:color="auto"/>
              <w:right w:val="single" w:sz="4" w:space="0" w:color="auto"/>
            </w:tcBorders>
            <w:shd w:val="clear" w:color="auto" w:fill="auto"/>
            <w:noWrap/>
            <w:vAlign w:val="center"/>
            <w:hideMark/>
          </w:tcPr>
          <w:p w14:paraId="47835D3E" w14:textId="77777777" w:rsidR="005D6C2B" w:rsidRPr="00DF4431" w:rsidRDefault="005D6C2B" w:rsidP="00CF4CA4">
            <w:pPr>
              <w:jc w:val="center"/>
              <w:rPr>
                <w:color w:val="000000"/>
                <w:sz w:val="18"/>
                <w:szCs w:val="18"/>
              </w:rPr>
            </w:pPr>
            <w:r w:rsidRPr="00DF4431">
              <w:rPr>
                <w:color w:val="000000"/>
                <w:sz w:val="18"/>
                <w:szCs w:val="18"/>
              </w:rPr>
              <w:t>26 902,75</w:t>
            </w:r>
          </w:p>
        </w:tc>
        <w:tc>
          <w:tcPr>
            <w:tcW w:w="220" w:type="pct"/>
            <w:tcBorders>
              <w:top w:val="nil"/>
              <w:left w:val="nil"/>
              <w:bottom w:val="single" w:sz="4" w:space="0" w:color="auto"/>
              <w:right w:val="single" w:sz="4" w:space="0" w:color="auto"/>
            </w:tcBorders>
            <w:shd w:val="clear" w:color="auto" w:fill="auto"/>
            <w:noWrap/>
            <w:vAlign w:val="center"/>
            <w:hideMark/>
          </w:tcPr>
          <w:p w14:paraId="159CF29C" w14:textId="77777777" w:rsidR="005D6C2B" w:rsidRPr="00DF4431" w:rsidRDefault="005D6C2B" w:rsidP="00CF4CA4">
            <w:pPr>
              <w:jc w:val="center"/>
              <w:rPr>
                <w:color w:val="000000"/>
                <w:sz w:val="18"/>
                <w:szCs w:val="18"/>
              </w:rPr>
            </w:pPr>
            <w:r w:rsidRPr="00DF4431">
              <w:rPr>
                <w:color w:val="000000"/>
                <w:sz w:val="18"/>
                <w:szCs w:val="18"/>
              </w:rPr>
              <w:t>28 088,09</w:t>
            </w:r>
          </w:p>
        </w:tc>
        <w:tc>
          <w:tcPr>
            <w:tcW w:w="220" w:type="pct"/>
            <w:tcBorders>
              <w:top w:val="nil"/>
              <w:left w:val="nil"/>
              <w:bottom w:val="single" w:sz="4" w:space="0" w:color="auto"/>
              <w:right w:val="single" w:sz="4" w:space="0" w:color="auto"/>
            </w:tcBorders>
            <w:shd w:val="clear" w:color="auto" w:fill="auto"/>
            <w:noWrap/>
            <w:vAlign w:val="center"/>
            <w:hideMark/>
          </w:tcPr>
          <w:p w14:paraId="41141168" w14:textId="77777777" w:rsidR="005D6C2B" w:rsidRPr="00DF4431" w:rsidRDefault="005D6C2B" w:rsidP="00CF4CA4">
            <w:pPr>
              <w:jc w:val="center"/>
              <w:rPr>
                <w:color w:val="000000"/>
                <w:sz w:val="18"/>
                <w:szCs w:val="18"/>
              </w:rPr>
            </w:pPr>
            <w:r w:rsidRPr="00DF4431">
              <w:rPr>
                <w:color w:val="000000"/>
                <w:sz w:val="18"/>
                <w:szCs w:val="18"/>
              </w:rPr>
              <w:t>28 841,27</w:t>
            </w:r>
          </w:p>
        </w:tc>
        <w:tc>
          <w:tcPr>
            <w:tcW w:w="220" w:type="pct"/>
            <w:tcBorders>
              <w:top w:val="nil"/>
              <w:left w:val="nil"/>
              <w:bottom w:val="single" w:sz="4" w:space="0" w:color="auto"/>
              <w:right w:val="single" w:sz="4" w:space="0" w:color="auto"/>
            </w:tcBorders>
            <w:shd w:val="clear" w:color="auto" w:fill="auto"/>
            <w:noWrap/>
            <w:vAlign w:val="center"/>
            <w:hideMark/>
          </w:tcPr>
          <w:p w14:paraId="39EC883E" w14:textId="77777777" w:rsidR="005D6C2B" w:rsidRPr="00DF4431" w:rsidRDefault="005D6C2B" w:rsidP="00CF4CA4">
            <w:pPr>
              <w:jc w:val="center"/>
              <w:rPr>
                <w:color w:val="000000"/>
                <w:sz w:val="18"/>
                <w:szCs w:val="18"/>
              </w:rPr>
            </w:pPr>
            <w:r w:rsidRPr="00DF4431">
              <w:rPr>
                <w:color w:val="000000"/>
                <w:sz w:val="18"/>
                <w:szCs w:val="18"/>
              </w:rPr>
              <w:t>29 617,30</w:t>
            </w:r>
          </w:p>
        </w:tc>
        <w:tc>
          <w:tcPr>
            <w:tcW w:w="200" w:type="pct"/>
            <w:tcBorders>
              <w:top w:val="nil"/>
              <w:left w:val="nil"/>
              <w:bottom w:val="single" w:sz="4" w:space="0" w:color="auto"/>
              <w:right w:val="single" w:sz="4" w:space="0" w:color="auto"/>
            </w:tcBorders>
            <w:shd w:val="clear" w:color="auto" w:fill="auto"/>
            <w:noWrap/>
            <w:vAlign w:val="center"/>
            <w:hideMark/>
          </w:tcPr>
          <w:p w14:paraId="4233749C" w14:textId="77777777" w:rsidR="005D6C2B" w:rsidRPr="00DF4431" w:rsidRDefault="005D6C2B" w:rsidP="00CF4CA4">
            <w:pPr>
              <w:jc w:val="center"/>
              <w:rPr>
                <w:color w:val="000000"/>
                <w:sz w:val="18"/>
                <w:szCs w:val="18"/>
              </w:rPr>
            </w:pPr>
            <w:r w:rsidRPr="00DF4431">
              <w:rPr>
                <w:color w:val="000000"/>
                <w:sz w:val="18"/>
                <w:szCs w:val="18"/>
              </w:rPr>
              <w:t>30 416,90</w:t>
            </w:r>
          </w:p>
        </w:tc>
        <w:tc>
          <w:tcPr>
            <w:tcW w:w="206" w:type="pct"/>
            <w:tcBorders>
              <w:top w:val="nil"/>
              <w:left w:val="nil"/>
              <w:bottom w:val="single" w:sz="4" w:space="0" w:color="auto"/>
              <w:right w:val="single" w:sz="4" w:space="0" w:color="auto"/>
            </w:tcBorders>
            <w:shd w:val="clear" w:color="auto" w:fill="auto"/>
            <w:noWrap/>
            <w:vAlign w:val="center"/>
            <w:hideMark/>
          </w:tcPr>
          <w:p w14:paraId="4B0D6674" w14:textId="77777777" w:rsidR="005D6C2B" w:rsidRPr="00DF4431" w:rsidRDefault="005D6C2B" w:rsidP="00CF4CA4">
            <w:pPr>
              <w:jc w:val="center"/>
              <w:rPr>
                <w:color w:val="000000"/>
                <w:sz w:val="18"/>
                <w:szCs w:val="18"/>
              </w:rPr>
            </w:pPr>
            <w:r w:rsidRPr="00DF4431">
              <w:rPr>
                <w:color w:val="000000"/>
                <w:sz w:val="18"/>
                <w:szCs w:val="18"/>
              </w:rPr>
              <w:t>31 240,77</w:t>
            </w:r>
          </w:p>
        </w:tc>
        <w:tc>
          <w:tcPr>
            <w:tcW w:w="220" w:type="pct"/>
            <w:tcBorders>
              <w:top w:val="nil"/>
              <w:left w:val="nil"/>
              <w:bottom w:val="single" w:sz="4" w:space="0" w:color="auto"/>
              <w:right w:val="single" w:sz="4" w:space="0" w:color="auto"/>
            </w:tcBorders>
            <w:shd w:val="clear" w:color="auto" w:fill="auto"/>
            <w:noWrap/>
            <w:vAlign w:val="center"/>
            <w:hideMark/>
          </w:tcPr>
          <w:p w14:paraId="5C204B8D" w14:textId="77777777" w:rsidR="005D6C2B" w:rsidRPr="00DF4431" w:rsidRDefault="005D6C2B" w:rsidP="00CF4CA4">
            <w:pPr>
              <w:jc w:val="center"/>
              <w:rPr>
                <w:color w:val="000000"/>
                <w:sz w:val="18"/>
                <w:szCs w:val="18"/>
              </w:rPr>
            </w:pPr>
            <w:r w:rsidRPr="00DF4431">
              <w:rPr>
                <w:color w:val="000000"/>
                <w:sz w:val="18"/>
                <w:szCs w:val="18"/>
              </w:rPr>
              <w:t>32 090,65</w:t>
            </w:r>
          </w:p>
        </w:tc>
        <w:tc>
          <w:tcPr>
            <w:tcW w:w="220" w:type="pct"/>
            <w:tcBorders>
              <w:top w:val="nil"/>
              <w:left w:val="nil"/>
              <w:bottom w:val="single" w:sz="4" w:space="0" w:color="auto"/>
              <w:right w:val="single" w:sz="4" w:space="0" w:color="auto"/>
            </w:tcBorders>
            <w:shd w:val="clear" w:color="auto" w:fill="auto"/>
            <w:noWrap/>
            <w:vAlign w:val="center"/>
            <w:hideMark/>
          </w:tcPr>
          <w:p w14:paraId="5DFF5123" w14:textId="77777777" w:rsidR="005D6C2B" w:rsidRPr="00DF4431" w:rsidRDefault="005D6C2B" w:rsidP="00CF4CA4">
            <w:pPr>
              <w:jc w:val="center"/>
              <w:rPr>
                <w:color w:val="000000"/>
                <w:sz w:val="18"/>
                <w:szCs w:val="18"/>
              </w:rPr>
            </w:pPr>
            <w:r w:rsidRPr="00DF4431">
              <w:rPr>
                <w:color w:val="000000"/>
                <w:sz w:val="18"/>
                <w:szCs w:val="18"/>
              </w:rPr>
              <w:t>32 966,32</w:t>
            </w:r>
          </w:p>
        </w:tc>
        <w:tc>
          <w:tcPr>
            <w:tcW w:w="220" w:type="pct"/>
            <w:tcBorders>
              <w:top w:val="nil"/>
              <w:left w:val="nil"/>
              <w:bottom w:val="single" w:sz="4" w:space="0" w:color="auto"/>
              <w:right w:val="single" w:sz="4" w:space="0" w:color="auto"/>
            </w:tcBorders>
            <w:shd w:val="clear" w:color="auto" w:fill="auto"/>
            <w:noWrap/>
            <w:vAlign w:val="center"/>
            <w:hideMark/>
          </w:tcPr>
          <w:p w14:paraId="26D8A1A7" w14:textId="77777777" w:rsidR="005D6C2B" w:rsidRPr="00DF4431" w:rsidRDefault="005D6C2B" w:rsidP="00CF4CA4">
            <w:pPr>
              <w:jc w:val="center"/>
              <w:rPr>
                <w:color w:val="000000"/>
                <w:sz w:val="18"/>
                <w:szCs w:val="18"/>
              </w:rPr>
            </w:pPr>
            <w:r w:rsidRPr="00DF4431">
              <w:rPr>
                <w:color w:val="000000"/>
                <w:sz w:val="18"/>
                <w:szCs w:val="18"/>
              </w:rPr>
              <w:t>33 868,54</w:t>
            </w:r>
          </w:p>
        </w:tc>
        <w:tc>
          <w:tcPr>
            <w:tcW w:w="220" w:type="pct"/>
            <w:tcBorders>
              <w:top w:val="nil"/>
              <w:left w:val="nil"/>
              <w:bottom w:val="single" w:sz="4" w:space="0" w:color="auto"/>
              <w:right w:val="single" w:sz="4" w:space="0" w:color="auto"/>
            </w:tcBorders>
            <w:shd w:val="clear" w:color="auto" w:fill="auto"/>
            <w:noWrap/>
            <w:vAlign w:val="center"/>
            <w:hideMark/>
          </w:tcPr>
          <w:p w14:paraId="5FBE59C2" w14:textId="77777777" w:rsidR="005D6C2B" w:rsidRPr="00DF4431" w:rsidRDefault="005D6C2B" w:rsidP="00CF4CA4">
            <w:pPr>
              <w:jc w:val="center"/>
              <w:rPr>
                <w:color w:val="000000"/>
                <w:sz w:val="18"/>
                <w:szCs w:val="18"/>
              </w:rPr>
            </w:pPr>
            <w:r w:rsidRPr="00DF4431">
              <w:rPr>
                <w:color w:val="000000"/>
                <w:sz w:val="18"/>
                <w:szCs w:val="18"/>
              </w:rPr>
              <w:t>34 798,14</w:t>
            </w:r>
          </w:p>
        </w:tc>
        <w:tc>
          <w:tcPr>
            <w:tcW w:w="220" w:type="pct"/>
            <w:tcBorders>
              <w:top w:val="nil"/>
              <w:left w:val="nil"/>
              <w:bottom w:val="single" w:sz="4" w:space="0" w:color="auto"/>
              <w:right w:val="single" w:sz="4" w:space="0" w:color="auto"/>
            </w:tcBorders>
            <w:shd w:val="clear" w:color="auto" w:fill="auto"/>
            <w:noWrap/>
            <w:vAlign w:val="center"/>
            <w:hideMark/>
          </w:tcPr>
          <w:p w14:paraId="24865C5E" w14:textId="77777777" w:rsidR="005D6C2B" w:rsidRPr="00DF4431" w:rsidRDefault="005D6C2B" w:rsidP="00CF4CA4">
            <w:pPr>
              <w:jc w:val="center"/>
              <w:rPr>
                <w:color w:val="000000"/>
                <w:sz w:val="18"/>
                <w:szCs w:val="18"/>
              </w:rPr>
            </w:pPr>
            <w:r w:rsidRPr="00DF4431">
              <w:rPr>
                <w:color w:val="000000"/>
                <w:sz w:val="18"/>
                <w:szCs w:val="18"/>
              </w:rPr>
              <w:t>35 755,94</w:t>
            </w:r>
          </w:p>
        </w:tc>
        <w:tc>
          <w:tcPr>
            <w:tcW w:w="220" w:type="pct"/>
            <w:tcBorders>
              <w:top w:val="nil"/>
              <w:left w:val="nil"/>
              <w:bottom w:val="single" w:sz="4" w:space="0" w:color="auto"/>
              <w:right w:val="single" w:sz="4" w:space="0" w:color="auto"/>
            </w:tcBorders>
            <w:shd w:val="clear" w:color="auto" w:fill="auto"/>
            <w:noWrap/>
            <w:vAlign w:val="center"/>
            <w:hideMark/>
          </w:tcPr>
          <w:p w14:paraId="51924369" w14:textId="77777777" w:rsidR="005D6C2B" w:rsidRPr="00DF4431" w:rsidRDefault="005D6C2B" w:rsidP="00CF4CA4">
            <w:pPr>
              <w:jc w:val="center"/>
              <w:rPr>
                <w:color w:val="000000"/>
                <w:sz w:val="18"/>
                <w:szCs w:val="18"/>
              </w:rPr>
            </w:pPr>
            <w:r w:rsidRPr="00DF4431">
              <w:rPr>
                <w:color w:val="000000"/>
                <w:sz w:val="18"/>
                <w:szCs w:val="18"/>
              </w:rPr>
              <w:t>36 742,81</w:t>
            </w:r>
          </w:p>
        </w:tc>
        <w:tc>
          <w:tcPr>
            <w:tcW w:w="220" w:type="pct"/>
            <w:tcBorders>
              <w:top w:val="nil"/>
              <w:left w:val="nil"/>
              <w:bottom w:val="single" w:sz="4" w:space="0" w:color="auto"/>
              <w:right w:val="single" w:sz="4" w:space="0" w:color="auto"/>
            </w:tcBorders>
            <w:shd w:val="clear" w:color="auto" w:fill="auto"/>
            <w:noWrap/>
            <w:vAlign w:val="center"/>
            <w:hideMark/>
          </w:tcPr>
          <w:p w14:paraId="7330F500" w14:textId="77777777" w:rsidR="005D6C2B" w:rsidRPr="00DF4431" w:rsidRDefault="005D6C2B" w:rsidP="00CF4CA4">
            <w:pPr>
              <w:jc w:val="center"/>
              <w:rPr>
                <w:color w:val="000000"/>
                <w:sz w:val="18"/>
                <w:szCs w:val="18"/>
              </w:rPr>
            </w:pPr>
            <w:r w:rsidRPr="00DF4431">
              <w:rPr>
                <w:color w:val="000000"/>
                <w:sz w:val="18"/>
                <w:szCs w:val="18"/>
              </w:rPr>
              <w:t>37 759,62</w:t>
            </w:r>
          </w:p>
        </w:tc>
        <w:tc>
          <w:tcPr>
            <w:tcW w:w="237" w:type="pct"/>
            <w:tcBorders>
              <w:top w:val="nil"/>
              <w:left w:val="nil"/>
              <w:bottom w:val="single" w:sz="4" w:space="0" w:color="auto"/>
              <w:right w:val="single" w:sz="4" w:space="0" w:color="auto"/>
            </w:tcBorders>
            <w:shd w:val="clear" w:color="auto" w:fill="auto"/>
            <w:noWrap/>
            <w:vAlign w:val="center"/>
            <w:hideMark/>
          </w:tcPr>
          <w:p w14:paraId="3833E362" w14:textId="77777777" w:rsidR="005D6C2B" w:rsidRPr="00DF4431" w:rsidRDefault="005D6C2B" w:rsidP="00CF4CA4">
            <w:pPr>
              <w:jc w:val="center"/>
              <w:rPr>
                <w:color w:val="000000"/>
                <w:sz w:val="18"/>
                <w:szCs w:val="18"/>
              </w:rPr>
            </w:pPr>
            <w:r w:rsidRPr="00DF4431">
              <w:rPr>
                <w:color w:val="000000"/>
                <w:sz w:val="18"/>
                <w:szCs w:val="18"/>
              </w:rPr>
              <w:t>38 807,31</w:t>
            </w:r>
          </w:p>
        </w:tc>
      </w:tr>
      <w:tr w:rsidR="005D6C2B" w:rsidRPr="00DF4431" w14:paraId="41F3FBB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3E32216" w14:textId="77777777" w:rsidR="005D6C2B" w:rsidRPr="00DF4431" w:rsidRDefault="005D6C2B" w:rsidP="00CF4CA4">
            <w:pPr>
              <w:rPr>
                <w:sz w:val="18"/>
                <w:szCs w:val="18"/>
              </w:rPr>
            </w:pPr>
            <w:r w:rsidRPr="00DF4431">
              <w:rPr>
                <w:sz w:val="18"/>
                <w:szCs w:val="18"/>
              </w:rPr>
              <w:t>8.1. Отвод сточных вод</w:t>
            </w:r>
          </w:p>
        </w:tc>
        <w:tc>
          <w:tcPr>
            <w:tcW w:w="210" w:type="pct"/>
            <w:tcBorders>
              <w:top w:val="nil"/>
              <w:left w:val="nil"/>
              <w:bottom w:val="single" w:sz="4" w:space="0" w:color="auto"/>
              <w:right w:val="single" w:sz="4" w:space="0" w:color="auto"/>
            </w:tcBorders>
            <w:shd w:val="clear" w:color="auto" w:fill="auto"/>
            <w:vAlign w:val="center"/>
            <w:hideMark/>
          </w:tcPr>
          <w:p w14:paraId="4B9F9ACE" w14:textId="77777777" w:rsidR="005D6C2B" w:rsidRPr="00DF4431" w:rsidRDefault="005D6C2B" w:rsidP="00CF4CA4">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4502B17E" w14:textId="77777777" w:rsidR="005D6C2B" w:rsidRPr="00DF4431" w:rsidRDefault="005D6C2B" w:rsidP="00CF4CA4">
            <w:pPr>
              <w:jc w:val="center"/>
              <w:rPr>
                <w:color w:val="000000"/>
                <w:sz w:val="18"/>
                <w:szCs w:val="18"/>
              </w:rPr>
            </w:pPr>
            <w:r w:rsidRPr="00DF4431">
              <w:rPr>
                <w:color w:val="000000"/>
                <w:sz w:val="18"/>
                <w:szCs w:val="18"/>
              </w:rPr>
              <w:t>650,63</w:t>
            </w:r>
          </w:p>
        </w:tc>
        <w:tc>
          <w:tcPr>
            <w:tcW w:w="220" w:type="pct"/>
            <w:tcBorders>
              <w:top w:val="nil"/>
              <w:left w:val="nil"/>
              <w:bottom w:val="single" w:sz="4" w:space="0" w:color="auto"/>
              <w:right w:val="single" w:sz="4" w:space="0" w:color="auto"/>
            </w:tcBorders>
            <w:shd w:val="clear" w:color="auto" w:fill="auto"/>
            <w:noWrap/>
            <w:vAlign w:val="center"/>
            <w:hideMark/>
          </w:tcPr>
          <w:p w14:paraId="136014C1" w14:textId="77777777" w:rsidR="005D6C2B" w:rsidRPr="00DF4431" w:rsidRDefault="005D6C2B" w:rsidP="00CF4CA4">
            <w:pPr>
              <w:jc w:val="center"/>
              <w:rPr>
                <w:color w:val="000000"/>
                <w:sz w:val="18"/>
                <w:szCs w:val="18"/>
              </w:rPr>
            </w:pPr>
            <w:r w:rsidRPr="00DF4431">
              <w:rPr>
                <w:color w:val="000000"/>
                <w:sz w:val="18"/>
                <w:szCs w:val="18"/>
              </w:rPr>
              <w:t>676,00</w:t>
            </w:r>
          </w:p>
        </w:tc>
        <w:tc>
          <w:tcPr>
            <w:tcW w:w="220" w:type="pct"/>
            <w:tcBorders>
              <w:top w:val="nil"/>
              <w:left w:val="nil"/>
              <w:bottom w:val="single" w:sz="4" w:space="0" w:color="auto"/>
              <w:right w:val="single" w:sz="4" w:space="0" w:color="auto"/>
            </w:tcBorders>
            <w:shd w:val="clear" w:color="auto" w:fill="auto"/>
            <w:noWrap/>
            <w:vAlign w:val="center"/>
            <w:hideMark/>
          </w:tcPr>
          <w:p w14:paraId="6808EBC1" w14:textId="77777777" w:rsidR="005D6C2B" w:rsidRPr="00DF4431" w:rsidRDefault="005D6C2B" w:rsidP="00CF4CA4">
            <w:pPr>
              <w:jc w:val="center"/>
              <w:rPr>
                <w:color w:val="000000"/>
                <w:sz w:val="18"/>
                <w:szCs w:val="18"/>
              </w:rPr>
            </w:pPr>
            <w:r w:rsidRPr="00DF4431">
              <w:rPr>
                <w:color w:val="000000"/>
                <w:sz w:val="18"/>
                <w:szCs w:val="18"/>
              </w:rPr>
              <w:t>702,37</w:t>
            </w:r>
          </w:p>
        </w:tc>
        <w:tc>
          <w:tcPr>
            <w:tcW w:w="220" w:type="pct"/>
            <w:tcBorders>
              <w:top w:val="nil"/>
              <w:left w:val="nil"/>
              <w:bottom w:val="single" w:sz="4" w:space="0" w:color="auto"/>
              <w:right w:val="single" w:sz="4" w:space="0" w:color="auto"/>
            </w:tcBorders>
            <w:shd w:val="clear" w:color="auto" w:fill="auto"/>
            <w:noWrap/>
            <w:vAlign w:val="center"/>
            <w:hideMark/>
          </w:tcPr>
          <w:p w14:paraId="39493B6E" w14:textId="77777777" w:rsidR="005D6C2B" w:rsidRPr="00DF4431" w:rsidRDefault="005D6C2B" w:rsidP="00CF4CA4">
            <w:pPr>
              <w:jc w:val="center"/>
              <w:rPr>
                <w:color w:val="000000"/>
                <w:sz w:val="18"/>
                <w:szCs w:val="18"/>
              </w:rPr>
            </w:pPr>
            <w:r w:rsidRPr="00DF4431">
              <w:rPr>
                <w:color w:val="000000"/>
                <w:sz w:val="18"/>
                <w:szCs w:val="18"/>
              </w:rPr>
              <w:t>729,76</w:t>
            </w:r>
          </w:p>
        </w:tc>
        <w:tc>
          <w:tcPr>
            <w:tcW w:w="220" w:type="pct"/>
            <w:tcBorders>
              <w:top w:val="nil"/>
              <w:left w:val="nil"/>
              <w:bottom w:val="single" w:sz="4" w:space="0" w:color="auto"/>
              <w:right w:val="single" w:sz="4" w:space="0" w:color="auto"/>
            </w:tcBorders>
            <w:shd w:val="clear" w:color="auto" w:fill="auto"/>
            <w:noWrap/>
            <w:vAlign w:val="center"/>
            <w:hideMark/>
          </w:tcPr>
          <w:p w14:paraId="4979CF84" w14:textId="77777777" w:rsidR="005D6C2B" w:rsidRPr="00DF4431" w:rsidRDefault="005D6C2B" w:rsidP="00CF4CA4">
            <w:pPr>
              <w:jc w:val="center"/>
              <w:rPr>
                <w:color w:val="000000"/>
                <w:sz w:val="18"/>
                <w:szCs w:val="18"/>
              </w:rPr>
            </w:pPr>
            <w:r w:rsidRPr="00DF4431">
              <w:rPr>
                <w:color w:val="000000"/>
                <w:sz w:val="18"/>
                <w:szCs w:val="18"/>
              </w:rPr>
              <w:t>758,22</w:t>
            </w:r>
          </w:p>
        </w:tc>
        <w:tc>
          <w:tcPr>
            <w:tcW w:w="220" w:type="pct"/>
            <w:tcBorders>
              <w:top w:val="nil"/>
              <w:left w:val="nil"/>
              <w:bottom w:val="single" w:sz="4" w:space="0" w:color="auto"/>
              <w:right w:val="single" w:sz="4" w:space="0" w:color="auto"/>
            </w:tcBorders>
            <w:shd w:val="clear" w:color="auto" w:fill="auto"/>
            <w:noWrap/>
            <w:vAlign w:val="center"/>
            <w:hideMark/>
          </w:tcPr>
          <w:p w14:paraId="611ACBA6" w14:textId="77777777" w:rsidR="005D6C2B" w:rsidRPr="00DF4431" w:rsidRDefault="005D6C2B" w:rsidP="00CF4CA4">
            <w:pPr>
              <w:jc w:val="center"/>
              <w:rPr>
                <w:color w:val="000000"/>
                <w:sz w:val="18"/>
                <w:szCs w:val="18"/>
              </w:rPr>
            </w:pPr>
            <w:r w:rsidRPr="00DF4431">
              <w:rPr>
                <w:color w:val="000000"/>
                <w:sz w:val="18"/>
                <w:szCs w:val="18"/>
              </w:rPr>
              <w:t>787,79</w:t>
            </w:r>
          </w:p>
        </w:tc>
        <w:tc>
          <w:tcPr>
            <w:tcW w:w="220" w:type="pct"/>
            <w:tcBorders>
              <w:top w:val="nil"/>
              <w:left w:val="nil"/>
              <w:bottom w:val="single" w:sz="4" w:space="0" w:color="auto"/>
              <w:right w:val="single" w:sz="4" w:space="0" w:color="auto"/>
            </w:tcBorders>
            <w:shd w:val="clear" w:color="auto" w:fill="auto"/>
            <w:noWrap/>
            <w:vAlign w:val="center"/>
            <w:hideMark/>
          </w:tcPr>
          <w:p w14:paraId="5C039132" w14:textId="77777777" w:rsidR="005D6C2B" w:rsidRPr="00DF4431" w:rsidRDefault="005D6C2B" w:rsidP="00CF4CA4">
            <w:pPr>
              <w:jc w:val="center"/>
              <w:rPr>
                <w:color w:val="000000"/>
                <w:sz w:val="18"/>
                <w:szCs w:val="18"/>
              </w:rPr>
            </w:pPr>
            <w:r w:rsidRPr="00DF4431">
              <w:rPr>
                <w:color w:val="000000"/>
                <w:sz w:val="18"/>
                <w:szCs w:val="18"/>
              </w:rPr>
              <w:t>818,52</w:t>
            </w:r>
          </w:p>
        </w:tc>
        <w:tc>
          <w:tcPr>
            <w:tcW w:w="200" w:type="pct"/>
            <w:tcBorders>
              <w:top w:val="nil"/>
              <w:left w:val="nil"/>
              <w:bottom w:val="single" w:sz="4" w:space="0" w:color="auto"/>
              <w:right w:val="single" w:sz="4" w:space="0" w:color="auto"/>
            </w:tcBorders>
            <w:shd w:val="clear" w:color="auto" w:fill="auto"/>
            <w:noWrap/>
            <w:vAlign w:val="center"/>
            <w:hideMark/>
          </w:tcPr>
          <w:p w14:paraId="0FE6089A" w14:textId="77777777" w:rsidR="005D6C2B" w:rsidRPr="00DF4431" w:rsidRDefault="005D6C2B" w:rsidP="00CF4CA4">
            <w:pPr>
              <w:jc w:val="center"/>
              <w:rPr>
                <w:color w:val="000000"/>
                <w:sz w:val="18"/>
                <w:szCs w:val="18"/>
              </w:rPr>
            </w:pPr>
            <w:r w:rsidRPr="00DF4431">
              <w:rPr>
                <w:color w:val="000000"/>
                <w:sz w:val="18"/>
                <w:szCs w:val="18"/>
              </w:rPr>
              <w:t>850,44</w:t>
            </w:r>
          </w:p>
        </w:tc>
        <w:tc>
          <w:tcPr>
            <w:tcW w:w="206" w:type="pct"/>
            <w:tcBorders>
              <w:top w:val="nil"/>
              <w:left w:val="nil"/>
              <w:bottom w:val="single" w:sz="4" w:space="0" w:color="auto"/>
              <w:right w:val="single" w:sz="4" w:space="0" w:color="auto"/>
            </w:tcBorders>
            <w:shd w:val="clear" w:color="auto" w:fill="auto"/>
            <w:noWrap/>
            <w:vAlign w:val="center"/>
            <w:hideMark/>
          </w:tcPr>
          <w:p w14:paraId="06E4C2D5" w14:textId="77777777" w:rsidR="005D6C2B" w:rsidRPr="00DF4431" w:rsidRDefault="005D6C2B" w:rsidP="00CF4CA4">
            <w:pPr>
              <w:jc w:val="center"/>
              <w:rPr>
                <w:color w:val="000000"/>
                <w:sz w:val="18"/>
                <w:szCs w:val="18"/>
              </w:rPr>
            </w:pPr>
            <w:r w:rsidRPr="00DF4431">
              <w:rPr>
                <w:color w:val="000000"/>
                <w:sz w:val="18"/>
                <w:szCs w:val="18"/>
              </w:rPr>
              <w:t>883,61</w:t>
            </w:r>
          </w:p>
        </w:tc>
        <w:tc>
          <w:tcPr>
            <w:tcW w:w="220" w:type="pct"/>
            <w:tcBorders>
              <w:top w:val="nil"/>
              <w:left w:val="nil"/>
              <w:bottom w:val="single" w:sz="4" w:space="0" w:color="auto"/>
              <w:right w:val="single" w:sz="4" w:space="0" w:color="auto"/>
            </w:tcBorders>
            <w:shd w:val="clear" w:color="auto" w:fill="auto"/>
            <w:noWrap/>
            <w:vAlign w:val="center"/>
            <w:hideMark/>
          </w:tcPr>
          <w:p w14:paraId="1113126A" w14:textId="77777777" w:rsidR="005D6C2B" w:rsidRPr="00DF4431" w:rsidRDefault="005D6C2B" w:rsidP="00CF4CA4">
            <w:pPr>
              <w:jc w:val="center"/>
              <w:rPr>
                <w:color w:val="000000"/>
                <w:sz w:val="18"/>
                <w:szCs w:val="18"/>
              </w:rPr>
            </w:pPr>
            <w:r w:rsidRPr="00DF4431">
              <w:rPr>
                <w:color w:val="000000"/>
                <w:sz w:val="18"/>
                <w:szCs w:val="18"/>
              </w:rPr>
              <w:t>918,07</w:t>
            </w:r>
          </w:p>
        </w:tc>
        <w:tc>
          <w:tcPr>
            <w:tcW w:w="220" w:type="pct"/>
            <w:tcBorders>
              <w:top w:val="nil"/>
              <w:left w:val="nil"/>
              <w:bottom w:val="single" w:sz="4" w:space="0" w:color="auto"/>
              <w:right w:val="single" w:sz="4" w:space="0" w:color="auto"/>
            </w:tcBorders>
            <w:shd w:val="clear" w:color="auto" w:fill="auto"/>
            <w:noWrap/>
            <w:vAlign w:val="center"/>
            <w:hideMark/>
          </w:tcPr>
          <w:p w14:paraId="23B6265B" w14:textId="77777777" w:rsidR="005D6C2B" w:rsidRPr="00DF4431" w:rsidRDefault="005D6C2B" w:rsidP="00CF4CA4">
            <w:pPr>
              <w:jc w:val="center"/>
              <w:rPr>
                <w:color w:val="000000"/>
                <w:sz w:val="18"/>
                <w:szCs w:val="18"/>
              </w:rPr>
            </w:pPr>
            <w:r w:rsidRPr="00DF4431">
              <w:rPr>
                <w:color w:val="000000"/>
                <w:sz w:val="18"/>
                <w:szCs w:val="18"/>
              </w:rPr>
              <w:t>953,87</w:t>
            </w:r>
          </w:p>
        </w:tc>
        <w:tc>
          <w:tcPr>
            <w:tcW w:w="220" w:type="pct"/>
            <w:tcBorders>
              <w:top w:val="nil"/>
              <w:left w:val="nil"/>
              <w:bottom w:val="single" w:sz="4" w:space="0" w:color="auto"/>
              <w:right w:val="single" w:sz="4" w:space="0" w:color="auto"/>
            </w:tcBorders>
            <w:shd w:val="clear" w:color="auto" w:fill="auto"/>
            <w:noWrap/>
            <w:vAlign w:val="center"/>
            <w:hideMark/>
          </w:tcPr>
          <w:p w14:paraId="1DEA2D3A" w14:textId="77777777" w:rsidR="005D6C2B" w:rsidRPr="00DF4431" w:rsidRDefault="005D6C2B" w:rsidP="00CF4CA4">
            <w:pPr>
              <w:jc w:val="center"/>
              <w:rPr>
                <w:color w:val="000000"/>
                <w:sz w:val="18"/>
                <w:szCs w:val="18"/>
              </w:rPr>
            </w:pPr>
            <w:r w:rsidRPr="00DF4431">
              <w:rPr>
                <w:color w:val="000000"/>
                <w:sz w:val="18"/>
                <w:szCs w:val="18"/>
              </w:rPr>
              <w:t>991,07</w:t>
            </w:r>
          </w:p>
        </w:tc>
        <w:tc>
          <w:tcPr>
            <w:tcW w:w="220" w:type="pct"/>
            <w:tcBorders>
              <w:top w:val="nil"/>
              <w:left w:val="nil"/>
              <w:bottom w:val="single" w:sz="4" w:space="0" w:color="auto"/>
              <w:right w:val="single" w:sz="4" w:space="0" w:color="auto"/>
            </w:tcBorders>
            <w:shd w:val="clear" w:color="auto" w:fill="auto"/>
            <w:noWrap/>
            <w:vAlign w:val="center"/>
            <w:hideMark/>
          </w:tcPr>
          <w:p w14:paraId="3BD5DE71" w14:textId="77777777" w:rsidR="005D6C2B" w:rsidRPr="00DF4431" w:rsidRDefault="005D6C2B" w:rsidP="00CF4CA4">
            <w:pPr>
              <w:jc w:val="center"/>
              <w:rPr>
                <w:color w:val="000000"/>
                <w:sz w:val="18"/>
                <w:szCs w:val="18"/>
              </w:rPr>
            </w:pPr>
            <w:r w:rsidRPr="00DF4431">
              <w:rPr>
                <w:color w:val="000000"/>
                <w:sz w:val="18"/>
                <w:szCs w:val="18"/>
              </w:rPr>
              <w:t>1 029,72</w:t>
            </w:r>
          </w:p>
        </w:tc>
        <w:tc>
          <w:tcPr>
            <w:tcW w:w="220" w:type="pct"/>
            <w:tcBorders>
              <w:top w:val="nil"/>
              <w:left w:val="nil"/>
              <w:bottom w:val="single" w:sz="4" w:space="0" w:color="auto"/>
              <w:right w:val="single" w:sz="4" w:space="0" w:color="auto"/>
            </w:tcBorders>
            <w:shd w:val="clear" w:color="auto" w:fill="auto"/>
            <w:noWrap/>
            <w:vAlign w:val="center"/>
            <w:hideMark/>
          </w:tcPr>
          <w:p w14:paraId="16C35CC3" w14:textId="77777777" w:rsidR="005D6C2B" w:rsidRPr="00DF4431" w:rsidRDefault="005D6C2B" w:rsidP="00CF4CA4">
            <w:pPr>
              <w:jc w:val="center"/>
              <w:rPr>
                <w:color w:val="000000"/>
                <w:sz w:val="18"/>
                <w:szCs w:val="18"/>
              </w:rPr>
            </w:pPr>
            <w:r w:rsidRPr="00DF4431">
              <w:rPr>
                <w:color w:val="000000"/>
                <w:sz w:val="18"/>
                <w:szCs w:val="18"/>
              </w:rPr>
              <w:t>1 069,88</w:t>
            </w:r>
          </w:p>
        </w:tc>
        <w:tc>
          <w:tcPr>
            <w:tcW w:w="220" w:type="pct"/>
            <w:tcBorders>
              <w:top w:val="nil"/>
              <w:left w:val="nil"/>
              <w:bottom w:val="single" w:sz="4" w:space="0" w:color="auto"/>
              <w:right w:val="single" w:sz="4" w:space="0" w:color="auto"/>
            </w:tcBorders>
            <w:shd w:val="clear" w:color="auto" w:fill="auto"/>
            <w:noWrap/>
            <w:vAlign w:val="center"/>
            <w:hideMark/>
          </w:tcPr>
          <w:p w14:paraId="5FCA51CC" w14:textId="77777777" w:rsidR="005D6C2B" w:rsidRPr="00DF4431" w:rsidRDefault="005D6C2B" w:rsidP="00CF4CA4">
            <w:pPr>
              <w:jc w:val="center"/>
              <w:rPr>
                <w:color w:val="000000"/>
                <w:sz w:val="18"/>
                <w:szCs w:val="18"/>
              </w:rPr>
            </w:pPr>
            <w:r w:rsidRPr="00DF4431">
              <w:rPr>
                <w:color w:val="000000"/>
                <w:sz w:val="18"/>
                <w:szCs w:val="18"/>
              </w:rPr>
              <w:t>1 111,61</w:t>
            </w:r>
          </w:p>
        </w:tc>
        <w:tc>
          <w:tcPr>
            <w:tcW w:w="220" w:type="pct"/>
            <w:tcBorders>
              <w:top w:val="nil"/>
              <w:left w:val="nil"/>
              <w:bottom w:val="single" w:sz="4" w:space="0" w:color="auto"/>
              <w:right w:val="single" w:sz="4" w:space="0" w:color="auto"/>
            </w:tcBorders>
            <w:shd w:val="clear" w:color="auto" w:fill="auto"/>
            <w:noWrap/>
            <w:vAlign w:val="center"/>
            <w:hideMark/>
          </w:tcPr>
          <w:p w14:paraId="6FB0D859" w14:textId="77777777" w:rsidR="005D6C2B" w:rsidRPr="00DF4431" w:rsidRDefault="005D6C2B" w:rsidP="00CF4CA4">
            <w:pPr>
              <w:jc w:val="center"/>
              <w:rPr>
                <w:color w:val="000000"/>
                <w:sz w:val="18"/>
                <w:szCs w:val="18"/>
              </w:rPr>
            </w:pPr>
            <w:r w:rsidRPr="00DF4431">
              <w:rPr>
                <w:color w:val="000000"/>
                <w:sz w:val="18"/>
                <w:szCs w:val="18"/>
              </w:rPr>
              <w:t>1 154,96</w:t>
            </w:r>
          </w:p>
        </w:tc>
        <w:tc>
          <w:tcPr>
            <w:tcW w:w="237" w:type="pct"/>
            <w:tcBorders>
              <w:top w:val="nil"/>
              <w:left w:val="nil"/>
              <w:bottom w:val="single" w:sz="4" w:space="0" w:color="auto"/>
              <w:right w:val="single" w:sz="4" w:space="0" w:color="auto"/>
            </w:tcBorders>
            <w:shd w:val="clear" w:color="auto" w:fill="auto"/>
            <w:noWrap/>
            <w:vAlign w:val="center"/>
            <w:hideMark/>
          </w:tcPr>
          <w:p w14:paraId="6E68B4FB" w14:textId="77777777" w:rsidR="005D6C2B" w:rsidRPr="00DF4431" w:rsidRDefault="005D6C2B" w:rsidP="00CF4CA4">
            <w:pPr>
              <w:jc w:val="center"/>
              <w:rPr>
                <w:color w:val="000000"/>
                <w:sz w:val="18"/>
                <w:szCs w:val="18"/>
              </w:rPr>
            </w:pPr>
            <w:r w:rsidRPr="00DF4431">
              <w:rPr>
                <w:color w:val="000000"/>
                <w:sz w:val="18"/>
                <w:szCs w:val="18"/>
              </w:rPr>
              <w:t>1 200,00</w:t>
            </w:r>
          </w:p>
        </w:tc>
      </w:tr>
      <w:tr w:rsidR="005D6C2B" w:rsidRPr="00DF4431" w14:paraId="69B2B5FA"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480B8E8A" w14:textId="77777777" w:rsidR="005D6C2B" w:rsidRPr="00DF4431" w:rsidRDefault="005D6C2B" w:rsidP="00CF4CA4">
            <w:pPr>
              <w:rPr>
                <w:sz w:val="18"/>
                <w:szCs w:val="18"/>
              </w:rPr>
            </w:pPr>
            <w:r w:rsidRPr="00DF4431">
              <w:rPr>
                <w:sz w:val="18"/>
                <w:szCs w:val="18"/>
              </w:rPr>
              <w:t>8.2. Амортизация всего</w:t>
            </w:r>
          </w:p>
        </w:tc>
        <w:tc>
          <w:tcPr>
            <w:tcW w:w="210" w:type="pct"/>
            <w:tcBorders>
              <w:top w:val="nil"/>
              <w:left w:val="nil"/>
              <w:bottom w:val="single" w:sz="4" w:space="0" w:color="auto"/>
              <w:right w:val="single" w:sz="4" w:space="0" w:color="auto"/>
            </w:tcBorders>
            <w:shd w:val="clear" w:color="auto" w:fill="auto"/>
            <w:vAlign w:val="center"/>
            <w:hideMark/>
          </w:tcPr>
          <w:p w14:paraId="7E682AC8"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D3E3503" w14:textId="77777777" w:rsidR="005D6C2B" w:rsidRPr="00DF4431" w:rsidRDefault="005D6C2B" w:rsidP="00CF4CA4">
            <w:pPr>
              <w:jc w:val="center"/>
              <w:rPr>
                <w:color w:val="000000"/>
                <w:sz w:val="18"/>
                <w:szCs w:val="18"/>
              </w:rPr>
            </w:pPr>
            <w:r w:rsidRPr="00DF4431">
              <w:rPr>
                <w:color w:val="000000"/>
                <w:sz w:val="18"/>
                <w:szCs w:val="18"/>
              </w:rPr>
              <w:t>175,87</w:t>
            </w:r>
          </w:p>
        </w:tc>
        <w:tc>
          <w:tcPr>
            <w:tcW w:w="220" w:type="pct"/>
            <w:tcBorders>
              <w:top w:val="nil"/>
              <w:left w:val="nil"/>
              <w:bottom w:val="single" w:sz="4" w:space="0" w:color="auto"/>
              <w:right w:val="single" w:sz="4" w:space="0" w:color="auto"/>
            </w:tcBorders>
            <w:shd w:val="clear" w:color="auto" w:fill="auto"/>
            <w:noWrap/>
            <w:vAlign w:val="center"/>
            <w:hideMark/>
          </w:tcPr>
          <w:p w14:paraId="5684A5C1" w14:textId="77777777" w:rsidR="005D6C2B" w:rsidRPr="00DF4431" w:rsidRDefault="005D6C2B" w:rsidP="00CF4CA4">
            <w:pPr>
              <w:jc w:val="center"/>
              <w:rPr>
                <w:color w:val="000000"/>
                <w:sz w:val="18"/>
                <w:szCs w:val="18"/>
              </w:rPr>
            </w:pPr>
            <w:r w:rsidRPr="00DF4431">
              <w:rPr>
                <w:color w:val="000000"/>
                <w:sz w:val="18"/>
                <w:szCs w:val="18"/>
              </w:rPr>
              <w:t>175,87</w:t>
            </w:r>
          </w:p>
        </w:tc>
        <w:tc>
          <w:tcPr>
            <w:tcW w:w="220" w:type="pct"/>
            <w:tcBorders>
              <w:top w:val="nil"/>
              <w:left w:val="nil"/>
              <w:bottom w:val="single" w:sz="4" w:space="0" w:color="auto"/>
              <w:right w:val="single" w:sz="4" w:space="0" w:color="auto"/>
            </w:tcBorders>
            <w:shd w:val="clear" w:color="auto" w:fill="auto"/>
            <w:noWrap/>
            <w:vAlign w:val="center"/>
            <w:hideMark/>
          </w:tcPr>
          <w:p w14:paraId="39D7CC15"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26BD1BD8"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3FE1FB9F"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B7EC78B"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29BA15F6" w14:textId="77777777" w:rsidR="005D6C2B" w:rsidRPr="00DF4431" w:rsidRDefault="005D6C2B" w:rsidP="00CF4CA4">
            <w:pPr>
              <w:jc w:val="center"/>
              <w:rPr>
                <w:color w:val="000000"/>
                <w:sz w:val="18"/>
                <w:szCs w:val="18"/>
              </w:rPr>
            </w:pPr>
            <w:r w:rsidRPr="00DF4431">
              <w:rPr>
                <w:color w:val="000000"/>
                <w:sz w:val="18"/>
                <w:szCs w:val="18"/>
              </w:rPr>
              <w:t>410,17</w:t>
            </w:r>
          </w:p>
        </w:tc>
        <w:tc>
          <w:tcPr>
            <w:tcW w:w="200" w:type="pct"/>
            <w:tcBorders>
              <w:top w:val="nil"/>
              <w:left w:val="nil"/>
              <w:bottom w:val="single" w:sz="4" w:space="0" w:color="auto"/>
              <w:right w:val="single" w:sz="4" w:space="0" w:color="auto"/>
            </w:tcBorders>
            <w:shd w:val="clear" w:color="auto" w:fill="auto"/>
            <w:noWrap/>
            <w:vAlign w:val="center"/>
            <w:hideMark/>
          </w:tcPr>
          <w:p w14:paraId="62E93882" w14:textId="77777777" w:rsidR="005D6C2B" w:rsidRPr="00DF4431" w:rsidRDefault="005D6C2B" w:rsidP="00CF4CA4">
            <w:pPr>
              <w:jc w:val="center"/>
              <w:rPr>
                <w:color w:val="000000"/>
                <w:sz w:val="18"/>
                <w:szCs w:val="18"/>
              </w:rPr>
            </w:pPr>
            <w:r w:rsidRPr="00DF4431">
              <w:rPr>
                <w:color w:val="000000"/>
                <w:sz w:val="18"/>
                <w:szCs w:val="18"/>
              </w:rPr>
              <w:t>410,17</w:t>
            </w:r>
          </w:p>
        </w:tc>
        <w:tc>
          <w:tcPr>
            <w:tcW w:w="206" w:type="pct"/>
            <w:tcBorders>
              <w:top w:val="nil"/>
              <w:left w:val="nil"/>
              <w:bottom w:val="single" w:sz="4" w:space="0" w:color="auto"/>
              <w:right w:val="single" w:sz="4" w:space="0" w:color="auto"/>
            </w:tcBorders>
            <w:shd w:val="clear" w:color="auto" w:fill="auto"/>
            <w:noWrap/>
            <w:vAlign w:val="center"/>
            <w:hideMark/>
          </w:tcPr>
          <w:p w14:paraId="2829D1A2"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675BF7BC"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4E3BD6DD"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68AEC7E1"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1436FCA6"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1C873417"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09E60A49" w14:textId="77777777" w:rsidR="005D6C2B" w:rsidRPr="00DF4431" w:rsidRDefault="005D6C2B" w:rsidP="00CF4CA4">
            <w:pPr>
              <w:jc w:val="center"/>
              <w:rPr>
                <w:color w:val="000000"/>
                <w:sz w:val="18"/>
                <w:szCs w:val="18"/>
              </w:rPr>
            </w:pPr>
            <w:r w:rsidRPr="00DF4431">
              <w:rPr>
                <w:color w:val="000000"/>
                <w:sz w:val="18"/>
                <w:szCs w:val="18"/>
              </w:rPr>
              <w:t>410,17</w:t>
            </w:r>
          </w:p>
        </w:tc>
        <w:tc>
          <w:tcPr>
            <w:tcW w:w="220" w:type="pct"/>
            <w:tcBorders>
              <w:top w:val="nil"/>
              <w:left w:val="nil"/>
              <w:bottom w:val="single" w:sz="4" w:space="0" w:color="auto"/>
              <w:right w:val="single" w:sz="4" w:space="0" w:color="auto"/>
            </w:tcBorders>
            <w:shd w:val="clear" w:color="auto" w:fill="auto"/>
            <w:noWrap/>
            <w:vAlign w:val="center"/>
            <w:hideMark/>
          </w:tcPr>
          <w:p w14:paraId="59254146" w14:textId="77777777" w:rsidR="005D6C2B" w:rsidRPr="00DF4431" w:rsidRDefault="005D6C2B" w:rsidP="00CF4CA4">
            <w:pPr>
              <w:jc w:val="center"/>
              <w:rPr>
                <w:color w:val="000000"/>
                <w:sz w:val="18"/>
                <w:szCs w:val="18"/>
              </w:rPr>
            </w:pPr>
            <w:r w:rsidRPr="00DF4431">
              <w:rPr>
                <w:color w:val="000000"/>
                <w:sz w:val="18"/>
                <w:szCs w:val="18"/>
              </w:rPr>
              <w:t>410,17</w:t>
            </w:r>
          </w:p>
        </w:tc>
        <w:tc>
          <w:tcPr>
            <w:tcW w:w="237" w:type="pct"/>
            <w:tcBorders>
              <w:top w:val="nil"/>
              <w:left w:val="nil"/>
              <w:bottom w:val="single" w:sz="4" w:space="0" w:color="auto"/>
              <w:right w:val="single" w:sz="4" w:space="0" w:color="auto"/>
            </w:tcBorders>
            <w:shd w:val="clear" w:color="auto" w:fill="auto"/>
            <w:noWrap/>
            <w:vAlign w:val="center"/>
            <w:hideMark/>
          </w:tcPr>
          <w:p w14:paraId="05460176" w14:textId="77777777" w:rsidR="005D6C2B" w:rsidRPr="00DF4431" w:rsidRDefault="005D6C2B" w:rsidP="00CF4CA4">
            <w:pPr>
              <w:jc w:val="center"/>
              <w:rPr>
                <w:color w:val="000000"/>
                <w:sz w:val="18"/>
                <w:szCs w:val="18"/>
              </w:rPr>
            </w:pPr>
            <w:r w:rsidRPr="00DF4431">
              <w:rPr>
                <w:color w:val="000000"/>
                <w:sz w:val="18"/>
                <w:szCs w:val="18"/>
              </w:rPr>
              <w:t>410,17</w:t>
            </w:r>
          </w:p>
        </w:tc>
      </w:tr>
      <w:tr w:rsidR="005D6C2B" w:rsidRPr="00DF4431" w14:paraId="03846F2C"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7FC14CF" w14:textId="77777777" w:rsidR="005D6C2B" w:rsidRPr="00DF4431" w:rsidRDefault="005D6C2B" w:rsidP="00CF4CA4">
            <w:pPr>
              <w:rPr>
                <w:sz w:val="18"/>
                <w:szCs w:val="18"/>
              </w:rPr>
            </w:pPr>
            <w:r w:rsidRPr="00DF4431">
              <w:rPr>
                <w:sz w:val="18"/>
                <w:szCs w:val="18"/>
              </w:rPr>
              <w:lastRenderedPageBreak/>
              <w:t xml:space="preserve">8.3. Арендная плата </w:t>
            </w:r>
          </w:p>
        </w:tc>
        <w:tc>
          <w:tcPr>
            <w:tcW w:w="210" w:type="pct"/>
            <w:tcBorders>
              <w:top w:val="nil"/>
              <w:left w:val="nil"/>
              <w:bottom w:val="single" w:sz="4" w:space="0" w:color="auto"/>
              <w:right w:val="single" w:sz="4" w:space="0" w:color="auto"/>
            </w:tcBorders>
            <w:shd w:val="clear" w:color="auto" w:fill="auto"/>
            <w:vAlign w:val="center"/>
            <w:hideMark/>
          </w:tcPr>
          <w:p w14:paraId="6CB70CA2"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456C8EF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B5C47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83FEE0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79BCE9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F50A82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450D13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B760E89"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4B18470E"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D6AC12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380993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7826E5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1CF71D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E4E4EF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D37629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0CE428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DBF330"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080D5BB9"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6277E7AA"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AA9AFD9" w14:textId="77777777" w:rsidR="005D6C2B" w:rsidRPr="00DF4431" w:rsidRDefault="005D6C2B" w:rsidP="00CF4CA4">
            <w:pPr>
              <w:jc w:val="both"/>
              <w:rPr>
                <w:sz w:val="18"/>
                <w:szCs w:val="18"/>
              </w:rPr>
            </w:pPr>
            <w:r w:rsidRPr="00DF4431">
              <w:rPr>
                <w:sz w:val="18"/>
                <w:szCs w:val="18"/>
              </w:rPr>
              <w:t xml:space="preserve">8.4. Отчисления на социальные нужды </w:t>
            </w:r>
          </w:p>
        </w:tc>
        <w:tc>
          <w:tcPr>
            <w:tcW w:w="210" w:type="pct"/>
            <w:tcBorders>
              <w:top w:val="nil"/>
              <w:left w:val="nil"/>
              <w:bottom w:val="single" w:sz="4" w:space="0" w:color="auto"/>
              <w:right w:val="single" w:sz="4" w:space="0" w:color="auto"/>
            </w:tcBorders>
            <w:shd w:val="clear" w:color="auto" w:fill="auto"/>
            <w:vAlign w:val="center"/>
            <w:hideMark/>
          </w:tcPr>
          <w:p w14:paraId="2ACBC889"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6D90C27" w14:textId="77777777" w:rsidR="005D6C2B" w:rsidRPr="00DF4431" w:rsidRDefault="005D6C2B" w:rsidP="00CF4CA4">
            <w:pPr>
              <w:jc w:val="center"/>
              <w:rPr>
                <w:color w:val="000000"/>
                <w:sz w:val="18"/>
                <w:szCs w:val="18"/>
              </w:rPr>
            </w:pPr>
            <w:r w:rsidRPr="00DF4431">
              <w:rPr>
                <w:color w:val="000000"/>
                <w:sz w:val="18"/>
                <w:szCs w:val="18"/>
              </w:rPr>
              <w:t>18 417,01</w:t>
            </w:r>
          </w:p>
        </w:tc>
        <w:tc>
          <w:tcPr>
            <w:tcW w:w="220" w:type="pct"/>
            <w:tcBorders>
              <w:top w:val="nil"/>
              <w:left w:val="nil"/>
              <w:bottom w:val="single" w:sz="4" w:space="0" w:color="auto"/>
              <w:right w:val="single" w:sz="4" w:space="0" w:color="auto"/>
            </w:tcBorders>
            <w:shd w:val="clear" w:color="auto" w:fill="auto"/>
            <w:noWrap/>
            <w:vAlign w:val="center"/>
            <w:hideMark/>
          </w:tcPr>
          <w:p w14:paraId="2FB432F3" w14:textId="77777777" w:rsidR="005D6C2B" w:rsidRPr="00DF4431" w:rsidRDefault="005D6C2B" w:rsidP="00CF4CA4">
            <w:pPr>
              <w:jc w:val="center"/>
              <w:rPr>
                <w:color w:val="000000"/>
                <w:sz w:val="18"/>
                <w:szCs w:val="18"/>
              </w:rPr>
            </w:pPr>
            <w:r w:rsidRPr="00DF4431">
              <w:rPr>
                <w:color w:val="000000"/>
                <w:sz w:val="18"/>
                <w:szCs w:val="18"/>
              </w:rPr>
              <w:t>18 969,52</w:t>
            </w:r>
          </w:p>
        </w:tc>
        <w:tc>
          <w:tcPr>
            <w:tcW w:w="220" w:type="pct"/>
            <w:tcBorders>
              <w:top w:val="nil"/>
              <w:left w:val="nil"/>
              <w:bottom w:val="single" w:sz="4" w:space="0" w:color="auto"/>
              <w:right w:val="single" w:sz="4" w:space="0" w:color="auto"/>
            </w:tcBorders>
            <w:shd w:val="clear" w:color="auto" w:fill="auto"/>
            <w:noWrap/>
            <w:vAlign w:val="center"/>
            <w:hideMark/>
          </w:tcPr>
          <w:p w14:paraId="2F1354A4" w14:textId="77777777" w:rsidR="005D6C2B" w:rsidRPr="00DF4431" w:rsidRDefault="005D6C2B" w:rsidP="00CF4CA4">
            <w:pPr>
              <w:jc w:val="center"/>
              <w:rPr>
                <w:color w:val="000000"/>
                <w:sz w:val="18"/>
                <w:szCs w:val="18"/>
              </w:rPr>
            </w:pPr>
            <w:r w:rsidRPr="00DF4431">
              <w:rPr>
                <w:color w:val="000000"/>
                <w:sz w:val="18"/>
                <w:szCs w:val="18"/>
              </w:rPr>
              <w:t>19 538,61</w:t>
            </w:r>
          </w:p>
        </w:tc>
        <w:tc>
          <w:tcPr>
            <w:tcW w:w="220" w:type="pct"/>
            <w:tcBorders>
              <w:top w:val="nil"/>
              <w:left w:val="nil"/>
              <w:bottom w:val="single" w:sz="4" w:space="0" w:color="auto"/>
              <w:right w:val="single" w:sz="4" w:space="0" w:color="auto"/>
            </w:tcBorders>
            <w:shd w:val="clear" w:color="auto" w:fill="auto"/>
            <w:noWrap/>
            <w:vAlign w:val="center"/>
            <w:hideMark/>
          </w:tcPr>
          <w:p w14:paraId="13A2F28B" w14:textId="77777777" w:rsidR="005D6C2B" w:rsidRPr="00DF4431" w:rsidRDefault="005D6C2B" w:rsidP="00CF4CA4">
            <w:pPr>
              <w:jc w:val="center"/>
              <w:rPr>
                <w:color w:val="000000"/>
                <w:sz w:val="18"/>
                <w:szCs w:val="18"/>
              </w:rPr>
            </w:pPr>
            <w:r w:rsidRPr="00DF4431">
              <w:rPr>
                <w:color w:val="000000"/>
                <w:sz w:val="18"/>
                <w:szCs w:val="18"/>
              </w:rPr>
              <w:t>20 124,76</w:t>
            </w:r>
          </w:p>
        </w:tc>
        <w:tc>
          <w:tcPr>
            <w:tcW w:w="220" w:type="pct"/>
            <w:tcBorders>
              <w:top w:val="nil"/>
              <w:left w:val="nil"/>
              <w:bottom w:val="single" w:sz="4" w:space="0" w:color="auto"/>
              <w:right w:val="single" w:sz="4" w:space="0" w:color="auto"/>
            </w:tcBorders>
            <w:shd w:val="clear" w:color="auto" w:fill="auto"/>
            <w:noWrap/>
            <w:vAlign w:val="center"/>
            <w:hideMark/>
          </w:tcPr>
          <w:p w14:paraId="6D3F859A" w14:textId="77777777" w:rsidR="005D6C2B" w:rsidRPr="00DF4431" w:rsidRDefault="005D6C2B" w:rsidP="00CF4CA4">
            <w:pPr>
              <w:jc w:val="center"/>
              <w:rPr>
                <w:color w:val="000000"/>
                <w:sz w:val="18"/>
                <w:szCs w:val="18"/>
              </w:rPr>
            </w:pPr>
            <w:r w:rsidRPr="00DF4431">
              <w:rPr>
                <w:color w:val="000000"/>
                <w:sz w:val="18"/>
                <w:szCs w:val="18"/>
              </w:rPr>
              <w:t>20 728,51</w:t>
            </w:r>
          </w:p>
        </w:tc>
        <w:tc>
          <w:tcPr>
            <w:tcW w:w="220" w:type="pct"/>
            <w:tcBorders>
              <w:top w:val="nil"/>
              <w:left w:val="nil"/>
              <w:bottom w:val="single" w:sz="4" w:space="0" w:color="auto"/>
              <w:right w:val="single" w:sz="4" w:space="0" w:color="auto"/>
            </w:tcBorders>
            <w:shd w:val="clear" w:color="auto" w:fill="auto"/>
            <w:noWrap/>
            <w:vAlign w:val="center"/>
            <w:hideMark/>
          </w:tcPr>
          <w:p w14:paraId="38F54D3F" w14:textId="77777777" w:rsidR="005D6C2B" w:rsidRPr="00DF4431" w:rsidRDefault="005D6C2B" w:rsidP="00CF4CA4">
            <w:pPr>
              <w:jc w:val="center"/>
              <w:rPr>
                <w:color w:val="000000"/>
                <w:sz w:val="18"/>
                <w:szCs w:val="18"/>
              </w:rPr>
            </w:pPr>
            <w:r w:rsidRPr="00DF4431">
              <w:rPr>
                <w:color w:val="000000"/>
                <w:sz w:val="18"/>
                <w:szCs w:val="18"/>
              </w:rPr>
              <w:t>21 350,36</w:t>
            </w:r>
          </w:p>
        </w:tc>
        <w:tc>
          <w:tcPr>
            <w:tcW w:w="220" w:type="pct"/>
            <w:tcBorders>
              <w:top w:val="nil"/>
              <w:left w:val="nil"/>
              <w:bottom w:val="single" w:sz="4" w:space="0" w:color="auto"/>
              <w:right w:val="single" w:sz="4" w:space="0" w:color="auto"/>
            </w:tcBorders>
            <w:shd w:val="clear" w:color="auto" w:fill="auto"/>
            <w:noWrap/>
            <w:vAlign w:val="center"/>
            <w:hideMark/>
          </w:tcPr>
          <w:p w14:paraId="35A13DBC" w14:textId="77777777" w:rsidR="005D6C2B" w:rsidRPr="00DF4431" w:rsidRDefault="005D6C2B" w:rsidP="00CF4CA4">
            <w:pPr>
              <w:jc w:val="center"/>
              <w:rPr>
                <w:color w:val="000000"/>
                <w:sz w:val="18"/>
                <w:szCs w:val="18"/>
              </w:rPr>
            </w:pPr>
            <w:r w:rsidRPr="00DF4431">
              <w:rPr>
                <w:color w:val="000000"/>
                <w:sz w:val="18"/>
                <w:szCs w:val="18"/>
              </w:rPr>
              <w:t>21 990,87</w:t>
            </w:r>
          </w:p>
        </w:tc>
        <w:tc>
          <w:tcPr>
            <w:tcW w:w="200" w:type="pct"/>
            <w:tcBorders>
              <w:top w:val="nil"/>
              <w:left w:val="nil"/>
              <w:bottom w:val="single" w:sz="4" w:space="0" w:color="auto"/>
              <w:right w:val="single" w:sz="4" w:space="0" w:color="auto"/>
            </w:tcBorders>
            <w:shd w:val="clear" w:color="auto" w:fill="auto"/>
            <w:noWrap/>
            <w:vAlign w:val="center"/>
            <w:hideMark/>
          </w:tcPr>
          <w:p w14:paraId="05CA1298" w14:textId="77777777" w:rsidR="005D6C2B" w:rsidRPr="00DF4431" w:rsidRDefault="005D6C2B" w:rsidP="00CF4CA4">
            <w:pPr>
              <w:jc w:val="center"/>
              <w:rPr>
                <w:color w:val="000000"/>
                <w:sz w:val="18"/>
                <w:szCs w:val="18"/>
              </w:rPr>
            </w:pPr>
            <w:r w:rsidRPr="00DF4431">
              <w:rPr>
                <w:color w:val="000000"/>
                <w:sz w:val="18"/>
                <w:szCs w:val="18"/>
              </w:rPr>
              <w:t>22 650,60</w:t>
            </w:r>
          </w:p>
        </w:tc>
        <w:tc>
          <w:tcPr>
            <w:tcW w:w="206" w:type="pct"/>
            <w:tcBorders>
              <w:top w:val="nil"/>
              <w:left w:val="nil"/>
              <w:bottom w:val="single" w:sz="4" w:space="0" w:color="auto"/>
              <w:right w:val="single" w:sz="4" w:space="0" w:color="auto"/>
            </w:tcBorders>
            <w:shd w:val="clear" w:color="auto" w:fill="auto"/>
            <w:noWrap/>
            <w:vAlign w:val="center"/>
            <w:hideMark/>
          </w:tcPr>
          <w:p w14:paraId="3437F4A9" w14:textId="77777777" w:rsidR="005D6C2B" w:rsidRPr="00DF4431" w:rsidRDefault="005D6C2B" w:rsidP="00CF4CA4">
            <w:pPr>
              <w:jc w:val="center"/>
              <w:rPr>
                <w:color w:val="000000"/>
                <w:sz w:val="18"/>
                <w:szCs w:val="18"/>
              </w:rPr>
            </w:pPr>
            <w:r w:rsidRPr="00DF4431">
              <w:rPr>
                <w:color w:val="000000"/>
                <w:sz w:val="18"/>
                <w:szCs w:val="18"/>
              </w:rPr>
              <w:t>23 330,12</w:t>
            </w:r>
          </w:p>
        </w:tc>
        <w:tc>
          <w:tcPr>
            <w:tcW w:w="220" w:type="pct"/>
            <w:tcBorders>
              <w:top w:val="nil"/>
              <w:left w:val="nil"/>
              <w:bottom w:val="single" w:sz="4" w:space="0" w:color="auto"/>
              <w:right w:val="single" w:sz="4" w:space="0" w:color="auto"/>
            </w:tcBorders>
            <w:shd w:val="clear" w:color="auto" w:fill="auto"/>
            <w:noWrap/>
            <w:vAlign w:val="center"/>
            <w:hideMark/>
          </w:tcPr>
          <w:p w14:paraId="61B1CE03" w14:textId="77777777" w:rsidR="005D6C2B" w:rsidRPr="00DF4431" w:rsidRDefault="005D6C2B" w:rsidP="00CF4CA4">
            <w:pPr>
              <w:jc w:val="center"/>
              <w:rPr>
                <w:color w:val="000000"/>
                <w:sz w:val="18"/>
                <w:szCs w:val="18"/>
              </w:rPr>
            </w:pPr>
            <w:r w:rsidRPr="00DF4431">
              <w:rPr>
                <w:color w:val="000000"/>
                <w:sz w:val="18"/>
                <w:szCs w:val="18"/>
              </w:rPr>
              <w:t>24 030,02</w:t>
            </w:r>
          </w:p>
        </w:tc>
        <w:tc>
          <w:tcPr>
            <w:tcW w:w="220" w:type="pct"/>
            <w:tcBorders>
              <w:top w:val="nil"/>
              <w:left w:val="nil"/>
              <w:bottom w:val="single" w:sz="4" w:space="0" w:color="auto"/>
              <w:right w:val="single" w:sz="4" w:space="0" w:color="auto"/>
            </w:tcBorders>
            <w:shd w:val="clear" w:color="auto" w:fill="auto"/>
            <w:noWrap/>
            <w:vAlign w:val="center"/>
            <w:hideMark/>
          </w:tcPr>
          <w:p w14:paraId="7D392207" w14:textId="77777777" w:rsidR="005D6C2B" w:rsidRPr="00DF4431" w:rsidRDefault="005D6C2B" w:rsidP="00CF4CA4">
            <w:pPr>
              <w:jc w:val="center"/>
              <w:rPr>
                <w:color w:val="000000"/>
                <w:sz w:val="18"/>
                <w:szCs w:val="18"/>
              </w:rPr>
            </w:pPr>
            <w:r w:rsidRPr="00DF4431">
              <w:rPr>
                <w:color w:val="000000"/>
                <w:sz w:val="18"/>
                <w:szCs w:val="18"/>
              </w:rPr>
              <w:t>24 750,92</w:t>
            </w:r>
          </w:p>
        </w:tc>
        <w:tc>
          <w:tcPr>
            <w:tcW w:w="220" w:type="pct"/>
            <w:tcBorders>
              <w:top w:val="nil"/>
              <w:left w:val="nil"/>
              <w:bottom w:val="single" w:sz="4" w:space="0" w:color="auto"/>
              <w:right w:val="single" w:sz="4" w:space="0" w:color="auto"/>
            </w:tcBorders>
            <w:shd w:val="clear" w:color="auto" w:fill="auto"/>
            <w:noWrap/>
            <w:vAlign w:val="center"/>
            <w:hideMark/>
          </w:tcPr>
          <w:p w14:paraId="13DB57B0" w14:textId="77777777" w:rsidR="005D6C2B" w:rsidRPr="00DF4431" w:rsidRDefault="005D6C2B" w:rsidP="00CF4CA4">
            <w:pPr>
              <w:jc w:val="center"/>
              <w:rPr>
                <w:color w:val="000000"/>
                <w:sz w:val="18"/>
                <w:szCs w:val="18"/>
              </w:rPr>
            </w:pPr>
            <w:r w:rsidRPr="00DF4431">
              <w:rPr>
                <w:color w:val="000000"/>
                <w:sz w:val="18"/>
                <w:szCs w:val="18"/>
              </w:rPr>
              <w:t>25 493,45</w:t>
            </w:r>
          </w:p>
        </w:tc>
        <w:tc>
          <w:tcPr>
            <w:tcW w:w="220" w:type="pct"/>
            <w:tcBorders>
              <w:top w:val="nil"/>
              <w:left w:val="nil"/>
              <w:bottom w:val="single" w:sz="4" w:space="0" w:color="auto"/>
              <w:right w:val="single" w:sz="4" w:space="0" w:color="auto"/>
            </w:tcBorders>
            <w:shd w:val="clear" w:color="auto" w:fill="auto"/>
            <w:noWrap/>
            <w:vAlign w:val="center"/>
            <w:hideMark/>
          </w:tcPr>
          <w:p w14:paraId="60BFB934" w14:textId="77777777" w:rsidR="005D6C2B" w:rsidRPr="00DF4431" w:rsidRDefault="005D6C2B" w:rsidP="00CF4CA4">
            <w:pPr>
              <w:jc w:val="center"/>
              <w:rPr>
                <w:color w:val="000000"/>
                <w:sz w:val="18"/>
                <w:szCs w:val="18"/>
              </w:rPr>
            </w:pPr>
            <w:r w:rsidRPr="00DF4431">
              <w:rPr>
                <w:color w:val="000000"/>
                <w:sz w:val="18"/>
                <w:szCs w:val="18"/>
              </w:rPr>
              <w:t>26 258,25</w:t>
            </w:r>
          </w:p>
        </w:tc>
        <w:tc>
          <w:tcPr>
            <w:tcW w:w="220" w:type="pct"/>
            <w:tcBorders>
              <w:top w:val="nil"/>
              <w:left w:val="nil"/>
              <w:bottom w:val="single" w:sz="4" w:space="0" w:color="auto"/>
              <w:right w:val="single" w:sz="4" w:space="0" w:color="auto"/>
            </w:tcBorders>
            <w:shd w:val="clear" w:color="auto" w:fill="auto"/>
            <w:noWrap/>
            <w:vAlign w:val="center"/>
            <w:hideMark/>
          </w:tcPr>
          <w:p w14:paraId="3630D78F" w14:textId="77777777" w:rsidR="005D6C2B" w:rsidRPr="00DF4431" w:rsidRDefault="005D6C2B" w:rsidP="00CF4CA4">
            <w:pPr>
              <w:jc w:val="center"/>
              <w:rPr>
                <w:color w:val="000000"/>
                <w:sz w:val="18"/>
                <w:szCs w:val="18"/>
              </w:rPr>
            </w:pPr>
            <w:r w:rsidRPr="00DF4431">
              <w:rPr>
                <w:color w:val="000000"/>
                <w:sz w:val="18"/>
                <w:szCs w:val="18"/>
              </w:rPr>
              <w:t>27 046,00</w:t>
            </w:r>
          </w:p>
        </w:tc>
        <w:tc>
          <w:tcPr>
            <w:tcW w:w="220" w:type="pct"/>
            <w:tcBorders>
              <w:top w:val="nil"/>
              <w:left w:val="nil"/>
              <w:bottom w:val="single" w:sz="4" w:space="0" w:color="auto"/>
              <w:right w:val="single" w:sz="4" w:space="0" w:color="auto"/>
            </w:tcBorders>
            <w:shd w:val="clear" w:color="auto" w:fill="auto"/>
            <w:noWrap/>
            <w:vAlign w:val="center"/>
            <w:hideMark/>
          </w:tcPr>
          <w:p w14:paraId="0ACA505C" w14:textId="77777777" w:rsidR="005D6C2B" w:rsidRPr="00DF4431" w:rsidRDefault="005D6C2B" w:rsidP="00CF4CA4">
            <w:pPr>
              <w:jc w:val="center"/>
              <w:rPr>
                <w:color w:val="000000"/>
                <w:sz w:val="18"/>
                <w:szCs w:val="18"/>
              </w:rPr>
            </w:pPr>
            <w:r w:rsidRPr="00DF4431">
              <w:rPr>
                <w:color w:val="000000"/>
                <w:sz w:val="18"/>
                <w:szCs w:val="18"/>
              </w:rPr>
              <w:t>27 857,38</w:t>
            </w:r>
          </w:p>
        </w:tc>
        <w:tc>
          <w:tcPr>
            <w:tcW w:w="220" w:type="pct"/>
            <w:tcBorders>
              <w:top w:val="nil"/>
              <w:left w:val="nil"/>
              <w:bottom w:val="single" w:sz="4" w:space="0" w:color="auto"/>
              <w:right w:val="single" w:sz="4" w:space="0" w:color="auto"/>
            </w:tcBorders>
            <w:shd w:val="clear" w:color="auto" w:fill="auto"/>
            <w:noWrap/>
            <w:vAlign w:val="center"/>
            <w:hideMark/>
          </w:tcPr>
          <w:p w14:paraId="0E7990DF" w14:textId="77777777" w:rsidR="005D6C2B" w:rsidRPr="00DF4431" w:rsidRDefault="005D6C2B" w:rsidP="00CF4CA4">
            <w:pPr>
              <w:jc w:val="center"/>
              <w:rPr>
                <w:color w:val="000000"/>
                <w:sz w:val="18"/>
                <w:szCs w:val="18"/>
              </w:rPr>
            </w:pPr>
            <w:r w:rsidRPr="00DF4431">
              <w:rPr>
                <w:color w:val="000000"/>
                <w:sz w:val="18"/>
                <w:szCs w:val="18"/>
              </w:rPr>
              <w:t>28 693,10</w:t>
            </w:r>
          </w:p>
        </w:tc>
        <w:tc>
          <w:tcPr>
            <w:tcW w:w="237" w:type="pct"/>
            <w:tcBorders>
              <w:top w:val="nil"/>
              <w:left w:val="nil"/>
              <w:bottom w:val="single" w:sz="4" w:space="0" w:color="auto"/>
              <w:right w:val="single" w:sz="4" w:space="0" w:color="auto"/>
            </w:tcBorders>
            <w:shd w:val="clear" w:color="auto" w:fill="auto"/>
            <w:noWrap/>
            <w:vAlign w:val="center"/>
            <w:hideMark/>
          </w:tcPr>
          <w:p w14:paraId="68B77E5F" w14:textId="77777777" w:rsidR="005D6C2B" w:rsidRPr="00DF4431" w:rsidRDefault="005D6C2B" w:rsidP="00CF4CA4">
            <w:pPr>
              <w:jc w:val="center"/>
              <w:rPr>
                <w:color w:val="000000"/>
                <w:sz w:val="18"/>
                <w:szCs w:val="18"/>
              </w:rPr>
            </w:pPr>
            <w:r w:rsidRPr="00DF4431">
              <w:rPr>
                <w:color w:val="000000"/>
                <w:sz w:val="18"/>
                <w:szCs w:val="18"/>
              </w:rPr>
              <w:t>29 553,89</w:t>
            </w:r>
          </w:p>
        </w:tc>
      </w:tr>
      <w:tr w:rsidR="005D6C2B" w:rsidRPr="00DF4431" w14:paraId="08C0569A"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CFF46D7" w14:textId="77777777" w:rsidR="005D6C2B" w:rsidRPr="00DF4431" w:rsidRDefault="005D6C2B" w:rsidP="00CF4CA4">
            <w:pPr>
              <w:rPr>
                <w:color w:val="000000"/>
                <w:sz w:val="18"/>
                <w:szCs w:val="18"/>
              </w:rPr>
            </w:pPr>
            <w:r w:rsidRPr="00DF4431">
              <w:rPr>
                <w:color w:val="000000"/>
                <w:sz w:val="18"/>
                <w:szCs w:val="18"/>
              </w:rPr>
              <w:t>8.5. Внереализационные расходы</w:t>
            </w:r>
          </w:p>
        </w:tc>
        <w:tc>
          <w:tcPr>
            <w:tcW w:w="210" w:type="pct"/>
            <w:tcBorders>
              <w:top w:val="nil"/>
              <w:left w:val="nil"/>
              <w:bottom w:val="single" w:sz="4" w:space="0" w:color="auto"/>
              <w:right w:val="single" w:sz="4" w:space="0" w:color="auto"/>
            </w:tcBorders>
            <w:shd w:val="clear" w:color="auto" w:fill="auto"/>
            <w:vAlign w:val="center"/>
            <w:hideMark/>
          </w:tcPr>
          <w:p w14:paraId="584D7707" w14:textId="77777777" w:rsidR="005D6C2B" w:rsidRPr="00DF4431" w:rsidRDefault="005D6C2B" w:rsidP="00CF4CA4">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2EDC27F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EF672E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FA2833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890045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804062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6DD49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980D847"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EF60392"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EF3C17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851F2BB" w14:textId="77777777" w:rsidR="005D6C2B" w:rsidRPr="00DF4431" w:rsidRDefault="005D6C2B" w:rsidP="00CF4CA4">
            <w:pPr>
              <w:jc w:val="center"/>
              <w:rPr>
                <w:color w:val="000000"/>
                <w:sz w:val="18"/>
                <w:szCs w:val="18"/>
              </w:rPr>
            </w:pPr>
            <w:r w:rsidRPr="00DF4431">
              <w:rPr>
                <w:color w:val="000000"/>
                <w:sz w:val="18"/>
                <w:szCs w:val="18"/>
              </w:rPr>
              <w:t>1,00</w:t>
            </w:r>
          </w:p>
        </w:tc>
        <w:tc>
          <w:tcPr>
            <w:tcW w:w="220" w:type="pct"/>
            <w:tcBorders>
              <w:top w:val="nil"/>
              <w:left w:val="nil"/>
              <w:bottom w:val="single" w:sz="4" w:space="0" w:color="auto"/>
              <w:right w:val="single" w:sz="4" w:space="0" w:color="auto"/>
            </w:tcBorders>
            <w:shd w:val="clear" w:color="auto" w:fill="auto"/>
            <w:noWrap/>
            <w:vAlign w:val="center"/>
            <w:hideMark/>
          </w:tcPr>
          <w:p w14:paraId="2AD9DD8E" w14:textId="77777777" w:rsidR="005D6C2B" w:rsidRPr="00DF4431" w:rsidRDefault="005D6C2B" w:rsidP="00CF4CA4">
            <w:pPr>
              <w:jc w:val="center"/>
              <w:rPr>
                <w:color w:val="000000"/>
                <w:sz w:val="18"/>
                <w:szCs w:val="18"/>
              </w:rPr>
            </w:pPr>
            <w:r w:rsidRPr="00DF4431">
              <w:rPr>
                <w:color w:val="000000"/>
                <w:sz w:val="18"/>
                <w:szCs w:val="18"/>
              </w:rPr>
              <w:t>2,00</w:t>
            </w:r>
          </w:p>
        </w:tc>
        <w:tc>
          <w:tcPr>
            <w:tcW w:w="220" w:type="pct"/>
            <w:tcBorders>
              <w:top w:val="nil"/>
              <w:left w:val="nil"/>
              <w:bottom w:val="single" w:sz="4" w:space="0" w:color="auto"/>
              <w:right w:val="single" w:sz="4" w:space="0" w:color="auto"/>
            </w:tcBorders>
            <w:shd w:val="clear" w:color="auto" w:fill="auto"/>
            <w:noWrap/>
            <w:vAlign w:val="center"/>
            <w:hideMark/>
          </w:tcPr>
          <w:p w14:paraId="03156077" w14:textId="77777777" w:rsidR="005D6C2B" w:rsidRPr="00DF4431" w:rsidRDefault="005D6C2B" w:rsidP="00CF4CA4">
            <w:pPr>
              <w:jc w:val="center"/>
              <w:rPr>
                <w:color w:val="000000"/>
                <w:sz w:val="18"/>
                <w:szCs w:val="18"/>
              </w:rPr>
            </w:pPr>
            <w:r w:rsidRPr="00DF4431">
              <w:rPr>
                <w:color w:val="000000"/>
                <w:sz w:val="18"/>
                <w:szCs w:val="18"/>
              </w:rPr>
              <w:t>3,00</w:t>
            </w:r>
          </w:p>
        </w:tc>
        <w:tc>
          <w:tcPr>
            <w:tcW w:w="220" w:type="pct"/>
            <w:tcBorders>
              <w:top w:val="nil"/>
              <w:left w:val="nil"/>
              <w:bottom w:val="single" w:sz="4" w:space="0" w:color="auto"/>
              <w:right w:val="single" w:sz="4" w:space="0" w:color="auto"/>
            </w:tcBorders>
            <w:shd w:val="clear" w:color="auto" w:fill="auto"/>
            <w:noWrap/>
            <w:vAlign w:val="center"/>
            <w:hideMark/>
          </w:tcPr>
          <w:p w14:paraId="66225A78" w14:textId="77777777" w:rsidR="005D6C2B" w:rsidRPr="00DF4431" w:rsidRDefault="005D6C2B" w:rsidP="00CF4CA4">
            <w:pPr>
              <w:jc w:val="center"/>
              <w:rPr>
                <w:color w:val="000000"/>
                <w:sz w:val="18"/>
                <w:szCs w:val="18"/>
              </w:rPr>
            </w:pPr>
            <w:r w:rsidRPr="00DF4431">
              <w:rPr>
                <w:color w:val="000000"/>
                <w:sz w:val="18"/>
                <w:szCs w:val="18"/>
              </w:rPr>
              <w:t>4,00</w:t>
            </w:r>
          </w:p>
        </w:tc>
        <w:tc>
          <w:tcPr>
            <w:tcW w:w="220" w:type="pct"/>
            <w:tcBorders>
              <w:top w:val="nil"/>
              <w:left w:val="nil"/>
              <w:bottom w:val="single" w:sz="4" w:space="0" w:color="auto"/>
              <w:right w:val="single" w:sz="4" w:space="0" w:color="auto"/>
            </w:tcBorders>
            <w:shd w:val="clear" w:color="auto" w:fill="auto"/>
            <w:noWrap/>
            <w:vAlign w:val="center"/>
            <w:hideMark/>
          </w:tcPr>
          <w:p w14:paraId="4EF59200" w14:textId="77777777" w:rsidR="005D6C2B" w:rsidRPr="00DF4431" w:rsidRDefault="005D6C2B" w:rsidP="00CF4CA4">
            <w:pPr>
              <w:jc w:val="center"/>
              <w:rPr>
                <w:color w:val="000000"/>
                <w:sz w:val="18"/>
                <w:szCs w:val="18"/>
              </w:rPr>
            </w:pPr>
            <w:r w:rsidRPr="00DF4431">
              <w:rPr>
                <w:color w:val="000000"/>
                <w:sz w:val="18"/>
                <w:szCs w:val="18"/>
              </w:rPr>
              <w:t>5,00</w:t>
            </w:r>
          </w:p>
        </w:tc>
        <w:tc>
          <w:tcPr>
            <w:tcW w:w="220" w:type="pct"/>
            <w:tcBorders>
              <w:top w:val="nil"/>
              <w:left w:val="nil"/>
              <w:bottom w:val="single" w:sz="4" w:space="0" w:color="auto"/>
              <w:right w:val="single" w:sz="4" w:space="0" w:color="auto"/>
            </w:tcBorders>
            <w:shd w:val="clear" w:color="auto" w:fill="auto"/>
            <w:noWrap/>
            <w:vAlign w:val="center"/>
            <w:hideMark/>
          </w:tcPr>
          <w:p w14:paraId="3DEEE3C4" w14:textId="77777777" w:rsidR="005D6C2B" w:rsidRPr="00DF4431" w:rsidRDefault="005D6C2B" w:rsidP="00CF4CA4">
            <w:pPr>
              <w:jc w:val="center"/>
              <w:rPr>
                <w:color w:val="000000"/>
                <w:sz w:val="18"/>
                <w:szCs w:val="18"/>
              </w:rPr>
            </w:pPr>
            <w:r w:rsidRPr="00DF4431">
              <w:rPr>
                <w:color w:val="000000"/>
                <w:sz w:val="18"/>
                <w:szCs w:val="18"/>
              </w:rPr>
              <w:t>6,00</w:t>
            </w:r>
          </w:p>
        </w:tc>
        <w:tc>
          <w:tcPr>
            <w:tcW w:w="220" w:type="pct"/>
            <w:tcBorders>
              <w:top w:val="nil"/>
              <w:left w:val="nil"/>
              <w:bottom w:val="single" w:sz="4" w:space="0" w:color="auto"/>
              <w:right w:val="single" w:sz="4" w:space="0" w:color="auto"/>
            </w:tcBorders>
            <w:shd w:val="clear" w:color="auto" w:fill="auto"/>
            <w:noWrap/>
            <w:vAlign w:val="center"/>
            <w:hideMark/>
          </w:tcPr>
          <w:p w14:paraId="10A4A0E9" w14:textId="77777777" w:rsidR="005D6C2B" w:rsidRPr="00DF4431" w:rsidRDefault="005D6C2B" w:rsidP="00CF4CA4">
            <w:pPr>
              <w:jc w:val="center"/>
              <w:rPr>
                <w:color w:val="000000"/>
                <w:sz w:val="18"/>
                <w:szCs w:val="18"/>
              </w:rPr>
            </w:pPr>
            <w:r w:rsidRPr="00DF4431">
              <w:rPr>
                <w:color w:val="000000"/>
                <w:sz w:val="18"/>
                <w:szCs w:val="18"/>
              </w:rPr>
              <w:t>7,00</w:t>
            </w:r>
          </w:p>
        </w:tc>
        <w:tc>
          <w:tcPr>
            <w:tcW w:w="237" w:type="pct"/>
            <w:tcBorders>
              <w:top w:val="nil"/>
              <w:left w:val="nil"/>
              <w:bottom w:val="single" w:sz="4" w:space="0" w:color="auto"/>
              <w:right w:val="single" w:sz="4" w:space="0" w:color="auto"/>
            </w:tcBorders>
            <w:shd w:val="clear" w:color="auto" w:fill="auto"/>
            <w:noWrap/>
            <w:vAlign w:val="center"/>
            <w:hideMark/>
          </w:tcPr>
          <w:p w14:paraId="16BDC1CB" w14:textId="77777777" w:rsidR="005D6C2B" w:rsidRPr="00DF4431" w:rsidRDefault="005D6C2B" w:rsidP="00CF4CA4">
            <w:pPr>
              <w:jc w:val="center"/>
              <w:rPr>
                <w:color w:val="000000"/>
                <w:sz w:val="18"/>
                <w:szCs w:val="18"/>
              </w:rPr>
            </w:pPr>
            <w:r w:rsidRPr="00DF4431">
              <w:rPr>
                <w:color w:val="000000"/>
                <w:sz w:val="18"/>
                <w:szCs w:val="18"/>
              </w:rPr>
              <w:t>8,00</w:t>
            </w:r>
          </w:p>
        </w:tc>
      </w:tr>
      <w:tr w:rsidR="005D6C2B" w:rsidRPr="00DF4431" w14:paraId="7D9C8082"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5C6FADB" w14:textId="77777777" w:rsidR="005D6C2B" w:rsidRPr="00DF4431" w:rsidRDefault="005D6C2B" w:rsidP="00CF4CA4">
            <w:pPr>
              <w:rPr>
                <w:sz w:val="18"/>
                <w:szCs w:val="18"/>
              </w:rPr>
            </w:pPr>
            <w:r w:rsidRPr="00DF4431">
              <w:rPr>
                <w:sz w:val="18"/>
                <w:szCs w:val="18"/>
              </w:rPr>
              <w:t xml:space="preserve">8.6. Налоги </w:t>
            </w:r>
          </w:p>
        </w:tc>
        <w:tc>
          <w:tcPr>
            <w:tcW w:w="210" w:type="pct"/>
            <w:tcBorders>
              <w:top w:val="nil"/>
              <w:left w:val="nil"/>
              <w:bottom w:val="single" w:sz="4" w:space="0" w:color="auto"/>
              <w:right w:val="single" w:sz="4" w:space="0" w:color="auto"/>
            </w:tcBorders>
            <w:shd w:val="clear" w:color="auto" w:fill="auto"/>
            <w:vAlign w:val="center"/>
            <w:hideMark/>
          </w:tcPr>
          <w:p w14:paraId="4D928424"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08E43817"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6488A1F"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17E790D8"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29AC702F"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57587A03"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784DB51B"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5829BBDA" w14:textId="77777777" w:rsidR="005D6C2B" w:rsidRPr="00DF4431" w:rsidRDefault="005D6C2B" w:rsidP="00CF4CA4">
            <w:pPr>
              <w:jc w:val="center"/>
              <w:rPr>
                <w:color w:val="000000"/>
                <w:sz w:val="18"/>
                <w:szCs w:val="18"/>
              </w:rPr>
            </w:pPr>
            <w:r w:rsidRPr="00DF4431">
              <w:rPr>
                <w:color w:val="000000"/>
                <w:sz w:val="18"/>
                <w:szCs w:val="18"/>
              </w:rPr>
              <w:t>596,60</w:t>
            </w:r>
          </w:p>
        </w:tc>
        <w:tc>
          <w:tcPr>
            <w:tcW w:w="200" w:type="pct"/>
            <w:tcBorders>
              <w:top w:val="nil"/>
              <w:left w:val="nil"/>
              <w:bottom w:val="single" w:sz="4" w:space="0" w:color="auto"/>
              <w:right w:val="single" w:sz="4" w:space="0" w:color="auto"/>
            </w:tcBorders>
            <w:shd w:val="clear" w:color="auto" w:fill="auto"/>
            <w:noWrap/>
            <w:vAlign w:val="center"/>
            <w:hideMark/>
          </w:tcPr>
          <w:p w14:paraId="54187B87" w14:textId="77777777" w:rsidR="005D6C2B" w:rsidRPr="00DF4431" w:rsidRDefault="005D6C2B" w:rsidP="00CF4CA4">
            <w:pPr>
              <w:jc w:val="center"/>
              <w:rPr>
                <w:color w:val="000000"/>
                <w:sz w:val="18"/>
                <w:szCs w:val="18"/>
              </w:rPr>
            </w:pPr>
            <w:r w:rsidRPr="00DF4431">
              <w:rPr>
                <w:color w:val="000000"/>
                <w:sz w:val="18"/>
                <w:szCs w:val="18"/>
              </w:rPr>
              <w:t>596,60</w:t>
            </w:r>
          </w:p>
        </w:tc>
        <w:tc>
          <w:tcPr>
            <w:tcW w:w="206" w:type="pct"/>
            <w:tcBorders>
              <w:top w:val="nil"/>
              <w:left w:val="nil"/>
              <w:bottom w:val="single" w:sz="4" w:space="0" w:color="auto"/>
              <w:right w:val="single" w:sz="4" w:space="0" w:color="auto"/>
            </w:tcBorders>
            <w:shd w:val="clear" w:color="auto" w:fill="auto"/>
            <w:noWrap/>
            <w:vAlign w:val="center"/>
            <w:hideMark/>
          </w:tcPr>
          <w:p w14:paraId="4A47C202"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3DEAAA02"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6E88DC0D"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136EC9F3"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1C46200F"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49489C71"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01A66F59" w14:textId="77777777" w:rsidR="005D6C2B" w:rsidRPr="00DF4431" w:rsidRDefault="005D6C2B" w:rsidP="00CF4CA4">
            <w:pPr>
              <w:jc w:val="center"/>
              <w:rPr>
                <w:color w:val="000000"/>
                <w:sz w:val="18"/>
                <w:szCs w:val="18"/>
              </w:rPr>
            </w:pPr>
            <w:r w:rsidRPr="00DF4431">
              <w:rPr>
                <w:color w:val="000000"/>
                <w:sz w:val="18"/>
                <w:szCs w:val="18"/>
              </w:rPr>
              <w:t>596,60</w:t>
            </w:r>
          </w:p>
        </w:tc>
        <w:tc>
          <w:tcPr>
            <w:tcW w:w="220" w:type="pct"/>
            <w:tcBorders>
              <w:top w:val="nil"/>
              <w:left w:val="nil"/>
              <w:bottom w:val="single" w:sz="4" w:space="0" w:color="auto"/>
              <w:right w:val="single" w:sz="4" w:space="0" w:color="auto"/>
            </w:tcBorders>
            <w:shd w:val="clear" w:color="auto" w:fill="auto"/>
            <w:noWrap/>
            <w:vAlign w:val="center"/>
            <w:hideMark/>
          </w:tcPr>
          <w:p w14:paraId="690A6A11" w14:textId="77777777" w:rsidR="005D6C2B" w:rsidRPr="00DF4431" w:rsidRDefault="005D6C2B" w:rsidP="00CF4CA4">
            <w:pPr>
              <w:jc w:val="center"/>
              <w:rPr>
                <w:color w:val="000000"/>
                <w:sz w:val="18"/>
                <w:szCs w:val="18"/>
              </w:rPr>
            </w:pPr>
            <w:r w:rsidRPr="00DF4431">
              <w:rPr>
                <w:color w:val="000000"/>
                <w:sz w:val="18"/>
                <w:szCs w:val="18"/>
              </w:rPr>
              <w:t>596,60</w:t>
            </w:r>
          </w:p>
        </w:tc>
        <w:tc>
          <w:tcPr>
            <w:tcW w:w="237" w:type="pct"/>
            <w:tcBorders>
              <w:top w:val="nil"/>
              <w:left w:val="nil"/>
              <w:bottom w:val="single" w:sz="4" w:space="0" w:color="auto"/>
              <w:right w:val="single" w:sz="4" w:space="0" w:color="auto"/>
            </w:tcBorders>
            <w:shd w:val="clear" w:color="auto" w:fill="auto"/>
            <w:noWrap/>
            <w:vAlign w:val="center"/>
            <w:hideMark/>
          </w:tcPr>
          <w:p w14:paraId="4F940BFB" w14:textId="77777777" w:rsidR="005D6C2B" w:rsidRPr="00DF4431" w:rsidRDefault="005D6C2B" w:rsidP="00CF4CA4">
            <w:pPr>
              <w:jc w:val="center"/>
              <w:rPr>
                <w:color w:val="000000"/>
                <w:sz w:val="18"/>
                <w:szCs w:val="18"/>
              </w:rPr>
            </w:pPr>
            <w:r w:rsidRPr="00DF4431">
              <w:rPr>
                <w:color w:val="000000"/>
                <w:sz w:val="18"/>
                <w:szCs w:val="18"/>
              </w:rPr>
              <w:t>596,60</w:t>
            </w:r>
          </w:p>
        </w:tc>
      </w:tr>
      <w:tr w:rsidR="005D6C2B" w:rsidRPr="00DF4431" w14:paraId="63811F5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77FB03BE" w14:textId="77777777" w:rsidR="005D6C2B" w:rsidRPr="00DF4431" w:rsidRDefault="005D6C2B" w:rsidP="00CF4CA4">
            <w:pPr>
              <w:rPr>
                <w:color w:val="000000"/>
                <w:sz w:val="18"/>
                <w:szCs w:val="18"/>
              </w:rPr>
            </w:pPr>
            <w:r w:rsidRPr="00DF4431">
              <w:rPr>
                <w:color w:val="000000"/>
                <w:sz w:val="18"/>
                <w:szCs w:val="18"/>
              </w:rPr>
              <w:t>8.7. Прочие неподконтрольные расходы</w:t>
            </w:r>
          </w:p>
        </w:tc>
        <w:tc>
          <w:tcPr>
            <w:tcW w:w="210" w:type="pct"/>
            <w:tcBorders>
              <w:top w:val="nil"/>
              <w:left w:val="nil"/>
              <w:bottom w:val="single" w:sz="4" w:space="0" w:color="auto"/>
              <w:right w:val="single" w:sz="4" w:space="0" w:color="auto"/>
            </w:tcBorders>
            <w:shd w:val="clear" w:color="auto" w:fill="auto"/>
            <w:noWrap/>
            <w:vAlign w:val="center"/>
            <w:hideMark/>
          </w:tcPr>
          <w:p w14:paraId="73CB8E6D"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323D5EB" w14:textId="77777777" w:rsidR="005D6C2B" w:rsidRPr="00DF4431" w:rsidRDefault="005D6C2B" w:rsidP="00CF4CA4">
            <w:pPr>
              <w:jc w:val="center"/>
              <w:rPr>
                <w:color w:val="000000"/>
                <w:sz w:val="18"/>
                <w:szCs w:val="18"/>
              </w:rPr>
            </w:pPr>
            <w:r w:rsidRPr="00DF4431">
              <w:rPr>
                <w:color w:val="000000"/>
                <w:sz w:val="18"/>
                <w:szCs w:val="18"/>
              </w:rPr>
              <w:t>2 738,58</w:t>
            </w:r>
          </w:p>
        </w:tc>
        <w:tc>
          <w:tcPr>
            <w:tcW w:w="220" w:type="pct"/>
            <w:tcBorders>
              <w:top w:val="nil"/>
              <w:left w:val="nil"/>
              <w:bottom w:val="single" w:sz="4" w:space="0" w:color="auto"/>
              <w:right w:val="single" w:sz="4" w:space="0" w:color="auto"/>
            </w:tcBorders>
            <w:shd w:val="clear" w:color="auto" w:fill="auto"/>
            <w:noWrap/>
            <w:vAlign w:val="center"/>
            <w:hideMark/>
          </w:tcPr>
          <w:p w14:paraId="70D28EFB" w14:textId="77777777" w:rsidR="005D6C2B" w:rsidRPr="00DF4431" w:rsidRDefault="005D6C2B" w:rsidP="00CF4CA4">
            <w:pPr>
              <w:jc w:val="center"/>
              <w:rPr>
                <w:color w:val="000000"/>
                <w:sz w:val="18"/>
                <w:szCs w:val="18"/>
              </w:rPr>
            </w:pPr>
            <w:r w:rsidRPr="00DF4431">
              <w:rPr>
                <w:color w:val="000000"/>
                <w:sz w:val="18"/>
                <w:szCs w:val="18"/>
              </w:rPr>
              <w:t>2 841,78</w:t>
            </w:r>
          </w:p>
        </w:tc>
        <w:tc>
          <w:tcPr>
            <w:tcW w:w="220" w:type="pct"/>
            <w:tcBorders>
              <w:top w:val="nil"/>
              <w:left w:val="nil"/>
              <w:bottom w:val="single" w:sz="4" w:space="0" w:color="auto"/>
              <w:right w:val="single" w:sz="4" w:space="0" w:color="auto"/>
            </w:tcBorders>
            <w:shd w:val="clear" w:color="auto" w:fill="auto"/>
            <w:noWrap/>
            <w:vAlign w:val="center"/>
            <w:hideMark/>
          </w:tcPr>
          <w:p w14:paraId="58C421A0" w14:textId="77777777" w:rsidR="005D6C2B" w:rsidRPr="00DF4431" w:rsidRDefault="005D6C2B" w:rsidP="00CF4CA4">
            <w:pPr>
              <w:jc w:val="center"/>
              <w:rPr>
                <w:color w:val="000000"/>
                <w:sz w:val="18"/>
                <w:szCs w:val="18"/>
              </w:rPr>
            </w:pPr>
            <w:r w:rsidRPr="00DF4431">
              <w:rPr>
                <w:color w:val="000000"/>
                <w:sz w:val="18"/>
                <w:szCs w:val="18"/>
              </w:rPr>
              <w:t>2 927,04</w:t>
            </w:r>
          </w:p>
        </w:tc>
        <w:tc>
          <w:tcPr>
            <w:tcW w:w="220" w:type="pct"/>
            <w:tcBorders>
              <w:top w:val="nil"/>
              <w:left w:val="nil"/>
              <w:bottom w:val="single" w:sz="4" w:space="0" w:color="auto"/>
              <w:right w:val="single" w:sz="4" w:space="0" w:color="auto"/>
            </w:tcBorders>
            <w:shd w:val="clear" w:color="auto" w:fill="auto"/>
            <w:noWrap/>
            <w:vAlign w:val="center"/>
            <w:hideMark/>
          </w:tcPr>
          <w:p w14:paraId="774AED6F" w14:textId="77777777" w:rsidR="005D6C2B" w:rsidRPr="00DF4431" w:rsidRDefault="005D6C2B" w:rsidP="00CF4CA4">
            <w:pPr>
              <w:jc w:val="center"/>
              <w:rPr>
                <w:color w:val="000000"/>
                <w:sz w:val="18"/>
                <w:szCs w:val="18"/>
              </w:rPr>
            </w:pPr>
            <w:r w:rsidRPr="00DF4431">
              <w:rPr>
                <w:color w:val="000000"/>
                <w:sz w:val="18"/>
                <w:szCs w:val="18"/>
              </w:rPr>
              <w:t>3 020,67</w:t>
            </w:r>
          </w:p>
        </w:tc>
        <w:tc>
          <w:tcPr>
            <w:tcW w:w="220" w:type="pct"/>
            <w:tcBorders>
              <w:top w:val="nil"/>
              <w:left w:val="nil"/>
              <w:bottom w:val="single" w:sz="4" w:space="0" w:color="auto"/>
              <w:right w:val="single" w:sz="4" w:space="0" w:color="auto"/>
            </w:tcBorders>
            <w:shd w:val="clear" w:color="auto" w:fill="auto"/>
            <w:noWrap/>
            <w:vAlign w:val="center"/>
            <w:hideMark/>
          </w:tcPr>
          <w:p w14:paraId="1083B443" w14:textId="77777777" w:rsidR="005D6C2B" w:rsidRPr="00DF4431" w:rsidRDefault="005D6C2B" w:rsidP="00CF4CA4">
            <w:pPr>
              <w:jc w:val="center"/>
              <w:rPr>
                <w:color w:val="000000"/>
                <w:sz w:val="18"/>
                <w:szCs w:val="18"/>
              </w:rPr>
            </w:pPr>
            <w:r w:rsidRPr="00DF4431">
              <w:rPr>
                <w:color w:val="000000"/>
                <w:sz w:val="18"/>
                <w:szCs w:val="18"/>
              </w:rPr>
              <w:t>3 391,69</w:t>
            </w:r>
          </w:p>
        </w:tc>
        <w:tc>
          <w:tcPr>
            <w:tcW w:w="220" w:type="pct"/>
            <w:tcBorders>
              <w:top w:val="nil"/>
              <w:left w:val="nil"/>
              <w:bottom w:val="single" w:sz="4" w:space="0" w:color="auto"/>
              <w:right w:val="single" w:sz="4" w:space="0" w:color="auto"/>
            </w:tcBorders>
            <w:shd w:val="clear" w:color="auto" w:fill="auto"/>
            <w:noWrap/>
            <w:vAlign w:val="center"/>
            <w:hideMark/>
          </w:tcPr>
          <w:p w14:paraId="27A72869" w14:textId="77777777" w:rsidR="005D6C2B" w:rsidRPr="00DF4431" w:rsidRDefault="005D6C2B" w:rsidP="00CF4CA4">
            <w:pPr>
              <w:jc w:val="center"/>
              <w:rPr>
                <w:color w:val="000000"/>
                <w:sz w:val="18"/>
                <w:szCs w:val="18"/>
              </w:rPr>
            </w:pPr>
            <w:r w:rsidRPr="00DF4431">
              <w:rPr>
                <w:color w:val="000000"/>
                <w:sz w:val="18"/>
                <w:szCs w:val="18"/>
              </w:rPr>
              <w:t>3 493,44</w:t>
            </w:r>
          </w:p>
        </w:tc>
        <w:tc>
          <w:tcPr>
            <w:tcW w:w="220" w:type="pct"/>
            <w:tcBorders>
              <w:top w:val="nil"/>
              <w:left w:val="nil"/>
              <w:bottom w:val="single" w:sz="4" w:space="0" w:color="auto"/>
              <w:right w:val="single" w:sz="4" w:space="0" w:color="auto"/>
            </w:tcBorders>
            <w:shd w:val="clear" w:color="auto" w:fill="auto"/>
            <w:noWrap/>
            <w:vAlign w:val="center"/>
            <w:hideMark/>
          </w:tcPr>
          <w:p w14:paraId="52C61537" w14:textId="77777777" w:rsidR="005D6C2B" w:rsidRPr="00DF4431" w:rsidRDefault="005D6C2B" w:rsidP="00CF4CA4">
            <w:pPr>
              <w:jc w:val="center"/>
              <w:rPr>
                <w:color w:val="000000"/>
                <w:sz w:val="18"/>
                <w:szCs w:val="18"/>
              </w:rPr>
            </w:pPr>
            <w:r w:rsidRPr="00DF4431">
              <w:rPr>
                <w:color w:val="000000"/>
                <w:sz w:val="18"/>
                <w:szCs w:val="18"/>
              </w:rPr>
              <w:t>3 598,24</w:t>
            </w:r>
          </w:p>
        </w:tc>
        <w:tc>
          <w:tcPr>
            <w:tcW w:w="200" w:type="pct"/>
            <w:tcBorders>
              <w:top w:val="nil"/>
              <w:left w:val="nil"/>
              <w:bottom w:val="single" w:sz="4" w:space="0" w:color="auto"/>
              <w:right w:val="single" w:sz="4" w:space="0" w:color="auto"/>
            </w:tcBorders>
            <w:shd w:val="clear" w:color="auto" w:fill="auto"/>
            <w:noWrap/>
            <w:vAlign w:val="center"/>
            <w:hideMark/>
          </w:tcPr>
          <w:p w14:paraId="1428CD5A" w14:textId="77777777" w:rsidR="005D6C2B" w:rsidRPr="00DF4431" w:rsidRDefault="005D6C2B" w:rsidP="00CF4CA4">
            <w:pPr>
              <w:jc w:val="center"/>
              <w:rPr>
                <w:color w:val="000000"/>
                <w:sz w:val="18"/>
                <w:szCs w:val="18"/>
              </w:rPr>
            </w:pPr>
            <w:r w:rsidRPr="00DF4431">
              <w:rPr>
                <w:color w:val="000000"/>
                <w:sz w:val="18"/>
                <w:szCs w:val="18"/>
              </w:rPr>
              <w:t>3 706,19</w:t>
            </w:r>
          </w:p>
        </w:tc>
        <w:tc>
          <w:tcPr>
            <w:tcW w:w="206" w:type="pct"/>
            <w:tcBorders>
              <w:top w:val="nil"/>
              <w:left w:val="nil"/>
              <w:bottom w:val="single" w:sz="4" w:space="0" w:color="auto"/>
              <w:right w:val="single" w:sz="4" w:space="0" w:color="auto"/>
            </w:tcBorders>
            <w:shd w:val="clear" w:color="auto" w:fill="auto"/>
            <w:noWrap/>
            <w:vAlign w:val="center"/>
            <w:hideMark/>
          </w:tcPr>
          <w:p w14:paraId="7C5ABE86" w14:textId="77777777" w:rsidR="005D6C2B" w:rsidRPr="00DF4431" w:rsidRDefault="005D6C2B" w:rsidP="00CF4CA4">
            <w:pPr>
              <w:jc w:val="center"/>
              <w:rPr>
                <w:color w:val="000000"/>
                <w:sz w:val="18"/>
                <w:szCs w:val="18"/>
              </w:rPr>
            </w:pPr>
            <w:r w:rsidRPr="00DF4431">
              <w:rPr>
                <w:color w:val="000000"/>
                <w:sz w:val="18"/>
                <w:szCs w:val="18"/>
              </w:rPr>
              <w:t>3 817,38</w:t>
            </w:r>
          </w:p>
        </w:tc>
        <w:tc>
          <w:tcPr>
            <w:tcW w:w="220" w:type="pct"/>
            <w:tcBorders>
              <w:top w:val="nil"/>
              <w:left w:val="nil"/>
              <w:bottom w:val="single" w:sz="4" w:space="0" w:color="auto"/>
              <w:right w:val="single" w:sz="4" w:space="0" w:color="auto"/>
            </w:tcBorders>
            <w:shd w:val="clear" w:color="auto" w:fill="auto"/>
            <w:noWrap/>
            <w:vAlign w:val="center"/>
            <w:hideMark/>
          </w:tcPr>
          <w:p w14:paraId="404C09CC" w14:textId="77777777" w:rsidR="005D6C2B" w:rsidRPr="00DF4431" w:rsidRDefault="005D6C2B" w:rsidP="00CF4CA4">
            <w:pPr>
              <w:jc w:val="center"/>
              <w:rPr>
                <w:color w:val="000000"/>
                <w:sz w:val="18"/>
                <w:szCs w:val="18"/>
              </w:rPr>
            </w:pPr>
            <w:r w:rsidRPr="00DF4431">
              <w:rPr>
                <w:color w:val="000000"/>
                <w:sz w:val="18"/>
                <w:szCs w:val="18"/>
              </w:rPr>
              <w:t>3 931,90</w:t>
            </w:r>
          </w:p>
        </w:tc>
        <w:tc>
          <w:tcPr>
            <w:tcW w:w="220" w:type="pct"/>
            <w:tcBorders>
              <w:top w:val="nil"/>
              <w:left w:val="nil"/>
              <w:bottom w:val="single" w:sz="4" w:space="0" w:color="auto"/>
              <w:right w:val="single" w:sz="4" w:space="0" w:color="auto"/>
            </w:tcBorders>
            <w:shd w:val="clear" w:color="auto" w:fill="auto"/>
            <w:noWrap/>
            <w:vAlign w:val="center"/>
            <w:hideMark/>
          </w:tcPr>
          <w:p w14:paraId="4020BF56" w14:textId="77777777" w:rsidR="005D6C2B" w:rsidRPr="00DF4431" w:rsidRDefault="005D6C2B" w:rsidP="00CF4CA4">
            <w:pPr>
              <w:jc w:val="center"/>
              <w:rPr>
                <w:color w:val="000000"/>
                <w:sz w:val="18"/>
                <w:szCs w:val="18"/>
              </w:rPr>
            </w:pPr>
            <w:r w:rsidRPr="00DF4431">
              <w:rPr>
                <w:color w:val="000000"/>
                <w:sz w:val="18"/>
                <w:szCs w:val="18"/>
              </w:rPr>
              <w:t>4 049,85</w:t>
            </w:r>
          </w:p>
        </w:tc>
        <w:tc>
          <w:tcPr>
            <w:tcW w:w="220" w:type="pct"/>
            <w:tcBorders>
              <w:top w:val="nil"/>
              <w:left w:val="nil"/>
              <w:bottom w:val="single" w:sz="4" w:space="0" w:color="auto"/>
              <w:right w:val="single" w:sz="4" w:space="0" w:color="auto"/>
            </w:tcBorders>
            <w:shd w:val="clear" w:color="auto" w:fill="auto"/>
            <w:noWrap/>
            <w:vAlign w:val="center"/>
            <w:hideMark/>
          </w:tcPr>
          <w:p w14:paraId="4359131E" w14:textId="77777777" w:rsidR="005D6C2B" w:rsidRPr="00DF4431" w:rsidRDefault="005D6C2B" w:rsidP="00CF4CA4">
            <w:pPr>
              <w:jc w:val="center"/>
              <w:rPr>
                <w:color w:val="000000"/>
                <w:sz w:val="18"/>
                <w:szCs w:val="18"/>
              </w:rPr>
            </w:pPr>
            <w:r w:rsidRPr="00DF4431">
              <w:rPr>
                <w:color w:val="000000"/>
                <w:sz w:val="18"/>
                <w:szCs w:val="18"/>
              </w:rPr>
              <w:t>4 171,35</w:t>
            </w:r>
          </w:p>
        </w:tc>
        <w:tc>
          <w:tcPr>
            <w:tcW w:w="220" w:type="pct"/>
            <w:tcBorders>
              <w:top w:val="nil"/>
              <w:left w:val="nil"/>
              <w:bottom w:val="single" w:sz="4" w:space="0" w:color="auto"/>
              <w:right w:val="single" w:sz="4" w:space="0" w:color="auto"/>
            </w:tcBorders>
            <w:shd w:val="clear" w:color="auto" w:fill="auto"/>
            <w:noWrap/>
            <w:vAlign w:val="center"/>
            <w:hideMark/>
          </w:tcPr>
          <w:p w14:paraId="4B3F4DAC" w14:textId="77777777" w:rsidR="005D6C2B" w:rsidRPr="00DF4431" w:rsidRDefault="005D6C2B" w:rsidP="00CF4CA4">
            <w:pPr>
              <w:jc w:val="center"/>
              <w:rPr>
                <w:color w:val="000000"/>
                <w:sz w:val="18"/>
                <w:szCs w:val="18"/>
              </w:rPr>
            </w:pPr>
            <w:r w:rsidRPr="00DF4431">
              <w:rPr>
                <w:color w:val="000000"/>
                <w:sz w:val="18"/>
                <w:szCs w:val="18"/>
              </w:rPr>
              <w:t>4 296,49</w:t>
            </w:r>
          </w:p>
        </w:tc>
        <w:tc>
          <w:tcPr>
            <w:tcW w:w="220" w:type="pct"/>
            <w:tcBorders>
              <w:top w:val="nil"/>
              <w:left w:val="nil"/>
              <w:bottom w:val="single" w:sz="4" w:space="0" w:color="auto"/>
              <w:right w:val="single" w:sz="4" w:space="0" w:color="auto"/>
            </w:tcBorders>
            <w:shd w:val="clear" w:color="auto" w:fill="auto"/>
            <w:noWrap/>
            <w:vAlign w:val="center"/>
            <w:hideMark/>
          </w:tcPr>
          <w:p w14:paraId="5693AF47" w14:textId="77777777" w:rsidR="005D6C2B" w:rsidRPr="00DF4431" w:rsidRDefault="005D6C2B" w:rsidP="00CF4CA4">
            <w:pPr>
              <w:jc w:val="center"/>
              <w:rPr>
                <w:color w:val="000000"/>
                <w:sz w:val="18"/>
                <w:szCs w:val="18"/>
              </w:rPr>
            </w:pPr>
            <w:r w:rsidRPr="00DF4431">
              <w:rPr>
                <w:color w:val="000000"/>
                <w:sz w:val="18"/>
                <w:szCs w:val="18"/>
              </w:rPr>
              <w:t>4 425,38</w:t>
            </w:r>
          </w:p>
        </w:tc>
        <w:tc>
          <w:tcPr>
            <w:tcW w:w="220" w:type="pct"/>
            <w:tcBorders>
              <w:top w:val="nil"/>
              <w:left w:val="nil"/>
              <w:bottom w:val="single" w:sz="4" w:space="0" w:color="auto"/>
              <w:right w:val="single" w:sz="4" w:space="0" w:color="auto"/>
            </w:tcBorders>
            <w:shd w:val="clear" w:color="auto" w:fill="auto"/>
            <w:noWrap/>
            <w:vAlign w:val="center"/>
            <w:hideMark/>
          </w:tcPr>
          <w:p w14:paraId="7AB810EE" w14:textId="77777777" w:rsidR="005D6C2B" w:rsidRPr="00DF4431" w:rsidRDefault="005D6C2B" w:rsidP="00CF4CA4">
            <w:pPr>
              <w:jc w:val="center"/>
              <w:rPr>
                <w:color w:val="000000"/>
                <w:sz w:val="18"/>
                <w:szCs w:val="18"/>
              </w:rPr>
            </w:pPr>
            <w:r w:rsidRPr="00DF4431">
              <w:rPr>
                <w:color w:val="000000"/>
                <w:sz w:val="18"/>
                <w:szCs w:val="18"/>
              </w:rPr>
              <w:t>4 558,15</w:t>
            </w:r>
          </w:p>
        </w:tc>
        <w:tc>
          <w:tcPr>
            <w:tcW w:w="220" w:type="pct"/>
            <w:tcBorders>
              <w:top w:val="nil"/>
              <w:left w:val="nil"/>
              <w:bottom w:val="single" w:sz="4" w:space="0" w:color="auto"/>
              <w:right w:val="single" w:sz="4" w:space="0" w:color="auto"/>
            </w:tcBorders>
            <w:shd w:val="clear" w:color="auto" w:fill="auto"/>
            <w:noWrap/>
            <w:vAlign w:val="center"/>
            <w:hideMark/>
          </w:tcPr>
          <w:p w14:paraId="026E6803" w14:textId="77777777" w:rsidR="005D6C2B" w:rsidRPr="00DF4431" w:rsidRDefault="005D6C2B" w:rsidP="00CF4CA4">
            <w:pPr>
              <w:jc w:val="center"/>
              <w:rPr>
                <w:color w:val="000000"/>
                <w:sz w:val="18"/>
                <w:szCs w:val="18"/>
              </w:rPr>
            </w:pPr>
            <w:r w:rsidRPr="00DF4431">
              <w:rPr>
                <w:color w:val="000000"/>
                <w:sz w:val="18"/>
                <w:szCs w:val="18"/>
              </w:rPr>
              <w:t>4 694,89</w:t>
            </w:r>
          </w:p>
        </w:tc>
        <w:tc>
          <w:tcPr>
            <w:tcW w:w="237" w:type="pct"/>
            <w:tcBorders>
              <w:top w:val="nil"/>
              <w:left w:val="nil"/>
              <w:bottom w:val="single" w:sz="4" w:space="0" w:color="auto"/>
              <w:right w:val="single" w:sz="4" w:space="0" w:color="auto"/>
            </w:tcBorders>
            <w:shd w:val="clear" w:color="auto" w:fill="auto"/>
            <w:noWrap/>
            <w:vAlign w:val="center"/>
            <w:hideMark/>
          </w:tcPr>
          <w:p w14:paraId="6098DDC8" w14:textId="77777777" w:rsidR="005D6C2B" w:rsidRPr="00DF4431" w:rsidRDefault="005D6C2B" w:rsidP="00CF4CA4">
            <w:pPr>
              <w:jc w:val="center"/>
              <w:rPr>
                <w:color w:val="000000"/>
                <w:sz w:val="18"/>
                <w:szCs w:val="18"/>
              </w:rPr>
            </w:pPr>
            <w:r w:rsidRPr="00DF4431">
              <w:rPr>
                <w:color w:val="000000"/>
                <w:sz w:val="18"/>
                <w:szCs w:val="18"/>
              </w:rPr>
              <w:t>4 835,74</w:t>
            </w:r>
          </w:p>
        </w:tc>
      </w:tr>
      <w:tr w:rsidR="005D6C2B" w:rsidRPr="00DF4431" w14:paraId="4340159F"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noWrap/>
            <w:vAlign w:val="center"/>
            <w:hideMark/>
          </w:tcPr>
          <w:p w14:paraId="6B9B5937" w14:textId="77777777" w:rsidR="005D6C2B" w:rsidRPr="00DF4431" w:rsidRDefault="005D6C2B" w:rsidP="00CF4CA4">
            <w:pPr>
              <w:rPr>
                <w:color w:val="000000"/>
                <w:sz w:val="18"/>
                <w:szCs w:val="18"/>
              </w:rPr>
            </w:pPr>
            <w:r w:rsidRPr="00DF4431">
              <w:rPr>
                <w:color w:val="000000"/>
                <w:sz w:val="18"/>
                <w:szCs w:val="18"/>
              </w:rPr>
              <w:t>8.8. Резерв по сомнительным долгам</w:t>
            </w:r>
          </w:p>
        </w:tc>
        <w:tc>
          <w:tcPr>
            <w:tcW w:w="210" w:type="pct"/>
            <w:tcBorders>
              <w:top w:val="nil"/>
              <w:left w:val="nil"/>
              <w:bottom w:val="single" w:sz="4" w:space="0" w:color="auto"/>
              <w:right w:val="single" w:sz="4" w:space="0" w:color="auto"/>
            </w:tcBorders>
            <w:shd w:val="clear" w:color="auto" w:fill="auto"/>
            <w:noWrap/>
            <w:vAlign w:val="center"/>
            <w:hideMark/>
          </w:tcPr>
          <w:p w14:paraId="41BA774F"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97FF3EF" w14:textId="77777777" w:rsidR="005D6C2B" w:rsidRPr="00DF4431" w:rsidRDefault="005D6C2B" w:rsidP="00CF4CA4">
            <w:pPr>
              <w:jc w:val="center"/>
              <w:rPr>
                <w:color w:val="000000"/>
                <w:sz w:val="18"/>
                <w:szCs w:val="18"/>
              </w:rPr>
            </w:pPr>
            <w:r w:rsidRPr="00DF4431">
              <w:rPr>
                <w:color w:val="000000"/>
                <w:sz w:val="18"/>
                <w:szCs w:val="18"/>
              </w:rPr>
              <w:t>2 001,95</w:t>
            </w:r>
          </w:p>
        </w:tc>
        <w:tc>
          <w:tcPr>
            <w:tcW w:w="220" w:type="pct"/>
            <w:tcBorders>
              <w:top w:val="nil"/>
              <w:left w:val="nil"/>
              <w:bottom w:val="single" w:sz="4" w:space="0" w:color="auto"/>
              <w:right w:val="single" w:sz="4" w:space="0" w:color="auto"/>
            </w:tcBorders>
            <w:shd w:val="clear" w:color="auto" w:fill="auto"/>
            <w:noWrap/>
            <w:vAlign w:val="center"/>
            <w:hideMark/>
          </w:tcPr>
          <w:p w14:paraId="2CBDD052" w14:textId="77777777" w:rsidR="005D6C2B" w:rsidRPr="00DF4431" w:rsidRDefault="005D6C2B" w:rsidP="00CF4CA4">
            <w:pPr>
              <w:jc w:val="center"/>
              <w:rPr>
                <w:color w:val="000000"/>
                <w:sz w:val="18"/>
                <w:szCs w:val="18"/>
              </w:rPr>
            </w:pPr>
            <w:r w:rsidRPr="00DF4431">
              <w:rPr>
                <w:color w:val="000000"/>
                <w:sz w:val="18"/>
                <w:szCs w:val="18"/>
              </w:rPr>
              <w:t>2 016,89</w:t>
            </w:r>
          </w:p>
        </w:tc>
        <w:tc>
          <w:tcPr>
            <w:tcW w:w="220" w:type="pct"/>
            <w:tcBorders>
              <w:top w:val="nil"/>
              <w:left w:val="nil"/>
              <w:bottom w:val="single" w:sz="4" w:space="0" w:color="auto"/>
              <w:right w:val="single" w:sz="4" w:space="0" w:color="auto"/>
            </w:tcBorders>
            <w:shd w:val="clear" w:color="auto" w:fill="auto"/>
            <w:noWrap/>
            <w:vAlign w:val="center"/>
            <w:hideMark/>
          </w:tcPr>
          <w:p w14:paraId="08EDB1FC" w14:textId="77777777" w:rsidR="005D6C2B" w:rsidRPr="00DF4431" w:rsidRDefault="005D6C2B" w:rsidP="00CF4CA4">
            <w:pPr>
              <w:jc w:val="center"/>
              <w:rPr>
                <w:color w:val="000000"/>
                <w:sz w:val="18"/>
                <w:szCs w:val="18"/>
              </w:rPr>
            </w:pPr>
            <w:r w:rsidRPr="00DF4431">
              <w:rPr>
                <w:color w:val="000000"/>
                <w:sz w:val="18"/>
                <w:szCs w:val="18"/>
              </w:rPr>
              <w:t>2 016,89</w:t>
            </w:r>
          </w:p>
        </w:tc>
        <w:tc>
          <w:tcPr>
            <w:tcW w:w="220" w:type="pct"/>
            <w:tcBorders>
              <w:top w:val="nil"/>
              <w:left w:val="nil"/>
              <w:bottom w:val="single" w:sz="4" w:space="0" w:color="auto"/>
              <w:right w:val="single" w:sz="4" w:space="0" w:color="auto"/>
            </w:tcBorders>
            <w:shd w:val="clear" w:color="auto" w:fill="auto"/>
            <w:noWrap/>
            <w:vAlign w:val="center"/>
            <w:hideMark/>
          </w:tcPr>
          <w:p w14:paraId="21D1BC02" w14:textId="77777777" w:rsidR="005D6C2B" w:rsidRPr="00DF4431" w:rsidRDefault="005D6C2B" w:rsidP="00CF4CA4">
            <w:pPr>
              <w:jc w:val="center"/>
              <w:rPr>
                <w:color w:val="000000"/>
                <w:sz w:val="18"/>
                <w:szCs w:val="18"/>
              </w:rPr>
            </w:pPr>
            <w:r w:rsidRPr="00DF4431">
              <w:rPr>
                <w:color w:val="000000"/>
                <w:sz w:val="18"/>
                <w:szCs w:val="18"/>
              </w:rPr>
              <w:t>2 020,78</w:t>
            </w:r>
          </w:p>
        </w:tc>
        <w:tc>
          <w:tcPr>
            <w:tcW w:w="220" w:type="pct"/>
            <w:tcBorders>
              <w:top w:val="nil"/>
              <w:left w:val="nil"/>
              <w:bottom w:val="single" w:sz="4" w:space="0" w:color="auto"/>
              <w:right w:val="single" w:sz="4" w:space="0" w:color="auto"/>
            </w:tcBorders>
            <w:shd w:val="clear" w:color="auto" w:fill="auto"/>
            <w:noWrap/>
            <w:vAlign w:val="center"/>
            <w:hideMark/>
          </w:tcPr>
          <w:p w14:paraId="062659B1"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084BA14A"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58773A05" w14:textId="77777777" w:rsidR="005D6C2B" w:rsidRPr="00DF4431" w:rsidRDefault="005D6C2B" w:rsidP="00CF4CA4">
            <w:pPr>
              <w:jc w:val="center"/>
              <w:rPr>
                <w:color w:val="000000"/>
                <w:sz w:val="18"/>
                <w:szCs w:val="18"/>
              </w:rPr>
            </w:pPr>
            <w:r w:rsidRPr="00DF4431">
              <w:rPr>
                <w:color w:val="000000"/>
                <w:sz w:val="18"/>
                <w:szCs w:val="18"/>
              </w:rPr>
              <w:t>2 202,90</w:t>
            </w:r>
          </w:p>
        </w:tc>
        <w:tc>
          <w:tcPr>
            <w:tcW w:w="200" w:type="pct"/>
            <w:tcBorders>
              <w:top w:val="nil"/>
              <w:left w:val="nil"/>
              <w:bottom w:val="single" w:sz="4" w:space="0" w:color="auto"/>
              <w:right w:val="single" w:sz="4" w:space="0" w:color="auto"/>
            </w:tcBorders>
            <w:shd w:val="clear" w:color="auto" w:fill="auto"/>
            <w:noWrap/>
            <w:vAlign w:val="center"/>
            <w:hideMark/>
          </w:tcPr>
          <w:p w14:paraId="70F9BD1C" w14:textId="77777777" w:rsidR="005D6C2B" w:rsidRPr="00DF4431" w:rsidRDefault="005D6C2B" w:rsidP="00CF4CA4">
            <w:pPr>
              <w:jc w:val="center"/>
              <w:rPr>
                <w:color w:val="000000"/>
                <w:sz w:val="18"/>
                <w:szCs w:val="18"/>
              </w:rPr>
            </w:pPr>
            <w:r w:rsidRPr="00DF4431">
              <w:rPr>
                <w:color w:val="000000"/>
                <w:sz w:val="18"/>
                <w:szCs w:val="18"/>
              </w:rPr>
              <w:t>2 202,90</w:t>
            </w:r>
          </w:p>
        </w:tc>
        <w:tc>
          <w:tcPr>
            <w:tcW w:w="206" w:type="pct"/>
            <w:tcBorders>
              <w:top w:val="nil"/>
              <w:left w:val="nil"/>
              <w:bottom w:val="single" w:sz="4" w:space="0" w:color="auto"/>
              <w:right w:val="single" w:sz="4" w:space="0" w:color="auto"/>
            </w:tcBorders>
            <w:shd w:val="clear" w:color="auto" w:fill="auto"/>
            <w:noWrap/>
            <w:vAlign w:val="center"/>
            <w:hideMark/>
          </w:tcPr>
          <w:p w14:paraId="37D8DF92"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1605BC62"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7518B4FE"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4FE479B8"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0B1E7505"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2A7BE6E2"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6E552A11" w14:textId="77777777" w:rsidR="005D6C2B" w:rsidRPr="00DF4431" w:rsidRDefault="005D6C2B" w:rsidP="00CF4CA4">
            <w:pPr>
              <w:jc w:val="center"/>
              <w:rPr>
                <w:color w:val="000000"/>
                <w:sz w:val="18"/>
                <w:szCs w:val="18"/>
              </w:rPr>
            </w:pPr>
            <w:r w:rsidRPr="00DF4431">
              <w:rPr>
                <w:color w:val="000000"/>
                <w:sz w:val="18"/>
                <w:szCs w:val="18"/>
              </w:rPr>
              <w:t>2 202,90</w:t>
            </w:r>
          </w:p>
        </w:tc>
        <w:tc>
          <w:tcPr>
            <w:tcW w:w="220" w:type="pct"/>
            <w:tcBorders>
              <w:top w:val="nil"/>
              <w:left w:val="nil"/>
              <w:bottom w:val="single" w:sz="4" w:space="0" w:color="auto"/>
              <w:right w:val="single" w:sz="4" w:space="0" w:color="auto"/>
            </w:tcBorders>
            <w:shd w:val="clear" w:color="auto" w:fill="auto"/>
            <w:noWrap/>
            <w:vAlign w:val="center"/>
            <w:hideMark/>
          </w:tcPr>
          <w:p w14:paraId="543BB055" w14:textId="77777777" w:rsidR="005D6C2B" w:rsidRPr="00DF4431" w:rsidRDefault="005D6C2B" w:rsidP="00CF4CA4">
            <w:pPr>
              <w:jc w:val="center"/>
              <w:rPr>
                <w:color w:val="000000"/>
                <w:sz w:val="18"/>
                <w:szCs w:val="18"/>
              </w:rPr>
            </w:pPr>
            <w:r w:rsidRPr="00DF4431">
              <w:rPr>
                <w:color w:val="000000"/>
                <w:sz w:val="18"/>
                <w:szCs w:val="18"/>
              </w:rPr>
              <w:t>2 202,90</w:t>
            </w:r>
          </w:p>
        </w:tc>
        <w:tc>
          <w:tcPr>
            <w:tcW w:w="237" w:type="pct"/>
            <w:tcBorders>
              <w:top w:val="nil"/>
              <w:left w:val="nil"/>
              <w:bottom w:val="single" w:sz="4" w:space="0" w:color="auto"/>
              <w:right w:val="single" w:sz="4" w:space="0" w:color="auto"/>
            </w:tcBorders>
            <w:shd w:val="clear" w:color="auto" w:fill="auto"/>
            <w:noWrap/>
            <w:vAlign w:val="center"/>
            <w:hideMark/>
          </w:tcPr>
          <w:p w14:paraId="10E884EC" w14:textId="77777777" w:rsidR="005D6C2B" w:rsidRPr="00DF4431" w:rsidRDefault="005D6C2B" w:rsidP="00CF4CA4">
            <w:pPr>
              <w:jc w:val="center"/>
              <w:rPr>
                <w:color w:val="000000"/>
                <w:sz w:val="18"/>
                <w:szCs w:val="18"/>
              </w:rPr>
            </w:pPr>
            <w:r w:rsidRPr="00DF4431">
              <w:rPr>
                <w:color w:val="000000"/>
                <w:sz w:val="18"/>
                <w:szCs w:val="18"/>
              </w:rPr>
              <w:t>2 202,90</w:t>
            </w:r>
          </w:p>
        </w:tc>
      </w:tr>
      <w:tr w:rsidR="005D6C2B" w:rsidRPr="00DF4431" w14:paraId="49A549FC"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C8A3DF8" w14:textId="77777777" w:rsidR="005D6C2B" w:rsidRPr="00DF4431" w:rsidRDefault="005D6C2B" w:rsidP="00CF4CA4">
            <w:pPr>
              <w:ind w:firstLineChars="100" w:firstLine="180"/>
              <w:rPr>
                <w:sz w:val="18"/>
                <w:szCs w:val="18"/>
              </w:rPr>
            </w:pPr>
            <w:r w:rsidRPr="00DF4431">
              <w:rPr>
                <w:sz w:val="18"/>
                <w:szCs w:val="18"/>
              </w:rPr>
              <w:t>Нормативная прибыль</w:t>
            </w:r>
          </w:p>
        </w:tc>
        <w:tc>
          <w:tcPr>
            <w:tcW w:w="210" w:type="pct"/>
            <w:tcBorders>
              <w:top w:val="nil"/>
              <w:left w:val="nil"/>
              <w:bottom w:val="single" w:sz="4" w:space="0" w:color="auto"/>
              <w:right w:val="single" w:sz="4" w:space="0" w:color="auto"/>
            </w:tcBorders>
            <w:shd w:val="clear" w:color="auto" w:fill="auto"/>
            <w:noWrap/>
            <w:vAlign w:val="center"/>
            <w:hideMark/>
          </w:tcPr>
          <w:p w14:paraId="2E781854"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504A220F"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47098798"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3A3AC82"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491DCC58"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173532FF"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6EF2311B"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C52DC28" w14:textId="77777777" w:rsidR="005D6C2B" w:rsidRPr="00DF4431" w:rsidRDefault="005D6C2B" w:rsidP="00CF4CA4">
            <w:pPr>
              <w:jc w:val="center"/>
              <w:rPr>
                <w:color w:val="000000"/>
                <w:sz w:val="18"/>
                <w:szCs w:val="18"/>
              </w:rPr>
            </w:pPr>
            <w:r w:rsidRPr="00DF4431">
              <w:rPr>
                <w:color w:val="000000"/>
                <w:sz w:val="18"/>
                <w:szCs w:val="18"/>
              </w:rPr>
              <w:t>370,86</w:t>
            </w:r>
          </w:p>
        </w:tc>
        <w:tc>
          <w:tcPr>
            <w:tcW w:w="200" w:type="pct"/>
            <w:tcBorders>
              <w:top w:val="nil"/>
              <w:left w:val="nil"/>
              <w:bottom w:val="single" w:sz="4" w:space="0" w:color="auto"/>
              <w:right w:val="single" w:sz="4" w:space="0" w:color="auto"/>
            </w:tcBorders>
            <w:shd w:val="clear" w:color="auto" w:fill="auto"/>
            <w:noWrap/>
            <w:vAlign w:val="center"/>
            <w:hideMark/>
          </w:tcPr>
          <w:p w14:paraId="71D4D467" w14:textId="77777777" w:rsidR="005D6C2B" w:rsidRPr="00DF4431" w:rsidRDefault="005D6C2B" w:rsidP="00CF4CA4">
            <w:pPr>
              <w:jc w:val="center"/>
              <w:rPr>
                <w:color w:val="000000"/>
                <w:sz w:val="18"/>
                <w:szCs w:val="18"/>
              </w:rPr>
            </w:pPr>
            <w:r w:rsidRPr="00DF4431">
              <w:rPr>
                <w:color w:val="000000"/>
                <w:sz w:val="18"/>
                <w:szCs w:val="18"/>
              </w:rPr>
              <w:t>370,86</w:t>
            </w:r>
          </w:p>
        </w:tc>
        <w:tc>
          <w:tcPr>
            <w:tcW w:w="206" w:type="pct"/>
            <w:tcBorders>
              <w:top w:val="nil"/>
              <w:left w:val="nil"/>
              <w:bottom w:val="single" w:sz="4" w:space="0" w:color="auto"/>
              <w:right w:val="single" w:sz="4" w:space="0" w:color="auto"/>
            </w:tcBorders>
            <w:shd w:val="clear" w:color="auto" w:fill="auto"/>
            <w:noWrap/>
            <w:vAlign w:val="center"/>
            <w:hideMark/>
          </w:tcPr>
          <w:p w14:paraId="0CE56683"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79A6311"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8D754D9"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57DEE238"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1C9972EF"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45DB0694"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7E9827BD" w14:textId="77777777" w:rsidR="005D6C2B" w:rsidRPr="00DF4431" w:rsidRDefault="005D6C2B" w:rsidP="00CF4CA4">
            <w:pPr>
              <w:jc w:val="center"/>
              <w:rPr>
                <w:color w:val="000000"/>
                <w:sz w:val="18"/>
                <w:szCs w:val="18"/>
              </w:rPr>
            </w:pPr>
            <w:r w:rsidRPr="00DF4431">
              <w:rPr>
                <w:color w:val="000000"/>
                <w:sz w:val="18"/>
                <w:szCs w:val="18"/>
              </w:rPr>
              <w:t>370,86</w:t>
            </w:r>
          </w:p>
        </w:tc>
        <w:tc>
          <w:tcPr>
            <w:tcW w:w="220" w:type="pct"/>
            <w:tcBorders>
              <w:top w:val="nil"/>
              <w:left w:val="nil"/>
              <w:bottom w:val="single" w:sz="4" w:space="0" w:color="auto"/>
              <w:right w:val="single" w:sz="4" w:space="0" w:color="auto"/>
            </w:tcBorders>
            <w:shd w:val="clear" w:color="auto" w:fill="auto"/>
            <w:noWrap/>
            <w:vAlign w:val="center"/>
            <w:hideMark/>
          </w:tcPr>
          <w:p w14:paraId="2E3984E8" w14:textId="77777777" w:rsidR="005D6C2B" w:rsidRPr="00DF4431" w:rsidRDefault="005D6C2B" w:rsidP="00CF4CA4">
            <w:pPr>
              <w:jc w:val="center"/>
              <w:rPr>
                <w:color w:val="000000"/>
                <w:sz w:val="18"/>
                <w:szCs w:val="18"/>
              </w:rPr>
            </w:pPr>
            <w:r w:rsidRPr="00DF4431">
              <w:rPr>
                <w:color w:val="000000"/>
                <w:sz w:val="18"/>
                <w:szCs w:val="18"/>
              </w:rPr>
              <w:t>370,86</w:t>
            </w:r>
          </w:p>
        </w:tc>
        <w:tc>
          <w:tcPr>
            <w:tcW w:w="237" w:type="pct"/>
            <w:tcBorders>
              <w:top w:val="nil"/>
              <w:left w:val="nil"/>
              <w:bottom w:val="single" w:sz="4" w:space="0" w:color="auto"/>
              <w:right w:val="single" w:sz="4" w:space="0" w:color="auto"/>
            </w:tcBorders>
            <w:shd w:val="clear" w:color="auto" w:fill="auto"/>
            <w:noWrap/>
            <w:vAlign w:val="center"/>
            <w:hideMark/>
          </w:tcPr>
          <w:p w14:paraId="6FAC8CDF" w14:textId="77777777" w:rsidR="005D6C2B" w:rsidRPr="00DF4431" w:rsidRDefault="005D6C2B" w:rsidP="00CF4CA4">
            <w:pPr>
              <w:jc w:val="center"/>
              <w:rPr>
                <w:color w:val="000000"/>
                <w:sz w:val="18"/>
                <w:szCs w:val="18"/>
              </w:rPr>
            </w:pPr>
            <w:r w:rsidRPr="00DF4431">
              <w:rPr>
                <w:color w:val="000000"/>
                <w:sz w:val="18"/>
                <w:szCs w:val="18"/>
              </w:rPr>
              <w:t>370,86</w:t>
            </w:r>
          </w:p>
        </w:tc>
      </w:tr>
      <w:tr w:rsidR="005D6C2B" w:rsidRPr="00DF4431" w14:paraId="6CA03F00"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51435DE" w14:textId="77777777" w:rsidR="005D6C2B" w:rsidRPr="00DF4431" w:rsidRDefault="005D6C2B" w:rsidP="00CF4CA4">
            <w:pPr>
              <w:ind w:firstLineChars="100" w:firstLine="180"/>
              <w:rPr>
                <w:sz w:val="18"/>
                <w:szCs w:val="18"/>
              </w:rPr>
            </w:pPr>
            <w:r w:rsidRPr="00DF4431">
              <w:rPr>
                <w:sz w:val="18"/>
                <w:szCs w:val="18"/>
              </w:rPr>
              <w:t xml:space="preserve">Расчетная предпринимательская прибыль </w:t>
            </w:r>
          </w:p>
        </w:tc>
        <w:tc>
          <w:tcPr>
            <w:tcW w:w="210" w:type="pct"/>
            <w:tcBorders>
              <w:top w:val="nil"/>
              <w:left w:val="nil"/>
              <w:bottom w:val="single" w:sz="4" w:space="0" w:color="auto"/>
              <w:right w:val="single" w:sz="4" w:space="0" w:color="auto"/>
            </w:tcBorders>
            <w:shd w:val="clear" w:color="auto" w:fill="auto"/>
            <w:noWrap/>
            <w:vAlign w:val="center"/>
            <w:hideMark/>
          </w:tcPr>
          <w:p w14:paraId="53636003"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6672F2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F89B44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0D4F27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466725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93CFC1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39F2C8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C7C501F"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81A92A0"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6E77C40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3A88B2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3EF10A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55E234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77BD0D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40728C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1B483D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33446D"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1AD4B13D"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081A85E3" w14:textId="77777777" w:rsidTr="00CF4CA4">
        <w:trPr>
          <w:trHeight w:val="283"/>
        </w:trPr>
        <w:tc>
          <w:tcPr>
            <w:tcW w:w="647" w:type="pct"/>
            <w:vMerge w:val="restart"/>
            <w:tcBorders>
              <w:top w:val="nil"/>
              <w:left w:val="single" w:sz="4" w:space="0" w:color="auto"/>
              <w:bottom w:val="single" w:sz="4" w:space="0" w:color="auto"/>
              <w:right w:val="single" w:sz="4" w:space="0" w:color="auto"/>
            </w:tcBorders>
            <w:shd w:val="clear" w:color="auto" w:fill="auto"/>
            <w:vAlign w:val="center"/>
            <w:hideMark/>
          </w:tcPr>
          <w:p w14:paraId="5A9DC963" w14:textId="77777777" w:rsidR="005D6C2B" w:rsidRPr="00DF4431" w:rsidRDefault="005D6C2B" w:rsidP="00CF4CA4">
            <w:pPr>
              <w:rPr>
                <w:b/>
                <w:bCs/>
                <w:color w:val="000000"/>
                <w:sz w:val="18"/>
                <w:szCs w:val="18"/>
              </w:rPr>
            </w:pPr>
            <w:r w:rsidRPr="00DF4431">
              <w:rPr>
                <w:b/>
                <w:bCs/>
                <w:color w:val="000000"/>
                <w:sz w:val="18"/>
                <w:szCs w:val="18"/>
              </w:rPr>
              <w:t>Себестоимость</w:t>
            </w:r>
          </w:p>
        </w:tc>
        <w:tc>
          <w:tcPr>
            <w:tcW w:w="210" w:type="pct"/>
            <w:tcBorders>
              <w:top w:val="nil"/>
              <w:left w:val="nil"/>
              <w:bottom w:val="single" w:sz="4" w:space="0" w:color="auto"/>
              <w:right w:val="single" w:sz="4" w:space="0" w:color="auto"/>
            </w:tcBorders>
            <w:shd w:val="clear" w:color="auto" w:fill="auto"/>
            <w:vAlign w:val="center"/>
            <w:hideMark/>
          </w:tcPr>
          <w:p w14:paraId="7243D03A"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E98252D" w14:textId="77777777" w:rsidR="005D6C2B" w:rsidRPr="00DF4431" w:rsidRDefault="005D6C2B" w:rsidP="00CF4CA4">
            <w:pPr>
              <w:jc w:val="center"/>
              <w:rPr>
                <w:color w:val="000000"/>
                <w:sz w:val="18"/>
                <w:szCs w:val="18"/>
              </w:rPr>
            </w:pPr>
            <w:r w:rsidRPr="00DF4431">
              <w:rPr>
                <w:color w:val="000000"/>
                <w:sz w:val="18"/>
                <w:szCs w:val="18"/>
              </w:rPr>
              <w:t>221 388,29</w:t>
            </w:r>
          </w:p>
        </w:tc>
        <w:tc>
          <w:tcPr>
            <w:tcW w:w="220" w:type="pct"/>
            <w:tcBorders>
              <w:top w:val="nil"/>
              <w:left w:val="nil"/>
              <w:bottom w:val="single" w:sz="4" w:space="0" w:color="auto"/>
              <w:right w:val="single" w:sz="4" w:space="0" w:color="auto"/>
            </w:tcBorders>
            <w:shd w:val="clear" w:color="auto" w:fill="auto"/>
            <w:noWrap/>
            <w:vAlign w:val="center"/>
            <w:hideMark/>
          </w:tcPr>
          <w:p w14:paraId="1DD6FC9A" w14:textId="77777777" w:rsidR="005D6C2B" w:rsidRPr="00DF4431" w:rsidRDefault="005D6C2B" w:rsidP="00CF4CA4">
            <w:pPr>
              <w:jc w:val="center"/>
              <w:rPr>
                <w:color w:val="000000"/>
                <w:sz w:val="18"/>
                <w:szCs w:val="18"/>
              </w:rPr>
            </w:pPr>
            <w:r w:rsidRPr="00DF4431">
              <w:rPr>
                <w:color w:val="000000"/>
                <w:sz w:val="18"/>
                <w:szCs w:val="18"/>
              </w:rPr>
              <w:t>227 845,05</w:t>
            </w:r>
          </w:p>
        </w:tc>
        <w:tc>
          <w:tcPr>
            <w:tcW w:w="220" w:type="pct"/>
            <w:tcBorders>
              <w:top w:val="nil"/>
              <w:left w:val="nil"/>
              <w:bottom w:val="single" w:sz="4" w:space="0" w:color="auto"/>
              <w:right w:val="single" w:sz="4" w:space="0" w:color="auto"/>
            </w:tcBorders>
            <w:shd w:val="clear" w:color="auto" w:fill="auto"/>
            <w:noWrap/>
            <w:vAlign w:val="center"/>
            <w:hideMark/>
          </w:tcPr>
          <w:p w14:paraId="5BA55DD6" w14:textId="77777777" w:rsidR="005D6C2B" w:rsidRPr="00DF4431" w:rsidRDefault="005D6C2B" w:rsidP="00CF4CA4">
            <w:pPr>
              <w:jc w:val="center"/>
              <w:rPr>
                <w:color w:val="000000"/>
                <w:sz w:val="18"/>
                <w:szCs w:val="18"/>
              </w:rPr>
            </w:pPr>
            <w:r w:rsidRPr="00DF4431">
              <w:rPr>
                <w:color w:val="000000"/>
                <w:sz w:val="18"/>
                <w:szCs w:val="18"/>
              </w:rPr>
              <w:t>234 585,53</w:t>
            </w:r>
          </w:p>
        </w:tc>
        <w:tc>
          <w:tcPr>
            <w:tcW w:w="220" w:type="pct"/>
            <w:tcBorders>
              <w:top w:val="nil"/>
              <w:left w:val="nil"/>
              <w:bottom w:val="single" w:sz="4" w:space="0" w:color="auto"/>
              <w:right w:val="single" w:sz="4" w:space="0" w:color="auto"/>
            </w:tcBorders>
            <w:shd w:val="clear" w:color="auto" w:fill="auto"/>
            <w:noWrap/>
            <w:vAlign w:val="center"/>
            <w:hideMark/>
          </w:tcPr>
          <w:p w14:paraId="720DB5ED" w14:textId="77777777" w:rsidR="005D6C2B" w:rsidRPr="00DF4431" w:rsidRDefault="005D6C2B" w:rsidP="00CF4CA4">
            <w:pPr>
              <w:jc w:val="center"/>
              <w:rPr>
                <w:color w:val="000000"/>
                <w:sz w:val="18"/>
                <w:szCs w:val="18"/>
              </w:rPr>
            </w:pPr>
            <w:r w:rsidRPr="00DF4431">
              <w:rPr>
                <w:color w:val="000000"/>
                <w:sz w:val="18"/>
                <w:szCs w:val="18"/>
              </w:rPr>
              <w:t>230 078,03</w:t>
            </w:r>
          </w:p>
        </w:tc>
        <w:tc>
          <w:tcPr>
            <w:tcW w:w="220" w:type="pct"/>
            <w:tcBorders>
              <w:top w:val="nil"/>
              <w:left w:val="nil"/>
              <w:bottom w:val="single" w:sz="4" w:space="0" w:color="auto"/>
              <w:right w:val="single" w:sz="4" w:space="0" w:color="auto"/>
            </w:tcBorders>
            <w:shd w:val="clear" w:color="auto" w:fill="auto"/>
            <w:noWrap/>
            <w:vAlign w:val="center"/>
            <w:hideMark/>
          </w:tcPr>
          <w:p w14:paraId="1309477A" w14:textId="77777777" w:rsidR="005D6C2B" w:rsidRPr="00DF4431" w:rsidRDefault="005D6C2B" w:rsidP="00CF4CA4">
            <w:pPr>
              <w:jc w:val="center"/>
              <w:rPr>
                <w:color w:val="000000"/>
                <w:sz w:val="18"/>
                <w:szCs w:val="18"/>
              </w:rPr>
            </w:pPr>
            <w:r w:rsidRPr="00DF4431">
              <w:rPr>
                <w:color w:val="000000"/>
                <w:sz w:val="18"/>
                <w:szCs w:val="18"/>
              </w:rPr>
              <w:t>235 915,74</w:t>
            </w:r>
          </w:p>
        </w:tc>
        <w:tc>
          <w:tcPr>
            <w:tcW w:w="220" w:type="pct"/>
            <w:tcBorders>
              <w:top w:val="nil"/>
              <w:left w:val="nil"/>
              <w:bottom w:val="single" w:sz="4" w:space="0" w:color="auto"/>
              <w:right w:val="single" w:sz="4" w:space="0" w:color="auto"/>
            </w:tcBorders>
            <w:shd w:val="clear" w:color="auto" w:fill="auto"/>
            <w:noWrap/>
            <w:vAlign w:val="center"/>
            <w:hideMark/>
          </w:tcPr>
          <w:p w14:paraId="6607C8E4" w14:textId="77777777" w:rsidR="005D6C2B" w:rsidRPr="00DF4431" w:rsidRDefault="005D6C2B" w:rsidP="00CF4CA4">
            <w:pPr>
              <w:jc w:val="center"/>
              <w:rPr>
                <w:color w:val="000000"/>
                <w:sz w:val="18"/>
                <w:szCs w:val="18"/>
              </w:rPr>
            </w:pPr>
            <w:r w:rsidRPr="00DF4431">
              <w:rPr>
                <w:color w:val="000000"/>
                <w:sz w:val="18"/>
                <w:szCs w:val="18"/>
              </w:rPr>
              <w:t>242 368,38</w:t>
            </w:r>
          </w:p>
        </w:tc>
        <w:tc>
          <w:tcPr>
            <w:tcW w:w="220" w:type="pct"/>
            <w:tcBorders>
              <w:top w:val="nil"/>
              <w:left w:val="nil"/>
              <w:bottom w:val="single" w:sz="4" w:space="0" w:color="auto"/>
              <w:right w:val="single" w:sz="4" w:space="0" w:color="auto"/>
            </w:tcBorders>
            <w:shd w:val="clear" w:color="auto" w:fill="auto"/>
            <w:noWrap/>
            <w:vAlign w:val="center"/>
            <w:hideMark/>
          </w:tcPr>
          <w:p w14:paraId="53B2CE29" w14:textId="77777777" w:rsidR="005D6C2B" w:rsidRPr="00DF4431" w:rsidRDefault="005D6C2B" w:rsidP="00CF4CA4">
            <w:pPr>
              <w:jc w:val="center"/>
              <w:rPr>
                <w:color w:val="000000"/>
                <w:sz w:val="18"/>
                <w:szCs w:val="18"/>
              </w:rPr>
            </w:pPr>
            <w:r w:rsidRPr="00DF4431">
              <w:rPr>
                <w:color w:val="000000"/>
                <w:sz w:val="18"/>
                <w:szCs w:val="18"/>
              </w:rPr>
              <w:t>248 955,42</w:t>
            </w:r>
          </w:p>
        </w:tc>
        <w:tc>
          <w:tcPr>
            <w:tcW w:w="200" w:type="pct"/>
            <w:tcBorders>
              <w:top w:val="nil"/>
              <w:left w:val="nil"/>
              <w:bottom w:val="single" w:sz="4" w:space="0" w:color="auto"/>
              <w:right w:val="single" w:sz="4" w:space="0" w:color="auto"/>
            </w:tcBorders>
            <w:shd w:val="clear" w:color="auto" w:fill="auto"/>
            <w:noWrap/>
            <w:vAlign w:val="center"/>
            <w:hideMark/>
          </w:tcPr>
          <w:p w14:paraId="0D9BD3FD" w14:textId="77777777" w:rsidR="005D6C2B" w:rsidRPr="00DF4431" w:rsidRDefault="005D6C2B" w:rsidP="00CF4CA4">
            <w:pPr>
              <w:jc w:val="center"/>
              <w:rPr>
                <w:color w:val="000000"/>
                <w:sz w:val="18"/>
                <w:szCs w:val="18"/>
              </w:rPr>
            </w:pPr>
            <w:r w:rsidRPr="00DF4431">
              <w:rPr>
                <w:color w:val="000000"/>
                <w:sz w:val="18"/>
                <w:szCs w:val="18"/>
              </w:rPr>
              <w:t>255 679,04</w:t>
            </w:r>
          </w:p>
        </w:tc>
        <w:tc>
          <w:tcPr>
            <w:tcW w:w="206" w:type="pct"/>
            <w:tcBorders>
              <w:top w:val="nil"/>
              <w:left w:val="nil"/>
              <w:bottom w:val="single" w:sz="4" w:space="0" w:color="auto"/>
              <w:right w:val="single" w:sz="4" w:space="0" w:color="auto"/>
            </w:tcBorders>
            <w:shd w:val="clear" w:color="auto" w:fill="auto"/>
            <w:noWrap/>
            <w:vAlign w:val="center"/>
            <w:hideMark/>
          </w:tcPr>
          <w:p w14:paraId="2E204343" w14:textId="77777777" w:rsidR="005D6C2B" w:rsidRPr="00DF4431" w:rsidRDefault="005D6C2B" w:rsidP="00CF4CA4">
            <w:pPr>
              <w:jc w:val="center"/>
              <w:rPr>
                <w:color w:val="000000"/>
                <w:sz w:val="18"/>
                <w:szCs w:val="18"/>
              </w:rPr>
            </w:pPr>
            <w:r w:rsidRPr="00DF4431">
              <w:rPr>
                <w:color w:val="000000"/>
                <w:sz w:val="18"/>
                <w:szCs w:val="18"/>
              </w:rPr>
              <w:t>262 541,52</w:t>
            </w:r>
          </w:p>
        </w:tc>
        <w:tc>
          <w:tcPr>
            <w:tcW w:w="220" w:type="pct"/>
            <w:tcBorders>
              <w:top w:val="nil"/>
              <w:left w:val="nil"/>
              <w:bottom w:val="single" w:sz="4" w:space="0" w:color="auto"/>
              <w:right w:val="single" w:sz="4" w:space="0" w:color="auto"/>
            </w:tcBorders>
            <w:shd w:val="clear" w:color="auto" w:fill="auto"/>
            <w:noWrap/>
            <w:vAlign w:val="center"/>
            <w:hideMark/>
          </w:tcPr>
          <w:p w14:paraId="26C13D94" w14:textId="77777777" w:rsidR="005D6C2B" w:rsidRPr="00DF4431" w:rsidRDefault="005D6C2B" w:rsidP="00CF4CA4">
            <w:pPr>
              <w:jc w:val="center"/>
              <w:rPr>
                <w:color w:val="000000"/>
                <w:sz w:val="18"/>
                <w:szCs w:val="18"/>
              </w:rPr>
            </w:pPr>
            <w:r w:rsidRPr="00DF4431">
              <w:rPr>
                <w:color w:val="000000"/>
                <w:sz w:val="18"/>
                <w:szCs w:val="18"/>
              </w:rPr>
              <w:t>269 604,96</w:t>
            </w:r>
          </w:p>
        </w:tc>
        <w:tc>
          <w:tcPr>
            <w:tcW w:w="220" w:type="pct"/>
            <w:tcBorders>
              <w:top w:val="nil"/>
              <w:left w:val="nil"/>
              <w:bottom w:val="single" w:sz="4" w:space="0" w:color="auto"/>
              <w:right w:val="single" w:sz="4" w:space="0" w:color="auto"/>
            </w:tcBorders>
            <w:shd w:val="clear" w:color="auto" w:fill="auto"/>
            <w:noWrap/>
            <w:vAlign w:val="center"/>
            <w:hideMark/>
          </w:tcPr>
          <w:p w14:paraId="5E64213E" w14:textId="77777777" w:rsidR="005D6C2B" w:rsidRPr="00DF4431" w:rsidRDefault="005D6C2B" w:rsidP="00CF4CA4">
            <w:pPr>
              <w:jc w:val="center"/>
              <w:rPr>
                <w:color w:val="000000"/>
                <w:sz w:val="18"/>
                <w:szCs w:val="18"/>
              </w:rPr>
            </w:pPr>
            <w:r w:rsidRPr="00DF4431">
              <w:rPr>
                <w:color w:val="000000"/>
                <w:sz w:val="18"/>
                <w:szCs w:val="18"/>
              </w:rPr>
              <w:t>276 868,21</w:t>
            </w:r>
          </w:p>
        </w:tc>
        <w:tc>
          <w:tcPr>
            <w:tcW w:w="220" w:type="pct"/>
            <w:tcBorders>
              <w:top w:val="nil"/>
              <w:left w:val="nil"/>
              <w:bottom w:val="single" w:sz="4" w:space="0" w:color="auto"/>
              <w:right w:val="single" w:sz="4" w:space="0" w:color="auto"/>
            </w:tcBorders>
            <w:shd w:val="clear" w:color="auto" w:fill="auto"/>
            <w:noWrap/>
            <w:vAlign w:val="center"/>
            <w:hideMark/>
          </w:tcPr>
          <w:p w14:paraId="425C367E" w14:textId="77777777" w:rsidR="005D6C2B" w:rsidRPr="00DF4431" w:rsidRDefault="005D6C2B" w:rsidP="00CF4CA4">
            <w:pPr>
              <w:jc w:val="center"/>
              <w:rPr>
                <w:color w:val="000000"/>
                <w:sz w:val="18"/>
                <w:szCs w:val="18"/>
              </w:rPr>
            </w:pPr>
            <w:r w:rsidRPr="00DF4431">
              <w:rPr>
                <w:color w:val="000000"/>
                <w:sz w:val="18"/>
                <w:szCs w:val="18"/>
              </w:rPr>
              <w:t>284 337,09</w:t>
            </w:r>
          </w:p>
        </w:tc>
        <w:tc>
          <w:tcPr>
            <w:tcW w:w="220" w:type="pct"/>
            <w:tcBorders>
              <w:top w:val="nil"/>
              <w:left w:val="nil"/>
              <w:bottom w:val="single" w:sz="4" w:space="0" w:color="auto"/>
              <w:right w:val="single" w:sz="4" w:space="0" w:color="auto"/>
            </w:tcBorders>
            <w:shd w:val="clear" w:color="auto" w:fill="auto"/>
            <w:noWrap/>
            <w:vAlign w:val="center"/>
            <w:hideMark/>
          </w:tcPr>
          <w:p w14:paraId="66A359FC" w14:textId="77777777" w:rsidR="005D6C2B" w:rsidRPr="00DF4431" w:rsidRDefault="005D6C2B" w:rsidP="00CF4CA4">
            <w:pPr>
              <w:jc w:val="center"/>
              <w:rPr>
                <w:color w:val="000000"/>
                <w:sz w:val="18"/>
                <w:szCs w:val="18"/>
              </w:rPr>
            </w:pPr>
            <w:r w:rsidRPr="00DF4431">
              <w:rPr>
                <w:color w:val="000000"/>
                <w:sz w:val="18"/>
                <w:szCs w:val="18"/>
              </w:rPr>
              <w:t>292 017,59</w:t>
            </w:r>
          </w:p>
        </w:tc>
        <w:tc>
          <w:tcPr>
            <w:tcW w:w="220" w:type="pct"/>
            <w:tcBorders>
              <w:top w:val="nil"/>
              <w:left w:val="nil"/>
              <w:bottom w:val="single" w:sz="4" w:space="0" w:color="auto"/>
              <w:right w:val="single" w:sz="4" w:space="0" w:color="auto"/>
            </w:tcBorders>
            <w:shd w:val="clear" w:color="auto" w:fill="auto"/>
            <w:noWrap/>
            <w:vAlign w:val="center"/>
            <w:hideMark/>
          </w:tcPr>
          <w:p w14:paraId="23C00D10" w14:textId="77777777" w:rsidR="005D6C2B" w:rsidRPr="00DF4431" w:rsidRDefault="005D6C2B" w:rsidP="00CF4CA4">
            <w:pPr>
              <w:jc w:val="center"/>
              <w:rPr>
                <w:color w:val="000000"/>
                <w:sz w:val="18"/>
                <w:szCs w:val="18"/>
              </w:rPr>
            </w:pPr>
            <w:r w:rsidRPr="00DF4431">
              <w:rPr>
                <w:color w:val="000000"/>
                <w:sz w:val="18"/>
                <w:szCs w:val="18"/>
              </w:rPr>
              <w:t>299 915,89</w:t>
            </w:r>
          </w:p>
        </w:tc>
        <w:tc>
          <w:tcPr>
            <w:tcW w:w="220" w:type="pct"/>
            <w:tcBorders>
              <w:top w:val="nil"/>
              <w:left w:val="nil"/>
              <w:bottom w:val="single" w:sz="4" w:space="0" w:color="auto"/>
              <w:right w:val="single" w:sz="4" w:space="0" w:color="auto"/>
            </w:tcBorders>
            <w:shd w:val="clear" w:color="auto" w:fill="auto"/>
            <w:noWrap/>
            <w:vAlign w:val="center"/>
            <w:hideMark/>
          </w:tcPr>
          <w:p w14:paraId="19C1E399" w14:textId="77777777" w:rsidR="005D6C2B" w:rsidRPr="00DF4431" w:rsidRDefault="005D6C2B" w:rsidP="00CF4CA4">
            <w:pPr>
              <w:jc w:val="center"/>
              <w:rPr>
                <w:color w:val="000000"/>
                <w:sz w:val="18"/>
                <w:szCs w:val="18"/>
              </w:rPr>
            </w:pPr>
            <w:r w:rsidRPr="00DF4431">
              <w:rPr>
                <w:color w:val="000000"/>
                <w:sz w:val="18"/>
                <w:szCs w:val="18"/>
              </w:rPr>
              <w:t>308 038,34</w:t>
            </w:r>
          </w:p>
        </w:tc>
        <w:tc>
          <w:tcPr>
            <w:tcW w:w="220" w:type="pct"/>
            <w:tcBorders>
              <w:top w:val="nil"/>
              <w:left w:val="nil"/>
              <w:bottom w:val="single" w:sz="4" w:space="0" w:color="auto"/>
              <w:right w:val="single" w:sz="4" w:space="0" w:color="auto"/>
            </w:tcBorders>
            <w:shd w:val="clear" w:color="auto" w:fill="auto"/>
            <w:noWrap/>
            <w:vAlign w:val="center"/>
            <w:hideMark/>
          </w:tcPr>
          <w:p w14:paraId="3E4534AE" w14:textId="77777777" w:rsidR="005D6C2B" w:rsidRPr="00DF4431" w:rsidRDefault="005D6C2B" w:rsidP="00CF4CA4">
            <w:pPr>
              <w:jc w:val="center"/>
              <w:rPr>
                <w:color w:val="000000"/>
                <w:sz w:val="18"/>
                <w:szCs w:val="18"/>
              </w:rPr>
            </w:pPr>
            <w:r w:rsidRPr="00DF4431">
              <w:rPr>
                <w:color w:val="000000"/>
                <w:sz w:val="18"/>
                <w:szCs w:val="18"/>
              </w:rPr>
              <w:t>316 421,02</w:t>
            </w:r>
          </w:p>
        </w:tc>
        <w:tc>
          <w:tcPr>
            <w:tcW w:w="237" w:type="pct"/>
            <w:tcBorders>
              <w:top w:val="nil"/>
              <w:left w:val="nil"/>
              <w:bottom w:val="single" w:sz="4" w:space="0" w:color="auto"/>
              <w:right w:val="single" w:sz="4" w:space="0" w:color="auto"/>
            </w:tcBorders>
            <w:shd w:val="clear" w:color="auto" w:fill="auto"/>
            <w:noWrap/>
            <w:vAlign w:val="center"/>
            <w:hideMark/>
          </w:tcPr>
          <w:p w14:paraId="0002D7B9" w14:textId="77777777" w:rsidR="005D6C2B" w:rsidRPr="00DF4431" w:rsidRDefault="005D6C2B" w:rsidP="00CF4CA4">
            <w:pPr>
              <w:jc w:val="center"/>
              <w:rPr>
                <w:color w:val="000000"/>
                <w:sz w:val="18"/>
                <w:szCs w:val="18"/>
              </w:rPr>
            </w:pPr>
            <w:r w:rsidRPr="00DF4431">
              <w:rPr>
                <w:color w:val="000000"/>
                <w:sz w:val="18"/>
                <w:szCs w:val="18"/>
              </w:rPr>
              <w:t>325 042,97</w:t>
            </w:r>
          </w:p>
        </w:tc>
      </w:tr>
      <w:tr w:rsidR="005D6C2B" w:rsidRPr="00DF4431" w14:paraId="1E995FB0" w14:textId="77777777" w:rsidTr="00CF4CA4">
        <w:trPr>
          <w:trHeight w:val="283"/>
        </w:trPr>
        <w:tc>
          <w:tcPr>
            <w:tcW w:w="647" w:type="pct"/>
            <w:vMerge/>
            <w:tcBorders>
              <w:top w:val="nil"/>
              <w:left w:val="single" w:sz="4" w:space="0" w:color="auto"/>
              <w:bottom w:val="single" w:sz="4" w:space="0" w:color="auto"/>
              <w:right w:val="single" w:sz="4" w:space="0" w:color="auto"/>
            </w:tcBorders>
            <w:shd w:val="clear" w:color="auto" w:fill="auto"/>
            <w:vAlign w:val="center"/>
            <w:hideMark/>
          </w:tcPr>
          <w:p w14:paraId="7C8F1959" w14:textId="77777777" w:rsidR="005D6C2B" w:rsidRPr="00DF4431" w:rsidRDefault="005D6C2B" w:rsidP="00CF4CA4">
            <w:pPr>
              <w:rPr>
                <w:b/>
                <w:bCs/>
                <w:color w:val="000000"/>
                <w:sz w:val="18"/>
                <w:szCs w:val="18"/>
              </w:rPr>
            </w:pPr>
          </w:p>
        </w:tc>
        <w:tc>
          <w:tcPr>
            <w:tcW w:w="210" w:type="pct"/>
            <w:tcBorders>
              <w:top w:val="nil"/>
              <w:left w:val="nil"/>
              <w:bottom w:val="single" w:sz="4" w:space="0" w:color="auto"/>
              <w:right w:val="single" w:sz="4" w:space="0" w:color="auto"/>
            </w:tcBorders>
            <w:shd w:val="clear" w:color="auto" w:fill="auto"/>
            <w:vAlign w:val="center"/>
            <w:hideMark/>
          </w:tcPr>
          <w:p w14:paraId="18CC68BD" w14:textId="77777777" w:rsidR="005D6C2B" w:rsidRPr="00DF4431" w:rsidRDefault="005D6C2B" w:rsidP="00CF4CA4">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74DAC956" w14:textId="77777777" w:rsidR="005D6C2B" w:rsidRPr="00DF4431" w:rsidRDefault="005D6C2B" w:rsidP="00CF4CA4">
            <w:pPr>
              <w:jc w:val="center"/>
              <w:rPr>
                <w:color w:val="000000"/>
                <w:sz w:val="18"/>
                <w:szCs w:val="18"/>
              </w:rPr>
            </w:pPr>
            <w:r w:rsidRPr="00DF4431">
              <w:rPr>
                <w:color w:val="000000"/>
                <w:sz w:val="18"/>
                <w:szCs w:val="18"/>
              </w:rPr>
              <w:t>2 482,16</w:t>
            </w:r>
          </w:p>
        </w:tc>
        <w:tc>
          <w:tcPr>
            <w:tcW w:w="220" w:type="pct"/>
            <w:tcBorders>
              <w:top w:val="nil"/>
              <w:left w:val="nil"/>
              <w:bottom w:val="single" w:sz="4" w:space="0" w:color="auto"/>
              <w:right w:val="single" w:sz="4" w:space="0" w:color="auto"/>
            </w:tcBorders>
            <w:shd w:val="clear" w:color="auto" w:fill="auto"/>
            <w:noWrap/>
            <w:vAlign w:val="center"/>
            <w:hideMark/>
          </w:tcPr>
          <w:p w14:paraId="086AEEAB" w14:textId="77777777" w:rsidR="005D6C2B" w:rsidRPr="00DF4431" w:rsidRDefault="005D6C2B" w:rsidP="00CF4CA4">
            <w:pPr>
              <w:jc w:val="center"/>
              <w:rPr>
                <w:color w:val="000000"/>
                <w:sz w:val="18"/>
                <w:szCs w:val="18"/>
              </w:rPr>
            </w:pPr>
            <w:r w:rsidRPr="00DF4431">
              <w:rPr>
                <w:color w:val="000000"/>
                <w:sz w:val="18"/>
                <w:szCs w:val="18"/>
              </w:rPr>
              <w:t>2 556,47</w:t>
            </w:r>
          </w:p>
        </w:tc>
        <w:tc>
          <w:tcPr>
            <w:tcW w:w="220" w:type="pct"/>
            <w:tcBorders>
              <w:top w:val="nil"/>
              <w:left w:val="nil"/>
              <w:bottom w:val="single" w:sz="4" w:space="0" w:color="auto"/>
              <w:right w:val="single" w:sz="4" w:space="0" w:color="auto"/>
            </w:tcBorders>
            <w:shd w:val="clear" w:color="auto" w:fill="auto"/>
            <w:noWrap/>
            <w:vAlign w:val="center"/>
            <w:hideMark/>
          </w:tcPr>
          <w:p w14:paraId="0952C481" w14:textId="77777777" w:rsidR="005D6C2B" w:rsidRPr="00DF4431" w:rsidRDefault="005D6C2B" w:rsidP="00CF4CA4">
            <w:pPr>
              <w:jc w:val="center"/>
              <w:rPr>
                <w:color w:val="000000"/>
                <w:sz w:val="18"/>
                <w:szCs w:val="18"/>
              </w:rPr>
            </w:pPr>
            <w:r w:rsidRPr="00DF4431">
              <w:rPr>
                <w:color w:val="000000"/>
                <w:sz w:val="18"/>
                <w:szCs w:val="18"/>
              </w:rPr>
              <w:t>2 632,10</w:t>
            </w:r>
          </w:p>
        </w:tc>
        <w:tc>
          <w:tcPr>
            <w:tcW w:w="220" w:type="pct"/>
            <w:tcBorders>
              <w:top w:val="nil"/>
              <w:left w:val="nil"/>
              <w:bottom w:val="single" w:sz="4" w:space="0" w:color="auto"/>
              <w:right w:val="single" w:sz="4" w:space="0" w:color="auto"/>
            </w:tcBorders>
            <w:shd w:val="clear" w:color="auto" w:fill="auto"/>
            <w:noWrap/>
            <w:vAlign w:val="center"/>
            <w:hideMark/>
          </w:tcPr>
          <w:p w14:paraId="47494D0C" w14:textId="77777777" w:rsidR="005D6C2B" w:rsidRPr="00DF4431" w:rsidRDefault="005D6C2B" w:rsidP="00CF4CA4">
            <w:pPr>
              <w:jc w:val="center"/>
              <w:rPr>
                <w:color w:val="000000"/>
                <w:sz w:val="18"/>
                <w:szCs w:val="18"/>
              </w:rPr>
            </w:pPr>
            <w:r w:rsidRPr="00DF4431">
              <w:rPr>
                <w:color w:val="000000"/>
                <w:sz w:val="18"/>
                <w:szCs w:val="18"/>
              </w:rPr>
              <w:t>2 581,53</w:t>
            </w:r>
          </w:p>
        </w:tc>
        <w:tc>
          <w:tcPr>
            <w:tcW w:w="220" w:type="pct"/>
            <w:tcBorders>
              <w:top w:val="nil"/>
              <w:left w:val="nil"/>
              <w:bottom w:val="single" w:sz="4" w:space="0" w:color="auto"/>
              <w:right w:val="single" w:sz="4" w:space="0" w:color="auto"/>
            </w:tcBorders>
            <w:shd w:val="clear" w:color="auto" w:fill="auto"/>
            <w:noWrap/>
            <w:vAlign w:val="center"/>
            <w:hideMark/>
          </w:tcPr>
          <w:p w14:paraId="621DAA70" w14:textId="77777777" w:rsidR="005D6C2B" w:rsidRPr="00DF4431" w:rsidRDefault="005D6C2B" w:rsidP="00CF4CA4">
            <w:pPr>
              <w:jc w:val="center"/>
              <w:rPr>
                <w:color w:val="000000"/>
                <w:sz w:val="18"/>
                <w:szCs w:val="18"/>
              </w:rPr>
            </w:pPr>
            <w:r w:rsidRPr="00DF4431">
              <w:rPr>
                <w:color w:val="000000"/>
                <w:sz w:val="18"/>
                <w:szCs w:val="18"/>
              </w:rPr>
              <w:t>2 647,03</w:t>
            </w:r>
          </w:p>
        </w:tc>
        <w:tc>
          <w:tcPr>
            <w:tcW w:w="220" w:type="pct"/>
            <w:tcBorders>
              <w:top w:val="nil"/>
              <w:left w:val="nil"/>
              <w:bottom w:val="single" w:sz="4" w:space="0" w:color="auto"/>
              <w:right w:val="single" w:sz="4" w:space="0" w:color="auto"/>
            </w:tcBorders>
            <w:shd w:val="clear" w:color="auto" w:fill="auto"/>
            <w:noWrap/>
            <w:vAlign w:val="center"/>
            <w:hideMark/>
          </w:tcPr>
          <w:p w14:paraId="272065CD" w14:textId="77777777" w:rsidR="005D6C2B" w:rsidRPr="00DF4431" w:rsidRDefault="005D6C2B" w:rsidP="00CF4CA4">
            <w:pPr>
              <w:jc w:val="center"/>
              <w:rPr>
                <w:color w:val="000000"/>
                <w:sz w:val="18"/>
                <w:szCs w:val="18"/>
              </w:rPr>
            </w:pPr>
            <w:r w:rsidRPr="00DF4431">
              <w:rPr>
                <w:color w:val="000000"/>
                <w:sz w:val="18"/>
                <w:szCs w:val="18"/>
              </w:rPr>
              <w:t>2 719,43</w:t>
            </w:r>
          </w:p>
        </w:tc>
        <w:tc>
          <w:tcPr>
            <w:tcW w:w="220" w:type="pct"/>
            <w:tcBorders>
              <w:top w:val="nil"/>
              <w:left w:val="nil"/>
              <w:bottom w:val="single" w:sz="4" w:space="0" w:color="auto"/>
              <w:right w:val="single" w:sz="4" w:space="0" w:color="auto"/>
            </w:tcBorders>
            <w:shd w:val="clear" w:color="auto" w:fill="auto"/>
            <w:noWrap/>
            <w:vAlign w:val="center"/>
            <w:hideMark/>
          </w:tcPr>
          <w:p w14:paraId="20EE3E85" w14:textId="77777777" w:rsidR="005D6C2B" w:rsidRPr="00DF4431" w:rsidRDefault="005D6C2B" w:rsidP="00CF4CA4">
            <w:pPr>
              <w:jc w:val="center"/>
              <w:rPr>
                <w:color w:val="000000"/>
                <w:sz w:val="18"/>
                <w:szCs w:val="18"/>
              </w:rPr>
            </w:pPr>
            <w:r w:rsidRPr="00DF4431">
              <w:rPr>
                <w:color w:val="000000"/>
                <w:sz w:val="18"/>
                <w:szCs w:val="18"/>
              </w:rPr>
              <w:t>2 793,34</w:t>
            </w:r>
          </w:p>
        </w:tc>
        <w:tc>
          <w:tcPr>
            <w:tcW w:w="200" w:type="pct"/>
            <w:tcBorders>
              <w:top w:val="nil"/>
              <w:left w:val="nil"/>
              <w:bottom w:val="single" w:sz="4" w:space="0" w:color="auto"/>
              <w:right w:val="single" w:sz="4" w:space="0" w:color="auto"/>
            </w:tcBorders>
            <w:shd w:val="clear" w:color="auto" w:fill="auto"/>
            <w:noWrap/>
            <w:vAlign w:val="center"/>
            <w:hideMark/>
          </w:tcPr>
          <w:p w14:paraId="6EE12E02" w14:textId="77777777" w:rsidR="005D6C2B" w:rsidRPr="00DF4431" w:rsidRDefault="005D6C2B" w:rsidP="00CF4CA4">
            <w:pPr>
              <w:jc w:val="center"/>
              <w:rPr>
                <w:color w:val="000000"/>
                <w:sz w:val="18"/>
                <w:szCs w:val="18"/>
              </w:rPr>
            </w:pPr>
            <w:r w:rsidRPr="00DF4431">
              <w:rPr>
                <w:color w:val="000000"/>
                <w:sz w:val="18"/>
                <w:szCs w:val="18"/>
              </w:rPr>
              <w:t>2 868,78</w:t>
            </w:r>
          </w:p>
        </w:tc>
        <w:tc>
          <w:tcPr>
            <w:tcW w:w="206" w:type="pct"/>
            <w:tcBorders>
              <w:top w:val="nil"/>
              <w:left w:val="nil"/>
              <w:bottom w:val="single" w:sz="4" w:space="0" w:color="auto"/>
              <w:right w:val="single" w:sz="4" w:space="0" w:color="auto"/>
            </w:tcBorders>
            <w:shd w:val="clear" w:color="auto" w:fill="auto"/>
            <w:noWrap/>
            <w:vAlign w:val="center"/>
            <w:hideMark/>
          </w:tcPr>
          <w:p w14:paraId="4FAEFDAF" w14:textId="77777777" w:rsidR="005D6C2B" w:rsidRPr="00DF4431" w:rsidRDefault="005D6C2B" w:rsidP="00CF4CA4">
            <w:pPr>
              <w:jc w:val="center"/>
              <w:rPr>
                <w:color w:val="000000"/>
                <w:sz w:val="18"/>
                <w:szCs w:val="18"/>
              </w:rPr>
            </w:pPr>
            <w:r w:rsidRPr="00DF4431">
              <w:rPr>
                <w:color w:val="000000"/>
                <w:sz w:val="18"/>
                <w:szCs w:val="18"/>
              </w:rPr>
              <w:t>2 945,77</w:t>
            </w:r>
          </w:p>
        </w:tc>
        <w:tc>
          <w:tcPr>
            <w:tcW w:w="220" w:type="pct"/>
            <w:tcBorders>
              <w:top w:val="nil"/>
              <w:left w:val="nil"/>
              <w:bottom w:val="single" w:sz="4" w:space="0" w:color="auto"/>
              <w:right w:val="single" w:sz="4" w:space="0" w:color="auto"/>
            </w:tcBorders>
            <w:shd w:val="clear" w:color="auto" w:fill="auto"/>
            <w:noWrap/>
            <w:vAlign w:val="center"/>
            <w:hideMark/>
          </w:tcPr>
          <w:p w14:paraId="0746FF44" w14:textId="77777777" w:rsidR="005D6C2B" w:rsidRPr="00DF4431" w:rsidRDefault="005D6C2B" w:rsidP="00CF4CA4">
            <w:pPr>
              <w:jc w:val="center"/>
              <w:rPr>
                <w:color w:val="000000"/>
                <w:sz w:val="18"/>
                <w:szCs w:val="18"/>
              </w:rPr>
            </w:pPr>
            <w:r w:rsidRPr="00DF4431">
              <w:rPr>
                <w:color w:val="000000"/>
                <w:sz w:val="18"/>
                <w:szCs w:val="18"/>
              </w:rPr>
              <w:t>3 025,03</w:t>
            </w:r>
          </w:p>
        </w:tc>
        <w:tc>
          <w:tcPr>
            <w:tcW w:w="220" w:type="pct"/>
            <w:tcBorders>
              <w:top w:val="nil"/>
              <w:left w:val="nil"/>
              <w:bottom w:val="single" w:sz="4" w:space="0" w:color="auto"/>
              <w:right w:val="single" w:sz="4" w:space="0" w:color="auto"/>
            </w:tcBorders>
            <w:shd w:val="clear" w:color="auto" w:fill="auto"/>
            <w:noWrap/>
            <w:vAlign w:val="center"/>
            <w:hideMark/>
          </w:tcPr>
          <w:p w14:paraId="49BB7B44" w14:textId="77777777" w:rsidR="005D6C2B" w:rsidRPr="00DF4431" w:rsidRDefault="005D6C2B" w:rsidP="00CF4CA4">
            <w:pPr>
              <w:jc w:val="center"/>
              <w:rPr>
                <w:color w:val="000000"/>
                <w:sz w:val="18"/>
                <w:szCs w:val="18"/>
              </w:rPr>
            </w:pPr>
            <w:r w:rsidRPr="00DF4431">
              <w:rPr>
                <w:color w:val="000000"/>
                <w:sz w:val="18"/>
                <w:szCs w:val="18"/>
              </w:rPr>
              <w:t>3 106,52</w:t>
            </w:r>
          </w:p>
        </w:tc>
        <w:tc>
          <w:tcPr>
            <w:tcW w:w="220" w:type="pct"/>
            <w:tcBorders>
              <w:top w:val="nil"/>
              <w:left w:val="nil"/>
              <w:bottom w:val="single" w:sz="4" w:space="0" w:color="auto"/>
              <w:right w:val="single" w:sz="4" w:space="0" w:color="auto"/>
            </w:tcBorders>
            <w:shd w:val="clear" w:color="auto" w:fill="auto"/>
            <w:noWrap/>
            <w:vAlign w:val="center"/>
            <w:hideMark/>
          </w:tcPr>
          <w:p w14:paraId="3874B5F2" w14:textId="77777777" w:rsidR="005D6C2B" w:rsidRPr="00DF4431" w:rsidRDefault="005D6C2B" w:rsidP="00CF4CA4">
            <w:pPr>
              <w:jc w:val="center"/>
              <w:rPr>
                <w:color w:val="000000"/>
                <w:sz w:val="18"/>
                <w:szCs w:val="18"/>
              </w:rPr>
            </w:pPr>
            <w:r w:rsidRPr="00DF4431">
              <w:rPr>
                <w:color w:val="000000"/>
                <w:sz w:val="18"/>
                <w:szCs w:val="18"/>
              </w:rPr>
              <w:t>3 190,33</w:t>
            </w:r>
          </w:p>
        </w:tc>
        <w:tc>
          <w:tcPr>
            <w:tcW w:w="220" w:type="pct"/>
            <w:tcBorders>
              <w:top w:val="nil"/>
              <w:left w:val="nil"/>
              <w:bottom w:val="single" w:sz="4" w:space="0" w:color="auto"/>
              <w:right w:val="single" w:sz="4" w:space="0" w:color="auto"/>
            </w:tcBorders>
            <w:shd w:val="clear" w:color="auto" w:fill="auto"/>
            <w:noWrap/>
            <w:vAlign w:val="center"/>
            <w:hideMark/>
          </w:tcPr>
          <w:p w14:paraId="7074E15F" w14:textId="77777777" w:rsidR="005D6C2B" w:rsidRPr="00DF4431" w:rsidRDefault="005D6C2B" w:rsidP="00CF4CA4">
            <w:pPr>
              <w:jc w:val="center"/>
              <w:rPr>
                <w:color w:val="000000"/>
                <w:sz w:val="18"/>
                <w:szCs w:val="18"/>
              </w:rPr>
            </w:pPr>
            <w:r w:rsidRPr="00DF4431">
              <w:rPr>
                <w:color w:val="000000"/>
                <w:sz w:val="18"/>
                <w:szCs w:val="18"/>
              </w:rPr>
              <w:t>3 276,50</w:t>
            </w:r>
          </w:p>
        </w:tc>
        <w:tc>
          <w:tcPr>
            <w:tcW w:w="220" w:type="pct"/>
            <w:tcBorders>
              <w:top w:val="nil"/>
              <w:left w:val="nil"/>
              <w:bottom w:val="single" w:sz="4" w:space="0" w:color="auto"/>
              <w:right w:val="single" w:sz="4" w:space="0" w:color="auto"/>
            </w:tcBorders>
            <w:shd w:val="clear" w:color="auto" w:fill="auto"/>
            <w:noWrap/>
            <w:vAlign w:val="center"/>
            <w:hideMark/>
          </w:tcPr>
          <w:p w14:paraId="4EF6FF42" w14:textId="77777777" w:rsidR="005D6C2B" w:rsidRPr="00DF4431" w:rsidRDefault="005D6C2B" w:rsidP="00CF4CA4">
            <w:pPr>
              <w:jc w:val="center"/>
              <w:rPr>
                <w:color w:val="000000"/>
                <w:sz w:val="18"/>
                <w:szCs w:val="18"/>
              </w:rPr>
            </w:pPr>
            <w:r w:rsidRPr="00DF4431">
              <w:rPr>
                <w:color w:val="000000"/>
                <w:sz w:val="18"/>
                <w:szCs w:val="18"/>
              </w:rPr>
              <w:t>3 365,12</w:t>
            </w:r>
          </w:p>
        </w:tc>
        <w:tc>
          <w:tcPr>
            <w:tcW w:w="220" w:type="pct"/>
            <w:tcBorders>
              <w:top w:val="nil"/>
              <w:left w:val="nil"/>
              <w:bottom w:val="single" w:sz="4" w:space="0" w:color="auto"/>
              <w:right w:val="single" w:sz="4" w:space="0" w:color="auto"/>
            </w:tcBorders>
            <w:shd w:val="clear" w:color="auto" w:fill="auto"/>
            <w:noWrap/>
            <w:vAlign w:val="center"/>
            <w:hideMark/>
          </w:tcPr>
          <w:p w14:paraId="74AB69A7" w14:textId="77777777" w:rsidR="005D6C2B" w:rsidRPr="00DF4431" w:rsidRDefault="005D6C2B" w:rsidP="00CF4CA4">
            <w:pPr>
              <w:jc w:val="center"/>
              <w:rPr>
                <w:color w:val="000000"/>
                <w:sz w:val="18"/>
                <w:szCs w:val="18"/>
              </w:rPr>
            </w:pPr>
            <w:r w:rsidRPr="00DF4431">
              <w:rPr>
                <w:color w:val="000000"/>
                <w:sz w:val="18"/>
                <w:szCs w:val="18"/>
              </w:rPr>
              <w:t>3 456,26</w:t>
            </w:r>
          </w:p>
        </w:tc>
        <w:tc>
          <w:tcPr>
            <w:tcW w:w="220" w:type="pct"/>
            <w:tcBorders>
              <w:top w:val="nil"/>
              <w:left w:val="nil"/>
              <w:bottom w:val="single" w:sz="4" w:space="0" w:color="auto"/>
              <w:right w:val="single" w:sz="4" w:space="0" w:color="auto"/>
            </w:tcBorders>
            <w:shd w:val="clear" w:color="auto" w:fill="auto"/>
            <w:noWrap/>
            <w:vAlign w:val="center"/>
            <w:hideMark/>
          </w:tcPr>
          <w:p w14:paraId="6F013456" w14:textId="77777777" w:rsidR="005D6C2B" w:rsidRPr="00DF4431" w:rsidRDefault="005D6C2B" w:rsidP="00CF4CA4">
            <w:pPr>
              <w:jc w:val="center"/>
              <w:rPr>
                <w:color w:val="000000"/>
                <w:sz w:val="18"/>
                <w:szCs w:val="18"/>
              </w:rPr>
            </w:pPr>
            <w:r w:rsidRPr="00DF4431">
              <w:rPr>
                <w:color w:val="000000"/>
                <w:sz w:val="18"/>
                <w:szCs w:val="18"/>
              </w:rPr>
              <w:t>3 550,31</w:t>
            </w:r>
          </w:p>
        </w:tc>
        <w:tc>
          <w:tcPr>
            <w:tcW w:w="237" w:type="pct"/>
            <w:tcBorders>
              <w:top w:val="nil"/>
              <w:left w:val="nil"/>
              <w:bottom w:val="single" w:sz="4" w:space="0" w:color="auto"/>
              <w:right w:val="single" w:sz="4" w:space="0" w:color="auto"/>
            </w:tcBorders>
            <w:shd w:val="clear" w:color="auto" w:fill="auto"/>
            <w:noWrap/>
            <w:vAlign w:val="center"/>
            <w:hideMark/>
          </w:tcPr>
          <w:p w14:paraId="1C41AD12" w14:textId="77777777" w:rsidR="005D6C2B" w:rsidRPr="00DF4431" w:rsidRDefault="005D6C2B" w:rsidP="00CF4CA4">
            <w:pPr>
              <w:jc w:val="center"/>
              <w:rPr>
                <w:color w:val="000000"/>
                <w:sz w:val="18"/>
                <w:szCs w:val="18"/>
              </w:rPr>
            </w:pPr>
            <w:r w:rsidRPr="00DF4431">
              <w:rPr>
                <w:color w:val="000000"/>
                <w:sz w:val="18"/>
                <w:szCs w:val="18"/>
              </w:rPr>
              <w:t>3 647,05</w:t>
            </w:r>
          </w:p>
        </w:tc>
      </w:tr>
      <w:tr w:rsidR="005D6C2B" w:rsidRPr="00DF4431" w14:paraId="316D8518"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7CF895BC" w14:textId="77777777" w:rsidR="005D6C2B" w:rsidRPr="00DF4431" w:rsidRDefault="005D6C2B" w:rsidP="00CF4CA4">
            <w:pPr>
              <w:rPr>
                <w:b/>
                <w:bCs/>
                <w:sz w:val="18"/>
                <w:szCs w:val="18"/>
              </w:rPr>
            </w:pPr>
            <w:r w:rsidRPr="00DF4431">
              <w:rPr>
                <w:b/>
                <w:bCs/>
                <w:sz w:val="18"/>
                <w:szCs w:val="18"/>
              </w:rPr>
              <w:t>Необходимые вложения, из них:</w:t>
            </w:r>
          </w:p>
        </w:tc>
        <w:tc>
          <w:tcPr>
            <w:tcW w:w="210" w:type="pct"/>
            <w:tcBorders>
              <w:top w:val="nil"/>
              <w:left w:val="nil"/>
              <w:bottom w:val="single" w:sz="4" w:space="0" w:color="auto"/>
              <w:right w:val="single" w:sz="4" w:space="0" w:color="auto"/>
            </w:tcBorders>
            <w:shd w:val="clear" w:color="auto" w:fill="auto"/>
            <w:vAlign w:val="center"/>
            <w:hideMark/>
          </w:tcPr>
          <w:p w14:paraId="67955357" w14:textId="77777777" w:rsidR="005D6C2B" w:rsidRPr="00DF4431" w:rsidRDefault="005D6C2B" w:rsidP="00CF4CA4">
            <w:pPr>
              <w:jc w:val="center"/>
              <w:rPr>
                <w:b/>
                <w:bCs/>
                <w:sz w:val="18"/>
                <w:szCs w:val="18"/>
              </w:rPr>
            </w:pPr>
            <w:r w:rsidRPr="00DF4431">
              <w:rPr>
                <w:b/>
                <w:bCs/>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66AB2F2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03D09B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0AA98CE" w14:textId="77777777" w:rsidR="005D6C2B" w:rsidRPr="00DF4431" w:rsidRDefault="005D6C2B" w:rsidP="00CF4CA4">
            <w:pPr>
              <w:jc w:val="center"/>
              <w:rPr>
                <w:color w:val="000000"/>
                <w:sz w:val="18"/>
                <w:szCs w:val="18"/>
              </w:rPr>
            </w:pPr>
            <w:r w:rsidRPr="00DF4431">
              <w:rPr>
                <w:color w:val="000000"/>
                <w:sz w:val="18"/>
                <w:szCs w:val="18"/>
              </w:rPr>
              <w:t>120 015,80</w:t>
            </w:r>
          </w:p>
        </w:tc>
        <w:tc>
          <w:tcPr>
            <w:tcW w:w="220" w:type="pct"/>
            <w:tcBorders>
              <w:top w:val="nil"/>
              <w:left w:val="nil"/>
              <w:bottom w:val="single" w:sz="4" w:space="0" w:color="auto"/>
              <w:right w:val="single" w:sz="4" w:space="0" w:color="auto"/>
            </w:tcBorders>
            <w:shd w:val="clear" w:color="auto" w:fill="auto"/>
            <w:noWrap/>
            <w:vAlign w:val="center"/>
            <w:hideMark/>
          </w:tcPr>
          <w:p w14:paraId="3BB5032F" w14:textId="77777777" w:rsidR="005D6C2B" w:rsidRPr="00DF4431" w:rsidRDefault="005D6C2B" w:rsidP="00CF4CA4">
            <w:pPr>
              <w:jc w:val="center"/>
              <w:rPr>
                <w:color w:val="000000"/>
                <w:sz w:val="18"/>
                <w:szCs w:val="18"/>
              </w:rPr>
            </w:pPr>
            <w:r w:rsidRPr="00DF4431">
              <w:rPr>
                <w:color w:val="000000"/>
                <w:sz w:val="18"/>
                <w:szCs w:val="18"/>
              </w:rPr>
              <w:t>115 724,13</w:t>
            </w:r>
          </w:p>
        </w:tc>
        <w:tc>
          <w:tcPr>
            <w:tcW w:w="220" w:type="pct"/>
            <w:tcBorders>
              <w:top w:val="nil"/>
              <w:left w:val="nil"/>
              <w:bottom w:val="single" w:sz="4" w:space="0" w:color="auto"/>
              <w:right w:val="single" w:sz="4" w:space="0" w:color="auto"/>
            </w:tcBorders>
            <w:shd w:val="clear" w:color="auto" w:fill="auto"/>
            <w:noWrap/>
            <w:vAlign w:val="center"/>
            <w:hideMark/>
          </w:tcPr>
          <w:p w14:paraId="2A47EE94" w14:textId="77777777" w:rsidR="005D6C2B" w:rsidRPr="00DF4431" w:rsidRDefault="005D6C2B" w:rsidP="00CF4CA4">
            <w:pPr>
              <w:jc w:val="center"/>
              <w:rPr>
                <w:color w:val="000000"/>
                <w:sz w:val="18"/>
                <w:szCs w:val="18"/>
              </w:rPr>
            </w:pPr>
            <w:r w:rsidRPr="00DF4431">
              <w:rPr>
                <w:color w:val="000000"/>
                <w:sz w:val="18"/>
                <w:szCs w:val="18"/>
              </w:rPr>
              <w:t>37 085,47</w:t>
            </w:r>
          </w:p>
        </w:tc>
        <w:tc>
          <w:tcPr>
            <w:tcW w:w="220" w:type="pct"/>
            <w:tcBorders>
              <w:top w:val="nil"/>
              <w:left w:val="nil"/>
              <w:bottom w:val="single" w:sz="4" w:space="0" w:color="auto"/>
              <w:right w:val="single" w:sz="4" w:space="0" w:color="auto"/>
            </w:tcBorders>
            <w:shd w:val="clear" w:color="auto" w:fill="auto"/>
            <w:noWrap/>
            <w:vAlign w:val="center"/>
            <w:hideMark/>
          </w:tcPr>
          <w:p w14:paraId="249868B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F57911"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35323314"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61DE5F0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AF17F4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DAD269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6AED14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B9FDA9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E91194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F84D8B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67AEFC6"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54D4C1A"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62AC2BA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5197C91A" w14:textId="77777777" w:rsidR="005D6C2B" w:rsidRPr="00DF4431" w:rsidRDefault="005D6C2B" w:rsidP="00CF4CA4">
            <w:pPr>
              <w:rPr>
                <w:color w:val="000000"/>
                <w:sz w:val="18"/>
                <w:szCs w:val="18"/>
              </w:rPr>
            </w:pPr>
            <w:r w:rsidRPr="00DF4431">
              <w:rPr>
                <w:color w:val="000000"/>
                <w:sz w:val="18"/>
                <w:szCs w:val="18"/>
              </w:rPr>
              <w:t>средства бюджета</w:t>
            </w:r>
          </w:p>
        </w:tc>
        <w:tc>
          <w:tcPr>
            <w:tcW w:w="210" w:type="pct"/>
            <w:tcBorders>
              <w:top w:val="nil"/>
              <w:left w:val="nil"/>
              <w:bottom w:val="single" w:sz="4" w:space="0" w:color="auto"/>
              <w:right w:val="single" w:sz="4" w:space="0" w:color="auto"/>
            </w:tcBorders>
            <w:shd w:val="clear" w:color="auto" w:fill="auto"/>
            <w:vAlign w:val="center"/>
            <w:hideMark/>
          </w:tcPr>
          <w:p w14:paraId="470ACD0D" w14:textId="77777777" w:rsidR="005D6C2B" w:rsidRPr="00DF4431" w:rsidRDefault="005D6C2B" w:rsidP="00CF4CA4">
            <w:pPr>
              <w:jc w:val="center"/>
              <w:rPr>
                <w:color w:val="000000"/>
                <w:sz w:val="18"/>
                <w:szCs w:val="18"/>
              </w:rPr>
            </w:pPr>
            <w:r w:rsidRPr="00DF4431">
              <w:rPr>
                <w:color w:val="000000"/>
                <w:sz w:val="18"/>
                <w:szCs w:val="18"/>
              </w:rPr>
              <w:t>тыс.руб.</w:t>
            </w:r>
          </w:p>
        </w:tc>
        <w:tc>
          <w:tcPr>
            <w:tcW w:w="220" w:type="pct"/>
            <w:tcBorders>
              <w:top w:val="nil"/>
              <w:left w:val="nil"/>
              <w:bottom w:val="single" w:sz="4" w:space="0" w:color="auto"/>
              <w:right w:val="single" w:sz="4" w:space="0" w:color="auto"/>
            </w:tcBorders>
            <w:shd w:val="clear" w:color="auto" w:fill="auto"/>
            <w:noWrap/>
            <w:vAlign w:val="center"/>
            <w:hideMark/>
          </w:tcPr>
          <w:p w14:paraId="0469471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5D7F46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8C7C0C0" w14:textId="77777777" w:rsidR="005D6C2B" w:rsidRPr="00DF4431" w:rsidRDefault="005D6C2B" w:rsidP="00CF4CA4">
            <w:pPr>
              <w:jc w:val="center"/>
              <w:rPr>
                <w:color w:val="000000"/>
                <w:sz w:val="18"/>
                <w:szCs w:val="18"/>
              </w:rPr>
            </w:pPr>
            <w:r w:rsidRPr="00DF4431">
              <w:rPr>
                <w:color w:val="000000"/>
                <w:sz w:val="18"/>
                <w:szCs w:val="18"/>
              </w:rPr>
              <w:t>120 015,80</w:t>
            </w:r>
          </w:p>
        </w:tc>
        <w:tc>
          <w:tcPr>
            <w:tcW w:w="220" w:type="pct"/>
            <w:tcBorders>
              <w:top w:val="nil"/>
              <w:left w:val="nil"/>
              <w:bottom w:val="single" w:sz="4" w:space="0" w:color="auto"/>
              <w:right w:val="single" w:sz="4" w:space="0" w:color="auto"/>
            </w:tcBorders>
            <w:shd w:val="clear" w:color="auto" w:fill="auto"/>
            <w:noWrap/>
            <w:vAlign w:val="center"/>
            <w:hideMark/>
          </w:tcPr>
          <w:p w14:paraId="023A5B79" w14:textId="77777777" w:rsidR="005D6C2B" w:rsidRPr="00DF4431" w:rsidRDefault="005D6C2B" w:rsidP="00CF4CA4">
            <w:pPr>
              <w:jc w:val="center"/>
              <w:rPr>
                <w:color w:val="000000"/>
                <w:sz w:val="18"/>
                <w:szCs w:val="18"/>
              </w:rPr>
            </w:pPr>
            <w:r w:rsidRPr="00DF4431">
              <w:rPr>
                <w:color w:val="000000"/>
                <w:sz w:val="18"/>
                <w:szCs w:val="18"/>
              </w:rPr>
              <w:t>115 724,13</w:t>
            </w:r>
          </w:p>
        </w:tc>
        <w:tc>
          <w:tcPr>
            <w:tcW w:w="220" w:type="pct"/>
            <w:tcBorders>
              <w:top w:val="nil"/>
              <w:left w:val="nil"/>
              <w:bottom w:val="single" w:sz="4" w:space="0" w:color="auto"/>
              <w:right w:val="single" w:sz="4" w:space="0" w:color="auto"/>
            </w:tcBorders>
            <w:shd w:val="clear" w:color="auto" w:fill="auto"/>
            <w:noWrap/>
            <w:vAlign w:val="center"/>
            <w:hideMark/>
          </w:tcPr>
          <w:p w14:paraId="13D3DCA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1C4557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40EED67"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6BB64CFA"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BB3F46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1B2F3E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9437D0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D20FB9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55FCB1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6FEC39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6A14A7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4B2D1A9"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7B2201CE"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59B9876F"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21299A2" w14:textId="77777777" w:rsidR="005D6C2B" w:rsidRPr="00DF4431" w:rsidRDefault="005D6C2B" w:rsidP="00CF4CA4">
            <w:pPr>
              <w:rPr>
                <w:color w:val="000000"/>
                <w:sz w:val="18"/>
                <w:szCs w:val="18"/>
              </w:rPr>
            </w:pPr>
            <w:r w:rsidRPr="00DF4431">
              <w:rPr>
                <w:color w:val="000000"/>
                <w:sz w:val="18"/>
                <w:szCs w:val="18"/>
              </w:rPr>
              <w:t xml:space="preserve">внебюджетные источники (собственные, заемные, привлеченные средства теплоснабжающих организаций) </w:t>
            </w:r>
          </w:p>
        </w:tc>
        <w:tc>
          <w:tcPr>
            <w:tcW w:w="210" w:type="pct"/>
            <w:tcBorders>
              <w:top w:val="nil"/>
              <w:left w:val="nil"/>
              <w:bottom w:val="single" w:sz="4" w:space="0" w:color="auto"/>
              <w:right w:val="single" w:sz="4" w:space="0" w:color="auto"/>
            </w:tcBorders>
            <w:shd w:val="clear" w:color="auto" w:fill="auto"/>
            <w:vAlign w:val="center"/>
            <w:hideMark/>
          </w:tcPr>
          <w:p w14:paraId="1E9C7CAC"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4679B6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5C1320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FAA1E2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C527FB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3F9DA34" w14:textId="77777777" w:rsidR="005D6C2B" w:rsidRPr="00DF4431" w:rsidRDefault="005D6C2B" w:rsidP="00CF4CA4">
            <w:pPr>
              <w:jc w:val="center"/>
              <w:rPr>
                <w:color w:val="000000"/>
                <w:sz w:val="18"/>
                <w:szCs w:val="18"/>
              </w:rPr>
            </w:pPr>
            <w:r w:rsidRPr="00DF4431">
              <w:rPr>
                <w:color w:val="000000"/>
                <w:sz w:val="18"/>
                <w:szCs w:val="18"/>
              </w:rPr>
              <w:t>37 085,47</w:t>
            </w:r>
          </w:p>
        </w:tc>
        <w:tc>
          <w:tcPr>
            <w:tcW w:w="220" w:type="pct"/>
            <w:tcBorders>
              <w:top w:val="nil"/>
              <w:left w:val="nil"/>
              <w:bottom w:val="single" w:sz="4" w:space="0" w:color="auto"/>
              <w:right w:val="single" w:sz="4" w:space="0" w:color="auto"/>
            </w:tcBorders>
            <w:shd w:val="clear" w:color="auto" w:fill="auto"/>
            <w:noWrap/>
            <w:vAlign w:val="center"/>
            <w:hideMark/>
          </w:tcPr>
          <w:p w14:paraId="0334F77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206BD18"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790F6EB"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0F5D84DE"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1BEF6E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1346A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C8B224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0ADF56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CAD19F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7C9B12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F9E2D9C"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248B0F6"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025E1C39"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D8DA4C3" w14:textId="77777777" w:rsidR="005D6C2B" w:rsidRPr="00DF4431" w:rsidRDefault="005D6C2B" w:rsidP="00CF4CA4">
            <w:pPr>
              <w:rPr>
                <w:color w:val="000000"/>
                <w:sz w:val="18"/>
                <w:szCs w:val="18"/>
              </w:rPr>
            </w:pPr>
            <w:r w:rsidRPr="00DF4431">
              <w:rPr>
                <w:color w:val="000000"/>
                <w:sz w:val="18"/>
                <w:szCs w:val="18"/>
              </w:rPr>
              <w:t xml:space="preserve">Расходы на капитальные вложения (тарифная надбавка) </w:t>
            </w:r>
          </w:p>
        </w:tc>
        <w:tc>
          <w:tcPr>
            <w:tcW w:w="210" w:type="pct"/>
            <w:tcBorders>
              <w:top w:val="nil"/>
              <w:left w:val="nil"/>
              <w:bottom w:val="single" w:sz="4" w:space="0" w:color="auto"/>
              <w:right w:val="single" w:sz="4" w:space="0" w:color="auto"/>
            </w:tcBorders>
            <w:shd w:val="clear" w:color="auto" w:fill="auto"/>
            <w:vAlign w:val="center"/>
            <w:hideMark/>
          </w:tcPr>
          <w:p w14:paraId="7DF694D8"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7B911A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1E76F8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6ADDCD0"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6FD0ACE"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34944266"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36C41A6C"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1C367322" w14:textId="77777777" w:rsidR="005D6C2B" w:rsidRPr="00DF4431" w:rsidRDefault="005D6C2B" w:rsidP="00CF4CA4">
            <w:pPr>
              <w:jc w:val="center"/>
              <w:rPr>
                <w:color w:val="000000"/>
                <w:sz w:val="18"/>
                <w:szCs w:val="18"/>
              </w:rPr>
            </w:pPr>
            <w:r w:rsidRPr="00DF4431">
              <w:rPr>
                <w:color w:val="000000"/>
                <w:sz w:val="18"/>
                <w:szCs w:val="18"/>
              </w:rPr>
              <w:t>2200,00</w:t>
            </w:r>
          </w:p>
        </w:tc>
        <w:tc>
          <w:tcPr>
            <w:tcW w:w="200" w:type="pct"/>
            <w:tcBorders>
              <w:top w:val="nil"/>
              <w:left w:val="nil"/>
              <w:bottom w:val="single" w:sz="4" w:space="0" w:color="auto"/>
              <w:right w:val="single" w:sz="4" w:space="0" w:color="auto"/>
            </w:tcBorders>
            <w:shd w:val="clear" w:color="auto" w:fill="auto"/>
            <w:noWrap/>
            <w:vAlign w:val="center"/>
            <w:hideMark/>
          </w:tcPr>
          <w:p w14:paraId="6FEBA748" w14:textId="77777777" w:rsidR="005D6C2B" w:rsidRPr="00DF4431" w:rsidRDefault="005D6C2B" w:rsidP="00CF4CA4">
            <w:pPr>
              <w:jc w:val="center"/>
              <w:rPr>
                <w:color w:val="000000"/>
                <w:sz w:val="18"/>
                <w:szCs w:val="18"/>
              </w:rPr>
            </w:pPr>
            <w:r w:rsidRPr="00DF4431">
              <w:rPr>
                <w:color w:val="000000"/>
                <w:sz w:val="18"/>
                <w:szCs w:val="18"/>
              </w:rPr>
              <w:t>2200,00</w:t>
            </w:r>
          </w:p>
        </w:tc>
        <w:tc>
          <w:tcPr>
            <w:tcW w:w="206" w:type="pct"/>
            <w:tcBorders>
              <w:top w:val="nil"/>
              <w:left w:val="nil"/>
              <w:bottom w:val="single" w:sz="4" w:space="0" w:color="auto"/>
              <w:right w:val="single" w:sz="4" w:space="0" w:color="auto"/>
            </w:tcBorders>
            <w:shd w:val="clear" w:color="auto" w:fill="auto"/>
            <w:noWrap/>
            <w:vAlign w:val="center"/>
            <w:hideMark/>
          </w:tcPr>
          <w:p w14:paraId="3E7D5D62"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6A74458D"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99D20F8"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6C068F66"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52B83CEE"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0106607D"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6CB04FB5" w14:textId="77777777" w:rsidR="005D6C2B" w:rsidRPr="00DF4431" w:rsidRDefault="005D6C2B" w:rsidP="00CF4CA4">
            <w:pPr>
              <w:jc w:val="center"/>
              <w:rPr>
                <w:color w:val="000000"/>
                <w:sz w:val="18"/>
                <w:szCs w:val="18"/>
              </w:rPr>
            </w:pPr>
            <w:r w:rsidRPr="00DF4431">
              <w:rPr>
                <w:color w:val="000000"/>
                <w:sz w:val="18"/>
                <w:szCs w:val="18"/>
              </w:rPr>
              <w:t>2200,00</w:t>
            </w:r>
          </w:p>
        </w:tc>
        <w:tc>
          <w:tcPr>
            <w:tcW w:w="220" w:type="pct"/>
            <w:tcBorders>
              <w:top w:val="nil"/>
              <w:left w:val="nil"/>
              <w:bottom w:val="single" w:sz="4" w:space="0" w:color="auto"/>
              <w:right w:val="single" w:sz="4" w:space="0" w:color="auto"/>
            </w:tcBorders>
            <w:shd w:val="clear" w:color="auto" w:fill="auto"/>
            <w:noWrap/>
            <w:vAlign w:val="center"/>
            <w:hideMark/>
          </w:tcPr>
          <w:p w14:paraId="42EECAB7" w14:textId="77777777" w:rsidR="005D6C2B" w:rsidRPr="00DF4431" w:rsidRDefault="005D6C2B" w:rsidP="00CF4CA4">
            <w:pPr>
              <w:jc w:val="center"/>
              <w:rPr>
                <w:color w:val="000000"/>
                <w:sz w:val="18"/>
                <w:szCs w:val="18"/>
              </w:rPr>
            </w:pPr>
            <w:r w:rsidRPr="00DF4431">
              <w:rPr>
                <w:color w:val="000000"/>
                <w:sz w:val="18"/>
                <w:szCs w:val="18"/>
              </w:rPr>
              <w:t>2200,00</w:t>
            </w:r>
          </w:p>
        </w:tc>
        <w:tc>
          <w:tcPr>
            <w:tcW w:w="237" w:type="pct"/>
            <w:tcBorders>
              <w:top w:val="nil"/>
              <w:left w:val="nil"/>
              <w:bottom w:val="single" w:sz="4" w:space="0" w:color="auto"/>
              <w:right w:val="single" w:sz="4" w:space="0" w:color="auto"/>
            </w:tcBorders>
            <w:shd w:val="clear" w:color="auto" w:fill="auto"/>
            <w:noWrap/>
            <w:vAlign w:val="center"/>
            <w:hideMark/>
          </w:tcPr>
          <w:p w14:paraId="5DE3AC84" w14:textId="77777777" w:rsidR="005D6C2B" w:rsidRPr="00DF4431" w:rsidRDefault="005D6C2B" w:rsidP="00CF4CA4">
            <w:pPr>
              <w:jc w:val="center"/>
              <w:rPr>
                <w:color w:val="000000"/>
                <w:sz w:val="18"/>
                <w:szCs w:val="18"/>
              </w:rPr>
            </w:pPr>
            <w:r w:rsidRPr="00DF4431">
              <w:rPr>
                <w:color w:val="000000"/>
                <w:sz w:val="18"/>
                <w:szCs w:val="18"/>
              </w:rPr>
              <w:t>2200,00</w:t>
            </w:r>
          </w:p>
        </w:tc>
      </w:tr>
      <w:tr w:rsidR="005D6C2B" w:rsidRPr="00DF4431" w14:paraId="57A69757"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F6D6922" w14:textId="77777777" w:rsidR="005D6C2B" w:rsidRPr="00DF4431" w:rsidRDefault="005D6C2B" w:rsidP="00CF4CA4">
            <w:pPr>
              <w:rPr>
                <w:color w:val="000000"/>
                <w:sz w:val="18"/>
                <w:szCs w:val="18"/>
              </w:rPr>
            </w:pPr>
            <w:r w:rsidRPr="00DF4431">
              <w:rPr>
                <w:color w:val="000000"/>
                <w:sz w:val="18"/>
                <w:szCs w:val="18"/>
              </w:rPr>
              <w:lastRenderedPageBreak/>
              <w:t>Расходы относимых на прибыль  после налогообложения</w:t>
            </w:r>
          </w:p>
        </w:tc>
        <w:tc>
          <w:tcPr>
            <w:tcW w:w="210" w:type="pct"/>
            <w:tcBorders>
              <w:top w:val="nil"/>
              <w:left w:val="nil"/>
              <w:bottom w:val="single" w:sz="4" w:space="0" w:color="auto"/>
              <w:right w:val="single" w:sz="4" w:space="0" w:color="auto"/>
            </w:tcBorders>
            <w:shd w:val="clear" w:color="auto" w:fill="auto"/>
            <w:vAlign w:val="center"/>
            <w:hideMark/>
          </w:tcPr>
          <w:p w14:paraId="5367208F"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3658EB6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C4AFBD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3AC873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CCC9C4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094325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05B6E9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EAEB242"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EF95D2C"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F7860F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82CA08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3160DE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1FB0E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AD370C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C9A65B8"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A3D457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B9EEFBA"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3B5F7209"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2FCF133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2D08B6CE" w14:textId="77777777" w:rsidR="005D6C2B" w:rsidRPr="00DF4431" w:rsidRDefault="005D6C2B" w:rsidP="00CF4CA4">
            <w:pPr>
              <w:rPr>
                <w:color w:val="000000"/>
                <w:sz w:val="18"/>
                <w:szCs w:val="18"/>
              </w:rPr>
            </w:pPr>
            <w:r w:rsidRPr="00DF4431">
              <w:rPr>
                <w:color w:val="000000"/>
                <w:sz w:val="18"/>
                <w:szCs w:val="18"/>
              </w:rPr>
              <w:t xml:space="preserve">Предпринимательская прибыль </w:t>
            </w:r>
          </w:p>
        </w:tc>
        <w:tc>
          <w:tcPr>
            <w:tcW w:w="210" w:type="pct"/>
            <w:tcBorders>
              <w:top w:val="nil"/>
              <w:left w:val="nil"/>
              <w:bottom w:val="single" w:sz="4" w:space="0" w:color="auto"/>
              <w:right w:val="single" w:sz="4" w:space="0" w:color="auto"/>
            </w:tcBorders>
            <w:shd w:val="clear" w:color="auto" w:fill="auto"/>
            <w:vAlign w:val="center"/>
            <w:hideMark/>
          </w:tcPr>
          <w:p w14:paraId="4259BA47"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074C0D8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BB00F26"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C41D821"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050D5417"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B5FB19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12E149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FD92AE3"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794F4996"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71C6FAE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99429A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4102093"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9BE86F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D4B6F5D"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1FC3C3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4A0013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95BB45B"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4E23004B"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089BF358"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61FFF64" w14:textId="77777777" w:rsidR="005D6C2B" w:rsidRPr="00DF4431" w:rsidRDefault="005D6C2B" w:rsidP="00CF4CA4">
            <w:pPr>
              <w:rPr>
                <w:b/>
                <w:bCs/>
                <w:sz w:val="18"/>
                <w:szCs w:val="18"/>
              </w:rPr>
            </w:pPr>
            <w:r w:rsidRPr="00DF4431">
              <w:rPr>
                <w:b/>
                <w:bCs/>
                <w:sz w:val="18"/>
                <w:szCs w:val="18"/>
              </w:rPr>
              <w:t>Налог на прибыль</w:t>
            </w:r>
          </w:p>
        </w:tc>
        <w:tc>
          <w:tcPr>
            <w:tcW w:w="210" w:type="pct"/>
            <w:tcBorders>
              <w:top w:val="nil"/>
              <w:left w:val="nil"/>
              <w:bottom w:val="single" w:sz="4" w:space="0" w:color="auto"/>
              <w:right w:val="single" w:sz="4" w:space="0" w:color="auto"/>
            </w:tcBorders>
            <w:shd w:val="clear" w:color="auto" w:fill="auto"/>
            <w:vAlign w:val="center"/>
            <w:hideMark/>
          </w:tcPr>
          <w:p w14:paraId="049568D6"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72E3947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FC4427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736E550"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008013C"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E24261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BD67BF9"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E5EF910" w14:textId="77777777" w:rsidR="005D6C2B" w:rsidRPr="00DF4431" w:rsidRDefault="005D6C2B" w:rsidP="00CF4CA4">
            <w:pPr>
              <w:jc w:val="center"/>
              <w:rPr>
                <w:color w:val="000000"/>
                <w:sz w:val="18"/>
                <w:szCs w:val="18"/>
              </w:rPr>
            </w:pPr>
            <w:r w:rsidRPr="00DF4431">
              <w:rPr>
                <w:color w:val="000000"/>
                <w:sz w:val="18"/>
                <w:szCs w:val="18"/>
              </w:rPr>
              <w:t>0,00</w:t>
            </w:r>
          </w:p>
        </w:tc>
        <w:tc>
          <w:tcPr>
            <w:tcW w:w="200" w:type="pct"/>
            <w:tcBorders>
              <w:top w:val="nil"/>
              <w:left w:val="nil"/>
              <w:bottom w:val="single" w:sz="4" w:space="0" w:color="auto"/>
              <w:right w:val="single" w:sz="4" w:space="0" w:color="auto"/>
            </w:tcBorders>
            <w:shd w:val="clear" w:color="auto" w:fill="auto"/>
            <w:noWrap/>
            <w:vAlign w:val="center"/>
            <w:hideMark/>
          </w:tcPr>
          <w:p w14:paraId="4C85D386" w14:textId="77777777" w:rsidR="005D6C2B" w:rsidRPr="00DF4431" w:rsidRDefault="005D6C2B" w:rsidP="00CF4CA4">
            <w:pPr>
              <w:jc w:val="center"/>
              <w:rPr>
                <w:color w:val="000000"/>
                <w:sz w:val="18"/>
                <w:szCs w:val="18"/>
              </w:rPr>
            </w:pPr>
            <w:r w:rsidRPr="00DF4431">
              <w:rPr>
                <w:color w:val="000000"/>
                <w:sz w:val="18"/>
                <w:szCs w:val="18"/>
              </w:rPr>
              <w:t>0,00</w:t>
            </w:r>
          </w:p>
        </w:tc>
        <w:tc>
          <w:tcPr>
            <w:tcW w:w="206" w:type="pct"/>
            <w:tcBorders>
              <w:top w:val="nil"/>
              <w:left w:val="nil"/>
              <w:bottom w:val="single" w:sz="4" w:space="0" w:color="auto"/>
              <w:right w:val="single" w:sz="4" w:space="0" w:color="auto"/>
            </w:tcBorders>
            <w:shd w:val="clear" w:color="auto" w:fill="auto"/>
            <w:noWrap/>
            <w:vAlign w:val="center"/>
            <w:hideMark/>
          </w:tcPr>
          <w:p w14:paraId="4510872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61CF9D2"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40A8B84B"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3B2E845"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1855C6F"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1437DF1A"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3E769494" w14:textId="77777777" w:rsidR="005D6C2B" w:rsidRPr="00DF4431" w:rsidRDefault="005D6C2B" w:rsidP="00CF4CA4">
            <w:pPr>
              <w:jc w:val="center"/>
              <w:rPr>
                <w:color w:val="000000"/>
                <w:sz w:val="18"/>
                <w:szCs w:val="18"/>
              </w:rPr>
            </w:pPr>
            <w:r w:rsidRPr="00DF4431">
              <w:rPr>
                <w:color w:val="000000"/>
                <w:sz w:val="18"/>
                <w:szCs w:val="18"/>
              </w:rPr>
              <w:t>0,00</w:t>
            </w:r>
          </w:p>
        </w:tc>
        <w:tc>
          <w:tcPr>
            <w:tcW w:w="220" w:type="pct"/>
            <w:tcBorders>
              <w:top w:val="nil"/>
              <w:left w:val="nil"/>
              <w:bottom w:val="single" w:sz="4" w:space="0" w:color="auto"/>
              <w:right w:val="single" w:sz="4" w:space="0" w:color="auto"/>
            </w:tcBorders>
            <w:shd w:val="clear" w:color="auto" w:fill="auto"/>
            <w:noWrap/>
            <w:vAlign w:val="center"/>
            <w:hideMark/>
          </w:tcPr>
          <w:p w14:paraId="662ECB14" w14:textId="77777777" w:rsidR="005D6C2B" w:rsidRPr="00DF4431" w:rsidRDefault="005D6C2B" w:rsidP="00CF4CA4">
            <w:pPr>
              <w:jc w:val="center"/>
              <w:rPr>
                <w:color w:val="000000"/>
                <w:sz w:val="18"/>
                <w:szCs w:val="18"/>
              </w:rPr>
            </w:pPr>
            <w:r w:rsidRPr="00DF4431">
              <w:rPr>
                <w:color w:val="000000"/>
                <w:sz w:val="18"/>
                <w:szCs w:val="18"/>
              </w:rPr>
              <w:t>0,00</w:t>
            </w:r>
          </w:p>
        </w:tc>
        <w:tc>
          <w:tcPr>
            <w:tcW w:w="237" w:type="pct"/>
            <w:tcBorders>
              <w:top w:val="nil"/>
              <w:left w:val="nil"/>
              <w:bottom w:val="single" w:sz="4" w:space="0" w:color="auto"/>
              <w:right w:val="single" w:sz="4" w:space="0" w:color="auto"/>
            </w:tcBorders>
            <w:shd w:val="clear" w:color="auto" w:fill="auto"/>
            <w:noWrap/>
            <w:vAlign w:val="center"/>
            <w:hideMark/>
          </w:tcPr>
          <w:p w14:paraId="2C31ABE3" w14:textId="77777777" w:rsidR="005D6C2B" w:rsidRPr="00DF4431" w:rsidRDefault="005D6C2B" w:rsidP="00CF4CA4">
            <w:pPr>
              <w:jc w:val="center"/>
              <w:rPr>
                <w:color w:val="000000"/>
                <w:sz w:val="18"/>
                <w:szCs w:val="18"/>
              </w:rPr>
            </w:pPr>
            <w:r w:rsidRPr="00DF4431">
              <w:rPr>
                <w:color w:val="000000"/>
                <w:sz w:val="18"/>
                <w:szCs w:val="18"/>
              </w:rPr>
              <w:t>0,00</w:t>
            </w:r>
          </w:p>
        </w:tc>
      </w:tr>
      <w:tr w:rsidR="005D6C2B" w:rsidRPr="00DF4431" w14:paraId="23489F15"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1D31C35" w14:textId="77777777" w:rsidR="005D6C2B" w:rsidRPr="00DF4431" w:rsidRDefault="005D6C2B" w:rsidP="00CF4CA4">
            <w:pPr>
              <w:rPr>
                <w:b/>
                <w:bCs/>
                <w:sz w:val="18"/>
                <w:szCs w:val="18"/>
              </w:rPr>
            </w:pPr>
            <w:r w:rsidRPr="00DF4431">
              <w:rPr>
                <w:b/>
                <w:bCs/>
                <w:sz w:val="18"/>
                <w:szCs w:val="18"/>
              </w:rPr>
              <w:t>Корректировка НВВ</w:t>
            </w:r>
          </w:p>
        </w:tc>
        <w:tc>
          <w:tcPr>
            <w:tcW w:w="210" w:type="pct"/>
            <w:tcBorders>
              <w:top w:val="nil"/>
              <w:left w:val="nil"/>
              <w:bottom w:val="single" w:sz="4" w:space="0" w:color="auto"/>
              <w:right w:val="single" w:sz="4" w:space="0" w:color="auto"/>
            </w:tcBorders>
            <w:shd w:val="clear" w:color="auto" w:fill="auto"/>
            <w:vAlign w:val="center"/>
            <w:hideMark/>
          </w:tcPr>
          <w:p w14:paraId="7AEE01A8" w14:textId="77777777" w:rsidR="005D6C2B" w:rsidRPr="00DF4431" w:rsidRDefault="005D6C2B" w:rsidP="00CF4CA4">
            <w:pPr>
              <w:jc w:val="center"/>
              <w:rPr>
                <w:color w:val="000000"/>
                <w:sz w:val="18"/>
                <w:szCs w:val="18"/>
              </w:rPr>
            </w:pPr>
            <w:r w:rsidRPr="00DF4431">
              <w:rPr>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17C27329"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19C89961"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FB0DB88"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7EE2BA35"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5B0E803C"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565A56BC"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62BE5B70" w14:textId="77777777" w:rsidR="005D6C2B" w:rsidRPr="00DF4431" w:rsidRDefault="005D6C2B" w:rsidP="00CF4CA4">
            <w:pPr>
              <w:jc w:val="center"/>
              <w:rPr>
                <w:color w:val="000000"/>
                <w:sz w:val="18"/>
                <w:szCs w:val="18"/>
              </w:rPr>
            </w:pPr>
            <w:r w:rsidRPr="00DF4431">
              <w:rPr>
                <w:color w:val="000000"/>
                <w:sz w:val="18"/>
                <w:szCs w:val="18"/>
              </w:rPr>
              <w:t>-16 993,45</w:t>
            </w:r>
          </w:p>
        </w:tc>
        <w:tc>
          <w:tcPr>
            <w:tcW w:w="200" w:type="pct"/>
            <w:tcBorders>
              <w:top w:val="nil"/>
              <w:left w:val="nil"/>
              <w:bottom w:val="single" w:sz="4" w:space="0" w:color="auto"/>
              <w:right w:val="single" w:sz="4" w:space="0" w:color="auto"/>
            </w:tcBorders>
            <w:shd w:val="clear" w:color="auto" w:fill="auto"/>
            <w:noWrap/>
            <w:vAlign w:val="center"/>
            <w:hideMark/>
          </w:tcPr>
          <w:p w14:paraId="3BC6BC2B" w14:textId="77777777" w:rsidR="005D6C2B" w:rsidRPr="00DF4431" w:rsidRDefault="005D6C2B" w:rsidP="00CF4CA4">
            <w:pPr>
              <w:jc w:val="center"/>
              <w:rPr>
                <w:color w:val="000000"/>
                <w:sz w:val="18"/>
                <w:szCs w:val="18"/>
              </w:rPr>
            </w:pPr>
            <w:r w:rsidRPr="00DF4431">
              <w:rPr>
                <w:color w:val="000000"/>
                <w:sz w:val="18"/>
                <w:szCs w:val="18"/>
              </w:rPr>
              <w:t>-16 993,45</w:t>
            </w:r>
          </w:p>
        </w:tc>
        <w:tc>
          <w:tcPr>
            <w:tcW w:w="206" w:type="pct"/>
            <w:tcBorders>
              <w:top w:val="nil"/>
              <w:left w:val="nil"/>
              <w:bottom w:val="single" w:sz="4" w:space="0" w:color="auto"/>
              <w:right w:val="single" w:sz="4" w:space="0" w:color="auto"/>
            </w:tcBorders>
            <w:shd w:val="clear" w:color="auto" w:fill="auto"/>
            <w:noWrap/>
            <w:vAlign w:val="center"/>
            <w:hideMark/>
          </w:tcPr>
          <w:p w14:paraId="522D875A"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7AE5758"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659A808"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28900550"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38288FB3"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071DA45E"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17375190" w14:textId="77777777" w:rsidR="005D6C2B" w:rsidRPr="00DF4431" w:rsidRDefault="005D6C2B" w:rsidP="00CF4CA4">
            <w:pPr>
              <w:jc w:val="center"/>
              <w:rPr>
                <w:color w:val="000000"/>
                <w:sz w:val="18"/>
                <w:szCs w:val="18"/>
              </w:rPr>
            </w:pPr>
            <w:r w:rsidRPr="00DF4431">
              <w:rPr>
                <w:color w:val="000000"/>
                <w:sz w:val="18"/>
                <w:szCs w:val="18"/>
              </w:rPr>
              <w:t>-16 993,45</w:t>
            </w:r>
          </w:p>
        </w:tc>
        <w:tc>
          <w:tcPr>
            <w:tcW w:w="220" w:type="pct"/>
            <w:tcBorders>
              <w:top w:val="nil"/>
              <w:left w:val="nil"/>
              <w:bottom w:val="single" w:sz="4" w:space="0" w:color="auto"/>
              <w:right w:val="single" w:sz="4" w:space="0" w:color="auto"/>
            </w:tcBorders>
            <w:shd w:val="clear" w:color="auto" w:fill="auto"/>
            <w:noWrap/>
            <w:vAlign w:val="center"/>
            <w:hideMark/>
          </w:tcPr>
          <w:p w14:paraId="4040C99E" w14:textId="77777777" w:rsidR="005D6C2B" w:rsidRPr="00DF4431" w:rsidRDefault="005D6C2B" w:rsidP="00CF4CA4">
            <w:pPr>
              <w:jc w:val="center"/>
              <w:rPr>
                <w:color w:val="000000"/>
                <w:sz w:val="18"/>
                <w:szCs w:val="18"/>
              </w:rPr>
            </w:pPr>
            <w:r w:rsidRPr="00DF4431">
              <w:rPr>
                <w:color w:val="000000"/>
                <w:sz w:val="18"/>
                <w:szCs w:val="18"/>
              </w:rPr>
              <w:t>-16 993,45</w:t>
            </w:r>
          </w:p>
        </w:tc>
        <w:tc>
          <w:tcPr>
            <w:tcW w:w="237" w:type="pct"/>
            <w:tcBorders>
              <w:top w:val="nil"/>
              <w:left w:val="nil"/>
              <w:bottom w:val="single" w:sz="4" w:space="0" w:color="auto"/>
              <w:right w:val="single" w:sz="4" w:space="0" w:color="auto"/>
            </w:tcBorders>
            <w:shd w:val="clear" w:color="auto" w:fill="auto"/>
            <w:noWrap/>
            <w:vAlign w:val="center"/>
            <w:hideMark/>
          </w:tcPr>
          <w:p w14:paraId="1083971B" w14:textId="77777777" w:rsidR="005D6C2B" w:rsidRPr="00DF4431" w:rsidRDefault="005D6C2B" w:rsidP="00CF4CA4">
            <w:pPr>
              <w:jc w:val="center"/>
              <w:rPr>
                <w:color w:val="000000"/>
                <w:sz w:val="18"/>
                <w:szCs w:val="18"/>
              </w:rPr>
            </w:pPr>
            <w:r w:rsidRPr="00DF4431">
              <w:rPr>
                <w:color w:val="000000"/>
                <w:sz w:val="18"/>
                <w:szCs w:val="18"/>
              </w:rPr>
              <w:t>-16 993,45</w:t>
            </w:r>
          </w:p>
        </w:tc>
      </w:tr>
      <w:tr w:rsidR="005D6C2B" w:rsidRPr="00DF4431" w14:paraId="69EBA63E"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340BABEA" w14:textId="77777777" w:rsidR="005D6C2B" w:rsidRPr="00DF4431" w:rsidRDefault="005D6C2B" w:rsidP="00CF4CA4">
            <w:pPr>
              <w:rPr>
                <w:b/>
                <w:bCs/>
                <w:color w:val="000000"/>
                <w:sz w:val="18"/>
                <w:szCs w:val="18"/>
              </w:rPr>
            </w:pPr>
            <w:r w:rsidRPr="00DF4431">
              <w:rPr>
                <w:b/>
                <w:bCs/>
                <w:color w:val="000000"/>
                <w:sz w:val="18"/>
                <w:szCs w:val="18"/>
              </w:rPr>
              <w:t xml:space="preserve">Необходимая валовая выручка </w:t>
            </w:r>
          </w:p>
        </w:tc>
        <w:tc>
          <w:tcPr>
            <w:tcW w:w="210" w:type="pct"/>
            <w:tcBorders>
              <w:top w:val="nil"/>
              <w:left w:val="nil"/>
              <w:bottom w:val="single" w:sz="4" w:space="0" w:color="auto"/>
              <w:right w:val="single" w:sz="4" w:space="0" w:color="auto"/>
            </w:tcBorders>
            <w:shd w:val="clear" w:color="auto" w:fill="auto"/>
            <w:vAlign w:val="center"/>
            <w:hideMark/>
          </w:tcPr>
          <w:p w14:paraId="3ECF0E31" w14:textId="77777777" w:rsidR="005D6C2B" w:rsidRPr="00DF4431" w:rsidRDefault="005D6C2B" w:rsidP="00CF4CA4">
            <w:pPr>
              <w:jc w:val="center"/>
              <w:rPr>
                <w:b/>
                <w:bCs/>
                <w:color w:val="000000"/>
                <w:sz w:val="18"/>
                <w:szCs w:val="18"/>
              </w:rPr>
            </w:pPr>
            <w:r w:rsidRPr="00DF4431">
              <w:rPr>
                <w:b/>
                <w:bCs/>
                <w:color w:val="000000"/>
                <w:sz w:val="18"/>
                <w:szCs w:val="18"/>
              </w:rPr>
              <w:t>тыс. руб.</w:t>
            </w:r>
          </w:p>
        </w:tc>
        <w:tc>
          <w:tcPr>
            <w:tcW w:w="220" w:type="pct"/>
            <w:tcBorders>
              <w:top w:val="nil"/>
              <w:left w:val="nil"/>
              <w:bottom w:val="single" w:sz="4" w:space="0" w:color="auto"/>
              <w:right w:val="single" w:sz="4" w:space="0" w:color="auto"/>
            </w:tcBorders>
            <w:shd w:val="clear" w:color="auto" w:fill="auto"/>
            <w:noWrap/>
            <w:vAlign w:val="center"/>
            <w:hideMark/>
          </w:tcPr>
          <w:p w14:paraId="28605401" w14:textId="77777777" w:rsidR="005D6C2B" w:rsidRPr="00DF4431" w:rsidRDefault="005D6C2B" w:rsidP="00CF4CA4">
            <w:pPr>
              <w:jc w:val="center"/>
              <w:rPr>
                <w:color w:val="000000"/>
                <w:sz w:val="18"/>
                <w:szCs w:val="18"/>
              </w:rPr>
            </w:pPr>
            <w:r w:rsidRPr="00DF4431">
              <w:rPr>
                <w:color w:val="000000"/>
                <w:sz w:val="18"/>
                <w:szCs w:val="18"/>
              </w:rPr>
              <w:t>204 394,84</w:t>
            </w:r>
          </w:p>
        </w:tc>
        <w:tc>
          <w:tcPr>
            <w:tcW w:w="220" w:type="pct"/>
            <w:tcBorders>
              <w:top w:val="nil"/>
              <w:left w:val="nil"/>
              <w:bottom w:val="single" w:sz="4" w:space="0" w:color="auto"/>
              <w:right w:val="single" w:sz="4" w:space="0" w:color="auto"/>
            </w:tcBorders>
            <w:shd w:val="clear" w:color="auto" w:fill="auto"/>
            <w:noWrap/>
            <w:vAlign w:val="center"/>
            <w:hideMark/>
          </w:tcPr>
          <w:p w14:paraId="12837AEA" w14:textId="77777777" w:rsidR="005D6C2B" w:rsidRPr="00DF4431" w:rsidRDefault="005D6C2B" w:rsidP="00CF4CA4">
            <w:pPr>
              <w:jc w:val="center"/>
              <w:rPr>
                <w:color w:val="000000"/>
                <w:sz w:val="18"/>
                <w:szCs w:val="18"/>
              </w:rPr>
            </w:pPr>
            <w:r w:rsidRPr="00DF4431">
              <w:rPr>
                <w:color w:val="000000"/>
                <w:sz w:val="18"/>
                <w:szCs w:val="18"/>
              </w:rPr>
              <w:t>210 851,60</w:t>
            </w:r>
          </w:p>
        </w:tc>
        <w:tc>
          <w:tcPr>
            <w:tcW w:w="220" w:type="pct"/>
            <w:tcBorders>
              <w:top w:val="nil"/>
              <w:left w:val="nil"/>
              <w:bottom w:val="single" w:sz="4" w:space="0" w:color="auto"/>
              <w:right w:val="single" w:sz="4" w:space="0" w:color="auto"/>
            </w:tcBorders>
            <w:shd w:val="clear" w:color="auto" w:fill="auto"/>
            <w:noWrap/>
            <w:vAlign w:val="center"/>
            <w:hideMark/>
          </w:tcPr>
          <w:p w14:paraId="590F2099" w14:textId="77777777" w:rsidR="005D6C2B" w:rsidRPr="00DF4431" w:rsidRDefault="005D6C2B" w:rsidP="00CF4CA4">
            <w:pPr>
              <w:jc w:val="center"/>
              <w:rPr>
                <w:color w:val="000000"/>
                <w:sz w:val="18"/>
                <w:szCs w:val="18"/>
              </w:rPr>
            </w:pPr>
            <w:r w:rsidRPr="00DF4431">
              <w:rPr>
                <w:color w:val="000000"/>
                <w:sz w:val="18"/>
                <w:szCs w:val="18"/>
              </w:rPr>
              <w:t>219 792,08</w:t>
            </w:r>
          </w:p>
        </w:tc>
        <w:tc>
          <w:tcPr>
            <w:tcW w:w="220" w:type="pct"/>
            <w:tcBorders>
              <w:top w:val="nil"/>
              <w:left w:val="nil"/>
              <w:bottom w:val="single" w:sz="4" w:space="0" w:color="auto"/>
              <w:right w:val="single" w:sz="4" w:space="0" w:color="auto"/>
            </w:tcBorders>
            <w:shd w:val="clear" w:color="auto" w:fill="auto"/>
            <w:noWrap/>
            <w:vAlign w:val="center"/>
            <w:hideMark/>
          </w:tcPr>
          <w:p w14:paraId="34627343" w14:textId="77777777" w:rsidR="005D6C2B" w:rsidRPr="00DF4431" w:rsidRDefault="005D6C2B" w:rsidP="00CF4CA4">
            <w:pPr>
              <w:jc w:val="center"/>
              <w:rPr>
                <w:color w:val="000000"/>
                <w:sz w:val="18"/>
                <w:szCs w:val="18"/>
              </w:rPr>
            </w:pPr>
            <w:r w:rsidRPr="00DF4431">
              <w:rPr>
                <w:color w:val="000000"/>
                <w:sz w:val="18"/>
                <w:szCs w:val="18"/>
              </w:rPr>
              <w:t>215 284,58</w:t>
            </w:r>
          </w:p>
        </w:tc>
        <w:tc>
          <w:tcPr>
            <w:tcW w:w="220" w:type="pct"/>
            <w:tcBorders>
              <w:top w:val="nil"/>
              <w:left w:val="nil"/>
              <w:bottom w:val="single" w:sz="4" w:space="0" w:color="auto"/>
              <w:right w:val="single" w:sz="4" w:space="0" w:color="auto"/>
            </w:tcBorders>
            <w:shd w:val="clear" w:color="auto" w:fill="auto"/>
            <w:noWrap/>
            <w:vAlign w:val="center"/>
            <w:hideMark/>
          </w:tcPr>
          <w:p w14:paraId="3FEC9779" w14:textId="77777777" w:rsidR="005D6C2B" w:rsidRPr="00DF4431" w:rsidRDefault="005D6C2B" w:rsidP="00CF4CA4">
            <w:pPr>
              <w:jc w:val="center"/>
              <w:rPr>
                <w:color w:val="000000"/>
                <w:sz w:val="18"/>
                <w:szCs w:val="18"/>
              </w:rPr>
            </w:pPr>
            <w:r w:rsidRPr="00DF4431">
              <w:rPr>
                <w:color w:val="000000"/>
                <w:sz w:val="18"/>
                <w:szCs w:val="18"/>
              </w:rPr>
              <w:t>221 122,29</w:t>
            </w:r>
          </w:p>
        </w:tc>
        <w:tc>
          <w:tcPr>
            <w:tcW w:w="220" w:type="pct"/>
            <w:tcBorders>
              <w:top w:val="nil"/>
              <w:left w:val="nil"/>
              <w:bottom w:val="single" w:sz="4" w:space="0" w:color="auto"/>
              <w:right w:val="single" w:sz="4" w:space="0" w:color="auto"/>
            </w:tcBorders>
            <w:shd w:val="clear" w:color="auto" w:fill="auto"/>
            <w:noWrap/>
            <w:vAlign w:val="center"/>
            <w:hideMark/>
          </w:tcPr>
          <w:p w14:paraId="727BD765" w14:textId="77777777" w:rsidR="005D6C2B" w:rsidRPr="00DF4431" w:rsidRDefault="005D6C2B" w:rsidP="00CF4CA4">
            <w:pPr>
              <w:jc w:val="center"/>
              <w:rPr>
                <w:color w:val="000000"/>
                <w:sz w:val="18"/>
                <w:szCs w:val="18"/>
              </w:rPr>
            </w:pPr>
            <w:r w:rsidRPr="00DF4431">
              <w:rPr>
                <w:color w:val="000000"/>
                <w:sz w:val="18"/>
                <w:szCs w:val="18"/>
              </w:rPr>
              <w:t>227 574,93</w:t>
            </w:r>
          </w:p>
        </w:tc>
        <w:tc>
          <w:tcPr>
            <w:tcW w:w="220" w:type="pct"/>
            <w:tcBorders>
              <w:top w:val="nil"/>
              <w:left w:val="nil"/>
              <w:bottom w:val="single" w:sz="4" w:space="0" w:color="auto"/>
              <w:right w:val="single" w:sz="4" w:space="0" w:color="auto"/>
            </w:tcBorders>
            <w:shd w:val="clear" w:color="auto" w:fill="auto"/>
            <w:noWrap/>
            <w:vAlign w:val="center"/>
            <w:hideMark/>
          </w:tcPr>
          <w:p w14:paraId="140320C0" w14:textId="77777777" w:rsidR="005D6C2B" w:rsidRPr="00DF4431" w:rsidRDefault="005D6C2B" w:rsidP="00CF4CA4">
            <w:pPr>
              <w:jc w:val="center"/>
              <w:rPr>
                <w:color w:val="000000"/>
                <w:sz w:val="18"/>
                <w:szCs w:val="18"/>
              </w:rPr>
            </w:pPr>
            <w:r w:rsidRPr="00DF4431">
              <w:rPr>
                <w:color w:val="000000"/>
                <w:sz w:val="18"/>
                <w:szCs w:val="18"/>
              </w:rPr>
              <w:t>234 161,97</w:t>
            </w:r>
          </w:p>
        </w:tc>
        <w:tc>
          <w:tcPr>
            <w:tcW w:w="200" w:type="pct"/>
            <w:tcBorders>
              <w:top w:val="nil"/>
              <w:left w:val="nil"/>
              <w:bottom w:val="single" w:sz="4" w:space="0" w:color="auto"/>
              <w:right w:val="single" w:sz="4" w:space="0" w:color="auto"/>
            </w:tcBorders>
            <w:shd w:val="clear" w:color="auto" w:fill="auto"/>
            <w:noWrap/>
            <w:vAlign w:val="center"/>
            <w:hideMark/>
          </w:tcPr>
          <w:p w14:paraId="570C1E52" w14:textId="77777777" w:rsidR="005D6C2B" w:rsidRPr="00DF4431" w:rsidRDefault="005D6C2B" w:rsidP="00CF4CA4">
            <w:pPr>
              <w:jc w:val="center"/>
              <w:rPr>
                <w:color w:val="000000"/>
                <w:sz w:val="18"/>
                <w:szCs w:val="18"/>
              </w:rPr>
            </w:pPr>
            <w:r w:rsidRPr="00DF4431">
              <w:rPr>
                <w:color w:val="000000"/>
                <w:sz w:val="18"/>
                <w:szCs w:val="18"/>
              </w:rPr>
              <w:t>240 885,59</w:t>
            </w:r>
          </w:p>
        </w:tc>
        <w:tc>
          <w:tcPr>
            <w:tcW w:w="206" w:type="pct"/>
            <w:tcBorders>
              <w:top w:val="nil"/>
              <w:left w:val="nil"/>
              <w:bottom w:val="single" w:sz="4" w:space="0" w:color="auto"/>
              <w:right w:val="single" w:sz="4" w:space="0" w:color="auto"/>
            </w:tcBorders>
            <w:shd w:val="clear" w:color="auto" w:fill="auto"/>
            <w:noWrap/>
            <w:vAlign w:val="center"/>
            <w:hideMark/>
          </w:tcPr>
          <w:p w14:paraId="06F40EF4" w14:textId="77777777" w:rsidR="005D6C2B" w:rsidRPr="00DF4431" w:rsidRDefault="005D6C2B" w:rsidP="00CF4CA4">
            <w:pPr>
              <w:jc w:val="center"/>
              <w:rPr>
                <w:color w:val="000000"/>
                <w:sz w:val="18"/>
                <w:szCs w:val="18"/>
              </w:rPr>
            </w:pPr>
            <w:r w:rsidRPr="00DF4431">
              <w:rPr>
                <w:color w:val="000000"/>
                <w:sz w:val="18"/>
                <w:szCs w:val="18"/>
              </w:rPr>
              <w:t>247 748,07</w:t>
            </w:r>
          </w:p>
        </w:tc>
        <w:tc>
          <w:tcPr>
            <w:tcW w:w="220" w:type="pct"/>
            <w:tcBorders>
              <w:top w:val="nil"/>
              <w:left w:val="nil"/>
              <w:bottom w:val="single" w:sz="4" w:space="0" w:color="auto"/>
              <w:right w:val="single" w:sz="4" w:space="0" w:color="auto"/>
            </w:tcBorders>
            <w:shd w:val="clear" w:color="auto" w:fill="auto"/>
            <w:noWrap/>
            <w:vAlign w:val="center"/>
            <w:hideMark/>
          </w:tcPr>
          <w:p w14:paraId="5BEE4DFA" w14:textId="77777777" w:rsidR="005D6C2B" w:rsidRPr="00DF4431" w:rsidRDefault="005D6C2B" w:rsidP="00CF4CA4">
            <w:pPr>
              <w:jc w:val="center"/>
              <w:rPr>
                <w:color w:val="000000"/>
                <w:sz w:val="18"/>
                <w:szCs w:val="18"/>
              </w:rPr>
            </w:pPr>
            <w:r w:rsidRPr="00DF4431">
              <w:rPr>
                <w:color w:val="000000"/>
                <w:sz w:val="18"/>
                <w:szCs w:val="18"/>
              </w:rPr>
              <w:t>254 812,51</w:t>
            </w:r>
          </w:p>
        </w:tc>
        <w:tc>
          <w:tcPr>
            <w:tcW w:w="220" w:type="pct"/>
            <w:tcBorders>
              <w:top w:val="nil"/>
              <w:left w:val="nil"/>
              <w:bottom w:val="single" w:sz="4" w:space="0" w:color="auto"/>
              <w:right w:val="single" w:sz="4" w:space="0" w:color="auto"/>
            </w:tcBorders>
            <w:shd w:val="clear" w:color="auto" w:fill="auto"/>
            <w:noWrap/>
            <w:vAlign w:val="center"/>
            <w:hideMark/>
          </w:tcPr>
          <w:p w14:paraId="60325785" w14:textId="77777777" w:rsidR="005D6C2B" w:rsidRPr="00DF4431" w:rsidRDefault="005D6C2B" w:rsidP="00CF4CA4">
            <w:pPr>
              <w:jc w:val="center"/>
              <w:rPr>
                <w:color w:val="000000"/>
                <w:sz w:val="18"/>
                <w:szCs w:val="18"/>
              </w:rPr>
            </w:pPr>
            <w:r w:rsidRPr="00DF4431">
              <w:rPr>
                <w:color w:val="000000"/>
                <w:sz w:val="18"/>
                <w:szCs w:val="18"/>
              </w:rPr>
              <w:t>262 076,76</w:t>
            </w:r>
          </w:p>
        </w:tc>
        <w:tc>
          <w:tcPr>
            <w:tcW w:w="220" w:type="pct"/>
            <w:tcBorders>
              <w:top w:val="nil"/>
              <w:left w:val="nil"/>
              <w:bottom w:val="single" w:sz="4" w:space="0" w:color="auto"/>
              <w:right w:val="single" w:sz="4" w:space="0" w:color="auto"/>
            </w:tcBorders>
            <w:shd w:val="clear" w:color="auto" w:fill="auto"/>
            <w:noWrap/>
            <w:vAlign w:val="center"/>
            <w:hideMark/>
          </w:tcPr>
          <w:p w14:paraId="06547225" w14:textId="77777777" w:rsidR="005D6C2B" w:rsidRPr="00DF4431" w:rsidRDefault="005D6C2B" w:rsidP="00CF4CA4">
            <w:pPr>
              <w:jc w:val="center"/>
              <w:rPr>
                <w:color w:val="000000"/>
                <w:sz w:val="18"/>
                <w:szCs w:val="18"/>
              </w:rPr>
            </w:pPr>
            <w:r w:rsidRPr="00DF4431">
              <w:rPr>
                <w:color w:val="000000"/>
                <w:sz w:val="18"/>
                <w:szCs w:val="18"/>
              </w:rPr>
              <w:t>269 546,64</w:t>
            </w:r>
          </w:p>
        </w:tc>
        <w:tc>
          <w:tcPr>
            <w:tcW w:w="220" w:type="pct"/>
            <w:tcBorders>
              <w:top w:val="nil"/>
              <w:left w:val="nil"/>
              <w:bottom w:val="single" w:sz="4" w:space="0" w:color="auto"/>
              <w:right w:val="single" w:sz="4" w:space="0" w:color="auto"/>
            </w:tcBorders>
            <w:shd w:val="clear" w:color="auto" w:fill="auto"/>
            <w:noWrap/>
            <w:vAlign w:val="center"/>
            <w:hideMark/>
          </w:tcPr>
          <w:p w14:paraId="70ABAD56" w14:textId="77777777" w:rsidR="005D6C2B" w:rsidRPr="00DF4431" w:rsidRDefault="005D6C2B" w:rsidP="00CF4CA4">
            <w:pPr>
              <w:jc w:val="center"/>
              <w:rPr>
                <w:color w:val="000000"/>
                <w:sz w:val="18"/>
                <w:szCs w:val="18"/>
              </w:rPr>
            </w:pPr>
            <w:r w:rsidRPr="00DF4431">
              <w:rPr>
                <w:color w:val="000000"/>
                <w:sz w:val="18"/>
                <w:szCs w:val="18"/>
              </w:rPr>
              <w:t>277 228,14</w:t>
            </w:r>
          </w:p>
        </w:tc>
        <w:tc>
          <w:tcPr>
            <w:tcW w:w="220" w:type="pct"/>
            <w:tcBorders>
              <w:top w:val="nil"/>
              <w:left w:val="nil"/>
              <w:bottom w:val="single" w:sz="4" w:space="0" w:color="auto"/>
              <w:right w:val="single" w:sz="4" w:space="0" w:color="auto"/>
            </w:tcBorders>
            <w:shd w:val="clear" w:color="auto" w:fill="auto"/>
            <w:noWrap/>
            <w:vAlign w:val="center"/>
            <w:hideMark/>
          </w:tcPr>
          <w:p w14:paraId="0525A96B" w14:textId="77777777" w:rsidR="005D6C2B" w:rsidRPr="00DF4431" w:rsidRDefault="005D6C2B" w:rsidP="00CF4CA4">
            <w:pPr>
              <w:jc w:val="center"/>
              <w:rPr>
                <w:color w:val="000000"/>
                <w:sz w:val="18"/>
                <w:szCs w:val="18"/>
              </w:rPr>
            </w:pPr>
            <w:r w:rsidRPr="00DF4431">
              <w:rPr>
                <w:color w:val="000000"/>
                <w:sz w:val="18"/>
                <w:szCs w:val="18"/>
              </w:rPr>
              <w:t>285 127,44</w:t>
            </w:r>
          </w:p>
        </w:tc>
        <w:tc>
          <w:tcPr>
            <w:tcW w:w="220" w:type="pct"/>
            <w:tcBorders>
              <w:top w:val="nil"/>
              <w:left w:val="nil"/>
              <w:bottom w:val="single" w:sz="4" w:space="0" w:color="auto"/>
              <w:right w:val="single" w:sz="4" w:space="0" w:color="auto"/>
            </w:tcBorders>
            <w:shd w:val="clear" w:color="auto" w:fill="auto"/>
            <w:noWrap/>
            <w:vAlign w:val="center"/>
            <w:hideMark/>
          </w:tcPr>
          <w:p w14:paraId="10E11403" w14:textId="77777777" w:rsidR="005D6C2B" w:rsidRPr="00DF4431" w:rsidRDefault="005D6C2B" w:rsidP="00CF4CA4">
            <w:pPr>
              <w:jc w:val="center"/>
              <w:rPr>
                <w:color w:val="000000"/>
                <w:sz w:val="18"/>
                <w:szCs w:val="18"/>
              </w:rPr>
            </w:pPr>
            <w:r w:rsidRPr="00DF4431">
              <w:rPr>
                <w:color w:val="000000"/>
                <w:sz w:val="18"/>
                <w:szCs w:val="18"/>
              </w:rPr>
              <w:t>293 250,89</w:t>
            </w:r>
          </w:p>
        </w:tc>
        <w:tc>
          <w:tcPr>
            <w:tcW w:w="220" w:type="pct"/>
            <w:tcBorders>
              <w:top w:val="nil"/>
              <w:left w:val="nil"/>
              <w:bottom w:val="single" w:sz="4" w:space="0" w:color="auto"/>
              <w:right w:val="single" w:sz="4" w:space="0" w:color="auto"/>
            </w:tcBorders>
            <w:shd w:val="clear" w:color="auto" w:fill="auto"/>
            <w:noWrap/>
            <w:vAlign w:val="center"/>
            <w:hideMark/>
          </w:tcPr>
          <w:p w14:paraId="25C97C07" w14:textId="77777777" w:rsidR="005D6C2B" w:rsidRPr="00DF4431" w:rsidRDefault="005D6C2B" w:rsidP="00CF4CA4">
            <w:pPr>
              <w:jc w:val="center"/>
              <w:rPr>
                <w:color w:val="000000"/>
                <w:sz w:val="18"/>
                <w:szCs w:val="18"/>
              </w:rPr>
            </w:pPr>
            <w:r w:rsidRPr="00DF4431">
              <w:rPr>
                <w:color w:val="000000"/>
                <w:sz w:val="18"/>
                <w:szCs w:val="18"/>
              </w:rPr>
              <w:t>301 634,57</w:t>
            </w:r>
          </w:p>
        </w:tc>
        <w:tc>
          <w:tcPr>
            <w:tcW w:w="237" w:type="pct"/>
            <w:tcBorders>
              <w:top w:val="nil"/>
              <w:left w:val="nil"/>
              <w:bottom w:val="single" w:sz="4" w:space="0" w:color="auto"/>
              <w:right w:val="single" w:sz="4" w:space="0" w:color="auto"/>
            </w:tcBorders>
            <w:shd w:val="clear" w:color="auto" w:fill="auto"/>
            <w:noWrap/>
            <w:vAlign w:val="center"/>
            <w:hideMark/>
          </w:tcPr>
          <w:p w14:paraId="3DA7D037" w14:textId="77777777" w:rsidR="005D6C2B" w:rsidRPr="00DF4431" w:rsidRDefault="005D6C2B" w:rsidP="00CF4CA4">
            <w:pPr>
              <w:jc w:val="center"/>
              <w:rPr>
                <w:color w:val="000000"/>
                <w:sz w:val="18"/>
                <w:szCs w:val="18"/>
              </w:rPr>
            </w:pPr>
            <w:r w:rsidRPr="00DF4431">
              <w:rPr>
                <w:color w:val="000000"/>
                <w:sz w:val="18"/>
                <w:szCs w:val="18"/>
              </w:rPr>
              <w:t>310 257,52</w:t>
            </w:r>
          </w:p>
        </w:tc>
      </w:tr>
      <w:tr w:rsidR="005D6C2B" w:rsidRPr="00DF4431" w14:paraId="66F971E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05597AE" w14:textId="77777777" w:rsidR="005D6C2B" w:rsidRPr="00DF4431" w:rsidRDefault="005D6C2B" w:rsidP="00CF4CA4">
            <w:pPr>
              <w:jc w:val="both"/>
              <w:rPr>
                <w:b/>
                <w:bCs/>
                <w:color w:val="000000"/>
                <w:sz w:val="18"/>
                <w:szCs w:val="18"/>
              </w:rPr>
            </w:pPr>
            <w:r w:rsidRPr="00DF4431">
              <w:rPr>
                <w:b/>
                <w:bCs/>
                <w:color w:val="000000"/>
                <w:sz w:val="18"/>
                <w:szCs w:val="18"/>
              </w:rPr>
              <w:t>Тариф на тепловую энергию, отпускаемую  с коллекторов без НДС</w:t>
            </w:r>
          </w:p>
        </w:tc>
        <w:tc>
          <w:tcPr>
            <w:tcW w:w="210" w:type="pct"/>
            <w:tcBorders>
              <w:top w:val="nil"/>
              <w:left w:val="nil"/>
              <w:bottom w:val="single" w:sz="4" w:space="0" w:color="auto"/>
              <w:right w:val="single" w:sz="4" w:space="0" w:color="auto"/>
            </w:tcBorders>
            <w:shd w:val="clear" w:color="auto" w:fill="auto"/>
            <w:vAlign w:val="center"/>
            <w:hideMark/>
          </w:tcPr>
          <w:p w14:paraId="3EA8AB0E" w14:textId="77777777" w:rsidR="005D6C2B" w:rsidRPr="00DF4431" w:rsidRDefault="005D6C2B" w:rsidP="00CF4CA4">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67B6FE71" w14:textId="77777777" w:rsidR="005D6C2B" w:rsidRPr="00DF4431" w:rsidRDefault="005D6C2B" w:rsidP="00CF4CA4">
            <w:pPr>
              <w:jc w:val="center"/>
              <w:rPr>
                <w:color w:val="000000"/>
                <w:sz w:val="18"/>
                <w:szCs w:val="18"/>
              </w:rPr>
            </w:pPr>
            <w:r w:rsidRPr="00DF4431">
              <w:rPr>
                <w:color w:val="000000"/>
                <w:sz w:val="18"/>
                <w:szCs w:val="18"/>
              </w:rPr>
              <w:t>2 291,63</w:t>
            </w:r>
          </w:p>
        </w:tc>
        <w:tc>
          <w:tcPr>
            <w:tcW w:w="220" w:type="pct"/>
            <w:tcBorders>
              <w:top w:val="nil"/>
              <w:left w:val="nil"/>
              <w:bottom w:val="single" w:sz="4" w:space="0" w:color="auto"/>
              <w:right w:val="single" w:sz="4" w:space="0" w:color="auto"/>
            </w:tcBorders>
            <w:shd w:val="clear" w:color="auto" w:fill="auto"/>
            <w:noWrap/>
            <w:vAlign w:val="center"/>
            <w:hideMark/>
          </w:tcPr>
          <w:p w14:paraId="724C2464" w14:textId="77777777" w:rsidR="005D6C2B" w:rsidRPr="00DF4431" w:rsidRDefault="005D6C2B" w:rsidP="00CF4CA4">
            <w:pPr>
              <w:jc w:val="center"/>
              <w:rPr>
                <w:color w:val="000000"/>
                <w:sz w:val="18"/>
                <w:szCs w:val="18"/>
              </w:rPr>
            </w:pPr>
            <w:r w:rsidRPr="00DF4431">
              <w:rPr>
                <w:color w:val="000000"/>
                <w:sz w:val="18"/>
                <w:szCs w:val="18"/>
              </w:rPr>
              <w:t>2 365,80</w:t>
            </w:r>
          </w:p>
        </w:tc>
        <w:tc>
          <w:tcPr>
            <w:tcW w:w="220" w:type="pct"/>
            <w:tcBorders>
              <w:top w:val="nil"/>
              <w:left w:val="nil"/>
              <w:bottom w:val="single" w:sz="4" w:space="0" w:color="auto"/>
              <w:right w:val="single" w:sz="4" w:space="0" w:color="auto"/>
            </w:tcBorders>
            <w:shd w:val="clear" w:color="auto" w:fill="auto"/>
            <w:noWrap/>
            <w:vAlign w:val="center"/>
            <w:hideMark/>
          </w:tcPr>
          <w:p w14:paraId="6E1D0D62" w14:textId="77777777" w:rsidR="005D6C2B" w:rsidRPr="00DF4431" w:rsidRDefault="005D6C2B" w:rsidP="00CF4CA4">
            <w:pPr>
              <w:jc w:val="center"/>
              <w:rPr>
                <w:color w:val="000000"/>
                <w:sz w:val="18"/>
                <w:szCs w:val="18"/>
              </w:rPr>
            </w:pPr>
            <w:r w:rsidRPr="00DF4431">
              <w:rPr>
                <w:color w:val="000000"/>
                <w:sz w:val="18"/>
                <w:szCs w:val="18"/>
              </w:rPr>
              <w:t>2 466,12</w:t>
            </w:r>
          </w:p>
        </w:tc>
        <w:tc>
          <w:tcPr>
            <w:tcW w:w="220" w:type="pct"/>
            <w:tcBorders>
              <w:top w:val="nil"/>
              <w:left w:val="nil"/>
              <w:bottom w:val="single" w:sz="4" w:space="0" w:color="auto"/>
              <w:right w:val="single" w:sz="4" w:space="0" w:color="auto"/>
            </w:tcBorders>
            <w:shd w:val="clear" w:color="auto" w:fill="auto"/>
            <w:noWrap/>
            <w:vAlign w:val="center"/>
            <w:hideMark/>
          </w:tcPr>
          <w:p w14:paraId="6B974895" w14:textId="77777777" w:rsidR="005D6C2B" w:rsidRPr="00DF4431" w:rsidRDefault="005D6C2B" w:rsidP="00CF4CA4">
            <w:pPr>
              <w:jc w:val="center"/>
              <w:rPr>
                <w:color w:val="000000"/>
                <w:sz w:val="18"/>
                <w:szCs w:val="18"/>
              </w:rPr>
            </w:pPr>
            <w:r w:rsidRPr="00DF4431">
              <w:rPr>
                <w:color w:val="000000"/>
                <w:sz w:val="18"/>
                <w:szCs w:val="18"/>
              </w:rPr>
              <w:t>2 415,54</w:t>
            </w:r>
          </w:p>
        </w:tc>
        <w:tc>
          <w:tcPr>
            <w:tcW w:w="220" w:type="pct"/>
            <w:tcBorders>
              <w:top w:val="nil"/>
              <w:left w:val="nil"/>
              <w:bottom w:val="single" w:sz="4" w:space="0" w:color="auto"/>
              <w:right w:val="single" w:sz="4" w:space="0" w:color="auto"/>
            </w:tcBorders>
            <w:shd w:val="clear" w:color="auto" w:fill="auto"/>
            <w:noWrap/>
            <w:vAlign w:val="center"/>
            <w:hideMark/>
          </w:tcPr>
          <w:p w14:paraId="25C87032" w14:textId="77777777" w:rsidR="005D6C2B" w:rsidRPr="00DF4431" w:rsidRDefault="005D6C2B" w:rsidP="00CF4CA4">
            <w:pPr>
              <w:jc w:val="center"/>
              <w:rPr>
                <w:color w:val="000000"/>
                <w:sz w:val="18"/>
                <w:szCs w:val="18"/>
              </w:rPr>
            </w:pPr>
            <w:r w:rsidRPr="00DF4431">
              <w:rPr>
                <w:color w:val="000000"/>
                <w:sz w:val="18"/>
                <w:szCs w:val="18"/>
              </w:rPr>
              <w:t>2 481,04</w:t>
            </w:r>
          </w:p>
        </w:tc>
        <w:tc>
          <w:tcPr>
            <w:tcW w:w="220" w:type="pct"/>
            <w:tcBorders>
              <w:top w:val="nil"/>
              <w:left w:val="nil"/>
              <w:bottom w:val="single" w:sz="4" w:space="0" w:color="auto"/>
              <w:right w:val="single" w:sz="4" w:space="0" w:color="auto"/>
            </w:tcBorders>
            <w:shd w:val="clear" w:color="auto" w:fill="auto"/>
            <w:noWrap/>
            <w:vAlign w:val="center"/>
            <w:hideMark/>
          </w:tcPr>
          <w:p w14:paraId="1584EF94" w14:textId="77777777" w:rsidR="005D6C2B" w:rsidRPr="00DF4431" w:rsidRDefault="005D6C2B" w:rsidP="00CF4CA4">
            <w:pPr>
              <w:jc w:val="center"/>
              <w:rPr>
                <w:color w:val="000000"/>
                <w:sz w:val="18"/>
                <w:szCs w:val="18"/>
              </w:rPr>
            </w:pPr>
            <w:r w:rsidRPr="00DF4431">
              <w:rPr>
                <w:color w:val="000000"/>
                <w:sz w:val="18"/>
                <w:szCs w:val="18"/>
              </w:rPr>
              <w:t>2 553,44</w:t>
            </w:r>
          </w:p>
        </w:tc>
        <w:tc>
          <w:tcPr>
            <w:tcW w:w="220" w:type="pct"/>
            <w:tcBorders>
              <w:top w:val="nil"/>
              <w:left w:val="nil"/>
              <w:bottom w:val="single" w:sz="4" w:space="0" w:color="auto"/>
              <w:right w:val="single" w:sz="4" w:space="0" w:color="auto"/>
            </w:tcBorders>
            <w:shd w:val="clear" w:color="auto" w:fill="auto"/>
            <w:noWrap/>
            <w:vAlign w:val="center"/>
            <w:hideMark/>
          </w:tcPr>
          <w:p w14:paraId="27E7CA32" w14:textId="77777777" w:rsidR="005D6C2B" w:rsidRPr="00DF4431" w:rsidRDefault="005D6C2B" w:rsidP="00CF4CA4">
            <w:pPr>
              <w:jc w:val="center"/>
              <w:rPr>
                <w:color w:val="000000"/>
                <w:sz w:val="18"/>
                <w:szCs w:val="18"/>
              </w:rPr>
            </w:pPr>
            <w:r w:rsidRPr="00DF4431">
              <w:rPr>
                <w:color w:val="000000"/>
                <w:sz w:val="18"/>
                <w:szCs w:val="18"/>
              </w:rPr>
              <w:t>2 627,35</w:t>
            </w:r>
          </w:p>
        </w:tc>
        <w:tc>
          <w:tcPr>
            <w:tcW w:w="200" w:type="pct"/>
            <w:tcBorders>
              <w:top w:val="nil"/>
              <w:left w:val="nil"/>
              <w:bottom w:val="single" w:sz="4" w:space="0" w:color="auto"/>
              <w:right w:val="single" w:sz="4" w:space="0" w:color="auto"/>
            </w:tcBorders>
            <w:shd w:val="clear" w:color="auto" w:fill="auto"/>
            <w:noWrap/>
            <w:vAlign w:val="center"/>
            <w:hideMark/>
          </w:tcPr>
          <w:p w14:paraId="0244BA4F" w14:textId="77777777" w:rsidR="005D6C2B" w:rsidRPr="00DF4431" w:rsidRDefault="005D6C2B" w:rsidP="00CF4CA4">
            <w:pPr>
              <w:jc w:val="center"/>
              <w:rPr>
                <w:color w:val="000000"/>
                <w:sz w:val="18"/>
                <w:szCs w:val="18"/>
              </w:rPr>
            </w:pPr>
            <w:r w:rsidRPr="00DF4431">
              <w:rPr>
                <w:color w:val="000000"/>
                <w:sz w:val="18"/>
                <w:szCs w:val="18"/>
              </w:rPr>
              <w:t>2 702,79</w:t>
            </w:r>
          </w:p>
        </w:tc>
        <w:tc>
          <w:tcPr>
            <w:tcW w:w="206" w:type="pct"/>
            <w:tcBorders>
              <w:top w:val="nil"/>
              <w:left w:val="nil"/>
              <w:bottom w:val="single" w:sz="4" w:space="0" w:color="auto"/>
              <w:right w:val="single" w:sz="4" w:space="0" w:color="auto"/>
            </w:tcBorders>
            <w:shd w:val="clear" w:color="auto" w:fill="auto"/>
            <w:noWrap/>
            <w:vAlign w:val="center"/>
            <w:hideMark/>
          </w:tcPr>
          <w:p w14:paraId="21AC0985" w14:textId="77777777" w:rsidR="005D6C2B" w:rsidRPr="00DF4431" w:rsidRDefault="005D6C2B" w:rsidP="00CF4CA4">
            <w:pPr>
              <w:jc w:val="center"/>
              <w:rPr>
                <w:color w:val="000000"/>
                <w:sz w:val="18"/>
                <w:szCs w:val="18"/>
              </w:rPr>
            </w:pPr>
            <w:r w:rsidRPr="00DF4431">
              <w:rPr>
                <w:color w:val="000000"/>
                <w:sz w:val="18"/>
                <w:szCs w:val="18"/>
              </w:rPr>
              <w:t>2 779,79</w:t>
            </w:r>
          </w:p>
        </w:tc>
        <w:tc>
          <w:tcPr>
            <w:tcW w:w="220" w:type="pct"/>
            <w:tcBorders>
              <w:top w:val="nil"/>
              <w:left w:val="nil"/>
              <w:bottom w:val="single" w:sz="4" w:space="0" w:color="auto"/>
              <w:right w:val="single" w:sz="4" w:space="0" w:color="auto"/>
            </w:tcBorders>
            <w:shd w:val="clear" w:color="auto" w:fill="auto"/>
            <w:noWrap/>
            <w:vAlign w:val="center"/>
            <w:hideMark/>
          </w:tcPr>
          <w:p w14:paraId="5FF5FC39" w14:textId="77777777" w:rsidR="005D6C2B" w:rsidRPr="00DF4431" w:rsidRDefault="005D6C2B" w:rsidP="00CF4CA4">
            <w:pPr>
              <w:jc w:val="center"/>
              <w:rPr>
                <w:color w:val="000000"/>
                <w:sz w:val="18"/>
                <w:szCs w:val="18"/>
              </w:rPr>
            </w:pPr>
            <w:r w:rsidRPr="00DF4431">
              <w:rPr>
                <w:color w:val="000000"/>
                <w:sz w:val="18"/>
                <w:szCs w:val="18"/>
              </w:rPr>
              <w:t>2 859,05</w:t>
            </w:r>
          </w:p>
        </w:tc>
        <w:tc>
          <w:tcPr>
            <w:tcW w:w="220" w:type="pct"/>
            <w:tcBorders>
              <w:top w:val="nil"/>
              <w:left w:val="nil"/>
              <w:bottom w:val="single" w:sz="4" w:space="0" w:color="auto"/>
              <w:right w:val="single" w:sz="4" w:space="0" w:color="auto"/>
            </w:tcBorders>
            <w:shd w:val="clear" w:color="auto" w:fill="auto"/>
            <w:noWrap/>
            <w:vAlign w:val="center"/>
            <w:hideMark/>
          </w:tcPr>
          <w:p w14:paraId="7AD9FD6E" w14:textId="77777777" w:rsidR="005D6C2B" w:rsidRPr="00DF4431" w:rsidRDefault="005D6C2B" w:rsidP="00CF4CA4">
            <w:pPr>
              <w:jc w:val="center"/>
              <w:rPr>
                <w:color w:val="000000"/>
                <w:sz w:val="18"/>
                <w:szCs w:val="18"/>
              </w:rPr>
            </w:pPr>
            <w:r w:rsidRPr="00DF4431">
              <w:rPr>
                <w:color w:val="000000"/>
                <w:sz w:val="18"/>
                <w:szCs w:val="18"/>
              </w:rPr>
              <w:t>2 940,56</w:t>
            </w:r>
          </w:p>
        </w:tc>
        <w:tc>
          <w:tcPr>
            <w:tcW w:w="220" w:type="pct"/>
            <w:tcBorders>
              <w:top w:val="nil"/>
              <w:left w:val="nil"/>
              <w:bottom w:val="single" w:sz="4" w:space="0" w:color="auto"/>
              <w:right w:val="single" w:sz="4" w:space="0" w:color="auto"/>
            </w:tcBorders>
            <w:shd w:val="clear" w:color="auto" w:fill="auto"/>
            <w:noWrap/>
            <w:vAlign w:val="center"/>
            <w:hideMark/>
          </w:tcPr>
          <w:p w14:paraId="17DC664A" w14:textId="77777777" w:rsidR="005D6C2B" w:rsidRPr="00DF4431" w:rsidRDefault="005D6C2B" w:rsidP="00CF4CA4">
            <w:pPr>
              <w:jc w:val="center"/>
              <w:rPr>
                <w:color w:val="000000"/>
                <w:sz w:val="18"/>
                <w:szCs w:val="18"/>
              </w:rPr>
            </w:pPr>
            <w:r w:rsidRPr="00DF4431">
              <w:rPr>
                <w:color w:val="000000"/>
                <w:sz w:val="18"/>
                <w:szCs w:val="18"/>
              </w:rPr>
              <w:t>3 024,37</w:t>
            </w:r>
          </w:p>
        </w:tc>
        <w:tc>
          <w:tcPr>
            <w:tcW w:w="220" w:type="pct"/>
            <w:tcBorders>
              <w:top w:val="nil"/>
              <w:left w:val="nil"/>
              <w:bottom w:val="single" w:sz="4" w:space="0" w:color="auto"/>
              <w:right w:val="single" w:sz="4" w:space="0" w:color="auto"/>
            </w:tcBorders>
            <w:shd w:val="clear" w:color="auto" w:fill="auto"/>
            <w:noWrap/>
            <w:vAlign w:val="center"/>
            <w:hideMark/>
          </w:tcPr>
          <w:p w14:paraId="7D4CEC23" w14:textId="77777777" w:rsidR="005D6C2B" w:rsidRPr="00DF4431" w:rsidRDefault="005D6C2B" w:rsidP="00CF4CA4">
            <w:pPr>
              <w:jc w:val="center"/>
              <w:rPr>
                <w:color w:val="000000"/>
                <w:sz w:val="18"/>
                <w:szCs w:val="18"/>
              </w:rPr>
            </w:pPr>
            <w:r w:rsidRPr="00DF4431">
              <w:rPr>
                <w:color w:val="000000"/>
                <w:sz w:val="18"/>
                <w:szCs w:val="18"/>
              </w:rPr>
              <w:t>3 110,56</w:t>
            </w:r>
          </w:p>
        </w:tc>
        <w:tc>
          <w:tcPr>
            <w:tcW w:w="220" w:type="pct"/>
            <w:tcBorders>
              <w:top w:val="nil"/>
              <w:left w:val="nil"/>
              <w:bottom w:val="single" w:sz="4" w:space="0" w:color="auto"/>
              <w:right w:val="single" w:sz="4" w:space="0" w:color="auto"/>
            </w:tcBorders>
            <w:shd w:val="clear" w:color="auto" w:fill="auto"/>
            <w:noWrap/>
            <w:vAlign w:val="center"/>
            <w:hideMark/>
          </w:tcPr>
          <w:p w14:paraId="0B0BF0F5" w14:textId="77777777" w:rsidR="005D6C2B" w:rsidRPr="00DF4431" w:rsidRDefault="005D6C2B" w:rsidP="00CF4CA4">
            <w:pPr>
              <w:jc w:val="center"/>
              <w:rPr>
                <w:color w:val="000000"/>
                <w:sz w:val="18"/>
                <w:szCs w:val="18"/>
              </w:rPr>
            </w:pPr>
            <w:r w:rsidRPr="00DF4431">
              <w:rPr>
                <w:color w:val="000000"/>
                <w:sz w:val="18"/>
                <w:szCs w:val="18"/>
              </w:rPr>
              <w:t>3 199,19</w:t>
            </w:r>
          </w:p>
        </w:tc>
        <w:tc>
          <w:tcPr>
            <w:tcW w:w="220" w:type="pct"/>
            <w:tcBorders>
              <w:top w:val="nil"/>
              <w:left w:val="nil"/>
              <w:bottom w:val="single" w:sz="4" w:space="0" w:color="auto"/>
              <w:right w:val="single" w:sz="4" w:space="0" w:color="auto"/>
            </w:tcBorders>
            <w:shd w:val="clear" w:color="auto" w:fill="auto"/>
            <w:noWrap/>
            <w:vAlign w:val="center"/>
            <w:hideMark/>
          </w:tcPr>
          <w:p w14:paraId="64278C64" w14:textId="77777777" w:rsidR="005D6C2B" w:rsidRPr="00DF4431" w:rsidRDefault="005D6C2B" w:rsidP="00CF4CA4">
            <w:pPr>
              <w:jc w:val="center"/>
              <w:rPr>
                <w:color w:val="000000"/>
                <w:sz w:val="18"/>
                <w:szCs w:val="18"/>
              </w:rPr>
            </w:pPr>
            <w:r w:rsidRPr="00DF4431">
              <w:rPr>
                <w:color w:val="000000"/>
                <w:sz w:val="18"/>
                <w:szCs w:val="18"/>
              </w:rPr>
              <w:t>3 290,34</w:t>
            </w:r>
          </w:p>
        </w:tc>
        <w:tc>
          <w:tcPr>
            <w:tcW w:w="220" w:type="pct"/>
            <w:tcBorders>
              <w:top w:val="nil"/>
              <w:left w:val="nil"/>
              <w:bottom w:val="single" w:sz="4" w:space="0" w:color="auto"/>
              <w:right w:val="single" w:sz="4" w:space="0" w:color="auto"/>
            </w:tcBorders>
            <w:shd w:val="clear" w:color="auto" w:fill="auto"/>
            <w:noWrap/>
            <w:vAlign w:val="center"/>
            <w:hideMark/>
          </w:tcPr>
          <w:p w14:paraId="5C41CAAB" w14:textId="77777777" w:rsidR="005D6C2B" w:rsidRPr="00DF4431" w:rsidRDefault="005D6C2B" w:rsidP="00CF4CA4">
            <w:pPr>
              <w:jc w:val="center"/>
              <w:rPr>
                <w:color w:val="000000"/>
                <w:sz w:val="18"/>
                <w:szCs w:val="18"/>
              </w:rPr>
            </w:pPr>
            <w:r w:rsidRPr="00DF4431">
              <w:rPr>
                <w:color w:val="000000"/>
                <w:sz w:val="18"/>
                <w:szCs w:val="18"/>
              </w:rPr>
              <w:t>3 384,41</w:t>
            </w:r>
          </w:p>
        </w:tc>
        <w:tc>
          <w:tcPr>
            <w:tcW w:w="237" w:type="pct"/>
            <w:tcBorders>
              <w:top w:val="nil"/>
              <w:left w:val="nil"/>
              <w:bottom w:val="single" w:sz="4" w:space="0" w:color="auto"/>
              <w:right w:val="single" w:sz="4" w:space="0" w:color="auto"/>
            </w:tcBorders>
            <w:shd w:val="clear" w:color="auto" w:fill="auto"/>
            <w:noWrap/>
            <w:vAlign w:val="center"/>
            <w:hideMark/>
          </w:tcPr>
          <w:p w14:paraId="6308E300" w14:textId="77777777" w:rsidR="005D6C2B" w:rsidRPr="00DF4431" w:rsidRDefault="005D6C2B" w:rsidP="00CF4CA4">
            <w:pPr>
              <w:jc w:val="center"/>
              <w:rPr>
                <w:color w:val="000000"/>
                <w:sz w:val="18"/>
                <w:szCs w:val="18"/>
              </w:rPr>
            </w:pPr>
            <w:r w:rsidRPr="00DF4431">
              <w:rPr>
                <w:color w:val="000000"/>
                <w:sz w:val="18"/>
                <w:szCs w:val="18"/>
              </w:rPr>
              <w:t>3 481,16</w:t>
            </w:r>
          </w:p>
        </w:tc>
      </w:tr>
      <w:tr w:rsidR="005D6C2B" w:rsidRPr="00DF4431" w14:paraId="25D96434"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0A92C0C0" w14:textId="77777777" w:rsidR="005D6C2B" w:rsidRPr="00DF4431" w:rsidRDefault="005D6C2B" w:rsidP="00CF4CA4">
            <w:pPr>
              <w:jc w:val="both"/>
              <w:rPr>
                <w:b/>
                <w:bCs/>
                <w:color w:val="000000"/>
                <w:sz w:val="18"/>
                <w:szCs w:val="18"/>
              </w:rPr>
            </w:pPr>
            <w:r w:rsidRPr="00DF4431">
              <w:rPr>
                <w:b/>
                <w:bCs/>
                <w:color w:val="000000"/>
                <w:sz w:val="18"/>
                <w:szCs w:val="18"/>
              </w:rPr>
              <w:t>Тариф на тепловую энергию, отпускаемую  с коллекторов с НДС</w:t>
            </w:r>
          </w:p>
        </w:tc>
        <w:tc>
          <w:tcPr>
            <w:tcW w:w="210" w:type="pct"/>
            <w:tcBorders>
              <w:top w:val="nil"/>
              <w:left w:val="nil"/>
              <w:bottom w:val="single" w:sz="4" w:space="0" w:color="auto"/>
              <w:right w:val="single" w:sz="4" w:space="0" w:color="auto"/>
            </w:tcBorders>
            <w:shd w:val="clear" w:color="auto" w:fill="auto"/>
            <w:vAlign w:val="center"/>
            <w:hideMark/>
          </w:tcPr>
          <w:p w14:paraId="3AF92A77" w14:textId="77777777" w:rsidR="005D6C2B" w:rsidRPr="00DF4431" w:rsidRDefault="005D6C2B" w:rsidP="00CF4CA4">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03DEF139" w14:textId="77777777" w:rsidR="005D6C2B" w:rsidRPr="00DF4431" w:rsidRDefault="005D6C2B" w:rsidP="00CF4CA4">
            <w:pPr>
              <w:jc w:val="center"/>
              <w:rPr>
                <w:color w:val="000000"/>
                <w:sz w:val="18"/>
                <w:szCs w:val="18"/>
              </w:rPr>
            </w:pPr>
            <w:r w:rsidRPr="00DF4431">
              <w:rPr>
                <w:color w:val="000000"/>
                <w:sz w:val="18"/>
                <w:szCs w:val="18"/>
              </w:rPr>
              <w:t>2 749,96</w:t>
            </w:r>
          </w:p>
        </w:tc>
        <w:tc>
          <w:tcPr>
            <w:tcW w:w="220" w:type="pct"/>
            <w:tcBorders>
              <w:top w:val="nil"/>
              <w:left w:val="nil"/>
              <w:bottom w:val="single" w:sz="4" w:space="0" w:color="auto"/>
              <w:right w:val="single" w:sz="4" w:space="0" w:color="auto"/>
            </w:tcBorders>
            <w:shd w:val="clear" w:color="auto" w:fill="auto"/>
            <w:noWrap/>
            <w:vAlign w:val="center"/>
            <w:hideMark/>
          </w:tcPr>
          <w:p w14:paraId="1AD8D0F4" w14:textId="77777777" w:rsidR="005D6C2B" w:rsidRPr="00DF4431" w:rsidRDefault="005D6C2B" w:rsidP="00CF4CA4">
            <w:pPr>
              <w:jc w:val="center"/>
              <w:rPr>
                <w:color w:val="000000"/>
                <w:sz w:val="18"/>
                <w:szCs w:val="18"/>
              </w:rPr>
            </w:pPr>
            <w:r w:rsidRPr="00DF4431">
              <w:rPr>
                <w:color w:val="000000"/>
                <w:sz w:val="18"/>
                <w:szCs w:val="18"/>
              </w:rPr>
              <w:t>2 838,96</w:t>
            </w:r>
          </w:p>
        </w:tc>
        <w:tc>
          <w:tcPr>
            <w:tcW w:w="220" w:type="pct"/>
            <w:tcBorders>
              <w:top w:val="nil"/>
              <w:left w:val="nil"/>
              <w:bottom w:val="single" w:sz="4" w:space="0" w:color="auto"/>
              <w:right w:val="single" w:sz="4" w:space="0" w:color="auto"/>
            </w:tcBorders>
            <w:shd w:val="clear" w:color="auto" w:fill="auto"/>
            <w:noWrap/>
            <w:vAlign w:val="center"/>
            <w:hideMark/>
          </w:tcPr>
          <w:p w14:paraId="0AD4F1CB" w14:textId="77777777" w:rsidR="005D6C2B" w:rsidRPr="00DF4431" w:rsidRDefault="005D6C2B" w:rsidP="00CF4CA4">
            <w:pPr>
              <w:jc w:val="center"/>
              <w:rPr>
                <w:color w:val="000000"/>
                <w:sz w:val="18"/>
                <w:szCs w:val="18"/>
              </w:rPr>
            </w:pPr>
            <w:r w:rsidRPr="00DF4431">
              <w:rPr>
                <w:color w:val="000000"/>
                <w:sz w:val="18"/>
                <w:szCs w:val="18"/>
              </w:rPr>
              <w:t>2 959,34</w:t>
            </w:r>
          </w:p>
        </w:tc>
        <w:tc>
          <w:tcPr>
            <w:tcW w:w="220" w:type="pct"/>
            <w:tcBorders>
              <w:top w:val="nil"/>
              <w:left w:val="nil"/>
              <w:bottom w:val="single" w:sz="4" w:space="0" w:color="auto"/>
              <w:right w:val="single" w:sz="4" w:space="0" w:color="auto"/>
            </w:tcBorders>
            <w:shd w:val="clear" w:color="auto" w:fill="auto"/>
            <w:noWrap/>
            <w:vAlign w:val="center"/>
            <w:hideMark/>
          </w:tcPr>
          <w:p w14:paraId="264CA15C" w14:textId="77777777" w:rsidR="005D6C2B" w:rsidRPr="00DF4431" w:rsidRDefault="005D6C2B" w:rsidP="00CF4CA4">
            <w:pPr>
              <w:jc w:val="center"/>
              <w:rPr>
                <w:color w:val="000000"/>
                <w:sz w:val="18"/>
                <w:szCs w:val="18"/>
              </w:rPr>
            </w:pPr>
            <w:r w:rsidRPr="00DF4431">
              <w:rPr>
                <w:color w:val="000000"/>
                <w:sz w:val="18"/>
                <w:szCs w:val="18"/>
              </w:rPr>
              <w:t>2 898,65</w:t>
            </w:r>
          </w:p>
        </w:tc>
        <w:tc>
          <w:tcPr>
            <w:tcW w:w="220" w:type="pct"/>
            <w:tcBorders>
              <w:top w:val="nil"/>
              <w:left w:val="nil"/>
              <w:bottom w:val="single" w:sz="4" w:space="0" w:color="auto"/>
              <w:right w:val="single" w:sz="4" w:space="0" w:color="auto"/>
            </w:tcBorders>
            <w:shd w:val="clear" w:color="auto" w:fill="auto"/>
            <w:noWrap/>
            <w:vAlign w:val="center"/>
            <w:hideMark/>
          </w:tcPr>
          <w:p w14:paraId="64D70B21" w14:textId="77777777" w:rsidR="005D6C2B" w:rsidRPr="00DF4431" w:rsidRDefault="005D6C2B" w:rsidP="00CF4CA4">
            <w:pPr>
              <w:jc w:val="center"/>
              <w:rPr>
                <w:color w:val="000000"/>
                <w:sz w:val="18"/>
                <w:szCs w:val="18"/>
              </w:rPr>
            </w:pPr>
            <w:r w:rsidRPr="00DF4431">
              <w:rPr>
                <w:color w:val="000000"/>
                <w:sz w:val="18"/>
                <w:szCs w:val="18"/>
              </w:rPr>
              <w:t>2 977,25</w:t>
            </w:r>
          </w:p>
        </w:tc>
        <w:tc>
          <w:tcPr>
            <w:tcW w:w="220" w:type="pct"/>
            <w:tcBorders>
              <w:top w:val="nil"/>
              <w:left w:val="nil"/>
              <w:bottom w:val="single" w:sz="4" w:space="0" w:color="auto"/>
              <w:right w:val="single" w:sz="4" w:space="0" w:color="auto"/>
            </w:tcBorders>
            <w:shd w:val="clear" w:color="auto" w:fill="auto"/>
            <w:noWrap/>
            <w:vAlign w:val="center"/>
            <w:hideMark/>
          </w:tcPr>
          <w:p w14:paraId="28D2E07C" w14:textId="77777777" w:rsidR="005D6C2B" w:rsidRPr="00DF4431" w:rsidRDefault="005D6C2B" w:rsidP="00CF4CA4">
            <w:pPr>
              <w:jc w:val="center"/>
              <w:rPr>
                <w:color w:val="000000"/>
                <w:sz w:val="18"/>
                <w:szCs w:val="18"/>
              </w:rPr>
            </w:pPr>
            <w:r w:rsidRPr="00DF4431">
              <w:rPr>
                <w:color w:val="000000"/>
                <w:sz w:val="18"/>
                <w:szCs w:val="18"/>
              </w:rPr>
              <w:t>3 064,13</w:t>
            </w:r>
          </w:p>
        </w:tc>
        <w:tc>
          <w:tcPr>
            <w:tcW w:w="220" w:type="pct"/>
            <w:tcBorders>
              <w:top w:val="nil"/>
              <w:left w:val="nil"/>
              <w:bottom w:val="single" w:sz="4" w:space="0" w:color="auto"/>
              <w:right w:val="single" w:sz="4" w:space="0" w:color="auto"/>
            </w:tcBorders>
            <w:shd w:val="clear" w:color="auto" w:fill="auto"/>
            <w:noWrap/>
            <w:vAlign w:val="center"/>
            <w:hideMark/>
          </w:tcPr>
          <w:p w14:paraId="3CFAB350" w14:textId="77777777" w:rsidR="005D6C2B" w:rsidRPr="00DF4431" w:rsidRDefault="005D6C2B" w:rsidP="00CF4CA4">
            <w:pPr>
              <w:jc w:val="center"/>
              <w:rPr>
                <w:color w:val="000000"/>
                <w:sz w:val="18"/>
                <w:szCs w:val="18"/>
              </w:rPr>
            </w:pPr>
            <w:r w:rsidRPr="00DF4431">
              <w:rPr>
                <w:color w:val="000000"/>
                <w:sz w:val="18"/>
                <w:szCs w:val="18"/>
              </w:rPr>
              <w:t>3 152,82</w:t>
            </w:r>
          </w:p>
        </w:tc>
        <w:tc>
          <w:tcPr>
            <w:tcW w:w="200" w:type="pct"/>
            <w:tcBorders>
              <w:top w:val="nil"/>
              <w:left w:val="nil"/>
              <w:bottom w:val="single" w:sz="4" w:space="0" w:color="auto"/>
              <w:right w:val="single" w:sz="4" w:space="0" w:color="auto"/>
            </w:tcBorders>
            <w:shd w:val="clear" w:color="auto" w:fill="auto"/>
            <w:noWrap/>
            <w:vAlign w:val="center"/>
            <w:hideMark/>
          </w:tcPr>
          <w:p w14:paraId="78BDDBBA" w14:textId="77777777" w:rsidR="005D6C2B" w:rsidRPr="00DF4431" w:rsidRDefault="005D6C2B" w:rsidP="00CF4CA4">
            <w:pPr>
              <w:jc w:val="center"/>
              <w:rPr>
                <w:color w:val="000000"/>
                <w:sz w:val="18"/>
                <w:szCs w:val="18"/>
              </w:rPr>
            </w:pPr>
            <w:r w:rsidRPr="00DF4431">
              <w:rPr>
                <w:color w:val="000000"/>
                <w:sz w:val="18"/>
                <w:szCs w:val="18"/>
              </w:rPr>
              <w:t>3 243,35</w:t>
            </w:r>
          </w:p>
        </w:tc>
        <w:tc>
          <w:tcPr>
            <w:tcW w:w="206" w:type="pct"/>
            <w:tcBorders>
              <w:top w:val="nil"/>
              <w:left w:val="nil"/>
              <w:bottom w:val="single" w:sz="4" w:space="0" w:color="auto"/>
              <w:right w:val="single" w:sz="4" w:space="0" w:color="auto"/>
            </w:tcBorders>
            <w:shd w:val="clear" w:color="auto" w:fill="auto"/>
            <w:noWrap/>
            <w:vAlign w:val="center"/>
            <w:hideMark/>
          </w:tcPr>
          <w:p w14:paraId="26A35C58" w14:textId="77777777" w:rsidR="005D6C2B" w:rsidRPr="00DF4431" w:rsidRDefault="005D6C2B" w:rsidP="00CF4CA4">
            <w:pPr>
              <w:jc w:val="center"/>
              <w:rPr>
                <w:color w:val="000000"/>
                <w:sz w:val="18"/>
                <w:szCs w:val="18"/>
              </w:rPr>
            </w:pPr>
            <w:r w:rsidRPr="00DF4431">
              <w:rPr>
                <w:color w:val="000000"/>
                <w:sz w:val="18"/>
                <w:szCs w:val="18"/>
              </w:rPr>
              <w:t>3 335,75</w:t>
            </w:r>
          </w:p>
        </w:tc>
        <w:tc>
          <w:tcPr>
            <w:tcW w:w="220" w:type="pct"/>
            <w:tcBorders>
              <w:top w:val="nil"/>
              <w:left w:val="nil"/>
              <w:bottom w:val="single" w:sz="4" w:space="0" w:color="auto"/>
              <w:right w:val="single" w:sz="4" w:space="0" w:color="auto"/>
            </w:tcBorders>
            <w:shd w:val="clear" w:color="auto" w:fill="auto"/>
            <w:noWrap/>
            <w:vAlign w:val="center"/>
            <w:hideMark/>
          </w:tcPr>
          <w:p w14:paraId="641A537D" w14:textId="77777777" w:rsidR="005D6C2B" w:rsidRPr="00DF4431" w:rsidRDefault="005D6C2B" w:rsidP="00CF4CA4">
            <w:pPr>
              <w:jc w:val="center"/>
              <w:rPr>
                <w:color w:val="000000"/>
                <w:sz w:val="18"/>
                <w:szCs w:val="18"/>
              </w:rPr>
            </w:pPr>
            <w:r w:rsidRPr="00DF4431">
              <w:rPr>
                <w:color w:val="000000"/>
                <w:sz w:val="18"/>
                <w:szCs w:val="18"/>
              </w:rPr>
              <w:t>3 430,86</w:t>
            </w:r>
          </w:p>
        </w:tc>
        <w:tc>
          <w:tcPr>
            <w:tcW w:w="220" w:type="pct"/>
            <w:tcBorders>
              <w:top w:val="nil"/>
              <w:left w:val="nil"/>
              <w:bottom w:val="single" w:sz="4" w:space="0" w:color="auto"/>
              <w:right w:val="single" w:sz="4" w:space="0" w:color="auto"/>
            </w:tcBorders>
            <w:shd w:val="clear" w:color="auto" w:fill="auto"/>
            <w:noWrap/>
            <w:vAlign w:val="center"/>
            <w:hideMark/>
          </w:tcPr>
          <w:p w14:paraId="6101D31A" w14:textId="77777777" w:rsidR="005D6C2B" w:rsidRPr="00DF4431" w:rsidRDefault="005D6C2B" w:rsidP="00CF4CA4">
            <w:pPr>
              <w:jc w:val="center"/>
              <w:rPr>
                <w:color w:val="000000"/>
                <w:sz w:val="18"/>
                <w:szCs w:val="18"/>
              </w:rPr>
            </w:pPr>
            <w:r w:rsidRPr="00DF4431">
              <w:rPr>
                <w:color w:val="000000"/>
                <w:sz w:val="18"/>
                <w:szCs w:val="18"/>
              </w:rPr>
              <w:t>3 528,67</w:t>
            </w:r>
          </w:p>
        </w:tc>
        <w:tc>
          <w:tcPr>
            <w:tcW w:w="220" w:type="pct"/>
            <w:tcBorders>
              <w:top w:val="nil"/>
              <w:left w:val="nil"/>
              <w:bottom w:val="single" w:sz="4" w:space="0" w:color="auto"/>
              <w:right w:val="single" w:sz="4" w:space="0" w:color="auto"/>
            </w:tcBorders>
            <w:shd w:val="clear" w:color="auto" w:fill="auto"/>
            <w:noWrap/>
            <w:vAlign w:val="center"/>
            <w:hideMark/>
          </w:tcPr>
          <w:p w14:paraId="1E0C6D7B" w14:textId="77777777" w:rsidR="005D6C2B" w:rsidRPr="00DF4431" w:rsidRDefault="005D6C2B" w:rsidP="00CF4CA4">
            <w:pPr>
              <w:jc w:val="center"/>
              <w:rPr>
                <w:color w:val="000000"/>
                <w:sz w:val="18"/>
                <w:szCs w:val="18"/>
              </w:rPr>
            </w:pPr>
            <w:r w:rsidRPr="00DF4431">
              <w:rPr>
                <w:color w:val="000000"/>
                <w:sz w:val="18"/>
                <w:szCs w:val="18"/>
              </w:rPr>
              <w:t>3 629,25</w:t>
            </w:r>
          </w:p>
        </w:tc>
        <w:tc>
          <w:tcPr>
            <w:tcW w:w="220" w:type="pct"/>
            <w:tcBorders>
              <w:top w:val="nil"/>
              <w:left w:val="nil"/>
              <w:bottom w:val="single" w:sz="4" w:space="0" w:color="auto"/>
              <w:right w:val="single" w:sz="4" w:space="0" w:color="auto"/>
            </w:tcBorders>
            <w:shd w:val="clear" w:color="auto" w:fill="auto"/>
            <w:noWrap/>
            <w:vAlign w:val="center"/>
            <w:hideMark/>
          </w:tcPr>
          <w:p w14:paraId="5DD0C3C6" w14:textId="77777777" w:rsidR="005D6C2B" w:rsidRPr="00DF4431" w:rsidRDefault="005D6C2B" w:rsidP="00CF4CA4">
            <w:pPr>
              <w:jc w:val="center"/>
              <w:rPr>
                <w:color w:val="000000"/>
                <w:sz w:val="18"/>
                <w:szCs w:val="18"/>
              </w:rPr>
            </w:pPr>
            <w:r w:rsidRPr="00DF4431">
              <w:rPr>
                <w:color w:val="000000"/>
                <w:sz w:val="18"/>
                <w:szCs w:val="18"/>
              </w:rPr>
              <w:t>3 732,67</w:t>
            </w:r>
          </w:p>
        </w:tc>
        <w:tc>
          <w:tcPr>
            <w:tcW w:w="220" w:type="pct"/>
            <w:tcBorders>
              <w:top w:val="nil"/>
              <w:left w:val="nil"/>
              <w:bottom w:val="single" w:sz="4" w:space="0" w:color="auto"/>
              <w:right w:val="single" w:sz="4" w:space="0" w:color="auto"/>
            </w:tcBorders>
            <w:shd w:val="clear" w:color="auto" w:fill="auto"/>
            <w:noWrap/>
            <w:vAlign w:val="center"/>
            <w:hideMark/>
          </w:tcPr>
          <w:p w14:paraId="2CF376B2" w14:textId="77777777" w:rsidR="005D6C2B" w:rsidRPr="00DF4431" w:rsidRDefault="005D6C2B" w:rsidP="00CF4CA4">
            <w:pPr>
              <w:jc w:val="center"/>
              <w:rPr>
                <w:color w:val="000000"/>
                <w:sz w:val="18"/>
                <w:szCs w:val="18"/>
              </w:rPr>
            </w:pPr>
            <w:r w:rsidRPr="00DF4431">
              <w:rPr>
                <w:color w:val="000000"/>
                <w:sz w:val="18"/>
                <w:szCs w:val="18"/>
              </w:rPr>
              <w:t>3 839,03</w:t>
            </w:r>
          </w:p>
        </w:tc>
        <w:tc>
          <w:tcPr>
            <w:tcW w:w="220" w:type="pct"/>
            <w:tcBorders>
              <w:top w:val="nil"/>
              <w:left w:val="nil"/>
              <w:bottom w:val="single" w:sz="4" w:space="0" w:color="auto"/>
              <w:right w:val="single" w:sz="4" w:space="0" w:color="auto"/>
            </w:tcBorders>
            <w:shd w:val="clear" w:color="auto" w:fill="auto"/>
            <w:noWrap/>
            <w:vAlign w:val="center"/>
            <w:hideMark/>
          </w:tcPr>
          <w:p w14:paraId="131D567F" w14:textId="77777777" w:rsidR="005D6C2B" w:rsidRPr="00DF4431" w:rsidRDefault="005D6C2B" w:rsidP="00CF4CA4">
            <w:pPr>
              <w:jc w:val="center"/>
              <w:rPr>
                <w:color w:val="000000"/>
                <w:sz w:val="18"/>
                <w:szCs w:val="18"/>
              </w:rPr>
            </w:pPr>
            <w:r w:rsidRPr="00DF4431">
              <w:rPr>
                <w:color w:val="000000"/>
                <w:sz w:val="18"/>
                <w:szCs w:val="18"/>
              </w:rPr>
              <w:t>3 948,41</w:t>
            </w:r>
          </w:p>
        </w:tc>
        <w:tc>
          <w:tcPr>
            <w:tcW w:w="220" w:type="pct"/>
            <w:tcBorders>
              <w:top w:val="nil"/>
              <w:left w:val="nil"/>
              <w:bottom w:val="single" w:sz="4" w:space="0" w:color="auto"/>
              <w:right w:val="single" w:sz="4" w:space="0" w:color="auto"/>
            </w:tcBorders>
            <w:shd w:val="clear" w:color="auto" w:fill="auto"/>
            <w:noWrap/>
            <w:vAlign w:val="center"/>
            <w:hideMark/>
          </w:tcPr>
          <w:p w14:paraId="678BF2B8" w14:textId="77777777" w:rsidR="005D6C2B" w:rsidRPr="00DF4431" w:rsidRDefault="005D6C2B" w:rsidP="00CF4CA4">
            <w:pPr>
              <w:jc w:val="center"/>
              <w:rPr>
                <w:color w:val="000000"/>
                <w:sz w:val="18"/>
                <w:szCs w:val="18"/>
              </w:rPr>
            </w:pPr>
            <w:r w:rsidRPr="00DF4431">
              <w:rPr>
                <w:color w:val="000000"/>
                <w:sz w:val="18"/>
                <w:szCs w:val="18"/>
              </w:rPr>
              <w:t>4 061,29</w:t>
            </w:r>
          </w:p>
        </w:tc>
        <w:tc>
          <w:tcPr>
            <w:tcW w:w="237" w:type="pct"/>
            <w:tcBorders>
              <w:top w:val="nil"/>
              <w:left w:val="nil"/>
              <w:bottom w:val="single" w:sz="4" w:space="0" w:color="auto"/>
              <w:right w:val="single" w:sz="4" w:space="0" w:color="auto"/>
            </w:tcBorders>
            <w:shd w:val="clear" w:color="auto" w:fill="auto"/>
            <w:noWrap/>
            <w:vAlign w:val="center"/>
            <w:hideMark/>
          </w:tcPr>
          <w:p w14:paraId="7EEB599A" w14:textId="77777777" w:rsidR="005D6C2B" w:rsidRPr="00DF4431" w:rsidRDefault="005D6C2B" w:rsidP="00CF4CA4">
            <w:pPr>
              <w:jc w:val="center"/>
              <w:rPr>
                <w:color w:val="000000"/>
                <w:sz w:val="18"/>
                <w:szCs w:val="18"/>
              </w:rPr>
            </w:pPr>
            <w:r w:rsidRPr="00DF4431">
              <w:rPr>
                <w:color w:val="000000"/>
                <w:sz w:val="18"/>
                <w:szCs w:val="18"/>
              </w:rPr>
              <w:t>4 177,39</w:t>
            </w:r>
          </w:p>
        </w:tc>
      </w:tr>
      <w:tr w:rsidR="005D6C2B" w:rsidRPr="00DF4431" w14:paraId="33BCA771"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1FE5F117" w14:textId="77777777" w:rsidR="005D6C2B" w:rsidRPr="00DF4431" w:rsidRDefault="005D6C2B" w:rsidP="00CF4CA4">
            <w:pPr>
              <w:jc w:val="both"/>
              <w:rPr>
                <w:b/>
                <w:bCs/>
                <w:color w:val="000000"/>
                <w:sz w:val="18"/>
                <w:szCs w:val="18"/>
              </w:rPr>
            </w:pPr>
            <w:r w:rsidRPr="00DF4431">
              <w:rPr>
                <w:b/>
                <w:bCs/>
                <w:color w:val="000000"/>
                <w:sz w:val="18"/>
                <w:szCs w:val="18"/>
              </w:rPr>
              <w:t>Предельный тариф на тепловую  энергию, отпускаемую с коллекторов</w:t>
            </w:r>
            <w:r w:rsidRPr="00DF4431">
              <w:rPr>
                <w:color w:val="000000"/>
                <w:sz w:val="18"/>
                <w:szCs w:val="18"/>
              </w:rPr>
              <w:t xml:space="preserve"> без НДС</w:t>
            </w:r>
          </w:p>
        </w:tc>
        <w:tc>
          <w:tcPr>
            <w:tcW w:w="210" w:type="pct"/>
            <w:tcBorders>
              <w:top w:val="nil"/>
              <w:left w:val="nil"/>
              <w:bottom w:val="single" w:sz="4" w:space="0" w:color="auto"/>
              <w:right w:val="single" w:sz="4" w:space="0" w:color="auto"/>
            </w:tcBorders>
            <w:shd w:val="clear" w:color="auto" w:fill="auto"/>
            <w:vAlign w:val="center"/>
            <w:hideMark/>
          </w:tcPr>
          <w:p w14:paraId="535EBCCC" w14:textId="77777777" w:rsidR="005D6C2B" w:rsidRPr="00DF4431" w:rsidRDefault="005D6C2B" w:rsidP="00CF4CA4">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747DB5D9" w14:textId="77777777" w:rsidR="005D6C2B" w:rsidRPr="00DF4431" w:rsidRDefault="005D6C2B" w:rsidP="00CF4CA4">
            <w:pPr>
              <w:jc w:val="center"/>
              <w:rPr>
                <w:color w:val="000000"/>
                <w:sz w:val="18"/>
                <w:szCs w:val="18"/>
              </w:rPr>
            </w:pPr>
            <w:r w:rsidRPr="00DF4431">
              <w:rPr>
                <w:color w:val="000000"/>
                <w:sz w:val="18"/>
                <w:szCs w:val="18"/>
              </w:rPr>
              <w:t>2 291,63</w:t>
            </w:r>
          </w:p>
        </w:tc>
        <w:tc>
          <w:tcPr>
            <w:tcW w:w="220" w:type="pct"/>
            <w:tcBorders>
              <w:top w:val="nil"/>
              <w:left w:val="nil"/>
              <w:bottom w:val="single" w:sz="4" w:space="0" w:color="auto"/>
              <w:right w:val="single" w:sz="4" w:space="0" w:color="auto"/>
            </w:tcBorders>
            <w:shd w:val="clear" w:color="auto" w:fill="auto"/>
            <w:noWrap/>
            <w:vAlign w:val="center"/>
            <w:hideMark/>
          </w:tcPr>
          <w:p w14:paraId="15B63A93" w14:textId="77777777" w:rsidR="005D6C2B" w:rsidRPr="00DF4431" w:rsidRDefault="005D6C2B" w:rsidP="00CF4CA4">
            <w:pPr>
              <w:jc w:val="center"/>
              <w:rPr>
                <w:color w:val="000000"/>
                <w:sz w:val="18"/>
                <w:szCs w:val="18"/>
              </w:rPr>
            </w:pPr>
            <w:r w:rsidRPr="00DF4431">
              <w:rPr>
                <w:color w:val="000000"/>
                <w:sz w:val="18"/>
                <w:szCs w:val="18"/>
              </w:rPr>
              <w:t>2 360,38</w:t>
            </w:r>
          </w:p>
        </w:tc>
        <w:tc>
          <w:tcPr>
            <w:tcW w:w="220" w:type="pct"/>
            <w:tcBorders>
              <w:top w:val="nil"/>
              <w:left w:val="nil"/>
              <w:bottom w:val="single" w:sz="4" w:space="0" w:color="auto"/>
              <w:right w:val="single" w:sz="4" w:space="0" w:color="auto"/>
            </w:tcBorders>
            <w:shd w:val="clear" w:color="auto" w:fill="auto"/>
            <w:noWrap/>
            <w:vAlign w:val="center"/>
            <w:hideMark/>
          </w:tcPr>
          <w:p w14:paraId="0AF1CCE2" w14:textId="77777777" w:rsidR="005D6C2B" w:rsidRPr="00DF4431" w:rsidRDefault="005D6C2B" w:rsidP="00CF4CA4">
            <w:pPr>
              <w:jc w:val="center"/>
              <w:rPr>
                <w:color w:val="000000"/>
                <w:sz w:val="18"/>
                <w:szCs w:val="18"/>
              </w:rPr>
            </w:pPr>
            <w:r w:rsidRPr="00DF4431">
              <w:rPr>
                <w:color w:val="000000"/>
                <w:sz w:val="18"/>
                <w:szCs w:val="18"/>
              </w:rPr>
              <w:t>2 431,19</w:t>
            </w:r>
          </w:p>
        </w:tc>
        <w:tc>
          <w:tcPr>
            <w:tcW w:w="220" w:type="pct"/>
            <w:tcBorders>
              <w:top w:val="nil"/>
              <w:left w:val="nil"/>
              <w:bottom w:val="single" w:sz="4" w:space="0" w:color="auto"/>
              <w:right w:val="single" w:sz="4" w:space="0" w:color="auto"/>
            </w:tcBorders>
            <w:shd w:val="clear" w:color="auto" w:fill="auto"/>
            <w:noWrap/>
            <w:vAlign w:val="center"/>
            <w:hideMark/>
          </w:tcPr>
          <w:p w14:paraId="794DA568" w14:textId="77777777" w:rsidR="005D6C2B" w:rsidRPr="00DF4431" w:rsidRDefault="005D6C2B" w:rsidP="00CF4CA4">
            <w:pPr>
              <w:jc w:val="center"/>
              <w:rPr>
                <w:color w:val="000000"/>
                <w:sz w:val="18"/>
                <w:szCs w:val="18"/>
              </w:rPr>
            </w:pPr>
            <w:r w:rsidRPr="00DF4431">
              <w:rPr>
                <w:color w:val="000000"/>
                <w:sz w:val="18"/>
                <w:szCs w:val="18"/>
              </w:rPr>
              <w:t>2 504,13</w:t>
            </w:r>
          </w:p>
        </w:tc>
        <w:tc>
          <w:tcPr>
            <w:tcW w:w="220" w:type="pct"/>
            <w:tcBorders>
              <w:top w:val="nil"/>
              <w:left w:val="nil"/>
              <w:bottom w:val="single" w:sz="4" w:space="0" w:color="auto"/>
              <w:right w:val="single" w:sz="4" w:space="0" w:color="auto"/>
            </w:tcBorders>
            <w:shd w:val="clear" w:color="auto" w:fill="auto"/>
            <w:noWrap/>
            <w:vAlign w:val="center"/>
            <w:hideMark/>
          </w:tcPr>
          <w:p w14:paraId="32CF8689" w14:textId="77777777" w:rsidR="005D6C2B" w:rsidRPr="00DF4431" w:rsidRDefault="005D6C2B" w:rsidP="00CF4CA4">
            <w:pPr>
              <w:jc w:val="center"/>
              <w:rPr>
                <w:color w:val="000000"/>
                <w:sz w:val="18"/>
                <w:szCs w:val="18"/>
              </w:rPr>
            </w:pPr>
            <w:r w:rsidRPr="00DF4431">
              <w:rPr>
                <w:color w:val="000000"/>
                <w:sz w:val="18"/>
                <w:szCs w:val="18"/>
              </w:rPr>
              <w:t>2 579,25</w:t>
            </w:r>
          </w:p>
        </w:tc>
        <w:tc>
          <w:tcPr>
            <w:tcW w:w="220" w:type="pct"/>
            <w:tcBorders>
              <w:top w:val="nil"/>
              <w:left w:val="nil"/>
              <w:bottom w:val="single" w:sz="4" w:space="0" w:color="auto"/>
              <w:right w:val="single" w:sz="4" w:space="0" w:color="auto"/>
            </w:tcBorders>
            <w:shd w:val="clear" w:color="auto" w:fill="auto"/>
            <w:noWrap/>
            <w:vAlign w:val="center"/>
            <w:hideMark/>
          </w:tcPr>
          <w:p w14:paraId="5E690411" w14:textId="77777777" w:rsidR="005D6C2B" w:rsidRPr="00DF4431" w:rsidRDefault="005D6C2B" w:rsidP="00CF4CA4">
            <w:pPr>
              <w:jc w:val="center"/>
              <w:rPr>
                <w:color w:val="000000"/>
                <w:sz w:val="18"/>
                <w:szCs w:val="18"/>
              </w:rPr>
            </w:pPr>
            <w:r w:rsidRPr="00DF4431">
              <w:rPr>
                <w:color w:val="000000"/>
                <w:sz w:val="18"/>
                <w:szCs w:val="18"/>
              </w:rPr>
              <w:t>2 656,63</w:t>
            </w:r>
          </w:p>
        </w:tc>
        <w:tc>
          <w:tcPr>
            <w:tcW w:w="220" w:type="pct"/>
            <w:tcBorders>
              <w:top w:val="nil"/>
              <w:left w:val="nil"/>
              <w:bottom w:val="single" w:sz="4" w:space="0" w:color="auto"/>
              <w:right w:val="single" w:sz="4" w:space="0" w:color="auto"/>
            </w:tcBorders>
            <w:shd w:val="clear" w:color="auto" w:fill="auto"/>
            <w:noWrap/>
            <w:vAlign w:val="center"/>
            <w:hideMark/>
          </w:tcPr>
          <w:p w14:paraId="7DCDF942" w14:textId="77777777" w:rsidR="005D6C2B" w:rsidRPr="00DF4431" w:rsidRDefault="005D6C2B" w:rsidP="00CF4CA4">
            <w:pPr>
              <w:jc w:val="center"/>
              <w:rPr>
                <w:color w:val="000000"/>
                <w:sz w:val="18"/>
                <w:szCs w:val="18"/>
              </w:rPr>
            </w:pPr>
            <w:r w:rsidRPr="00DF4431">
              <w:rPr>
                <w:color w:val="000000"/>
                <w:sz w:val="18"/>
                <w:szCs w:val="18"/>
              </w:rPr>
              <w:t>2 736,33</w:t>
            </w:r>
          </w:p>
        </w:tc>
        <w:tc>
          <w:tcPr>
            <w:tcW w:w="200" w:type="pct"/>
            <w:tcBorders>
              <w:top w:val="nil"/>
              <w:left w:val="nil"/>
              <w:bottom w:val="single" w:sz="4" w:space="0" w:color="auto"/>
              <w:right w:val="single" w:sz="4" w:space="0" w:color="auto"/>
            </w:tcBorders>
            <w:shd w:val="clear" w:color="auto" w:fill="auto"/>
            <w:noWrap/>
            <w:vAlign w:val="center"/>
            <w:hideMark/>
          </w:tcPr>
          <w:p w14:paraId="61E04732" w14:textId="77777777" w:rsidR="005D6C2B" w:rsidRPr="00DF4431" w:rsidRDefault="005D6C2B" w:rsidP="00CF4CA4">
            <w:pPr>
              <w:jc w:val="center"/>
              <w:rPr>
                <w:color w:val="000000"/>
                <w:sz w:val="18"/>
                <w:szCs w:val="18"/>
              </w:rPr>
            </w:pPr>
            <w:r w:rsidRPr="00DF4431">
              <w:rPr>
                <w:color w:val="000000"/>
                <w:sz w:val="18"/>
                <w:szCs w:val="18"/>
              </w:rPr>
              <w:t>2 818,42</w:t>
            </w:r>
          </w:p>
        </w:tc>
        <w:tc>
          <w:tcPr>
            <w:tcW w:w="206" w:type="pct"/>
            <w:tcBorders>
              <w:top w:val="nil"/>
              <w:left w:val="nil"/>
              <w:bottom w:val="single" w:sz="4" w:space="0" w:color="auto"/>
              <w:right w:val="single" w:sz="4" w:space="0" w:color="auto"/>
            </w:tcBorders>
            <w:shd w:val="clear" w:color="auto" w:fill="auto"/>
            <w:noWrap/>
            <w:vAlign w:val="center"/>
            <w:hideMark/>
          </w:tcPr>
          <w:p w14:paraId="74182A7E" w14:textId="77777777" w:rsidR="005D6C2B" w:rsidRPr="00DF4431" w:rsidRDefault="005D6C2B" w:rsidP="00CF4CA4">
            <w:pPr>
              <w:jc w:val="center"/>
              <w:rPr>
                <w:color w:val="000000"/>
                <w:sz w:val="18"/>
                <w:szCs w:val="18"/>
              </w:rPr>
            </w:pPr>
            <w:r w:rsidRPr="00DF4431">
              <w:rPr>
                <w:color w:val="000000"/>
                <w:sz w:val="18"/>
                <w:szCs w:val="18"/>
              </w:rPr>
              <w:t>2 902,97</w:t>
            </w:r>
          </w:p>
        </w:tc>
        <w:tc>
          <w:tcPr>
            <w:tcW w:w="220" w:type="pct"/>
            <w:tcBorders>
              <w:top w:val="nil"/>
              <w:left w:val="nil"/>
              <w:bottom w:val="single" w:sz="4" w:space="0" w:color="auto"/>
              <w:right w:val="single" w:sz="4" w:space="0" w:color="auto"/>
            </w:tcBorders>
            <w:shd w:val="clear" w:color="auto" w:fill="auto"/>
            <w:noWrap/>
            <w:vAlign w:val="center"/>
            <w:hideMark/>
          </w:tcPr>
          <w:p w14:paraId="5E23221A" w14:textId="77777777" w:rsidR="005D6C2B" w:rsidRPr="00DF4431" w:rsidRDefault="005D6C2B" w:rsidP="00CF4CA4">
            <w:pPr>
              <w:jc w:val="center"/>
              <w:rPr>
                <w:color w:val="000000"/>
                <w:sz w:val="18"/>
                <w:szCs w:val="18"/>
              </w:rPr>
            </w:pPr>
            <w:r w:rsidRPr="00DF4431">
              <w:rPr>
                <w:color w:val="000000"/>
                <w:sz w:val="18"/>
                <w:szCs w:val="18"/>
              </w:rPr>
              <w:t>2 990,06</w:t>
            </w:r>
          </w:p>
        </w:tc>
        <w:tc>
          <w:tcPr>
            <w:tcW w:w="220" w:type="pct"/>
            <w:tcBorders>
              <w:top w:val="nil"/>
              <w:left w:val="nil"/>
              <w:bottom w:val="single" w:sz="4" w:space="0" w:color="auto"/>
              <w:right w:val="single" w:sz="4" w:space="0" w:color="auto"/>
            </w:tcBorders>
            <w:shd w:val="clear" w:color="auto" w:fill="auto"/>
            <w:noWrap/>
            <w:vAlign w:val="center"/>
            <w:hideMark/>
          </w:tcPr>
          <w:p w14:paraId="04E022E1" w14:textId="77777777" w:rsidR="005D6C2B" w:rsidRPr="00DF4431" w:rsidRDefault="005D6C2B" w:rsidP="00CF4CA4">
            <w:pPr>
              <w:jc w:val="center"/>
              <w:rPr>
                <w:color w:val="000000"/>
                <w:sz w:val="18"/>
                <w:szCs w:val="18"/>
              </w:rPr>
            </w:pPr>
            <w:r w:rsidRPr="00DF4431">
              <w:rPr>
                <w:color w:val="000000"/>
                <w:sz w:val="18"/>
                <w:szCs w:val="18"/>
              </w:rPr>
              <w:t>3 079,76</w:t>
            </w:r>
          </w:p>
        </w:tc>
        <w:tc>
          <w:tcPr>
            <w:tcW w:w="220" w:type="pct"/>
            <w:tcBorders>
              <w:top w:val="nil"/>
              <w:left w:val="nil"/>
              <w:bottom w:val="single" w:sz="4" w:space="0" w:color="auto"/>
              <w:right w:val="single" w:sz="4" w:space="0" w:color="auto"/>
            </w:tcBorders>
            <w:shd w:val="clear" w:color="auto" w:fill="auto"/>
            <w:noWrap/>
            <w:vAlign w:val="center"/>
            <w:hideMark/>
          </w:tcPr>
          <w:p w14:paraId="25A6C6A4" w14:textId="77777777" w:rsidR="005D6C2B" w:rsidRPr="00DF4431" w:rsidRDefault="005D6C2B" w:rsidP="00CF4CA4">
            <w:pPr>
              <w:jc w:val="center"/>
              <w:rPr>
                <w:color w:val="000000"/>
                <w:sz w:val="18"/>
                <w:szCs w:val="18"/>
              </w:rPr>
            </w:pPr>
            <w:r w:rsidRPr="00DF4431">
              <w:rPr>
                <w:color w:val="000000"/>
                <w:sz w:val="18"/>
                <w:szCs w:val="18"/>
              </w:rPr>
              <w:t>3 172,16</w:t>
            </w:r>
          </w:p>
        </w:tc>
        <w:tc>
          <w:tcPr>
            <w:tcW w:w="220" w:type="pct"/>
            <w:tcBorders>
              <w:top w:val="nil"/>
              <w:left w:val="nil"/>
              <w:bottom w:val="single" w:sz="4" w:space="0" w:color="auto"/>
              <w:right w:val="single" w:sz="4" w:space="0" w:color="auto"/>
            </w:tcBorders>
            <w:shd w:val="clear" w:color="auto" w:fill="auto"/>
            <w:noWrap/>
            <w:vAlign w:val="center"/>
            <w:hideMark/>
          </w:tcPr>
          <w:p w14:paraId="0A1F3E33" w14:textId="77777777" w:rsidR="005D6C2B" w:rsidRPr="00DF4431" w:rsidRDefault="005D6C2B" w:rsidP="00CF4CA4">
            <w:pPr>
              <w:jc w:val="center"/>
              <w:rPr>
                <w:color w:val="000000"/>
                <w:sz w:val="18"/>
                <w:szCs w:val="18"/>
              </w:rPr>
            </w:pPr>
            <w:r w:rsidRPr="00DF4431">
              <w:rPr>
                <w:color w:val="000000"/>
                <w:sz w:val="18"/>
                <w:szCs w:val="18"/>
              </w:rPr>
              <w:t>3 267,32</w:t>
            </w:r>
          </w:p>
        </w:tc>
        <w:tc>
          <w:tcPr>
            <w:tcW w:w="220" w:type="pct"/>
            <w:tcBorders>
              <w:top w:val="nil"/>
              <w:left w:val="nil"/>
              <w:bottom w:val="single" w:sz="4" w:space="0" w:color="auto"/>
              <w:right w:val="single" w:sz="4" w:space="0" w:color="auto"/>
            </w:tcBorders>
            <w:shd w:val="clear" w:color="auto" w:fill="auto"/>
            <w:noWrap/>
            <w:vAlign w:val="center"/>
            <w:hideMark/>
          </w:tcPr>
          <w:p w14:paraId="6BA1DBFA" w14:textId="77777777" w:rsidR="005D6C2B" w:rsidRPr="00DF4431" w:rsidRDefault="005D6C2B" w:rsidP="00CF4CA4">
            <w:pPr>
              <w:jc w:val="center"/>
              <w:rPr>
                <w:color w:val="000000"/>
                <w:sz w:val="18"/>
                <w:szCs w:val="18"/>
              </w:rPr>
            </w:pPr>
            <w:r w:rsidRPr="00DF4431">
              <w:rPr>
                <w:color w:val="000000"/>
                <w:sz w:val="18"/>
                <w:szCs w:val="18"/>
              </w:rPr>
              <w:t>3 365,34</w:t>
            </w:r>
          </w:p>
        </w:tc>
        <w:tc>
          <w:tcPr>
            <w:tcW w:w="220" w:type="pct"/>
            <w:tcBorders>
              <w:top w:val="nil"/>
              <w:left w:val="nil"/>
              <w:bottom w:val="single" w:sz="4" w:space="0" w:color="auto"/>
              <w:right w:val="single" w:sz="4" w:space="0" w:color="auto"/>
            </w:tcBorders>
            <w:shd w:val="clear" w:color="auto" w:fill="auto"/>
            <w:noWrap/>
            <w:vAlign w:val="center"/>
            <w:hideMark/>
          </w:tcPr>
          <w:p w14:paraId="3B810187" w14:textId="77777777" w:rsidR="005D6C2B" w:rsidRPr="00DF4431" w:rsidRDefault="005D6C2B" w:rsidP="00CF4CA4">
            <w:pPr>
              <w:jc w:val="center"/>
              <w:rPr>
                <w:color w:val="000000"/>
                <w:sz w:val="18"/>
                <w:szCs w:val="18"/>
              </w:rPr>
            </w:pPr>
            <w:r w:rsidRPr="00DF4431">
              <w:rPr>
                <w:color w:val="000000"/>
                <w:sz w:val="18"/>
                <w:szCs w:val="18"/>
              </w:rPr>
              <w:t>3 466,30</w:t>
            </w:r>
          </w:p>
        </w:tc>
        <w:tc>
          <w:tcPr>
            <w:tcW w:w="220" w:type="pct"/>
            <w:tcBorders>
              <w:top w:val="nil"/>
              <w:left w:val="nil"/>
              <w:bottom w:val="single" w:sz="4" w:space="0" w:color="auto"/>
              <w:right w:val="single" w:sz="4" w:space="0" w:color="auto"/>
            </w:tcBorders>
            <w:shd w:val="clear" w:color="auto" w:fill="auto"/>
            <w:noWrap/>
            <w:vAlign w:val="center"/>
            <w:hideMark/>
          </w:tcPr>
          <w:p w14:paraId="5F246DAF" w14:textId="77777777" w:rsidR="005D6C2B" w:rsidRPr="00DF4431" w:rsidRDefault="005D6C2B" w:rsidP="00CF4CA4">
            <w:pPr>
              <w:jc w:val="center"/>
              <w:rPr>
                <w:color w:val="000000"/>
                <w:sz w:val="18"/>
                <w:szCs w:val="18"/>
              </w:rPr>
            </w:pPr>
            <w:r w:rsidRPr="00DF4431">
              <w:rPr>
                <w:color w:val="000000"/>
                <w:sz w:val="18"/>
                <w:szCs w:val="18"/>
              </w:rPr>
              <w:t>3 570,29</w:t>
            </w:r>
          </w:p>
        </w:tc>
        <w:tc>
          <w:tcPr>
            <w:tcW w:w="237" w:type="pct"/>
            <w:tcBorders>
              <w:top w:val="nil"/>
              <w:left w:val="nil"/>
              <w:bottom w:val="single" w:sz="4" w:space="0" w:color="auto"/>
              <w:right w:val="single" w:sz="4" w:space="0" w:color="auto"/>
            </w:tcBorders>
            <w:shd w:val="clear" w:color="auto" w:fill="auto"/>
            <w:noWrap/>
            <w:vAlign w:val="center"/>
            <w:hideMark/>
          </w:tcPr>
          <w:p w14:paraId="1390C405" w14:textId="77777777" w:rsidR="005D6C2B" w:rsidRPr="00DF4431" w:rsidRDefault="005D6C2B" w:rsidP="00CF4CA4">
            <w:pPr>
              <w:jc w:val="center"/>
              <w:rPr>
                <w:color w:val="000000"/>
                <w:sz w:val="18"/>
                <w:szCs w:val="18"/>
              </w:rPr>
            </w:pPr>
            <w:r w:rsidRPr="00DF4431">
              <w:rPr>
                <w:color w:val="000000"/>
                <w:sz w:val="18"/>
                <w:szCs w:val="18"/>
              </w:rPr>
              <w:t>3 677,40</w:t>
            </w:r>
          </w:p>
        </w:tc>
      </w:tr>
      <w:tr w:rsidR="005D6C2B" w:rsidRPr="00DF4431" w14:paraId="59058D6D" w14:textId="77777777" w:rsidTr="00CF4CA4">
        <w:trPr>
          <w:trHeight w:val="283"/>
        </w:trPr>
        <w:tc>
          <w:tcPr>
            <w:tcW w:w="647" w:type="pct"/>
            <w:tcBorders>
              <w:top w:val="nil"/>
              <w:left w:val="single" w:sz="4" w:space="0" w:color="auto"/>
              <w:bottom w:val="single" w:sz="4" w:space="0" w:color="auto"/>
              <w:right w:val="single" w:sz="4" w:space="0" w:color="auto"/>
            </w:tcBorders>
            <w:shd w:val="clear" w:color="auto" w:fill="auto"/>
            <w:vAlign w:val="center"/>
            <w:hideMark/>
          </w:tcPr>
          <w:p w14:paraId="677079A8" w14:textId="77777777" w:rsidR="005D6C2B" w:rsidRPr="00DF4431" w:rsidRDefault="005D6C2B" w:rsidP="00CF4CA4">
            <w:pPr>
              <w:jc w:val="both"/>
              <w:rPr>
                <w:b/>
                <w:bCs/>
                <w:color w:val="000000"/>
                <w:sz w:val="18"/>
                <w:szCs w:val="18"/>
              </w:rPr>
            </w:pPr>
            <w:r w:rsidRPr="00DF4431">
              <w:rPr>
                <w:b/>
                <w:bCs/>
                <w:color w:val="000000"/>
                <w:sz w:val="18"/>
                <w:szCs w:val="18"/>
              </w:rPr>
              <w:t>Предельный тариф на тепловую  энергию, отпускаемую с коллекторов</w:t>
            </w:r>
            <w:r w:rsidRPr="00DF4431">
              <w:rPr>
                <w:color w:val="000000"/>
                <w:sz w:val="18"/>
                <w:szCs w:val="18"/>
              </w:rPr>
              <w:t xml:space="preserve"> с НДС</w:t>
            </w:r>
          </w:p>
        </w:tc>
        <w:tc>
          <w:tcPr>
            <w:tcW w:w="210" w:type="pct"/>
            <w:tcBorders>
              <w:top w:val="nil"/>
              <w:left w:val="nil"/>
              <w:bottom w:val="single" w:sz="4" w:space="0" w:color="auto"/>
              <w:right w:val="single" w:sz="4" w:space="0" w:color="auto"/>
            </w:tcBorders>
            <w:shd w:val="clear" w:color="auto" w:fill="auto"/>
            <w:vAlign w:val="center"/>
            <w:hideMark/>
          </w:tcPr>
          <w:p w14:paraId="60F8198A" w14:textId="77777777" w:rsidR="005D6C2B" w:rsidRPr="00DF4431" w:rsidRDefault="005D6C2B" w:rsidP="00CF4CA4">
            <w:pPr>
              <w:jc w:val="center"/>
              <w:rPr>
                <w:b/>
                <w:bCs/>
                <w:color w:val="000000"/>
                <w:sz w:val="18"/>
                <w:szCs w:val="18"/>
              </w:rPr>
            </w:pPr>
            <w:r w:rsidRPr="00DF4431">
              <w:rPr>
                <w:b/>
                <w:bCs/>
                <w:color w:val="000000"/>
                <w:sz w:val="18"/>
                <w:szCs w:val="18"/>
              </w:rPr>
              <w:t xml:space="preserve">руб./Гкал </w:t>
            </w:r>
          </w:p>
        </w:tc>
        <w:tc>
          <w:tcPr>
            <w:tcW w:w="220" w:type="pct"/>
            <w:tcBorders>
              <w:top w:val="nil"/>
              <w:left w:val="nil"/>
              <w:bottom w:val="single" w:sz="4" w:space="0" w:color="auto"/>
              <w:right w:val="single" w:sz="4" w:space="0" w:color="auto"/>
            </w:tcBorders>
            <w:shd w:val="clear" w:color="auto" w:fill="auto"/>
            <w:noWrap/>
            <w:vAlign w:val="center"/>
            <w:hideMark/>
          </w:tcPr>
          <w:p w14:paraId="28F8B879" w14:textId="77777777" w:rsidR="005D6C2B" w:rsidRPr="00DF4431" w:rsidRDefault="005D6C2B" w:rsidP="00CF4CA4">
            <w:pPr>
              <w:jc w:val="center"/>
              <w:rPr>
                <w:color w:val="000000"/>
                <w:sz w:val="18"/>
                <w:szCs w:val="18"/>
              </w:rPr>
            </w:pPr>
            <w:r w:rsidRPr="00DF4431">
              <w:rPr>
                <w:color w:val="000000"/>
                <w:sz w:val="18"/>
                <w:szCs w:val="18"/>
              </w:rPr>
              <w:t>2 749,96</w:t>
            </w:r>
          </w:p>
        </w:tc>
        <w:tc>
          <w:tcPr>
            <w:tcW w:w="220" w:type="pct"/>
            <w:tcBorders>
              <w:top w:val="nil"/>
              <w:left w:val="nil"/>
              <w:bottom w:val="single" w:sz="4" w:space="0" w:color="auto"/>
              <w:right w:val="single" w:sz="4" w:space="0" w:color="auto"/>
            </w:tcBorders>
            <w:shd w:val="clear" w:color="auto" w:fill="auto"/>
            <w:noWrap/>
            <w:vAlign w:val="center"/>
            <w:hideMark/>
          </w:tcPr>
          <w:p w14:paraId="68C9BEAA" w14:textId="77777777" w:rsidR="005D6C2B" w:rsidRPr="00DF4431" w:rsidRDefault="005D6C2B" w:rsidP="00CF4CA4">
            <w:pPr>
              <w:jc w:val="center"/>
              <w:rPr>
                <w:color w:val="000000"/>
                <w:sz w:val="18"/>
                <w:szCs w:val="18"/>
              </w:rPr>
            </w:pPr>
            <w:r w:rsidRPr="00DF4431">
              <w:rPr>
                <w:color w:val="000000"/>
                <w:sz w:val="18"/>
                <w:szCs w:val="18"/>
              </w:rPr>
              <w:t>2 832,46</w:t>
            </w:r>
          </w:p>
        </w:tc>
        <w:tc>
          <w:tcPr>
            <w:tcW w:w="220" w:type="pct"/>
            <w:tcBorders>
              <w:top w:val="nil"/>
              <w:left w:val="nil"/>
              <w:bottom w:val="single" w:sz="4" w:space="0" w:color="auto"/>
              <w:right w:val="single" w:sz="4" w:space="0" w:color="auto"/>
            </w:tcBorders>
            <w:shd w:val="clear" w:color="auto" w:fill="auto"/>
            <w:noWrap/>
            <w:vAlign w:val="center"/>
            <w:hideMark/>
          </w:tcPr>
          <w:p w14:paraId="1EA46F41" w14:textId="77777777" w:rsidR="005D6C2B" w:rsidRPr="00DF4431" w:rsidRDefault="005D6C2B" w:rsidP="00CF4CA4">
            <w:pPr>
              <w:jc w:val="center"/>
              <w:rPr>
                <w:color w:val="000000"/>
                <w:sz w:val="18"/>
                <w:szCs w:val="18"/>
              </w:rPr>
            </w:pPr>
            <w:r w:rsidRPr="00DF4431">
              <w:rPr>
                <w:color w:val="000000"/>
                <w:sz w:val="18"/>
                <w:szCs w:val="18"/>
              </w:rPr>
              <w:t>2 917,43</w:t>
            </w:r>
          </w:p>
        </w:tc>
        <w:tc>
          <w:tcPr>
            <w:tcW w:w="220" w:type="pct"/>
            <w:tcBorders>
              <w:top w:val="nil"/>
              <w:left w:val="nil"/>
              <w:bottom w:val="single" w:sz="4" w:space="0" w:color="auto"/>
              <w:right w:val="single" w:sz="4" w:space="0" w:color="auto"/>
            </w:tcBorders>
            <w:shd w:val="clear" w:color="auto" w:fill="auto"/>
            <w:noWrap/>
            <w:vAlign w:val="center"/>
            <w:hideMark/>
          </w:tcPr>
          <w:p w14:paraId="254CCEE1" w14:textId="77777777" w:rsidR="005D6C2B" w:rsidRPr="00DF4431" w:rsidRDefault="005D6C2B" w:rsidP="00CF4CA4">
            <w:pPr>
              <w:jc w:val="center"/>
              <w:rPr>
                <w:color w:val="000000"/>
                <w:sz w:val="18"/>
                <w:szCs w:val="18"/>
              </w:rPr>
            </w:pPr>
            <w:r w:rsidRPr="00DF4431">
              <w:rPr>
                <w:color w:val="000000"/>
                <w:sz w:val="18"/>
                <w:szCs w:val="18"/>
              </w:rPr>
              <w:t>3 004,96</w:t>
            </w:r>
          </w:p>
        </w:tc>
        <w:tc>
          <w:tcPr>
            <w:tcW w:w="220" w:type="pct"/>
            <w:tcBorders>
              <w:top w:val="nil"/>
              <w:left w:val="nil"/>
              <w:bottom w:val="single" w:sz="4" w:space="0" w:color="auto"/>
              <w:right w:val="single" w:sz="4" w:space="0" w:color="auto"/>
            </w:tcBorders>
            <w:shd w:val="clear" w:color="auto" w:fill="auto"/>
            <w:noWrap/>
            <w:vAlign w:val="center"/>
            <w:hideMark/>
          </w:tcPr>
          <w:p w14:paraId="0EA96568" w14:textId="77777777" w:rsidR="005D6C2B" w:rsidRPr="00DF4431" w:rsidRDefault="005D6C2B" w:rsidP="00CF4CA4">
            <w:pPr>
              <w:jc w:val="center"/>
              <w:rPr>
                <w:color w:val="000000"/>
                <w:sz w:val="18"/>
                <w:szCs w:val="18"/>
              </w:rPr>
            </w:pPr>
            <w:r w:rsidRPr="00DF4431">
              <w:rPr>
                <w:color w:val="000000"/>
                <w:sz w:val="18"/>
                <w:szCs w:val="18"/>
              </w:rPr>
              <w:t>3 095,10</w:t>
            </w:r>
          </w:p>
        </w:tc>
        <w:tc>
          <w:tcPr>
            <w:tcW w:w="220" w:type="pct"/>
            <w:tcBorders>
              <w:top w:val="nil"/>
              <w:left w:val="nil"/>
              <w:bottom w:val="single" w:sz="4" w:space="0" w:color="auto"/>
              <w:right w:val="single" w:sz="4" w:space="0" w:color="auto"/>
            </w:tcBorders>
            <w:shd w:val="clear" w:color="auto" w:fill="auto"/>
            <w:noWrap/>
            <w:vAlign w:val="center"/>
            <w:hideMark/>
          </w:tcPr>
          <w:p w14:paraId="13A40E31" w14:textId="77777777" w:rsidR="005D6C2B" w:rsidRPr="00DF4431" w:rsidRDefault="005D6C2B" w:rsidP="00CF4CA4">
            <w:pPr>
              <w:jc w:val="center"/>
              <w:rPr>
                <w:color w:val="000000"/>
                <w:sz w:val="18"/>
                <w:szCs w:val="18"/>
              </w:rPr>
            </w:pPr>
            <w:r w:rsidRPr="00DF4431">
              <w:rPr>
                <w:color w:val="000000"/>
                <w:sz w:val="18"/>
                <w:szCs w:val="18"/>
              </w:rPr>
              <w:t>3 187,96</w:t>
            </w:r>
          </w:p>
        </w:tc>
        <w:tc>
          <w:tcPr>
            <w:tcW w:w="220" w:type="pct"/>
            <w:tcBorders>
              <w:top w:val="nil"/>
              <w:left w:val="nil"/>
              <w:bottom w:val="single" w:sz="4" w:space="0" w:color="auto"/>
              <w:right w:val="single" w:sz="4" w:space="0" w:color="auto"/>
            </w:tcBorders>
            <w:shd w:val="clear" w:color="auto" w:fill="auto"/>
            <w:noWrap/>
            <w:vAlign w:val="center"/>
            <w:hideMark/>
          </w:tcPr>
          <w:p w14:paraId="17C12540" w14:textId="77777777" w:rsidR="005D6C2B" w:rsidRPr="00DF4431" w:rsidRDefault="005D6C2B" w:rsidP="00CF4CA4">
            <w:pPr>
              <w:jc w:val="center"/>
              <w:rPr>
                <w:color w:val="000000"/>
                <w:sz w:val="18"/>
                <w:szCs w:val="18"/>
              </w:rPr>
            </w:pPr>
            <w:r w:rsidRPr="00DF4431">
              <w:rPr>
                <w:color w:val="000000"/>
                <w:sz w:val="18"/>
                <w:szCs w:val="18"/>
              </w:rPr>
              <w:t>3 283,60</w:t>
            </w:r>
          </w:p>
        </w:tc>
        <w:tc>
          <w:tcPr>
            <w:tcW w:w="200" w:type="pct"/>
            <w:tcBorders>
              <w:top w:val="nil"/>
              <w:left w:val="nil"/>
              <w:bottom w:val="single" w:sz="4" w:space="0" w:color="auto"/>
              <w:right w:val="single" w:sz="4" w:space="0" w:color="auto"/>
            </w:tcBorders>
            <w:shd w:val="clear" w:color="auto" w:fill="auto"/>
            <w:noWrap/>
            <w:vAlign w:val="center"/>
            <w:hideMark/>
          </w:tcPr>
          <w:p w14:paraId="67BECB9C" w14:textId="77777777" w:rsidR="005D6C2B" w:rsidRPr="00DF4431" w:rsidRDefault="005D6C2B" w:rsidP="00CF4CA4">
            <w:pPr>
              <w:jc w:val="center"/>
              <w:rPr>
                <w:color w:val="000000"/>
                <w:sz w:val="18"/>
                <w:szCs w:val="18"/>
              </w:rPr>
            </w:pPr>
            <w:r w:rsidRPr="00DF4431">
              <w:rPr>
                <w:color w:val="000000"/>
                <w:sz w:val="18"/>
                <w:szCs w:val="18"/>
              </w:rPr>
              <w:t>3 382,10</w:t>
            </w:r>
          </w:p>
        </w:tc>
        <w:tc>
          <w:tcPr>
            <w:tcW w:w="206" w:type="pct"/>
            <w:tcBorders>
              <w:top w:val="nil"/>
              <w:left w:val="nil"/>
              <w:bottom w:val="single" w:sz="4" w:space="0" w:color="auto"/>
              <w:right w:val="single" w:sz="4" w:space="0" w:color="auto"/>
            </w:tcBorders>
            <w:shd w:val="clear" w:color="auto" w:fill="auto"/>
            <w:noWrap/>
            <w:vAlign w:val="center"/>
            <w:hideMark/>
          </w:tcPr>
          <w:p w14:paraId="1D9604D4" w14:textId="77777777" w:rsidR="005D6C2B" w:rsidRPr="00DF4431" w:rsidRDefault="005D6C2B" w:rsidP="00CF4CA4">
            <w:pPr>
              <w:jc w:val="center"/>
              <w:rPr>
                <w:color w:val="000000"/>
                <w:sz w:val="18"/>
                <w:szCs w:val="18"/>
              </w:rPr>
            </w:pPr>
            <w:r w:rsidRPr="00DF4431">
              <w:rPr>
                <w:color w:val="000000"/>
                <w:sz w:val="18"/>
                <w:szCs w:val="18"/>
              </w:rPr>
              <w:t>3 483,57</w:t>
            </w:r>
          </w:p>
        </w:tc>
        <w:tc>
          <w:tcPr>
            <w:tcW w:w="220" w:type="pct"/>
            <w:tcBorders>
              <w:top w:val="nil"/>
              <w:left w:val="nil"/>
              <w:bottom w:val="single" w:sz="4" w:space="0" w:color="auto"/>
              <w:right w:val="single" w:sz="4" w:space="0" w:color="auto"/>
            </w:tcBorders>
            <w:shd w:val="clear" w:color="auto" w:fill="auto"/>
            <w:noWrap/>
            <w:vAlign w:val="center"/>
            <w:hideMark/>
          </w:tcPr>
          <w:p w14:paraId="1F43F4BC" w14:textId="77777777" w:rsidR="005D6C2B" w:rsidRPr="00DF4431" w:rsidRDefault="005D6C2B" w:rsidP="00CF4CA4">
            <w:pPr>
              <w:jc w:val="center"/>
              <w:rPr>
                <w:color w:val="000000"/>
                <w:sz w:val="18"/>
                <w:szCs w:val="18"/>
              </w:rPr>
            </w:pPr>
            <w:r w:rsidRPr="00DF4431">
              <w:rPr>
                <w:color w:val="000000"/>
                <w:sz w:val="18"/>
                <w:szCs w:val="18"/>
              </w:rPr>
              <w:t>3 588,07</w:t>
            </w:r>
          </w:p>
        </w:tc>
        <w:tc>
          <w:tcPr>
            <w:tcW w:w="220" w:type="pct"/>
            <w:tcBorders>
              <w:top w:val="nil"/>
              <w:left w:val="nil"/>
              <w:bottom w:val="single" w:sz="4" w:space="0" w:color="auto"/>
              <w:right w:val="single" w:sz="4" w:space="0" w:color="auto"/>
            </w:tcBorders>
            <w:shd w:val="clear" w:color="auto" w:fill="auto"/>
            <w:noWrap/>
            <w:vAlign w:val="center"/>
            <w:hideMark/>
          </w:tcPr>
          <w:p w14:paraId="0D10A139" w14:textId="77777777" w:rsidR="005D6C2B" w:rsidRPr="00DF4431" w:rsidRDefault="005D6C2B" w:rsidP="00CF4CA4">
            <w:pPr>
              <w:jc w:val="center"/>
              <w:rPr>
                <w:color w:val="000000"/>
                <w:sz w:val="18"/>
                <w:szCs w:val="18"/>
              </w:rPr>
            </w:pPr>
            <w:r w:rsidRPr="00DF4431">
              <w:rPr>
                <w:color w:val="000000"/>
                <w:sz w:val="18"/>
                <w:szCs w:val="18"/>
              </w:rPr>
              <w:t>3 695,72</w:t>
            </w:r>
          </w:p>
        </w:tc>
        <w:tc>
          <w:tcPr>
            <w:tcW w:w="220" w:type="pct"/>
            <w:tcBorders>
              <w:top w:val="nil"/>
              <w:left w:val="nil"/>
              <w:bottom w:val="single" w:sz="4" w:space="0" w:color="auto"/>
              <w:right w:val="single" w:sz="4" w:space="0" w:color="auto"/>
            </w:tcBorders>
            <w:shd w:val="clear" w:color="auto" w:fill="auto"/>
            <w:noWrap/>
            <w:vAlign w:val="center"/>
            <w:hideMark/>
          </w:tcPr>
          <w:p w14:paraId="5205C1C7" w14:textId="77777777" w:rsidR="005D6C2B" w:rsidRPr="00DF4431" w:rsidRDefault="005D6C2B" w:rsidP="00CF4CA4">
            <w:pPr>
              <w:jc w:val="center"/>
              <w:rPr>
                <w:color w:val="000000"/>
                <w:sz w:val="18"/>
                <w:szCs w:val="18"/>
              </w:rPr>
            </w:pPr>
            <w:r w:rsidRPr="00DF4431">
              <w:rPr>
                <w:color w:val="000000"/>
                <w:sz w:val="18"/>
                <w:szCs w:val="18"/>
              </w:rPr>
              <w:t>3 806,59</w:t>
            </w:r>
          </w:p>
        </w:tc>
        <w:tc>
          <w:tcPr>
            <w:tcW w:w="220" w:type="pct"/>
            <w:tcBorders>
              <w:top w:val="nil"/>
              <w:left w:val="nil"/>
              <w:bottom w:val="single" w:sz="4" w:space="0" w:color="auto"/>
              <w:right w:val="single" w:sz="4" w:space="0" w:color="auto"/>
            </w:tcBorders>
            <w:shd w:val="clear" w:color="auto" w:fill="auto"/>
            <w:noWrap/>
            <w:vAlign w:val="center"/>
            <w:hideMark/>
          </w:tcPr>
          <w:p w14:paraId="41E7C05E" w14:textId="77777777" w:rsidR="005D6C2B" w:rsidRPr="00DF4431" w:rsidRDefault="005D6C2B" w:rsidP="00CF4CA4">
            <w:pPr>
              <w:jc w:val="center"/>
              <w:rPr>
                <w:color w:val="000000"/>
                <w:sz w:val="18"/>
                <w:szCs w:val="18"/>
              </w:rPr>
            </w:pPr>
            <w:r w:rsidRPr="00DF4431">
              <w:rPr>
                <w:color w:val="000000"/>
                <w:sz w:val="18"/>
                <w:szCs w:val="18"/>
              </w:rPr>
              <w:t>3 920,79</w:t>
            </w:r>
          </w:p>
        </w:tc>
        <w:tc>
          <w:tcPr>
            <w:tcW w:w="220" w:type="pct"/>
            <w:tcBorders>
              <w:top w:val="nil"/>
              <w:left w:val="nil"/>
              <w:bottom w:val="single" w:sz="4" w:space="0" w:color="auto"/>
              <w:right w:val="single" w:sz="4" w:space="0" w:color="auto"/>
            </w:tcBorders>
            <w:shd w:val="clear" w:color="auto" w:fill="auto"/>
            <w:noWrap/>
            <w:vAlign w:val="center"/>
            <w:hideMark/>
          </w:tcPr>
          <w:p w14:paraId="72CB9E27" w14:textId="77777777" w:rsidR="005D6C2B" w:rsidRPr="00DF4431" w:rsidRDefault="005D6C2B" w:rsidP="00CF4CA4">
            <w:pPr>
              <w:jc w:val="center"/>
              <w:rPr>
                <w:color w:val="000000"/>
                <w:sz w:val="18"/>
                <w:szCs w:val="18"/>
              </w:rPr>
            </w:pPr>
            <w:r w:rsidRPr="00DF4431">
              <w:rPr>
                <w:color w:val="000000"/>
                <w:sz w:val="18"/>
                <w:szCs w:val="18"/>
              </w:rPr>
              <w:t>4 038,41</w:t>
            </w:r>
          </w:p>
        </w:tc>
        <w:tc>
          <w:tcPr>
            <w:tcW w:w="220" w:type="pct"/>
            <w:tcBorders>
              <w:top w:val="nil"/>
              <w:left w:val="nil"/>
              <w:bottom w:val="single" w:sz="4" w:space="0" w:color="auto"/>
              <w:right w:val="single" w:sz="4" w:space="0" w:color="auto"/>
            </w:tcBorders>
            <w:shd w:val="clear" w:color="auto" w:fill="auto"/>
            <w:noWrap/>
            <w:vAlign w:val="center"/>
            <w:hideMark/>
          </w:tcPr>
          <w:p w14:paraId="087F2D5E" w14:textId="77777777" w:rsidR="005D6C2B" w:rsidRPr="00DF4431" w:rsidRDefault="005D6C2B" w:rsidP="00CF4CA4">
            <w:pPr>
              <w:jc w:val="center"/>
              <w:rPr>
                <w:color w:val="000000"/>
                <w:sz w:val="18"/>
                <w:szCs w:val="18"/>
              </w:rPr>
            </w:pPr>
            <w:r w:rsidRPr="00DF4431">
              <w:rPr>
                <w:color w:val="000000"/>
                <w:sz w:val="18"/>
                <w:szCs w:val="18"/>
              </w:rPr>
              <w:t>4 159,56</w:t>
            </w:r>
          </w:p>
        </w:tc>
        <w:tc>
          <w:tcPr>
            <w:tcW w:w="220" w:type="pct"/>
            <w:tcBorders>
              <w:top w:val="nil"/>
              <w:left w:val="nil"/>
              <w:bottom w:val="single" w:sz="4" w:space="0" w:color="auto"/>
              <w:right w:val="single" w:sz="4" w:space="0" w:color="auto"/>
            </w:tcBorders>
            <w:shd w:val="clear" w:color="auto" w:fill="auto"/>
            <w:noWrap/>
            <w:vAlign w:val="center"/>
            <w:hideMark/>
          </w:tcPr>
          <w:p w14:paraId="11FC118B" w14:textId="77777777" w:rsidR="005D6C2B" w:rsidRPr="00DF4431" w:rsidRDefault="005D6C2B" w:rsidP="00CF4CA4">
            <w:pPr>
              <w:jc w:val="center"/>
              <w:rPr>
                <w:color w:val="000000"/>
                <w:sz w:val="18"/>
                <w:szCs w:val="18"/>
              </w:rPr>
            </w:pPr>
            <w:r w:rsidRPr="00DF4431">
              <w:rPr>
                <w:color w:val="000000"/>
                <w:sz w:val="18"/>
                <w:szCs w:val="18"/>
              </w:rPr>
              <w:t>4 284,35</w:t>
            </w:r>
          </w:p>
        </w:tc>
        <w:tc>
          <w:tcPr>
            <w:tcW w:w="237" w:type="pct"/>
            <w:tcBorders>
              <w:top w:val="nil"/>
              <w:left w:val="nil"/>
              <w:bottom w:val="single" w:sz="4" w:space="0" w:color="auto"/>
              <w:right w:val="single" w:sz="4" w:space="0" w:color="auto"/>
            </w:tcBorders>
            <w:shd w:val="clear" w:color="auto" w:fill="auto"/>
            <w:noWrap/>
            <w:vAlign w:val="center"/>
            <w:hideMark/>
          </w:tcPr>
          <w:p w14:paraId="0E39C349" w14:textId="77777777" w:rsidR="005D6C2B" w:rsidRPr="00DF4431" w:rsidRDefault="005D6C2B" w:rsidP="00CF4CA4">
            <w:pPr>
              <w:jc w:val="center"/>
              <w:rPr>
                <w:color w:val="000000"/>
                <w:sz w:val="18"/>
                <w:szCs w:val="18"/>
              </w:rPr>
            </w:pPr>
            <w:r w:rsidRPr="00DF4431">
              <w:rPr>
                <w:color w:val="000000"/>
                <w:sz w:val="18"/>
                <w:szCs w:val="18"/>
              </w:rPr>
              <w:t>4 412,88</w:t>
            </w:r>
          </w:p>
        </w:tc>
      </w:tr>
    </w:tbl>
    <w:p w14:paraId="450F7A7F" w14:textId="77777777" w:rsidR="005D6C2B" w:rsidRDefault="005D6C2B" w:rsidP="005D6C2B">
      <w:pPr>
        <w:pStyle w:val="Maximyz"/>
      </w:pPr>
    </w:p>
    <w:p w14:paraId="3726EDA5" w14:textId="77777777" w:rsidR="005D6C2B" w:rsidRDefault="005D6C2B" w:rsidP="005D6C2B">
      <w:pPr>
        <w:tabs>
          <w:tab w:val="left" w:pos="2581"/>
        </w:tabs>
        <w:sectPr w:rsidR="005D6C2B" w:rsidSect="005D6C2B">
          <w:footerReference w:type="default" r:id="rId107"/>
          <w:pgSz w:w="16839" w:h="11907" w:orient="landscape" w:code="9"/>
          <w:pgMar w:top="1701" w:right="1134" w:bottom="851" w:left="1134" w:header="709" w:footer="709" w:gutter="0"/>
          <w:cols w:space="708"/>
          <w:docGrid w:linePitch="360"/>
        </w:sectPr>
      </w:pPr>
    </w:p>
    <w:p w14:paraId="7DDB2330" w14:textId="377C5072" w:rsidR="005D6C2B" w:rsidRDefault="005D6C2B" w:rsidP="005D6C2B">
      <w:pPr>
        <w:tabs>
          <w:tab w:val="left" w:pos="2581"/>
        </w:tabs>
      </w:pPr>
    </w:p>
    <w:p w14:paraId="364FD50C" w14:textId="6C0E66A4" w:rsidR="00444764" w:rsidRDefault="007E55EB" w:rsidP="0025198E">
      <w:pPr>
        <w:pStyle w:val="22"/>
      </w:pPr>
      <w:r>
        <w:t xml:space="preserve"> </w:t>
      </w:r>
      <w:bookmarkStart w:id="224" w:name="_Toc138774435"/>
      <w:r w:rsidR="0025198E">
        <w:t>Р</w:t>
      </w:r>
      <w:r w:rsidR="00444764" w:rsidRPr="00444764">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24"/>
    </w:p>
    <w:p w14:paraId="5EC0093E" w14:textId="0F27EDC0" w:rsidR="005D6C2B" w:rsidRDefault="005D6C2B" w:rsidP="005D6C2B">
      <w:pPr>
        <w:pStyle w:val="Maximyz"/>
        <w:rPr>
          <w:szCs w:val="24"/>
        </w:rPr>
      </w:pPr>
      <w:bookmarkStart w:id="225" w:name="_Hlk535846357"/>
      <w:bookmarkStart w:id="226" w:name="_Hlk535849891"/>
      <w:r>
        <w:t>Графическое представление р</w:t>
      </w:r>
      <w:r w:rsidRPr="000C0011">
        <w:t>асчет</w:t>
      </w:r>
      <w:r>
        <w:t>а</w:t>
      </w:r>
      <w:r w:rsidRPr="000C0011">
        <w:t xml:space="preserve"> тарифных последствий для потребителей</w:t>
      </w:r>
      <w:r>
        <w:t xml:space="preserve">, подключенных к котельным </w:t>
      </w:r>
      <w:r w:rsidRPr="00DF4431">
        <w:t>МП «Лотошинское ЖКХ»</w:t>
      </w:r>
      <w:r>
        <w:t xml:space="preserve"> представлены </w:t>
      </w:r>
      <w:r>
        <w:rPr>
          <w:szCs w:val="24"/>
        </w:rPr>
        <w:t xml:space="preserve">на рисунке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Pr="005D6C2B">
        <w:rPr>
          <w:vanish/>
          <w:szCs w:val="24"/>
        </w:rPr>
        <w:t xml:space="preserve">Рисунок </w:t>
      </w:r>
      <w:r w:rsidRPr="005D6C2B">
        <w:rPr>
          <w:noProof/>
          <w:szCs w:val="24"/>
        </w:rPr>
        <w:t>4</w:t>
      </w:r>
      <w:r w:rsidRPr="005D6C2B">
        <w:rPr>
          <w:szCs w:val="24"/>
        </w:rPr>
        <w:t>.</w:t>
      </w:r>
      <w:r w:rsidRPr="005D6C2B">
        <w:rPr>
          <w:noProof/>
          <w:szCs w:val="24"/>
        </w:rPr>
        <w:t>1</w:t>
      </w:r>
      <w:r w:rsidRPr="00AE0BCE">
        <w:rPr>
          <w:szCs w:val="24"/>
        </w:rPr>
        <w:fldChar w:fldCharType="end"/>
      </w:r>
      <w:r>
        <w:rPr>
          <w:szCs w:val="24"/>
        </w:rPr>
        <w:t>.</w:t>
      </w:r>
    </w:p>
    <w:p w14:paraId="082F694B" w14:textId="77777777" w:rsidR="005D6C2B" w:rsidRDefault="005D6C2B" w:rsidP="005D6C2B">
      <w:pPr>
        <w:pStyle w:val="Maximyz"/>
        <w:ind w:firstLine="0"/>
        <w:jc w:val="center"/>
      </w:pPr>
    </w:p>
    <w:p w14:paraId="1DE70697" w14:textId="77777777" w:rsidR="005D6C2B" w:rsidRDefault="005D6C2B" w:rsidP="005D6C2B">
      <w:pPr>
        <w:pStyle w:val="Maximyz"/>
        <w:ind w:firstLine="0"/>
        <w:jc w:val="center"/>
      </w:pPr>
      <w:r>
        <w:rPr>
          <w:noProof/>
        </w:rPr>
        <w:drawing>
          <wp:inline distT="0" distB="0" distL="0" distR="0" wp14:anchorId="6DECE741" wp14:editId="34708932">
            <wp:extent cx="5700395" cy="34321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00395" cy="3432175"/>
                    </a:xfrm>
                    <a:prstGeom prst="rect">
                      <a:avLst/>
                    </a:prstGeom>
                    <a:noFill/>
                  </pic:spPr>
                </pic:pic>
              </a:graphicData>
            </a:graphic>
          </wp:inline>
        </w:drawing>
      </w:r>
    </w:p>
    <w:p w14:paraId="42F48601" w14:textId="7C23B2C7" w:rsidR="005D6C2B" w:rsidRDefault="005D6C2B" w:rsidP="005D6C2B">
      <w:pPr>
        <w:pStyle w:val="Maximyz"/>
        <w:spacing w:after="240"/>
        <w:ind w:firstLine="0"/>
        <w:jc w:val="center"/>
        <w:rPr>
          <w:sz w:val="20"/>
        </w:rPr>
      </w:pPr>
      <w:r w:rsidRPr="00AD7DBD">
        <w:rPr>
          <w:sz w:val="20"/>
        </w:rPr>
        <w:t xml:space="preserve">Рисунок </w:t>
      </w:r>
      <w:r w:rsidRPr="00AD7DBD">
        <w:rPr>
          <w:sz w:val="20"/>
        </w:rPr>
        <w:fldChar w:fldCharType="begin"/>
      </w:r>
      <w:r w:rsidRPr="00AD7DBD">
        <w:rPr>
          <w:sz w:val="20"/>
        </w:rPr>
        <w:instrText xml:space="preserve"> STYLEREF 1 \s </w:instrText>
      </w:r>
      <w:r w:rsidRPr="00AD7DBD">
        <w:rPr>
          <w:sz w:val="20"/>
        </w:rPr>
        <w:fldChar w:fldCharType="separate"/>
      </w:r>
      <w:r>
        <w:rPr>
          <w:noProof/>
          <w:sz w:val="20"/>
        </w:rPr>
        <w:t>15</w:t>
      </w:r>
      <w:r w:rsidRPr="00AD7DBD">
        <w:rPr>
          <w:sz w:val="20"/>
        </w:rPr>
        <w:fldChar w:fldCharType="end"/>
      </w:r>
      <w:r w:rsidRPr="00AD7DBD">
        <w:rPr>
          <w:sz w:val="20"/>
        </w:rPr>
        <w:t>.</w:t>
      </w:r>
      <w:r w:rsidRPr="00AD7DBD">
        <w:rPr>
          <w:sz w:val="20"/>
        </w:rPr>
        <w:fldChar w:fldCharType="begin"/>
      </w:r>
      <w:r w:rsidRPr="00AD7DBD">
        <w:rPr>
          <w:sz w:val="20"/>
        </w:rPr>
        <w:instrText xml:space="preserve"> SEQ Рисунок \* ARABIC \s 1 </w:instrText>
      </w:r>
      <w:r w:rsidRPr="00AD7DBD">
        <w:rPr>
          <w:sz w:val="20"/>
        </w:rPr>
        <w:fldChar w:fldCharType="separate"/>
      </w:r>
      <w:r>
        <w:rPr>
          <w:noProof/>
          <w:sz w:val="20"/>
        </w:rPr>
        <w:t>1</w:t>
      </w:r>
      <w:r w:rsidRPr="00AD7DBD">
        <w:rPr>
          <w:sz w:val="20"/>
        </w:rPr>
        <w:fldChar w:fldCharType="end"/>
      </w:r>
      <w:r w:rsidRPr="00AD7DBD">
        <w:rPr>
          <w:sz w:val="20"/>
        </w:rPr>
        <w:t xml:space="preserve"> </w:t>
      </w:r>
      <w:r>
        <w:rPr>
          <w:sz w:val="20"/>
        </w:rPr>
        <w:t>- Тарифные</w:t>
      </w:r>
      <w:r w:rsidRPr="00AE0BCE">
        <w:rPr>
          <w:sz w:val="20"/>
        </w:rPr>
        <w:t xml:space="preserve"> последствий для потребителей, подключенных к </w:t>
      </w:r>
      <w:r w:rsidRPr="00DF4431">
        <w:rPr>
          <w:sz w:val="20"/>
        </w:rPr>
        <w:t>МП «Лотошинское ЖКХ»</w:t>
      </w:r>
    </w:p>
    <w:p w14:paraId="39C5A237" w14:textId="7A454A9C" w:rsidR="005D6C2B" w:rsidRDefault="005D6C2B" w:rsidP="005D6C2B">
      <w:pPr>
        <w:pStyle w:val="Maximyz"/>
      </w:pPr>
      <w:r>
        <w:t xml:space="preserve">Как видно из рисунка </w:t>
      </w:r>
      <w:r w:rsidRPr="00AE0BCE">
        <w:rPr>
          <w:szCs w:val="24"/>
        </w:rPr>
        <w:fldChar w:fldCharType="begin"/>
      </w:r>
      <w:r w:rsidRPr="00AE0BCE">
        <w:rPr>
          <w:szCs w:val="24"/>
        </w:rPr>
        <w:instrText xml:space="preserve"> REF _Ref55808677 \h  \* MERGEFORMAT </w:instrText>
      </w:r>
      <w:r w:rsidRPr="00AE0BCE">
        <w:rPr>
          <w:szCs w:val="24"/>
        </w:rPr>
      </w:r>
      <w:r w:rsidRPr="00AE0BCE">
        <w:rPr>
          <w:szCs w:val="24"/>
        </w:rPr>
        <w:fldChar w:fldCharType="separate"/>
      </w:r>
      <w:r w:rsidRPr="005D6C2B">
        <w:rPr>
          <w:vanish/>
          <w:szCs w:val="24"/>
        </w:rPr>
        <w:t xml:space="preserve">Рисунок </w:t>
      </w:r>
      <w:r w:rsidRPr="005D6C2B">
        <w:rPr>
          <w:noProof/>
          <w:szCs w:val="24"/>
        </w:rPr>
        <w:t>4</w:t>
      </w:r>
      <w:r w:rsidRPr="005D6C2B">
        <w:rPr>
          <w:szCs w:val="24"/>
        </w:rPr>
        <w:t>.</w:t>
      </w:r>
      <w:r w:rsidRPr="005D6C2B">
        <w:rPr>
          <w:noProof/>
          <w:szCs w:val="24"/>
        </w:rPr>
        <w:t>1</w:t>
      </w:r>
      <w:r w:rsidRPr="00AE0BCE">
        <w:rPr>
          <w:szCs w:val="24"/>
        </w:rPr>
        <w:fldChar w:fldCharType="end"/>
      </w:r>
      <w:r>
        <w:t>, к окончанию расчетного срока актуализации Схемы теплоснабжения тариф на тепловую энергию не будет превышать предельного тарифа.</w:t>
      </w:r>
    </w:p>
    <w:p w14:paraId="219FBD0A" w14:textId="77777777" w:rsidR="00D334CE" w:rsidRDefault="00D334CE" w:rsidP="00D334CE">
      <w:pPr>
        <w:pStyle w:val="Maximyz"/>
      </w:pPr>
    </w:p>
    <w:p w14:paraId="4AA7EB7B" w14:textId="77777777" w:rsidR="00997A2E" w:rsidRDefault="00997A2E" w:rsidP="00535156">
      <w:pPr>
        <w:pStyle w:val="affffff6"/>
        <w:sectPr w:rsidR="00997A2E" w:rsidSect="00D17F04">
          <w:pgSz w:w="11907" w:h="16839" w:code="9"/>
          <w:pgMar w:top="1134" w:right="850" w:bottom="1134" w:left="1701" w:header="708" w:footer="708" w:gutter="0"/>
          <w:cols w:space="708"/>
          <w:docGrid w:linePitch="360"/>
        </w:sectPr>
      </w:pPr>
      <w:bookmarkStart w:id="227" w:name="_Toc341096071"/>
      <w:bookmarkStart w:id="228" w:name="_Toc352234982"/>
      <w:bookmarkEnd w:id="225"/>
      <w:bookmarkEnd w:id="226"/>
    </w:p>
    <w:p w14:paraId="1F2F4065" w14:textId="28E09459" w:rsidR="00C2547D" w:rsidRPr="00462DA6" w:rsidRDefault="00C2547D" w:rsidP="00535156">
      <w:pPr>
        <w:pStyle w:val="affffff6"/>
      </w:pPr>
      <w:r w:rsidRPr="00462DA6">
        <w:lastRenderedPageBreak/>
        <w:t>СПИСОК ЛИТЕРАТУРЫ</w:t>
      </w:r>
      <w:bookmarkEnd w:id="227"/>
      <w:bookmarkEnd w:id="228"/>
    </w:p>
    <w:p w14:paraId="72C61EB5" w14:textId="77777777" w:rsidR="00C2547D" w:rsidRPr="00462DA6" w:rsidRDefault="00C2547D" w:rsidP="00535156">
      <w:pPr>
        <w:rPr>
          <w:b/>
        </w:rPr>
      </w:pPr>
    </w:p>
    <w:p w14:paraId="232C9168" w14:textId="77777777" w:rsidR="0053605E" w:rsidRDefault="0053605E" w:rsidP="006E4422">
      <w:pPr>
        <w:pStyle w:val="Maximyz"/>
        <w:numPr>
          <w:ilvl w:val="0"/>
          <w:numId w:val="29"/>
        </w:numPr>
        <w:tabs>
          <w:tab w:val="left" w:pos="1276"/>
        </w:tabs>
        <w:ind w:left="0" w:firstLine="851"/>
      </w:pPr>
      <w:r w:rsidRPr="00B566AA">
        <w:t>Федеральный закон от 2</w:t>
      </w:r>
      <w:r>
        <w:t>7</w:t>
      </w:r>
      <w:r w:rsidRPr="00B566AA">
        <w:t>.07.2010 г</w:t>
      </w:r>
      <w:r>
        <w:t>ода № 190-ФЗ «О теплоснабжении».</w:t>
      </w:r>
    </w:p>
    <w:p w14:paraId="7FD30C6F" w14:textId="77777777" w:rsidR="0053605E" w:rsidRPr="007E51B9" w:rsidRDefault="0053605E" w:rsidP="006E4422">
      <w:pPr>
        <w:pStyle w:val="Maximyz"/>
        <w:numPr>
          <w:ilvl w:val="0"/>
          <w:numId w:val="29"/>
        </w:numPr>
        <w:tabs>
          <w:tab w:val="left" w:pos="1276"/>
        </w:tabs>
        <w:ind w:left="0" w:firstLine="851"/>
      </w:pPr>
      <w:r w:rsidRPr="007E51B9">
        <w:t>Постановление Правительства РФ от 22 февраля 2012 г. № 154 «О требованиях к схемам теплоснабжения, порядку их разработки и утверж</w:t>
      </w:r>
      <w:r>
        <w:t>дения</w:t>
      </w:r>
      <w:r w:rsidRPr="007E51B9">
        <w:t>»</w:t>
      </w:r>
      <w:r>
        <w:t>.</w:t>
      </w:r>
    </w:p>
    <w:p w14:paraId="5E90ED5E" w14:textId="77777777" w:rsidR="0053605E" w:rsidRDefault="0053605E" w:rsidP="006E4422">
      <w:pPr>
        <w:pStyle w:val="Maximyz"/>
        <w:numPr>
          <w:ilvl w:val="0"/>
          <w:numId w:val="29"/>
        </w:numPr>
        <w:tabs>
          <w:tab w:val="left" w:pos="1276"/>
        </w:tabs>
        <w:ind w:left="0" w:firstLine="851"/>
      </w:pPr>
      <w:r>
        <w:t>Приказ об утверждении методических рекомендаций по разработке схем теплоснабжения.</w:t>
      </w:r>
    </w:p>
    <w:p w14:paraId="78EF107A" w14:textId="77777777" w:rsidR="0053605E" w:rsidRDefault="0053605E" w:rsidP="006E4422">
      <w:pPr>
        <w:pStyle w:val="Maximyz"/>
        <w:numPr>
          <w:ilvl w:val="0"/>
          <w:numId w:val="29"/>
        </w:numPr>
        <w:tabs>
          <w:tab w:val="left" w:pos="1276"/>
        </w:tabs>
        <w:ind w:left="0" w:firstLine="851"/>
      </w:pPr>
      <w:r>
        <w:t>Методические рекомендации по разработке схем теплоснабжения.</w:t>
      </w:r>
    </w:p>
    <w:p w14:paraId="065816A7" w14:textId="0BDDCB3E" w:rsidR="0053605E" w:rsidRDefault="0053605E" w:rsidP="006E4422">
      <w:pPr>
        <w:pStyle w:val="Maximyz"/>
        <w:numPr>
          <w:ilvl w:val="0"/>
          <w:numId w:val="29"/>
        </w:numPr>
        <w:tabs>
          <w:tab w:val="left" w:pos="1276"/>
        </w:tabs>
        <w:ind w:left="0" w:firstLine="851"/>
        <w:rPr>
          <w:rStyle w:val="affffff9"/>
        </w:rPr>
      </w:pPr>
      <w:r w:rsidRPr="00C54EE9">
        <w:rPr>
          <w:rStyle w:val="affffff9"/>
        </w:rPr>
        <w:t xml:space="preserve">Генеральный план </w:t>
      </w:r>
      <w:r w:rsidR="0064077E">
        <w:rPr>
          <w:rStyle w:val="affffff9"/>
        </w:rPr>
        <w:t>городского округа</w:t>
      </w:r>
      <w:r w:rsidR="00602F02">
        <w:rPr>
          <w:rStyle w:val="affffff9"/>
        </w:rPr>
        <w:t xml:space="preserve"> Лотошино</w:t>
      </w:r>
      <w:r w:rsidRPr="00C54EE9">
        <w:rPr>
          <w:rStyle w:val="affffff9"/>
        </w:rPr>
        <w:t>.</w:t>
      </w:r>
    </w:p>
    <w:p w14:paraId="7C69C1BB" w14:textId="607117EC" w:rsidR="0053605E" w:rsidRPr="00C54EE9" w:rsidRDefault="0053605E" w:rsidP="006E4422">
      <w:pPr>
        <w:pStyle w:val="Maximyz"/>
        <w:numPr>
          <w:ilvl w:val="0"/>
          <w:numId w:val="29"/>
        </w:numPr>
        <w:tabs>
          <w:tab w:val="left" w:pos="1276"/>
        </w:tabs>
        <w:ind w:left="0" w:firstLine="851"/>
        <w:rPr>
          <w:rStyle w:val="affffff9"/>
        </w:rPr>
      </w:pPr>
      <w:r>
        <w:rPr>
          <w:rStyle w:val="affffff9"/>
        </w:rPr>
        <w:t>Государственные сметные нормативы НЦС 81-02-13-20</w:t>
      </w:r>
      <w:r w:rsidR="008B20BE">
        <w:rPr>
          <w:rStyle w:val="affffff9"/>
        </w:rPr>
        <w:t>20</w:t>
      </w:r>
      <w:r>
        <w:rPr>
          <w:rStyle w:val="affffff9"/>
        </w:rPr>
        <w:t>.</w:t>
      </w:r>
    </w:p>
    <w:p w14:paraId="003A2490" w14:textId="77777777" w:rsidR="0053605E" w:rsidRDefault="0053605E" w:rsidP="006E4422">
      <w:pPr>
        <w:pStyle w:val="Maximyz"/>
        <w:numPr>
          <w:ilvl w:val="0"/>
          <w:numId w:val="29"/>
        </w:numPr>
        <w:tabs>
          <w:tab w:val="left" w:pos="1276"/>
        </w:tabs>
        <w:ind w:left="0" w:firstLine="851"/>
      </w:pPr>
      <w:r>
        <w:t xml:space="preserve">ГОСТ Р 53480 – 2009 «Надежность в технике. Термины и определения». </w:t>
      </w:r>
    </w:p>
    <w:p w14:paraId="51996514"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(Сборник рекомендуемых терминов). – М.: ИАЦ «Энергия», 2007. </w:t>
      </w:r>
    </w:p>
    <w:p w14:paraId="04C79606" w14:textId="77777777" w:rsidR="0053605E" w:rsidRDefault="0053605E" w:rsidP="006E4422">
      <w:pPr>
        <w:pStyle w:val="Maximyz"/>
        <w:numPr>
          <w:ilvl w:val="0"/>
          <w:numId w:val="29"/>
        </w:numPr>
        <w:tabs>
          <w:tab w:val="left" w:pos="1276"/>
        </w:tabs>
        <w:ind w:left="0" w:firstLine="851"/>
      </w:pPr>
      <w:r>
        <w:t xml:space="preserve">Надежность систем энергетики. Терминология. – М.: Наука, 1980. – Вып. 95.  </w:t>
      </w:r>
    </w:p>
    <w:p w14:paraId="77D3194D" w14:textId="77777777" w:rsidR="0053605E" w:rsidRDefault="0053605E" w:rsidP="006E4422">
      <w:pPr>
        <w:pStyle w:val="Maximyz"/>
        <w:numPr>
          <w:ilvl w:val="0"/>
          <w:numId w:val="29"/>
        </w:numPr>
        <w:tabs>
          <w:tab w:val="left" w:pos="1276"/>
        </w:tabs>
        <w:ind w:left="0" w:firstLine="851"/>
      </w:pPr>
      <w:r w:rsidRPr="004B2EB3">
        <w:t>СП 124.13330</w:t>
      </w:r>
      <w:r w:rsidRPr="00F40018">
        <w:t xml:space="preserve">.2012 </w:t>
      </w:r>
      <w:r>
        <w:t xml:space="preserve">«Тепловые сети». </w:t>
      </w:r>
      <w:r>
        <w:rPr>
          <w:rFonts w:ascii="Segoe UI Symbol" w:eastAsia="Segoe UI Symbol" w:hAnsi="Segoe UI Symbol" w:cs="Segoe UI Symbol"/>
        </w:rPr>
        <w:t>−</w:t>
      </w:r>
      <w:r w:rsidRPr="00F40018">
        <w:t xml:space="preserve"> утв. приказом Министерства регионального развития РФ от 30 июня 2012 г. N 280</w:t>
      </w:r>
      <w:r>
        <w:t xml:space="preserve">. </w:t>
      </w:r>
    </w:p>
    <w:p w14:paraId="787E96DB" w14:textId="77777777" w:rsidR="0053605E" w:rsidRDefault="0053605E" w:rsidP="006E4422">
      <w:pPr>
        <w:pStyle w:val="Maximyz"/>
        <w:numPr>
          <w:ilvl w:val="0"/>
          <w:numId w:val="29"/>
        </w:numPr>
        <w:tabs>
          <w:tab w:val="left" w:pos="1276"/>
        </w:tabs>
        <w:ind w:left="0" w:firstLine="851"/>
      </w:pPr>
      <w:r>
        <w:t xml:space="preserve">Надежность систем энергетики и их оборудования: Справочное издание в 4 т. под ред. акад. Ю.Н. Руденко. Т. 4 Надежность систем теплоснабжения / Е.В. Сеннова, А.В. Смирнов, А.А. Ионин и др. </w:t>
      </w:r>
      <w:r>
        <w:rPr>
          <w:rFonts w:ascii="Segoe UI Symbol" w:eastAsia="Segoe UI Symbol" w:hAnsi="Segoe UI Symbol" w:cs="Segoe UI Symbol"/>
        </w:rPr>
        <w:t>−</w:t>
      </w:r>
      <w:r>
        <w:t xml:space="preserve"> Новосибирск: Наука, 2000 г. – 351 с. </w:t>
      </w:r>
    </w:p>
    <w:p w14:paraId="2B6E4160" w14:textId="605F3D67" w:rsidR="0053605E" w:rsidRDefault="0053605E" w:rsidP="006E4422">
      <w:pPr>
        <w:pStyle w:val="Maximyz"/>
        <w:numPr>
          <w:ilvl w:val="0"/>
          <w:numId w:val="29"/>
        </w:numPr>
        <w:tabs>
          <w:tab w:val="left" w:pos="1276"/>
        </w:tabs>
        <w:ind w:left="0" w:firstLine="851"/>
      </w:pPr>
      <w: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w:t>
      </w:r>
      <w:r w:rsidR="00AE6447">
        <w:t>истерства</w:t>
      </w:r>
      <w:r>
        <w:t xml:space="preserve"> Госстроя России от 20.08.01 № 191). </w:t>
      </w:r>
    </w:p>
    <w:p w14:paraId="3FCED66B" w14:textId="77777777" w:rsidR="0053605E" w:rsidRDefault="0053605E" w:rsidP="006E4422">
      <w:pPr>
        <w:pStyle w:val="Maximyz"/>
        <w:numPr>
          <w:ilvl w:val="0"/>
          <w:numId w:val="29"/>
        </w:numPr>
        <w:tabs>
          <w:tab w:val="left" w:pos="1276"/>
        </w:tabs>
        <w:ind w:left="0" w:firstLine="851"/>
      </w:pPr>
      <w:r>
        <w:t>Требования к схемам теплоснабжения, порядку их разработки и утверждения (утверждены постановлением Правительства РФ от 22 февраля 2012 г. № 154).</w:t>
      </w:r>
      <w:r>
        <w:rPr>
          <w:rFonts w:ascii="Calibri" w:hAnsi="Calibri" w:cs="Calibri"/>
          <w:sz w:val="22"/>
        </w:rPr>
        <w:t xml:space="preserve"> </w:t>
      </w:r>
    </w:p>
    <w:p w14:paraId="7D0498D7" w14:textId="77777777" w:rsidR="0053605E" w:rsidRDefault="0053605E" w:rsidP="006E4422">
      <w:pPr>
        <w:pStyle w:val="Maximyz"/>
        <w:numPr>
          <w:ilvl w:val="0"/>
          <w:numId w:val="29"/>
        </w:numPr>
        <w:tabs>
          <w:tab w:val="left" w:pos="1276"/>
        </w:tabs>
        <w:ind w:left="0" w:firstLine="851"/>
      </w:pPr>
      <w:r>
        <w:t xml:space="preserve">Методические рекомендации по разработке схем теплоснабжения (утверждены совместным приказом Минэнерго РФ и Минрегион РФ от 29.12.2012 г. № 565/667). </w:t>
      </w:r>
    </w:p>
    <w:p w14:paraId="3468655F" w14:textId="77777777" w:rsidR="0053605E" w:rsidRDefault="0053605E" w:rsidP="006E4422">
      <w:pPr>
        <w:pStyle w:val="Maximyz"/>
        <w:numPr>
          <w:ilvl w:val="0"/>
          <w:numId w:val="29"/>
        </w:numPr>
        <w:tabs>
          <w:tab w:val="left" w:pos="1276"/>
        </w:tabs>
        <w:ind w:left="0" w:firstLine="851"/>
      </w:pPr>
      <w:r>
        <w:t xml:space="preserve">Соколов Е.Я. Теплофикация и тепловые сети: Учебник для вузов. – 7-е изд., стереот. – М.: Издательство МЭИ. – 2011. – 472 с. </w:t>
      </w:r>
    </w:p>
    <w:p w14:paraId="2405AB54" w14:textId="77777777" w:rsidR="0053605E" w:rsidRDefault="0053605E" w:rsidP="006E4422">
      <w:pPr>
        <w:pStyle w:val="Maximyz"/>
        <w:numPr>
          <w:ilvl w:val="0"/>
          <w:numId w:val="29"/>
        </w:numPr>
        <w:tabs>
          <w:tab w:val="left" w:pos="1276"/>
        </w:tabs>
        <w:ind w:left="0" w:firstLine="851"/>
      </w:pPr>
      <w:r>
        <w:t xml:space="preserve">Гнеденко В.В., Беляев Ю.К., Соловьев А.Д.Математические методы в теории надежности. – М.: Наука. – 1965. – 524 с. </w:t>
      </w:r>
    </w:p>
    <w:p w14:paraId="088A89BD" w14:textId="77777777" w:rsidR="0053605E" w:rsidRDefault="0053605E" w:rsidP="006E4422">
      <w:pPr>
        <w:pStyle w:val="Maximyz"/>
        <w:numPr>
          <w:ilvl w:val="0"/>
          <w:numId w:val="29"/>
        </w:numPr>
        <w:tabs>
          <w:tab w:val="left" w:pos="1276"/>
        </w:tabs>
        <w:ind w:left="0" w:firstLine="851"/>
      </w:pPr>
      <w:r>
        <w:t xml:space="preserve">Барлоу Р., Прошан Ф. Статистическая теория надежности и испытания на безотказность. – М.: Наука. – 1984. – 328 с. </w:t>
      </w:r>
    </w:p>
    <w:p w14:paraId="45D2D16E" w14:textId="77777777" w:rsidR="0053605E" w:rsidRDefault="0053605E" w:rsidP="006E4422">
      <w:pPr>
        <w:pStyle w:val="Maximyz"/>
        <w:numPr>
          <w:ilvl w:val="0"/>
          <w:numId w:val="29"/>
        </w:numPr>
        <w:tabs>
          <w:tab w:val="left" w:pos="1276"/>
        </w:tabs>
        <w:ind w:left="0" w:firstLine="851"/>
      </w:pPr>
      <w:r>
        <w:lastRenderedPageBreak/>
        <w:t xml:space="preserve">Гнеденко В.В., Коваленко И.Н. Введение в теорию массового обслуживания. – М.: Наука. – 1987. – 336 с. </w:t>
      </w:r>
    </w:p>
    <w:p w14:paraId="43B94486" w14:textId="77777777" w:rsidR="0053605E" w:rsidRDefault="0053605E" w:rsidP="006E4422">
      <w:pPr>
        <w:pStyle w:val="Maximyz"/>
        <w:numPr>
          <w:ilvl w:val="0"/>
          <w:numId w:val="29"/>
        </w:numPr>
        <w:tabs>
          <w:tab w:val="left" w:pos="1276"/>
        </w:tabs>
        <w:ind w:left="0" w:firstLine="851"/>
      </w:pPr>
      <w: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3586A12C" w14:textId="77777777" w:rsidR="0053605E" w:rsidRDefault="0053605E" w:rsidP="006E4422">
      <w:pPr>
        <w:pStyle w:val="Maximyz"/>
        <w:numPr>
          <w:ilvl w:val="0"/>
          <w:numId w:val="29"/>
        </w:numPr>
        <w:tabs>
          <w:tab w:val="left" w:pos="1276"/>
        </w:tabs>
        <w:ind w:left="0" w:firstLine="851"/>
      </w:pPr>
      <w:r>
        <w:t xml:space="preserve">Постановление Главного государственного санитарного врача Российской Федерации от 27 декабря 2010 года № 175 «Об утверждении СанПиН 2.1.2.2645-10». </w:t>
      </w:r>
    </w:p>
    <w:p w14:paraId="08E1DC52" w14:textId="4190C1BA" w:rsidR="0053605E" w:rsidRDefault="0053605E" w:rsidP="006E4422">
      <w:pPr>
        <w:pStyle w:val="Maximyz"/>
        <w:numPr>
          <w:ilvl w:val="0"/>
          <w:numId w:val="29"/>
        </w:numPr>
        <w:tabs>
          <w:tab w:val="left" w:pos="1276"/>
        </w:tabs>
        <w:ind w:left="0" w:firstLine="851"/>
      </w:pPr>
      <w:r>
        <w:t>СП 131</w:t>
      </w:r>
      <w:r w:rsidRPr="004B2EB3">
        <w:t>.13330</w:t>
      </w:r>
      <w:r w:rsidRPr="00F40018">
        <w:t>.20</w:t>
      </w:r>
      <w:r w:rsidR="008B20BE">
        <w:t>18</w:t>
      </w:r>
      <w:r w:rsidRPr="00F40018">
        <w:t xml:space="preserve"> </w:t>
      </w:r>
      <w:r>
        <w:t>«Строительная климатология».</w:t>
      </w:r>
    </w:p>
    <w:p w14:paraId="5BCDE644" w14:textId="77777777" w:rsidR="0053605E" w:rsidRDefault="0053605E" w:rsidP="006E4422">
      <w:pPr>
        <w:pStyle w:val="Maximyz"/>
        <w:numPr>
          <w:ilvl w:val="0"/>
          <w:numId w:val="29"/>
        </w:numPr>
        <w:tabs>
          <w:tab w:val="left" w:pos="1276"/>
        </w:tabs>
        <w:ind w:left="0" w:firstLine="851"/>
      </w:pPr>
      <w:r>
        <w:rPr>
          <w:rFonts w:ascii="ArialMT" w:hAnsi="ArialMT"/>
          <w:color w:val="000000"/>
        </w:rPr>
        <w:t>В.Е. Козин, Т.А. Левина, А.П. Марков, И.Б. Пронина, В.А. Селезнев Теплоснабжение: Учебное пособие для студентов вузов. – Т34 М.: Высш. школа, 1980. – 408 с</w:t>
      </w:r>
    </w:p>
    <w:p w14:paraId="5438FF23" w14:textId="499C60A9" w:rsidR="001E6961" w:rsidRPr="00462DA6" w:rsidRDefault="001E6961" w:rsidP="00535156">
      <w:pPr>
        <w:pStyle w:val="aff2"/>
        <w:spacing w:after="200" w:line="276" w:lineRule="auto"/>
        <w:ind w:left="709"/>
        <w:jc w:val="both"/>
        <w:rPr>
          <w:rFonts w:eastAsiaTheme="minorEastAsia"/>
          <w:szCs w:val="24"/>
        </w:rPr>
      </w:pPr>
    </w:p>
    <w:p w14:paraId="6A1B855A" w14:textId="77777777" w:rsidR="00525BE6" w:rsidRPr="00462DA6" w:rsidRDefault="00525BE6">
      <w:pPr>
        <w:pStyle w:val="aff2"/>
        <w:spacing w:after="200" w:line="276" w:lineRule="auto"/>
        <w:ind w:left="709"/>
        <w:jc w:val="both"/>
        <w:rPr>
          <w:rFonts w:eastAsiaTheme="minorEastAsia"/>
          <w:szCs w:val="24"/>
        </w:rPr>
      </w:pPr>
    </w:p>
    <w:sectPr w:rsidR="00525BE6" w:rsidRPr="00462DA6" w:rsidSect="00D17F04">
      <w:pgSz w:w="11907" w:h="16839"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283F60" w14:textId="77777777" w:rsidR="00F3361F" w:rsidRDefault="00F3361F">
      <w:r>
        <w:separator/>
      </w:r>
    </w:p>
  </w:endnote>
  <w:endnote w:type="continuationSeparator" w:id="0">
    <w:p w14:paraId="513D4D40" w14:textId="77777777" w:rsidR="00F3361F" w:rsidRDefault="00F33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287" w:usb1="40000013" w:usb2="00000000" w:usb3="00000000" w:csb0="0000019F" w:csb1="00000000"/>
  </w:font>
  <w:font w:name="PetersburgC">
    <w:altName w:val="Cambria"/>
    <w:panose1 w:val="00000000000000000000"/>
    <w:charset w:val="CC"/>
    <w:family w:val="roman"/>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Constantia">
    <w:panose1 w:val="02030602050306030303"/>
    <w:charset w:val="CC"/>
    <w:family w:val="roman"/>
    <w:pitch w:val="variable"/>
    <w:sig w:usb0="A00002EF" w:usb1="4000204B" w:usb2="00000000" w:usb3="00000000" w:csb0="0000019F" w:csb1="00000000"/>
  </w:font>
  <w:font w:name="Franklin Gothic Demi">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362618" w14:textId="77777777" w:rsidR="002C3A6F" w:rsidRDefault="002C3A6F" w:rsidP="0077699E">
    <w:pPr>
      <w:pStyle w:val="affc"/>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2660540A" w14:textId="77777777" w:rsidR="002C3A6F" w:rsidRDefault="002C3A6F">
    <w:pPr>
      <w:pStyle w:val="aff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675F4E" w14:textId="77777777" w:rsidR="002C3A6F" w:rsidRPr="00C0020B" w:rsidRDefault="002C3A6F" w:rsidP="00F16725">
    <w:pPr>
      <w:pStyle w:val="affc"/>
      <w:jc w:val="right"/>
    </w:pPr>
    <w:r w:rsidRPr="00C0020B">
      <w:fldChar w:fldCharType="begin"/>
    </w:r>
    <w:r w:rsidRPr="00C0020B">
      <w:instrText>PAGE   \* MERGEFORMAT</w:instrText>
    </w:r>
    <w:r w:rsidRPr="00C0020B">
      <w:fldChar w:fldCharType="separate"/>
    </w:r>
    <w:r>
      <w:rPr>
        <w:noProof/>
      </w:rPr>
      <w:t>6</w:t>
    </w:r>
    <w:r w:rsidRPr="00C0020B">
      <w:fldChar w:fldCharType="end"/>
    </w:r>
  </w:p>
  <w:p w14:paraId="2FBFEB75" w14:textId="77777777" w:rsidR="002C3A6F" w:rsidRPr="00E52B9D" w:rsidRDefault="002C3A6F" w:rsidP="00F16725">
    <w:pPr>
      <w:pStyle w:val="affc"/>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123934"/>
      <w:docPartObj>
        <w:docPartGallery w:val="Page Numbers (Bottom of Page)"/>
        <w:docPartUnique/>
      </w:docPartObj>
    </w:sdtPr>
    <w:sdtContent>
      <w:p w14:paraId="2F4D6F42" w14:textId="6B340DAB" w:rsidR="002C3A6F" w:rsidRDefault="002C3A6F">
        <w:pPr>
          <w:pStyle w:val="affc"/>
          <w:jc w:val="center"/>
        </w:pPr>
        <w:r>
          <w:fldChar w:fldCharType="begin"/>
        </w:r>
        <w:r>
          <w:instrText>PAGE   \* MERGEFORMAT</w:instrText>
        </w:r>
        <w:r>
          <w:fldChar w:fldCharType="separate"/>
        </w:r>
        <w:r>
          <w:rPr>
            <w:noProof/>
          </w:rPr>
          <w:t>22</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86457193"/>
      <w:docPartObj>
        <w:docPartGallery w:val="Page Numbers (Bottom of Page)"/>
        <w:docPartUnique/>
      </w:docPartObj>
    </w:sdtPr>
    <w:sdtContent>
      <w:p w14:paraId="5A99EDBD" w14:textId="580DE04E" w:rsidR="002C3A6F" w:rsidRDefault="002C3A6F">
        <w:pPr>
          <w:pStyle w:val="affc"/>
          <w:jc w:val="center"/>
        </w:pPr>
        <w:r>
          <w:fldChar w:fldCharType="begin"/>
        </w:r>
        <w:r>
          <w:instrText>PAGE   \* MERGEFORMAT</w:instrText>
        </w:r>
        <w:r>
          <w:fldChar w:fldCharType="separate"/>
        </w:r>
        <w:r>
          <w:rPr>
            <w:noProof/>
          </w:rPr>
          <w:t>28</w:t>
        </w:r>
        <w: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22707493"/>
      <w:docPartObj>
        <w:docPartGallery w:val="Page Numbers (Bottom of Page)"/>
        <w:docPartUnique/>
      </w:docPartObj>
    </w:sdtPr>
    <w:sdtContent>
      <w:p w14:paraId="47615482" w14:textId="713825E7" w:rsidR="002C3A6F" w:rsidRDefault="002C3A6F">
        <w:pPr>
          <w:pStyle w:val="affc"/>
          <w:jc w:val="center"/>
        </w:pPr>
        <w:r>
          <w:fldChar w:fldCharType="begin"/>
        </w:r>
        <w:r>
          <w:instrText>PAGE   \* MERGEFORMAT</w:instrText>
        </w:r>
        <w:r>
          <w:fldChar w:fldCharType="separate"/>
        </w:r>
        <w:r>
          <w:rPr>
            <w:noProof/>
          </w:rPr>
          <w:t>31</w:t>
        </w:r>
        <w: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00227853"/>
      <w:docPartObj>
        <w:docPartGallery w:val="Page Numbers (Bottom of Page)"/>
        <w:docPartUnique/>
      </w:docPartObj>
    </w:sdtPr>
    <w:sdtContent>
      <w:p w14:paraId="21A52249" w14:textId="073DAEF1" w:rsidR="002C3A6F" w:rsidRDefault="002C3A6F">
        <w:pPr>
          <w:pStyle w:val="affc"/>
          <w:jc w:val="center"/>
        </w:pPr>
        <w:r>
          <w:fldChar w:fldCharType="begin"/>
        </w:r>
        <w:r>
          <w:instrText>PAGE   \* MERGEFORMAT</w:instrText>
        </w:r>
        <w:r>
          <w:fldChar w:fldCharType="separate"/>
        </w:r>
        <w:r>
          <w:rPr>
            <w:noProof/>
          </w:rPr>
          <w:t>58</w:t>
        </w:r>
        <w: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8716417"/>
      <w:docPartObj>
        <w:docPartGallery w:val="Page Numbers (Bottom of Page)"/>
        <w:docPartUnique/>
      </w:docPartObj>
    </w:sdtPr>
    <w:sdtContent>
      <w:p w14:paraId="0A1F3320" w14:textId="3169F59A" w:rsidR="002C3A6F" w:rsidRDefault="002C3A6F">
        <w:pPr>
          <w:pStyle w:val="affc"/>
          <w:jc w:val="center"/>
        </w:pPr>
        <w:r>
          <w:fldChar w:fldCharType="begin"/>
        </w:r>
        <w:r>
          <w:instrText>PAGE   \* MERGEFORMAT</w:instrText>
        </w:r>
        <w:r>
          <w:fldChar w:fldCharType="separate"/>
        </w:r>
        <w:r>
          <w:rPr>
            <w:noProof/>
          </w:rPr>
          <w:t>68</w:t>
        </w:r>
        <w: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86787466"/>
      <w:docPartObj>
        <w:docPartGallery w:val="Page Numbers (Bottom of Page)"/>
        <w:docPartUnique/>
      </w:docPartObj>
    </w:sdtPr>
    <w:sdtContent>
      <w:p w14:paraId="0A5E353B" w14:textId="63211E16" w:rsidR="002C3A6F" w:rsidRDefault="002C3A6F">
        <w:pPr>
          <w:pStyle w:val="affc"/>
          <w:jc w:val="center"/>
        </w:pPr>
        <w:r>
          <w:fldChar w:fldCharType="begin"/>
        </w:r>
        <w:r>
          <w:instrText>PAGE   \* MERGEFORMAT</w:instrText>
        </w:r>
        <w:r>
          <w:fldChar w:fldCharType="separate"/>
        </w:r>
        <w:r>
          <w:t>2</w:t>
        </w:r>
        <w:r>
          <w:fldChar w:fldCharType="end"/>
        </w:r>
      </w:p>
    </w:sdtContent>
  </w:sdt>
  <w:p w14:paraId="53706602" w14:textId="77777777" w:rsidR="002C3A6F" w:rsidRDefault="002C3A6F">
    <w:pPr>
      <w:pStyle w:val="affc"/>
      <w:jc w:val="cen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8177833"/>
      <w:docPartObj>
        <w:docPartGallery w:val="Page Numbers (Bottom of Page)"/>
        <w:docPartUnique/>
      </w:docPartObj>
    </w:sdtPr>
    <w:sdtContent>
      <w:p w14:paraId="57D4899A" w14:textId="4089FB44" w:rsidR="002C3A6F" w:rsidRDefault="002C3A6F">
        <w:pPr>
          <w:pStyle w:val="affc"/>
          <w:jc w:val="center"/>
        </w:pPr>
        <w:r>
          <w:fldChar w:fldCharType="begin"/>
        </w:r>
        <w:r>
          <w:instrText>PAGE   \* MERGEFORMAT</w:instrText>
        </w:r>
        <w:r>
          <w:fldChar w:fldCharType="separate"/>
        </w:r>
        <w:r>
          <w:rPr>
            <w:noProof/>
          </w:rPr>
          <w:t>83</w:t>
        </w:r>
        <w:r>
          <w:fldChar w:fldCharType="end"/>
        </w:r>
      </w:p>
    </w:sdtContent>
  </w:sdt>
  <w:p w14:paraId="0FAFC4FF" w14:textId="77777777" w:rsidR="002C3A6F" w:rsidRDefault="002C3A6F">
    <w:pPr>
      <w:pStyle w:val="affc"/>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62809082"/>
      <w:docPartObj>
        <w:docPartGallery w:val="Page Numbers (Bottom of Page)"/>
        <w:docPartUnique/>
      </w:docPartObj>
    </w:sdtPr>
    <w:sdtContent>
      <w:p w14:paraId="51954315" w14:textId="77777777" w:rsidR="002C3A6F" w:rsidRDefault="002C3A6F">
        <w:pPr>
          <w:pStyle w:val="affc"/>
          <w:jc w:val="center"/>
        </w:pPr>
        <w:r>
          <w:fldChar w:fldCharType="begin"/>
        </w:r>
        <w:r>
          <w:instrText>PAGE   \* MERGEFORMAT</w:instrText>
        </w:r>
        <w:r>
          <w:fldChar w:fldCharType="separate"/>
        </w:r>
        <w:r>
          <w:rPr>
            <w:noProof/>
          </w:rPr>
          <w:t>8</w:t>
        </w:r>
        <w:r>
          <w:fldChar w:fldCharType="end"/>
        </w:r>
      </w:p>
    </w:sdtContent>
  </w:sdt>
  <w:p w14:paraId="663B7064" w14:textId="77777777" w:rsidR="002C3A6F" w:rsidRDefault="002C3A6F" w:rsidP="000A150F">
    <w:pPr>
      <w:pStyle w:val="affc"/>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F52743" w14:textId="77777777" w:rsidR="002C3A6F" w:rsidRPr="00C0020B" w:rsidRDefault="002C3A6F" w:rsidP="000A150F">
    <w:pPr>
      <w:pStyle w:val="affc"/>
      <w:jc w:val="right"/>
    </w:pPr>
    <w:r w:rsidRPr="00C0020B">
      <w:fldChar w:fldCharType="begin"/>
    </w:r>
    <w:r w:rsidRPr="00C0020B">
      <w:instrText>PAGE   \* MERGEFORMAT</w:instrText>
    </w:r>
    <w:r w:rsidRPr="00C0020B">
      <w:fldChar w:fldCharType="separate"/>
    </w:r>
    <w:r>
      <w:rPr>
        <w:noProof/>
      </w:rPr>
      <w:t>6</w:t>
    </w:r>
    <w:r w:rsidRPr="00C0020B">
      <w:fldChar w:fldCharType="end"/>
    </w:r>
  </w:p>
  <w:p w14:paraId="0AF0121B" w14:textId="77777777" w:rsidR="002C3A6F" w:rsidRPr="00E52B9D" w:rsidRDefault="002C3A6F" w:rsidP="000A150F">
    <w:pPr>
      <w:pStyle w:val="aff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79836221"/>
      <w:docPartObj>
        <w:docPartGallery w:val="Page Numbers (Bottom of Page)"/>
        <w:docPartUnique/>
      </w:docPartObj>
    </w:sdtPr>
    <w:sdtContent>
      <w:p w14:paraId="7C455BB8" w14:textId="77777777" w:rsidR="002C3A6F" w:rsidRDefault="002C3A6F">
        <w:pPr>
          <w:pStyle w:val="affc"/>
          <w:jc w:val="center"/>
        </w:pPr>
        <w:r>
          <w:fldChar w:fldCharType="begin"/>
        </w:r>
        <w:r>
          <w:instrText>PAGE   \* MERGEFORMAT</w:instrText>
        </w:r>
        <w:r>
          <w:fldChar w:fldCharType="separate"/>
        </w:r>
        <w:r>
          <w:rPr>
            <w:noProof/>
          </w:rPr>
          <w:t>4</w:t>
        </w:r>
        <w:r>
          <w:fldChar w:fldCharType="end"/>
        </w:r>
      </w:p>
    </w:sdtContent>
  </w:sdt>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01974549"/>
      <w:docPartObj>
        <w:docPartGallery w:val="Page Numbers (Bottom of Page)"/>
        <w:docPartUnique/>
      </w:docPartObj>
    </w:sdtPr>
    <w:sdtContent>
      <w:p w14:paraId="0D10E33B" w14:textId="67719992" w:rsidR="002C3A6F" w:rsidRDefault="002C3A6F">
        <w:pPr>
          <w:pStyle w:val="affc"/>
          <w:jc w:val="center"/>
        </w:pPr>
        <w:r>
          <w:fldChar w:fldCharType="begin"/>
        </w:r>
        <w:r>
          <w:instrText>PAGE   \* MERGEFORMAT</w:instrText>
        </w:r>
        <w:r>
          <w:fldChar w:fldCharType="separate"/>
        </w:r>
        <w:r>
          <w:rPr>
            <w:noProof/>
          </w:rPr>
          <w:t>108</w:t>
        </w:r>
        <w:r>
          <w:fldChar w:fldCharType="end"/>
        </w:r>
      </w:p>
    </w:sdtContent>
  </w:sdt>
  <w:p w14:paraId="5BEA0774" w14:textId="77777777" w:rsidR="002C3A6F" w:rsidRDefault="002C3A6F">
    <w:pPr>
      <w:pStyle w:val="affc"/>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40179824"/>
      <w:docPartObj>
        <w:docPartGallery w:val="Page Numbers (Bottom of Page)"/>
        <w:docPartUnique/>
      </w:docPartObj>
    </w:sdtPr>
    <w:sdtContent>
      <w:p w14:paraId="16AACF1D" w14:textId="55C27D7F" w:rsidR="002C3A6F" w:rsidRDefault="002C3A6F">
        <w:pPr>
          <w:pStyle w:val="affc"/>
          <w:jc w:val="center"/>
        </w:pPr>
        <w:r>
          <w:fldChar w:fldCharType="begin"/>
        </w:r>
        <w:r>
          <w:instrText>PAGE   \* MERGEFORMAT</w:instrText>
        </w:r>
        <w:r>
          <w:fldChar w:fldCharType="separate"/>
        </w:r>
        <w:r>
          <w:rPr>
            <w:noProof/>
          </w:rPr>
          <w:t>111</w:t>
        </w:r>
        <w:r>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2293504"/>
      <w:docPartObj>
        <w:docPartGallery w:val="Page Numbers (Bottom of Page)"/>
        <w:docPartUnique/>
      </w:docPartObj>
    </w:sdtPr>
    <w:sdtContent>
      <w:p w14:paraId="17643289" w14:textId="7240DB70" w:rsidR="002C3A6F" w:rsidRDefault="002C3A6F">
        <w:pPr>
          <w:pStyle w:val="affc"/>
          <w:jc w:val="center"/>
        </w:pPr>
        <w:r>
          <w:fldChar w:fldCharType="begin"/>
        </w:r>
        <w:r>
          <w:instrText>PAGE   \* MERGEFORMAT</w:instrText>
        </w:r>
        <w:r>
          <w:fldChar w:fldCharType="separate"/>
        </w:r>
        <w:r>
          <w:rPr>
            <w:noProof/>
          </w:rPr>
          <w:t>140</w:t>
        </w:r>
        <w:r>
          <w:fldChar w:fldCharType="end"/>
        </w:r>
      </w:p>
    </w:sdtContent>
  </w:sdt>
  <w:p w14:paraId="79F37D72" w14:textId="77777777" w:rsidR="002C3A6F" w:rsidRDefault="002C3A6F">
    <w:pPr>
      <w:pStyle w:val="affc"/>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78218031"/>
      <w:docPartObj>
        <w:docPartGallery w:val="Page Numbers (Bottom of Page)"/>
        <w:docPartUnique/>
      </w:docPartObj>
    </w:sdtPr>
    <w:sdtContent>
      <w:p w14:paraId="1278D60B" w14:textId="7215C725" w:rsidR="002C3A6F" w:rsidRDefault="002C3A6F">
        <w:pPr>
          <w:pStyle w:val="affc"/>
          <w:jc w:val="center"/>
        </w:pPr>
        <w:r>
          <w:fldChar w:fldCharType="begin"/>
        </w:r>
        <w:r>
          <w:instrText>PAGE   \* MERGEFORMAT</w:instrText>
        </w:r>
        <w:r>
          <w:fldChar w:fldCharType="separate"/>
        </w:r>
        <w:r>
          <w:rPr>
            <w:noProof/>
          </w:rPr>
          <w:t>141</w:t>
        </w:r>
        <w:r>
          <w:fldChar w:fldCharType="end"/>
        </w:r>
      </w:p>
    </w:sdtContent>
  </w:sdt>
  <w:p w14:paraId="40B82DCD" w14:textId="77777777" w:rsidR="002C3A6F" w:rsidRDefault="002C3A6F">
    <w:pPr>
      <w:pStyle w:val="affc"/>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94063740"/>
      <w:docPartObj>
        <w:docPartGallery w:val="Page Numbers (Bottom of Page)"/>
        <w:docPartUnique/>
      </w:docPartObj>
    </w:sdtPr>
    <w:sdtContent>
      <w:p w14:paraId="1CB97267" w14:textId="16160E8A" w:rsidR="002C3A6F" w:rsidRDefault="002C3A6F">
        <w:pPr>
          <w:pStyle w:val="affc"/>
          <w:jc w:val="center"/>
        </w:pPr>
        <w:r>
          <w:fldChar w:fldCharType="begin"/>
        </w:r>
        <w:r>
          <w:instrText>PAGE   \* MERGEFORMAT</w:instrText>
        </w:r>
        <w:r>
          <w:fldChar w:fldCharType="separate"/>
        </w:r>
        <w:r>
          <w:rPr>
            <w:noProof/>
          </w:rPr>
          <w:t>149</w:t>
        </w:r>
        <w:r>
          <w:fldChar w:fldCharType="end"/>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7957909"/>
      <w:docPartObj>
        <w:docPartGallery w:val="Page Numbers (Bottom of Page)"/>
        <w:docPartUnique/>
      </w:docPartObj>
    </w:sdtPr>
    <w:sdtContent>
      <w:p w14:paraId="5AEF467E" w14:textId="018770B1" w:rsidR="002C3A6F" w:rsidRDefault="002C3A6F">
        <w:pPr>
          <w:pStyle w:val="affc"/>
          <w:jc w:val="center"/>
        </w:pPr>
        <w:r>
          <w:fldChar w:fldCharType="begin"/>
        </w:r>
        <w:r>
          <w:instrText>PAGE   \* MERGEFORMAT</w:instrText>
        </w:r>
        <w:r>
          <w:fldChar w:fldCharType="separate"/>
        </w:r>
        <w:r>
          <w:rPr>
            <w:noProof/>
          </w:rPr>
          <w:t>158</w:t>
        </w:r>
        <w:r>
          <w:fldChar w:fldCharType="end"/>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1031036450"/>
      <w:docPartObj>
        <w:docPartGallery w:val="Page Numbers (Bottom of Page)"/>
        <w:docPartUnique/>
      </w:docPartObj>
    </w:sdtPr>
    <w:sdtContent>
      <w:p w14:paraId="6B7A6660" w14:textId="18E98B90" w:rsidR="002C3A6F" w:rsidRDefault="002C3A6F">
        <w:pPr>
          <w:pStyle w:val="affc"/>
          <w:jc w:val="center"/>
        </w:pPr>
        <w:r>
          <w:fldChar w:fldCharType="begin"/>
        </w:r>
        <w:r>
          <w:instrText>PAGE   \* MERGEFORMAT</w:instrText>
        </w:r>
        <w:r>
          <w:fldChar w:fldCharType="separate"/>
        </w:r>
        <w:r>
          <w:rPr>
            <w:noProof/>
          </w:rPr>
          <w:t>164</w:t>
        </w:r>
        <w:r>
          <w:fldChar w:fldCharType="end"/>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8857533"/>
      <w:docPartObj>
        <w:docPartGallery w:val="Page Numbers (Bottom of Page)"/>
        <w:docPartUnique/>
      </w:docPartObj>
    </w:sdtPr>
    <w:sdtContent>
      <w:p w14:paraId="156F6273" w14:textId="5A4CA46F" w:rsidR="002C3A6F" w:rsidRDefault="002C3A6F">
        <w:pPr>
          <w:pStyle w:val="affc"/>
          <w:jc w:val="center"/>
        </w:pPr>
        <w:r>
          <w:fldChar w:fldCharType="begin"/>
        </w:r>
        <w:r>
          <w:instrText>PAGE   \* MERGEFORMAT</w:instrText>
        </w:r>
        <w:r>
          <w:fldChar w:fldCharType="separate"/>
        </w:r>
        <w:r>
          <w:rPr>
            <w:noProof/>
          </w:rPr>
          <w:t>176</w:t>
        </w:r>
        <w:r>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vanish/>
        <w:highlight w:val="yellow"/>
      </w:rPr>
      <w:id w:val="68550718"/>
      <w:docPartObj>
        <w:docPartGallery w:val="Page Numbers (Bottom of Page)"/>
        <w:docPartUnique/>
      </w:docPartObj>
    </w:sdtPr>
    <w:sdtContent>
      <w:p w14:paraId="1C952871" w14:textId="14A4A2E4" w:rsidR="002C3A6F" w:rsidRDefault="002C3A6F">
        <w:pPr>
          <w:pStyle w:val="affc"/>
          <w:jc w:val="center"/>
        </w:pPr>
        <w:r>
          <w:fldChar w:fldCharType="begin"/>
        </w:r>
        <w:r>
          <w:instrText>PAGE   \* MERGEFORMAT</w:instrText>
        </w:r>
        <w:r>
          <w:fldChar w:fldCharType="separate"/>
        </w:r>
        <w:r>
          <w:rPr>
            <w:noProof/>
          </w:rPr>
          <w:t>190</w:t>
        </w:r>
        <w:r>
          <w:fldChar w:fldCharType="end"/>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5943424"/>
      <w:docPartObj>
        <w:docPartGallery w:val="Page Numbers (Bottom of Page)"/>
        <w:docPartUnique/>
      </w:docPartObj>
    </w:sdtPr>
    <w:sdtContent>
      <w:p w14:paraId="361E2DA8" w14:textId="77777777" w:rsidR="002C3A6F" w:rsidRDefault="002C3A6F">
        <w:pPr>
          <w:pStyle w:val="affc"/>
          <w:jc w:val="center"/>
        </w:pPr>
        <w:r>
          <w:rPr>
            <w:noProof/>
          </w:rPr>
          <w:t>12</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9390880"/>
      <w:docPartObj>
        <w:docPartGallery w:val="Page Numbers (Bottom of Page)"/>
        <w:docPartUnique/>
      </w:docPartObj>
    </w:sdtPr>
    <w:sdtContent>
      <w:p w14:paraId="2B9D4862" w14:textId="36A008B6" w:rsidR="002C3A6F" w:rsidRDefault="002C3A6F" w:rsidP="000C1298">
        <w:pPr>
          <w:pStyle w:val="affc"/>
          <w:jc w:val="center"/>
        </w:pPr>
      </w:p>
    </w:sdtContent>
  </w:sdt>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8315925"/>
      <w:docPartObj>
        <w:docPartGallery w:val="Page Numbers (Bottom of Page)"/>
        <w:docPartUnique/>
      </w:docPartObj>
    </w:sdtPr>
    <w:sdtContent>
      <w:p w14:paraId="3E6EEAF7" w14:textId="1FC9FFC9" w:rsidR="002C3A6F" w:rsidRDefault="002C3A6F">
        <w:pPr>
          <w:pStyle w:val="affc"/>
          <w:jc w:val="center"/>
        </w:pPr>
        <w:r>
          <w:fldChar w:fldCharType="begin"/>
        </w:r>
        <w:r>
          <w:instrText>PAGE   \* MERGEFORMAT</w:instrText>
        </w:r>
        <w:r>
          <w:fldChar w:fldCharType="separate"/>
        </w:r>
        <w:r>
          <w:rPr>
            <w:noProof/>
          </w:rPr>
          <w:t>200</w:t>
        </w:r>
        <w:r>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04773735"/>
      <w:docPartObj>
        <w:docPartGallery w:val="Page Numbers (Bottom of Page)"/>
        <w:docPartUnique/>
      </w:docPartObj>
    </w:sdtPr>
    <w:sdtContent>
      <w:p w14:paraId="3485F2CB" w14:textId="1A7861FA" w:rsidR="002C3A6F" w:rsidRDefault="002C3A6F">
        <w:pPr>
          <w:pStyle w:val="affc"/>
          <w:jc w:val="center"/>
        </w:pPr>
        <w:r>
          <w:fldChar w:fldCharType="begin"/>
        </w:r>
        <w:r>
          <w:instrText>PAGE   \* MERGEFORMAT</w:instrText>
        </w:r>
        <w:r>
          <w:fldChar w:fldCharType="separate"/>
        </w:r>
        <w:r>
          <w:rPr>
            <w:noProof/>
          </w:rPr>
          <w:t>201</w:t>
        </w:r>
        <w:r>
          <w:fldChar w:fldCharType="end"/>
        </w:r>
      </w:p>
    </w:sdtContent>
  </w:sdt>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8961391"/>
      <w:docPartObj>
        <w:docPartGallery w:val="Page Numbers (Bottom of Page)"/>
        <w:docPartUnique/>
      </w:docPartObj>
    </w:sdtPr>
    <w:sdtContent>
      <w:p w14:paraId="09CA111C" w14:textId="0E788D87" w:rsidR="002C3A6F" w:rsidRDefault="002C3A6F">
        <w:pPr>
          <w:pStyle w:val="affc"/>
          <w:jc w:val="center"/>
        </w:pPr>
        <w:r>
          <w:fldChar w:fldCharType="begin"/>
        </w:r>
        <w:r>
          <w:instrText>PAGE   \* MERGEFORMAT</w:instrText>
        </w:r>
        <w:r>
          <w:fldChar w:fldCharType="separate"/>
        </w:r>
        <w:r>
          <w:rPr>
            <w:noProof/>
          </w:rPr>
          <w:t>202</w:t>
        </w:r>
        <w:r>
          <w:fldChar w:fldCharType="end"/>
        </w:r>
      </w:p>
    </w:sdtContent>
  </w:sdt>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428076"/>
      <w:docPartObj>
        <w:docPartGallery w:val="Page Numbers (Bottom of Page)"/>
        <w:docPartUnique/>
      </w:docPartObj>
    </w:sdtPr>
    <w:sdtContent>
      <w:p w14:paraId="66B5E83A" w14:textId="16DB90FA" w:rsidR="002C3A6F" w:rsidRDefault="002C3A6F">
        <w:pPr>
          <w:pStyle w:val="affc"/>
          <w:jc w:val="center"/>
        </w:pPr>
        <w:r>
          <w:fldChar w:fldCharType="begin"/>
        </w:r>
        <w:r>
          <w:instrText>PAGE   \* MERGEFORMAT</w:instrText>
        </w:r>
        <w:r>
          <w:fldChar w:fldCharType="separate"/>
        </w:r>
        <w:r>
          <w:rPr>
            <w:noProof/>
          </w:rPr>
          <w:t>205</w:t>
        </w:r>
        <w:r>
          <w:fldChar w:fldCharType="end"/>
        </w:r>
      </w:p>
    </w:sdtContent>
  </w:sdt>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9608187"/>
      <w:docPartObj>
        <w:docPartGallery w:val="Page Numbers (Bottom of Page)"/>
        <w:docPartUnique/>
      </w:docPartObj>
    </w:sdtPr>
    <w:sdtContent>
      <w:p w14:paraId="31382676" w14:textId="436E93EA" w:rsidR="002C3A6F" w:rsidRDefault="002C3A6F">
        <w:pPr>
          <w:pStyle w:val="affc"/>
          <w:jc w:val="center"/>
        </w:pPr>
        <w:r>
          <w:fldChar w:fldCharType="begin"/>
        </w:r>
        <w:r>
          <w:instrText>PAGE   \* MERGEFORMAT</w:instrText>
        </w:r>
        <w:r>
          <w:fldChar w:fldCharType="separate"/>
        </w:r>
        <w:r>
          <w:rPr>
            <w:noProof/>
          </w:rPr>
          <w:t>210</w:t>
        </w:r>
        <w:r>
          <w:fldChar w:fldCharType="end"/>
        </w:r>
      </w:p>
    </w:sdtContent>
  </w:sdt>
  <w:p w14:paraId="5228549C" w14:textId="77777777" w:rsidR="002C3A6F" w:rsidRDefault="002C3A6F">
    <w:pPr>
      <w:pStyle w:val="affc"/>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4D050D" w14:textId="77777777" w:rsidR="002C3A6F" w:rsidRDefault="002C3A6F" w:rsidP="0077699E">
    <w:pPr>
      <w:pStyle w:val="affc"/>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79C7C007" w14:textId="77777777" w:rsidR="002C3A6F" w:rsidRDefault="002C3A6F">
    <w:pPr>
      <w:pStyle w:val="affc"/>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08393274"/>
      <w:docPartObj>
        <w:docPartGallery w:val="Page Numbers (Bottom of Page)"/>
        <w:docPartUnique/>
      </w:docPartObj>
    </w:sdtPr>
    <w:sdtContent>
      <w:p w14:paraId="66BCADA5" w14:textId="66D7C197" w:rsidR="002C3A6F" w:rsidRDefault="002C3A6F">
        <w:pPr>
          <w:pStyle w:val="affc"/>
          <w:jc w:val="center"/>
        </w:pPr>
        <w:r>
          <w:fldChar w:fldCharType="begin"/>
        </w:r>
        <w:r>
          <w:instrText>PAGE   \* MERGEFORMAT</w:instrText>
        </w:r>
        <w:r>
          <w:fldChar w:fldCharType="separate"/>
        </w:r>
        <w:r>
          <w:rPr>
            <w:noProof/>
          </w:rP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27151123"/>
      <w:docPartObj>
        <w:docPartGallery w:val="Page Numbers (Bottom of Page)"/>
        <w:docPartUnique/>
      </w:docPartObj>
    </w:sdtPr>
    <w:sdtContent>
      <w:p w14:paraId="6F41B902" w14:textId="642A5055" w:rsidR="002C3A6F" w:rsidRDefault="002C3A6F" w:rsidP="000C1298">
        <w:pPr>
          <w:pStyle w:val="affc"/>
          <w:jc w:val="center"/>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8221896"/>
      <w:docPartObj>
        <w:docPartGallery w:val="Page Numbers (Bottom of Page)"/>
        <w:docPartUnique/>
      </w:docPartObj>
    </w:sdtPr>
    <w:sdtContent>
      <w:p w14:paraId="2E130A34" w14:textId="66A4EBC8" w:rsidR="002C3A6F" w:rsidRDefault="002C3A6F">
        <w:pPr>
          <w:pStyle w:val="affc"/>
          <w:jc w:val="center"/>
        </w:pPr>
        <w:r>
          <w:fldChar w:fldCharType="begin"/>
        </w:r>
        <w:r>
          <w:instrText>PAGE   \* MERGEFORMAT</w:instrText>
        </w:r>
        <w:r>
          <w:fldChar w:fldCharType="separate"/>
        </w:r>
        <w:r>
          <w:rPr>
            <w:noProof/>
          </w:rPr>
          <w:t>10</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EBA935" w14:textId="03B143F9" w:rsidR="002C3A6F" w:rsidRPr="00150A50" w:rsidRDefault="002C3A6F">
    <w:pPr>
      <w:pStyle w:val="affc"/>
      <w:jc w:val="center"/>
      <w:rPr>
        <w:sz w:val="20"/>
        <w:szCs w:val="20"/>
      </w:rPr>
    </w:pPr>
    <w:r w:rsidRPr="00150A50">
      <w:rPr>
        <w:sz w:val="20"/>
        <w:szCs w:val="20"/>
      </w:rPr>
      <w:fldChar w:fldCharType="begin"/>
    </w:r>
    <w:r w:rsidRPr="00150A50">
      <w:rPr>
        <w:sz w:val="20"/>
        <w:szCs w:val="20"/>
      </w:rPr>
      <w:instrText xml:space="preserve"> PAGE   \* MERGEFORMAT </w:instrText>
    </w:r>
    <w:r w:rsidRPr="00150A50">
      <w:rPr>
        <w:sz w:val="20"/>
        <w:szCs w:val="20"/>
      </w:rPr>
      <w:fldChar w:fldCharType="separate"/>
    </w:r>
    <w:r>
      <w:rPr>
        <w:noProof/>
        <w:sz w:val="20"/>
        <w:szCs w:val="20"/>
      </w:rPr>
      <w:t>15</w:t>
    </w:r>
    <w:r w:rsidRPr="00150A50">
      <w:rPr>
        <w:sz w:val="20"/>
        <w:szCs w:val="20"/>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52340556"/>
      <w:docPartObj>
        <w:docPartGallery w:val="Page Numbers (Bottom of Page)"/>
        <w:docPartUnique/>
      </w:docPartObj>
    </w:sdtPr>
    <w:sdtContent>
      <w:p w14:paraId="241CAFB3" w14:textId="5001F246" w:rsidR="002C3A6F" w:rsidRDefault="002C3A6F">
        <w:pPr>
          <w:pStyle w:val="affc"/>
          <w:jc w:val="center"/>
        </w:pPr>
        <w:r>
          <w:fldChar w:fldCharType="begin"/>
        </w:r>
        <w:r>
          <w:instrText>PAGE   \* MERGEFORMAT</w:instrText>
        </w:r>
        <w:r>
          <w:fldChar w:fldCharType="separate"/>
        </w:r>
        <w:r>
          <w:rPr>
            <w:noProof/>
          </w:rPr>
          <w:t>21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45DA70" w14:textId="77777777" w:rsidR="00F3361F" w:rsidRDefault="00F3361F">
      <w:r>
        <w:separator/>
      </w:r>
    </w:p>
  </w:footnote>
  <w:footnote w:type="continuationSeparator" w:id="0">
    <w:p w14:paraId="61C89697" w14:textId="77777777" w:rsidR="00F3361F" w:rsidRDefault="00F3361F">
      <w:r>
        <w:continuationSeparator/>
      </w:r>
    </w:p>
  </w:footnote>
  <w:footnote w:id="1">
    <w:p w14:paraId="57D02269" w14:textId="77777777" w:rsidR="002C3A6F" w:rsidRDefault="002C3A6F" w:rsidP="00924E1C">
      <w:pPr>
        <w:pStyle w:val="affffc"/>
      </w:pPr>
      <w:r>
        <w:rPr>
          <w:rStyle w:val="affffd"/>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878954" w14:textId="77777777" w:rsidR="002C3A6F" w:rsidRDefault="002C3A6F">
    <w:pPr>
      <w:pStyle w:val="affa"/>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07AC4338" w14:textId="77777777" w:rsidR="002C3A6F" w:rsidRDefault="002C3A6F">
    <w:pPr>
      <w:pStyle w:val="af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69A2A" w14:textId="77777777" w:rsidR="002C3A6F" w:rsidRDefault="002C3A6F">
    <w:pPr>
      <w:pStyle w:val="affa"/>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2C752051" w14:textId="77777777" w:rsidR="002C3A6F" w:rsidRDefault="002C3A6F">
    <w:pPr>
      <w:pStyle w:val="af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333E9E" w14:textId="66EDF98B" w:rsidR="002C3A6F" w:rsidRDefault="002C3A6F">
    <w:pPr>
      <w:pStyle w:val="affa"/>
      <w:jc w:val="center"/>
    </w:pPr>
  </w:p>
  <w:p w14:paraId="7BE6CFB8" w14:textId="77777777" w:rsidR="002C3A6F" w:rsidRDefault="002C3A6F">
    <w:pPr>
      <w:pStyle w:val="af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E112D"/>
    <w:multiLevelType w:val="hybridMultilevel"/>
    <w:tmpl w:val="D076D970"/>
    <w:lvl w:ilvl="0" w:tplc="303E3278">
      <w:start w:val="1"/>
      <w:numFmt w:val="decimal"/>
      <w:pStyle w:val="a0"/>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27D27D9"/>
    <w:multiLevelType w:val="hybridMultilevel"/>
    <w:tmpl w:val="3DD8FF60"/>
    <w:lvl w:ilvl="0" w:tplc="C45EF240">
      <w:start w:val="1"/>
      <w:numFmt w:val="decimal"/>
      <w:pStyle w:val="a1"/>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8"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3797444"/>
    <w:multiLevelType w:val="hybridMultilevel"/>
    <w:tmpl w:val="29FE5E9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050544"/>
    <w:multiLevelType w:val="hybridMultilevel"/>
    <w:tmpl w:val="C57E0E8E"/>
    <w:lvl w:ilvl="0" w:tplc="9B14BB24">
      <w:start w:val="1"/>
      <w:numFmt w:val="decimal"/>
      <w:pStyle w:val="a2"/>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0D60490A"/>
    <w:multiLevelType w:val="hybridMultilevel"/>
    <w:tmpl w:val="AA96D3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5"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18"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19"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20"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5"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6"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8"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29" w15:restartNumberingAfterBreak="0">
    <w:nsid w:val="20D12488"/>
    <w:multiLevelType w:val="hybridMultilevel"/>
    <w:tmpl w:val="74E29F8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42672CE"/>
    <w:multiLevelType w:val="hybridMultilevel"/>
    <w:tmpl w:val="17AC86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2"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3" w15:restartNumberingAfterBreak="0">
    <w:nsid w:val="26E43FC2"/>
    <w:multiLevelType w:val="hybridMultilevel"/>
    <w:tmpl w:val="7B865E70"/>
    <w:lvl w:ilvl="0" w:tplc="DB725C1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35"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7"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9"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320F241B"/>
    <w:multiLevelType w:val="hybridMultilevel"/>
    <w:tmpl w:val="226E5550"/>
    <w:lvl w:ilvl="0" w:tplc="54628EFE">
      <w:start w:val="1"/>
      <w:numFmt w:val="bullet"/>
      <w:pStyle w:val="ac"/>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3"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34914EAB"/>
    <w:multiLevelType w:val="hybridMultilevel"/>
    <w:tmpl w:val="64D81FD2"/>
    <w:lvl w:ilvl="0" w:tplc="1C6A6D5A">
      <w:start w:val="1"/>
      <w:numFmt w:val="decimal"/>
      <w:pStyle w:val="ad"/>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46"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5721469"/>
    <w:multiLevelType w:val="hybridMultilevel"/>
    <w:tmpl w:val="62028542"/>
    <w:lvl w:ilvl="0" w:tplc="9C7846FA">
      <w:start w:val="1"/>
      <w:numFmt w:val="bullet"/>
      <w:pStyle w:val="ae"/>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9"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50" w15:restartNumberingAfterBreak="0">
    <w:nsid w:val="3C1D6028"/>
    <w:multiLevelType w:val="hybridMultilevel"/>
    <w:tmpl w:val="4C02559E"/>
    <w:lvl w:ilvl="0" w:tplc="8DCC418C">
      <w:start w:val="1"/>
      <w:numFmt w:val="decimal"/>
      <w:pStyle w:val="af"/>
      <w:lvlText w:val="%1."/>
      <w:lvlJc w:val="left"/>
      <w:pPr>
        <w:ind w:left="1068" w:hanging="360"/>
      </w:pPr>
    </w:lvl>
    <w:lvl w:ilvl="1" w:tplc="0E00709A">
      <w:start w:val="1"/>
      <w:numFmt w:val="lowerLetter"/>
      <w:lvlText w:val="%2."/>
      <w:lvlJc w:val="left"/>
      <w:pPr>
        <w:ind w:left="1788" w:hanging="360"/>
      </w:pPr>
    </w:lvl>
    <w:lvl w:ilvl="2" w:tplc="380A59EC">
      <w:start w:val="1"/>
      <w:numFmt w:val="lowerRoman"/>
      <w:lvlText w:val="%3."/>
      <w:lvlJc w:val="right"/>
      <w:pPr>
        <w:ind w:left="2508" w:hanging="180"/>
      </w:pPr>
    </w:lvl>
    <w:lvl w:ilvl="3" w:tplc="2C0C2A28">
      <w:start w:val="1"/>
      <w:numFmt w:val="decimal"/>
      <w:lvlText w:val="%4."/>
      <w:lvlJc w:val="left"/>
      <w:pPr>
        <w:ind w:left="3228" w:hanging="360"/>
      </w:pPr>
    </w:lvl>
    <w:lvl w:ilvl="4" w:tplc="94B6B89C">
      <w:start w:val="1"/>
      <w:numFmt w:val="lowerLetter"/>
      <w:lvlText w:val="%5."/>
      <w:lvlJc w:val="left"/>
      <w:pPr>
        <w:ind w:left="3948" w:hanging="360"/>
      </w:pPr>
    </w:lvl>
    <w:lvl w:ilvl="5" w:tplc="C10EBCA8">
      <w:start w:val="1"/>
      <w:numFmt w:val="lowerRoman"/>
      <w:lvlText w:val="%6."/>
      <w:lvlJc w:val="right"/>
      <w:pPr>
        <w:ind w:left="4668" w:hanging="180"/>
      </w:pPr>
    </w:lvl>
    <w:lvl w:ilvl="6" w:tplc="2B689FDA">
      <w:start w:val="1"/>
      <w:numFmt w:val="decimal"/>
      <w:lvlText w:val="%7."/>
      <w:lvlJc w:val="left"/>
      <w:pPr>
        <w:ind w:left="5388" w:hanging="360"/>
      </w:pPr>
    </w:lvl>
    <w:lvl w:ilvl="7" w:tplc="DEE22744">
      <w:start w:val="1"/>
      <w:numFmt w:val="lowerLetter"/>
      <w:lvlText w:val="%8."/>
      <w:lvlJc w:val="left"/>
      <w:pPr>
        <w:ind w:left="6108" w:hanging="360"/>
      </w:pPr>
    </w:lvl>
    <w:lvl w:ilvl="8" w:tplc="B2109BB0">
      <w:start w:val="1"/>
      <w:numFmt w:val="lowerRoman"/>
      <w:lvlText w:val="%9."/>
      <w:lvlJc w:val="right"/>
      <w:pPr>
        <w:ind w:left="6828" w:hanging="180"/>
      </w:pPr>
    </w:lvl>
  </w:abstractNum>
  <w:abstractNum w:abstractNumId="51"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2"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0FA7EB1"/>
    <w:multiLevelType w:val="hybridMultilevel"/>
    <w:tmpl w:val="4CF4C06E"/>
    <w:lvl w:ilvl="0" w:tplc="0D2C95B8">
      <w:start w:val="1"/>
      <w:numFmt w:val="bullet"/>
      <w:pStyle w:val="af2"/>
      <w:lvlText w:val=""/>
      <w:lvlJc w:val="left"/>
      <w:pPr>
        <w:ind w:left="92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4"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5"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44610229"/>
    <w:multiLevelType w:val="hybridMultilevel"/>
    <w:tmpl w:val="56C2DFA0"/>
    <w:lvl w:ilvl="0" w:tplc="B1EA104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59"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60"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61" w15:restartNumberingAfterBreak="0">
    <w:nsid w:val="4B4F6773"/>
    <w:multiLevelType w:val="hybridMultilevel"/>
    <w:tmpl w:val="15722B02"/>
    <w:lvl w:ilvl="0" w:tplc="5CF6C620">
      <w:start w:val="1"/>
      <w:numFmt w:val="decimal"/>
      <w:pStyle w:val="19"/>
      <w:lvlText w:val="%1."/>
      <w:lvlJc w:val="left"/>
      <w:pPr>
        <w:tabs>
          <w:tab w:val="num" w:pos="720"/>
        </w:tabs>
        <w:ind w:left="720" w:hanging="360"/>
      </w:pPr>
      <w:rPr>
        <w:rFonts w:cs="Times New Roman"/>
      </w:rPr>
    </w:lvl>
    <w:lvl w:ilvl="1" w:tplc="39BE979C">
      <w:numFmt w:val="none"/>
      <w:lvlText w:val=""/>
      <w:lvlJc w:val="left"/>
      <w:pPr>
        <w:tabs>
          <w:tab w:val="num" w:pos="360"/>
        </w:tabs>
        <w:ind w:left="0" w:firstLine="0"/>
      </w:pPr>
      <w:rPr>
        <w:rFonts w:cs="Times New Roman"/>
      </w:rPr>
    </w:lvl>
    <w:lvl w:ilvl="2" w:tplc="C81215EC">
      <w:numFmt w:val="none"/>
      <w:lvlText w:val=""/>
      <w:lvlJc w:val="left"/>
      <w:pPr>
        <w:tabs>
          <w:tab w:val="num" w:pos="360"/>
        </w:tabs>
        <w:ind w:left="0" w:firstLine="0"/>
      </w:pPr>
      <w:rPr>
        <w:rFonts w:cs="Times New Roman"/>
      </w:rPr>
    </w:lvl>
    <w:lvl w:ilvl="3" w:tplc="6FEE7AC8">
      <w:numFmt w:val="none"/>
      <w:lvlText w:val=""/>
      <w:lvlJc w:val="left"/>
      <w:pPr>
        <w:tabs>
          <w:tab w:val="num" w:pos="360"/>
        </w:tabs>
        <w:ind w:left="0" w:firstLine="0"/>
      </w:pPr>
      <w:rPr>
        <w:rFonts w:cs="Times New Roman"/>
      </w:rPr>
    </w:lvl>
    <w:lvl w:ilvl="4" w:tplc="C09800B6">
      <w:numFmt w:val="none"/>
      <w:lvlText w:val=""/>
      <w:lvlJc w:val="left"/>
      <w:pPr>
        <w:tabs>
          <w:tab w:val="num" w:pos="360"/>
        </w:tabs>
        <w:ind w:left="0" w:firstLine="0"/>
      </w:pPr>
      <w:rPr>
        <w:rFonts w:cs="Times New Roman"/>
      </w:rPr>
    </w:lvl>
    <w:lvl w:ilvl="5" w:tplc="C818CAD8">
      <w:numFmt w:val="none"/>
      <w:lvlText w:val=""/>
      <w:lvlJc w:val="left"/>
      <w:pPr>
        <w:tabs>
          <w:tab w:val="num" w:pos="360"/>
        </w:tabs>
        <w:ind w:left="0" w:firstLine="0"/>
      </w:pPr>
      <w:rPr>
        <w:rFonts w:cs="Times New Roman"/>
      </w:rPr>
    </w:lvl>
    <w:lvl w:ilvl="6" w:tplc="71C89740">
      <w:numFmt w:val="none"/>
      <w:lvlText w:val=""/>
      <w:lvlJc w:val="left"/>
      <w:pPr>
        <w:tabs>
          <w:tab w:val="num" w:pos="360"/>
        </w:tabs>
        <w:ind w:left="0" w:firstLine="0"/>
      </w:pPr>
      <w:rPr>
        <w:rFonts w:cs="Times New Roman"/>
      </w:rPr>
    </w:lvl>
    <w:lvl w:ilvl="7" w:tplc="126AB38A">
      <w:numFmt w:val="none"/>
      <w:lvlText w:val=""/>
      <w:lvlJc w:val="left"/>
      <w:pPr>
        <w:tabs>
          <w:tab w:val="num" w:pos="360"/>
        </w:tabs>
        <w:ind w:left="0" w:firstLine="0"/>
      </w:pPr>
      <w:rPr>
        <w:rFonts w:cs="Times New Roman"/>
      </w:rPr>
    </w:lvl>
    <w:lvl w:ilvl="8" w:tplc="544C622E">
      <w:numFmt w:val="none"/>
      <w:lvlText w:val=""/>
      <w:lvlJc w:val="left"/>
      <w:pPr>
        <w:tabs>
          <w:tab w:val="num" w:pos="360"/>
        </w:tabs>
        <w:ind w:left="0" w:firstLine="0"/>
      </w:pPr>
      <w:rPr>
        <w:rFonts w:cs="Times New Roman"/>
      </w:rPr>
    </w:lvl>
  </w:abstractNum>
  <w:abstractNum w:abstractNumId="62"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3" w15:restartNumberingAfterBreak="0">
    <w:nsid w:val="4FD2794F"/>
    <w:multiLevelType w:val="hybridMultilevel"/>
    <w:tmpl w:val="567895A6"/>
    <w:lvl w:ilvl="0" w:tplc="DB725C1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0435AE3"/>
    <w:multiLevelType w:val="hybridMultilevel"/>
    <w:tmpl w:val="D9AE826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7"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8"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9" w15:restartNumberingAfterBreak="0">
    <w:nsid w:val="5338599C"/>
    <w:multiLevelType w:val="hybridMultilevel"/>
    <w:tmpl w:val="0AD85A6A"/>
    <w:lvl w:ilvl="0" w:tplc="A0BCC922">
      <w:start w:val="1"/>
      <w:numFmt w:val="bullet"/>
      <w:pStyle w:val="afa"/>
      <w:lvlText w:val=""/>
      <w:lvlJc w:val="left"/>
      <w:pPr>
        <w:ind w:left="1429" w:hanging="360"/>
      </w:pPr>
      <w:rPr>
        <w:rFonts w:ascii="Symbol" w:hAnsi="Symbol" w:hint="default"/>
      </w:rPr>
    </w:lvl>
    <w:lvl w:ilvl="1" w:tplc="A27E68A4">
      <w:start w:val="1"/>
      <w:numFmt w:val="bullet"/>
      <w:lvlText w:val="o"/>
      <w:lvlJc w:val="left"/>
      <w:pPr>
        <w:ind w:left="2149" w:hanging="360"/>
      </w:pPr>
      <w:rPr>
        <w:rFonts w:ascii="Courier New" w:hAnsi="Courier New" w:cs="Courier New" w:hint="default"/>
      </w:rPr>
    </w:lvl>
    <w:lvl w:ilvl="2" w:tplc="E1F411C2">
      <w:start w:val="1"/>
      <w:numFmt w:val="bullet"/>
      <w:lvlText w:val=""/>
      <w:lvlJc w:val="left"/>
      <w:pPr>
        <w:ind w:left="2869" w:hanging="360"/>
      </w:pPr>
      <w:rPr>
        <w:rFonts w:ascii="Wingdings" w:hAnsi="Wingdings" w:hint="default"/>
      </w:rPr>
    </w:lvl>
    <w:lvl w:ilvl="3" w:tplc="A1048F20">
      <w:start w:val="1"/>
      <w:numFmt w:val="bullet"/>
      <w:lvlText w:val=""/>
      <w:lvlJc w:val="left"/>
      <w:pPr>
        <w:ind w:left="3589" w:hanging="360"/>
      </w:pPr>
      <w:rPr>
        <w:rFonts w:ascii="Symbol" w:hAnsi="Symbol" w:hint="default"/>
      </w:rPr>
    </w:lvl>
    <w:lvl w:ilvl="4" w:tplc="47AE4760">
      <w:start w:val="1"/>
      <w:numFmt w:val="bullet"/>
      <w:lvlText w:val="o"/>
      <w:lvlJc w:val="left"/>
      <w:pPr>
        <w:ind w:left="4309" w:hanging="360"/>
      </w:pPr>
      <w:rPr>
        <w:rFonts w:ascii="Courier New" w:hAnsi="Courier New" w:cs="Courier New" w:hint="default"/>
      </w:rPr>
    </w:lvl>
    <w:lvl w:ilvl="5" w:tplc="B80A0026">
      <w:start w:val="1"/>
      <w:numFmt w:val="bullet"/>
      <w:lvlText w:val=""/>
      <w:lvlJc w:val="left"/>
      <w:pPr>
        <w:ind w:left="5029" w:hanging="360"/>
      </w:pPr>
      <w:rPr>
        <w:rFonts w:ascii="Wingdings" w:hAnsi="Wingdings" w:hint="default"/>
      </w:rPr>
    </w:lvl>
    <w:lvl w:ilvl="6" w:tplc="012E9BB4">
      <w:start w:val="1"/>
      <w:numFmt w:val="bullet"/>
      <w:lvlText w:val=""/>
      <w:lvlJc w:val="left"/>
      <w:pPr>
        <w:ind w:left="5749" w:hanging="360"/>
      </w:pPr>
      <w:rPr>
        <w:rFonts w:ascii="Symbol" w:hAnsi="Symbol" w:hint="default"/>
      </w:rPr>
    </w:lvl>
    <w:lvl w:ilvl="7" w:tplc="C82E1BE2">
      <w:start w:val="1"/>
      <w:numFmt w:val="bullet"/>
      <w:lvlText w:val="o"/>
      <w:lvlJc w:val="left"/>
      <w:pPr>
        <w:ind w:left="6469" w:hanging="360"/>
      </w:pPr>
      <w:rPr>
        <w:rFonts w:ascii="Courier New" w:hAnsi="Courier New" w:cs="Courier New" w:hint="default"/>
      </w:rPr>
    </w:lvl>
    <w:lvl w:ilvl="8" w:tplc="07164554">
      <w:start w:val="1"/>
      <w:numFmt w:val="bullet"/>
      <w:lvlText w:val=""/>
      <w:lvlJc w:val="left"/>
      <w:pPr>
        <w:ind w:left="7189" w:hanging="360"/>
      </w:pPr>
      <w:rPr>
        <w:rFonts w:ascii="Wingdings" w:hAnsi="Wingdings" w:hint="default"/>
      </w:rPr>
    </w:lvl>
  </w:abstractNum>
  <w:abstractNum w:abstractNumId="70" w15:restartNumberingAfterBreak="0">
    <w:nsid w:val="538675B7"/>
    <w:multiLevelType w:val="hybridMultilevel"/>
    <w:tmpl w:val="1E38BE60"/>
    <w:lvl w:ilvl="0" w:tplc="34FC00CA">
      <w:start w:val="1"/>
      <w:numFmt w:val="decimal"/>
      <w:pStyle w:val="1a"/>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54227045"/>
    <w:multiLevelType w:val="hybridMultilevel"/>
    <w:tmpl w:val="AC50E74A"/>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7E65CF1"/>
    <w:multiLevelType w:val="hybridMultilevel"/>
    <w:tmpl w:val="853813D6"/>
    <w:lvl w:ilvl="0" w:tplc="B47A4EC2">
      <w:start w:val="1"/>
      <w:numFmt w:val="bullet"/>
      <w:pStyle w:val="afb"/>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3" w15:restartNumberingAfterBreak="0">
    <w:nsid w:val="58DF3BA8"/>
    <w:multiLevelType w:val="hybridMultilevel"/>
    <w:tmpl w:val="E3F0F3D6"/>
    <w:lvl w:ilvl="0" w:tplc="6D0C078E">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4" w15:restartNumberingAfterBreak="0">
    <w:nsid w:val="5BEC30EA"/>
    <w:multiLevelType w:val="multilevel"/>
    <w:tmpl w:val="5496802E"/>
    <w:lvl w:ilvl="0">
      <w:start w:val="1"/>
      <w:numFmt w:val="decimal"/>
      <w:pStyle w:val="1c"/>
      <w:lvlText w:val="%1"/>
      <w:lvlJc w:val="left"/>
      <w:pPr>
        <w:ind w:left="502" w:hanging="360"/>
      </w:pPr>
      <w:rPr>
        <w:rFonts w:hint="default"/>
      </w:rPr>
    </w:lvl>
    <w:lvl w:ilvl="1">
      <w:start w:val="1"/>
      <w:numFmt w:val="decimal"/>
      <w:pStyle w:val="22"/>
      <w:lvlText w:val="%1.%2"/>
      <w:lvlJc w:val="left"/>
      <w:pPr>
        <w:ind w:left="1425" w:hanging="432"/>
      </w:pPr>
      <w:rPr>
        <w:rFonts w:hint="default"/>
        <w:color w:val="auto"/>
      </w:rPr>
    </w:lvl>
    <w:lvl w:ilvl="2">
      <w:start w:val="1"/>
      <w:numFmt w:val="decimal"/>
      <w:pStyle w:val="30"/>
      <w:lvlText w:val="%1.%2.%3"/>
      <w:lvlJc w:val="left"/>
      <w:pPr>
        <w:ind w:left="1691"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5EA94484"/>
    <w:multiLevelType w:val="singleLevel"/>
    <w:tmpl w:val="3D207538"/>
    <w:lvl w:ilvl="0">
      <w:start w:val="1"/>
      <w:numFmt w:val="bullet"/>
      <w:pStyle w:val="afc"/>
      <w:lvlText w:val="-"/>
      <w:lvlJc w:val="left"/>
      <w:pPr>
        <w:tabs>
          <w:tab w:val="num" w:pos="1077"/>
        </w:tabs>
        <w:ind w:left="1077" w:hanging="368"/>
      </w:pPr>
      <w:rPr>
        <w:rFonts w:ascii="Times New Roman" w:hAnsi="Times New Roman" w:cs="Times New Roman" w:hint="default"/>
        <w:b/>
        <w:i w:val="0"/>
        <w:sz w:val="24"/>
      </w:rPr>
    </w:lvl>
  </w:abstractNum>
  <w:abstractNum w:abstractNumId="78" w15:restartNumberingAfterBreak="0">
    <w:nsid w:val="5EE408B1"/>
    <w:multiLevelType w:val="hybridMultilevel"/>
    <w:tmpl w:val="E8ACAF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1E42F88"/>
    <w:multiLevelType w:val="hybridMultilevel"/>
    <w:tmpl w:val="65FCFC9E"/>
    <w:lvl w:ilvl="0" w:tplc="90C44D6A">
      <w:start w:val="1"/>
      <w:numFmt w:val="decimal"/>
      <w:pStyle w:val="afd"/>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7520B0B"/>
    <w:multiLevelType w:val="multilevel"/>
    <w:tmpl w:val="1220D61C"/>
    <w:lvl w:ilvl="0">
      <w:start w:val="1"/>
      <w:numFmt w:val="decimal"/>
      <w:pStyle w:val="1d"/>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3"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85" w15:restartNumberingAfterBreak="0">
    <w:nsid w:val="6A31238C"/>
    <w:multiLevelType w:val="hybridMultilevel"/>
    <w:tmpl w:val="C10C7094"/>
    <w:lvl w:ilvl="0" w:tplc="FF284DE6">
      <w:start w:val="1"/>
      <w:numFmt w:val="bullet"/>
      <w:pStyle w:val="afe"/>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87" w15:restartNumberingAfterBreak="0">
    <w:nsid w:val="6EFD3B29"/>
    <w:multiLevelType w:val="hybridMultilevel"/>
    <w:tmpl w:val="5272568A"/>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8" w15:restartNumberingAfterBreak="0">
    <w:nsid w:val="6FD350E5"/>
    <w:multiLevelType w:val="hybridMultilevel"/>
    <w:tmpl w:val="3D487BE6"/>
    <w:styleLink w:val="111111"/>
    <w:lvl w:ilvl="0" w:tplc="A762E82E">
      <w:numFmt w:val="bullet"/>
      <w:pStyle w:val="aff"/>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90"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4"/>
      <w:lvlText w:val="1.%2"/>
      <w:lvlJc w:val="left"/>
      <w:pPr>
        <w:tabs>
          <w:tab w:val="num" w:pos="716"/>
        </w:tabs>
        <w:ind w:left="716" w:hanging="432"/>
      </w:pPr>
      <w:rPr>
        <w:rFonts w:hint="default"/>
      </w:rPr>
    </w:lvl>
    <w:lvl w:ilvl="2">
      <w:start w:val="1"/>
      <w:numFmt w:val="decimal"/>
      <w:pStyle w:val="1e"/>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7D741CCD"/>
    <w:multiLevelType w:val="hybridMultilevel"/>
    <w:tmpl w:val="18864F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D795D02"/>
    <w:multiLevelType w:val="hybridMultilevel"/>
    <w:tmpl w:val="9E9427F2"/>
    <w:lvl w:ilvl="0" w:tplc="CCE03950">
      <w:start w:val="1"/>
      <w:numFmt w:val="russianLower"/>
      <w:pStyle w:val="aff0"/>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95" w15:restartNumberingAfterBreak="0">
    <w:nsid w:val="7F3B5C27"/>
    <w:multiLevelType w:val="multilevel"/>
    <w:tmpl w:val="1DE8D7F6"/>
    <w:styleLink w:val="131"/>
    <w:lvl w:ilvl="0">
      <w:start w:val="1"/>
      <w:numFmt w:val="decimal"/>
      <w:lvlText w:val="%1"/>
      <w:lvlJc w:val="left"/>
      <w:pPr>
        <w:ind w:left="360" w:hanging="360"/>
      </w:pPr>
      <w:rPr>
        <w:rFonts w:ascii="Times New Roman" w:hAnsi="Times New Roman" w:cs="Times New Roman" w:hint="default"/>
        <w:b/>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0"/>
  </w:num>
  <w:num w:numId="2">
    <w:abstractNumId w:val="59"/>
  </w:num>
  <w:num w:numId="3">
    <w:abstractNumId w:val="92"/>
  </w:num>
  <w:num w:numId="4">
    <w:abstractNumId w:val="74"/>
  </w:num>
  <w:num w:numId="5">
    <w:abstractNumId w:val="43"/>
  </w:num>
  <w:num w:numId="6">
    <w:abstractNumId w:val="37"/>
  </w:num>
  <w:num w:numId="7">
    <w:abstractNumId w:val="93"/>
  </w:num>
  <w:num w:numId="8">
    <w:abstractNumId w:val="91"/>
  </w:num>
  <w:num w:numId="9">
    <w:abstractNumId w:val="74"/>
  </w:num>
  <w:num w:numId="10">
    <w:abstractNumId w:val="30"/>
  </w:num>
  <w:num w:numId="11">
    <w:abstractNumId w:val="29"/>
  </w:num>
  <w:num w:numId="12">
    <w:abstractNumId w:val="41"/>
  </w:num>
  <w:num w:numId="13">
    <w:abstractNumId w:val="19"/>
  </w:num>
  <w:num w:numId="14">
    <w:abstractNumId w:val="24"/>
  </w:num>
  <w:num w:numId="15">
    <w:abstractNumId w:val="2"/>
  </w:num>
  <w:num w:numId="16">
    <w:abstractNumId w:val="77"/>
  </w:num>
  <w:num w:numId="17">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13"/>
  </w:num>
  <w:num w:numId="20">
    <w:abstractNumId w:val="5"/>
  </w:num>
  <w:num w:numId="21">
    <w:abstractNumId w:val="70"/>
  </w:num>
  <w:num w:numId="22">
    <w:abstractNumId w:val="18"/>
  </w:num>
  <w:num w:numId="23">
    <w:abstractNumId w:val="63"/>
  </w:num>
  <w:num w:numId="24">
    <w:abstractNumId w:val="64"/>
  </w:num>
  <w:num w:numId="25">
    <w:abstractNumId w:val="9"/>
  </w:num>
  <w:num w:numId="26">
    <w:abstractNumId w:val="88"/>
  </w:num>
  <w:num w:numId="27">
    <w:abstractNumId w:val="80"/>
  </w:num>
  <w:num w:numId="28">
    <w:abstractNumId w:val="11"/>
  </w:num>
  <w:num w:numId="29">
    <w:abstractNumId w:val="78"/>
  </w:num>
  <w:num w:numId="30">
    <w:abstractNumId w:val="79"/>
  </w:num>
  <w:num w:numId="31">
    <w:abstractNumId w:val="32"/>
  </w:num>
  <w:num w:numId="32">
    <w:abstractNumId w:val="27"/>
  </w:num>
  <w:num w:numId="33">
    <w:abstractNumId w:val="68"/>
  </w:num>
  <w:num w:numId="34">
    <w:abstractNumId w:val="0"/>
  </w:num>
  <w:num w:numId="35">
    <w:abstractNumId w:val="44"/>
  </w:num>
  <w:num w:numId="36">
    <w:abstractNumId w:val="15"/>
  </w:num>
  <w:num w:numId="37">
    <w:abstractNumId w:val="73"/>
  </w:num>
  <w:num w:numId="38">
    <w:abstractNumId w:val="51"/>
  </w:num>
  <w:num w:numId="39">
    <w:abstractNumId w:val="85"/>
  </w:num>
  <w:num w:numId="40">
    <w:abstractNumId w:val="89"/>
  </w:num>
  <w:num w:numId="41">
    <w:abstractNumId w:val="16"/>
  </w:num>
  <w:num w:numId="42">
    <w:abstractNumId w:val="33"/>
  </w:num>
  <w:num w:numId="43">
    <w:abstractNumId w:val="65"/>
  </w:num>
  <w:num w:numId="44">
    <w:abstractNumId w:val="56"/>
  </w:num>
  <w:num w:numId="45">
    <w:abstractNumId w:val="55"/>
  </w:num>
  <w:num w:numId="46">
    <w:abstractNumId w:val="10"/>
  </w:num>
  <w:num w:numId="47">
    <w:abstractNumId w:val="21"/>
  </w:num>
  <w:num w:numId="48">
    <w:abstractNumId w:val="6"/>
  </w:num>
  <w:num w:numId="49">
    <w:abstractNumId w:val="23"/>
  </w:num>
  <w:num w:numId="50">
    <w:abstractNumId w:val="46"/>
  </w:num>
  <w:num w:numId="51">
    <w:abstractNumId w:val="26"/>
  </w:num>
  <w:num w:numId="52">
    <w:abstractNumId w:val="75"/>
  </w:num>
  <w:num w:numId="53">
    <w:abstractNumId w:val="42"/>
  </w:num>
  <w:num w:numId="54">
    <w:abstractNumId w:val="69"/>
  </w:num>
  <w:num w:numId="55">
    <w:abstractNumId w:val="60"/>
  </w:num>
  <w:num w:numId="56">
    <w:abstractNumId w:val="48"/>
  </w:num>
  <w:num w:numId="57">
    <w:abstractNumId w:val="4"/>
  </w:num>
  <w:num w:numId="58">
    <w:abstractNumId w:val="39"/>
  </w:num>
  <w:num w:numId="59">
    <w:abstractNumId w:val="95"/>
  </w:num>
  <w:num w:numId="60">
    <w:abstractNumId w:val="35"/>
  </w:num>
  <w:num w:numId="61">
    <w:abstractNumId w:val="76"/>
  </w:num>
  <w:num w:numId="62">
    <w:abstractNumId w:val="20"/>
  </w:num>
  <w:num w:numId="63">
    <w:abstractNumId w:val="36"/>
  </w:num>
  <w:num w:numId="64">
    <w:abstractNumId w:val="49"/>
  </w:num>
  <w:num w:numId="65">
    <w:abstractNumId w:val="84"/>
  </w:num>
  <w:num w:numId="66">
    <w:abstractNumId w:val="72"/>
  </w:num>
  <w:num w:numId="67">
    <w:abstractNumId w:val="86"/>
  </w:num>
  <w:num w:numId="68">
    <w:abstractNumId w:val="62"/>
  </w:num>
  <w:num w:numId="69">
    <w:abstractNumId w:val="54"/>
  </w:num>
  <w:num w:numId="70">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3"/>
  </w:num>
  <w:num w:numId="73">
    <w:abstractNumId w:val="17"/>
  </w:num>
  <w:num w:numId="74">
    <w:abstractNumId w:val="8"/>
  </w:num>
  <w:num w:numId="75">
    <w:abstractNumId w:val="45"/>
  </w:num>
  <w:num w:numId="76">
    <w:abstractNumId w:val="1"/>
  </w:num>
  <w:num w:numId="77">
    <w:abstractNumId w:val="40"/>
  </w:num>
  <w:num w:numId="78">
    <w:abstractNumId w:val="82"/>
  </w:num>
  <w:num w:numId="79">
    <w:abstractNumId w:val="22"/>
  </w:num>
  <w:num w:numId="80">
    <w:abstractNumId w:val="38"/>
  </w:num>
  <w:num w:numId="81">
    <w:abstractNumId w:val="66"/>
  </w:num>
  <w:num w:numId="82">
    <w:abstractNumId w:val="67"/>
  </w:num>
  <w:num w:numId="83">
    <w:abstractNumId w:val="31"/>
  </w:num>
  <w:num w:numId="84">
    <w:abstractNumId w:val="25"/>
  </w:num>
  <w:num w:numId="85">
    <w:abstractNumId w:val="52"/>
  </w:num>
  <w:num w:numId="86">
    <w:abstractNumId w:val="81"/>
  </w:num>
  <w:num w:numId="87">
    <w:abstractNumId w:val="12"/>
  </w:num>
  <w:num w:numId="88">
    <w:abstractNumId w:val="58"/>
  </w:num>
  <w:num w:numId="89">
    <w:abstractNumId w:val="7"/>
  </w:num>
  <w:num w:numId="90">
    <w:abstractNumId w:val="71"/>
  </w:num>
  <w:num w:numId="9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3"/>
  </w:num>
  <w:num w:numId="96">
    <w:abstractNumId w:val="61"/>
    <w:lvlOverride w:ilvl="0">
      <w:startOverride w:val="1"/>
    </w:lvlOverride>
    <w:lvlOverride w:ilvl="1"/>
    <w:lvlOverride w:ilvl="2"/>
    <w:lvlOverride w:ilvl="3"/>
    <w:lvlOverride w:ilvl="4"/>
    <w:lvlOverride w:ilvl="5"/>
    <w:lvlOverride w:ilvl="6"/>
    <w:lvlOverride w:ilvl="7"/>
    <w:lvlOverride w:ilvl="8"/>
  </w:num>
  <w:num w:numId="97">
    <w:abstractNumId w:val="57"/>
  </w:num>
  <w:num w:numId="98">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425"/>
    <w:rsid w:val="00000E91"/>
    <w:rsid w:val="00000F44"/>
    <w:rsid w:val="000010A9"/>
    <w:rsid w:val="00001485"/>
    <w:rsid w:val="000014A8"/>
    <w:rsid w:val="00001A9B"/>
    <w:rsid w:val="000029BE"/>
    <w:rsid w:val="00002E43"/>
    <w:rsid w:val="0000315C"/>
    <w:rsid w:val="00003E5E"/>
    <w:rsid w:val="000040FF"/>
    <w:rsid w:val="00004808"/>
    <w:rsid w:val="0000509A"/>
    <w:rsid w:val="00005781"/>
    <w:rsid w:val="000059F0"/>
    <w:rsid w:val="00006937"/>
    <w:rsid w:val="00006D8E"/>
    <w:rsid w:val="000103BB"/>
    <w:rsid w:val="00010516"/>
    <w:rsid w:val="0001137C"/>
    <w:rsid w:val="000117B2"/>
    <w:rsid w:val="00011D88"/>
    <w:rsid w:val="000121E0"/>
    <w:rsid w:val="00012AFF"/>
    <w:rsid w:val="00013236"/>
    <w:rsid w:val="0001395A"/>
    <w:rsid w:val="000142A9"/>
    <w:rsid w:val="000148F8"/>
    <w:rsid w:val="000151F3"/>
    <w:rsid w:val="000156C7"/>
    <w:rsid w:val="00015D00"/>
    <w:rsid w:val="000161B6"/>
    <w:rsid w:val="000163BB"/>
    <w:rsid w:val="00016498"/>
    <w:rsid w:val="00016B27"/>
    <w:rsid w:val="00016B80"/>
    <w:rsid w:val="00016C91"/>
    <w:rsid w:val="000176C9"/>
    <w:rsid w:val="00021D44"/>
    <w:rsid w:val="00022F6C"/>
    <w:rsid w:val="00023079"/>
    <w:rsid w:val="00023312"/>
    <w:rsid w:val="00023D74"/>
    <w:rsid w:val="000243F7"/>
    <w:rsid w:val="00024C6D"/>
    <w:rsid w:val="00025ACB"/>
    <w:rsid w:val="0002603C"/>
    <w:rsid w:val="00026C87"/>
    <w:rsid w:val="00027F6C"/>
    <w:rsid w:val="0003250D"/>
    <w:rsid w:val="000333AB"/>
    <w:rsid w:val="00033D42"/>
    <w:rsid w:val="00034BD6"/>
    <w:rsid w:val="000358B7"/>
    <w:rsid w:val="00037833"/>
    <w:rsid w:val="000402B4"/>
    <w:rsid w:val="0004032F"/>
    <w:rsid w:val="0004086C"/>
    <w:rsid w:val="00041354"/>
    <w:rsid w:val="00042DE8"/>
    <w:rsid w:val="00042FD7"/>
    <w:rsid w:val="00043613"/>
    <w:rsid w:val="000436E6"/>
    <w:rsid w:val="000439F7"/>
    <w:rsid w:val="00043D93"/>
    <w:rsid w:val="0004504B"/>
    <w:rsid w:val="000465AE"/>
    <w:rsid w:val="000467B3"/>
    <w:rsid w:val="00046AC3"/>
    <w:rsid w:val="00047DFB"/>
    <w:rsid w:val="000502ED"/>
    <w:rsid w:val="00051546"/>
    <w:rsid w:val="0005203F"/>
    <w:rsid w:val="00052827"/>
    <w:rsid w:val="000529A0"/>
    <w:rsid w:val="00053262"/>
    <w:rsid w:val="000534FF"/>
    <w:rsid w:val="00054EEF"/>
    <w:rsid w:val="0005539C"/>
    <w:rsid w:val="0005575D"/>
    <w:rsid w:val="00055DF3"/>
    <w:rsid w:val="000572F7"/>
    <w:rsid w:val="000573BC"/>
    <w:rsid w:val="000576D1"/>
    <w:rsid w:val="000603AF"/>
    <w:rsid w:val="00060A68"/>
    <w:rsid w:val="00062C78"/>
    <w:rsid w:val="000639E3"/>
    <w:rsid w:val="0006402B"/>
    <w:rsid w:val="00065028"/>
    <w:rsid w:val="00065EDD"/>
    <w:rsid w:val="00066D82"/>
    <w:rsid w:val="00066E6D"/>
    <w:rsid w:val="00067266"/>
    <w:rsid w:val="0007078B"/>
    <w:rsid w:val="00070CC9"/>
    <w:rsid w:val="00070DCD"/>
    <w:rsid w:val="000734FE"/>
    <w:rsid w:val="00073813"/>
    <w:rsid w:val="00073905"/>
    <w:rsid w:val="000752AE"/>
    <w:rsid w:val="000754C2"/>
    <w:rsid w:val="00076A47"/>
    <w:rsid w:val="00080F64"/>
    <w:rsid w:val="00081EE2"/>
    <w:rsid w:val="00083A88"/>
    <w:rsid w:val="00083D4E"/>
    <w:rsid w:val="000851CB"/>
    <w:rsid w:val="00085968"/>
    <w:rsid w:val="00085DCA"/>
    <w:rsid w:val="00086C2F"/>
    <w:rsid w:val="000877BB"/>
    <w:rsid w:val="00087BD9"/>
    <w:rsid w:val="00091D30"/>
    <w:rsid w:val="00093687"/>
    <w:rsid w:val="000954FF"/>
    <w:rsid w:val="0009567A"/>
    <w:rsid w:val="0009578A"/>
    <w:rsid w:val="00097B69"/>
    <w:rsid w:val="00097D8C"/>
    <w:rsid w:val="00097DC6"/>
    <w:rsid w:val="000A0732"/>
    <w:rsid w:val="000A0F20"/>
    <w:rsid w:val="000A11D1"/>
    <w:rsid w:val="000A1342"/>
    <w:rsid w:val="000A150F"/>
    <w:rsid w:val="000A154E"/>
    <w:rsid w:val="000A1A40"/>
    <w:rsid w:val="000A1B07"/>
    <w:rsid w:val="000A2D00"/>
    <w:rsid w:val="000A351F"/>
    <w:rsid w:val="000A4400"/>
    <w:rsid w:val="000A4807"/>
    <w:rsid w:val="000A49B5"/>
    <w:rsid w:val="000A6402"/>
    <w:rsid w:val="000B0A13"/>
    <w:rsid w:val="000B143D"/>
    <w:rsid w:val="000B178A"/>
    <w:rsid w:val="000B35DD"/>
    <w:rsid w:val="000B46A4"/>
    <w:rsid w:val="000B4C8A"/>
    <w:rsid w:val="000B542A"/>
    <w:rsid w:val="000B5B20"/>
    <w:rsid w:val="000B70DB"/>
    <w:rsid w:val="000B71DF"/>
    <w:rsid w:val="000C03D7"/>
    <w:rsid w:val="000C1298"/>
    <w:rsid w:val="000C1B62"/>
    <w:rsid w:val="000C2039"/>
    <w:rsid w:val="000C3075"/>
    <w:rsid w:val="000C31FB"/>
    <w:rsid w:val="000C3B15"/>
    <w:rsid w:val="000C3C44"/>
    <w:rsid w:val="000C4541"/>
    <w:rsid w:val="000C522B"/>
    <w:rsid w:val="000C5620"/>
    <w:rsid w:val="000C5860"/>
    <w:rsid w:val="000C5AB2"/>
    <w:rsid w:val="000D1586"/>
    <w:rsid w:val="000D1C5C"/>
    <w:rsid w:val="000D26CD"/>
    <w:rsid w:val="000D2FA9"/>
    <w:rsid w:val="000D38C2"/>
    <w:rsid w:val="000D3CDD"/>
    <w:rsid w:val="000D3FA6"/>
    <w:rsid w:val="000D4223"/>
    <w:rsid w:val="000D4B50"/>
    <w:rsid w:val="000D6407"/>
    <w:rsid w:val="000D7543"/>
    <w:rsid w:val="000E0AC0"/>
    <w:rsid w:val="000E193B"/>
    <w:rsid w:val="000E2607"/>
    <w:rsid w:val="000E28AC"/>
    <w:rsid w:val="000E3216"/>
    <w:rsid w:val="000E4AFA"/>
    <w:rsid w:val="000E6000"/>
    <w:rsid w:val="000E75DC"/>
    <w:rsid w:val="000E7E4B"/>
    <w:rsid w:val="000E7F2E"/>
    <w:rsid w:val="000F0A8D"/>
    <w:rsid w:val="000F1364"/>
    <w:rsid w:val="000F2887"/>
    <w:rsid w:val="000F2ABE"/>
    <w:rsid w:val="000F2B55"/>
    <w:rsid w:val="000F2E96"/>
    <w:rsid w:val="000F318B"/>
    <w:rsid w:val="000F3E42"/>
    <w:rsid w:val="000F4535"/>
    <w:rsid w:val="000F4D29"/>
    <w:rsid w:val="000F6B2A"/>
    <w:rsid w:val="000F6D08"/>
    <w:rsid w:val="000F7854"/>
    <w:rsid w:val="0010049D"/>
    <w:rsid w:val="001013B8"/>
    <w:rsid w:val="0010183E"/>
    <w:rsid w:val="0010239E"/>
    <w:rsid w:val="00102E37"/>
    <w:rsid w:val="001034D2"/>
    <w:rsid w:val="00103EC2"/>
    <w:rsid w:val="00105799"/>
    <w:rsid w:val="00105CC4"/>
    <w:rsid w:val="00106880"/>
    <w:rsid w:val="00106C53"/>
    <w:rsid w:val="00107294"/>
    <w:rsid w:val="001072BA"/>
    <w:rsid w:val="001073C4"/>
    <w:rsid w:val="001073E2"/>
    <w:rsid w:val="00107831"/>
    <w:rsid w:val="001112E9"/>
    <w:rsid w:val="00113114"/>
    <w:rsid w:val="00113615"/>
    <w:rsid w:val="001136AE"/>
    <w:rsid w:val="00113711"/>
    <w:rsid w:val="00113ED3"/>
    <w:rsid w:val="00113FF4"/>
    <w:rsid w:val="00114159"/>
    <w:rsid w:val="0011471A"/>
    <w:rsid w:val="00115055"/>
    <w:rsid w:val="00115AB0"/>
    <w:rsid w:val="001170E5"/>
    <w:rsid w:val="0011719F"/>
    <w:rsid w:val="001173FC"/>
    <w:rsid w:val="00117C44"/>
    <w:rsid w:val="0012043B"/>
    <w:rsid w:val="001205C7"/>
    <w:rsid w:val="00120D66"/>
    <w:rsid w:val="00120FB8"/>
    <w:rsid w:val="00121FB5"/>
    <w:rsid w:val="00122B29"/>
    <w:rsid w:val="001233B9"/>
    <w:rsid w:val="00124045"/>
    <w:rsid w:val="001241E4"/>
    <w:rsid w:val="001254BB"/>
    <w:rsid w:val="001273D5"/>
    <w:rsid w:val="00127957"/>
    <w:rsid w:val="00127BCD"/>
    <w:rsid w:val="00127CA6"/>
    <w:rsid w:val="00130938"/>
    <w:rsid w:val="00130AB2"/>
    <w:rsid w:val="00130DE0"/>
    <w:rsid w:val="00130F45"/>
    <w:rsid w:val="0013155F"/>
    <w:rsid w:val="00132577"/>
    <w:rsid w:val="00132693"/>
    <w:rsid w:val="00132EB9"/>
    <w:rsid w:val="001333D1"/>
    <w:rsid w:val="0013384D"/>
    <w:rsid w:val="00133B09"/>
    <w:rsid w:val="001344E5"/>
    <w:rsid w:val="001354BC"/>
    <w:rsid w:val="00135E08"/>
    <w:rsid w:val="00136B91"/>
    <w:rsid w:val="00136C32"/>
    <w:rsid w:val="0013725E"/>
    <w:rsid w:val="00137E3D"/>
    <w:rsid w:val="001408A5"/>
    <w:rsid w:val="00140C3C"/>
    <w:rsid w:val="0014147B"/>
    <w:rsid w:val="001414E3"/>
    <w:rsid w:val="00141E5F"/>
    <w:rsid w:val="00142D52"/>
    <w:rsid w:val="001430E3"/>
    <w:rsid w:val="00144AEA"/>
    <w:rsid w:val="00144E8B"/>
    <w:rsid w:val="001479EC"/>
    <w:rsid w:val="001502A0"/>
    <w:rsid w:val="001507B4"/>
    <w:rsid w:val="00150E90"/>
    <w:rsid w:val="0015290B"/>
    <w:rsid w:val="00152F61"/>
    <w:rsid w:val="00153381"/>
    <w:rsid w:val="00153A13"/>
    <w:rsid w:val="00153A30"/>
    <w:rsid w:val="00155090"/>
    <w:rsid w:val="00155F50"/>
    <w:rsid w:val="00157562"/>
    <w:rsid w:val="001579A4"/>
    <w:rsid w:val="001604B1"/>
    <w:rsid w:val="00160765"/>
    <w:rsid w:val="001608CD"/>
    <w:rsid w:val="001614C8"/>
    <w:rsid w:val="001619BC"/>
    <w:rsid w:val="001620A5"/>
    <w:rsid w:val="001623F9"/>
    <w:rsid w:val="0016258D"/>
    <w:rsid w:val="001626E4"/>
    <w:rsid w:val="001636B6"/>
    <w:rsid w:val="00163954"/>
    <w:rsid w:val="0016457E"/>
    <w:rsid w:val="0016504B"/>
    <w:rsid w:val="001652E3"/>
    <w:rsid w:val="00165834"/>
    <w:rsid w:val="001665B9"/>
    <w:rsid w:val="00167102"/>
    <w:rsid w:val="00170E72"/>
    <w:rsid w:val="00171033"/>
    <w:rsid w:val="001716D1"/>
    <w:rsid w:val="00171DA3"/>
    <w:rsid w:val="00172852"/>
    <w:rsid w:val="0017315A"/>
    <w:rsid w:val="0017334B"/>
    <w:rsid w:val="00174B36"/>
    <w:rsid w:val="00175106"/>
    <w:rsid w:val="0017511F"/>
    <w:rsid w:val="001751FC"/>
    <w:rsid w:val="00175273"/>
    <w:rsid w:val="001765F7"/>
    <w:rsid w:val="00176DCA"/>
    <w:rsid w:val="00177528"/>
    <w:rsid w:val="001807B6"/>
    <w:rsid w:val="00180D43"/>
    <w:rsid w:val="00181270"/>
    <w:rsid w:val="00181580"/>
    <w:rsid w:val="00181AAD"/>
    <w:rsid w:val="00184B51"/>
    <w:rsid w:val="001854CE"/>
    <w:rsid w:val="00186842"/>
    <w:rsid w:val="00186CC1"/>
    <w:rsid w:val="00186ED4"/>
    <w:rsid w:val="00187E17"/>
    <w:rsid w:val="0019085E"/>
    <w:rsid w:val="00193C7C"/>
    <w:rsid w:val="00194ABD"/>
    <w:rsid w:val="0019501B"/>
    <w:rsid w:val="0019601F"/>
    <w:rsid w:val="001A047D"/>
    <w:rsid w:val="001A05B4"/>
    <w:rsid w:val="001A0BD5"/>
    <w:rsid w:val="001A1551"/>
    <w:rsid w:val="001A2133"/>
    <w:rsid w:val="001A215C"/>
    <w:rsid w:val="001A2624"/>
    <w:rsid w:val="001A320D"/>
    <w:rsid w:val="001A3B5D"/>
    <w:rsid w:val="001A3DE5"/>
    <w:rsid w:val="001A3FE2"/>
    <w:rsid w:val="001A50AA"/>
    <w:rsid w:val="001A60BD"/>
    <w:rsid w:val="001A64D3"/>
    <w:rsid w:val="001A6D54"/>
    <w:rsid w:val="001A707C"/>
    <w:rsid w:val="001A75D8"/>
    <w:rsid w:val="001A774D"/>
    <w:rsid w:val="001A7F05"/>
    <w:rsid w:val="001B01E1"/>
    <w:rsid w:val="001B09A2"/>
    <w:rsid w:val="001B14C5"/>
    <w:rsid w:val="001B1A6B"/>
    <w:rsid w:val="001B3A03"/>
    <w:rsid w:val="001B3C46"/>
    <w:rsid w:val="001B43A9"/>
    <w:rsid w:val="001B48E5"/>
    <w:rsid w:val="001B4AD1"/>
    <w:rsid w:val="001B4BCD"/>
    <w:rsid w:val="001B4D2B"/>
    <w:rsid w:val="001B51E5"/>
    <w:rsid w:val="001B5957"/>
    <w:rsid w:val="001B59E4"/>
    <w:rsid w:val="001B63C6"/>
    <w:rsid w:val="001B7F88"/>
    <w:rsid w:val="001C01ED"/>
    <w:rsid w:val="001C1487"/>
    <w:rsid w:val="001C1FAC"/>
    <w:rsid w:val="001C2DAB"/>
    <w:rsid w:val="001C356A"/>
    <w:rsid w:val="001C3DDD"/>
    <w:rsid w:val="001C416F"/>
    <w:rsid w:val="001C459E"/>
    <w:rsid w:val="001C51A1"/>
    <w:rsid w:val="001C5EE2"/>
    <w:rsid w:val="001C6F73"/>
    <w:rsid w:val="001C6F91"/>
    <w:rsid w:val="001C72F3"/>
    <w:rsid w:val="001D097C"/>
    <w:rsid w:val="001D097F"/>
    <w:rsid w:val="001D12DA"/>
    <w:rsid w:val="001D1BD8"/>
    <w:rsid w:val="001D236F"/>
    <w:rsid w:val="001D333D"/>
    <w:rsid w:val="001D38B6"/>
    <w:rsid w:val="001D3936"/>
    <w:rsid w:val="001D45D4"/>
    <w:rsid w:val="001D46AE"/>
    <w:rsid w:val="001D5484"/>
    <w:rsid w:val="001D5F68"/>
    <w:rsid w:val="001D64C1"/>
    <w:rsid w:val="001D69D1"/>
    <w:rsid w:val="001D72CC"/>
    <w:rsid w:val="001D7B29"/>
    <w:rsid w:val="001E060C"/>
    <w:rsid w:val="001E0E37"/>
    <w:rsid w:val="001E143A"/>
    <w:rsid w:val="001E1974"/>
    <w:rsid w:val="001E1EBE"/>
    <w:rsid w:val="001E34AD"/>
    <w:rsid w:val="001E36CB"/>
    <w:rsid w:val="001E37A1"/>
    <w:rsid w:val="001E4916"/>
    <w:rsid w:val="001E49BA"/>
    <w:rsid w:val="001E4A84"/>
    <w:rsid w:val="001E5386"/>
    <w:rsid w:val="001E5D97"/>
    <w:rsid w:val="001E627B"/>
    <w:rsid w:val="001E62A9"/>
    <w:rsid w:val="001E688E"/>
    <w:rsid w:val="001E6961"/>
    <w:rsid w:val="001E78F8"/>
    <w:rsid w:val="001F00E0"/>
    <w:rsid w:val="001F0922"/>
    <w:rsid w:val="001F19B9"/>
    <w:rsid w:val="001F3BDF"/>
    <w:rsid w:val="001F4A10"/>
    <w:rsid w:val="001F4EC0"/>
    <w:rsid w:val="001F6693"/>
    <w:rsid w:val="001F6791"/>
    <w:rsid w:val="001F6BFE"/>
    <w:rsid w:val="001F6C0A"/>
    <w:rsid w:val="001F6DF8"/>
    <w:rsid w:val="001F7288"/>
    <w:rsid w:val="001F7462"/>
    <w:rsid w:val="001F7FC2"/>
    <w:rsid w:val="002000CE"/>
    <w:rsid w:val="00201E88"/>
    <w:rsid w:val="00202F21"/>
    <w:rsid w:val="00203EB6"/>
    <w:rsid w:val="0020416B"/>
    <w:rsid w:val="00204676"/>
    <w:rsid w:val="00205358"/>
    <w:rsid w:val="002066AA"/>
    <w:rsid w:val="002066FE"/>
    <w:rsid w:val="00206A15"/>
    <w:rsid w:val="00207658"/>
    <w:rsid w:val="002079F9"/>
    <w:rsid w:val="00210A11"/>
    <w:rsid w:val="00210DDE"/>
    <w:rsid w:val="00210E10"/>
    <w:rsid w:val="00211FE8"/>
    <w:rsid w:val="002139DB"/>
    <w:rsid w:val="00213DE6"/>
    <w:rsid w:val="00214593"/>
    <w:rsid w:val="00214905"/>
    <w:rsid w:val="0021544E"/>
    <w:rsid w:val="002157E0"/>
    <w:rsid w:val="002158E4"/>
    <w:rsid w:val="00216F95"/>
    <w:rsid w:val="00217D2D"/>
    <w:rsid w:val="00220675"/>
    <w:rsid w:val="00220F05"/>
    <w:rsid w:val="0022101A"/>
    <w:rsid w:val="002220DA"/>
    <w:rsid w:val="00222233"/>
    <w:rsid w:val="00222294"/>
    <w:rsid w:val="00222333"/>
    <w:rsid w:val="002226FC"/>
    <w:rsid w:val="0022305E"/>
    <w:rsid w:val="00225B11"/>
    <w:rsid w:val="00226298"/>
    <w:rsid w:val="002262CD"/>
    <w:rsid w:val="002268D7"/>
    <w:rsid w:val="00226D56"/>
    <w:rsid w:val="00227058"/>
    <w:rsid w:val="00227216"/>
    <w:rsid w:val="00227581"/>
    <w:rsid w:val="00227609"/>
    <w:rsid w:val="00230C72"/>
    <w:rsid w:val="0023122B"/>
    <w:rsid w:val="00231251"/>
    <w:rsid w:val="00231763"/>
    <w:rsid w:val="00233C3F"/>
    <w:rsid w:val="00233C86"/>
    <w:rsid w:val="00234248"/>
    <w:rsid w:val="0023431E"/>
    <w:rsid w:val="00234B8F"/>
    <w:rsid w:val="00234C87"/>
    <w:rsid w:val="00234E17"/>
    <w:rsid w:val="002358FD"/>
    <w:rsid w:val="00235A61"/>
    <w:rsid w:val="0023613A"/>
    <w:rsid w:val="00236B48"/>
    <w:rsid w:val="002405B1"/>
    <w:rsid w:val="00240661"/>
    <w:rsid w:val="00241F93"/>
    <w:rsid w:val="002432AA"/>
    <w:rsid w:val="00243DC1"/>
    <w:rsid w:val="00245E60"/>
    <w:rsid w:val="00245F06"/>
    <w:rsid w:val="002462FF"/>
    <w:rsid w:val="002468D5"/>
    <w:rsid w:val="00246C47"/>
    <w:rsid w:val="00247F42"/>
    <w:rsid w:val="00250EAB"/>
    <w:rsid w:val="00251067"/>
    <w:rsid w:val="002518C4"/>
    <w:rsid w:val="0025198E"/>
    <w:rsid w:val="00251C57"/>
    <w:rsid w:val="0025253A"/>
    <w:rsid w:val="00252809"/>
    <w:rsid w:val="002543AE"/>
    <w:rsid w:val="00255172"/>
    <w:rsid w:val="0025539C"/>
    <w:rsid w:val="00255425"/>
    <w:rsid w:val="002563D1"/>
    <w:rsid w:val="002573DD"/>
    <w:rsid w:val="002615CB"/>
    <w:rsid w:val="00261D73"/>
    <w:rsid w:val="00262706"/>
    <w:rsid w:val="0026384E"/>
    <w:rsid w:val="0026435F"/>
    <w:rsid w:val="00264BB8"/>
    <w:rsid w:val="00264D3A"/>
    <w:rsid w:val="0026501B"/>
    <w:rsid w:val="0026535C"/>
    <w:rsid w:val="00266013"/>
    <w:rsid w:val="00266268"/>
    <w:rsid w:val="00266E00"/>
    <w:rsid w:val="00267100"/>
    <w:rsid w:val="00267A7B"/>
    <w:rsid w:val="002703F6"/>
    <w:rsid w:val="00270CC0"/>
    <w:rsid w:val="0027347F"/>
    <w:rsid w:val="002745F3"/>
    <w:rsid w:val="00275387"/>
    <w:rsid w:val="002761C7"/>
    <w:rsid w:val="0027659D"/>
    <w:rsid w:val="00276DEB"/>
    <w:rsid w:val="00277B93"/>
    <w:rsid w:val="00280C9D"/>
    <w:rsid w:val="00280DBF"/>
    <w:rsid w:val="002822AB"/>
    <w:rsid w:val="00282385"/>
    <w:rsid w:val="00282A33"/>
    <w:rsid w:val="00282A84"/>
    <w:rsid w:val="0028321B"/>
    <w:rsid w:val="00284809"/>
    <w:rsid w:val="002867B4"/>
    <w:rsid w:val="00286955"/>
    <w:rsid w:val="00287C4B"/>
    <w:rsid w:val="00287CA9"/>
    <w:rsid w:val="00290430"/>
    <w:rsid w:val="00290867"/>
    <w:rsid w:val="00290E16"/>
    <w:rsid w:val="00290F8A"/>
    <w:rsid w:val="00291AAF"/>
    <w:rsid w:val="002935AF"/>
    <w:rsid w:val="002935C2"/>
    <w:rsid w:val="00293BCB"/>
    <w:rsid w:val="002942B4"/>
    <w:rsid w:val="0029559C"/>
    <w:rsid w:val="00295CFE"/>
    <w:rsid w:val="00295FBD"/>
    <w:rsid w:val="0029632D"/>
    <w:rsid w:val="002965C2"/>
    <w:rsid w:val="00296E13"/>
    <w:rsid w:val="00297C33"/>
    <w:rsid w:val="002A0409"/>
    <w:rsid w:val="002A171F"/>
    <w:rsid w:val="002A208E"/>
    <w:rsid w:val="002A39E5"/>
    <w:rsid w:val="002A3C6D"/>
    <w:rsid w:val="002A3D39"/>
    <w:rsid w:val="002A3EDC"/>
    <w:rsid w:val="002A3F5B"/>
    <w:rsid w:val="002A4F8D"/>
    <w:rsid w:val="002A57C4"/>
    <w:rsid w:val="002A77B3"/>
    <w:rsid w:val="002B00BD"/>
    <w:rsid w:val="002B0792"/>
    <w:rsid w:val="002B0892"/>
    <w:rsid w:val="002B0DC5"/>
    <w:rsid w:val="002B169C"/>
    <w:rsid w:val="002B20B7"/>
    <w:rsid w:val="002B2A5A"/>
    <w:rsid w:val="002B4318"/>
    <w:rsid w:val="002B5194"/>
    <w:rsid w:val="002B5196"/>
    <w:rsid w:val="002B6417"/>
    <w:rsid w:val="002B65E3"/>
    <w:rsid w:val="002B680A"/>
    <w:rsid w:val="002B6FD7"/>
    <w:rsid w:val="002B7364"/>
    <w:rsid w:val="002C14E7"/>
    <w:rsid w:val="002C1A00"/>
    <w:rsid w:val="002C1A87"/>
    <w:rsid w:val="002C2073"/>
    <w:rsid w:val="002C2193"/>
    <w:rsid w:val="002C24CC"/>
    <w:rsid w:val="002C258E"/>
    <w:rsid w:val="002C325D"/>
    <w:rsid w:val="002C334C"/>
    <w:rsid w:val="002C3A6F"/>
    <w:rsid w:val="002C3BEB"/>
    <w:rsid w:val="002C4C48"/>
    <w:rsid w:val="002C4D5C"/>
    <w:rsid w:val="002C530E"/>
    <w:rsid w:val="002C775C"/>
    <w:rsid w:val="002C7A02"/>
    <w:rsid w:val="002D0658"/>
    <w:rsid w:val="002D06DF"/>
    <w:rsid w:val="002D14F4"/>
    <w:rsid w:val="002D3494"/>
    <w:rsid w:val="002D3564"/>
    <w:rsid w:val="002D4840"/>
    <w:rsid w:val="002D5BFD"/>
    <w:rsid w:val="002D5E30"/>
    <w:rsid w:val="002D73DB"/>
    <w:rsid w:val="002E0ABB"/>
    <w:rsid w:val="002E182B"/>
    <w:rsid w:val="002E1EC0"/>
    <w:rsid w:val="002E217F"/>
    <w:rsid w:val="002E2659"/>
    <w:rsid w:val="002E3059"/>
    <w:rsid w:val="002E3739"/>
    <w:rsid w:val="002E411B"/>
    <w:rsid w:val="002E41FD"/>
    <w:rsid w:val="002E4A90"/>
    <w:rsid w:val="002E57F0"/>
    <w:rsid w:val="002E6AF9"/>
    <w:rsid w:val="002E733E"/>
    <w:rsid w:val="002E7689"/>
    <w:rsid w:val="002F0113"/>
    <w:rsid w:val="002F2F68"/>
    <w:rsid w:val="002F3B0E"/>
    <w:rsid w:val="002F3C4F"/>
    <w:rsid w:val="002F4A6A"/>
    <w:rsid w:val="002F52E8"/>
    <w:rsid w:val="002F5485"/>
    <w:rsid w:val="002F5864"/>
    <w:rsid w:val="002F623A"/>
    <w:rsid w:val="002F6A4B"/>
    <w:rsid w:val="002F70A8"/>
    <w:rsid w:val="00300D70"/>
    <w:rsid w:val="003012BC"/>
    <w:rsid w:val="003014A7"/>
    <w:rsid w:val="00303076"/>
    <w:rsid w:val="00303846"/>
    <w:rsid w:val="00304C01"/>
    <w:rsid w:val="00304D1A"/>
    <w:rsid w:val="00304EEC"/>
    <w:rsid w:val="00305722"/>
    <w:rsid w:val="003057C2"/>
    <w:rsid w:val="00306787"/>
    <w:rsid w:val="0030687E"/>
    <w:rsid w:val="00307187"/>
    <w:rsid w:val="0031095B"/>
    <w:rsid w:val="00310EDA"/>
    <w:rsid w:val="003123D2"/>
    <w:rsid w:val="003130D0"/>
    <w:rsid w:val="00313458"/>
    <w:rsid w:val="00313501"/>
    <w:rsid w:val="00313F81"/>
    <w:rsid w:val="00314220"/>
    <w:rsid w:val="003148C4"/>
    <w:rsid w:val="00314940"/>
    <w:rsid w:val="00314C73"/>
    <w:rsid w:val="00315CCF"/>
    <w:rsid w:val="00316259"/>
    <w:rsid w:val="0032007D"/>
    <w:rsid w:val="0032037E"/>
    <w:rsid w:val="00320808"/>
    <w:rsid w:val="00320B23"/>
    <w:rsid w:val="00320BE0"/>
    <w:rsid w:val="00321BC2"/>
    <w:rsid w:val="003231CA"/>
    <w:rsid w:val="0032328D"/>
    <w:rsid w:val="0032413B"/>
    <w:rsid w:val="00324363"/>
    <w:rsid w:val="00324D1A"/>
    <w:rsid w:val="00326102"/>
    <w:rsid w:val="00326D24"/>
    <w:rsid w:val="00327716"/>
    <w:rsid w:val="00327BA5"/>
    <w:rsid w:val="00327BC4"/>
    <w:rsid w:val="00327FFE"/>
    <w:rsid w:val="00330010"/>
    <w:rsid w:val="003315A0"/>
    <w:rsid w:val="003327A7"/>
    <w:rsid w:val="00332847"/>
    <w:rsid w:val="00332AE0"/>
    <w:rsid w:val="00333056"/>
    <w:rsid w:val="00333B23"/>
    <w:rsid w:val="00335742"/>
    <w:rsid w:val="00335F43"/>
    <w:rsid w:val="003362AC"/>
    <w:rsid w:val="00336F59"/>
    <w:rsid w:val="0033707E"/>
    <w:rsid w:val="003372AB"/>
    <w:rsid w:val="003376C0"/>
    <w:rsid w:val="00337D42"/>
    <w:rsid w:val="00337EE6"/>
    <w:rsid w:val="003403B0"/>
    <w:rsid w:val="00340E40"/>
    <w:rsid w:val="003415A2"/>
    <w:rsid w:val="003419CE"/>
    <w:rsid w:val="00343F10"/>
    <w:rsid w:val="003443FD"/>
    <w:rsid w:val="003449EF"/>
    <w:rsid w:val="003450B1"/>
    <w:rsid w:val="00345E82"/>
    <w:rsid w:val="00346930"/>
    <w:rsid w:val="00346CD3"/>
    <w:rsid w:val="00346FF2"/>
    <w:rsid w:val="0034732B"/>
    <w:rsid w:val="0034760D"/>
    <w:rsid w:val="00347FCE"/>
    <w:rsid w:val="003506B0"/>
    <w:rsid w:val="00350767"/>
    <w:rsid w:val="003508CC"/>
    <w:rsid w:val="00351559"/>
    <w:rsid w:val="00351710"/>
    <w:rsid w:val="00353197"/>
    <w:rsid w:val="00353BDE"/>
    <w:rsid w:val="00353F90"/>
    <w:rsid w:val="00354E1A"/>
    <w:rsid w:val="0035563D"/>
    <w:rsid w:val="00356278"/>
    <w:rsid w:val="0035628A"/>
    <w:rsid w:val="003563B9"/>
    <w:rsid w:val="00356FBD"/>
    <w:rsid w:val="00360152"/>
    <w:rsid w:val="0036116B"/>
    <w:rsid w:val="003611F0"/>
    <w:rsid w:val="00361C6C"/>
    <w:rsid w:val="00361E88"/>
    <w:rsid w:val="00361E9A"/>
    <w:rsid w:val="00361F2B"/>
    <w:rsid w:val="0036288A"/>
    <w:rsid w:val="00363869"/>
    <w:rsid w:val="00363A7E"/>
    <w:rsid w:val="00363B17"/>
    <w:rsid w:val="00364181"/>
    <w:rsid w:val="00365D8F"/>
    <w:rsid w:val="003702FD"/>
    <w:rsid w:val="003709B5"/>
    <w:rsid w:val="00370C91"/>
    <w:rsid w:val="00370D0F"/>
    <w:rsid w:val="00371E11"/>
    <w:rsid w:val="00372BE5"/>
    <w:rsid w:val="0037377D"/>
    <w:rsid w:val="00373B55"/>
    <w:rsid w:val="00374425"/>
    <w:rsid w:val="00374CE2"/>
    <w:rsid w:val="00375928"/>
    <w:rsid w:val="00375EB5"/>
    <w:rsid w:val="00376519"/>
    <w:rsid w:val="00376733"/>
    <w:rsid w:val="00377CBB"/>
    <w:rsid w:val="00377F11"/>
    <w:rsid w:val="0038099F"/>
    <w:rsid w:val="0038135A"/>
    <w:rsid w:val="0038193A"/>
    <w:rsid w:val="0038202C"/>
    <w:rsid w:val="0038217E"/>
    <w:rsid w:val="00382C1C"/>
    <w:rsid w:val="003838AF"/>
    <w:rsid w:val="00385131"/>
    <w:rsid w:val="00385DCC"/>
    <w:rsid w:val="00385E17"/>
    <w:rsid w:val="00385EAD"/>
    <w:rsid w:val="00386535"/>
    <w:rsid w:val="00387490"/>
    <w:rsid w:val="003874AF"/>
    <w:rsid w:val="0038783D"/>
    <w:rsid w:val="00390686"/>
    <w:rsid w:val="003907C0"/>
    <w:rsid w:val="00390BFB"/>
    <w:rsid w:val="0039116A"/>
    <w:rsid w:val="00391CB3"/>
    <w:rsid w:val="00392B16"/>
    <w:rsid w:val="003930A3"/>
    <w:rsid w:val="003937AA"/>
    <w:rsid w:val="003943B7"/>
    <w:rsid w:val="00394C5D"/>
    <w:rsid w:val="00395CE2"/>
    <w:rsid w:val="00397028"/>
    <w:rsid w:val="00397385"/>
    <w:rsid w:val="003979ED"/>
    <w:rsid w:val="003A09C2"/>
    <w:rsid w:val="003A3551"/>
    <w:rsid w:val="003A41AD"/>
    <w:rsid w:val="003A4432"/>
    <w:rsid w:val="003A4492"/>
    <w:rsid w:val="003A457D"/>
    <w:rsid w:val="003A47AC"/>
    <w:rsid w:val="003A5C00"/>
    <w:rsid w:val="003A5EF6"/>
    <w:rsid w:val="003A6D53"/>
    <w:rsid w:val="003A6FA3"/>
    <w:rsid w:val="003A7357"/>
    <w:rsid w:val="003A7B9B"/>
    <w:rsid w:val="003B22BE"/>
    <w:rsid w:val="003B2B61"/>
    <w:rsid w:val="003B2E08"/>
    <w:rsid w:val="003B35B2"/>
    <w:rsid w:val="003B3AC7"/>
    <w:rsid w:val="003B3E0F"/>
    <w:rsid w:val="003B3E4A"/>
    <w:rsid w:val="003B492D"/>
    <w:rsid w:val="003B512E"/>
    <w:rsid w:val="003B53C4"/>
    <w:rsid w:val="003B5800"/>
    <w:rsid w:val="003B63F6"/>
    <w:rsid w:val="003B68A6"/>
    <w:rsid w:val="003B7133"/>
    <w:rsid w:val="003B71AA"/>
    <w:rsid w:val="003B7768"/>
    <w:rsid w:val="003B77D1"/>
    <w:rsid w:val="003B7B5E"/>
    <w:rsid w:val="003C00ED"/>
    <w:rsid w:val="003C072D"/>
    <w:rsid w:val="003C0900"/>
    <w:rsid w:val="003C0DA3"/>
    <w:rsid w:val="003C2570"/>
    <w:rsid w:val="003C3293"/>
    <w:rsid w:val="003C3D7F"/>
    <w:rsid w:val="003C62A8"/>
    <w:rsid w:val="003C6622"/>
    <w:rsid w:val="003C72D7"/>
    <w:rsid w:val="003C72ED"/>
    <w:rsid w:val="003C735B"/>
    <w:rsid w:val="003C7460"/>
    <w:rsid w:val="003D038C"/>
    <w:rsid w:val="003D0E75"/>
    <w:rsid w:val="003D2FE0"/>
    <w:rsid w:val="003D374E"/>
    <w:rsid w:val="003D39FE"/>
    <w:rsid w:val="003D470D"/>
    <w:rsid w:val="003D516F"/>
    <w:rsid w:val="003D60D4"/>
    <w:rsid w:val="003D665B"/>
    <w:rsid w:val="003D682D"/>
    <w:rsid w:val="003E127A"/>
    <w:rsid w:val="003E1576"/>
    <w:rsid w:val="003E24DE"/>
    <w:rsid w:val="003E3EA5"/>
    <w:rsid w:val="003E3F75"/>
    <w:rsid w:val="003E50DA"/>
    <w:rsid w:val="003E6BE4"/>
    <w:rsid w:val="003E7518"/>
    <w:rsid w:val="003F07CD"/>
    <w:rsid w:val="003F0DCF"/>
    <w:rsid w:val="003F1366"/>
    <w:rsid w:val="003F2235"/>
    <w:rsid w:val="003F2285"/>
    <w:rsid w:val="003F2D54"/>
    <w:rsid w:val="003F2F84"/>
    <w:rsid w:val="003F2FAE"/>
    <w:rsid w:val="003F430C"/>
    <w:rsid w:val="003F4B25"/>
    <w:rsid w:val="003F5614"/>
    <w:rsid w:val="003F561D"/>
    <w:rsid w:val="003F5EDE"/>
    <w:rsid w:val="003F66DE"/>
    <w:rsid w:val="003F6CD7"/>
    <w:rsid w:val="003F7352"/>
    <w:rsid w:val="003F76DC"/>
    <w:rsid w:val="004020AC"/>
    <w:rsid w:val="0040222F"/>
    <w:rsid w:val="004023EE"/>
    <w:rsid w:val="004027E4"/>
    <w:rsid w:val="00404452"/>
    <w:rsid w:val="004045DE"/>
    <w:rsid w:val="00404A74"/>
    <w:rsid w:val="00404F31"/>
    <w:rsid w:val="00405566"/>
    <w:rsid w:val="00406426"/>
    <w:rsid w:val="00406E53"/>
    <w:rsid w:val="0040786D"/>
    <w:rsid w:val="004103CE"/>
    <w:rsid w:val="004103DE"/>
    <w:rsid w:val="00410B27"/>
    <w:rsid w:val="00411EEA"/>
    <w:rsid w:val="0041200A"/>
    <w:rsid w:val="004121AA"/>
    <w:rsid w:val="004126AF"/>
    <w:rsid w:val="004127CB"/>
    <w:rsid w:val="00414AF8"/>
    <w:rsid w:val="0041624D"/>
    <w:rsid w:val="0041675C"/>
    <w:rsid w:val="00416D95"/>
    <w:rsid w:val="00417CEB"/>
    <w:rsid w:val="00417E1C"/>
    <w:rsid w:val="00420E8E"/>
    <w:rsid w:val="00421F0E"/>
    <w:rsid w:val="00422E6C"/>
    <w:rsid w:val="00423880"/>
    <w:rsid w:val="00423913"/>
    <w:rsid w:val="00423F66"/>
    <w:rsid w:val="0042410E"/>
    <w:rsid w:val="004246B3"/>
    <w:rsid w:val="0042630A"/>
    <w:rsid w:val="00427F87"/>
    <w:rsid w:val="00430114"/>
    <w:rsid w:val="0043056A"/>
    <w:rsid w:val="004305EF"/>
    <w:rsid w:val="004313BC"/>
    <w:rsid w:val="00431795"/>
    <w:rsid w:val="00432043"/>
    <w:rsid w:val="00432B87"/>
    <w:rsid w:val="00432EAA"/>
    <w:rsid w:val="0043322B"/>
    <w:rsid w:val="00434921"/>
    <w:rsid w:val="004359EC"/>
    <w:rsid w:val="0043619A"/>
    <w:rsid w:val="00436216"/>
    <w:rsid w:val="004367D4"/>
    <w:rsid w:val="00437A90"/>
    <w:rsid w:val="004400A4"/>
    <w:rsid w:val="0044130D"/>
    <w:rsid w:val="004414BE"/>
    <w:rsid w:val="00441F01"/>
    <w:rsid w:val="00442E1E"/>
    <w:rsid w:val="00444764"/>
    <w:rsid w:val="00444A7D"/>
    <w:rsid w:val="00444B0A"/>
    <w:rsid w:val="0044540A"/>
    <w:rsid w:val="00445CFB"/>
    <w:rsid w:val="004467BA"/>
    <w:rsid w:val="00446B15"/>
    <w:rsid w:val="0044715E"/>
    <w:rsid w:val="0045036C"/>
    <w:rsid w:val="00450C55"/>
    <w:rsid w:val="00451CBA"/>
    <w:rsid w:val="004520EE"/>
    <w:rsid w:val="0045277F"/>
    <w:rsid w:val="00453098"/>
    <w:rsid w:val="0045526C"/>
    <w:rsid w:val="0045529B"/>
    <w:rsid w:val="00456D72"/>
    <w:rsid w:val="004572DD"/>
    <w:rsid w:val="004576C7"/>
    <w:rsid w:val="00457B3B"/>
    <w:rsid w:val="004604FE"/>
    <w:rsid w:val="00460661"/>
    <w:rsid w:val="004612F2"/>
    <w:rsid w:val="0046192F"/>
    <w:rsid w:val="00461983"/>
    <w:rsid w:val="00461D3D"/>
    <w:rsid w:val="00461F66"/>
    <w:rsid w:val="00462257"/>
    <w:rsid w:val="00462DA6"/>
    <w:rsid w:val="00462EB4"/>
    <w:rsid w:val="00463C51"/>
    <w:rsid w:val="00464862"/>
    <w:rsid w:val="004651F9"/>
    <w:rsid w:val="00465FE2"/>
    <w:rsid w:val="00466FAB"/>
    <w:rsid w:val="004707B6"/>
    <w:rsid w:val="00470D41"/>
    <w:rsid w:val="00470FC1"/>
    <w:rsid w:val="00471CAE"/>
    <w:rsid w:val="00472C33"/>
    <w:rsid w:val="00473B49"/>
    <w:rsid w:val="00474DE1"/>
    <w:rsid w:val="00475AE7"/>
    <w:rsid w:val="0047618E"/>
    <w:rsid w:val="0047718E"/>
    <w:rsid w:val="004775D2"/>
    <w:rsid w:val="00477838"/>
    <w:rsid w:val="00477C60"/>
    <w:rsid w:val="0048138D"/>
    <w:rsid w:val="00483683"/>
    <w:rsid w:val="004845ED"/>
    <w:rsid w:val="00485967"/>
    <w:rsid w:val="00485A72"/>
    <w:rsid w:val="0048609C"/>
    <w:rsid w:val="00486A92"/>
    <w:rsid w:val="00487E99"/>
    <w:rsid w:val="004910AD"/>
    <w:rsid w:val="0049228D"/>
    <w:rsid w:val="00493082"/>
    <w:rsid w:val="004933E7"/>
    <w:rsid w:val="004940F8"/>
    <w:rsid w:val="004950EB"/>
    <w:rsid w:val="00496173"/>
    <w:rsid w:val="00496F82"/>
    <w:rsid w:val="004A0261"/>
    <w:rsid w:val="004A04D8"/>
    <w:rsid w:val="004A0B18"/>
    <w:rsid w:val="004A3BAF"/>
    <w:rsid w:val="004A41E5"/>
    <w:rsid w:val="004A4D55"/>
    <w:rsid w:val="004A5023"/>
    <w:rsid w:val="004A55C7"/>
    <w:rsid w:val="004A7644"/>
    <w:rsid w:val="004A7CA0"/>
    <w:rsid w:val="004A7F4B"/>
    <w:rsid w:val="004B09CD"/>
    <w:rsid w:val="004B0BCF"/>
    <w:rsid w:val="004B0D2D"/>
    <w:rsid w:val="004B10DE"/>
    <w:rsid w:val="004B152C"/>
    <w:rsid w:val="004B1A14"/>
    <w:rsid w:val="004B266D"/>
    <w:rsid w:val="004B3A1C"/>
    <w:rsid w:val="004B45E3"/>
    <w:rsid w:val="004B47D5"/>
    <w:rsid w:val="004B4F5D"/>
    <w:rsid w:val="004B5878"/>
    <w:rsid w:val="004B602D"/>
    <w:rsid w:val="004B6A7F"/>
    <w:rsid w:val="004B7C11"/>
    <w:rsid w:val="004C0A67"/>
    <w:rsid w:val="004C0F37"/>
    <w:rsid w:val="004C18B8"/>
    <w:rsid w:val="004C2016"/>
    <w:rsid w:val="004C2448"/>
    <w:rsid w:val="004C2704"/>
    <w:rsid w:val="004C27EB"/>
    <w:rsid w:val="004C4781"/>
    <w:rsid w:val="004C4A1B"/>
    <w:rsid w:val="004C55F5"/>
    <w:rsid w:val="004C674B"/>
    <w:rsid w:val="004C6BF7"/>
    <w:rsid w:val="004C70EE"/>
    <w:rsid w:val="004C71A0"/>
    <w:rsid w:val="004C7BBB"/>
    <w:rsid w:val="004D0983"/>
    <w:rsid w:val="004D0BA5"/>
    <w:rsid w:val="004D0D70"/>
    <w:rsid w:val="004D1218"/>
    <w:rsid w:val="004D1D7B"/>
    <w:rsid w:val="004D1E25"/>
    <w:rsid w:val="004D1E33"/>
    <w:rsid w:val="004D2AD9"/>
    <w:rsid w:val="004D2B73"/>
    <w:rsid w:val="004D2CD9"/>
    <w:rsid w:val="004D30D9"/>
    <w:rsid w:val="004D3267"/>
    <w:rsid w:val="004D35EE"/>
    <w:rsid w:val="004D5C3C"/>
    <w:rsid w:val="004E08E2"/>
    <w:rsid w:val="004E0F2D"/>
    <w:rsid w:val="004E153B"/>
    <w:rsid w:val="004E170F"/>
    <w:rsid w:val="004E1B61"/>
    <w:rsid w:val="004E492D"/>
    <w:rsid w:val="004E4934"/>
    <w:rsid w:val="004E4B32"/>
    <w:rsid w:val="004E5612"/>
    <w:rsid w:val="004E5C45"/>
    <w:rsid w:val="004E66E6"/>
    <w:rsid w:val="004E66F1"/>
    <w:rsid w:val="004E6BD2"/>
    <w:rsid w:val="004E75DA"/>
    <w:rsid w:val="004E7C06"/>
    <w:rsid w:val="004E7D0D"/>
    <w:rsid w:val="004F008E"/>
    <w:rsid w:val="004F028A"/>
    <w:rsid w:val="004F0FE4"/>
    <w:rsid w:val="004F1486"/>
    <w:rsid w:val="004F1661"/>
    <w:rsid w:val="004F1927"/>
    <w:rsid w:val="004F3511"/>
    <w:rsid w:val="004F3B0C"/>
    <w:rsid w:val="004F3BD5"/>
    <w:rsid w:val="004F4A3A"/>
    <w:rsid w:val="004F4B60"/>
    <w:rsid w:val="004F6D47"/>
    <w:rsid w:val="004F729A"/>
    <w:rsid w:val="004F72BF"/>
    <w:rsid w:val="00500C49"/>
    <w:rsid w:val="00500D77"/>
    <w:rsid w:val="00500FD3"/>
    <w:rsid w:val="00501277"/>
    <w:rsid w:val="0050265C"/>
    <w:rsid w:val="0050373B"/>
    <w:rsid w:val="005040A6"/>
    <w:rsid w:val="0050470B"/>
    <w:rsid w:val="005050F0"/>
    <w:rsid w:val="0050558E"/>
    <w:rsid w:val="00506CEB"/>
    <w:rsid w:val="00506E86"/>
    <w:rsid w:val="0051168E"/>
    <w:rsid w:val="005116DF"/>
    <w:rsid w:val="00511C99"/>
    <w:rsid w:val="00512EA3"/>
    <w:rsid w:val="005138E3"/>
    <w:rsid w:val="005141DC"/>
    <w:rsid w:val="00514A62"/>
    <w:rsid w:val="00516888"/>
    <w:rsid w:val="00516D65"/>
    <w:rsid w:val="00520241"/>
    <w:rsid w:val="005204E1"/>
    <w:rsid w:val="005206CC"/>
    <w:rsid w:val="00520B15"/>
    <w:rsid w:val="0052114C"/>
    <w:rsid w:val="005211E5"/>
    <w:rsid w:val="00521748"/>
    <w:rsid w:val="005222B2"/>
    <w:rsid w:val="00522959"/>
    <w:rsid w:val="00523004"/>
    <w:rsid w:val="0052457A"/>
    <w:rsid w:val="0052594D"/>
    <w:rsid w:val="00525BE6"/>
    <w:rsid w:val="00525E2A"/>
    <w:rsid w:val="00527711"/>
    <w:rsid w:val="00527986"/>
    <w:rsid w:val="00527BA5"/>
    <w:rsid w:val="0053042C"/>
    <w:rsid w:val="00530693"/>
    <w:rsid w:val="0053104A"/>
    <w:rsid w:val="00531342"/>
    <w:rsid w:val="00531CCB"/>
    <w:rsid w:val="0053265C"/>
    <w:rsid w:val="00535156"/>
    <w:rsid w:val="0053605E"/>
    <w:rsid w:val="005370F4"/>
    <w:rsid w:val="005400EE"/>
    <w:rsid w:val="005410AD"/>
    <w:rsid w:val="005418B3"/>
    <w:rsid w:val="00541AA7"/>
    <w:rsid w:val="00541D3F"/>
    <w:rsid w:val="00541E52"/>
    <w:rsid w:val="00542C48"/>
    <w:rsid w:val="00542F36"/>
    <w:rsid w:val="005433A6"/>
    <w:rsid w:val="005443BD"/>
    <w:rsid w:val="00545059"/>
    <w:rsid w:val="005472D3"/>
    <w:rsid w:val="00547791"/>
    <w:rsid w:val="00547D67"/>
    <w:rsid w:val="005501FC"/>
    <w:rsid w:val="00550523"/>
    <w:rsid w:val="00550786"/>
    <w:rsid w:val="00553003"/>
    <w:rsid w:val="005530A9"/>
    <w:rsid w:val="00553290"/>
    <w:rsid w:val="00553CED"/>
    <w:rsid w:val="0055409F"/>
    <w:rsid w:val="0055447E"/>
    <w:rsid w:val="00554606"/>
    <w:rsid w:val="00554AC7"/>
    <w:rsid w:val="00554D8A"/>
    <w:rsid w:val="005553F6"/>
    <w:rsid w:val="00555A69"/>
    <w:rsid w:val="005564EE"/>
    <w:rsid w:val="00557935"/>
    <w:rsid w:val="00560C9D"/>
    <w:rsid w:val="0056151C"/>
    <w:rsid w:val="00561C35"/>
    <w:rsid w:val="00562232"/>
    <w:rsid w:val="0056255C"/>
    <w:rsid w:val="005627EB"/>
    <w:rsid w:val="0056305C"/>
    <w:rsid w:val="00564052"/>
    <w:rsid w:val="005640FC"/>
    <w:rsid w:val="00564908"/>
    <w:rsid w:val="0056666A"/>
    <w:rsid w:val="00566739"/>
    <w:rsid w:val="00567208"/>
    <w:rsid w:val="00567826"/>
    <w:rsid w:val="00567F23"/>
    <w:rsid w:val="005702F0"/>
    <w:rsid w:val="005709A1"/>
    <w:rsid w:val="00571336"/>
    <w:rsid w:val="00571BB9"/>
    <w:rsid w:val="005720B6"/>
    <w:rsid w:val="005724D4"/>
    <w:rsid w:val="00572A18"/>
    <w:rsid w:val="00572C04"/>
    <w:rsid w:val="00573C19"/>
    <w:rsid w:val="00574FC2"/>
    <w:rsid w:val="00575972"/>
    <w:rsid w:val="00576414"/>
    <w:rsid w:val="005776CE"/>
    <w:rsid w:val="00580E97"/>
    <w:rsid w:val="00581B1C"/>
    <w:rsid w:val="00582268"/>
    <w:rsid w:val="00582816"/>
    <w:rsid w:val="005853A1"/>
    <w:rsid w:val="00585679"/>
    <w:rsid w:val="00586133"/>
    <w:rsid w:val="00586F58"/>
    <w:rsid w:val="0058745B"/>
    <w:rsid w:val="005879F3"/>
    <w:rsid w:val="00587D4C"/>
    <w:rsid w:val="0059018C"/>
    <w:rsid w:val="005911C1"/>
    <w:rsid w:val="005911D8"/>
    <w:rsid w:val="0059477C"/>
    <w:rsid w:val="00594851"/>
    <w:rsid w:val="00594980"/>
    <w:rsid w:val="00594CB7"/>
    <w:rsid w:val="00594EA7"/>
    <w:rsid w:val="00594EC8"/>
    <w:rsid w:val="00595495"/>
    <w:rsid w:val="00595ABF"/>
    <w:rsid w:val="0059714D"/>
    <w:rsid w:val="005977C3"/>
    <w:rsid w:val="005979A4"/>
    <w:rsid w:val="00597F48"/>
    <w:rsid w:val="005A0A29"/>
    <w:rsid w:val="005A154A"/>
    <w:rsid w:val="005A15A2"/>
    <w:rsid w:val="005A41F1"/>
    <w:rsid w:val="005A4738"/>
    <w:rsid w:val="005A643F"/>
    <w:rsid w:val="005A66E7"/>
    <w:rsid w:val="005A6CE0"/>
    <w:rsid w:val="005A6D47"/>
    <w:rsid w:val="005A6E3E"/>
    <w:rsid w:val="005A78CF"/>
    <w:rsid w:val="005A7EC3"/>
    <w:rsid w:val="005B0688"/>
    <w:rsid w:val="005B2897"/>
    <w:rsid w:val="005B4103"/>
    <w:rsid w:val="005B4209"/>
    <w:rsid w:val="005B48BA"/>
    <w:rsid w:val="005B4EA0"/>
    <w:rsid w:val="005B54B9"/>
    <w:rsid w:val="005B5A64"/>
    <w:rsid w:val="005B5FFA"/>
    <w:rsid w:val="005B6906"/>
    <w:rsid w:val="005B6BB1"/>
    <w:rsid w:val="005B7635"/>
    <w:rsid w:val="005B78D0"/>
    <w:rsid w:val="005C00E1"/>
    <w:rsid w:val="005C1AE7"/>
    <w:rsid w:val="005C2DE5"/>
    <w:rsid w:val="005C2EAB"/>
    <w:rsid w:val="005C320E"/>
    <w:rsid w:val="005C5043"/>
    <w:rsid w:val="005C5EE5"/>
    <w:rsid w:val="005C60D7"/>
    <w:rsid w:val="005C6D9C"/>
    <w:rsid w:val="005C7046"/>
    <w:rsid w:val="005C712F"/>
    <w:rsid w:val="005C73AA"/>
    <w:rsid w:val="005C73FB"/>
    <w:rsid w:val="005C7E22"/>
    <w:rsid w:val="005D140C"/>
    <w:rsid w:val="005D1DFA"/>
    <w:rsid w:val="005D2F6A"/>
    <w:rsid w:val="005D4A01"/>
    <w:rsid w:val="005D5110"/>
    <w:rsid w:val="005D53C8"/>
    <w:rsid w:val="005D6C2B"/>
    <w:rsid w:val="005E07D9"/>
    <w:rsid w:val="005E08A9"/>
    <w:rsid w:val="005E0AFC"/>
    <w:rsid w:val="005E18A3"/>
    <w:rsid w:val="005E1ED9"/>
    <w:rsid w:val="005E1F8C"/>
    <w:rsid w:val="005E2B6B"/>
    <w:rsid w:val="005E2F1E"/>
    <w:rsid w:val="005E34C8"/>
    <w:rsid w:val="005E3C9D"/>
    <w:rsid w:val="005E40FC"/>
    <w:rsid w:val="005E43F4"/>
    <w:rsid w:val="005E46E9"/>
    <w:rsid w:val="005E47EE"/>
    <w:rsid w:val="005E4A50"/>
    <w:rsid w:val="005E4EC6"/>
    <w:rsid w:val="005E5382"/>
    <w:rsid w:val="005E5EB1"/>
    <w:rsid w:val="005E6280"/>
    <w:rsid w:val="005E6782"/>
    <w:rsid w:val="005E6D5D"/>
    <w:rsid w:val="005F072A"/>
    <w:rsid w:val="005F086B"/>
    <w:rsid w:val="005F180C"/>
    <w:rsid w:val="005F251F"/>
    <w:rsid w:val="005F2F50"/>
    <w:rsid w:val="005F67D3"/>
    <w:rsid w:val="005F6CF9"/>
    <w:rsid w:val="005F6CFE"/>
    <w:rsid w:val="005F6DED"/>
    <w:rsid w:val="005F7575"/>
    <w:rsid w:val="005F79EB"/>
    <w:rsid w:val="005F7DE0"/>
    <w:rsid w:val="006000BE"/>
    <w:rsid w:val="0060207C"/>
    <w:rsid w:val="00602324"/>
    <w:rsid w:val="00602D31"/>
    <w:rsid w:val="00602F02"/>
    <w:rsid w:val="0060358C"/>
    <w:rsid w:val="00603B42"/>
    <w:rsid w:val="00603F77"/>
    <w:rsid w:val="00605BCA"/>
    <w:rsid w:val="00606402"/>
    <w:rsid w:val="00607180"/>
    <w:rsid w:val="006073E2"/>
    <w:rsid w:val="00607512"/>
    <w:rsid w:val="0060763C"/>
    <w:rsid w:val="0060769B"/>
    <w:rsid w:val="006101B4"/>
    <w:rsid w:val="00610300"/>
    <w:rsid w:val="006113BF"/>
    <w:rsid w:val="006130F1"/>
    <w:rsid w:val="00613843"/>
    <w:rsid w:val="006145E8"/>
    <w:rsid w:val="006146BC"/>
    <w:rsid w:val="00614F31"/>
    <w:rsid w:val="00615707"/>
    <w:rsid w:val="00615A75"/>
    <w:rsid w:val="00615F52"/>
    <w:rsid w:val="00615FF1"/>
    <w:rsid w:val="0061670B"/>
    <w:rsid w:val="006169A2"/>
    <w:rsid w:val="00616B5D"/>
    <w:rsid w:val="00616F12"/>
    <w:rsid w:val="00617DD5"/>
    <w:rsid w:val="0062057D"/>
    <w:rsid w:val="00620662"/>
    <w:rsid w:val="00620FF5"/>
    <w:rsid w:val="006217AE"/>
    <w:rsid w:val="0062236D"/>
    <w:rsid w:val="006237B8"/>
    <w:rsid w:val="00624046"/>
    <w:rsid w:val="0062426B"/>
    <w:rsid w:val="006258AA"/>
    <w:rsid w:val="006264B6"/>
    <w:rsid w:val="006265F8"/>
    <w:rsid w:val="00626694"/>
    <w:rsid w:val="00627060"/>
    <w:rsid w:val="0062732E"/>
    <w:rsid w:val="006273CE"/>
    <w:rsid w:val="0062795E"/>
    <w:rsid w:val="00630EC4"/>
    <w:rsid w:val="00631959"/>
    <w:rsid w:val="00631DB6"/>
    <w:rsid w:val="00632910"/>
    <w:rsid w:val="0063321A"/>
    <w:rsid w:val="006344CA"/>
    <w:rsid w:val="00634B4B"/>
    <w:rsid w:val="006368C0"/>
    <w:rsid w:val="00636B40"/>
    <w:rsid w:val="00637C0D"/>
    <w:rsid w:val="006401E7"/>
    <w:rsid w:val="006403F9"/>
    <w:rsid w:val="0064077E"/>
    <w:rsid w:val="00640EB4"/>
    <w:rsid w:val="006415C2"/>
    <w:rsid w:val="00642821"/>
    <w:rsid w:val="0064294F"/>
    <w:rsid w:val="006429B0"/>
    <w:rsid w:val="00645DEE"/>
    <w:rsid w:val="00646AC4"/>
    <w:rsid w:val="00646BEB"/>
    <w:rsid w:val="00647CB7"/>
    <w:rsid w:val="00650028"/>
    <w:rsid w:val="00651DB8"/>
    <w:rsid w:val="00651DE6"/>
    <w:rsid w:val="0065273D"/>
    <w:rsid w:val="00653579"/>
    <w:rsid w:val="00653CBF"/>
    <w:rsid w:val="0065412B"/>
    <w:rsid w:val="00654297"/>
    <w:rsid w:val="006542C7"/>
    <w:rsid w:val="006554A5"/>
    <w:rsid w:val="00655F74"/>
    <w:rsid w:val="0066009F"/>
    <w:rsid w:val="00660DB3"/>
    <w:rsid w:val="00662650"/>
    <w:rsid w:val="006630E5"/>
    <w:rsid w:val="00663E09"/>
    <w:rsid w:val="0066540C"/>
    <w:rsid w:val="0066630B"/>
    <w:rsid w:val="00666437"/>
    <w:rsid w:val="00666572"/>
    <w:rsid w:val="00666B22"/>
    <w:rsid w:val="00666EB5"/>
    <w:rsid w:val="006677E7"/>
    <w:rsid w:val="00667A23"/>
    <w:rsid w:val="0067045A"/>
    <w:rsid w:val="00670D07"/>
    <w:rsid w:val="006714FA"/>
    <w:rsid w:val="0067159B"/>
    <w:rsid w:val="006716E9"/>
    <w:rsid w:val="006720D4"/>
    <w:rsid w:val="00672FC4"/>
    <w:rsid w:val="00673D9D"/>
    <w:rsid w:val="00675194"/>
    <w:rsid w:val="00677F7B"/>
    <w:rsid w:val="00680B82"/>
    <w:rsid w:val="00680EF2"/>
    <w:rsid w:val="00682255"/>
    <w:rsid w:val="00683357"/>
    <w:rsid w:val="0068350F"/>
    <w:rsid w:val="00686479"/>
    <w:rsid w:val="00687446"/>
    <w:rsid w:val="00690667"/>
    <w:rsid w:val="006914F1"/>
    <w:rsid w:val="00692247"/>
    <w:rsid w:val="00695636"/>
    <w:rsid w:val="00695A39"/>
    <w:rsid w:val="00696AC3"/>
    <w:rsid w:val="006977FD"/>
    <w:rsid w:val="00697D82"/>
    <w:rsid w:val="006A16E5"/>
    <w:rsid w:val="006A1A21"/>
    <w:rsid w:val="006A2000"/>
    <w:rsid w:val="006A2B8A"/>
    <w:rsid w:val="006A36BA"/>
    <w:rsid w:val="006A3A98"/>
    <w:rsid w:val="006A43F1"/>
    <w:rsid w:val="006A442C"/>
    <w:rsid w:val="006A449D"/>
    <w:rsid w:val="006A4952"/>
    <w:rsid w:val="006A5E23"/>
    <w:rsid w:val="006A601F"/>
    <w:rsid w:val="006A6C10"/>
    <w:rsid w:val="006A6DC1"/>
    <w:rsid w:val="006A75EB"/>
    <w:rsid w:val="006B077D"/>
    <w:rsid w:val="006B0CBB"/>
    <w:rsid w:val="006B1226"/>
    <w:rsid w:val="006B12FC"/>
    <w:rsid w:val="006B173C"/>
    <w:rsid w:val="006B18CF"/>
    <w:rsid w:val="006B2001"/>
    <w:rsid w:val="006B229E"/>
    <w:rsid w:val="006B25EB"/>
    <w:rsid w:val="006B2B7A"/>
    <w:rsid w:val="006B31F2"/>
    <w:rsid w:val="006B32FA"/>
    <w:rsid w:val="006B3E38"/>
    <w:rsid w:val="006B4A9C"/>
    <w:rsid w:val="006B4FFD"/>
    <w:rsid w:val="006B532C"/>
    <w:rsid w:val="006B59CA"/>
    <w:rsid w:val="006B5D68"/>
    <w:rsid w:val="006B622E"/>
    <w:rsid w:val="006B67BF"/>
    <w:rsid w:val="006B6824"/>
    <w:rsid w:val="006B69BF"/>
    <w:rsid w:val="006B713E"/>
    <w:rsid w:val="006B78BB"/>
    <w:rsid w:val="006B7A29"/>
    <w:rsid w:val="006B7BC3"/>
    <w:rsid w:val="006B7FD4"/>
    <w:rsid w:val="006C0AB5"/>
    <w:rsid w:val="006C0DB6"/>
    <w:rsid w:val="006C1625"/>
    <w:rsid w:val="006C2A48"/>
    <w:rsid w:val="006C33B3"/>
    <w:rsid w:val="006C40A1"/>
    <w:rsid w:val="006C42EF"/>
    <w:rsid w:val="006C4E96"/>
    <w:rsid w:val="006C508E"/>
    <w:rsid w:val="006C5DDA"/>
    <w:rsid w:val="006C66D1"/>
    <w:rsid w:val="006C6876"/>
    <w:rsid w:val="006D00A0"/>
    <w:rsid w:val="006D189B"/>
    <w:rsid w:val="006D2130"/>
    <w:rsid w:val="006D28F7"/>
    <w:rsid w:val="006D300C"/>
    <w:rsid w:val="006D461C"/>
    <w:rsid w:val="006D492A"/>
    <w:rsid w:val="006D49CD"/>
    <w:rsid w:val="006D51CD"/>
    <w:rsid w:val="006D5CA6"/>
    <w:rsid w:val="006D768D"/>
    <w:rsid w:val="006D7FFB"/>
    <w:rsid w:val="006E0180"/>
    <w:rsid w:val="006E1866"/>
    <w:rsid w:val="006E1ACD"/>
    <w:rsid w:val="006E1D61"/>
    <w:rsid w:val="006E3156"/>
    <w:rsid w:val="006E32DA"/>
    <w:rsid w:val="006E385E"/>
    <w:rsid w:val="006E4422"/>
    <w:rsid w:val="006E4DAE"/>
    <w:rsid w:val="006E4F0B"/>
    <w:rsid w:val="006E50A1"/>
    <w:rsid w:val="006E7112"/>
    <w:rsid w:val="006E7198"/>
    <w:rsid w:val="006E7521"/>
    <w:rsid w:val="006E7645"/>
    <w:rsid w:val="006E77CD"/>
    <w:rsid w:val="006F0813"/>
    <w:rsid w:val="006F1E26"/>
    <w:rsid w:val="006F1E65"/>
    <w:rsid w:val="006F24CD"/>
    <w:rsid w:val="006F2C6A"/>
    <w:rsid w:val="006F304F"/>
    <w:rsid w:val="006F3273"/>
    <w:rsid w:val="006F3330"/>
    <w:rsid w:val="006F3FE1"/>
    <w:rsid w:val="006F57F1"/>
    <w:rsid w:val="006F6DE2"/>
    <w:rsid w:val="0070146C"/>
    <w:rsid w:val="00701F76"/>
    <w:rsid w:val="0070306B"/>
    <w:rsid w:val="00703288"/>
    <w:rsid w:val="007032D3"/>
    <w:rsid w:val="00703758"/>
    <w:rsid w:val="00703F66"/>
    <w:rsid w:val="007040C0"/>
    <w:rsid w:val="0070419F"/>
    <w:rsid w:val="0070426A"/>
    <w:rsid w:val="0070445A"/>
    <w:rsid w:val="0070464C"/>
    <w:rsid w:val="007048D8"/>
    <w:rsid w:val="007055BE"/>
    <w:rsid w:val="0070659A"/>
    <w:rsid w:val="0070715A"/>
    <w:rsid w:val="00707493"/>
    <w:rsid w:val="00710BA9"/>
    <w:rsid w:val="007110D7"/>
    <w:rsid w:val="00711A02"/>
    <w:rsid w:val="00711C94"/>
    <w:rsid w:val="00712615"/>
    <w:rsid w:val="00712A90"/>
    <w:rsid w:val="00712B66"/>
    <w:rsid w:val="00713E22"/>
    <w:rsid w:val="00714442"/>
    <w:rsid w:val="00714612"/>
    <w:rsid w:val="0071549F"/>
    <w:rsid w:val="007154AA"/>
    <w:rsid w:val="00715E44"/>
    <w:rsid w:val="0071663E"/>
    <w:rsid w:val="00716B93"/>
    <w:rsid w:val="00722613"/>
    <w:rsid w:val="007227A9"/>
    <w:rsid w:val="00722D9F"/>
    <w:rsid w:val="00723214"/>
    <w:rsid w:val="00725748"/>
    <w:rsid w:val="00725DE2"/>
    <w:rsid w:val="007269D0"/>
    <w:rsid w:val="00726A6F"/>
    <w:rsid w:val="00726FF5"/>
    <w:rsid w:val="00727D4F"/>
    <w:rsid w:val="00730826"/>
    <w:rsid w:val="007311DB"/>
    <w:rsid w:val="00731777"/>
    <w:rsid w:val="00731854"/>
    <w:rsid w:val="0073571D"/>
    <w:rsid w:val="00735B7E"/>
    <w:rsid w:val="00735BC0"/>
    <w:rsid w:val="007373CB"/>
    <w:rsid w:val="00737738"/>
    <w:rsid w:val="0073785B"/>
    <w:rsid w:val="00737D7C"/>
    <w:rsid w:val="00741D3F"/>
    <w:rsid w:val="007445F8"/>
    <w:rsid w:val="00744C44"/>
    <w:rsid w:val="00746154"/>
    <w:rsid w:val="00746572"/>
    <w:rsid w:val="0074721D"/>
    <w:rsid w:val="007478A3"/>
    <w:rsid w:val="00747CC6"/>
    <w:rsid w:val="0075028C"/>
    <w:rsid w:val="007506EB"/>
    <w:rsid w:val="00750DA9"/>
    <w:rsid w:val="0075218C"/>
    <w:rsid w:val="00752641"/>
    <w:rsid w:val="007535FF"/>
    <w:rsid w:val="00753D9A"/>
    <w:rsid w:val="007540AA"/>
    <w:rsid w:val="00754C04"/>
    <w:rsid w:val="00755E16"/>
    <w:rsid w:val="00756A73"/>
    <w:rsid w:val="00761134"/>
    <w:rsid w:val="0076161E"/>
    <w:rsid w:val="00761902"/>
    <w:rsid w:val="00762B78"/>
    <w:rsid w:val="0076309F"/>
    <w:rsid w:val="0076338E"/>
    <w:rsid w:val="007636B5"/>
    <w:rsid w:val="007636BE"/>
    <w:rsid w:val="007639E1"/>
    <w:rsid w:val="007668BE"/>
    <w:rsid w:val="00766AEF"/>
    <w:rsid w:val="00766B15"/>
    <w:rsid w:val="00766BB1"/>
    <w:rsid w:val="00767AF2"/>
    <w:rsid w:val="00767B60"/>
    <w:rsid w:val="0077029F"/>
    <w:rsid w:val="00771D17"/>
    <w:rsid w:val="00772098"/>
    <w:rsid w:val="007724A4"/>
    <w:rsid w:val="0077277D"/>
    <w:rsid w:val="00772ACE"/>
    <w:rsid w:val="007735B2"/>
    <w:rsid w:val="00775D64"/>
    <w:rsid w:val="0077699E"/>
    <w:rsid w:val="00776AB7"/>
    <w:rsid w:val="00777E88"/>
    <w:rsid w:val="00780C56"/>
    <w:rsid w:val="00780FAC"/>
    <w:rsid w:val="00781804"/>
    <w:rsid w:val="0078234A"/>
    <w:rsid w:val="007827DA"/>
    <w:rsid w:val="00782DF3"/>
    <w:rsid w:val="00782EF2"/>
    <w:rsid w:val="00782FA1"/>
    <w:rsid w:val="00783F10"/>
    <w:rsid w:val="00783F20"/>
    <w:rsid w:val="00784B46"/>
    <w:rsid w:val="007863E3"/>
    <w:rsid w:val="007864A7"/>
    <w:rsid w:val="00786C99"/>
    <w:rsid w:val="0079053C"/>
    <w:rsid w:val="0079075E"/>
    <w:rsid w:val="00791AED"/>
    <w:rsid w:val="00791D4F"/>
    <w:rsid w:val="00791D67"/>
    <w:rsid w:val="00791F25"/>
    <w:rsid w:val="00792183"/>
    <w:rsid w:val="00793374"/>
    <w:rsid w:val="00793B43"/>
    <w:rsid w:val="00793BFE"/>
    <w:rsid w:val="00794A5B"/>
    <w:rsid w:val="0079587F"/>
    <w:rsid w:val="00796848"/>
    <w:rsid w:val="007968BC"/>
    <w:rsid w:val="00797058"/>
    <w:rsid w:val="007A03CC"/>
    <w:rsid w:val="007A07A5"/>
    <w:rsid w:val="007A38EE"/>
    <w:rsid w:val="007A5C6B"/>
    <w:rsid w:val="007A66BB"/>
    <w:rsid w:val="007A6FC2"/>
    <w:rsid w:val="007A7096"/>
    <w:rsid w:val="007B039F"/>
    <w:rsid w:val="007B03FD"/>
    <w:rsid w:val="007B0E79"/>
    <w:rsid w:val="007B172C"/>
    <w:rsid w:val="007B1AFD"/>
    <w:rsid w:val="007B2765"/>
    <w:rsid w:val="007B3B5C"/>
    <w:rsid w:val="007B4B0F"/>
    <w:rsid w:val="007B4DA3"/>
    <w:rsid w:val="007B542C"/>
    <w:rsid w:val="007B58DC"/>
    <w:rsid w:val="007B5F49"/>
    <w:rsid w:val="007B66A3"/>
    <w:rsid w:val="007B76EA"/>
    <w:rsid w:val="007C0236"/>
    <w:rsid w:val="007C0BF4"/>
    <w:rsid w:val="007C17D0"/>
    <w:rsid w:val="007C2D6B"/>
    <w:rsid w:val="007C3125"/>
    <w:rsid w:val="007C33D1"/>
    <w:rsid w:val="007C42D5"/>
    <w:rsid w:val="007C4F7F"/>
    <w:rsid w:val="007C5AD7"/>
    <w:rsid w:val="007C6284"/>
    <w:rsid w:val="007C6591"/>
    <w:rsid w:val="007C725A"/>
    <w:rsid w:val="007C7851"/>
    <w:rsid w:val="007D01E5"/>
    <w:rsid w:val="007D0373"/>
    <w:rsid w:val="007D21A6"/>
    <w:rsid w:val="007D2BD2"/>
    <w:rsid w:val="007D2E93"/>
    <w:rsid w:val="007D4B6E"/>
    <w:rsid w:val="007D52B2"/>
    <w:rsid w:val="007D651A"/>
    <w:rsid w:val="007D6CF6"/>
    <w:rsid w:val="007D712B"/>
    <w:rsid w:val="007D768B"/>
    <w:rsid w:val="007D772E"/>
    <w:rsid w:val="007D7C59"/>
    <w:rsid w:val="007E0393"/>
    <w:rsid w:val="007E1EDF"/>
    <w:rsid w:val="007E386C"/>
    <w:rsid w:val="007E4637"/>
    <w:rsid w:val="007E5261"/>
    <w:rsid w:val="007E5418"/>
    <w:rsid w:val="007E55EB"/>
    <w:rsid w:val="007E563B"/>
    <w:rsid w:val="007E568E"/>
    <w:rsid w:val="007E5758"/>
    <w:rsid w:val="007E5F5E"/>
    <w:rsid w:val="007E68BC"/>
    <w:rsid w:val="007F0E5C"/>
    <w:rsid w:val="007F1E81"/>
    <w:rsid w:val="007F1F8D"/>
    <w:rsid w:val="007F20AC"/>
    <w:rsid w:val="007F387E"/>
    <w:rsid w:val="007F3B54"/>
    <w:rsid w:val="007F4548"/>
    <w:rsid w:val="007F4AD4"/>
    <w:rsid w:val="007F5719"/>
    <w:rsid w:val="007F6675"/>
    <w:rsid w:val="007F6925"/>
    <w:rsid w:val="00800167"/>
    <w:rsid w:val="0080084D"/>
    <w:rsid w:val="00800ED1"/>
    <w:rsid w:val="00801103"/>
    <w:rsid w:val="00801192"/>
    <w:rsid w:val="00801B07"/>
    <w:rsid w:val="00801F7B"/>
    <w:rsid w:val="0080271B"/>
    <w:rsid w:val="00803289"/>
    <w:rsid w:val="0080351D"/>
    <w:rsid w:val="00803810"/>
    <w:rsid w:val="00804313"/>
    <w:rsid w:val="0080435D"/>
    <w:rsid w:val="00804685"/>
    <w:rsid w:val="00804AE6"/>
    <w:rsid w:val="008056C3"/>
    <w:rsid w:val="00805D0A"/>
    <w:rsid w:val="00805F92"/>
    <w:rsid w:val="00806171"/>
    <w:rsid w:val="008063E5"/>
    <w:rsid w:val="008064FB"/>
    <w:rsid w:val="008065E0"/>
    <w:rsid w:val="00807126"/>
    <w:rsid w:val="008073E7"/>
    <w:rsid w:val="008074B7"/>
    <w:rsid w:val="00807BCC"/>
    <w:rsid w:val="00810243"/>
    <w:rsid w:val="008116B7"/>
    <w:rsid w:val="00811F9F"/>
    <w:rsid w:val="00812918"/>
    <w:rsid w:val="008129A9"/>
    <w:rsid w:val="00814791"/>
    <w:rsid w:val="00814FFE"/>
    <w:rsid w:val="00815C0B"/>
    <w:rsid w:val="00815D30"/>
    <w:rsid w:val="00816413"/>
    <w:rsid w:val="008166F2"/>
    <w:rsid w:val="0081715A"/>
    <w:rsid w:val="00820013"/>
    <w:rsid w:val="00820843"/>
    <w:rsid w:val="00820A3E"/>
    <w:rsid w:val="008223C1"/>
    <w:rsid w:val="00823964"/>
    <w:rsid w:val="0082502A"/>
    <w:rsid w:val="008253BC"/>
    <w:rsid w:val="008258CF"/>
    <w:rsid w:val="00827593"/>
    <w:rsid w:val="0082763E"/>
    <w:rsid w:val="00827867"/>
    <w:rsid w:val="00830514"/>
    <w:rsid w:val="008307B1"/>
    <w:rsid w:val="00830A4B"/>
    <w:rsid w:val="00830B34"/>
    <w:rsid w:val="0083125F"/>
    <w:rsid w:val="00831B55"/>
    <w:rsid w:val="00832B53"/>
    <w:rsid w:val="00832D8E"/>
    <w:rsid w:val="00833E65"/>
    <w:rsid w:val="008344DC"/>
    <w:rsid w:val="00835FBB"/>
    <w:rsid w:val="008365AC"/>
    <w:rsid w:val="008367C7"/>
    <w:rsid w:val="00836965"/>
    <w:rsid w:val="00837744"/>
    <w:rsid w:val="00840FBB"/>
    <w:rsid w:val="00841233"/>
    <w:rsid w:val="00841DD8"/>
    <w:rsid w:val="00842B62"/>
    <w:rsid w:val="00842E59"/>
    <w:rsid w:val="008439A0"/>
    <w:rsid w:val="00843CD3"/>
    <w:rsid w:val="008462BC"/>
    <w:rsid w:val="00847C2E"/>
    <w:rsid w:val="00847F11"/>
    <w:rsid w:val="00850D87"/>
    <w:rsid w:val="00851854"/>
    <w:rsid w:val="008520EA"/>
    <w:rsid w:val="00852E97"/>
    <w:rsid w:val="00853299"/>
    <w:rsid w:val="0085343F"/>
    <w:rsid w:val="00853458"/>
    <w:rsid w:val="00853834"/>
    <w:rsid w:val="00853BC6"/>
    <w:rsid w:val="00853F20"/>
    <w:rsid w:val="00854184"/>
    <w:rsid w:val="008558EA"/>
    <w:rsid w:val="008560B9"/>
    <w:rsid w:val="0085644B"/>
    <w:rsid w:val="0085664C"/>
    <w:rsid w:val="00856726"/>
    <w:rsid w:val="0085706A"/>
    <w:rsid w:val="00857B06"/>
    <w:rsid w:val="008600B3"/>
    <w:rsid w:val="00860E09"/>
    <w:rsid w:val="00861640"/>
    <w:rsid w:val="00861F35"/>
    <w:rsid w:val="008622FC"/>
    <w:rsid w:val="008624FD"/>
    <w:rsid w:val="00862528"/>
    <w:rsid w:val="00862B4E"/>
    <w:rsid w:val="00862EA9"/>
    <w:rsid w:val="008639D9"/>
    <w:rsid w:val="00864CA6"/>
    <w:rsid w:val="008652E5"/>
    <w:rsid w:val="00867462"/>
    <w:rsid w:val="008700EC"/>
    <w:rsid w:val="00871412"/>
    <w:rsid w:val="008719F3"/>
    <w:rsid w:val="00872534"/>
    <w:rsid w:val="00872A5E"/>
    <w:rsid w:val="00872A79"/>
    <w:rsid w:val="008736B5"/>
    <w:rsid w:val="008749F7"/>
    <w:rsid w:val="00875068"/>
    <w:rsid w:val="0087686C"/>
    <w:rsid w:val="00877B4D"/>
    <w:rsid w:val="008807D7"/>
    <w:rsid w:val="00881135"/>
    <w:rsid w:val="0088154F"/>
    <w:rsid w:val="00881CDF"/>
    <w:rsid w:val="00881FE8"/>
    <w:rsid w:val="008831FF"/>
    <w:rsid w:val="00883775"/>
    <w:rsid w:val="00883BC7"/>
    <w:rsid w:val="008840E7"/>
    <w:rsid w:val="0088636E"/>
    <w:rsid w:val="00886A12"/>
    <w:rsid w:val="00886C64"/>
    <w:rsid w:val="0088788C"/>
    <w:rsid w:val="00887E99"/>
    <w:rsid w:val="008908E6"/>
    <w:rsid w:val="008910A2"/>
    <w:rsid w:val="00891DB2"/>
    <w:rsid w:val="00892EF0"/>
    <w:rsid w:val="00893A93"/>
    <w:rsid w:val="00893AAF"/>
    <w:rsid w:val="00894669"/>
    <w:rsid w:val="00894D7B"/>
    <w:rsid w:val="00895207"/>
    <w:rsid w:val="00895A1F"/>
    <w:rsid w:val="00895ECA"/>
    <w:rsid w:val="008965D1"/>
    <w:rsid w:val="00896825"/>
    <w:rsid w:val="00896957"/>
    <w:rsid w:val="008A0048"/>
    <w:rsid w:val="008A0290"/>
    <w:rsid w:val="008A0364"/>
    <w:rsid w:val="008A2162"/>
    <w:rsid w:val="008A4AB0"/>
    <w:rsid w:val="008A4F64"/>
    <w:rsid w:val="008A5136"/>
    <w:rsid w:val="008A52B4"/>
    <w:rsid w:val="008A5FBD"/>
    <w:rsid w:val="008A6806"/>
    <w:rsid w:val="008A72E8"/>
    <w:rsid w:val="008B094D"/>
    <w:rsid w:val="008B1893"/>
    <w:rsid w:val="008B20BE"/>
    <w:rsid w:val="008B3A33"/>
    <w:rsid w:val="008B4EC3"/>
    <w:rsid w:val="008B6E15"/>
    <w:rsid w:val="008B6FC3"/>
    <w:rsid w:val="008B7DB8"/>
    <w:rsid w:val="008C0AA3"/>
    <w:rsid w:val="008C23AA"/>
    <w:rsid w:val="008C4B9B"/>
    <w:rsid w:val="008C657C"/>
    <w:rsid w:val="008C7C5E"/>
    <w:rsid w:val="008D09EF"/>
    <w:rsid w:val="008D0C76"/>
    <w:rsid w:val="008D15F7"/>
    <w:rsid w:val="008D1A81"/>
    <w:rsid w:val="008D25F9"/>
    <w:rsid w:val="008D30E2"/>
    <w:rsid w:val="008D332C"/>
    <w:rsid w:val="008D3A30"/>
    <w:rsid w:val="008D40EA"/>
    <w:rsid w:val="008D600C"/>
    <w:rsid w:val="008D621F"/>
    <w:rsid w:val="008D62D7"/>
    <w:rsid w:val="008D64D7"/>
    <w:rsid w:val="008D661C"/>
    <w:rsid w:val="008D7A8A"/>
    <w:rsid w:val="008E0A72"/>
    <w:rsid w:val="008E0F4E"/>
    <w:rsid w:val="008E151E"/>
    <w:rsid w:val="008E1749"/>
    <w:rsid w:val="008E24FF"/>
    <w:rsid w:val="008E3658"/>
    <w:rsid w:val="008E398F"/>
    <w:rsid w:val="008E3E76"/>
    <w:rsid w:val="008E4552"/>
    <w:rsid w:val="008E4F02"/>
    <w:rsid w:val="008E5013"/>
    <w:rsid w:val="008E5CAD"/>
    <w:rsid w:val="008E6189"/>
    <w:rsid w:val="008E71D6"/>
    <w:rsid w:val="008E759B"/>
    <w:rsid w:val="008E77DE"/>
    <w:rsid w:val="008E7A1C"/>
    <w:rsid w:val="008E7CE4"/>
    <w:rsid w:val="008E7E45"/>
    <w:rsid w:val="008F05BF"/>
    <w:rsid w:val="008F1C41"/>
    <w:rsid w:val="008F3309"/>
    <w:rsid w:val="008F36CB"/>
    <w:rsid w:val="008F3A6C"/>
    <w:rsid w:val="008F422F"/>
    <w:rsid w:val="008F4343"/>
    <w:rsid w:val="008F4C31"/>
    <w:rsid w:val="008F5027"/>
    <w:rsid w:val="008F5357"/>
    <w:rsid w:val="008F5996"/>
    <w:rsid w:val="008F5BC3"/>
    <w:rsid w:val="008F66B9"/>
    <w:rsid w:val="008F6920"/>
    <w:rsid w:val="009005BD"/>
    <w:rsid w:val="00900E96"/>
    <w:rsid w:val="0090146A"/>
    <w:rsid w:val="0090245C"/>
    <w:rsid w:val="0090245D"/>
    <w:rsid w:val="009030D2"/>
    <w:rsid w:val="009033FE"/>
    <w:rsid w:val="00904F40"/>
    <w:rsid w:val="009053BA"/>
    <w:rsid w:val="0090784D"/>
    <w:rsid w:val="00907F6E"/>
    <w:rsid w:val="00910477"/>
    <w:rsid w:val="00910484"/>
    <w:rsid w:val="0091072A"/>
    <w:rsid w:val="00910F6C"/>
    <w:rsid w:val="00911DB8"/>
    <w:rsid w:val="009126B9"/>
    <w:rsid w:val="009134B5"/>
    <w:rsid w:val="00913A19"/>
    <w:rsid w:val="00914F06"/>
    <w:rsid w:val="009155C8"/>
    <w:rsid w:val="00915925"/>
    <w:rsid w:val="00915D60"/>
    <w:rsid w:val="00915F1C"/>
    <w:rsid w:val="0091647E"/>
    <w:rsid w:val="00916FCA"/>
    <w:rsid w:val="0091717A"/>
    <w:rsid w:val="0091777E"/>
    <w:rsid w:val="00917B26"/>
    <w:rsid w:val="00917B69"/>
    <w:rsid w:val="009201E8"/>
    <w:rsid w:val="00920259"/>
    <w:rsid w:val="00920262"/>
    <w:rsid w:val="0092058D"/>
    <w:rsid w:val="00921463"/>
    <w:rsid w:val="00921E8F"/>
    <w:rsid w:val="00922D81"/>
    <w:rsid w:val="00923408"/>
    <w:rsid w:val="00923683"/>
    <w:rsid w:val="00924B04"/>
    <w:rsid w:val="00924DF6"/>
    <w:rsid w:val="00924E1C"/>
    <w:rsid w:val="00926E2E"/>
    <w:rsid w:val="009271D7"/>
    <w:rsid w:val="00927E0F"/>
    <w:rsid w:val="00931BB0"/>
    <w:rsid w:val="00932D4C"/>
    <w:rsid w:val="00933C43"/>
    <w:rsid w:val="00934BFF"/>
    <w:rsid w:val="009358EC"/>
    <w:rsid w:val="00935AB9"/>
    <w:rsid w:val="00936423"/>
    <w:rsid w:val="0093663E"/>
    <w:rsid w:val="00936749"/>
    <w:rsid w:val="009376C6"/>
    <w:rsid w:val="00937F15"/>
    <w:rsid w:val="00941165"/>
    <w:rsid w:val="00942418"/>
    <w:rsid w:val="00943372"/>
    <w:rsid w:val="00943765"/>
    <w:rsid w:val="00943D15"/>
    <w:rsid w:val="00943F42"/>
    <w:rsid w:val="00944A5B"/>
    <w:rsid w:val="00944AF0"/>
    <w:rsid w:val="00944FE8"/>
    <w:rsid w:val="00945105"/>
    <w:rsid w:val="00945A35"/>
    <w:rsid w:val="00945D12"/>
    <w:rsid w:val="00947FD1"/>
    <w:rsid w:val="00950018"/>
    <w:rsid w:val="00950AB9"/>
    <w:rsid w:val="00951778"/>
    <w:rsid w:val="00951B34"/>
    <w:rsid w:val="00951BCA"/>
    <w:rsid w:val="00951EC0"/>
    <w:rsid w:val="009525E5"/>
    <w:rsid w:val="00952630"/>
    <w:rsid w:val="0095364E"/>
    <w:rsid w:val="009551F7"/>
    <w:rsid w:val="009552F9"/>
    <w:rsid w:val="00955A13"/>
    <w:rsid w:val="00955B4E"/>
    <w:rsid w:val="00956214"/>
    <w:rsid w:val="0095630F"/>
    <w:rsid w:val="00956901"/>
    <w:rsid w:val="009614B9"/>
    <w:rsid w:val="00961E1A"/>
    <w:rsid w:val="009622D5"/>
    <w:rsid w:val="009623A8"/>
    <w:rsid w:val="00962413"/>
    <w:rsid w:val="00963B10"/>
    <w:rsid w:val="0096496E"/>
    <w:rsid w:val="00964EE8"/>
    <w:rsid w:val="00965094"/>
    <w:rsid w:val="00965407"/>
    <w:rsid w:val="00965E84"/>
    <w:rsid w:val="009667D3"/>
    <w:rsid w:val="00966C35"/>
    <w:rsid w:val="00966D6A"/>
    <w:rsid w:val="00966F9B"/>
    <w:rsid w:val="00970297"/>
    <w:rsid w:val="009713D5"/>
    <w:rsid w:val="0097185F"/>
    <w:rsid w:val="00971C1C"/>
    <w:rsid w:val="009720A2"/>
    <w:rsid w:val="009735B1"/>
    <w:rsid w:val="009756E2"/>
    <w:rsid w:val="00975EA5"/>
    <w:rsid w:val="00977F1F"/>
    <w:rsid w:val="0098057F"/>
    <w:rsid w:val="00980977"/>
    <w:rsid w:val="00980AD7"/>
    <w:rsid w:val="00981F11"/>
    <w:rsid w:val="009830FE"/>
    <w:rsid w:val="0098336E"/>
    <w:rsid w:val="009839D8"/>
    <w:rsid w:val="00983C9A"/>
    <w:rsid w:val="00986F07"/>
    <w:rsid w:val="00987956"/>
    <w:rsid w:val="00990704"/>
    <w:rsid w:val="009936B2"/>
    <w:rsid w:val="0099489D"/>
    <w:rsid w:val="009964E7"/>
    <w:rsid w:val="00996C9E"/>
    <w:rsid w:val="00997862"/>
    <w:rsid w:val="00997A2E"/>
    <w:rsid w:val="00997B36"/>
    <w:rsid w:val="009A015D"/>
    <w:rsid w:val="009A0F9B"/>
    <w:rsid w:val="009A1D2E"/>
    <w:rsid w:val="009A2CB9"/>
    <w:rsid w:val="009A2D22"/>
    <w:rsid w:val="009A34B5"/>
    <w:rsid w:val="009A3636"/>
    <w:rsid w:val="009A3B5A"/>
    <w:rsid w:val="009A3CDB"/>
    <w:rsid w:val="009A3D5D"/>
    <w:rsid w:val="009A4950"/>
    <w:rsid w:val="009A600F"/>
    <w:rsid w:val="009B1E40"/>
    <w:rsid w:val="009B3726"/>
    <w:rsid w:val="009B407A"/>
    <w:rsid w:val="009B455D"/>
    <w:rsid w:val="009B5ED2"/>
    <w:rsid w:val="009B62CE"/>
    <w:rsid w:val="009B7106"/>
    <w:rsid w:val="009B776D"/>
    <w:rsid w:val="009C01AA"/>
    <w:rsid w:val="009C0BF8"/>
    <w:rsid w:val="009C0F12"/>
    <w:rsid w:val="009C284F"/>
    <w:rsid w:val="009C479C"/>
    <w:rsid w:val="009C53FD"/>
    <w:rsid w:val="009C54C7"/>
    <w:rsid w:val="009C59FC"/>
    <w:rsid w:val="009C61C8"/>
    <w:rsid w:val="009C6D79"/>
    <w:rsid w:val="009C6E86"/>
    <w:rsid w:val="009C6FFF"/>
    <w:rsid w:val="009D0259"/>
    <w:rsid w:val="009D0539"/>
    <w:rsid w:val="009D0E5F"/>
    <w:rsid w:val="009D3585"/>
    <w:rsid w:val="009D4A11"/>
    <w:rsid w:val="009D4F1D"/>
    <w:rsid w:val="009D5D46"/>
    <w:rsid w:val="009E0198"/>
    <w:rsid w:val="009E14A5"/>
    <w:rsid w:val="009E1510"/>
    <w:rsid w:val="009E328A"/>
    <w:rsid w:val="009E3EDE"/>
    <w:rsid w:val="009E4D20"/>
    <w:rsid w:val="009E5208"/>
    <w:rsid w:val="009E5DA8"/>
    <w:rsid w:val="009E6953"/>
    <w:rsid w:val="009F04E3"/>
    <w:rsid w:val="009F2446"/>
    <w:rsid w:val="009F305E"/>
    <w:rsid w:val="009F4818"/>
    <w:rsid w:val="009F51CC"/>
    <w:rsid w:val="009F5B3B"/>
    <w:rsid w:val="009F6587"/>
    <w:rsid w:val="009F67FB"/>
    <w:rsid w:val="009F68BE"/>
    <w:rsid w:val="009F7417"/>
    <w:rsid w:val="009F77CA"/>
    <w:rsid w:val="009F7D21"/>
    <w:rsid w:val="00A01B3A"/>
    <w:rsid w:val="00A01CB6"/>
    <w:rsid w:val="00A0340C"/>
    <w:rsid w:val="00A03BB9"/>
    <w:rsid w:val="00A03FC9"/>
    <w:rsid w:val="00A04DAC"/>
    <w:rsid w:val="00A05C52"/>
    <w:rsid w:val="00A1061F"/>
    <w:rsid w:val="00A10E83"/>
    <w:rsid w:val="00A10EAA"/>
    <w:rsid w:val="00A1122C"/>
    <w:rsid w:val="00A11F77"/>
    <w:rsid w:val="00A13532"/>
    <w:rsid w:val="00A13D2F"/>
    <w:rsid w:val="00A144E6"/>
    <w:rsid w:val="00A14699"/>
    <w:rsid w:val="00A15667"/>
    <w:rsid w:val="00A15D29"/>
    <w:rsid w:val="00A15DB0"/>
    <w:rsid w:val="00A16034"/>
    <w:rsid w:val="00A1663F"/>
    <w:rsid w:val="00A17C4B"/>
    <w:rsid w:val="00A200F4"/>
    <w:rsid w:val="00A21CFC"/>
    <w:rsid w:val="00A23392"/>
    <w:rsid w:val="00A23A0D"/>
    <w:rsid w:val="00A23B27"/>
    <w:rsid w:val="00A245AA"/>
    <w:rsid w:val="00A24B42"/>
    <w:rsid w:val="00A254FF"/>
    <w:rsid w:val="00A25C17"/>
    <w:rsid w:val="00A267D1"/>
    <w:rsid w:val="00A26C67"/>
    <w:rsid w:val="00A272DF"/>
    <w:rsid w:val="00A27A9D"/>
    <w:rsid w:val="00A27ABB"/>
    <w:rsid w:val="00A32704"/>
    <w:rsid w:val="00A32BD7"/>
    <w:rsid w:val="00A33ACF"/>
    <w:rsid w:val="00A33B61"/>
    <w:rsid w:val="00A33DB9"/>
    <w:rsid w:val="00A356E7"/>
    <w:rsid w:val="00A365F1"/>
    <w:rsid w:val="00A36E09"/>
    <w:rsid w:val="00A3728F"/>
    <w:rsid w:val="00A379B7"/>
    <w:rsid w:val="00A37D87"/>
    <w:rsid w:val="00A409DC"/>
    <w:rsid w:val="00A40C32"/>
    <w:rsid w:val="00A417B4"/>
    <w:rsid w:val="00A41DFA"/>
    <w:rsid w:val="00A42C68"/>
    <w:rsid w:val="00A43213"/>
    <w:rsid w:val="00A4336D"/>
    <w:rsid w:val="00A43E74"/>
    <w:rsid w:val="00A45688"/>
    <w:rsid w:val="00A456C0"/>
    <w:rsid w:val="00A4655E"/>
    <w:rsid w:val="00A46732"/>
    <w:rsid w:val="00A5052F"/>
    <w:rsid w:val="00A5066F"/>
    <w:rsid w:val="00A5401F"/>
    <w:rsid w:val="00A54A80"/>
    <w:rsid w:val="00A55886"/>
    <w:rsid w:val="00A575DB"/>
    <w:rsid w:val="00A57643"/>
    <w:rsid w:val="00A576F4"/>
    <w:rsid w:val="00A6101D"/>
    <w:rsid w:val="00A6143A"/>
    <w:rsid w:val="00A62A8F"/>
    <w:rsid w:val="00A6399A"/>
    <w:rsid w:val="00A6540D"/>
    <w:rsid w:val="00A662D3"/>
    <w:rsid w:val="00A66854"/>
    <w:rsid w:val="00A66BB2"/>
    <w:rsid w:val="00A66E2B"/>
    <w:rsid w:val="00A66F34"/>
    <w:rsid w:val="00A66FB3"/>
    <w:rsid w:val="00A67265"/>
    <w:rsid w:val="00A6740E"/>
    <w:rsid w:val="00A67568"/>
    <w:rsid w:val="00A70877"/>
    <w:rsid w:val="00A70C66"/>
    <w:rsid w:val="00A7104C"/>
    <w:rsid w:val="00A71902"/>
    <w:rsid w:val="00A719CD"/>
    <w:rsid w:val="00A71AF7"/>
    <w:rsid w:val="00A71B5A"/>
    <w:rsid w:val="00A72198"/>
    <w:rsid w:val="00A7426C"/>
    <w:rsid w:val="00A743A5"/>
    <w:rsid w:val="00A74E7C"/>
    <w:rsid w:val="00A753B1"/>
    <w:rsid w:val="00A755AB"/>
    <w:rsid w:val="00A763EC"/>
    <w:rsid w:val="00A7764B"/>
    <w:rsid w:val="00A800AA"/>
    <w:rsid w:val="00A8103F"/>
    <w:rsid w:val="00A8120D"/>
    <w:rsid w:val="00A81BD1"/>
    <w:rsid w:val="00A81CD9"/>
    <w:rsid w:val="00A83AFD"/>
    <w:rsid w:val="00A83EB8"/>
    <w:rsid w:val="00A84046"/>
    <w:rsid w:val="00A851D6"/>
    <w:rsid w:val="00A8528A"/>
    <w:rsid w:val="00A8649C"/>
    <w:rsid w:val="00A868E9"/>
    <w:rsid w:val="00A87395"/>
    <w:rsid w:val="00A874EE"/>
    <w:rsid w:val="00A874EF"/>
    <w:rsid w:val="00A875C7"/>
    <w:rsid w:val="00A87843"/>
    <w:rsid w:val="00A87B04"/>
    <w:rsid w:val="00A87ECE"/>
    <w:rsid w:val="00A90F33"/>
    <w:rsid w:val="00A9211D"/>
    <w:rsid w:val="00A938AB"/>
    <w:rsid w:val="00A942BC"/>
    <w:rsid w:val="00A946A3"/>
    <w:rsid w:val="00A948C7"/>
    <w:rsid w:val="00A9497A"/>
    <w:rsid w:val="00A95483"/>
    <w:rsid w:val="00A96509"/>
    <w:rsid w:val="00A967FD"/>
    <w:rsid w:val="00A96EE5"/>
    <w:rsid w:val="00A97732"/>
    <w:rsid w:val="00A97DDE"/>
    <w:rsid w:val="00A97E57"/>
    <w:rsid w:val="00AA14AF"/>
    <w:rsid w:val="00AA2D8A"/>
    <w:rsid w:val="00AA4DBE"/>
    <w:rsid w:val="00AA5FDB"/>
    <w:rsid w:val="00AA6338"/>
    <w:rsid w:val="00AA7DF9"/>
    <w:rsid w:val="00AB0386"/>
    <w:rsid w:val="00AB0556"/>
    <w:rsid w:val="00AB08DB"/>
    <w:rsid w:val="00AB35A4"/>
    <w:rsid w:val="00AB381C"/>
    <w:rsid w:val="00AB3A8E"/>
    <w:rsid w:val="00AB4D73"/>
    <w:rsid w:val="00AB6582"/>
    <w:rsid w:val="00AB6A24"/>
    <w:rsid w:val="00AB7284"/>
    <w:rsid w:val="00AB7419"/>
    <w:rsid w:val="00AB7E75"/>
    <w:rsid w:val="00AC068A"/>
    <w:rsid w:val="00AC0BF6"/>
    <w:rsid w:val="00AC0EFC"/>
    <w:rsid w:val="00AC18D8"/>
    <w:rsid w:val="00AC30AC"/>
    <w:rsid w:val="00AC537E"/>
    <w:rsid w:val="00AC6050"/>
    <w:rsid w:val="00AC6250"/>
    <w:rsid w:val="00AC64E8"/>
    <w:rsid w:val="00AC662B"/>
    <w:rsid w:val="00AC6DC3"/>
    <w:rsid w:val="00AC7682"/>
    <w:rsid w:val="00AC7A84"/>
    <w:rsid w:val="00AD0859"/>
    <w:rsid w:val="00AD08B3"/>
    <w:rsid w:val="00AD0DC2"/>
    <w:rsid w:val="00AD1168"/>
    <w:rsid w:val="00AD18C8"/>
    <w:rsid w:val="00AD1C51"/>
    <w:rsid w:val="00AD1E27"/>
    <w:rsid w:val="00AD333A"/>
    <w:rsid w:val="00AD361A"/>
    <w:rsid w:val="00AD4905"/>
    <w:rsid w:val="00AD5E06"/>
    <w:rsid w:val="00AD6617"/>
    <w:rsid w:val="00AD6E4B"/>
    <w:rsid w:val="00AD72E0"/>
    <w:rsid w:val="00AD7802"/>
    <w:rsid w:val="00AE0867"/>
    <w:rsid w:val="00AE0C42"/>
    <w:rsid w:val="00AE0E09"/>
    <w:rsid w:val="00AE2A61"/>
    <w:rsid w:val="00AE36D6"/>
    <w:rsid w:val="00AE37FF"/>
    <w:rsid w:val="00AE48BE"/>
    <w:rsid w:val="00AE4F05"/>
    <w:rsid w:val="00AE5352"/>
    <w:rsid w:val="00AE570D"/>
    <w:rsid w:val="00AE5796"/>
    <w:rsid w:val="00AE6447"/>
    <w:rsid w:val="00AE699C"/>
    <w:rsid w:val="00AE6A6F"/>
    <w:rsid w:val="00AE7567"/>
    <w:rsid w:val="00AF069A"/>
    <w:rsid w:val="00AF0C52"/>
    <w:rsid w:val="00AF146E"/>
    <w:rsid w:val="00AF1952"/>
    <w:rsid w:val="00AF2A19"/>
    <w:rsid w:val="00AF2EC7"/>
    <w:rsid w:val="00AF388F"/>
    <w:rsid w:val="00AF4193"/>
    <w:rsid w:val="00AF4BA1"/>
    <w:rsid w:val="00AF4E6F"/>
    <w:rsid w:val="00AF5094"/>
    <w:rsid w:val="00AF510D"/>
    <w:rsid w:val="00AF5A58"/>
    <w:rsid w:val="00AF66F7"/>
    <w:rsid w:val="00B00174"/>
    <w:rsid w:val="00B004B3"/>
    <w:rsid w:val="00B01190"/>
    <w:rsid w:val="00B01C69"/>
    <w:rsid w:val="00B02324"/>
    <w:rsid w:val="00B0264C"/>
    <w:rsid w:val="00B038C7"/>
    <w:rsid w:val="00B03F1A"/>
    <w:rsid w:val="00B0418F"/>
    <w:rsid w:val="00B04557"/>
    <w:rsid w:val="00B04E11"/>
    <w:rsid w:val="00B05133"/>
    <w:rsid w:val="00B0552F"/>
    <w:rsid w:val="00B05955"/>
    <w:rsid w:val="00B05C26"/>
    <w:rsid w:val="00B063EF"/>
    <w:rsid w:val="00B06589"/>
    <w:rsid w:val="00B070A4"/>
    <w:rsid w:val="00B077D5"/>
    <w:rsid w:val="00B11F83"/>
    <w:rsid w:val="00B11FA5"/>
    <w:rsid w:val="00B1240D"/>
    <w:rsid w:val="00B130D7"/>
    <w:rsid w:val="00B132B9"/>
    <w:rsid w:val="00B1398D"/>
    <w:rsid w:val="00B13AA8"/>
    <w:rsid w:val="00B142B8"/>
    <w:rsid w:val="00B14F2C"/>
    <w:rsid w:val="00B16460"/>
    <w:rsid w:val="00B16494"/>
    <w:rsid w:val="00B16BE7"/>
    <w:rsid w:val="00B16FE7"/>
    <w:rsid w:val="00B170B1"/>
    <w:rsid w:val="00B17A79"/>
    <w:rsid w:val="00B17BBC"/>
    <w:rsid w:val="00B17CC1"/>
    <w:rsid w:val="00B2053C"/>
    <w:rsid w:val="00B205D2"/>
    <w:rsid w:val="00B21DC2"/>
    <w:rsid w:val="00B228A5"/>
    <w:rsid w:val="00B22FFB"/>
    <w:rsid w:val="00B241F6"/>
    <w:rsid w:val="00B249EC"/>
    <w:rsid w:val="00B253A8"/>
    <w:rsid w:val="00B25611"/>
    <w:rsid w:val="00B25672"/>
    <w:rsid w:val="00B26184"/>
    <w:rsid w:val="00B26770"/>
    <w:rsid w:val="00B26FEE"/>
    <w:rsid w:val="00B3081A"/>
    <w:rsid w:val="00B3108E"/>
    <w:rsid w:val="00B322D3"/>
    <w:rsid w:val="00B32875"/>
    <w:rsid w:val="00B32FBA"/>
    <w:rsid w:val="00B3303A"/>
    <w:rsid w:val="00B330AA"/>
    <w:rsid w:val="00B33274"/>
    <w:rsid w:val="00B33A16"/>
    <w:rsid w:val="00B33E90"/>
    <w:rsid w:val="00B3414C"/>
    <w:rsid w:val="00B35231"/>
    <w:rsid w:val="00B35715"/>
    <w:rsid w:val="00B359E6"/>
    <w:rsid w:val="00B36533"/>
    <w:rsid w:val="00B36F4D"/>
    <w:rsid w:val="00B374F1"/>
    <w:rsid w:val="00B403BA"/>
    <w:rsid w:val="00B404E8"/>
    <w:rsid w:val="00B41144"/>
    <w:rsid w:val="00B41B19"/>
    <w:rsid w:val="00B42459"/>
    <w:rsid w:val="00B42F3F"/>
    <w:rsid w:val="00B43284"/>
    <w:rsid w:val="00B43561"/>
    <w:rsid w:val="00B436F2"/>
    <w:rsid w:val="00B45CC3"/>
    <w:rsid w:val="00B47814"/>
    <w:rsid w:val="00B5048F"/>
    <w:rsid w:val="00B508BC"/>
    <w:rsid w:val="00B50C21"/>
    <w:rsid w:val="00B51AF1"/>
    <w:rsid w:val="00B51DA0"/>
    <w:rsid w:val="00B51DFE"/>
    <w:rsid w:val="00B51FAA"/>
    <w:rsid w:val="00B524FE"/>
    <w:rsid w:val="00B52AFC"/>
    <w:rsid w:val="00B536E0"/>
    <w:rsid w:val="00B543CD"/>
    <w:rsid w:val="00B54966"/>
    <w:rsid w:val="00B54FB5"/>
    <w:rsid w:val="00B55007"/>
    <w:rsid w:val="00B57718"/>
    <w:rsid w:val="00B57E26"/>
    <w:rsid w:val="00B57F74"/>
    <w:rsid w:val="00B6211F"/>
    <w:rsid w:val="00B621F8"/>
    <w:rsid w:val="00B625DB"/>
    <w:rsid w:val="00B62FB4"/>
    <w:rsid w:val="00B63598"/>
    <w:rsid w:val="00B6362E"/>
    <w:rsid w:val="00B63930"/>
    <w:rsid w:val="00B63B88"/>
    <w:rsid w:val="00B642E1"/>
    <w:rsid w:val="00B64BBB"/>
    <w:rsid w:val="00B650E9"/>
    <w:rsid w:val="00B660A8"/>
    <w:rsid w:val="00B66D5C"/>
    <w:rsid w:val="00B726E7"/>
    <w:rsid w:val="00B7341E"/>
    <w:rsid w:val="00B73A61"/>
    <w:rsid w:val="00B74B24"/>
    <w:rsid w:val="00B75EB0"/>
    <w:rsid w:val="00B76594"/>
    <w:rsid w:val="00B77853"/>
    <w:rsid w:val="00B77BCD"/>
    <w:rsid w:val="00B806CB"/>
    <w:rsid w:val="00B8118D"/>
    <w:rsid w:val="00B81343"/>
    <w:rsid w:val="00B81653"/>
    <w:rsid w:val="00B827F4"/>
    <w:rsid w:val="00B82ADB"/>
    <w:rsid w:val="00B83DEF"/>
    <w:rsid w:val="00B84577"/>
    <w:rsid w:val="00B84B01"/>
    <w:rsid w:val="00B84D92"/>
    <w:rsid w:val="00B84EA5"/>
    <w:rsid w:val="00B8509A"/>
    <w:rsid w:val="00B8566B"/>
    <w:rsid w:val="00B86F2A"/>
    <w:rsid w:val="00B87195"/>
    <w:rsid w:val="00B8734C"/>
    <w:rsid w:val="00B91C47"/>
    <w:rsid w:val="00B91D0E"/>
    <w:rsid w:val="00B92784"/>
    <w:rsid w:val="00B934E4"/>
    <w:rsid w:val="00B93B7C"/>
    <w:rsid w:val="00B94049"/>
    <w:rsid w:val="00B942C1"/>
    <w:rsid w:val="00B94852"/>
    <w:rsid w:val="00B9511F"/>
    <w:rsid w:val="00B95903"/>
    <w:rsid w:val="00B95BE2"/>
    <w:rsid w:val="00B96A60"/>
    <w:rsid w:val="00B96F78"/>
    <w:rsid w:val="00B970CE"/>
    <w:rsid w:val="00B97565"/>
    <w:rsid w:val="00B97F2E"/>
    <w:rsid w:val="00BA1642"/>
    <w:rsid w:val="00BA1737"/>
    <w:rsid w:val="00BA20BF"/>
    <w:rsid w:val="00BA316B"/>
    <w:rsid w:val="00BA3DEB"/>
    <w:rsid w:val="00BA3FFF"/>
    <w:rsid w:val="00BA4108"/>
    <w:rsid w:val="00BA49E9"/>
    <w:rsid w:val="00BA4AC7"/>
    <w:rsid w:val="00BA4CE1"/>
    <w:rsid w:val="00BA552C"/>
    <w:rsid w:val="00BA5719"/>
    <w:rsid w:val="00BA655A"/>
    <w:rsid w:val="00BA6916"/>
    <w:rsid w:val="00BA6FAF"/>
    <w:rsid w:val="00BA78FA"/>
    <w:rsid w:val="00BA7CDD"/>
    <w:rsid w:val="00BA7E64"/>
    <w:rsid w:val="00BB04F5"/>
    <w:rsid w:val="00BB09A4"/>
    <w:rsid w:val="00BB1A2F"/>
    <w:rsid w:val="00BB1D3A"/>
    <w:rsid w:val="00BB2408"/>
    <w:rsid w:val="00BB2D41"/>
    <w:rsid w:val="00BB4B9A"/>
    <w:rsid w:val="00BB4CEA"/>
    <w:rsid w:val="00BB4D0A"/>
    <w:rsid w:val="00BB4F02"/>
    <w:rsid w:val="00BB66AB"/>
    <w:rsid w:val="00BC0880"/>
    <w:rsid w:val="00BC0BEF"/>
    <w:rsid w:val="00BC1601"/>
    <w:rsid w:val="00BC17D7"/>
    <w:rsid w:val="00BC2546"/>
    <w:rsid w:val="00BC34E8"/>
    <w:rsid w:val="00BC3D9C"/>
    <w:rsid w:val="00BC405C"/>
    <w:rsid w:val="00BC456E"/>
    <w:rsid w:val="00BC4E85"/>
    <w:rsid w:val="00BC4EA4"/>
    <w:rsid w:val="00BC657A"/>
    <w:rsid w:val="00BC7F09"/>
    <w:rsid w:val="00BD123C"/>
    <w:rsid w:val="00BD136D"/>
    <w:rsid w:val="00BD2119"/>
    <w:rsid w:val="00BD22CE"/>
    <w:rsid w:val="00BD2BB7"/>
    <w:rsid w:val="00BD3436"/>
    <w:rsid w:val="00BD3F38"/>
    <w:rsid w:val="00BD434F"/>
    <w:rsid w:val="00BD4900"/>
    <w:rsid w:val="00BD5544"/>
    <w:rsid w:val="00BD5FF4"/>
    <w:rsid w:val="00BD6CFA"/>
    <w:rsid w:val="00BE2262"/>
    <w:rsid w:val="00BE36C5"/>
    <w:rsid w:val="00BE3F34"/>
    <w:rsid w:val="00BE437E"/>
    <w:rsid w:val="00BE480D"/>
    <w:rsid w:val="00BE51A9"/>
    <w:rsid w:val="00BF02E0"/>
    <w:rsid w:val="00BF376C"/>
    <w:rsid w:val="00BF3F1C"/>
    <w:rsid w:val="00BF4134"/>
    <w:rsid w:val="00BF4776"/>
    <w:rsid w:val="00BF74A6"/>
    <w:rsid w:val="00BF7685"/>
    <w:rsid w:val="00C012C8"/>
    <w:rsid w:val="00C034FA"/>
    <w:rsid w:val="00C03B3D"/>
    <w:rsid w:val="00C03EAC"/>
    <w:rsid w:val="00C05900"/>
    <w:rsid w:val="00C05EA1"/>
    <w:rsid w:val="00C060B3"/>
    <w:rsid w:val="00C063F8"/>
    <w:rsid w:val="00C065F9"/>
    <w:rsid w:val="00C076CB"/>
    <w:rsid w:val="00C07BDF"/>
    <w:rsid w:val="00C07D73"/>
    <w:rsid w:val="00C07DEC"/>
    <w:rsid w:val="00C10216"/>
    <w:rsid w:val="00C108FC"/>
    <w:rsid w:val="00C11244"/>
    <w:rsid w:val="00C113CF"/>
    <w:rsid w:val="00C126C8"/>
    <w:rsid w:val="00C13C85"/>
    <w:rsid w:val="00C140C3"/>
    <w:rsid w:val="00C1418A"/>
    <w:rsid w:val="00C1424E"/>
    <w:rsid w:val="00C156EE"/>
    <w:rsid w:val="00C15C64"/>
    <w:rsid w:val="00C17358"/>
    <w:rsid w:val="00C175E5"/>
    <w:rsid w:val="00C17DE7"/>
    <w:rsid w:val="00C2041C"/>
    <w:rsid w:val="00C2058B"/>
    <w:rsid w:val="00C213FC"/>
    <w:rsid w:val="00C22004"/>
    <w:rsid w:val="00C22AA8"/>
    <w:rsid w:val="00C2359D"/>
    <w:rsid w:val="00C23F13"/>
    <w:rsid w:val="00C2407F"/>
    <w:rsid w:val="00C253B7"/>
    <w:rsid w:val="00C2547D"/>
    <w:rsid w:val="00C254F0"/>
    <w:rsid w:val="00C25D5F"/>
    <w:rsid w:val="00C26084"/>
    <w:rsid w:val="00C26181"/>
    <w:rsid w:val="00C2634B"/>
    <w:rsid w:val="00C26A6A"/>
    <w:rsid w:val="00C26FD7"/>
    <w:rsid w:val="00C271A5"/>
    <w:rsid w:val="00C279AC"/>
    <w:rsid w:val="00C27B3B"/>
    <w:rsid w:val="00C30380"/>
    <w:rsid w:val="00C31A90"/>
    <w:rsid w:val="00C31EC1"/>
    <w:rsid w:val="00C32274"/>
    <w:rsid w:val="00C32816"/>
    <w:rsid w:val="00C33BF5"/>
    <w:rsid w:val="00C341D0"/>
    <w:rsid w:val="00C346B7"/>
    <w:rsid w:val="00C34F3F"/>
    <w:rsid w:val="00C3511E"/>
    <w:rsid w:val="00C351C3"/>
    <w:rsid w:val="00C35F20"/>
    <w:rsid w:val="00C364AF"/>
    <w:rsid w:val="00C378D5"/>
    <w:rsid w:val="00C37AF4"/>
    <w:rsid w:val="00C40635"/>
    <w:rsid w:val="00C406CB"/>
    <w:rsid w:val="00C40A0D"/>
    <w:rsid w:val="00C41094"/>
    <w:rsid w:val="00C416CE"/>
    <w:rsid w:val="00C41761"/>
    <w:rsid w:val="00C4217A"/>
    <w:rsid w:val="00C4251C"/>
    <w:rsid w:val="00C42DBD"/>
    <w:rsid w:val="00C42DF9"/>
    <w:rsid w:val="00C431A2"/>
    <w:rsid w:val="00C434E1"/>
    <w:rsid w:val="00C437CD"/>
    <w:rsid w:val="00C43A02"/>
    <w:rsid w:val="00C43ADB"/>
    <w:rsid w:val="00C445DA"/>
    <w:rsid w:val="00C44CE2"/>
    <w:rsid w:val="00C4579E"/>
    <w:rsid w:val="00C4592A"/>
    <w:rsid w:val="00C4614C"/>
    <w:rsid w:val="00C46737"/>
    <w:rsid w:val="00C468AA"/>
    <w:rsid w:val="00C46938"/>
    <w:rsid w:val="00C46A7C"/>
    <w:rsid w:val="00C47101"/>
    <w:rsid w:val="00C51557"/>
    <w:rsid w:val="00C51621"/>
    <w:rsid w:val="00C51D3D"/>
    <w:rsid w:val="00C51D88"/>
    <w:rsid w:val="00C536B8"/>
    <w:rsid w:val="00C537D5"/>
    <w:rsid w:val="00C5383D"/>
    <w:rsid w:val="00C53B0E"/>
    <w:rsid w:val="00C54BE1"/>
    <w:rsid w:val="00C5548C"/>
    <w:rsid w:val="00C568A9"/>
    <w:rsid w:val="00C56AA0"/>
    <w:rsid w:val="00C57288"/>
    <w:rsid w:val="00C608F9"/>
    <w:rsid w:val="00C60EF8"/>
    <w:rsid w:val="00C612A1"/>
    <w:rsid w:val="00C61D78"/>
    <w:rsid w:val="00C6377D"/>
    <w:rsid w:val="00C65729"/>
    <w:rsid w:val="00C66CA1"/>
    <w:rsid w:val="00C67833"/>
    <w:rsid w:val="00C67B87"/>
    <w:rsid w:val="00C67E40"/>
    <w:rsid w:val="00C70773"/>
    <w:rsid w:val="00C71138"/>
    <w:rsid w:val="00C71418"/>
    <w:rsid w:val="00C72387"/>
    <w:rsid w:val="00C72BA1"/>
    <w:rsid w:val="00C72FB0"/>
    <w:rsid w:val="00C730BE"/>
    <w:rsid w:val="00C736B7"/>
    <w:rsid w:val="00C73BEC"/>
    <w:rsid w:val="00C73C23"/>
    <w:rsid w:val="00C73E1A"/>
    <w:rsid w:val="00C74519"/>
    <w:rsid w:val="00C74793"/>
    <w:rsid w:val="00C758BD"/>
    <w:rsid w:val="00C75921"/>
    <w:rsid w:val="00C75E82"/>
    <w:rsid w:val="00C76C63"/>
    <w:rsid w:val="00C770F3"/>
    <w:rsid w:val="00C775B0"/>
    <w:rsid w:val="00C77CDC"/>
    <w:rsid w:val="00C80054"/>
    <w:rsid w:val="00C804A6"/>
    <w:rsid w:val="00C80A92"/>
    <w:rsid w:val="00C812B4"/>
    <w:rsid w:val="00C819C1"/>
    <w:rsid w:val="00C820EB"/>
    <w:rsid w:val="00C82476"/>
    <w:rsid w:val="00C824B2"/>
    <w:rsid w:val="00C8291F"/>
    <w:rsid w:val="00C82942"/>
    <w:rsid w:val="00C836E4"/>
    <w:rsid w:val="00C837D9"/>
    <w:rsid w:val="00C8448B"/>
    <w:rsid w:val="00C8474B"/>
    <w:rsid w:val="00C85668"/>
    <w:rsid w:val="00C85883"/>
    <w:rsid w:val="00C879F6"/>
    <w:rsid w:val="00C87F17"/>
    <w:rsid w:val="00C90575"/>
    <w:rsid w:val="00C90CF6"/>
    <w:rsid w:val="00C91C19"/>
    <w:rsid w:val="00C927DA"/>
    <w:rsid w:val="00C94563"/>
    <w:rsid w:val="00C945FF"/>
    <w:rsid w:val="00C94653"/>
    <w:rsid w:val="00C9483F"/>
    <w:rsid w:val="00C95782"/>
    <w:rsid w:val="00C9591F"/>
    <w:rsid w:val="00C95FC1"/>
    <w:rsid w:val="00C96AAB"/>
    <w:rsid w:val="00C96E9B"/>
    <w:rsid w:val="00C976E3"/>
    <w:rsid w:val="00CA0616"/>
    <w:rsid w:val="00CA0F62"/>
    <w:rsid w:val="00CA287C"/>
    <w:rsid w:val="00CA36D9"/>
    <w:rsid w:val="00CA3C61"/>
    <w:rsid w:val="00CA457B"/>
    <w:rsid w:val="00CA5379"/>
    <w:rsid w:val="00CA5958"/>
    <w:rsid w:val="00CA6792"/>
    <w:rsid w:val="00CA7F47"/>
    <w:rsid w:val="00CB13EB"/>
    <w:rsid w:val="00CB1549"/>
    <w:rsid w:val="00CB1C85"/>
    <w:rsid w:val="00CB5637"/>
    <w:rsid w:val="00CB58EC"/>
    <w:rsid w:val="00CB5B93"/>
    <w:rsid w:val="00CB72E9"/>
    <w:rsid w:val="00CB7C49"/>
    <w:rsid w:val="00CC0717"/>
    <w:rsid w:val="00CC14E5"/>
    <w:rsid w:val="00CC14F5"/>
    <w:rsid w:val="00CC2711"/>
    <w:rsid w:val="00CC3076"/>
    <w:rsid w:val="00CC320C"/>
    <w:rsid w:val="00CC3822"/>
    <w:rsid w:val="00CC3C94"/>
    <w:rsid w:val="00CC4F17"/>
    <w:rsid w:val="00CC614E"/>
    <w:rsid w:val="00CC6897"/>
    <w:rsid w:val="00CC69B5"/>
    <w:rsid w:val="00CC6C8E"/>
    <w:rsid w:val="00CD0114"/>
    <w:rsid w:val="00CD0AD0"/>
    <w:rsid w:val="00CD3806"/>
    <w:rsid w:val="00CD4621"/>
    <w:rsid w:val="00CD4EDD"/>
    <w:rsid w:val="00CD52C1"/>
    <w:rsid w:val="00CD567A"/>
    <w:rsid w:val="00CD5905"/>
    <w:rsid w:val="00CD6307"/>
    <w:rsid w:val="00CD72BE"/>
    <w:rsid w:val="00CE018A"/>
    <w:rsid w:val="00CE0A72"/>
    <w:rsid w:val="00CE0AE2"/>
    <w:rsid w:val="00CE0C6E"/>
    <w:rsid w:val="00CE1FD0"/>
    <w:rsid w:val="00CE25CA"/>
    <w:rsid w:val="00CE331F"/>
    <w:rsid w:val="00CE3B90"/>
    <w:rsid w:val="00CE6FF6"/>
    <w:rsid w:val="00CF084B"/>
    <w:rsid w:val="00CF0BF4"/>
    <w:rsid w:val="00CF0E3F"/>
    <w:rsid w:val="00CF1009"/>
    <w:rsid w:val="00CF14F9"/>
    <w:rsid w:val="00CF29DC"/>
    <w:rsid w:val="00CF2D33"/>
    <w:rsid w:val="00CF3598"/>
    <w:rsid w:val="00CF3E05"/>
    <w:rsid w:val="00CF5A98"/>
    <w:rsid w:val="00CF5D19"/>
    <w:rsid w:val="00CF68ED"/>
    <w:rsid w:val="00CF7177"/>
    <w:rsid w:val="00CF769A"/>
    <w:rsid w:val="00D00067"/>
    <w:rsid w:val="00D00FD6"/>
    <w:rsid w:val="00D01374"/>
    <w:rsid w:val="00D01F03"/>
    <w:rsid w:val="00D02425"/>
    <w:rsid w:val="00D034E7"/>
    <w:rsid w:val="00D03F56"/>
    <w:rsid w:val="00D0469C"/>
    <w:rsid w:val="00D06863"/>
    <w:rsid w:val="00D06FA5"/>
    <w:rsid w:val="00D0704E"/>
    <w:rsid w:val="00D07C2D"/>
    <w:rsid w:val="00D07DB2"/>
    <w:rsid w:val="00D102A4"/>
    <w:rsid w:val="00D10436"/>
    <w:rsid w:val="00D1091F"/>
    <w:rsid w:val="00D112EA"/>
    <w:rsid w:val="00D11746"/>
    <w:rsid w:val="00D117AC"/>
    <w:rsid w:val="00D11DFE"/>
    <w:rsid w:val="00D125BC"/>
    <w:rsid w:val="00D12FE6"/>
    <w:rsid w:val="00D132EE"/>
    <w:rsid w:val="00D13700"/>
    <w:rsid w:val="00D13A8A"/>
    <w:rsid w:val="00D14274"/>
    <w:rsid w:val="00D152CE"/>
    <w:rsid w:val="00D155CB"/>
    <w:rsid w:val="00D15660"/>
    <w:rsid w:val="00D167FF"/>
    <w:rsid w:val="00D169BF"/>
    <w:rsid w:val="00D16BA7"/>
    <w:rsid w:val="00D17021"/>
    <w:rsid w:val="00D17F04"/>
    <w:rsid w:val="00D17FBE"/>
    <w:rsid w:val="00D2026B"/>
    <w:rsid w:val="00D2035E"/>
    <w:rsid w:val="00D20AB9"/>
    <w:rsid w:val="00D21985"/>
    <w:rsid w:val="00D21DF4"/>
    <w:rsid w:val="00D2256F"/>
    <w:rsid w:val="00D22891"/>
    <w:rsid w:val="00D22BAC"/>
    <w:rsid w:val="00D23023"/>
    <w:rsid w:val="00D239C2"/>
    <w:rsid w:val="00D239D7"/>
    <w:rsid w:val="00D24972"/>
    <w:rsid w:val="00D24CB8"/>
    <w:rsid w:val="00D25511"/>
    <w:rsid w:val="00D25A6A"/>
    <w:rsid w:val="00D25A93"/>
    <w:rsid w:val="00D3016F"/>
    <w:rsid w:val="00D32224"/>
    <w:rsid w:val="00D32249"/>
    <w:rsid w:val="00D329FB"/>
    <w:rsid w:val="00D3318B"/>
    <w:rsid w:val="00D334CE"/>
    <w:rsid w:val="00D33D84"/>
    <w:rsid w:val="00D34CAE"/>
    <w:rsid w:val="00D34F5E"/>
    <w:rsid w:val="00D3554C"/>
    <w:rsid w:val="00D357C1"/>
    <w:rsid w:val="00D363EC"/>
    <w:rsid w:val="00D37E22"/>
    <w:rsid w:val="00D4037A"/>
    <w:rsid w:val="00D418EF"/>
    <w:rsid w:val="00D42016"/>
    <w:rsid w:val="00D4304B"/>
    <w:rsid w:val="00D43C5A"/>
    <w:rsid w:val="00D43C6D"/>
    <w:rsid w:val="00D44035"/>
    <w:rsid w:val="00D440A3"/>
    <w:rsid w:val="00D44CC6"/>
    <w:rsid w:val="00D4524A"/>
    <w:rsid w:val="00D455F3"/>
    <w:rsid w:val="00D45EB1"/>
    <w:rsid w:val="00D467C3"/>
    <w:rsid w:val="00D46C1A"/>
    <w:rsid w:val="00D47465"/>
    <w:rsid w:val="00D47643"/>
    <w:rsid w:val="00D47A5C"/>
    <w:rsid w:val="00D53F13"/>
    <w:rsid w:val="00D54790"/>
    <w:rsid w:val="00D55D21"/>
    <w:rsid w:val="00D5661C"/>
    <w:rsid w:val="00D57769"/>
    <w:rsid w:val="00D60097"/>
    <w:rsid w:val="00D60AD3"/>
    <w:rsid w:val="00D62124"/>
    <w:rsid w:val="00D62186"/>
    <w:rsid w:val="00D623AD"/>
    <w:rsid w:val="00D62641"/>
    <w:rsid w:val="00D62880"/>
    <w:rsid w:val="00D62F94"/>
    <w:rsid w:val="00D644F0"/>
    <w:rsid w:val="00D654F7"/>
    <w:rsid w:val="00D65621"/>
    <w:rsid w:val="00D6778B"/>
    <w:rsid w:val="00D67D8A"/>
    <w:rsid w:val="00D7074E"/>
    <w:rsid w:val="00D7136B"/>
    <w:rsid w:val="00D713FF"/>
    <w:rsid w:val="00D71479"/>
    <w:rsid w:val="00D723F2"/>
    <w:rsid w:val="00D72FAD"/>
    <w:rsid w:val="00D73B7B"/>
    <w:rsid w:val="00D73EE8"/>
    <w:rsid w:val="00D80153"/>
    <w:rsid w:val="00D80B14"/>
    <w:rsid w:val="00D81D1A"/>
    <w:rsid w:val="00D82F90"/>
    <w:rsid w:val="00D83278"/>
    <w:rsid w:val="00D83510"/>
    <w:rsid w:val="00D83833"/>
    <w:rsid w:val="00D84754"/>
    <w:rsid w:val="00D85063"/>
    <w:rsid w:val="00D856F3"/>
    <w:rsid w:val="00D86E15"/>
    <w:rsid w:val="00D91453"/>
    <w:rsid w:val="00D91E8D"/>
    <w:rsid w:val="00D92AB6"/>
    <w:rsid w:val="00D92B6F"/>
    <w:rsid w:val="00D93C52"/>
    <w:rsid w:val="00D94A40"/>
    <w:rsid w:val="00D959BD"/>
    <w:rsid w:val="00D961F8"/>
    <w:rsid w:val="00D96286"/>
    <w:rsid w:val="00D96402"/>
    <w:rsid w:val="00D9713C"/>
    <w:rsid w:val="00DA19D2"/>
    <w:rsid w:val="00DA1DB7"/>
    <w:rsid w:val="00DA2DC8"/>
    <w:rsid w:val="00DA37BA"/>
    <w:rsid w:val="00DA5073"/>
    <w:rsid w:val="00DA58EE"/>
    <w:rsid w:val="00DA5F29"/>
    <w:rsid w:val="00DA6754"/>
    <w:rsid w:val="00DA766D"/>
    <w:rsid w:val="00DA777B"/>
    <w:rsid w:val="00DA7F3C"/>
    <w:rsid w:val="00DB065E"/>
    <w:rsid w:val="00DB100C"/>
    <w:rsid w:val="00DB1389"/>
    <w:rsid w:val="00DB13C6"/>
    <w:rsid w:val="00DB16CD"/>
    <w:rsid w:val="00DB18DE"/>
    <w:rsid w:val="00DB1AAE"/>
    <w:rsid w:val="00DB1CDD"/>
    <w:rsid w:val="00DB2130"/>
    <w:rsid w:val="00DB2143"/>
    <w:rsid w:val="00DB26D7"/>
    <w:rsid w:val="00DB2941"/>
    <w:rsid w:val="00DB2DA9"/>
    <w:rsid w:val="00DB325C"/>
    <w:rsid w:val="00DB36BF"/>
    <w:rsid w:val="00DB372E"/>
    <w:rsid w:val="00DB38C6"/>
    <w:rsid w:val="00DB3A27"/>
    <w:rsid w:val="00DB3EA8"/>
    <w:rsid w:val="00DB4B37"/>
    <w:rsid w:val="00DB4B6F"/>
    <w:rsid w:val="00DB5384"/>
    <w:rsid w:val="00DB7A48"/>
    <w:rsid w:val="00DB7C6C"/>
    <w:rsid w:val="00DC0EB3"/>
    <w:rsid w:val="00DC12E1"/>
    <w:rsid w:val="00DC1784"/>
    <w:rsid w:val="00DC1DC7"/>
    <w:rsid w:val="00DC27A6"/>
    <w:rsid w:val="00DC2E71"/>
    <w:rsid w:val="00DC323E"/>
    <w:rsid w:val="00DC33A6"/>
    <w:rsid w:val="00DC358C"/>
    <w:rsid w:val="00DC369D"/>
    <w:rsid w:val="00DC3907"/>
    <w:rsid w:val="00DC391C"/>
    <w:rsid w:val="00DC3BB3"/>
    <w:rsid w:val="00DC4558"/>
    <w:rsid w:val="00DC48E0"/>
    <w:rsid w:val="00DC5D49"/>
    <w:rsid w:val="00DC607E"/>
    <w:rsid w:val="00DC6406"/>
    <w:rsid w:val="00DC66EB"/>
    <w:rsid w:val="00DC6A59"/>
    <w:rsid w:val="00DC6CC9"/>
    <w:rsid w:val="00DC6E9D"/>
    <w:rsid w:val="00DC7B9F"/>
    <w:rsid w:val="00DD017C"/>
    <w:rsid w:val="00DD189C"/>
    <w:rsid w:val="00DD19D6"/>
    <w:rsid w:val="00DD2897"/>
    <w:rsid w:val="00DD4E4A"/>
    <w:rsid w:val="00DD566B"/>
    <w:rsid w:val="00DD6AE1"/>
    <w:rsid w:val="00DD71D0"/>
    <w:rsid w:val="00DD77E2"/>
    <w:rsid w:val="00DE040C"/>
    <w:rsid w:val="00DE066F"/>
    <w:rsid w:val="00DE082A"/>
    <w:rsid w:val="00DE17A4"/>
    <w:rsid w:val="00DE1CCC"/>
    <w:rsid w:val="00DE2699"/>
    <w:rsid w:val="00DE2A6D"/>
    <w:rsid w:val="00DE3313"/>
    <w:rsid w:val="00DE37BE"/>
    <w:rsid w:val="00DE37E6"/>
    <w:rsid w:val="00DE39B9"/>
    <w:rsid w:val="00DE4C03"/>
    <w:rsid w:val="00DE592A"/>
    <w:rsid w:val="00DE615A"/>
    <w:rsid w:val="00DE7CFE"/>
    <w:rsid w:val="00DE7E20"/>
    <w:rsid w:val="00DF0711"/>
    <w:rsid w:val="00DF0CB2"/>
    <w:rsid w:val="00DF16AA"/>
    <w:rsid w:val="00DF1A9C"/>
    <w:rsid w:val="00DF36D9"/>
    <w:rsid w:val="00DF3782"/>
    <w:rsid w:val="00DF4595"/>
    <w:rsid w:val="00DF4FE3"/>
    <w:rsid w:val="00DF609E"/>
    <w:rsid w:val="00DF6414"/>
    <w:rsid w:val="00DF682F"/>
    <w:rsid w:val="00DF6E91"/>
    <w:rsid w:val="00E00496"/>
    <w:rsid w:val="00E023B7"/>
    <w:rsid w:val="00E026C1"/>
    <w:rsid w:val="00E02843"/>
    <w:rsid w:val="00E030A7"/>
    <w:rsid w:val="00E0393A"/>
    <w:rsid w:val="00E04088"/>
    <w:rsid w:val="00E06A15"/>
    <w:rsid w:val="00E07B15"/>
    <w:rsid w:val="00E10468"/>
    <w:rsid w:val="00E109E0"/>
    <w:rsid w:val="00E110C6"/>
    <w:rsid w:val="00E114F1"/>
    <w:rsid w:val="00E11A9E"/>
    <w:rsid w:val="00E11EBE"/>
    <w:rsid w:val="00E122E1"/>
    <w:rsid w:val="00E12313"/>
    <w:rsid w:val="00E123EA"/>
    <w:rsid w:val="00E12741"/>
    <w:rsid w:val="00E12866"/>
    <w:rsid w:val="00E13B4D"/>
    <w:rsid w:val="00E15B25"/>
    <w:rsid w:val="00E1606D"/>
    <w:rsid w:val="00E1688C"/>
    <w:rsid w:val="00E16DE3"/>
    <w:rsid w:val="00E200F8"/>
    <w:rsid w:val="00E2133A"/>
    <w:rsid w:val="00E218A3"/>
    <w:rsid w:val="00E21A4F"/>
    <w:rsid w:val="00E221A9"/>
    <w:rsid w:val="00E22F5F"/>
    <w:rsid w:val="00E233C9"/>
    <w:rsid w:val="00E239EF"/>
    <w:rsid w:val="00E2409C"/>
    <w:rsid w:val="00E24C2B"/>
    <w:rsid w:val="00E24E25"/>
    <w:rsid w:val="00E24F37"/>
    <w:rsid w:val="00E2512E"/>
    <w:rsid w:val="00E2568F"/>
    <w:rsid w:val="00E26594"/>
    <w:rsid w:val="00E26A42"/>
    <w:rsid w:val="00E26B48"/>
    <w:rsid w:val="00E27087"/>
    <w:rsid w:val="00E27A8E"/>
    <w:rsid w:val="00E27B64"/>
    <w:rsid w:val="00E302E1"/>
    <w:rsid w:val="00E3117A"/>
    <w:rsid w:val="00E31254"/>
    <w:rsid w:val="00E32E40"/>
    <w:rsid w:val="00E33144"/>
    <w:rsid w:val="00E33459"/>
    <w:rsid w:val="00E345DA"/>
    <w:rsid w:val="00E346CE"/>
    <w:rsid w:val="00E3520E"/>
    <w:rsid w:val="00E37F0F"/>
    <w:rsid w:val="00E4001F"/>
    <w:rsid w:val="00E403DD"/>
    <w:rsid w:val="00E40734"/>
    <w:rsid w:val="00E40E6D"/>
    <w:rsid w:val="00E40FDB"/>
    <w:rsid w:val="00E42339"/>
    <w:rsid w:val="00E4250F"/>
    <w:rsid w:val="00E42FEC"/>
    <w:rsid w:val="00E43A4E"/>
    <w:rsid w:val="00E43FDC"/>
    <w:rsid w:val="00E45380"/>
    <w:rsid w:val="00E458DD"/>
    <w:rsid w:val="00E45B9B"/>
    <w:rsid w:val="00E46639"/>
    <w:rsid w:val="00E46B7D"/>
    <w:rsid w:val="00E4708C"/>
    <w:rsid w:val="00E4776E"/>
    <w:rsid w:val="00E5328C"/>
    <w:rsid w:val="00E53D8A"/>
    <w:rsid w:val="00E53EC6"/>
    <w:rsid w:val="00E54171"/>
    <w:rsid w:val="00E5487D"/>
    <w:rsid w:val="00E55D6F"/>
    <w:rsid w:val="00E56523"/>
    <w:rsid w:val="00E568F8"/>
    <w:rsid w:val="00E56A0A"/>
    <w:rsid w:val="00E57669"/>
    <w:rsid w:val="00E579F2"/>
    <w:rsid w:val="00E57F06"/>
    <w:rsid w:val="00E604DC"/>
    <w:rsid w:val="00E609F5"/>
    <w:rsid w:val="00E63F1E"/>
    <w:rsid w:val="00E643B1"/>
    <w:rsid w:val="00E65609"/>
    <w:rsid w:val="00E65753"/>
    <w:rsid w:val="00E65C01"/>
    <w:rsid w:val="00E662B7"/>
    <w:rsid w:val="00E663D6"/>
    <w:rsid w:val="00E66499"/>
    <w:rsid w:val="00E6656E"/>
    <w:rsid w:val="00E66C41"/>
    <w:rsid w:val="00E66E1E"/>
    <w:rsid w:val="00E66F1F"/>
    <w:rsid w:val="00E6736B"/>
    <w:rsid w:val="00E67501"/>
    <w:rsid w:val="00E67C52"/>
    <w:rsid w:val="00E67CB0"/>
    <w:rsid w:val="00E70F16"/>
    <w:rsid w:val="00E71076"/>
    <w:rsid w:val="00E723D3"/>
    <w:rsid w:val="00E72430"/>
    <w:rsid w:val="00E72500"/>
    <w:rsid w:val="00E72655"/>
    <w:rsid w:val="00E732F0"/>
    <w:rsid w:val="00E746DB"/>
    <w:rsid w:val="00E7760B"/>
    <w:rsid w:val="00E77C8F"/>
    <w:rsid w:val="00E8018B"/>
    <w:rsid w:val="00E802C4"/>
    <w:rsid w:val="00E812AA"/>
    <w:rsid w:val="00E8162E"/>
    <w:rsid w:val="00E81D51"/>
    <w:rsid w:val="00E82042"/>
    <w:rsid w:val="00E830BA"/>
    <w:rsid w:val="00E84426"/>
    <w:rsid w:val="00E85A1E"/>
    <w:rsid w:val="00E85C22"/>
    <w:rsid w:val="00E86934"/>
    <w:rsid w:val="00E86B98"/>
    <w:rsid w:val="00E8735A"/>
    <w:rsid w:val="00E875F5"/>
    <w:rsid w:val="00E91096"/>
    <w:rsid w:val="00E912AC"/>
    <w:rsid w:val="00E91E40"/>
    <w:rsid w:val="00E91F3A"/>
    <w:rsid w:val="00E922C0"/>
    <w:rsid w:val="00E93C21"/>
    <w:rsid w:val="00E94564"/>
    <w:rsid w:val="00E950B9"/>
    <w:rsid w:val="00E96331"/>
    <w:rsid w:val="00E9684A"/>
    <w:rsid w:val="00E9769D"/>
    <w:rsid w:val="00E977E0"/>
    <w:rsid w:val="00E979AE"/>
    <w:rsid w:val="00EA117E"/>
    <w:rsid w:val="00EA1622"/>
    <w:rsid w:val="00EA1BDF"/>
    <w:rsid w:val="00EA1F42"/>
    <w:rsid w:val="00EA1F47"/>
    <w:rsid w:val="00EA1F6B"/>
    <w:rsid w:val="00EA204E"/>
    <w:rsid w:val="00EA27EF"/>
    <w:rsid w:val="00EA2D82"/>
    <w:rsid w:val="00EA3225"/>
    <w:rsid w:val="00EA3544"/>
    <w:rsid w:val="00EA5163"/>
    <w:rsid w:val="00EA64DC"/>
    <w:rsid w:val="00EB04F7"/>
    <w:rsid w:val="00EB0F11"/>
    <w:rsid w:val="00EB11F4"/>
    <w:rsid w:val="00EB1651"/>
    <w:rsid w:val="00EB1673"/>
    <w:rsid w:val="00EB178D"/>
    <w:rsid w:val="00EB17D5"/>
    <w:rsid w:val="00EB1EF2"/>
    <w:rsid w:val="00EB232A"/>
    <w:rsid w:val="00EB360E"/>
    <w:rsid w:val="00EB3A51"/>
    <w:rsid w:val="00EB3EF2"/>
    <w:rsid w:val="00EB61D0"/>
    <w:rsid w:val="00EB659E"/>
    <w:rsid w:val="00EB6788"/>
    <w:rsid w:val="00EB69A3"/>
    <w:rsid w:val="00EC05A8"/>
    <w:rsid w:val="00EC10AF"/>
    <w:rsid w:val="00EC190D"/>
    <w:rsid w:val="00EC19ED"/>
    <w:rsid w:val="00EC282F"/>
    <w:rsid w:val="00EC29C0"/>
    <w:rsid w:val="00EC36A9"/>
    <w:rsid w:val="00EC5B9C"/>
    <w:rsid w:val="00ED0962"/>
    <w:rsid w:val="00ED1400"/>
    <w:rsid w:val="00ED14EE"/>
    <w:rsid w:val="00ED25BA"/>
    <w:rsid w:val="00ED338A"/>
    <w:rsid w:val="00ED351D"/>
    <w:rsid w:val="00ED3796"/>
    <w:rsid w:val="00ED3B82"/>
    <w:rsid w:val="00ED413F"/>
    <w:rsid w:val="00ED56B8"/>
    <w:rsid w:val="00ED5C00"/>
    <w:rsid w:val="00ED6370"/>
    <w:rsid w:val="00ED6807"/>
    <w:rsid w:val="00ED68F7"/>
    <w:rsid w:val="00ED6B53"/>
    <w:rsid w:val="00ED745C"/>
    <w:rsid w:val="00EE000D"/>
    <w:rsid w:val="00EE01F4"/>
    <w:rsid w:val="00EE1106"/>
    <w:rsid w:val="00EE1734"/>
    <w:rsid w:val="00EE2434"/>
    <w:rsid w:val="00EE2537"/>
    <w:rsid w:val="00EE3BCD"/>
    <w:rsid w:val="00EE3CEE"/>
    <w:rsid w:val="00EE46CC"/>
    <w:rsid w:val="00EE4932"/>
    <w:rsid w:val="00EE4998"/>
    <w:rsid w:val="00EE5E92"/>
    <w:rsid w:val="00EF1890"/>
    <w:rsid w:val="00EF2BB0"/>
    <w:rsid w:val="00EF35DD"/>
    <w:rsid w:val="00EF39EB"/>
    <w:rsid w:val="00EF4973"/>
    <w:rsid w:val="00EF4CFF"/>
    <w:rsid w:val="00EF5C56"/>
    <w:rsid w:val="00EF76F7"/>
    <w:rsid w:val="00F006CC"/>
    <w:rsid w:val="00F00BDC"/>
    <w:rsid w:val="00F01328"/>
    <w:rsid w:val="00F01FB4"/>
    <w:rsid w:val="00F021A0"/>
    <w:rsid w:val="00F02424"/>
    <w:rsid w:val="00F025F9"/>
    <w:rsid w:val="00F02BFD"/>
    <w:rsid w:val="00F03022"/>
    <w:rsid w:val="00F0337F"/>
    <w:rsid w:val="00F0420F"/>
    <w:rsid w:val="00F05017"/>
    <w:rsid w:val="00F06E47"/>
    <w:rsid w:val="00F071D1"/>
    <w:rsid w:val="00F07884"/>
    <w:rsid w:val="00F07894"/>
    <w:rsid w:val="00F0796B"/>
    <w:rsid w:val="00F107D7"/>
    <w:rsid w:val="00F119A9"/>
    <w:rsid w:val="00F11B35"/>
    <w:rsid w:val="00F11F95"/>
    <w:rsid w:val="00F13C05"/>
    <w:rsid w:val="00F13D03"/>
    <w:rsid w:val="00F140DE"/>
    <w:rsid w:val="00F14698"/>
    <w:rsid w:val="00F14946"/>
    <w:rsid w:val="00F14FA4"/>
    <w:rsid w:val="00F154A5"/>
    <w:rsid w:val="00F15764"/>
    <w:rsid w:val="00F15B4D"/>
    <w:rsid w:val="00F164B9"/>
    <w:rsid w:val="00F16725"/>
    <w:rsid w:val="00F172B6"/>
    <w:rsid w:val="00F1755B"/>
    <w:rsid w:val="00F1764B"/>
    <w:rsid w:val="00F17FF4"/>
    <w:rsid w:val="00F21DA0"/>
    <w:rsid w:val="00F22144"/>
    <w:rsid w:val="00F227D7"/>
    <w:rsid w:val="00F22C13"/>
    <w:rsid w:val="00F2341A"/>
    <w:rsid w:val="00F237E9"/>
    <w:rsid w:val="00F23B29"/>
    <w:rsid w:val="00F241BF"/>
    <w:rsid w:val="00F24AEF"/>
    <w:rsid w:val="00F24BD5"/>
    <w:rsid w:val="00F30044"/>
    <w:rsid w:val="00F30353"/>
    <w:rsid w:val="00F31EBC"/>
    <w:rsid w:val="00F32135"/>
    <w:rsid w:val="00F32E0D"/>
    <w:rsid w:val="00F3361F"/>
    <w:rsid w:val="00F3377D"/>
    <w:rsid w:val="00F34F4E"/>
    <w:rsid w:val="00F359B6"/>
    <w:rsid w:val="00F35E01"/>
    <w:rsid w:val="00F35E6D"/>
    <w:rsid w:val="00F37B8D"/>
    <w:rsid w:val="00F37E03"/>
    <w:rsid w:val="00F4086A"/>
    <w:rsid w:val="00F40C37"/>
    <w:rsid w:val="00F411EE"/>
    <w:rsid w:val="00F41682"/>
    <w:rsid w:val="00F425F0"/>
    <w:rsid w:val="00F42FDE"/>
    <w:rsid w:val="00F43A52"/>
    <w:rsid w:val="00F43C2E"/>
    <w:rsid w:val="00F44E25"/>
    <w:rsid w:val="00F45692"/>
    <w:rsid w:val="00F461DE"/>
    <w:rsid w:val="00F4622D"/>
    <w:rsid w:val="00F4629A"/>
    <w:rsid w:val="00F47A7F"/>
    <w:rsid w:val="00F50D69"/>
    <w:rsid w:val="00F51482"/>
    <w:rsid w:val="00F51854"/>
    <w:rsid w:val="00F52DE0"/>
    <w:rsid w:val="00F52F55"/>
    <w:rsid w:val="00F54261"/>
    <w:rsid w:val="00F55818"/>
    <w:rsid w:val="00F55E97"/>
    <w:rsid w:val="00F56EF5"/>
    <w:rsid w:val="00F57CF9"/>
    <w:rsid w:val="00F61308"/>
    <w:rsid w:val="00F61633"/>
    <w:rsid w:val="00F61E0B"/>
    <w:rsid w:val="00F62226"/>
    <w:rsid w:val="00F6248B"/>
    <w:rsid w:val="00F629E8"/>
    <w:rsid w:val="00F63AD5"/>
    <w:rsid w:val="00F645B1"/>
    <w:rsid w:val="00F65193"/>
    <w:rsid w:val="00F651B3"/>
    <w:rsid w:val="00F65840"/>
    <w:rsid w:val="00F65FC2"/>
    <w:rsid w:val="00F66FE5"/>
    <w:rsid w:val="00F67D9A"/>
    <w:rsid w:val="00F700FD"/>
    <w:rsid w:val="00F709B1"/>
    <w:rsid w:val="00F70BA1"/>
    <w:rsid w:val="00F70EA3"/>
    <w:rsid w:val="00F71114"/>
    <w:rsid w:val="00F72C45"/>
    <w:rsid w:val="00F730F6"/>
    <w:rsid w:val="00F73438"/>
    <w:rsid w:val="00F73EA1"/>
    <w:rsid w:val="00F7480B"/>
    <w:rsid w:val="00F7484B"/>
    <w:rsid w:val="00F74971"/>
    <w:rsid w:val="00F75BC8"/>
    <w:rsid w:val="00F764F2"/>
    <w:rsid w:val="00F769D0"/>
    <w:rsid w:val="00F76F30"/>
    <w:rsid w:val="00F772FF"/>
    <w:rsid w:val="00F773B8"/>
    <w:rsid w:val="00F7787C"/>
    <w:rsid w:val="00F77FEE"/>
    <w:rsid w:val="00F81621"/>
    <w:rsid w:val="00F833AF"/>
    <w:rsid w:val="00F84BAE"/>
    <w:rsid w:val="00F84C79"/>
    <w:rsid w:val="00F86434"/>
    <w:rsid w:val="00F872E7"/>
    <w:rsid w:val="00F93047"/>
    <w:rsid w:val="00F93867"/>
    <w:rsid w:val="00F95BFB"/>
    <w:rsid w:val="00F9698F"/>
    <w:rsid w:val="00F9715D"/>
    <w:rsid w:val="00F976D0"/>
    <w:rsid w:val="00F97A1A"/>
    <w:rsid w:val="00F97E1F"/>
    <w:rsid w:val="00F97FED"/>
    <w:rsid w:val="00FA016A"/>
    <w:rsid w:val="00FA061F"/>
    <w:rsid w:val="00FA0655"/>
    <w:rsid w:val="00FA088D"/>
    <w:rsid w:val="00FA129C"/>
    <w:rsid w:val="00FA1AF0"/>
    <w:rsid w:val="00FA204A"/>
    <w:rsid w:val="00FA2AD3"/>
    <w:rsid w:val="00FA2E06"/>
    <w:rsid w:val="00FA3404"/>
    <w:rsid w:val="00FA4636"/>
    <w:rsid w:val="00FA4A85"/>
    <w:rsid w:val="00FA4ED5"/>
    <w:rsid w:val="00FA52D4"/>
    <w:rsid w:val="00FA5349"/>
    <w:rsid w:val="00FA554A"/>
    <w:rsid w:val="00FA6E29"/>
    <w:rsid w:val="00FB0AB0"/>
    <w:rsid w:val="00FB149A"/>
    <w:rsid w:val="00FB20C5"/>
    <w:rsid w:val="00FB2608"/>
    <w:rsid w:val="00FB2913"/>
    <w:rsid w:val="00FB2C64"/>
    <w:rsid w:val="00FB2CBD"/>
    <w:rsid w:val="00FB38C9"/>
    <w:rsid w:val="00FB39F5"/>
    <w:rsid w:val="00FB429B"/>
    <w:rsid w:val="00FB4F16"/>
    <w:rsid w:val="00FB5973"/>
    <w:rsid w:val="00FB5A54"/>
    <w:rsid w:val="00FB63ED"/>
    <w:rsid w:val="00FB65E1"/>
    <w:rsid w:val="00FB6EFE"/>
    <w:rsid w:val="00FB728C"/>
    <w:rsid w:val="00FC0597"/>
    <w:rsid w:val="00FC0767"/>
    <w:rsid w:val="00FC0B8E"/>
    <w:rsid w:val="00FC0FA5"/>
    <w:rsid w:val="00FC1183"/>
    <w:rsid w:val="00FC1BFF"/>
    <w:rsid w:val="00FC1DBD"/>
    <w:rsid w:val="00FC2567"/>
    <w:rsid w:val="00FC309A"/>
    <w:rsid w:val="00FC37FE"/>
    <w:rsid w:val="00FC40D1"/>
    <w:rsid w:val="00FC5858"/>
    <w:rsid w:val="00FC6494"/>
    <w:rsid w:val="00FD00DD"/>
    <w:rsid w:val="00FD0271"/>
    <w:rsid w:val="00FD03E7"/>
    <w:rsid w:val="00FD0870"/>
    <w:rsid w:val="00FD0A4A"/>
    <w:rsid w:val="00FD0C2F"/>
    <w:rsid w:val="00FD1805"/>
    <w:rsid w:val="00FD26E6"/>
    <w:rsid w:val="00FD2F11"/>
    <w:rsid w:val="00FD304E"/>
    <w:rsid w:val="00FD323D"/>
    <w:rsid w:val="00FD39EC"/>
    <w:rsid w:val="00FD4018"/>
    <w:rsid w:val="00FD40B2"/>
    <w:rsid w:val="00FD4367"/>
    <w:rsid w:val="00FD4754"/>
    <w:rsid w:val="00FD7074"/>
    <w:rsid w:val="00FD7467"/>
    <w:rsid w:val="00FE08AB"/>
    <w:rsid w:val="00FE1C11"/>
    <w:rsid w:val="00FE2553"/>
    <w:rsid w:val="00FE2E73"/>
    <w:rsid w:val="00FE30EE"/>
    <w:rsid w:val="00FE4E62"/>
    <w:rsid w:val="00FE50A1"/>
    <w:rsid w:val="00FE5535"/>
    <w:rsid w:val="00FE6B4B"/>
    <w:rsid w:val="00FE756B"/>
    <w:rsid w:val="00FF0970"/>
    <w:rsid w:val="00FF119E"/>
    <w:rsid w:val="00FF14A2"/>
    <w:rsid w:val="00FF1838"/>
    <w:rsid w:val="00FF1B35"/>
    <w:rsid w:val="00FF2197"/>
    <w:rsid w:val="00FF2B37"/>
    <w:rsid w:val="00FF2BC1"/>
    <w:rsid w:val="00FF3087"/>
    <w:rsid w:val="00FF4FA6"/>
    <w:rsid w:val="00FF705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83B0D9"/>
  <w15:docId w15:val="{6EB897C4-BB66-4418-9B00-F26724E37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1549F"/>
    <w:rPr>
      <w:sz w:val="24"/>
      <w:szCs w:val="24"/>
    </w:rPr>
  </w:style>
  <w:style w:type="paragraph" w:styleId="1c">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f1"/>
    <w:next w:val="aff1"/>
    <w:link w:val="1f"/>
    <w:qFormat/>
    <w:rsid w:val="004C4781"/>
    <w:pPr>
      <w:numPr>
        <w:numId w:val="9"/>
      </w:numPr>
      <w:spacing w:after="200" w:line="276" w:lineRule="auto"/>
      <w:outlineLvl w:val="0"/>
    </w:pPr>
    <w:rPr>
      <w:rFonts w:eastAsia="Calibri"/>
      <w:b/>
      <w:bCs/>
      <w:lang w:val="en-US" w:eastAsia="en-US"/>
    </w:rPr>
  </w:style>
  <w:style w:type="paragraph" w:styleId="22">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f1"/>
    <w:next w:val="aff1"/>
    <w:link w:val="25"/>
    <w:qFormat/>
    <w:rsid w:val="004C4781"/>
    <w:pPr>
      <w:numPr>
        <w:ilvl w:val="1"/>
        <w:numId w:val="9"/>
      </w:numPr>
      <w:spacing w:after="200" w:line="276" w:lineRule="auto"/>
      <w:ind w:left="1566"/>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Знак,H3,h3,h3 Знак Знак Знак,Naiaea"/>
    <w:basedOn w:val="aff2"/>
    <w:next w:val="aff1"/>
    <w:link w:val="33"/>
    <w:uiPriority w:val="99"/>
    <w:qFormat/>
    <w:rsid w:val="004C4781"/>
    <w:pPr>
      <w:numPr>
        <w:ilvl w:val="2"/>
        <w:numId w:val="9"/>
      </w:numPr>
      <w:spacing w:after="200" w:line="276" w:lineRule="auto"/>
      <w:outlineLvl w:val="2"/>
    </w:pPr>
    <w:rPr>
      <w:b/>
      <w:bCs/>
      <w:szCs w:val="24"/>
      <w:lang w:val="en-US" w:eastAsia="en-US"/>
    </w:rPr>
  </w:style>
  <w:style w:type="paragraph" w:styleId="44">
    <w:name w:val="heading 4"/>
    <w:aliases w:val="Таб"/>
    <w:basedOn w:val="aff1"/>
    <w:next w:val="aff1"/>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1"/>
    <w:next w:val="aff1"/>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1"/>
    <w:next w:val="aff1"/>
    <w:link w:val="60"/>
    <w:qFormat/>
    <w:rsid w:val="00C4251C"/>
    <w:pPr>
      <w:keepNext/>
      <w:keepLines/>
      <w:spacing w:before="200"/>
      <w:outlineLvl w:val="5"/>
    </w:pPr>
    <w:rPr>
      <w:rFonts w:ascii="Cambria" w:hAnsi="Cambria"/>
      <w:i/>
      <w:iCs/>
      <w:color w:val="243F60"/>
      <w:szCs w:val="20"/>
    </w:rPr>
  </w:style>
  <w:style w:type="paragraph" w:styleId="7">
    <w:name w:val="heading 7"/>
    <w:basedOn w:val="aff1"/>
    <w:next w:val="aff1"/>
    <w:link w:val="70"/>
    <w:qFormat/>
    <w:rsid w:val="00C4251C"/>
    <w:pPr>
      <w:keepNext/>
      <w:keepLines/>
      <w:spacing w:before="200"/>
      <w:outlineLvl w:val="6"/>
    </w:pPr>
    <w:rPr>
      <w:rFonts w:ascii="Cambria" w:hAnsi="Cambria"/>
      <w:i/>
      <w:iCs/>
      <w:color w:val="404040"/>
      <w:szCs w:val="20"/>
    </w:rPr>
  </w:style>
  <w:style w:type="paragraph" w:styleId="8">
    <w:name w:val="heading 8"/>
    <w:basedOn w:val="aff1"/>
    <w:next w:val="aff1"/>
    <w:link w:val="80"/>
    <w:qFormat/>
    <w:rsid w:val="00C4251C"/>
    <w:pPr>
      <w:keepNext/>
      <w:keepLines/>
      <w:spacing w:before="200"/>
      <w:outlineLvl w:val="7"/>
    </w:pPr>
    <w:rPr>
      <w:rFonts w:ascii="Cambria" w:hAnsi="Cambria"/>
      <w:color w:val="404040"/>
      <w:szCs w:val="20"/>
    </w:rPr>
  </w:style>
  <w:style w:type="paragraph" w:styleId="9">
    <w:name w:val="heading 9"/>
    <w:basedOn w:val="aff1"/>
    <w:next w:val="aff1"/>
    <w:link w:val="90"/>
    <w:qFormat/>
    <w:rsid w:val="00C4251C"/>
    <w:pPr>
      <w:keepNext/>
      <w:keepLines/>
      <w:spacing w:before="200"/>
      <w:outlineLvl w:val="8"/>
    </w:pPr>
    <w:rPr>
      <w:rFonts w:ascii="Cambria" w:hAnsi="Cambria"/>
      <w:i/>
      <w:iCs/>
      <w:color w:val="404040"/>
      <w:szCs w:val="20"/>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aff6">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1"/>
    <w:next w:val="aff1"/>
    <w:link w:val="aff7"/>
    <w:uiPriority w:val="35"/>
    <w:qFormat/>
    <w:rsid w:val="00680EF2"/>
    <w:rPr>
      <w:bCs/>
      <w:sz w:val="20"/>
      <w:szCs w:val="20"/>
    </w:rPr>
  </w:style>
  <w:style w:type="paragraph" w:customStyle="1" w:styleId="MTDisplayEquation">
    <w:name w:val="MTDisplayEquation"/>
    <w:basedOn w:val="aff1"/>
    <w:next w:val="aff1"/>
    <w:link w:val="MTDisplayEquation0"/>
    <w:qFormat/>
    <w:rsid w:val="00877B4D"/>
    <w:pPr>
      <w:keepNext/>
      <w:tabs>
        <w:tab w:val="center" w:pos="4680"/>
        <w:tab w:val="right" w:pos="9360"/>
      </w:tabs>
    </w:pPr>
  </w:style>
  <w:style w:type="character" w:customStyle="1" w:styleId="MTDisplayEquation0">
    <w:name w:val="MTDisplayEquation Знак"/>
    <w:basedOn w:val="aff3"/>
    <w:link w:val="MTDisplayEquation"/>
    <w:rsid w:val="00877B4D"/>
    <w:rPr>
      <w:sz w:val="24"/>
      <w:szCs w:val="24"/>
    </w:rPr>
  </w:style>
  <w:style w:type="paragraph" w:styleId="aff8">
    <w:name w:val="Balloon Text"/>
    <w:basedOn w:val="aff1"/>
    <w:link w:val="aff9"/>
    <w:rsid w:val="004103CE"/>
    <w:rPr>
      <w:rFonts w:ascii="Tahoma" w:hAnsi="Tahoma" w:cs="Tahoma"/>
      <w:sz w:val="16"/>
      <w:szCs w:val="16"/>
      <w:lang w:eastAsia="en-US"/>
    </w:rPr>
  </w:style>
  <w:style w:type="character" w:customStyle="1" w:styleId="aff9">
    <w:name w:val="Текст выноски Знак"/>
    <w:basedOn w:val="aff3"/>
    <w:link w:val="aff8"/>
    <w:locked/>
    <w:rsid w:val="004103CE"/>
    <w:rPr>
      <w:rFonts w:ascii="Tahoma" w:hAnsi="Tahoma" w:cs="Tahoma"/>
      <w:sz w:val="16"/>
      <w:szCs w:val="16"/>
      <w:lang w:val="ru-RU" w:eastAsia="en-US" w:bidi="ar-SA"/>
    </w:rPr>
  </w:style>
  <w:style w:type="character" w:customStyle="1" w:styleId="1f">
    <w:name w:val="Заголовок 1 Знак"/>
    <w:aliases w:val="Заголовок 1 Maximyz Знак,Ариал11 Знак,Заголовок 1 абб Знак,Заголовок 1mik Знак,Заголовок 1 (табл) Знак,заголовок 1 Знак Знак,Заголовок 1 Знак2 Знак,Заголовок 1 Знак1 Знак Знак,Заголовок 1 Знак Знак Знак Знак,Слева:  0... Знак,H1 Знак"/>
    <w:basedOn w:val="aff3"/>
    <w:link w:val="1c"/>
    <w:rsid w:val="00C4251C"/>
    <w:rPr>
      <w:rFonts w:eastAsia="Calibri"/>
      <w:b/>
      <w:bCs/>
      <w:sz w:val="24"/>
      <w:szCs w:val="24"/>
      <w:lang w:val="en-US" w:eastAsia="en-US"/>
    </w:rPr>
  </w:style>
  <w:style w:type="character" w:customStyle="1" w:styleId="25">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f3"/>
    <w:link w:val="22"/>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H3 Знак"/>
    <w:basedOn w:val="aff3"/>
    <w:link w:val="30"/>
    <w:uiPriority w:val="99"/>
    <w:rsid w:val="00C4251C"/>
    <w:rPr>
      <w:rFonts w:eastAsia="Calibri"/>
      <w:b/>
      <w:bCs/>
      <w:sz w:val="24"/>
      <w:szCs w:val="24"/>
      <w:lang w:val="en-US" w:eastAsia="en-US"/>
    </w:rPr>
  </w:style>
  <w:style w:type="character" w:customStyle="1" w:styleId="45">
    <w:name w:val="Заголовок 4 Знак"/>
    <w:aliases w:val="Таб Знак"/>
    <w:basedOn w:val="aff3"/>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3"/>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3"/>
    <w:link w:val="6"/>
    <w:rsid w:val="00C4251C"/>
    <w:rPr>
      <w:rFonts w:ascii="Cambria" w:hAnsi="Cambria"/>
      <w:i/>
      <w:iCs/>
      <w:color w:val="243F60"/>
      <w:sz w:val="24"/>
      <w:lang w:val="ru-RU" w:eastAsia="ru-RU" w:bidi="ar-SA"/>
    </w:rPr>
  </w:style>
  <w:style w:type="character" w:customStyle="1" w:styleId="70">
    <w:name w:val="Заголовок 7 Знак"/>
    <w:basedOn w:val="aff3"/>
    <w:link w:val="7"/>
    <w:rsid w:val="00C4251C"/>
    <w:rPr>
      <w:rFonts w:ascii="Cambria" w:hAnsi="Cambria"/>
      <w:i/>
      <w:iCs/>
      <w:color w:val="404040"/>
      <w:sz w:val="24"/>
      <w:lang w:val="ru-RU" w:eastAsia="ru-RU" w:bidi="ar-SA"/>
    </w:rPr>
  </w:style>
  <w:style w:type="character" w:customStyle="1" w:styleId="80">
    <w:name w:val="Заголовок 8 Знак"/>
    <w:basedOn w:val="aff3"/>
    <w:link w:val="8"/>
    <w:rsid w:val="00C4251C"/>
    <w:rPr>
      <w:rFonts w:ascii="Cambria" w:hAnsi="Cambria"/>
      <w:color w:val="404040"/>
      <w:sz w:val="24"/>
      <w:lang w:val="ru-RU" w:eastAsia="ru-RU" w:bidi="ar-SA"/>
    </w:rPr>
  </w:style>
  <w:style w:type="character" w:customStyle="1" w:styleId="90">
    <w:name w:val="Заголовок 9 Знак"/>
    <w:basedOn w:val="aff3"/>
    <w:link w:val="9"/>
    <w:rsid w:val="00C4251C"/>
    <w:rPr>
      <w:rFonts w:ascii="Cambria" w:hAnsi="Cambria"/>
      <w:i/>
      <w:iCs/>
      <w:color w:val="404040"/>
      <w:sz w:val="24"/>
      <w:lang w:val="ru-RU" w:eastAsia="ru-RU" w:bidi="ar-SA"/>
    </w:rPr>
  </w:style>
  <w:style w:type="numbering" w:customStyle="1" w:styleId="1f0">
    <w:name w:val="Нет списка1"/>
    <w:next w:val="aff5"/>
    <w:semiHidden/>
    <w:rsid w:val="00C4251C"/>
  </w:style>
  <w:style w:type="paragraph" w:styleId="affa">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1"/>
    <w:link w:val="affb"/>
    <w:qFormat/>
    <w:rsid w:val="00C4251C"/>
    <w:pPr>
      <w:tabs>
        <w:tab w:val="center" w:pos="4677"/>
        <w:tab w:val="right" w:pos="9355"/>
      </w:tabs>
    </w:pPr>
  </w:style>
  <w:style w:type="character" w:customStyle="1" w:styleId="affb">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3"/>
    <w:link w:val="affa"/>
    <w:rsid w:val="00C4251C"/>
    <w:rPr>
      <w:sz w:val="24"/>
      <w:szCs w:val="24"/>
      <w:lang w:val="ru-RU" w:eastAsia="ru-RU" w:bidi="ar-SA"/>
    </w:rPr>
  </w:style>
  <w:style w:type="paragraph" w:styleId="affc">
    <w:name w:val="footer"/>
    <w:basedOn w:val="aff1"/>
    <w:link w:val="affd"/>
    <w:qFormat/>
    <w:rsid w:val="00C4251C"/>
    <w:pPr>
      <w:tabs>
        <w:tab w:val="center" w:pos="4677"/>
        <w:tab w:val="right" w:pos="9355"/>
      </w:tabs>
    </w:pPr>
  </w:style>
  <w:style w:type="character" w:customStyle="1" w:styleId="affd">
    <w:name w:val="Нижний колонтитул Знак"/>
    <w:basedOn w:val="aff3"/>
    <w:link w:val="affc"/>
    <w:qFormat/>
    <w:rsid w:val="00C4251C"/>
    <w:rPr>
      <w:sz w:val="24"/>
      <w:szCs w:val="24"/>
      <w:lang w:val="ru-RU" w:eastAsia="ru-RU" w:bidi="ar-SA"/>
    </w:rPr>
  </w:style>
  <w:style w:type="paragraph" w:styleId="affe">
    <w:name w:val="Plain Text"/>
    <w:aliases w:val="Знак7"/>
    <w:basedOn w:val="aff1"/>
    <w:link w:val="afff"/>
    <w:qFormat/>
    <w:rsid w:val="00C4251C"/>
    <w:rPr>
      <w:rFonts w:ascii="Courier New" w:hAnsi="Courier New" w:cs="Courier New"/>
      <w:sz w:val="20"/>
      <w:szCs w:val="20"/>
    </w:rPr>
  </w:style>
  <w:style w:type="character" w:customStyle="1" w:styleId="afff">
    <w:name w:val="Текст Знак"/>
    <w:aliases w:val="Знак7 Знак"/>
    <w:basedOn w:val="aff3"/>
    <w:link w:val="affe"/>
    <w:rsid w:val="00C4251C"/>
    <w:rPr>
      <w:rFonts w:ascii="Courier New" w:hAnsi="Courier New" w:cs="Courier New"/>
      <w:lang w:val="ru-RU" w:eastAsia="ru-RU" w:bidi="ar-SA"/>
    </w:rPr>
  </w:style>
  <w:style w:type="paragraph" w:styleId="afff0">
    <w:name w:val="Normal (Web)"/>
    <w:aliases w:val="Обычный (Web),Char Char Char Char Char Char Char Char Char Char Char Char Char Char Char Char Char Char Char,Обычный (Web)1"/>
    <w:basedOn w:val="aff1"/>
    <w:link w:val="1f1"/>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qFormat/>
    <w:rsid w:val="00C4251C"/>
    <w:pPr>
      <w:autoSpaceDE w:val="0"/>
      <w:autoSpaceDN w:val="0"/>
      <w:adjustRightInd w:val="0"/>
      <w:spacing w:line="312" w:lineRule="auto"/>
      <w:jc w:val="center"/>
    </w:pPr>
    <w:rPr>
      <w:sz w:val="24"/>
      <w:szCs w:val="24"/>
    </w:rPr>
  </w:style>
  <w:style w:type="table" w:styleId="afff1">
    <w:name w:val="Table Grid"/>
    <w:aliases w:val="Таблица ОРГРЭС1"/>
    <w:basedOn w:val="aff4"/>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c"/>
    <w:uiPriority w:val="99"/>
    <w:qFormat/>
    <w:rsid w:val="003123D2"/>
    <w:pPr>
      <w:numPr>
        <w:numId w:val="6"/>
      </w:numPr>
      <w:spacing w:line="360" w:lineRule="auto"/>
    </w:pPr>
  </w:style>
  <w:style w:type="paragraph" w:customStyle="1" w:styleId="Maximyz">
    <w:name w:val="Maximyz Обычный"/>
    <w:basedOn w:val="aff1"/>
    <w:link w:val="Maximyz0"/>
    <w:qFormat/>
    <w:rsid w:val="0000509A"/>
    <w:pPr>
      <w:spacing w:line="360" w:lineRule="auto"/>
      <w:ind w:firstLine="709"/>
      <w:jc w:val="both"/>
    </w:pPr>
    <w:rPr>
      <w:rFonts w:eastAsia="Calibri"/>
      <w:szCs w:val="20"/>
    </w:rPr>
  </w:style>
  <w:style w:type="paragraph" w:styleId="afff2">
    <w:name w:val="Title"/>
    <w:aliases w:val="Рис."/>
    <w:basedOn w:val="aff1"/>
    <w:next w:val="aff1"/>
    <w:link w:val="afff3"/>
    <w:qFormat/>
    <w:rsid w:val="00C4251C"/>
    <w:pPr>
      <w:pBdr>
        <w:bottom w:val="single" w:sz="4" w:space="1" w:color="auto"/>
      </w:pBdr>
      <w:contextualSpacing/>
    </w:pPr>
    <w:rPr>
      <w:rFonts w:ascii="Cambria" w:hAnsi="Cambria"/>
      <w:spacing w:val="5"/>
      <w:sz w:val="52"/>
      <w:szCs w:val="52"/>
    </w:rPr>
  </w:style>
  <w:style w:type="character" w:customStyle="1" w:styleId="afff3">
    <w:name w:val="Заголовок Знак"/>
    <w:aliases w:val="Рис. Знак1"/>
    <w:basedOn w:val="aff3"/>
    <w:link w:val="afff2"/>
    <w:rsid w:val="00C4251C"/>
    <w:rPr>
      <w:rFonts w:ascii="Cambria" w:hAnsi="Cambria"/>
      <w:spacing w:val="5"/>
      <w:sz w:val="52"/>
      <w:szCs w:val="52"/>
      <w:lang w:val="ru-RU" w:eastAsia="ru-RU" w:bidi="ar-SA"/>
    </w:rPr>
  </w:style>
  <w:style w:type="paragraph" w:styleId="afff4">
    <w:name w:val="Subtitle"/>
    <w:aliases w:val="Таб. нал."/>
    <w:basedOn w:val="aff1"/>
    <w:next w:val="aff1"/>
    <w:link w:val="afff5"/>
    <w:qFormat/>
    <w:rsid w:val="00C4251C"/>
    <w:pPr>
      <w:spacing w:after="600"/>
    </w:pPr>
    <w:rPr>
      <w:rFonts w:ascii="Cambria" w:hAnsi="Cambria"/>
      <w:i/>
      <w:iCs/>
      <w:spacing w:val="13"/>
      <w:szCs w:val="20"/>
    </w:rPr>
  </w:style>
  <w:style w:type="character" w:customStyle="1" w:styleId="afff5">
    <w:name w:val="Подзаголовок Знак"/>
    <w:aliases w:val="Таб. нал. Знак"/>
    <w:basedOn w:val="aff3"/>
    <w:link w:val="afff4"/>
    <w:rsid w:val="00C4251C"/>
    <w:rPr>
      <w:rFonts w:ascii="Cambria" w:hAnsi="Cambria"/>
      <w:i/>
      <w:iCs/>
      <w:spacing w:val="13"/>
      <w:sz w:val="24"/>
      <w:lang w:val="ru-RU" w:eastAsia="ru-RU" w:bidi="ar-SA"/>
    </w:rPr>
  </w:style>
  <w:style w:type="character" w:styleId="afff6">
    <w:name w:val="Strong"/>
    <w:qFormat/>
    <w:rsid w:val="00C4251C"/>
    <w:rPr>
      <w:b/>
      <w:bCs/>
    </w:rPr>
  </w:style>
  <w:style w:type="paragraph" w:styleId="aff2">
    <w:name w:val="List Paragraph"/>
    <w:aliases w:val="ТАБЛИЦА,Тал.слева-12,ПАРАГРАФ,Абзац списка11,List Paragraph,Введение"/>
    <w:basedOn w:val="aff1"/>
    <w:link w:val="afff7"/>
    <w:uiPriority w:val="34"/>
    <w:qFormat/>
    <w:rsid w:val="00C4251C"/>
    <w:pPr>
      <w:ind w:left="720"/>
      <w:contextualSpacing/>
    </w:pPr>
    <w:rPr>
      <w:rFonts w:eastAsia="Calibri"/>
      <w:szCs w:val="20"/>
    </w:rPr>
  </w:style>
  <w:style w:type="paragraph" w:styleId="1f2">
    <w:name w:val="toc 1"/>
    <w:aliases w:val="Оглавление 1 (подзаголовок)"/>
    <w:basedOn w:val="aff1"/>
    <w:next w:val="aff1"/>
    <w:autoRedefine/>
    <w:uiPriority w:val="39"/>
    <w:unhideWhenUsed/>
    <w:qFormat/>
    <w:rsid w:val="00C43A02"/>
    <w:pPr>
      <w:spacing w:before="360"/>
    </w:pPr>
    <w:rPr>
      <w:rFonts w:asciiTheme="majorHAnsi" w:hAnsiTheme="majorHAnsi"/>
      <w:b/>
      <w:bCs/>
      <w:caps/>
    </w:rPr>
  </w:style>
  <w:style w:type="paragraph" w:styleId="26">
    <w:name w:val="toc 2"/>
    <w:basedOn w:val="aff1"/>
    <w:next w:val="aff1"/>
    <w:autoRedefine/>
    <w:uiPriority w:val="39"/>
    <w:unhideWhenUsed/>
    <w:qFormat/>
    <w:rsid w:val="00951778"/>
    <w:pPr>
      <w:spacing w:before="240"/>
    </w:pPr>
    <w:rPr>
      <w:rFonts w:asciiTheme="minorHAnsi" w:hAnsiTheme="minorHAnsi" w:cstheme="minorHAnsi"/>
      <w:b/>
      <w:bCs/>
      <w:sz w:val="20"/>
      <w:szCs w:val="20"/>
    </w:rPr>
  </w:style>
  <w:style w:type="character" w:styleId="afff8">
    <w:name w:val="Hyperlink"/>
    <w:basedOn w:val="aff3"/>
    <w:uiPriority w:val="99"/>
    <w:unhideWhenUsed/>
    <w:rsid w:val="00C4251C"/>
    <w:rPr>
      <w:color w:val="0000FF"/>
      <w:u w:val="single"/>
    </w:rPr>
  </w:style>
  <w:style w:type="character" w:styleId="afff9">
    <w:name w:val="Emphasis"/>
    <w:qFormat/>
    <w:rsid w:val="00C4251C"/>
    <w:rPr>
      <w:b/>
      <w:bCs/>
      <w:i/>
      <w:iCs/>
      <w:spacing w:val="10"/>
      <w:bdr w:val="none" w:sz="0" w:space="0" w:color="auto"/>
      <w:shd w:val="clear" w:color="auto" w:fill="auto"/>
    </w:rPr>
  </w:style>
  <w:style w:type="paragraph" w:styleId="afffa">
    <w:name w:val="No Spacing"/>
    <w:aliases w:val="РАЗДЕЛ,Таблицы 12 шрифт,No Spacing,Title,С интервалом и отступом,Осн_текст"/>
    <w:basedOn w:val="aff1"/>
    <w:link w:val="afffb"/>
    <w:uiPriority w:val="1"/>
    <w:qFormat/>
    <w:rsid w:val="00C4251C"/>
    <w:rPr>
      <w:rFonts w:eastAsia="Calibri"/>
      <w:szCs w:val="20"/>
    </w:rPr>
  </w:style>
  <w:style w:type="paragraph" w:styleId="27">
    <w:name w:val="Quote"/>
    <w:basedOn w:val="aff1"/>
    <w:next w:val="aff1"/>
    <w:link w:val="28"/>
    <w:uiPriority w:val="29"/>
    <w:qFormat/>
    <w:rsid w:val="00C4251C"/>
    <w:pPr>
      <w:spacing w:before="200"/>
      <w:ind w:left="360" w:right="360"/>
    </w:pPr>
    <w:rPr>
      <w:rFonts w:eastAsia="Calibri"/>
      <w:i/>
      <w:iCs/>
      <w:szCs w:val="20"/>
    </w:rPr>
  </w:style>
  <w:style w:type="character" w:customStyle="1" w:styleId="28">
    <w:name w:val="Цитата 2 Знак"/>
    <w:basedOn w:val="aff3"/>
    <w:link w:val="27"/>
    <w:uiPriority w:val="29"/>
    <w:rsid w:val="00C4251C"/>
    <w:rPr>
      <w:rFonts w:eastAsia="Calibri"/>
      <w:i/>
      <w:iCs/>
      <w:sz w:val="24"/>
      <w:lang w:val="ru-RU" w:eastAsia="ru-RU" w:bidi="ar-SA"/>
    </w:rPr>
  </w:style>
  <w:style w:type="paragraph" w:styleId="afffc">
    <w:name w:val="Intense Quote"/>
    <w:basedOn w:val="aff1"/>
    <w:next w:val="aff1"/>
    <w:link w:val="afffd"/>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d">
    <w:name w:val="Выделенная цитата Знак"/>
    <w:basedOn w:val="aff3"/>
    <w:link w:val="afffc"/>
    <w:uiPriority w:val="30"/>
    <w:rsid w:val="00C4251C"/>
    <w:rPr>
      <w:rFonts w:eastAsia="Calibri"/>
      <w:b/>
      <w:bCs/>
      <w:i/>
      <w:iCs/>
      <w:sz w:val="24"/>
      <w:lang w:val="ru-RU" w:eastAsia="ru-RU" w:bidi="ar-SA"/>
    </w:rPr>
  </w:style>
  <w:style w:type="character" w:styleId="afffe">
    <w:name w:val="Subtle Emphasis"/>
    <w:uiPriority w:val="19"/>
    <w:qFormat/>
    <w:rsid w:val="00C4251C"/>
    <w:rPr>
      <w:i/>
      <w:iCs/>
    </w:rPr>
  </w:style>
  <w:style w:type="character" w:styleId="affff">
    <w:name w:val="Intense Emphasis"/>
    <w:uiPriority w:val="21"/>
    <w:qFormat/>
    <w:rsid w:val="00C4251C"/>
    <w:rPr>
      <w:b/>
      <w:bCs/>
    </w:rPr>
  </w:style>
  <w:style w:type="character" w:styleId="affff0">
    <w:name w:val="Subtle Reference"/>
    <w:uiPriority w:val="31"/>
    <w:qFormat/>
    <w:rsid w:val="00C4251C"/>
    <w:rPr>
      <w:smallCaps/>
    </w:rPr>
  </w:style>
  <w:style w:type="character" w:styleId="affff1">
    <w:name w:val="Intense Reference"/>
    <w:uiPriority w:val="32"/>
    <w:qFormat/>
    <w:rsid w:val="00C4251C"/>
    <w:rPr>
      <w:smallCaps/>
      <w:spacing w:val="5"/>
      <w:u w:val="single"/>
    </w:rPr>
  </w:style>
  <w:style w:type="character" w:styleId="affff2">
    <w:name w:val="Book Title"/>
    <w:uiPriority w:val="33"/>
    <w:qFormat/>
    <w:rsid w:val="00C4251C"/>
    <w:rPr>
      <w:i/>
      <w:iCs/>
      <w:smallCaps/>
      <w:spacing w:val="5"/>
    </w:rPr>
  </w:style>
  <w:style w:type="paragraph" w:customStyle="1" w:styleId="112">
    <w:name w:val="Заголовок 11"/>
    <w:basedOn w:val="aff1"/>
    <w:uiPriority w:val="99"/>
    <w:qFormat/>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3">
    <w:name w:val="Наполнение"/>
    <w:basedOn w:val="aff1"/>
    <w:link w:val="affff4"/>
    <w:qFormat/>
    <w:rsid w:val="00C4251C"/>
    <w:pPr>
      <w:ind w:right="284" w:firstLine="1134"/>
      <w:contextualSpacing/>
    </w:pPr>
    <w:rPr>
      <w:rFonts w:cs="Arial"/>
      <w:szCs w:val="20"/>
    </w:rPr>
  </w:style>
  <w:style w:type="paragraph" w:customStyle="1" w:styleId="p">
    <w:name w:val="p"/>
    <w:basedOn w:val="aff1"/>
    <w:uiPriority w:val="99"/>
    <w:qFormat/>
    <w:rsid w:val="00C4251C"/>
    <w:pPr>
      <w:spacing w:before="48" w:after="48"/>
      <w:ind w:firstLine="480"/>
      <w:jc w:val="both"/>
    </w:pPr>
    <w:rPr>
      <w:szCs w:val="20"/>
    </w:rPr>
  </w:style>
  <w:style w:type="paragraph" w:customStyle="1" w:styleId="FR1">
    <w:name w:val="FR1"/>
    <w:link w:val="FR10"/>
    <w:qFormat/>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uiPriority w:val="99"/>
    <w:qFormat/>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1"/>
    <w:uiPriority w:val="99"/>
    <w:qFormat/>
    <w:rsid w:val="00A23392"/>
    <w:pPr>
      <w:spacing w:line="360" w:lineRule="auto"/>
      <w:jc w:val="both"/>
    </w:pPr>
  </w:style>
  <w:style w:type="paragraph" w:customStyle="1" w:styleId="1f3">
    <w:name w:val="Стиль1"/>
    <w:basedOn w:val="aff1"/>
    <w:qFormat/>
    <w:rsid w:val="00BF4134"/>
    <w:pPr>
      <w:spacing w:line="360" w:lineRule="auto"/>
      <w:jc w:val="both"/>
    </w:pPr>
    <w:rPr>
      <w:rFonts w:eastAsia="Calibri"/>
      <w:b/>
      <w:szCs w:val="20"/>
    </w:rPr>
  </w:style>
  <w:style w:type="paragraph" w:customStyle="1" w:styleId="29">
    <w:name w:val="Стиль2"/>
    <w:basedOn w:val="aff1"/>
    <w:link w:val="2a"/>
    <w:qFormat/>
    <w:rsid w:val="00BF4134"/>
    <w:pPr>
      <w:spacing w:line="360" w:lineRule="auto"/>
      <w:jc w:val="both"/>
    </w:pPr>
    <w:rPr>
      <w:rFonts w:eastAsia="Calibri"/>
      <w:b/>
      <w:szCs w:val="20"/>
    </w:rPr>
  </w:style>
  <w:style w:type="paragraph" w:customStyle="1" w:styleId="34">
    <w:name w:val="Стиль3"/>
    <w:basedOn w:val="aff1"/>
    <w:link w:val="35"/>
    <w:qFormat/>
    <w:rsid w:val="00BF4134"/>
    <w:pPr>
      <w:spacing w:line="360" w:lineRule="auto"/>
      <w:jc w:val="both"/>
    </w:pPr>
    <w:rPr>
      <w:rFonts w:eastAsia="Calibri"/>
      <w:b/>
    </w:rPr>
  </w:style>
  <w:style w:type="paragraph" w:customStyle="1" w:styleId="Maximyz20">
    <w:name w:val="Maximyz Заголовок 2"/>
    <w:basedOn w:val="Maximyz1"/>
    <w:uiPriority w:val="99"/>
    <w:qFormat/>
    <w:rsid w:val="00487E99"/>
    <w:pPr>
      <w:numPr>
        <w:numId w:val="0"/>
      </w:numPr>
    </w:pPr>
  </w:style>
  <w:style w:type="paragraph" w:customStyle="1" w:styleId="Maximyz3">
    <w:name w:val="Maximyz Заголовок 3"/>
    <w:basedOn w:val="Maximyz20"/>
    <w:uiPriority w:val="99"/>
    <w:qFormat/>
    <w:rsid w:val="00C4251C"/>
  </w:style>
  <w:style w:type="character" w:customStyle="1" w:styleId="36">
    <w:name w:val="Знак Знак3"/>
    <w:basedOn w:val="aff3"/>
    <w:rsid w:val="00C4251C"/>
    <w:rPr>
      <w:rFonts w:ascii="Tahoma" w:eastAsia="Calibri" w:hAnsi="Tahoma" w:cs="Tahoma"/>
      <w:sz w:val="16"/>
      <w:szCs w:val="16"/>
      <w:lang w:eastAsia="ru-RU"/>
    </w:rPr>
  </w:style>
  <w:style w:type="paragraph" w:customStyle="1" w:styleId="affff5">
    <w:name w:val="Знак Знак Знак Знак"/>
    <w:basedOn w:val="aff1"/>
    <w:qFormat/>
    <w:rsid w:val="00C4251C"/>
    <w:pPr>
      <w:spacing w:after="160" w:line="240" w:lineRule="exact"/>
    </w:pPr>
    <w:rPr>
      <w:rFonts w:ascii="Verdana" w:hAnsi="Verdana" w:cs="Verdana"/>
      <w:sz w:val="20"/>
      <w:szCs w:val="20"/>
      <w:lang w:val="en-US" w:eastAsia="en-US"/>
    </w:rPr>
  </w:style>
  <w:style w:type="character" w:styleId="affff6">
    <w:name w:val="page number"/>
    <w:basedOn w:val="aff3"/>
    <w:rsid w:val="00C4251C"/>
  </w:style>
  <w:style w:type="paragraph" w:styleId="affff7">
    <w:name w:val="Body Text Indent"/>
    <w:aliases w:val="Основной текст 1, Знак Знак"/>
    <w:basedOn w:val="aff1"/>
    <w:link w:val="affff8"/>
    <w:uiPriority w:val="99"/>
    <w:qFormat/>
    <w:rsid w:val="00C4251C"/>
    <w:pPr>
      <w:autoSpaceDE w:val="0"/>
      <w:autoSpaceDN w:val="0"/>
      <w:spacing w:after="120" w:line="480" w:lineRule="auto"/>
    </w:pPr>
  </w:style>
  <w:style w:type="character" w:customStyle="1" w:styleId="affff8">
    <w:name w:val="Основной текст с отступом Знак"/>
    <w:aliases w:val="Основной текст 1 Знак, Знак Знак Знак"/>
    <w:basedOn w:val="aff3"/>
    <w:link w:val="affff7"/>
    <w:rsid w:val="00C4251C"/>
    <w:rPr>
      <w:sz w:val="24"/>
      <w:szCs w:val="24"/>
      <w:lang w:val="ru-RU" w:eastAsia="ru-RU" w:bidi="ar-SA"/>
    </w:rPr>
  </w:style>
  <w:style w:type="paragraph" w:customStyle="1" w:styleId="310">
    <w:name w:val="Заголовок 31"/>
    <w:basedOn w:val="aff1"/>
    <w:uiPriority w:val="99"/>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9">
    <w:name w:val="TOC Heading"/>
    <w:basedOn w:val="1c"/>
    <w:next w:val="aff1"/>
    <w:uiPriority w:val="39"/>
    <w:qFormat/>
    <w:rsid w:val="00C4251C"/>
    <w:pPr>
      <w:keepLines/>
      <w:outlineLvl w:val="9"/>
    </w:pPr>
    <w:rPr>
      <w:color w:val="365F91"/>
    </w:rPr>
  </w:style>
  <w:style w:type="paragraph" w:styleId="affffa">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f1"/>
    <w:link w:val="affffb"/>
    <w:uiPriority w:val="99"/>
    <w:qFormat/>
    <w:rsid w:val="00C4251C"/>
    <w:pPr>
      <w:spacing w:after="120"/>
    </w:pPr>
  </w:style>
  <w:style w:type="character" w:customStyle="1" w:styleId="affffb">
    <w:name w:val="Основной текст Знак"/>
    <w:aliases w:val="Знак1 Знак Знак,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
    <w:basedOn w:val="aff3"/>
    <w:link w:val="affffa"/>
    <w:rsid w:val="00C4251C"/>
    <w:rPr>
      <w:sz w:val="24"/>
      <w:szCs w:val="24"/>
      <w:lang w:val="ru-RU" w:eastAsia="ru-RU" w:bidi="ar-SA"/>
    </w:rPr>
  </w:style>
  <w:style w:type="paragraph" w:customStyle="1" w:styleId="1f4">
    <w:name w:val="заголовок 1"/>
    <w:basedOn w:val="aff1"/>
    <w:next w:val="aff1"/>
    <w:uiPriority w:val="99"/>
    <w:qFormat/>
    <w:rsid w:val="00C4251C"/>
    <w:pPr>
      <w:keepNext/>
      <w:autoSpaceDE w:val="0"/>
      <w:autoSpaceDN w:val="0"/>
      <w:outlineLvl w:val="0"/>
    </w:pPr>
    <w:rPr>
      <w:b/>
      <w:bCs/>
      <w:sz w:val="20"/>
      <w:szCs w:val="20"/>
    </w:rPr>
  </w:style>
  <w:style w:type="paragraph" w:styleId="2b">
    <w:name w:val="Body Text 2"/>
    <w:basedOn w:val="aff1"/>
    <w:link w:val="2c"/>
    <w:rsid w:val="00C4251C"/>
    <w:pPr>
      <w:spacing w:after="120" w:line="480" w:lineRule="auto"/>
    </w:pPr>
  </w:style>
  <w:style w:type="character" w:customStyle="1" w:styleId="2c">
    <w:name w:val="Основной текст 2 Знак"/>
    <w:basedOn w:val="aff3"/>
    <w:link w:val="2b"/>
    <w:rsid w:val="00C4251C"/>
    <w:rPr>
      <w:sz w:val="24"/>
      <w:szCs w:val="24"/>
      <w:lang w:val="ru-RU" w:eastAsia="ru-RU" w:bidi="ar-SA"/>
    </w:rPr>
  </w:style>
  <w:style w:type="paragraph" w:styleId="37">
    <w:name w:val="toc 3"/>
    <w:basedOn w:val="aff1"/>
    <w:next w:val="aff1"/>
    <w:link w:val="38"/>
    <w:autoRedefine/>
    <w:uiPriority w:val="39"/>
    <w:qFormat/>
    <w:rsid w:val="002D5E30"/>
    <w:pPr>
      <w:ind w:left="240"/>
    </w:pPr>
    <w:rPr>
      <w:rFonts w:asciiTheme="minorHAnsi" w:hAnsiTheme="minorHAnsi" w:cstheme="minorHAnsi"/>
      <w:sz w:val="20"/>
      <w:szCs w:val="20"/>
    </w:rPr>
  </w:style>
  <w:style w:type="paragraph" w:customStyle="1" w:styleId="1f5">
    <w:name w:val="Абзац списка1"/>
    <w:basedOn w:val="aff1"/>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c">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Знак6"/>
    <w:basedOn w:val="aff1"/>
    <w:link w:val="1f6"/>
    <w:qFormat/>
    <w:rsid w:val="006B67BF"/>
    <w:rPr>
      <w:sz w:val="20"/>
      <w:szCs w:val="20"/>
    </w:rPr>
  </w:style>
  <w:style w:type="character" w:customStyle="1" w:styleId="1f6">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f3"/>
    <w:link w:val="affffc"/>
    <w:rsid w:val="006B67BF"/>
  </w:style>
  <w:style w:type="character" w:styleId="affffd">
    <w:name w:val="footnote reference"/>
    <w:aliases w:val="Знак сноски-FN,Знак сноски 1,Ciae niinee-FN,Referencia nota al pie,Ciae niinee 1,SUPERS,Odwołanie przypisu,Footnote symbol"/>
    <w:basedOn w:val="aff3"/>
    <w:uiPriority w:val="99"/>
    <w:rsid w:val="006B67BF"/>
    <w:rPr>
      <w:vertAlign w:val="superscript"/>
    </w:rPr>
  </w:style>
  <w:style w:type="paragraph" w:styleId="39">
    <w:name w:val="Body Text Indent 3"/>
    <w:basedOn w:val="aff1"/>
    <w:link w:val="3a"/>
    <w:rsid w:val="006B67BF"/>
    <w:pPr>
      <w:ind w:firstLine="720"/>
    </w:pPr>
    <w:rPr>
      <w:sz w:val="28"/>
      <w:szCs w:val="28"/>
    </w:rPr>
  </w:style>
  <w:style w:type="character" w:customStyle="1" w:styleId="3a">
    <w:name w:val="Основной текст с отступом 3 Знак"/>
    <w:basedOn w:val="aff3"/>
    <w:link w:val="39"/>
    <w:rsid w:val="006B67BF"/>
    <w:rPr>
      <w:sz w:val="28"/>
      <w:szCs w:val="28"/>
    </w:rPr>
  </w:style>
  <w:style w:type="paragraph" w:customStyle="1" w:styleId="ConsNonformat">
    <w:name w:val="ConsNonformat"/>
    <w:uiPriority w:val="99"/>
    <w:qFormat/>
    <w:rsid w:val="006B67BF"/>
    <w:pPr>
      <w:widowControl w:val="0"/>
      <w:autoSpaceDE w:val="0"/>
      <w:autoSpaceDN w:val="0"/>
      <w:adjustRightInd w:val="0"/>
    </w:pPr>
    <w:rPr>
      <w:rFonts w:ascii="Courier New" w:hAnsi="Courier New" w:cs="Courier New"/>
      <w:sz w:val="24"/>
      <w:szCs w:val="24"/>
    </w:rPr>
  </w:style>
  <w:style w:type="paragraph" w:customStyle="1" w:styleId="1e">
    <w:name w:val="Уровень 1"/>
    <w:basedOn w:val="1c"/>
    <w:uiPriority w:val="99"/>
    <w:qFormat/>
    <w:rsid w:val="006B67BF"/>
    <w:pPr>
      <w:keepNext/>
      <w:numPr>
        <w:ilvl w:val="2"/>
        <w:numId w:val="1"/>
      </w:numPr>
      <w:spacing w:before="240" w:after="60"/>
    </w:pPr>
    <w:rPr>
      <w:rFonts w:ascii="Arial" w:hAnsi="Arial"/>
      <w:bCs w:val="0"/>
      <w:kern w:val="28"/>
      <w:sz w:val="32"/>
      <w:szCs w:val="32"/>
    </w:rPr>
  </w:style>
  <w:style w:type="paragraph" w:customStyle="1" w:styleId="24">
    <w:name w:val="Уровень 2"/>
    <w:basedOn w:val="aff1"/>
    <w:uiPriority w:val="99"/>
    <w:qFormat/>
    <w:rsid w:val="006B67BF"/>
    <w:pPr>
      <w:numPr>
        <w:ilvl w:val="1"/>
        <w:numId w:val="1"/>
      </w:numPr>
      <w:spacing w:after="60"/>
      <w:jc w:val="both"/>
    </w:pPr>
    <w:rPr>
      <w:sz w:val="28"/>
      <w:szCs w:val="28"/>
    </w:rPr>
  </w:style>
  <w:style w:type="paragraph" w:customStyle="1" w:styleId="31">
    <w:name w:val="Таблица 3"/>
    <w:basedOn w:val="aff1"/>
    <w:uiPriority w:val="99"/>
    <w:qFormat/>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1"/>
    <w:uiPriority w:val="99"/>
    <w:qFormat/>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1"/>
    <w:next w:val="aff1"/>
    <w:uiPriority w:val="99"/>
    <w:qFormat/>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1"/>
    <w:uiPriority w:val="99"/>
    <w:qFormat/>
    <w:rsid w:val="006B67BF"/>
    <w:pPr>
      <w:widowControl w:val="0"/>
      <w:numPr>
        <w:ilvl w:val="1"/>
        <w:numId w:val="2"/>
      </w:numPr>
      <w:spacing w:line="360" w:lineRule="auto"/>
      <w:jc w:val="both"/>
    </w:pPr>
    <w:rPr>
      <w:sz w:val="28"/>
      <w:szCs w:val="28"/>
    </w:rPr>
  </w:style>
  <w:style w:type="paragraph" w:styleId="affffe">
    <w:name w:val="List"/>
    <w:basedOn w:val="aff1"/>
    <w:link w:val="afffff"/>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4"/>
    <w:uiPriority w:val="99"/>
    <w:qFormat/>
    <w:rsid w:val="006B67BF"/>
    <w:pPr>
      <w:numPr>
        <w:ilvl w:val="0"/>
        <w:numId w:val="3"/>
      </w:numPr>
      <w:tabs>
        <w:tab w:val="left" w:pos="-1985"/>
      </w:tabs>
    </w:pPr>
  </w:style>
  <w:style w:type="character" w:styleId="afffff0">
    <w:name w:val="FollowedHyperlink"/>
    <w:basedOn w:val="aff3"/>
    <w:uiPriority w:val="99"/>
    <w:rsid w:val="00FA061F"/>
    <w:rPr>
      <w:rFonts w:cs="Times New Roman"/>
      <w:color w:val="800080"/>
      <w:u w:val="single"/>
    </w:rPr>
  </w:style>
  <w:style w:type="character" w:customStyle="1" w:styleId="afffff1">
    <w:name w:val="Текст сноски Знак"/>
    <w:aliases w:val="Знак Знак Знак Знак Знак Знак Знак Знак Знак Знак Знак Знак Знак Знак Знак Знак Знак Знак Знак Знак Знак Знак,Знак Знак1,Знак Знак2,Table_Footnote_last Знак1,Table_Footnote_last Знак Знак Знак Знак,Table_Footnote_last Знак Знак"/>
    <w:basedOn w:val="aff3"/>
    <w:rsid w:val="00A851D6"/>
  </w:style>
  <w:style w:type="numbering" w:customStyle="1" w:styleId="2d">
    <w:name w:val="Нет списка2"/>
    <w:next w:val="aff5"/>
    <w:semiHidden/>
    <w:unhideWhenUsed/>
    <w:rsid w:val="00406426"/>
  </w:style>
  <w:style w:type="paragraph" w:customStyle="1" w:styleId="1f7">
    <w:name w:val="Обычный1"/>
    <w:uiPriority w:val="99"/>
    <w:qFormat/>
    <w:rsid w:val="00406426"/>
    <w:rPr>
      <w:snapToGrid w:val="0"/>
    </w:rPr>
  </w:style>
  <w:style w:type="paragraph" w:customStyle="1" w:styleId="Maximyz4">
    <w:name w:val="Maximyz Подзаголовок"/>
    <w:basedOn w:val="Maximyz1"/>
    <w:uiPriority w:val="99"/>
    <w:qFormat/>
    <w:rsid w:val="00406426"/>
  </w:style>
  <w:style w:type="character" w:customStyle="1" w:styleId="1f8">
    <w:name w:val="Основной текст с отступом Знак1"/>
    <w:aliases w:val="Основной текст 1 Знак1"/>
    <w:basedOn w:val="aff3"/>
    <w:uiPriority w:val="99"/>
    <w:rsid w:val="00406426"/>
    <w:rPr>
      <w:rFonts w:eastAsia="Calibri"/>
      <w:sz w:val="24"/>
      <w:szCs w:val="24"/>
    </w:rPr>
  </w:style>
  <w:style w:type="paragraph" w:customStyle="1" w:styleId="2e">
    <w:name w:val="Обычный2"/>
    <w:uiPriority w:val="99"/>
    <w:qFormat/>
    <w:rsid w:val="00406426"/>
  </w:style>
  <w:style w:type="character" w:customStyle="1" w:styleId="1f9">
    <w:name w:val="Основной шрифт абзаца1"/>
    <w:rsid w:val="00406426"/>
  </w:style>
  <w:style w:type="character" w:customStyle="1" w:styleId="2f">
    <w:name w:val="Основной текст с отступом 2 Знак"/>
    <w:aliases w:val="Основной текст с отступом 2 Знак Знак Знак1,Основной текст с отступом 2 Знак Знак Знак Знак Знак Знак2,Основной текст с отступом 2 Знак Знак Знак3 Знак Знак Знак1,Основной текст с отступом 2 Знак Знак Знак Знак Знак1"/>
    <w:basedOn w:val="aff3"/>
    <w:link w:val="2f0"/>
    <w:rsid w:val="00406426"/>
    <w:rPr>
      <w:szCs w:val="24"/>
    </w:rPr>
  </w:style>
  <w:style w:type="paragraph" w:styleId="2f0">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1"/>
    <w:link w:val="2f"/>
    <w:qFormat/>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2 Знак1,Основной текст с отступом 2 Знак Знак2,Основной текст с отступом 2 Знак Знак Знак Знак Знак2"/>
    <w:basedOn w:val="aff3"/>
    <w:uiPriority w:val="99"/>
    <w:rsid w:val="00406426"/>
    <w:rPr>
      <w:sz w:val="24"/>
      <w:szCs w:val="24"/>
    </w:rPr>
  </w:style>
  <w:style w:type="character" w:customStyle="1" w:styleId="311">
    <w:name w:val="Основной текст с отступом 3 Знак1"/>
    <w:basedOn w:val="aff3"/>
    <w:uiPriority w:val="99"/>
    <w:rsid w:val="00406426"/>
    <w:rPr>
      <w:rFonts w:eastAsia="Calibri"/>
      <w:sz w:val="16"/>
      <w:szCs w:val="16"/>
    </w:rPr>
  </w:style>
  <w:style w:type="paragraph" w:styleId="3b">
    <w:name w:val="Body Text 3"/>
    <w:aliases w:val="Основной текст 3 Знак2,Основной текст 3 Знак1 Знак,Основной текст 3 Знак Знак Знак,Знак2 Знак Знак1 Знак,Знак2 Знак1 Знак,Основной текст 3 Знак Знак1,Знак2 Знак Знак2,Знак2 Знак Зна, Знак2 Знак Знак1 Знак, Знак2 Знак1 Знак, Знак2 Знак2"/>
    <w:basedOn w:val="aff1"/>
    <w:link w:val="3c"/>
    <w:qFormat/>
    <w:rsid w:val="00406426"/>
    <w:pPr>
      <w:autoSpaceDE w:val="0"/>
      <w:autoSpaceDN w:val="0"/>
      <w:ind w:left="1440" w:firstLine="567"/>
      <w:jc w:val="both"/>
    </w:pPr>
    <w:rPr>
      <w:sz w:val="20"/>
      <w:szCs w:val="20"/>
    </w:rPr>
  </w:style>
  <w:style w:type="character" w:customStyle="1" w:styleId="3c">
    <w:name w:val="Основной текст 3 Знак"/>
    <w:aliases w:val="Основной текст 3 Знак2 Знак,Основной текст 3 Знак1 Знак Знак,Основной текст 3 Знак Знак Знак Знак,Знак2 Знак Знак1 Знак Знак,Знак2 Знак1 Знак Знак,Основной текст 3 Знак Знак1 Знак,Знак2 Знак Знак2 Знак,Знак2 Знак Зна Знак"/>
    <w:basedOn w:val="aff3"/>
    <w:link w:val="3b"/>
    <w:rsid w:val="00406426"/>
    <w:rPr>
      <w:sz w:val="16"/>
      <w:szCs w:val="16"/>
    </w:rPr>
  </w:style>
  <w:style w:type="paragraph" w:customStyle="1" w:styleId="afffff2">
    <w:name w:val="Îáû÷íûé"/>
    <w:uiPriority w:val="99"/>
    <w:qFormat/>
    <w:rsid w:val="00406426"/>
    <w:pPr>
      <w:widowControl w:val="0"/>
    </w:pPr>
    <w:rPr>
      <w:rFonts w:ascii="PragmaticaCTT" w:hAnsi="PragmaticaCTT"/>
      <w:lang w:val="en-GB"/>
    </w:rPr>
  </w:style>
  <w:style w:type="paragraph" w:customStyle="1" w:styleId="afffff3">
    <w:name w:val="Название таблицы Знак Знак Знак"/>
    <w:basedOn w:val="aff1"/>
    <w:next w:val="aff1"/>
    <w:link w:val="afffff4"/>
    <w:qFormat/>
    <w:rsid w:val="00406426"/>
    <w:pPr>
      <w:keepNext/>
      <w:spacing w:before="120" w:after="240"/>
      <w:jc w:val="center"/>
    </w:pPr>
    <w:rPr>
      <w:b/>
    </w:rPr>
  </w:style>
  <w:style w:type="character" w:customStyle="1" w:styleId="afffff4">
    <w:name w:val="Название таблицы Знак Знак Знак Знак"/>
    <w:basedOn w:val="aff3"/>
    <w:link w:val="afffff3"/>
    <w:rsid w:val="00406426"/>
    <w:rPr>
      <w:b/>
      <w:sz w:val="24"/>
      <w:szCs w:val="24"/>
    </w:rPr>
  </w:style>
  <w:style w:type="character" w:customStyle="1" w:styleId="afffff5">
    <w:name w:val="Схема документа Знак"/>
    <w:basedOn w:val="aff3"/>
    <w:link w:val="afffff6"/>
    <w:rsid w:val="00406426"/>
    <w:rPr>
      <w:rFonts w:ascii="Tahoma" w:hAnsi="Tahoma" w:cs="Tahoma"/>
      <w:shd w:val="clear" w:color="auto" w:fill="000080"/>
    </w:rPr>
  </w:style>
  <w:style w:type="paragraph" w:styleId="afffff6">
    <w:name w:val="Document Map"/>
    <w:basedOn w:val="aff1"/>
    <w:link w:val="afffff5"/>
    <w:rsid w:val="00406426"/>
    <w:pPr>
      <w:shd w:val="clear" w:color="auto" w:fill="000080"/>
      <w:ind w:firstLine="567"/>
      <w:jc w:val="both"/>
    </w:pPr>
    <w:rPr>
      <w:rFonts w:ascii="Tahoma" w:hAnsi="Tahoma" w:cs="Tahoma"/>
      <w:sz w:val="20"/>
      <w:szCs w:val="20"/>
    </w:rPr>
  </w:style>
  <w:style w:type="character" w:customStyle="1" w:styleId="1fa">
    <w:name w:val="Схема документа Знак1"/>
    <w:basedOn w:val="aff3"/>
    <w:uiPriority w:val="99"/>
    <w:rsid w:val="00406426"/>
    <w:rPr>
      <w:rFonts w:ascii="Tahoma" w:hAnsi="Tahoma" w:cs="Tahoma"/>
      <w:sz w:val="16"/>
      <w:szCs w:val="16"/>
    </w:rPr>
  </w:style>
  <w:style w:type="character" w:customStyle="1" w:styleId="afffff7">
    <w:name w:val="Красная строка Знак"/>
    <w:basedOn w:val="affffb"/>
    <w:link w:val="afffff8"/>
    <w:rsid w:val="00406426"/>
    <w:rPr>
      <w:sz w:val="24"/>
      <w:szCs w:val="24"/>
      <w:lang w:val="ru-RU" w:eastAsia="ru-RU" w:bidi="ar-SA"/>
    </w:rPr>
  </w:style>
  <w:style w:type="paragraph" w:styleId="afffff8">
    <w:name w:val="Body Text First Indent"/>
    <w:basedOn w:val="affffa"/>
    <w:link w:val="afffff7"/>
    <w:rsid w:val="00406426"/>
    <w:pPr>
      <w:ind w:firstLine="210"/>
      <w:jc w:val="both"/>
    </w:pPr>
  </w:style>
  <w:style w:type="character" w:customStyle="1" w:styleId="1fb">
    <w:name w:val="Красная строка Знак1"/>
    <w:basedOn w:val="affffb"/>
    <w:rsid w:val="00406426"/>
    <w:rPr>
      <w:sz w:val="24"/>
      <w:szCs w:val="24"/>
      <w:lang w:val="ru-RU" w:eastAsia="ru-RU" w:bidi="ar-SA"/>
    </w:rPr>
  </w:style>
  <w:style w:type="character" w:customStyle="1" w:styleId="2f1">
    <w:name w:val="Красная строка 2 Знак"/>
    <w:basedOn w:val="affff8"/>
    <w:link w:val="2f2"/>
    <w:uiPriority w:val="99"/>
    <w:rsid w:val="00406426"/>
    <w:rPr>
      <w:sz w:val="24"/>
      <w:szCs w:val="24"/>
      <w:lang w:val="ru-RU" w:eastAsia="ru-RU" w:bidi="ar-SA"/>
    </w:rPr>
  </w:style>
  <w:style w:type="paragraph" w:styleId="2f2">
    <w:name w:val="Body Text First Indent 2"/>
    <w:basedOn w:val="affff7"/>
    <w:link w:val="2f1"/>
    <w:uiPriority w:val="99"/>
    <w:rsid w:val="00406426"/>
    <w:pPr>
      <w:autoSpaceDE/>
      <w:autoSpaceDN/>
      <w:spacing w:line="240" w:lineRule="auto"/>
      <w:ind w:left="283" w:firstLine="210"/>
      <w:jc w:val="both"/>
    </w:pPr>
  </w:style>
  <w:style w:type="character" w:customStyle="1" w:styleId="211">
    <w:name w:val="Красная строка 2 Знак1"/>
    <w:basedOn w:val="affff8"/>
    <w:uiPriority w:val="99"/>
    <w:rsid w:val="00406426"/>
    <w:rPr>
      <w:sz w:val="24"/>
      <w:szCs w:val="24"/>
      <w:lang w:val="ru-RU" w:eastAsia="ru-RU" w:bidi="ar-SA"/>
    </w:rPr>
  </w:style>
  <w:style w:type="paragraph" w:styleId="afffff9">
    <w:name w:val="Bibliography"/>
    <w:basedOn w:val="aff1"/>
    <w:next w:val="aff1"/>
    <w:uiPriority w:val="37"/>
    <w:unhideWhenUsed/>
    <w:rsid w:val="009C479C"/>
  </w:style>
  <w:style w:type="numbering" w:customStyle="1" w:styleId="3d">
    <w:name w:val="Нет списка3"/>
    <w:next w:val="aff5"/>
    <w:uiPriority w:val="99"/>
    <w:semiHidden/>
    <w:unhideWhenUsed/>
    <w:rsid w:val="00715E44"/>
  </w:style>
  <w:style w:type="paragraph" w:customStyle="1" w:styleId="3e">
    <w:name w:val="Обычный3"/>
    <w:uiPriority w:val="99"/>
    <w:qFormat/>
    <w:rsid w:val="00715E44"/>
  </w:style>
  <w:style w:type="character" w:customStyle="1" w:styleId="2f3">
    <w:name w:val="Основной шрифт абзаца2"/>
    <w:rsid w:val="00715E44"/>
  </w:style>
  <w:style w:type="character" w:customStyle="1" w:styleId="312">
    <w:name w:val="Основной текст 3 Знак1"/>
    <w:aliases w:val="Основной текст 3 Знак2 Знак1,Основной текст 3 Знак1 Знак Знак1,Основной текст 3 Знак Знак Знак Знак1,Знак2 Знак Знак1 Знак Знак1,Знак2 Знак1 Знак Знак1,Основной текст 3 Знак Знак1 Знак1,Знак2 Знак Знак2 Знак1,Знак2 Знак2 Знак1"/>
    <w:basedOn w:val="aff3"/>
    <w:uiPriority w:val="99"/>
    <w:rsid w:val="00715E44"/>
    <w:rPr>
      <w:rFonts w:eastAsia="Calibri"/>
      <w:sz w:val="16"/>
      <w:szCs w:val="16"/>
    </w:rPr>
  </w:style>
  <w:style w:type="numbering" w:customStyle="1" w:styleId="46">
    <w:name w:val="Нет списка4"/>
    <w:next w:val="aff5"/>
    <w:uiPriority w:val="99"/>
    <w:semiHidden/>
    <w:unhideWhenUsed/>
    <w:rsid w:val="004C2448"/>
  </w:style>
  <w:style w:type="character" w:customStyle="1" w:styleId="MTEquationSection">
    <w:name w:val="MTEquationSection"/>
    <w:basedOn w:val="aff3"/>
    <w:rsid w:val="00005781"/>
    <w:rPr>
      <w:vanish/>
      <w:color w:val="FF0000"/>
    </w:rPr>
  </w:style>
  <w:style w:type="character" w:styleId="afffffa">
    <w:name w:val="Placeholder Text"/>
    <w:basedOn w:val="aff3"/>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b">
    <w:name w:val=".®.±.­"/>
    <w:basedOn w:val="Default"/>
    <w:next w:val="Default"/>
    <w:uiPriority w:val="99"/>
    <w:qFormat/>
    <w:rsid w:val="00BA552C"/>
    <w:rPr>
      <w:color w:val="auto"/>
    </w:rPr>
  </w:style>
  <w:style w:type="paragraph" w:customStyle="1" w:styleId="afffffc">
    <w:name w:val="........."/>
    <w:basedOn w:val="Default"/>
    <w:next w:val="Default"/>
    <w:uiPriority w:val="99"/>
    <w:qFormat/>
    <w:rsid w:val="00BA552C"/>
    <w:rPr>
      <w:color w:val="auto"/>
    </w:rPr>
  </w:style>
  <w:style w:type="character" w:customStyle="1" w:styleId="font40">
    <w:name w:val="font40"/>
    <w:basedOn w:val="aff3"/>
    <w:uiPriority w:val="99"/>
    <w:rsid w:val="00BA552C"/>
  </w:style>
  <w:style w:type="paragraph" w:customStyle="1" w:styleId="2f4">
    <w:name w:val="Абзац списка2"/>
    <w:basedOn w:val="aff1"/>
    <w:uiPriority w:val="99"/>
    <w:qFormat/>
    <w:rsid w:val="003450B1"/>
    <w:pPr>
      <w:spacing w:after="200" w:line="276" w:lineRule="auto"/>
      <w:ind w:left="720"/>
      <w:contextualSpacing/>
    </w:pPr>
    <w:rPr>
      <w:rFonts w:ascii="Calibri" w:hAnsi="Calibri"/>
      <w:sz w:val="22"/>
      <w:szCs w:val="22"/>
      <w:lang w:eastAsia="en-US"/>
    </w:rPr>
  </w:style>
  <w:style w:type="paragraph" w:styleId="47">
    <w:name w:val="toc 4"/>
    <w:basedOn w:val="aff1"/>
    <w:next w:val="aff1"/>
    <w:link w:val="48"/>
    <w:autoRedefine/>
    <w:uiPriority w:val="39"/>
    <w:rsid w:val="00594980"/>
    <w:pPr>
      <w:ind w:left="480"/>
    </w:pPr>
    <w:rPr>
      <w:rFonts w:asciiTheme="minorHAnsi" w:hAnsiTheme="minorHAnsi" w:cstheme="minorHAnsi"/>
      <w:sz w:val="20"/>
      <w:szCs w:val="20"/>
    </w:rPr>
  </w:style>
  <w:style w:type="paragraph" w:styleId="51">
    <w:name w:val="toc 5"/>
    <w:basedOn w:val="aff1"/>
    <w:next w:val="aff1"/>
    <w:autoRedefine/>
    <w:uiPriority w:val="39"/>
    <w:rsid w:val="00594980"/>
    <w:pPr>
      <w:ind w:left="720"/>
    </w:pPr>
    <w:rPr>
      <w:rFonts w:asciiTheme="minorHAnsi" w:hAnsiTheme="minorHAnsi" w:cstheme="minorHAnsi"/>
      <w:sz w:val="20"/>
      <w:szCs w:val="20"/>
    </w:rPr>
  </w:style>
  <w:style w:type="paragraph" w:styleId="62">
    <w:name w:val="toc 6"/>
    <w:basedOn w:val="aff1"/>
    <w:next w:val="aff1"/>
    <w:autoRedefine/>
    <w:uiPriority w:val="39"/>
    <w:rsid w:val="00594980"/>
    <w:pPr>
      <w:ind w:left="960"/>
    </w:pPr>
    <w:rPr>
      <w:rFonts w:asciiTheme="minorHAnsi" w:hAnsiTheme="minorHAnsi" w:cstheme="minorHAnsi"/>
      <w:sz w:val="20"/>
      <w:szCs w:val="20"/>
    </w:rPr>
  </w:style>
  <w:style w:type="paragraph" w:styleId="71">
    <w:name w:val="toc 7"/>
    <w:basedOn w:val="aff1"/>
    <w:next w:val="aff1"/>
    <w:autoRedefine/>
    <w:uiPriority w:val="39"/>
    <w:rsid w:val="00594980"/>
    <w:pPr>
      <w:ind w:left="1200"/>
    </w:pPr>
    <w:rPr>
      <w:rFonts w:asciiTheme="minorHAnsi" w:hAnsiTheme="minorHAnsi" w:cstheme="minorHAnsi"/>
      <w:sz w:val="20"/>
      <w:szCs w:val="20"/>
    </w:rPr>
  </w:style>
  <w:style w:type="paragraph" w:styleId="81">
    <w:name w:val="toc 8"/>
    <w:basedOn w:val="aff1"/>
    <w:next w:val="aff1"/>
    <w:autoRedefine/>
    <w:uiPriority w:val="39"/>
    <w:rsid w:val="00594980"/>
    <w:pPr>
      <w:ind w:left="1440"/>
    </w:pPr>
    <w:rPr>
      <w:rFonts w:asciiTheme="minorHAnsi" w:hAnsiTheme="minorHAnsi" w:cstheme="minorHAnsi"/>
      <w:sz w:val="20"/>
      <w:szCs w:val="20"/>
    </w:rPr>
  </w:style>
  <w:style w:type="paragraph" w:styleId="91">
    <w:name w:val="toc 9"/>
    <w:basedOn w:val="aff1"/>
    <w:next w:val="aff1"/>
    <w:autoRedefine/>
    <w:uiPriority w:val="39"/>
    <w:rsid w:val="00594980"/>
    <w:pPr>
      <w:ind w:left="1680"/>
    </w:pPr>
    <w:rPr>
      <w:rFonts w:asciiTheme="minorHAnsi" w:hAnsiTheme="minorHAnsi" w:cstheme="minorHAnsi"/>
      <w:sz w:val="20"/>
      <w:szCs w:val="20"/>
    </w:rPr>
  </w:style>
  <w:style w:type="table" w:customStyle="1" w:styleId="1fc">
    <w:name w:val="Сетка таблицы1"/>
    <w:basedOn w:val="aff4"/>
    <w:next w:val="afff1"/>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5">
    <w:name w:val="Сетка таблицы2"/>
    <w:basedOn w:val="aff4"/>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1"/>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1"/>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1"/>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1"/>
    <w:uiPriority w:val="99"/>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1"/>
    <w:uiPriority w:val="99"/>
    <w:qFormat/>
    <w:rsid w:val="001B59E4"/>
    <w:pPr>
      <w:shd w:val="clear" w:color="000000" w:fill="FFC417"/>
      <w:spacing w:before="100" w:beforeAutospacing="1" w:after="100" w:afterAutospacing="1"/>
    </w:pPr>
  </w:style>
  <w:style w:type="paragraph" w:customStyle="1" w:styleId="xl64">
    <w:name w:val="xl64"/>
    <w:basedOn w:val="aff1"/>
    <w:uiPriority w:val="99"/>
    <w:qFormat/>
    <w:rsid w:val="001B59E4"/>
    <w:pPr>
      <w:spacing w:before="100" w:beforeAutospacing="1" w:after="100" w:afterAutospacing="1"/>
      <w:jc w:val="center"/>
    </w:pPr>
    <w:rPr>
      <w:rFonts w:ascii="Arial" w:hAnsi="Arial" w:cs="Arial"/>
      <w:b/>
      <w:bCs/>
    </w:rPr>
  </w:style>
  <w:style w:type="paragraph" w:customStyle="1" w:styleId="xl65">
    <w:name w:val="xl65"/>
    <w:basedOn w:val="aff1"/>
    <w:uiPriority w:val="99"/>
    <w:qFormat/>
    <w:rsid w:val="001B59E4"/>
    <w:pPr>
      <w:spacing w:before="100" w:beforeAutospacing="1" w:after="100" w:afterAutospacing="1"/>
    </w:pPr>
    <w:rPr>
      <w:b/>
      <w:bCs/>
    </w:rPr>
  </w:style>
  <w:style w:type="paragraph" w:customStyle="1" w:styleId="xl66">
    <w:name w:val="xl66"/>
    <w:basedOn w:val="aff1"/>
    <w:uiPriority w:val="99"/>
    <w:qFormat/>
    <w:rsid w:val="001B59E4"/>
    <w:pPr>
      <w:spacing w:before="100" w:beforeAutospacing="1" w:after="100" w:afterAutospacing="1"/>
      <w:jc w:val="center"/>
    </w:pPr>
    <w:rPr>
      <w:b/>
      <w:bCs/>
    </w:rPr>
  </w:style>
  <w:style w:type="paragraph" w:customStyle="1" w:styleId="xl67">
    <w:name w:val="xl67"/>
    <w:basedOn w:val="aff1"/>
    <w:uiPriority w:val="99"/>
    <w:qFormat/>
    <w:rsid w:val="001B59E4"/>
    <w:pPr>
      <w:spacing w:before="100" w:beforeAutospacing="1" w:after="100" w:afterAutospacing="1"/>
    </w:pPr>
    <w:rPr>
      <w:rFonts w:ascii="Arial" w:hAnsi="Arial" w:cs="Arial"/>
      <w:b/>
      <w:bCs/>
    </w:rPr>
  </w:style>
  <w:style w:type="paragraph" w:customStyle="1" w:styleId="xl68">
    <w:name w:val="xl68"/>
    <w:basedOn w:val="aff1"/>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1"/>
    <w:qFormat/>
    <w:rsid w:val="001B59E4"/>
    <w:pPr>
      <w:shd w:val="clear" w:color="000000" w:fill="FFC417"/>
      <w:spacing w:before="100" w:beforeAutospacing="1" w:after="100" w:afterAutospacing="1"/>
      <w:jc w:val="center"/>
      <w:textAlignment w:val="center"/>
    </w:pPr>
  </w:style>
  <w:style w:type="paragraph" w:customStyle="1" w:styleId="xl70">
    <w:name w:val="xl70"/>
    <w:basedOn w:val="aff1"/>
    <w:qFormat/>
    <w:rsid w:val="001B59E4"/>
    <w:pPr>
      <w:spacing w:before="100" w:beforeAutospacing="1" w:after="100" w:afterAutospacing="1"/>
      <w:jc w:val="center"/>
    </w:pPr>
    <w:rPr>
      <w:rFonts w:ascii="Arial" w:hAnsi="Arial" w:cs="Arial"/>
    </w:rPr>
  </w:style>
  <w:style w:type="paragraph" w:customStyle="1" w:styleId="xl71">
    <w:name w:val="xl71"/>
    <w:basedOn w:val="aff1"/>
    <w:qFormat/>
    <w:rsid w:val="001B59E4"/>
    <w:pPr>
      <w:spacing w:before="100" w:beforeAutospacing="1" w:after="100" w:afterAutospacing="1"/>
      <w:jc w:val="center"/>
    </w:pPr>
  </w:style>
  <w:style w:type="paragraph" w:customStyle="1" w:styleId="xl72">
    <w:name w:val="xl72"/>
    <w:basedOn w:val="aff1"/>
    <w:qFormat/>
    <w:rsid w:val="001B59E4"/>
    <w:pPr>
      <w:spacing w:before="100" w:beforeAutospacing="1" w:after="100" w:afterAutospacing="1"/>
    </w:pPr>
    <w:rPr>
      <w:rFonts w:ascii="Arial" w:hAnsi="Arial" w:cs="Arial"/>
    </w:rPr>
  </w:style>
  <w:style w:type="paragraph" w:customStyle="1" w:styleId="xl73">
    <w:name w:val="xl73"/>
    <w:basedOn w:val="aff1"/>
    <w:qFormat/>
    <w:rsid w:val="001B59E4"/>
    <w:pPr>
      <w:spacing w:before="100" w:beforeAutospacing="1" w:after="100" w:afterAutospacing="1"/>
      <w:jc w:val="center"/>
    </w:pPr>
    <w:rPr>
      <w:rFonts w:ascii="Arial" w:hAnsi="Arial" w:cs="Arial"/>
      <w:b/>
      <w:bCs/>
    </w:rPr>
  </w:style>
  <w:style w:type="paragraph" w:customStyle="1" w:styleId="xl74">
    <w:name w:val="xl74"/>
    <w:basedOn w:val="aff1"/>
    <w:qFormat/>
    <w:rsid w:val="001B59E4"/>
    <w:pPr>
      <w:spacing w:before="100" w:beforeAutospacing="1" w:after="100" w:afterAutospacing="1"/>
      <w:jc w:val="center"/>
    </w:pPr>
    <w:rPr>
      <w:rFonts w:ascii="Arial" w:hAnsi="Arial" w:cs="Arial"/>
      <w:b/>
      <w:bCs/>
    </w:rPr>
  </w:style>
  <w:style w:type="paragraph" w:customStyle="1" w:styleId="xl75">
    <w:name w:val="xl75"/>
    <w:basedOn w:val="aff1"/>
    <w:qFormat/>
    <w:rsid w:val="001B59E4"/>
    <w:pPr>
      <w:spacing w:before="100" w:beforeAutospacing="1" w:after="100" w:afterAutospacing="1"/>
      <w:jc w:val="center"/>
    </w:pPr>
    <w:rPr>
      <w:rFonts w:ascii="Symbol" w:hAnsi="Symbol"/>
      <w:b/>
      <w:bCs/>
    </w:rPr>
  </w:style>
  <w:style w:type="paragraph" w:customStyle="1" w:styleId="xl76">
    <w:name w:val="xl76"/>
    <w:basedOn w:val="aff1"/>
    <w:qFormat/>
    <w:rsid w:val="001B59E4"/>
    <w:pPr>
      <w:spacing w:before="100" w:beforeAutospacing="1" w:after="100" w:afterAutospacing="1"/>
    </w:pPr>
    <w:rPr>
      <w:rFonts w:ascii="Arial" w:hAnsi="Arial" w:cs="Arial"/>
      <w:b/>
      <w:bCs/>
    </w:rPr>
  </w:style>
  <w:style w:type="paragraph" w:customStyle="1" w:styleId="xl77">
    <w:name w:val="xl77"/>
    <w:basedOn w:val="aff1"/>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1"/>
    <w:qFormat/>
    <w:rsid w:val="001B59E4"/>
    <w:pPr>
      <w:spacing w:before="100" w:beforeAutospacing="1" w:after="100" w:afterAutospacing="1"/>
      <w:jc w:val="center"/>
    </w:pPr>
    <w:rPr>
      <w:rFonts w:ascii="Arial" w:hAnsi="Arial" w:cs="Arial"/>
      <w:b/>
      <w:bCs/>
    </w:rPr>
  </w:style>
  <w:style w:type="paragraph" w:customStyle="1" w:styleId="xl80">
    <w:name w:val="xl80"/>
    <w:basedOn w:val="aff1"/>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1"/>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1"/>
    <w:qFormat/>
    <w:rsid w:val="001B59E4"/>
    <w:pPr>
      <w:spacing w:before="100" w:beforeAutospacing="1" w:after="100" w:afterAutospacing="1"/>
    </w:pPr>
    <w:rPr>
      <w:b/>
      <w:bCs/>
    </w:rPr>
  </w:style>
  <w:style w:type="paragraph" w:customStyle="1" w:styleId="xl83">
    <w:name w:val="xl83"/>
    <w:basedOn w:val="aff1"/>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1"/>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1"/>
    <w:qFormat/>
    <w:rsid w:val="001B59E4"/>
    <w:pPr>
      <w:spacing w:before="100" w:beforeAutospacing="1" w:after="100" w:afterAutospacing="1"/>
      <w:jc w:val="center"/>
    </w:pPr>
    <w:rPr>
      <w:rFonts w:ascii="Arial" w:hAnsi="Arial" w:cs="Arial"/>
      <w:b/>
      <w:bCs/>
    </w:rPr>
  </w:style>
  <w:style w:type="paragraph" w:customStyle="1" w:styleId="xl87">
    <w:name w:val="xl87"/>
    <w:basedOn w:val="aff1"/>
    <w:qFormat/>
    <w:rsid w:val="001B59E4"/>
    <w:pPr>
      <w:spacing w:before="100" w:beforeAutospacing="1" w:after="100" w:afterAutospacing="1"/>
      <w:jc w:val="center"/>
    </w:pPr>
    <w:rPr>
      <w:rFonts w:ascii="Arial" w:hAnsi="Arial" w:cs="Arial"/>
    </w:rPr>
  </w:style>
  <w:style w:type="paragraph" w:customStyle="1" w:styleId="xl88">
    <w:name w:val="xl88"/>
    <w:basedOn w:val="aff1"/>
    <w:qFormat/>
    <w:rsid w:val="001B59E4"/>
    <w:pPr>
      <w:spacing w:before="100" w:beforeAutospacing="1" w:after="100" w:afterAutospacing="1"/>
    </w:pPr>
    <w:rPr>
      <w:rFonts w:ascii="Arial" w:hAnsi="Arial" w:cs="Arial"/>
      <w:b/>
      <w:bCs/>
    </w:rPr>
  </w:style>
  <w:style w:type="paragraph" w:customStyle="1" w:styleId="xl89">
    <w:name w:val="xl89"/>
    <w:basedOn w:val="aff1"/>
    <w:qFormat/>
    <w:rsid w:val="001B59E4"/>
    <w:pPr>
      <w:spacing w:before="100" w:beforeAutospacing="1" w:after="100" w:afterAutospacing="1"/>
    </w:pPr>
    <w:rPr>
      <w:rFonts w:ascii="Arial" w:hAnsi="Arial" w:cs="Arial"/>
    </w:rPr>
  </w:style>
  <w:style w:type="paragraph" w:customStyle="1" w:styleId="xl90">
    <w:name w:val="xl90"/>
    <w:basedOn w:val="aff1"/>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1"/>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1"/>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1"/>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1"/>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1"/>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1"/>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1"/>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1"/>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1"/>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1"/>
    <w:qFormat/>
    <w:rsid w:val="001B59E4"/>
    <w:pPr>
      <w:spacing w:before="100" w:beforeAutospacing="1" w:after="100" w:afterAutospacing="1"/>
      <w:jc w:val="center"/>
    </w:pPr>
    <w:rPr>
      <w:rFonts w:ascii="Arial" w:hAnsi="Arial" w:cs="Arial"/>
      <w:b/>
      <w:bCs/>
    </w:rPr>
  </w:style>
  <w:style w:type="paragraph" w:customStyle="1" w:styleId="xl105">
    <w:name w:val="xl105"/>
    <w:basedOn w:val="aff1"/>
    <w:qFormat/>
    <w:rsid w:val="001B59E4"/>
    <w:pPr>
      <w:spacing w:before="100" w:beforeAutospacing="1" w:after="100" w:afterAutospacing="1"/>
    </w:pPr>
    <w:rPr>
      <w:rFonts w:ascii="Arial" w:hAnsi="Arial" w:cs="Arial"/>
      <w:b/>
      <w:bCs/>
      <w:color w:val="0000FF"/>
    </w:rPr>
  </w:style>
  <w:style w:type="paragraph" w:customStyle="1" w:styleId="xl106">
    <w:name w:val="xl106"/>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1"/>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1"/>
    <w:qFormat/>
    <w:rsid w:val="001B59E4"/>
    <w:pPr>
      <w:spacing w:before="100" w:beforeAutospacing="1" w:after="100" w:afterAutospacing="1"/>
    </w:pPr>
    <w:rPr>
      <w:rFonts w:ascii="Arial" w:hAnsi="Arial" w:cs="Arial"/>
      <w:sz w:val="16"/>
      <w:szCs w:val="16"/>
    </w:rPr>
  </w:style>
  <w:style w:type="paragraph" w:customStyle="1" w:styleId="xl110">
    <w:name w:val="xl110"/>
    <w:basedOn w:val="aff1"/>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1"/>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1"/>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1"/>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1"/>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1"/>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1"/>
    <w:qFormat/>
    <w:rsid w:val="001B59E4"/>
    <w:pPr>
      <w:spacing w:before="100" w:beforeAutospacing="1" w:after="100" w:afterAutospacing="1"/>
    </w:pPr>
    <w:rPr>
      <w:rFonts w:ascii="Arial" w:hAnsi="Arial" w:cs="Arial"/>
      <w:b/>
      <w:bCs/>
      <w:color w:val="FFFFFF"/>
    </w:rPr>
  </w:style>
  <w:style w:type="paragraph" w:customStyle="1" w:styleId="xl127">
    <w:name w:val="xl127"/>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1"/>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1"/>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1"/>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1"/>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1"/>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1"/>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1"/>
    <w:uiPriority w:val="99"/>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1"/>
    <w:uiPriority w:val="99"/>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1"/>
    <w:uiPriority w:val="99"/>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1"/>
    <w:uiPriority w:val="99"/>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1"/>
    <w:uiPriority w:val="99"/>
    <w:qFormat/>
    <w:rsid w:val="00BB4CEA"/>
    <w:pPr>
      <w:ind w:left="720"/>
      <w:contextualSpacing/>
    </w:pPr>
    <w:rPr>
      <w:szCs w:val="20"/>
    </w:rPr>
  </w:style>
  <w:style w:type="paragraph" w:customStyle="1" w:styleId="Maximyz10">
    <w:name w:val="Maximyz Заголовок 1 без номера"/>
    <w:basedOn w:val="Maximyz1"/>
    <w:uiPriority w:val="99"/>
    <w:qFormat/>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uiPriority w:val="99"/>
    <w:qFormat/>
    <w:rsid w:val="003123D2"/>
    <w:pPr>
      <w:numPr>
        <w:ilvl w:val="1"/>
        <w:numId w:val="6"/>
      </w:numPr>
    </w:pPr>
  </w:style>
  <w:style w:type="paragraph" w:customStyle="1" w:styleId="Maximyz31">
    <w:name w:val="Maximyz Заголовок 3.1"/>
    <w:basedOn w:val="aff2"/>
    <w:uiPriority w:val="99"/>
    <w:qFormat/>
    <w:rsid w:val="003123D2"/>
    <w:pPr>
      <w:numPr>
        <w:ilvl w:val="2"/>
        <w:numId w:val="6"/>
      </w:numPr>
      <w:spacing w:after="200" w:line="360" w:lineRule="auto"/>
    </w:pPr>
    <w:rPr>
      <w:b/>
      <w:lang w:eastAsia="en-US"/>
    </w:rPr>
  </w:style>
  <w:style w:type="paragraph" w:customStyle="1" w:styleId="afffffd">
    <w:name w:val="Стиль Название объекта + полужирный"/>
    <w:basedOn w:val="aff6"/>
    <w:uiPriority w:val="99"/>
    <w:qFormat/>
    <w:rsid w:val="00680EF2"/>
  </w:style>
  <w:style w:type="numbering" w:customStyle="1" w:styleId="52">
    <w:name w:val="Нет списка5"/>
    <w:next w:val="aff5"/>
    <w:uiPriority w:val="99"/>
    <w:semiHidden/>
    <w:unhideWhenUsed/>
    <w:rsid w:val="0039116A"/>
  </w:style>
  <w:style w:type="paragraph" w:customStyle="1" w:styleId="Maximyz6">
    <w:name w:val="Maximyz Заголовок"/>
    <w:basedOn w:val="aff1"/>
    <w:uiPriority w:val="99"/>
    <w:qFormat/>
    <w:rsid w:val="0039116A"/>
    <w:pPr>
      <w:ind w:firstLine="709"/>
      <w:jc w:val="both"/>
    </w:pPr>
    <w:rPr>
      <w:rFonts w:eastAsia="Calibri"/>
      <w:b/>
      <w:sz w:val="28"/>
      <w:szCs w:val="20"/>
    </w:rPr>
  </w:style>
  <w:style w:type="table" w:customStyle="1" w:styleId="3f0">
    <w:name w:val="Сетка таблицы3"/>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uiPriority w:val="99"/>
    <w:qFormat/>
    <w:rsid w:val="0039116A"/>
    <w:pPr>
      <w:numPr>
        <w:numId w:val="0"/>
      </w:numPr>
      <w:spacing w:after="0"/>
      <w:ind w:firstLine="709"/>
      <w:jc w:val="both"/>
      <w:outlineLvl w:val="9"/>
    </w:pPr>
    <w:rPr>
      <w:bCs w:val="0"/>
      <w:lang w:val="ru-RU" w:eastAsia="ru-RU"/>
    </w:rPr>
  </w:style>
  <w:style w:type="paragraph" w:customStyle="1" w:styleId="49">
    <w:name w:val="Обычный4"/>
    <w:uiPriority w:val="99"/>
    <w:qFormat/>
    <w:rsid w:val="0039116A"/>
  </w:style>
  <w:style w:type="paragraph" w:customStyle="1" w:styleId="410">
    <w:name w:val="Заголовок 41"/>
    <w:basedOn w:val="49"/>
    <w:next w:val="49"/>
    <w:uiPriority w:val="99"/>
    <w:qFormat/>
    <w:rsid w:val="0039116A"/>
  </w:style>
  <w:style w:type="character" w:customStyle="1" w:styleId="3f1">
    <w:name w:val="Основной шрифт абзаца3"/>
    <w:rsid w:val="0039116A"/>
  </w:style>
  <w:style w:type="paragraph" w:customStyle="1" w:styleId="212">
    <w:name w:val="Заголовок 21"/>
    <w:basedOn w:val="49"/>
    <w:next w:val="49"/>
    <w:uiPriority w:val="99"/>
    <w:qFormat/>
    <w:rsid w:val="0039116A"/>
  </w:style>
  <w:style w:type="paragraph" w:customStyle="1" w:styleId="213">
    <w:name w:val="Основной текст с отступом 21"/>
    <w:basedOn w:val="49"/>
    <w:uiPriority w:val="99"/>
    <w:qFormat/>
    <w:rsid w:val="0039116A"/>
  </w:style>
  <w:style w:type="paragraph" w:customStyle="1" w:styleId="313">
    <w:name w:val="Основной текст с отступом 31"/>
    <w:basedOn w:val="49"/>
    <w:uiPriority w:val="99"/>
    <w:qFormat/>
    <w:rsid w:val="0039116A"/>
  </w:style>
  <w:style w:type="paragraph" w:customStyle="1" w:styleId="510">
    <w:name w:val="Заголовок 51"/>
    <w:basedOn w:val="49"/>
    <w:next w:val="49"/>
    <w:uiPriority w:val="99"/>
    <w:qFormat/>
    <w:rsid w:val="0039116A"/>
  </w:style>
  <w:style w:type="paragraph" w:customStyle="1" w:styleId="1fd">
    <w:name w:val="Название объекта1"/>
    <w:basedOn w:val="49"/>
    <w:next w:val="49"/>
    <w:uiPriority w:val="35"/>
    <w:qFormat/>
    <w:rsid w:val="0039116A"/>
  </w:style>
  <w:style w:type="paragraph" w:customStyle="1" w:styleId="710">
    <w:name w:val="Заголовок 71"/>
    <w:basedOn w:val="49"/>
    <w:next w:val="49"/>
    <w:uiPriority w:val="99"/>
    <w:qFormat/>
    <w:rsid w:val="0039116A"/>
  </w:style>
  <w:style w:type="paragraph" w:customStyle="1" w:styleId="810">
    <w:name w:val="Заголовок 81"/>
    <w:basedOn w:val="49"/>
    <w:next w:val="49"/>
    <w:uiPriority w:val="99"/>
    <w:qFormat/>
    <w:rsid w:val="0039116A"/>
  </w:style>
  <w:style w:type="paragraph" w:customStyle="1" w:styleId="Arial">
    <w:name w:val="Обычный + Arial"/>
    <w:aliases w:val="10 pt,полужирный"/>
    <w:basedOn w:val="aff1"/>
    <w:uiPriority w:val="99"/>
    <w:qFormat/>
    <w:rsid w:val="0039116A"/>
    <w:rPr>
      <w:rFonts w:ascii="Arial" w:hAnsi="Arial" w:cs="Arial"/>
      <w:b/>
      <w:bCs/>
      <w:sz w:val="20"/>
      <w:szCs w:val="20"/>
    </w:rPr>
  </w:style>
  <w:style w:type="paragraph" w:customStyle="1" w:styleId="100">
    <w:name w:val="Стиль10"/>
    <w:basedOn w:val="affa"/>
    <w:uiPriority w:val="99"/>
    <w:qFormat/>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5"/>
    <w:uiPriority w:val="99"/>
    <w:semiHidden/>
    <w:unhideWhenUsed/>
    <w:rsid w:val="0039116A"/>
  </w:style>
  <w:style w:type="table" w:customStyle="1" w:styleId="4a">
    <w:name w:val="Сетка таблицы4"/>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5"/>
    <w:uiPriority w:val="99"/>
    <w:semiHidden/>
    <w:unhideWhenUsed/>
    <w:rsid w:val="0039116A"/>
  </w:style>
  <w:style w:type="table" w:customStyle="1" w:styleId="53">
    <w:name w:val="Сетка таблицы5"/>
    <w:basedOn w:val="aff4"/>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5"/>
    <w:uiPriority w:val="99"/>
    <w:semiHidden/>
    <w:unhideWhenUsed/>
    <w:rsid w:val="00CF0E3F"/>
  </w:style>
  <w:style w:type="paragraph" w:customStyle="1" w:styleId="afffffe">
    <w:name w:val="Чертежный"/>
    <w:uiPriority w:val="99"/>
    <w:qFormat/>
    <w:rsid w:val="00CF0E3F"/>
    <w:pPr>
      <w:jc w:val="both"/>
    </w:pPr>
    <w:rPr>
      <w:rFonts w:ascii="ISOCPEUR" w:hAnsi="ISOCPEUR"/>
      <w:i/>
      <w:sz w:val="28"/>
      <w:lang w:val="uk-UA"/>
    </w:rPr>
  </w:style>
  <w:style w:type="character" w:customStyle="1" w:styleId="affff4">
    <w:name w:val="Наполнение Знак"/>
    <w:basedOn w:val="aff3"/>
    <w:link w:val="affff3"/>
    <w:rsid w:val="00CF0E3F"/>
    <w:rPr>
      <w:rFonts w:cs="Arial"/>
      <w:sz w:val="24"/>
    </w:rPr>
  </w:style>
  <w:style w:type="paragraph" w:customStyle="1" w:styleId="1fe">
    <w:name w:val="Основной текст1"/>
    <w:basedOn w:val="aff1"/>
    <w:link w:val="affffff"/>
    <w:qFormat/>
    <w:rsid w:val="00CF0E3F"/>
    <w:pPr>
      <w:contextualSpacing/>
      <w:jc w:val="both"/>
    </w:pPr>
    <w:rPr>
      <w:sz w:val="20"/>
      <w:szCs w:val="20"/>
      <w:lang w:val="en-US"/>
    </w:rPr>
  </w:style>
  <w:style w:type="paragraph" w:customStyle="1" w:styleId="113">
    <w:name w:val="Основной текст11"/>
    <w:basedOn w:val="aff1"/>
    <w:uiPriority w:val="99"/>
    <w:qFormat/>
    <w:rsid w:val="00CF0E3F"/>
    <w:pPr>
      <w:contextualSpacing/>
      <w:jc w:val="both"/>
    </w:pPr>
    <w:rPr>
      <w:sz w:val="20"/>
      <w:szCs w:val="20"/>
      <w:lang w:val="en-US"/>
    </w:rPr>
  </w:style>
  <w:style w:type="paragraph" w:customStyle="1" w:styleId="2f6">
    <w:name w:val="Основной текст2"/>
    <w:basedOn w:val="aff1"/>
    <w:uiPriority w:val="99"/>
    <w:qFormat/>
    <w:rsid w:val="00CF0E3F"/>
    <w:pPr>
      <w:contextualSpacing/>
      <w:jc w:val="both"/>
    </w:pPr>
    <w:rPr>
      <w:sz w:val="20"/>
      <w:szCs w:val="20"/>
      <w:lang w:val="en-US"/>
    </w:rPr>
  </w:style>
  <w:style w:type="table" w:customStyle="1" w:styleId="64">
    <w:name w:val="Сетка таблицы6"/>
    <w:basedOn w:val="aff4"/>
    <w:next w:val="afff1"/>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0">
    <w:name w:val="Наполнение Знак Знак"/>
    <w:basedOn w:val="aff3"/>
    <w:rsid w:val="00CF0E3F"/>
    <w:rPr>
      <w:rFonts w:ascii="Arial" w:hAnsi="Arial" w:cs="Arial"/>
      <w:szCs w:val="24"/>
      <w:lang w:val="ru-RU" w:eastAsia="ru-RU" w:bidi="ar-SA"/>
    </w:rPr>
  </w:style>
  <w:style w:type="paragraph" w:customStyle="1" w:styleId="affffff1">
    <w:name w:val="Нормальный"/>
    <w:uiPriority w:val="99"/>
    <w:qFormat/>
    <w:rsid w:val="00CF0E3F"/>
    <w:pPr>
      <w:autoSpaceDE w:val="0"/>
      <w:autoSpaceDN w:val="0"/>
      <w:jc w:val="center"/>
    </w:pPr>
    <w:rPr>
      <w:sz w:val="24"/>
    </w:rPr>
  </w:style>
  <w:style w:type="paragraph" w:customStyle="1" w:styleId="affffff2">
    <w:name w:val="Под формулой"/>
    <w:basedOn w:val="affffff1"/>
    <w:uiPriority w:val="99"/>
    <w:qFormat/>
    <w:rsid w:val="00CF0E3F"/>
    <w:pPr>
      <w:ind w:left="567"/>
      <w:jc w:val="left"/>
    </w:pPr>
    <w:rPr>
      <w:sz w:val="22"/>
    </w:rPr>
  </w:style>
  <w:style w:type="paragraph" w:styleId="1ff">
    <w:name w:val="index 1"/>
    <w:basedOn w:val="aff1"/>
    <w:next w:val="aff1"/>
    <w:autoRedefine/>
    <w:uiPriority w:val="99"/>
    <w:unhideWhenUsed/>
    <w:rsid w:val="00CF0E3F"/>
    <w:pPr>
      <w:ind w:left="220" w:hanging="220"/>
      <w:contextualSpacing/>
      <w:jc w:val="both"/>
    </w:pPr>
    <w:rPr>
      <w:rFonts w:eastAsiaTheme="minorEastAsia" w:cstheme="minorBidi"/>
      <w:sz w:val="28"/>
      <w:szCs w:val="22"/>
    </w:rPr>
  </w:style>
  <w:style w:type="paragraph" w:styleId="affffff3">
    <w:name w:val="index heading"/>
    <w:basedOn w:val="aff1"/>
    <w:next w:val="1ff"/>
    <w:rsid w:val="00CF0E3F"/>
    <w:pPr>
      <w:suppressAutoHyphens/>
      <w:contextualSpacing/>
      <w:jc w:val="both"/>
    </w:pPr>
    <w:rPr>
      <w:sz w:val="28"/>
    </w:rPr>
  </w:style>
  <w:style w:type="numbering" w:customStyle="1" w:styleId="92">
    <w:name w:val="Нет списка9"/>
    <w:next w:val="aff5"/>
    <w:uiPriority w:val="99"/>
    <w:semiHidden/>
    <w:unhideWhenUsed/>
    <w:rsid w:val="00307187"/>
  </w:style>
  <w:style w:type="table" w:customStyle="1" w:styleId="73">
    <w:name w:val="Сетка таблицы7"/>
    <w:basedOn w:val="aff4"/>
    <w:next w:val="afff1"/>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uiPriority w:val="99"/>
    <w:qFormat/>
    <w:rsid w:val="00307187"/>
  </w:style>
  <w:style w:type="paragraph" w:customStyle="1" w:styleId="420">
    <w:name w:val="Заголовок 42"/>
    <w:basedOn w:val="54"/>
    <w:next w:val="54"/>
    <w:uiPriority w:val="99"/>
    <w:qFormat/>
    <w:rsid w:val="00307187"/>
  </w:style>
  <w:style w:type="character" w:customStyle="1" w:styleId="4b">
    <w:name w:val="Основной шрифт абзаца4"/>
    <w:rsid w:val="00307187"/>
  </w:style>
  <w:style w:type="paragraph" w:customStyle="1" w:styleId="220">
    <w:name w:val="Заголовок 22"/>
    <w:basedOn w:val="54"/>
    <w:next w:val="54"/>
    <w:uiPriority w:val="99"/>
    <w:qFormat/>
    <w:rsid w:val="00307187"/>
  </w:style>
  <w:style w:type="paragraph" w:customStyle="1" w:styleId="221">
    <w:name w:val="Основной текст с отступом 22"/>
    <w:basedOn w:val="54"/>
    <w:uiPriority w:val="99"/>
    <w:qFormat/>
    <w:rsid w:val="00307187"/>
  </w:style>
  <w:style w:type="paragraph" w:customStyle="1" w:styleId="320">
    <w:name w:val="Основной текст с отступом 32"/>
    <w:basedOn w:val="54"/>
    <w:uiPriority w:val="99"/>
    <w:qFormat/>
    <w:rsid w:val="00307187"/>
  </w:style>
  <w:style w:type="paragraph" w:customStyle="1" w:styleId="520">
    <w:name w:val="Заголовок 52"/>
    <w:basedOn w:val="54"/>
    <w:next w:val="54"/>
    <w:uiPriority w:val="99"/>
    <w:qFormat/>
    <w:rsid w:val="00307187"/>
  </w:style>
  <w:style w:type="paragraph" w:customStyle="1" w:styleId="2f7">
    <w:name w:val="Название объекта2"/>
    <w:basedOn w:val="54"/>
    <w:next w:val="54"/>
    <w:uiPriority w:val="99"/>
    <w:qFormat/>
    <w:rsid w:val="00307187"/>
  </w:style>
  <w:style w:type="paragraph" w:customStyle="1" w:styleId="720">
    <w:name w:val="Заголовок 72"/>
    <w:basedOn w:val="54"/>
    <w:next w:val="54"/>
    <w:uiPriority w:val="99"/>
    <w:qFormat/>
    <w:rsid w:val="00307187"/>
  </w:style>
  <w:style w:type="paragraph" w:customStyle="1" w:styleId="820">
    <w:name w:val="Заголовок 82"/>
    <w:basedOn w:val="54"/>
    <w:next w:val="54"/>
    <w:uiPriority w:val="99"/>
    <w:qFormat/>
    <w:rsid w:val="00307187"/>
  </w:style>
  <w:style w:type="paragraph" w:styleId="affffff4">
    <w:name w:val="Normal Indent"/>
    <w:basedOn w:val="aff1"/>
    <w:link w:val="affffff5"/>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3"/>
    <w:rsid w:val="00C2547D"/>
  </w:style>
  <w:style w:type="character" w:customStyle="1" w:styleId="afff7">
    <w:name w:val="Абзац списка Знак"/>
    <w:aliases w:val="ТАБЛИЦА Знак,Тал.слева-12 Знак,ПАРАГРАФ Знак,Абзац списка11 Знак,List Paragraph Знак,Введение Знак"/>
    <w:basedOn w:val="aff3"/>
    <w:link w:val="aff2"/>
    <w:uiPriority w:val="34"/>
    <w:rsid w:val="00C2547D"/>
    <w:rPr>
      <w:rFonts w:eastAsia="Calibri"/>
      <w:sz w:val="24"/>
    </w:rPr>
  </w:style>
  <w:style w:type="paragraph" w:customStyle="1" w:styleId="affffff6">
    <w:name w:val="Раздел"/>
    <w:basedOn w:val="aff1"/>
    <w:link w:val="affffff7"/>
    <w:qFormat/>
    <w:rsid w:val="00C2547D"/>
    <w:pPr>
      <w:spacing w:after="200" w:line="276" w:lineRule="auto"/>
      <w:jc w:val="center"/>
    </w:pPr>
    <w:rPr>
      <w:rFonts w:eastAsia="Calibri"/>
      <w:b/>
      <w:sz w:val="28"/>
    </w:rPr>
  </w:style>
  <w:style w:type="character" w:customStyle="1" w:styleId="affffff7">
    <w:name w:val="Раздел Знак"/>
    <w:basedOn w:val="aff3"/>
    <w:link w:val="affffff6"/>
    <w:rsid w:val="00C2547D"/>
    <w:rPr>
      <w:rFonts w:eastAsia="Calibri"/>
      <w:b/>
      <w:sz w:val="28"/>
      <w:szCs w:val="24"/>
    </w:rPr>
  </w:style>
  <w:style w:type="paragraph" w:customStyle="1" w:styleId="affffff8">
    <w:name w:val="ОснТекст"/>
    <w:basedOn w:val="aff1"/>
    <w:link w:val="affffff9"/>
    <w:qFormat/>
    <w:rsid w:val="00C2547D"/>
    <w:pPr>
      <w:spacing w:after="200" w:line="276" w:lineRule="auto"/>
      <w:ind w:firstLine="540"/>
      <w:jc w:val="both"/>
    </w:pPr>
    <w:rPr>
      <w:rFonts w:eastAsiaTheme="minorEastAsia" w:cstheme="minorBidi"/>
    </w:rPr>
  </w:style>
  <w:style w:type="character" w:customStyle="1" w:styleId="affffff9">
    <w:name w:val="ОснТекст Знак"/>
    <w:basedOn w:val="aff3"/>
    <w:link w:val="affffff8"/>
    <w:rsid w:val="00C2547D"/>
    <w:rPr>
      <w:rFonts w:eastAsiaTheme="minorEastAsia" w:cstheme="minorBidi"/>
      <w:sz w:val="24"/>
      <w:szCs w:val="24"/>
    </w:rPr>
  </w:style>
  <w:style w:type="paragraph" w:customStyle="1" w:styleId="affffffa">
    <w:name w:val="Глава"/>
    <w:basedOn w:val="aff2"/>
    <w:link w:val="affffffb"/>
    <w:qFormat/>
    <w:rsid w:val="00C2547D"/>
    <w:pPr>
      <w:spacing w:after="200" w:line="276" w:lineRule="auto"/>
      <w:ind w:left="0" w:right="-21"/>
      <w:jc w:val="both"/>
    </w:pPr>
    <w:rPr>
      <w:b/>
      <w:szCs w:val="24"/>
    </w:rPr>
  </w:style>
  <w:style w:type="character" w:customStyle="1" w:styleId="affffffb">
    <w:name w:val="Глава Знак"/>
    <w:basedOn w:val="afff7"/>
    <w:link w:val="affffffa"/>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f3"/>
    <w:link w:val="1f5"/>
    <w:locked/>
    <w:rsid w:val="00C2547D"/>
    <w:rPr>
      <w:rFonts w:ascii="Calibri" w:eastAsia="Calibri" w:hAnsi="Calibri"/>
      <w:sz w:val="22"/>
      <w:szCs w:val="22"/>
      <w:lang w:eastAsia="en-US"/>
    </w:rPr>
  </w:style>
  <w:style w:type="paragraph" w:customStyle="1" w:styleId="1ff0">
    <w:name w:val="Без интервала1"/>
    <w:uiPriority w:val="99"/>
    <w:qFormat/>
    <w:rsid w:val="00C2547D"/>
    <w:rPr>
      <w:rFonts w:ascii="Calibri" w:hAnsi="Calibri"/>
      <w:sz w:val="22"/>
      <w:szCs w:val="22"/>
    </w:rPr>
  </w:style>
  <w:style w:type="character" w:customStyle="1" w:styleId="mycontent">
    <w:name w:val="mycontent"/>
    <w:basedOn w:val="aff3"/>
    <w:rsid w:val="00C2547D"/>
  </w:style>
  <w:style w:type="paragraph" w:customStyle="1" w:styleId="affffffc">
    <w:name w:val="ТАБЛИЦЫ"/>
    <w:basedOn w:val="afffa"/>
    <w:link w:val="affffffd"/>
    <w:qFormat/>
    <w:rsid w:val="00C2547D"/>
    <w:pPr>
      <w:jc w:val="center"/>
    </w:pPr>
    <w:rPr>
      <w:sz w:val="20"/>
    </w:rPr>
  </w:style>
  <w:style w:type="character" w:customStyle="1" w:styleId="affffffd">
    <w:name w:val="ТАБЛИЦЫ Знак"/>
    <w:basedOn w:val="aff3"/>
    <w:link w:val="affffffc"/>
    <w:rsid w:val="00C2547D"/>
    <w:rPr>
      <w:rFonts w:eastAsia="Calibri"/>
    </w:rPr>
  </w:style>
  <w:style w:type="paragraph" w:customStyle="1" w:styleId="xl24">
    <w:name w:val="xl24"/>
    <w:basedOn w:val="aff1"/>
    <w:uiPriority w:val="99"/>
    <w:qFormat/>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e">
    <w:name w:val="annotation reference"/>
    <w:basedOn w:val="aff3"/>
    <w:unhideWhenUsed/>
    <w:rsid w:val="00B57718"/>
    <w:rPr>
      <w:sz w:val="16"/>
      <w:szCs w:val="16"/>
    </w:rPr>
  </w:style>
  <w:style w:type="paragraph" w:styleId="afffffff">
    <w:name w:val="annotation text"/>
    <w:basedOn w:val="aff1"/>
    <w:link w:val="afffffff0"/>
    <w:unhideWhenUsed/>
    <w:rsid w:val="00B57718"/>
    <w:rPr>
      <w:sz w:val="20"/>
      <w:szCs w:val="20"/>
    </w:rPr>
  </w:style>
  <w:style w:type="character" w:customStyle="1" w:styleId="afffffff0">
    <w:name w:val="Текст примечания Знак"/>
    <w:basedOn w:val="aff3"/>
    <w:link w:val="afffffff"/>
    <w:rsid w:val="00B57718"/>
  </w:style>
  <w:style w:type="paragraph" w:styleId="afffffff1">
    <w:name w:val="annotation subject"/>
    <w:basedOn w:val="afffffff"/>
    <w:next w:val="afffffff"/>
    <w:link w:val="afffffff2"/>
    <w:unhideWhenUsed/>
    <w:rsid w:val="00B57718"/>
    <w:rPr>
      <w:b/>
      <w:bCs/>
    </w:rPr>
  </w:style>
  <w:style w:type="character" w:customStyle="1" w:styleId="afffffff2">
    <w:name w:val="Тема примечания Знак"/>
    <w:basedOn w:val="afffffff0"/>
    <w:link w:val="afffffff1"/>
    <w:rsid w:val="00B57718"/>
    <w:rPr>
      <w:b/>
      <w:bCs/>
    </w:rPr>
  </w:style>
  <w:style w:type="paragraph" w:customStyle="1" w:styleId="footnotedescription">
    <w:name w:val="footnote description"/>
    <w:next w:val="aff1"/>
    <w:link w:val="footnotedescriptionChar"/>
    <w:hidden/>
    <w:qFormat/>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ff1"/>
    <w:qFormat/>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1"/>
    <w:qFormat/>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8">
    <w:name w:val="List 2"/>
    <w:basedOn w:val="aff1"/>
    <w:unhideWhenUsed/>
    <w:rsid w:val="00804AE6"/>
    <w:pPr>
      <w:ind w:left="566" w:hanging="283"/>
      <w:contextualSpacing/>
    </w:pPr>
  </w:style>
  <w:style w:type="paragraph" w:customStyle="1" w:styleId="ConsPlusNormal">
    <w:name w:val="ConsPlusNormal"/>
    <w:link w:val="ConsPlusNormal0"/>
    <w:qFormat/>
    <w:rsid w:val="00804AE6"/>
    <w:pPr>
      <w:widowControl w:val="0"/>
      <w:autoSpaceDE w:val="0"/>
      <w:autoSpaceDN w:val="0"/>
      <w:adjustRightInd w:val="0"/>
      <w:ind w:firstLine="720"/>
    </w:pPr>
    <w:rPr>
      <w:rFonts w:ascii="Arial" w:hAnsi="Arial" w:cs="Arial"/>
    </w:rPr>
  </w:style>
  <w:style w:type="character" w:customStyle="1" w:styleId="aff7">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3"/>
    <w:link w:val="aff6"/>
    <w:uiPriority w:val="35"/>
    <w:rsid w:val="001D7B29"/>
    <w:rPr>
      <w:bCs/>
    </w:rPr>
  </w:style>
  <w:style w:type="character" w:customStyle="1" w:styleId="apple-converted-space">
    <w:name w:val="apple-converted-space"/>
    <w:basedOn w:val="aff3"/>
    <w:rsid w:val="00913A19"/>
  </w:style>
  <w:style w:type="paragraph" w:styleId="afffffff3">
    <w:name w:val="endnote text"/>
    <w:basedOn w:val="aff1"/>
    <w:link w:val="afffffff4"/>
    <w:uiPriority w:val="99"/>
    <w:unhideWhenUsed/>
    <w:rsid w:val="00C8448B"/>
    <w:rPr>
      <w:sz w:val="20"/>
      <w:szCs w:val="20"/>
    </w:rPr>
  </w:style>
  <w:style w:type="character" w:customStyle="1" w:styleId="afffffff4">
    <w:name w:val="Текст концевой сноски Знак"/>
    <w:basedOn w:val="aff3"/>
    <w:link w:val="afffffff3"/>
    <w:uiPriority w:val="99"/>
    <w:rsid w:val="00C8448B"/>
  </w:style>
  <w:style w:type="character" w:styleId="afffffff5">
    <w:name w:val="endnote reference"/>
    <w:basedOn w:val="aff3"/>
    <w:uiPriority w:val="99"/>
    <w:unhideWhenUsed/>
    <w:rsid w:val="00C8448B"/>
    <w:rPr>
      <w:vertAlign w:val="superscript"/>
    </w:rPr>
  </w:style>
  <w:style w:type="paragraph" w:customStyle="1" w:styleId="ac">
    <w:name w:val="Перечисление"/>
    <w:basedOn w:val="aff2"/>
    <w:link w:val="afffffff6"/>
    <w:uiPriority w:val="99"/>
    <w:qFormat/>
    <w:rsid w:val="00C8448B"/>
    <w:pPr>
      <w:widowControl w:val="0"/>
      <w:numPr>
        <w:numId w:val="12"/>
      </w:numPr>
      <w:spacing w:line="360" w:lineRule="auto"/>
      <w:ind w:left="0" w:firstLine="567"/>
      <w:jc w:val="both"/>
    </w:pPr>
    <w:rPr>
      <w:szCs w:val="22"/>
      <w:lang w:val="x-none" w:eastAsia="en-US"/>
    </w:rPr>
  </w:style>
  <w:style w:type="character" w:customStyle="1" w:styleId="afffffff6">
    <w:name w:val="Перечисление Знак"/>
    <w:link w:val="ac"/>
    <w:uiPriority w:val="99"/>
    <w:rsid w:val="00C8448B"/>
    <w:rPr>
      <w:rFonts w:eastAsia="Calibri"/>
      <w:sz w:val="24"/>
      <w:szCs w:val="22"/>
      <w:lang w:val="x-none" w:eastAsia="en-US"/>
    </w:rPr>
  </w:style>
  <w:style w:type="paragraph" w:customStyle="1" w:styleId="214">
    <w:name w:val="Основной текст 21"/>
    <w:basedOn w:val="aff1"/>
    <w:uiPriority w:val="99"/>
    <w:qFormat/>
    <w:rsid w:val="00C8448B"/>
    <w:pPr>
      <w:widowControl w:val="0"/>
      <w:overflowPunct w:val="0"/>
      <w:autoSpaceDE w:val="0"/>
      <w:autoSpaceDN w:val="0"/>
      <w:adjustRightInd w:val="0"/>
      <w:textAlignment w:val="baseline"/>
    </w:pPr>
    <w:rPr>
      <w:szCs w:val="20"/>
    </w:rPr>
  </w:style>
  <w:style w:type="paragraph" w:customStyle="1" w:styleId="xl144">
    <w:name w:val="xl144"/>
    <w:basedOn w:val="aff1"/>
    <w:uiPriority w:val="99"/>
    <w:qFormat/>
    <w:rsid w:val="00C8448B"/>
    <w:pPr>
      <w:pBdr>
        <w:top w:val="single" w:sz="4" w:space="0" w:color="auto"/>
      </w:pBdr>
      <w:spacing w:before="100" w:beforeAutospacing="1" w:after="100" w:afterAutospacing="1"/>
    </w:pPr>
  </w:style>
  <w:style w:type="paragraph" w:customStyle="1" w:styleId="xl145">
    <w:name w:val="xl145"/>
    <w:basedOn w:val="aff1"/>
    <w:uiPriority w:val="99"/>
    <w:qFormat/>
    <w:rsid w:val="00C8448B"/>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1"/>
    <w:uiPriority w:val="99"/>
    <w:qFormat/>
    <w:rsid w:val="00C8448B"/>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1"/>
    <w:uiPriority w:val="99"/>
    <w:qFormat/>
    <w:rsid w:val="00C8448B"/>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1"/>
    <w:uiPriority w:val="99"/>
    <w:qFormat/>
    <w:rsid w:val="00C8448B"/>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1"/>
    <w:uiPriority w:val="99"/>
    <w:qFormat/>
    <w:rsid w:val="00C8448B"/>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1"/>
    <w:uiPriority w:val="99"/>
    <w:qFormat/>
    <w:rsid w:val="00C8448B"/>
    <w:pPr>
      <w:pBdr>
        <w:right w:val="single" w:sz="4" w:space="0" w:color="auto"/>
      </w:pBdr>
      <w:spacing w:before="100" w:beforeAutospacing="1" w:after="100" w:afterAutospacing="1"/>
    </w:pPr>
  </w:style>
  <w:style w:type="paragraph" w:customStyle="1" w:styleId="xl152">
    <w:name w:val="xl152"/>
    <w:basedOn w:val="aff1"/>
    <w:uiPriority w:val="99"/>
    <w:qFormat/>
    <w:rsid w:val="00C8448B"/>
    <w:pPr>
      <w:pBdr>
        <w:left w:val="single" w:sz="8" w:space="0" w:color="auto"/>
      </w:pBdr>
      <w:spacing w:before="100" w:beforeAutospacing="1" w:after="100" w:afterAutospacing="1"/>
    </w:pPr>
  </w:style>
  <w:style w:type="paragraph" w:customStyle="1" w:styleId="xl153">
    <w:name w:val="xl153"/>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154">
    <w:name w:val="xl154"/>
    <w:basedOn w:val="aff1"/>
    <w:uiPriority w:val="99"/>
    <w:qFormat/>
    <w:rsid w:val="00C8448B"/>
    <w:pPr>
      <w:pBdr>
        <w:left w:val="single" w:sz="8" w:space="0" w:color="auto"/>
        <w:bottom w:val="single" w:sz="8" w:space="0" w:color="auto"/>
      </w:pBdr>
      <w:spacing w:before="100" w:beforeAutospacing="1" w:after="100" w:afterAutospacing="1"/>
    </w:pPr>
  </w:style>
  <w:style w:type="paragraph" w:customStyle="1" w:styleId="xl155">
    <w:name w:val="xl155"/>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156">
    <w:name w:val="xl156"/>
    <w:basedOn w:val="aff1"/>
    <w:uiPriority w:val="99"/>
    <w:qFormat/>
    <w:rsid w:val="00C8448B"/>
    <w:pPr>
      <w:pBdr>
        <w:right w:val="single" w:sz="4" w:space="0" w:color="auto"/>
      </w:pBdr>
      <w:spacing w:before="100" w:beforeAutospacing="1" w:after="100" w:afterAutospacing="1"/>
    </w:pPr>
  </w:style>
  <w:style w:type="paragraph" w:customStyle="1" w:styleId="xl157">
    <w:name w:val="xl157"/>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1"/>
    <w:uiPriority w:val="99"/>
    <w:qFormat/>
    <w:rsid w:val="00C8448B"/>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1"/>
    <w:uiPriority w:val="99"/>
    <w:qFormat/>
    <w:rsid w:val="00C8448B"/>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1"/>
    <w:uiPriority w:val="99"/>
    <w:qFormat/>
    <w:rsid w:val="00C8448B"/>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2">
    <w:name w:val="xl182"/>
    <w:basedOn w:val="aff1"/>
    <w:uiPriority w:val="99"/>
    <w:qFormat/>
    <w:rsid w:val="00C8448B"/>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1"/>
    <w:uiPriority w:val="99"/>
    <w:qFormat/>
    <w:rsid w:val="00C8448B"/>
    <w:pPr>
      <w:pBdr>
        <w:left w:val="single" w:sz="4" w:space="0" w:color="auto"/>
      </w:pBdr>
      <w:shd w:val="clear" w:color="000000" w:fill="FFCC99"/>
      <w:spacing w:before="100" w:beforeAutospacing="1" w:after="100" w:afterAutospacing="1"/>
    </w:pPr>
  </w:style>
  <w:style w:type="paragraph" w:customStyle="1" w:styleId="xl185">
    <w:name w:val="xl185"/>
    <w:basedOn w:val="aff1"/>
    <w:uiPriority w:val="99"/>
    <w:qFormat/>
    <w:rsid w:val="00C8448B"/>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1"/>
    <w:uiPriority w:val="99"/>
    <w:qFormat/>
    <w:rsid w:val="00C8448B"/>
    <w:pPr>
      <w:pBdr>
        <w:right w:val="single" w:sz="4" w:space="0" w:color="auto"/>
      </w:pBdr>
      <w:shd w:val="clear" w:color="000000" w:fill="FFCC99"/>
      <w:spacing w:before="100" w:beforeAutospacing="1" w:after="100" w:afterAutospacing="1"/>
    </w:pPr>
  </w:style>
  <w:style w:type="paragraph" w:customStyle="1" w:styleId="xl190">
    <w:name w:val="xl190"/>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1"/>
    <w:uiPriority w:val="99"/>
    <w:qFormat/>
    <w:rsid w:val="00C8448B"/>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1"/>
    <w:uiPriority w:val="99"/>
    <w:qFormat/>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1"/>
    <w:uiPriority w:val="99"/>
    <w:qFormat/>
    <w:rsid w:val="00C8448B"/>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1"/>
    <w:uiPriority w:val="99"/>
    <w:qFormat/>
    <w:rsid w:val="00C8448B"/>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1"/>
    <w:uiPriority w:val="99"/>
    <w:qFormat/>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1"/>
    <w:uiPriority w:val="99"/>
    <w:qFormat/>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1"/>
    <w:uiPriority w:val="99"/>
    <w:qFormat/>
    <w:rsid w:val="00C8448B"/>
    <w:pPr>
      <w:pBdr>
        <w:top w:val="single" w:sz="4" w:space="0" w:color="auto"/>
        <w:right w:val="single" w:sz="4" w:space="0" w:color="auto"/>
      </w:pBdr>
      <w:spacing w:before="100" w:beforeAutospacing="1" w:after="100" w:afterAutospacing="1"/>
    </w:pPr>
  </w:style>
  <w:style w:type="paragraph" w:customStyle="1" w:styleId="xl206">
    <w:name w:val="xl206"/>
    <w:basedOn w:val="aff1"/>
    <w:uiPriority w:val="99"/>
    <w:qFormat/>
    <w:rsid w:val="00C8448B"/>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1"/>
    <w:uiPriority w:val="99"/>
    <w:qFormat/>
    <w:rsid w:val="00C8448B"/>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1"/>
    <w:uiPriority w:val="99"/>
    <w:qFormat/>
    <w:rsid w:val="00C8448B"/>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1"/>
    <w:uiPriority w:val="99"/>
    <w:qFormat/>
    <w:rsid w:val="00C8448B"/>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1"/>
    <w:uiPriority w:val="99"/>
    <w:qFormat/>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1"/>
    <w:uiPriority w:val="99"/>
    <w:qFormat/>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1"/>
    <w:uiPriority w:val="99"/>
    <w:qFormat/>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1"/>
    <w:uiPriority w:val="99"/>
    <w:qFormat/>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1"/>
    <w:uiPriority w:val="99"/>
    <w:qFormat/>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1"/>
    <w:uiPriority w:val="99"/>
    <w:qFormat/>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1"/>
    <w:uiPriority w:val="99"/>
    <w:qFormat/>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1"/>
    <w:uiPriority w:val="99"/>
    <w:qFormat/>
    <w:rsid w:val="00C8448B"/>
    <w:pPr>
      <w:pBdr>
        <w:right w:val="single" w:sz="4" w:space="0" w:color="auto"/>
      </w:pBdr>
      <w:spacing w:before="100" w:beforeAutospacing="1" w:after="100" w:afterAutospacing="1"/>
    </w:pPr>
  </w:style>
  <w:style w:type="paragraph" w:customStyle="1" w:styleId="xl222">
    <w:name w:val="xl222"/>
    <w:basedOn w:val="aff1"/>
    <w:uiPriority w:val="99"/>
    <w:qFormat/>
    <w:rsid w:val="00C8448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1"/>
    <w:uiPriority w:val="99"/>
    <w:qFormat/>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1"/>
    <w:uiPriority w:val="99"/>
    <w:qFormat/>
    <w:rsid w:val="00C8448B"/>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1"/>
    <w:uiPriority w:val="99"/>
    <w:qFormat/>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1"/>
    <w:uiPriority w:val="99"/>
    <w:qFormat/>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1"/>
    <w:uiPriority w:val="99"/>
    <w:qFormat/>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1"/>
    <w:uiPriority w:val="99"/>
    <w:qFormat/>
    <w:rsid w:val="00C8448B"/>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1"/>
    <w:uiPriority w:val="99"/>
    <w:qFormat/>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1"/>
    <w:uiPriority w:val="99"/>
    <w:qFormat/>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1"/>
    <w:uiPriority w:val="99"/>
    <w:qFormat/>
    <w:rsid w:val="00C8448B"/>
    <w:pPr>
      <w:shd w:val="clear" w:color="000000" w:fill="FFCC99"/>
      <w:spacing w:before="100" w:beforeAutospacing="1" w:after="100" w:afterAutospacing="1"/>
    </w:pPr>
    <w:rPr>
      <w:b/>
      <w:bCs/>
    </w:rPr>
  </w:style>
  <w:style w:type="paragraph" w:customStyle="1" w:styleId="xl239">
    <w:name w:val="xl239"/>
    <w:basedOn w:val="aff1"/>
    <w:uiPriority w:val="99"/>
    <w:qFormat/>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1"/>
    <w:uiPriority w:val="99"/>
    <w:qFormat/>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1"/>
    <w:uiPriority w:val="99"/>
    <w:qFormat/>
    <w:rsid w:val="00C8448B"/>
    <w:pPr>
      <w:shd w:val="clear" w:color="000000" w:fill="FFCC99"/>
      <w:spacing w:before="100" w:beforeAutospacing="1" w:after="100" w:afterAutospacing="1"/>
    </w:pPr>
    <w:rPr>
      <w:b/>
      <w:bCs/>
    </w:rPr>
  </w:style>
  <w:style w:type="paragraph" w:customStyle="1" w:styleId="xl242">
    <w:name w:val="xl242"/>
    <w:basedOn w:val="aff1"/>
    <w:uiPriority w:val="99"/>
    <w:qFormat/>
    <w:rsid w:val="00C8448B"/>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1"/>
    <w:uiPriority w:val="99"/>
    <w:qFormat/>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1"/>
    <w:uiPriority w:val="99"/>
    <w:qFormat/>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1"/>
    <w:uiPriority w:val="99"/>
    <w:qFormat/>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1"/>
    <w:uiPriority w:val="99"/>
    <w:qFormat/>
    <w:rsid w:val="00C8448B"/>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1"/>
    <w:uiPriority w:val="99"/>
    <w:qFormat/>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1"/>
    <w:uiPriority w:val="99"/>
    <w:qFormat/>
    <w:rsid w:val="00C8448B"/>
    <w:pPr>
      <w:pBdr>
        <w:left w:val="single" w:sz="4" w:space="0" w:color="auto"/>
        <w:right w:val="single" w:sz="4" w:space="0" w:color="auto"/>
      </w:pBdr>
      <w:spacing w:before="100" w:beforeAutospacing="1" w:after="100" w:afterAutospacing="1"/>
    </w:pPr>
  </w:style>
  <w:style w:type="paragraph" w:customStyle="1" w:styleId="xl249">
    <w:name w:val="xl249"/>
    <w:basedOn w:val="aff1"/>
    <w:uiPriority w:val="99"/>
    <w:qFormat/>
    <w:rsid w:val="00C8448B"/>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1"/>
    <w:uiPriority w:val="99"/>
    <w:qFormat/>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1"/>
    <w:uiPriority w:val="99"/>
    <w:qFormat/>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1"/>
    <w:uiPriority w:val="99"/>
    <w:qFormat/>
    <w:rsid w:val="00C8448B"/>
    <w:pPr>
      <w:pBdr>
        <w:left w:val="single" w:sz="4" w:space="0" w:color="auto"/>
        <w:right w:val="single" w:sz="8" w:space="0" w:color="auto"/>
      </w:pBdr>
      <w:spacing w:before="100" w:beforeAutospacing="1" w:after="100" w:afterAutospacing="1"/>
    </w:pPr>
  </w:style>
  <w:style w:type="paragraph" w:customStyle="1" w:styleId="xl253">
    <w:name w:val="xl253"/>
    <w:basedOn w:val="aff1"/>
    <w:uiPriority w:val="99"/>
    <w:qFormat/>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1"/>
    <w:uiPriority w:val="99"/>
    <w:qFormat/>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1"/>
    <w:uiPriority w:val="99"/>
    <w:qFormat/>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1"/>
    <w:uiPriority w:val="99"/>
    <w:qFormat/>
    <w:rsid w:val="00C8448B"/>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1"/>
    <w:uiPriority w:val="99"/>
    <w:qFormat/>
    <w:rsid w:val="00C8448B"/>
    <w:pPr>
      <w:pBdr>
        <w:top w:val="single" w:sz="4" w:space="0" w:color="auto"/>
        <w:right w:val="single" w:sz="8" w:space="0" w:color="auto"/>
      </w:pBdr>
      <w:spacing w:before="100" w:beforeAutospacing="1" w:after="100" w:afterAutospacing="1"/>
    </w:pPr>
  </w:style>
  <w:style w:type="paragraph" w:customStyle="1" w:styleId="xl258">
    <w:name w:val="xl258"/>
    <w:basedOn w:val="aff1"/>
    <w:uiPriority w:val="99"/>
    <w:qFormat/>
    <w:rsid w:val="00C8448B"/>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1"/>
    <w:uiPriority w:val="99"/>
    <w:qFormat/>
    <w:rsid w:val="00C8448B"/>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1"/>
    <w:uiPriority w:val="99"/>
    <w:qFormat/>
    <w:rsid w:val="00C8448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1"/>
    <w:uiPriority w:val="99"/>
    <w:qFormat/>
    <w:rsid w:val="00C8448B"/>
    <w:pPr>
      <w:pBdr>
        <w:top w:val="single" w:sz="8" w:space="0" w:color="auto"/>
        <w:bottom w:val="single" w:sz="4" w:space="0" w:color="auto"/>
      </w:pBdr>
      <w:spacing w:before="100" w:beforeAutospacing="1" w:after="100" w:afterAutospacing="1"/>
      <w:jc w:val="center"/>
    </w:pPr>
  </w:style>
  <w:style w:type="paragraph" w:customStyle="1" w:styleId="xl262">
    <w:name w:val="xl262"/>
    <w:basedOn w:val="aff1"/>
    <w:uiPriority w:val="99"/>
    <w:qFormat/>
    <w:rsid w:val="00C8448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1"/>
    <w:uiPriority w:val="99"/>
    <w:qFormat/>
    <w:rsid w:val="00C8448B"/>
    <w:pPr>
      <w:pBdr>
        <w:bottom w:val="single" w:sz="4" w:space="0" w:color="auto"/>
      </w:pBdr>
      <w:spacing w:before="100" w:beforeAutospacing="1" w:after="100" w:afterAutospacing="1"/>
      <w:jc w:val="center"/>
    </w:pPr>
  </w:style>
  <w:style w:type="paragraph" w:customStyle="1" w:styleId="xl264">
    <w:name w:val="xl264"/>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1"/>
    <w:uiPriority w:val="99"/>
    <w:qFormat/>
    <w:rsid w:val="00C8448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1"/>
    <w:uiPriority w:val="99"/>
    <w:qFormat/>
    <w:rsid w:val="00C8448B"/>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1"/>
    <w:uiPriority w:val="99"/>
    <w:qFormat/>
    <w:rsid w:val="00C8448B"/>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1"/>
    <w:uiPriority w:val="99"/>
    <w:qFormat/>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1"/>
    <w:uiPriority w:val="99"/>
    <w:qFormat/>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1"/>
    <w:uiPriority w:val="99"/>
    <w:qFormat/>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1"/>
    <w:uiPriority w:val="99"/>
    <w:qFormat/>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1"/>
    <w:uiPriority w:val="99"/>
    <w:qFormat/>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1"/>
    <w:uiPriority w:val="99"/>
    <w:qFormat/>
    <w:rsid w:val="00C8448B"/>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1"/>
    <w:uiPriority w:val="99"/>
    <w:qFormat/>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1"/>
    <w:uiPriority w:val="99"/>
    <w:qFormat/>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1"/>
    <w:uiPriority w:val="99"/>
    <w:qFormat/>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1"/>
    <w:uiPriority w:val="99"/>
    <w:qFormat/>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1"/>
    <w:uiPriority w:val="99"/>
    <w:qFormat/>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Знак Знак Знак1,Заголовок 1 Знак Знак1,H1 Знак1,H1 Знак Знак,заголовок 1 Знак1,Заголовок 1 (табл) Знак Знак Знак Знак,Заголовок 1 Знак Знак Знак Знак Знак1,Заголовок 1 Знак Знак Знак Знак Знак Знак"/>
    <w:basedOn w:val="aff3"/>
    <w:rsid w:val="00C8448B"/>
    <w:rPr>
      <w:rFonts w:ascii="Arial" w:hAnsi="Arial" w:cs="Arial"/>
      <w:b/>
      <w:bCs/>
      <w:caps/>
      <w:kern w:val="32"/>
      <w:sz w:val="28"/>
      <w:szCs w:val="28"/>
      <w:lang w:val="ru-RU" w:eastAsia="ru-RU" w:bidi="ar-SA"/>
    </w:rPr>
  </w:style>
  <w:style w:type="paragraph" w:customStyle="1" w:styleId="-0">
    <w:name w:val="УГТП-Шифр объекта"/>
    <w:basedOn w:val="affa"/>
    <w:uiPriority w:val="99"/>
    <w:qFormat/>
    <w:rsid w:val="00C8448B"/>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a"/>
    <w:uiPriority w:val="99"/>
    <w:qFormat/>
    <w:rsid w:val="00C8448B"/>
    <w:pPr>
      <w:framePr w:hSpace="181" w:wrap="around" w:vAnchor="page" w:hAnchor="page" w:x="1248" w:y="14278"/>
      <w:jc w:val="center"/>
    </w:pPr>
    <w:rPr>
      <w:rFonts w:ascii="Arial" w:hAnsi="Arial"/>
      <w:sz w:val="20"/>
      <w:szCs w:val="20"/>
    </w:rPr>
  </w:style>
  <w:style w:type="paragraph" w:customStyle="1" w:styleId="-3">
    <w:name w:val="УГТП-Стадия"/>
    <w:basedOn w:val="affa"/>
    <w:uiPriority w:val="99"/>
    <w:qFormat/>
    <w:rsid w:val="00C8448B"/>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a"/>
    <w:uiPriority w:val="99"/>
    <w:qFormat/>
    <w:rsid w:val="00C8448B"/>
    <w:pPr>
      <w:framePr w:hSpace="181" w:wrap="around" w:vAnchor="page" w:hAnchor="page" w:x="1248" w:y="14278"/>
    </w:pPr>
    <w:rPr>
      <w:rFonts w:ascii="Arial" w:hAnsi="Arial" w:cs="Arial"/>
      <w:sz w:val="16"/>
      <w:szCs w:val="16"/>
    </w:rPr>
  </w:style>
  <w:style w:type="paragraph" w:customStyle="1" w:styleId="-5">
    <w:name w:val="УГТП-Боковой штамп"/>
    <w:basedOn w:val="aff1"/>
    <w:uiPriority w:val="99"/>
    <w:qFormat/>
    <w:rsid w:val="00C8448B"/>
    <w:pPr>
      <w:jc w:val="center"/>
    </w:pPr>
    <w:rPr>
      <w:rFonts w:ascii="Arial" w:hAnsi="Arial" w:cs="Arial"/>
      <w:sz w:val="18"/>
      <w:szCs w:val="18"/>
    </w:rPr>
  </w:style>
  <w:style w:type="paragraph" w:customStyle="1" w:styleId="-6">
    <w:name w:val="УГТП-Номер тома"/>
    <w:basedOn w:val="aff1"/>
    <w:uiPriority w:val="99"/>
    <w:qFormat/>
    <w:rsid w:val="00C8448B"/>
    <w:pPr>
      <w:jc w:val="center"/>
    </w:pPr>
    <w:rPr>
      <w:rFonts w:ascii="Arial" w:hAnsi="Arial" w:cs="Arial"/>
      <w:sz w:val="20"/>
      <w:szCs w:val="20"/>
    </w:rPr>
  </w:style>
  <w:style w:type="paragraph" w:customStyle="1" w:styleId="-7">
    <w:name w:val="УГТП-Обозначение"/>
    <w:basedOn w:val="aff1"/>
    <w:uiPriority w:val="99"/>
    <w:qFormat/>
    <w:rsid w:val="00C8448B"/>
    <w:rPr>
      <w:rFonts w:ascii="Arial" w:hAnsi="Arial" w:cs="Arial"/>
      <w:sz w:val="20"/>
      <w:szCs w:val="20"/>
    </w:rPr>
  </w:style>
  <w:style w:type="paragraph" w:customStyle="1" w:styleId="-8">
    <w:name w:val="УГТП-Наименование"/>
    <w:basedOn w:val="aff1"/>
    <w:uiPriority w:val="99"/>
    <w:qFormat/>
    <w:rsid w:val="00C8448B"/>
    <w:rPr>
      <w:rFonts w:ascii="Arial" w:hAnsi="Arial" w:cs="Arial"/>
      <w:sz w:val="20"/>
      <w:szCs w:val="20"/>
    </w:rPr>
  </w:style>
  <w:style w:type="paragraph" w:customStyle="1" w:styleId="-9">
    <w:name w:val="УГТП-Примечание"/>
    <w:basedOn w:val="aff1"/>
    <w:uiPriority w:val="99"/>
    <w:qFormat/>
    <w:rsid w:val="00C8448B"/>
    <w:pPr>
      <w:jc w:val="center"/>
    </w:pPr>
    <w:rPr>
      <w:rFonts w:ascii="Arial" w:hAnsi="Arial" w:cs="Arial"/>
      <w:sz w:val="20"/>
      <w:szCs w:val="20"/>
    </w:rPr>
  </w:style>
  <w:style w:type="character" w:customStyle="1" w:styleId="FR10">
    <w:name w:val="FR1 Знак"/>
    <w:basedOn w:val="aff3"/>
    <w:link w:val="FR1"/>
    <w:rsid w:val="00C8448B"/>
    <w:rPr>
      <w:sz w:val="28"/>
    </w:rPr>
  </w:style>
  <w:style w:type="paragraph" w:customStyle="1" w:styleId="afffffff7">
    <w:name w:val="Главы"/>
    <w:basedOn w:val="22"/>
    <w:next w:val="1c"/>
    <w:uiPriority w:val="99"/>
    <w:qFormat/>
    <w:rsid w:val="00C8448B"/>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8">
    <w:name w:val="Подглавы"/>
    <w:basedOn w:val="afffffff7"/>
    <w:uiPriority w:val="99"/>
    <w:qFormat/>
    <w:rsid w:val="00C8448B"/>
  </w:style>
  <w:style w:type="paragraph" w:customStyle="1" w:styleId="CharChar1CharChar1CharChar">
    <w:name w:val="Char Char Знак Знак1 Char Char1 Знак Знак Char Char"/>
    <w:basedOn w:val="aff1"/>
    <w:uiPriority w:val="99"/>
    <w:qFormat/>
    <w:rsid w:val="00C8448B"/>
    <w:pPr>
      <w:spacing w:before="100" w:beforeAutospacing="1" w:after="100" w:afterAutospacing="1"/>
    </w:pPr>
    <w:rPr>
      <w:rFonts w:ascii="Tahoma" w:hAnsi="Tahoma"/>
      <w:sz w:val="20"/>
      <w:szCs w:val="20"/>
      <w:lang w:val="en-US" w:eastAsia="en-US"/>
    </w:rPr>
  </w:style>
  <w:style w:type="character" w:customStyle="1" w:styleId="FontStyle34">
    <w:name w:val="Font Style34"/>
    <w:basedOn w:val="aff3"/>
    <w:uiPriority w:val="99"/>
    <w:rsid w:val="00C8448B"/>
    <w:rPr>
      <w:rFonts w:ascii="Times New Roman" w:hAnsi="Times New Roman" w:cs="Times New Roman"/>
      <w:sz w:val="18"/>
      <w:szCs w:val="18"/>
    </w:rPr>
  </w:style>
  <w:style w:type="paragraph" w:customStyle="1" w:styleId="101">
    <w:name w:val="Знак10"/>
    <w:basedOn w:val="aff1"/>
    <w:uiPriority w:val="99"/>
    <w:qFormat/>
    <w:rsid w:val="00C8448B"/>
    <w:rPr>
      <w:rFonts w:ascii="Verdana" w:hAnsi="Verdana" w:cs="Verdana"/>
      <w:sz w:val="20"/>
      <w:szCs w:val="20"/>
      <w:lang w:val="en-US" w:eastAsia="en-US"/>
    </w:rPr>
  </w:style>
  <w:style w:type="paragraph" w:styleId="HTML">
    <w:name w:val="HTML Preformatted"/>
    <w:basedOn w:val="aff1"/>
    <w:link w:val="HTML0"/>
    <w:rsid w:val="00C844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3"/>
    <w:link w:val="HTML"/>
    <w:rsid w:val="00C8448B"/>
    <w:rPr>
      <w:rFonts w:ascii="Courier New" w:hAnsi="Courier New" w:cs="Courier New"/>
    </w:rPr>
  </w:style>
  <w:style w:type="character" w:customStyle="1" w:styleId="iceouttxt">
    <w:name w:val="iceouttxt"/>
    <w:basedOn w:val="aff3"/>
    <w:rsid w:val="00C8448B"/>
  </w:style>
  <w:style w:type="character" w:customStyle="1" w:styleId="10pt">
    <w:name w:val="Основной текст + 10 pt;Полужирный"/>
    <w:basedOn w:val="aff3"/>
    <w:rsid w:val="00C8448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1"/>
    <w:uiPriority w:val="99"/>
    <w:qFormat/>
    <w:rsid w:val="00C8448B"/>
    <w:pPr>
      <w:widowControl w:val="0"/>
      <w:shd w:val="clear" w:color="auto" w:fill="FFFFFF"/>
      <w:spacing w:after="300" w:line="0" w:lineRule="atLeast"/>
      <w:ind w:hanging="360"/>
      <w:jc w:val="center"/>
    </w:pPr>
    <w:rPr>
      <w:color w:val="000000"/>
      <w:sz w:val="22"/>
      <w:szCs w:val="22"/>
    </w:rPr>
  </w:style>
  <w:style w:type="paragraph" w:customStyle="1" w:styleId="1ff1">
    <w:name w:val="Основной текст с отступом1"/>
    <w:basedOn w:val="aff1"/>
    <w:uiPriority w:val="99"/>
    <w:qFormat/>
    <w:rsid w:val="00C8448B"/>
    <w:pPr>
      <w:ind w:firstLine="720"/>
      <w:jc w:val="both"/>
    </w:pPr>
    <w:rPr>
      <w:sz w:val="28"/>
      <w:szCs w:val="28"/>
    </w:rPr>
  </w:style>
  <w:style w:type="paragraph" w:customStyle="1" w:styleId="afffffff9">
    <w:name w:val="Основной текст с точкой"/>
    <w:basedOn w:val="affff7"/>
    <w:link w:val="afffffffa"/>
    <w:qFormat/>
    <w:rsid w:val="00245F06"/>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a">
    <w:name w:val="Основной текст с точкой Знак"/>
    <w:link w:val="afffffff9"/>
    <w:rsid w:val="00245F06"/>
    <w:rPr>
      <w:sz w:val="24"/>
    </w:rPr>
  </w:style>
  <w:style w:type="paragraph" w:customStyle="1" w:styleId="BodyText22">
    <w:name w:val="Body Text 22"/>
    <w:basedOn w:val="aff1"/>
    <w:uiPriority w:val="99"/>
    <w:qFormat/>
    <w:rsid w:val="00245F06"/>
    <w:pPr>
      <w:widowControl w:val="0"/>
    </w:pPr>
    <w:rPr>
      <w:color w:val="000000"/>
      <w:szCs w:val="20"/>
    </w:rPr>
  </w:style>
  <w:style w:type="paragraph" w:customStyle="1" w:styleId="2TimesNewRoman">
    <w:name w:val="Заголовок 2 + Times New Roman"/>
    <w:aliases w:val="12 пт"/>
    <w:basedOn w:val="aff1"/>
    <w:uiPriority w:val="99"/>
    <w:qFormat/>
    <w:rsid w:val="00245F06"/>
    <w:pPr>
      <w:keepNext/>
      <w:spacing w:before="240" w:after="60"/>
      <w:outlineLvl w:val="1"/>
    </w:pPr>
    <w:rPr>
      <w:b/>
      <w:bCs/>
    </w:rPr>
  </w:style>
  <w:style w:type="paragraph" w:customStyle="1" w:styleId="Noeeu1">
    <w:name w:val="Noeeu1"/>
    <w:basedOn w:val="aff1"/>
    <w:uiPriority w:val="99"/>
    <w:qFormat/>
    <w:rsid w:val="00245F06"/>
    <w:pPr>
      <w:overflowPunct w:val="0"/>
      <w:autoSpaceDE w:val="0"/>
      <w:autoSpaceDN w:val="0"/>
      <w:adjustRightInd w:val="0"/>
      <w:ind w:firstLine="720"/>
      <w:jc w:val="both"/>
      <w:textAlignment w:val="baseline"/>
    </w:pPr>
    <w:rPr>
      <w:szCs w:val="20"/>
    </w:rPr>
  </w:style>
  <w:style w:type="paragraph" w:customStyle="1" w:styleId="1ff2">
    <w:name w:val="Текст1"/>
    <w:basedOn w:val="aff1"/>
    <w:uiPriority w:val="99"/>
    <w:qFormat/>
    <w:rsid w:val="00245F06"/>
    <w:pPr>
      <w:ind w:firstLine="709"/>
      <w:jc w:val="both"/>
    </w:pPr>
    <w:rPr>
      <w:szCs w:val="20"/>
    </w:rPr>
  </w:style>
  <w:style w:type="paragraph" w:customStyle="1" w:styleId="230">
    <w:name w:val="Основной текст с отступом 23"/>
    <w:basedOn w:val="aff1"/>
    <w:uiPriority w:val="99"/>
    <w:qFormat/>
    <w:rsid w:val="00245F06"/>
    <w:pPr>
      <w:overflowPunct w:val="0"/>
      <w:autoSpaceDE w:val="0"/>
      <w:autoSpaceDN w:val="0"/>
      <w:adjustRightInd w:val="0"/>
      <w:spacing w:before="240"/>
      <w:ind w:firstLine="567"/>
      <w:jc w:val="both"/>
      <w:textAlignment w:val="baseline"/>
    </w:pPr>
    <w:rPr>
      <w:sz w:val="28"/>
      <w:szCs w:val="20"/>
    </w:rPr>
  </w:style>
  <w:style w:type="paragraph" w:styleId="2f9">
    <w:name w:val="List Bullet 2"/>
    <w:basedOn w:val="aff1"/>
    <w:rsid w:val="00245F06"/>
    <w:pPr>
      <w:tabs>
        <w:tab w:val="left" w:pos="643"/>
      </w:tabs>
      <w:ind w:left="643" w:hanging="360"/>
    </w:pPr>
    <w:rPr>
      <w:sz w:val="20"/>
      <w:szCs w:val="20"/>
    </w:rPr>
  </w:style>
  <w:style w:type="paragraph" w:customStyle="1" w:styleId="1ff3">
    <w:name w:val="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f1"/>
    <w:next w:val="aff1"/>
    <w:autoRedefine/>
    <w:uiPriority w:val="99"/>
    <w:qFormat/>
    <w:rsid w:val="00245F06"/>
    <w:pPr>
      <w:jc w:val="center"/>
    </w:pPr>
  </w:style>
  <w:style w:type="paragraph" w:customStyle="1" w:styleId="212pt0">
    <w:name w:val="Заголовок 2 + 12 pt Знак Знак"/>
    <w:basedOn w:val="aff1"/>
    <w:next w:val="aff1"/>
    <w:link w:val="212pt1"/>
    <w:autoRedefine/>
    <w:qFormat/>
    <w:rsid w:val="00245F06"/>
    <w:pPr>
      <w:keepNext/>
      <w:outlineLvl w:val="0"/>
    </w:pPr>
    <w:rPr>
      <w:b/>
      <w:bCs/>
      <w:szCs w:val="20"/>
    </w:rPr>
  </w:style>
  <w:style w:type="paragraph" w:styleId="afffffffb">
    <w:name w:val="Block Text"/>
    <w:basedOn w:val="aff1"/>
    <w:rsid w:val="00245F06"/>
    <w:pPr>
      <w:ind w:left="540" w:right="1975"/>
    </w:pPr>
  </w:style>
  <w:style w:type="paragraph" w:customStyle="1" w:styleId="podzag">
    <w:name w:val="podzag"/>
    <w:basedOn w:val="aff1"/>
    <w:uiPriority w:val="99"/>
    <w:qFormat/>
    <w:rsid w:val="00245F06"/>
    <w:pPr>
      <w:spacing w:before="100" w:after="100"/>
    </w:pPr>
    <w:rPr>
      <w:rFonts w:ascii="Arial Unicode MS" w:eastAsia="Arial Unicode MS" w:hAnsi="Arial Unicode MS"/>
      <w:szCs w:val="20"/>
    </w:rPr>
  </w:style>
  <w:style w:type="paragraph" w:customStyle="1" w:styleId="212pt2">
    <w:name w:val="Заголовок 2 + 12 pt"/>
    <w:basedOn w:val="aff1"/>
    <w:next w:val="aff1"/>
    <w:autoRedefine/>
    <w:uiPriority w:val="99"/>
    <w:qFormat/>
    <w:rsid w:val="00245F06"/>
    <w:pPr>
      <w:keepNext/>
      <w:spacing w:line="360" w:lineRule="auto"/>
      <w:jc w:val="center"/>
      <w:outlineLvl w:val="0"/>
    </w:pPr>
    <w:rPr>
      <w:b/>
      <w:bCs/>
      <w:szCs w:val="20"/>
    </w:rPr>
  </w:style>
  <w:style w:type="paragraph" w:customStyle="1" w:styleId="2fa">
    <w:name w:val="Знак Знак Знак2 Знак"/>
    <w:basedOn w:val="aff1"/>
    <w:next w:val="22"/>
    <w:autoRedefine/>
    <w:uiPriority w:val="99"/>
    <w:qFormat/>
    <w:rsid w:val="00245F06"/>
    <w:pPr>
      <w:spacing w:after="160" w:line="240" w:lineRule="exact"/>
      <w:jc w:val="right"/>
    </w:pPr>
    <w:rPr>
      <w:noProof/>
      <w:lang w:val="en-US" w:eastAsia="en-US"/>
    </w:rPr>
  </w:style>
  <w:style w:type="paragraph" w:customStyle="1" w:styleId="1ff4">
    <w:name w:val="Знак Знак Знак1 Знак Знак Знак Знак"/>
    <w:basedOn w:val="aff1"/>
    <w:next w:val="22"/>
    <w:autoRedefine/>
    <w:uiPriority w:val="99"/>
    <w:qFormat/>
    <w:rsid w:val="00245F06"/>
    <w:pPr>
      <w:spacing w:after="160" w:line="240" w:lineRule="exact"/>
      <w:jc w:val="right"/>
    </w:pPr>
    <w:rPr>
      <w:noProof/>
      <w:lang w:val="en-US" w:eastAsia="en-US"/>
    </w:rPr>
  </w:style>
  <w:style w:type="paragraph" w:customStyle="1" w:styleId="BodyText21">
    <w:name w:val="Body Text 21"/>
    <w:basedOn w:val="aff1"/>
    <w:uiPriority w:val="99"/>
    <w:qFormat/>
    <w:rsid w:val="00245F06"/>
    <w:pPr>
      <w:autoSpaceDE w:val="0"/>
      <w:autoSpaceDN w:val="0"/>
      <w:spacing w:before="120"/>
      <w:ind w:firstLine="709"/>
      <w:jc w:val="both"/>
    </w:pPr>
    <w:rPr>
      <w:sz w:val="28"/>
      <w:szCs w:val="28"/>
    </w:rPr>
  </w:style>
  <w:style w:type="paragraph" w:customStyle="1" w:styleId="afffffffc">
    <w:name w:val="Название закона"/>
    <w:basedOn w:val="aff1"/>
    <w:next w:val="2b"/>
    <w:uiPriority w:val="99"/>
    <w:qFormat/>
    <w:rsid w:val="00245F06"/>
    <w:pPr>
      <w:jc w:val="center"/>
    </w:pPr>
    <w:rPr>
      <w:b/>
    </w:rPr>
  </w:style>
  <w:style w:type="paragraph" w:customStyle="1" w:styleId="330">
    <w:name w:val="Основной текст с отступом 33"/>
    <w:basedOn w:val="aff1"/>
    <w:uiPriority w:val="99"/>
    <w:qFormat/>
    <w:rsid w:val="00245F06"/>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f1"/>
    <w:uiPriority w:val="99"/>
    <w:qFormat/>
    <w:rsid w:val="00245F06"/>
    <w:pPr>
      <w:overflowPunct w:val="0"/>
      <w:autoSpaceDE w:val="0"/>
      <w:autoSpaceDN w:val="0"/>
      <w:adjustRightInd w:val="0"/>
      <w:jc w:val="center"/>
      <w:textAlignment w:val="baseline"/>
    </w:pPr>
    <w:rPr>
      <w:b/>
      <w:szCs w:val="20"/>
    </w:rPr>
  </w:style>
  <w:style w:type="paragraph" w:customStyle="1" w:styleId="1ff5">
    <w:name w:val="Обычный (веб)1"/>
    <w:basedOn w:val="aff1"/>
    <w:uiPriority w:val="99"/>
    <w:qFormat/>
    <w:rsid w:val="00245F06"/>
    <w:pPr>
      <w:overflowPunct w:val="0"/>
      <w:autoSpaceDE w:val="0"/>
      <w:autoSpaceDN w:val="0"/>
      <w:adjustRightInd w:val="0"/>
      <w:spacing w:before="100" w:after="100"/>
    </w:pPr>
    <w:rPr>
      <w:color w:val="000000"/>
      <w:szCs w:val="20"/>
    </w:rPr>
  </w:style>
  <w:style w:type="paragraph" w:customStyle="1" w:styleId="1ff6">
    <w:name w:val="1"/>
    <w:aliases w:val="подпункты (14pt,5)"/>
    <w:basedOn w:val="aff1"/>
    <w:next w:val="afff0"/>
    <w:link w:val="14pt"/>
    <w:qFormat/>
    <w:rsid w:val="00245F06"/>
    <w:pPr>
      <w:spacing w:before="100" w:beforeAutospacing="1" w:after="100" w:afterAutospacing="1"/>
    </w:pPr>
    <w:rPr>
      <w:color w:val="000000"/>
    </w:rPr>
  </w:style>
  <w:style w:type="paragraph" w:customStyle="1" w:styleId="afffffffd">
    <w:name w:val="Основной"/>
    <w:basedOn w:val="aff1"/>
    <w:link w:val="afffffffe"/>
    <w:qFormat/>
    <w:rsid w:val="00245F06"/>
    <w:pPr>
      <w:spacing w:line="360" w:lineRule="auto"/>
      <w:ind w:firstLine="720"/>
      <w:jc w:val="both"/>
    </w:pPr>
  </w:style>
  <w:style w:type="character" w:customStyle="1" w:styleId="212pt1">
    <w:name w:val="Заголовок 2 + 12 pt Знак Знак Знак"/>
    <w:link w:val="212pt0"/>
    <w:rsid w:val="00245F06"/>
    <w:rPr>
      <w:b/>
      <w:bCs/>
      <w:sz w:val="24"/>
    </w:rPr>
  </w:style>
  <w:style w:type="paragraph" w:customStyle="1" w:styleId="2TimesNewRoman0">
    <w:name w:val="Стиль Заголовок 2 + Times New Roman по центру"/>
    <w:basedOn w:val="22"/>
    <w:next w:val="affffa"/>
    <w:autoRedefine/>
    <w:uiPriority w:val="99"/>
    <w:qFormat/>
    <w:rsid w:val="00245F06"/>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Oaaeeiuenoeeu">
    <w:name w:val="Oaaee?iue noeeu"/>
    <w:basedOn w:val="aff1"/>
    <w:uiPriority w:val="99"/>
    <w:qFormat/>
    <w:rsid w:val="00245F06"/>
    <w:pPr>
      <w:overflowPunct w:val="0"/>
      <w:autoSpaceDE w:val="0"/>
      <w:autoSpaceDN w:val="0"/>
      <w:adjustRightInd w:val="0"/>
      <w:jc w:val="center"/>
      <w:textAlignment w:val="baseline"/>
    </w:pPr>
    <w:rPr>
      <w:sz w:val="22"/>
      <w:szCs w:val="20"/>
    </w:rPr>
  </w:style>
  <w:style w:type="paragraph" w:styleId="2fb">
    <w:name w:val="List Continue 2"/>
    <w:basedOn w:val="aff1"/>
    <w:rsid w:val="00245F06"/>
    <w:pPr>
      <w:spacing w:after="120"/>
      <w:ind w:left="566"/>
    </w:pPr>
    <w:rPr>
      <w:sz w:val="20"/>
      <w:szCs w:val="20"/>
    </w:rPr>
  </w:style>
  <w:style w:type="paragraph" w:customStyle="1" w:styleId="ConsPlusTitle">
    <w:name w:val="ConsPlusTitle"/>
    <w:uiPriority w:val="99"/>
    <w:qFormat/>
    <w:rsid w:val="00245F06"/>
    <w:pPr>
      <w:widowControl w:val="0"/>
      <w:autoSpaceDE w:val="0"/>
      <w:autoSpaceDN w:val="0"/>
      <w:adjustRightInd w:val="0"/>
    </w:pPr>
    <w:rPr>
      <w:b/>
      <w:bCs/>
      <w:sz w:val="24"/>
      <w:szCs w:val="24"/>
    </w:rPr>
  </w:style>
  <w:style w:type="paragraph" w:customStyle="1" w:styleId="1ff7">
    <w:name w:val="Знак Знак1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4c">
    <w:name w:val="Знак Знак4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3">
    <w:name w:val="Список с точкой"/>
    <w:basedOn w:val="aff1"/>
    <w:link w:val="affffffff"/>
    <w:qFormat/>
    <w:rsid w:val="00245F06"/>
    <w:pPr>
      <w:numPr>
        <w:ilvl w:val="7"/>
        <w:numId w:val="13"/>
      </w:numPr>
      <w:jc w:val="both"/>
    </w:pPr>
  </w:style>
  <w:style w:type="character" w:customStyle="1" w:styleId="affffffff">
    <w:name w:val="Список с точкой Знак"/>
    <w:link w:val="a3"/>
    <w:rsid w:val="00245F06"/>
    <w:rPr>
      <w:sz w:val="24"/>
      <w:szCs w:val="24"/>
    </w:rPr>
  </w:style>
  <w:style w:type="paragraph" w:customStyle="1" w:styleId="4d">
    <w:name w:val="Знак Знак4 Знак Знак"/>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ConsPlusCell">
    <w:name w:val="ConsPlusCell"/>
    <w:link w:val="ConsPlusCell0"/>
    <w:qFormat/>
    <w:rsid w:val="00245F06"/>
    <w:pPr>
      <w:widowControl w:val="0"/>
      <w:autoSpaceDE w:val="0"/>
      <w:autoSpaceDN w:val="0"/>
      <w:adjustRightInd w:val="0"/>
    </w:pPr>
    <w:rPr>
      <w:rFonts w:ascii="Arial" w:hAnsi="Arial" w:cs="Arial"/>
    </w:rPr>
  </w:style>
  <w:style w:type="paragraph" w:customStyle="1" w:styleId="-a">
    <w:name w:val="Таблица - Шапка"/>
    <w:basedOn w:val="aff1"/>
    <w:uiPriority w:val="99"/>
    <w:qFormat/>
    <w:rsid w:val="00245F06"/>
    <w:pPr>
      <w:jc w:val="center"/>
    </w:pPr>
    <w:rPr>
      <w:rFonts w:ascii="Arial" w:hAnsi="Arial" w:cs="Arial"/>
      <w:b/>
      <w:bCs/>
      <w:sz w:val="18"/>
      <w:szCs w:val="20"/>
    </w:rPr>
  </w:style>
  <w:style w:type="character" w:customStyle="1" w:styleId="102">
    <w:name w:val="Сноска 10"/>
    <w:qFormat/>
    <w:rsid w:val="00245F06"/>
    <w:rPr>
      <w:rFonts w:ascii="Times New Roman" w:hAnsi="Times New Roman" w:cs="Times New Roman"/>
      <w:vertAlign w:val="superscript"/>
    </w:rPr>
  </w:style>
  <w:style w:type="paragraph" w:customStyle="1" w:styleId="-b">
    <w:name w:val="Таблица - Текст основной"/>
    <w:basedOn w:val="aff1"/>
    <w:uiPriority w:val="99"/>
    <w:qFormat/>
    <w:rsid w:val="00245F06"/>
    <w:pPr>
      <w:widowControl w:val="0"/>
    </w:pPr>
    <w:rPr>
      <w:rFonts w:ascii="Arial" w:hAnsi="Arial" w:cs="Arial"/>
      <w:sz w:val="18"/>
      <w:szCs w:val="20"/>
    </w:rPr>
  </w:style>
  <w:style w:type="paragraph" w:customStyle="1" w:styleId="-c">
    <w:name w:val="Таблица - Числа справа"/>
    <w:basedOn w:val="-b"/>
    <w:uiPriority w:val="99"/>
    <w:qFormat/>
    <w:rsid w:val="00245F06"/>
    <w:pPr>
      <w:jc w:val="right"/>
    </w:pPr>
  </w:style>
  <w:style w:type="paragraph" w:customStyle="1" w:styleId="-d">
    <w:name w:val="Таблица - Текст центр"/>
    <w:basedOn w:val="-b"/>
    <w:uiPriority w:val="99"/>
    <w:qFormat/>
    <w:rsid w:val="00245F06"/>
    <w:pPr>
      <w:jc w:val="center"/>
    </w:pPr>
  </w:style>
  <w:style w:type="paragraph" w:customStyle="1" w:styleId="affffffff0">
    <w:name w:val="Краткий обратный адрес"/>
    <w:basedOn w:val="aff1"/>
    <w:uiPriority w:val="99"/>
    <w:qFormat/>
    <w:rsid w:val="00245F06"/>
    <w:pPr>
      <w:overflowPunct w:val="0"/>
      <w:autoSpaceDE w:val="0"/>
      <w:autoSpaceDN w:val="0"/>
      <w:adjustRightInd w:val="0"/>
    </w:pPr>
    <w:rPr>
      <w:szCs w:val="20"/>
    </w:rPr>
  </w:style>
  <w:style w:type="numbering" w:customStyle="1" w:styleId="141">
    <w:name w:val="Стиль многоуровневый 14 пт полужирный"/>
    <w:basedOn w:val="aff5"/>
    <w:rsid w:val="00245F06"/>
    <w:pPr>
      <w:numPr>
        <w:numId w:val="14"/>
      </w:numPr>
    </w:pPr>
  </w:style>
  <w:style w:type="paragraph" w:customStyle="1" w:styleId="1Arial">
    <w:name w:val="Заголовок 1+Arial"/>
    <w:aliases w:val="по центру"/>
    <w:basedOn w:val="affff7"/>
    <w:qFormat/>
    <w:rsid w:val="00245F06"/>
    <w:pPr>
      <w:overflowPunct w:val="0"/>
      <w:adjustRightInd w:val="0"/>
      <w:spacing w:after="0" w:line="288" w:lineRule="auto"/>
      <w:ind w:left="357" w:hanging="357"/>
      <w:jc w:val="center"/>
      <w:textAlignment w:val="baseline"/>
    </w:pPr>
    <w:rPr>
      <w:rFonts w:ascii="Arial" w:hAnsi="Arial" w:cs="Arial"/>
    </w:rPr>
  </w:style>
  <w:style w:type="paragraph" w:customStyle="1" w:styleId="1ff8">
    <w:name w:val="Знак Знак Знак1 Знак"/>
    <w:basedOn w:val="aff1"/>
    <w:next w:val="22"/>
    <w:autoRedefine/>
    <w:uiPriority w:val="99"/>
    <w:qFormat/>
    <w:rsid w:val="00245F06"/>
    <w:pPr>
      <w:spacing w:after="160" w:line="240" w:lineRule="exact"/>
      <w:jc w:val="right"/>
    </w:pPr>
    <w:rPr>
      <w:noProof/>
      <w:lang w:val="en-US" w:eastAsia="en-US"/>
    </w:rPr>
  </w:style>
  <w:style w:type="paragraph" w:styleId="a">
    <w:name w:val="List Bullet"/>
    <w:basedOn w:val="aff1"/>
    <w:rsid w:val="00245F06"/>
    <w:pPr>
      <w:numPr>
        <w:numId w:val="15"/>
      </w:numPr>
    </w:pPr>
  </w:style>
  <w:style w:type="paragraph" w:customStyle="1" w:styleId="1ff9">
    <w:name w:val="Знак Знак Знак1 Знак Знак Знак Знак Знак Знак Знак"/>
    <w:basedOn w:val="aff1"/>
    <w:next w:val="22"/>
    <w:link w:val="1ffa"/>
    <w:autoRedefine/>
    <w:qFormat/>
    <w:rsid w:val="00245F06"/>
    <w:pPr>
      <w:spacing w:after="160" w:line="240" w:lineRule="exact"/>
      <w:jc w:val="right"/>
    </w:pPr>
    <w:rPr>
      <w:noProof/>
      <w:lang w:val="en-US" w:eastAsia="en-US"/>
    </w:rPr>
  </w:style>
  <w:style w:type="character" w:customStyle="1" w:styleId="1ffb">
    <w:name w:val="Знак Знак Знак1"/>
    <w:basedOn w:val="aff3"/>
    <w:rsid w:val="00245F06"/>
    <w:rPr>
      <w:rFonts w:ascii="Tahoma" w:hAnsi="Tahoma"/>
      <w:lang w:val="en-US" w:eastAsia="en-US" w:bidi="ar-SA"/>
    </w:rPr>
  </w:style>
  <w:style w:type="paragraph" w:styleId="2fc">
    <w:name w:val="index 2"/>
    <w:basedOn w:val="aff1"/>
    <w:next w:val="aff1"/>
    <w:autoRedefine/>
    <w:semiHidden/>
    <w:rsid w:val="00245F06"/>
    <w:pPr>
      <w:widowControl w:val="0"/>
      <w:autoSpaceDE w:val="0"/>
      <w:autoSpaceDN w:val="0"/>
      <w:adjustRightInd w:val="0"/>
      <w:ind w:left="400" w:hanging="200"/>
    </w:pPr>
    <w:rPr>
      <w:sz w:val="20"/>
      <w:szCs w:val="20"/>
    </w:rPr>
  </w:style>
  <w:style w:type="character" w:customStyle="1" w:styleId="115">
    <w:name w:val="Знак Знак11"/>
    <w:basedOn w:val="aff3"/>
    <w:locked/>
    <w:rsid w:val="00245F06"/>
    <w:rPr>
      <w:sz w:val="24"/>
      <w:szCs w:val="24"/>
      <w:lang w:val="ru-RU" w:eastAsia="ru-RU" w:bidi="ar-SA"/>
    </w:rPr>
  </w:style>
  <w:style w:type="paragraph" w:styleId="3f2">
    <w:name w:val="List 3"/>
    <w:basedOn w:val="aff1"/>
    <w:rsid w:val="00245F06"/>
    <w:pPr>
      <w:overflowPunct w:val="0"/>
      <w:autoSpaceDE w:val="0"/>
      <w:autoSpaceDN w:val="0"/>
      <w:adjustRightInd w:val="0"/>
      <w:ind w:left="849" w:hanging="283"/>
    </w:pPr>
    <w:rPr>
      <w:szCs w:val="20"/>
    </w:rPr>
  </w:style>
  <w:style w:type="paragraph" w:styleId="affffffff1">
    <w:name w:val="List Continue"/>
    <w:basedOn w:val="aff1"/>
    <w:rsid w:val="00245F06"/>
    <w:pPr>
      <w:overflowPunct w:val="0"/>
      <w:autoSpaceDE w:val="0"/>
      <w:autoSpaceDN w:val="0"/>
      <w:adjustRightInd w:val="0"/>
      <w:spacing w:after="120"/>
      <w:ind w:left="283"/>
    </w:pPr>
    <w:rPr>
      <w:szCs w:val="20"/>
    </w:rPr>
  </w:style>
  <w:style w:type="paragraph" w:customStyle="1" w:styleId="ConsNormal">
    <w:name w:val="ConsNormal"/>
    <w:uiPriority w:val="99"/>
    <w:qFormat/>
    <w:rsid w:val="00245F06"/>
    <w:pPr>
      <w:widowControl w:val="0"/>
      <w:autoSpaceDE w:val="0"/>
      <w:autoSpaceDN w:val="0"/>
      <w:adjustRightInd w:val="0"/>
      <w:ind w:firstLine="720"/>
    </w:pPr>
    <w:rPr>
      <w:rFonts w:ascii="Arial" w:hAnsi="Arial" w:cs="Arial"/>
    </w:rPr>
  </w:style>
  <w:style w:type="paragraph" w:customStyle="1" w:styleId="ConsTitle">
    <w:name w:val="ConsTitle"/>
    <w:uiPriority w:val="99"/>
    <w:qFormat/>
    <w:rsid w:val="00245F06"/>
    <w:pPr>
      <w:widowControl w:val="0"/>
      <w:autoSpaceDE w:val="0"/>
      <w:autoSpaceDN w:val="0"/>
      <w:adjustRightInd w:val="0"/>
    </w:pPr>
    <w:rPr>
      <w:rFonts w:ascii="Arial" w:hAnsi="Arial" w:cs="Arial"/>
      <w:b/>
      <w:bCs/>
    </w:rPr>
  </w:style>
  <w:style w:type="paragraph" w:customStyle="1" w:styleId="ConsPlusNonformat">
    <w:name w:val="ConsPlusNonformat"/>
    <w:link w:val="ConsPlusNonformat0"/>
    <w:uiPriority w:val="99"/>
    <w:qFormat/>
    <w:rsid w:val="00245F06"/>
    <w:pPr>
      <w:widowControl w:val="0"/>
      <w:autoSpaceDE w:val="0"/>
      <w:autoSpaceDN w:val="0"/>
      <w:adjustRightInd w:val="0"/>
    </w:pPr>
    <w:rPr>
      <w:rFonts w:ascii="Courier New" w:hAnsi="Courier New" w:cs="Courier New"/>
    </w:rPr>
  </w:style>
  <w:style w:type="paragraph" w:customStyle="1" w:styleId="affffffff2">
    <w:name w:val="Эко_№_таб"/>
    <w:basedOn w:val="aff1"/>
    <w:next w:val="aff1"/>
    <w:uiPriority w:val="99"/>
    <w:qFormat/>
    <w:rsid w:val="00245F06"/>
    <w:pPr>
      <w:spacing w:before="120"/>
      <w:ind w:firstLine="709"/>
      <w:jc w:val="right"/>
    </w:pPr>
    <w:rPr>
      <w:i/>
      <w:szCs w:val="20"/>
    </w:rPr>
  </w:style>
  <w:style w:type="paragraph" w:customStyle="1" w:styleId="afc">
    <w:name w:val="Эко_булет"/>
    <w:basedOn w:val="aff1"/>
    <w:next w:val="aff1"/>
    <w:uiPriority w:val="99"/>
    <w:qFormat/>
    <w:rsid w:val="00245F06"/>
    <w:pPr>
      <w:numPr>
        <w:numId w:val="16"/>
      </w:numPr>
      <w:spacing w:before="120"/>
      <w:jc w:val="both"/>
    </w:pPr>
    <w:rPr>
      <w:szCs w:val="20"/>
    </w:rPr>
  </w:style>
  <w:style w:type="paragraph" w:customStyle="1" w:styleId="affffffff3">
    <w:name w:val="Эко_таб"/>
    <w:basedOn w:val="aff1"/>
    <w:uiPriority w:val="99"/>
    <w:qFormat/>
    <w:rsid w:val="00245F06"/>
    <w:pPr>
      <w:spacing w:before="120" w:after="120"/>
      <w:jc w:val="center"/>
    </w:pPr>
    <w:rPr>
      <w:b/>
      <w:i/>
      <w:szCs w:val="20"/>
    </w:rPr>
  </w:style>
  <w:style w:type="paragraph" w:customStyle="1" w:styleId="affffffff4">
    <w:name w:val="Таблица"/>
    <w:basedOn w:val="aff1"/>
    <w:qFormat/>
    <w:rsid w:val="00245F06"/>
    <w:pPr>
      <w:jc w:val="center"/>
    </w:pPr>
    <w:rPr>
      <w:sz w:val="20"/>
      <w:szCs w:val="20"/>
    </w:rPr>
  </w:style>
  <w:style w:type="paragraph" w:customStyle="1" w:styleId="150">
    <w:name w:val="Шанпар1.5"/>
    <w:basedOn w:val="aff1"/>
    <w:uiPriority w:val="99"/>
    <w:qFormat/>
    <w:rsid w:val="00245F06"/>
    <w:pPr>
      <w:spacing w:before="120" w:line="360" w:lineRule="auto"/>
      <w:ind w:firstLine="720"/>
      <w:jc w:val="both"/>
    </w:pPr>
    <w:rPr>
      <w:szCs w:val="20"/>
    </w:rPr>
  </w:style>
  <w:style w:type="paragraph" w:customStyle="1" w:styleId="Bullet1">
    <w:name w:val="Bullet 1"/>
    <w:basedOn w:val="aff1"/>
    <w:uiPriority w:val="99"/>
    <w:qFormat/>
    <w:rsid w:val="00245F06"/>
    <w:pPr>
      <w:spacing w:before="120" w:line="240" w:lineRule="atLeast"/>
      <w:ind w:left="502" w:hanging="360"/>
      <w:jc w:val="both"/>
    </w:pPr>
    <w:rPr>
      <w:sz w:val="22"/>
      <w:szCs w:val="20"/>
      <w:lang w:val="en-AU"/>
    </w:rPr>
  </w:style>
  <w:style w:type="paragraph" w:customStyle="1" w:styleId="affffffff5">
    <w:name w:val="Обычный для таблицы"/>
    <w:basedOn w:val="aff1"/>
    <w:uiPriority w:val="99"/>
    <w:qFormat/>
    <w:rsid w:val="00245F06"/>
    <w:pPr>
      <w:spacing w:before="120" w:after="120"/>
      <w:jc w:val="center"/>
    </w:pPr>
  </w:style>
  <w:style w:type="paragraph" w:customStyle="1" w:styleId="solo11">
    <w:name w:val="solo11"/>
    <w:basedOn w:val="aff1"/>
    <w:uiPriority w:val="99"/>
    <w:qFormat/>
    <w:rsid w:val="00245F06"/>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f1"/>
    <w:uiPriority w:val="99"/>
    <w:semiHidden/>
    <w:qFormat/>
    <w:rsid w:val="00245F06"/>
    <w:pPr>
      <w:ind w:firstLine="567"/>
      <w:jc w:val="both"/>
    </w:pPr>
    <w:rPr>
      <w:szCs w:val="20"/>
    </w:rPr>
  </w:style>
  <w:style w:type="paragraph" w:customStyle="1" w:styleId="xl25">
    <w:name w:val="xl2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f1"/>
    <w:uiPriority w:val="99"/>
    <w:qFormat/>
    <w:rsid w:val="00245F0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f1"/>
    <w:uiPriority w:val="99"/>
    <w:qFormat/>
    <w:rsid w:val="00245F0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f1"/>
    <w:uiPriority w:val="99"/>
    <w:qFormat/>
    <w:rsid w:val="00245F06"/>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f1"/>
    <w:uiPriority w:val="99"/>
    <w:qFormat/>
    <w:rsid w:val="00245F06"/>
    <w:pPr>
      <w:spacing w:before="100" w:beforeAutospacing="1" w:after="100" w:afterAutospacing="1"/>
    </w:pPr>
    <w:rPr>
      <w:rFonts w:ascii="Tahoma" w:hAnsi="Tahoma"/>
      <w:sz w:val="20"/>
      <w:szCs w:val="20"/>
      <w:lang w:val="en-US" w:eastAsia="en-US"/>
    </w:rPr>
  </w:style>
  <w:style w:type="paragraph" w:customStyle="1" w:styleId="ae">
    <w:name w:val="Заголовок для СТП"/>
    <w:basedOn w:val="aff1"/>
    <w:uiPriority w:val="99"/>
    <w:qFormat/>
    <w:rsid w:val="00245F06"/>
    <w:pPr>
      <w:numPr>
        <w:numId w:val="17"/>
      </w:numPr>
    </w:pPr>
  </w:style>
  <w:style w:type="paragraph" w:customStyle="1" w:styleId="xl57">
    <w:name w:val="xl57"/>
    <w:basedOn w:val="aff1"/>
    <w:uiPriority w:val="99"/>
    <w:qFormat/>
    <w:rsid w:val="00245F0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1"/>
    <w:uiPriority w:val="99"/>
    <w:qFormat/>
    <w:rsid w:val="00245F06"/>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f1"/>
    <w:uiPriority w:val="99"/>
    <w:qFormat/>
    <w:rsid w:val="00245F0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ff1"/>
    <w:uiPriority w:val="99"/>
    <w:qFormat/>
    <w:rsid w:val="00245F06"/>
    <w:pPr>
      <w:pBdr>
        <w:top w:val="single" w:sz="4" w:space="0" w:color="auto"/>
        <w:left w:val="single" w:sz="4" w:space="0" w:color="auto"/>
        <w:bottom w:val="single" w:sz="4" w:space="0" w:color="auto"/>
      </w:pBdr>
      <w:spacing w:before="100" w:beforeAutospacing="1" w:after="100" w:afterAutospacing="1"/>
      <w:jc w:val="center"/>
    </w:pPr>
    <w:rPr>
      <w:b/>
      <w:bCs/>
      <w:color w:val="FF0000"/>
    </w:rPr>
  </w:style>
  <w:style w:type="paragraph" w:customStyle="1" w:styleId="xl61">
    <w:name w:val="xl61"/>
    <w:basedOn w:val="aff1"/>
    <w:uiPriority w:val="99"/>
    <w:qFormat/>
    <w:rsid w:val="00245F06"/>
    <w:pPr>
      <w:pBdr>
        <w:top w:val="single" w:sz="4" w:space="0" w:color="auto"/>
        <w:bottom w:val="single" w:sz="4" w:space="0" w:color="auto"/>
      </w:pBdr>
      <w:spacing w:before="100" w:beforeAutospacing="1" w:after="100" w:afterAutospacing="1"/>
      <w:jc w:val="center"/>
    </w:pPr>
    <w:rPr>
      <w:b/>
      <w:bCs/>
      <w:color w:val="FF0000"/>
    </w:rPr>
  </w:style>
  <w:style w:type="paragraph" w:customStyle="1" w:styleId="xl62">
    <w:name w:val="xl62"/>
    <w:basedOn w:val="aff1"/>
    <w:uiPriority w:val="99"/>
    <w:qFormat/>
    <w:rsid w:val="00245F06"/>
    <w:pPr>
      <w:pBdr>
        <w:top w:val="single" w:sz="4" w:space="0" w:color="auto"/>
        <w:bottom w:val="single" w:sz="4" w:space="0" w:color="auto"/>
        <w:right w:val="single" w:sz="4" w:space="0" w:color="auto"/>
      </w:pBdr>
      <w:spacing w:before="100" w:beforeAutospacing="1" w:after="100" w:afterAutospacing="1"/>
      <w:jc w:val="center"/>
    </w:pPr>
    <w:rPr>
      <w:b/>
      <w:bCs/>
      <w:color w:val="FF0000"/>
    </w:rPr>
  </w:style>
  <w:style w:type="character" w:customStyle="1" w:styleId="2fd">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 Знак1"/>
    <w:basedOn w:val="aff3"/>
    <w:rsid w:val="00245F06"/>
    <w:rPr>
      <w:sz w:val="24"/>
      <w:szCs w:val="24"/>
      <w:lang w:val="ru-RU" w:eastAsia="ru-RU" w:bidi="ar-SA"/>
    </w:rPr>
  </w:style>
  <w:style w:type="paragraph" w:customStyle="1" w:styleId="ab">
    <w:name w:val="Список отчета"/>
    <w:basedOn w:val="affffa"/>
    <w:link w:val="affffffff6"/>
    <w:uiPriority w:val="99"/>
    <w:qFormat/>
    <w:rsid w:val="00245F06"/>
    <w:pPr>
      <w:numPr>
        <w:numId w:val="18"/>
      </w:numPr>
      <w:tabs>
        <w:tab w:val="clear" w:pos="360"/>
      </w:tabs>
      <w:spacing w:before="120" w:after="0" w:line="312" w:lineRule="auto"/>
      <w:ind w:left="993" w:right="170"/>
      <w:jc w:val="both"/>
    </w:pPr>
    <w:rPr>
      <w:spacing w:val="10"/>
      <w:szCs w:val="20"/>
    </w:rPr>
  </w:style>
  <w:style w:type="paragraph" w:customStyle="1" w:styleId="affffffff7">
    <w:name w:val="основной текст"/>
    <w:basedOn w:val="aff1"/>
    <w:uiPriority w:val="99"/>
    <w:qFormat/>
    <w:rsid w:val="00245F06"/>
    <w:pPr>
      <w:spacing w:after="120"/>
      <w:ind w:firstLine="851"/>
      <w:jc w:val="both"/>
    </w:pPr>
    <w:rPr>
      <w:rFonts w:ascii="Arial" w:hAnsi="Arial"/>
      <w:sz w:val="28"/>
      <w:szCs w:val="20"/>
    </w:rPr>
  </w:style>
  <w:style w:type="paragraph" w:customStyle="1" w:styleId="1ffc">
    <w:name w:val="Знак Знак Знак1 Знак Знак Знак Знак Знак Знак Знак Знак Знак Знак"/>
    <w:basedOn w:val="aff1"/>
    <w:uiPriority w:val="99"/>
    <w:qFormat/>
    <w:rsid w:val="00245F06"/>
    <w:pPr>
      <w:spacing w:before="100" w:beforeAutospacing="1" w:after="100" w:afterAutospacing="1"/>
    </w:pPr>
    <w:rPr>
      <w:rFonts w:ascii="Tahoma" w:hAnsi="Tahoma"/>
      <w:sz w:val="20"/>
      <w:szCs w:val="20"/>
      <w:lang w:val="en-US" w:eastAsia="en-US"/>
    </w:rPr>
  </w:style>
  <w:style w:type="character" w:customStyle="1" w:styleId="afffffffe">
    <w:name w:val="Основной Знак"/>
    <w:basedOn w:val="aff3"/>
    <w:link w:val="afffffffd"/>
    <w:rsid w:val="00245F06"/>
    <w:rPr>
      <w:sz w:val="24"/>
      <w:szCs w:val="24"/>
    </w:rPr>
  </w:style>
  <w:style w:type="paragraph" w:customStyle="1" w:styleId="3f3">
    <w:name w:val="заг 3"/>
    <w:basedOn w:val="30"/>
    <w:uiPriority w:val="99"/>
    <w:qFormat/>
    <w:rsid w:val="00245F06"/>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3f4">
    <w:name w:val="Знак Знак3 Знак Знак Знак Знак"/>
    <w:basedOn w:val="aff1"/>
    <w:next w:val="22"/>
    <w:autoRedefine/>
    <w:uiPriority w:val="99"/>
    <w:qFormat/>
    <w:rsid w:val="00245F06"/>
    <w:pPr>
      <w:spacing w:after="160" w:line="240" w:lineRule="exact"/>
      <w:jc w:val="right"/>
    </w:pPr>
    <w:rPr>
      <w:noProof/>
      <w:lang w:val="en-US" w:eastAsia="en-US"/>
    </w:rPr>
  </w:style>
  <w:style w:type="character" w:customStyle="1" w:styleId="1ffd">
    <w:name w:val="Основной текст Знак Знак Знак Знак1"/>
    <w:aliases w:val="Основной текст Знак Знак Знак Знак Знак Знак,Основной текст Знак1,Основной текст Знак Знак,НЕТ отступов Знак Знак Знак Знак Знак Знак Знак Знак,НЕТ отступов Знак Знак Знак Знак,НЕТ отступов Знак Знак Знак1"/>
    <w:uiPriority w:val="99"/>
    <w:rsid w:val="00245F06"/>
    <w:rPr>
      <w:sz w:val="24"/>
      <w:lang w:val="ru-RU" w:eastAsia="ru-RU" w:bidi="ar-SA"/>
    </w:rPr>
  </w:style>
  <w:style w:type="character" w:customStyle="1" w:styleId="BodyTextIndent2Char">
    <w:name w:val="Body Text Indent 2 Char"/>
    <w:semiHidden/>
    <w:locked/>
    <w:rsid w:val="00245F06"/>
    <w:rPr>
      <w:sz w:val="24"/>
      <w:szCs w:val="24"/>
      <w:lang w:val="ru-RU" w:eastAsia="ru-RU" w:bidi="ar-SA"/>
    </w:rPr>
  </w:style>
  <w:style w:type="paragraph" w:customStyle="1" w:styleId="66">
    <w:name w:val="Обычный6"/>
    <w:uiPriority w:val="99"/>
    <w:qFormat/>
    <w:rsid w:val="00245F06"/>
  </w:style>
  <w:style w:type="paragraph" w:customStyle="1" w:styleId="msonormal0">
    <w:name w:val="msonormal"/>
    <w:basedOn w:val="aff1"/>
    <w:qFormat/>
    <w:rsid w:val="00245F06"/>
    <w:pPr>
      <w:spacing w:before="100" w:beforeAutospacing="1" w:after="100" w:afterAutospacing="1"/>
    </w:pPr>
  </w:style>
  <w:style w:type="character" w:customStyle="1" w:styleId="315">
    <w:name w:val="Заголовок 3 Знак1"/>
    <w:aliases w:val="Заголовок 3 Maximyz Знак1,Заголовок 3 Знак + 12 pt Знак1,не полужирный Знак1,влево Знак1,Перед:  0 пт Знак1,Пос... Знак1,Заголовок 3 Знак + Знак1,Пер... Знак1,Знак4 Знак1,H3 Знак1,h3 Знак1,h3 Знак Знак Знак Знак1"/>
    <w:basedOn w:val="aff3"/>
    <w:locked/>
    <w:rsid w:val="007D651A"/>
    <w:rPr>
      <w:rFonts w:eastAsia="Calibri"/>
      <w:sz w:val="28"/>
      <w:szCs w:val="28"/>
      <w:u w:val="thick"/>
      <w:lang w:val="ru-RU" w:eastAsia="ru-RU" w:bidi="ar-SA"/>
    </w:rPr>
  </w:style>
  <w:style w:type="character" w:customStyle="1" w:styleId="affffffff8">
    <w:name w:val="Название Знак"/>
    <w:aliases w:val="Рис. Знак"/>
    <w:basedOn w:val="aff3"/>
    <w:locked/>
    <w:rsid w:val="007D651A"/>
    <w:rPr>
      <w:rFonts w:ascii="Arial" w:hAnsi="Arial" w:cs="Arial"/>
      <w:b/>
      <w:bCs/>
      <w:kern w:val="28"/>
      <w:sz w:val="32"/>
      <w:szCs w:val="32"/>
    </w:rPr>
  </w:style>
  <w:style w:type="paragraph" w:customStyle="1" w:styleId="affffffff9">
    <w:name w:val="нумерация в ГЗ"/>
    <w:basedOn w:val="aff1"/>
    <w:uiPriority w:val="99"/>
    <w:qFormat/>
    <w:rsid w:val="007D651A"/>
    <w:pPr>
      <w:tabs>
        <w:tab w:val="left" w:pos="930"/>
      </w:tabs>
      <w:spacing w:before="120" w:line="312" w:lineRule="auto"/>
      <w:ind w:firstLine="737"/>
      <w:jc w:val="both"/>
    </w:pPr>
    <w:rPr>
      <w:rFonts w:eastAsia="Calibri"/>
      <w:b/>
    </w:rPr>
  </w:style>
  <w:style w:type="paragraph" w:styleId="affffffffa">
    <w:name w:val="List Number"/>
    <w:basedOn w:val="aff1"/>
    <w:rsid w:val="007D651A"/>
    <w:pPr>
      <w:spacing w:line="360" w:lineRule="auto"/>
    </w:pPr>
    <w:rPr>
      <w:rFonts w:eastAsia="Calibri"/>
    </w:rPr>
  </w:style>
  <w:style w:type="character" w:customStyle="1" w:styleId="affffffffb">
    <w:name w:val="Маркированный список Знак"/>
    <w:basedOn w:val="aff3"/>
    <w:rsid w:val="007D651A"/>
    <w:rPr>
      <w:rFonts w:cs="Times New Roman"/>
      <w:snapToGrid w:val="0"/>
      <w:sz w:val="24"/>
      <w:szCs w:val="24"/>
      <w:lang w:val="ru-RU" w:eastAsia="ru-RU" w:bidi="ar-SA"/>
    </w:rPr>
  </w:style>
  <w:style w:type="paragraph" w:customStyle="1" w:styleId="Iauiue">
    <w:name w:val="Iau?iue"/>
    <w:uiPriority w:val="99"/>
    <w:qFormat/>
    <w:rsid w:val="007D651A"/>
    <w:pPr>
      <w:overflowPunct w:val="0"/>
      <w:autoSpaceDE w:val="0"/>
      <w:autoSpaceDN w:val="0"/>
      <w:adjustRightInd w:val="0"/>
      <w:textAlignment w:val="baseline"/>
    </w:pPr>
    <w:rPr>
      <w:rFonts w:eastAsia="Calibri"/>
      <w:lang w:val="en-US"/>
    </w:rPr>
  </w:style>
  <w:style w:type="character" w:customStyle="1" w:styleId="1ffe">
    <w:name w:val="Текст примечания Знак1"/>
    <w:basedOn w:val="aff3"/>
    <w:uiPriority w:val="99"/>
    <w:locked/>
    <w:rsid w:val="007D651A"/>
    <w:rPr>
      <w:rFonts w:eastAsia="Calibri"/>
      <w:color w:val="000000"/>
      <w:lang w:val="ru-RU" w:eastAsia="ru-RU" w:bidi="ar-SA"/>
    </w:rPr>
  </w:style>
  <w:style w:type="character" w:customStyle="1" w:styleId="affffffffc">
    <w:name w:val="Обычный (веб) Знак"/>
    <w:aliases w:val="Обычный (Web) Знак,Char Char Char Char Char Char Char Char Char Char Char Char Char Char Char Char Char Char Char Знак,Обычный (Интернет) Знак,Обычный (Web)1 Знак,Обычный (веб)1 Знак,Обычный (веб)11 Знак"/>
    <w:basedOn w:val="aff3"/>
    <w:uiPriority w:val="99"/>
    <w:rsid w:val="007D651A"/>
    <w:rPr>
      <w:rFonts w:cs="Times New Roman"/>
      <w:sz w:val="24"/>
      <w:szCs w:val="24"/>
      <w:lang w:val="ru-RU" w:eastAsia="ru-RU"/>
    </w:rPr>
  </w:style>
  <w:style w:type="character" w:customStyle="1" w:styleId="2a">
    <w:name w:val="Стиль2 Знак"/>
    <w:basedOn w:val="aff3"/>
    <w:link w:val="29"/>
    <w:locked/>
    <w:rsid w:val="007D651A"/>
    <w:rPr>
      <w:rFonts w:eastAsia="Calibri"/>
      <w:b/>
      <w:sz w:val="24"/>
    </w:rPr>
  </w:style>
  <w:style w:type="paragraph" w:customStyle="1" w:styleId="xl19">
    <w:name w:val="xl19"/>
    <w:basedOn w:val="aff1"/>
    <w:uiPriority w:val="99"/>
    <w:qFormat/>
    <w:rsid w:val="007D65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1"/>
    <w:uiPriority w:val="99"/>
    <w:qFormat/>
    <w:rsid w:val="007D651A"/>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1"/>
    <w:uiPriority w:val="99"/>
    <w:qFormat/>
    <w:rsid w:val="007D651A"/>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1"/>
    <w:uiPriority w:val="99"/>
    <w:qFormat/>
    <w:rsid w:val="007D651A"/>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f1"/>
    <w:uiPriority w:val="99"/>
    <w:qFormat/>
    <w:rsid w:val="007D651A"/>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f">
    <w:name w:val="Заголовок 1 с Нум"/>
    <w:basedOn w:val="1c"/>
    <w:uiPriority w:val="99"/>
    <w:qFormat/>
    <w:rsid w:val="007D651A"/>
    <w:pPr>
      <w:keepNext/>
      <w:numPr>
        <w:numId w:val="0"/>
      </w:numPr>
      <w:spacing w:before="240" w:after="60" w:line="240" w:lineRule="auto"/>
    </w:pPr>
    <w:rPr>
      <w:rFonts w:cs="Arial"/>
      <w:kern w:val="32"/>
      <w:szCs w:val="32"/>
      <w:lang w:val="ru-RU" w:eastAsia="ru-RU"/>
    </w:rPr>
  </w:style>
  <w:style w:type="paragraph" w:customStyle="1" w:styleId="1fff0">
    <w:name w:val="Заголовок оглавления1"/>
    <w:basedOn w:val="1c"/>
    <w:next w:val="aff1"/>
    <w:uiPriority w:val="39"/>
    <w:qFormat/>
    <w:rsid w:val="007D651A"/>
    <w:pPr>
      <w:keepNext/>
      <w:keepLines/>
      <w:numPr>
        <w:numId w:val="0"/>
      </w:numPr>
      <w:spacing w:before="480" w:after="0"/>
      <w:outlineLvl w:val="9"/>
    </w:pPr>
    <w:rPr>
      <w:rFonts w:ascii="Cambria" w:hAnsi="Cambria"/>
      <w:color w:val="365F91"/>
      <w:sz w:val="28"/>
      <w:szCs w:val="28"/>
      <w:lang w:val="ru-RU"/>
    </w:rPr>
  </w:style>
  <w:style w:type="paragraph" w:customStyle="1" w:styleId="2fe">
    <w:name w:val="Без интервала2"/>
    <w:link w:val="NoSpacingChar"/>
    <w:qFormat/>
    <w:rsid w:val="007D651A"/>
    <w:rPr>
      <w:rFonts w:ascii="Calibri" w:eastAsia="Calibri" w:hAnsi="Calibri"/>
      <w:sz w:val="22"/>
      <w:szCs w:val="22"/>
      <w:lang w:eastAsia="en-US"/>
    </w:rPr>
  </w:style>
  <w:style w:type="character" w:customStyle="1" w:styleId="NoSpacingChar">
    <w:name w:val="No Spacing Char"/>
    <w:basedOn w:val="aff3"/>
    <w:link w:val="2fe"/>
    <w:locked/>
    <w:rsid w:val="007D651A"/>
    <w:rPr>
      <w:rFonts w:ascii="Calibri" w:eastAsia="Calibri" w:hAnsi="Calibri"/>
      <w:sz w:val="22"/>
      <w:szCs w:val="22"/>
      <w:lang w:eastAsia="en-US"/>
    </w:rPr>
  </w:style>
  <w:style w:type="paragraph" w:customStyle="1" w:styleId="4e">
    <w:name w:val="Стиль4"/>
    <w:basedOn w:val="affc"/>
    <w:link w:val="4f"/>
    <w:qFormat/>
    <w:rsid w:val="007D651A"/>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0">
    <w:name w:val="Абзац списка4"/>
    <w:basedOn w:val="aff1"/>
    <w:uiPriority w:val="99"/>
    <w:qFormat/>
    <w:rsid w:val="007D651A"/>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FontStyle371">
    <w:name w:val="Font Style371"/>
    <w:basedOn w:val="aff3"/>
    <w:rsid w:val="007D651A"/>
    <w:rPr>
      <w:rFonts w:ascii="Times New Roman" w:hAnsi="Times New Roman" w:cs="Times New Roman"/>
      <w:sz w:val="20"/>
      <w:szCs w:val="20"/>
    </w:rPr>
  </w:style>
  <w:style w:type="paragraph" w:customStyle="1" w:styleId="Style10">
    <w:name w:val="Style10"/>
    <w:basedOn w:val="aff1"/>
    <w:uiPriority w:val="99"/>
    <w:qFormat/>
    <w:rsid w:val="007D651A"/>
    <w:pPr>
      <w:widowControl w:val="0"/>
      <w:autoSpaceDE w:val="0"/>
      <w:autoSpaceDN w:val="0"/>
      <w:adjustRightInd w:val="0"/>
      <w:spacing w:line="234" w:lineRule="exact"/>
      <w:ind w:firstLine="618"/>
      <w:jc w:val="both"/>
    </w:pPr>
    <w:rPr>
      <w:rFonts w:eastAsia="Calibri"/>
    </w:rPr>
  </w:style>
  <w:style w:type="character" w:customStyle="1" w:styleId="v121">
    <w:name w:val="v121"/>
    <w:basedOn w:val="aff3"/>
    <w:rsid w:val="007D651A"/>
    <w:rPr>
      <w:rFonts w:ascii="Verdana" w:hAnsi="Verdana" w:cs="Times New Roman"/>
      <w:sz w:val="18"/>
      <w:szCs w:val="18"/>
    </w:rPr>
  </w:style>
  <w:style w:type="character" w:customStyle="1" w:styleId="affffff">
    <w:name w:val="Основной текст_"/>
    <w:basedOn w:val="aff3"/>
    <w:link w:val="1fe"/>
    <w:locked/>
    <w:rsid w:val="007D651A"/>
    <w:rPr>
      <w:lang w:val="en-US"/>
    </w:rPr>
  </w:style>
  <w:style w:type="character" w:customStyle="1" w:styleId="2ff">
    <w:name w:val="Основной текст (2)_"/>
    <w:basedOn w:val="aff3"/>
    <w:link w:val="215"/>
    <w:locked/>
    <w:rsid w:val="007D651A"/>
    <w:rPr>
      <w:sz w:val="24"/>
      <w:szCs w:val="24"/>
      <w:shd w:val="clear" w:color="auto" w:fill="FFFFFF"/>
    </w:rPr>
  </w:style>
  <w:style w:type="paragraph" w:customStyle="1" w:styleId="215">
    <w:name w:val="Основной текст (2)1"/>
    <w:basedOn w:val="aff1"/>
    <w:link w:val="2ff"/>
    <w:uiPriority w:val="99"/>
    <w:qFormat/>
    <w:rsid w:val="007D651A"/>
    <w:pPr>
      <w:shd w:val="clear" w:color="auto" w:fill="FFFFFF"/>
      <w:spacing w:line="240" w:lineRule="atLeast"/>
    </w:pPr>
    <w:rPr>
      <w:shd w:val="clear" w:color="auto" w:fill="FFFFFF"/>
    </w:rPr>
  </w:style>
  <w:style w:type="paragraph" w:styleId="3f5">
    <w:name w:val="List Bullet 3"/>
    <w:basedOn w:val="aff1"/>
    <w:autoRedefine/>
    <w:rsid w:val="007D651A"/>
    <w:pPr>
      <w:tabs>
        <w:tab w:val="num" w:pos="360"/>
      </w:tabs>
    </w:pPr>
    <w:rPr>
      <w:rFonts w:ascii="Calibri" w:eastAsia="Calibri" w:hAnsi="Calibri"/>
      <w:lang w:eastAsia="en-US"/>
    </w:rPr>
  </w:style>
  <w:style w:type="character" w:customStyle="1" w:styleId="FontStyle369">
    <w:name w:val="Font Style369"/>
    <w:basedOn w:val="aff3"/>
    <w:rsid w:val="007D651A"/>
    <w:rPr>
      <w:rFonts w:ascii="Times New Roman" w:hAnsi="Times New Roman" w:cs="Times New Roman"/>
      <w:b/>
      <w:bCs/>
      <w:spacing w:val="-10"/>
      <w:sz w:val="22"/>
      <w:szCs w:val="22"/>
    </w:rPr>
  </w:style>
  <w:style w:type="paragraph" w:customStyle="1" w:styleId="Style44">
    <w:name w:val="Style44"/>
    <w:basedOn w:val="aff1"/>
    <w:uiPriority w:val="99"/>
    <w:qFormat/>
    <w:rsid w:val="007D651A"/>
    <w:pPr>
      <w:widowControl w:val="0"/>
      <w:autoSpaceDE w:val="0"/>
      <w:autoSpaceDN w:val="0"/>
      <w:adjustRightInd w:val="0"/>
      <w:spacing w:line="249" w:lineRule="exact"/>
      <w:jc w:val="center"/>
    </w:pPr>
    <w:rPr>
      <w:rFonts w:eastAsia="Calibri"/>
    </w:rPr>
  </w:style>
  <w:style w:type="paragraph" w:customStyle="1" w:styleId="Style51">
    <w:name w:val="Style51"/>
    <w:basedOn w:val="aff1"/>
    <w:uiPriority w:val="99"/>
    <w:qFormat/>
    <w:rsid w:val="007D651A"/>
    <w:pPr>
      <w:widowControl w:val="0"/>
      <w:autoSpaceDE w:val="0"/>
      <w:autoSpaceDN w:val="0"/>
      <w:adjustRightInd w:val="0"/>
      <w:jc w:val="both"/>
    </w:pPr>
    <w:rPr>
      <w:rFonts w:eastAsia="Calibri"/>
    </w:rPr>
  </w:style>
  <w:style w:type="paragraph" w:customStyle="1" w:styleId="Style317">
    <w:name w:val="Style317"/>
    <w:basedOn w:val="aff1"/>
    <w:uiPriority w:val="99"/>
    <w:qFormat/>
    <w:rsid w:val="007D651A"/>
    <w:pPr>
      <w:widowControl w:val="0"/>
      <w:autoSpaceDE w:val="0"/>
      <w:autoSpaceDN w:val="0"/>
      <w:adjustRightInd w:val="0"/>
    </w:pPr>
    <w:rPr>
      <w:rFonts w:eastAsia="Calibri"/>
    </w:rPr>
  </w:style>
  <w:style w:type="character" w:customStyle="1" w:styleId="FontStyle353">
    <w:name w:val="Font Style353"/>
    <w:basedOn w:val="aff3"/>
    <w:rsid w:val="007D651A"/>
    <w:rPr>
      <w:rFonts w:ascii="Times New Roman" w:hAnsi="Times New Roman" w:cs="Times New Roman"/>
      <w:sz w:val="20"/>
      <w:szCs w:val="20"/>
    </w:rPr>
  </w:style>
  <w:style w:type="paragraph" w:customStyle="1" w:styleId="Style100">
    <w:name w:val="Style100"/>
    <w:basedOn w:val="aff1"/>
    <w:uiPriority w:val="99"/>
    <w:qFormat/>
    <w:rsid w:val="007D651A"/>
    <w:pPr>
      <w:widowControl w:val="0"/>
      <w:autoSpaceDE w:val="0"/>
      <w:autoSpaceDN w:val="0"/>
      <w:adjustRightInd w:val="0"/>
      <w:spacing w:line="185" w:lineRule="exact"/>
      <w:ind w:firstLine="525"/>
      <w:jc w:val="both"/>
    </w:pPr>
    <w:rPr>
      <w:rFonts w:eastAsia="Calibri"/>
    </w:rPr>
  </w:style>
  <w:style w:type="paragraph" w:customStyle="1" w:styleId="Style329">
    <w:name w:val="Style329"/>
    <w:basedOn w:val="aff1"/>
    <w:uiPriority w:val="99"/>
    <w:qFormat/>
    <w:rsid w:val="007D651A"/>
    <w:pPr>
      <w:widowControl w:val="0"/>
      <w:autoSpaceDE w:val="0"/>
      <w:autoSpaceDN w:val="0"/>
      <w:adjustRightInd w:val="0"/>
    </w:pPr>
    <w:rPr>
      <w:rFonts w:eastAsia="Calibri"/>
    </w:rPr>
  </w:style>
  <w:style w:type="paragraph" w:customStyle="1" w:styleId="BodyTextIndent21">
    <w:name w:val="Body Text Indent 21"/>
    <w:basedOn w:val="aff1"/>
    <w:uiPriority w:val="99"/>
    <w:qFormat/>
    <w:rsid w:val="007D651A"/>
    <w:pPr>
      <w:spacing w:before="120"/>
      <w:ind w:firstLine="709"/>
      <w:jc w:val="both"/>
    </w:pPr>
    <w:rPr>
      <w:rFonts w:eastAsia="Calibri"/>
    </w:rPr>
  </w:style>
  <w:style w:type="paragraph" w:customStyle="1" w:styleId="Style309">
    <w:name w:val="Style309"/>
    <w:basedOn w:val="aff1"/>
    <w:uiPriority w:val="99"/>
    <w:qFormat/>
    <w:rsid w:val="007D651A"/>
    <w:pPr>
      <w:widowControl w:val="0"/>
      <w:autoSpaceDE w:val="0"/>
      <w:autoSpaceDN w:val="0"/>
      <w:adjustRightInd w:val="0"/>
      <w:spacing w:line="202" w:lineRule="exact"/>
      <w:ind w:firstLine="2083"/>
      <w:jc w:val="both"/>
    </w:pPr>
    <w:rPr>
      <w:rFonts w:eastAsia="Calibri"/>
    </w:rPr>
  </w:style>
  <w:style w:type="paragraph" w:customStyle="1" w:styleId="Normal1">
    <w:name w:val="Normal1"/>
    <w:uiPriority w:val="99"/>
    <w:qFormat/>
    <w:rsid w:val="007D651A"/>
    <w:rPr>
      <w:rFonts w:eastAsia="Calibri"/>
    </w:rPr>
  </w:style>
  <w:style w:type="paragraph" w:customStyle="1" w:styleId="1fff1">
    <w:name w:val="1 Знак Знак Знак Знак"/>
    <w:basedOn w:val="aff1"/>
    <w:rsid w:val="007D651A"/>
    <w:pPr>
      <w:spacing w:before="100" w:beforeAutospacing="1" w:after="100" w:afterAutospacing="1"/>
    </w:pPr>
    <w:rPr>
      <w:rFonts w:ascii="Tahoma" w:eastAsia="Calibri" w:hAnsi="Tahoma"/>
      <w:sz w:val="20"/>
      <w:szCs w:val="20"/>
      <w:lang w:val="en-US" w:eastAsia="en-US"/>
    </w:rPr>
  </w:style>
  <w:style w:type="paragraph" w:customStyle="1" w:styleId="BodyTextIndent22">
    <w:name w:val="Body Text Indent 22"/>
    <w:basedOn w:val="aff1"/>
    <w:uiPriority w:val="99"/>
    <w:qFormat/>
    <w:rsid w:val="007D651A"/>
    <w:pPr>
      <w:spacing w:before="240"/>
      <w:ind w:firstLine="567"/>
      <w:jc w:val="both"/>
    </w:pPr>
    <w:rPr>
      <w:rFonts w:eastAsia="Calibri"/>
      <w:sz w:val="28"/>
      <w:szCs w:val="20"/>
    </w:rPr>
  </w:style>
  <w:style w:type="paragraph" w:customStyle="1" w:styleId="1fff2">
    <w:name w:val="1 Знак Знак Знак Знак Знак Знак Знак Знак Знак Знак"/>
    <w:basedOn w:val="aff1"/>
    <w:uiPriority w:val="99"/>
    <w:qFormat/>
    <w:rsid w:val="007D651A"/>
    <w:pPr>
      <w:spacing w:before="100" w:beforeAutospacing="1" w:after="100" w:afterAutospacing="1"/>
    </w:pPr>
    <w:rPr>
      <w:rFonts w:ascii="Tahoma" w:eastAsia="Calibri" w:hAnsi="Tahoma"/>
      <w:sz w:val="20"/>
      <w:szCs w:val="20"/>
      <w:lang w:val="en-US" w:eastAsia="en-US"/>
    </w:rPr>
  </w:style>
  <w:style w:type="paragraph" w:customStyle="1" w:styleId="1fff3">
    <w:name w:val="Список маркированный 1"/>
    <w:basedOn w:val="aff1"/>
    <w:link w:val="1fff4"/>
    <w:qFormat/>
    <w:rsid w:val="007D651A"/>
    <w:pPr>
      <w:spacing w:after="120" w:line="360" w:lineRule="auto"/>
      <w:ind w:left="709"/>
      <w:contextualSpacing/>
      <w:jc w:val="both"/>
    </w:pPr>
    <w:rPr>
      <w:rFonts w:eastAsia="Calibri"/>
    </w:rPr>
  </w:style>
  <w:style w:type="character" w:customStyle="1" w:styleId="1fff4">
    <w:name w:val="Список маркированный 1 Знак"/>
    <w:link w:val="1fff3"/>
    <w:locked/>
    <w:rsid w:val="007D651A"/>
    <w:rPr>
      <w:rFonts w:eastAsia="Calibri"/>
      <w:sz w:val="24"/>
      <w:szCs w:val="24"/>
    </w:rPr>
  </w:style>
  <w:style w:type="paragraph" w:customStyle="1" w:styleId="style1">
    <w:name w:val="style1"/>
    <w:basedOn w:val="aff1"/>
    <w:uiPriority w:val="99"/>
    <w:qFormat/>
    <w:rsid w:val="007D651A"/>
    <w:pPr>
      <w:spacing w:before="100" w:beforeAutospacing="1" w:after="100" w:afterAutospacing="1"/>
    </w:pPr>
    <w:rPr>
      <w:rFonts w:eastAsia="Calibri"/>
    </w:rPr>
  </w:style>
  <w:style w:type="character" w:customStyle="1" w:styleId="text0">
    <w:name w:val="text"/>
    <w:basedOn w:val="aff3"/>
    <w:rsid w:val="007D651A"/>
    <w:rPr>
      <w:rFonts w:cs="Times New Roman"/>
    </w:rPr>
  </w:style>
  <w:style w:type="paragraph" w:customStyle="1" w:styleId="affffffffd">
    <w:name w:val="Название таблицы"/>
    <w:basedOn w:val="affffa"/>
    <w:link w:val="affffffffe"/>
    <w:qFormat/>
    <w:rsid w:val="007D651A"/>
    <w:pPr>
      <w:overflowPunct w:val="0"/>
      <w:autoSpaceDE w:val="0"/>
      <w:autoSpaceDN w:val="0"/>
      <w:adjustRightInd w:val="0"/>
      <w:spacing w:after="0"/>
      <w:ind w:firstLine="720"/>
      <w:jc w:val="center"/>
      <w:textAlignment w:val="baseline"/>
    </w:pPr>
    <w:rPr>
      <w:b/>
      <w:szCs w:val="20"/>
    </w:rPr>
  </w:style>
  <w:style w:type="paragraph" w:customStyle="1" w:styleId="2ff0">
    <w:name w:val="Текст2"/>
    <w:basedOn w:val="aff1"/>
    <w:uiPriority w:val="99"/>
    <w:qFormat/>
    <w:rsid w:val="007D651A"/>
    <w:pPr>
      <w:ind w:firstLine="709"/>
      <w:jc w:val="both"/>
    </w:pPr>
    <w:rPr>
      <w:szCs w:val="20"/>
    </w:rPr>
  </w:style>
  <w:style w:type="paragraph" w:customStyle="1" w:styleId="240">
    <w:name w:val="Основной текст с отступом 24"/>
    <w:basedOn w:val="aff1"/>
    <w:uiPriority w:val="99"/>
    <w:qFormat/>
    <w:rsid w:val="007D651A"/>
    <w:pPr>
      <w:spacing w:before="240"/>
      <w:ind w:firstLine="567"/>
      <w:jc w:val="both"/>
    </w:pPr>
    <w:rPr>
      <w:sz w:val="28"/>
      <w:szCs w:val="20"/>
    </w:rPr>
  </w:style>
  <w:style w:type="paragraph" w:customStyle="1" w:styleId="321">
    <w:name w:val="Основной текст 32"/>
    <w:basedOn w:val="aff1"/>
    <w:uiPriority w:val="99"/>
    <w:qFormat/>
    <w:rsid w:val="007D651A"/>
    <w:pPr>
      <w:jc w:val="center"/>
    </w:pPr>
    <w:rPr>
      <w:sz w:val="20"/>
      <w:szCs w:val="20"/>
    </w:rPr>
  </w:style>
  <w:style w:type="paragraph" w:customStyle="1" w:styleId="340">
    <w:name w:val="Основной текст с отступом 34"/>
    <w:basedOn w:val="aff1"/>
    <w:uiPriority w:val="99"/>
    <w:qFormat/>
    <w:rsid w:val="007D651A"/>
    <w:pPr>
      <w:ind w:left="855"/>
      <w:jc w:val="both"/>
    </w:pPr>
    <w:rPr>
      <w:sz w:val="28"/>
      <w:szCs w:val="20"/>
    </w:rPr>
  </w:style>
  <w:style w:type="paragraph" w:customStyle="1" w:styleId="74">
    <w:name w:val="Обычный7"/>
    <w:uiPriority w:val="99"/>
    <w:qFormat/>
    <w:rsid w:val="007D651A"/>
  </w:style>
  <w:style w:type="character" w:customStyle="1" w:styleId="afffffffff">
    <w:name w:val="Гипертекстовая ссылка"/>
    <w:basedOn w:val="aff3"/>
    <w:uiPriority w:val="99"/>
    <w:rsid w:val="007D651A"/>
    <w:rPr>
      <w:rFonts w:cs="Times New Roman"/>
      <w:color w:val="008000"/>
    </w:rPr>
  </w:style>
  <w:style w:type="paragraph" w:customStyle="1" w:styleId="1fff5">
    <w:name w:val="Знак Знак Знак1 Знак Знак Знак Знак Знак Знак Знак Знак Знак Знак Знак Знак Знак"/>
    <w:basedOn w:val="aff1"/>
    <w:uiPriority w:val="99"/>
    <w:qFormat/>
    <w:rsid w:val="007D651A"/>
    <w:pPr>
      <w:spacing w:before="100" w:beforeAutospacing="1" w:after="100" w:afterAutospacing="1"/>
    </w:pPr>
    <w:rPr>
      <w:rFonts w:ascii="Tahoma" w:hAnsi="Tahoma"/>
      <w:sz w:val="20"/>
      <w:szCs w:val="20"/>
      <w:lang w:val="en-US" w:eastAsia="en-US"/>
    </w:rPr>
  </w:style>
  <w:style w:type="character" w:customStyle="1" w:styleId="ConsPlusCell0">
    <w:name w:val="ConsPlusCell Знак"/>
    <w:basedOn w:val="aff3"/>
    <w:link w:val="ConsPlusCell"/>
    <w:locked/>
    <w:rsid w:val="007F387E"/>
    <w:rPr>
      <w:rFonts w:ascii="Arial" w:hAnsi="Arial" w:cs="Arial"/>
    </w:rPr>
  </w:style>
  <w:style w:type="character" w:customStyle="1" w:styleId="affffff5">
    <w:name w:val="Обычный отступ Знак"/>
    <w:basedOn w:val="aff3"/>
    <w:link w:val="affffff4"/>
    <w:rsid w:val="003C7460"/>
    <w:rPr>
      <w:rFonts w:eastAsiaTheme="minorHAnsi" w:cstheme="minorBidi"/>
      <w:sz w:val="24"/>
      <w:szCs w:val="22"/>
      <w:lang w:eastAsia="en-US"/>
    </w:rPr>
  </w:style>
  <w:style w:type="paragraph" w:customStyle="1" w:styleId="3f6">
    <w:name w:val="Знак3"/>
    <w:basedOn w:val="aff1"/>
    <w:next w:val="22"/>
    <w:autoRedefine/>
    <w:uiPriority w:val="99"/>
    <w:qFormat/>
    <w:rsid w:val="003C7460"/>
    <w:pPr>
      <w:spacing w:after="160" w:line="240" w:lineRule="exact"/>
      <w:jc w:val="right"/>
    </w:pPr>
    <w:rPr>
      <w:noProof/>
      <w:lang w:val="en-US" w:eastAsia="en-US"/>
    </w:rPr>
  </w:style>
  <w:style w:type="paragraph" w:customStyle="1" w:styleId="afffffffff0">
    <w:name w:val="Основной жирный"/>
    <w:basedOn w:val="affff7"/>
    <w:next w:val="affff7"/>
    <w:qFormat/>
    <w:rsid w:val="003C7460"/>
    <w:pPr>
      <w:widowControl w:val="0"/>
      <w:overflowPunct w:val="0"/>
      <w:adjustRightInd w:val="0"/>
      <w:spacing w:before="120" w:after="0" w:line="240" w:lineRule="auto"/>
      <w:ind w:left="425" w:firstLine="425"/>
      <w:jc w:val="both"/>
    </w:pPr>
    <w:rPr>
      <w:b/>
      <w:bCs/>
    </w:rPr>
  </w:style>
  <w:style w:type="character" w:customStyle="1" w:styleId="1fff6">
    <w:name w:val="Заголовок 1 с Нум Знак"/>
    <w:basedOn w:val="aff3"/>
    <w:rsid w:val="003C7460"/>
    <w:rPr>
      <w:rFonts w:ascii="Arial" w:hAnsi="Arial" w:cs="Arial" w:hint="default"/>
      <w:b/>
      <w:bCs/>
      <w:kern w:val="32"/>
      <w:sz w:val="24"/>
      <w:szCs w:val="32"/>
      <w:lang w:val="ru-RU" w:eastAsia="ru-RU" w:bidi="ar-SA"/>
    </w:rPr>
  </w:style>
  <w:style w:type="character" w:customStyle="1" w:styleId="afffffffff1">
    <w:name w:val="Основной жирный Знак"/>
    <w:basedOn w:val="affff8"/>
    <w:rsid w:val="003C7460"/>
    <w:rPr>
      <w:b/>
      <w:bCs/>
      <w:sz w:val="24"/>
      <w:szCs w:val="24"/>
      <w:lang w:val="ru-RU" w:eastAsia="ru-RU" w:bidi="ar-SA"/>
    </w:rPr>
  </w:style>
  <w:style w:type="character" w:customStyle="1" w:styleId="180">
    <w:name w:val="Знак Знак18"/>
    <w:basedOn w:val="aff3"/>
    <w:rsid w:val="003C7460"/>
    <w:rPr>
      <w:sz w:val="28"/>
    </w:rPr>
  </w:style>
  <w:style w:type="character" w:customStyle="1" w:styleId="170">
    <w:name w:val="Знак Знак17"/>
    <w:basedOn w:val="aff3"/>
    <w:rsid w:val="003C7460"/>
    <w:rPr>
      <w:b/>
      <w:sz w:val="22"/>
    </w:rPr>
  </w:style>
  <w:style w:type="character" w:customStyle="1" w:styleId="83">
    <w:name w:val="Знак Знак8"/>
    <w:basedOn w:val="aff3"/>
    <w:rsid w:val="003C7460"/>
    <w:rPr>
      <w:sz w:val="28"/>
    </w:rPr>
  </w:style>
  <w:style w:type="character" w:customStyle="1" w:styleId="75">
    <w:name w:val="Знак Знак7"/>
    <w:basedOn w:val="aff3"/>
    <w:rsid w:val="003C7460"/>
    <w:rPr>
      <w:b/>
      <w:sz w:val="24"/>
    </w:rPr>
  </w:style>
  <w:style w:type="character" w:customStyle="1" w:styleId="67">
    <w:name w:val="Знак Знак6"/>
    <w:basedOn w:val="aff3"/>
    <w:rsid w:val="003C7460"/>
    <w:rPr>
      <w:sz w:val="24"/>
    </w:rPr>
  </w:style>
  <w:style w:type="character" w:customStyle="1" w:styleId="afffffffff2">
    <w:name w:val="Стиль полужирный"/>
    <w:basedOn w:val="aff3"/>
    <w:rsid w:val="003C7460"/>
    <w:rPr>
      <w:b/>
      <w:bCs/>
      <w:strike w:val="0"/>
      <w:dstrike w:val="0"/>
      <w:u w:val="none"/>
      <w:effect w:val="none"/>
      <w:vertAlign w:val="baseline"/>
    </w:rPr>
  </w:style>
  <w:style w:type="paragraph" w:customStyle="1" w:styleId="txt">
    <w:name w:val="txt"/>
    <w:basedOn w:val="aff1"/>
    <w:uiPriority w:val="99"/>
    <w:qFormat/>
    <w:rsid w:val="003C7460"/>
    <w:pPr>
      <w:spacing w:before="100" w:beforeAutospacing="1" w:after="100" w:afterAutospacing="1"/>
    </w:pPr>
  </w:style>
  <w:style w:type="paragraph" w:styleId="40">
    <w:name w:val="List 4"/>
    <w:basedOn w:val="aff1"/>
    <w:rsid w:val="003C7460"/>
    <w:pPr>
      <w:numPr>
        <w:numId w:val="20"/>
      </w:numPr>
      <w:tabs>
        <w:tab w:val="clear" w:pos="360"/>
        <w:tab w:val="num" w:pos="2830"/>
      </w:tabs>
      <w:overflowPunct w:val="0"/>
      <w:autoSpaceDE w:val="0"/>
      <w:autoSpaceDN w:val="0"/>
      <w:adjustRightInd w:val="0"/>
      <w:ind w:left="1132" w:hanging="283"/>
    </w:pPr>
    <w:rPr>
      <w:szCs w:val="20"/>
    </w:rPr>
  </w:style>
  <w:style w:type="paragraph" w:styleId="3f7">
    <w:name w:val="List Continue 3"/>
    <w:basedOn w:val="aff1"/>
    <w:rsid w:val="003C7460"/>
    <w:pPr>
      <w:overflowPunct w:val="0"/>
      <w:autoSpaceDE w:val="0"/>
      <w:autoSpaceDN w:val="0"/>
      <w:adjustRightInd w:val="0"/>
      <w:spacing w:after="120"/>
      <w:ind w:left="849"/>
    </w:pPr>
    <w:rPr>
      <w:szCs w:val="20"/>
    </w:rPr>
  </w:style>
  <w:style w:type="paragraph" w:styleId="afffffffff3">
    <w:name w:val="Signature"/>
    <w:basedOn w:val="aff1"/>
    <w:link w:val="afffffffff4"/>
    <w:rsid w:val="003C7460"/>
    <w:pPr>
      <w:overflowPunct w:val="0"/>
      <w:autoSpaceDE w:val="0"/>
      <w:autoSpaceDN w:val="0"/>
      <w:adjustRightInd w:val="0"/>
      <w:ind w:left="4252"/>
    </w:pPr>
    <w:rPr>
      <w:szCs w:val="20"/>
    </w:rPr>
  </w:style>
  <w:style w:type="character" w:customStyle="1" w:styleId="afffffffff4">
    <w:name w:val="Подпись Знак"/>
    <w:basedOn w:val="aff3"/>
    <w:link w:val="afffffffff3"/>
    <w:rsid w:val="003C7460"/>
    <w:rPr>
      <w:sz w:val="24"/>
    </w:rPr>
  </w:style>
  <w:style w:type="paragraph" w:customStyle="1" w:styleId="PP">
    <w:name w:val="Строка PP"/>
    <w:basedOn w:val="afffffffff3"/>
    <w:uiPriority w:val="99"/>
    <w:qFormat/>
    <w:rsid w:val="003C7460"/>
  </w:style>
  <w:style w:type="paragraph" w:customStyle="1" w:styleId="PlainText1">
    <w:name w:val="Plain Text1"/>
    <w:basedOn w:val="aff1"/>
    <w:uiPriority w:val="99"/>
    <w:qFormat/>
    <w:rsid w:val="003C7460"/>
    <w:pPr>
      <w:ind w:firstLine="709"/>
      <w:jc w:val="both"/>
    </w:pPr>
    <w:rPr>
      <w:szCs w:val="20"/>
    </w:rPr>
  </w:style>
  <w:style w:type="character" w:customStyle="1" w:styleId="txt1201">
    <w:name w:val="txt_1201"/>
    <w:basedOn w:val="aff3"/>
    <w:rsid w:val="003C7460"/>
    <w:rPr>
      <w:sz w:val="29"/>
      <w:szCs w:val="29"/>
    </w:rPr>
  </w:style>
  <w:style w:type="character" w:customStyle="1" w:styleId="gdeobj">
    <w:name w:val="gdeobj"/>
    <w:basedOn w:val="aff3"/>
    <w:rsid w:val="003C7460"/>
  </w:style>
  <w:style w:type="character" w:customStyle="1" w:styleId="pmbu">
    <w:name w:val="pmbu"/>
    <w:basedOn w:val="aff3"/>
    <w:rsid w:val="003C7460"/>
  </w:style>
  <w:style w:type="paragraph" w:customStyle="1" w:styleId="1a">
    <w:name w:val="Список нумерованный 1."/>
    <w:basedOn w:val="aff1"/>
    <w:link w:val="1fff7"/>
    <w:uiPriority w:val="99"/>
    <w:qFormat/>
    <w:rsid w:val="003C7460"/>
    <w:pPr>
      <w:numPr>
        <w:numId w:val="21"/>
      </w:numPr>
      <w:tabs>
        <w:tab w:val="left" w:pos="397"/>
      </w:tabs>
      <w:spacing w:line="360" w:lineRule="auto"/>
      <w:ind w:left="0" w:firstLine="0"/>
      <w:jc w:val="both"/>
    </w:pPr>
    <w:rPr>
      <w:rFonts w:cs="Arial"/>
    </w:rPr>
  </w:style>
  <w:style w:type="character" w:customStyle="1" w:styleId="1fff7">
    <w:name w:val="Список нумерованный 1. Знак"/>
    <w:basedOn w:val="aff3"/>
    <w:link w:val="1a"/>
    <w:uiPriority w:val="99"/>
    <w:rsid w:val="003C7460"/>
    <w:rPr>
      <w:rFonts w:cs="Arial"/>
      <w:sz w:val="24"/>
      <w:szCs w:val="24"/>
    </w:rPr>
  </w:style>
  <w:style w:type="paragraph" w:customStyle="1" w:styleId="Noeeu11">
    <w:name w:val="Noeeu11"/>
    <w:basedOn w:val="aff1"/>
    <w:uiPriority w:val="99"/>
    <w:qFormat/>
    <w:rsid w:val="003C7460"/>
    <w:pPr>
      <w:overflowPunct w:val="0"/>
      <w:autoSpaceDE w:val="0"/>
      <w:autoSpaceDN w:val="0"/>
      <w:adjustRightInd w:val="0"/>
      <w:ind w:firstLine="720"/>
      <w:jc w:val="both"/>
      <w:textAlignment w:val="baseline"/>
    </w:pPr>
    <w:rPr>
      <w:szCs w:val="20"/>
    </w:rPr>
  </w:style>
  <w:style w:type="character" w:styleId="afffffffff5">
    <w:name w:val="line number"/>
    <w:basedOn w:val="aff3"/>
    <w:rsid w:val="003C7460"/>
  </w:style>
  <w:style w:type="paragraph" w:customStyle="1" w:styleId="121">
    <w:name w:val="Заголовок 12"/>
    <w:basedOn w:val="66"/>
    <w:next w:val="66"/>
    <w:uiPriority w:val="99"/>
    <w:qFormat/>
    <w:rsid w:val="003C7460"/>
    <w:pPr>
      <w:keepNext/>
      <w:numPr>
        <w:ilvl w:val="12"/>
      </w:numPr>
      <w:ind w:firstLine="709"/>
      <w:jc w:val="center"/>
      <w:outlineLvl w:val="0"/>
    </w:pPr>
    <w:rPr>
      <w:b/>
      <w:sz w:val="24"/>
    </w:rPr>
  </w:style>
  <w:style w:type="paragraph" w:customStyle="1" w:styleId="231">
    <w:name w:val="Заголовок 23"/>
    <w:basedOn w:val="66"/>
    <w:next w:val="66"/>
    <w:uiPriority w:val="99"/>
    <w:qFormat/>
    <w:rsid w:val="003C7460"/>
    <w:pPr>
      <w:keepNext/>
      <w:numPr>
        <w:ilvl w:val="12"/>
      </w:numPr>
      <w:ind w:firstLine="709"/>
      <w:jc w:val="both"/>
      <w:outlineLvl w:val="1"/>
    </w:pPr>
    <w:rPr>
      <w:sz w:val="24"/>
    </w:rPr>
  </w:style>
  <w:style w:type="paragraph" w:customStyle="1" w:styleId="322">
    <w:name w:val="Заголовок 32"/>
    <w:basedOn w:val="66"/>
    <w:next w:val="66"/>
    <w:uiPriority w:val="99"/>
    <w:qFormat/>
    <w:rsid w:val="003C7460"/>
    <w:pPr>
      <w:keepNext/>
      <w:ind w:firstLine="720"/>
      <w:jc w:val="both"/>
      <w:outlineLvl w:val="2"/>
    </w:pPr>
    <w:rPr>
      <w:sz w:val="24"/>
    </w:rPr>
  </w:style>
  <w:style w:type="paragraph" w:customStyle="1" w:styleId="afffffffff6">
    <w:name w:val="Фирма"/>
    <w:basedOn w:val="aff1"/>
    <w:next w:val="aff1"/>
    <w:uiPriority w:val="99"/>
    <w:qFormat/>
    <w:rsid w:val="003C7460"/>
    <w:pPr>
      <w:spacing w:line="288" w:lineRule="auto"/>
      <w:jc w:val="center"/>
    </w:pPr>
    <w:rPr>
      <w:rFonts w:ascii="Arial" w:hAnsi="Arial"/>
      <w:szCs w:val="20"/>
    </w:rPr>
  </w:style>
  <w:style w:type="paragraph" w:customStyle="1" w:styleId="afffffffff7">
    <w:name w:val="Содержание"/>
    <w:basedOn w:val="aff1"/>
    <w:uiPriority w:val="99"/>
    <w:qFormat/>
    <w:rsid w:val="003C7460"/>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1"/>
    <w:uiPriority w:val="99"/>
    <w:qFormat/>
    <w:rsid w:val="003C7460"/>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1"/>
    <w:uiPriority w:val="99"/>
    <w:qFormat/>
    <w:rsid w:val="003C7460"/>
    <w:pPr>
      <w:spacing w:before="120"/>
      <w:ind w:left="1134" w:firstLine="567"/>
      <w:jc w:val="both"/>
    </w:pPr>
    <w:rPr>
      <w:szCs w:val="20"/>
    </w:rPr>
  </w:style>
  <w:style w:type="paragraph" w:customStyle="1" w:styleId="1fff8">
    <w:name w:val="1 Знак Знак"/>
    <w:basedOn w:val="affff7"/>
    <w:link w:val="1fff9"/>
    <w:qFormat/>
    <w:rsid w:val="003C7460"/>
    <w:pPr>
      <w:autoSpaceDE/>
      <w:autoSpaceDN/>
      <w:spacing w:after="0" w:line="240" w:lineRule="auto"/>
      <w:ind w:firstLine="709"/>
      <w:jc w:val="both"/>
    </w:pPr>
    <w:rPr>
      <w:rFonts w:ascii="Arial" w:hAnsi="Arial"/>
    </w:rPr>
  </w:style>
  <w:style w:type="character" w:customStyle="1" w:styleId="1fff9">
    <w:name w:val="1 Знак Знак Знак"/>
    <w:basedOn w:val="aff3"/>
    <w:link w:val="1fff8"/>
    <w:rsid w:val="003C7460"/>
    <w:rPr>
      <w:rFonts w:ascii="Arial" w:hAnsi="Arial"/>
      <w:sz w:val="24"/>
      <w:szCs w:val="24"/>
    </w:rPr>
  </w:style>
  <w:style w:type="paragraph" w:customStyle="1" w:styleId="4f1">
    <w:name w:val="Заг4"/>
    <w:basedOn w:val="3f3"/>
    <w:uiPriority w:val="99"/>
    <w:qFormat/>
    <w:rsid w:val="003C7460"/>
    <w:pPr>
      <w:outlineLvl w:val="3"/>
    </w:pPr>
  </w:style>
  <w:style w:type="paragraph" w:customStyle="1" w:styleId="3f8">
    <w:name w:val="о 3"/>
    <w:basedOn w:val="aff1"/>
    <w:uiPriority w:val="99"/>
    <w:qFormat/>
    <w:rsid w:val="003C7460"/>
    <w:pPr>
      <w:keepNext/>
      <w:widowControl w:val="0"/>
      <w:ind w:left="737"/>
      <w:jc w:val="center"/>
    </w:pPr>
    <w:rPr>
      <w:bCs/>
    </w:rPr>
  </w:style>
  <w:style w:type="paragraph" w:customStyle="1" w:styleId="afffffffff8">
    <w:name w:val="текст сноски"/>
    <w:basedOn w:val="aff1"/>
    <w:uiPriority w:val="99"/>
    <w:qFormat/>
    <w:rsid w:val="003C7460"/>
    <w:pPr>
      <w:autoSpaceDE w:val="0"/>
      <w:autoSpaceDN w:val="0"/>
    </w:pPr>
    <w:rPr>
      <w:rFonts w:ascii="Arial" w:hAnsi="Arial" w:cs="Arial"/>
      <w:sz w:val="20"/>
      <w:szCs w:val="20"/>
    </w:rPr>
  </w:style>
  <w:style w:type="paragraph" w:customStyle="1" w:styleId="2ff1">
    <w:name w:val="Заголов 2"/>
    <w:basedOn w:val="22"/>
    <w:next w:val="aff1"/>
    <w:qFormat/>
    <w:rsid w:val="003C7460"/>
    <w:pPr>
      <w:numPr>
        <w:ilvl w:val="0"/>
        <w:numId w:val="0"/>
      </w:numPr>
      <w:spacing w:after="0" w:line="240" w:lineRule="auto"/>
      <w:jc w:val="center"/>
    </w:pPr>
    <w:rPr>
      <w:rFonts w:eastAsia="Times New Roman"/>
      <w:szCs w:val="20"/>
      <w:lang w:eastAsia="ru-RU"/>
    </w:rPr>
  </w:style>
  <w:style w:type="paragraph" w:styleId="afffffffff9">
    <w:name w:val="table of figures"/>
    <w:basedOn w:val="aff1"/>
    <w:next w:val="aff1"/>
    <w:uiPriority w:val="99"/>
    <w:rsid w:val="003C7460"/>
    <w:pPr>
      <w:ind w:left="480" w:hanging="480"/>
    </w:pPr>
    <w:rPr>
      <w:b/>
      <w:bCs/>
      <w:sz w:val="20"/>
      <w:szCs w:val="20"/>
    </w:rPr>
  </w:style>
  <w:style w:type="paragraph" w:customStyle="1" w:styleId="214pt">
    <w:name w:val="Заголовок 2 + 14 pt"/>
    <w:basedOn w:val="1c"/>
    <w:next w:val="afffff8"/>
    <w:link w:val="214pt0"/>
    <w:qFormat/>
    <w:rsid w:val="003C7460"/>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3"/>
    <w:link w:val="214pt"/>
    <w:locked/>
    <w:rsid w:val="003C7460"/>
    <w:rPr>
      <w:b/>
      <w:bCs/>
      <w:sz w:val="28"/>
    </w:rPr>
  </w:style>
  <w:style w:type="paragraph" w:customStyle="1" w:styleId="312pt">
    <w:name w:val="Заголовок 3 + 12 pt"/>
    <w:basedOn w:val="30"/>
    <w:next w:val="aff1"/>
    <w:link w:val="312pt0"/>
    <w:autoRedefine/>
    <w:qFormat/>
    <w:rsid w:val="003C7460"/>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3"/>
    <w:link w:val="312pt"/>
    <w:locked/>
    <w:rsid w:val="003C7460"/>
    <w:rPr>
      <w:rFonts w:cs="Arial"/>
      <w:b/>
      <w:bCs/>
      <w:sz w:val="24"/>
      <w:szCs w:val="26"/>
    </w:rPr>
  </w:style>
  <w:style w:type="character" w:customStyle="1" w:styleId="pagefont1">
    <w:name w:val="pagefont1"/>
    <w:basedOn w:val="aff3"/>
    <w:rsid w:val="003C7460"/>
    <w:rPr>
      <w:sz w:val="18"/>
      <w:szCs w:val="18"/>
    </w:rPr>
  </w:style>
  <w:style w:type="character" w:customStyle="1" w:styleId="4f2">
    <w:name w:val="Основной текст Знак Знак Знак Знак4"/>
    <w:aliases w:val="Основной текст Знак Знак Знак Знак Знак Знак3"/>
    <w:basedOn w:val="aff3"/>
    <w:rsid w:val="003C7460"/>
    <w:rPr>
      <w:szCs w:val="24"/>
      <w:lang w:val="ru-RU" w:eastAsia="ru-RU" w:bidi="ar-SA"/>
    </w:rPr>
  </w:style>
  <w:style w:type="character" w:customStyle="1" w:styleId="H21">
    <w:name w:val="H2 Знак1"/>
    <w:aliases w:val="h2 Знак Знак1,Заголовок 2 Знак2,Заголовок 2 Maximyz Знак1,Заголовок 2 Знак Знак Знак Знак Знак1,Заголовок 2 Знак Знак Знак Знак2,h2 Знак1,Заголовок 2 Знак1 Знак1,Заголовок 2 Знак Знак Знак2,Знак1 Знак Знак Знак2,Знак1 Знак1 Знак1"/>
    <w:basedOn w:val="aff3"/>
    <w:semiHidden/>
    <w:rsid w:val="003C7460"/>
    <w:rPr>
      <w:b/>
      <w:bCs/>
      <w:sz w:val="24"/>
      <w:szCs w:val="24"/>
      <w:lang w:val="ru-RU" w:eastAsia="ru-RU" w:bidi="ar-SA"/>
    </w:rPr>
  </w:style>
  <w:style w:type="paragraph" w:customStyle="1" w:styleId="-e">
    <w:name w:val="Таблица - текст основной"/>
    <w:basedOn w:val="affffa"/>
    <w:link w:val="-f"/>
    <w:qFormat/>
    <w:rsid w:val="003C7460"/>
    <w:pPr>
      <w:suppressAutoHyphens/>
      <w:spacing w:after="0"/>
    </w:pPr>
    <w:rPr>
      <w:rFonts w:ascii="Arial" w:hAnsi="Arial" w:cs="Arial"/>
      <w:sz w:val="20"/>
      <w:szCs w:val="20"/>
    </w:rPr>
  </w:style>
  <w:style w:type="character" w:customStyle="1" w:styleId="-f">
    <w:name w:val="Таблица - текст основной Знак"/>
    <w:basedOn w:val="aff3"/>
    <w:link w:val="-e"/>
    <w:rsid w:val="003C7460"/>
    <w:rPr>
      <w:rFonts w:ascii="Arial" w:hAnsi="Arial" w:cs="Arial"/>
    </w:rPr>
  </w:style>
  <w:style w:type="paragraph" w:customStyle="1" w:styleId="-f0">
    <w:name w:val="Таблица - шапка"/>
    <w:basedOn w:val="aff1"/>
    <w:uiPriority w:val="99"/>
    <w:qFormat/>
    <w:rsid w:val="003C7460"/>
    <w:pPr>
      <w:suppressAutoHyphens/>
      <w:spacing w:before="120" w:after="120"/>
      <w:jc w:val="center"/>
    </w:pPr>
    <w:rPr>
      <w:rFonts w:ascii="Arial" w:hAnsi="Arial" w:cs="Arial"/>
      <w:b/>
      <w:sz w:val="20"/>
      <w:szCs w:val="20"/>
    </w:rPr>
  </w:style>
  <w:style w:type="character" w:customStyle="1" w:styleId="style5">
    <w:name w:val="style5"/>
    <w:basedOn w:val="aff3"/>
    <w:rsid w:val="003C7460"/>
  </w:style>
  <w:style w:type="character" w:customStyle="1" w:styleId="1ffa">
    <w:name w:val="Знак Знак Знак1 Знак Знак Знак Знак Знак Знак Знак Знак"/>
    <w:basedOn w:val="aff3"/>
    <w:link w:val="1ff9"/>
    <w:rsid w:val="003C7460"/>
    <w:rPr>
      <w:noProof/>
      <w:sz w:val="24"/>
      <w:szCs w:val="24"/>
      <w:lang w:val="en-US" w:eastAsia="en-US"/>
    </w:rPr>
  </w:style>
  <w:style w:type="character" w:customStyle="1" w:styleId="BodyTextIndentChar">
    <w:name w:val="Body Text Indent Char"/>
    <w:basedOn w:val="aff3"/>
    <w:locked/>
    <w:rsid w:val="003C7460"/>
    <w:rPr>
      <w:sz w:val="24"/>
      <w:lang w:val="ru-RU" w:eastAsia="ru-RU" w:bidi="ar-SA"/>
    </w:rPr>
  </w:style>
  <w:style w:type="paragraph" w:customStyle="1" w:styleId="Iacaaieaoaaeeou">
    <w:name w:val="Iacaaiea oaaeeou"/>
    <w:basedOn w:val="affffa"/>
    <w:uiPriority w:val="99"/>
    <w:qFormat/>
    <w:rsid w:val="003C7460"/>
    <w:pPr>
      <w:overflowPunct w:val="0"/>
      <w:autoSpaceDE w:val="0"/>
      <w:autoSpaceDN w:val="0"/>
      <w:adjustRightInd w:val="0"/>
      <w:spacing w:after="0"/>
      <w:ind w:left="720"/>
      <w:jc w:val="center"/>
      <w:textAlignment w:val="baseline"/>
    </w:pPr>
    <w:rPr>
      <w:b/>
      <w:szCs w:val="20"/>
    </w:rPr>
  </w:style>
  <w:style w:type="paragraph" w:customStyle="1" w:styleId="afffffffffa">
    <w:name w:val="ОБЫЧНЫЙ_Г"/>
    <w:basedOn w:val="aff1"/>
    <w:uiPriority w:val="99"/>
    <w:qFormat/>
    <w:rsid w:val="003C7460"/>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1"/>
    <w:link w:val="12pt1020"/>
    <w:qFormat/>
    <w:rsid w:val="003C7460"/>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3"/>
    <w:link w:val="12pt102"/>
    <w:rsid w:val="003C7460"/>
    <w:rPr>
      <w:b/>
      <w:bCs/>
      <w:sz w:val="24"/>
      <w:szCs w:val="24"/>
    </w:rPr>
  </w:style>
  <w:style w:type="paragraph" w:customStyle="1" w:styleId="afffffffffb">
    <w:name w:val="Знак Знак 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3"/>
    <w:semiHidden/>
    <w:locked/>
    <w:rsid w:val="003C7460"/>
    <w:rPr>
      <w:rFonts w:ascii="Arial" w:hAnsi="Arial" w:cs="Arial"/>
      <w:b/>
      <w:bCs/>
      <w:sz w:val="26"/>
      <w:szCs w:val="26"/>
      <w:lang w:val="ru-RU" w:eastAsia="ru-RU" w:bidi="ar-SA"/>
    </w:rPr>
  </w:style>
  <w:style w:type="character" w:customStyle="1" w:styleId="BodyTextChar">
    <w:name w:val="Body Text Char"/>
    <w:basedOn w:val="aff3"/>
    <w:semiHidden/>
    <w:locked/>
    <w:rsid w:val="003C7460"/>
    <w:rPr>
      <w:sz w:val="24"/>
      <w:lang w:val="ru-RU" w:eastAsia="ru-RU" w:bidi="ar-SA"/>
    </w:rPr>
  </w:style>
  <w:style w:type="character" w:customStyle="1" w:styleId="BodyText2Char">
    <w:name w:val="Body Text 2 Char"/>
    <w:basedOn w:val="aff3"/>
    <w:semiHidden/>
    <w:locked/>
    <w:rsid w:val="003C7460"/>
    <w:rPr>
      <w:sz w:val="24"/>
      <w:lang w:val="ru-RU" w:eastAsia="ru-RU" w:bidi="ar-SA"/>
    </w:rPr>
  </w:style>
  <w:style w:type="character" w:customStyle="1" w:styleId="BodyTextIndent3Char">
    <w:name w:val="Body Text Indent 3 Char"/>
    <w:basedOn w:val="aff3"/>
    <w:semiHidden/>
    <w:locked/>
    <w:rsid w:val="003C7460"/>
    <w:rPr>
      <w:sz w:val="16"/>
      <w:szCs w:val="16"/>
      <w:lang w:val="ru-RU" w:eastAsia="ru-RU" w:bidi="ar-SA"/>
    </w:rPr>
  </w:style>
  <w:style w:type="character" w:customStyle="1" w:styleId="3f9">
    <w:name w:val="Основной текст Знак Знак Знак Знак3"/>
    <w:aliases w:val="Основной текст Знак Знак Знак Знак Знак Знак2"/>
    <w:basedOn w:val="aff3"/>
    <w:rsid w:val="003C7460"/>
    <w:rPr>
      <w:szCs w:val="24"/>
      <w:lang w:val="ru-RU" w:eastAsia="ru-RU" w:bidi="ar-SA"/>
    </w:rPr>
  </w:style>
  <w:style w:type="paragraph" w:customStyle="1" w:styleId="hramdescr">
    <w:name w:val="hramdescr"/>
    <w:basedOn w:val="aff1"/>
    <w:uiPriority w:val="99"/>
    <w:qFormat/>
    <w:rsid w:val="003C7460"/>
    <w:pPr>
      <w:spacing w:before="100" w:beforeAutospacing="1" w:after="100" w:afterAutospacing="1"/>
    </w:pPr>
  </w:style>
  <w:style w:type="paragraph" w:customStyle="1" w:styleId="15">
    <w:name w:val="Список нумерованный 1"/>
    <w:basedOn w:val="aff1"/>
    <w:uiPriority w:val="99"/>
    <w:qFormat/>
    <w:rsid w:val="003C7460"/>
    <w:pPr>
      <w:numPr>
        <w:numId w:val="22"/>
      </w:numPr>
      <w:suppressAutoHyphens/>
      <w:spacing w:line="360" w:lineRule="auto"/>
    </w:pPr>
  </w:style>
  <w:style w:type="paragraph" w:customStyle="1" w:styleId="-f1">
    <w:name w:val="Таблица - текст выделенный"/>
    <w:basedOn w:val="affffa"/>
    <w:link w:val="-f2"/>
    <w:qFormat/>
    <w:rsid w:val="003C7460"/>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3C7460"/>
    <w:rPr>
      <w:rFonts w:ascii="Arial" w:hAnsi="Arial" w:cs="Arial"/>
      <w:b/>
      <w:bCs w:val="0"/>
      <w:sz w:val="24"/>
      <w:szCs w:val="24"/>
      <w:lang w:val="ru-RU" w:eastAsia="ru-RU" w:bidi="ar-SA"/>
    </w:rPr>
  </w:style>
  <w:style w:type="character" w:customStyle="1" w:styleId="affffffffe">
    <w:name w:val="Название таблицы Знак"/>
    <w:basedOn w:val="aff3"/>
    <w:link w:val="affffffffd"/>
    <w:rsid w:val="003C7460"/>
    <w:rPr>
      <w:b/>
      <w:sz w:val="24"/>
    </w:rPr>
  </w:style>
  <w:style w:type="paragraph" w:customStyle="1" w:styleId="Style20">
    <w:name w:val="Style20"/>
    <w:basedOn w:val="aff1"/>
    <w:uiPriority w:val="99"/>
    <w:qFormat/>
    <w:rsid w:val="003C7460"/>
    <w:pPr>
      <w:widowControl w:val="0"/>
      <w:autoSpaceDE w:val="0"/>
      <w:autoSpaceDN w:val="0"/>
      <w:adjustRightInd w:val="0"/>
      <w:spacing w:line="222" w:lineRule="exact"/>
    </w:pPr>
  </w:style>
  <w:style w:type="paragraph" w:customStyle="1" w:styleId="Style23">
    <w:name w:val="Style23"/>
    <w:basedOn w:val="aff1"/>
    <w:uiPriority w:val="99"/>
    <w:qFormat/>
    <w:rsid w:val="003C7460"/>
    <w:pPr>
      <w:widowControl w:val="0"/>
      <w:autoSpaceDE w:val="0"/>
      <w:autoSpaceDN w:val="0"/>
      <w:adjustRightInd w:val="0"/>
    </w:pPr>
  </w:style>
  <w:style w:type="paragraph" w:customStyle="1" w:styleId="Style59">
    <w:name w:val="Style59"/>
    <w:basedOn w:val="aff1"/>
    <w:uiPriority w:val="99"/>
    <w:qFormat/>
    <w:rsid w:val="003C7460"/>
    <w:pPr>
      <w:widowControl w:val="0"/>
      <w:autoSpaceDE w:val="0"/>
      <w:autoSpaceDN w:val="0"/>
      <w:adjustRightInd w:val="0"/>
    </w:pPr>
  </w:style>
  <w:style w:type="character" w:customStyle="1" w:styleId="FontStyle355">
    <w:name w:val="Font Style355"/>
    <w:basedOn w:val="aff3"/>
    <w:rsid w:val="003C7460"/>
    <w:rPr>
      <w:rFonts w:ascii="Georgia" w:hAnsi="Georgia" w:cs="Georgia"/>
      <w:b/>
      <w:bCs/>
      <w:spacing w:val="-10"/>
      <w:sz w:val="20"/>
      <w:szCs w:val="20"/>
    </w:rPr>
  </w:style>
  <w:style w:type="table" w:customStyle="1" w:styleId="1fffa">
    <w:name w:val="Стиль таблицы1"/>
    <w:basedOn w:val="afffffffffc"/>
    <w:uiPriority w:val="99"/>
    <w:rsid w:val="003C7460"/>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2">
    <w:name w:val="Стиль таблицы2"/>
    <w:basedOn w:val="aff4"/>
    <w:uiPriority w:val="99"/>
    <w:rsid w:val="003C7460"/>
    <w:tblPr/>
  </w:style>
  <w:style w:type="table" w:styleId="afffffffffc">
    <w:name w:val="Table Professional"/>
    <w:basedOn w:val="aff4"/>
    <w:uiPriority w:val="99"/>
    <w:rsid w:val="003C746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a">
    <w:name w:val="Стиль таблицы3"/>
    <w:basedOn w:val="aff4"/>
    <w:uiPriority w:val="99"/>
    <w:rsid w:val="003C7460"/>
    <w:tblPr/>
  </w:style>
  <w:style w:type="paragraph" w:customStyle="1" w:styleId="103">
    <w:name w:val="Стиль Основной текст + по ширине Первая строка:  1 см После:  0 пт"/>
    <w:basedOn w:val="affffa"/>
    <w:uiPriority w:val="99"/>
    <w:qFormat/>
    <w:rsid w:val="003C7460"/>
    <w:pPr>
      <w:overflowPunct w:val="0"/>
      <w:autoSpaceDE w:val="0"/>
      <w:autoSpaceDN w:val="0"/>
      <w:adjustRightInd w:val="0"/>
      <w:spacing w:after="0" w:line="360" w:lineRule="auto"/>
      <w:ind w:firstLine="567"/>
      <w:jc w:val="both"/>
    </w:pPr>
    <w:rPr>
      <w:szCs w:val="20"/>
    </w:rPr>
  </w:style>
  <w:style w:type="character" w:customStyle="1" w:styleId="104">
    <w:name w:val="Знак Знак10"/>
    <w:basedOn w:val="aff3"/>
    <w:locked/>
    <w:rsid w:val="003C7460"/>
    <w:rPr>
      <w:sz w:val="16"/>
      <w:szCs w:val="16"/>
      <w:lang w:val="ru-RU" w:eastAsia="ru-RU" w:bidi="ar-SA"/>
    </w:rPr>
  </w:style>
  <w:style w:type="paragraph" w:customStyle="1" w:styleId="afffffffffd">
    <w:name w:val="ОВОС Шер Основой текст"/>
    <w:basedOn w:val="affff7"/>
    <w:qFormat/>
    <w:rsid w:val="003C7460"/>
    <w:pPr>
      <w:autoSpaceDE/>
      <w:autoSpaceDN/>
      <w:spacing w:after="0" w:line="360" w:lineRule="auto"/>
      <w:ind w:left="709" w:firstLine="567"/>
      <w:jc w:val="both"/>
    </w:pPr>
    <w:rPr>
      <w:snapToGrid w:val="0"/>
      <w:szCs w:val="20"/>
    </w:rPr>
  </w:style>
  <w:style w:type="character" w:customStyle="1" w:styleId="afffffffffe">
    <w:name w:val="Основной текст Знак Знак Знак Знак Знак Знак Знак"/>
    <w:aliases w:val="Основной текст Знак Знак Знак Знак Знак Знак Знак1"/>
    <w:basedOn w:val="aff3"/>
    <w:rsid w:val="003C7460"/>
    <w:rPr>
      <w:szCs w:val="24"/>
      <w:lang w:val="ru-RU" w:eastAsia="ru-RU" w:bidi="ar-SA"/>
    </w:rPr>
  </w:style>
  <w:style w:type="character" w:customStyle="1" w:styleId="217">
    <w:name w:val="Основной текст с отступом 2 Знак Знак Знак Знак1"/>
    <w:basedOn w:val="aff3"/>
    <w:locked/>
    <w:rsid w:val="003C7460"/>
    <w:rPr>
      <w:sz w:val="24"/>
      <w:szCs w:val="24"/>
      <w:lang w:val="ru-RU" w:eastAsia="ru-RU" w:bidi="ar-SA"/>
    </w:rPr>
  </w:style>
  <w:style w:type="character" w:customStyle="1" w:styleId="212pt3">
    <w:name w:val="Заголовок 2 + 12 pt Знак Знак Знак Знак"/>
    <w:basedOn w:val="aff3"/>
    <w:rsid w:val="003C7460"/>
    <w:rPr>
      <w:b/>
      <w:bCs/>
      <w:sz w:val="24"/>
      <w:lang w:val="ru-RU" w:eastAsia="ru-RU" w:bidi="ar-SA"/>
    </w:rPr>
  </w:style>
  <w:style w:type="character" w:customStyle="1" w:styleId="affffffffff">
    <w:name w:val="Основной текст с точкой Знак Знак"/>
    <w:basedOn w:val="aff3"/>
    <w:rsid w:val="003C7460"/>
    <w:rPr>
      <w:b/>
      <w:sz w:val="24"/>
      <w:szCs w:val="24"/>
      <w:u w:val="single"/>
      <w:lang w:val="ru-RU" w:eastAsia="ru-RU" w:bidi="ar-SA"/>
    </w:rPr>
  </w:style>
  <w:style w:type="paragraph" w:customStyle="1" w:styleId="2ff3">
    <w:name w:val="Знак Знак Знак2"/>
    <w:basedOn w:val="aff1"/>
    <w:uiPriority w:val="99"/>
    <w:qFormat/>
    <w:rsid w:val="003C7460"/>
    <w:pPr>
      <w:spacing w:before="100" w:beforeAutospacing="1" w:after="100" w:afterAutospacing="1"/>
    </w:pPr>
    <w:rPr>
      <w:rFonts w:ascii="Tahoma" w:hAnsi="Tahoma"/>
      <w:sz w:val="20"/>
      <w:szCs w:val="20"/>
      <w:lang w:val="en-US" w:eastAsia="en-US"/>
    </w:rPr>
  </w:style>
  <w:style w:type="character" w:customStyle="1" w:styleId="1fffb">
    <w:name w:val="Список нумерованный 1. Знак Знак"/>
    <w:basedOn w:val="aff3"/>
    <w:rsid w:val="003C7460"/>
    <w:rPr>
      <w:rFonts w:cs="Arial"/>
      <w:sz w:val="24"/>
      <w:szCs w:val="24"/>
    </w:rPr>
  </w:style>
  <w:style w:type="character" w:customStyle="1" w:styleId="214pt1">
    <w:name w:val="Заголовок 2 + 14 pt Знак Знак"/>
    <w:basedOn w:val="aff3"/>
    <w:locked/>
    <w:rsid w:val="003C7460"/>
    <w:rPr>
      <w:b/>
      <w:bCs/>
      <w:sz w:val="28"/>
      <w:lang w:val="ru-RU" w:eastAsia="ru-RU" w:bidi="ar-SA"/>
    </w:rPr>
  </w:style>
  <w:style w:type="character" w:customStyle="1" w:styleId="312pt1">
    <w:name w:val="Заголовок 3 + 12 pt Знак Знак"/>
    <w:basedOn w:val="aff3"/>
    <w:locked/>
    <w:rsid w:val="003C7460"/>
    <w:rPr>
      <w:rFonts w:cs="Arial"/>
      <w:b/>
      <w:bCs/>
      <w:iCs/>
      <w:sz w:val="24"/>
      <w:szCs w:val="26"/>
      <w:lang w:val="ru-RU" w:eastAsia="ru-RU" w:bidi="ar-SA"/>
    </w:rPr>
  </w:style>
  <w:style w:type="character" w:customStyle="1" w:styleId="affffffffff0">
    <w:name w:val="Список с точкой Знак Знак"/>
    <w:basedOn w:val="aff3"/>
    <w:rsid w:val="003C7460"/>
    <w:rPr>
      <w:sz w:val="24"/>
      <w:szCs w:val="24"/>
      <w:lang w:val="ru-RU" w:eastAsia="ru-RU" w:bidi="ar-SA"/>
    </w:rPr>
  </w:style>
  <w:style w:type="character" w:customStyle="1" w:styleId="-f3">
    <w:name w:val="Таблица - текст основной Знак Знак"/>
    <w:basedOn w:val="aff3"/>
    <w:rsid w:val="003C7460"/>
    <w:rPr>
      <w:rFonts w:ascii="Arial" w:hAnsi="Arial" w:cs="Arial"/>
      <w:lang w:val="ru-RU" w:eastAsia="ru-RU" w:bidi="ar-SA"/>
    </w:rPr>
  </w:style>
  <w:style w:type="character" w:customStyle="1" w:styleId="1fffc">
    <w:name w:val="Знак Знак Знак1 Знак Знак Знак Знак Знак Знак Знак Знак Знак"/>
    <w:basedOn w:val="aff3"/>
    <w:rsid w:val="003C7460"/>
    <w:rPr>
      <w:rFonts w:ascii="Tahoma" w:hAnsi="Tahoma"/>
      <w:lang w:val="en-US" w:eastAsia="en-US" w:bidi="ar-SA"/>
    </w:rPr>
  </w:style>
  <w:style w:type="paragraph" w:customStyle="1" w:styleId="affffffffff1">
    <w:name w:val="Знак Знак Знак Знак Знак"/>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1"/>
    <w:uiPriority w:val="99"/>
    <w:qFormat/>
    <w:rsid w:val="003C7460"/>
    <w:pPr>
      <w:spacing w:before="100" w:beforeAutospacing="1" w:after="100" w:afterAutospacing="1"/>
    </w:pPr>
    <w:rPr>
      <w:rFonts w:ascii="Tahoma" w:hAnsi="Tahoma"/>
      <w:sz w:val="20"/>
      <w:szCs w:val="20"/>
      <w:lang w:val="en-US" w:eastAsia="en-US"/>
    </w:rPr>
  </w:style>
  <w:style w:type="paragraph" w:customStyle="1" w:styleId="affffffffff2">
    <w:name w:val="Нормальный (таблица)"/>
    <w:basedOn w:val="aff1"/>
    <w:next w:val="aff1"/>
    <w:uiPriority w:val="99"/>
    <w:qFormat/>
    <w:rsid w:val="003C7460"/>
    <w:pPr>
      <w:widowControl w:val="0"/>
      <w:autoSpaceDE w:val="0"/>
      <w:autoSpaceDN w:val="0"/>
      <w:adjustRightInd w:val="0"/>
      <w:jc w:val="both"/>
    </w:pPr>
    <w:rPr>
      <w:rFonts w:ascii="Arial" w:hAnsi="Arial"/>
    </w:rPr>
  </w:style>
  <w:style w:type="paragraph" w:customStyle="1" w:styleId="affffffffff3">
    <w:name w:val="Прижатый влево"/>
    <w:basedOn w:val="aff1"/>
    <w:next w:val="aff1"/>
    <w:uiPriority w:val="99"/>
    <w:qFormat/>
    <w:rsid w:val="003C7460"/>
    <w:pPr>
      <w:widowControl w:val="0"/>
      <w:autoSpaceDE w:val="0"/>
      <w:autoSpaceDN w:val="0"/>
      <w:adjustRightInd w:val="0"/>
    </w:pPr>
    <w:rPr>
      <w:rFonts w:ascii="Arial" w:hAnsi="Arial"/>
    </w:rPr>
  </w:style>
  <w:style w:type="paragraph" w:customStyle="1" w:styleId="2ff4">
    <w:name w:val="Обычный (веб)2"/>
    <w:basedOn w:val="aff1"/>
    <w:uiPriority w:val="99"/>
    <w:qFormat/>
    <w:rsid w:val="003C7460"/>
    <w:pPr>
      <w:overflowPunct w:val="0"/>
      <w:autoSpaceDE w:val="0"/>
      <w:autoSpaceDN w:val="0"/>
      <w:adjustRightInd w:val="0"/>
      <w:spacing w:before="100" w:after="100"/>
    </w:pPr>
    <w:rPr>
      <w:color w:val="000000"/>
      <w:szCs w:val="20"/>
    </w:rPr>
  </w:style>
  <w:style w:type="paragraph" w:customStyle="1" w:styleId="132">
    <w:name w:val="Заголовок 13"/>
    <w:basedOn w:val="74"/>
    <w:next w:val="74"/>
    <w:uiPriority w:val="99"/>
    <w:qFormat/>
    <w:rsid w:val="003C7460"/>
    <w:pPr>
      <w:keepNext/>
      <w:numPr>
        <w:ilvl w:val="12"/>
      </w:numPr>
      <w:ind w:firstLine="709"/>
      <w:jc w:val="center"/>
      <w:outlineLvl w:val="0"/>
    </w:pPr>
    <w:rPr>
      <w:b/>
      <w:sz w:val="24"/>
    </w:rPr>
  </w:style>
  <w:style w:type="paragraph" w:customStyle="1" w:styleId="241">
    <w:name w:val="Заголовок 24"/>
    <w:basedOn w:val="74"/>
    <w:next w:val="74"/>
    <w:uiPriority w:val="99"/>
    <w:qFormat/>
    <w:rsid w:val="003C7460"/>
    <w:pPr>
      <w:keepNext/>
      <w:numPr>
        <w:ilvl w:val="12"/>
      </w:numPr>
      <w:ind w:firstLine="709"/>
      <w:jc w:val="both"/>
      <w:outlineLvl w:val="1"/>
    </w:pPr>
    <w:rPr>
      <w:sz w:val="24"/>
    </w:rPr>
  </w:style>
  <w:style w:type="paragraph" w:customStyle="1" w:styleId="331">
    <w:name w:val="Заголовок 33"/>
    <w:basedOn w:val="74"/>
    <w:next w:val="74"/>
    <w:uiPriority w:val="99"/>
    <w:qFormat/>
    <w:rsid w:val="003C7460"/>
    <w:pPr>
      <w:keepNext/>
      <w:ind w:firstLine="720"/>
      <w:jc w:val="both"/>
      <w:outlineLvl w:val="2"/>
    </w:pPr>
    <w:rPr>
      <w:sz w:val="24"/>
    </w:rPr>
  </w:style>
  <w:style w:type="paragraph" w:customStyle="1" w:styleId="Maximyz40">
    <w:name w:val="Maximyz 4"/>
    <w:basedOn w:val="aff1"/>
    <w:uiPriority w:val="99"/>
    <w:qFormat/>
    <w:rsid w:val="00525BE6"/>
    <w:pPr>
      <w:spacing w:after="200" w:line="276" w:lineRule="auto"/>
      <w:ind w:left="1985" w:hanging="648"/>
      <w:contextualSpacing/>
      <w:outlineLvl w:val="2"/>
    </w:pPr>
    <w:rPr>
      <w:rFonts w:eastAsia="Calibri"/>
      <w:b/>
      <w:bCs/>
      <w:lang w:eastAsia="en-US"/>
    </w:rPr>
  </w:style>
  <w:style w:type="paragraph" w:customStyle="1" w:styleId="2ff5">
    <w:name w:val="Основной текст (2)"/>
    <w:basedOn w:val="aff1"/>
    <w:qFormat/>
    <w:rsid w:val="00B17A79"/>
    <w:pPr>
      <w:shd w:val="clear" w:color="auto" w:fill="FFFFFF"/>
      <w:spacing w:line="240" w:lineRule="atLeast"/>
    </w:pPr>
    <w:rPr>
      <w:spacing w:val="-10"/>
      <w:sz w:val="17"/>
      <w:szCs w:val="17"/>
    </w:rPr>
  </w:style>
  <w:style w:type="character" w:customStyle="1" w:styleId="105">
    <w:name w:val="Основной текст (10)_"/>
    <w:link w:val="106"/>
    <w:uiPriority w:val="99"/>
    <w:rsid w:val="00B17A79"/>
    <w:rPr>
      <w:rFonts w:ascii="Arial" w:eastAsia="Arial" w:hAnsi="Arial"/>
      <w:sz w:val="22"/>
      <w:szCs w:val="22"/>
      <w:shd w:val="clear" w:color="auto" w:fill="FFFFFF"/>
    </w:rPr>
  </w:style>
  <w:style w:type="paragraph" w:customStyle="1" w:styleId="106">
    <w:name w:val="Основной текст (10)"/>
    <w:basedOn w:val="aff1"/>
    <w:link w:val="105"/>
    <w:uiPriority w:val="99"/>
    <w:qFormat/>
    <w:rsid w:val="00B17A79"/>
    <w:pPr>
      <w:shd w:val="clear" w:color="auto" w:fill="FFFFFF"/>
      <w:spacing w:line="250" w:lineRule="exact"/>
      <w:ind w:hanging="380"/>
    </w:pPr>
    <w:rPr>
      <w:rFonts w:ascii="Arial" w:eastAsia="Arial" w:hAnsi="Arial"/>
      <w:sz w:val="22"/>
      <w:szCs w:val="22"/>
    </w:rPr>
  </w:style>
  <w:style w:type="character" w:customStyle="1" w:styleId="nowrap">
    <w:name w:val="nowrap"/>
    <w:basedOn w:val="aff3"/>
    <w:rsid w:val="00E84426"/>
  </w:style>
  <w:style w:type="numbering" w:customStyle="1" w:styleId="1111112">
    <w:name w:val="1 / 1.1 / 1.1.12"/>
    <w:basedOn w:val="aff5"/>
    <w:next w:val="111111"/>
    <w:rsid w:val="006B4A9C"/>
    <w:pPr>
      <w:numPr>
        <w:numId w:val="68"/>
      </w:numPr>
    </w:pPr>
  </w:style>
  <w:style w:type="numbering" w:customStyle="1" w:styleId="43">
    <w:name w:val="Стиль нумерованный43"/>
    <w:basedOn w:val="aff5"/>
    <w:rsid w:val="006B4A9C"/>
    <w:pPr>
      <w:numPr>
        <w:numId w:val="27"/>
      </w:numPr>
    </w:pPr>
  </w:style>
  <w:style w:type="paragraph" w:customStyle="1" w:styleId="aff">
    <w:name w:val="маркированный"/>
    <w:aliases w:val="Symbol (Symbol),Слева:  0 см,Выступ:  0,63 см"/>
    <w:basedOn w:val="aff1"/>
    <w:uiPriority w:val="99"/>
    <w:qFormat/>
    <w:rsid w:val="006B4A9C"/>
    <w:pPr>
      <w:widowControl w:val="0"/>
      <w:numPr>
        <w:numId w:val="26"/>
      </w:numPr>
      <w:snapToGrid w:val="0"/>
      <w:spacing w:before="120"/>
      <w:jc w:val="both"/>
    </w:pPr>
    <w:rPr>
      <w:sz w:val="26"/>
      <w:szCs w:val="26"/>
    </w:rPr>
  </w:style>
  <w:style w:type="numbering" w:styleId="111111">
    <w:name w:val="Outline List 2"/>
    <w:basedOn w:val="aff5"/>
    <w:semiHidden/>
    <w:unhideWhenUsed/>
    <w:rsid w:val="006B4A9C"/>
    <w:pPr>
      <w:numPr>
        <w:numId w:val="26"/>
      </w:numPr>
    </w:pPr>
  </w:style>
  <w:style w:type="paragraph" w:customStyle="1" w:styleId="123">
    <w:name w:val="ТЗ_Список нумерованный 1.2.3."/>
    <w:basedOn w:val="aff1"/>
    <w:uiPriority w:val="99"/>
    <w:qFormat/>
    <w:rsid w:val="006B4A9C"/>
    <w:pPr>
      <w:numPr>
        <w:numId w:val="28"/>
      </w:numPr>
      <w:tabs>
        <w:tab w:val="left" w:pos="573"/>
      </w:tabs>
      <w:spacing w:before="120"/>
      <w:ind w:left="7" w:firstLine="283"/>
    </w:pPr>
    <w:rPr>
      <w:szCs w:val="20"/>
    </w:rPr>
  </w:style>
  <w:style w:type="character" w:customStyle="1" w:styleId="4f3">
    <w:name w:val="Основной текст (4)_"/>
    <w:basedOn w:val="aff3"/>
    <w:link w:val="411"/>
    <w:uiPriority w:val="99"/>
    <w:locked/>
    <w:rsid w:val="001C5EE2"/>
    <w:rPr>
      <w:sz w:val="18"/>
      <w:szCs w:val="18"/>
      <w:shd w:val="clear" w:color="auto" w:fill="FFFFFF"/>
    </w:rPr>
  </w:style>
  <w:style w:type="character" w:customStyle="1" w:styleId="42pt">
    <w:name w:val="Основной текст (4) + Интервал 2 pt"/>
    <w:basedOn w:val="4f3"/>
    <w:uiPriority w:val="99"/>
    <w:rsid w:val="001C5EE2"/>
    <w:rPr>
      <w:spacing w:val="40"/>
      <w:sz w:val="18"/>
      <w:szCs w:val="18"/>
      <w:shd w:val="clear" w:color="auto" w:fill="FFFFFF"/>
    </w:rPr>
  </w:style>
  <w:style w:type="paragraph" w:customStyle="1" w:styleId="411">
    <w:name w:val="Основной текст (4)1"/>
    <w:basedOn w:val="aff1"/>
    <w:link w:val="4f3"/>
    <w:uiPriority w:val="99"/>
    <w:qFormat/>
    <w:rsid w:val="001C5EE2"/>
    <w:pPr>
      <w:shd w:val="clear" w:color="auto" w:fill="FFFFFF"/>
      <w:spacing w:line="240" w:lineRule="atLeast"/>
    </w:pPr>
    <w:rPr>
      <w:sz w:val="18"/>
      <w:szCs w:val="18"/>
    </w:rPr>
  </w:style>
  <w:style w:type="paragraph" w:customStyle="1" w:styleId="afd">
    <w:name w:val="_таблица"/>
    <w:basedOn w:val="aff1"/>
    <w:link w:val="affffffffff4"/>
    <w:uiPriority w:val="99"/>
    <w:qFormat/>
    <w:rsid w:val="001C5EE2"/>
    <w:pPr>
      <w:numPr>
        <w:numId w:val="30"/>
      </w:numPr>
      <w:autoSpaceDE w:val="0"/>
      <w:autoSpaceDN w:val="0"/>
      <w:adjustRightInd w:val="0"/>
      <w:spacing w:line="360" w:lineRule="auto"/>
      <w:jc w:val="right"/>
    </w:pPr>
    <w:rPr>
      <w:rFonts w:eastAsia="Calibri"/>
      <w:b/>
      <w:sz w:val="26"/>
      <w:szCs w:val="26"/>
      <w:lang w:eastAsia="en-US"/>
    </w:rPr>
  </w:style>
  <w:style w:type="character" w:customStyle="1" w:styleId="affffffffff4">
    <w:name w:val="_таблица Знак"/>
    <w:link w:val="afd"/>
    <w:uiPriority w:val="99"/>
    <w:rsid w:val="001C5EE2"/>
    <w:rPr>
      <w:rFonts w:eastAsia="Calibri"/>
      <w:b/>
      <w:sz w:val="26"/>
      <w:szCs w:val="26"/>
      <w:lang w:eastAsia="en-US"/>
    </w:rPr>
  </w:style>
  <w:style w:type="paragraph" w:customStyle="1" w:styleId="affffffffff5">
    <w:name w:val="_Обычный"/>
    <w:basedOn w:val="aff1"/>
    <w:link w:val="affffffffff6"/>
    <w:qFormat/>
    <w:rsid w:val="001C5EE2"/>
    <w:pPr>
      <w:spacing w:line="360" w:lineRule="auto"/>
      <w:ind w:firstLine="567"/>
      <w:contextualSpacing/>
      <w:jc w:val="both"/>
    </w:pPr>
    <w:rPr>
      <w:rFonts w:eastAsia="Calibri"/>
      <w:sz w:val="26"/>
      <w:szCs w:val="26"/>
      <w:lang w:eastAsia="en-US"/>
    </w:rPr>
  </w:style>
  <w:style w:type="character" w:customStyle="1" w:styleId="affffffffff6">
    <w:name w:val="_Обычный Знак"/>
    <w:link w:val="affffffffff5"/>
    <w:rsid w:val="001C5EE2"/>
    <w:rPr>
      <w:rFonts w:eastAsia="Calibri"/>
      <w:sz w:val="26"/>
      <w:szCs w:val="26"/>
      <w:lang w:eastAsia="en-US"/>
    </w:rPr>
  </w:style>
  <w:style w:type="paragraph" w:customStyle="1" w:styleId="font9">
    <w:name w:val="font9"/>
    <w:basedOn w:val="aff1"/>
    <w:uiPriority w:val="99"/>
    <w:qFormat/>
    <w:rsid w:val="001C5EE2"/>
    <w:pPr>
      <w:spacing w:before="100" w:beforeAutospacing="1" w:after="100" w:afterAutospacing="1"/>
    </w:pPr>
    <w:rPr>
      <w:sz w:val="16"/>
      <w:szCs w:val="16"/>
    </w:rPr>
  </w:style>
  <w:style w:type="paragraph" w:customStyle="1" w:styleId="font10">
    <w:name w:val="font10"/>
    <w:basedOn w:val="aff1"/>
    <w:uiPriority w:val="99"/>
    <w:qFormat/>
    <w:rsid w:val="001C5EE2"/>
    <w:pPr>
      <w:spacing w:before="100" w:beforeAutospacing="1" w:after="100" w:afterAutospacing="1"/>
    </w:pPr>
    <w:rPr>
      <w:sz w:val="20"/>
      <w:szCs w:val="20"/>
    </w:rPr>
  </w:style>
  <w:style w:type="paragraph" w:customStyle="1" w:styleId="font11">
    <w:name w:val="font11"/>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2">
    <w:name w:val="font12"/>
    <w:basedOn w:val="aff1"/>
    <w:uiPriority w:val="99"/>
    <w:qFormat/>
    <w:rsid w:val="001C5EE2"/>
    <w:pPr>
      <w:spacing w:before="100" w:beforeAutospacing="1" w:after="100" w:afterAutospacing="1"/>
    </w:pPr>
    <w:rPr>
      <w:color w:val="000000"/>
      <w:sz w:val="16"/>
      <w:szCs w:val="16"/>
    </w:rPr>
  </w:style>
  <w:style w:type="paragraph" w:customStyle="1" w:styleId="font13">
    <w:name w:val="font13"/>
    <w:basedOn w:val="aff1"/>
    <w:uiPriority w:val="99"/>
    <w:qFormat/>
    <w:rsid w:val="001C5EE2"/>
    <w:pPr>
      <w:spacing w:before="100" w:beforeAutospacing="1" w:after="100" w:afterAutospacing="1"/>
    </w:pPr>
    <w:rPr>
      <w:i/>
      <w:iCs/>
      <w:color w:val="000000"/>
      <w:sz w:val="16"/>
      <w:szCs w:val="16"/>
    </w:rPr>
  </w:style>
  <w:style w:type="paragraph" w:customStyle="1" w:styleId="font14">
    <w:name w:val="font14"/>
    <w:basedOn w:val="aff1"/>
    <w:uiPriority w:val="99"/>
    <w:qFormat/>
    <w:rsid w:val="001C5EE2"/>
    <w:pPr>
      <w:spacing w:before="100" w:beforeAutospacing="1" w:after="100" w:afterAutospacing="1"/>
    </w:pPr>
    <w:rPr>
      <w:color w:val="000000"/>
      <w:sz w:val="16"/>
      <w:szCs w:val="16"/>
    </w:rPr>
  </w:style>
  <w:style w:type="paragraph" w:customStyle="1" w:styleId="font15">
    <w:name w:val="font15"/>
    <w:basedOn w:val="aff1"/>
    <w:uiPriority w:val="99"/>
    <w:qFormat/>
    <w:rsid w:val="001C5EE2"/>
    <w:pPr>
      <w:spacing w:before="100" w:beforeAutospacing="1" w:after="100" w:afterAutospacing="1"/>
    </w:pPr>
    <w:rPr>
      <w:rFonts w:ascii="Tahoma" w:hAnsi="Tahoma" w:cs="Tahoma"/>
      <w:color w:val="000000"/>
      <w:sz w:val="16"/>
      <w:szCs w:val="16"/>
    </w:rPr>
  </w:style>
  <w:style w:type="paragraph" w:customStyle="1" w:styleId="font16">
    <w:name w:val="font16"/>
    <w:basedOn w:val="aff1"/>
    <w:uiPriority w:val="99"/>
    <w:qFormat/>
    <w:rsid w:val="001C5EE2"/>
    <w:pPr>
      <w:spacing w:before="100" w:beforeAutospacing="1" w:after="100" w:afterAutospacing="1"/>
    </w:pPr>
    <w:rPr>
      <w:b/>
      <w:bCs/>
      <w:i/>
      <w:iCs/>
      <w:color w:val="000000"/>
      <w:sz w:val="16"/>
      <w:szCs w:val="16"/>
    </w:rPr>
  </w:style>
  <w:style w:type="paragraph" w:customStyle="1" w:styleId="font17">
    <w:name w:val="font17"/>
    <w:basedOn w:val="aff1"/>
    <w:uiPriority w:val="99"/>
    <w:qFormat/>
    <w:rsid w:val="001C5EE2"/>
    <w:pPr>
      <w:spacing w:before="100" w:beforeAutospacing="1" w:after="100" w:afterAutospacing="1"/>
    </w:pPr>
    <w:rPr>
      <w:b/>
      <w:bCs/>
      <w:i/>
      <w:iCs/>
      <w:color w:val="000000"/>
      <w:sz w:val="16"/>
      <w:szCs w:val="16"/>
    </w:rPr>
  </w:style>
  <w:style w:type="paragraph" w:customStyle="1" w:styleId="font18">
    <w:name w:val="font18"/>
    <w:basedOn w:val="aff1"/>
    <w:uiPriority w:val="99"/>
    <w:qFormat/>
    <w:rsid w:val="001C5EE2"/>
    <w:pPr>
      <w:spacing w:before="100" w:beforeAutospacing="1" w:after="100" w:afterAutospacing="1"/>
    </w:pPr>
    <w:rPr>
      <w:color w:val="000000"/>
      <w:sz w:val="14"/>
      <w:szCs w:val="14"/>
    </w:rPr>
  </w:style>
  <w:style w:type="paragraph" w:customStyle="1" w:styleId="font19">
    <w:name w:val="font19"/>
    <w:basedOn w:val="aff1"/>
    <w:uiPriority w:val="99"/>
    <w:qFormat/>
    <w:rsid w:val="001C5EE2"/>
    <w:pPr>
      <w:spacing w:before="100" w:beforeAutospacing="1" w:after="100" w:afterAutospacing="1"/>
    </w:pPr>
    <w:rPr>
      <w:rFonts w:ascii="Calibri" w:hAnsi="Calibri" w:cs="Calibri"/>
      <w:color w:val="000000"/>
      <w:sz w:val="14"/>
      <w:szCs w:val="14"/>
    </w:rPr>
  </w:style>
  <w:style w:type="paragraph" w:customStyle="1" w:styleId="font20">
    <w:name w:val="font20"/>
    <w:basedOn w:val="aff1"/>
    <w:uiPriority w:val="99"/>
    <w:qFormat/>
    <w:rsid w:val="001C5EE2"/>
    <w:pPr>
      <w:spacing w:before="100" w:beforeAutospacing="1" w:after="100" w:afterAutospacing="1"/>
    </w:pPr>
    <w:rPr>
      <w:b/>
      <w:bCs/>
      <w:color w:val="000000"/>
      <w:sz w:val="16"/>
      <w:szCs w:val="16"/>
    </w:rPr>
  </w:style>
  <w:style w:type="paragraph" w:customStyle="1" w:styleId="font21">
    <w:name w:val="font21"/>
    <w:basedOn w:val="aff1"/>
    <w:uiPriority w:val="99"/>
    <w:qFormat/>
    <w:rsid w:val="001C5EE2"/>
    <w:pPr>
      <w:spacing w:before="100" w:beforeAutospacing="1" w:after="100" w:afterAutospacing="1"/>
    </w:pPr>
    <w:rPr>
      <w:i/>
      <w:iCs/>
      <w:color w:val="000000"/>
      <w:sz w:val="16"/>
      <w:szCs w:val="16"/>
    </w:rPr>
  </w:style>
  <w:style w:type="paragraph" w:customStyle="1" w:styleId="font22">
    <w:name w:val="font22"/>
    <w:basedOn w:val="aff1"/>
    <w:uiPriority w:val="99"/>
    <w:qFormat/>
    <w:rsid w:val="001C5EE2"/>
    <w:pPr>
      <w:spacing w:before="100" w:beforeAutospacing="1" w:after="100" w:afterAutospacing="1"/>
    </w:pPr>
    <w:rPr>
      <w:b/>
      <w:bCs/>
      <w:i/>
      <w:iCs/>
      <w:color w:val="000080"/>
      <w:sz w:val="16"/>
      <w:szCs w:val="16"/>
    </w:rPr>
  </w:style>
  <w:style w:type="paragraph" w:customStyle="1" w:styleId="font23">
    <w:name w:val="font23"/>
    <w:basedOn w:val="aff1"/>
    <w:uiPriority w:val="99"/>
    <w:qFormat/>
    <w:rsid w:val="001C5EE2"/>
    <w:pPr>
      <w:spacing w:before="100" w:beforeAutospacing="1" w:after="100" w:afterAutospacing="1"/>
    </w:pPr>
    <w:rPr>
      <w:b/>
      <w:bCs/>
      <w:i/>
      <w:iCs/>
      <w:color w:val="000080"/>
      <w:sz w:val="16"/>
      <w:szCs w:val="16"/>
    </w:rPr>
  </w:style>
  <w:style w:type="paragraph" w:customStyle="1" w:styleId="font24">
    <w:name w:val="font24"/>
    <w:basedOn w:val="aff1"/>
    <w:uiPriority w:val="99"/>
    <w:qFormat/>
    <w:rsid w:val="001C5EE2"/>
    <w:pPr>
      <w:spacing w:before="100" w:beforeAutospacing="1" w:after="100" w:afterAutospacing="1"/>
    </w:pPr>
    <w:rPr>
      <w:color w:val="000080"/>
      <w:sz w:val="16"/>
      <w:szCs w:val="16"/>
    </w:rPr>
  </w:style>
  <w:style w:type="paragraph" w:customStyle="1" w:styleId="font25">
    <w:name w:val="font25"/>
    <w:basedOn w:val="aff1"/>
    <w:uiPriority w:val="99"/>
    <w:qFormat/>
    <w:rsid w:val="001C5EE2"/>
    <w:pPr>
      <w:spacing w:before="100" w:beforeAutospacing="1" w:after="100" w:afterAutospacing="1"/>
    </w:pPr>
    <w:rPr>
      <w:b/>
      <w:bCs/>
      <w:i/>
      <w:iCs/>
      <w:color w:val="000000"/>
      <w:sz w:val="18"/>
      <w:szCs w:val="18"/>
    </w:rPr>
  </w:style>
  <w:style w:type="paragraph" w:customStyle="1" w:styleId="font26">
    <w:name w:val="font26"/>
    <w:basedOn w:val="aff1"/>
    <w:uiPriority w:val="99"/>
    <w:qFormat/>
    <w:rsid w:val="001C5EE2"/>
    <w:pPr>
      <w:spacing w:before="100" w:beforeAutospacing="1" w:after="100" w:afterAutospacing="1"/>
    </w:pPr>
    <w:rPr>
      <w:b/>
      <w:bCs/>
      <w:i/>
      <w:iCs/>
      <w:color w:val="000000"/>
      <w:sz w:val="18"/>
      <w:szCs w:val="18"/>
    </w:rPr>
  </w:style>
  <w:style w:type="paragraph" w:customStyle="1" w:styleId="font27">
    <w:name w:val="font27"/>
    <w:basedOn w:val="aff1"/>
    <w:uiPriority w:val="99"/>
    <w:qFormat/>
    <w:rsid w:val="001C5EE2"/>
    <w:pPr>
      <w:spacing w:before="100" w:beforeAutospacing="1" w:after="100" w:afterAutospacing="1"/>
    </w:pPr>
    <w:rPr>
      <w:b/>
      <w:bCs/>
      <w:i/>
      <w:iCs/>
      <w:color w:val="000080"/>
      <w:sz w:val="18"/>
      <w:szCs w:val="18"/>
    </w:rPr>
  </w:style>
  <w:style w:type="paragraph" w:customStyle="1" w:styleId="font28">
    <w:name w:val="font28"/>
    <w:basedOn w:val="aff1"/>
    <w:uiPriority w:val="99"/>
    <w:qFormat/>
    <w:rsid w:val="001C5EE2"/>
    <w:pPr>
      <w:spacing w:before="100" w:beforeAutospacing="1" w:after="100" w:afterAutospacing="1"/>
    </w:pPr>
    <w:rPr>
      <w:b/>
      <w:bCs/>
      <w:i/>
      <w:iCs/>
      <w:color w:val="000080"/>
      <w:sz w:val="18"/>
      <w:szCs w:val="18"/>
    </w:rPr>
  </w:style>
  <w:style w:type="paragraph" w:customStyle="1" w:styleId="font29">
    <w:name w:val="font29"/>
    <w:basedOn w:val="aff1"/>
    <w:uiPriority w:val="99"/>
    <w:qFormat/>
    <w:rsid w:val="001C5EE2"/>
    <w:pPr>
      <w:spacing w:before="100" w:beforeAutospacing="1" w:after="100" w:afterAutospacing="1"/>
    </w:pPr>
    <w:rPr>
      <w:rFonts w:ascii="Agency FB" w:hAnsi="Agency FB"/>
      <w:b/>
      <w:bCs/>
      <w:color w:val="000000"/>
      <w:sz w:val="16"/>
      <w:szCs w:val="16"/>
    </w:rPr>
  </w:style>
  <w:style w:type="paragraph" w:customStyle="1" w:styleId="font30">
    <w:name w:val="font30"/>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1">
    <w:name w:val="font31"/>
    <w:basedOn w:val="aff1"/>
    <w:uiPriority w:val="99"/>
    <w:qFormat/>
    <w:rsid w:val="001C5EE2"/>
    <w:pPr>
      <w:spacing w:before="100" w:beforeAutospacing="1" w:after="100" w:afterAutospacing="1"/>
    </w:pPr>
    <w:rPr>
      <w:rFonts w:ascii="Agency FB" w:hAnsi="Agency FB"/>
      <w:color w:val="000000"/>
      <w:sz w:val="16"/>
      <w:szCs w:val="16"/>
    </w:rPr>
  </w:style>
  <w:style w:type="paragraph" w:customStyle="1" w:styleId="font32">
    <w:name w:val="font32"/>
    <w:basedOn w:val="aff1"/>
    <w:uiPriority w:val="99"/>
    <w:qFormat/>
    <w:rsid w:val="001C5EE2"/>
    <w:pPr>
      <w:spacing w:before="100" w:beforeAutospacing="1" w:after="100" w:afterAutospacing="1"/>
    </w:pPr>
    <w:rPr>
      <w:b/>
      <w:bCs/>
      <w:sz w:val="20"/>
      <w:szCs w:val="20"/>
    </w:rPr>
  </w:style>
  <w:style w:type="paragraph" w:customStyle="1" w:styleId="font33">
    <w:name w:val="font33"/>
    <w:basedOn w:val="aff1"/>
    <w:uiPriority w:val="99"/>
    <w:qFormat/>
    <w:rsid w:val="001C5EE2"/>
    <w:pPr>
      <w:spacing w:before="100" w:beforeAutospacing="1" w:after="100" w:afterAutospacing="1"/>
    </w:pPr>
    <w:rPr>
      <w:rFonts w:ascii="Cambria" w:hAnsi="Cambria"/>
      <w:color w:val="969696"/>
      <w:sz w:val="14"/>
      <w:szCs w:val="14"/>
    </w:rPr>
  </w:style>
  <w:style w:type="paragraph" w:customStyle="1" w:styleId="font34">
    <w:name w:val="font34"/>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5">
    <w:name w:val="font35"/>
    <w:basedOn w:val="aff1"/>
    <w:uiPriority w:val="99"/>
    <w:qFormat/>
    <w:rsid w:val="001C5EE2"/>
    <w:pPr>
      <w:spacing w:before="100" w:beforeAutospacing="1" w:after="100" w:afterAutospacing="1"/>
    </w:pPr>
    <w:rPr>
      <w:rFonts w:ascii="Cambria" w:hAnsi="Cambria"/>
      <w:b/>
      <w:bCs/>
      <w:i/>
      <w:iCs/>
      <w:color w:val="969696"/>
      <w:sz w:val="14"/>
      <w:szCs w:val="14"/>
    </w:rPr>
  </w:style>
  <w:style w:type="paragraph" w:customStyle="1" w:styleId="font36">
    <w:name w:val="font36"/>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7">
    <w:name w:val="font37"/>
    <w:basedOn w:val="aff1"/>
    <w:uiPriority w:val="99"/>
    <w:qFormat/>
    <w:rsid w:val="001C5EE2"/>
    <w:pPr>
      <w:spacing w:before="100" w:beforeAutospacing="1" w:after="100" w:afterAutospacing="1"/>
    </w:pPr>
    <w:rPr>
      <w:rFonts w:ascii="Cambria" w:hAnsi="Cambria"/>
      <w:i/>
      <w:iCs/>
      <w:color w:val="969696"/>
      <w:sz w:val="14"/>
      <w:szCs w:val="14"/>
    </w:rPr>
  </w:style>
  <w:style w:type="paragraph" w:customStyle="1" w:styleId="font38">
    <w:name w:val="font38"/>
    <w:basedOn w:val="aff1"/>
    <w:uiPriority w:val="99"/>
    <w:qFormat/>
    <w:rsid w:val="001C5EE2"/>
    <w:pPr>
      <w:spacing w:before="100" w:beforeAutospacing="1" w:after="100" w:afterAutospacing="1"/>
    </w:pPr>
    <w:rPr>
      <w:b/>
      <w:bCs/>
      <w:color w:val="CC3300"/>
      <w:sz w:val="16"/>
      <w:szCs w:val="16"/>
    </w:rPr>
  </w:style>
  <w:style w:type="paragraph" w:customStyle="1" w:styleId="font39">
    <w:name w:val="font39"/>
    <w:basedOn w:val="aff1"/>
    <w:uiPriority w:val="99"/>
    <w:qFormat/>
    <w:rsid w:val="001C5EE2"/>
    <w:pPr>
      <w:spacing w:before="100" w:beforeAutospacing="1" w:after="100" w:afterAutospacing="1"/>
    </w:pPr>
    <w:rPr>
      <w:b/>
      <w:bCs/>
      <w:i/>
      <w:iCs/>
      <w:color w:val="800000"/>
      <w:sz w:val="18"/>
      <w:szCs w:val="18"/>
    </w:rPr>
  </w:style>
  <w:style w:type="paragraph" w:customStyle="1" w:styleId="font41">
    <w:name w:val="font41"/>
    <w:basedOn w:val="aff1"/>
    <w:uiPriority w:val="99"/>
    <w:qFormat/>
    <w:rsid w:val="001C5EE2"/>
    <w:pPr>
      <w:spacing w:before="100" w:beforeAutospacing="1" w:after="100" w:afterAutospacing="1"/>
    </w:pPr>
    <w:rPr>
      <w:b/>
      <w:bCs/>
      <w:color w:val="000000"/>
      <w:sz w:val="18"/>
      <w:szCs w:val="18"/>
    </w:rPr>
  </w:style>
  <w:style w:type="paragraph" w:customStyle="1" w:styleId="font42">
    <w:name w:val="font42"/>
    <w:basedOn w:val="aff1"/>
    <w:uiPriority w:val="99"/>
    <w:qFormat/>
    <w:rsid w:val="001C5EE2"/>
    <w:pPr>
      <w:spacing w:before="100" w:beforeAutospacing="1" w:after="100" w:afterAutospacing="1"/>
    </w:pPr>
    <w:rPr>
      <w:b/>
      <w:bCs/>
      <w:color w:val="800000"/>
      <w:sz w:val="18"/>
      <w:szCs w:val="18"/>
    </w:rPr>
  </w:style>
  <w:style w:type="paragraph" w:customStyle="1" w:styleId="font43">
    <w:name w:val="font43"/>
    <w:basedOn w:val="aff1"/>
    <w:uiPriority w:val="99"/>
    <w:qFormat/>
    <w:rsid w:val="001C5EE2"/>
    <w:pPr>
      <w:spacing w:before="100" w:beforeAutospacing="1" w:after="100" w:afterAutospacing="1"/>
    </w:pPr>
    <w:rPr>
      <w:b/>
      <w:bCs/>
      <w:color w:val="000080"/>
      <w:sz w:val="18"/>
      <w:szCs w:val="18"/>
    </w:rPr>
  </w:style>
  <w:style w:type="paragraph" w:customStyle="1" w:styleId="font44">
    <w:name w:val="font44"/>
    <w:basedOn w:val="aff1"/>
    <w:uiPriority w:val="99"/>
    <w:qFormat/>
    <w:rsid w:val="001C5EE2"/>
    <w:pPr>
      <w:spacing w:before="100" w:beforeAutospacing="1" w:after="100" w:afterAutospacing="1"/>
    </w:pPr>
    <w:rPr>
      <w:color w:val="0000FF"/>
      <w:sz w:val="20"/>
      <w:szCs w:val="20"/>
    </w:rPr>
  </w:style>
  <w:style w:type="paragraph" w:customStyle="1" w:styleId="font45">
    <w:name w:val="font45"/>
    <w:basedOn w:val="aff1"/>
    <w:uiPriority w:val="99"/>
    <w:qFormat/>
    <w:rsid w:val="001C5EE2"/>
    <w:pPr>
      <w:spacing w:before="100" w:beforeAutospacing="1" w:after="100" w:afterAutospacing="1"/>
    </w:pPr>
    <w:rPr>
      <w:rFonts w:ascii="Tahoma" w:hAnsi="Tahoma" w:cs="Tahoma"/>
      <w:b/>
      <w:bCs/>
      <w:color w:val="000000"/>
      <w:sz w:val="16"/>
      <w:szCs w:val="16"/>
    </w:rPr>
  </w:style>
  <w:style w:type="paragraph" w:customStyle="1" w:styleId="font46">
    <w:name w:val="font46"/>
    <w:basedOn w:val="aff1"/>
    <w:uiPriority w:val="99"/>
    <w:qFormat/>
    <w:rsid w:val="001C5EE2"/>
    <w:pPr>
      <w:spacing w:before="100" w:beforeAutospacing="1" w:after="100" w:afterAutospacing="1"/>
    </w:pPr>
    <w:rPr>
      <w:color w:val="808080"/>
      <w:sz w:val="16"/>
      <w:szCs w:val="16"/>
    </w:rPr>
  </w:style>
  <w:style w:type="paragraph" w:customStyle="1" w:styleId="font47">
    <w:name w:val="font47"/>
    <w:basedOn w:val="aff1"/>
    <w:uiPriority w:val="99"/>
    <w:qFormat/>
    <w:rsid w:val="001C5EE2"/>
    <w:pPr>
      <w:spacing w:before="100" w:beforeAutospacing="1" w:after="100" w:afterAutospacing="1"/>
    </w:pPr>
    <w:rPr>
      <w:color w:val="000000"/>
      <w:sz w:val="18"/>
      <w:szCs w:val="18"/>
    </w:rPr>
  </w:style>
  <w:style w:type="paragraph" w:customStyle="1" w:styleId="font48">
    <w:name w:val="font48"/>
    <w:basedOn w:val="aff1"/>
    <w:uiPriority w:val="99"/>
    <w:qFormat/>
    <w:rsid w:val="001C5EE2"/>
    <w:pPr>
      <w:spacing w:before="100" w:beforeAutospacing="1" w:after="100" w:afterAutospacing="1"/>
    </w:pPr>
    <w:rPr>
      <w:b/>
      <w:bCs/>
      <w:i/>
      <w:iCs/>
      <w:color w:val="808080"/>
      <w:sz w:val="16"/>
      <w:szCs w:val="16"/>
    </w:rPr>
  </w:style>
  <w:style w:type="paragraph" w:customStyle="1" w:styleId="font49">
    <w:name w:val="font49"/>
    <w:basedOn w:val="aff1"/>
    <w:uiPriority w:val="99"/>
    <w:qFormat/>
    <w:rsid w:val="001C5EE2"/>
    <w:pPr>
      <w:spacing w:before="100" w:beforeAutospacing="1" w:after="100" w:afterAutospacing="1"/>
    </w:pPr>
    <w:rPr>
      <w:b/>
      <w:bCs/>
      <w:i/>
      <w:iCs/>
      <w:color w:val="808080"/>
      <w:sz w:val="16"/>
      <w:szCs w:val="16"/>
    </w:rPr>
  </w:style>
  <w:style w:type="paragraph" w:customStyle="1" w:styleId="font50">
    <w:name w:val="font50"/>
    <w:basedOn w:val="aff1"/>
    <w:uiPriority w:val="99"/>
    <w:qFormat/>
    <w:rsid w:val="001C5EE2"/>
    <w:pPr>
      <w:spacing w:before="100" w:beforeAutospacing="1" w:after="100" w:afterAutospacing="1"/>
    </w:pPr>
    <w:rPr>
      <w:color w:val="0000CC"/>
      <w:sz w:val="14"/>
      <w:szCs w:val="14"/>
    </w:rPr>
  </w:style>
  <w:style w:type="paragraph" w:customStyle="1" w:styleId="font51">
    <w:name w:val="font51"/>
    <w:basedOn w:val="aff1"/>
    <w:uiPriority w:val="99"/>
    <w:qFormat/>
    <w:rsid w:val="001C5EE2"/>
    <w:pPr>
      <w:spacing w:before="100" w:beforeAutospacing="1" w:after="100" w:afterAutospacing="1"/>
    </w:pPr>
    <w:rPr>
      <w:color w:val="006600"/>
      <w:sz w:val="20"/>
      <w:szCs w:val="20"/>
    </w:rPr>
  </w:style>
  <w:style w:type="paragraph" w:customStyle="1" w:styleId="font52">
    <w:name w:val="font52"/>
    <w:basedOn w:val="aff1"/>
    <w:uiPriority w:val="99"/>
    <w:qFormat/>
    <w:rsid w:val="001C5EE2"/>
    <w:pPr>
      <w:spacing w:before="100" w:beforeAutospacing="1" w:after="100" w:afterAutospacing="1"/>
    </w:pPr>
    <w:rPr>
      <w:rFonts w:ascii="Agency FB" w:hAnsi="Agency FB"/>
      <w:b/>
      <w:bCs/>
      <w:color w:val="000000"/>
      <w:sz w:val="18"/>
      <w:szCs w:val="18"/>
    </w:rPr>
  </w:style>
  <w:style w:type="paragraph" w:customStyle="1" w:styleId="font53">
    <w:name w:val="font53"/>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4">
    <w:name w:val="font54"/>
    <w:basedOn w:val="aff1"/>
    <w:uiPriority w:val="99"/>
    <w:qFormat/>
    <w:rsid w:val="001C5EE2"/>
    <w:pPr>
      <w:spacing w:before="100" w:beforeAutospacing="1" w:after="100" w:afterAutospacing="1"/>
    </w:pPr>
    <w:rPr>
      <w:rFonts w:ascii="Agency FB" w:hAnsi="Agency FB"/>
      <w:color w:val="000000"/>
      <w:sz w:val="18"/>
      <w:szCs w:val="18"/>
    </w:rPr>
  </w:style>
  <w:style w:type="paragraph" w:customStyle="1" w:styleId="font55">
    <w:name w:val="font55"/>
    <w:basedOn w:val="aff1"/>
    <w:uiPriority w:val="99"/>
    <w:qFormat/>
    <w:rsid w:val="001C5EE2"/>
    <w:pPr>
      <w:spacing w:before="100" w:beforeAutospacing="1" w:after="100" w:afterAutospacing="1"/>
    </w:pPr>
    <w:rPr>
      <w:i/>
      <w:iCs/>
      <w:color w:val="0000CC"/>
      <w:sz w:val="14"/>
      <w:szCs w:val="14"/>
    </w:rPr>
  </w:style>
  <w:style w:type="paragraph" w:customStyle="1" w:styleId="xl297">
    <w:name w:val="xl297"/>
    <w:basedOn w:val="aff1"/>
    <w:uiPriority w:val="99"/>
    <w:qFormat/>
    <w:rsid w:val="001C5EE2"/>
    <w:pPr>
      <w:spacing w:before="100" w:beforeAutospacing="1" w:after="100" w:afterAutospacing="1"/>
      <w:jc w:val="center"/>
      <w:textAlignment w:val="center"/>
    </w:pPr>
    <w:rPr>
      <w:color w:val="C00000"/>
      <w:sz w:val="18"/>
      <w:szCs w:val="18"/>
    </w:rPr>
  </w:style>
  <w:style w:type="paragraph" w:customStyle="1" w:styleId="xl298">
    <w:name w:val="xl29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1"/>
    <w:uiPriority w:val="99"/>
    <w:qFormat/>
    <w:rsid w:val="001C5EE2"/>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1"/>
    <w:uiPriority w:val="99"/>
    <w:qFormat/>
    <w:rsid w:val="001C5EE2"/>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1"/>
    <w:uiPriority w:val="99"/>
    <w:qFormat/>
    <w:rsid w:val="001C5EE2"/>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1"/>
    <w:uiPriority w:val="99"/>
    <w:qFormat/>
    <w:rsid w:val="001C5EE2"/>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1"/>
    <w:uiPriority w:val="99"/>
    <w:qFormat/>
    <w:rsid w:val="001C5EE2"/>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341">
    <w:name w:val="xl341"/>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1"/>
    <w:uiPriority w:val="99"/>
    <w:qFormat/>
    <w:rsid w:val="001C5EE2"/>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1"/>
    <w:uiPriority w:val="99"/>
    <w:qFormat/>
    <w:rsid w:val="001C5EE2"/>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1"/>
    <w:uiPriority w:val="99"/>
    <w:qFormat/>
    <w:rsid w:val="001C5EE2"/>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1"/>
    <w:uiPriority w:val="99"/>
    <w:qFormat/>
    <w:rsid w:val="001C5EE2"/>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1"/>
    <w:uiPriority w:val="99"/>
    <w:qFormat/>
    <w:rsid w:val="001C5EE2"/>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1"/>
    <w:uiPriority w:val="99"/>
    <w:qFormat/>
    <w:rsid w:val="001C5EE2"/>
    <w:pPr>
      <w:spacing w:before="100" w:beforeAutospacing="1" w:after="100" w:afterAutospacing="1"/>
      <w:jc w:val="center"/>
      <w:textAlignment w:val="center"/>
    </w:pPr>
    <w:rPr>
      <w:color w:val="006600"/>
      <w:sz w:val="18"/>
      <w:szCs w:val="18"/>
    </w:rPr>
  </w:style>
  <w:style w:type="paragraph" w:customStyle="1" w:styleId="xl360">
    <w:name w:val="xl360"/>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1"/>
    <w:uiPriority w:val="99"/>
    <w:qFormat/>
    <w:rsid w:val="001C5EE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1"/>
    <w:uiPriority w:val="99"/>
    <w:qFormat/>
    <w:rsid w:val="001C5EE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1"/>
    <w:uiPriority w:val="99"/>
    <w:qFormat/>
    <w:rsid w:val="001C5EE2"/>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1"/>
    <w:uiPriority w:val="99"/>
    <w:qFormat/>
    <w:rsid w:val="001C5EE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1"/>
    <w:uiPriority w:val="99"/>
    <w:qFormat/>
    <w:rsid w:val="001C5EE2"/>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1"/>
    <w:uiPriority w:val="99"/>
    <w:qFormat/>
    <w:rsid w:val="001C5EE2"/>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1"/>
    <w:uiPriority w:val="99"/>
    <w:qFormat/>
    <w:rsid w:val="001C5EE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1"/>
    <w:uiPriority w:val="99"/>
    <w:qFormat/>
    <w:rsid w:val="001C5EE2"/>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1"/>
    <w:uiPriority w:val="99"/>
    <w:qFormat/>
    <w:rsid w:val="001C5EE2"/>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1"/>
    <w:uiPriority w:val="99"/>
    <w:qFormat/>
    <w:rsid w:val="001C5EE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1"/>
    <w:uiPriority w:val="99"/>
    <w:qFormat/>
    <w:rsid w:val="001C5EE2"/>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1"/>
    <w:uiPriority w:val="99"/>
    <w:qFormat/>
    <w:rsid w:val="001C5EE2"/>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1"/>
    <w:uiPriority w:val="99"/>
    <w:qFormat/>
    <w:rsid w:val="001C5EE2"/>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1"/>
    <w:uiPriority w:val="99"/>
    <w:qFormat/>
    <w:rsid w:val="001C5EE2"/>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1"/>
    <w:uiPriority w:val="99"/>
    <w:qFormat/>
    <w:rsid w:val="001C5EE2"/>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1"/>
    <w:uiPriority w:val="99"/>
    <w:qFormat/>
    <w:rsid w:val="001C5EE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1"/>
    <w:uiPriority w:val="99"/>
    <w:qFormat/>
    <w:rsid w:val="001C5EE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1"/>
    <w:uiPriority w:val="99"/>
    <w:qFormat/>
    <w:rsid w:val="001C5EE2"/>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1"/>
    <w:uiPriority w:val="99"/>
    <w:qFormat/>
    <w:rsid w:val="001C5EE2"/>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1"/>
    <w:uiPriority w:val="99"/>
    <w:qFormat/>
    <w:rsid w:val="001C5EE2"/>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1"/>
    <w:uiPriority w:val="99"/>
    <w:qFormat/>
    <w:rsid w:val="001C5EE2"/>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1"/>
    <w:uiPriority w:val="99"/>
    <w:qFormat/>
    <w:rsid w:val="001C5EE2"/>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1"/>
    <w:uiPriority w:val="99"/>
    <w:qFormat/>
    <w:rsid w:val="001C5EE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1"/>
    <w:uiPriority w:val="99"/>
    <w:qFormat/>
    <w:rsid w:val="001C5EE2"/>
    <w:pPr>
      <w:spacing w:before="100" w:beforeAutospacing="1" w:after="100" w:afterAutospacing="1"/>
      <w:jc w:val="center"/>
      <w:textAlignment w:val="center"/>
    </w:pPr>
    <w:rPr>
      <w:color w:val="006600"/>
      <w:sz w:val="20"/>
      <w:szCs w:val="20"/>
    </w:rPr>
  </w:style>
  <w:style w:type="paragraph" w:customStyle="1" w:styleId="xl463">
    <w:name w:val="xl463"/>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1"/>
    <w:uiPriority w:val="99"/>
    <w:qFormat/>
    <w:rsid w:val="001C5EE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1"/>
    <w:uiPriority w:val="99"/>
    <w:qFormat/>
    <w:rsid w:val="001C5EE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1"/>
    <w:uiPriority w:val="99"/>
    <w:qFormat/>
    <w:rsid w:val="001C5EE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1"/>
    <w:uiPriority w:val="99"/>
    <w:qFormat/>
    <w:rsid w:val="001C5EE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1"/>
    <w:uiPriority w:val="99"/>
    <w:qFormat/>
    <w:rsid w:val="001C5EE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1"/>
    <w:uiPriority w:val="99"/>
    <w:qFormat/>
    <w:rsid w:val="001C5EE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1"/>
    <w:uiPriority w:val="99"/>
    <w:qFormat/>
    <w:rsid w:val="001C5EE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1"/>
    <w:uiPriority w:val="99"/>
    <w:qFormat/>
    <w:rsid w:val="001C5EE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1"/>
    <w:uiPriority w:val="99"/>
    <w:qFormat/>
    <w:rsid w:val="001C5EE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1"/>
    <w:uiPriority w:val="99"/>
    <w:qFormat/>
    <w:rsid w:val="001C5EE2"/>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1"/>
    <w:uiPriority w:val="99"/>
    <w:qFormat/>
    <w:rsid w:val="001C5EE2"/>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1"/>
    <w:uiPriority w:val="99"/>
    <w:qFormat/>
    <w:rsid w:val="001C5EE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1"/>
    <w:uiPriority w:val="99"/>
    <w:qFormat/>
    <w:rsid w:val="001C5EE2"/>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1"/>
    <w:uiPriority w:val="99"/>
    <w:qFormat/>
    <w:rsid w:val="001C5EE2"/>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1"/>
    <w:uiPriority w:val="99"/>
    <w:qFormat/>
    <w:rsid w:val="001C5EE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1"/>
    <w:uiPriority w:val="99"/>
    <w:qFormat/>
    <w:rsid w:val="001C5EE2"/>
    <w:pPr>
      <w:spacing w:before="100" w:beforeAutospacing="1" w:after="100" w:afterAutospacing="1"/>
      <w:jc w:val="center"/>
      <w:textAlignment w:val="center"/>
    </w:pPr>
    <w:rPr>
      <w:color w:val="0000CC"/>
      <w:sz w:val="14"/>
      <w:szCs w:val="14"/>
    </w:rPr>
  </w:style>
  <w:style w:type="paragraph" w:customStyle="1" w:styleId="xl496">
    <w:name w:val="xl496"/>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1"/>
    <w:uiPriority w:val="99"/>
    <w:qFormat/>
    <w:rsid w:val="001C5EE2"/>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1"/>
    <w:uiPriority w:val="99"/>
    <w:qFormat/>
    <w:rsid w:val="001C5EE2"/>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1"/>
    <w:uiPriority w:val="99"/>
    <w:qFormat/>
    <w:rsid w:val="001C5EE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1"/>
    <w:uiPriority w:val="99"/>
    <w:qFormat/>
    <w:rsid w:val="001C5EE2"/>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1"/>
    <w:uiPriority w:val="99"/>
    <w:qFormat/>
    <w:rsid w:val="001C5EE2"/>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1"/>
    <w:uiPriority w:val="99"/>
    <w:qFormat/>
    <w:rsid w:val="001C5EE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1"/>
    <w:uiPriority w:val="99"/>
    <w:qFormat/>
    <w:rsid w:val="001C5EE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1"/>
    <w:uiPriority w:val="99"/>
    <w:qFormat/>
    <w:rsid w:val="001C5EE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1"/>
    <w:uiPriority w:val="99"/>
    <w:qFormat/>
    <w:rsid w:val="001C5EE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1"/>
    <w:uiPriority w:val="99"/>
    <w:qFormat/>
    <w:rsid w:val="001C5EE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1"/>
    <w:uiPriority w:val="99"/>
    <w:qFormat/>
    <w:rsid w:val="001C5EE2"/>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1"/>
    <w:uiPriority w:val="99"/>
    <w:qFormat/>
    <w:rsid w:val="001C5EE2"/>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1"/>
    <w:uiPriority w:val="99"/>
    <w:qFormat/>
    <w:rsid w:val="001C5EE2"/>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1"/>
    <w:uiPriority w:val="99"/>
    <w:qFormat/>
    <w:rsid w:val="001C5EE2"/>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1"/>
    <w:uiPriority w:val="99"/>
    <w:qFormat/>
    <w:rsid w:val="001C5EE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1"/>
    <w:uiPriority w:val="99"/>
    <w:qFormat/>
    <w:rsid w:val="001C5EE2"/>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1"/>
    <w:uiPriority w:val="99"/>
    <w:qFormat/>
    <w:rsid w:val="001C5EE2"/>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1"/>
    <w:uiPriority w:val="99"/>
    <w:qFormat/>
    <w:rsid w:val="001C5EE2"/>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1"/>
    <w:uiPriority w:val="99"/>
    <w:qFormat/>
    <w:rsid w:val="001C5EE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1"/>
    <w:uiPriority w:val="99"/>
    <w:qFormat/>
    <w:rsid w:val="001C5EE2"/>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1"/>
    <w:uiPriority w:val="99"/>
    <w:qFormat/>
    <w:rsid w:val="001C5EE2"/>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1"/>
    <w:uiPriority w:val="99"/>
    <w:qFormat/>
    <w:rsid w:val="001C5EE2"/>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1"/>
    <w:uiPriority w:val="99"/>
    <w:qFormat/>
    <w:rsid w:val="001C5EE2"/>
    <w:pPr>
      <w:spacing w:before="100" w:beforeAutospacing="1" w:after="100" w:afterAutospacing="1"/>
      <w:jc w:val="center"/>
      <w:textAlignment w:val="center"/>
    </w:pPr>
    <w:rPr>
      <w:color w:val="006600"/>
      <w:sz w:val="16"/>
      <w:szCs w:val="16"/>
    </w:rPr>
  </w:style>
  <w:style w:type="paragraph" w:customStyle="1" w:styleId="xl550">
    <w:name w:val="xl55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1"/>
    <w:uiPriority w:val="99"/>
    <w:qFormat/>
    <w:rsid w:val="001C5EE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1"/>
    <w:uiPriority w:val="99"/>
    <w:qFormat/>
    <w:rsid w:val="001C5EE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1"/>
    <w:uiPriority w:val="99"/>
    <w:qFormat/>
    <w:rsid w:val="001C5EE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1"/>
    <w:uiPriority w:val="99"/>
    <w:qFormat/>
    <w:rsid w:val="001C5EE2"/>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1"/>
    <w:uiPriority w:val="99"/>
    <w:qFormat/>
    <w:rsid w:val="001C5EE2"/>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1"/>
    <w:uiPriority w:val="99"/>
    <w:qFormat/>
    <w:rsid w:val="001C5EE2"/>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1"/>
    <w:uiPriority w:val="99"/>
    <w:qFormat/>
    <w:rsid w:val="001C5EE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1"/>
    <w:uiPriority w:val="99"/>
    <w:qFormat/>
    <w:rsid w:val="001C5E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1"/>
    <w:uiPriority w:val="99"/>
    <w:qFormat/>
    <w:rsid w:val="001C5EE2"/>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1"/>
    <w:uiPriority w:val="99"/>
    <w:qFormat/>
    <w:rsid w:val="001C5EE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1"/>
    <w:uiPriority w:val="99"/>
    <w:qFormat/>
    <w:rsid w:val="001C5EE2"/>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1"/>
    <w:uiPriority w:val="99"/>
    <w:qFormat/>
    <w:rsid w:val="001C5EE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1"/>
    <w:uiPriority w:val="99"/>
    <w:qFormat/>
    <w:rsid w:val="001C5EE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1"/>
    <w:uiPriority w:val="99"/>
    <w:qFormat/>
    <w:rsid w:val="001C5EE2"/>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1"/>
    <w:uiPriority w:val="99"/>
    <w:qFormat/>
    <w:rsid w:val="001C5EE2"/>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1"/>
    <w:uiPriority w:val="99"/>
    <w:qFormat/>
    <w:rsid w:val="001C5EE2"/>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1"/>
    <w:uiPriority w:val="99"/>
    <w:qFormat/>
    <w:rsid w:val="001C5EE2"/>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1"/>
    <w:uiPriority w:val="99"/>
    <w:qFormat/>
    <w:rsid w:val="001C5EE2"/>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1"/>
    <w:uiPriority w:val="99"/>
    <w:qFormat/>
    <w:rsid w:val="001C5EE2"/>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1"/>
    <w:uiPriority w:val="99"/>
    <w:qFormat/>
    <w:rsid w:val="001C5EE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1"/>
    <w:uiPriority w:val="99"/>
    <w:qFormat/>
    <w:rsid w:val="001C5EE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1"/>
    <w:uiPriority w:val="99"/>
    <w:qFormat/>
    <w:rsid w:val="001C5EE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1"/>
    <w:uiPriority w:val="99"/>
    <w:qFormat/>
    <w:rsid w:val="001C5EE2"/>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1"/>
    <w:uiPriority w:val="99"/>
    <w:qFormat/>
    <w:rsid w:val="001C5EE2"/>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1"/>
    <w:uiPriority w:val="99"/>
    <w:qFormat/>
    <w:rsid w:val="001C5EE2"/>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1"/>
    <w:uiPriority w:val="99"/>
    <w:qFormat/>
    <w:rsid w:val="001C5EE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1"/>
    <w:uiPriority w:val="99"/>
    <w:qFormat/>
    <w:rsid w:val="001C5EE2"/>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1"/>
    <w:uiPriority w:val="99"/>
    <w:qFormat/>
    <w:rsid w:val="001C5EE2"/>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1"/>
    <w:uiPriority w:val="99"/>
    <w:qFormat/>
    <w:rsid w:val="001C5EE2"/>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1"/>
    <w:uiPriority w:val="99"/>
    <w:qFormat/>
    <w:rsid w:val="001C5EE2"/>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1"/>
    <w:uiPriority w:val="99"/>
    <w:qFormat/>
    <w:rsid w:val="001C5EE2"/>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1"/>
    <w:uiPriority w:val="99"/>
    <w:qFormat/>
    <w:rsid w:val="001C5EE2"/>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1"/>
    <w:uiPriority w:val="99"/>
    <w:qFormat/>
    <w:rsid w:val="001C5EE2"/>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1"/>
    <w:uiPriority w:val="99"/>
    <w:qFormat/>
    <w:rsid w:val="001C5EE2"/>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1"/>
    <w:uiPriority w:val="99"/>
    <w:qFormat/>
    <w:rsid w:val="001C5EE2"/>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1"/>
    <w:uiPriority w:val="99"/>
    <w:qFormat/>
    <w:rsid w:val="001C5EE2"/>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1"/>
    <w:uiPriority w:val="99"/>
    <w:qFormat/>
    <w:rsid w:val="001C5EE2"/>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1"/>
    <w:uiPriority w:val="99"/>
    <w:qFormat/>
    <w:rsid w:val="001C5EE2"/>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1"/>
    <w:uiPriority w:val="99"/>
    <w:qFormat/>
    <w:rsid w:val="001C5EE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1"/>
    <w:uiPriority w:val="99"/>
    <w:qFormat/>
    <w:rsid w:val="001C5EE2"/>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1"/>
    <w:uiPriority w:val="99"/>
    <w:qFormat/>
    <w:rsid w:val="001C5EE2"/>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1"/>
    <w:uiPriority w:val="99"/>
    <w:qFormat/>
    <w:rsid w:val="001C5EE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1"/>
    <w:uiPriority w:val="99"/>
    <w:qFormat/>
    <w:rsid w:val="001C5EE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1"/>
    <w:uiPriority w:val="99"/>
    <w:qFormat/>
    <w:rsid w:val="001C5EE2"/>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1"/>
    <w:uiPriority w:val="99"/>
    <w:qFormat/>
    <w:rsid w:val="001C5EE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1"/>
    <w:uiPriority w:val="99"/>
    <w:qFormat/>
    <w:rsid w:val="001C5EE2"/>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1"/>
    <w:uiPriority w:val="99"/>
    <w:qFormat/>
    <w:rsid w:val="001C5EE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1"/>
    <w:uiPriority w:val="99"/>
    <w:qFormat/>
    <w:rsid w:val="001C5EE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1"/>
    <w:uiPriority w:val="99"/>
    <w:qFormat/>
    <w:rsid w:val="001C5EE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1"/>
    <w:uiPriority w:val="99"/>
    <w:qFormat/>
    <w:rsid w:val="001C5EE2"/>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1"/>
    <w:uiPriority w:val="99"/>
    <w:qFormat/>
    <w:rsid w:val="001C5EE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1"/>
    <w:uiPriority w:val="99"/>
    <w:qFormat/>
    <w:rsid w:val="001C5EE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1"/>
    <w:uiPriority w:val="99"/>
    <w:qFormat/>
    <w:rsid w:val="001C5EE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1"/>
    <w:uiPriority w:val="99"/>
    <w:qFormat/>
    <w:rsid w:val="001C5EE2"/>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1"/>
    <w:uiPriority w:val="99"/>
    <w:qFormat/>
    <w:rsid w:val="001C5EE2"/>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1"/>
    <w:uiPriority w:val="99"/>
    <w:qFormat/>
    <w:rsid w:val="001C5EE2"/>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1"/>
    <w:uiPriority w:val="99"/>
    <w:qFormat/>
    <w:rsid w:val="001C5EE2"/>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1"/>
    <w:uiPriority w:val="99"/>
    <w:qFormat/>
    <w:rsid w:val="001C5EE2"/>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1"/>
    <w:uiPriority w:val="99"/>
    <w:qFormat/>
    <w:rsid w:val="001C5EE2"/>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1"/>
    <w:uiPriority w:val="99"/>
    <w:qFormat/>
    <w:rsid w:val="001C5EE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1"/>
    <w:uiPriority w:val="99"/>
    <w:qFormat/>
    <w:rsid w:val="001C5EE2"/>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1"/>
    <w:uiPriority w:val="99"/>
    <w:qFormat/>
    <w:rsid w:val="001C5EE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1"/>
    <w:uiPriority w:val="99"/>
    <w:qFormat/>
    <w:rsid w:val="001C5EE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1"/>
    <w:uiPriority w:val="99"/>
    <w:qFormat/>
    <w:rsid w:val="001C5EE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1"/>
    <w:uiPriority w:val="99"/>
    <w:qFormat/>
    <w:rsid w:val="001C5EE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1"/>
    <w:uiPriority w:val="99"/>
    <w:qFormat/>
    <w:rsid w:val="001C5EE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1"/>
    <w:uiPriority w:val="99"/>
    <w:qFormat/>
    <w:rsid w:val="001C5EE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1"/>
    <w:uiPriority w:val="99"/>
    <w:qFormat/>
    <w:rsid w:val="001C5EE2"/>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1"/>
    <w:uiPriority w:val="99"/>
    <w:qFormat/>
    <w:rsid w:val="001C5EE2"/>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1"/>
    <w:uiPriority w:val="99"/>
    <w:qFormat/>
    <w:rsid w:val="001C5EE2"/>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1"/>
    <w:uiPriority w:val="99"/>
    <w:qFormat/>
    <w:rsid w:val="001C5EE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1"/>
    <w:uiPriority w:val="99"/>
    <w:qFormat/>
    <w:rsid w:val="001C5EE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1"/>
    <w:uiPriority w:val="99"/>
    <w:qFormat/>
    <w:rsid w:val="001C5EE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1"/>
    <w:uiPriority w:val="99"/>
    <w:qFormat/>
    <w:rsid w:val="001C5EE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1"/>
    <w:uiPriority w:val="99"/>
    <w:qFormat/>
    <w:rsid w:val="001C5EE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1"/>
    <w:uiPriority w:val="99"/>
    <w:qFormat/>
    <w:rsid w:val="001C5EE2"/>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1"/>
    <w:uiPriority w:val="99"/>
    <w:qFormat/>
    <w:rsid w:val="001C5EE2"/>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1"/>
    <w:uiPriority w:val="99"/>
    <w:qFormat/>
    <w:rsid w:val="001C5EE2"/>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1"/>
    <w:uiPriority w:val="99"/>
    <w:qFormat/>
    <w:rsid w:val="001C5EE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1"/>
    <w:uiPriority w:val="99"/>
    <w:qFormat/>
    <w:rsid w:val="001C5EE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1"/>
    <w:uiPriority w:val="99"/>
    <w:qFormat/>
    <w:rsid w:val="001C5EE2"/>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1"/>
    <w:uiPriority w:val="99"/>
    <w:qFormat/>
    <w:rsid w:val="001C5E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1"/>
    <w:uiPriority w:val="99"/>
    <w:qFormat/>
    <w:rsid w:val="001C5EE2"/>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1"/>
    <w:uiPriority w:val="99"/>
    <w:qFormat/>
    <w:rsid w:val="001C5EE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1"/>
    <w:uiPriority w:val="99"/>
    <w:qFormat/>
    <w:rsid w:val="001C5EE2"/>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1"/>
    <w:uiPriority w:val="99"/>
    <w:qFormat/>
    <w:rsid w:val="001C5EE2"/>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1"/>
    <w:uiPriority w:val="99"/>
    <w:qFormat/>
    <w:rsid w:val="001C5EE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1"/>
    <w:uiPriority w:val="99"/>
    <w:qFormat/>
    <w:rsid w:val="001C5EE2"/>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1"/>
    <w:uiPriority w:val="99"/>
    <w:qFormat/>
    <w:rsid w:val="001C5EE2"/>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1"/>
    <w:uiPriority w:val="99"/>
    <w:qFormat/>
    <w:rsid w:val="001C5EE2"/>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1"/>
    <w:uiPriority w:val="99"/>
    <w:qFormat/>
    <w:rsid w:val="001C5EE2"/>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1"/>
    <w:uiPriority w:val="99"/>
    <w:qFormat/>
    <w:rsid w:val="001C5EE2"/>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1"/>
    <w:uiPriority w:val="99"/>
    <w:qFormat/>
    <w:rsid w:val="001C5EE2"/>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1"/>
    <w:uiPriority w:val="99"/>
    <w:qFormat/>
    <w:rsid w:val="001C5EE2"/>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1"/>
    <w:uiPriority w:val="99"/>
    <w:qFormat/>
    <w:rsid w:val="001C5EE2"/>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1"/>
    <w:uiPriority w:val="99"/>
    <w:qFormat/>
    <w:rsid w:val="001C5EE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1"/>
    <w:uiPriority w:val="99"/>
    <w:qFormat/>
    <w:rsid w:val="001C5EE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1"/>
    <w:uiPriority w:val="99"/>
    <w:qFormat/>
    <w:rsid w:val="001C5EE2"/>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1"/>
    <w:uiPriority w:val="99"/>
    <w:qFormat/>
    <w:rsid w:val="001C5EE2"/>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1"/>
    <w:uiPriority w:val="99"/>
    <w:qFormat/>
    <w:rsid w:val="001C5EE2"/>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1"/>
    <w:uiPriority w:val="99"/>
    <w:qFormat/>
    <w:rsid w:val="001C5EE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1"/>
    <w:uiPriority w:val="99"/>
    <w:qFormat/>
    <w:rsid w:val="001C5EE2"/>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1"/>
    <w:uiPriority w:val="99"/>
    <w:qFormat/>
    <w:rsid w:val="001C5E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1"/>
    <w:uiPriority w:val="99"/>
    <w:qFormat/>
    <w:rsid w:val="001C5EE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1"/>
    <w:uiPriority w:val="99"/>
    <w:qFormat/>
    <w:rsid w:val="001C5EE2"/>
    <w:pPr>
      <w:spacing w:before="100" w:beforeAutospacing="1" w:after="100" w:afterAutospacing="1"/>
      <w:textAlignment w:val="center"/>
    </w:pPr>
    <w:rPr>
      <w:b/>
      <w:bCs/>
    </w:rPr>
  </w:style>
  <w:style w:type="table" w:customStyle="1" w:styleId="TableGrid1">
    <w:name w:val="TableGrid1"/>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1C5EE2"/>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7">
    <w:name w:val="Абзац"/>
    <w:link w:val="affffffffff8"/>
    <w:qFormat/>
    <w:rsid w:val="001C5EE2"/>
    <w:pPr>
      <w:spacing w:before="120" w:after="60"/>
      <w:ind w:firstLine="567"/>
      <w:jc w:val="both"/>
    </w:pPr>
    <w:rPr>
      <w:sz w:val="24"/>
      <w:szCs w:val="24"/>
    </w:rPr>
  </w:style>
  <w:style w:type="character" w:customStyle="1" w:styleId="affffffffff8">
    <w:name w:val="Абзац Знак"/>
    <w:basedOn w:val="aff3"/>
    <w:link w:val="affffffffff7"/>
    <w:locked/>
    <w:rsid w:val="001C5EE2"/>
    <w:rPr>
      <w:sz w:val="24"/>
      <w:szCs w:val="24"/>
    </w:rPr>
  </w:style>
  <w:style w:type="paragraph" w:customStyle="1" w:styleId="PzOglav">
    <w:name w:val="PzOglav"/>
    <w:basedOn w:val="aff1"/>
    <w:uiPriority w:val="99"/>
    <w:qFormat/>
    <w:rsid w:val="001C5EE2"/>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uiPriority w:val="99"/>
    <w:qFormat/>
    <w:rsid w:val="001C5EE2"/>
    <w:pPr>
      <w:widowControl w:val="0"/>
      <w:suppressAutoHyphens/>
      <w:autoSpaceDE w:val="0"/>
      <w:spacing w:before="240" w:after="120"/>
      <w:jc w:val="right"/>
    </w:pPr>
    <w:rPr>
      <w:rFonts w:eastAsia="Arial" w:cs="Calibri"/>
      <w:b/>
      <w:bCs/>
      <w:sz w:val="28"/>
      <w:szCs w:val="28"/>
      <w:lang w:eastAsia="ar-SA"/>
    </w:rPr>
  </w:style>
  <w:style w:type="paragraph" w:customStyle="1" w:styleId="142">
    <w:name w:val="Обычный + 14 пт"/>
    <w:aliases w:val="По ширине,Первая строка:  1,25 см,Справа:  -0,02 см"/>
    <w:basedOn w:val="aff1"/>
    <w:uiPriority w:val="99"/>
    <w:qFormat/>
    <w:rsid w:val="001C5EE2"/>
    <w:pPr>
      <w:ind w:right="-10" w:firstLine="708"/>
      <w:jc w:val="both"/>
    </w:pPr>
    <w:rPr>
      <w:sz w:val="28"/>
      <w:szCs w:val="28"/>
    </w:rPr>
  </w:style>
  <w:style w:type="paragraph" w:customStyle="1" w:styleId="ConsCell">
    <w:name w:val="ConsCell"/>
    <w:uiPriority w:val="99"/>
    <w:qFormat/>
    <w:rsid w:val="001C5EE2"/>
    <w:pPr>
      <w:widowControl w:val="0"/>
      <w:autoSpaceDE w:val="0"/>
      <w:autoSpaceDN w:val="0"/>
      <w:adjustRightInd w:val="0"/>
      <w:ind w:right="19772"/>
    </w:pPr>
    <w:rPr>
      <w:rFonts w:ascii="Arial" w:hAnsi="Arial" w:cs="Arial"/>
    </w:rPr>
  </w:style>
  <w:style w:type="paragraph" w:customStyle="1" w:styleId="a50">
    <w:name w:val="a5"/>
    <w:basedOn w:val="aff1"/>
    <w:uiPriority w:val="99"/>
    <w:qFormat/>
    <w:rsid w:val="001C5EE2"/>
    <w:pPr>
      <w:spacing w:before="100" w:beforeAutospacing="1" w:after="100" w:afterAutospacing="1"/>
    </w:pPr>
  </w:style>
  <w:style w:type="paragraph" w:customStyle="1" w:styleId="affffffffff9">
    <w:name w:val="Содержимое таблицы"/>
    <w:basedOn w:val="aff1"/>
    <w:uiPriority w:val="99"/>
    <w:qFormat/>
    <w:rsid w:val="001C5EE2"/>
    <w:pPr>
      <w:widowControl w:val="0"/>
      <w:suppressLineNumbers/>
      <w:suppressAutoHyphens/>
    </w:pPr>
    <w:rPr>
      <w:rFonts w:eastAsia="Lucida Sans Unicode" w:cs="Tahoma"/>
      <w:kern w:val="1"/>
      <w:lang w:eastAsia="hi-IN" w:bidi="hi-IN"/>
    </w:rPr>
  </w:style>
  <w:style w:type="character" w:customStyle="1" w:styleId="link">
    <w:name w:val="link"/>
    <w:basedOn w:val="aff3"/>
    <w:rsid w:val="001C5EE2"/>
  </w:style>
  <w:style w:type="character" w:customStyle="1" w:styleId="285pt">
    <w:name w:val="Основной текст (2) + 8;5 pt"/>
    <w:basedOn w:val="2ff"/>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6">
    <w:name w:val="Основной текст (2) + Полужирный"/>
    <w:basedOn w:val="2ff"/>
    <w:rsid w:val="001C5EE2"/>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f"/>
    <w:rsid w:val="001C5EE2"/>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f"/>
    <w:rsid w:val="001C5EE2"/>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f"/>
    <w:rsid w:val="001C5EE2"/>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f"/>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f"/>
    <w:rsid w:val="001C5EE2"/>
    <w:rPr>
      <w:b/>
      <w:bCs/>
      <w:color w:val="000000"/>
      <w:spacing w:val="0"/>
      <w:w w:val="100"/>
      <w:position w:val="0"/>
      <w:sz w:val="17"/>
      <w:szCs w:val="17"/>
      <w:lang w:val="ru-RU"/>
    </w:rPr>
  </w:style>
  <w:style w:type="character" w:customStyle="1" w:styleId="Calibri10pt">
    <w:name w:val="Основной текст + Calibri;10 pt"/>
    <w:basedOn w:val="affffff"/>
    <w:rsid w:val="001C5EE2"/>
    <w:rPr>
      <w:rFonts w:ascii="Calibri" w:eastAsia="Calibri" w:hAnsi="Calibri" w:cs="Calibri"/>
      <w:color w:val="000000"/>
      <w:spacing w:val="0"/>
      <w:w w:val="100"/>
      <w:position w:val="0"/>
      <w:sz w:val="20"/>
      <w:szCs w:val="20"/>
      <w:lang w:val="ru-RU"/>
    </w:rPr>
  </w:style>
  <w:style w:type="paragraph" w:customStyle="1" w:styleId="s10">
    <w:name w:val="s_1"/>
    <w:basedOn w:val="aff1"/>
    <w:uiPriority w:val="99"/>
    <w:qFormat/>
    <w:rsid w:val="001C5EE2"/>
    <w:pPr>
      <w:spacing w:before="100" w:beforeAutospacing="1" w:after="100" w:afterAutospacing="1"/>
    </w:pPr>
  </w:style>
  <w:style w:type="character" w:customStyle="1" w:styleId="115pt">
    <w:name w:val="Основной текст + 11.5 pt;Полужирный"/>
    <w:basedOn w:val="affffff"/>
    <w:rsid w:val="001C5EE2"/>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
    <w:rsid w:val="001C5EE2"/>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
    <w:rsid w:val="001C5EE2"/>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
    <w:rsid w:val="001C5EE2"/>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
    <w:rsid w:val="001C5EE2"/>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
    <w:rsid w:val="001C5EE2"/>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a">
    <w:name w:val="Основной текст + Не полужирный"/>
    <w:basedOn w:val="affffff"/>
    <w:rsid w:val="001C5EE2"/>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b">
    <w:name w:val="Основной текст3"/>
    <w:basedOn w:val="aff1"/>
    <w:uiPriority w:val="99"/>
    <w:qFormat/>
    <w:rsid w:val="001C5EE2"/>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
    <w:rsid w:val="001C5EE2"/>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
    <w:rsid w:val="001C5EE2"/>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
    <w:rsid w:val="001C5EE2"/>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
    <w:rsid w:val="001C5EE2"/>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
    <w:rsid w:val="001C5EE2"/>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
    <w:rsid w:val="001C5EE2"/>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
    <w:rsid w:val="001C5EE2"/>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
    <w:rsid w:val="001C5EE2"/>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
    <w:rsid w:val="001C5EE2"/>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
    <w:rsid w:val="001C5EE2"/>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1"/>
    <w:uiPriority w:val="99"/>
    <w:qFormat/>
    <w:rsid w:val="001C5EE2"/>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b">
    <w:name w:val="Основной текст + Курсив"/>
    <w:basedOn w:val="affffff"/>
    <w:uiPriority w:val="99"/>
    <w:rsid w:val="001C5EE2"/>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
    <w:rsid w:val="001C5EE2"/>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
    <w:rsid w:val="001C5EE2"/>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d">
    <w:name w:val="Тема примечания Знак1"/>
    <w:basedOn w:val="1ffe"/>
    <w:uiPriority w:val="99"/>
    <w:semiHidden/>
    <w:rsid w:val="001C5EE2"/>
    <w:rPr>
      <w:rFonts w:ascii="Times New Roman" w:eastAsia="Calibri" w:hAnsi="Times New Roman"/>
      <w:b/>
      <w:bCs/>
      <w:color w:val="000000"/>
      <w:sz w:val="20"/>
      <w:szCs w:val="20"/>
      <w:lang w:val="ru-RU" w:eastAsia="ru-RU" w:bidi="ar-SA"/>
    </w:rPr>
  </w:style>
  <w:style w:type="character" w:customStyle="1" w:styleId="s100">
    <w:name w:val="s_10"/>
    <w:basedOn w:val="aff3"/>
    <w:rsid w:val="001C5EE2"/>
  </w:style>
  <w:style w:type="character" w:customStyle="1" w:styleId="affffffffffc">
    <w:name w:val="Символ нумерации"/>
    <w:rsid w:val="001C5EE2"/>
  </w:style>
  <w:style w:type="paragraph" w:customStyle="1" w:styleId="1fffe">
    <w:name w:val="Заголовок1"/>
    <w:basedOn w:val="aff1"/>
    <w:next w:val="affffa"/>
    <w:uiPriority w:val="99"/>
    <w:qFormat/>
    <w:rsid w:val="001C5EE2"/>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f">
    <w:name w:val="Название1"/>
    <w:basedOn w:val="aff1"/>
    <w:uiPriority w:val="99"/>
    <w:qFormat/>
    <w:rsid w:val="001C5EE2"/>
    <w:pPr>
      <w:widowControl w:val="0"/>
      <w:suppressLineNumbers/>
      <w:suppressAutoHyphens/>
      <w:spacing w:before="120" w:after="120"/>
    </w:pPr>
    <w:rPr>
      <w:rFonts w:eastAsia="Lucida Sans Unicode" w:cs="Tahoma"/>
      <w:i/>
      <w:iCs/>
      <w:kern w:val="1"/>
      <w:lang w:eastAsia="en-US"/>
    </w:rPr>
  </w:style>
  <w:style w:type="paragraph" w:customStyle="1" w:styleId="1ffff0">
    <w:name w:val="Указатель1"/>
    <w:basedOn w:val="aff1"/>
    <w:uiPriority w:val="99"/>
    <w:qFormat/>
    <w:rsid w:val="001C5EE2"/>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
    <w:rsid w:val="001C5EE2"/>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1"/>
    <w:uiPriority w:val="99"/>
    <w:qFormat/>
    <w:rsid w:val="001C5EE2"/>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
    <w:rsid w:val="001C5EE2"/>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
    <w:rsid w:val="001C5EE2"/>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
    <w:uiPriority w:val="99"/>
    <w:rsid w:val="001C5EE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
    <w:rsid w:val="001C5EE2"/>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3"/>
    <w:rsid w:val="001C5EE2"/>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aliases w:val="Интервал 0 pt11"/>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
    <w:rsid w:val="001C5EE2"/>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3fc">
    <w:name w:val="Основной текст (3)_"/>
    <w:basedOn w:val="aff3"/>
    <w:link w:val="3fd"/>
    <w:uiPriority w:val="99"/>
    <w:locked/>
    <w:rsid w:val="001C5EE2"/>
    <w:rPr>
      <w:noProof/>
      <w:shd w:val="clear" w:color="auto" w:fill="FFFFFF"/>
    </w:rPr>
  </w:style>
  <w:style w:type="character" w:customStyle="1" w:styleId="2ff7">
    <w:name w:val="Подпись к таблице (2)_"/>
    <w:basedOn w:val="aff3"/>
    <w:link w:val="2ff8"/>
    <w:uiPriority w:val="99"/>
    <w:locked/>
    <w:rsid w:val="001C5EE2"/>
    <w:rPr>
      <w:rFonts w:ascii="Arial" w:hAnsi="Arial" w:cs="Arial"/>
      <w:shd w:val="clear" w:color="auto" w:fill="FFFFFF"/>
    </w:rPr>
  </w:style>
  <w:style w:type="character" w:customStyle="1" w:styleId="56">
    <w:name w:val="Основной текст (5)_"/>
    <w:basedOn w:val="aff3"/>
    <w:link w:val="57"/>
    <w:uiPriority w:val="99"/>
    <w:locked/>
    <w:rsid w:val="001C5EE2"/>
    <w:rPr>
      <w:rFonts w:ascii="Microsoft Sans Serif" w:hAnsi="Microsoft Sans Serif" w:cs="Microsoft Sans Serif"/>
      <w:noProof/>
      <w:sz w:val="19"/>
      <w:szCs w:val="19"/>
      <w:shd w:val="clear" w:color="auto" w:fill="FFFFFF"/>
    </w:rPr>
  </w:style>
  <w:style w:type="character" w:customStyle="1" w:styleId="68">
    <w:name w:val="Основной текст (6)_"/>
    <w:basedOn w:val="aff3"/>
    <w:link w:val="69"/>
    <w:uiPriority w:val="99"/>
    <w:locked/>
    <w:rsid w:val="001C5EE2"/>
    <w:rPr>
      <w:rFonts w:ascii="Microsoft Sans Serif" w:hAnsi="Microsoft Sans Serif" w:cs="Microsoft Sans Serif"/>
      <w:sz w:val="14"/>
      <w:szCs w:val="14"/>
      <w:shd w:val="clear" w:color="auto" w:fill="FFFFFF"/>
    </w:rPr>
  </w:style>
  <w:style w:type="character" w:customStyle="1" w:styleId="76">
    <w:name w:val="Основной текст (7)_"/>
    <w:basedOn w:val="aff3"/>
    <w:link w:val="77"/>
    <w:uiPriority w:val="99"/>
    <w:locked/>
    <w:rsid w:val="001C5EE2"/>
    <w:rPr>
      <w:rFonts w:ascii="Arial" w:hAnsi="Arial" w:cs="Arial"/>
      <w:noProof/>
      <w:shd w:val="clear" w:color="auto" w:fill="FFFFFF"/>
    </w:rPr>
  </w:style>
  <w:style w:type="character" w:customStyle="1" w:styleId="1pt">
    <w:name w:val="Основной текст + Интервал 1 pt"/>
    <w:basedOn w:val="1ffd"/>
    <w:uiPriority w:val="99"/>
    <w:rsid w:val="001C5EE2"/>
    <w:rPr>
      <w:rFonts w:ascii="Arial" w:hAnsi="Arial" w:cs="Arial"/>
      <w:spacing w:val="20"/>
      <w:sz w:val="20"/>
      <w:szCs w:val="20"/>
      <w:lang w:val="ru-RU" w:eastAsia="ru-RU" w:bidi="ar-SA"/>
    </w:rPr>
  </w:style>
  <w:style w:type="character" w:customStyle="1" w:styleId="21pt">
    <w:name w:val="Основной текст (2) + Интервал 1 pt"/>
    <w:basedOn w:val="2ff"/>
    <w:uiPriority w:val="99"/>
    <w:rsid w:val="001C5EE2"/>
    <w:rPr>
      <w:rFonts w:ascii="Arial" w:hAnsi="Arial" w:cs="Arial"/>
      <w:b/>
      <w:bCs/>
      <w:spacing w:val="30"/>
      <w:sz w:val="20"/>
      <w:szCs w:val="20"/>
      <w:shd w:val="clear" w:color="auto" w:fill="FFFFFF"/>
    </w:rPr>
  </w:style>
  <w:style w:type="character" w:customStyle="1" w:styleId="84">
    <w:name w:val="Основной текст (8)_"/>
    <w:basedOn w:val="aff3"/>
    <w:link w:val="85"/>
    <w:uiPriority w:val="99"/>
    <w:locked/>
    <w:rsid w:val="001C5EE2"/>
    <w:rPr>
      <w:rFonts w:ascii="Microsoft Sans Serif" w:hAnsi="Microsoft Sans Serif" w:cs="Microsoft Sans Serif"/>
      <w:noProof/>
      <w:shd w:val="clear" w:color="auto" w:fill="FFFFFF"/>
    </w:rPr>
  </w:style>
  <w:style w:type="character" w:customStyle="1" w:styleId="1pt2">
    <w:name w:val="Основной текст + Интервал 1 pt2"/>
    <w:basedOn w:val="1ffd"/>
    <w:uiPriority w:val="99"/>
    <w:rsid w:val="001C5EE2"/>
    <w:rPr>
      <w:rFonts w:ascii="Arial" w:hAnsi="Arial" w:cs="Arial"/>
      <w:spacing w:val="20"/>
      <w:sz w:val="20"/>
      <w:szCs w:val="20"/>
      <w:lang w:val="ru-RU" w:eastAsia="ru-RU" w:bidi="ar-SA"/>
    </w:rPr>
  </w:style>
  <w:style w:type="character" w:customStyle="1" w:styleId="94">
    <w:name w:val="Основной текст (9)_"/>
    <w:basedOn w:val="aff3"/>
    <w:link w:val="95"/>
    <w:uiPriority w:val="99"/>
    <w:locked/>
    <w:rsid w:val="001C5EE2"/>
    <w:rPr>
      <w:rFonts w:ascii="Arial" w:hAnsi="Arial" w:cs="Arial"/>
      <w:noProof/>
      <w:shd w:val="clear" w:color="auto" w:fill="FFFFFF"/>
    </w:rPr>
  </w:style>
  <w:style w:type="character" w:customStyle="1" w:styleId="117">
    <w:name w:val="Основной текст (11)_"/>
    <w:basedOn w:val="aff3"/>
    <w:link w:val="118"/>
    <w:uiPriority w:val="99"/>
    <w:locked/>
    <w:rsid w:val="001C5EE2"/>
    <w:rPr>
      <w:rFonts w:ascii="Arial" w:hAnsi="Arial" w:cs="Arial"/>
      <w:noProof/>
      <w:shd w:val="clear" w:color="auto" w:fill="FFFFFF"/>
    </w:rPr>
  </w:style>
  <w:style w:type="character" w:customStyle="1" w:styleId="affffffffffd">
    <w:name w:val="Подпись к таблице_"/>
    <w:basedOn w:val="aff3"/>
    <w:link w:val="1ffff1"/>
    <w:locked/>
    <w:rsid w:val="001C5EE2"/>
    <w:rPr>
      <w:rFonts w:ascii="Arial" w:hAnsi="Arial" w:cs="Arial"/>
      <w:b/>
      <w:bCs/>
      <w:shd w:val="clear" w:color="auto" w:fill="FFFFFF"/>
    </w:rPr>
  </w:style>
  <w:style w:type="character" w:customStyle="1" w:styleId="affffffffffe">
    <w:name w:val="Подпись к таблице"/>
    <w:basedOn w:val="affffffffffd"/>
    <w:uiPriority w:val="99"/>
    <w:rsid w:val="001C5EE2"/>
    <w:rPr>
      <w:rFonts w:ascii="Arial" w:hAnsi="Arial" w:cs="Arial"/>
      <w:b/>
      <w:bCs/>
      <w:u w:val="single"/>
      <w:shd w:val="clear" w:color="auto" w:fill="FFFFFF"/>
    </w:rPr>
  </w:style>
  <w:style w:type="character" w:customStyle="1" w:styleId="122">
    <w:name w:val="Основной текст (12)_"/>
    <w:basedOn w:val="aff3"/>
    <w:link w:val="124"/>
    <w:uiPriority w:val="99"/>
    <w:locked/>
    <w:rsid w:val="001C5EE2"/>
    <w:rPr>
      <w:rFonts w:ascii="Microsoft Sans Serif" w:hAnsi="Microsoft Sans Serif" w:cs="Microsoft Sans Serif"/>
      <w:noProof/>
      <w:shd w:val="clear" w:color="auto" w:fill="FFFFFF"/>
    </w:rPr>
  </w:style>
  <w:style w:type="character" w:customStyle="1" w:styleId="133">
    <w:name w:val="Основной текст (13)_"/>
    <w:basedOn w:val="aff3"/>
    <w:link w:val="134"/>
    <w:uiPriority w:val="99"/>
    <w:locked/>
    <w:rsid w:val="001C5EE2"/>
    <w:rPr>
      <w:rFonts w:ascii="Arial" w:hAnsi="Arial" w:cs="Arial"/>
      <w:noProof/>
      <w:sz w:val="19"/>
      <w:szCs w:val="19"/>
      <w:shd w:val="clear" w:color="auto" w:fill="FFFFFF"/>
    </w:rPr>
  </w:style>
  <w:style w:type="character" w:customStyle="1" w:styleId="143">
    <w:name w:val="Основной текст (14)_"/>
    <w:basedOn w:val="aff3"/>
    <w:link w:val="144"/>
    <w:uiPriority w:val="99"/>
    <w:locked/>
    <w:rsid w:val="001C5EE2"/>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 + 14 pt,Основной текст (2) + 9,Основной текст (2) + 10,Основной текст (12) + 5,Основной текст (24) + 6 pt"/>
    <w:basedOn w:val="1ffd"/>
    <w:uiPriority w:val="99"/>
    <w:rsid w:val="001C5EE2"/>
    <w:rPr>
      <w:rFonts w:ascii="Trebuchet MS" w:hAnsi="Trebuchet MS" w:cs="Trebuchet MS"/>
      <w:b/>
      <w:bCs/>
      <w:noProof/>
      <w:spacing w:val="0"/>
      <w:sz w:val="20"/>
      <w:szCs w:val="20"/>
      <w:lang w:val="ru-RU" w:eastAsia="ru-RU" w:bidi="ar-SA"/>
    </w:rPr>
  </w:style>
  <w:style w:type="character" w:customStyle="1" w:styleId="151">
    <w:name w:val="Основной текст (15)_"/>
    <w:basedOn w:val="aff3"/>
    <w:link w:val="153"/>
    <w:uiPriority w:val="99"/>
    <w:locked/>
    <w:rsid w:val="001C5EE2"/>
    <w:rPr>
      <w:rFonts w:ascii="Microsoft Sans Serif" w:hAnsi="Microsoft Sans Serif" w:cs="Microsoft Sans Serif"/>
      <w:noProof/>
      <w:shd w:val="clear" w:color="auto" w:fill="FFFFFF"/>
    </w:rPr>
  </w:style>
  <w:style w:type="character" w:customStyle="1" w:styleId="1pt1">
    <w:name w:val="Основной текст + Интервал 1 pt1"/>
    <w:basedOn w:val="1ffd"/>
    <w:uiPriority w:val="99"/>
    <w:rsid w:val="001C5EE2"/>
    <w:rPr>
      <w:rFonts w:ascii="Arial" w:hAnsi="Arial" w:cs="Arial"/>
      <w:spacing w:val="20"/>
      <w:sz w:val="20"/>
      <w:szCs w:val="20"/>
      <w:lang w:val="ru-RU" w:eastAsia="ru-RU" w:bidi="ar-SA"/>
    </w:rPr>
  </w:style>
  <w:style w:type="character" w:customStyle="1" w:styleId="160">
    <w:name w:val="Основной текст (16)_"/>
    <w:basedOn w:val="aff3"/>
    <w:link w:val="161"/>
    <w:uiPriority w:val="99"/>
    <w:locked/>
    <w:rsid w:val="001C5EE2"/>
    <w:rPr>
      <w:rFonts w:ascii="Arial" w:hAnsi="Arial" w:cs="Arial"/>
      <w:noProof/>
      <w:sz w:val="19"/>
      <w:szCs w:val="19"/>
      <w:shd w:val="clear" w:color="auto" w:fill="FFFFFF"/>
    </w:rPr>
  </w:style>
  <w:style w:type="character" w:customStyle="1" w:styleId="2ff9">
    <w:name w:val="Основной текст Знак2"/>
    <w:basedOn w:val="aff3"/>
    <w:uiPriority w:val="99"/>
    <w:semiHidden/>
    <w:rsid w:val="001C5EE2"/>
    <w:rPr>
      <w:rFonts w:cs="Arial Unicode MS"/>
      <w:color w:val="000000"/>
    </w:rPr>
  </w:style>
  <w:style w:type="paragraph" w:customStyle="1" w:styleId="3fd">
    <w:name w:val="Основной текст (3)"/>
    <w:basedOn w:val="aff1"/>
    <w:link w:val="3fc"/>
    <w:uiPriority w:val="99"/>
    <w:qFormat/>
    <w:rsid w:val="001C5EE2"/>
    <w:pPr>
      <w:shd w:val="clear" w:color="auto" w:fill="FFFFFF"/>
      <w:spacing w:line="240" w:lineRule="atLeast"/>
    </w:pPr>
    <w:rPr>
      <w:noProof/>
      <w:sz w:val="20"/>
      <w:szCs w:val="20"/>
    </w:rPr>
  </w:style>
  <w:style w:type="paragraph" w:customStyle="1" w:styleId="4f4">
    <w:name w:val="Основной текст (4)"/>
    <w:basedOn w:val="aff1"/>
    <w:link w:val="4Exact"/>
    <w:uiPriority w:val="99"/>
    <w:qFormat/>
    <w:rsid w:val="001C5EE2"/>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f8">
    <w:name w:val="Подпись к таблице (2)"/>
    <w:basedOn w:val="aff1"/>
    <w:link w:val="2ff7"/>
    <w:uiPriority w:val="99"/>
    <w:qFormat/>
    <w:rsid w:val="001C5EE2"/>
    <w:pPr>
      <w:shd w:val="clear" w:color="auto" w:fill="FFFFFF"/>
      <w:spacing w:line="240" w:lineRule="atLeast"/>
    </w:pPr>
    <w:rPr>
      <w:rFonts w:ascii="Arial" w:hAnsi="Arial" w:cs="Arial"/>
      <w:sz w:val="20"/>
      <w:szCs w:val="20"/>
    </w:rPr>
  </w:style>
  <w:style w:type="paragraph" w:customStyle="1" w:styleId="57">
    <w:name w:val="Основной текст (5)"/>
    <w:basedOn w:val="aff1"/>
    <w:link w:val="56"/>
    <w:uiPriority w:val="99"/>
    <w:qFormat/>
    <w:rsid w:val="001C5EE2"/>
    <w:pPr>
      <w:shd w:val="clear" w:color="auto" w:fill="FFFFFF"/>
      <w:spacing w:line="240" w:lineRule="atLeast"/>
    </w:pPr>
    <w:rPr>
      <w:rFonts w:ascii="Microsoft Sans Serif" w:hAnsi="Microsoft Sans Serif" w:cs="Microsoft Sans Serif"/>
      <w:noProof/>
      <w:sz w:val="19"/>
      <w:szCs w:val="19"/>
    </w:rPr>
  </w:style>
  <w:style w:type="paragraph" w:customStyle="1" w:styleId="69">
    <w:name w:val="Основной текст (6)"/>
    <w:basedOn w:val="aff1"/>
    <w:link w:val="68"/>
    <w:uiPriority w:val="99"/>
    <w:qFormat/>
    <w:rsid w:val="001C5EE2"/>
    <w:pPr>
      <w:shd w:val="clear" w:color="auto" w:fill="FFFFFF"/>
      <w:spacing w:line="240" w:lineRule="atLeast"/>
    </w:pPr>
    <w:rPr>
      <w:rFonts w:ascii="Microsoft Sans Serif" w:hAnsi="Microsoft Sans Serif" w:cs="Microsoft Sans Serif"/>
      <w:sz w:val="14"/>
      <w:szCs w:val="14"/>
    </w:rPr>
  </w:style>
  <w:style w:type="paragraph" w:customStyle="1" w:styleId="77">
    <w:name w:val="Основной текст (7)"/>
    <w:basedOn w:val="aff1"/>
    <w:link w:val="76"/>
    <w:uiPriority w:val="99"/>
    <w:qFormat/>
    <w:rsid w:val="001C5EE2"/>
    <w:pPr>
      <w:shd w:val="clear" w:color="auto" w:fill="FFFFFF"/>
      <w:spacing w:line="240" w:lineRule="atLeast"/>
    </w:pPr>
    <w:rPr>
      <w:rFonts w:ascii="Arial" w:hAnsi="Arial" w:cs="Arial"/>
      <w:noProof/>
      <w:sz w:val="20"/>
      <w:szCs w:val="20"/>
    </w:rPr>
  </w:style>
  <w:style w:type="paragraph" w:customStyle="1" w:styleId="85">
    <w:name w:val="Основной текст (8)"/>
    <w:basedOn w:val="aff1"/>
    <w:link w:val="84"/>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1"/>
    <w:link w:val="94"/>
    <w:uiPriority w:val="99"/>
    <w:qFormat/>
    <w:rsid w:val="001C5EE2"/>
    <w:pPr>
      <w:shd w:val="clear" w:color="auto" w:fill="FFFFFF"/>
      <w:spacing w:line="240" w:lineRule="atLeast"/>
    </w:pPr>
    <w:rPr>
      <w:rFonts w:ascii="Arial" w:hAnsi="Arial" w:cs="Arial"/>
      <w:noProof/>
      <w:sz w:val="20"/>
      <w:szCs w:val="20"/>
    </w:rPr>
  </w:style>
  <w:style w:type="paragraph" w:customStyle="1" w:styleId="118">
    <w:name w:val="Основной текст (11)"/>
    <w:basedOn w:val="aff1"/>
    <w:link w:val="117"/>
    <w:uiPriority w:val="99"/>
    <w:qFormat/>
    <w:rsid w:val="001C5EE2"/>
    <w:pPr>
      <w:shd w:val="clear" w:color="auto" w:fill="FFFFFF"/>
      <w:spacing w:line="240" w:lineRule="atLeast"/>
    </w:pPr>
    <w:rPr>
      <w:rFonts w:ascii="Arial" w:hAnsi="Arial" w:cs="Arial"/>
      <w:noProof/>
      <w:sz w:val="20"/>
      <w:szCs w:val="20"/>
    </w:rPr>
  </w:style>
  <w:style w:type="paragraph" w:customStyle="1" w:styleId="1ffff1">
    <w:name w:val="Подпись к таблице1"/>
    <w:basedOn w:val="aff1"/>
    <w:link w:val="affffffffffd"/>
    <w:uiPriority w:val="99"/>
    <w:qFormat/>
    <w:rsid w:val="001C5EE2"/>
    <w:pPr>
      <w:shd w:val="clear" w:color="auto" w:fill="FFFFFF"/>
      <w:spacing w:line="240" w:lineRule="atLeast"/>
    </w:pPr>
    <w:rPr>
      <w:rFonts w:ascii="Arial" w:hAnsi="Arial" w:cs="Arial"/>
      <w:b/>
      <w:bCs/>
      <w:sz w:val="20"/>
      <w:szCs w:val="20"/>
    </w:rPr>
  </w:style>
  <w:style w:type="paragraph" w:customStyle="1" w:styleId="124">
    <w:name w:val="Основной текст (12)"/>
    <w:basedOn w:val="aff1"/>
    <w:link w:val="122"/>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34">
    <w:name w:val="Основной текст (13)"/>
    <w:basedOn w:val="aff1"/>
    <w:link w:val="133"/>
    <w:uiPriority w:val="99"/>
    <w:qFormat/>
    <w:rsid w:val="001C5EE2"/>
    <w:pPr>
      <w:shd w:val="clear" w:color="auto" w:fill="FFFFFF"/>
      <w:spacing w:line="240" w:lineRule="atLeast"/>
    </w:pPr>
    <w:rPr>
      <w:rFonts w:ascii="Arial" w:hAnsi="Arial" w:cs="Arial"/>
      <w:noProof/>
      <w:sz w:val="19"/>
      <w:szCs w:val="19"/>
    </w:rPr>
  </w:style>
  <w:style w:type="paragraph" w:customStyle="1" w:styleId="144">
    <w:name w:val="Основной текст (14)"/>
    <w:basedOn w:val="aff1"/>
    <w:link w:val="143"/>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53">
    <w:name w:val="Основной текст (15)"/>
    <w:basedOn w:val="aff1"/>
    <w:link w:val="151"/>
    <w:uiPriority w:val="99"/>
    <w:qFormat/>
    <w:rsid w:val="001C5EE2"/>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1"/>
    <w:link w:val="160"/>
    <w:uiPriority w:val="99"/>
    <w:qFormat/>
    <w:rsid w:val="001C5EE2"/>
    <w:pPr>
      <w:shd w:val="clear" w:color="auto" w:fill="FFFFFF"/>
      <w:spacing w:line="240" w:lineRule="atLeast"/>
    </w:pPr>
    <w:rPr>
      <w:rFonts w:ascii="Arial" w:hAnsi="Arial" w:cs="Arial"/>
      <w:noProof/>
      <w:sz w:val="19"/>
      <w:szCs w:val="19"/>
    </w:rPr>
  </w:style>
  <w:style w:type="character" w:customStyle="1" w:styleId="770">
    <w:name w:val="Основной текст (77)_"/>
    <w:basedOn w:val="aff3"/>
    <w:link w:val="771"/>
    <w:uiPriority w:val="99"/>
    <w:locked/>
    <w:rsid w:val="001C5EE2"/>
    <w:rPr>
      <w:rFonts w:ascii="Arial" w:hAnsi="Arial" w:cs="Arial"/>
      <w:shd w:val="clear" w:color="auto" w:fill="FFFFFF"/>
    </w:rPr>
  </w:style>
  <w:style w:type="character" w:customStyle="1" w:styleId="79">
    <w:name w:val="Основной текст (79)_"/>
    <w:basedOn w:val="aff3"/>
    <w:link w:val="790"/>
    <w:uiPriority w:val="99"/>
    <w:locked/>
    <w:rsid w:val="001C5EE2"/>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Основной текст (4) + Candara,Колонтитул + Calibri,Основной текст (15) + Calibri,Основной текст (19) + Arial"/>
    <w:basedOn w:val="1ffd"/>
    <w:uiPriority w:val="99"/>
    <w:rsid w:val="001C5EE2"/>
    <w:rPr>
      <w:rFonts w:ascii="Candara" w:hAnsi="Candara" w:cs="Candara"/>
      <w:spacing w:val="0"/>
      <w:sz w:val="19"/>
      <w:szCs w:val="19"/>
      <w:lang w:val="ru-RU" w:eastAsia="ru-RU" w:bidi="ar-SA"/>
    </w:rPr>
  </w:style>
  <w:style w:type="character" w:customStyle="1" w:styleId="78">
    <w:name w:val="Основной текст (78)_"/>
    <w:basedOn w:val="aff3"/>
    <w:link w:val="780"/>
    <w:uiPriority w:val="99"/>
    <w:locked/>
    <w:rsid w:val="001C5EE2"/>
    <w:rPr>
      <w:rFonts w:ascii="Calibri" w:hAnsi="Calibri" w:cs="Calibri"/>
      <w:noProof/>
      <w:shd w:val="clear" w:color="auto" w:fill="FFFFFF"/>
    </w:rPr>
  </w:style>
  <w:style w:type="paragraph" w:customStyle="1" w:styleId="316">
    <w:name w:val="Основной текст (3)1"/>
    <w:basedOn w:val="aff1"/>
    <w:uiPriority w:val="99"/>
    <w:qFormat/>
    <w:rsid w:val="001C5EE2"/>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1"/>
    <w:uiPriority w:val="99"/>
    <w:qFormat/>
    <w:rsid w:val="001C5EE2"/>
    <w:pPr>
      <w:shd w:val="clear" w:color="auto" w:fill="FFFFFF"/>
      <w:spacing w:line="240" w:lineRule="atLeast"/>
    </w:pPr>
    <w:rPr>
      <w:rFonts w:ascii="Arial" w:eastAsia="Arial Unicode MS" w:hAnsi="Arial" w:cs="Arial"/>
      <w:sz w:val="18"/>
      <w:szCs w:val="18"/>
    </w:rPr>
  </w:style>
  <w:style w:type="paragraph" w:customStyle="1" w:styleId="771">
    <w:name w:val="Основной текст (77)"/>
    <w:basedOn w:val="aff1"/>
    <w:link w:val="770"/>
    <w:uiPriority w:val="99"/>
    <w:qFormat/>
    <w:rsid w:val="001C5EE2"/>
    <w:pPr>
      <w:shd w:val="clear" w:color="auto" w:fill="FFFFFF"/>
      <w:spacing w:line="240" w:lineRule="atLeast"/>
    </w:pPr>
    <w:rPr>
      <w:rFonts w:ascii="Arial" w:hAnsi="Arial" w:cs="Arial"/>
      <w:sz w:val="20"/>
      <w:szCs w:val="20"/>
    </w:rPr>
  </w:style>
  <w:style w:type="paragraph" w:customStyle="1" w:styleId="790">
    <w:name w:val="Основной текст (79)"/>
    <w:basedOn w:val="aff1"/>
    <w:link w:val="79"/>
    <w:uiPriority w:val="99"/>
    <w:qFormat/>
    <w:rsid w:val="001C5EE2"/>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1"/>
    <w:link w:val="78"/>
    <w:uiPriority w:val="99"/>
    <w:qFormat/>
    <w:rsid w:val="001C5EE2"/>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3"/>
    <w:link w:val="801"/>
    <w:uiPriority w:val="99"/>
    <w:locked/>
    <w:rsid w:val="001C5EE2"/>
    <w:rPr>
      <w:rFonts w:ascii="Arial" w:hAnsi="Arial" w:cs="Arial"/>
      <w:noProof/>
      <w:sz w:val="18"/>
      <w:szCs w:val="18"/>
      <w:shd w:val="clear" w:color="auto" w:fill="FFFFFF"/>
    </w:rPr>
  </w:style>
  <w:style w:type="paragraph" w:customStyle="1" w:styleId="801">
    <w:name w:val="Основной текст (80)"/>
    <w:basedOn w:val="aff1"/>
    <w:link w:val="800"/>
    <w:uiPriority w:val="99"/>
    <w:qFormat/>
    <w:rsid w:val="001C5EE2"/>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3"/>
    <w:link w:val="812"/>
    <w:uiPriority w:val="99"/>
    <w:locked/>
    <w:rsid w:val="001C5EE2"/>
    <w:rPr>
      <w:rFonts w:ascii="Arial" w:hAnsi="Arial" w:cs="Arial"/>
      <w:noProof/>
      <w:sz w:val="17"/>
      <w:szCs w:val="17"/>
      <w:shd w:val="clear" w:color="auto" w:fill="FFFFFF"/>
    </w:rPr>
  </w:style>
  <w:style w:type="paragraph" w:customStyle="1" w:styleId="812">
    <w:name w:val="Основной текст (81)"/>
    <w:basedOn w:val="aff1"/>
    <w:link w:val="811"/>
    <w:uiPriority w:val="99"/>
    <w:qFormat/>
    <w:rsid w:val="001C5EE2"/>
    <w:pPr>
      <w:shd w:val="clear" w:color="auto" w:fill="FFFFFF"/>
      <w:spacing w:line="240" w:lineRule="atLeast"/>
    </w:pPr>
    <w:rPr>
      <w:rFonts w:ascii="Arial" w:hAnsi="Arial" w:cs="Arial"/>
      <w:noProof/>
      <w:sz w:val="17"/>
      <w:szCs w:val="17"/>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Не курсив14"/>
    <w:basedOn w:val="56"/>
    <w:rsid w:val="001C5EE2"/>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Основной текст (2) + 7"/>
    <w:basedOn w:val="1ffd"/>
    <w:uiPriority w:val="99"/>
    <w:rsid w:val="001C5EE2"/>
    <w:rPr>
      <w:rFonts w:ascii="Times New Roman" w:hAnsi="Times New Roman" w:cs="Times New Roman"/>
      <w:spacing w:val="0"/>
      <w:sz w:val="11"/>
      <w:szCs w:val="11"/>
      <w:lang w:val="ru-RU" w:eastAsia="ru-RU" w:bidi="ar-SA"/>
    </w:rPr>
  </w:style>
  <w:style w:type="character" w:customStyle="1" w:styleId="86">
    <w:name w:val="Основной текст (8) + Курсив"/>
    <w:basedOn w:val="84"/>
    <w:rsid w:val="001C5EE2"/>
    <w:rPr>
      <w:rFonts w:ascii="Times New Roman" w:hAnsi="Times New Roman" w:cs="Times New Roman"/>
      <w:b/>
      <w:bCs/>
      <w:i/>
      <w:iCs/>
      <w:noProof/>
      <w:spacing w:val="0"/>
      <w:sz w:val="15"/>
      <w:szCs w:val="15"/>
      <w:shd w:val="clear" w:color="auto" w:fill="FFFFFF"/>
    </w:rPr>
  </w:style>
  <w:style w:type="character" w:customStyle="1" w:styleId="242">
    <w:name w:val="Основной текст (2)4"/>
    <w:basedOn w:val="2ff"/>
    <w:uiPriority w:val="99"/>
    <w:rsid w:val="001C5EE2"/>
    <w:rPr>
      <w:rFonts w:ascii="Times New Roman" w:hAnsi="Times New Roman" w:cs="Times New Roman"/>
      <w:spacing w:val="0"/>
      <w:sz w:val="13"/>
      <w:szCs w:val="13"/>
      <w:shd w:val="clear" w:color="auto" w:fill="FFFFFF"/>
    </w:rPr>
  </w:style>
  <w:style w:type="paragraph" w:customStyle="1" w:styleId="afffffffffff">
    <w:name w:val="# ОСНОВНОЙ ТЕКСТ"/>
    <w:basedOn w:val="aff1"/>
    <w:uiPriority w:val="99"/>
    <w:qFormat/>
    <w:rsid w:val="001C5EE2"/>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B5048F"/>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
    <w:rsid w:val="00B5048F"/>
    <w:rPr>
      <w:sz w:val="11"/>
      <w:szCs w:val="11"/>
      <w:lang w:val="en-US"/>
    </w:rPr>
  </w:style>
  <w:style w:type="character" w:customStyle="1" w:styleId="87pt">
    <w:name w:val="Основной текст (8) + 7 pt;Курсив"/>
    <w:basedOn w:val="84"/>
    <w:rsid w:val="00B5048F"/>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
    <w:name w:val="Основной текст (2) + 6 pt"/>
    <w:basedOn w:val="2ff"/>
    <w:rsid w:val="00B5048F"/>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8"/>
    <w:rsid w:val="00B5048F"/>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3"/>
    <w:rsid w:val="00B5048F"/>
    <w:rPr>
      <w:b/>
      <w:bCs/>
      <w:i/>
      <w:iCs/>
      <w:sz w:val="12"/>
      <w:szCs w:val="12"/>
      <w:shd w:val="clear" w:color="auto" w:fill="FFFFFF"/>
    </w:rPr>
  </w:style>
  <w:style w:type="paragraph" w:customStyle="1" w:styleId="xl3346">
    <w:name w:val="xl3346"/>
    <w:basedOn w:val="aff1"/>
    <w:uiPriority w:val="99"/>
    <w:qFormat/>
    <w:rsid w:val="00B5048F"/>
    <w:pPr>
      <w:spacing w:before="100" w:beforeAutospacing="1" w:after="100" w:afterAutospacing="1"/>
    </w:pPr>
    <w:rPr>
      <w:rFonts w:ascii="Arial" w:hAnsi="Arial" w:cs="Arial"/>
      <w:sz w:val="16"/>
      <w:szCs w:val="16"/>
    </w:rPr>
  </w:style>
  <w:style w:type="paragraph" w:customStyle="1" w:styleId="xl3347">
    <w:name w:val="xl3347"/>
    <w:basedOn w:val="aff1"/>
    <w:uiPriority w:val="99"/>
    <w:qFormat/>
    <w:rsid w:val="00B5048F"/>
    <w:pPr>
      <w:spacing w:before="100" w:beforeAutospacing="1" w:after="100" w:afterAutospacing="1"/>
    </w:pPr>
    <w:rPr>
      <w:rFonts w:ascii="Arial" w:hAnsi="Arial" w:cs="Arial"/>
      <w:b/>
      <w:bCs/>
      <w:sz w:val="16"/>
      <w:szCs w:val="16"/>
    </w:rPr>
  </w:style>
  <w:style w:type="paragraph" w:customStyle="1" w:styleId="xl3348">
    <w:name w:val="xl3348"/>
    <w:basedOn w:val="aff1"/>
    <w:uiPriority w:val="99"/>
    <w:qFormat/>
    <w:rsid w:val="00B5048F"/>
    <w:pPr>
      <w:spacing w:before="100" w:beforeAutospacing="1" w:after="100" w:afterAutospacing="1"/>
    </w:pPr>
    <w:rPr>
      <w:rFonts w:ascii="Arial" w:hAnsi="Arial" w:cs="Arial"/>
      <w:i/>
      <w:iCs/>
      <w:sz w:val="16"/>
      <w:szCs w:val="16"/>
    </w:rPr>
  </w:style>
  <w:style w:type="paragraph" w:customStyle="1" w:styleId="xl3349">
    <w:name w:val="xl334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1"/>
    <w:uiPriority w:val="99"/>
    <w:qFormat/>
    <w:rsid w:val="00B5048F"/>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1"/>
    <w:uiPriority w:val="99"/>
    <w:qFormat/>
    <w:rsid w:val="00B5048F"/>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1"/>
    <w:uiPriority w:val="99"/>
    <w:qFormat/>
    <w:rsid w:val="00B5048F"/>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1"/>
    <w:uiPriority w:val="99"/>
    <w:qFormat/>
    <w:rsid w:val="00B5048F"/>
    <w:pPr>
      <w:spacing w:before="100" w:beforeAutospacing="1" w:after="100" w:afterAutospacing="1"/>
    </w:pPr>
    <w:rPr>
      <w:rFonts w:ascii="Arial" w:hAnsi="Arial" w:cs="Arial"/>
      <w:b/>
      <w:bCs/>
      <w:i/>
      <w:iCs/>
      <w:sz w:val="16"/>
      <w:szCs w:val="16"/>
    </w:rPr>
  </w:style>
  <w:style w:type="paragraph" w:customStyle="1" w:styleId="xl3370">
    <w:name w:val="xl337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1"/>
    <w:uiPriority w:val="99"/>
    <w:qFormat/>
    <w:rsid w:val="00B5048F"/>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1"/>
    <w:uiPriority w:val="99"/>
    <w:qFormat/>
    <w:rsid w:val="00B5048F"/>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1"/>
    <w:uiPriority w:val="99"/>
    <w:qFormat/>
    <w:rsid w:val="00B5048F"/>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1"/>
    <w:uiPriority w:val="99"/>
    <w:qFormat/>
    <w:rsid w:val="00B5048F"/>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1"/>
    <w:uiPriority w:val="99"/>
    <w:qFormat/>
    <w:rsid w:val="00B5048F"/>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1"/>
    <w:uiPriority w:val="99"/>
    <w:qFormat/>
    <w:rsid w:val="00B5048F"/>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1"/>
    <w:uiPriority w:val="99"/>
    <w:qFormat/>
    <w:rsid w:val="00B5048F"/>
    <w:pPr>
      <w:spacing w:before="100" w:beforeAutospacing="1" w:after="100" w:afterAutospacing="1"/>
    </w:pPr>
    <w:rPr>
      <w:rFonts w:ascii="Arial" w:hAnsi="Arial" w:cs="Arial"/>
      <w:i/>
      <w:iCs/>
      <w:color w:val="FF0000"/>
      <w:sz w:val="16"/>
      <w:szCs w:val="16"/>
    </w:rPr>
  </w:style>
  <w:style w:type="paragraph" w:customStyle="1" w:styleId="xl3407">
    <w:name w:val="xl340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1"/>
    <w:uiPriority w:val="99"/>
    <w:qFormat/>
    <w:rsid w:val="00B5048F"/>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1"/>
    <w:uiPriority w:val="99"/>
    <w:qFormat/>
    <w:rsid w:val="00B5048F"/>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1"/>
    <w:uiPriority w:val="99"/>
    <w:qFormat/>
    <w:rsid w:val="00B5048F"/>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1"/>
    <w:uiPriority w:val="99"/>
    <w:qFormat/>
    <w:rsid w:val="00B5048F"/>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1"/>
    <w:uiPriority w:val="99"/>
    <w:qFormat/>
    <w:rsid w:val="00B5048F"/>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1"/>
    <w:uiPriority w:val="99"/>
    <w:qFormat/>
    <w:rsid w:val="00B5048F"/>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1"/>
    <w:uiPriority w:val="99"/>
    <w:qFormat/>
    <w:rsid w:val="00B5048F"/>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1"/>
    <w:uiPriority w:val="99"/>
    <w:qFormat/>
    <w:rsid w:val="00B5048F"/>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1"/>
    <w:uiPriority w:val="99"/>
    <w:qFormat/>
    <w:rsid w:val="00B5048F"/>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1"/>
    <w:uiPriority w:val="99"/>
    <w:qFormat/>
    <w:rsid w:val="00B5048F"/>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1"/>
    <w:uiPriority w:val="99"/>
    <w:qFormat/>
    <w:rsid w:val="00B5048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1"/>
    <w:uiPriority w:val="99"/>
    <w:qFormat/>
    <w:rsid w:val="00B5048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3"/>
    <w:uiPriority w:val="99"/>
    <w:rsid w:val="00997B36"/>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3"/>
    <w:uiPriority w:val="99"/>
    <w:rsid w:val="00997B36"/>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3"/>
    <w:uiPriority w:val="99"/>
    <w:rsid w:val="00997B36"/>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3"/>
    <w:uiPriority w:val="99"/>
    <w:rsid w:val="00997B36"/>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3"/>
    <w:uiPriority w:val="99"/>
    <w:rsid w:val="00997B36"/>
    <w:rPr>
      <w:rFonts w:ascii="Arial" w:hAnsi="Arial" w:cs="Arial"/>
      <w:b w:val="0"/>
      <w:bCs w:val="0"/>
      <w:spacing w:val="0"/>
      <w:sz w:val="18"/>
      <w:szCs w:val="18"/>
    </w:rPr>
  </w:style>
  <w:style w:type="paragraph" w:customStyle="1" w:styleId="aa">
    <w:name w:val="Подрисуночная надпись"/>
    <w:basedOn w:val="aff1"/>
    <w:link w:val="afffffffffff0"/>
    <w:autoRedefine/>
    <w:uiPriority w:val="99"/>
    <w:qFormat/>
    <w:rsid w:val="00997B36"/>
    <w:pPr>
      <w:numPr>
        <w:numId w:val="31"/>
      </w:numPr>
      <w:suppressLineNumbers/>
      <w:suppressAutoHyphens/>
      <w:spacing w:before="120" w:after="240"/>
      <w:jc w:val="both"/>
    </w:pPr>
    <w:rPr>
      <w:b/>
      <w:bCs/>
      <w:lang w:eastAsia="en-US"/>
    </w:rPr>
  </w:style>
  <w:style w:type="paragraph" w:customStyle="1" w:styleId="afffffffffff1">
    <w:name w:val="Заголовок рис."/>
    <w:basedOn w:val="aa"/>
    <w:link w:val="afffffffffff2"/>
    <w:uiPriority w:val="99"/>
    <w:qFormat/>
    <w:rsid w:val="00997B36"/>
    <w:pPr>
      <w:tabs>
        <w:tab w:val="left" w:pos="709"/>
        <w:tab w:val="left" w:pos="1134"/>
      </w:tabs>
      <w:suppressAutoHyphens w:val="0"/>
      <w:spacing w:before="60"/>
    </w:pPr>
    <w:rPr>
      <w:bCs w:val="0"/>
      <w:szCs w:val="20"/>
    </w:rPr>
  </w:style>
  <w:style w:type="character" w:customStyle="1" w:styleId="afffffffffff2">
    <w:name w:val="Заголовок рис. Знак"/>
    <w:link w:val="afffffffffff1"/>
    <w:uiPriority w:val="99"/>
    <w:rsid w:val="00997B36"/>
    <w:rPr>
      <w:b/>
      <w:sz w:val="24"/>
      <w:lang w:eastAsia="en-US"/>
    </w:rPr>
  </w:style>
  <w:style w:type="paragraph" w:customStyle="1" w:styleId="a8">
    <w:name w:val="заголовок таблицы"/>
    <w:basedOn w:val="aff1"/>
    <w:link w:val="afffffffffff3"/>
    <w:autoRedefine/>
    <w:uiPriority w:val="99"/>
    <w:qFormat/>
    <w:rsid w:val="00997B36"/>
    <w:pPr>
      <w:keepNext/>
      <w:keepLines/>
      <w:widowControl w:val="0"/>
      <w:numPr>
        <w:numId w:val="32"/>
      </w:numPr>
      <w:tabs>
        <w:tab w:val="left" w:pos="1440"/>
      </w:tabs>
      <w:suppressAutoHyphens/>
      <w:spacing w:before="120" w:after="120"/>
      <w:contextualSpacing/>
      <w:jc w:val="both"/>
    </w:pPr>
    <w:rPr>
      <w:b/>
      <w:lang w:eastAsia="en-US"/>
    </w:rPr>
  </w:style>
  <w:style w:type="character" w:customStyle="1" w:styleId="afffffffffff3">
    <w:name w:val="заголовок таблицы Знак Знак"/>
    <w:link w:val="a8"/>
    <w:uiPriority w:val="99"/>
    <w:rsid w:val="00997B36"/>
    <w:rPr>
      <w:b/>
      <w:sz w:val="24"/>
      <w:szCs w:val="24"/>
      <w:lang w:eastAsia="en-US"/>
    </w:rPr>
  </w:style>
  <w:style w:type="paragraph" w:customStyle="1" w:styleId="af9">
    <w:name w:val="заголовок табл"/>
    <w:basedOn w:val="aff1"/>
    <w:link w:val="1ffff2"/>
    <w:uiPriority w:val="99"/>
    <w:qFormat/>
    <w:rsid w:val="00997B36"/>
    <w:pPr>
      <w:keepNext/>
      <w:numPr>
        <w:numId w:val="33"/>
      </w:numPr>
      <w:suppressLineNumbers/>
      <w:tabs>
        <w:tab w:val="left" w:leader="dot" w:pos="9356"/>
      </w:tabs>
      <w:suppressAutoHyphens/>
      <w:spacing w:before="120" w:after="120"/>
      <w:jc w:val="center"/>
    </w:pPr>
    <w:rPr>
      <w:b/>
      <w:bCs/>
    </w:rPr>
  </w:style>
  <w:style w:type="paragraph" w:customStyle="1" w:styleId="afffffffffff4">
    <w:name w:val="Заголовок табл."/>
    <w:basedOn w:val="af9"/>
    <w:link w:val="afffffffffff5"/>
    <w:uiPriority w:val="99"/>
    <w:qFormat/>
    <w:rsid w:val="00997B36"/>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5">
    <w:name w:val="Заголовок табл. Знак"/>
    <w:link w:val="afffffffffff4"/>
    <w:uiPriority w:val="99"/>
    <w:rsid w:val="00997B36"/>
    <w:rPr>
      <w:b/>
      <w:sz w:val="24"/>
    </w:rPr>
  </w:style>
  <w:style w:type="paragraph" w:customStyle="1" w:styleId="-20">
    <w:name w:val="Текст-2"/>
    <w:basedOn w:val="aff1"/>
    <w:link w:val="-21"/>
    <w:qFormat/>
    <w:rsid w:val="00997B36"/>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997B36"/>
    <w:rPr>
      <w:rFonts w:ascii="Times New Roman CYR" w:hAnsi="Times New Roman CYR" w:cs="Times New Roman CYR"/>
      <w:sz w:val="26"/>
      <w:szCs w:val="26"/>
    </w:rPr>
  </w:style>
  <w:style w:type="character" w:customStyle="1" w:styleId="afffffffffff0">
    <w:name w:val="Подрисуночная надпись Знак Знак"/>
    <w:link w:val="aa"/>
    <w:uiPriority w:val="99"/>
    <w:rsid w:val="00997B36"/>
    <w:rPr>
      <w:b/>
      <w:bCs/>
      <w:sz w:val="24"/>
      <w:szCs w:val="24"/>
      <w:lang w:eastAsia="en-US"/>
    </w:rPr>
  </w:style>
  <w:style w:type="paragraph" w:customStyle="1" w:styleId="135">
    <w:name w:val="Обычный 13"/>
    <w:basedOn w:val="aff1"/>
    <w:link w:val="1350"/>
    <w:qFormat/>
    <w:rsid w:val="00997B36"/>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0">
    <w:name w:val="Обычный 13 Знак5"/>
    <w:link w:val="135"/>
    <w:rsid w:val="00997B36"/>
    <w:rPr>
      <w:sz w:val="26"/>
      <w:szCs w:val="26"/>
      <w:lang w:eastAsia="en-US"/>
    </w:rPr>
  </w:style>
  <w:style w:type="character" w:customStyle="1" w:styleId="1ffff2">
    <w:name w:val="заголовок табл Знак1"/>
    <w:link w:val="af9"/>
    <w:uiPriority w:val="99"/>
    <w:rsid w:val="00997B36"/>
    <w:rPr>
      <w:b/>
      <w:bCs/>
      <w:sz w:val="24"/>
      <w:szCs w:val="24"/>
    </w:rPr>
  </w:style>
  <w:style w:type="paragraph" w:customStyle="1" w:styleId="1330">
    <w:name w:val="Обычный 13 Знак3"/>
    <w:basedOn w:val="aff1"/>
    <w:autoRedefine/>
    <w:uiPriority w:val="99"/>
    <w:qFormat/>
    <w:rsid w:val="00997B36"/>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1"/>
    <w:link w:val="1331"/>
    <w:qFormat/>
    <w:rsid w:val="00997B36"/>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997B36"/>
    <w:rPr>
      <w:sz w:val="26"/>
    </w:rPr>
  </w:style>
  <w:style w:type="paragraph" w:customStyle="1" w:styleId="SmartView">
    <w:name w:val="Smart View"/>
    <w:basedOn w:val="aff1"/>
    <w:uiPriority w:val="99"/>
    <w:qFormat/>
    <w:rsid w:val="00997B36"/>
    <w:pPr>
      <w:contextualSpacing/>
    </w:pPr>
    <w:rPr>
      <w:rFonts w:ascii="Arial" w:eastAsia="Calibri" w:hAnsi="Arial"/>
      <w:sz w:val="20"/>
      <w:szCs w:val="20"/>
      <w:lang w:val="en-US" w:eastAsia="en-US"/>
    </w:rPr>
  </w:style>
  <w:style w:type="paragraph" w:customStyle="1" w:styleId="SmartView3">
    <w:name w:val="Smart View 3"/>
    <w:basedOn w:val="aff1"/>
    <w:uiPriority w:val="99"/>
    <w:qFormat/>
    <w:rsid w:val="00997B36"/>
    <w:pPr>
      <w:keepNext/>
      <w:keepLines/>
      <w:contextualSpacing/>
    </w:pPr>
    <w:rPr>
      <w:rFonts w:ascii="Arial" w:hAnsi="Arial"/>
      <w:b/>
      <w:bCs/>
      <w:szCs w:val="28"/>
      <w:lang w:val="en-US" w:eastAsia="en-US"/>
    </w:rPr>
  </w:style>
  <w:style w:type="paragraph" w:styleId="4">
    <w:name w:val="List Number 4"/>
    <w:basedOn w:val="aff1"/>
    <w:rsid w:val="00997B36"/>
    <w:pPr>
      <w:keepNext/>
      <w:numPr>
        <w:numId w:val="34"/>
      </w:numPr>
      <w:suppressLineNumbers/>
      <w:tabs>
        <w:tab w:val="clear" w:pos="1209"/>
        <w:tab w:val="num" w:pos="360"/>
        <w:tab w:val="left" w:leader="dot" w:pos="9356"/>
      </w:tabs>
      <w:suppressAutoHyphens/>
      <w:spacing w:before="240" w:after="60" w:line="288" w:lineRule="auto"/>
      <w:ind w:left="360"/>
      <w:jc w:val="both"/>
    </w:pPr>
    <w:rPr>
      <w:szCs w:val="20"/>
    </w:rPr>
  </w:style>
  <w:style w:type="paragraph" w:customStyle="1" w:styleId="txt1">
    <w:name w:val="txt1"/>
    <w:basedOn w:val="aff1"/>
    <w:uiPriority w:val="99"/>
    <w:qFormat/>
    <w:rsid w:val="00997B36"/>
    <w:pPr>
      <w:spacing w:before="45" w:after="45"/>
      <w:ind w:left="20" w:right="20" w:firstLine="400"/>
      <w:jc w:val="both"/>
    </w:pPr>
    <w:rPr>
      <w:rFonts w:ascii="Arial" w:hAnsi="Arial" w:cs="Arial"/>
      <w:color w:val="000000"/>
      <w:sz w:val="18"/>
      <w:szCs w:val="18"/>
    </w:rPr>
  </w:style>
  <w:style w:type="paragraph" w:customStyle="1" w:styleId="1ffff3">
    <w:name w:val="1. Заголовок"/>
    <w:basedOn w:val="1c"/>
    <w:link w:val="1ffff4"/>
    <w:qFormat/>
    <w:rsid w:val="00997B36"/>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4">
    <w:name w:val="1. Заголовок Знак"/>
    <w:link w:val="1ffff3"/>
    <w:rsid w:val="00997B36"/>
    <w:rPr>
      <w:b/>
      <w:caps/>
      <w:kern w:val="28"/>
      <w:sz w:val="28"/>
      <w:lang w:eastAsia="en-US"/>
    </w:rPr>
  </w:style>
  <w:style w:type="character" w:customStyle="1" w:styleId="afffffffffff6">
    <w:name w:val="заголовок табл Знак Знак"/>
    <w:uiPriority w:val="99"/>
    <w:rsid w:val="00997B36"/>
    <w:rPr>
      <w:rFonts w:ascii="Times New Roman" w:eastAsia="Times New Roman" w:hAnsi="Times New Roman" w:cs="Times New Roman"/>
      <w:b/>
      <w:bCs/>
      <w:sz w:val="24"/>
      <w:szCs w:val="24"/>
    </w:rPr>
  </w:style>
  <w:style w:type="paragraph" w:customStyle="1" w:styleId="-1">
    <w:name w:val="Рис-1"/>
    <w:basedOn w:val="aa"/>
    <w:uiPriority w:val="99"/>
    <w:qFormat/>
    <w:rsid w:val="00997B36"/>
    <w:pPr>
      <w:keepNext/>
      <w:keepLines/>
      <w:numPr>
        <w:numId w:val="35"/>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7">
    <w:name w:val="отчетный"/>
    <w:basedOn w:val="aff1"/>
    <w:link w:val="afffffffffff8"/>
    <w:qFormat/>
    <w:rsid w:val="00997B36"/>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8">
    <w:name w:val="отчетный Знак"/>
    <w:link w:val="afffffffffff7"/>
    <w:rsid w:val="00997B36"/>
    <w:rPr>
      <w:rFonts w:ascii="Times New Roman CYR" w:hAnsi="Times New Roman CYR"/>
      <w:sz w:val="26"/>
      <w:szCs w:val="26"/>
      <w:lang w:eastAsia="en-US"/>
    </w:rPr>
  </w:style>
  <w:style w:type="paragraph" w:customStyle="1" w:styleId="afffffffffff9">
    <w:name w:val="ТЕКСТ"/>
    <w:basedOn w:val="aff1"/>
    <w:link w:val="afffffffffffa"/>
    <w:qFormat/>
    <w:rsid w:val="00997B36"/>
    <w:pPr>
      <w:keepNext/>
      <w:widowControl w:val="0"/>
      <w:suppressAutoHyphens/>
      <w:spacing w:before="120" w:after="120" w:line="360" w:lineRule="auto"/>
      <w:ind w:right="-108" w:firstLine="720"/>
      <w:jc w:val="both"/>
    </w:pPr>
    <w:rPr>
      <w:sz w:val="26"/>
      <w:szCs w:val="20"/>
      <w:lang w:eastAsia="en-US"/>
    </w:rPr>
  </w:style>
  <w:style w:type="character" w:customStyle="1" w:styleId="afffffffffffa">
    <w:name w:val="ТЕКСТ Знак"/>
    <w:link w:val="afffffffffff9"/>
    <w:rsid w:val="00997B36"/>
    <w:rPr>
      <w:sz w:val="26"/>
      <w:lang w:eastAsia="en-US"/>
    </w:rPr>
  </w:style>
  <w:style w:type="paragraph" w:customStyle="1" w:styleId="10">
    <w:name w:val="Рис.1. Подрисуночная надпись"/>
    <w:basedOn w:val="aff1"/>
    <w:autoRedefine/>
    <w:uiPriority w:val="99"/>
    <w:qFormat/>
    <w:rsid w:val="00997B36"/>
    <w:pPr>
      <w:keepNext/>
      <w:numPr>
        <w:numId w:val="36"/>
      </w:numPr>
      <w:suppressLineNumbers/>
      <w:tabs>
        <w:tab w:val="left" w:pos="851"/>
        <w:tab w:val="left" w:leader="dot" w:pos="9356"/>
      </w:tabs>
      <w:suppressAutoHyphens/>
      <w:jc w:val="center"/>
    </w:pPr>
    <w:rPr>
      <w:b/>
      <w:bCs/>
    </w:rPr>
  </w:style>
  <w:style w:type="paragraph" w:customStyle="1" w:styleId="1b">
    <w:name w:val="Стиль Рис.1. Подрисуночная надпись + полужирный"/>
    <w:basedOn w:val="aff1"/>
    <w:autoRedefine/>
    <w:uiPriority w:val="99"/>
    <w:qFormat/>
    <w:rsid w:val="00997B36"/>
    <w:pPr>
      <w:keepNext/>
      <w:numPr>
        <w:numId w:val="37"/>
      </w:numPr>
      <w:suppressLineNumbers/>
      <w:tabs>
        <w:tab w:val="left" w:pos="851"/>
        <w:tab w:val="left" w:leader="dot" w:pos="9356"/>
      </w:tabs>
      <w:suppressAutoHyphens/>
      <w:jc w:val="center"/>
    </w:pPr>
    <w:rPr>
      <w:b/>
      <w:bCs/>
    </w:rPr>
  </w:style>
  <w:style w:type="paragraph" w:customStyle="1" w:styleId="-10">
    <w:name w:val="Текст-1"/>
    <w:basedOn w:val="afffffffffff9"/>
    <w:link w:val="-11"/>
    <w:qFormat/>
    <w:rsid w:val="00997B36"/>
    <w:pPr>
      <w:keepNext w:val="0"/>
    </w:pPr>
  </w:style>
  <w:style w:type="paragraph" w:customStyle="1" w:styleId="af0">
    <w:name w:val="ТАБЛ."/>
    <w:basedOn w:val="-10"/>
    <w:next w:val="-10"/>
    <w:link w:val="afffffffffffb"/>
    <w:uiPriority w:val="99"/>
    <w:qFormat/>
    <w:rsid w:val="00997B36"/>
    <w:pPr>
      <w:numPr>
        <w:numId w:val="38"/>
      </w:numPr>
      <w:jc w:val="left"/>
    </w:pPr>
    <w:rPr>
      <w:b/>
      <w:lang w:eastAsia="ru-RU"/>
    </w:rPr>
  </w:style>
  <w:style w:type="character" w:customStyle="1" w:styleId="-11">
    <w:name w:val="Текст-1 Знак1"/>
    <w:basedOn w:val="afffffffffffa"/>
    <w:link w:val="-10"/>
    <w:locked/>
    <w:rsid w:val="00997B36"/>
    <w:rPr>
      <w:sz w:val="26"/>
      <w:lang w:eastAsia="en-US"/>
    </w:rPr>
  </w:style>
  <w:style w:type="character" w:customStyle="1" w:styleId="afffffffffffb">
    <w:name w:val="ТАБЛ. Знак"/>
    <w:link w:val="af0"/>
    <w:uiPriority w:val="99"/>
    <w:locked/>
    <w:rsid w:val="00997B36"/>
    <w:rPr>
      <w:b/>
      <w:sz w:val="26"/>
    </w:rPr>
  </w:style>
  <w:style w:type="paragraph" w:customStyle="1" w:styleId="12-">
    <w:name w:val="ТАБ 12-Заг."/>
    <w:basedOn w:val="aff1"/>
    <w:uiPriority w:val="99"/>
    <w:qFormat/>
    <w:rsid w:val="00997B36"/>
    <w:pPr>
      <w:widowControl w:val="0"/>
      <w:ind w:left="-57" w:right="-57"/>
      <w:jc w:val="center"/>
    </w:pPr>
    <w:rPr>
      <w:b/>
      <w:szCs w:val="26"/>
    </w:rPr>
  </w:style>
  <w:style w:type="paragraph" w:customStyle="1" w:styleId="afffffffffffc">
    <w:name w:val="Базовый"/>
    <w:uiPriority w:val="99"/>
    <w:qFormat/>
    <w:rsid w:val="00997B36"/>
    <w:pPr>
      <w:tabs>
        <w:tab w:val="left" w:pos="708"/>
      </w:tabs>
      <w:suppressAutoHyphens/>
      <w:spacing w:after="200" w:line="276" w:lineRule="auto"/>
    </w:pPr>
    <w:rPr>
      <w:rFonts w:eastAsia="Calibri"/>
      <w:sz w:val="24"/>
    </w:rPr>
  </w:style>
  <w:style w:type="paragraph" w:customStyle="1" w:styleId="10-">
    <w:name w:val="ТАБ 10-Заг."/>
    <w:basedOn w:val="12-"/>
    <w:uiPriority w:val="99"/>
    <w:qFormat/>
    <w:rsid w:val="00997B36"/>
    <w:rPr>
      <w:sz w:val="20"/>
    </w:rPr>
  </w:style>
  <w:style w:type="paragraph" w:styleId="afffffffffffd">
    <w:name w:val="Revision"/>
    <w:hidden/>
    <w:uiPriority w:val="99"/>
    <w:semiHidden/>
    <w:rsid w:val="00997B36"/>
    <w:rPr>
      <w:rFonts w:ascii="Calibri" w:eastAsia="Calibri" w:hAnsi="Calibri"/>
      <w:sz w:val="22"/>
      <w:szCs w:val="22"/>
      <w:lang w:eastAsia="en-US"/>
    </w:rPr>
  </w:style>
  <w:style w:type="paragraph" w:customStyle="1" w:styleId="Style4">
    <w:name w:val="Style4"/>
    <w:basedOn w:val="aff1"/>
    <w:uiPriority w:val="99"/>
    <w:qFormat/>
    <w:rsid w:val="00997B36"/>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3"/>
    <w:uiPriority w:val="99"/>
    <w:rsid w:val="00997B36"/>
    <w:rPr>
      <w:rFonts w:ascii="Arial" w:hAnsi="Arial" w:cs="Arial"/>
      <w:b/>
      <w:bCs/>
      <w:i/>
      <w:iCs/>
      <w:sz w:val="26"/>
      <w:szCs w:val="26"/>
    </w:rPr>
  </w:style>
  <w:style w:type="paragraph" w:customStyle="1" w:styleId="Style3">
    <w:name w:val="Style3"/>
    <w:basedOn w:val="aff1"/>
    <w:uiPriority w:val="99"/>
    <w:qFormat/>
    <w:rsid w:val="00997B36"/>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3"/>
    <w:uiPriority w:val="99"/>
    <w:rsid w:val="00997B36"/>
    <w:rPr>
      <w:rFonts w:ascii="Times New Roman" w:hAnsi="Times New Roman" w:cs="Times New Roman"/>
      <w:b/>
      <w:bCs/>
      <w:sz w:val="20"/>
      <w:szCs w:val="20"/>
    </w:rPr>
  </w:style>
  <w:style w:type="character" w:customStyle="1" w:styleId="FontStyle20">
    <w:name w:val="Font Style20"/>
    <w:basedOn w:val="aff3"/>
    <w:uiPriority w:val="99"/>
    <w:rsid w:val="00997B36"/>
    <w:rPr>
      <w:rFonts w:ascii="Times New Roman" w:hAnsi="Times New Roman" w:cs="Times New Roman"/>
      <w:spacing w:val="-10"/>
      <w:sz w:val="18"/>
      <w:szCs w:val="18"/>
    </w:rPr>
  </w:style>
  <w:style w:type="character" w:customStyle="1" w:styleId="FontStyle28">
    <w:name w:val="Font Style28"/>
    <w:basedOn w:val="aff3"/>
    <w:uiPriority w:val="99"/>
    <w:rsid w:val="00997B36"/>
    <w:rPr>
      <w:rFonts w:ascii="Arial" w:hAnsi="Arial" w:cs="Arial"/>
      <w:b/>
      <w:bCs/>
      <w:i/>
      <w:iCs/>
      <w:sz w:val="22"/>
      <w:szCs w:val="22"/>
    </w:rPr>
  </w:style>
  <w:style w:type="character" w:customStyle="1" w:styleId="FontStyle35">
    <w:name w:val="Font Style35"/>
    <w:basedOn w:val="aff3"/>
    <w:uiPriority w:val="99"/>
    <w:rsid w:val="00997B36"/>
    <w:rPr>
      <w:rFonts w:ascii="Times New Roman" w:hAnsi="Times New Roman" w:cs="Times New Roman"/>
      <w:b/>
      <w:bCs/>
      <w:i/>
      <w:iCs/>
      <w:sz w:val="20"/>
      <w:szCs w:val="20"/>
    </w:rPr>
  </w:style>
  <w:style w:type="character" w:customStyle="1" w:styleId="FontStyle32">
    <w:name w:val="Font Style32"/>
    <w:basedOn w:val="aff3"/>
    <w:uiPriority w:val="99"/>
    <w:rsid w:val="00997B36"/>
    <w:rPr>
      <w:rFonts w:ascii="Times New Roman" w:hAnsi="Times New Roman" w:cs="Times New Roman"/>
      <w:b/>
      <w:bCs/>
      <w:sz w:val="16"/>
      <w:szCs w:val="16"/>
    </w:rPr>
  </w:style>
  <w:style w:type="paragraph" w:customStyle="1" w:styleId="afe">
    <w:name w:val="МаркТабл"/>
    <w:uiPriority w:val="99"/>
    <w:qFormat/>
    <w:rsid w:val="00997B36"/>
    <w:pPr>
      <w:numPr>
        <w:numId w:val="39"/>
      </w:numPr>
      <w:tabs>
        <w:tab w:val="clear" w:pos="1022"/>
        <w:tab w:val="num" w:pos="567"/>
        <w:tab w:val="left" w:pos="680"/>
        <w:tab w:val="num" w:pos="737"/>
      </w:tabs>
      <w:ind w:left="567"/>
    </w:pPr>
    <w:rPr>
      <w:rFonts w:eastAsia="SimSun"/>
      <w:sz w:val="24"/>
    </w:rPr>
  </w:style>
  <w:style w:type="character" w:customStyle="1" w:styleId="181">
    <w:name w:val="Основной текст (18)_"/>
    <w:basedOn w:val="aff3"/>
    <w:link w:val="182"/>
    <w:uiPriority w:val="99"/>
    <w:locked/>
    <w:rsid w:val="00997B36"/>
    <w:rPr>
      <w:b/>
      <w:bCs/>
      <w:sz w:val="22"/>
      <w:szCs w:val="22"/>
      <w:shd w:val="clear" w:color="auto" w:fill="FFFFFF"/>
    </w:rPr>
  </w:style>
  <w:style w:type="character" w:customStyle="1" w:styleId="180pt">
    <w:name w:val="Основной текст (18) + Интервал 0 pt"/>
    <w:basedOn w:val="181"/>
    <w:uiPriority w:val="99"/>
    <w:rsid w:val="00997B36"/>
    <w:rPr>
      <w:b/>
      <w:bCs/>
      <w:spacing w:val="10"/>
      <w:sz w:val="22"/>
      <w:szCs w:val="22"/>
      <w:shd w:val="clear" w:color="auto" w:fill="FFFFFF"/>
    </w:rPr>
  </w:style>
  <w:style w:type="paragraph" w:customStyle="1" w:styleId="813">
    <w:name w:val="Основной текст (8)1"/>
    <w:basedOn w:val="aff1"/>
    <w:uiPriority w:val="99"/>
    <w:qFormat/>
    <w:rsid w:val="00997B36"/>
    <w:pPr>
      <w:shd w:val="clear" w:color="auto" w:fill="FFFFFF"/>
      <w:spacing w:line="240" w:lineRule="atLeast"/>
      <w:ind w:hanging="580"/>
    </w:pPr>
    <w:rPr>
      <w:b/>
      <w:bCs/>
      <w:sz w:val="21"/>
      <w:szCs w:val="21"/>
    </w:rPr>
  </w:style>
  <w:style w:type="paragraph" w:customStyle="1" w:styleId="182">
    <w:name w:val="Основной текст (18)"/>
    <w:basedOn w:val="aff1"/>
    <w:link w:val="181"/>
    <w:uiPriority w:val="99"/>
    <w:qFormat/>
    <w:rsid w:val="00997B36"/>
    <w:pPr>
      <w:shd w:val="clear" w:color="auto" w:fill="FFFFFF"/>
      <w:spacing w:line="240" w:lineRule="atLeast"/>
    </w:pPr>
    <w:rPr>
      <w:b/>
      <w:bCs/>
      <w:sz w:val="22"/>
      <w:szCs w:val="22"/>
    </w:rPr>
  </w:style>
  <w:style w:type="character" w:customStyle="1" w:styleId="7pt2">
    <w:name w:val="Основной текст + Интервал 7 pt2"/>
    <w:basedOn w:val="aff3"/>
    <w:uiPriority w:val="99"/>
    <w:rsid w:val="00997B36"/>
    <w:rPr>
      <w:rFonts w:ascii="Times New Roman" w:hAnsi="Times New Roman" w:cs="Times New Roman"/>
      <w:spacing w:val="150"/>
      <w:sz w:val="17"/>
      <w:szCs w:val="17"/>
    </w:rPr>
  </w:style>
  <w:style w:type="character" w:customStyle="1" w:styleId="521">
    <w:name w:val="Основной текст (52)_"/>
    <w:basedOn w:val="aff3"/>
    <w:link w:val="522"/>
    <w:uiPriority w:val="99"/>
    <w:locked/>
    <w:rsid w:val="00997B36"/>
    <w:rPr>
      <w:noProof/>
      <w:sz w:val="10"/>
      <w:szCs w:val="10"/>
      <w:shd w:val="clear" w:color="auto" w:fill="FFFFFF"/>
    </w:rPr>
  </w:style>
  <w:style w:type="character" w:customStyle="1" w:styleId="540">
    <w:name w:val="Основной текст (54)_"/>
    <w:basedOn w:val="aff3"/>
    <w:link w:val="541"/>
    <w:uiPriority w:val="99"/>
    <w:locked/>
    <w:rsid w:val="00997B36"/>
    <w:rPr>
      <w:noProof/>
      <w:sz w:val="9"/>
      <w:szCs w:val="9"/>
      <w:shd w:val="clear" w:color="auto" w:fill="FFFFFF"/>
    </w:rPr>
  </w:style>
  <w:style w:type="character" w:customStyle="1" w:styleId="530">
    <w:name w:val="Основной текст (53)_"/>
    <w:basedOn w:val="aff3"/>
    <w:link w:val="531"/>
    <w:uiPriority w:val="99"/>
    <w:locked/>
    <w:rsid w:val="00997B36"/>
    <w:rPr>
      <w:noProof/>
      <w:sz w:val="10"/>
      <w:szCs w:val="10"/>
      <w:shd w:val="clear" w:color="auto" w:fill="FFFFFF"/>
    </w:rPr>
  </w:style>
  <w:style w:type="paragraph" w:customStyle="1" w:styleId="522">
    <w:name w:val="Основной текст (52)"/>
    <w:basedOn w:val="aff1"/>
    <w:link w:val="521"/>
    <w:uiPriority w:val="99"/>
    <w:qFormat/>
    <w:rsid w:val="00997B36"/>
    <w:pPr>
      <w:shd w:val="clear" w:color="auto" w:fill="FFFFFF"/>
      <w:spacing w:line="240" w:lineRule="atLeast"/>
      <w:jc w:val="center"/>
    </w:pPr>
    <w:rPr>
      <w:noProof/>
      <w:sz w:val="10"/>
      <w:szCs w:val="10"/>
    </w:rPr>
  </w:style>
  <w:style w:type="paragraph" w:customStyle="1" w:styleId="541">
    <w:name w:val="Основной текст (54)"/>
    <w:basedOn w:val="aff1"/>
    <w:link w:val="540"/>
    <w:uiPriority w:val="99"/>
    <w:qFormat/>
    <w:rsid w:val="00997B36"/>
    <w:pPr>
      <w:shd w:val="clear" w:color="auto" w:fill="FFFFFF"/>
      <w:spacing w:line="240" w:lineRule="atLeast"/>
      <w:jc w:val="center"/>
    </w:pPr>
    <w:rPr>
      <w:noProof/>
      <w:sz w:val="9"/>
      <w:szCs w:val="9"/>
    </w:rPr>
  </w:style>
  <w:style w:type="paragraph" w:customStyle="1" w:styleId="531">
    <w:name w:val="Основной текст (53)"/>
    <w:basedOn w:val="aff1"/>
    <w:link w:val="530"/>
    <w:uiPriority w:val="99"/>
    <w:qFormat/>
    <w:rsid w:val="00997B36"/>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3"/>
    <w:uiPriority w:val="99"/>
    <w:rsid w:val="00997B36"/>
    <w:rPr>
      <w:rFonts w:ascii="Times New Roman" w:hAnsi="Times New Roman" w:cs="Times New Roman"/>
      <w:spacing w:val="0"/>
      <w:sz w:val="17"/>
      <w:szCs w:val="17"/>
    </w:rPr>
  </w:style>
  <w:style w:type="paragraph" w:customStyle="1" w:styleId="145">
    <w:name w:val="Основной текст14"/>
    <w:basedOn w:val="aff1"/>
    <w:uiPriority w:val="99"/>
    <w:qFormat/>
    <w:rsid w:val="00997B36"/>
    <w:pPr>
      <w:widowControl w:val="0"/>
      <w:shd w:val="clear" w:color="auto" w:fill="FFFFFF"/>
      <w:spacing w:line="480" w:lineRule="exact"/>
      <w:ind w:hanging="700"/>
      <w:jc w:val="both"/>
    </w:pPr>
    <w:rPr>
      <w:sz w:val="27"/>
      <w:szCs w:val="27"/>
    </w:rPr>
  </w:style>
  <w:style w:type="character" w:customStyle="1" w:styleId="2ffa">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f"/>
    <w:uiPriority w:val="99"/>
    <w:rsid w:val="00997B36"/>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f"/>
    <w:uiPriority w:val="99"/>
    <w:rsid w:val="00997B36"/>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3"/>
    <w:uiPriority w:val="99"/>
    <w:semiHidden/>
    <w:rsid w:val="00997B36"/>
    <w:rPr>
      <w:rFonts w:cs="Times New Roman"/>
      <w:color w:val="000000"/>
    </w:rPr>
  </w:style>
  <w:style w:type="character" w:customStyle="1" w:styleId="20pt1">
    <w:name w:val="Основной текст (2) + Интервал 0 pt1"/>
    <w:basedOn w:val="2ff"/>
    <w:uiPriority w:val="99"/>
    <w:rsid w:val="00997B36"/>
    <w:rPr>
      <w:rFonts w:ascii="Times New Roman" w:hAnsi="Times New Roman" w:cs="Times New Roman"/>
      <w:i/>
      <w:iCs/>
      <w:strike/>
      <w:spacing w:val="-10"/>
      <w:sz w:val="15"/>
      <w:szCs w:val="15"/>
      <w:shd w:val="clear" w:color="auto" w:fill="FFFFFF"/>
    </w:rPr>
  </w:style>
  <w:style w:type="character" w:customStyle="1" w:styleId="232">
    <w:name w:val="Основной текст (2)3"/>
    <w:basedOn w:val="2ff"/>
    <w:uiPriority w:val="99"/>
    <w:rsid w:val="00997B36"/>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f"/>
    <w:uiPriority w:val="99"/>
    <w:rsid w:val="00997B36"/>
    <w:rPr>
      <w:rFonts w:ascii="Times New Roman" w:hAnsi="Times New Roman" w:cs="Times New Roman"/>
      <w:i/>
      <w:iCs/>
      <w:noProof/>
      <w:spacing w:val="40"/>
      <w:sz w:val="15"/>
      <w:szCs w:val="15"/>
      <w:shd w:val="clear" w:color="auto" w:fill="FFFFFF"/>
    </w:rPr>
  </w:style>
  <w:style w:type="character" w:customStyle="1" w:styleId="afffffffffffe">
    <w:name w:val="Подпись к картинке_"/>
    <w:basedOn w:val="aff3"/>
    <w:link w:val="affffffffffff"/>
    <w:uiPriority w:val="99"/>
    <w:locked/>
    <w:rsid w:val="00997B36"/>
    <w:rPr>
      <w:sz w:val="16"/>
      <w:szCs w:val="16"/>
      <w:shd w:val="clear" w:color="auto" w:fill="FFFFFF"/>
    </w:rPr>
  </w:style>
  <w:style w:type="character" w:customStyle="1" w:styleId="215pt">
    <w:name w:val="Основной текст (2) + Интервал 15 pt"/>
    <w:basedOn w:val="2ff"/>
    <w:uiPriority w:val="99"/>
    <w:rsid w:val="00997B36"/>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d"/>
    <w:uiPriority w:val="99"/>
    <w:rsid w:val="00997B36"/>
    <w:rPr>
      <w:rFonts w:ascii="Times New Roman" w:hAnsi="Times New Roman" w:cs="Times New Roman"/>
      <w:spacing w:val="0"/>
      <w:sz w:val="12"/>
      <w:szCs w:val="12"/>
      <w:lang w:val="ru-RU" w:eastAsia="ru-RU" w:bidi="ar-SA"/>
    </w:rPr>
  </w:style>
  <w:style w:type="character" w:customStyle="1" w:styleId="58pt">
    <w:name w:val="Основной текст (5) + 8 pt"/>
    <w:basedOn w:val="56"/>
    <w:uiPriority w:val="99"/>
    <w:rsid w:val="00997B36"/>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d"/>
    <w:uiPriority w:val="99"/>
    <w:rsid w:val="00997B36"/>
    <w:rPr>
      <w:rFonts w:ascii="Times New Roman" w:hAnsi="Times New Roman" w:cs="Times New Roman"/>
      <w:spacing w:val="-20"/>
      <w:sz w:val="16"/>
      <w:szCs w:val="16"/>
      <w:lang w:val="ru-RU" w:eastAsia="ru-RU" w:bidi="ar-SA"/>
    </w:rPr>
  </w:style>
  <w:style w:type="paragraph" w:customStyle="1" w:styleId="affffffffffff">
    <w:name w:val="Подпись к картинке"/>
    <w:basedOn w:val="aff1"/>
    <w:link w:val="afffffffffffe"/>
    <w:uiPriority w:val="99"/>
    <w:qFormat/>
    <w:rsid w:val="00997B36"/>
    <w:pPr>
      <w:shd w:val="clear" w:color="auto" w:fill="FFFFFF"/>
      <w:spacing w:line="240" w:lineRule="atLeast"/>
    </w:pPr>
    <w:rPr>
      <w:sz w:val="16"/>
      <w:szCs w:val="16"/>
    </w:rPr>
  </w:style>
  <w:style w:type="paragraph" w:customStyle="1" w:styleId="1510">
    <w:name w:val="Основной текст (15)1"/>
    <w:basedOn w:val="aff1"/>
    <w:uiPriority w:val="99"/>
    <w:qFormat/>
    <w:rsid w:val="00997B36"/>
    <w:pPr>
      <w:shd w:val="clear" w:color="auto" w:fill="FFFFFF"/>
      <w:spacing w:line="240" w:lineRule="atLeast"/>
    </w:pPr>
    <w:rPr>
      <w:rFonts w:ascii="SimHei" w:eastAsia="SimHei" w:cs="SimHei"/>
      <w:i/>
      <w:iCs/>
      <w:spacing w:val="20"/>
      <w:sz w:val="25"/>
      <w:szCs w:val="25"/>
    </w:rPr>
  </w:style>
  <w:style w:type="character" w:customStyle="1" w:styleId="1ffff5">
    <w:name w:val="Заголовок №1_"/>
    <w:basedOn w:val="aff3"/>
    <w:link w:val="1ffff6"/>
    <w:uiPriority w:val="99"/>
    <w:locked/>
    <w:rsid w:val="00997B36"/>
    <w:rPr>
      <w:b/>
      <w:bCs/>
      <w:sz w:val="26"/>
      <w:szCs w:val="26"/>
      <w:shd w:val="clear" w:color="auto" w:fill="FFFFFF"/>
    </w:rPr>
  </w:style>
  <w:style w:type="character" w:customStyle="1" w:styleId="4f5">
    <w:name w:val="Основной текст Знак4"/>
    <w:basedOn w:val="aff3"/>
    <w:uiPriority w:val="99"/>
    <w:semiHidden/>
    <w:rsid w:val="00997B36"/>
    <w:rPr>
      <w:rFonts w:cs="Times New Roman"/>
      <w:color w:val="000000"/>
    </w:rPr>
  </w:style>
  <w:style w:type="character" w:customStyle="1" w:styleId="171">
    <w:name w:val="Основной текст (17)_"/>
    <w:basedOn w:val="aff3"/>
    <w:link w:val="172"/>
    <w:uiPriority w:val="99"/>
    <w:locked/>
    <w:rsid w:val="00997B36"/>
    <w:rPr>
      <w:noProof/>
      <w:sz w:val="8"/>
      <w:szCs w:val="8"/>
      <w:shd w:val="clear" w:color="auto" w:fill="FFFFFF"/>
    </w:rPr>
  </w:style>
  <w:style w:type="character" w:customStyle="1" w:styleId="affffffffffff0">
    <w:name w:val="Колонтитул_"/>
    <w:basedOn w:val="aff3"/>
    <w:link w:val="affffffffffff1"/>
    <w:locked/>
    <w:rsid w:val="00997B36"/>
    <w:rPr>
      <w:noProof/>
      <w:shd w:val="clear" w:color="auto" w:fill="FFFFFF"/>
    </w:rPr>
  </w:style>
  <w:style w:type="character" w:customStyle="1" w:styleId="11pt0">
    <w:name w:val="Колонтитул + 11 pt"/>
    <w:aliases w:val="Интервал 3 pt"/>
    <w:basedOn w:val="affffffffffff0"/>
    <w:uiPriority w:val="99"/>
    <w:rsid w:val="00997B36"/>
    <w:rPr>
      <w:noProof/>
      <w:sz w:val="22"/>
      <w:szCs w:val="22"/>
      <w:shd w:val="clear" w:color="auto" w:fill="FFFFFF"/>
    </w:rPr>
  </w:style>
  <w:style w:type="character" w:customStyle="1" w:styleId="200">
    <w:name w:val="Основной текст (20)_"/>
    <w:basedOn w:val="aff3"/>
    <w:link w:val="201"/>
    <w:uiPriority w:val="99"/>
    <w:locked/>
    <w:rsid w:val="00997B36"/>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Основной текст (28) + Times New Roman,Полужирный Exact"/>
    <w:basedOn w:val="181"/>
    <w:uiPriority w:val="99"/>
    <w:rsid w:val="00997B36"/>
    <w:rPr>
      <w:rFonts w:ascii="Times New Roman" w:hAnsi="Times New Roman" w:cs="Times New Roman"/>
      <w:b/>
      <w:bCs/>
      <w:i/>
      <w:iCs/>
      <w:spacing w:val="10"/>
      <w:sz w:val="20"/>
      <w:szCs w:val="20"/>
      <w:shd w:val="clear" w:color="auto" w:fill="FFFFFF"/>
    </w:rPr>
  </w:style>
  <w:style w:type="character" w:customStyle="1" w:styleId="218">
    <w:name w:val="Основной текст (21)_"/>
    <w:basedOn w:val="aff3"/>
    <w:link w:val="219"/>
    <w:uiPriority w:val="99"/>
    <w:locked/>
    <w:rsid w:val="00997B36"/>
    <w:rPr>
      <w:noProof/>
      <w:sz w:val="8"/>
      <w:szCs w:val="8"/>
      <w:shd w:val="clear" w:color="auto" w:fill="FFFFFF"/>
    </w:rPr>
  </w:style>
  <w:style w:type="character" w:customStyle="1" w:styleId="190">
    <w:name w:val="Основной текст (19)_"/>
    <w:basedOn w:val="aff3"/>
    <w:link w:val="191"/>
    <w:uiPriority w:val="99"/>
    <w:locked/>
    <w:rsid w:val="00997B36"/>
    <w:rPr>
      <w:sz w:val="8"/>
      <w:szCs w:val="8"/>
      <w:shd w:val="clear" w:color="auto" w:fill="FFFFFF"/>
    </w:rPr>
  </w:style>
  <w:style w:type="character" w:customStyle="1" w:styleId="223">
    <w:name w:val="Основной текст (22)_"/>
    <w:basedOn w:val="aff3"/>
    <w:link w:val="224"/>
    <w:uiPriority w:val="99"/>
    <w:locked/>
    <w:rsid w:val="00997B36"/>
    <w:rPr>
      <w:spacing w:val="60"/>
      <w:sz w:val="8"/>
      <w:szCs w:val="8"/>
      <w:shd w:val="clear" w:color="auto" w:fill="FFFFFF"/>
    </w:rPr>
  </w:style>
  <w:style w:type="character" w:customStyle="1" w:styleId="250">
    <w:name w:val="Основной текст (25)_"/>
    <w:basedOn w:val="aff3"/>
    <w:link w:val="251"/>
    <w:uiPriority w:val="99"/>
    <w:locked/>
    <w:rsid w:val="00997B36"/>
    <w:rPr>
      <w:noProof/>
      <w:sz w:val="9"/>
      <w:szCs w:val="9"/>
      <w:shd w:val="clear" w:color="auto" w:fill="FFFFFF"/>
    </w:rPr>
  </w:style>
  <w:style w:type="character" w:customStyle="1" w:styleId="270">
    <w:name w:val="Основной текст (27)_"/>
    <w:basedOn w:val="aff3"/>
    <w:link w:val="271"/>
    <w:uiPriority w:val="99"/>
    <w:locked/>
    <w:rsid w:val="00997B36"/>
    <w:rPr>
      <w:noProof/>
      <w:sz w:val="8"/>
      <w:szCs w:val="8"/>
      <w:shd w:val="clear" w:color="auto" w:fill="FFFFFF"/>
    </w:rPr>
  </w:style>
  <w:style w:type="character" w:customStyle="1" w:styleId="260">
    <w:name w:val="Основной текст (26)_"/>
    <w:basedOn w:val="aff3"/>
    <w:link w:val="261"/>
    <w:uiPriority w:val="99"/>
    <w:locked/>
    <w:rsid w:val="00997B36"/>
    <w:rPr>
      <w:i/>
      <w:iCs/>
      <w:sz w:val="8"/>
      <w:szCs w:val="8"/>
      <w:shd w:val="clear" w:color="auto" w:fill="FFFFFF"/>
    </w:rPr>
  </w:style>
  <w:style w:type="character" w:customStyle="1" w:styleId="262">
    <w:name w:val="Основной текст (26) + Не курсив"/>
    <w:basedOn w:val="260"/>
    <w:uiPriority w:val="99"/>
    <w:rsid w:val="00997B36"/>
    <w:rPr>
      <w:i w:val="0"/>
      <w:iCs w:val="0"/>
      <w:noProof/>
      <w:sz w:val="8"/>
      <w:szCs w:val="8"/>
      <w:shd w:val="clear" w:color="auto" w:fill="FFFFFF"/>
    </w:rPr>
  </w:style>
  <w:style w:type="character" w:customStyle="1" w:styleId="233">
    <w:name w:val="Основной текст (23)_"/>
    <w:basedOn w:val="aff3"/>
    <w:link w:val="234"/>
    <w:uiPriority w:val="99"/>
    <w:locked/>
    <w:rsid w:val="00997B36"/>
    <w:rPr>
      <w:noProof/>
      <w:sz w:val="8"/>
      <w:szCs w:val="8"/>
      <w:shd w:val="clear" w:color="auto" w:fill="FFFFFF"/>
    </w:rPr>
  </w:style>
  <w:style w:type="character" w:customStyle="1" w:styleId="243">
    <w:name w:val="Основной текст (24)_"/>
    <w:basedOn w:val="aff3"/>
    <w:link w:val="244"/>
    <w:uiPriority w:val="99"/>
    <w:locked/>
    <w:rsid w:val="00997B36"/>
    <w:rPr>
      <w:noProof/>
      <w:sz w:val="8"/>
      <w:szCs w:val="8"/>
      <w:shd w:val="clear" w:color="auto" w:fill="FFFFFF"/>
    </w:rPr>
  </w:style>
  <w:style w:type="character" w:customStyle="1" w:styleId="300">
    <w:name w:val="Основной текст (30)_"/>
    <w:basedOn w:val="aff3"/>
    <w:link w:val="301"/>
    <w:uiPriority w:val="99"/>
    <w:locked/>
    <w:rsid w:val="00997B36"/>
    <w:rPr>
      <w:noProof/>
      <w:sz w:val="11"/>
      <w:szCs w:val="11"/>
      <w:shd w:val="clear" w:color="auto" w:fill="FFFFFF"/>
    </w:rPr>
  </w:style>
  <w:style w:type="character" w:customStyle="1" w:styleId="290">
    <w:name w:val="Основной текст (29)_"/>
    <w:basedOn w:val="aff3"/>
    <w:link w:val="291"/>
    <w:locked/>
    <w:rsid w:val="00997B36"/>
    <w:rPr>
      <w:noProof/>
      <w:sz w:val="8"/>
      <w:szCs w:val="8"/>
      <w:shd w:val="clear" w:color="auto" w:fill="FFFFFF"/>
    </w:rPr>
  </w:style>
  <w:style w:type="character" w:customStyle="1" w:styleId="280">
    <w:name w:val="Основной текст (28)_"/>
    <w:basedOn w:val="aff3"/>
    <w:link w:val="281"/>
    <w:uiPriority w:val="99"/>
    <w:locked/>
    <w:rsid w:val="00997B36"/>
    <w:rPr>
      <w:noProof/>
      <w:sz w:val="10"/>
      <w:szCs w:val="10"/>
      <w:shd w:val="clear" w:color="auto" w:fill="FFFFFF"/>
    </w:rPr>
  </w:style>
  <w:style w:type="character" w:customStyle="1" w:styleId="323">
    <w:name w:val="Основной текст (32)_"/>
    <w:basedOn w:val="aff3"/>
    <w:link w:val="324"/>
    <w:uiPriority w:val="99"/>
    <w:locked/>
    <w:rsid w:val="00997B36"/>
    <w:rPr>
      <w:noProof/>
      <w:sz w:val="8"/>
      <w:szCs w:val="8"/>
      <w:shd w:val="clear" w:color="auto" w:fill="FFFFFF"/>
    </w:rPr>
  </w:style>
  <w:style w:type="character" w:customStyle="1" w:styleId="affffffffffff2">
    <w:name w:val="Основной текст + Полужирный"/>
    <w:basedOn w:val="1ffd"/>
    <w:uiPriority w:val="99"/>
    <w:rsid w:val="00997B36"/>
    <w:rPr>
      <w:rFonts w:ascii="Times New Roman" w:hAnsi="Times New Roman" w:cs="Times New Roman"/>
      <w:b/>
      <w:bCs/>
      <w:spacing w:val="0"/>
      <w:sz w:val="22"/>
      <w:szCs w:val="22"/>
      <w:lang w:val="ru-RU" w:eastAsia="ru-RU" w:bidi="ar-SA"/>
    </w:rPr>
  </w:style>
  <w:style w:type="character" w:customStyle="1" w:styleId="317">
    <w:name w:val="Основной текст (31)_"/>
    <w:basedOn w:val="aff3"/>
    <w:link w:val="318"/>
    <w:uiPriority w:val="99"/>
    <w:locked/>
    <w:rsid w:val="00997B36"/>
    <w:rPr>
      <w:sz w:val="13"/>
      <w:szCs w:val="13"/>
      <w:shd w:val="clear" w:color="auto" w:fill="FFFFFF"/>
      <w:lang w:val="en-US" w:eastAsia="en-US"/>
    </w:rPr>
  </w:style>
  <w:style w:type="character" w:customStyle="1" w:styleId="332">
    <w:name w:val="Основной текст (33)_"/>
    <w:basedOn w:val="aff3"/>
    <w:link w:val="333"/>
    <w:uiPriority w:val="99"/>
    <w:locked/>
    <w:rsid w:val="00997B36"/>
    <w:rPr>
      <w:noProof/>
      <w:sz w:val="9"/>
      <w:szCs w:val="9"/>
      <w:shd w:val="clear" w:color="auto" w:fill="FFFFFF"/>
    </w:rPr>
  </w:style>
  <w:style w:type="character" w:customStyle="1" w:styleId="341">
    <w:name w:val="Основной текст (34)_"/>
    <w:basedOn w:val="aff3"/>
    <w:link w:val="342"/>
    <w:uiPriority w:val="99"/>
    <w:locked/>
    <w:rsid w:val="00997B36"/>
    <w:rPr>
      <w:sz w:val="34"/>
      <w:szCs w:val="34"/>
      <w:shd w:val="clear" w:color="auto" w:fill="FFFFFF"/>
    </w:rPr>
  </w:style>
  <w:style w:type="character" w:customStyle="1" w:styleId="183">
    <w:name w:val="Основной текст (18) + Не полужирный"/>
    <w:basedOn w:val="181"/>
    <w:uiPriority w:val="99"/>
    <w:rsid w:val="00997B36"/>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3"/>
    <w:link w:val="351"/>
    <w:uiPriority w:val="99"/>
    <w:locked/>
    <w:rsid w:val="00997B36"/>
    <w:rPr>
      <w:sz w:val="23"/>
      <w:szCs w:val="23"/>
      <w:shd w:val="clear" w:color="auto" w:fill="FFFFFF"/>
    </w:rPr>
  </w:style>
  <w:style w:type="character" w:customStyle="1" w:styleId="360">
    <w:name w:val="Основной текст (36)_"/>
    <w:basedOn w:val="aff3"/>
    <w:link w:val="361"/>
    <w:uiPriority w:val="99"/>
    <w:locked/>
    <w:rsid w:val="00997B36"/>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997B36"/>
    <w:rPr>
      <w:b/>
      <w:bCs/>
      <w:sz w:val="22"/>
      <w:szCs w:val="22"/>
      <w:shd w:val="clear" w:color="auto" w:fill="FFFFFF"/>
    </w:rPr>
  </w:style>
  <w:style w:type="character" w:customStyle="1" w:styleId="390">
    <w:name w:val="Основной текст (39)_"/>
    <w:basedOn w:val="aff3"/>
    <w:link w:val="391"/>
    <w:uiPriority w:val="99"/>
    <w:locked/>
    <w:rsid w:val="00997B36"/>
    <w:rPr>
      <w:noProof/>
      <w:sz w:val="11"/>
      <w:szCs w:val="11"/>
      <w:shd w:val="clear" w:color="auto" w:fill="FFFFFF"/>
    </w:rPr>
  </w:style>
  <w:style w:type="character" w:customStyle="1" w:styleId="400">
    <w:name w:val="Основной текст (40)_"/>
    <w:basedOn w:val="aff3"/>
    <w:link w:val="401"/>
    <w:uiPriority w:val="99"/>
    <w:locked/>
    <w:rsid w:val="00997B36"/>
    <w:rPr>
      <w:noProof/>
      <w:sz w:val="8"/>
      <w:szCs w:val="8"/>
      <w:shd w:val="clear" w:color="auto" w:fill="FFFFFF"/>
    </w:rPr>
  </w:style>
  <w:style w:type="character" w:customStyle="1" w:styleId="380">
    <w:name w:val="Основной текст (38)_"/>
    <w:basedOn w:val="aff3"/>
    <w:link w:val="381"/>
    <w:uiPriority w:val="99"/>
    <w:locked/>
    <w:rsid w:val="00997B36"/>
    <w:rPr>
      <w:i/>
      <w:iCs/>
      <w:noProof/>
      <w:sz w:val="8"/>
      <w:szCs w:val="8"/>
      <w:shd w:val="clear" w:color="auto" w:fill="FFFFFF"/>
    </w:rPr>
  </w:style>
  <w:style w:type="character" w:customStyle="1" w:styleId="370">
    <w:name w:val="Основной текст (37)_"/>
    <w:basedOn w:val="aff3"/>
    <w:link w:val="371"/>
    <w:uiPriority w:val="99"/>
    <w:locked/>
    <w:rsid w:val="00997B36"/>
    <w:rPr>
      <w:noProof/>
      <w:sz w:val="8"/>
      <w:szCs w:val="8"/>
      <w:shd w:val="clear" w:color="auto" w:fill="FFFFFF"/>
    </w:rPr>
  </w:style>
  <w:style w:type="character" w:customStyle="1" w:styleId="430">
    <w:name w:val="Основной текст (43)_"/>
    <w:basedOn w:val="aff3"/>
    <w:link w:val="431"/>
    <w:uiPriority w:val="99"/>
    <w:locked/>
    <w:rsid w:val="00997B36"/>
    <w:rPr>
      <w:i/>
      <w:iCs/>
      <w:noProof/>
      <w:sz w:val="11"/>
      <w:szCs w:val="11"/>
      <w:shd w:val="clear" w:color="auto" w:fill="FFFFFF"/>
    </w:rPr>
  </w:style>
  <w:style w:type="character" w:customStyle="1" w:styleId="412">
    <w:name w:val="Основной текст (41)_"/>
    <w:basedOn w:val="aff3"/>
    <w:link w:val="413"/>
    <w:uiPriority w:val="99"/>
    <w:locked/>
    <w:rsid w:val="00997B36"/>
    <w:rPr>
      <w:noProof/>
      <w:sz w:val="18"/>
      <w:szCs w:val="18"/>
      <w:shd w:val="clear" w:color="auto" w:fill="FFFFFF"/>
    </w:rPr>
  </w:style>
  <w:style w:type="character" w:customStyle="1" w:styleId="450">
    <w:name w:val="Основной текст (45)_"/>
    <w:basedOn w:val="aff3"/>
    <w:link w:val="451"/>
    <w:uiPriority w:val="99"/>
    <w:locked/>
    <w:rsid w:val="00997B36"/>
    <w:rPr>
      <w:noProof/>
      <w:sz w:val="8"/>
      <w:szCs w:val="8"/>
      <w:shd w:val="clear" w:color="auto" w:fill="FFFFFF"/>
    </w:rPr>
  </w:style>
  <w:style w:type="character" w:customStyle="1" w:styleId="440">
    <w:name w:val="Основной текст (44)_"/>
    <w:basedOn w:val="aff3"/>
    <w:link w:val="441"/>
    <w:uiPriority w:val="99"/>
    <w:locked/>
    <w:rsid w:val="00997B36"/>
    <w:rPr>
      <w:noProof/>
      <w:sz w:val="8"/>
      <w:szCs w:val="8"/>
      <w:shd w:val="clear" w:color="auto" w:fill="FFFFFF"/>
    </w:rPr>
  </w:style>
  <w:style w:type="character" w:customStyle="1" w:styleId="421">
    <w:name w:val="Основной текст (42)_"/>
    <w:basedOn w:val="aff3"/>
    <w:link w:val="422"/>
    <w:uiPriority w:val="99"/>
    <w:locked/>
    <w:rsid w:val="00997B36"/>
    <w:rPr>
      <w:sz w:val="8"/>
      <w:szCs w:val="8"/>
      <w:shd w:val="clear" w:color="auto" w:fill="FFFFFF"/>
    </w:rPr>
  </w:style>
  <w:style w:type="character" w:customStyle="1" w:styleId="1ffff7">
    <w:name w:val="Основной текст + Полужирный1"/>
    <w:basedOn w:val="1ffd"/>
    <w:uiPriority w:val="99"/>
    <w:rsid w:val="00997B36"/>
    <w:rPr>
      <w:rFonts w:ascii="Times New Roman" w:hAnsi="Times New Roman" w:cs="Times New Roman"/>
      <w:b/>
      <w:bCs/>
      <w:noProof/>
      <w:spacing w:val="0"/>
      <w:sz w:val="22"/>
      <w:szCs w:val="22"/>
      <w:lang w:val="ru-RU" w:eastAsia="ru-RU" w:bidi="ar-SA"/>
    </w:rPr>
  </w:style>
  <w:style w:type="character" w:customStyle="1" w:styleId="460">
    <w:name w:val="Основной текст (46)_"/>
    <w:basedOn w:val="aff3"/>
    <w:link w:val="461"/>
    <w:uiPriority w:val="99"/>
    <w:locked/>
    <w:rsid w:val="00997B36"/>
    <w:rPr>
      <w:noProof/>
      <w:sz w:val="8"/>
      <w:szCs w:val="8"/>
      <w:shd w:val="clear" w:color="auto" w:fill="FFFFFF"/>
    </w:rPr>
  </w:style>
  <w:style w:type="character" w:customStyle="1" w:styleId="470">
    <w:name w:val="Основной текст (47)_"/>
    <w:basedOn w:val="aff3"/>
    <w:link w:val="471"/>
    <w:uiPriority w:val="99"/>
    <w:locked/>
    <w:rsid w:val="00997B36"/>
    <w:rPr>
      <w:noProof/>
      <w:sz w:val="9"/>
      <w:szCs w:val="9"/>
      <w:shd w:val="clear" w:color="auto" w:fill="FFFFFF"/>
    </w:rPr>
  </w:style>
  <w:style w:type="character" w:customStyle="1" w:styleId="490">
    <w:name w:val="Основной текст (49)_"/>
    <w:basedOn w:val="aff3"/>
    <w:link w:val="491"/>
    <w:uiPriority w:val="99"/>
    <w:locked/>
    <w:rsid w:val="00997B36"/>
    <w:rPr>
      <w:noProof/>
      <w:sz w:val="8"/>
      <w:szCs w:val="8"/>
      <w:shd w:val="clear" w:color="auto" w:fill="FFFFFF"/>
    </w:rPr>
  </w:style>
  <w:style w:type="character" w:customStyle="1" w:styleId="-1pt1">
    <w:name w:val="Основной текст + Интервал -1 pt1"/>
    <w:basedOn w:val="1ffd"/>
    <w:uiPriority w:val="99"/>
    <w:rsid w:val="00997B36"/>
    <w:rPr>
      <w:rFonts w:ascii="Times New Roman" w:hAnsi="Times New Roman" w:cs="Times New Roman"/>
      <w:spacing w:val="-20"/>
      <w:sz w:val="22"/>
      <w:szCs w:val="22"/>
      <w:lang w:val="ru-RU" w:eastAsia="ru-RU" w:bidi="ar-SA"/>
    </w:rPr>
  </w:style>
  <w:style w:type="character" w:customStyle="1" w:styleId="480">
    <w:name w:val="Основной текст (48)_"/>
    <w:basedOn w:val="aff3"/>
    <w:link w:val="481"/>
    <w:uiPriority w:val="99"/>
    <w:locked/>
    <w:rsid w:val="00997B36"/>
    <w:rPr>
      <w:i/>
      <w:iCs/>
      <w:noProof/>
      <w:sz w:val="8"/>
      <w:szCs w:val="8"/>
      <w:shd w:val="clear" w:color="auto" w:fill="FFFFFF"/>
    </w:rPr>
  </w:style>
  <w:style w:type="character" w:customStyle="1" w:styleId="500">
    <w:name w:val="Основной текст (50)_"/>
    <w:basedOn w:val="aff3"/>
    <w:link w:val="501"/>
    <w:uiPriority w:val="99"/>
    <w:locked/>
    <w:rsid w:val="00997B36"/>
    <w:rPr>
      <w:noProof/>
      <w:sz w:val="8"/>
      <w:szCs w:val="8"/>
      <w:shd w:val="clear" w:color="auto" w:fill="FFFFFF"/>
    </w:rPr>
  </w:style>
  <w:style w:type="paragraph" w:customStyle="1" w:styleId="1ffff6">
    <w:name w:val="Заголовок №1"/>
    <w:basedOn w:val="aff1"/>
    <w:link w:val="1ffff5"/>
    <w:uiPriority w:val="99"/>
    <w:qFormat/>
    <w:rsid w:val="00997B36"/>
    <w:pPr>
      <w:shd w:val="clear" w:color="auto" w:fill="FFFFFF"/>
      <w:spacing w:before="1620" w:line="324" w:lineRule="exact"/>
      <w:jc w:val="center"/>
      <w:outlineLvl w:val="0"/>
    </w:pPr>
    <w:rPr>
      <w:b/>
      <w:bCs/>
      <w:sz w:val="26"/>
      <w:szCs w:val="26"/>
    </w:rPr>
  </w:style>
  <w:style w:type="paragraph" w:customStyle="1" w:styleId="172">
    <w:name w:val="Основной текст (17)"/>
    <w:basedOn w:val="aff1"/>
    <w:link w:val="171"/>
    <w:uiPriority w:val="99"/>
    <w:qFormat/>
    <w:rsid w:val="00997B36"/>
    <w:pPr>
      <w:shd w:val="clear" w:color="auto" w:fill="FFFFFF"/>
      <w:spacing w:line="240" w:lineRule="atLeast"/>
      <w:jc w:val="right"/>
    </w:pPr>
    <w:rPr>
      <w:noProof/>
      <w:sz w:val="8"/>
      <w:szCs w:val="8"/>
    </w:rPr>
  </w:style>
  <w:style w:type="paragraph" w:customStyle="1" w:styleId="affffffffffff1">
    <w:name w:val="Колонтитул"/>
    <w:basedOn w:val="aff1"/>
    <w:link w:val="affffffffffff0"/>
    <w:qFormat/>
    <w:rsid w:val="00997B36"/>
    <w:pPr>
      <w:shd w:val="clear" w:color="auto" w:fill="FFFFFF"/>
    </w:pPr>
    <w:rPr>
      <w:noProof/>
      <w:sz w:val="20"/>
      <w:szCs w:val="20"/>
    </w:rPr>
  </w:style>
  <w:style w:type="paragraph" w:customStyle="1" w:styleId="201">
    <w:name w:val="Основной текст (20)"/>
    <w:basedOn w:val="aff1"/>
    <w:link w:val="200"/>
    <w:uiPriority w:val="99"/>
    <w:qFormat/>
    <w:rsid w:val="00997B36"/>
    <w:pPr>
      <w:shd w:val="clear" w:color="auto" w:fill="FFFFFF"/>
      <w:spacing w:line="240" w:lineRule="atLeast"/>
    </w:pPr>
    <w:rPr>
      <w:noProof/>
      <w:sz w:val="8"/>
      <w:szCs w:val="8"/>
    </w:rPr>
  </w:style>
  <w:style w:type="paragraph" w:customStyle="1" w:styleId="219">
    <w:name w:val="Основной текст (21)"/>
    <w:basedOn w:val="aff1"/>
    <w:link w:val="218"/>
    <w:uiPriority w:val="99"/>
    <w:qFormat/>
    <w:rsid w:val="00997B36"/>
    <w:pPr>
      <w:shd w:val="clear" w:color="auto" w:fill="FFFFFF"/>
      <w:spacing w:line="240" w:lineRule="atLeast"/>
    </w:pPr>
    <w:rPr>
      <w:noProof/>
      <w:sz w:val="8"/>
      <w:szCs w:val="8"/>
    </w:rPr>
  </w:style>
  <w:style w:type="paragraph" w:customStyle="1" w:styleId="191">
    <w:name w:val="Основной текст (19)"/>
    <w:basedOn w:val="aff1"/>
    <w:link w:val="190"/>
    <w:uiPriority w:val="99"/>
    <w:qFormat/>
    <w:rsid w:val="00997B36"/>
    <w:pPr>
      <w:shd w:val="clear" w:color="auto" w:fill="FFFFFF"/>
      <w:spacing w:line="240" w:lineRule="atLeast"/>
    </w:pPr>
    <w:rPr>
      <w:sz w:val="8"/>
      <w:szCs w:val="8"/>
    </w:rPr>
  </w:style>
  <w:style w:type="paragraph" w:customStyle="1" w:styleId="224">
    <w:name w:val="Основной текст (22)"/>
    <w:basedOn w:val="aff1"/>
    <w:link w:val="223"/>
    <w:uiPriority w:val="99"/>
    <w:qFormat/>
    <w:rsid w:val="00997B36"/>
    <w:pPr>
      <w:shd w:val="clear" w:color="auto" w:fill="FFFFFF"/>
      <w:spacing w:line="240" w:lineRule="atLeast"/>
    </w:pPr>
    <w:rPr>
      <w:spacing w:val="60"/>
      <w:sz w:val="8"/>
      <w:szCs w:val="8"/>
    </w:rPr>
  </w:style>
  <w:style w:type="paragraph" w:customStyle="1" w:styleId="251">
    <w:name w:val="Основной текст (25)"/>
    <w:basedOn w:val="aff1"/>
    <w:link w:val="250"/>
    <w:uiPriority w:val="99"/>
    <w:qFormat/>
    <w:rsid w:val="00997B36"/>
    <w:pPr>
      <w:shd w:val="clear" w:color="auto" w:fill="FFFFFF"/>
      <w:spacing w:line="240" w:lineRule="atLeast"/>
    </w:pPr>
    <w:rPr>
      <w:noProof/>
      <w:sz w:val="9"/>
      <w:szCs w:val="9"/>
    </w:rPr>
  </w:style>
  <w:style w:type="paragraph" w:customStyle="1" w:styleId="271">
    <w:name w:val="Основной текст (27)"/>
    <w:basedOn w:val="aff1"/>
    <w:link w:val="270"/>
    <w:uiPriority w:val="99"/>
    <w:qFormat/>
    <w:rsid w:val="00997B36"/>
    <w:pPr>
      <w:shd w:val="clear" w:color="auto" w:fill="FFFFFF"/>
      <w:spacing w:line="240" w:lineRule="atLeast"/>
    </w:pPr>
    <w:rPr>
      <w:noProof/>
      <w:sz w:val="8"/>
      <w:szCs w:val="8"/>
    </w:rPr>
  </w:style>
  <w:style w:type="paragraph" w:customStyle="1" w:styleId="261">
    <w:name w:val="Основной текст (26)"/>
    <w:basedOn w:val="aff1"/>
    <w:link w:val="260"/>
    <w:uiPriority w:val="99"/>
    <w:qFormat/>
    <w:rsid w:val="00997B36"/>
    <w:pPr>
      <w:shd w:val="clear" w:color="auto" w:fill="FFFFFF"/>
      <w:spacing w:line="240" w:lineRule="atLeast"/>
    </w:pPr>
    <w:rPr>
      <w:i/>
      <w:iCs/>
      <w:sz w:val="8"/>
      <w:szCs w:val="8"/>
    </w:rPr>
  </w:style>
  <w:style w:type="paragraph" w:customStyle="1" w:styleId="234">
    <w:name w:val="Основной текст (23)"/>
    <w:basedOn w:val="aff1"/>
    <w:link w:val="233"/>
    <w:uiPriority w:val="99"/>
    <w:qFormat/>
    <w:rsid w:val="00997B36"/>
    <w:pPr>
      <w:shd w:val="clear" w:color="auto" w:fill="FFFFFF"/>
      <w:spacing w:after="120" w:line="240" w:lineRule="atLeast"/>
    </w:pPr>
    <w:rPr>
      <w:noProof/>
      <w:sz w:val="8"/>
      <w:szCs w:val="8"/>
    </w:rPr>
  </w:style>
  <w:style w:type="paragraph" w:customStyle="1" w:styleId="244">
    <w:name w:val="Основной текст (24)"/>
    <w:basedOn w:val="aff1"/>
    <w:link w:val="243"/>
    <w:uiPriority w:val="99"/>
    <w:qFormat/>
    <w:rsid w:val="00997B36"/>
    <w:pPr>
      <w:shd w:val="clear" w:color="auto" w:fill="FFFFFF"/>
      <w:spacing w:line="240" w:lineRule="atLeast"/>
    </w:pPr>
    <w:rPr>
      <w:noProof/>
      <w:sz w:val="8"/>
      <w:szCs w:val="8"/>
    </w:rPr>
  </w:style>
  <w:style w:type="paragraph" w:customStyle="1" w:styleId="301">
    <w:name w:val="Основной текст (30)"/>
    <w:basedOn w:val="aff1"/>
    <w:link w:val="300"/>
    <w:uiPriority w:val="99"/>
    <w:qFormat/>
    <w:rsid w:val="00997B36"/>
    <w:pPr>
      <w:shd w:val="clear" w:color="auto" w:fill="FFFFFF"/>
      <w:spacing w:line="240" w:lineRule="atLeast"/>
    </w:pPr>
    <w:rPr>
      <w:noProof/>
      <w:sz w:val="11"/>
      <w:szCs w:val="11"/>
    </w:rPr>
  </w:style>
  <w:style w:type="paragraph" w:customStyle="1" w:styleId="291">
    <w:name w:val="Основной текст (29)"/>
    <w:basedOn w:val="aff1"/>
    <w:link w:val="290"/>
    <w:qFormat/>
    <w:rsid w:val="00997B36"/>
    <w:pPr>
      <w:shd w:val="clear" w:color="auto" w:fill="FFFFFF"/>
      <w:spacing w:line="240" w:lineRule="atLeast"/>
    </w:pPr>
    <w:rPr>
      <w:noProof/>
      <w:sz w:val="8"/>
      <w:szCs w:val="8"/>
    </w:rPr>
  </w:style>
  <w:style w:type="paragraph" w:customStyle="1" w:styleId="281">
    <w:name w:val="Основной текст (28)"/>
    <w:basedOn w:val="aff1"/>
    <w:link w:val="280"/>
    <w:uiPriority w:val="99"/>
    <w:qFormat/>
    <w:rsid w:val="00997B36"/>
    <w:pPr>
      <w:shd w:val="clear" w:color="auto" w:fill="FFFFFF"/>
      <w:spacing w:line="240" w:lineRule="atLeast"/>
    </w:pPr>
    <w:rPr>
      <w:noProof/>
      <w:sz w:val="10"/>
      <w:szCs w:val="10"/>
    </w:rPr>
  </w:style>
  <w:style w:type="paragraph" w:customStyle="1" w:styleId="324">
    <w:name w:val="Основной текст (32)"/>
    <w:basedOn w:val="aff1"/>
    <w:link w:val="323"/>
    <w:uiPriority w:val="99"/>
    <w:qFormat/>
    <w:rsid w:val="00997B36"/>
    <w:pPr>
      <w:shd w:val="clear" w:color="auto" w:fill="FFFFFF"/>
      <w:spacing w:line="240" w:lineRule="atLeast"/>
    </w:pPr>
    <w:rPr>
      <w:noProof/>
      <w:sz w:val="8"/>
      <w:szCs w:val="8"/>
    </w:rPr>
  </w:style>
  <w:style w:type="paragraph" w:customStyle="1" w:styleId="318">
    <w:name w:val="Основной текст (31)"/>
    <w:basedOn w:val="aff1"/>
    <w:link w:val="317"/>
    <w:uiPriority w:val="99"/>
    <w:qFormat/>
    <w:rsid w:val="00997B36"/>
    <w:pPr>
      <w:shd w:val="clear" w:color="auto" w:fill="FFFFFF"/>
      <w:spacing w:after="60" w:line="240" w:lineRule="atLeast"/>
    </w:pPr>
    <w:rPr>
      <w:sz w:val="13"/>
      <w:szCs w:val="13"/>
      <w:lang w:val="en-US" w:eastAsia="en-US"/>
    </w:rPr>
  </w:style>
  <w:style w:type="paragraph" w:customStyle="1" w:styleId="333">
    <w:name w:val="Основной текст (33)"/>
    <w:basedOn w:val="aff1"/>
    <w:link w:val="332"/>
    <w:uiPriority w:val="99"/>
    <w:qFormat/>
    <w:rsid w:val="00997B36"/>
    <w:pPr>
      <w:shd w:val="clear" w:color="auto" w:fill="FFFFFF"/>
      <w:spacing w:line="240" w:lineRule="atLeast"/>
    </w:pPr>
    <w:rPr>
      <w:noProof/>
      <w:sz w:val="9"/>
      <w:szCs w:val="9"/>
    </w:rPr>
  </w:style>
  <w:style w:type="paragraph" w:customStyle="1" w:styleId="342">
    <w:name w:val="Основной текст (34)"/>
    <w:basedOn w:val="aff1"/>
    <w:link w:val="341"/>
    <w:uiPriority w:val="99"/>
    <w:qFormat/>
    <w:rsid w:val="00997B36"/>
    <w:pPr>
      <w:shd w:val="clear" w:color="auto" w:fill="FFFFFF"/>
      <w:spacing w:before="60" w:line="240" w:lineRule="atLeast"/>
    </w:pPr>
    <w:rPr>
      <w:sz w:val="34"/>
      <w:szCs w:val="34"/>
    </w:rPr>
  </w:style>
  <w:style w:type="paragraph" w:customStyle="1" w:styleId="351">
    <w:name w:val="Основной текст (35)"/>
    <w:basedOn w:val="aff1"/>
    <w:link w:val="350"/>
    <w:uiPriority w:val="99"/>
    <w:qFormat/>
    <w:rsid w:val="00997B36"/>
    <w:pPr>
      <w:shd w:val="clear" w:color="auto" w:fill="FFFFFF"/>
      <w:spacing w:line="240" w:lineRule="atLeast"/>
    </w:pPr>
    <w:rPr>
      <w:sz w:val="23"/>
      <w:szCs w:val="23"/>
    </w:rPr>
  </w:style>
  <w:style w:type="paragraph" w:customStyle="1" w:styleId="361">
    <w:name w:val="Основной текст (36)"/>
    <w:basedOn w:val="aff1"/>
    <w:link w:val="360"/>
    <w:uiPriority w:val="99"/>
    <w:qFormat/>
    <w:rsid w:val="00997B36"/>
    <w:pPr>
      <w:shd w:val="clear" w:color="auto" w:fill="FFFFFF"/>
      <w:spacing w:line="240" w:lineRule="atLeast"/>
    </w:pPr>
    <w:rPr>
      <w:noProof/>
      <w:sz w:val="20"/>
      <w:szCs w:val="20"/>
    </w:rPr>
  </w:style>
  <w:style w:type="paragraph" w:customStyle="1" w:styleId="391">
    <w:name w:val="Основной текст (39)"/>
    <w:basedOn w:val="aff1"/>
    <w:link w:val="390"/>
    <w:uiPriority w:val="99"/>
    <w:qFormat/>
    <w:rsid w:val="00997B36"/>
    <w:pPr>
      <w:shd w:val="clear" w:color="auto" w:fill="FFFFFF"/>
      <w:spacing w:line="240" w:lineRule="atLeast"/>
    </w:pPr>
    <w:rPr>
      <w:noProof/>
      <w:sz w:val="11"/>
      <w:szCs w:val="11"/>
    </w:rPr>
  </w:style>
  <w:style w:type="paragraph" w:customStyle="1" w:styleId="401">
    <w:name w:val="Основной текст (40)"/>
    <w:basedOn w:val="aff1"/>
    <w:link w:val="400"/>
    <w:uiPriority w:val="99"/>
    <w:qFormat/>
    <w:rsid w:val="00997B36"/>
    <w:pPr>
      <w:shd w:val="clear" w:color="auto" w:fill="FFFFFF"/>
      <w:spacing w:line="240" w:lineRule="atLeast"/>
    </w:pPr>
    <w:rPr>
      <w:noProof/>
      <w:sz w:val="8"/>
      <w:szCs w:val="8"/>
    </w:rPr>
  </w:style>
  <w:style w:type="paragraph" w:customStyle="1" w:styleId="381">
    <w:name w:val="Основной текст (38)"/>
    <w:basedOn w:val="aff1"/>
    <w:link w:val="380"/>
    <w:uiPriority w:val="99"/>
    <w:qFormat/>
    <w:rsid w:val="00997B36"/>
    <w:pPr>
      <w:shd w:val="clear" w:color="auto" w:fill="FFFFFF"/>
      <w:spacing w:line="240" w:lineRule="atLeast"/>
    </w:pPr>
    <w:rPr>
      <w:i/>
      <w:iCs/>
      <w:noProof/>
      <w:sz w:val="8"/>
      <w:szCs w:val="8"/>
    </w:rPr>
  </w:style>
  <w:style w:type="paragraph" w:customStyle="1" w:styleId="371">
    <w:name w:val="Основной текст (37)"/>
    <w:basedOn w:val="aff1"/>
    <w:link w:val="370"/>
    <w:uiPriority w:val="99"/>
    <w:qFormat/>
    <w:rsid w:val="00997B36"/>
    <w:pPr>
      <w:shd w:val="clear" w:color="auto" w:fill="FFFFFF"/>
      <w:spacing w:after="120" w:line="240" w:lineRule="atLeast"/>
    </w:pPr>
    <w:rPr>
      <w:noProof/>
      <w:sz w:val="8"/>
      <w:szCs w:val="8"/>
    </w:rPr>
  </w:style>
  <w:style w:type="paragraph" w:customStyle="1" w:styleId="431">
    <w:name w:val="Основной текст (43)"/>
    <w:basedOn w:val="aff1"/>
    <w:link w:val="430"/>
    <w:uiPriority w:val="99"/>
    <w:qFormat/>
    <w:rsid w:val="00997B36"/>
    <w:pPr>
      <w:shd w:val="clear" w:color="auto" w:fill="FFFFFF"/>
      <w:spacing w:line="240" w:lineRule="atLeast"/>
      <w:jc w:val="right"/>
    </w:pPr>
    <w:rPr>
      <w:i/>
      <w:iCs/>
      <w:noProof/>
      <w:sz w:val="11"/>
      <w:szCs w:val="11"/>
    </w:rPr>
  </w:style>
  <w:style w:type="paragraph" w:customStyle="1" w:styleId="413">
    <w:name w:val="Основной текст (41)"/>
    <w:basedOn w:val="aff1"/>
    <w:link w:val="412"/>
    <w:uiPriority w:val="99"/>
    <w:qFormat/>
    <w:rsid w:val="00997B36"/>
    <w:pPr>
      <w:shd w:val="clear" w:color="auto" w:fill="FFFFFF"/>
      <w:spacing w:line="240" w:lineRule="atLeast"/>
    </w:pPr>
    <w:rPr>
      <w:noProof/>
      <w:sz w:val="18"/>
      <w:szCs w:val="18"/>
    </w:rPr>
  </w:style>
  <w:style w:type="paragraph" w:customStyle="1" w:styleId="451">
    <w:name w:val="Основной текст (45)"/>
    <w:basedOn w:val="aff1"/>
    <w:link w:val="450"/>
    <w:uiPriority w:val="99"/>
    <w:qFormat/>
    <w:rsid w:val="00997B36"/>
    <w:pPr>
      <w:shd w:val="clear" w:color="auto" w:fill="FFFFFF"/>
      <w:spacing w:line="240" w:lineRule="atLeast"/>
    </w:pPr>
    <w:rPr>
      <w:noProof/>
      <w:sz w:val="8"/>
      <w:szCs w:val="8"/>
    </w:rPr>
  </w:style>
  <w:style w:type="paragraph" w:customStyle="1" w:styleId="441">
    <w:name w:val="Основной текст (44)"/>
    <w:basedOn w:val="aff1"/>
    <w:link w:val="440"/>
    <w:uiPriority w:val="99"/>
    <w:qFormat/>
    <w:rsid w:val="00997B36"/>
    <w:pPr>
      <w:shd w:val="clear" w:color="auto" w:fill="FFFFFF"/>
      <w:spacing w:line="240" w:lineRule="atLeast"/>
      <w:jc w:val="right"/>
    </w:pPr>
    <w:rPr>
      <w:noProof/>
      <w:sz w:val="8"/>
      <w:szCs w:val="8"/>
    </w:rPr>
  </w:style>
  <w:style w:type="paragraph" w:customStyle="1" w:styleId="422">
    <w:name w:val="Основной текст (42)"/>
    <w:basedOn w:val="aff1"/>
    <w:link w:val="421"/>
    <w:uiPriority w:val="99"/>
    <w:qFormat/>
    <w:rsid w:val="00997B36"/>
    <w:pPr>
      <w:shd w:val="clear" w:color="auto" w:fill="FFFFFF"/>
      <w:spacing w:line="240" w:lineRule="atLeast"/>
    </w:pPr>
    <w:rPr>
      <w:sz w:val="8"/>
      <w:szCs w:val="8"/>
    </w:rPr>
  </w:style>
  <w:style w:type="paragraph" w:customStyle="1" w:styleId="461">
    <w:name w:val="Основной текст (46)"/>
    <w:basedOn w:val="aff1"/>
    <w:link w:val="460"/>
    <w:uiPriority w:val="99"/>
    <w:qFormat/>
    <w:rsid w:val="00997B36"/>
    <w:pPr>
      <w:shd w:val="clear" w:color="auto" w:fill="FFFFFF"/>
      <w:spacing w:line="240" w:lineRule="atLeast"/>
    </w:pPr>
    <w:rPr>
      <w:noProof/>
      <w:sz w:val="8"/>
      <w:szCs w:val="8"/>
    </w:rPr>
  </w:style>
  <w:style w:type="paragraph" w:customStyle="1" w:styleId="471">
    <w:name w:val="Основной текст (47)"/>
    <w:basedOn w:val="aff1"/>
    <w:link w:val="470"/>
    <w:uiPriority w:val="99"/>
    <w:qFormat/>
    <w:rsid w:val="00997B36"/>
    <w:pPr>
      <w:shd w:val="clear" w:color="auto" w:fill="FFFFFF"/>
      <w:spacing w:line="240" w:lineRule="atLeast"/>
      <w:jc w:val="right"/>
    </w:pPr>
    <w:rPr>
      <w:noProof/>
      <w:sz w:val="9"/>
      <w:szCs w:val="9"/>
    </w:rPr>
  </w:style>
  <w:style w:type="paragraph" w:customStyle="1" w:styleId="491">
    <w:name w:val="Основной текст (49)"/>
    <w:basedOn w:val="aff1"/>
    <w:link w:val="490"/>
    <w:uiPriority w:val="99"/>
    <w:qFormat/>
    <w:rsid w:val="00997B36"/>
    <w:pPr>
      <w:shd w:val="clear" w:color="auto" w:fill="FFFFFF"/>
      <w:spacing w:line="240" w:lineRule="atLeast"/>
      <w:jc w:val="right"/>
    </w:pPr>
    <w:rPr>
      <w:noProof/>
      <w:sz w:val="8"/>
      <w:szCs w:val="8"/>
    </w:rPr>
  </w:style>
  <w:style w:type="paragraph" w:customStyle="1" w:styleId="481">
    <w:name w:val="Основной текст (48)"/>
    <w:basedOn w:val="aff1"/>
    <w:link w:val="480"/>
    <w:uiPriority w:val="99"/>
    <w:qFormat/>
    <w:rsid w:val="00997B36"/>
    <w:pPr>
      <w:shd w:val="clear" w:color="auto" w:fill="FFFFFF"/>
      <w:spacing w:line="240" w:lineRule="atLeast"/>
      <w:jc w:val="right"/>
    </w:pPr>
    <w:rPr>
      <w:i/>
      <w:iCs/>
      <w:noProof/>
      <w:sz w:val="8"/>
      <w:szCs w:val="8"/>
    </w:rPr>
  </w:style>
  <w:style w:type="paragraph" w:customStyle="1" w:styleId="501">
    <w:name w:val="Основной текст (50)"/>
    <w:basedOn w:val="aff1"/>
    <w:link w:val="500"/>
    <w:uiPriority w:val="99"/>
    <w:qFormat/>
    <w:rsid w:val="00997B36"/>
    <w:pPr>
      <w:shd w:val="clear" w:color="auto" w:fill="FFFFFF"/>
      <w:spacing w:line="240" w:lineRule="atLeast"/>
    </w:pPr>
    <w:rPr>
      <w:noProof/>
      <w:sz w:val="8"/>
      <w:szCs w:val="8"/>
    </w:rPr>
  </w:style>
  <w:style w:type="character" w:customStyle="1" w:styleId="3pt">
    <w:name w:val="Основной текст + Интервал 3 pt"/>
    <w:basedOn w:val="1ffd"/>
    <w:uiPriority w:val="99"/>
    <w:rsid w:val="00997B36"/>
    <w:rPr>
      <w:rFonts w:ascii="Times New Roman" w:hAnsi="Times New Roman" w:cs="Times New Roman"/>
      <w:b/>
      <w:bCs/>
      <w:spacing w:val="70"/>
      <w:sz w:val="17"/>
      <w:szCs w:val="17"/>
      <w:lang w:val="ru-RU" w:eastAsia="ru-RU" w:bidi="ar-SA"/>
    </w:rPr>
  </w:style>
  <w:style w:type="character" w:customStyle="1" w:styleId="2ffb">
    <w:name w:val="Заголовок №2_"/>
    <w:basedOn w:val="aff3"/>
    <w:link w:val="2ffc"/>
    <w:uiPriority w:val="99"/>
    <w:locked/>
    <w:rsid w:val="00997B36"/>
    <w:rPr>
      <w:sz w:val="23"/>
      <w:szCs w:val="23"/>
      <w:shd w:val="clear" w:color="auto" w:fill="FFFFFF"/>
    </w:rPr>
  </w:style>
  <w:style w:type="character" w:customStyle="1" w:styleId="2ffd">
    <w:name w:val="Подпись к картинке (2)_"/>
    <w:basedOn w:val="aff3"/>
    <w:link w:val="2ffe"/>
    <w:uiPriority w:val="99"/>
    <w:locked/>
    <w:rsid w:val="00997B36"/>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d"/>
    <w:uiPriority w:val="99"/>
    <w:rsid w:val="00997B36"/>
    <w:rPr>
      <w:rFonts w:ascii="Candara" w:hAnsi="Candara" w:cs="Candara"/>
      <w:b w:val="0"/>
      <w:bCs w:val="0"/>
      <w:spacing w:val="0"/>
      <w:sz w:val="15"/>
      <w:szCs w:val="15"/>
      <w:lang w:val="uk-UA" w:eastAsia="uk-UA" w:bidi="ar-SA"/>
    </w:rPr>
  </w:style>
  <w:style w:type="character" w:customStyle="1" w:styleId="258">
    <w:name w:val="Основной текст (25) + 8"/>
    <w:aliases w:val="5 pt27,Полужирный9,Не малые прописные,Основной текст (2) + 91"/>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3"/>
    <w:uiPriority w:val="99"/>
    <w:rsid w:val="00997B36"/>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997B36"/>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997B36"/>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3"/>
    <w:uiPriority w:val="99"/>
    <w:rsid w:val="00997B36"/>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d"/>
    <w:uiPriority w:val="99"/>
    <w:rsid w:val="00997B36"/>
    <w:rPr>
      <w:rFonts w:ascii="Times New Roman" w:hAnsi="Times New Roman" w:cs="Times New Roman"/>
      <w:b w:val="0"/>
      <w:bCs w:val="0"/>
      <w:noProof/>
      <w:spacing w:val="0"/>
      <w:sz w:val="26"/>
      <w:szCs w:val="26"/>
      <w:lang w:val="ru-RU" w:eastAsia="ru-RU" w:bidi="ar-SA"/>
    </w:rPr>
  </w:style>
  <w:style w:type="character" w:customStyle="1" w:styleId="1413pt">
    <w:name w:val="Основной текст (14) + 13 pt"/>
    <w:aliases w:val="Не курсив5"/>
    <w:basedOn w:val="143"/>
    <w:uiPriority w:val="99"/>
    <w:rsid w:val="00997B36"/>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997B36"/>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f"/>
    <w:uiPriority w:val="99"/>
    <w:rsid w:val="00997B36"/>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f"/>
    <w:uiPriority w:val="99"/>
    <w:rsid w:val="00997B36"/>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997B36"/>
    <w:rPr>
      <w:rFonts w:ascii="Candara" w:hAnsi="Candara" w:cs="Candara"/>
      <w:smallCaps w:val="0"/>
      <w:noProof/>
      <w:spacing w:val="0"/>
      <w:sz w:val="15"/>
      <w:szCs w:val="15"/>
      <w:shd w:val="clear" w:color="auto" w:fill="FFFFFF"/>
    </w:rPr>
  </w:style>
  <w:style w:type="character" w:customStyle="1" w:styleId="550">
    <w:name w:val="Основной текст (55)_"/>
    <w:basedOn w:val="aff3"/>
    <w:link w:val="551"/>
    <w:uiPriority w:val="99"/>
    <w:locked/>
    <w:rsid w:val="00997B36"/>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3"/>
    <w:link w:val="512"/>
    <w:uiPriority w:val="99"/>
    <w:locked/>
    <w:rsid w:val="00997B36"/>
    <w:rPr>
      <w:rFonts w:ascii="Candara" w:hAnsi="Candara" w:cs="Candara"/>
      <w:noProof/>
      <w:shd w:val="clear" w:color="auto" w:fill="FFFFFF"/>
    </w:rPr>
  </w:style>
  <w:style w:type="character" w:customStyle="1" w:styleId="561">
    <w:name w:val="Основной текст (56)_"/>
    <w:basedOn w:val="aff3"/>
    <w:link w:val="562"/>
    <w:uiPriority w:val="99"/>
    <w:locked/>
    <w:rsid w:val="00997B36"/>
    <w:rPr>
      <w:rFonts w:ascii="Candara" w:hAnsi="Candara" w:cs="Candara"/>
      <w:noProof/>
      <w:sz w:val="19"/>
      <w:szCs w:val="19"/>
      <w:shd w:val="clear" w:color="auto" w:fill="FFFFFF"/>
    </w:rPr>
  </w:style>
  <w:style w:type="character" w:customStyle="1" w:styleId="570">
    <w:name w:val="Основной текст (57)_"/>
    <w:basedOn w:val="aff3"/>
    <w:link w:val="571"/>
    <w:uiPriority w:val="99"/>
    <w:locked/>
    <w:rsid w:val="00997B36"/>
    <w:rPr>
      <w:rFonts w:ascii="Candara" w:hAnsi="Candara" w:cs="Candara"/>
      <w:i/>
      <w:iCs/>
      <w:noProof/>
      <w:sz w:val="12"/>
      <w:szCs w:val="12"/>
      <w:shd w:val="clear" w:color="auto" w:fill="FFFFFF"/>
    </w:rPr>
  </w:style>
  <w:style w:type="character" w:customStyle="1" w:styleId="630">
    <w:name w:val="Основной текст (63)_"/>
    <w:basedOn w:val="aff3"/>
    <w:link w:val="631"/>
    <w:uiPriority w:val="99"/>
    <w:locked/>
    <w:rsid w:val="00997B36"/>
    <w:rPr>
      <w:rFonts w:ascii="Candara" w:hAnsi="Candara" w:cs="Candara"/>
      <w:noProof/>
      <w:shd w:val="clear" w:color="auto" w:fill="FFFFFF"/>
    </w:rPr>
  </w:style>
  <w:style w:type="character" w:customStyle="1" w:styleId="Candara3">
    <w:name w:val="Основной текст + Candara3"/>
    <w:aliases w:val="74,5 pt22,Не полужирный9"/>
    <w:basedOn w:val="1ffd"/>
    <w:uiPriority w:val="99"/>
    <w:rsid w:val="00997B36"/>
    <w:rPr>
      <w:rFonts w:ascii="Candara" w:hAnsi="Candara" w:cs="Candara"/>
      <w:b w:val="0"/>
      <w:bCs w:val="0"/>
      <w:spacing w:val="0"/>
      <w:sz w:val="15"/>
      <w:szCs w:val="15"/>
      <w:lang w:val="ru-RU" w:eastAsia="ru-RU" w:bidi="ar-SA"/>
    </w:rPr>
  </w:style>
  <w:style w:type="character" w:customStyle="1" w:styleId="59">
    <w:name w:val="Основной текст (59)_"/>
    <w:basedOn w:val="aff3"/>
    <w:link w:val="590"/>
    <w:uiPriority w:val="99"/>
    <w:locked/>
    <w:rsid w:val="00997B36"/>
    <w:rPr>
      <w:noProof/>
      <w:sz w:val="8"/>
      <w:szCs w:val="8"/>
      <w:shd w:val="clear" w:color="auto" w:fill="FFFFFF"/>
    </w:rPr>
  </w:style>
  <w:style w:type="character" w:customStyle="1" w:styleId="580">
    <w:name w:val="Основной текст (58)_"/>
    <w:basedOn w:val="aff3"/>
    <w:link w:val="581"/>
    <w:uiPriority w:val="99"/>
    <w:locked/>
    <w:rsid w:val="00997B36"/>
    <w:rPr>
      <w:noProof/>
      <w:sz w:val="8"/>
      <w:szCs w:val="8"/>
      <w:shd w:val="clear" w:color="auto" w:fill="FFFFFF"/>
    </w:rPr>
  </w:style>
  <w:style w:type="character" w:customStyle="1" w:styleId="600">
    <w:name w:val="Основной текст (60)_"/>
    <w:basedOn w:val="aff3"/>
    <w:link w:val="601"/>
    <w:uiPriority w:val="99"/>
    <w:locked/>
    <w:rsid w:val="00997B36"/>
    <w:rPr>
      <w:rFonts w:ascii="SimHei" w:eastAsia="SimHei" w:cs="SimHei"/>
      <w:noProof/>
      <w:sz w:val="8"/>
      <w:szCs w:val="8"/>
      <w:shd w:val="clear" w:color="auto" w:fill="FFFFFF"/>
    </w:rPr>
  </w:style>
  <w:style w:type="character" w:customStyle="1" w:styleId="610">
    <w:name w:val="Основной текст (61)_"/>
    <w:basedOn w:val="aff3"/>
    <w:link w:val="611"/>
    <w:uiPriority w:val="99"/>
    <w:locked/>
    <w:rsid w:val="00997B36"/>
    <w:rPr>
      <w:rFonts w:ascii="SimHei" w:eastAsia="SimHei" w:cs="SimHei"/>
      <w:noProof/>
      <w:sz w:val="8"/>
      <w:szCs w:val="8"/>
      <w:shd w:val="clear" w:color="auto" w:fill="FFFFFF"/>
    </w:rPr>
  </w:style>
  <w:style w:type="character" w:customStyle="1" w:styleId="620">
    <w:name w:val="Основной текст (62)_"/>
    <w:basedOn w:val="aff3"/>
    <w:link w:val="621"/>
    <w:uiPriority w:val="99"/>
    <w:locked/>
    <w:rsid w:val="00997B36"/>
    <w:rPr>
      <w:rFonts w:ascii="Candara" w:hAnsi="Candara" w:cs="Candara"/>
      <w:noProof/>
      <w:shd w:val="clear" w:color="auto" w:fill="FFFFFF"/>
    </w:rPr>
  </w:style>
  <w:style w:type="character" w:customStyle="1" w:styleId="700">
    <w:name w:val="Основной текст (70)_"/>
    <w:basedOn w:val="aff3"/>
    <w:link w:val="701"/>
    <w:uiPriority w:val="99"/>
    <w:locked/>
    <w:rsid w:val="00997B36"/>
    <w:rPr>
      <w:rFonts w:ascii="SimHei" w:eastAsia="SimHei" w:cs="SimHei"/>
      <w:noProof/>
      <w:sz w:val="8"/>
      <w:szCs w:val="8"/>
      <w:shd w:val="clear" w:color="auto" w:fill="FFFFFF"/>
    </w:rPr>
  </w:style>
  <w:style w:type="character" w:customStyle="1" w:styleId="640">
    <w:name w:val="Основной текст (64)_"/>
    <w:basedOn w:val="aff3"/>
    <w:link w:val="641"/>
    <w:uiPriority w:val="99"/>
    <w:locked/>
    <w:rsid w:val="00997B36"/>
    <w:rPr>
      <w:rFonts w:ascii="SimHei" w:eastAsia="SimHei" w:cs="SimHei"/>
      <w:noProof/>
      <w:sz w:val="8"/>
      <w:szCs w:val="8"/>
      <w:shd w:val="clear" w:color="auto" w:fill="FFFFFF"/>
    </w:rPr>
  </w:style>
  <w:style w:type="character" w:customStyle="1" w:styleId="680">
    <w:name w:val="Основной текст (68)_"/>
    <w:basedOn w:val="aff3"/>
    <w:link w:val="681"/>
    <w:uiPriority w:val="99"/>
    <w:locked/>
    <w:rsid w:val="00997B36"/>
    <w:rPr>
      <w:rFonts w:ascii="SimHei" w:eastAsia="SimHei" w:cs="SimHei"/>
      <w:noProof/>
      <w:sz w:val="8"/>
      <w:szCs w:val="8"/>
      <w:shd w:val="clear" w:color="auto" w:fill="FFFFFF"/>
    </w:rPr>
  </w:style>
  <w:style w:type="character" w:customStyle="1" w:styleId="660">
    <w:name w:val="Основной текст (66)_"/>
    <w:basedOn w:val="aff3"/>
    <w:link w:val="661"/>
    <w:uiPriority w:val="99"/>
    <w:locked/>
    <w:rsid w:val="00997B36"/>
    <w:rPr>
      <w:rFonts w:ascii="Candara" w:hAnsi="Candara" w:cs="Candara"/>
      <w:noProof/>
      <w:shd w:val="clear" w:color="auto" w:fill="FFFFFF"/>
    </w:rPr>
  </w:style>
  <w:style w:type="character" w:customStyle="1" w:styleId="730">
    <w:name w:val="Основной текст (73)_"/>
    <w:basedOn w:val="aff3"/>
    <w:link w:val="731"/>
    <w:uiPriority w:val="99"/>
    <w:locked/>
    <w:rsid w:val="00997B36"/>
    <w:rPr>
      <w:rFonts w:ascii="Candara" w:hAnsi="Candara" w:cs="Candara"/>
      <w:noProof/>
      <w:sz w:val="8"/>
      <w:szCs w:val="8"/>
      <w:shd w:val="clear" w:color="auto" w:fill="FFFFFF"/>
    </w:rPr>
  </w:style>
  <w:style w:type="character" w:customStyle="1" w:styleId="750">
    <w:name w:val="Основной текст (75)_"/>
    <w:basedOn w:val="aff3"/>
    <w:link w:val="751"/>
    <w:uiPriority w:val="99"/>
    <w:locked/>
    <w:rsid w:val="00997B36"/>
    <w:rPr>
      <w:rFonts w:ascii="Candara" w:hAnsi="Candara" w:cs="Candara"/>
      <w:noProof/>
      <w:sz w:val="8"/>
      <w:szCs w:val="8"/>
      <w:shd w:val="clear" w:color="auto" w:fill="FFFFFF"/>
    </w:rPr>
  </w:style>
  <w:style w:type="character" w:customStyle="1" w:styleId="840">
    <w:name w:val="Основной текст (84)_"/>
    <w:basedOn w:val="aff3"/>
    <w:link w:val="841"/>
    <w:uiPriority w:val="99"/>
    <w:locked/>
    <w:rsid w:val="00997B36"/>
    <w:rPr>
      <w:rFonts w:ascii="Candara" w:hAnsi="Candara" w:cs="Candara"/>
      <w:noProof/>
      <w:shd w:val="clear" w:color="auto" w:fill="FFFFFF"/>
    </w:rPr>
  </w:style>
  <w:style w:type="character" w:customStyle="1" w:styleId="670">
    <w:name w:val="Основной текст (67)_"/>
    <w:basedOn w:val="aff3"/>
    <w:link w:val="671"/>
    <w:uiPriority w:val="99"/>
    <w:locked/>
    <w:rsid w:val="00997B36"/>
    <w:rPr>
      <w:rFonts w:ascii="Candara" w:hAnsi="Candara" w:cs="Candara"/>
      <w:noProof/>
      <w:sz w:val="8"/>
      <w:szCs w:val="8"/>
      <w:shd w:val="clear" w:color="auto" w:fill="FFFFFF"/>
    </w:rPr>
  </w:style>
  <w:style w:type="character" w:customStyle="1" w:styleId="721">
    <w:name w:val="Основной текст (72)_"/>
    <w:basedOn w:val="aff3"/>
    <w:link w:val="722"/>
    <w:uiPriority w:val="99"/>
    <w:locked/>
    <w:rsid w:val="00997B36"/>
    <w:rPr>
      <w:rFonts w:ascii="Candara" w:hAnsi="Candara" w:cs="Candara"/>
      <w:noProof/>
      <w:sz w:val="8"/>
      <w:szCs w:val="8"/>
      <w:shd w:val="clear" w:color="auto" w:fill="FFFFFF"/>
    </w:rPr>
  </w:style>
  <w:style w:type="character" w:customStyle="1" w:styleId="711">
    <w:name w:val="Основной текст (71)_"/>
    <w:basedOn w:val="aff3"/>
    <w:link w:val="712"/>
    <w:uiPriority w:val="99"/>
    <w:locked/>
    <w:rsid w:val="00997B36"/>
    <w:rPr>
      <w:rFonts w:ascii="SimHei" w:eastAsia="SimHei" w:cs="SimHei"/>
      <w:noProof/>
      <w:sz w:val="8"/>
      <w:szCs w:val="8"/>
      <w:shd w:val="clear" w:color="auto" w:fill="FFFFFF"/>
    </w:rPr>
  </w:style>
  <w:style w:type="character" w:customStyle="1" w:styleId="740">
    <w:name w:val="Основной текст (74)_"/>
    <w:basedOn w:val="aff3"/>
    <w:link w:val="741"/>
    <w:uiPriority w:val="99"/>
    <w:locked/>
    <w:rsid w:val="00997B36"/>
    <w:rPr>
      <w:rFonts w:ascii="SimHei" w:eastAsia="SimHei" w:cs="SimHei"/>
      <w:noProof/>
      <w:sz w:val="8"/>
      <w:szCs w:val="8"/>
      <w:shd w:val="clear" w:color="auto" w:fill="FFFFFF"/>
    </w:rPr>
  </w:style>
  <w:style w:type="character" w:customStyle="1" w:styleId="650">
    <w:name w:val="Основной текст (65)_"/>
    <w:basedOn w:val="aff3"/>
    <w:link w:val="651"/>
    <w:uiPriority w:val="99"/>
    <w:locked/>
    <w:rsid w:val="00997B36"/>
    <w:rPr>
      <w:rFonts w:ascii="Candara" w:hAnsi="Candara" w:cs="Candara"/>
      <w:noProof/>
      <w:shd w:val="clear" w:color="auto" w:fill="FFFFFF"/>
    </w:rPr>
  </w:style>
  <w:style w:type="character" w:customStyle="1" w:styleId="690">
    <w:name w:val="Основной текст (69)_"/>
    <w:basedOn w:val="aff3"/>
    <w:link w:val="691"/>
    <w:uiPriority w:val="99"/>
    <w:locked/>
    <w:rsid w:val="00997B36"/>
    <w:rPr>
      <w:rFonts w:ascii="Candara" w:hAnsi="Candara" w:cs="Candara"/>
      <w:noProof/>
      <w:shd w:val="clear" w:color="auto" w:fill="FFFFFF"/>
    </w:rPr>
  </w:style>
  <w:style w:type="character" w:customStyle="1" w:styleId="760">
    <w:name w:val="Основной текст (76)_"/>
    <w:basedOn w:val="aff3"/>
    <w:link w:val="761"/>
    <w:uiPriority w:val="99"/>
    <w:locked/>
    <w:rsid w:val="00997B36"/>
    <w:rPr>
      <w:rFonts w:ascii="Candara" w:hAnsi="Candara" w:cs="Candara"/>
      <w:noProof/>
      <w:sz w:val="8"/>
      <w:szCs w:val="8"/>
      <w:shd w:val="clear" w:color="auto" w:fill="FFFFFF"/>
    </w:rPr>
  </w:style>
  <w:style w:type="character" w:customStyle="1" w:styleId="821">
    <w:name w:val="Основной текст (82)_"/>
    <w:basedOn w:val="aff3"/>
    <w:link w:val="822"/>
    <w:uiPriority w:val="99"/>
    <w:locked/>
    <w:rsid w:val="00997B36"/>
    <w:rPr>
      <w:rFonts w:ascii="Candara" w:hAnsi="Candara" w:cs="Candara"/>
      <w:noProof/>
      <w:shd w:val="clear" w:color="auto" w:fill="FFFFFF"/>
    </w:rPr>
  </w:style>
  <w:style w:type="character" w:customStyle="1" w:styleId="830">
    <w:name w:val="Основной текст (83)_"/>
    <w:basedOn w:val="aff3"/>
    <w:link w:val="831"/>
    <w:uiPriority w:val="99"/>
    <w:locked/>
    <w:rsid w:val="00997B36"/>
    <w:rPr>
      <w:rFonts w:ascii="Candara" w:hAnsi="Candara" w:cs="Candara"/>
      <w:noProof/>
      <w:shd w:val="clear" w:color="auto" w:fill="FFFFFF"/>
    </w:rPr>
  </w:style>
  <w:style w:type="character" w:customStyle="1" w:styleId="850">
    <w:name w:val="Основной текст (85)_"/>
    <w:basedOn w:val="aff3"/>
    <w:link w:val="851"/>
    <w:uiPriority w:val="99"/>
    <w:locked/>
    <w:rsid w:val="00997B36"/>
    <w:rPr>
      <w:rFonts w:ascii="Candara" w:hAnsi="Candara" w:cs="Candara"/>
      <w:noProof/>
      <w:shd w:val="clear" w:color="auto" w:fill="FFFFFF"/>
    </w:rPr>
  </w:style>
  <w:style w:type="character" w:customStyle="1" w:styleId="Candara2">
    <w:name w:val="Основной текст + Candara2"/>
    <w:aliases w:val="73,5 pt21,Не полужирный8"/>
    <w:basedOn w:val="1ffd"/>
    <w:uiPriority w:val="99"/>
    <w:rsid w:val="00997B36"/>
    <w:rPr>
      <w:rFonts w:ascii="Candara" w:hAnsi="Candara" w:cs="Candara"/>
      <w:b w:val="0"/>
      <w:bCs w:val="0"/>
      <w:noProof/>
      <w:spacing w:val="0"/>
      <w:sz w:val="15"/>
      <w:szCs w:val="15"/>
      <w:lang w:val="ru-RU" w:eastAsia="ru-RU" w:bidi="ar-SA"/>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Основной текст (10) + Calibri,9 pt,12 pt"/>
    <w:basedOn w:val="360"/>
    <w:uiPriority w:val="99"/>
    <w:rsid w:val="00997B36"/>
    <w:rPr>
      <w:rFonts w:ascii="Candara" w:hAnsi="Candara" w:cs="Candara"/>
      <w:smallCaps w:val="0"/>
      <w:noProof/>
      <w:spacing w:val="0"/>
      <w:sz w:val="15"/>
      <w:szCs w:val="15"/>
      <w:shd w:val="clear" w:color="auto" w:fill="FFFFFF"/>
    </w:rPr>
  </w:style>
  <w:style w:type="character" w:customStyle="1" w:styleId="860">
    <w:name w:val="Основной текст (86)_"/>
    <w:basedOn w:val="aff3"/>
    <w:link w:val="861"/>
    <w:uiPriority w:val="99"/>
    <w:locked/>
    <w:rsid w:val="00997B36"/>
    <w:rPr>
      <w:sz w:val="18"/>
      <w:szCs w:val="18"/>
      <w:shd w:val="clear" w:color="auto" w:fill="FFFFFF"/>
    </w:rPr>
  </w:style>
  <w:style w:type="character" w:customStyle="1" w:styleId="87">
    <w:name w:val="Основной текст (87)_"/>
    <w:basedOn w:val="aff3"/>
    <w:link w:val="870"/>
    <w:uiPriority w:val="99"/>
    <w:locked/>
    <w:rsid w:val="00997B36"/>
    <w:rPr>
      <w:rFonts w:ascii="Candara" w:hAnsi="Candara" w:cs="Candara"/>
      <w:spacing w:val="10"/>
      <w:sz w:val="17"/>
      <w:szCs w:val="17"/>
      <w:shd w:val="clear" w:color="auto" w:fill="FFFFFF"/>
    </w:rPr>
  </w:style>
  <w:style w:type="character" w:customStyle="1" w:styleId="88">
    <w:name w:val="Основной текст (88)_"/>
    <w:basedOn w:val="aff3"/>
    <w:link w:val="880"/>
    <w:uiPriority w:val="99"/>
    <w:locked/>
    <w:rsid w:val="00997B36"/>
    <w:rPr>
      <w:rFonts w:ascii="SimHei" w:eastAsia="SimHei" w:cs="SimHei"/>
      <w:sz w:val="17"/>
      <w:szCs w:val="17"/>
      <w:shd w:val="clear" w:color="auto" w:fill="FFFFFF"/>
    </w:rPr>
  </w:style>
  <w:style w:type="character" w:customStyle="1" w:styleId="89">
    <w:name w:val="Основной текст (89)_"/>
    <w:basedOn w:val="aff3"/>
    <w:link w:val="890"/>
    <w:uiPriority w:val="99"/>
    <w:locked/>
    <w:rsid w:val="00997B36"/>
    <w:rPr>
      <w:rFonts w:ascii="SimHei" w:eastAsia="SimHei" w:cs="SimHei"/>
      <w:spacing w:val="-20"/>
      <w:shd w:val="clear" w:color="auto" w:fill="FFFFFF"/>
    </w:rPr>
  </w:style>
  <w:style w:type="character" w:customStyle="1" w:styleId="900">
    <w:name w:val="Основной текст (90)_"/>
    <w:basedOn w:val="aff3"/>
    <w:link w:val="901"/>
    <w:uiPriority w:val="99"/>
    <w:locked/>
    <w:rsid w:val="00997B36"/>
    <w:rPr>
      <w:rFonts w:ascii="SimHei" w:eastAsia="SimHei" w:cs="SimHei"/>
      <w:sz w:val="17"/>
      <w:szCs w:val="17"/>
      <w:shd w:val="clear" w:color="auto" w:fill="FFFFFF"/>
    </w:rPr>
  </w:style>
  <w:style w:type="character" w:customStyle="1" w:styleId="2fff">
    <w:name w:val="Подпись к картинке2"/>
    <w:basedOn w:val="afffffffffffe"/>
    <w:uiPriority w:val="99"/>
    <w:rsid w:val="00997B36"/>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f3"/>
    <w:uiPriority w:val="99"/>
    <w:semiHidden/>
    <w:rsid w:val="00997B36"/>
    <w:rPr>
      <w:rFonts w:cs="Times New Roman"/>
      <w:color w:val="000000"/>
    </w:rPr>
  </w:style>
  <w:style w:type="character" w:customStyle="1" w:styleId="6a">
    <w:name w:val="Основной текст Знак6"/>
    <w:basedOn w:val="aff3"/>
    <w:uiPriority w:val="99"/>
    <w:semiHidden/>
    <w:rsid w:val="00997B36"/>
    <w:rPr>
      <w:rFonts w:cs="Times New Roman"/>
      <w:color w:val="000000"/>
    </w:rPr>
  </w:style>
  <w:style w:type="character" w:customStyle="1" w:styleId="5a">
    <w:name w:val="Основной текст Знак5"/>
    <w:basedOn w:val="aff3"/>
    <w:uiPriority w:val="99"/>
    <w:semiHidden/>
    <w:rsid w:val="00997B36"/>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997B36"/>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3"/>
    <w:link w:val="911"/>
    <w:uiPriority w:val="99"/>
    <w:locked/>
    <w:rsid w:val="00997B36"/>
    <w:rPr>
      <w:rFonts w:ascii="Trebuchet MS" w:hAnsi="Trebuchet MS" w:cs="Trebuchet MS"/>
      <w:spacing w:val="10"/>
      <w:sz w:val="15"/>
      <w:szCs w:val="15"/>
      <w:shd w:val="clear" w:color="auto" w:fill="FFFFFF"/>
    </w:rPr>
  </w:style>
  <w:style w:type="character" w:customStyle="1" w:styleId="920">
    <w:name w:val="Основной текст (92)_"/>
    <w:basedOn w:val="aff3"/>
    <w:link w:val="921"/>
    <w:uiPriority w:val="99"/>
    <w:locked/>
    <w:rsid w:val="00997B36"/>
    <w:rPr>
      <w:spacing w:val="10"/>
      <w:sz w:val="15"/>
      <w:szCs w:val="15"/>
      <w:shd w:val="clear" w:color="auto" w:fill="FFFFFF"/>
    </w:rPr>
  </w:style>
  <w:style w:type="character" w:customStyle="1" w:styleId="940">
    <w:name w:val="Основной текст (94)_"/>
    <w:basedOn w:val="aff3"/>
    <w:link w:val="941"/>
    <w:uiPriority w:val="99"/>
    <w:locked/>
    <w:rsid w:val="00997B36"/>
    <w:rPr>
      <w:i/>
      <w:iCs/>
      <w:shd w:val="clear" w:color="auto" w:fill="FFFFFF"/>
    </w:rPr>
  </w:style>
  <w:style w:type="character" w:customStyle="1" w:styleId="930">
    <w:name w:val="Основной текст (93)_"/>
    <w:basedOn w:val="aff3"/>
    <w:link w:val="931"/>
    <w:uiPriority w:val="99"/>
    <w:locked/>
    <w:rsid w:val="00997B36"/>
    <w:rPr>
      <w:sz w:val="19"/>
      <w:szCs w:val="19"/>
      <w:shd w:val="clear" w:color="auto" w:fill="FFFFFF"/>
    </w:rPr>
  </w:style>
  <w:style w:type="character" w:customStyle="1" w:styleId="96">
    <w:name w:val="Основной текст (96)_"/>
    <w:basedOn w:val="aff3"/>
    <w:link w:val="960"/>
    <w:uiPriority w:val="99"/>
    <w:locked/>
    <w:rsid w:val="00997B36"/>
    <w:rPr>
      <w:noProof/>
      <w:sz w:val="8"/>
      <w:szCs w:val="8"/>
      <w:shd w:val="clear" w:color="auto" w:fill="FFFFFF"/>
    </w:rPr>
  </w:style>
  <w:style w:type="character" w:customStyle="1" w:styleId="97">
    <w:name w:val="Основной текст (97)_"/>
    <w:basedOn w:val="aff3"/>
    <w:link w:val="970"/>
    <w:uiPriority w:val="99"/>
    <w:locked/>
    <w:rsid w:val="00997B36"/>
    <w:rPr>
      <w:noProof/>
      <w:sz w:val="8"/>
      <w:szCs w:val="8"/>
      <w:shd w:val="clear" w:color="auto" w:fill="FFFFFF"/>
    </w:rPr>
  </w:style>
  <w:style w:type="character" w:customStyle="1" w:styleId="99">
    <w:name w:val="Основной текст (99)_"/>
    <w:basedOn w:val="aff3"/>
    <w:link w:val="990"/>
    <w:uiPriority w:val="99"/>
    <w:locked/>
    <w:rsid w:val="00997B36"/>
    <w:rPr>
      <w:rFonts w:ascii="Candara" w:hAnsi="Candara" w:cs="Candara"/>
      <w:noProof/>
      <w:sz w:val="8"/>
      <w:szCs w:val="8"/>
      <w:shd w:val="clear" w:color="auto" w:fill="FFFFFF"/>
    </w:rPr>
  </w:style>
  <w:style w:type="character" w:customStyle="1" w:styleId="1000">
    <w:name w:val="Основной текст (100)_"/>
    <w:basedOn w:val="aff3"/>
    <w:link w:val="1001"/>
    <w:uiPriority w:val="99"/>
    <w:locked/>
    <w:rsid w:val="00997B36"/>
    <w:rPr>
      <w:rFonts w:ascii="Candara" w:hAnsi="Candara" w:cs="Candara"/>
      <w:noProof/>
      <w:sz w:val="8"/>
      <w:szCs w:val="8"/>
      <w:shd w:val="clear" w:color="auto" w:fill="FFFFFF"/>
    </w:rPr>
  </w:style>
  <w:style w:type="character" w:customStyle="1" w:styleId="98">
    <w:name w:val="Основной текст (98)_"/>
    <w:basedOn w:val="aff3"/>
    <w:link w:val="980"/>
    <w:uiPriority w:val="99"/>
    <w:locked/>
    <w:rsid w:val="00997B36"/>
    <w:rPr>
      <w:rFonts w:ascii="Candara" w:hAnsi="Candara" w:cs="Candara"/>
      <w:noProof/>
      <w:sz w:val="9"/>
      <w:szCs w:val="9"/>
      <w:shd w:val="clear" w:color="auto" w:fill="FFFFFF"/>
    </w:rPr>
  </w:style>
  <w:style w:type="character" w:customStyle="1" w:styleId="1010">
    <w:name w:val="Основной текст (101)_"/>
    <w:basedOn w:val="aff3"/>
    <w:link w:val="1011"/>
    <w:uiPriority w:val="99"/>
    <w:locked/>
    <w:rsid w:val="00997B36"/>
    <w:rPr>
      <w:noProof/>
      <w:sz w:val="11"/>
      <w:szCs w:val="11"/>
      <w:shd w:val="clear" w:color="auto" w:fill="FFFFFF"/>
    </w:rPr>
  </w:style>
  <w:style w:type="character" w:customStyle="1" w:styleId="931pt">
    <w:name w:val="Основной текст (93) + Интервал 1 pt"/>
    <w:basedOn w:val="930"/>
    <w:uiPriority w:val="99"/>
    <w:rsid w:val="00997B36"/>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d"/>
    <w:uiPriority w:val="99"/>
    <w:rsid w:val="00997B36"/>
    <w:rPr>
      <w:rFonts w:ascii="Times New Roman" w:hAnsi="Times New Roman" w:cs="Times New Roman"/>
      <w:b w:val="0"/>
      <w:bCs w:val="0"/>
      <w:i/>
      <w:iCs/>
      <w:spacing w:val="0"/>
      <w:sz w:val="47"/>
      <w:szCs w:val="47"/>
      <w:lang w:val="ru-RU" w:eastAsia="ru-RU" w:bidi="ar-SA"/>
    </w:rPr>
  </w:style>
  <w:style w:type="character" w:customStyle="1" w:styleId="950">
    <w:name w:val="Основной текст (95)_"/>
    <w:basedOn w:val="aff3"/>
    <w:link w:val="951"/>
    <w:uiPriority w:val="99"/>
    <w:locked/>
    <w:rsid w:val="00997B36"/>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997B36"/>
    <w:rPr>
      <w:i w:val="0"/>
      <w:iCs w:val="0"/>
      <w:sz w:val="19"/>
      <w:szCs w:val="19"/>
      <w:shd w:val="clear" w:color="auto" w:fill="FFFFFF"/>
    </w:rPr>
  </w:style>
  <w:style w:type="character" w:customStyle="1" w:styleId="95-2pt">
    <w:name w:val="Основной текст (95) + Интервал -2 pt"/>
    <w:basedOn w:val="950"/>
    <w:uiPriority w:val="99"/>
    <w:rsid w:val="00997B36"/>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Колонтитул + Arial"/>
    <w:basedOn w:val="930"/>
    <w:uiPriority w:val="99"/>
    <w:rsid w:val="00997B36"/>
    <w:rPr>
      <w:i/>
      <w:iCs/>
      <w:spacing w:val="-50"/>
      <w:sz w:val="47"/>
      <w:szCs w:val="47"/>
      <w:shd w:val="clear" w:color="auto" w:fill="FFFFFF"/>
    </w:rPr>
  </w:style>
  <w:style w:type="character" w:customStyle="1" w:styleId="35-1pt">
    <w:name w:val="Основной текст (35) + Интервал -1 pt"/>
    <w:basedOn w:val="350"/>
    <w:uiPriority w:val="99"/>
    <w:rsid w:val="00997B36"/>
    <w:rPr>
      <w:rFonts w:ascii="Times New Roman" w:hAnsi="Times New Roman" w:cs="Times New Roman"/>
      <w:spacing w:val="-30"/>
      <w:sz w:val="28"/>
      <w:szCs w:val="28"/>
      <w:shd w:val="clear" w:color="auto" w:fill="FFFFFF"/>
    </w:rPr>
  </w:style>
  <w:style w:type="character" w:customStyle="1" w:styleId="2fff0">
    <w:name w:val="Подпись к таблице2"/>
    <w:basedOn w:val="affffffffffd"/>
    <w:uiPriority w:val="99"/>
    <w:rsid w:val="00997B36"/>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3"/>
    <w:link w:val="319"/>
    <w:uiPriority w:val="99"/>
    <w:locked/>
    <w:rsid w:val="00997B36"/>
    <w:rPr>
      <w:i/>
      <w:iCs/>
      <w:shd w:val="clear" w:color="auto" w:fill="FFFFFF"/>
    </w:rPr>
  </w:style>
  <w:style w:type="character" w:customStyle="1" w:styleId="3ff0">
    <w:name w:val="Заголовок №3"/>
    <w:basedOn w:val="3ff"/>
    <w:uiPriority w:val="99"/>
    <w:rsid w:val="00997B36"/>
    <w:rPr>
      <w:i/>
      <w:iCs/>
      <w:u w:val="single"/>
      <w:shd w:val="clear" w:color="auto" w:fill="FFFFFF"/>
    </w:rPr>
  </w:style>
  <w:style w:type="character" w:customStyle="1" w:styleId="1020">
    <w:name w:val="Основной текст (102)_"/>
    <w:basedOn w:val="aff3"/>
    <w:link w:val="1021"/>
    <w:uiPriority w:val="99"/>
    <w:locked/>
    <w:rsid w:val="00997B36"/>
    <w:rPr>
      <w:sz w:val="8"/>
      <w:szCs w:val="8"/>
      <w:shd w:val="clear" w:color="auto" w:fill="FFFFFF"/>
    </w:rPr>
  </w:style>
  <w:style w:type="character" w:customStyle="1" w:styleId="1050">
    <w:name w:val="Основной текст (105)_"/>
    <w:basedOn w:val="aff3"/>
    <w:link w:val="1051"/>
    <w:uiPriority w:val="99"/>
    <w:locked/>
    <w:rsid w:val="00997B36"/>
    <w:rPr>
      <w:noProof/>
      <w:sz w:val="8"/>
      <w:szCs w:val="8"/>
      <w:shd w:val="clear" w:color="auto" w:fill="FFFFFF"/>
    </w:rPr>
  </w:style>
  <w:style w:type="character" w:customStyle="1" w:styleId="1030">
    <w:name w:val="Основной текст (103)_"/>
    <w:basedOn w:val="aff3"/>
    <w:link w:val="1031"/>
    <w:uiPriority w:val="99"/>
    <w:locked/>
    <w:rsid w:val="00997B36"/>
    <w:rPr>
      <w:noProof/>
      <w:sz w:val="8"/>
      <w:szCs w:val="8"/>
      <w:shd w:val="clear" w:color="auto" w:fill="FFFFFF"/>
    </w:rPr>
  </w:style>
  <w:style w:type="character" w:customStyle="1" w:styleId="108">
    <w:name w:val="Основной текст (108)_"/>
    <w:basedOn w:val="aff3"/>
    <w:link w:val="1080"/>
    <w:uiPriority w:val="99"/>
    <w:locked/>
    <w:rsid w:val="00997B36"/>
    <w:rPr>
      <w:rFonts w:ascii="Candara" w:hAnsi="Candara" w:cs="Candara"/>
      <w:noProof/>
      <w:sz w:val="55"/>
      <w:szCs w:val="55"/>
      <w:shd w:val="clear" w:color="auto" w:fill="FFFFFF"/>
    </w:rPr>
  </w:style>
  <w:style w:type="character" w:customStyle="1" w:styleId="1060">
    <w:name w:val="Основной текст (106)_"/>
    <w:basedOn w:val="aff3"/>
    <w:link w:val="1061"/>
    <w:uiPriority w:val="99"/>
    <w:locked/>
    <w:rsid w:val="00997B36"/>
    <w:rPr>
      <w:noProof/>
      <w:sz w:val="8"/>
      <w:szCs w:val="8"/>
      <w:shd w:val="clear" w:color="auto" w:fill="FFFFFF"/>
    </w:rPr>
  </w:style>
  <w:style w:type="character" w:customStyle="1" w:styleId="107">
    <w:name w:val="Основной текст (107)_"/>
    <w:basedOn w:val="aff3"/>
    <w:link w:val="1070"/>
    <w:uiPriority w:val="99"/>
    <w:locked/>
    <w:rsid w:val="00997B36"/>
    <w:rPr>
      <w:noProof/>
      <w:sz w:val="8"/>
      <w:szCs w:val="8"/>
      <w:shd w:val="clear" w:color="auto" w:fill="FFFFFF"/>
    </w:rPr>
  </w:style>
  <w:style w:type="character" w:customStyle="1" w:styleId="1040">
    <w:name w:val="Основной текст (104)_"/>
    <w:basedOn w:val="aff3"/>
    <w:link w:val="1041"/>
    <w:uiPriority w:val="99"/>
    <w:locked/>
    <w:rsid w:val="00997B36"/>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997B36"/>
    <w:rPr>
      <w:i/>
      <w:iCs/>
      <w:noProof/>
      <w:sz w:val="20"/>
      <w:szCs w:val="20"/>
      <w:shd w:val="clear" w:color="auto" w:fill="FFFFFF"/>
    </w:rPr>
  </w:style>
  <w:style w:type="character" w:customStyle="1" w:styleId="1100">
    <w:name w:val="Основной текст (110)_"/>
    <w:basedOn w:val="aff3"/>
    <w:link w:val="1101"/>
    <w:uiPriority w:val="99"/>
    <w:locked/>
    <w:rsid w:val="00997B36"/>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d"/>
    <w:uiPriority w:val="99"/>
    <w:rsid w:val="00997B36"/>
    <w:rPr>
      <w:rFonts w:ascii="Times New Roman" w:hAnsi="Times New Roman" w:cs="Times New Roman"/>
      <w:b w:val="0"/>
      <w:bCs w:val="0"/>
      <w:smallCaps/>
      <w:noProof/>
      <w:spacing w:val="0"/>
      <w:sz w:val="14"/>
      <w:szCs w:val="14"/>
      <w:lang w:val="ru-RU" w:eastAsia="ru-RU" w:bidi="ar-SA"/>
    </w:rPr>
  </w:style>
  <w:style w:type="character" w:customStyle="1" w:styleId="1160">
    <w:name w:val="Основной текст (116)_"/>
    <w:basedOn w:val="aff3"/>
    <w:link w:val="1161"/>
    <w:uiPriority w:val="99"/>
    <w:locked/>
    <w:rsid w:val="00997B36"/>
    <w:rPr>
      <w:noProof/>
      <w:sz w:val="8"/>
      <w:szCs w:val="8"/>
      <w:shd w:val="clear" w:color="auto" w:fill="FFFFFF"/>
    </w:rPr>
  </w:style>
  <w:style w:type="character" w:customStyle="1" w:styleId="1220">
    <w:name w:val="Основной текст (122)_"/>
    <w:basedOn w:val="aff3"/>
    <w:link w:val="1221"/>
    <w:uiPriority w:val="99"/>
    <w:locked/>
    <w:rsid w:val="00997B36"/>
    <w:rPr>
      <w:noProof/>
      <w:sz w:val="9"/>
      <w:szCs w:val="9"/>
      <w:shd w:val="clear" w:color="auto" w:fill="FFFFFF"/>
    </w:rPr>
  </w:style>
  <w:style w:type="character" w:customStyle="1" w:styleId="1200">
    <w:name w:val="Основной текст (120)_"/>
    <w:basedOn w:val="aff3"/>
    <w:link w:val="1201"/>
    <w:uiPriority w:val="99"/>
    <w:locked/>
    <w:rsid w:val="00997B36"/>
    <w:rPr>
      <w:noProof/>
      <w:sz w:val="9"/>
      <w:szCs w:val="9"/>
      <w:shd w:val="clear" w:color="auto" w:fill="FFFFFF"/>
    </w:rPr>
  </w:style>
  <w:style w:type="character" w:customStyle="1" w:styleId="1170">
    <w:name w:val="Основной текст (117)_"/>
    <w:basedOn w:val="aff3"/>
    <w:link w:val="1171"/>
    <w:uiPriority w:val="99"/>
    <w:locked/>
    <w:rsid w:val="00997B36"/>
    <w:rPr>
      <w:noProof/>
      <w:sz w:val="8"/>
      <w:szCs w:val="8"/>
      <w:shd w:val="clear" w:color="auto" w:fill="FFFFFF"/>
    </w:rPr>
  </w:style>
  <w:style w:type="character" w:customStyle="1" w:styleId="1120">
    <w:name w:val="Основной текст (112)_"/>
    <w:basedOn w:val="aff3"/>
    <w:link w:val="1121"/>
    <w:uiPriority w:val="99"/>
    <w:locked/>
    <w:rsid w:val="00997B36"/>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997B36"/>
    <w:rPr>
      <w:rFonts w:ascii="Gungsuh" w:eastAsia="Gungsuh" w:cs="Gungsuh"/>
      <w:spacing w:val="-30"/>
      <w:sz w:val="28"/>
      <w:szCs w:val="28"/>
      <w:shd w:val="clear" w:color="auto" w:fill="FFFFFF"/>
    </w:rPr>
  </w:style>
  <w:style w:type="character" w:customStyle="1" w:styleId="14-1pt2">
    <w:name w:val="Основной текст (14) + Интервал -1 pt2"/>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3"/>
    <w:uiPriority w:val="99"/>
    <w:rsid w:val="00997B36"/>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997B36"/>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3"/>
    <w:link w:val="1151"/>
    <w:uiPriority w:val="99"/>
    <w:locked/>
    <w:rsid w:val="00997B36"/>
    <w:rPr>
      <w:rFonts w:ascii="Candara" w:hAnsi="Candara" w:cs="Candara"/>
      <w:noProof/>
      <w:sz w:val="13"/>
      <w:szCs w:val="13"/>
      <w:shd w:val="clear" w:color="auto" w:fill="FFFFFF"/>
    </w:rPr>
  </w:style>
  <w:style w:type="character" w:customStyle="1" w:styleId="932">
    <w:name w:val="Основной текст (93)"/>
    <w:basedOn w:val="930"/>
    <w:uiPriority w:val="99"/>
    <w:rsid w:val="00997B36"/>
    <w:rPr>
      <w:sz w:val="19"/>
      <w:szCs w:val="19"/>
      <w:shd w:val="clear" w:color="auto" w:fill="FFFFFF"/>
    </w:rPr>
  </w:style>
  <w:style w:type="character" w:customStyle="1" w:styleId="1230">
    <w:name w:val="Основной текст (123)_"/>
    <w:basedOn w:val="aff3"/>
    <w:link w:val="1231"/>
    <w:uiPriority w:val="99"/>
    <w:locked/>
    <w:rsid w:val="00997B36"/>
    <w:rPr>
      <w:noProof/>
      <w:sz w:val="9"/>
      <w:szCs w:val="9"/>
      <w:shd w:val="clear" w:color="auto" w:fill="FFFFFF"/>
    </w:rPr>
  </w:style>
  <w:style w:type="character" w:customStyle="1" w:styleId="1110">
    <w:name w:val="Основной текст (111)_"/>
    <w:basedOn w:val="aff3"/>
    <w:link w:val="1111"/>
    <w:uiPriority w:val="99"/>
    <w:locked/>
    <w:rsid w:val="00997B36"/>
    <w:rPr>
      <w:rFonts w:ascii="Candara" w:hAnsi="Candara" w:cs="Candara"/>
      <w:noProof/>
      <w:shd w:val="clear" w:color="auto" w:fill="FFFFFF"/>
    </w:rPr>
  </w:style>
  <w:style w:type="character" w:customStyle="1" w:styleId="931pt1">
    <w:name w:val="Основной текст (93) + Интервал 1 pt1"/>
    <w:basedOn w:val="930"/>
    <w:uiPriority w:val="99"/>
    <w:rsid w:val="00997B36"/>
    <w:rPr>
      <w:spacing w:val="30"/>
      <w:sz w:val="19"/>
      <w:szCs w:val="19"/>
      <w:shd w:val="clear" w:color="auto" w:fill="FFFFFF"/>
    </w:rPr>
  </w:style>
  <w:style w:type="character" w:customStyle="1" w:styleId="95-2pt1">
    <w:name w:val="Основной текст (95) + Интервал -2 pt1"/>
    <w:basedOn w:val="950"/>
    <w:uiPriority w:val="99"/>
    <w:rsid w:val="00997B36"/>
    <w:rPr>
      <w:i/>
      <w:iCs/>
      <w:spacing w:val="-50"/>
      <w:sz w:val="47"/>
      <w:szCs w:val="47"/>
      <w:shd w:val="clear" w:color="auto" w:fill="FFFFFF"/>
    </w:rPr>
  </w:style>
  <w:style w:type="character" w:customStyle="1" w:styleId="1140">
    <w:name w:val="Основной текст (114)_"/>
    <w:basedOn w:val="aff3"/>
    <w:link w:val="1141"/>
    <w:uiPriority w:val="99"/>
    <w:locked/>
    <w:rsid w:val="00997B36"/>
    <w:rPr>
      <w:i/>
      <w:iCs/>
      <w:sz w:val="27"/>
      <w:szCs w:val="27"/>
      <w:shd w:val="clear" w:color="auto" w:fill="FFFFFF"/>
    </w:rPr>
  </w:style>
  <w:style w:type="character" w:customStyle="1" w:styleId="1142">
    <w:name w:val="Основной текст (114)"/>
    <w:basedOn w:val="1140"/>
    <w:uiPriority w:val="99"/>
    <w:rsid w:val="00997B36"/>
    <w:rPr>
      <w:i/>
      <w:iCs/>
      <w:sz w:val="27"/>
      <w:szCs w:val="27"/>
      <w:shd w:val="clear" w:color="auto" w:fill="FFFFFF"/>
    </w:rPr>
  </w:style>
  <w:style w:type="character" w:customStyle="1" w:styleId="114-1pt">
    <w:name w:val="Основной текст (114) + Интервал -1 pt"/>
    <w:basedOn w:val="1140"/>
    <w:uiPriority w:val="99"/>
    <w:rsid w:val="00997B36"/>
    <w:rPr>
      <w:i/>
      <w:iCs/>
      <w:spacing w:val="-20"/>
      <w:sz w:val="27"/>
      <w:szCs w:val="27"/>
      <w:shd w:val="clear" w:color="auto" w:fill="FFFFFF"/>
    </w:rPr>
  </w:style>
  <w:style w:type="character" w:customStyle="1" w:styleId="119">
    <w:name w:val="Основной текст (119)_"/>
    <w:basedOn w:val="aff3"/>
    <w:link w:val="1190"/>
    <w:uiPriority w:val="99"/>
    <w:locked/>
    <w:rsid w:val="00997B36"/>
    <w:rPr>
      <w:rFonts w:ascii="Candara" w:hAnsi="Candara" w:cs="Candara"/>
      <w:noProof/>
      <w:sz w:val="8"/>
      <w:szCs w:val="8"/>
      <w:shd w:val="clear" w:color="auto" w:fill="FFFFFF"/>
    </w:rPr>
  </w:style>
  <w:style w:type="character" w:customStyle="1" w:styleId="1211">
    <w:name w:val="Основной текст (121)_"/>
    <w:basedOn w:val="aff3"/>
    <w:link w:val="1212"/>
    <w:uiPriority w:val="99"/>
    <w:locked/>
    <w:rsid w:val="00997B36"/>
    <w:rPr>
      <w:rFonts w:ascii="SimHei" w:eastAsia="SimHei" w:cs="SimHei"/>
      <w:noProof/>
      <w:sz w:val="8"/>
      <w:szCs w:val="8"/>
      <w:shd w:val="clear" w:color="auto" w:fill="FFFFFF"/>
    </w:rPr>
  </w:style>
  <w:style w:type="character" w:customStyle="1" w:styleId="109">
    <w:name w:val="Основной текст (109)_"/>
    <w:basedOn w:val="aff3"/>
    <w:link w:val="1090"/>
    <w:uiPriority w:val="99"/>
    <w:locked/>
    <w:rsid w:val="00997B36"/>
    <w:rPr>
      <w:rFonts w:ascii="Candara" w:hAnsi="Candara" w:cs="Candara"/>
      <w:sz w:val="13"/>
      <w:szCs w:val="13"/>
      <w:shd w:val="clear" w:color="auto" w:fill="FFFFFF"/>
      <w:lang w:val="en-US" w:eastAsia="en-US"/>
    </w:rPr>
  </w:style>
  <w:style w:type="character" w:customStyle="1" w:styleId="1130">
    <w:name w:val="Основной текст (113)_"/>
    <w:basedOn w:val="aff3"/>
    <w:link w:val="1131"/>
    <w:uiPriority w:val="99"/>
    <w:locked/>
    <w:rsid w:val="00997B36"/>
    <w:rPr>
      <w:rFonts w:ascii="Candara" w:hAnsi="Candara" w:cs="Candara"/>
      <w:noProof/>
      <w:sz w:val="100"/>
      <w:szCs w:val="100"/>
      <w:shd w:val="clear" w:color="auto" w:fill="FFFFFF"/>
    </w:rPr>
  </w:style>
  <w:style w:type="character" w:customStyle="1" w:styleId="1180">
    <w:name w:val="Основной текст (118)_"/>
    <w:basedOn w:val="aff3"/>
    <w:link w:val="1181"/>
    <w:uiPriority w:val="99"/>
    <w:locked/>
    <w:rsid w:val="00997B36"/>
    <w:rPr>
      <w:noProof/>
      <w:sz w:val="8"/>
      <w:szCs w:val="8"/>
      <w:shd w:val="clear" w:color="auto" w:fill="FFFFFF"/>
    </w:rPr>
  </w:style>
  <w:style w:type="character" w:customStyle="1" w:styleId="1240">
    <w:name w:val="Основной текст (124)_"/>
    <w:basedOn w:val="aff3"/>
    <w:link w:val="1241"/>
    <w:uiPriority w:val="99"/>
    <w:locked/>
    <w:rsid w:val="00997B36"/>
    <w:rPr>
      <w:rFonts w:ascii="Candara" w:hAnsi="Candara" w:cs="Candara"/>
      <w:noProof/>
      <w:shd w:val="clear" w:color="auto" w:fill="FFFFFF"/>
    </w:rPr>
  </w:style>
  <w:style w:type="character" w:customStyle="1" w:styleId="1300">
    <w:name w:val="Основной текст (130)_"/>
    <w:basedOn w:val="aff3"/>
    <w:link w:val="1301"/>
    <w:uiPriority w:val="99"/>
    <w:locked/>
    <w:rsid w:val="00997B36"/>
    <w:rPr>
      <w:rFonts w:ascii="Candara" w:hAnsi="Candara" w:cs="Candara"/>
      <w:noProof/>
      <w:shd w:val="clear" w:color="auto" w:fill="FFFFFF"/>
    </w:rPr>
  </w:style>
  <w:style w:type="character" w:customStyle="1" w:styleId="125">
    <w:name w:val="Основной текст (125)_"/>
    <w:basedOn w:val="aff3"/>
    <w:link w:val="1250"/>
    <w:uiPriority w:val="99"/>
    <w:locked/>
    <w:rsid w:val="00997B36"/>
    <w:rPr>
      <w:rFonts w:ascii="Candara" w:hAnsi="Candara" w:cs="Candara"/>
      <w:noProof/>
      <w:sz w:val="19"/>
      <w:szCs w:val="19"/>
      <w:shd w:val="clear" w:color="auto" w:fill="FFFFFF"/>
    </w:rPr>
  </w:style>
  <w:style w:type="character" w:customStyle="1" w:styleId="126">
    <w:name w:val="Основной текст (126)_"/>
    <w:basedOn w:val="aff3"/>
    <w:link w:val="1260"/>
    <w:uiPriority w:val="99"/>
    <w:locked/>
    <w:rsid w:val="00997B36"/>
    <w:rPr>
      <w:noProof/>
      <w:sz w:val="8"/>
      <w:szCs w:val="8"/>
      <w:shd w:val="clear" w:color="auto" w:fill="FFFFFF"/>
    </w:rPr>
  </w:style>
  <w:style w:type="character" w:customStyle="1" w:styleId="127">
    <w:name w:val="Основной текст (127)_"/>
    <w:basedOn w:val="aff3"/>
    <w:link w:val="1270"/>
    <w:uiPriority w:val="99"/>
    <w:locked/>
    <w:rsid w:val="00997B36"/>
    <w:rPr>
      <w:noProof/>
      <w:sz w:val="8"/>
      <w:szCs w:val="8"/>
      <w:shd w:val="clear" w:color="auto" w:fill="FFFFFF"/>
    </w:rPr>
  </w:style>
  <w:style w:type="character" w:customStyle="1" w:styleId="1320">
    <w:name w:val="Основной текст (132)_"/>
    <w:basedOn w:val="aff3"/>
    <w:link w:val="1321"/>
    <w:uiPriority w:val="99"/>
    <w:locked/>
    <w:rsid w:val="00997B36"/>
    <w:rPr>
      <w:rFonts w:ascii="SimHei" w:eastAsia="SimHei" w:cs="SimHei"/>
      <w:noProof/>
      <w:sz w:val="8"/>
      <w:szCs w:val="8"/>
      <w:shd w:val="clear" w:color="auto" w:fill="FFFFFF"/>
    </w:rPr>
  </w:style>
  <w:style w:type="character" w:customStyle="1" w:styleId="14-1pt1">
    <w:name w:val="Основной текст (14) + Интервал -1 pt1"/>
    <w:basedOn w:val="143"/>
    <w:uiPriority w:val="99"/>
    <w:rsid w:val="00997B36"/>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3"/>
    <w:link w:val="1333"/>
    <w:uiPriority w:val="99"/>
    <w:locked/>
    <w:rsid w:val="00997B36"/>
    <w:rPr>
      <w:noProof/>
      <w:sz w:val="8"/>
      <w:szCs w:val="8"/>
      <w:shd w:val="clear" w:color="auto" w:fill="FFFFFF"/>
    </w:rPr>
  </w:style>
  <w:style w:type="character" w:customStyle="1" w:styleId="128">
    <w:name w:val="Основной текст (128)_"/>
    <w:basedOn w:val="aff3"/>
    <w:link w:val="1280"/>
    <w:uiPriority w:val="99"/>
    <w:locked/>
    <w:rsid w:val="00997B36"/>
    <w:rPr>
      <w:noProof/>
      <w:sz w:val="8"/>
      <w:szCs w:val="8"/>
      <w:shd w:val="clear" w:color="auto" w:fill="FFFFFF"/>
    </w:rPr>
  </w:style>
  <w:style w:type="character" w:customStyle="1" w:styleId="1310">
    <w:name w:val="Основной текст (131)_"/>
    <w:basedOn w:val="aff3"/>
    <w:link w:val="1311"/>
    <w:uiPriority w:val="99"/>
    <w:locked/>
    <w:rsid w:val="00997B36"/>
    <w:rPr>
      <w:noProof/>
      <w:sz w:val="8"/>
      <w:szCs w:val="8"/>
      <w:shd w:val="clear" w:color="auto" w:fill="FFFFFF"/>
    </w:rPr>
  </w:style>
  <w:style w:type="character" w:customStyle="1" w:styleId="11220">
    <w:name w:val="Основной текст (112)2"/>
    <w:basedOn w:val="1120"/>
    <w:uiPriority w:val="99"/>
    <w:rsid w:val="00997B36"/>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3"/>
    <w:link w:val="1290"/>
    <w:uiPriority w:val="99"/>
    <w:locked/>
    <w:rsid w:val="00997B36"/>
    <w:rPr>
      <w:rFonts w:ascii="Gungsuh" w:eastAsia="Gungsuh" w:cs="Gungsuh"/>
      <w:noProof/>
      <w:sz w:val="8"/>
      <w:szCs w:val="8"/>
      <w:shd w:val="clear" w:color="auto" w:fill="FFFFFF"/>
    </w:rPr>
  </w:style>
  <w:style w:type="character" w:customStyle="1" w:styleId="11pt1">
    <w:name w:val="Колонтитул + 11 pt1"/>
    <w:aliases w:val="Интервал 1 pt,Основной текст + Segoe UI,9.5 pt"/>
    <w:basedOn w:val="affffffffffff0"/>
    <w:rsid w:val="00997B36"/>
    <w:rPr>
      <w:rFonts w:ascii="Times New Roman" w:hAnsi="Times New Roman" w:cs="Times New Roman"/>
      <w:noProof/>
      <w:spacing w:val="30"/>
      <w:sz w:val="22"/>
      <w:szCs w:val="22"/>
      <w:shd w:val="clear" w:color="auto" w:fill="FFFFFF"/>
    </w:rPr>
  </w:style>
  <w:style w:type="paragraph" w:customStyle="1" w:styleId="2ffc">
    <w:name w:val="Заголовок №2"/>
    <w:basedOn w:val="aff1"/>
    <w:link w:val="2ffb"/>
    <w:uiPriority w:val="99"/>
    <w:qFormat/>
    <w:rsid w:val="00997B36"/>
    <w:pPr>
      <w:shd w:val="clear" w:color="auto" w:fill="FFFFFF"/>
      <w:spacing w:line="288" w:lineRule="exact"/>
      <w:outlineLvl w:val="1"/>
    </w:pPr>
    <w:rPr>
      <w:sz w:val="23"/>
      <w:szCs w:val="23"/>
    </w:rPr>
  </w:style>
  <w:style w:type="paragraph" w:customStyle="1" w:styleId="1ffff8">
    <w:name w:val="Подпись к картинке1"/>
    <w:basedOn w:val="aff1"/>
    <w:uiPriority w:val="99"/>
    <w:qFormat/>
    <w:rsid w:val="00997B36"/>
    <w:pPr>
      <w:shd w:val="clear" w:color="auto" w:fill="FFFFFF"/>
      <w:spacing w:line="266" w:lineRule="exact"/>
    </w:pPr>
    <w:rPr>
      <w:b/>
      <w:bCs/>
      <w:sz w:val="17"/>
      <w:szCs w:val="17"/>
    </w:rPr>
  </w:style>
  <w:style w:type="paragraph" w:customStyle="1" w:styleId="2ffe">
    <w:name w:val="Подпись к картинке (2)"/>
    <w:basedOn w:val="aff1"/>
    <w:link w:val="2ffd"/>
    <w:uiPriority w:val="99"/>
    <w:qFormat/>
    <w:rsid w:val="00997B36"/>
    <w:pPr>
      <w:shd w:val="clear" w:color="auto" w:fill="FFFFFF"/>
      <w:spacing w:line="266" w:lineRule="exact"/>
      <w:ind w:firstLine="540"/>
      <w:jc w:val="both"/>
    </w:pPr>
    <w:rPr>
      <w:i/>
      <w:iCs/>
      <w:sz w:val="20"/>
      <w:szCs w:val="20"/>
    </w:rPr>
  </w:style>
  <w:style w:type="paragraph" w:customStyle="1" w:styleId="551">
    <w:name w:val="Основной текст (55)"/>
    <w:basedOn w:val="aff1"/>
    <w:link w:val="550"/>
    <w:uiPriority w:val="99"/>
    <w:qFormat/>
    <w:rsid w:val="00997B36"/>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1"/>
    <w:link w:val="511"/>
    <w:uiPriority w:val="99"/>
    <w:qFormat/>
    <w:rsid w:val="00997B36"/>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1"/>
    <w:link w:val="561"/>
    <w:uiPriority w:val="99"/>
    <w:qFormat/>
    <w:rsid w:val="00997B36"/>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1"/>
    <w:link w:val="570"/>
    <w:uiPriority w:val="99"/>
    <w:qFormat/>
    <w:rsid w:val="00997B36"/>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1"/>
    <w:link w:val="63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1"/>
    <w:link w:val="59"/>
    <w:uiPriority w:val="99"/>
    <w:qFormat/>
    <w:rsid w:val="00997B36"/>
    <w:pPr>
      <w:shd w:val="clear" w:color="auto" w:fill="FFFFFF"/>
      <w:spacing w:line="240" w:lineRule="atLeast"/>
    </w:pPr>
    <w:rPr>
      <w:noProof/>
      <w:sz w:val="8"/>
      <w:szCs w:val="8"/>
    </w:rPr>
  </w:style>
  <w:style w:type="paragraph" w:customStyle="1" w:styleId="581">
    <w:name w:val="Основной текст (58)"/>
    <w:basedOn w:val="aff1"/>
    <w:link w:val="580"/>
    <w:uiPriority w:val="99"/>
    <w:qFormat/>
    <w:rsid w:val="00997B36"/>
    <w:pPr>
      <w:shd w:val="clear" w:color="auto" w:fill="FFFFFF"/>
      <w:spacing w:line="240" w:lineRule="atLeast"/>
    </w:pPr>
    <w:rPr>
      <w:noProof/>
      <w:sz w:val="8"/>
      <w:szCs w:val="8"/>
    </w:rPr>
  </w:style>
  <w:style w:type="paragraph" w:customStyle="1" w:styleId="601">
    <w:name w:val="Основной текст (60)"/>
    <w:basedOn w:val="aff1"/>
    <w:link w:val="600"/>
    <w:uiPriority w:val="99"/>
    <w:qFormat/>
    <w:rsid w:val="00997B36"/>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f1"/>
    <w:link w:val="610"/>
    <w:uiPriority w:val="99"/>
    <w:qFormat/>
    <w:rsid w:val="00997B36"/>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1"/>
    <w:link w:val="62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1"/>
    <w:link w:val="700"/>
    <w:uiPriority w:val="99"/>
    <w:qFormat/>
    <w:rsid w:val="00997B36"/>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1"/>
    <w:link w:val="640"/>
    <w:uiPriority w:val="99"/>
    <w:qFormat/>
    <w:rsid w:val="00997B36"/>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1"/>
    <w:link w:val="680"/>
    <w:uiPriority w:val="99"/>
    <w:qFormat/>
    <w:rsid w:val="00997B36"/>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1"/>
    <w:link w:val="660"/>
    <w:uiPriority w:val="99"/>
    <w:qFormat/>
    <w:rsid w:val="00997B36"/>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1"/>
    <w:link w:val="730"/>
    <w:uiPriority w:val="99"/>
    <w:qFormat/>
    <w:rsid w:val="00997B36"/>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1"/>
    <w:link w:val="750"/>
    <w:uiPriority w:val="99"/>
    <w:qFormat/>
    <w:rsid w:val="00997B36"/>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1"/>
    <w:link w:val="840"/>
    <w:uiPriority w:val="99"/>
    <w:qFormat/>
    <w:rsid w:val="00997B36"/>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1"/>
    <w:link w:val="670"/>
    <w:uiPriority w:val="99"/>
    <w:qFormat/>
    <w:rsid w:val="00997B36"/>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1"/>
    <w:link w:val="721"/>
    <w:uiPriority w:val="99"/>
    <w:qFormat/>
    <w:rsid w:val="00997B36"/>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f1"/>
    <w:link w:val="711"/>
    <w:uiPriority w:val="99"/>
    <w:qFormat/>
    <w:rsid w:val="00997B36"/>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1"/>
    <w:link w:val="740"/>
    <w:uiPriority w:val="99"/>
    <w:qFormat/>
    <w:rsid w:val="00997B36"/>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1"/>
    <w:link w:val="650"/>
    <w:uiPriority w:val="99"/>
    <w:qFormat/>
    <w:rsid w:val="00997B36"/>
    <w:pPr>
      <w:shd w:val="clear" w:color="auto" w:fill="FFFFFF"/>
      <w:spacing w:line="240" w:lineRule="atLeast"/>
    </w:pPr>
    <w:rPr>
      <w:rFonts w:ascii="Candara" w:hAnsi="Candara" w:cs="Candara"/>
      <w:noProof/>
      <w:sz w:val="20"/>
      <w:szCs w:val="20"/>
    </w:rPr>
  </w:style>
  <w:style w:type="paragraph" w:customStyle="1" w:styleId="691">
    <w:name w:val="Основной текст (69)"/>
    <w:basedOn w:val="aff1"/>
    <w:link w:val="690"/>
    <w:uiPriority w:val="99"/>
    <w:qFormat/>
    <w:rsid w:val="00997B36"/>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1"/>
    <w:link w:val="760"/>
    <w:uiPriority w:val="99"/>
    <w:qFormat/>
    <w:rsid w:val="00997B36"/>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1"/>
    <w:link w:val="821"/>
    <w:uiPriority w:val="99"/>
    <w:qFormat/>
    <w:rsid w:val="00997B36"/>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1"/>
    <w:link w:val="830"/>
    <w:uiPriority w:val="99"/>
    <w:qFormat/>
    <w:rsid w:val="00997B36"/>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1"/>
    <w:link w:val="850"/>
    <w:uiPriority w:val="99"/>
    <w:qFormat/>
    <w:rsid w:val="00997B36"/>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1"/>
    <w:link w:val="860"/>
    <w:uiPriority w:val="99"/>
    <w:qFormat/>
    <w:rsid w:val="00997B36"/>
    <w:pPr>
      <w:shd w:val="clear" w:color="auto" w:fill="FFFFFF"/>
      <w:spacing w:line="240" w:lineRule="atLeast"/>
    </w:pPr>
    <w:rPr>
      <w:sz w:val="18"/>
      <w:szCs w:val="18"/>
    </w:rPr>
  </w:style>
  <w:style w:type="paragraph" w:customStyle="1" w:styleId="870">
    <w:name w:val="Основной текст (87)"/>
    <w:basedOn w:val="aff1"/>
    <w:link w:val="87"/>
    <w:uiPriority w:val="99"/>
    <w:qFormat/>
    <w:rsid w:val="00997B36"/>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1"/>
    <w:link w:val="88"/>
    <w:uiPriority w:val="99"/>
    <w:qFormat/>
    <w:rsid w:val="00997B36"/>
    <w:pPr>
      <w:shd w:val="clear" w:color="auto" w:fill="FFFFFF"/>
      <w:spacing w:line="240" w:lineRule="atLeast"/>
    </w:pPr>
    <w:rPr>
      <w:rFonts w:ascii="SimHei" w:eastAsia="SimHei" w:cs="SimHei"/>
      <w:sz w:val="17"/>
      <w:szCs w:val="17"/>
    </w:rPr>
  </w:style>
  <w:style w:type="paragraph" w:customStyle="1" w:styleId="890">
    <w:name w:val="Основной текст (89)"/>
    <w:basedOn w:val="aff1"/>
    <w:link w:val="89"/>
    <w:uiPriority w:val="99"/>
    <w:qFormat/>
    <w:rsid w:val="00997B36"/>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1"/>
    <w:link w:val="900"/>
    <w:uiPriority w:val="99"/>
    <w:qFormat/>
    <w:rsid w:val="00997B36"/>
    <w:pPr>
      <w:shd w:val="clear" w:color="auto" w:fill="FFFFFF"/>
      <w:spacing w:line="240" w:lineRule="atLeast"/>
    </w:pPr>
    <w:rPr>
      <w:rFonts w:ascii="SimHei" w:eastAsia="SimHei" w:cs="SimHei"/>
      <w:sz w:val="17"/>
      <w:szCs w:val="17"/>
    </w:rPr>
  </w:style>
  <w:style w:type="paragraph" w:customStyle="1" w:styleId="911">
    <w:name w:val="Основной текст (91)"/>
    <w:basedOn w:val="aff1"/>
    <w:link w:val="910"/>
    <w:uiPriority w:val="99"/>
    <w:qFormat/>
    <w:rsid w:val="00997B36"/>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1"/>
    <w:link w:val="920"/>
    <w:uiPriority w:val="99"/>
    <w:qFormat/>
    <w:rsid w:val="00997B36"/>
    <w:pPr>
      <w:shd w:val="clear" w:color="auto" w:fill="FFFFFF"/>
      <w:spacing w:line="240" w:lineRule="atLeast"/>
    </w:pPr>
    <w:rPr>
      <w:spacing w:val="10"/>
      <w:sz w:val="15"/>
      <w:szCs w:val="15"/>
    </w:rPr>
  </w:style>
  <w:style w:type="paragraph" w:customStyle="1" w:styleId="941">
    <w:name w:val="Основной текст (94)"/>
    <w:basedOn w:val="aff1"/>
    <w:link w:val="940"/>
    <w:uiPriority w:val="99"/>
    <w:qFormat/>
    <w:rsid w:val="00997B36"/>
    <w:pPr>
      <w:shd w:val="clear" w:color="auto" w:fill="FFFFFF"/>
      <w:spacing w:line="240" w:lineRule="atLeast"/>
      <w:jc w:val="center"/>
    </w:pPr>
    <w:rPr>
      <w:i/>
      <w:iCs/>
      <w:sz w:val="20"/>
      <w:szCs w:val="20"/>
    </w:rPr>
  </w:style>
  <w:style w:type="paragraph" w:customStyle="1" w:styleId="931">
    <w:name w:val="Основной текст (93)1"/>
    <w:basedOn w:val="aff1"/>
    <w:link w:val="930"/>
    <w:uiPriority w:val="99"/>
    <w:qFormat/>
    <w:rsid w:val="00997B36"/>
    <w:pPr>
      <w:shd w:val="clear" w:color="auto" w:fill="FFFFFF"/>
      <w:spacing w:line="240" w:lineRule="atLeast"/>
      <w:jc w:val="both"/>
    </w:pPr>
    <w:rPr>
      <w:sz w:val="19"/>
      <w:szCs w:val="19"/>
    </w:rPr>
  </w:style>
  <w:style w:type="paragraph" w:customStyle="1" w:styleId="960">
    <w:name w:val="Основной текст (96)"/>
    <w:basedOn w:val="aff1"/>
    <w:link w:val="96"/>
    <w:uiPriority w:val="99"/>
    <w:qFormat/>
    <w:rsid w:val="00997B36"/>
    <w:pPr>
      <w:shd w:val="clear" w:color="auto" w:fill="FFFFFF"/>
      <w:spacing w:line="240" w:lineRule="atLeast"/>
    </w:pPr>
    <w:rPr>
      <w:noProof/>
      <w:sz w:val="8"/>
      <w:szCs w:val="8"/>
    </w:rPr>
  </w:style>
  <w:style w:type="paragraph" w:customStyle="1" w:styleId="970">
    <w:name w:val="Основной текст (97)"/>
    <w:basedOn w:val="aff1"/>
    <w:link w:val="97"/>
    <w:uiPriority w:val="99"/>
    <w:qFormat/>
    <w:rsid w:val="00997B36"/>
    <w:pPr>
      <w:shd w:val="clear" w:color="auto" w:fill="FFFFFF"/>
      <w:spacing w:line="240" w:lineRule="atLeast"/>
    </w:pPr>
    <w:rPr>
      <w:noProof/>
      <w:sz w:val="8"/>
      <w:szCs w:val="8"/>
    </w:rPr>
  </w:style>
  <w:style w:type="paragraph" w:customStyle="1" w:styleId="990">
    <w:name w:val="Основной текст (99)"/>
    <w:basedOn w:val="aff1"/>
    <w:link w:val="99"/>
    <w:uiPriority w:val="99"/>
    <w:qFormat/>
    <w:rsid w:val="00997B36"/>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1"/>
    <w:link w:val="1000"/>
    <w:uiPriority w:val="99"/>
    <w:qFormat/>
    <w:rsid w:val="00997B36"/>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1"/>
    <w:link w:val="98"/>
    <w:uiPriority w:val="99"/>
    <w:qFormat/>
    <w:rsid w:val="00997B36"/>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1"/>
    <w:link w:val="1010"/>
    <w:uiPriority w:val="99"/>
    <w:qFormat/>
    <w:rsid w:val="00997B36"/>
    <w:pPr>
      <w:shd w:val="clear" w:color="auto" w:fill="FFFFFF"/>
      <w:spacing w:line="240" w:lineRule="atLeast"/>
    </w:pPr>
    <w:rPr>
      <w:noProof/>
      <w:sz w:val="11"/>
      <w:szCs w:val="11"/>
    </w:rPr>
  </w:style>
  <w:style w:type="paragraph" w:customStyle="1" w:styleId="951">
    <w:name w:val="Основной текст (95)"/>
    <w:basedOn w:val="aff1"/>
    <w:link w:val="950"/>
    <w:uiPriority w:val="99"/>
    <w:qFormat/>
    <w:rsid w:val="00997B36"/>
    <w:pPr>
      <w:shd w:val="clear" w:color="auto" w:fill="FFFFFF"/>
      <w:spacing w:line="240" w:lineRule="atLeast"/>
    </w:pPr>
    <w:rPr>
      <w:i/>
      <w:iCs/>
      <w:sz w:val="47"/>
      <w:szCs w:val="47"/>
    </w:rPr>
  </w:style>
  <w:style w:type="paragraph" w:customStyle="1" w:styleId="319">
    <w:name w:val="Заголовок №31"/>
    <w:basedOn w:val="aff1"/>
    <w:link w:val="3ff"/>
    <w:uiPriority w:val="99"/>
    <w:qFormat/>
    <w:rsid w:val="00997B36"/>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1"/>
    <w:link w:val="1020"/>
    <w:uiPriority w:val="99"/>
    <w:qFormat/>
    <w:rsid w:val="00997B36"/>
    <w:pPr>
      <w:shd w:val="clear" w:color="auto" w:fill="FFFFFF"/>
      <w:spacing w:line="240" w:lineRule="atLeast"/>
    </w:pPr>
    <w:rPr>
      <w:sz w:val="8"/>
      <w:szCs w:val="8"/>
    </w:rPr>
  </w:style>
  <w:style w:type="paragraph" w:customStyle="1" w:styleId="1051">
    <w:name w:val="Основной текст (105)"/>
    <w:basedOn w:val="aff1"/>
    <w:link w:val="1050"/>
    <w:uiPriority w:val="99"/>
    <w:qFormat/>
    <w:rsid w:val="00997B36"/>
    <w:pPr>
      <w:shd w:val="clear" w:color="auto" w:fill="FFFFFF"/>
      <w:spacing w:line="240" w:lineRule="atLeast"/>
    </w:pPr>
    <w:rPr>
      <w:noProof/>
      <w:sz w:val="8"/>
      <w:szCs w:val="8"/>
    </w:rPr>
  </w:style>
  <w:style w:type="paragraph" w:customStyle="1" w:styleId="1031">
    <w:name w:val="Основной текст (103)"/>
    <w:basedOn w:val="aff1"/>
    <w:link w:val="1030"/>
    <w:uiPriority w:val="99"/>
    <w:qFormat/>
    <w:rsid w:val="00997B36"/>
    <w:pPr>
      <w:shd w:val="clear" w:color="auto" w:fill="FFFFFF"/>
      <w:spacing w:line="240" w:lineRule="atLeast"/>
    </w:pPr>
    <w:rPr>
      <w:noProof/>
      <w:sz w:val="8"/>
      <w:szCs w:val="8"/>
    </w:rPr>
  </w:style>
  <w:style w:type="paragraph" w:customStyle="1" w:styleId="1080">
    <w:name w:val="Основной текст (108)"/>
    <w:basedOn w:val="aff1"/>
    <w:link w:val="108"/>
    <w:uiPriority w:val="99"/>
    <w:qFormat/>
    <w:rsid w:val="00997B36"/>
    <w:pPr>
      <w:shd w:val="clear" w:color="auto" w:fill="FFFFFF"/>
      <w:spacing w:line="240" w:lineRule="atLeast"/>
    </w:pPr>
    <w:rPr>
      <w:rFonts w:ascii="Candara" w:hAnsi="Candara" w:cs="Candara"/>
      <w:noProof/>
      <w:sz w:val="55"/>
      <w:szCs w:val="55"/>
    </w:rPr>
  </w:style>
  <w:style w:type="paragraph" w:customStyle="1" w:styleId="1061">
    <w:name w:val="Основной текст (106)"/>
    <w:basedOn w:val="aff1"/>
    <w:link w:val="1060"/>
    <w:uiPriority w:val="99"/>
    <w:qFormat/>
    <w:rsid w:val="00997B36"/>
    <w:pPr>
      <w:shd w:val="clear" w:color="auto" w:fill="FFFFFF"/>
      <w:spacing w:line="240" w:lineRule="atLeast"/>
    </w:pPr>
    <w:rPr>
      <w:noProof/>
      <w:sz w:val="8"/>
      <w:szCs w:val="8"/>
    </w:rPr>
  </w:style>
  <w:style w:type="paragraph" w:customStyle="1" w:styleId="1070">
    <w:name w:val="Основной текст (107)"/>
    <w:basedOn w:val="aff1"/>
    <w:link w:val="107"/>
    <w:uiPriority w:val="99"/>
    <w:qFormat/>
    <w:rsid w:val="00997B36"/>
    <w:pPr>
      <w:shd w:val="clear" w:color="auto" w:fill="FFFFFF"/>
      <w:spacing w:line="240" w:lineRule="atLeast"/>
      <w:jc w:val="both"/>
    </w:pPr>
    <w:rPr>
      <w:noProof/>
      <w:sz w:val="8"/>
      <w:szCs w:val="8"/>
    </w:rPr>
  </w:style>
  <w:style w:type="paragraph" w:customStyle="1" w:styleId="1041">
    <w:name w:val="Основной текст (104)"/>
    <w:basedOn w:val="aff1"/>
    <w:link w:val="1040"/>
    <w:uiPriority w:val="99"/>
    <w:qFormat/>
    <w:rsid w:val="00997B36"/>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1"/>
    <w:link w:val="110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1"/>
    <w:link w:val="1160"/>
    <w:uiPriority w:val="99"/>
    <w:qFormat/>
    <w:rsid w:val="00997B36"/>
    <w:pPr>
      <w:shd w:val="clear" w:color="auto" w:fill="FFFFFF"/>
      <w:spacing w:line="240" w:lineRule="atLeast"/>
    </w:pPr>
    <w:rPr>
      <w:noProof/>
      <w:sz w:val="8"/>
      <w:szCs w:val="8"/>
    </w:rPr>
  </w:style>
  <w:style w:type="paragraph" w:customStyle="1" w:styleId="1221">
    <w:name w:val="Основной текст (122)"/>
    <w:basedOn w:val="aff1"/>
    <w:link w:val="1220"/>
    <w:uiPriority w:val="99"/>
    <w:qFormat/>
    <w:rsid w:val="00997B36"/>
    <w:pPr>
      <w:shd w:val="clear" w:color="auto" w:fill="FFFFFF"/>
      <w:spacing w:line="240" w:lineRule="atLeast"/>
    </w:pPr>
    <w:rPr>
      <w:noProof/>
      <w:sz w:val="9"/>
      <w:szCs w:val="9"/>
    </w:rPr>
  </w:style>
  <w:style w:type="paragraph" w:customStyle="1" w:styleId="1201">
    <w:name w:val="Основной текст (120)"/>
    <w:basedOn w:val="aff1"/>
    <w:link w:val="1200"/>
    <w:uiPriority w:val="99"/>
    <w:qFormat/>
    <w:rsid w:val="00997B36"/>
    <w:pPr>
      <w:shd w:val="clear" w:color="auto" w:fill="FFFFFF"/>
      <w:spacing w:line="240" w:lineRule="atLeast"/>
    </w:pPr>
    <w:rPr>
      <w:noProof/>
      <w:sz w:val="9"/>
      <w:szCs w:val="9"/>
    </w:rPr>
  </w:style>
  <w:style w:type="paragraph" w:customStyle="1" w:styleId="1171">
    <w:name w:val="Основной текст (117)"/>
    <w:basedOn w:val="aff1"/>
    <w:link w:val="1170"/>
    <w:uiPriority w:val="99"/>
    <w:qFormat/>
    <w:rsid w:val="00997B36"/>
    <w:pPr>
      <w:shd w:val="clear" w:color="auto" w:fill="FFFFFF"/>
      <w:spacing w:line="240" w:lineRule="atLeast"/>
    </w:pPr>
    <w:rPr>
      <w:noProof/>
      <w:sz w:val="8"/>
      <w:szCs w:val="8"/>
    </w:rPr>
  </w:style>
  <w:style w:type="paragraph" w:customStyle="1" w:styleId="1121">
    <w:name w:val="Основной текст (112)1"/>
    <w:basedOn w:val="aff1"/>
    <w:link w:val="1120"/>
    <w:uiPriority w:val="99"/>
    <w:qFormat/>
    <w:rsid w:val="00997B36"/>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1"/>
    <w:link w:val="1150"/>
    <w:uiPriority w:val="99"/>
    <w:qFormat/>
    <w:rsid w:val="00997B36"/>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1"/>
    <w:link w:val="1230"/>
    <w:uiPriority w:val="99"/>
    <w:qFormat/>
    <w:rsid w:val="00997B36"/>
    <w:pPr>
      <w:shd w:val="clear" w:color="auto" w:fill="FFFFFF"/>
      <w:spacing w:line="240" w:lineRule="atLeast"/>
    </w:pPr>
    <w:rPr>
      <w:noProof/>
      <w:sz w:val="9"/>
      <w:szCs w:val="9"/>
    </w:rPr>
  </w:style>
  <w:style w:type="paragraph" w:customStyle="1" w:styleId="1111">
    <w:name w:val="Основной текст (111)"/>
    <w:basedOn w:val="aff1"/>
    <w:link w:val="1110"/>
    <w:uiPriority w:val="99"/>
    <w:qFormat/>
    <w:rsid w:val="00997B36"/>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1"/>
    <w:link w:val="1140"/>
    <w:uiPriority w:val="99"/>
    <w:qFormat/>
    <w:rsid w:val="00997B36"/>
    <w:pPr>
      <w:shd w:val="clear" w:color="auto" w:fill="FFFFFF"/>
      <w:spacing w:line="240" w:lineRule="atLeast"/>
    </w:pPr>
    <w:rPr>
      <w:i/>
      <w:iCs/>
      <w:sz w:val="27"/>
      <w:szCs w:val="27"/>
    </w:rPr>
  </w:style>
  <w:style w:type="paragraph" w:customStyle="1" w:styleId="1190">
    <w:name w:val="Основной текст (119)"/>
    <w:basedOn w:val="aff1"/>
    <w:link w:val="119"/>
    <w:uiPriority w:val="99"/>
    <w:qFormat/>
    <w:rsid w:val="00997B36"/>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1"/>
    <w:link w:val="1211"/>
    <w:uiPriority w:val="99"/>
    <w:qFormat/>
    <w:rsid w:val="00997B36"/>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1"/>
    <w:link w:val="109"/>
    <w:uiPriority w:val="99"/>
    <w:qFormat/>
    <w:rsid w:val="00997B36"/>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1"/>
    <w:link w:val="1130"/>
    <w:uiPriority w:val="99"/>
    <w:qFormat/>
    <w:rsid w:val="00997B36"/>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1"/>
    <w:link w:val="1180"/>
    <w:uiPriority w:val="99"/>
    <w:qFormat/>
    <w:rsid w:val="00997B36"/>
    <w:pPr>
      <w:shd w:val="clear" w:color="auto" w:fill="FFFFFF"/>
      <w:spacing w:line="240" w:lineRule="atLeast"/>
    </w:pPr>
    <w:rPr>
      <w:noProof/>
      <w:sz w:val="8"/>
      <w:szCs w:val="8"/>
    </w:rPr>
  </w:style>
  <w:style w:type="paragraph" w:customStyle="1" w:styleId="1241">
    <w:name w:val="Основной текст (124)"/>
    <w:basedOn w:val="aff1"/>
    <w:link w:val="1240"/>
    <w:uiPriority w:val="99"/>
    <w:qFormat/>
    <w:rsid w:val="00997B36"/>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1"/>
    <w:link w:val="1300"/>
    <w:uiPriority w:val="99"/>
    <w:qFormat/>
    <w:rsid w:val="00997B36"/>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f1"/>
    <w:link w:val="125"/>
    <w:uiPriority w:val="99"/>
    <w:qFormat/>
    <w:rsid w:val="00997B36"/>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f1"/>
    <w:link w:val="126"/>
    <w:uiPriority w:val="99"/>
    <w:qFormat/>
    <w:rsid w:val="00997B36"/>
    <w:pPr>
      <w:shd w:val="clear" w:color="auto" w:fill="FFFFFF"/>
      <w:spacing w:line="240" w:lineRule="atLeast"/>
    </w:pPr>
    <w:rPr>
      <w:noProof/>
      <w:sz w:val="8"/>
      <w:szCs w:val="8"/>
    </w:rPr>
  </w:style>
  <w:style w:type="paragraph" w:customStyle="1" w:styleId="1270">
    <w:name w:val="Основной текст (127)"/>
    <w:basedOn w:val="aff1"/>
    <w:link w:val="127"/>
    <w:uiPriority w:val="99"/>
    <w:qFormat/>
    <w:rsid w:val="00997B36"/>
    <w:pPr>
      <w:shd w:val="clear" w:color="auto" w:fill="FFFFFF"/>
      <w:spacing w:line="240" w:lineRule="atLeast"/>
    </w:pPr>
    <w:rPr>
      <w:noProof/>
      <w:sz w:val="8"/>
      <w:szCs w:val="8"/>
    </w:rPr>
  </w:style>
  <w:style w:type="paragraph" w:customStyle="1" w:styleId="1321">
    <w:name w:val="Основной текст (132)"/>
    <w:basedOn w:val="aff1"/>
    <w:link w:val="1320"/>
    <w:uiPriority w:val="99"/>
    <w:qFormat/>
    <w:rsid w:val="00997B36"/>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1"/>
    <w:link w:val="1332"/>
    <w:uiPriority w:val="99"/>
    <w:qFormat/>
    <w:rsid w:val="00997B36"/>
    <w:pPr>
      <w:shd w:val="clear" w:color="auto" w:fill="FFFFFF"/>
      <w:spacing w:line="240" w:lineRule="atLeast"/>
    </w:pPr>
    <w:rPr>
      <w:noProof/>
      <w:sz w:val="8"/>
      <w:szCs w:val="8"/>
    </w:rPr>
  </w:style>
  <w:style w:type="paragraph" w:customStyle="1" w:styleId="1280">
    <w:name w:val="Основной текст (128)"/>
    <w:basedOn w:val="aff1"/>
    <w:link w:val="128"/>
    <w:uiPriority w:val="99"/>
    <w:qFormat/>
    <w:rsid w:val="00997B36"/>
    <w:pPr>
      <w:shd w:val="clear" w:color="auto" w:fill="FFFFFF"/>
      <w:spacing w:line="240" w:lineRule="atLeast"/>
    </w:pPr>
    <w:rPr>
      <w:noProof/>
      <w:sz w:val="8"/>
      <w:szCs w:val="8"/>
    </w:rPr>
  </w:style>
  <w:style w:type="paragraph" w:customStyle="1" w:styleId="1311">
    <w:name w:val="Основной текст (131)"/>
    <w:basedOn w:val="aff1"/>
    <w:link w:val="1310"/>
    <w:uiPriority w:val="99"/>
    <w:qFormat/>
    <w:rsid w:val="00997B36"/>
    <w:pPr>
      <w:shd w:val="clear" w:color="auto" w:fill="FFFFFF"/>
      <w:spacing w:line="240" w:lineRule="atLeast"/>
    </w:pPr>
    <w:rPr>
      <w:noProof/>
      <w:sz w:val="8"/>
      <w:szCs w:val="8"/>
    </w:rPr>
  </w:style>
  <w:style w:type="paragraph" w:customStyle="1" w:styleId="1290">
    <w:name w:val="Основной текст (129)"/>
    <w:basedOn w:val="aff1"/>
    <w:link w:val="129"/>
    <w:uiPriority w:val="99"/>
    <w:qFormat/>
    <w:rsid w:val="00997B36"/>
    <w:pPr>
      <w:shd w:val="clear" w:color="auto" w:fill="FFFFFF"/>
      <w:spacing w:line="240" w:lineRule="atLeast"/>
    </w:pPr>
    <w:rPr>
      <w:rFonts w:ascii="Gungsuh" w:eastAsia="Gungsuh" w:cs="Gungsuh"/>
      <w:noProof/>
      <w:sz w:val="8"/>
      <w:szCs w:val="8"/>
    </w:rPr>
  </w:style>
  <w:style w:type="character" w:customStyle="1" w:styleId="4f6">
    <w:name w:val="Основной текст4"/>
    <w:basedOn w:val="affffff"/>
    <w:uiPriority w:val="99"/>
    <w:rsid w:val="00997B36"/>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
    <w:rsid w:val="00997B36"/>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c"/>
    <w:uiPriority w:val="99"/>
    <w:rsid w:val="00997B36"/>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7"/>
    <w:uiPriority w:val="99"/>
    <w:rsid w:val="00997B36"/>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1"/>
    <w:uiPriority w:val="99"/>
    <w:qFormat/>
    <w:rsid w:val="00997B36"/>
    <w:pPr>
      <w:shd w:val="clear" w:color="auto" w:fill="FFFFFF"/>
      <w:spacing w:line="0" w:lineRule="atLeast"/>
      <w:ind w:hanging="360"/>
    </w:pPr>
    <w:rPr>
      <w:sz w:val="23"/>
      <w:szCs w:val="23"/>
    </w:rPr>
  </w:style>
  <w:style w:type="character" w:customStyle="1" w:styleId="225">
    <w:name w:val="Основной текст22"/>
    <w:rsid w:val="00997B36"/>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1">
    <w:name w:val="Текст отчета 2"/>
    <w:basedOn w:val="aff1"/>
    <w:link w:val="2fff2"/>
    <w:qFormat/>
    <w:rsid w:val="00997B36"/>
    <w:pPr>
      <w:spacing w:line="276" w:lineRule="auto"/>
      <w:ind w:firstLine="709"/>
      <w:jc w:val="both"/>
    </w:pPr>
    <w:rPr>
      <w:szCs w:val="28"/>
    </w:rPr>
  </w:style>
  <w:style w:type="character" w:customStyle="1" w:styleId="2fff2">
    <w:name w:val="Текст отчета 2 Знак"/>
    <w:link w:val="2fff1"/>
    <w:rsid w:val="00997B36"/>
    <w:rPr>
      <w:sz w:val="24"/>
      <w:szCs w:val="28"/>
    </w:rPr>
  </w:style>
  <w:style w:type="paragraph" w:customStyle="1" w:styleId="new">
    <w:name w:val="Список new"/>
    <w:basedOn w:val="affff7"/>
    <w:link w:val="new0"/>
    <w:qFormat/>
    <w:rsid w:val="00997B36"/>
    <w:pPr>
      <w:numPr>
        <w:numId w:val="40"/>
      </w:numPr>
      <w:autoSpaceDE/>
      <w:autoSpaceDN/>
      <w:spacing w:after="0" w:line="276" w:lineRule="auto"/>
      <w:ind w:left="720"/>
      <w:jc w:val="both"/>
    </w:pPr>
    <w:rPr>
      <w:color w:val="000000"/>
      <w:szCs w:val="28"/>
    </w:rPr>
  </w:style>
  <w:style w:type="character" w:customStyle="1" w:styleId="new0">
    <w:name w:val="Список new Знак"/>
    <w:link w:val="new"/>
    <w:rsid w:val="00997B36"/>
    <w:rPr>
      <w:color w:val="000000"/>
      <w:sz w:val="24"/>
      <w:szCs w:val="28"/>
    </w:rPr>
  </w:style>
  <w:style w:type="paragraph" w:customStyle="1" w:styleId="3ff1">
    <w:name w:val="3 ур. Заголовок"/>
    <w:basedOn w:val="30"/>
    <w:next w:val="2fff1"/>
    <w:link w:val="3ff2"/>
    <w:qFormat/>
    <w:rsid w:val="00997B36"/>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2">
    <w:name w:val="3 ур. Заголовок Знак"/>
    <w:basedOn w:val="33"/>
    <w:link w:val="3ff1"/>
    <w:rsid w:val="00997B36"/>
    <w:rPr>
      <w:rFonts w:eastAsiaTheme="majorEastAsia" w:cstheme="majorBidi"/>
      <w:b/>
      <w:bCs/>
      <w:spacing w:val="5"/>
      <w:sz w:val="24"/>
      <w:szCs w:val="26"/>
      <w:lang w:val="en-US" w:eastAsia="en-US"/>
    </w:rPr>
  </w:style>
  <w:style w:type="paragraph" w:customStyle="1" w:styleId="2fff3">
    <w:name w:val="2 ур. Заголовок"/>
    <w:basedOn w:val="1c"/>
    <w:next w:val="2fff1"/>
    <w:uiPriority w:val="99"/>
    <w:qFormat/>
    <w:rsid w:val="00997B36"/>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11a">
    <w:name w:val="Знак Знак Знак1 Знак Знак Знак Знак1"/>
    <w:basedOn w:val="aff1"/>
    <w:next w:val="22"/>
    <w:autoRedefine/>
    <w:uiPriority w:val="99"/>
    <w:qFormat/>
    <w:rsid w:val="00997B36"/>
    <w:pPr>
      <w:spacing w:after="160" w:line="240" w:lineRule="exact"/>
      <w:jc w:val="right"/>
    </w:pPr>
    <w:rPr>
      <w:noProof/>
      <w:lang w:val="en-US" w:eastAsia="en-US"/>
    </w:rPr>
  </w:style>
  <w:style w:type="paragraph" w:customStyle="1" w:styleId="21a">
    <w:name w:val="Знак21"/>
    <w:basedOn w:val="aff1"/>
    <w:next w:val="22"/>
    <w:autoRedefine/>
    <w:uiPriority w:val="99"/>
    <w:qFormat/>
    <w:rsid w:val="00997B36"/>
    <w:pPr>
      <w:spacing w:after="160" w:line="240" w:lineRule="exact"/>
      <w:jc w:val="right"/>
    </w:pPr>
    <w:rPr>
      <w:noProof/>
      <w:lang w:val="en-US" w:eastAsia="en-US"/>
    </w:rPr>
  </w:style>
  <w:style w:type="paragraph" w:customStyle="1" w:styleId="11b">
    <w:name w:val="Знак Знак Знак1 Знак Знак Знак Знак Знак Знак Знак1"/>
    <w:basedOn w:val="aff1"/>
    <w:next w:val="22"/>
    <w:autoRedefine/>
    <w:uiPriority w:val="99"/>
    <w:qFormat/>
    <w:rsid w:val="00997B36"/>
    <w:pPr>
      <w:spacing w:after="160" w:line="240" w:lineRule="exact"/>
      <w:jc w:val="right"/>
    </w:pPr>
    <w:rPr>
      <w:noProof/>
      <w:lang w:val="en-US" w:eastAsia="en-US"/>
    </w:rPr>
  </w:style>
  <w:style w:type="character" w:customStyle="1" w:styleId="1112">
    <w:name w:val="Знак Знак111"/>
    <w:locked/>
    <w:rsid w:val="00997B36"/>
    <w:rPr>
      <w:sz w:val="24"/>
      <w:szCs w:val="24"/>
      <w:lang w:val="ru-RU" w:eastAsia="ru-RU" w:bidi="ar-SA"/>
    </w:rPr>
  </w:style>
  <w:style w:type="paragraph" w:customStyle="1" w:styleId="21b">
    <w:name w:val="Знак Знак Знак2 Знак1"/>
    <w:basedOn w:val="aff1"/>
    <w:next w:val="22"/>
    <w:autoRedefine/>
    <w:uiPriority w:val="99"/>
    <w:qFormat/>
    <w:rsid w:val="00997B36"/>
    <w:pPr>
      <w:spacing w:after="160" w:line="240" w:lineRule="exact"/>
      <w:jc w:val="right"/>
    </w:pPr>
    <w:rPr>
      <w:noProof/>
      <w:lang w:val="en-US" w:eastAsia="en-US"/>
    </w:rPr>
  </w:style>
  <w:style w:type="paragraph" w:customStyle="1" w:styleId="Char11">
    <w:name w:val="Char11"/>
    <w:basedOn w:val="aff1"/>
    <w:uiPriority w:val="99"/>
    <w:qFormat/>
    <w:rsid w:val="00997B36"/>
    <w:pPr>
      <w:spacing w:before="100" w:beforeAutospacing="1" w:after="100" w:afterAutospacing="1"/>
    </w:pPr>
    <w:rPr>
      <w:rFonts w:ascii="Tahoma" w:hAnsi="Tahoma"/>
      <w:sz w:val="20"/>
      <w:szCs w:val="20"/>
      <w:lang w:val="en-US" w:eastAsia="en-US"/>
    </w:rPr>
  </w:style>
  <w:style w:type="paragraph" w:customStyle="1" w:styleId="11c">
    <w:name w:val="Текст11"/>
    <w:basedOn w:val="aff1"/>
    <w:uiPriority w:val="99"/>
    <w:qFormat/>
    <w:rsid w:val="00997B36"/>
    <w:pPr>
      <w:ind w:firstLine="709"/>
      <w:jc w:val="both"/>
    </w:pPr>
    <w:rPr>
      <w:szCs w:val="20"/>
    </w:rPr>
  </w:style>
  <w:style w:type="paragraph" w:customStyle="1" w:styleId="3110">
    <w:name w:val="Основной текст 311"/>
    <w:basedOn w:val="aff1"/>
    <w:uiPriority w:val="99"/>
    <w:qFormat/>
    <w:rsid w:val="00997B36"/>
    <w:pPr>
      <w:overflowPunct w:val="0"/>
      <w:autoSpaceDE w:val="0"/>
      <w:autoSpaceDN w:val="0"/>
      <w:adjustRightInd w:val="0"/>
      <w:jc w:val="center"/>
      <w:textAlignment w:val="baseline"/>
    </w:pPr>
    <w:rPr>
      <w:b/>
      <w:szCs w:val="20"/>
    </w:rPr>
  </w:style>
  <w:style w:type="paragraph" w:customStyle="1" w:styleId="11d">
    <w:name w:val="Обычный (веб)11"/>
    <w:basedOn w:val="aff1"/>
    <w:uiPriority w:val="99"/>
    <w:qFormat/>
    <w:rsid w:val="00997B36"/>
    <w:pPr>
      <w:overflowPunct w:val="0"/>
      <w:autoSpaceDE w:val="0"/>
      <w:autoSpaceDN w:val="0"/>
      <w:adjustRightInd w:val="0"/>
      <w:spacing w:before="100" w:after="100"/>
    </w:pPr>
    <w:rPr>
      <w:color w:val="000000"/>
      <w:szCs w:val="20"/>
    </w:rPr>
  </w:style>
  <w:style w:type="character" w:customStyle="1" w:styleId="192">
    <w:name w:val="Знак Знак19"/>
    <w:rsid w:val="00997B36"/>
    <w:rPr>
      <w:rFonts w:ascii="Arial" w:hAnsi="Arial" w:cs="Arial"/>
      <w:b/>
      <w:bCs/>
      <w:sz w:val="26"/>
      <w:szCs w:val="26"/>
      <w:lang w:val="ru-RU" w:eastAsia="ru-RU" w:bidi="ar-SA"/>
    </w:rPr>
  </w:style>
  <w:style w:type="character" w:customStyle="1" w:styleId="5b">
    <w:name w:val="Знак Знак5"/>
    <w:locked/>
    <w:rsid w:val="00997B36"/>
    <w:rPr>
      <w:b/>
      <w:color w:val="000000"/>
      <w:sz w:val="24"/>
      <w:lang w:val="ru-RU" w:eastAsia="ru-RU" w:bidi="ar-SA"/>
    </w:rPr>
  </w:style>
  <w:style w:type="paragraph" w:customStyle="1" w:styleId="affffffffffff3">
    <w:name w:val="для таблицы шапка"/>
    <w:basedOn w:val="aff1"/>
    <w:uiPriority w:val="99"/>
    <w:qFormat/>
    <w:rsid w:val="00997B36"/>
    <w:pPr>
      <w:jc w:val="center"/>
    </w:pPr>
    <w:rPr>
      <w:rFonts w:eastAsia="Calibri"/>
      <w:b/>
      <w:sz w:val="20"/>
      <w:szCs w:val="22"/>
    </w:rPr>
  </w:style>
  <w:style w:type="paragraph" w:customStyle="1" w:styleId="affffffffffff4">
    <w:name w:val="Для таблицы"/>
    <w:basedOn w:val="aff1"/>
    <w:next w:val="aff1"/>
    <w:uiPriority w:val="99"/>
    <w:qFormat/>
    <w:rsid w:val="00997B36"/>
    <w:pPr>
      <w:jc w:val="center"/>
    </w:pPr>
    <w:rPr>
      <w:rFonts w:eastAsia="Calibri"/>
      <w:sz w:val="20"/>
      <w:szCs w:val="22"/>
      <w:lang w:eastAsia="en-US"/>
    </w:rPr>
  </w:style>
  <w:style w:type="paragraph" w:customStyle="1" w:styleId="C">
    <w:name w:val="Cписок осн.(многоуровн.)"/>
    <w:basedOn w:val="affffa"/>
    <w:uiPriority w:val="99"/>
    <w:qFormat/>
    <w:rsid w:val="00997B36"/>
    <w:pPr>
      <w:numPr>
        <w:numId w:val="41"/>
      </w:numPr>
      <w:spacing w:before="120" w:line="360" w:lineRule="auto"/>
      <w:ind w:left="567"/>
      <w:jc w:val="both"/>
    </w:pPr>
    <w:rPr>
      <w:rFonts w:ascii="Arial" w:hAnsi="Arial"/>
    </w:rPr>
  </w:style>
  <w:style w:type="paragraph" w:customStyle="1" w:styleId="2fff4">
    <w:name w:val="Список доп.2"/>
    <w:basedOn w:val="aff1"/>
    <w:uiPriority w:val="99"/>
    <w:qFormat/>
    <w:rsid w:val="00997B36"/>
    <w:pPr>
      <w:tabs>
        <w:tab w:val="num" w:pos="360"/>
        <w:tab w:val="num" w:pos="4253"/>
      </w:tabs>
      <w:spacing w:before="120" w:after="120" w:line="360" w:lineRule="auto"/>
      <w:ind w:left="3119" w:firstLine="850"/>
      <w:jc w:val="both"/>
    </w:pPr>
    <w:rPr>
      <w:rFonts w:ascii="Arial" w:hAnsi="Arial"/>
    </w:rPr>
  </w:style>
  <w:style w:type="paragraph" w:customStyle="1" w:styleId="affffffffffff5">
    <w:name w:val="Название таблиц и рисунков"/>
    <w:basedOn w:val="aff1"/>
    <w:next w:val="aff1"/>
    <w:link w:val="affffffffffff6"/>
    <w:qFormat/>
    <w:rsid w:val="00997B36"/>
    <w:pPr>
      <w:spacing w:after="120"/>
      <w:ind w:firstLine="709"/>
      <w:jc w:val="both"/>
    </w:pPr>
    <w:rPr>
      <w:rFonts w:eastAsia="Calibri"/>
      <w:b/>
      <w:i/>
      <w:color w:val="1F497D" w:themeColor="text2"/>
      <w:sz w:val="20"/>
      <w:szCs w:val="22"/>
      <w:lang w:eastAsia="en-US"/>
    </w:rPr>
  </w:style>
  <w:style w:type="character" w:customStyle="1" w:styleId="affffffffffff6">
    <w:name w:val="Название таблиц и рисунков Знак"/>
    <w:link w:val="affffffffffff5"/>
    <w:rsid w:val="00997B36"/>
    <w:rPr>
      <w:rFonts w:eastAsia="Calibri"/>
      <w:b/>
      <w:i/>
      <w:color w:val="1F497D" w:themeColor="text2"/>
      <w:szCs w:val="22"/>
      <w:lang w:eastAsia="en-US"/>
    </w:rPr>
  </w:style>
  <w:style w:type="character" w:customStyle="1" w:styleId="8pt4">
    <w:name w:val="Основной текст + 8 pt4"/>
    <w:aliases w:val="Интервал 0 pt12"/>
    <w:basedOn w:val="1ffd"/>
    <w:uiPriority w:val="99"/>
    <w:rsid w:val="00997B36"/>
    <w:rPr>
      <w:rFonts w:ascii="Times New Roman" w:hAnsi="Times New Roman" w:cs="Times New Roman"/>
      <w:spacing w:val="10"/>
      <w:sz w:val="16"/>
      <w:szCs w:val="16"/>
      <w:shd w:val="clear" w:color="auto" w:fill="FFFFFF"/>
      <w:lang w:val="ru-RU" w:eastAsia="ru-RU" w:bidi="ar-SA"/>
    </w:rPr>
  </w:style>
  <w:style w:type="character" w:customStyle="1" w:styleId="83pt">
    <w:name w:val="Основной текст (8) + Интервал 3 pt"/>
    <w:basedOn w:val="84"/>
    <w:uiPriority w:val="99"/>
    <w:rsid w:val="00997B36"/>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997B36"/>
    <w:rPr>
      <w:rFonts w:ascii="Times New Roman" w:hAnsi="Times New Roman" w:cs="Times New Roman"/>
      <w:b/>
      <w:bCs/>
      <w:noProof/>
      <w:sz w:val="14"/>
      <w:szCs w:val="14"/>
      <w:shd w:val="clear" w:color="auto" w:fill="FFFFFF"/>
    </w:rPr>
  </w:style>
  <w:style w:type="paragraph" w:customStyle="1" w:styleId="513">
    <w:name w:val="Основной текст (5)1"/>
    <w:basedOn w:val="aff1"/>
    <w:uiPriority w:val="99"/>
    <w:qFormat/>
    <w:rsid w:val="00997B36"/>
    <w:pPr>
      <w:shd w:val="clear" w:color="auto" w:fill="FFFFFF"/>
      <w:spacing w:before="240" w:after="240" w:line="240" w:lineRule="atLeast"/>
      <w:jc w:val="right"/>
    </w:pPr>
    <w:rPr>
      <w:rFonts w:eastAsiaTheme="minorHAnsi"/>
      <w:sz w:val="14"/>
      <w:szCs w:val="14"/>
      <w:lang w:eastAsia="en-US"/>
    </w:rPr>
  </w:style>
  <w:style w:type="paragraph" w:customStyle="1" w:styleId="1ffff9">
    <w:name w:val="1 Основной текст"/>
    <w:basedOn w:val="aff1"/>
    <w:uiPriority w:val="99"/>
    <w:qFormat/>
    <w:rsid w:val="00997B36"/>
    <w:pPr>
      <w:spacing w:before="200" w:line="276" w:lineRule="auto"/>
      <w:ind w:firstLine="709"/>
      <w:jc w:val="both"/>
    </w:pPr>
    <w:rPr>
      <w:rFonts w:eastAsia="Calibri"/>
    </w:rPr>
  </w:style>
  <w:style w:type="character" w:customStyle="1" w:styleId="afffb">
    <w:name w:val="Без интервала Знак"/>
    <w:aliases w:val="РАЗДЕЛ Знак,Таблицы 12 шрифт Знак,No Spacing Знак,Title Знак,С интервалом и отступом Знак,Осн_текст Знак"/>
    <w:link w:val="afffa"/>
    <w:uiPriority w:val="1"/>
    <w:rsid w:val="00997B36"/>
    <w:rPr>
      <w:rFonts w:eastAsia="Calibri"/>
      <w:sz w:val="24"/>
    </w:rPr>
  </w:style>
  <w:style w:type="table" w:customStyle="1" w:styleId="8a">
    <w:name w:val="Сетка таблицы8"/>
    <w:basedOn w:val="aff4"/>
    <w:next w:val="afff1"/>
    <w:uiPriority w:val="39"/>
    <w:rsid w:val="00997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1"/>
    <w:uiPriority w:val="99"/>
    <w:qFormat/>
    <w:rsid w:val="00997B36"/>
    <w:pPr>
      <w:spacing w:before="100" w:beforeAutospacing="1" w:after="100" w:afterAutospacing="1"/>
    </w:pPr>
  </w:style>
  <w:style w:type="paragraph" w:customStyle="1" w:styleId="Maximyz4Pfujkjdjr">
    <w:name w:val="Maximyz 4 Pfujkjdjr"/>
    <w:basedOn w:val="30"/>
    <w:uiPriority w:val="99"/>
    <w:qFormat/>
    <w:rsid w:val="00997B36"/>
    <w:pPr>
      <w:numPr>
        <w:ilvl w:val="0"/>
        <w:numId w:val="0"/>
      </w:numPr>
      <w:ind w:left="1728" w:hanging="648"/>
    </w:pPr>
    <w:rPr>
      <w:lang w:val="ru-RU"/>
    </w:rPr>
  </w:style>
  <w:style w:type="character" w:customStyle="1" w:styleId="1440">
    <w:name w:val="Основной текст (14) + Не полужирный4"/>
    <w:basedOn w:val="143"/>
    <w:uiPriority w:val="99"/>
    <w:rsid w:val="00997B36"/>
    <w:rPr>
      <w:rFonts w:ascii="Courier New" w:hAnsi="Courier New" w:cs="Courier New"/>
      <w:noProof/>
      <w:spacing w:val="0"/>
      <w:sz w:val="13"/>
      <w:szCs w:val="13"/>
      <w:shd w:val="clear" w:color="auto" w:fill="FFFFFF"/>
    </w:rPr>
  </w:style>
  <w:style w:type="character" w:customStyle="1" w:styleId="mw-editsection">
    <w:name w:val="mw-editsection"/>
    <w:basedOn w:val="aff3"/>
    <w:rsid w:val="00997B36"/>
  </w:style>
  <w:style w:type="character" w:customStyle="1" w:styleId="mw-editsection-bracket">
    <w:name w:val="mw-editsection-bracket"/>
    <w:basedOn w:val="aff3"/>
    <w:rsid w:val="00997B36"/>
  </w:style>
  <w:style w:type="character" w:customStyle="1" w:styleId="mw-editsection-divider">
    <w:name w:val="mw-editsection-divider"/>
    <w:basedOn w:val="aff3"/>
    <w:rsid w:val="00997B36"/>
  </w:style>
  <w:style w:type="character" w:customStyle="1" w:styleId="mwe-math-mathml-inline">
    <w:name w:val="mwe-math-mathml-inline"/>
    <w:basedOn w:val="aff3"/>
    <w:rsid w:val="00997B36"/>
  </w:style>
  <w:style w:type="character" w:styleId="HTML1">
    <w:name w:val="HTML Cite"/>
    <w:basedOn w:val="aff3"/>
    <w:uiPriority w:val="99"/>
    <w:semiHidden/>
    <w:unhideWhenUsed/>
    <w:rsid w:val="00997B36"/>
    <w:rPr>
      <w:i/>
      <w:iCs/>
    </w:rPr>
  </w:style>
  <w:style w:type="paragraph" w:customStyle="1" w:styleId="caption2">
    <w:name w:val="caption2"/>
    <w:basedOn w:val="aff1"/>
    <w:uiPriority w:val="99"/>
    <w:qFormat/>
    <w:rsid w:val="00997B36"/>
    <w:pPr>
      <w:ind w:firstLine="400"/>
      <w:textAlignment w:val="center"/>
    </w:pPr>
    <w:rPr>
      <w:rFonts w:ascii="Arial" w:hAnsi="Arial" w:cs="Arial"/>
      <w:b/>
      <w:bCs/>
      <w:i/>
      <w:iCs/>
      <w:sz w:val="27"/>
      <w:szCs w:val="27"/>
    </w:rPr>
  </w:style>
  <w:style w:type="paragraph" w:customStyle="1" w:styleId="main">
    <w:name w:val="main"/>
    <w:basedOn w:val="aff1"/>
    <w:uiPriority w:val="99"/>
    <w:qFormat/>
    <w:rsid w:val="00997B36"/>
    <w:pPr>
      <w:ind w:firstLine="400"/>
      <w:jc w:val="both"/>
      <w:textAlignment w:val="center"/>
    </w:pPr>
    <w:rPr>
      <w:sz w:val="27"/>
      <w:szCs w:val="27"/>
    </w:rPr>
  </w:style>
  <w:style w:type="paragraph" w:customStyle="1" w:styleId="list10">
    <w:name w:val="list1"/>
    <w:basedOn w:val="aff1"/>
    <w:uiPriority w:val="99"/>
    <w:qFormat/>
    <w:rsid w:val="00997B36"/>
    <w:pPr>
      <w:ind w:firstLine="400"/>
      <w:jc w:val="both"/>
      <w:textAlignment w:val="center"/>
    </w:pPr>
    <w:rPr>
      <w:sz w:val="27"/>
      <w:szCs w:val="27"/>
    </w:rPr>
  </w:style>
  <w:style w:type="paragraph" w:customStyle="1" w:styleId="image">
    <w:name w:val="image"/>
    <w:basedOn w:val="aff1"/>
    <w:uiPriority w:val="99"/>
    <w:qFormat/>
    <w:rsid w:val="00997B36"/>
    <w:pPr>
      <w:ind w:firstLine="400"/>
      <w:jc w:val="center"/>
      <w:textAlignment w:val="center"/>
    </w:pPr>
  </w:style>
  <w:style w:type="paragraph" w:customStyle="1" w:styleId="tabcaption">
    <w:name w:val="tab_caption"/>
    <w:basedOn w:val="aff1"/>
    <w:uiPriority w:val="99"/>
    <w:qFormat/>
    <w:rsid w:val="00997B36"/>
    <w:pPr>
      <w:ind w:firstLine="400"/>
      <w:jc w:val="right"/>
      <w:textAlignment w:val="center"/>
    </w:pPr>
  </w:style>
  <w:style w:type="character" w:customStyle="1" w:styleId="blk">
    <w:name w:val="blk"/>
    <w:basedOn w:val="aff3"/>
    <w:rsid w:val="00997B36"/>
  </w:style>
  <w:style w:type="character" w:customStyle="1" w:styleId="toctoggle">
    <w:name w:val="toctoggle"/>
    <w:basedOn w:val="aff3"/>
    <w:rsid w:val="00997B36"/>
  </w:style>
  <w:style w:type="character" w:customStyle="1" w:styleId="tocnumber">
    <w:name w:val="tocnumber"/>
    <w:basedOn w:val="aff3"/>
    <w:rsid w:val="00997B36"/>
  </w:style>
  <w:style w:type="character" w:customStyle="1" w:styleId="toctext">
    <w:name w:val="toctext"/>
    <w:basedOn w:val="aff3"/>
    <w:rsid w:val="00997B36"/>
  </w:style>
  <w:style w:type="character" w:customStyle="1" w:styleId="noprint">
    <w:name w:val="noprint"/>
    <w:basedOn w:val="aff3"/>
    <w:rsid w:val="00997B36"/>
  </w:style>
  <w:style w:type="paragraph" w:customStyle="1" w:styleId="consplusnonformat1">
    <w:name w:val="consplusnonformat"/>
    <w:basedOn w:val="aff1"/>
    <w:uiPriority w:val="99"/>
    <w:qFormat/>
    <w:rsid w:val="00997B36"/>
    <w:pPr>
      <w:spacing w:before="100" w:beforeAutospacing="1" w:after="100" w:afterAutospacing="1"/>
    </w:pPr>
  </w:style>
  <w:style w:type="paragraph" w:customStyle="1" w:styleId="formattext">
    <w:name w:val="formattext"/>
    <w:basedOn w:val="aff1"/>
    <w:uiPriority w:val="99"/>
    <w:qFormat/>
    <w:rsid w:val="00997B36"/>
    <w:pPr>
      <w:spacing w:before="100" w:beforeAutospacing="1" w:after="100" w:afterAutospacing="1"/>
    </w:pPr>
  </w:style>
  <w:style w:type="character" w:customStyle="1" w:styleId="5d">
    <w:name w:val="Основной текст (5) + Курсив"/>
    <w:basedOn w:val="56"/>
    <w:rsid w:val="00997B36"/>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8"/>
    <w:rsid w:val="00997B36"/>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8"/>
    <w:rsid w:val="00997B36"/>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6"/>
    <w:rsid w:val="00997B36"/>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997B36"/>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1"/>
    <w:uiPriority w:val="99"/>
    <w:qFormat/>
    <w:rsid w:val="00997B36"/>
    <w:pPr>
      <w:widowControl w:val="0"/>
      <w:suppressAutoHyphens/>
      <w:overflowPunct w:val="0"/>
      <w:autoSpaceDE w:val="0"/>
      <w:autoSpaceDN w:val="0"/>
      <w:adjustRightInd w:val="0"/>
      <w:ind w:left="720"/>
    </w:pPr>
    <w:rPr>
      <w:rFonts w:eastAsia="Calibri"/>
      <w:kern w:val="2"/>
    </w:rPr>
  </w:style>
  <w:style w:type="paragraph" w:customStyle="1" w:styleId="8b">
    <w:name w:val="Обычный8"/>
    <w:uiPriority w:val="99"/>
    <w:qFormat/>
    <w:rsid w:val="00997B36"/>
    <w:pPr>
      <w:widowControl w:val="0"/>
    </w:pPr>
    <w:rPr>
      <w:snapToGrid w:val="0"/>
    </w:rPr>
  </w:style>
  <w:style w:type="character" w:customStyle="1" w:styleId="2Tahoma7pt">
    <w:name w:val="Основной текст (2) + Tahoma;7 pt;Полужирный"/>
    <w:basedOn w:val="2ff"/>
    <w:rsid w:val="00997B36"/>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f"/>
    <w:rsid w:val="00997B36"/>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f"/>
    <w:rsid w:val="00997B36"/>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f"/>
    <w:rsid w:val="00997B36"/>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5">
    <w:name w:val="Основной текст (2) + Курсив"/>
    <w:basedOn w:val="2ff"/>
    <w:rsid w:val="00997B36"/>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f"/>
    <w:rsid w:val="00997B36"/>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f"/>
    <w:rsid w:val="00997B36"/>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f"/>
    <w:rsid w:val="00997B36"/>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f"/>
    <w:rsid w:val="00997B36"/>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f"/>
    <w:rsid w:val="00997B36"/>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f"/>
    <w:rsid w:val="00997B3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f"/>
    <w:rsid w:val="00997B36"/>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f"/>
    <w:rsid w:val="00997B36"/>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font0">
    <w:name w:val="font0"/>
    <w:basedOn w:val="aff1"/>
    <w:uiPriority w:val="99"/>
    <w:qFormat/>
    <w:rsid w:val="00D82F90"/>
    <w:pPr>
      <w:spacing w:before="100" w:beforeAutospacing="1" w:after="100" w:afterAutospacing="1"/>
    </w:pPr>
    <w:rPr>
      <w:rFonts w:ascii="Calibri" w:hAnsi="Calibri" w:cs="Calibri"/>
      <w:color w:val="000000"/>
      <w:sz w:val="22"/>
      <w:szCs w:val="22"/>
    </w:rPr>
  </w:style>
  <w:style w:type="character" w:customStyle="1" w:styleId="1ffffa">
    <w:name w:val="Неразрешенное упоминание1"/>
    <w:basedOn w:val="aff3"/>
    <w:uiPriority w:val="99"/>
    <w:semiHidden/>
    <w:unhideWhenUsed/>
    <w:rsid w:val="00FD7074"/>
    <w:rPr>
      <w:color w:val="605E5C"/>
      <w:shd w:val="clear" w:color="auto" w:fill="E1DFDD"/>
    </w:rPr>
  </w:style>
  <w:style w:type="character" w:customStyle="1" w:styleId="2fff6">
    <w:name w:val="Неразрешенное упоминание2"/>
    <w:basedOn w:val="aff3"/>
    <w:uiPriority w:val="99"/>
    <w:semiHidden/>
    <w:unhideWhenUsed/>
    <w:rsid w:val="0036116B"/>
    <w:rPr>
      <w:color w:val="605E5C"/>
      <w:shd w:val="clear" w:color="auto" w:fill="E1DFDD"/>
    </w:rPr>
  </w:style>
  <w:style w:type="character" w:customStyle="1" w:styleId="29pt2">
    <w:name w:val="Основной текст (2) + 9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f"/>
    <w:rsid w:val="00FE1C11"/>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f"/>
    <w:rsid w:val="00FE1C1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f"/>
    <w:rsid w:val="00FE1C11"/>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7">
    <w:name w:val="Основной текст (2) + 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f"/>
    <w:rsid w:val="00FE1C11"/>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f"/>
    <w:rsid w:val="00FE1C11"/>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f"/>
    <w:rsid w:val="00FE1C11"/>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f"/>
    <w:rsid w:val="00FE1C11"/>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f"/>
    <w:rsid w:val="00FE1C11"/>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f"/>
    <w:rsid w:val="00FE1C11"/>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f"/>
    <w:rsid w:val="00FE1C11"/>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f"/>
    <w:rsid w:val="00FE1C11"/>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f"/>
    <w:rsid w:val="00FE1C11"/>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f"/>
    <w:rsid w:val="00FE1C11"/>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f"/>
    <w:rsid w:val="00FE1C11"/>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f"/>
    <w:rsid w:val="00FE1C1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4f7">
    <w:name w:val="Знак Знак Знак4"/>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36">
    <w:name w:val="Знак23"/>
    <w:basedOn w:val="aff1"/>
    <w:next w:val="22"/>
    <w:autoRedefine/>
    <w:uiPriority w:val="99"/>
    <w:qFormat/>
    <w:rsid w:val="00FE1C11"/>
    <w:pPr>
      <w:spacing w:after="160" w:line="240" w:lineRule="exact"/>
      <w:jc w:val="right"/>
    </w:pPr>
    <w:rPr>
      <w:noProof/>
      <w:lang w:val="en-US" w:eastAsia="en-US"/>
    </w:rPr>
  </w:style>
  <w:style w:type="paragraph" w:customStyle="1" w:styleId="4f8">
    <w:name w:val="Знак Знак Знак Знак4"/>
    <w:basedOn w:val="aff1"/>
    <w:next w:val="22"/>
    <w:autoRedefine/>
    <w:uiPriority w:val="99"/>
    <w:qFormat/>
    <w:rsid w:val="00FE1C11"/>
    <w:pPr>
      <w:spacing w:after="160" w:line="240" w:lineRule="exact"/>
      <w:jc w:val="right"/>
    </w:pPr>
    <w:rPr>
      <w:noProof/>
      <w:lang w:val="en-US" w:eastAsia="en-US"/>
    </w:rPr>
  </w:style>
  <w:style w:type="paragraph" w:customStyle="1" w:styleId="12a">
    <w:name w:val="Знак12"/>
    <w:basedOn w:val="aff1"/>
    <w:next w:val="22"/>
    <w:autoRedefine/>
    <w:uiPriority w:val="99"/>
    <w:qFormat/>
    <w:rsid w:val="00FE1C11"/>
    <w:pPr>
      <w:spacing w:after="160" w:line="240" w:lineRule="exact"/>
      <w:jc w:val="right"/>
    </w:pPr>
    <w:rPr>
      <w:noProof/>
      <w:lang w:val="en-US" w:eastAsia="en-US"/>
    </w:rPr>
  </w:style>
  <w:style w:type="paragraph" w:customStyle="1" w:styleId="325">
    <w:name w:val="Знак32"/>
    <w:basedOn w:val="aff1"/>
    <w:next w:val="22"/>
    <w:autoRedefine/>
    <w:uiPriority w:val="99"/>
    <w:qFormat/>
    <w:rsid w:val="00FE1C11"/>
    <w:pPr>
      <w:spacing w:after="160" w:line="240" w:lineRule="exact"/>
      <w:jc w:val="right"/>
    </w:pPr>
    <w:rPr>
      <w:noProof/>
      <w:lang w:val="en-US" w:eastAsia="en-US"/>
    </w:rPr>
  </w:style>
  <w:style w:type="paragraph" w:customStyle="1" w:styleId="12b">
    <w:name w:val="Обычный (веб)12"/>
    <w:basedOn w:val="aff1"/>
    <w:uiPriority w:val="99"/>
    <w:qFormat/>
    <w:rsid w:val="00FE1C11"/>
    <w:pPr>
      <w:spacing w:after="120" w:line="360" w:lineRule="auto"/>
    </w:pPr>
    <w:rPr>
      <w:color w:val="000000"/>
    </w:rPr>
  </w:style>
  <w:style w:type="paragraph" w:customStyle="1" w:styleId="137">
    <w:name w:val="Знак Знак Знак1 Знак Знак Знак Знак 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26">
    <w:name w:val="Знак22"/>
    <w:basedOn w:val="aff1"/>
    <w:next w:val="22"/>
    <w:autoRedefine/>
    <w:uiPriority w:val="99"/>
    <w:qFormat/>
    <w:rsid w:val="00FE1C11"/>
    <w:pPr>
      <w:spacing w:after="160" w:line="240" w:lineRule="exact"/>
      <w:jc w:val="right"/>
    </w:pPr>
    <w:rPr>
      <w:noProof/>
      <w:lang w:val="en-US" w:eastAsia="en-US"/>
    </w:rPr>
  </w:style>
  <w:style w:type="paragraph" w:customStyle="1" w:styleId="3ff3">
    <w:name w:val="Знак Знак Знак3"/>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2c">
    <w:name w:val="Знак Знак Знак1 Знак Знак Знак Знак2"/>
    <w:basedOn w:val="aff1"/>
    <w:next w:val="22"/>
    <w:autoRedefine/>
    <w:uiPriority w:val="99"/>
    <w:qFormat/>
    <w:rsid w:val="00FE1C11"/>
    <w:pPr>
      <w:spacing w:after="160" w:line="240" w:lineRule="exact"/>
      <w:jc w:val="right"/>
    </w:pPr>
    <w:rPr>
      <w:noProof/>
      <w:lang w:val="en-US" w:eastAsia="en-US"/>
    </w:rPr>
  </w:style>
  <w:style w:type="character" w:customStyle="1" w:styleId="1810">
    <w:name w:val="Знак Знак181"/>
    <w:rsid w:val="00FE1C11"/>
    <w:rPr>
      <w:sz w:val="28"/>
    </w:rPr>
  </w:style>
  <w:style w:type="character" w:customStyle="1" w:styleId="1710">
    <w:name w:val="Знак Знак171"/>
    <w:rsid w:val="00FE1C11"/>
    <w:rPr>
      <w:b/>
      <w:sz w:val="22"/>
    </w:rPr>
  </w:style>
  <w:style w:type="character" w:customStyle="1" w:styleId="814">
    <w:name w:val="Знак Знак81"/>
    <w:rsid w:val="00FE1C11"/>
    <w:rPr>
      <w:sz w:val="28"/>
    </w:rPr>
  </w:style>
  <w:style w:type="character" w:customStyle="1" w:styleId="713">
    <w:name w:val="Знак Знак71"/>
    <w:rsid w:val="00FE1C11"/>
    <w:rPr>
      <w:b/>
      <w:sz w:val="24"/>
    </w:rPr>
  </w:style>
  <w:style w:type="character" w:customStyle="1" w:styleId="612">
    <w:name w:val="Знак Знак61"/>
    <w:rsid w:val="00FE1C11"/>
    <w:rPr>
      <w:sz w:val="24"/>
    </w:rPr>
  </w:style>
  <w:style w:type="paragraph" w:customStyle="1" w:styleId="3ff4">
    <w:name w:val="Знак Знак Знак Знак3"/>
    <w:basedOn w:val="aff1"/>
    <w:next w:val="22"/>
    <w:autoRedefine/>
    <w:uiPriority w:val="99"/>
    <w:qFormat/>
    <w:rsid w:val="00FE1C11"/>
    <w:pPr>
      <w:spacing w:after="160" w:line="240" w:lineRule="exact"/>
      <w:jc w:val="right"/>
    </w:pPr>
    <w:rPr>
      <w:noProof/>
      <w:lang w:val="en-US" w:eastAsia="en-US"/>
    </w:rPr>
  </w:style>
  <w:style w:type="paragraph" w:customStyle="1" w:styleId="11e">
    <w:name w:val="Знак11"/>
    <w:basedOn w:val="aff1"/>
    <w:next w:val="22"/>
    <w:autoRedefine/>
    <w:uiPriority w:val="99"/>
    <w:qFormat/>
    <w:rsid w:val="00FE1C11"/>
    <w:pPr>
      <w:spacing w:after="160" w:line="240" w:lineRule="exact"/>
      <w:jc w:val="right"/>
    </w:pPr>
    <w:rPr>
      <w:noProof/>
      <w:lang w:val="en-US" w:eastAsia="en-US"/>
    </w:rPr>
  </w:style>
  <w:style w:type="paragraph" w:customStyle="1" w:styleId="31a">
    <w:name w:val="Знак31"/>
    <w:basedOn w:val="aff1"/>
    <w:next w:val="22"/>
    <w:autoRedefine/>
    <w:uiPriority w:val="99"/>
    <w:qFormat/>
    <w:rsid w:val="00FE1C11"/>
    <w:pPr>
      <w:spacing w:after="160" w:line="240" w:lineRule="exact"/>
      <w:jc w:val="right"/>
    </w:pPr>
    <w:rPr>
      <w:noProof/>
      <w:lang w:val="en-US" w:eastAsia="en-US"/>
    </w:rPr>
  </w:style>
  <w:style w:type="paragraph" w:customStyle="1" w:styleId="227">
    <w:name w:val="Знак Знак Знак2 Знак2"/>
    <w:basedOn w:val="aff1"/>
    <w:next w:val="22"/>
    <w:autoRedefine/>
    <w:uiPriority w:val="99"/>
    <w:qFormat/>
    <w:rsid w:val="00FE1C11"/>
    <w:pPr>
      <w:spacing w:after="160" w:line="240" w:lineRule="exact"/>
      <w:jc w:val="right"/>
    </w:pPr>
    <w:rPr>
      <w:noProof/>
      <w:lang w:val="en-US" w:eastAsia="en-US"/>
    </w:rPr>
  </w:style>
  <w:style w:type="paragraph" w:customStyle="1" w:styleId="11f">
    <w:name w:val="Знак Знак Знак1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0">
    <w:name w:val="Знак Знак Знак11"/>
    <w:rsid w:val="00FE1C11"/>
    <w:rPr>
      <w:b/>
      <w:sz w:val="44"/>
      <w:lang w:val="ru-RU" w:eastAsia="ru-RU" w:bidi="ar-SA"/>
    </w:rPr>
  </w:style>
  <w:style w:type="paragraph" w:customStyle="1" w:styleId="12d">
    <w:name w:val="Знак Знак Знак1 Знак Знак Знак Знак Знак Знак Знак2"/>
    <w:basedOn w:val="aff1"/>
    <w:link w:val="11f1"/>
    <w:qFormat/>
    <w:rsid w:val="00FE1C11"/>
    <w:pPr>
      <w:spacing w:before="100" w:beforeAutospacing="1" w:after="100" w:afterAutospacing="1"/>
    </w:pPr>
    <w:rPr>
      <w:rFonts w:ascii="Tahoma" w:hAnsi="Tahoma"/>
      <w:sz w:val="20"/>
      <w:szCs w:val="20"/>
      <w:lang w:val="en-US" w:eastAsia="en-US"/>
    </w:rPr>
  </w:style>
  <w:style w:type="character" w:customStyle="1" w:styleId="11f1">
    <w:name w:val="Знак Знак Знак1 Знак Знак Знак Знак Знак Знак Знак Знак1"/>
    <w:link w:val="12d"/>
    <w:rsid w:val="00FE1C11"/>
    <w:rPr>
      <w:rFonts w:ascii="Tahoma" w:hAnsi="Tahoma"/>
      <w:lang w:val="en-US" w:eastAsia="en-US"/>
    </w:rPr>
  </w:style>
  <w:style w:type="paragraph" w:customStyle="1" w:styleId="1ffffb">
    <w:name w:val="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2">
    <w:name w:val="Знак Знак Знак1 Знак Знак Знак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11f3">
    <w:name w:val="Знак Знак Знак1 Знак Знак Знак Знак Знак 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paragraph" w:customStyle="1" w:styleId="21c">
    <w:name w:val="Знак Знак Знак2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11f4">
    <w:name w:val="Знак Знак Знак1 Знак Знак Знак Знак Знак Знак Знак Знак Знак1"/>
    <w:rsid w:val="00FE1C11"/>
    <w:rPr>
      <w:rFonts w:ascii="Tahoma" w:hAnsi="Tahoma"/>
      <w:lang w:val="en-US" w:eastAsia="en-US" w:bidi="ar-SA"/>
    </w:rPr>
  </w:style>
  <w:style w:type="paragraph" w:customStyle="1" w:styleId="1ffffc">
    <w:name w:val="Знак Знак Знак Знак Знак1"/>
    <w:basedOn w:val="aff1"/>
    <w:uiPriority w:val="99"/>
    <w:qFormat/>
    <w:rsid w:val="00FE1C11"/>
    <w:pPr>
      <w:spacing w:before="100" w:beforeAutospacing="1" w:after="100" w:afterAutospacing="1"/>
    </w:pPr>
    <w:rPr>
      <w:rFonts w:ascii="Tahoma" w:hAnsi="Tahoma"/>
      <w:sz w:val="20"/>
      <w:szCs w:val="20"/>
      <w:lang w:val="en-US" w:eastAsia="en-US"/>
    </w:rPr>
  </w:style>
  <w:style w:type="character" w:customStyle="1" w:styleId="affffffffffff7">
    <w:name w:val="Название объекта Знак Знак Знак Знак"/>
    <w:aliases w:val="Название объекта Знак Знак Знак Знак Знак Знак"/>
    <w:rsid w:val="0055447E"/>
    <w:rPr>
      <w:rFonts w:ascii="Calibri" w:hAnsi="Calibri"/>
      <w:b/>
      <w:bCs/>
    </w:rPr>
  </w:style>
  <w:style w:type="paragraph" w:customStyle="1" w:styleId="affffffffffff8">
    <w:name w:val="Основной текст отчета"/>
    <w:link w:val="affffffffffff9"/>
    <w:qFormat/>
    <w:rsid w:val="0055447E"/>
    <w:pPr>
      <w:spacing w:line="320" w:lineRule="atLeast"/>
      <w:ind w:firstLine="709"/>
      <w:jc w:val="both"/>
    </w:pPr>
    <w:rPr>
      <w:sz w:val="24"/>
      <w:szCs w:val="24"/>
    </w:rPr>
  </w:style>
  <w:style w:type="character" w:customStyle="1" w:styleId="affffffffffff9">
    <w:name w:val="Основной текст отчета Знак"/>
    <w:link w:val="affffffffffff8"/>
    <w:rsid w:val="0055447E"/>
    <w:rPr>
      <w:sz w:val="24"/>
      <w:szCs w:val="24"/>
    </w:rPr>
  </w:style>
  <w:style w:type="character" w:customStyle="1" w:styleId="SUBST">
    <w:name w:val="__SUBST"/>
    <w:rsid w:val="0055447E"/>
    <w:rPr>
      <w:b/>
      <w:i/>
      <w:sz w:val="22"/>
    </w:rPr>
  </w:style>
  <w:style w:type="paragraph" w:customStyle="1" w:styleId="affffffffffffa">
    <w:name w:val="Знак Знак Знак Знак Знак Знак"/>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3ff5">
    <w:name w:val="Знак Знак Знак Знак Знак Знак3"/>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2fff8">
    <w:name w:val="Знак Знак Знак Знак Знак Знак2"/>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1ffffd">
    <w:name w:val="Знак Знак Знак Знак Знак Знак1"/>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4f9">
    <w:name w:val="Знак Знак Знак Знак Знак Знак4"/>
    <w:basedOn w:val="aff1"/>
    <w:uiPriority w:val="99"/>
    <w:qFormat/>
    <w:rsid w:val="0055447E"/>
    <w:pPr>
      <w:spacing w:after="160" w:line="240" w:lineRule="exact"/>
    </w:pPr>
    <w:rPr>
      <w:rFonts w:ascii="Verdana" w:hAnsi="Verdana" w:cs="Verdana"/>
      <w:sz w:val="20"/>
      <w:szCs w:val="20"/>
      <w:lang w:val="en-US" w:eastAsia="en-US"/>
    </w:rPr>
  </w:style>
  <w:style w:type="paragraph" w:customStyle="1" w:styleId="affffffffffffb">
    <w:name w:val="текст таблицы"/>
    <w:basedOn w:val="aff1"/>
    <w:uiPriority w:val="99"/>
    <w:qFormat/>
    <w:rsid w:val="0055447E"/>
    <w:pPr>
      <w:jc w:val="center"/>
    </w:pPr>
    <w:rPr>
      <w:sz w:val="22"/>
      <w:szCs w:val="20"/>
    </w:rPr>
  </w:style>
  <w:style w:type="paragraph" w:customStyle="1" w:styleId="affffffffffffc">
    <w:name w:val="Заголовок таблицы"/>
    <w:basedOn w:val="affffffffff9"/>
    <w:uiPriority w:val="99"/>
    <w:qFormat/>
    <w:rsid w:val="0055447E"/>
    <w:pPr>
      <w:jc w:val="center"/>
    </w:pPr>
    <w:rPr>
      <w:rFonts w:cs="Times New Roman"/>
      <w:b/>
      <w:bCs/>
      <w:i/>
      <w:iCs/>
      <w:kern w:val="0"/>
      <w:szCs w:val="20"/>
      <w:lang w:eastAsia="ru-RU" w:bidi="ar-SA"/>
    </w:rPr>
  </w:style>
  <w:style w:type="paragraph" w:customStyle="1" w:styleId="1ffffe">
    <w:name w:val="Цитата1"/>
    <w:basedOn w:val="aff1"/>
    <w:uiPriority w:val="99"/>
    <w:qFormat/>
    <w:rsid w:val="0055447E"/>
    <w:pPr>
      <w:widowControl w:val="0"/>
      <w:suppressAutoHyphens/>
      <w:spacing w:after="283"/>
      <w:ind w:left="567" w:right="567"/>
    </w:pPr>
    <w:rPr>
      <w:rFonts w:eastAsia="Lucida Sans Unicode"/>
    </w:rPr>
  </w:style>
  <w:style w:type="paragraph" w:customStyle="1" w:styleId="120">
    <w:name w:val="Рабочий 12"/>
    <w:basedOn w:val="aff1"/>
    <w:autoRedefine/>
    <w:uiPriority w:val="99"/>
    <w:qFormat/>
    <w:rsid w:val="0055447E"/>
    <w:pPr>
      <w:numPr>
        <w:numId w:val="50"/>
      </w:numPr>
      <w:tabs>
        <w:tab w:val="left" w:pos="567"/>
      </w:tabs>
      <w:spacing w:line="276" w:lineRule="auto"/>
      <w:ind w:left="0" w:firstLine="284"/>
      <w:jc w:val="both"/>
    </w:pPr>
    <w:rPr>
      <w:sz w:val="28"/>
    </w:rPr>
  </w:style>
  <w:style w:type="paragraph" w:customStyle="1" w:styleId="affffffffffffd">
    <w:name w:val="Тело рисунка"/>
    <w:basedOn w:val="aff1"/>
    <w:uiPriority w:val="99"/>
    <w:qFormat/>
    <w:rsid w:val="0055447E"/>
    <w:pPr>
      <w:keepNext/>
      <w:spacing w:before="240" w:after="240"/>
      <w:contextualSpacing/>
      <w:jc w:val="center"/>
    </w:pPr>
    <w:rPr>
      <w:rFonts w:eastAsia="Calibri"/>
      <w:noProof/>
      <w:szCs w:val="28"/>
    </w:rPr>
  </w:style>
  <w:style w:type="paragraph" w:customStyle="1" w:styleId="GostB1">
    <w:name w:val="Обычный Gost_B№1"/>
    <w:uiPriority w:val="99"/>
    <w:qFormat/>
    <w:rsid w:val="0055447E"/>
    <w:pPr>
      <w:ind w:firstLine="720"/>
      <w:jc w:val="both"/>
    </w:pPr>
    <w:rPr>
      <w:sz w:val="28"/>
    </w:rPr>
  </w:style>
  <w:style w:type="paragraph" w:customStyle="1" w:styleId="-f4">
    <w:name w:val="Таблица-по центру"/>
    <w:basedOn w:val="aff1"/>
    <w:link w:val="-f5"/>
    <w:qFormat/>
    <w:rsid w:val="0055447E"/>
    <w:pPr>
      <w:contextualSpacing/>
      <w:jc w:val="center"/>
    </w:pPr>
    <w:rPr>
      <w:szCs w:val="28"/>
      <w:lang w:val="x-none" w:eastAsia="x-none"/>
    </w:rPr>
  </w:style>
  <w:style w:type="character" w:customStyle="1" w:styleId="-f5">
    <w:name w:val="Таблица-по центру Знак"/>
    <w:link w:val="-f4"/>
    <w:rsid w:val="0055447E"/>
    <w:rPr>
      <w:sz w:val="24"/>
      <w:szCs w:val="28"/>
      <w:lang w:val="x-none" w:eastAsia="x-none"/>
    </w:rPr>
  </w:style>
  <w:style w:type="paragraph" w:customStyle="1" w:styleId="affffffffffffe">
    <w:name w:val="формулы"/>
    <w:basedOn w:val="aff1"/>
    <w:uiPriority w:val="99"/>
    <w:qFormat/>
    <w:rsid w:val="0055447E"/>
    <w:pPr>
      <w:tabs>
        <w:tab w:val="center" w:pos="4820"/>
        <w:tab w:val="right" w:pos="9214"/>
      </w:tabs>
      <w:spacing w:before="120" w:line="360" w:lineRule="auto"/>
      <w:contextualSpacing/>
      <w:jc w:val="both"/>
    </w:pPr>
    <w:rPr>
      <w:sz w:val="28"/>
      <w:szCs w:val="28"/>
    </w:rPr>
  </w:style>
  <w:style w:type="paragraph" w:customStyle="1" w:styleId="12e">
    <w:name w:val="Основной 12"/>
    <w:basedOn w:val="aff1"/>
    <w:link w:val="12f"/>
    <w:autoRedefine/>
    <w:qFormat/>
    <w:rsid w:val="0055447E"/>
    <w:pPr>
      <w:spacing w:line="276" w:lineRule="auto"/>
      <w:ind w:firstLine="567"/>
      <w:jc w:val="both"/>
    </w:pPr>
    <w:rPr>
      <w:lang w:val="x-none" w:eastAsia="x-none"/>
    </w:rPr>
  </w:style>
  <w:style w:type="paragraph" w:customStyle="1" w:styleId="-14">
    <w:name w:val="Литература-14"/>
    <w:basedOn w:val="aff1"/>
    <w:link w:val="-140"/>
    <w:uiPriority w:val="99"/>
    <w:qFormat/>
    <w:rsid w:val="0055447E"/>
    <w:pPr>
      <w:keepLines/>
      <w:numPr>
        <w:numId w:val="46"/>
      </w:numPr>
      <w:tabs>
        <w:tab w:val="left" w:pos="993"/>
      </w:tabs>
      <w:spacing w:before="60" w:after="60"/>
      <w:jc w:val="both"/>
    </w:pPr>
    <w:rPr>
      <w:color w:val="000000"/>
      <w:sz w:val="28"/>
      <w:szCs w:val="28"/>
      <w:lang w:val="x-none" w:eastAsia="x-none"/>
    </w:rPr>
  </w:style>
  <w:style w:type="paragraph" w:customStyle="1" w:styleId="afffffffffffff">
    <w:name w:val="Назв.табл. и фото"/>
    <w:basedOn w:val="aff1"/>
    <w:next w:val="aff1"/>
    <w:uiPriority w:val="99"/>
    <w:qFormat/>
    <w:rsid w:val="0055447E"/>
    <w:pPr>
      <w:keepNext/>
      <w:keepLines/>
      <w:suppressAutoHyphens/>
      <w:spacing w:before="120" w:after="120"/>
      <w:ind w:left="142" w:right="565" w:firstLine="425"/>
      <w:contextualSpacing/>
      <w:jc w:val="center"/>
    </w:pPr>
    <w:rPr>
      <w:i/>
      <w:iCs/>
    </w:rPr>
  </w:style>
  <w:style w:type="paragraph" w:customStyle="1" w:styleId="afffffffffffff0">
    <w:name w:val="По центру"/>
    <w:basedOn w:val="aff1"/>
    <w:link w:val="afffffffffffff1"/>
    <w:autoRedefine/>
    <w:qFormat/>
    <w:rsid w:val="0055447E"/>
    <w:pPr>
      <w:keepNext/>
      <w:spacing w:before="120" w:after="120" w:line="360" w:lineRule="auto"/>
      <w:contextualSpacing/>
      <w:jc w:val="both"/>
    </w:pPr>
    <w:rPr>
      <w:szCs w:val="20"/>
      <w:lang w:val="x-none" w:eastAsia="x-none"/>
    </w:rPr>
  </w:style>
  <w:style w:type="character" w:customStyle="1" w:styleId="afffffffffffff1">
    <w:name w:val="По центру Знак"/>
    <w:link w:val="afffffffffffff0"/>
    <w:rsid w:val="0055447E"/>
    <w:rPr>
      <w:sz w:val="24"/>
      <w:lang w:val="x-none" w:eastAsia="x-none"/>
    </w:rPr>
  </w:style>
  <w:style w:type="paragraph" w:customStyle="1" w:styleId="afffffffffffff2">
    <w:name w:val="подпункты"/>
    <w:basedOn w:val="aff1"/>
    <w:link w:val="afffffffffffff3"/>
    <w:qFormat/>
    <w:rsid w:val="0055447E"/>
    <w:pPr>
      <w:tabs>
        <w:tab w:val="num" w:pos="1080"/>
      </w:tabs>
      <w:spacing w:before="120" w:line="360" w:lineRule="auto"/>
      <w:ind w:left="907" w:hanging="340"/>
      <w:contextualSpacing/>
    </w:pPr>
    <w:rPr>
      <w:sz w:val="28"/>
      <w:lang w:val="x-none" w:eastAsia="x-none"/>
    </w:rPr>
  </w:style>
  <w:style w:type="character" w:customStyle="1" w:styleId="afffffffffffff3">
    <w:name w:val="подпункты Знак"/>
    <w:link w:val="afffffffffffff2"/>
    <w:rsid w:val="0055447E"/>
    <w:rPr>
      <w:sz w:val="28"/>
      <w:szCs w:val="24"/>
      <w:lang w:val="x-none" w:eastAsia="x-none"/>
    </w:rPr>
  </w:style>
  <w:style w:type="paragraph" w:customStyle="1" w:styleId="afffffffffffff4">
    <w:name w:val="Рабочий"/>
    <w:basedOn w:val="aff1"/>
    <w:link w:val="afffffffffffff5"/>
    <w:qFormat/>
    <w:rsid w:val="0055447E"/>
    <w:pPr>
      <w:ind w:firstLine="709"/>
      <w:jc w:val="both"/>
    </w:pPr>
    <w:rPr>
      <w:szCs w:val="28"/>
      <w:lang w:val="x-none" w:eastAsia="x-none"/>
    </w:rPr>
  </w:style>
  <w:style w:type="character" w:customStyle="1" w:styleId="afffffffffffff5">
    <w:name w:val="Рабочий Знак Знак"/>
    <w:link w:val="afffffffffffff4"/>
    <w:rsid w:val="0055447E"/>
    <w:rPr>
      <w:sz w:val="24"/>
      <w:szCs w:val="28"/>
      <w:lang w:val="x-none" w:eastAsia="x-none"/>
    </w:rPr>
  </w:style>
  <w:style w:type="paragraph" w:customStyle="1" w:styleId="afffffffffffff6">
    <w:name w:val="Рабочий (по ширине"/>
    <w:aliases w:val="12pt,шаг1)"/>
    <w:basedOn w:val="aff1"/>
    <w:uiPriority w:val="99"/>
    <w:qFormat/>
    <w:rsid w:val="0055447E"/>
    <w:pPr>
      <w:spacing w:before="120" w:line="360" w:lineRule="auto"/>
      <w:ind w:firstLine="709"/>
      <w:contextualSpacing/>
      <w:jc w:val="both"/>
    </w:pPr>
  </w:style>
  <w:style w:type="paragraph" w:customStyle="1" w:styleId="-14-1">
    <w:name w:val="Рабочий(ширина-14-1)"/>
    <w:basedOn w:val="aff1"/>
    <w:link w:val="-14-10"/>
    <w:autoRedefine/>
    <w:qFormat/>
    <w:rsid w:val="0055447E"/>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55447E"/>
    <w:rPr>
      <w:sz w:val="28"/>
      <w:szCs w:val="28"/>
      <w:lang w:val="x-none" w:eastAsia="x-none"/>
    </w:rPr>
  </w:style>
  <w:style w:type="paragraph" w:customStyle="1" w:styleId="-12">
    <w:name w:val="Рисунок-12"/>
    <w:basedOn w:val="aff1"/>
    <w:link w:val="-120"/>
    <w:autoRedefine/>
    <w:qFormat/>
    <w:rsid w:val="0055447E"/>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55447E"/>
    <w:rPr>
      <w:sz w:val="24"/>
      <w:szCs w:val="28"/>
      <w:lang w:val="x-none" w:eastAsia="x-none"/>
    </w:rPr>
  </w:style>
  <w:style w:type="paragraph" w:customStyle="1" w:styleId="-141">
    <w:name w:val="Рисунок-14"/>
    <w:basedOn w:val="aff1"/>
    <w:link w:val="-142"/>
    <w:qFormat/>
    <w:rsid w:val="0055447E"/>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55447E"/>
    <w:rPr>
      <w:sz w:val="28"/>
      <w:lang w:val="x-none" w:eastAsia="x-none"/>
    </w:rPr>
  </w:style>
  <w:style w:type="paragraph" w:customStyle="1" w:styleId="-121">
    <w:name w:val="Табл.слева-12"/>
    <w:basedOn w:val="aff1"/>
    <w:uiPriority w:val="99"/>
    <w:qFormat/>
    <w:rsid w:val="0055447E"/>
    <w:pPr>
      <w:keepLines/>
      <w:spacing w:before="40" w:after="40" w:line="216" w:lineRule="auto"/>
      <w:ind w:left="57" w:right="57"/>
      <w:contextualSpacing/>
    </w:pPr>
    <w:rPr>
      <w:szCs w:val="20"/>
    </w:rPr>
  </w:style>
  <w:style w:type="paragraph" w:customStyle="1" w:styleId="-f6">
    <w:name w:val="Таблица-слева"/>
    <w:basedOn w:val="-f4"/>
    <w:link w:val="-f7"/>
    <w:qFormat/>
    <w:rsid w:val="0055447E"/>
    <w:pPr>
      <w:jc w:val="left"/>
    </w:pPr>
  </w:style>
  <w:style w:type="character" w:customStyle="1" w:styleId="-f7">
    <w:name w:val="Таблица-слева Знак"/>
    <w:link w:val="-f6"/>
    <w:rsid w:val="0055447E"/>
    <w:rPr>
      <w:sz w:val="24"/>
      <w:szCs w:val="28"/>
      <w:lang w:val="x-none" w:eastAsia="x-none"/>
    </w:rPr>
  </w:style>
  <w:style w:type="paragraph" w:customStyle="1" w:styleId="afffffffffffff7">
    <w:name w:val="Черновой"/>
    <w:basedOn w:val="aff1"/>
    <w:link w:val="afffffffffffff8"/>
    <w:qFormat/>
    <w:rsid w:val="0055447E"/>
    <w:pPr>
      <w:spacing w:before="120"/>
      <w:ind w:firstLine="709"/>
      <w:contextualSpacing/>
      <w:jc w:val="both"/>
    </w:pPr>
    <w:rPr>
      <w:szCs w:val="28"/>
      <w:lang w:val="x-none" w:eastAsia="x-none"/>
    </w:rPr>
  </w:style>
  <w:style w:type="character" w:customStyle="1" w:styleId="afffffffffffff8">
    <w:name w:val="Черновой Знак"/>
    <w:link w:val="afffffffffffff7"/>
    <w:rsid w:val="0055447E"/>
    <w:rPr>
      <w:sz w:val="24"/>
      <w:szCs w:val="28"/>
      <w:lang w:val="x-none" w:eastAsia="x-none"/>
    </w:rPr>
  </w:style>
  <w:style w:type="character" w:customStyle="1" w:styleId="A00">
    <w:name w:val="A0"/>
    <w:uiPriority w:val="99"/>
    <w:rsid w:val="0055447E"/>
    <w:rPr>
      <w:rFonts w:ascii="PetersburgC" w:hAnsi="PetersburgC" w:cs="PetersburgC" w:hint="default"/>
      <w:color w:val="000000"/>
      <w:sz w:val="20"/>
      <w:szCs w:val="20"/>
    </w:rPr>
  </w:style>
  <w:style w:type="paragraph" w:customStyle="1" w:styleId="Pa5">
    <w:name w:val="Pa5"/>
    <w:basedOn w:val="aff1"/>
    <w:next w:val="aff1"/>
    <w:uiPriority w:val="99"/>
    <w:qFormat/>
    <w:rsid w:val="0055447E"/>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9">
    <w:name w:val="В таблице"/>
    <w:basedOn w:val="-141"/>
    <w:uiPriority w:val="99"/>
    <w:qFormat/>
    <w:rsid w:val="0055447E"/>
    <w:pPr>
      <w:ind w:left="-108"/>
    </w:pPr>
  </w:style>
  <w:style w:type="paragraph" w:customStyle="1" w:styleId="afffffffffffffa">
    <w:name w:val="Заголов."/>
    <w:basedOn w:val="aff1"/>
    <w:uiPriority w:val="99"/>
    <w:qFormat/>
    <w:rsid w:val="0055447E"/>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
    <w:name w:val="Основной 12 Знак"/>
    <w:link w:val="12e"/>
    <w:rsid w:val="0055447E"/>
    <w:rPr>
      <w:sz w:val="24"/>
      <w:szCs w:val="24"/>
      <w:lang w:val="x-none" w:eastAsia="x-none"/>
    </w:rPr>
  </w:style>
  <w:style w:type="paragraph" w:customStyle="1" w:styleId="8c">
    <w:name w:val="заголовок 8"/>
    <w:basedOn w:val="aff1"/>
    <w:next w:val="aff1"/>
    <w:uiPriority w:val="99"/>
    <w:qFormat/>
    <w:rsid w:val="0055447E"/>
    <w:pPr>
      <w:keepNext/>
      <w:autoSpaceDE w:val="0"/>
      <w:autoSpaceDN w:val="0"/>
      <w:spacing w:before="120" w:line="360" w:lineRule="auto"/>
      <w:ind w:right="-1333" w:firstLine="709"/>
      <w:contextualSpacing/>
      <w:jc w:val="both"/>
      <w:outlineLvl w:val="7"/>
    </w:pPr>
    <w:rPr>
      <w:lang w:val="en-US"/>
    </w:rPr>
  </w:style>
  <w:style w:type="paragraph" w:customStyle="1" w:styleId="146">
    <w:name w:val="Заголовок №1 (4)"/>
    <w:basedOn w:val="aff1"/>
    <w:link w:val="147"/>
    <w:uiPriority w:val="99"/>
    <w:qFormat/>
    <w:rsid w:val="0055447E"/>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7">
    <w:name w:val="Заголовок №1 (4)_"/>
    <w:link w:val="146"/>
    <w:uiPriority w:val="99"/>
    <w:rsid w:val="0055447E"/>
    <w:rPr>
      <w:b/>
      <w:bCs/>
      <w:sz w:val="31"/>
      <w:szCs w:val="31"/>
      <w:shd w:val="clear" w:color="auto" w:fill="FFFFFF"/>
      <w:lang w:val="x-none" w:eastAsia="x-none"/>
    </w:rPr>
  </w:style>
  <w:style w:type="paragraph" w:customStyle="1" w:styleId="41">
    <w:name w:val="Заголовок.4"/>
    <w:basedOn w:val="30"/>
    <w:uiPriority w:val="99"/>
    <w:qFormat/>
    <w:rsid w:val="0055447E"/>
    <w:pPr>
      <w:keepNext/>
      <w:numPr>
        <w:numId w:val="44"/>
      </w:numPr>
      <w:spacing w:before="240" w:after="240"/>
      <w:ind w:left="1134" w:hanging="709"/>
    </w:pPr>
    <w:rPr>
      <w:rFonts w:eastAsia="Times New Roman" w:cs="Arial"/>
      <w:bCs w:val="0"/>
      <w:szCs w:val="28"/>
      <w:lang w:val="ru-RU" w:eastAsia="ru-RU"/>
    </w:rPr>
  </w:style>
  <w:style w:type="paragraph" w:customStyle="1" w:styleId="5e">
    <w:name w:val="Заголовок5"/>
    <w:basedOn w:val="5"/>
    <w:uiPriority w:val="99"/>
    <w:qFormat/>
    <w:rsid w:val="0055447E"/>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b">
    <w:name w:val="мой стиль"/>
    <w:basedOn w:val="aff1"/>
    <w:link w:val="afffffffffffffc"/>
    <w:qFormat/>
    <w:rsid w:val="0055447E"/>
    <w:pPr>
      <w:spacing w:before="120" w:line="360" w:lineRule="auto"/>
      <w:ind w:firstLine="709"/>
      <w:contextualSpacing/>
      <w:jc w:val="both"/>
    </w:pPr>
    <w:rPr>
      <w:sz w:val="28"/>
      <w:szCs w:val="28"/>
      <w:lang w:val="x-none" w:eastAsia="x-none"/>
    </w:rPr>
  </w:style>
  <w:style w:type="character" w:customStyle="1" w:styleId="afffffffffffffc">
    <w:name w:val="мой стиль Знак"/>
    <w:link w:val="afffffffffffffb"/>
    <w:locked/>
    <w:rsid w:val="0055447E"/>
    <w:rPr>
      <w:sz w:val="28"/>
      <w:szCs w:val="28"/>
      <w:lang w:val="x-none" w:eastAsia="x-none"/>
    </w:rPr>
  </w:style>
  <w:style w:type="paragraph" w:customStyle="1" w:styleId="149">
    <w:name w:val="Основной 14"/>
    <w:basedOn w:val="aff1"/>
    <w:uiPriority w:val="99"/>
    <w:qFormat/>
    <w:rsid w:val="0055447E"/>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d">
    <w:name w:val="Основной с красной строки"/>
    <w:basedOn w:val="aff1"/>
    <w:uiPriority w:val="99"/>
    <w:qFormat/>
    <w:rsid w:val="0055447E"/>
    <w:pPr>
      <w:spacing w:before="120" w:line="360" w:lineRule="auto"/>
      <w:ind w:firstLine="709"/>
      <w:contextualSpacing/>
      <w:jc w:val="both"/>
    </w:pPr>
    <w:rPr>
      <w:sz w:val="28"/>
      <w:szCs w:val="20"/>
    </w:rPr>
  </w:style>
  <w:style w:type="paragraph" w:customStyle="1" w:styleId="1fffff">
    <w:name w:val="Основной текст №1"/>
    <w:basedOn w:val="aff1"/>
    <w:uiPriority w:val="99"/>
    <w:qFormat/>
    <w:rsid w:val="0055447E"/>
    <w:pPr>
      <w:spacing w:before="120" w:line="360" w:lineRule="auto"/>
      <w:contextualSpacing/>
      <w:jc w:val="center"/>
    </w:pPr>
    <w:rPr>
      <w:sz w:val="28"/>
      <w:szCs w:val="20"/>
    </w:rPr>
  </w:style>
  <w:style w:type="character" w:customStyle="1" w:styleId="14pt">
    <w:name w:val="подпункты (14pt Знак"/>
    <w:aliases w:val="5) Знак"/>
    <w:link w:val="1ff6"/>
    <w:rsid w:val="0055447E"/>
    <w:rPr>
      <w:color w:val="000000"/>
      <w:sz w:val="24"/>
      <w:szCs w:val="24"/>
    </w:rPr>
  </w:style>
  <w:style w:type="paragraph" w:customStyle="1" w:styleId="afffffffffffffe">
    <w:name w:val="Рефераты"/>
    <w:aliases w:val="текст"/>
    <w:basedOn w:val="aff1"/>
    <w:autoRedefine/>
    <w:uiPriority w:val="99"/>
    <w:qFormat/>
    <w:rsid w:val="0055447E"/>
    <w:pPr>
      <w:spacing w:line="360" w:lineRule="auto"/>
      <w:ind w:firstLine="851"/>
      <w:jc w:val="both"/>
    </w:pPr>
    <w:rPr>
      <w:sz w:val="28"/>
      <w:szCs w:val="28"/>
    </w:rPr>
  </w:style>
  <w:style w:type="character" w:customStyle="1" w:styleId="-143">
    <w:name w:val="Рисунок-14 Знак Знак"/>
    <w:rsid w:val="0055447E"/>
    <w:rPr>
      <w:rFonts w:ascii="Times New Roman" w:eastAsia="Times New Roman" w:hAnsi="Times New Roman"/>
      <w:sz w:val="28"/>
      <w:szCs w:val="28"/>
    </w:rPr>
  </w:style>
  <w:style w:type="paragraph" w:customStyle="1" w:styleId="affffffffffffff">
    <w:name w:val="Сноска"/>
    <w:basedOn w:val="aff1"/>
    <w:link w:val="affffffffffffff0"/>
    <w:uiPriority w:val="99"/>
    <w:qFormat/>
    <w:rsid w:val="0055447E"/>
    <w:pPr>
      <w:shd w:val="clear" w:color="auto" w:fill="FFFFFF"/>
      <w:spacing w:before="120" w:line="240" w:lineRule="exact"/>
      <w:ind w:firstLine="300"/>
      <w:contextualSpacing/>
      <w:jc w:val="both"/>
    </w:pPr>
    <w:rPr>
      <w:sz w:val="19"/>
      <w:szCs w:val="19"/>
      <w:lang w:val="x-none" w:eastAsia="x-none"/>
    </w:rPr>
  </w:style>
  <w:style w:type="character" w:customStyle="1" w:styleId="affffffffffffff0">
    <w:name w:val="Сноска_"/>
    <w:link w:val="affffffffffffff"/>
    <w:uiPriority w:val="99"/>
    <w:rsid w:val="0055447E"/>
    <w:rPr>
      <w:sz w:val="19"/>
      <w:szCs w:val="19"/>
      <w:shd w:val="clear" w:color="auto" w:fill="FFFFFF"/>
      <w:lang w:val="x-none" w:eastAsia="x-none"/>
    </w:rPr>
  </w:style>
  <w:style w:type="paragraph" w:customStyle="1" w:styleId="2fff9">
    <w:name w:val="Сноска (2)"/>
    <w:basedOn w:val="aff1"/>
    <w:link w:val="2fffa"/>
    <w:uiPriority w:val="99"/>
    <w:qFormat/>
    <w:rsid w:val="0055447E"/>
    <w:pPr>
      <w:shd w:val="clear" w:color="auto" w:fill="FFFFFF"/>
      <w:spacing w:before="120" w:line="240" w:lineRule="atLeast"/>
      <w:ind w:firstLine="709"/>
      <w:contextualSpacing/>
      <w:jc w:val="both"/>
    </w:pPr>
    <w:rPr>
      <w:sz w:val="23"/>
      <w:szCs w:val="23"/>
      <w:lang w:val="x-none" w:eastAsia="x-none"/>
    </w:rPr>
  </w:style>
  <w:style w:type="character" w:customStyle="1" w:styleId="2fffa">
    <w:name w:val="Сноска (2)_"/>
    <w:link w:val="2fff9"/>
    <w:uiPriority w:val="99"/>
    <w:rsid w:val="0055447E"/>
    <w:rPr>
      <w:sz w:val="23"/>
      <w:szCs w:val="23"/>
      <w:shd w:val="clear" w:color="auto" w:fill="FFFFFF"/>
      <w:lang w:val="x-none" w:eastAsia="x-none"/>
    </w:rPr>
  </w:style>
  <w:style w:type="character" w:customStyle="1" w:styleId="3ff6">
    <w:name w:val="Сноска (3)"/>
    <w:uiPriority w:val="99"/>
    <w:rsid w:val="0055447E"/>
    <w:rPr>
      <w:i/>
      <w:iCs/>
      <w:sz w:val="23"/>
      <w:szCs w:val="23"/>
      <w:shd w:val="clear" w:color="auto" w:fill="FFFFFF"/>
    </w:rPr>
  </w:style>
  <w:style w:type="paragraph" w:customStyle="1" w:styleId="31b">
    <w:name w:val="Сноска (3)1"/>
    <w:basedOn w:val="aff1"/>
    <w:link w:val="3ff7"/>
    <w:uiPriority w:val="99"/>
    <w:qFormat/>
    <w:rsid w:val="0055447E"/>
    <w:pPr>
      <w:shd w:val="clear" w:color="auto" w:fill="FFFFFF"/>
      <w:spacing w:before="120" w:line="240" w:lineRule="exact"/>
      <w:ind w:firstLine="320"/>
      <w:contextualSpacing/>
      <w:jc w:val="both"/>
    </w:pPr>
    <w:rPr>
      <w:i/>
      <w:iCs/>
      <w:sz w:val="23"/>
      <w:szCs w:val="23"/>
      <w:lang w:val="x-none" w:eastAsia="x-none"/>
    </w:rPr>
  </w:style>
  <w:style w:type="character" w:customStyle="1" w:styleId="3ff7">
    <w:name w:val="Сноска (3)_"/>
    <w:link w:val="31b"/>
    <w:uiPriority w:val="99"/>
    <w:rsid w:val="0055447E"/>
    <w:rPr>
      <w:i/>
      <w:iCs/>
      <w:sz w:val="23"/>
      <w:szCs w:val="23"/>
      <w:shd w:val="clear" w:color="auto" w:fill="FFFFFF"/>
      <w:lang w:val="x-none" w:eastAsia="x-none"/>
    </w:rPr>
  </w:style>
  <w:style w:type="paragraph" w:customStyle="1" w:styleId="a4">
    <w:name w:val="Список(по ширине)"/>
    <w:basedOn w:val="aff1"/>
    <w:autoRedefine/>
    <w:uiPriority w:val="99"/>
    <w:qFormat/>
    <w:rsid w:val="0055447E"/>
    <w:pPr>
      <w:numPr>
        <w:numId w:val="47"/>
      </w:numPr>
      <w:tabs>
        <w:tab w:val="left" w:pos="993"/>
      </w:tabs>
      <w:spacing w:before="60" w:after="60" w:line="360" w:lineRule="auto"/>
      <w:ind w:left="1429"/>
      <w:contextualSpacing/>
      <w:jc w:val="both"/>
    </w:pPr>
    <w:rPr>
      <w:color w:val="000000"/>
      <w:sz w:val="28"/>
      <w:szCs w:val="28"/>
    </w:rPr>
  </w:style>
  <w:style w:type="paragraph" w:customStyle="1" w:styleId="a0">
    <w:name w:val="Список(по ширине"/>
    <w:aliases w:val="14,1.5)"/>
    <w:basedOn w:val="aff1"/>
    <w:link w:val="affffffffffffff1"/>
    <w:uiPriority w:val="99"/>
    <w:qFormat/>
    <w:rsid w:val="0055447E"/>
    <w:pPr>
      <w:numPr>
        <w:numId w:val="48"/>
      </w:numPr>
      <w:spacing w:before="60" w:after="60" w:line="360" w:lineRule="auto"/>
      <w:contextualSpacing/>
      <w:jc w:val="both"/>
    </w:pPr>
    <w:rPr>
      <w:rFonts w:ascii="Arial" w:hAnsi="Arial"/>
      <w:sz w:val="28"/>
      <w:szCs w:val="28"/>
      <w:lang w:val="x-none" w:eastAsia="x-none"/>
    </w:rPr>
  </w:style>
  <w:style w:type="character" w:customStyle="1" w:styleId="affffffffffffff1">
    <w:name w:val="Список(по ширине Знак"/>
    <w:aliases w:val="14 Знак,1.5) Знак"/>
    <w:link w:val="a0"/>
    <w:uiPriority w:val="99"/>
    <w:rsid w:val="0055447E"/>
    <w:rPr>
      <w:rFonts w:ascii="Arial" w:hAnsi="Arial"/>
      <w:sz w:val="28"/>
      <w:szCs w:val="28"/>
      <w:lang w:val="x-none" w:eastAsia="x-none"/>
    </w:rPr>
  </w:style>
  <w:style w:type="numbering" w:customStyle="1" w:styleId="a6">
    <w:name w:val="Стиль нумерованный"/>
    <w:basedOn w:val="aff5"/>
    <w:rsid w:val="0055447E"/>
    <w:pPr>
      <w:numPr>
        <w:numId w:val="49"/>
      </w:numPr>
    </w:pPr>
  </w:style>
  <w:style w:type="paragraph" w:customStyle="1" w:styleId="-122">
    <w:name w:val="Цветной список - Акцент 12"/>
    <w:basedOn w:val="aff1"/>
    <w:uiPriority w:val="34"/>
    <w:qFormat/>
    <w:rsid w:val="0055447E"/>
    <w:pPr>
      <w:spacing w:before="120" w:after="200" w:line="276" w:lineRule="auto"/>
      <w:ind w:left="720" w:firstLine="709"/>
      <w:contextualSpacing/>
      <w:jc w:val="both"/>
    </w:pPr>
    <w:rPr>
      <w:rFonts w:ascii="Calibri" w:hAnsi="Calibri"/>
      <w:sz w:val="22"/>
      <w:szCs w:val="22"/>
    </w:rPr>
  </w:style>
  <w:style w:type="character" w:customStyle="1" w:styleId="affffffffffffff2">
    <w:name w:val="Цветовое выделение"/>
    <w:uiPriority w:val="99"/>
    <w:rsid w:val="0055447E"/>
    <w:rPr>
      <w:b/>
      <w:bCs/>
      <w:color w:val="000080"/>
      <w:sz w:val="20"/>
      <w:szCs w:val="20"/>
    </w:rPr>
  </w:style>
  <w:style w:type="paragraph" w:customStyle="1" w:styleId="-123">
    <w:name w:val="Литература-12"/>
    <w:basedOn w:val="-14"/>
    <w:link w:val="-124"/>
    <w:autoRedefine/>
    <w:uiPriority w:val="99"/>
    <w:qFormat/>
    <w:rsid w:val="0055447E"/>
    <w:rPr>
      <w:sz w:val="24"/>
      <w:szCs w:val="24"/>
    </w:rPr>
  </w:style>
  <w:style w:type="character" w:customStyle="1" w:styleId="-140">
    <w:name w:val="Литература-14 Знак"/>
    <w:link w:val="-14"/>
    <w:uiPriority w:val="99"/>
    <w:rsid w:val="0055447E"/>
    <w:rPr>
      <w:color w:val="000000"/>
      <w:sz w:val="28"/>
      <w:szCs w:val="28"/>
      <w:lang w:val="x-none" w:eastAsia="x-none"/>
    </w:rPr>
  </w:style>
  <w:style w:type="character" w:customStyle="1" w:styleId="-124">
    <w:name w:val="Литература-12 Знак"/>
    <w:link w:val="-123"/>
    <w:uiPriority w:val="99"/>
    <w:rsid w:val="0055447E"/>
    <w:rPr>
      <w:color w:val="000000"/>
      <w:sz w:val="24"/>
      <w:szCs w:val="24"/>
      <w:lang w:val="x-none" w:eastAsia="x-none"/>
    </w:rPr>
  </w:style>
  <w:style w:type="paragraph" w:customStyle="1" w:styleId="affffffffffffff3">
    <w:name w:val="Литература"/>
    <w:basedOn w:val="aff1"/>
    <w:uiPriority w:val="99"/>
    <w:qFormat/>
    <w:rsid w:val="0055447E"/>
    <w:pPr>
      <w:keepLines/>
      <w:tabs>
        <w:tab w:val="left" w:pos="993"/>
      </w:tabs>
      <w:spacing w:before="60" w:after="60"/>
      <w:jc w:val="both"/>
    </w:pPr>
    <w:rPr>
      <w:color w:val="000000"/>
      <w:sz w:val="28"/>
      <w:szCs w:val="28"/>
    </w:rPr>
  </w:style>
  <w:style w:type="numbering" w:customStyle="1" w:styleId="11f5">
    <w:name w:val="Нет списка11"/>
    <w:next w:val="aff5"/>
    <w:semiHidden/>
    <w:unhideWhenUsed/>
    <w:rsid w:val="0055447E"/>
  </w:style>
  <w:style w:type="numbering" w:customStyle="1" w:styleId="18">
    <w:name w:val="Стиль нумерованный1"/>
    <w:basedOn w:val="aff5"/>
    <w:rsid w:val="0055447E"/>
    <w:pPr>
      <w:numPr>
        <w:numId w:val="45"/>
      </w:numPr>
    </w:pPr>
  </w:style>
  <w:style w:type="numbering" w:customStyle="1" w:styleId="21d">
    <w:name w:val="Нет списка21"/>
    <w:next w:val="aff5"/>
    <w:uiPriority w:val="99"/>
    <w:semiHidden/>
    <w:unhideWhenUsed/>
    <w:rsid w:val="0055447E"/>
  </w:style>
  <w:style w:type="numbering" w:customStyle="1" w:styleId="31c">
    <w:name w:val="Нет списка31"/>
    <w:next w:val="aff5"/>
    <w:uiPriority w:val="99"/>
    <w:semiHidden/>
    <w:unhideWhenUsed/>
    <w:rsid w:val="0055447E"/>
  </w:style>
  <w:style w:type="numbering" w:customStyle="1" w:styleId="414">
    <w:name w:val="Нет списка41"/>
    <w:next w:val="aff5"/>
    <w:uiPriority w:val="99"/>
    <w:semiHidden/>
    <w:unhideWhenUsed/>
    <w:rsid w:val="0055447E"/>
  </w:style>
  <w:style w:type="numbering" w:customStyle="1" w:styleId="514">
    <w:name w:val="Нет списка51"/>
    <w:next w:val="aff5"/>
    <w:uiPriority w:val="99"/>
    <w:semiHidden/>
    <w:unhideWhenUsed/>
    <w:rsid w:val="0055447E"/>
  </w:style>
  <w:style w:type="numbering" w:customStyle="1" w:styleId="613">
    <w:name w:val="Нет списка61"/>
    <w:next w:val="aff5"/>
    <w:uiPriority w:val="99"/>
    <w:semiHidden/>
    <w:unhideWhenUsed/>
    <w:rsid w:val="0055447E"/>
  </w:style>
  <w:style w:type="paragraph" w:customStyle="1" w:styleId="normaltext">
    <w:name w:val="normaltext"/>
    <w:basedOn w:val="aff1"/>
    <w:uiPriority w:val="99"/>
    <w:qFormat/>
    <w:rsid w:val="0055447E"/>
    <w:pPr>
      <w:spacing w:before="100" w:beforeAutospacing="1" w:after="100" w:afterAutospacing="1"/>
    </w:pPr>
  </w:style>
  <w:style w:type="numbering" w:customStyle="1" w:styleId="23">
    <w:name w:val="Стиль нумерованный2"/>
    <w:basedOn w:val="aff5"/>
    <w:rsid w:val="0055447E"/>
    <w:pPr>
      <w:numPr>
        <w:numId w:val="52"/>
      </w:numPr>
    </w:pPr>
  </w:style>
  <w:style w:type="numbering" w:customStyle="1" w:styleId="111">
    <w:name w:val="Стиль нумерованный11"/>
    <w:basedOn w:val="aff5"/>
    <w:rsid w:val="0055447E"/>
    <w:pPr>
      <w:numPr>
        <w:numId w:val="51"/>
      </w:numPr>
    </w:pPr>
  </w:style>
  <w:style w:type="paragraph" w:customStyle="1" w:styleId="affffffffffffff4">
    <w:name w:val="Мой стиль"/>
    <w:basedOn w:val="aff1"/>
    <w:link w:val="affffffffffffff5"/>
    <w:qFormat/>
    <w:rsid w:val="0055447E"/>
    <w:pPr>
      <w:spacing w:line="360" w:lineRule="auto"/>
      <w:ind w:firstLine="426"/>
      <w:jc w:val="both"/>
    </w:pPr>
    <w:rPr>
      <w:szCs w:val="20"/>
      <w:lang w:val="en-US"/>
    </w:rPr>
  </w:style>
  <w:style w:type="character" w:customStyle="1" w:styleId="affffffffffffff5">
    <w:name w:val="Мой стиль Знак"/>
    <w:basedOn w:val="aff3"/>
    <w:link w:val="affffffffffffff4"/>
    <w:rsid w:val="0055447E"/>
    <w:rPr>
      <w:sz w:val="24"/>
      <w:lang w:val="en-US"/>
    </w:rPr>
  </w:style>
  <w:style w:type="character" w:customStyle="1" w:styleId="423">
    <w:name w:val="Основной текст (4)2"/>
    <w:basedOn w:val="4f3"/>
    <w:uiPriority w:val="99"/>
    <w:rsid w:val="0055447E"/>
    <w:rPr>
      <w:rFonts w:ascii="Arial" w:hAnsi="Arial" w:cs="Arial"/>
      <w:i/>
      <w:iCs/>
      <w:spacing w:val="0"/>
      <w:sz w:val="15"/>
      <w:szCs w:val="15"/>
      <w:shd w:val="clear" w:color="auto" w:fill="FFFFFF"/>
    </w:rPr>
  </w:style>
  <w:style w:type="character" w:customStyle="1" w:styleId="2fffb">
    <w:name w:val="Неразрешенное упоминание2"/>
    <w:basedOn w:val="aff3"/>
    <w:uiPriority w:val="99"/>
    <w:semiHidden/>
    <w:unhideWhenUsed/>
    <w:rsid w:val="0055447E"/>
    <w:rPr>
      <w:color w:val="605E5C"/>
      <w:shd w:val="clear" w:color="auto" w:fill="E1DFDD"/>
    </w:rPr>
  </w:style>
  <w:style w:type="character" w:customStyle="1" w:styleId="3ff8">
    <w:name w:val="Неразрешенное упоминание3"/>
    <w:basedOn w:val="aff3"/>
    <w:uiPriority w:val="99"/>
    <w:semiHidden/>
    <w:unhideWhenUsed/>
    <w:rsid w:val="00BA49E9"/>
    <w:rPr>
      <w:color w:val="605E5C"/>
      <w:shd w:val="clear" w:color="auto" w:fill="E1DFDD"/>
    </w:rPr>
  </w:style>
  <w:style w:type="character" w:customStyle="1" w:styleId="4fa">
    <w:name w:val="Неразрешенное упоминание4"/>
    <w:basedOn w:val="aff3"/>
    <w:uiPriority w:val="99"/>
    <w:semiHidden/>
    <w:unhideWhenUsed/>
    <w:rsid w:val="00130AB2"/>
    <w:rPr>
      <w:color w:val="605E5C"/>
      <w:shd w:val="clear" w:color="auto" w:fill="E1DFDD"/>
    </w:rPr>
  </w:style>
  <w:style w:type="character" w:customStyle="1" w:styleId="5f">
    <w:name w:val="Неразрешенное упоминание5"/>
    <w:basedOn w:val="aff3"/>
    <w:uiPriority w:val="99"/>
    <w:semiHidden/>
    <w:unhideWhenUsed/>
    <w:rsid w:val="000E75DC"/>
    <w:rPr>
      <w:color w:val="605E5C"/>
      <w:shd w:val="clear" w:color="auto" w:fill="E1DFDD"/>
    </w:rPr>
  </w:style>
  <w:style w:type="character" w:customStyle="1" w:styleId="265pt2">
    <w:name w:val="Основной текст (2) + 6;5 pt"/>
    <w:basedOn w:val="2ff"/>
    <w:rsid w:val="002C530E"/>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6b">
    <w:name w:val="Неразрешенное упоминание6"/>
    <w:basedOn w:val="aff3"/>
    <w:uiPriority w:val="99"/>
    <w:semiHidden/>
    <w:unhideWhenUsed/>
    <w:rsid w:val="003A7357"/>
    <w:rPr>
      <w:color w:val="605E5C"/>
      <w:shd w:val="clear" w:color="auto" w:fill="E1DFDD"/>
    </w:rPr>
  </w:style>
  <w:style w:type="character" w:customStyle="1" w:styleId="7b">
    <w:name w:val="Неразрешенное упоминание7"/>
    <w:basedOn w:val="aff3"/>
    <w:uiPriority w:val="99"/>
    <w:semiHidden/>
    <w:unhideWhenUsed/>
    <w:rsid w:val="00F65FC2"/>
    <w:rPr>
      <w:color w:val="605E5C"/>
      <w:shd w:val="clear" w:color="auto" w:fill="E1DFDD"/>
    </w:rPr>
  </w:style>
  <w:style w:type="character" w:customStyle="1" w:styleId="265pt3">
    <w:name w:val="Основной текст (2) + 6;5 pt;Малые прописные"/>
    <w:basedOn w:val="2ff"/>
    <w:rsid w:val="00D01374"/>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f"/>
    <w:rsid w:val="00D01374"/>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paragraph" w:customStyle="1" w:styleId="affffffffffffff6">
    <w:name w:val="КАТ_обычный"/>
    <w:basedOn w:val="aff1"/>
    <w:uiPriority w:val="99"/>
    <w:qFormat/>
    <w:rsid w:val="005E43F4"/>
    <w:pPr>
      <w:spacing w:before="60" w:after="60" w:line="276" w:lineRule="auto"/>
      <w:ind w:firstLine="709"/>
      <w:jc w:val="both"/>
    </w:pPr>
    <w:rPr>
      <w:szCs w:val="22"/>
    </w:rPr>
  </w:style>
  <w:style w:type="character" w:customStyle="1" w:styleId="mark">
    <w:name w:val="mark"/>
    <w:basedOn w:val="aff3"/>
    <w:rsid w:val="00F15B4D"/>
  </w:style>
  <w:style w:type="character" w:customStyle="1" w:styleId="228">
    <w:name w:val="Знак2 Знак2"/>
    <w:aliases w:val="Знак2 Знак Знак1"/>
    <w:basedOn w:val="aff3"/>
    <w:uiPriority w:val="9"/>
    <w:semiHidden/>
    <w:rsid w:val="00E2568F"/>
    <w:rPr>
      <w:rFonts w:asciiTheme="majorHAnsi" w:eastAsiaTheme="majorEastAsia" w:hAnsiTheme="majorHAnsi" w:cstheme="majorBidi"/>
      <w:b/>
      <w:bCs/>
      <w:color w:val="4F81BD" w:themeColor="accent1"/>
      <w:sz w:val="26"/>
      <w:szCs w:val="26"/>
    </w:rPr>
  </w:style>
  <w:style w:type="character" w:customStyle="1" w:styleId="1fffff0">
    <w:name w:val="Заголовок Знак1"/>
    <w:basedOn w:val="aff3"/>
    <w:locked/>
    <w:rsid w:val="00E2568F"/>
    <w:rPr>
      <w:rFonts w:ascii="Times New Roman" w:eastAsia="Times New Roman" w:hAnsi="Times New Roman" w:cs="Times New Roman"/>
      <w:b/>
      <w:bCs/>
      <w:sz w:val="28"/>
      <w:szCs w:val="28"/>
      <w:lang w:eastAsia="ru-RU"/>
    </w:rPr>
  </w:style>
  <w:style w:type="character" w:customStyle="1" w:styleId="1fffff1">
    <w:name w:val="Название Знак1"/>
    <w:basedOn w:val="aff3"/>
    <w:rsid w:val="00E2568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ffffffffffffff7">
    <w:name w:val="Содержание моё"/>
    <w:basedOn w:val="47"/>
    <w:uiPriority w:val="99"/>
    <w:qFormat/>
    <w:rsid w:val="00E2568F"/>
    <w:pPr>
      <w:spacing w:after="100" w:line="276" w:lineRule="auto"/>
      <w:ind w:left="840"/>
    </w:pPr>
    <w:rPr>
      <w:rFonts w:ascii="Times New Roman" w:hAnsi="Times New Roman" w:cs="Times New Roman"/>
      <w:bCs/>
      <w:sz w:val="24"/>
      <w:szCs w:val="28"/>
    </w:rPr>
  </w:style>
  <w:style w:type="paragraph" w:customStyle="1" w:styleId="61">
    <w:name w:val="Заголовок 6.1"/>
    <w:basedOn w:val="22"/>
    <w:uiPriority w:val="99"/>
    <w:qFormat/>
    <w:rsid w:val="00E2568F"/>
    <w:pPr>
      <w:keepNext/>
      <w:numPr>
        <w:ilvl w:val="0"/>
        <w:numId w:val="53"/>
      </w:numPr>
      <w:spacing w:before="240" w:after="60" w:line="240" w:lineRule="auto"/>
    </w:pPr>
    <w:rPr>
      <w:rFonts w:eastAsia="Times New Roman"/>
      <w:iCs/>
      <w:sz w:val="28"/>
      <w:szCs w:val="28"/>
      <w:lang w:eastAsia="ru-RU"/>
    </w:rPr>
  </w:style>
  <w:style w:type="paragraph" w:customStyle="1" w:styleId="affffffffffffff8">
    <w:name w:val="для Табл_Кат"/>
    <w:basedOn w:val="aff1"/>
    <w:next w:val="aff1"/>
    <w:uiPriority w:val="99"/>
    <w:qFormat/>
    <w:rsid w:val="00E2568F"/>
    <w:pPr>
      <w:jc w:val="center"/>
    </w:pPr>
    <w:rPr>
      <w:color w:val="000000"/>
      <w:sz w:val="20"/>
      <w:szCs w:val="20"/>
    </w:rPr>
  </w:style>
  <w:style w:type="paragraph" w:customStyle="1" w:styleId="xl11417">
    <w:name w:val="xl11417"/>
    <w:basedOn w:val="aff1"/>
    <w:uiPriority w:val="99"/>
    <w:qFormat/>
    <w:rsid w:val="00E2568F"/>
    <w:pPr>
      <w:spacing w:before="100" w:beforeAutospacing="1" w:after="100" w:afterAutospacing="1"/>
    </w:pPr>
    <w:rPr>
      <w:sz w:val="20"/>
      <w:szCs w:val="20"/>
    </w:rPr>
  </w:style>
  <w:style w:type="paragraph" w:customStyle="1" w:styleId="xl11418">
    <w:name w:val="xl11418"/>
    <w:basedOn w:val="aff1"/>
    <w:uiPriority w:val="99"/>
    <w:qFormat/>
    <w:rsid w:val="00E2568F"/>
    <w:pPr>
      <w:spacing w:before="100" w:beforeAutospacing="1" w:after="100" w:afterAutospacing="1"/>
      <w:jc w:val="center"/>
    </w:pPr>
    <w:rPr>
      <w:b/>
      <w:bCs/>
      <w:sz w:val="20"/>
      <w:szCs w:val="20"/>
    </w:rPr>
  </w:style>
  <w:style w:type="paragraph" w:customStyle="1" w:styleId="xl11419">
    <w:name w:val="xl1141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afa">
    <w:name w:val="КАТ_маркированный"/>
    <w:basedOn w:val="a"/>
    <w:next w:val="aff1"/>
    <w:uiPriority w:val="99"/>
    <w:qFormat/>
    <w:rsid w:val="00E2568F"/>
    <w:pPr>
      <w:numPr>
        <w:numId w:val="54"/>
      </w:numPr>
      <w:spacing w:line="276" w:lineRule="auto"/>
      <w:ind w:left="0" w:firstLine="709"/>
      <w:contextualSpacing/>
      <w:jc w:val="both"/>
    </w:pPr>
    <w:rPr>
      <w:szCs w:val="20"/>
    </w:rPr>
  </w:style>
  <w:style w:type="character" w:customStyle="1" w:styleId="6c">
    <w:name w:val="Заголовок №6_"/>
    <w:basedOn w:val="aff3"/>
    <w:link w:val="6d"/>
    <w:uiPriority w:val="99"/>
    <w:locked/>
    <w:rsid w:val="00E2568F"/>
    <w:rPr>
      <w:b/>
      <w:bCs/>
      <w:sz w:val="28"/>
      <w:szCs w:val="28"/>
      <w:shd w:val="clear" w:color="auto" w:fill="FFFFFF"/>
    </w:rPr>
  </w:style>
  <w:style w:type="paragraph" w:customStyle="1" w:styleId="6d">
    <w:name w:val="Заголовок №6"/>
    <w:basedOn w:val="aff1"/>
    <w:link w:val="6c"/>
    <w:uiPriority w:val="99"/>
    <w:qFormat/>
    <w:rsid w:val="00E2568F"/>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
    <w:next w:val="aff1"/>
    <w:uiPriority w:val="99"/>
    <w:qFormat/>
    <w:rsid w:val="00E2568F"/>
    <w:pPr>
      <w:numPr>
        <w:numId w:val="55"/>
      </w:numPr>
      <w:spacing w:after="60"/>
      <w:contextualSpacing/>
      <w:jc w:val="both"/>
    </w:pPr>
    <w:rPr>
      <w:rFonts w:eastAsia="Calibri"/>
      <w:szCs w:val="22"/>
      <w:lang w:eastAsia="en-US"/>
    </w:rPr>
  </w:style>
  <w:style w:type="paragraph" w:customStyle="1" w:styleId="S1">
    <w:name w:val="S_Заголовок 1"/>
    <w:basedOn w:val="aff1"/>
    <w:uiPriority w:val="99"/>
    <w:qFormat/>
    <w:rsid w:val="00E2568F"/>
    <w:pPr>
      <w:numPr>
        <w:numId w:val="56"/>
      </w:numPr>
      <w:spacing w:line="360" w:lineRule="auto"/>
      <w:jc w:val="center"/>
    </w:pPr>
    <w:rPr>
      <w:b/>
      <w:caps/>
    </w:rPr>
  </w:style>
  <w:style w:type="paragraph" w:customStyle="1" w:styleId="2413pt">
    <w:name w:val="Основной текст (24) + 13 pt"/>
    <w:basedOn w:val="afa"/>
    <w:uiPriority w:val="99"/>
    <w:qFormat/>
    <w:rsid w:val="00E2568F"/>
    <w:pPr>
      <w:numPr>
        <w:numId w:val="0"/>
      </w:numPr>
      <w:ind w:firstLine="709"/>
    </w:pPr>
  </w:style>
  <w:style w:type="paragraph" w:customStyle="1" w:styleId="S2">
    <w:name w:val="S_Заголовок 2"/>
    <w:basedOn w:val="22"/>
    <w:autoRedefine/>
    <w:uiPriority w:val="99"/>
    <w:qFormat/>
    <w:rsid w:val="00E2568F"/>
    <w:pPr>
      <w:numPr>
        <w:numId w:val="56"/>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E2568F"/>
    <w:pPr>
      <w:keepNext w:val="0"/>
      <w:numPr>
        <w:ilvl w:val="3"/>
        <w:numId w:val="56"/>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1"/>
    <w:uiPriority w:val="99"/>
    <w:qFormat/>
    <w:rsid w:val="00E2568F"/>
    <w:pPr>
      <w:shd w:val="clear" w:color="auto" w:fill="FFFF00"/>
      <w:spacing w:before="100" w:beforeAutospacing="1" w:after="100" w:afterAutospacing="1"/>
    </w:pPr>
    <w:rPr>
      <w:sz w:val="20"/>
      <w:szCs w:val="20"/>
    </w:rPr>
  </w:style>
  <w:style w:type="paragraph" w:customStyle="1" w:styleId="xl32172">
    <w:name w:val="xl3217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1"/>
    <w:uiPriority w:val="99"/>
    <w:qFormat/>
    <w:rsid w:val="00E2568F"/>
    <w:pPr>
      <w:spacing w:before="100" w:beforeAutospacing="1" w:after="100" w:afterAutospacing="1"/>
    </w:pPr>
    <w:rPr>
      <w:sz w:val="20"/>
      <w:szCs w:val="20"/>
    </w:rPr>
  </w:style>
  <w:style w:type="paragraph" w:customStyle="1" w:styleId="xl32176">
    <w:name w:val="xl32176"/>
    <w:basedOn w:val="aff1"/>
    <w:uiPriority w:val="99"/>
    <w:qFormat/>
    <w:rsid w:val="00E2568F"/>
    <w:pPr>
      <w:spacing w:before="100" w:beforeAutospacing="1" w:after="100" w:afterAutospacing="1"/>
    </w:pPr>
    <w:rPr>
      <w:sz w:val="20"/>
      <w:szCs w:val="20"/>
    </w:rPr>
  </w:style>
  <w:style w:type="paragraph" w:customStyle="1" w:styleId="xl32177">
    <w:name w:val="xl321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1"/>
    <w:uiPriority w:val="99"/>
    <w:qFormat/>
    <w:rsid w:val="00E2568F"/>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1"/>
    <w:uiPriority w:val="99"/>
    <w:qFormat/>
    <w:rsid w:val="00E2568F"/>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1"/>
    <w:uiPriority w:val="99"/>
    <w:qFormat/>
    <w:rsid w:val="00E2568F"/>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1"/>
    <w:uiPriority w:val="99"/>
    <w:qFormat/>
    <w:rsid w:val="00E2568F"/>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1"/>
    <w:uiPriority w:val="99"/>
    <w:qFormat/>
    <w:rsid w:val="00E2568F"/>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1"/>
    <w:uiPriority w:val="99"/>
    <w:qFormat/>
    <w:rsid w:val="00E2568F"/>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88">
    <w:name w:val="xl22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9">
    <w:name w:val="xl2289"/>
    <w:basedOn w:val="aff1"/>
    <w:uiPriority w:val="99"/>
    <w:qFormat/>
    <w:rsid w:val="00E2568F"/>
    <w:pPr>
      <w:pBdr>
        <w:right w:val="single" w:sz="8" w:space="0" w:color="auto"/>
      </w:pBdr>
      <w:spacing w:before="100" w:beforeAutospacing="1" w:after="100" w:afterAutospacing="1"/>
      <w:jc w:val="center"/>
    </w:pPr>
  </w:style>
  <w:style w:type="paragraph" w:customStyle="1" w:styleId="xl2290">
    <w:name w:val="xl22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91">
    <w:name w:val="xl229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2">
    <w:name w:val="xl2292"/>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3">
    <w:name w:val="xl2293"/>
    <w:basedOn w:val="aff1"/>
    <w:uiPriority w:val="99"/>
    <w:qFormat/>
    <w:rsid w:val="00E2568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94">
    <w:name w:val="xl2294"/>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295">
    <w:name w:val="xl2295"/>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6">
    <w:name w:val="xl2296"/>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297">
    <w:name w:val="xl22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8">
    <w:name w:val="xl229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299">
    <w:name w:val="xl229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0">
    <w:name w:val="xl230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1">
    <w:name w:val="xl2301"/>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2">
    <w:name w:val="xl230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03">
    <w:name w:val="xl230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04">
    <w:name w:val="xl230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5">
    <w:name w:val="xl230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2306">
    <w:name w:val="xl2306"/>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7">
    <w:name w:val="xl230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08">
    <w:name w:val="xl2308"/>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09">
    <w:name w:val="xl2309"/>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10">
    <w:name w:val="xl2310"/>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1">
    <w:name w:val="xl2311"/>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2">
    <w:name w:val="xl231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3">
    <w:name w:val="xl2313"/>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14">
    <w:name w:val="xl2314"/>
    <w:basedOn w:val="aff1"/>
    <w:uiPriority w:val="99"/>
    <w:qFormat/>
    <w:rsid w:val="00E2568F"/>
    <w:pPr>
      <w:pBdr>
        <w:left w:val="single" w:sz="8" w:space="0" w:color="auto"/>
        <w:bottom w:val="single" w:sz="4" w:space="0" w:color="auto"/>
        <w:right w:val="single" w:sz="4" w:space="0" w:color="auto"/>
      </w:pBdr>
      <w:spacing w:before="100" w:beforeAutospacing="1" w:after="100" w:afterAutospacing="1"/>
      <w:jc w:val="right"/>
    </w:pPr>
  </w:style>
  <w:style w:type="paragraph" w:customStyle="1" w:styleId="xl2315">
    <w:name w:val="xl2315"/>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18">
    <w:name w:val="xl2318"/>
    <w:basedOn w:val="aff1"/>
    <w:uiPriority w:val="99"/>
    <w:qFormat/>
    <w:rsid w:val="00E2568F"/>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319">
    <w:name w:val="xl2319"/>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20">
    <w:name w:val="xl2320"/>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1">
    <w:name w:val="xl2321"/>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2">
    <w:name w:val="xl232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3">
    <w:name w:val="xl232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4">
    <w:name w:val="xl2324"/>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25">
    <w:name w:val="xl2325"/>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6">
    <w:name w:val="xl232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7">
    <w:name w:val="xl232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28">
    <w:name w:val="xl2328"/>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29">
    <w:name w:val="xl2329"/>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0">
    <w:name w:val="xl2330"/>
    <w:basedOn w:val="aff1"/>
    <w:uiPriority w:val="99"/>
    <w:qFormat/>
    <w:rsid w:val="00E2568F"/>
    <w:pPr>
      <w:pBdr>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1">
    <w:name w:val="xl233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32">
    <w:name w:val="xl2332"/>
    <w:basedOn w:val="aff1"/>
    <w:uiPriority w:val="99"/>
    <w:qFormat/>
    <w:rsid w:val="00E2568F"/>
    <w:pPr>
      <w:pBdr>
        <w:top w:val="single" w:sz="4" w:space="0" w:color="auto"/>
        <w:left w:val="single" w:sz="4" w:space="0" w:color="auto"/>
        <w:right w:val="single" w:sz="4" w:space="0" w:color="auto"/>
      </w:pBdr>
      <w:shd w:val="clear" w:color="auto" w:fill="B8CCE4"/>
      <w:spacing w:before="100" w:beforeAutospacing="1" w:after="100" w:afterAutospacing="1"/>
      <w:jc w:val="center"/>
    </w:pPr>
  </w:style>
  <w:style w:type="paragraph" w:customStyle="1" w:styleId="xl2333">
    <w:name w:val="xl2333"/>
    <w:basedOn w:val="aff1"/>
    <w:uiPriority w:val="99"/>
    <w:qFormat/>
    <w:rsid w:val="00E2568F"/>
    <w:pPr>
      <w:pBdr>
        <w:top w:val="single" w:sz="4" w:space="0" w:color="auto"/>
        <w:left w:val="single" w:sz="4" w:space="0" w:color="auto"/>
        <w:bottom w:val="single" w:sz="8" w:space="0" w:color="auto"/>
        <w:right w:val="single" w:sz="4" w:space="0" w:color="auto"/>
      </w:pBdr>
      <w:shd w:val="clear" w:color="auto" w:fill="B8CCE4"/>
      <w:spacing w:before="100" w:beforeAutospacing="1" w:after="100" w:afterAutospacing="1"/>
      <w:jc w:val="center"/>
    </w:pPr>
  </w:style>
  <w:style w:type="paragraph" w:customStyle="1" w:styleId="xl2334">
    <w:name w:val="xl2334"/>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2335">
    <w:name w:val="xl233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36">
    <w:name w:val="xl233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37">
    <w:name w:val="xl2337"/>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1"/>
    <w:uiPriority w:val="99"/>
    <w:qFormat/>
    <w:rsid w:val="00E2568F"/>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1"/>
    <w:uiPriority w:val="99"/>
    <w:qFormat/>
    <w:rsid w:val="00E2568F"/>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1"/>
    <w:uiPriority w:val="99"/>
    <w:qFormat/>
    <w:rsid w:val="00E2568F"/>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1"/>
    <w:uiPriority w:val="99"/>
    <w:qFormat/>
    <w:rsid w:val="00E2568F"/>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1"/>
    <w:uiPriority w:val="99"/>
    <w:qFormat/>
    <w:rsid w:val="00E2568F"/>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1"/>
    <w:uiPriority w:val="99"/>
    <w:qFormat/>
    <w:rsid w:val="00E2568F"/>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1"/>
    <w:uiPriority w:val="99"/>
    <w:qFormat/>
    <w:rsid w:val="00E2568F"/>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1"/>
    <w:uiPriority w:val="99"/>
    <w:qFormat/>
    <w:rsid w:val="00E2568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1"/>
    <w:uiPriority w:val="99"/>
    <w:qFormat/>
    <w:rsid w:val="00E2568F"/>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1"/>
    <w:uiPriority w:val="99"/>
    <w:qFormat/>
    <w:rsid w:val="00E2568F"/>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1"/>
    <w:uiPriority w:val="99"/>
    <w:qFormat/>
    <w:rsid w:val="00E2568F"/>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1"/>
    <w:uiPriority w:val="99"/>
    <w:qFormat/>
    <w:rsid w:val="00E2568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1"/>
    <w:uiPriority w:val="99"/>
    <w:qFormat/>
    <w:rsid w:val="00E2568F"/>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1"/>
    <w:uiPriority w:val="99"/>
    <w:qFormat/>
    <w:rsid w:val="00E2568F"/>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1"/>
    <w:uiPriority w:val="99"/>
    <w:qFormat/>
    <w:rsid w:val="00E2568F"/>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S">
    <w:name w:val="S_Обычный Знак"/>
    <w:link w:val="S0"/>
    <w:locked/>
    <w:rsid w:val="00E2568F"/>
  </w:style>
  <w:style w:type="paragraph" w:customStyle="1" w:styleId="S0">
    <w:name w:val="S_Обычный"/>
    <w:basedOn w:val="aff1"/>
    <w:link w:val="S"/>
    <w:autoRedefine/>
    <w:qFormat/>
    <w:rsid w:val="00E2568F"/>
    <w:pPr>
      <w:tabs>
        <w:tab w:val="left" w:pos="1134"/>
      </w:tabs>
      <w:spacing w:line="276" w:lineRule="auto"/>
    </w:pPr>
    <w:rPr>
      <w:sz w:val="20"/>
      <w:szCs w:val="20"/>
    </w:rPr>
  </w:style>
  <w:style w:type="character" w:customStyle="1" w:styleId="714">
    <w:name w:val="Заголовок 7 Знак1"/>
    <w:basedOn w:val="aff3"/>
    <w:uiPriority w:val="99"/>
    <w:semiHidden/>
    <w:rsid w:val="00E2568F"/>
    <w:rPr>
      <w:rFonts w:asciiTheme="majorHAnsi" w:eastAsiaTheme="majorEastAsia" w:hAnsiTheme="majorHAnsi" w:cstheme="majorBidi"/>
      <w:i/>
      <w:iCs/>
      <w:color w:val="404040" w:themeColor="text1" w:themeTint="BF"/>
      <w:sz w:val="28"/>
      <w:szCs w:val="22"/>
    </w:rPr>
  </w:style>
  <w:style w:type="character" w:customStyle="1" w:styleId="815">
    <w:name w:val="Заголовок 8 Знак1"/>
    <w:basedOn w:val="aff3"/>
    <w:uiPriority w:val="99"/>
    <w:semiHidden/>
    <w:rsid w:val="00E2568F"/>
    <w:rPr>
      <w:rFonts w:asciiTheme="majorHAnsi" w:eastAsiaTheme="majorEastAsia" w:hAnsiTheme="majorHAnsi" w:cstheme="majorBidi"/>
      <w:color w:val="404040" w:themeColor="text1" w:themeTint="BF"/>
    </w:rPr>
  </w:style>
  <w:style w:type="character" w:customStyle="1" w:styleId="912">
    <w:name w:val="Заголовок 9 Знак1"/>
    <w:basedOn w:val="aff3"/>
    <w:uiPriority w:val="99"/>
    <w:semiHidden/>
    <w:rsid w:val="00E2568F"/>
    <w:rPr>
      <w:rFonts w:asciiTheme="majorHAnsi" w:eastAsiaTheme="majorEastAsia" w:hAnsiTheme="majorHAnsi" w:cstheme="majorBidi"/>
      <w:i/>
      <w:iCs/>
      <w:color w:val="404040" w:themeColor="text1" w:themeTint="BF"/>
    </w:rPr>
  </w:style>
  <w:style w:type="character" w:customStyle="1" w:styleId="1fffff2">
    <w:name w:val="Подзаголовок Знак1"/>
    <w:aliases w:val="Таб. нал. Знак1"/>
    <w:basedOn w:val="aff3"/>
    <w:uiPriority w:val="11"/>
    <w:rsid w:val="00E2568F"/>
    <w:rPr>
      <w:rFonts w:asciiTheme="majorHAnsi" w:eastAsiaTheme="majorEastAsia" w:hAnsiTheme="majorHAnsi" w:cstheme="majorBidi"/>
      <w:i/>
      <w:iCs/>
      <w:color w:val="4F81BD" w:themeColor="accent1"/>
      <w:spacing w:val="15"/>
      <w:sz w:val="24"/>
      <w:szCs w:val="24"/>
      <w:lang w:eastAsia="ru-RU"/>
    </w:rPr>
  </w:style>
  <w:style w:type="character" w:customStyle="1" w:styleId="1fffff3">
    <w:name w:val="Текст выноски Знак1"/>
    <w:basedOn w:val="aff3"/>
    <w:uiPriority w:val="99"/>
    <w:semiHidden/>
    <w:rsid w:val="00E2568F"/>
    <w:rPr>
      <w:rFonts w:ascii="Tahoma" w:eastAsia="Calibri" w:hAnsi="Tahoma" w:cs="Tahoma"/>
      <w:sz w:val="16"/>
      <w:szCs w:val="16"/>
    </w:rPr>
  </w:style>
  <w:style w:type="character" w:customStyle="1" w:styleId="14a">
    <w:name w:val="Подпись к картинке (14)_"/>
    <w:basedOn w:val="aff3"/>
    <w:uiPriority w:val="99"/>
    <w:rsid w:val="00E2568F"/>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b">
    <w:name w:val="Подпись к картинке (14)"/>
    <w:basedOn w:val="14a"/>
    <w:uiPriority w:val="99"/>
    <w:rsid w:val="00E2568F"/>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ffff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ff3"/>
    <w:rsid w:val="00E2568F"/>
    <w:rPr>
      <w:rFonts w:ascii="Times New Roman" w:hAnsi="Times New Roman"/>
      <w:sz w:val="24"/>
      <w:lang w:eastAsia="ru-RU"/>
    </w:rPr>
  </w:style>
  <w:style w:type="character" w:customStyle="1" w:styleId="1fffff5">
    <w:name w:val="Нижний колонтитул Знак1"/>
    <w:aliases w:val="Знак3 Знак"/>
    <w:basedOn w:val="aff3"/>
    <w:rsid w:val="00E2568F"/>
    <w:rPr>
      <w:rFonts w:ascii="Times New Roman" w:hAnsi="Times New Roman"/>
      <w:sz w:val="24"/>
      <w:lang w:eastAsia="ru-RU"/>
    </w:rPr>
  </w:style>
  <w:style w:type="character" w:customStyle="1" w:styleId="213pt">
    <w:name w:val="Основной текст (2) + 13 pt"/>
    <w:basedOn w:val="aff3"/>
    <w:rsid w:val="00E2568F"/>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c">
    <w:name w:val="Основной текст (2) + Малые прописные"/>
    <w:basedOn w:val="aff3"/>
    <w:rsid w:val="00E2568F"/>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3"/>
    <w:rsid w:val="00E2568F"/>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3"/>
    <w:rsid w:val="00E2568F"/>
  </w:style>
  <w:style w:type="table" w:styleId="-60">
    <w:name w:val="Colorful Grid Accent 6"/>
    <w:basedOn w:val="aff4"/>
    <w:uiPriority w:val="99"/>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f6">
    <w:name w:val="Сетка таблицы11"/>
    <w:basedOn w:val="aff4"/>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ff1"/>
    <w:uiPriority w:val="99"/>
    <w:qFormat/>
    <w:rsid w:val="00E2568F"/>
    <w:pPr>
      <w:numPr>
        <w:ilvl w:val="2"/>
        <w:numId w:val="56"/>
      </w:numPr>
      <w:spacing w:line="360" w:lineRule="auto"/>
      <w:outlineLvl w:val="2"/>
    </w:pPr>
    <w:rPr>
      <w:u w:val="single"/>
    </w:rPr>
  </w:style>
  <w:style w:type="numbering" w:customStyle="1" w:styleId="11f7">
    <w:name w:val="Раздел 1.1"/>
    <w:uiPriority w:val="99"/>
    <w:rsid w:val="00E2568F"/>
  </w:style>
  <w:style w:type="numbering" w:customStyle="1" w:styleId="110">
    <w:name w:val="Стиль11"/>
    <w:uiPriority w:val="99"/>
    <w:rsid w:val="00E2568F"/>
    <w:pPr>
      <w:numPr>
        <w:numId w:val="73"/>
      </w:numPr>
    </w:pPr>
  </w:style>
  <w:style w:type="numbering" w:customStyle="1" w:styleId="17">
    <w:name w:val="Раздел 1."/>
    <w:rsid w:val="00E2568F"/>
    <w:pPr>
      <w:numPr>
        <w:numId w:val="58"/>
      </w:numPr>
    </w:pPr>
  </w:style>
  <w:style w:type="numbering" w:customStyle="1" w:styleId="1fffff6">
    <w:name w:val="Заглавие 1"/>
    <w:uiPriority w:val="99"/>
    <w:rsid w:val="00E2568F"/>
  </w:style>
  <w:style w:type="numbering" w:customStyle="1" w:styleId="12f0">
    <w:name w:val="Стиль12"/>
    <w:uiPriority w:val="99"/>
    <w:rsid w:val="00E2568F"/>
  </w:style>
  <w:style w:type="numbering" w:customStyle="1" w:styleId="11f8">
    <w:name w:val="Заглавие 11"/>
    <w:basedOn w:val="aff5"/>
    <w:uiPriority w:val="99"/>
    <w:rsid w:val="00E2568F"/>
  </w:style>
  <w:style w:type="table" w:customStyle="1" w:styleId="1fffff7">
    <w:name w:val="Таблица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3"/>
    <w:rsid w:val="00E2568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3"/>
    <w:rsid w:val="00E2568F"/>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3"/>
    <w:rsid w:val="00E2568F"/>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1">
    <w:name w:val="Раздел 1.2"/>
    <w:uiPriority w:val="99"/>
    <w:rsid w:val="00E2568F"/>
  </w:style>
  <w:style w:type="table" w:customStyle="1" w:styleId="12f2">
    <w:name w:val="Сетка таблицы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
    <w:next w:val="aff5"/>
    <w:semiHidden/>
    <w:unhideWhenUsed/>
    <w:rsid w:val="00E2568F"/>
  </w:style>
  <w:style w:type="numbering" w:customStyle="1" w:styleId="1114">
    <w:name w:val="Заглавие 111"/>
    <w:basedOn w:val="aff5"/>
    <w:uiPriority w:val="99"/>
    <w:rsid w:val="00E2568F"/>
  </w:style>
  <w:style w:type="numbering" w:customStyle="1" w:styleId="12f3">
    <w:name w:val="Заглавие 12"/>
    <w:basedOn w:val="aff5"/>
    <w:uiPriority w:val="99"/>
    <w:rsid w:val="00E2568F"/>
  </w:style>
  <w:style w:type="character" w:customStyle="1" w:styleId="295pt0">
    <w:name w:val="Основной текст (2) + 9;5 pt;Полужирный;Не курсив"/>
    <w:rsid w:val="00E2568F"/>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E2568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e">
    <w:name w:val="Сетка таблицы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Раздел 1.11"/>
    <w:uiPriority w:val="99"/>
    <w:rsid w:val="00E2568F"/>
  </w:style>
  <w:style w:type="table" w:customStyle="1" w:styleId="1116">
    <w:name w:val="Сетка таблицы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ff3"/>
    <w:rsid w:val="00E2568F"/>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3"/>
    <w:rsid w:val="00E2568F"/>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E2568F"/>
  </w:style>
  <w:style w:type="numbering" w:customStyle="1" w:styleId="138">
    <w:name w:val="Заглавие 13"/>
    <w:basedOn w:val="aff5"/>
    <w:uiPriority w:val="99"/>
    <w:rsid w:val="00E2568F"/>
  </w:style>
  <w:style w:type="numbering" w:customStyle="1" w:styleId="12f4">
    <w:name w:val="Нет списка12"/>
    <w:next w:val="aff5"/>
    <w:uiPriority w:val="99"/>
    <w:semiHidden/>
    <w:unhideWhenUsed/>
    <w:rsid w:val="00E2568F"/>
  </w:style>
  <w:style w:type="numbering" w:customStyle="1" w:styleId="130">
    <w:name w:val="Стиль13"/>
    <w:uiPriority w:val="99"/>
    <w:rsid w:val="00E2568F"/>
    <w:pPr>
      <w:numPr>
        <w:numId w:val="56"/>
      </w:numPr>
    </w:pPr>
  </w:style>
  <w:style w:type="numbering" w:customStyle="1" w:styleId="14">
    <w:name w:val="Заглавие 14"/>
    <w:basedOn w:val="aff5"/>
    <w:uiPriority w:val="99"/>
    <w:rsid w:val="00E2568F"/>
    <w:pPr>
      <w:numPr>
        <w:numId w:val="57"/>
      </w:numPr>
    </w:pPr>
  </w:style>
  <w:style w:type="table" w:customStyle="1" w:styleId="2fffd">
    <w:name w:val="Таблица2"/>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1">
    <w:name w:val="Раздел 1.3"/>
    <w:uiPriority w:val="99"/>
    <w:rsid w:val="00E2568F"/>
    <w:pPr>
      <w:numPr>
        <w:numId w:val="59"/>
      </w:numPr>
    </w:pPr>
  </w:style>
  <w:style w:type="table" w:customStyle="1" w:styleId="139">
    <w:name w:val="Сетка таблицы13"/>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
    <w:next w:val="aff5"/>
    <w:uiPriority w:val="99"/>
    <w:semiHidden/>
    <w:unhideWhenUsed/>
    <w:rsid w:val="00E2568F"/>
  </w:style>
  <w:style w:type="numbering" w:customStyle="1" w:styleId="229">
    <w:name w:val="Нет списка22"/>
    <w:next w:val="aff5"/>
    <w:uiPriority w:val="99"/>
    <w:semiHidden/>
    <w:unhideWhenUsed/>
    <w:rsid w:val="00E2568F"/>
  </w:style>
  <w:style w:type="numbering" w:customStyle="1" w:styleId="1124">
    <w:name w:val="Заглавие 112"/>
    <w:basedOn w:val="aff5"/>
    <w:uiPriority w:val="99"/>
    <w:rsid w:val="00E2568F"/>
  </w:style>
  <w:style w:type="numbering" w:customStyle="1" w:styleId="1213">
    <w:name w:val="Заглавие 121"/>
    <w:basedOn w:val="aff5"/>
    <w:uiPriority w:val="99"/>
    <w:rsid w:val="00E2568F"/>
  </w:style>
  <w:style w:type="table" w:customStyle="1" w:styleId="22a">
    <w:name w:val="Сетка таблицы2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Раздел 1.12"/>
    <w:uiPriority w:val="99"/>
    <w:rsid w:val="00E2568F"/>
  </w:style>
  <w:style w:type="table" w:customStyle="1" w:styleId="1126">
    <w:name w:val="Сетка таблицы112"/>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7">
    <w:name w:val="Стиль112"/>
    <w:uiPriority w:val="99"/>
    <w:rsid w:val="00E2568F"/>
  </w:style>
  <w:style w:type="numbering" w:customStyle="1" w:styleId="1312">
    <w:name w:val="Заглавие 131"/>
    <w:basedOn w:val="aff5"/>
    <w:uiPriority w:val="99"/>
    <w:rsid w:val="00E2568F"/>
  </w:style>
  <w:style w:type="numbering" w:customStyle="1" w:styleId="14c">
    <w:name w:val="Стиль14"/>
    <w:uiPriority w:val="99"/>
    <w:rsid w:val="00E2568F"/>
  </w:style>
  <w:style w:type="numbering" w:customStyle="1" w:styleId="13a">
    <w:name w:val="Нет списка13"/>
    <w:next w:val="aff5"/>
    <w:uiPriority w:val="99"/>
    <w:semiHidden/>
    <w:unhideWhenUsed/>
    <w:rsid w:val="00E2568F"/>
  </w:style>
  <w:style w:type="numbering" w:customStyle="1" w:styleId="1132">
    <w:name w:val="Стиль113"/>
    <w:uiPriority w:val="99"/>
    <w:rsid w:val="00E2568F"/>
  </w:style>
  <w:style w:type="numbering" w:customStyle="1" w:styleId="1133">
    <w:name w:val="Нет списка113"/>
    <w:next w:val="aff5"/>
    <w:uiPriority w:val="99"/>
    <w:semiHidden/>
    <w:unhideWhenUsed/>
    <w:rsid w:val="00E2568F"/>
  </w:style>
  <w:style w:type="numbering" w:customStyle="1" w:styleId="1134">
    <w:name w:val="Раздел 1.13"/>
    <w:uiPriority w:val="99"/>
    <w:rsid w:val="00E2568F"/>
  </w:style>
  <w:style w:type="numbering" w:customStyle="1" w:styleId="11110">
    <w:name w:val="Стиль1111"/>
    <w:uiPriority w:val="99"/>
    <w:rsid w:val="00E2568F"/>
  </w:style>
  <w:style w:type="numbering" w:customStyle="1" w:styleId="14d">
    <w:name w:val="Раздел 1.4"/>
    <w:uiPriority w:val="99"/>
    <w:rsid w:val="00E2568F"/>
  </w:style>
  <w:style w:type="numbering" w:customStyle="1" w:styleId="154">
    <w:name w:val="Заглавие 15"/>
    <w:uiPriority w:val="99"/>
    <w:rsid w:val="00E2568F"/>
  </w:style>
  <w:style w:type="numbering" w:customStyle="1" w:styleId="237">
    <w:name w:val="Нет списка23"/>
    <w:next w:val="aff5"/>
    <w:uiPriority w:val="99"/>
    <w:semiHidden/>
    <w:unhideWhenUsed/>
    <w:rsid w:val="00E2568F"/>
  </w:style>
  <w:style w:type="numbering" w:customStyle="1" w:styleId="11111">
    <w:name w:val="Нет списка1111"/>
    <w:next w:val="aff5"/>
    <w:uiPriority w:val="99"/>
    <w:semiHidden/>
    <w:unhideWhenUsed/>
    <w:rsid w:val="00E2568F"/>
  </w:style>
  <w:style w:type="numbering" w:customStyle="1" w:styleId="1214">
    <w:name w:val="Стиль121"/>
    <w:uiPriority w:val="99"/>
    <w:rsid w:val="00E2568F"/>
  </w:style>
  <w:style w:type="numbering" w:customStyle="1" w:styleId="1135">
    <w:name w:val="Заглавие 113"/>
    <w:basedOn w:val="aff5"/>
    <w:uiPriority w:val="99"/>
    <w:rsid w:val="00E2568F"/>
  </w:style>
  <w:style w:type="numbering" w:customStyle="1" w:styleId="1215">
    <w:name w:val="Раздел 1.21"/>
    <w:uiPriority w:val="99"/>
    <w:rsid w:val="00E2568F"/>
  </w:style>
  <w:style w:type="numbering" w:customStyle="1" w:styleId="111110">
    <w:name w:val="Нет списка11111"/>
    <w:next w:val="aff5"/>
    <w:uiPriority w:val="99"/>
    <w:semiHidden/>
    <w:unhideWhenUsed/>
    <w:rsid w:val="00E2568F"/>
  </w:style>
  <w:style w:type="numbering" w:customStyle="1" w:styleId="2110">
    <w:name w:val="Нет списка211"/>
    <w:next w:val="aff5"/>
    <w:uiPriority w:val="99"/>
    <w:semiHidden/>
    <w:unhideWhenUsed/>
    <w:rsid w:val="00E2568F"/>
  </w:style>
  <w:style w:type="numbering" w:customStyle="1" w:styleId="11112">
    <w:name w:val="Заглавие 1111"/>
    <w:basedOn w:val="aff5"/>
    <w:uiPriority w:val="99"/>
    <w:rsid w:val="00E2568F"/>
  </w:style>
  <w:style w:type="numbering" w:customStyle="1" w:styleId="326">
    <w:name w:val="Нет списка32"/>
    <w:next w:val="aff5"/>
    <w:uiPriority w:val="99"/>
    <w:semiHidden/>
    <w:unhideWhenUsed/>
    <w:rsid w:val="00E2568F"/>
  </w:style>
  <w:style w:type="numbering" w:customStyle="1" w:styleId="1222">
    <w:name w:val="Заглавие 122"/>
    <w:basedOn w:val="aff5"/>
    <w:uiPriority w:val="99"/>
    <w:rsid w:val="00E2568F"/>
  </w:style>
  <w:style w:type="numbering" w:customStyle="1" w:styleId="11113">
    <w:name w:val="Раздел 1.111"/>
    <w:uiPriority w:val="99"/>
    <w:rsid w:val="00E2568F"/>
  </w:style>
  <w:style w:type="numbering" w:customStyle="1" w:styleId="111112">
    <w:name w:val="Стиль11111"/>
    <w:uiPriority w:val="99"/>
    <w:rsid w:val="00E2568F"/>
  </w:style>
  <w:style w:type="numbering" w:customStyle="1" w:styleId="1322">
    <w:name w:val="Заглавие 132"/>
    <w:basedOn w:val="aff5"/>
    <w:uiPriority w:val="99"/>
    <w:rsid w:val="00E2568F"/>
  </w:style>
  <w:style w:type="numbering" w:customStyle="1" w:styleId="1216">
    <w:name w:val="Нет списка121"/>
    <w:next w:val="aff5"/>
    <w:uiPriority w:val="99"/>
    <w:semiHidden/>
    <w:unhideWhenUsed/>
    <w:rsid w:val="00E2568F"/>
  </w:style>
  <w:style w:type="numbering" w:customStyle="1" w:styleId="1313">
    <w:name w:val="Стиль131"/>
    <w:uiPriority w:val="99"/>
    <w:rsid w:val="00E2568F"/>
  </w:style>
  <w:style w:type="numbering" w:customStyle="1" w:styleId="1410">
    <w:name w:val="Заглавие 141"/>
    <w:basedOn w:val="aff5"/>
    <w:uiPriority w:val="99"/>
    <w:rsid w:val="00E2568F"/>
  </w:style>
  <w:style w:type="numbering" w:customStyle="1" w:styleId="1314">
    <w:name w:val="Раздел 1.31"/>
    <w:uiPriority w:val="99"/>
    <w:rsid w:val="00E2568F"/>
  </w:style>
  <w:style w:type="numbering" w:customStyle="1" w:styleId="11210">
    <w:name w:val="Нет списка1121"/>
    <w:next w:val="aff5"/>
    <w:uiPriority w:val="99"/>
    <w:semiHidden/>
    <w:unhideWhenUsed/>
    <w:rsid w:val="00E2568F"/>
  </w:style>
  <w:style w:type="numbering" w:customStyle="1" w:styleId="2210">
    <w:name w:val="Нет списка221"/>
    <w:next w:val="aff5"/>
    <w:uiPriority w:val="99"/>
    <w:semiHidden/>
    <w:unhideWhenUsed/>
    <w:rsid w:val="00E2568F"/>
  </w:style>
  <w:style w:type="numbering" w:customStyle="1" w:styleId="11211">
    <w:name w:val="Заглавие 1121"/>
    <w:basedOn w:val="aff5"/>
    <w:uiPriority w:val="99"/>
    <w:rsid w:val="00E2568F"/>
  </w:style>
  <w:style w:type="numbering" w:customStyle="1" w:styleId="3111">
    <w:name w:val="Нет списка311"/>
    <w:next w:val="aff5"/>
    <w:uiPriority w:val="99"/>
    <w:semiHidden/>
    <w:unhideWhenUsed/>
    <w:rsid w:val="00E2568F"/>
  </w:style>
  <w:style w:type="numbering" w:customStyle="1" w:styleId="12110">
    <w:name w:val="Заглавие 1211"/>
    <w:basedOn w:val="aff5"/>
    <w:uiPriority w:val="99"/>
    <w:rsid w:val="00E2568F"/>
  </w:style>
  <w:style w:type="numbering" w:customStyle="1" w:styleId="11212">
    <w:name w:val="Раздел 1.121"/>
    <w:uiPriority w:val="99"/>
    <w:rsid w:val="00E2568F"/>
  </w:style>
  <w:style w:type="numbering" w:customStyle="1" w:styleId="11213">
    <w:name w:val="Стиль1121"/>
    <w:uiPriority w:val="99"/>
    <w:rsid w:val="00E2568F"/>
  </w:style>
  <w:style w:type="numbering" w:customStyle="1" w:styleId="13110">
    <w:name w:val="Заглавие 1311"/>
    <w:basedOn w:val="aff5"/>
    <w:uiPriority w:val="99"/>
    <w:rsid w:val="00E2568F"/>
  </w:style>
  <w:style w:type="numbering" w:customStyle="1" w:styleId="1411">
    <w:name w:val="Стиль141"/>
    <w:uiPriority w:val="99"/>
    <w:rsid w:val="00E2568F"/>
  </w:style>
  <w:style w:type="numbering" w:customStyle="1" w:styleId="1315">
    <w:name w:val="Нет списка131"/>
    <w:next w:val="aff5"/>
    <w:uiPriority w:val="99"/>
    <w:semiHidden/>
    <w:unhideWhenUsed/>
    <w:rsid w:val="00E2568F"/>
  </w:style>
  <w:style w:type="numbering" w:customStyle="1" w:styleId="11310">
    <w:name w:val="Раздел 1.131"/>
    <w:uiPriority w:val="99"/>
    <w:rsid w:val="00E2568F"/>
  </w:style>
  <w:style w:type="numbering" w:customStyle="1" w:styleId="11311">
    <w:name w:val="Стиль1131"/>
    <w:uiPriority w:val="99"/>
    <w:rsid w:val="00E2568F"/>
  </w:style>
  <w:style w:type="numbering" w:customStyle="1" w:styleId="1412">
    <w:name w:val="Раздел 1.41"/>
    <w:uiPriority w:val="99"/>
    <w:rsid w:val="00E2568F"/>
  </w:style>
  <w:style w:type="numbering" w:customStyle="1" w:styleId="1511">
    <w:name w:val="Заглавие 151"/>
    <w:uiPriority w:val="99"/>
    <w:rsid w:val="00E2568F"/>
  </w:style>
  <w:style w:type="numbering" w:customStyle="1" w:styleId="2310">
    <w:name w:val="Нет списка231"/>
    <w:next w:val="aff5"/>
    <w:uiPriority w:val="99"/>
    <w:semiHidden/>
    <w:unhideWhenUsed/>
    <w:rsid w:val="00E2568F"/>
  </w:style>
  <w:style w:type="numbering" w:customStyle="1" w:styleId="11312">
    <w:name w:val="Нет списка1131"/>
    <w:next w:val="aff5"/>
    <w:uiPriority w:val="99"/>
    <w:semiHidden/>
    <w:unhideWhenUsed/>
    <w:rsid w:val="00E2568F"/>
  </w:style>
  <w:style w:type="numbering" w:customStyle="1" w:styleId="12111">
    <w:name w:val="Стиль1211"/>
    <w:uiPriority w:val="99"/>
    <w:rsid w:val="00E2568F"/>
  </w:style>
  <w:style w:type="numbering" w:customStyle="1" w:styleId="11313">
    <w:name w:val="Заглавие 1131"/>
    <w:basedOn w:val="aff5"/>
    <w:uiPriority w:val="99"/>
    <w:rsid w:val="00E2568F"/>
  </w:style>
  <w:style w:type="numbering" w:customStyle="1" w:styleId="12112">
    <w:name w:val="Раздел 1.211"/>
    <w:uiPriority w:val="99"/>
    <w:rsid w:val="00E2568F"/>
  </w:style>
  <w:style w:type="numbering" w:customStyle="1" w:styleId="11120">
    <w:name w:val="Нет списка1112"/>
    <w:next w:val="aff5"/>
    <w:uiPriority w:val="99"/>
    <w:semiHidden/>
    <w:unhideWhenUsed/>
    <w:rsid w:val="00E2568F"/>
  </w:style>
  <w:style w:type="numbering" w:customStyle="1" w:styleId="2111">
    <w:name w:val="Нет списка2111"/>
    <w:next w:val="aff5"/>
    <w:uiPriority w:val="99"/>
    <w:semiHidden/>
    <w:unhideWhenUsed/>
    <w:rsid w:val="00E2568F"/>
  </w:style>
  <w:style w:type="numbering" w:customStyle="1" w:styleId="111113">
    <w:name w:val="Заглавие 11111"/>
    <w:basedOn w:val="aff5"/>
    <w:uiPriority w:val="99"/>
    <w:rsid w:val="00E2568F"/>
  </w:style>
  <w:style w:type="numbering" w:customStyle="1" w:styleId="3210">
    <w:name w:val="Нет списка321"/>
    <w:next w:val="aff5"/>
    <w:uiPriority w:val="99"/>
    <w:semiHidden/>
    <w:unhideWhenUsed/>
    <w:rsid w:val="00E2568F"/>
  </w:style>
  <w:style w:type="numbering" w:customStyle="1" w:styleId="12210">
    <w:name w:val="Заглавие 1221"/>
    <w:basedOn w:val="aff5"/>
    <w:uiPriority w:val="99"/>
    <w:rsid w:val="00E2568F"/>
  </w:style>
  <w:style w:type="numbering" w:customStyle="1" w:styleId="111114">
    <w:name w:val="Раздел 1.1111"/>
    <w:uiPriority w:val="99"/>
    <w:rsid w:val="00E2568F"/>
  </w:style>
  <w:style w:type="numbering" w:customStyle="1" w:styleId="11121">
    <w:name w:val="Стиль1112"/>
    <w:uiPriority w:val="99"/>
    <w:rsid w:val="00E2568F"/>
  </w:style>
  <w:style w:type="numbering" w:customStyle="1" w:styleId="13210">
    <w:name w:val="Заглавие 1321"/>
    <w:basedOn w:val="aff5"/>
    <w:uiPriority w:val="99"/>
    <w:rsid w:val="00E2568F"/>
  </w:style>
  <w:style w:type="numbering" w:customStyle="1" w:styleId="4110">
    <w:name w:val="Нет списка411"/>
    <w:next w:val="aff5"/>
    <w:uiPriority w:val="99"/>
    <w:semiHidden/>
    <w:unhideWhenUsed/>
    <w:rsid w:val="00E2568F"/>
  </w:style>
  <w:style w:type="numbering" w:customStyle="1" w:styleId="12113">
    <w:name w:val="Нет списка1211"/>
    <w:next w:val="aff5"/>
    <w:uiPriority w:val="99"/>
    <w:semiHidden/>
    <w:unhideWhenUsed/>
    <w:rsid w:val="00E2568F"/>
  </w:style>
  <w:style w:type="numbering" w:customStyle="1" w:styleId="13111">
    <w:name w:val="Стиль1311"/>
    <w:uiPriority w:val="99"/>
    <w:rsid w:val="00E2568F"/>
  </w:style>
  <w:style w:type="numbering" w:customStyle="1" w:styleId="14110">
    <w:name w:val="Заглавие 1411"/>
    <w:basedOn w:val="aff5"/>
    <w:uiPriority w:val="99"/>
    <w:rsid w:val="00E2568F"/>
  </w:style>
  <w:style w:type="numbering" w:customStyle="1" w:styleId="13112">
    <w:name w:val="Раздел 1.311"/>
    <w:uiPriority w:val="99"/>
    <w:rsid w:val="00E2568F"/>
  </w:style>
  <w:style w:type="numbering" w:customStyle="1" w:styleId="112110">
    <w:name w:val="Нет списка11211"/>
    <w:next w:val="aff5"/>
    <w:uiPriority w:val="99"/>
    <w:semiHidden/>
    <w:unhideWhenUsed/>
    <w:rsid w:val="00E2568F"/>
  </w:style>
  <w:style w:type="numbering" w:customStyle="1" w:styleId="2211">
    <w:name w:val="Нет списка2211"/>
    <w:next w:val="aff5"/>
    <w:uiPriority w:val="99"/>
    <w:semiHidden/>
    <w:unhideWhenUsed/>
    <w:rsid w:val="00E2568F"/>
  </w:style>
  <w:style w:type="numbering" w:customStyle="1" w:styleId="112111">
    <w:name w:val="Заглавие 11211"/>
    <w:basedOn w:val="aff5"/>
    <w:uiPriority w:val="99"/>
    <w:rsid w:val="00E2568F"/>
  </w:style>
  <w:style w:type="numbering" w:customStyle="1" w:styleId="31110">
    <w:name w:val="Нет списка3111"/>
    <w:next w:val="aff5"/>
    <w:uiPriority w:val="99"/>
    <w:semiHidden/>
    <w:unhideWhenUsed/>
    <w:rsid w:val="00E2568F"/>
  </w:style>
  <w:style w:type="numbering" w:customStyle="1" w:styleId="121110">
    <w:name w:val="Заглавие 12111"/>
    <w:basedOn w:val="aff5"/>
    <w:uiPriority w:val="99"/>
    <w:rsid w:val="00E2568F"/>
  </w:style>
  <w:style w:type="numbering" w:customStyle="1" w:styleId="112112">
    <w:name w:val="Раздел 1.1211"/>
    <w:uiPriority w:val="99"/>
    <w:rsid w:val="00E2568F"/>
  </w:style>
  <w:style w:type="numbering" w:customStyle="1" w:styleId="112113">
    <w:name w:val="Стиль11211"/>
    <w:uiPriority w:val="99"/>
    <w:rsid w:val="00E2568F"/>
  </w:style>
  <w:style w:type="numbering" w:customStyle="1" w:styleId="131110">
    <w:name w:val="Заглавие 13111"/>
    <w:basedOn w:val="aff5"/>
    <w:uiPriority w:val="99"/>
    <w:rsid w:val="00E2568F"/>
  </w:style>
  <w:style w:type="numbering" w:customStyle="1" w:styleId="5110">
    <w:name w:val="Нет списка511"/>
    <w:next w:val="aff5"/>
    <w:uiPriority w:val="99"/>
    <w:semiHidden/>
    <w:unhideWhenUsed/>
    <w:rsid w:val="00E2568F"/>
  </w:style>
  <w:style w:type="numbering" w:customStyle="1" w:styleId="155">
    <w:name w:val="Стиль15"/>
    <w:uiPriority w:val="99"/>
    <w:rsid w:val="00E2568F"/>
  </w:style>
  <w:style w:type="numbering" w:customStyle="1" w:styleId="14e">
    <w:name w:val="Нет списка14"/>
    <w:next w:val="aff5"/>
    <w:uiPriority w:val="99"/>
    <w:semiHidden/>
    <w:unhideWhenUsed/>
    <w:rsid w:val="00E2568F"/>
  </w:style>
  <w:style w:type="numbering" w:customStyle="1" w:styleId="1143">
    <w:name w:val="Раздел 1.14"/>
    <w:uiPriority w:val="99"/>
    <w:rsid w:val="00E2568F"/>
  </w:style>
  <w:style w:type="numbering" w:customStyle="1" w:styleId="1144">
    <w:name w:val="Стиль114"/>
    <w:uiPriority w:val="99"/>
    <w:rsid w:val="00E2568F"/>
  </w:style>
  <w:style w:type="numbering" w:customStyle="1" w:styleId="156">
    <w:name w:val="Раздел 1.5"/>
    <w:uiPriority w:val="99"/>
    <w:rsid w:val="00E2568F"/>
  </w:style>
  <w:style w:type="numbering" w:customStyle="1" w:styleId="162">
    <w:name w:val="Заглавие 16"/>
    <w:uiPriority w:val="99"/>
    <w:rsid w:val="00E2568F"/>
  </w:style>
  <w:style w:type="numbering" w:customStyle="1" w:styleId="245">
    <w:name w:val="Нет списка24"/>
    <w:next w:val="aff5"/>
    <w:uiPriority w:val="99"/>
    <w:semiHidden/>
    <w:unhideWhenUsed/>
    <w:rsid w:val="00E2568F"/>
  </w:style>
  <w:style w:type="numbering" w:customStyle="1" w:styleId="1145">
    <w:name w:val="Нет списка114"/>
    <w:next w:val="aff5"/>
    <w:uiPriority w:val="99"/>
    <w:semiHidden/>
    <w:unhideWhenUsed/>
    <w:rsid w:val="00E2568F"/>
  </w:style>
  <w:style w:type="numbering" w:customStyle="1" w:styleId="1223">
    <w:name w:val="Стиль122"/>
    <w:uiPriority w:val="99"/>
    <w:rsid w:val="00E2568F"/>
  </w:style>
  <w:style w:type="numbering" w:customStyle="1" w:styleId="1146">
    <w:name w:val="Заглавие 114"/>
    <w:basedOn w:val="aff5"/>
    <w:uiPriority w:val="99"/>
    <w:rsid w:val="00E2568F"/>
  </w:style>
  <w:style w:type="numbering" w:customStyle="1" w:styleId="1224">
    <w:name w:val="Раздел 1.22"/>
    <w:uiPriority w:val="99"/>
    <w:rsid w:val="00E2568F"/>
  </w:style>
  <w:style w:type="numbering" w:customStyle="1" w:styleId="11130">
    <w:name w:val="Нет списка1113"/>
    <w:next w:val="aff5"/>
    <w:uiPriority w:val="99"/>
    <w:semiHidden/>
    <w:unhideWhenUsed/>
    <w:rsid w:val="00E2568F"/>
  </w:style>
  <w:style w:type="numbering" w:customStyle="1" w:styleId="2120">
    <w:name w:val="Нет списка212"/>
    <w:next w:val="aff5"/>
    <w:uiPriority w:val="99"/>
    <w:semiHidden/>
    <w:unhideWhenUsed/>
    <w:rsid w:val="00E2568F"/>
  </w:style>
  <w:style w:type="numbering" w:customStyle="1" w:styleId="11122">
    <w:name w:val="Заглавие 1112"/>
    <w:basedOn w:val="aff5"/>
    <w:uiPriority w:val="99"/>
    <w:rsid w:val="00E2568F"/>
  </w:style>
  <w:style w:type="numbering" w:customStyle="1" w:styleId="334">
    <w:name w:val="Нет списка33"/>
    <w:next w:val="aff5"/>
    <w:uiPriority w:val="99"/>
    <w:semiHidden/>
    <w:unhideWhenUsed/>
    <w:rsid w:val="00E2568F"/>
  </w:style>
  <w:style w:type="numbering" w:customStyle="1" w:styleId="1232">
    <w:name w:val="Заглавие 123"/>
    <w:basedOn w:val="aff5"/>
    <w:uiPriority w:val="99"/>
    <w:rsid w:val="00E2568F"/>
  </w:style>
  <w:style w:type="numbering" w:customStyle="1" w:styleId="11123">
    <w:name w:val="Раздел 1.112"/>
    <w:uiPriority w:val="99"/>
    <w:rsid w:val="00E2568F"/>
  </w:style>
  <w:style w:type="numbering" w:customStyle="1" w:styleId="11131">
    <w:name w:val="Стиль1113"/>
    <w:uiPriority w:val="99"/>
    <w:rsid w:val="00E2568F"/>
  </w:style>
  <w:style w:type="numbering" w:customStyle="1" w:styleId="1334">
    <w:name w:val="Заглавие 133"/>
    <w:basedOn w:val="aff5"/>
    <w:uiPriority w:val="99"/>
    <w:rsid w:val="00E2568F"/>
  </w:style>
  <w:style w:type="numbering" w:customStyle="1" w:styleId="424">
    <w:name w:val="Нет списка42"/>
    <w:next w:val="aff5"/>
    <w:uiPriority w:val="99"/>
    <w:semiHidden/>
    <w:unhideWhenUsed/>
    <w:rsid w:val="00E2568F"/>
  </w:style>
  <w:style w:type="numbering" w:customStyle="1" w:styleId="1225">
    <w:name w:val="Нет списка122"/>
    <w:next w:val="aff5"/>
    <w:uiPriority w:val="99"/>
    <w:semiHidden/>
    <w:unhideWhenUsed/>
    <w:rsid w:val="00E2568F"/>
  </w:style>
  <w:style w:type="numbering" w:customStyle="1" w:styleId="1323">
    <w:name w:val="Стиль132"/>
    <w:uiPriority w:val="99"/>
    <w:rsid w:val="00E2568F"/>
  </w:style>
  <w:style w:type="numbering" w:customStyle="1" w:styleId="1420">
    <w:name w:val="Заглавие 142"/>
    <w:basedOn w:val="aff5"/>
    <w:uiPriority w:val="99"/>
    <w:rsid w:val="00E2568F"/>
  </w:style>
  <w:style w:type="numbering" w:customStyle="1" w:styleId="1324">
    <w:name w:val="Раздел 1.32"/>
    <w:uiPriority w:val="99"/>
    <w:rsid w:val="00E2568F"/>
  </w:style>
  <w:style w:type="numbering" w:customStyle="1" w:styleId="11221">
    <w:name w:val="Нет списка1122"/>
    <w:next w:val="aff5"/>
    <w:uiPriority w:val="99"/>
    <w:semiHidden/>
    <w:unhideWhenUsed/>
    <w:rsid w:val="00E2568F"/>
  </w:style>
  <w:style w:type="numbering" w:customStyle="1" w:styleId="2220">
    <w:name w:val="Нет списка222"/>
    <w:next w:val="aff5"/>
    <w:uiPriority w:val="99"/>
    <w:semiHidden/>
    <w:unhideWhenUsed/>
    <w:rsid w:val="00E2568F"/>
  </w:style>
  <w:style w:type="numbering" w:customStyle="1" w:styleId="11222">
    <w:name w:val="Заглавие 1122"/>
    <w:basedOn w:val="aff5"/>
    <w:uiPriority w:val="99"/>
    <w:rsid w:val="00E2568F"/>
  </w:style>
  <w:style w:type="numbering" w:customStyle="1" w:styleId="3120">
    <w:name w:val="Нет списка312"/>
    <w:next w:val="aff5"/>
    <w:uiPriority w:val="99"/>
    <w:semiHidden/>
    <w:unhideWhenUsed/>
    <w:rsid w:val="00E2568F"/>
  </w:style>
  <w:style w:type="numbering" w:customStyle="1" w:styleId="12120">
    <w:name w:val="Заглавие 1212"/>
    <w:basedOn w:val="aff5"/>
    <w:uiPriority w:val="99"/>
    <w:rsid w:val="00E2568F"/>
  </w:style>
  <w:style w:type="numbering" w:customStyle="1" w:styleId="11223">
    <w:name w:val="Раздел 1.122"/>
    <w:uiPriority w:val="99"/>
    <w:rsid w:val="00E2568F"/>
  </w:style>
  <w:style w:type="numbering" w:customStyle="1" w:styleId="11224">
    <w:name w:val="Стиль1122"/>
    <w:uiPriority w:val="99"/>
    <w:rsid w:val="00E2568F"/>
  </w:style>
  <w:style w:type="numbering" w:customStyle="1" w:styleId="13120">
    <w:name w:val="Заглавие 1312"/>
    <w:basedOn w:val="aff5"/>
    <w:uiPriority w:val="99"/>
    <w:rsid w:val="00E2568F"/>
  </w:style>
  <w:style w:type="numbering" w:customStyle="1" w:styleId="523">
    <w:name w:val="Нет списка52"/>
    <w:next w:val="aff5"/>
    <w:uiPriority w:val="99"/>
    <w:semiHidden/>
    <w:unhideWhenUsed/>
    <w:rsid w:val="00E2568F"/>
  </w:style>
  <w:style w:type="numbering" w:customStyle="1" w:styleId="163">
    <w:name w:val="Стиль16"/>
    <w:uiPriority w:val="99"/>
    <w:rsid w:val="00E2568F"/>
  </w:style>
  <w:style w:type="numbering" w:customStyle="1" w:styleId="157">
    <w:name w:val="Нет списка15"/>
    <w:next w:val="aff5"/>
    <w:uiPriority w:val="99"/>
    <w:semiHidden/>
    <w:unhideWhenUsed/>
    <w:rsid w:val="00E2568F"/>
  </w:style>
  <w:style w:type="numbering" w:customStyle="1" w:styleId="1152">
    <w:name w:val="Раздел 1.15"/>
    <w:uiPriority w:val="99"/>
    <w:rsid w:val="00E2568F"/>
  </w:style>
  <w:style w:type="numbering" w:customStyle="1" w:styleId="1153">
    <w:name w:val="Стиль115"/>
    <w:uiPriority w:val="99"/>
    <w:rsid w:val="00E2568F"/>
  </w:style>
  <w:style w:type="numbering" w:customStyle="1" w:styleId="164">
    <w:name w:val="Раздел 1.6"/>
    <w:uiPriority w:val="99"/>
    <w:rsid w:val="00E2568F"/>
  </w:style>
  <w:style w:type="numbering" w:customStyle="1" w:styleId="173">
    <w:name w:val="Заглавие 17"/>
    <w:uiPriority w:val="99"/>
    <w:rsid w:val="00E2568F"/>
  </w:style>
  <w:style w:type="numbering" w:customStyle="1" w:styleId="253">
    <w:name w:val="Нет списка25"/>
    <w:next w:val="aff5"/>
    <w:uiPriority w:val="99"/>
    <w:semiHidden/>
    <w:unhideWhenUsed/>
    <w:rsid w:val="00E2568F"/>
  </w:style>
  <w:style w:type="numbering" w:customStyle="1" w:styleId="1154">
    <w:name w:val="Нет списка115"/>
    <w:next w:val="aff5"/>
    <w:uiPriority w:val="99"/>
    <w:semiHidden/>
    <w:unhideWhenUsed/>
    <w:rsid w:val="00E2568F"/>
  </w:style>
  <w:style w:type="numbering" w:customStyle="1" w:styleId="1233">
    <w:name w:val="Стиль123"/>
    <w:uiPriority w:val="99"/>
    <w:rsid w:val="00E2568F"/>
  </w:style>
  <w:style w:type="numbering" w:customStyle="1" w:styleId="1155">
    <w:name w:val="Заглавие 115"/>
    <w:basedOn w:val="aff5"/>
    <w:uiPriority w:val="99"/>
    <w:rsid w:val="00E2568F"/>
  </w:style>
  <w:style w:type="numbering" w:customStyle="1" w:styleId="1234">
    <w:name w:val="Раздел 1.23"/>
    <w:uiPriority w:val="99"/>
    <w:rsid w:val="00E2568F"/>
  </w:style>
  <w:style w:type="numbering" w:customStyle="1" w:styleId="11140">
    <w:name w:val="Нет списка1114"/>
    <w:next w:val="aff5"/>
    <w:uiPriority w:val="99"/>
    <w:semiHidden/>
    <w:unhideWhenUsed/>
    <w:rsid w:val="00E2568F"/>
  </w:style>
  <w:style w:type="numbering" w:customStyle="1" w:styleId="2130">
    <w:name w:val="Нет списка213"/>
    <w:next w:val="aff5"/>
    <w:uiPriority w:val="99"/>
    <w:semiHidden/>
    <w:unhideWhenUsed/>
    <w:rsid w:val="00E2568F"/>
  </w:style>
  <w:style w:type="numbering" w:customStyle="1" w:styleId="11132">
    <w:name w:val="Заглавие 1113"/>
    <w:basedOn w:val="aff5"/>
    <w:uiPriority w:val="99"/>
    <w:rsid w:val="00E2568F"/>
  </w:style>
  <w:style w:type="numbering" w:customStyle="1" w:styleId="343">
    <w:name w:val="Нет списка34"/>
    <w:next w:val="aff5"/>
    <w:uiPriority w:val="99"/>
    <w:semiHidden/>
    <w:unhideWhenUsed/>
    <w:rsid w:val="00E2568F"/>
  </w:style>
  <w:style w:type="numbering" w:customStyle="1" w:styleId="1242">
    <w:name w:val="Заглавие 124"/>
    <w:basedOn w:val="aff5"/>
    <w:uiPriority w:val="99"/>
    <w:rsid w:val="00E2568F"/>
  </w:style>
  <w:style w:type="numbering" w:customStyle="1" w:styleId="11133">
    <w:name w:val="Раздел 1.113"/>
    <w:uiPriority w:val="99"/>
    <w:rsid w:val="00E2568F"/>
  </w:style>
  <w:style w:type="numbering" w:customStyle="1" w:styleId="11141">
    <w:name w:val="Стиль1114"/>
    <w:uiPriority w:val="99"/>
    <w:rsid w:val="00E2568F"/>
  </w:style>
  <w:style w:type="numbering" w:customStyle="1" w:styleId="1340">
    <w:name w:val="Заглавие 134"/>
    <w:basedOn w:val="aff5"/>
    <w:uiPriority w:val="99"/>
    <w:rsid w:val="00E2568F"/>
  </w:style>
  <w:style w:type="numbering" w:customStyle="1" w:styleId="432">
    <w:name w:val="Нет списка43"/>
    <w:next w:val="aff5"/>
    <w:uiPriority w:val="99"/>
    <w:semiHidden/>
    <w:unhideWhenUsed/>
    <w:rsid w:val="00E2568F"/>
  </w:style>
  <w:style w:type="numbering" w:customStyle="1" w:styleId="1235">
    <w:name w:val="Нет списка123"/>
    <w:next w:val="aff5"/>
    <w:uiPriority w:val="99"/>
    <w:semiHidden/>
    <w:unhideWhenUsed/>
    <w:rsid w:val="00E2568F"/>
  </w:style>
  <w:style w:type="numbering" w:customStyle="1" w:styleId="1335">
    <w:name w:val="Стиль133"/>
    <w:uiPriority w:val="99"/>
    <w:rsid w:val="00E2568F"/>
  </w:style>
  <w:style w:type="numbering" w:customStyle="1" w:styleId="1430">
    <w:name w:val="Заглавие 143"/>
    <w:basedOn w:val="aff5"/>
    <w:uiPriority w:val="99"/>
    <w:rsid w:val="00E2568F"/>
  </w:style>
  <w:style w:type="numbering" w:customStyle="1" w:styleId="1336">
    <w:name w:val="Раздел 1.33"/>
    <w:uiPriority w:val="99"/>
    <w:rsid w:val="00E2568F"/>
  </w:style>
  <w:style w:type="numbering" w:customStyle="1" w:styleId="11230">
    <w:name w:val="Нет списка1123"/>
    <w:next w:val="aff5"/>
    <w:uiPriority w:val="99"/>
    <w:semiHidden/>
    <w:unhideWhenUsed/>
    <w:rsid w:val="00E2568F"/>
  </w:style>
  <w:style w:type="numbering" w:customStyle="1" w:styleId="2230">
    <w:name w:val="Нет списка223"/>
    <w:next w:val="aff5"/>
    <w:uiPriority w:val="99"/>
    <w:semiHidden/>
    <w:unhideWhenUsed/>
    <w:rsid w:val="00E2568F"/>
  </w:style>
  <w:style w:type="numbering" w:customStyle="1" w:styleId="11231">
    <w:name w:val="Заглавие 1123"/>
    <w:basedOn w:val="aff5"/>
    <w:uiPriority w:val="99"/>
    <w:rsid w:val="00E2568F"/>
  </w:style>
  <w:style w:type="numbering" w:customStyle="1" w:styleId="3130">
    <w:name w:val="Нет списка313"/>
    <w:next w:val="aff5"/>
    <w:uiPriority w:val="99"/>
    <w:semiHidden/>
    <w:unhideWhenUsed/>
    <w:rsid w:val="00E2568F"/>
  </w:style>
  <w:style w:type="numbering" w:customStyle="1" w:styleId="12130">
    <w:name w:val="Заглавие 1213"/>
    <w:basedOn w:val="aff5"/>
    <w:uiPriority w:val="99"/>
    <w:rsid w:val="00E2568F"/>
  </w:style>
  <w:style w:type="numbering" w:customStyle="1" w:styleId="11232">
    <w:name w:val="Раздел 1.123"/>
    <w:uiPriority w:val="99"/>
    <w:rsid w:val="00E2568F"/>
  </w:style>
  <w:style w:type="numbering" w:customStyle="1" w:styleId="11233">
    <w:name w:val="Стиль1123"/>
    <w:uiPriority w:val="99"/>
    <w:rsid w:val="00E2568F"/>
  </w:style>
  <w:style w:type="numbering" w:customStyle="1" w:styleId="13130">
    <w:name w:val="Заглавие 1313"/>
    <w:basedOn w:val="aff5"/>
    <w:uiPriority w:val="99"/>
    <w:rsid w:val="00E2568F"/>
  </w:style>
  <w:style w:type="numbering" w:customStyle="1" w:styleId="532">
    <w:name w:val="Нет списка53"/>
    <w:next w:val="aff5"/>
    <w:uiPriority w:val="99"/>
    <w:semiHidden/>
    <w:unhideWhenUsed/>
    <w:rsid w:val="00E2568F"/>
  </w:style>
  <w:style w:type="numbering" w:customStyle="1" w:styleId="174">
    <w:name w:val="Стиль17"/>
    <w:uiPriority w:val="99"/>
    <w:rsid w:val="00E2568F"/>
  </w:style>
  <w:style w:type="numbering" w:customStyle="1" w:styleId="165">
    <w:name w:val="Нет списка16"/>
    <w:next w:val="aff5"/>
    <w:uiPriority w:val="99"/>
    <w:semiHidden/>
    <w:unhideWhenUsed/>
    <w:rsid w:val="00E2568F"/>
  </w:style>
  <w:style w:type="numbering" w:customStyle="1" w:styleId="1162">
    <w:name w:val="Раздел 1.16"/>
    <w:uiPriority w:val="99"/>
    <w:rsid w:val="00E2568F"/>
  </w:style>
  <w:style w:type="numbering" w:customStyle="1" w:styleId="1163">
    <w:name w:val="Стиль116"/>
    <w:uiPriority w:val="99"/>
    <w:rsid w:val="00E2568F"/>
  </w:style>
  <w:style w:type="numbering" w:customStyle="1" w:styleId="175">
    <w:name w:val="Раздел 1.7"/>
    <w:uiPriority w:val="99"/>
    <w:rsid w:val="00E2568F"/>
  </w:style>
  <w:style w:type="numbering" w:customStyle="1" w:styleId="184">
    <w:name w:val="Заглавие 18"/>
    <w:uiPriority w:val="99"/>
    <w:rsid w:val="00E2568F"/>
  </w:style>
  <w:style w:type="numbering" w:customStyle="1" w:styleId="263">
    <w:name w:val="Нет списка26"/>
    <w:next w:val="aff5"/>
    <w:uiPriority w:val="99"/>
    <w:semiHidden/>
    <w:unhideWhenUsed/>
    <w:rsid w:val="00E2568F"/>
  </w:style>
  <w:style w:type="numbering" w:customStyle="1" w:styleId="1164">
    <w:name w:val="Нет списка116"/>
    <w:next w:val="aff5"/>
    <w:uiPriority w:val="99"/>
    <w:semiHidden/>
    <w:unhideWhenUsed/>
    <w:rsid w:val="00E2568F"/>
  </w:style>
  <w:style w:type="numbering" w:customStyle="1" w:styleId="1243">
    <w:name w:val="Стиль124"/>
    <w:uiPriority w:val="99"/>
    <w:rsid w:val="00E2568F"/>
  </w:style>
  <w:style w:type="numbering" w:customStyle="1" w:styleId="1165">
    <w:name w:val="Заглавие 116"/>
    <w:basedOn w:val="aff5"/>
    <w:uiPriority w:val="99"/>
    <w:rsid w:val="00E2568F"/>
  </w:style>
  <w:style w:type="numbering" w:customStyle="1" w:styleId="1244">
    <w:name w:val="Раздел 1.24"/>
    <w:uiPriority w:val="99"/>
    <w:rsid w:val="00E2568F"/>
  </w:style>
  <w:style w:type="numbering" w:customStyle="1" w:styleId="11150">
    <w:name w:val="Нет списка1115"/>
    <w:next w:val="aff5"/>
    <w:uiPriority w:val="99"/>
    <w:semiHidden/>
    <w:unhideWhenUsed/>
    <w:rsid w:val="00E2568F"/>
  </w:style>
  <w:style w:type="numbering" w:customStyle="1" w:styleId="2140">
    <w:name w:val="Нет списка214"/>
    <w:next w:val="aff5"/>
    <w:uiPriority w:val="99"/>
    <w:semiHidden/>
    <w:unhideWhenUsed/>
    <w:rsid w:val="00E2568F"/>
  </w:style>
  <w:style w:type="numbering" w:customStyle="1" w:styleId="11142">
    <w:name w:val="Заглавие 1114"/>
    <w:basedOn w:val="aff5"/>
    <w:uiPriority w:val="99"/>
    <w:rsid w:val="00E2568F"/>
  </w:style>
  <w:style w:type="numbering" w:customStyle="1" w:styleId="352">
    <w:name w:val="Нет списка35"/>
    <w:next w:val="aff5"/>
    <w:uiPriority w:val="99"/>
    <w:semiHidden/>
    <w:unhideWhenUsed/>
    <w:rsid w:val="00E2568F"/>
  </w:style>
  <w:style w:type="numbering" w:customStyle="1" w:styleId="1251">
    <w:name w:val="Заглавие 125"/>
    <w:basedOn w:val="aff5"/>
    <w:uiPriority w:val="99"/>
    <w:rsid w:val="00E2568F"/>
  </w:style>
  <w:style w:type="numbering" w:customStyle="1" w:styleId="11143">
    <w:name w:val="Раздел 1.114"/>
    <w:uiPriority w:val="99"/>
    <w:rsid w:val="00E2568F"/>
  </w:style>
  <w:style w:type="numbering" w:customStyle="1" w:styleId="11151">
    <w:name w:val="Стиль1115"/>
    <w:uiPriority w:val="99"/>
    <w:rsid w:val="00E2568F"/>
  </w:style>
  <w:style w:type="numbering" w:customStyle="1" w:styleId="1351">
    <w:name w:val="Заглавие 135"/>
    <w:basedOn w:val="aff5"/>
    <w:uiPriority w:val="99"/>
    <w:rsid w:val="00E2568F"/>
  </w:style>
  <w:style w:type="numbering" w:customStyle="1" w:styleId="442">
    <w:name w:val="Нет списка44"/>
    <w:next w:val="aff5"/>
    <w:uiPriority w:val="99"/>
    <w:semiHidden/>
    <w:unhideWhenUsed/>
    <w:rsid w:val="00E2568F"/>
  </w:style>
  <w:style w:type="numbering" w:customStyle="1" w:styleId="1245">
    <w:name w:val="Нет списка124"/>
    <w:next w:val="aff5"/>
    <w:uiPriority w:val="99"/>
    <w:semiHidden/>
    <w:unhideWhenUsed/>
    <w:rsid w:val="00E2568F"/>
  </w:style>
  <w:style w:type="numbering" w:customStyle="1" w:styleId="1341">
    <w:name w:val="Стиль134"/>
    <w:uiPriority w:val="99"/>
    <w:rsid w:val="00E2568F"/>
  </w:style>
  <w:style w:type="numbering" w:customStyle="1" w:styleId="1441">
    <w:name w:val="Заглавие 144"/>
    <w:basedOn w:val="aff5"/>
    <w:uiPriority w:val="99"/>
    <w:rsid w:val="00E2568F"/>
  </w:style>
  <w:style w:type="numbering" w:customStyle="1" w:styleId="1342">
    <w:name w:val="Раздел 1.34"/>
    <w:uiPriority w:val="99"/>
    <w:rsid w:val="00E2568F"/>
  </w:style>
  <w:style w:type="numbering" w:customStyle="1" w:styleId="11240">
    <w:name w:val="Нет списка1124"/>
    <w:next w:val="aff5"/>
    <w:uiPriority w:val="99"/>
    <w:semiHidden/>
    <w:unhideWhenUsed/>
    <w:rsid w:val="00E2568F"/>
  </w:style>
  <w:style w:type="numbering" w:customStyle="1" w:styleId="2240">
    <w:name w:val="Нет списка224"/>
    <w:next w:val="aff5"/>
    <w:uiPriority w:val="99"/>
    <w:semiHidden/>
    <w:unhideWhenUsed/>
    <w:rsid w:val="00E2568F"/>
  </w:style>
  <w:style w:type="numbering" w:customStyle="1" w:styleId="11241">
    <w:name w:val="Заглавие 1124"/>
    <w:basedOn w:val="aff5"/>
    <w:uiPriority w:val="99"/>
    <w:rsid w:val="00E2568F"/>
  </w:style>
  <w:style w:type="numbering" w:customStyle="1" w:styleId="3140">
    <w:name w:val="Нет списка314"/>
    <w:next w:val="aff5"/>
    <w:uiPriority w:val="99"/>
    <w:semiHidden/>
    <w:unhideWhenUsed/>
    <w:rsid w:val="00E2568F"/>
  </w:style>
  <w:style w:type="numbering" w:customStyle="1" w:styleId="12140">
    <w:name w:val="Заглавие 1214"/>
    <w:basedOn w:val="aff5"/>
    <w:uiPriority w:val="99"/>
    <w:rsid w:val="00E2568F"/>
  </w:style>
  <w:style w:type="numbering" w:customStyle="1" w:styleId="11242">
    <w:name w:val="Раздел 1.124"/>
    <w:uiPriority w:val="99"/>
    <w:rsid w:val="00E2568F"/>
  </w:style>
  <w:style w:type="numbering" w:customStyle="1" w:styleId="11243">
    <w:name w:val="Стиль1124"/>
    <w:uiPriority w:val="99"/>
    <w:rsid w:val="00E2568F"/>
  </w:style>
  <w:style w:type="numbering" w:customStyle="1" w:styleId="13140">
    <w:name w:val="Заглавие 1314"/>
    <w:basedOn w:val="aff5"/>
    <w:uiPriority w:val="99"/>
    <w:rsid w:val="00E2568F"/>
  </w:style>
  <w:style w:type="numbering" w:customStyle="1" w:styleId="542">
    <w:name w:val="Нет списка54"/>
    <w:next w:val="aff5"/>
    <w:uiPriority w:val="99"/>
    <w:semiHidden/>
    <w:unhideWhenUsed/>
    <w:rsid w:val="00E2568F"/>
  </w:style>
  <w:style w:type="numbering" w:customStyle="1" w:styleId="10a">
    <w:name w:val="Нет списка10"/>
    <w:next w:val="aff5"/>
    <w:uiPriority w:val="99"/>
    <w:semiHidden/>
    <w:unhideWhenUsed/>
    <w:rsid w:val="00E2568F"/>
  </w:style>
  <w:style w:type="numbering" w:customStyle="1" w:styleId="185">
    <w:name w:val="Стиль18"/>
    <w:uiPriority w:val="99"/>
    <w:rsid w:val="00E2568F"/>
  </w:style>
  <w:style w:type="numbering" w:customStyle="1" w:styleId="176">
    <w:name w:val="Нет списка17"/>
    <w:next w:val="aff5"/>
    <w:uiPriority w:val="99"/>
    <w:semiHidden/>
    <w:unhideWhenUsed/>
    <w:rsid w:val="00E2568F"/>
  </w:style>
  <w:style w:type="numbering" w:customStyle="1" w:styleId="1172">
    <w:name w:val="Раздел 1.17"/>
    <w:uiPriority w:val="99"/>
    <w:rsid w:val="00E2568F"/>
  </w:style>
  <w:style w:type="numbering" w:customStyle="1" w:styleId="1173">
    <w:name w:val="Стиль117"/>
    <w:uiPriority w:val="99"/>
    <w:rsid w:val="00E2568F"/>
  </w:style>
  <w:style w:type="numbering" w:customStyle="1" w:styleId="186">
    <w:name w:val="Раздел 1.8"/>
    <w:uiPriority w:val="99"/>
    <w:rsid w:val="00E2568F"/>
  </w:style>
  <w:style w:type="numbering" w:customStyle="1" w:styleId="193">
    <w:name w:val="Заглавие 19"/>
    <w:uiPriority w:val="99"/>
    <w:rsid w:val="00E2568F"/>
  </w:style>
  <w:style w:type="numbering" w:customStyle="1" w:styleId="272">
    <w:name w:val="Нет списка27"/>
    <w:next w:val="aff5"/>
    <w:uiPriority w:val="99"/>
    <w:semiHidden/>
    <w:unhideWhenUsed/>
    <w:rsid w:val="00E2568F"/>
  </w:style>
  <w:style w:type="numbering" w:customStyle="1" w:styleId="1174">
    <w:name w:val="Нет списка117"/>
    <w:next w:val="aff5"/>
    <w:uiPriority w:val="99"/>
    <w:semiHidden/>
    <w:unhideWhenUsed/>
    <w:rsid w:val="00E2568F"/>
  </w:style>
  <w:style w:type="numbering" w:customStyle="1" w:styleId="1252">
    <w:name w:val="Стиль125"/>
    <w:uiPriority w:val="99"/>
    <w:rsid w:val="00E2568F"/>
  </w:style>
  <w:style w:type="numbering" w:customStyle="1" w:styleId="1175">
    <w:name w:val="Заглавие 117"/>
    <w:basedOn w:val="aff5"/>
    <w:uiPriority w:val="99"/>
    <w:rsid w:val="00E2568F"/>
  </w:style>
  <w:style w:type="numbering" w:customStyle="1" w:styleId="1253">
    <w:name w:val="Раздел 1.25"/>
    <w:uiPriority w:val="99"/>
    <w:rsid w:val="00E2568F"/>
  </w:style>
  <w:style w:type="numbering" w:customStyle="1" w:styleId="11160">
    <w:name w:val="Нет списка1116"/>
    <w:next w:val="aff5"/>
    <w:uiPriority w:val="99"/>
    <w:semiHidden/>
    <w:unhideWhenUsed/>
    <w:rsid w:val="00E2568F"/>
  </w:style>
  <w:style w:type="numbering" w:customStyle="1" w:styleId="2150">
    <w:name w:val="Нет списка215"/>
    <w:next w:val="aff5"/>
    <w:uiPriority w:val="99"/>
    <w:semiHidden/>
    <w:unhideWhenUsed/>
    <w:rsid w:val="00E2568F"/>
  </w:style>
  <w:style w:type="numbering" w:customStyle="1" w:styleId="11152">
    <w:name w:val="Заглавие 1115"/>
    <w:basedOn w:val="aff5"/>
    <w:uiPriority w:val="99"/>
    <w:rsid w:val="00E2568F"/>
  </w:style>
  <w:style w:type="numbering" w:customStyle="1" w:styleId="362">
    <w:name w:val="Нет списка36"/>
    <w:next w:val="aff5"/>
    <w:uiPriority w:val="99"/>
    <w:semiHidden/>
    <w:unhideWhenUsed/>
    <w:rsid w:val="00E2568F"/>
  </w:style>
  <w:style w:type="numbering" w:customStyle="1" w:styleId="1261">
    <w:name w:val="Заглавие 126"/>
    <w:basedOn w:val="aff5"/>
    <w:uiPriority w:val="99"/>
    <w:rsid w:val="00E2568F"/>
  </w:style>
  <w:style w:type="numbering" w:customStyle="1" w:styleId="11153">
    <w:name w:val="Раздел 1.115"/>
    <w:uiPriority w:val="99"/>
    <w:rsid w:val="00E2568F"/>
  </w:style>
  <w:style w:type="numbering" w:customStyle="1" w:styleId="11161">
    <w:name w:val="Стиль1116"/>
    <w:uiPriority w:val="99"/>
    <w:rsid w:val="00E2568F"/>
  </w:style>
  <w:style w:type="numbering" w:customStyle="1" w:styleId="1360">
    <w:name w:val="Заглавие 136"/>
    <w:basedOn w:val="aff5"/>
    <w:uiPriority w:val="99"/>
    <w:rsid w:val="00E2568F"/>
  </w:style>
  <w:style w:type="numbering" w:customStyle="1" w:styleId="452">
    <w:name w:val="Нет списка45"/>
    <w:next w:val="aff5"/>
    <w:uiPriority w:val="99"/>
    <w:semiHidden/>
    <w:unhideWhenUsed/>
    <w:rsid w:val="00E2568F"/>
  </w:style>
  <w:style w:type="numbering" w:customStyle="1" w:styleId="1254">
    <w:name w:val="Нет списка125"/>
    <w:next w:val="aff5"/>
    <w:uiPriority w:val="99"/>
    <w:semiHidden/>
    <w:unhideWhenUsed/>
    <w:rsid w:val="00E2568F"/>
  </w:style>
  <w:style w:type="numbering" w:customStyle="1" w:styleId="1352">
    <w:name w:val="Стиль135"/>
    <w:uiPriority w:val="99"/>
    <w:rsid w:val="00E2568F"/>
  </w:style>
  <w:style w:type="numbering" w:customStyle="1" w:styleId="1450">
    <w:name w:val="Заглавие 145"/>
    <w:basedOn w:val="aff5"/>
    <w:uiPriority w:val="99"/>
    <w:rsid w:val="00E2568F"/>
  </w:style>
  <w:style w:type="numbering" w:customStyle="1" w:styleId="1353">
    <w:name w:val="Раздел 1.35"/>
    <w:uiPriority w:val="99"/>
    <w:rsid w:val="00E2568F"/>
  </w:style>
  <w:style w:type="numbering" w:customStyle="1" w:styleId="11250">
    <w:name w:val="Нет списка1125"/>
    <w:next w:val="aff5"/>
    <w:uiPriority w:val="99"/>
    <w:semiHidden/>
    <w:unhideWhenUsed/>
    <w:rsid w:val="00E2568F"/>
  </w:style>
  <w:style w:type="numbering" w:customStyle="1" w:styleId="2250">
    <w:name w:val="Нет списка225"/>
    <w:next w:val="aff5"/>
    <w:uiPriority w:val="99"/>
    <w:semiHidden/>
    <w:unhideWhenUsed/>
    <w:rsid w:val="00E2568F"/>
  </w:style>
  <w:style w:type="numbering" w:customStyle="1" w:styleId="11251">
    <w:name w:val="Заглавие 1125"/>
    <w:basedOn w:val="aff5"/>
    <w:uiPriority w:val="99"/>
    <w:rsid w:val="00E2568F"/>
  </w:style>
  <w:style w:type="numbering" w:customStyle="1" w:styleId="3150">
    <w:name w:val="Нет списка315"/>
    <w:next w:val="aff5"/>
    <w:uiPriority w:val="99"/>
    <w:semiHidden/>
    <w:unhideWhenUsed/>
    <w:rsid w:val="00E2568F"/>
  </w:style>
  <w:style w:type="numbering" w:customStyle="1" w:styleId="12150">
    <w:name w:val="Заглавие 1215"/>
    <w:basedOn w:val="aff5"/>
    <w:uiPriority w:val="99"/>
    <w:rsid w:val="00E2568F"/>
  </w:style>
  <w:style w:type="numbering" w:customStyle="1" w:styleId="11252">
    <w:name w:val="Раздел 1.125"/>
    <w:uiPriority w:val="99"/>
    <w:rsid w:val="00E2568F"/>
  </w:style>
  <w:style w:type="numbering" w:customStyle="1" w:styleId="11253">
    <w:name w:val="Стиль1125"/>
    <w:uiPriority w:val="99"/>
    <w:rsid w:val="00E2568F"/>
  </w:style>
  <w:style w:type="numbering" w:customStyle="1" w:styleId="13150">
    <w:name w:val="Заглавие 1315"/>
    <w:basedOn w:val="aff5"/>
    <w:uiPriority w:val="99"/>
    <w:rsid w:val="00E2568F"/>
  </w:style>
  <w:style w:type="numbering" w:customStyle="1" w:styleId="552">
    <w:name w:val="Нет списка55"/>
    <w:next w:val="aff5"/>
    <w:uiPriority w:val="99"/>
    <w:semiHidden/>
    <w:unhideWhenUsed/>
    <w:rsid w:val="00E2568F"/>
  </w:style>
  <w:style w:type="numbering" w:customStyle="1" w:styleId="187">
    <w:name w:val="Нет списка18"/>
    <w:next w:val="aff5"/>
    <w:uiPriority w:val="99"/>
    <w:semiHidden/>
    <w:unhideWhenUsed/>
    <w:rsid w:val="00E2568F"/>
  </w:style>
  <w:style w:type="numbering" w:customStyle="1" w:styleId="194">
    <w:name w:val="Стиль19"/>
    <w:uiPriority w:val="99"/>
    <w:rsid w:val="00E2568F"/>
  </w:style>
  <w:style w:type="numbering" w:customStyle="1" w:styleId="195">
    <w:name w:val="Нет списка19"/>
    <w:next w:val="aff5"/>
    <w:uiPriority w:val="99"/>
    <w:semiHidden/>
    <w:unhideWhenUsed/>
    <w:rsid w:val="00E2568F"/>
  </w:style>
  <w:style w:type="numbering" w:customStyle="1" w:styleId="1182">
    <w:name w:val="Раздел 1.18"/>
    <w:uiPriority w:val="99"/>
    <w:rsid w:val="00E2568F"/>
  </w:style>
  <w:style w:type="numbering" w:customStyle="1" w:styleId="1183">
    <w:name w:val="Стиль118"/>
    <w:uiPriority w:val="99"/>
    <w:rsid w:val="00E2568F"/>
  </w:style>
  <w:style w:type="numbering" w:customStyle="1" w:styleId="196">
    <w:name w:val="Раздел 1.9"/>
    <w:uiPriority w:val="99"/>
    <w:rsid w:val="00E2568F"/>
  </w:style>
  <w:style w:type="numbering" w:customStyle="1" w:styleId="1102">
    <w:name w:val="Заглавие 110"/>
    <w:uiPriority w:val="99"/>
    <w:rsid w:val="00E2568F"/>
  </w:style>
  <w:style w:type="numbering" w:customStyle="1" w:styleId="282">
    <w:name w:val="Нет списка28"/>
    <w:next w:val="aff5"/>
    <w:uiPriority w:val="99"/>
    <w:semiHidden/>
    <w:unhideWhenUsed/>
    <w:rsid w:val="00E2568F"/>
  </w:style>
  <w:style w:type="numbering" w:customStyle="1" w:styleId="1184">
    <w:name w:val="Нет списка118"/>
    <w:next w:val="aff5"/>
    <w:uiPriority w:val="99"/>
    <w:semiHidden/>
    <w:unhideWhenUsed/>
    <w:rsid w:val="00E2568F"/>
  </w:style>
  <w:style w:type="numbering" w:customStyle="1" w:styleId="1262">
    <w:name w:val="Стиль126"/>
    <w:uiPriority w:val="99"/>
    <w:rsid w:val="00E2568F"/>
  </w:style>
  <w:style w:type="numbering" w:customStyle="1" w:styleId="1185">
    <w:name w:val="Заглавие 118"/>
    <w:basedOn w:val="aff5"/>
    <w:uiPriority w:val="99"/>
    <w:rsid w:val="00E2568F"/>
  </w:style>
  <w:style w:type="numbering" w:customStyle="1" w:styleId="1263">
    <w:name w:val="Раздел 1.26"/>
    <w:uiPriority w:val="99"/>
    <w:rsid w:val="00E2568F"/>
  </w:style>
  <w:style w:type="numbering" w:customStyle="1" w:styleId="11170">
    <w:name w:val="Нет списка1117"/>
    <w:next w:val="aff5"/>
    <w:uiPriority w:val="99"/>
    <w:semiHidden/>
    <w:unhideWhenUsed/>
    <w:rsid w:val="00E2568F"/>
  </w:style>
  <w:style w:type="numbering" w:customStyle="1" w:styleId="2160">
    <w:name w:val="Нет списка216"/>
    <w:next w:val="aff5"/>
    <w:uiPriority w:val="99"/>
    <w:semiHidden/>
    <w:unhideWhenUsed/>
    <w:rsid w:val="00E2568F"/>
  </w:style>
  <w:style w:type="numbering" w:customStyle="1" w:styleId="11162">
    <w:name w:val="Заглавие 1116"/>
    <w:basedOn w:val="aff5"/>
    <w:uiPriority w:val="99"/>
    <w:rsid w:val="00E2568F"/>
  </w:style>
  <w:style w:type="numbering" w:customStyle="1" w:styleId="372">
    <w:name w:val="Нет списка37"/>
    <w:next w:val="aff5"/>
    <w:uiPriority w:val="99"/>
    <w:semiHidden/>
    <w:unhideWhenUsed/>
    <w:rsid w:val="00E2568F"/>
  </w:style>
  <w:style w:type="numbering" w:customStyle="1" w:styleId="1271">
    <w:name w:val="Заглавие 127"/>
    <w:basedOn w:val="aff5"/>
    <w:uiPriority w:val="99"/>
    <w:rsid w:val="00E2568F"/>
  </w:style>
  <w:style w:type="numbering" w:customStyle="1" w:styleId="11163">
    <w:name w:val="Раздел 1.116"/>
    <w:uiPriority w:val="99"/>
    <w:rsid w:val="00E2568F"/>
  </w:style>
  <w:style w:type="numbering" w:customStyle="1" w:styleId="11171">
    <w:name w:val="Стиль1117"/>
    <w:uiPriority w:val="99"/>
    <w:rsid w:val="00E2568F"/>
  </w:style>
  <w:style w:type="numbering" w:customStyle="1" w:styleId="1370">
    <w:name w:val="Заглавие 137"/>
    <w:basedOn w:val="aff5"/>
    <w:uiPriority w:val="99"/>
    <w:rsid w:val="00E2568F"/>
  </w:style>
  <w:style w:type="numbering" w:customStyle="1" w:styleId="462">
    <w:name w:val="Нет списка46"/>
    <w:next w:val="aff5"/>
    <w:uiPriority w:val="99"/>
    <w:semiHidden/>
    <w:unhideWhenUsed/>
    <w:rsid w:val="00E2568F"/>
  </w:style>
  <w:style w:type="numbering" w:customStyle="1" w:styleId="1264">
    <w:name w:val="Нет списка126"/>
    <w:next w:val="aff5"/>
    <w:uiPriority w:val="99"/>
    <w:semiHidden/>
    <w:unhideWhenUsed/>
    <w:rsid w:val="00E2568F"/>
  </w:style>
  <w:style w:type="numbering" w:customStyle="1" w:styleId="1361">
    <w:name w:val="Стиль136"/>
    <w:uiPriority w:val="99"/>
    <w:rsid w:val="00E2568F"/>
  </w:style>
  <w:style w:type="numbering" w:customStyle="1" w:styleId="1460">
    <w:name w:val="Заглавие 146"/>
    <w:basedOn w:val="aff5"/>
    <w:uiPriority w:val="99"/>
    <w:rsid w:val="00E2568F"/>
  </w:style>
  <w:style w:type="numbering" w:customStyle="1" w:styleId="1362">
    <w:name w:val="Раздел 1.36"/>
    <w:uiPriority w:val="99"/>
    <w:rsid w:val="00E2568F"/>
  </w:style>
  <w:style w:type="numbering" w:customStyle="1" w:styleId="11260">
    <w:name w:val="Нет списка1126"/>
    <w:next w:val="aff5"/>
    <w:uiPriority w:val="99"/>
    <w:semiHidden/>
    <w:unhideWhenUsed/>
    <w:rsid w:val="00E2568F"/>
  </w:style>
  <w:style w:type="numbering" w:customStyle="1" w:styleId="2260">
    <w:name w:val="Нет списка226"/>
    <w:next w:val="aff5"/>
    <w:uiPriority w:val="99"/>
    <w:semiHidden/>
    <w:unhideWhenUsed/>
    <w:rsid w:val="00E2568F"/>
  </w:style>
  <w:style w:type="numbering" w:customStyle="1" w:styleId="11261">
    <w:name w:val="Заглавие 1126"/>
    <w:basedOn w:val="aff5"/>
    <w:uiPriority w:val="99"/>
    <w:rsid w:val="00E2568F"/>
  </w:style>
  <w:style w:type="numbering" w:customStyle="1" w:styleId="3160">
    <w:name w:val="Нет списка316"/>
    <w:next w:val="aff5"/>
    <w:uiPriority w:val="99"/>
    <w:semiHidden/>
    <w:unhideWhenUsed/>
    <w:rsid w:val="00E2568F"/>
  </w:style>
  <w:style w:type="numbering" w:customStyle="1" w:styleId="12160">
    <w:name w:val="Заглавие 1216"/>
    <w:basedOn w:val="aff5"/>
    <w:uiPriority w:val="99"/>
    <w:rsid w:val="00E2568F"/>
  </w:style>
  <w:style w:type="numbering" w:customStyle="1" w:styleId="11262">
    <w:name w:val="Раздел 1.126"/>
    <w:uiPriority w:val="99"/>
    <w:rsid w:val="00E2568F"/>
  </w:style>
  <w:style w:type="numbering" w:customStyle="1" w:styleId="11263">
    <w:name w:val="Стиль1126"/>
    <w:uiPriority w:val="99"/>
    <w:rsid w:val="00E2568F"/>
  </w:style>
  <w:style w:type="numbering" w:customStyle="1" w:styleId="1316">
    <w:name w:val="Заглавие 1316"/>
    <w:basedOn w:val="aff5"/>
    <w:uiPriority w:val="99"/>
    <w:rsid w:val="00E2568F"/>
  </w:style>
  <w:style w:type="numbering" w:customStyle="1" w:styleId="563">
    <w:name w:val="Нет списка56"/>
    <w:next w:val="aff5"/>
    <w:uiPriority w:val="99"/>
    <w:semiHidden/>
    <w:unhideWhenUsed/>
    <w:rsid w:val="00E2568F"/>
  </w:style>
  <w:style w:type="numbering" w:customStyle="1" w:styleId="202">
    <w:name w:val="Нет списка20"/>
    <w:next w:val="aff5"/>
    <w:uiPriority w:val="99"/>
    <w:semiHidden/>
    <w:unhideWhenUsed/>
    <w:rsid w:val="00E2568F"/>
  </w:style>
  <w:style w:type="numbering" w:customStyle="1" w:styleId="1103">
    <w:name w:val="Стиль110"/>
    <w:uiPriority w:val="99"/>
    <w:rsid w:val="00E2568F"/>
  </w:style>
  <w:style w:type="numbering" w:customStyle="1" w:styleId="1104">
    <w:name w:val="Нет списка110"/>
    <w:next w:val="aff5"/>
    <w:uiPriority w:val="99"/>
    <w:semiHidden/>
    <w:unhideWhenUsed/>
    <w:rsid w:val="00E2568F"/>
  </w:style>
  <w:style w:type="numbering" w:customStyle="1" w:styleId="1191">
    <w:name w:val="Раздел 1.19"/>
    <w:uiPriority w:val="99"/>
    <w:rsid w:val="00E2568F"/>
  </w:style>
  <w:style w:type="numbering" w:customStyle="1" w:styleId="1192">
    <w:name w:val="Стиль119"/>
    <w:uiPriority w:val="99"/>
    <w:rsid w:val="00E2568F"/>
  </w:style>
  <w:style w:type="numbering" w:customStyle="1" w:styleId="1105">
    <w:name w:val="Раздел 1.10"/>
    <w:uiPriority w:val="99"/>
    <w:rsid w:val="00E2568F"/>
  </w:style>
  <w:style w:type="numbering" w:customStyle="1" w:styleId="1193">
    <w:name w:val="Заглавие 119"/>
    <w:uiPriority w:val="99"/>
    <w:rsid w:val="00E2568F"/>
  </w:style>
  <w:style w:type="numbering" w:customStyle="1" w:styleId="292">
    <w:name w:val="Нет списка29"/>
    <w:next w:val="aff5"/>
    <w:uiPriority w:val="99"/>
    <w:semiHidden/>
    <w:unhideWhenUsed/>
    <w:rsid w:val="00E2568F"/>
  </w:style>
  <w:style w:type="numbering" w:customStyle="1" w:styleId="1194">
    <w:name w:val="Нет списка119"/>
    <w:next w:val="aff5"/>
    <w:uiPriority w:val="99"/>
    <w:semiHidden/>
    <w:unhideWhenUsed/>
    <w:rsid w:val="00E2568F"/>
  </w:style>
  <w:style w:type="numbering" w:customStyle="1" w:styleId="1272">
    <w:name w:val="Стиль127"/>
    <w:uiPriority w:val="99"/>
    <w:rsid w:val="00E2568F"/>
  </w:style>
  <w:style w:type="numbering" w:customStyle="1" w:styleId="11100">
    <w:name w:val="Заглавие 1110"/>
    <w:basedOn w:val="aff5"/>
    <w:uiPriority w:val="99"/>
    <w:rsid w:val="00E2568F"/>
  </w:style>
  <w:style w:type="numbering" w:customStyle="1" w:styleId="1273">
    <w:name w:val="Раздел 1.27"/>
    <w:uiPriority w:val="99"/>
    <w:rsid w:val="00E2568F"/>
  </w:style>
  <w:style w:type="numbering" w:customStyle="1" w:styleId="1118">
    <w:name w:val="Нет списка1118"/>
    <w:next w:val="aff5"/>
    <w:uiPriority w:val="99"/>
    <w:semiHidden/>
    <w:unhideWhenUsed/>
    <w:rsid w:val="00E2568F"/>
  </w:style>
  <w:style w:type="numbering" w:customStyle="1" w:styleId="2170">
    <w:name w:val="Нет списка217"/>
    <w:next w:val="aff5"/>
    <w:uiPriority w:val="99"/>
    <w:semiHidden/>
    <w:unhideWhenUsed/>
    <w:rsid w:val="00E2568F"/>
  </w:style>
  <w:style w:type="numbering" w:customStyle="1" w:styleId="11172">
    <w:name w:val="Заглавие 1117"/>
    <w:basedOn w:val="aff5"/>
    <w:uiPriority w:val="99"/>
    <w:rsid w:val="00E2568F"/>
  </w:style>
  <w:style w:type="numbering" w:customStyle="1" w:styleId="382">
    <w:name w:val="Нет списка38"/>
    <w:next w:val="aff5"/>
    <w:uiPriority w:val="99"/>
    <w:semiHidden/>
    <w:unhideWhenUsed/>
    <w:rsid w:val="00E2568F"/>
  </w:style>
  <w:style w:type="numbering" w:customStyle="1" w:styleId="1281">
    <w:name w:val="Заглавие 128"/>
    <w:basedOn w:val="aff5"/>
    <w:uiPriority w:val="99"/>
    <w:rsid w:val="00E2568F"/>
  </w:style>
  <w:style w:type="numbering" w:customStyle="1" w:styleId="11173">
    <w:name w:val="Раздел 1.117"/>
    <w:uiPriority w:val="99"/>
    <w:rsid w:val="00E2568F"/>
  </w:style>
  <w:style w:type="numbering" w:customStyle="1" w:styleId="11180">
    <w:name w:val="Стиль1118"/>
    <w:uiPriority w:val="99"/>
    <w:rsid w:val="00E2568F"/>
  </w:style>
  <w:style w:type="numbering" w:customStyle="1" w:styleId="1380">
    <w:name w:val="Заглавие 138"/>
    <w:basedOn w:val="aff5"/>
    <w:uiPriority w:val="99"/>
    <w:rsid w:val="00E2568F"/>
  </w:style>
  <w:style w:type="numbering" w:customStyle="1" w:styleId="472">
    <w:name w:val="Нет списка47"/>
    <w:next w:val="aff5"/>
    <w:uiPriority w:val="99"/>
    <w:semiHidden/>
    <w:unhideWhenUsed/>
    <w:rsid w:val="00E2568F"/>
  </w:style>
  <w:style w:type="numbering" w:customStyle="1" w:styleId="1274">
    <w:name w:val="Нет списка127"/>
    <w:next w:val="aff5"/>
    <w:uiPriority w:val="99"/>
    <w:semiHidden/>
    <w:unhideWhenUsed/>
    <w:rsid w:val="00E2568F"/>
  </w:style>
  <w:style w:type="numbering" w:customStyle="1" w:styleId="1371">
    <w:name w:val="Стиль137"/>
    <w:uiPriority w:val="99"/>
    <w:rsid w:val="00E2568F"/>
  </w:style>
  <w:style w:type="numbering" w:customStyle="1" w:styleId="1470">
    <w:name w:val="Заглавие 147"/>
    <w:basedOn w:val="aff5"/>
    <w:uiPriority w:val="99"/>
    <w:rsid w:val="00E2568F"/>
  </w:style>
  <w:style w:type="numbering" w:customStyle="1" w:styleId="1372">
    <w:name w:val="Раздел 1.37"/>
    <w:uiPriority w:val="99"/>
    <w:rsid w:val="00E2568F"/>
  </w:style>
  <w:style w:type="numbering" w:customStyle="1" w:styleId="11270">
    <w:name w:val="Нет списка1127"/>
    <w:next w:val="aff5"/>
    <w:uiPriority w:val="99"/>
    <w:semiHidden/>
    <w:unhideWhenUsed/>
    <w:rsid w:val="00E2568F"/>
  </w:style>
  <w:style w:type="numbering" w:customStyle="1" w:styleId="2270">
    <w:name w:val="Нет списка227"/>
    <w:next w:val="aff5"/>
    <w:uiPriority w:val="99"/>
    <w:semiHidden/>
    <w:unhideWhenUsed/>
    <w:rsid w:val="00E2568F"/>
  </w:style>
  <w:style w:type="numbering" w:customStyle="1" w:styleId="11271">
    <w:name w:val="Заглавие 1127"/>
    <w:basedOn w:val="aff5"/>
    <w:uiPriority w:val="99"/>
    <w:rsid w:val="00E2568F"/>
  </w:style>
  <w:style w:type="numbering" w:customStyle="1" w:styleId="3170">
    <w:name w:val="Нет списка317"/>
    <w:next w:val="aff5"/>
    <w:uiPriority w:val="99"/>
    <w:semiHidden/>
    <w:unhideWhenUsed/>
    <w:rsid w:val="00E2568F"/>
  </w:style>
  <w:style w:type="numbering" w:customStyle="1" w:styleId="1217">
    <w:name w:val="Заглавие 1217"/>
    <w:basedOn w:val="aff5"/>
    <w:uiPriority w:val="99"/>
    <w:rsid w:val="00E2568F"/>
  </w:style>
  <w:style w:type="numbering" w:customStyle="1" w:styleId="11272">
    <w:name w:val="Раздел 1.127"/>
    <w:uiPriority w:val="99"/>
    <w:rsid w:val="00E2568F"/>
  </w:style>
  <w:style w:type="numbering" w:customStyle="1" w:styleId="11273">
    <w:name w:val="Стиль1127"/>
    <w:uiPriority w:val="99"/>
    <w:rsid w:val="00E2568F"/>
  </w:style>
  <w:style w:type="numbering" w:customStyle="1" w:styleId="1317">
    <w:name w:val="Заглавие 1317"/>
    <w:basedOn w:val="aff5"/>
    <w:uiPriority w:val="99"/>
    <w:rsid w:val="00E2568F"/>
  </w:style>
  <w:style w:type="numbering" w:customStyle="1" w:styleId="572">
    <w:name w:val="Нет списка57"/>
    <w:next w:val="aff5"/>
    <w:uiPriority w:val="99"/>
    <w:semiHidden/>
    <w:unhideWhenUsed/>
    <w:rsid w:val="00E2568F"/>
  </w:style>
  <w:style w:type="numbering" w:customStyle="1" w:styleId="302">
    <w:name w:val="Нет списка30"/>
    <w:next w:val="aff5"/>
    <w:uiPriority w:val="99"/>
    <w:semiHidden/>
    <w:unhideWhenUsed/>
    <w:rsid w:val="00E2568F"/>
  </w:style>
  <w:style w:type="numbering" w:customStyle="1" w:styleId="1202">
    <w:name w:val="Стиль120"/>
    <w:uiPriority w:val="99"/>
    <w:rsid w:val="00E2568F"/>
  </w:style>
  <w:style w:type="numbering" w:customStyle="1" w:styleId="1203">
    <w:name w:val="Нет списка120"/>
    <w:next w:val="aff5"/>
    <w:uiPriority w:val="99"/>
    <w:semiHidden/>
    <w:unhideWhenUsed/>
    <w:rsid w:val="00E2568F"/>
  </w:style>
  <w:style w:type="table" w:customStyle="1" w:styleId="-63">
    <w:name w:val="Цветная сетка - Акцент 63"/>
    <w:basedOn w:val="aff4"/>
    <w:next w:val="-60"/>
    <w:uiPriority w:val="73"/>
    <w:rsid w:val="00E2568F"/>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9">
    <w:name w:val="Таблица3"/>
    <w:basedOn w:val="aff4"/>
    <w:uiPriority w:val="99"/>
    <w:rsid w:val="00E2568F"/>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f">
    <w:name w:val="Сетка таблицы14"/>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Сетка таблицы2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E2568F"/>
  </w:style>
  <w:style w:type="numbering" w:customStyle="1" w:styleId="11102">
    <w:name w:val="Стиль1110"/>
    <w:uiPriority w:val="99"/>
    <w:rsid w:val="00E2568F"/>
  </w:style>
  <w:style w:type="numbering" w:customStyle="1" w:styleId="1204">
    <w:name w:val="Раздел 1.20"/>
    <w:uiPriority w:val="99"/>
    <w:rsid w:val="00E2568F"/>
  </w:style>
  <w:style w:type="numbering" w:customStyle="1" w:styleId="1205">
    <w:name w:val="Заглавие 120"/>
    <w:uiPriority w:val="99"/>
    <w:rsid w:val="00E2568F"/>
  </w:style>
  <w:style w:type="table" w:customStyle="1" w:styleId="31d">
    <w:name w:val="Сетка таблицы31"/>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ff5"/>
    <w:uiPriority w:val="99"/>
    <w:semiHidden/>
    <w:unhideWhenUsed/>
    <w:rsid w:val="00E2568F"/>
  </w:style>
  <w:style w:type="numbering" w:customStyle="1" w:styleId="11103">
    <w:name w:val="Нет списка1110"/>
    <w:next w:val="aff5"/>
    <w:uiPriority w:val="99"/>
    <w:semiHidden/>
    <w:unhideWhenUsed/>
    <w:rsid w:val="00E2568F"/>
  </w:style>
  <w:style w:type="numbering" w:customStyle="1" w:styleId="1284">
    <w:name w:val="Стиль128"/>
    <w:uiPriority w:val="99"/>
    <w:rsid w:val="00E2568F"/>
  </w:style>
  <w:style w:type="numbering" w:customStyle="1" w:styleId="11181">
    <w:name w:val="Заглавие 1118"/>
    <w:basedOn w:val="aff5"/>
    <w:uiPriority w:val="99"/>
    <w:rsid w:val="00E2568F"/>
  </w:style>
  <w:style w:type="table" w:customStyle="1" w:styleId="11f9">
    <w:name w:val="Таблица1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5">
    <w:name w:val="Сетка таблицы4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5">
    <w:name w:val="Раздел 1.28"/>
    <w:uiPriority w:val="99"/>
    <w:rsid w:val="00E2568F"/>
  </w:style>
  <w:style w:type="table" w:customStyle="1" w:styleId="1218">
    <w:name w:val="Сетка таблицы12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ff5"/>
    <w:uiPriority w:val="99"/>
    <w:semiHidden/>
    <w:unhideWhenUsed/>
    <w:rsid w:val="00E2568F"/>
  </w:style>
  <w:style w:type="numbering" w:customStyle="1" w:styleId="2180">
    <w:name w:val="Нет списка218"/>
    <w:next w:val="aff5"/>
    <w:uiPriority w:val="99"/>
    <w:semiHidden/>
    <w:unhideWhenUsed/>
    <w:rsid w:val="00E2568F"/>
  </w:style>
  <w:style w:type="numbering" w:customStyle="1" w:styleId="11190">
    <w:name w:val="Заглавие 1119"/>
    <w:basedOn w:val="aff5"/>
    <w:uiPriority w:val="99"/>
    <w:rsid w:val="00E2568F"/>
  </w:style>
  <w:style w:type="numbering" w:customStyle="1" w:styleId="392">
    <w:name w:val="Нет списка39"/>
    <w:next w:val="aff5"/>
    <w:uiPriority w:val="99"/>
    <w:semiHidden/>
    <w:unhideWhenUsed/>
    <w:rsid w:val="00E2568F"/>
  </w:style>
  <w:style w:type="numbering" w:customStyle="1" w:styleId="1291">
    <w:name w:val="Заглавие 129"/>
    <w:basedOn w:val="aff5"/>
    <w:uiPriority w:val="99"/>
    <w:rsid w:val="00E2568F"/>
  </w:style>
  <w:style w:type="table" w:customStyle="1" w:styleId="2112">
    <w:name w:val="Сетка таблицы2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E2568F"/>
  </w:style>
  <w:style w:type="table" w:customStyle="1" w:styleId="11114">
    <w:name w:val="Сетка таблицы111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E2568F"/>
  </w:style>
  <w:style w:type="numbering" w:customStyle="1" w:styleId="1390">
    <w:name w:val="Заглавие 139"/>
    <w:basedOn w:val="aff5"/>
    <w:uiPriority w:val="99"/>
    <w:rsid w:val="00E2568F"/>
  </w:style>
  <w:style w:type="numbering" w:customStyle="1" w:styleId="482">
    <w:name w:val="Нет списка48"/>
    <w:next w:val="aff5"/>
    <w:uiPriority w:val="99"/>
    <w:semiHidden/>
    <w:unhideWhenUsed/>
    <w:rsid w:val="00E2568F"/>
  </w:style>
  <w:style w:type="numbering" w:customStyle="1" w:styleId="1286">
    <w:name w:val="Нет списка128"/>
    <w:next w:val="aff5"/>
    <w:uiPriority w:val="99"/>
    <w:semiHidden/>
    <w:unhideWhenUsed/>
    <w:rsid w:val="00E2568F"/>
  </w:style>
  <w:style w:type="numbering" w:customStyle="1" w:styleId="1381">
    <w:name w:val="Стиль138"/>
    <w:uiPriority w:val="99"/>
    <w:rsid w:val="00E2568F"/>
  </w:style>
  <w:style w:type="numbering" w:customStyle="1" w:styleId="1480">
    <w:name w:val="Заглавие 148"/>
    <w:basedOn w:val="aff5"/>
    <w:uiPriority w:val="99"/>
    <w:rsid w:val="00E2568F"/>
  </w:style>
  <w:style w:type="table" w:customStyle="1" w:styleId="21f">
    <w:name w:val="Таблица21"/>
    <w:basedOn w:val="aff4"/>
    <w:uiPriority w:val="99"/>
    <w:rsid w:val="00E2568F"/>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4"/>
    <w:next w:val="-60"/>
    <w:uiPriority w:val="73"/>
    <w:rsid w:val="00E2568F"/>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5">
    <w:name w:val="Сетка таблицы51"/>
    <w:basedOn w:val="aff4"/>
    <w:next w:val="afff1"/>
    <w:uiPriority w:val="3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2">
    <w:name w:val="Раздел 1.38"/>
    <w:uiPriority w:val="99"/>
    <w:rsid w:val="00E2568F"/>
  </w:style>
  <w:style w:type="table" w:customStyle="1" w:styleId="1318">
    <w:name w:val="Сетка таблицы131"/>
    <w:basedOn w:val="aff4"/>
    <w:next w:val="afff1"/>
    <w:uiPriority w:val="3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ff5"/>
    <w:uiPriority w:val="99"/>
    <w:semiHidden/>
    <w:unhideWhenUsed/>
    <w:rsid w:val="00E2568F"/>
  </w:style>
  <w:style w:type="numbering" w:customStyle="1" w:styleId="2280">
    <w:name w:val="Нет списка228"/>
    <w:next w:val="aff5"/>
    <w:uiPriority w:val="99"/>
    <w:semiHidden/>
    <w:unhideWhenUsed/>
    <w:rsid w:val="00E2568F"/>
  </w:style>
  <w:style w:type="numbering" w:customStyle="1" w:styleId="11280">
    <w:name w:val="Заглавие 1128"/>
    <w:basedOn w:val="aff5"/>
    <w:uiPriority w:val="99"/>
    <w:rsid w:val="00E2568F"/>
  </w:style>
  <w:style w:type="numbering" w:customStyle="1" w:styleId="3180">
    <w:name w:val="Нет списка318"/>
    <w:next w:val="aff5"/>
    <w:uiPriority w:val="99"/>
    <w:semiHidden/>
    <w:unhideWhenUsed/>
    <w:rsid w:val="00E2568F"/>
  </w:style>
  <w:style w:type="numbering" w:customStyle="1" w:styleId="12180">
    <w:name w:val="Заглавие 1218"/>
    <w:basedOn w:val="aff5"/>
    <w:uiPriority w:val="99"/>
    <w:rsid w:val="00E2568F"/>
  </w:style>
  <w:style w:type="table" w:customStyle="1" w:styleId="2212">
    <w:name w:val="Сетка таблицы2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E2568F"/>
  </w:style>
  <w:style w:type="table" w:customStyle="1" w:styleId="11214">
    <w:name w:val="Сетка таблицы1121"/>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E2568F"/>
  </w:style>
  <w:style w:type="numbering" w:customStyle="1" w:styleId="13180">
    <w:name w:val="Заглавие 1318"/>
    <w:basedOn w:val="aff5"/>
    <w:uiPriority w:val="99"/>
    <w:rsid w:val="00E2568F"/>
  </w:style>
  <w:style w:type="numbering" w:customStyle="1" w:styleId="582">
    <w:name w:val="Нет списка58"/>
    <w:next w:val="aff5"/>
    <w:uiPriority w:val="99"/>
    <w:semiHidden/>
    <w:unhideWhenUsed/>
    <w:rsid w:val="00E2568F"/>
  </w:style>
  <w:style w:type="numbering" w:customStyle="1" w:styleId="402">
    <w:name w:val="Нет списка40"/>
    <w:next w:val="aff5"/>
    <w:uiPriority w:val="99"/>
    <w:semiHidden/>
    <w:unhideWhenUsed/>
    <w:rsid w:val="00E2568F"/>
  </w:style>
  <w:style w:type="numbering" w:customStyle="1" w:styleId="1292">
    <w:name w:val="Стиль129"/>
    <w:uiPriority w:val="99"/>
    <w:rsid w:val="00E2568F"/>
  </w:style>
  <w:style w:type="numbering" w:customStyle="1" w:styleId="1293">
    <w:name w:val="Нет списка129"/>
    <w:next w:val="aff5"/>
    <w:uiPriority w:val="99"/>
    <w:semiHidden/>
    <w:unhideWhenUsed/>
    <w:rsid w:val="00E2568F"/>
  </w:style>
  <w:style w:type="numbering" w:customStyle="1" w:styleId="11192">
    <w:name w:val="Раздел 1.119"/>
    <w:uiPriority w:val="99"/>
    <w:rsid w:val="00E2568F"/>
  </w:style>
  <w:style w:type="numbering" w:customStyle="1" w:styleId="11200">
    <w:name w:val="Стиль1120"/>
    <w:uiPriority w:val="99"/>
    <w:rsid w:val="00E2568F"/>
  </w:style>
  <w:style w:type="numbering" w:customStyle="1" w:styleId="1294">
    <w:name w:val="Раздел 1.29"/>
    <w:uiPriority w:val="99"/>
    <w:rsid w:val="00E2568F"/>
  </w:style>
  <w:style w:type="numbering" w:customStyle="1" w:styleId="1302">
    <w:name w:val="Заглавие 130"/>
    <w:uiPriority w:val="99"/>
    <w:rsid w:val="00E2568F"/>
  </w:style>
  <w:style w:type="numbering" w:customStyle="1" w:styleId="2190">
    <w:name w:val="Нет списка219"/>
    <w:next w:val="aff5"/>
    <w:uiPriority w:val="99"/>
    <w:semiHidden/>
    <w:unhideWhenUsed/>
    <w:rsid w:val="00E2568F"/>
  </w:style>
  <w:style w:type="numbering" w:customStyle="1" w:styleId="11201">
    <w:name w:val="Нет списка1120"/>
    <w:next w:val="aff5"/>
    <w:uiPriority w:val="99"/>
    <w:semiHidden/>
    <w:unhideWhenUsed/>
    <w:rsid w:val="00E2568F"/>
  </w:style>
  <w:style w:type="numbering" w:customStyle="1" w:styleId="12100">
    <w:name w:val="Стиль1210"/>
    <w:uiPriority w:val="99"/>
    <w:rsid w:val="00E2568F"/>
  </w:style>
  <w:style w:type="numbering" w:customStyle="1" w:styleId="11202">
    <w:name w:val="Заглавие 1120"/>
    <w:basedOn w:val="aff5"/>
    <w:uiPriority w:val="99"/>
    <w:rsid w:val="00E2568F"/>
  </w:style>
  <w:style w:type="numbering" w:customStyle="1" w:styleId="12101">
    <w:name w:val="Раздел 1.210"/>
    <w:uiPriority w:val="99"/>
    <w:rsid w:val="00E2568F"/>
  </w:style>
  <w:style w:type="numbering" w:customStyle="1" w:styleId="111100">
    <w:name w:val="Нет списка11110"/>
    <w:next w:val="aff5"/>
    <w:uiPriority w:val="99"/>
    <w:semiHidden/>
    <w:unhideWhenUsed/>
    <w:rsid w:val="00E2568F"/>
  </w:style>
  <w:style w:type="numbering" w:customStyle="1" w:styleId="21100">
    <w:name w:val="Нет списка2110"/>
    <w:next w:val="aff5"/>
    <w:uiPriority w:val="99"/>
    <w:semiHidden/>
    <w:unhideWhenUsed/>
    <w:rsid w:val="00E2568F"/>
  </w:style>
  <w:style w:type="numbering" w:customStyle="1" w:styleId="111101">
    <w:name w:val="Заглавие 11110"/>
    <w:basedOn w:val="aff5"/>
    <w:uiPriority w:val="99"/>
    <w:rsid w:val="00E2568F"/>
  </w:style>
  <w:style w:type="numbering" w:customStyle="1" w:styleId="3100">
    <w:name w:val="Нет списка310"/>
    <w:next w:val="aff5"/>
    <w:uiPriority w:val="99"/>
    <w:semiHidden/>
    <w:unhideWhenUsed/>
    <w:rsid w:val="00E2568F"/>
  </w:style>
  <w:style w:type="numbering" w:customStyle="1" w:styleId="12102">
    <w:name w:val="Заглавие 1210"/>
    <w:basedOn w:val="aff5"/>
    <w:uiPriority w:val="99"/>
    <w:rsid w:val="00E2568F"/>
  </w:style>
  <w:style w:type="numbering" w:customStyle="1" w:styleId="111102">
    <w:name w:val="Раздел 1.1110"/>
    <w:uiPriority w:val="99"/>
    <w:rsid w:val="00E2568F"/>
  </w:style>
  <w:style w:type="numbering" w:customStyle="1" w:styleId="111103">
    <w:name w:val="Стиль11110"/>
    <w:uiPriority w:val="99"/>
    <w:rsid w:val="00E2568F"/>
  </w:style>
  <w:style w:type="numbering" w:customStyle="1" w:styleId="13100">
    <w:name w:val="Заглавие 1310"/>
    <w:basedOn w:val="aff5"/>
    <w:uiPriority w:val="99"/>
    <w:rsid w:val="00E2568F"/>
  </w:style>
  <w:style w:type="numbering" w:customStyle="1" w:styleId="492">
    <w:name w:val="Нет списка49"/>
    <w:next w:val="aff5"/>
    <w:uiPriority w:val="99"/>
    <w:semiHidden/>
    <w:unhideWhenUsed/>
    <w:rsid w:val="00E2568F"/>
  </w:style>
  <w:style w:type="numbering" w:customStyle="1" w:styleId="12103">
    <w:name w:val="Нет списка1210"/>
    <w:next w:val="aff5"/>
    <w:uiPriority w:val="99"/>
    <w:semiHidden/>
    <w:unhideWhenUsed/>
    <w:rsid w:val="00E2568F"/>
  </w:style>
  <w:style w:type="numbering" w:customStyle="1" w:styleId="1391">
    <w:name w:val="Стиль139"/>
    <w:uiPriority w:val="99"/>
    <w:rsid w:val="00E2568F"/>
  </w:style>
  <w:style w:type="numbering" w:customStyle="1" w:styleId="1490">
    <w:name w:val="Заглавие 149"/>
    <w:basedOn w:val="aff5"/>
    <w:uiPriority w:val="99"/>
    <w:rsid w:val="00E2568F"/>
  </w:style>
  <w:style w:type="numbering" w:customStyle="1" w:styleId="1392">
    <w:name w:val="Раздел 1.39"/>
    <w:uiPriority w:val="99"/>
    <w:rsid w:val="00E2568F"/>
  </w:style>
  <w:style w:type="numbering" w:customStyle="1" w:styleId="1129">
    <w:name w:val="Нет списка1129"/>
    <w:next w:val="aff5"/>
    <w:uiPriority w:val="99"/>
    <w:semiHidden/>
    <w:unhideWhenUsed/>
    <w:rsid w:val="00E2568F"/>
  </w:style>
  <w:style w:type="numbering" w:customStyle="1" w:styleId="2290">
    <w:name w:val="Нет списка229"/>
    <w:next w:val="aff5"/>
    <w:uiPriority w:val="99"/>
    <w:semiHidden/>
    <w:unhideWhenUsed/>
    <w:rsid w:val="00E2568F"/>
  </w:style>
  <w:style w:type="numbering" w:customStyle="1" w:styleId="11290">
    <w:name w:val="Заглавие 1129"/>
    <w:basedOn w:val="aff5"/>
    <w:uiPriority w:val="99"/>
    <w:rsid w:val="00E2568F"/>
  </w:style>
  <w:style w:type="numbering" w:customStyle="1" w:styleId="3190">
    <w:name w:val="Нет списка319"/>
    <w:next w:val="aff5"/>
    <w:uiPriority w:val="99"/>
    <w:semiHidden/>
    <w:unhideWhenUsed/>
    <w:rsid w:val="00E2568F"/>
  </w:style>
  <w:style w:type="numbering" w:customStyle="1" w:styleId="1219">
    <w:name w:val="Заглавие 1219"/>
    <w:basedOn w:val="aff5"/>
    <w:uiPriority w:val="99"/>
    <w:rsid w:val="00E2568F"/>
  </w:style>
  <w:style w:type="numbering" w:customStyle="1" w:styleId="11291">
    <w:name w:val="Раздел 1.129"/>
    <w:uiPriority w:val="99"/>
    <w:rsid w:val="00E2568F"/>
  </w:style>
  <w:style w:type="numbering" w:customStyle="1" w:styleId="11292">
    <w:name w:val="Стиль1129"/>
    <w:uiPriority w:val="99"/>
    <w:rsid w:val="00E2568F"/>
  </w:style>
  <w:style w:type="numbering" w:customStyle="1" w:styleId="1319">
    <w:name w:val="Заглавие 1319"/>
    <w:basedOn w:val="aff5"/>
    <w:uiPriority w:val="99"/>
    <w:rsid w:val="00E2568F"/>
  </w:style>
  <w:style w:type="numbering" w:customStyle="1" w:styleId="591">
    <w:name w:val="Нет списка59"/>
    <w:next w:val="aff5"/>
    <w:uiPriority w:val="99"/>
    <w:semiHidden/>
    <w:unhideWhenUsed/>
    <w:rsid w:val="00E2568F"/>
  </w:style>
  <w:style w:type="numbering" w:customStyle="1" w:styleId="502">
    <w:name w:val="Нет списка50"/>
    <w:next w:val="aff5"/>
    <w:uiPriority w:val="99"/>
    <w:semiHidden/>
    <w:unhideWhenUsed/>
    <w:rsid w:val="00E2568F"/>
  </w:style>
  <w:style w:type="numbering" w:customStyle="1" w:styleId="1303">
    <w:name w:val="Стиль130"/>
    <w:uiPriority w:val="99"/>
    <w:rsid w:val="00E2568F"/>
  </w:style>
  <w:style w:type="numbering" w:customStyle="1" w:styleId="1304">
    <w:name w:val="Нет списка130"/>
    <w:next w:val="aff5"/>
    <w:uiPriority w:val="99"/>
    <w:semiHidden/>
    <w:unhideWhenUsed/>
    <w:rsid w:val="00E2568F"/>
  </w:style>
  <w:style w:type="numbering" w:customStyle="1" w:styleId="11203">
    <w:name w:val="Раздел 1.120"/>
    <w:uiPriority w:val="99"/>
    <w:rsid w:val="00E2568F"/>
  </w:style>
  <w:style w:type="numbering" w:customStyle="1" w:styleId="11300">
    <w:name w:val="Стиль1130"/>
    <w:uiPriority w:val="99"/>
    <w:rsid w:val="00E2568F"/>
  </w:style>
  <w:style w:type="numbering" w:customStyle="1" w:styleId="1305">
    <w:name w:val="Раздел 1.30"/>
    <w:uiPriority w:val="99"/>
    <w:rsid w:val="00E2568F"/>
  </w:style>
  <w:style w:type="numbering" w:customStyle="1" w:styleId="1400">
    <w:name w:val="Заглавие 140"/>
    <w:uiPriority w:val="99"/>
    <w:rsid w:val="00E2568F"/>
  </w:style>
  <w:style w:type="numbering" w:customStyle="1" w:styleId="2200">
    <w:name w:val="Нет списка220"/>
    <w:next w:val="aff5"/>
    <w:uiPriority w:val="99"/>
    <w:semiHidden/>
    <w:unhideWhenUsed/>
    <w:rsid w:val="00E2568F"/>
  </w:style>
  <w:style w:type="numbering" w:customStyle="1" w:styleId="11301">
    <w:name w:val="Нет списка1130"/>
    <w:next w:val="aff5"/>
    <w:uiPriority w:val="99"/>
    <w:semiHidden/>
    <w:unhideWhenUsed/>
    <w:rsid w:val="00E2568F"/>
  </w:style>
  <w:style w:type="numbering" w:customStyle="1" w:styleId="121111">
    <w:name w:val="Стиль12111"/>
    <w:uiPriority w:val="99"/>
    <w:rsid w:val="00E2568F"/>
  </w:style>
  <w:style w:type="numbering" w:customStyle="1" w:styleId="11302">
    <w:name w:val="Заглавие 1130"/>
    <w:basedOn w:val="aff5"/>
    <w:uiPriority w:val="99"/>
    <w:rsid w:val="00E2568F"/>
  </w:style>
  <w:style w:type="numbering" w:customStyle="1" w:styleId="121112">
    <w:name w:val="Раздел 1.2111"/>
    <w:uiPriority w:val="99"/>
    <w:rsid w:val="00E2568F"/>
  </w:style>
  <w:style w:type="numbering" w:customStyle="1" w:styleId="1111110">
    <w:name w:val="Нет списка111111"/>
    <w:next w:val="aff5"/>
    <w:uiPriority w:val="99"/>
    <w:semiHidden/>
    <w:unhideWhenUsed/>
    <w:rsid w:val="00E2568F"/>
  </w:style>
  <w:style w:type="numbering" w:customStyle="1" w:styleId="21111">
    <w:name w:val="Нет списка21111"/>
    <w:next w:val="aff5"/>
    <w:uiPriority w:val="99"/>
    <w:semiHidden/>
    <w:unhideWhenUsed/>
    <w:rsid w:val="00E2568F"/>
  </w:style>
  <w:style w:type="numbering" w:customStyle="1" w:styleId="1111111">
    <w:name w:val="Заглавие 111111"/>
    <w:basedOn w:val="aff5"/>
    <w:uiPriority w:val="99"/>
    <w:rsid w:val="00E2568F"/>
  </w:style>
  <w:style w:type="numbering" w:customStyle="1" w:styleId="3200">
    <w:name w:val="Нет списка320"/>
    <w:next w:val="aff5"/>
    <w:uiPriority w:val="99"/>
    <w:semiHidden/>
    <w:unhideWhenUsed/>
    <w:rsid w:val="00E2568F"/>
  </w:style>
  <w:style w:type="numbering" w:customStyle="1" w:styleId="12200">
    <w:name w:val="Заглавие 1220"/>
    <w:basedOn w:val="aff5"/>
    <w:uiPriority w:val="99"/>
    <w:rsid w:val="00E2568F"/>
  </w:style>
  <w:style w:type="numbering" w:customStyle="1" w:styleId="1111113">
    <w:name w:val="Раздел 1.11111"/>
    <w:uiPriority w:val="99"/>
    <w:rsid w:val="00E2568F"/>
  </w:style>
  <w:style w:type="numbering" w:customStyle="1" w:styleId="1111114">
    <w:name w:val="Стиль111111"/>
    <w:uiPriority w:val="99"/>
    <w:rsid w:val="00E2568F"/>
  </w:style>
  <w:style w:type="numbering" w:customStyle="1" w:styleId="13200">
    <w:name w:val="Заглавие 1320"/>
    <w:basedOn w:val="aff5"/>
    <w:uiPriority w:val="99"/>
    <w:rsid w:val="00E2568F"/>
  </w:style>
  <w:style w:type="numbering" w:customStyle="1" w:styleId="4100">
    <w:name w:val="Нет списка410"/>
    <w:next w:val="aff5"/>
    <w:uiPriority w:val="99"/>
    <w:semiHidden/>
    <w:unhideWhenUsed/>
    <w:rsid w:val="00E2568F"/>
  </w:style>
  <w:style w:type="numbering" w:customStyle="1" w:styleId="121113">
    <w:name w:val="Нет списка12111"/>
    <w:next w:val="aff5"/>
    <w:uiPriority w:val="99"/>
    <w:semiHidden/>
    <w:unhideWhenUsed/>
    <w:rsid w:val="00E2568F"/>
  </w:style>
  <w:style w:type="numbering" w:customStyle="1" w:styleId="13101">
    <w:name w:val="Стиль1310"/>
    <w:uiPriority w:val="99"/>
    <w:rsid w:val="00E2568F"/>
  </w:style>
  <w:style w:type="numbering" w:customStyle="1" w:styleId="14100">
    <w:name w:val="Заглавие 1410"/>
    <w:basedOn w:val="aff5"/>
    <w:uiPriority w:val="99"/>
    <w:rsid w:val="00E2568F"/>
  </w:style>
  <w:style w:type="numbering" w:customStyle="1" w:styleId="13102">
    <w:name w:val="Раздел 1.310"/>
    <w:uiPriority w:val="99"/>
    <w:rsid w:val="00E2568F"/>
  </w:style>
  <w:style w:type="numbering" w:customStyle="1" w:styleId="112100">
    <w:name w:val="Нет списка11210"/>
    <w:next w:val="aff5"/>
    <w:uiPriority w:val="99"/>
    <w:semiHidden/>
    <w:unhideWhenUsed/>
    <w:rsid w:val="00E2568F"/>
  </w:style>
  <w:style w:type="numbering" w:customStyle="1" w:styleId="22100">
    <w:name w:val="Нет списка2210"/>
    <w:next w:val="aff5"/>
    <w:uiPriority w:val="99"/>
    <w:semiHidden/>
    <w:unhideWhenUsed/>
    <w:rsid w:val="00E2568F"/>
  </w:style>
  <w:style w:type="numbering" w:customStyle="1" w:styleId="112101">
    <w:name w:val="Заглавие 11210"/>
    <w:basedOn w:val="aff5"/>
    <w:uiPriority w:val="99"/>
    <w:rsid w:val="00E2568F"/>
  </w:style>
  <w:style w:type="numbering" w:customStyle="1" w:styleId="31100">
    <w:name w:val="Нет списка3110"/>
    <w:next w:val="aff5"/>
    <w:uiPriority w:val="99"/>
    <w:semiHidden/>
    <w:unhideWhenUsed/>
    <w:rsid w:val="00E2568F"/>
  </w:style>
  <w:style w:type="numbering" w:customStyle="1" w:styleId="121100">
    <w:name w:val="Заглавие 12110"/>
    <w:basedOn w:val="aff5"/>
    <w:uiPriority w:val="99"/>
    <w:rsid w:val="00E2568F"/>
  </w:style>
  <w:style w:type="numbering" w:customStyle="1" w:styleId="112102">
    <w:name w:val="Раздел 1.1210"/>
    <w:uiPriority w:val="99"/>
    <w:rsid w:val="00E2568F"/>
  </w:style>
  <w:style w:type="numbering" w:customStyle="1" w:styleId="112103">
    <w:name w:val="Стиль11210"/>
    <w:uiPriority w:val="99"/>
    <w:rsid w:val="00E2568F"/>
  </w:style>
  <w:style w:type="numbering" w:customStyle="1" w:styleId="131100">
    <w:name w:val="Заглавие 13110"/>
    <w:basedOn w:val="aff5"/>
    <w:uiPriority w:val="99"/>
    <w:rsid w:val="00E2568F"/>
  </w:style>
  <w:style w:type="numbering" w:customStyle="1" w:styleId="5100">
    <w:name w:val="Нет списка510"/>
    <w:next w:val="aff5"/>
    <w:uiPriority w:val="99"/>
    <w:semiHidden/>
    <w:unhideWhenUsed/>
    <w:rsid w:val="00E2568F"/>
  </w:style>
  <w:style w:type="numbering" w:customStyle="1" w:styleId="602">
    <w:name w:val="Нет списка60"/>
    <w:next w:val="aff5"/>
    <w:uiPriority w:val="99"/>
    <w:semiHidden/>
    <w:unhideWhenUsed/>
    <w:rsid w:val="00E2568F"/>
  </w:style>
  <w:style w:type="paragraph" w:styleId="affffffffffffff9">
    <w:name w:val="macro"/>
    <w:link w:val="affffffffffffffa"/>
    <w:uiPriority w:val="99"/>
    <w:semiHidden/>
    <w:rsid w:val="00E2568F"/>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a">
    <w:name w:val="Текст макроса Знак"/>
    <w:basedOn w:val="aff3"/>
    <w:link w:val="affffffffffffff9"/>
    <w:uiPriority w:val="99"/>
    <w:semiHidden/>
    <w:rsid w:val="00E2568F"/>
    <w:rPr>
      <w:rFonts w:ascii="Courier New" w:hAnsi="Courier New"/>
    </w:rPr>
  </w:style>
  <w:style w:type="paragraph" w:customStyle="1" w:styleId="MainTXT">
    <w:name w:val="MainTXT"/>
    <w:basedOn w:val="aff1"/>
    <w:uiPriority w:val="99"/>
    <w:qFormat/>
    <w:rsid w:val="00E2568F"/>
    <w:pPr>
      <w:spacing w:line="360" w:lineRule="auto"/>
      <w:ind w:left="142" w:firstLine="709"/>
      <w:jc w:val="both"/>
    </w:pPr>
    <w:rPr>
      <w:rFonts w:ascii="Arial" w:hAnsi="Arial"/>
      <w:szCs w:val="20"/>
    </w:rPr>
  </w:style>
  <w:style w:type="paragraph" w:customStyle="1" w:styleId="List1">
    <w:name w:val="List1"/>
    <w:basedOn w:val="aff1"/>
    <w:uiPriority w:val="99"/>
    <w:qFormat/>
    <w:rsid w:val="00E2568F"/>
    <w:pPr>
      <w:numPr>
        <w:numId w:val="64"/>
      </w:numPr>
      <w:spacing w:line="360" w:lineRule="auto"/>
      <w:jc w:val="both"/>
    </w:pPr>
    <w:rPr>
      <w:rFonts w:ascii="Arial" w:hAnsi="Arial"/>
      <w:szCs w:val="20"/>
    </w:rPr>
  </w:style>
  <w:style w:type="paragraph" w:customStyle="1" w:styleId="List2">
    <w:name w:val="List2"/>
    <w:basedOn w:val="aff1"/>
    <w:uiPriority w:val="99"/>
    <w:qFormat/>
    <w:rsid w:val="00E2568F"/>
    <w:pPr>
      <w:numPr>
        <w:numId w:val="63"/>
      </w:numPr>
      <w:tabs>
        <w:tab w:val="left" w:pos="1701"/>
      </w:tabs>
      <w:spacing w:line="360" w:lineRule="auto"/>
      <w:jc w:val="both"/>
    </w:pPr>
    <w:rPr>
      <w:rFonts w:ascii="Arial" w:hAnsi="Arial"/>
      <w:szCs w:val="20"/>
    </w:rPr>
  </w:style>
  <w:style w:type="paragraph" w:customStyle="1" w:styleId="PamkaSmall">
    <w:name w:val="PamkaSmall"/>
    <w:basedOn w:val="aff1"/>
    <w:uiPriority w:val="99"/>
    <w:qFormat/>
    <w:rsid w:val="00E2568F"/>
    <w:rPr>
      <w:rFonts w:ascii="Arial" w:hAnsi="Arial"/>
      <w:i/>
      <w:sz w:val="16"/>
      <w:szCs w:val="20"/>
    </w:rPr>
  </w:style>
  <w:style w:type="paragraph" w:customStyle="1" w:styleId="TitleProject">
    <w:name w:val="TitleProject"/>
    <w:basedOn w:val="aff1"/>
    <w:uiPriority w:val="99"/>
    <w:qFormat/>
    <w:rsid w:val="00E2568F"/>
    <w:pPr>
      <w:ind w:left="142"/>
      <w:jc w:val="center"/>
    </w:pPr>
    <w:rPr>
      <w:rFonts w:ascii="Arial" w:hAnsi="Arial"/>
      <w:b/>
      <w:sz w:val="32"/>
      <w:szCs w:val="20"/>
    </w:rPr>
  </w:style>
  <w:style w:type="paragraph" w:customStyle="1" w:styleId="PamkaNum">
    <w:name w:val="PamkaNum"/>
    <w:basedOn w:val="aff1"/>
    <w:uiPriority w:val="99"/>
    <w:qFormat/>
    <w:rsid w:val="00E2568F"/>
    <w:pPr>
      <w:jc w:val="center"/>
    </w:pPr>
    <w:rPr>
      <w:rFonts w:ascii="Arial" w:hAnsi="Arial"/>
      <w:i/>
      <w:sz w:val="20"/>
      <w:szCs w:val="20"/>
    </w:rPr>
  </w:style>
  <w:style w:type="paragraph" w:customStyle="1" w:styleId="PamkaStad">
    <w:name w:val="PamkaStad"/>
    <w:basedOn w:val="aff1"/>
    <w:uiPriority w:val="99"/>
    <w:qFormat/>
    <w:rsid w:val="00E2568F"/>
    <w:pPr>
      <w:jc w:val="center"/>
    </w:pPr>
    <w:rPr>
      <w:rFonts w:ascii="Arial" w:hAnsi="Arial"/>
      <w:szCs w:val="20"/>
    </w:rPr>
  </w:style>
  <w:style w:type="paragraph" w:customStyle="1" w:styleId="PamkaGraf">
    <w:name w:val="PamkaGraf"/>
    <w:basedOn w:val="aff1"/>
    <w:uiPriority w:val="99"/>
    <w:qFormat/>
    <w:rsid w:val="00E2568F"/>
    <w:rPr>
      <w:rFonts w:ascii="Arial" w:hAnsi="Arial"/>
      <w:i/>
      <w:sz w:val="8"/>
      <w:szCs w:val="20"/>
    </w:rPr>
  </w:style>
  <w:style w:type="paragraph" w:customStyle="1" w:styleId="Stadia">
    <w:name w:val="Stadia"/>
    <w:basedOn w:val="aff1"/>
    <w:uiPriority w:val="99"/>
    <w:qFormat/>
    <w:rsid w:val="00E2568F"/>
    <w:pPr>
      <w:pBdr>
        <w:top w:val="single" w:sz="24" w:space="9" w:color="auto"/>
      </w:pBdr>
      <w:ind w:left="142"/>
      <w:jc w:val="center"/>
    </w:pPr>
    <w:rPr>
      <w:rFonts w:ascii="Arial" w:hAnsi="Arial"/>
      <w:b/>
      <w:sz w:val="44"/>
      <w:szCs w:val="20"/>
    </w:rPr>
  </w:style>
  <w:style w:type="paragraph" w:customStyle="1" w:styleId="PamkaNaim">
    <w:name w:val="PamkaNaim"/>
    <w:basedOn w:val="aff1"/>
    <w:uiPriority w:val="99"/>
    <w:qFormat/>
    <w:rsid w:val="00E2568F"/>
    <w:pPr>
      <w:jc w:val="center"/>
    </w:pPr>
    <w:rPr>
      <w:rFonts w:ascii="Arial" w:hAnsi="Arial"/>
      <w:i/>
      <w:szCs w:val="20"/>
    </w:rPr>
  </w:style>
  <w:style w:type="paragraph" w:customStyle="1" w:styleId="TitleDoc">
    <w:name w:val="TitleDoc"/>
    <w:basedOn w:val="aff1"/>
    <w:uiPriority w:val="99"/>
    <w:qFormat/>
    <w:rsid w:val="00E2568F"/>
    <w:pPr>
      <w:spacing w:line="360" w:lineRule="auto"/>
      <w:ind w:left="142"/>
      <w:jc w:val="center"/>
    </w:pPr>
    <w:rPr>
      <w:rFonts w:ascii="Arial" w:hAnsi="Arial"/>
      <w:sz w:val="28"/>
      <w:szCs w:val="20"/>
      <w:lang w:val="en-US"/>
    </w:rPr>
  </w:style>
  <w:style w:type="character" w:customStyle="1" w:styleId="CODE">
    <w:name w:val="CODE"/>
    <w:rsid w:val="00E2568F"/>
    <w:rPr>
      <w:rFonts w:ascii="Courier New" w:hAnsi="Courier New"/>
      <w:dstrike w:val="0"/>
      <w:color w:val="auto"/>
      <w:u w:val="none"/>
      <w:vertAlign w:val="baseline"/>
    </w:rPr>
  </w:style>
  <w:style w:type="paragraph" w:customStyle="1" w:styleId="FMainTXT">
    <w:name w:val="FMainTXT"/>
    <w:basedOn w:val="MainTXT"/>
    <w:uiPriority w:val="99"/>
    <w:qFormat/>
    <w:rsid w:val="00E2568F"/>
    <w:pPr>
      <w:spacing w:before="120"/>
    </w:pPr>
  </w:style>
  <w:style w:type="paragraph" w:customStyle="1" w:styleId="IfMainTXT">
    <w:name w:val="IfMainTXT"/>
    <w:basedOn w:val="MainTXT"/>
    <w:uiPriority w:val="99"/>
    <w:qFormat/>
    <w:rsid w:val="00E2568F"/>
    <w:pPr>
      <w:spacing w:before="120"/>
    </w:pPr>
    <w:rPr>
      <w:i/>
      <w:u w:val="single"/>
    </w:rPr>
  </w:style>
  <w:style w:type="paragraph" w:customStyle="1" w:styleId="indMainTXT">
    <w:name w:val="indMainTXT"/>
    <w:basedOn w:val="aff1"/>
    <w:uiPriority w:val="99"/>
    <w:qFormat/>
    <w:rsid w:val="00E2568F"/>
    <w:pPr>
      <w:spacing w:line="360" w:lineRule="auto"/>
      <w:ind w:left="1134"/>
      <w:jc w:val="both"/>
    </w:pPr>
    <w:rPr>
      <w:rFonts w:ascii="Arial" w:hAnsi="Arial"/>
      <w:szCs w:val="20"/>
    </w:rPr>
  </w:style>
  <w:style w:type="paragraph" w:customStyle="1" w:styleId="NormalIndent">
    <w:name w:val="NormalIndent"/>
    <w:basedOn w:val="aff1"/>
    <w:uiPriority w:val="99"/>
    <w:qFormat/>
    <w:rsid w:val="00E2568F"/>
    <w:pPr>
      <w:spacing w:line="360" w:lineRule="auto"/>
      <w:ind w:left="1134" w:firstLine="720"/>
      <w:jc w:val="both"/>
    </w:pPr>
    <w:rPr>
      <w:rFonts w:ascii="Arial" w:hAnsi="Arial"/>
      <w:szCs w:val="20"/>
    </w:rPr>
  </w:style>
  <w:style w:type="paragraph" w:customStyle="1" w:styleId="TableTXT">
    <w:name w:val="TableTXT"/>
    <w:basedOn w:val="aff1"/>
    <w:uiPriority w:val="99"/>
    <w:qFormat/>
    <w:rsid w:val="00E2568F"/>
    <w:pPr>
      <w:jc w:val="center"/>
    </w:pPr>
    <w:rPr>
      <w:rFonts w:ascii="Arial" w:hAnsi="Arial"/>
      <w:snapToGrid w:val="0"/>
      <w:szCs w:val="20"/>
      <w:lang w:eastAsia="en-US"/>
    </w:rPr>
  </w:style>
  <w:style w:type="paragraph" w:customStyle="1" w:styleId="RamkaTXT12">
    <w:name w:val="RamkaTXT(12)"/>
    <w:basedOn w:val="aff1"/>
    <w:uiPriority w:val="99"/>
    <w:qFormat/>
    <w:rsid w:val="00E2568F"/>
    <w:pPr>
      <w:spacing w:line="360" w:lineRule="auto"/>
      <w:jc w:val="both"/>
    </w:pPr>
    <w:rPr>
      <w:rFonts w:ascii="Arial" w:hAnsi="Arial"/>
      <w:szCs w:val="20"/>
    </w:rPr>
  </w:style>
  <w:style w:type="paragraph" w:customStyle="1" w:styleId="RamkaTXT10">
    <w:name w:val="RamkaTXT(10)"/>
    <w:basedOn w:val="aff1"/>
    <w:uiPriority w:val="99"/>
    <w:qFormat/>
    <w:rsid w:val="00E2568F"/>
    <w:pPr>
      <w:spacing w:line="360" w:lineRule="auto"/>
      <w:jc w:val="both"/>
    </w:pPr>
    <w:rPr>
      <w:rFonts w:ascii="Arial" w:hAnsi="Arial"/>
      <w:sz w:val="20"/>
      <w:szCs w:val="20"/>
    </w:rPr>
  </w:style>
  <w:style w:type="character" w:customStyle="1" w:styleId="FontStyle11">
    <w:name w:val="Font Style11"/>
    <w:rsid w:val="00E2568F"/>
    <w:rPr>
      <w:rFonts w:ascii="Times New Roman" w:hAnsi="Times New Roman" w:cs="Times New Roman"/>
      <w:b/>
      <w:bCs/>
      <w:sz w:val="30"/>
      <w:szCs w:val="30"/>
    </w:rPr>
  </w:style>
  <w:style w:type="character" w:customStyle="1" w:styleId="FontStyle15">
    <w:name w:val="Font Style15"/>
    <w:rsid w:val="00E2568F"/>
    <w:rPr>
      <w:rFonts w:ascii="Times New Roman" w:hAnsi="Times New Roman" w:cs="Times New Roman"/>
      <w:b/>
      <w:bCs/>
      <w:sz w:val="26"/>
      <w:szCs w:val="26"/>
    </w:rPr>
  </w:style>
  <w:style w:type="paragraph" w:customStyle="1" w:styleId="Style50">
    <w:name w:val="Style5"/>
    <w:basedOn w:val="aff1"/>
    <w:uiPriority w:val="99"/>
    <w:qFormat/>
    <w:rsid w:val="00E2568F"/>
    <w:pPr>
      <w:widowControl w:val="0"/>
      <w:autoSpaceDE w:val="0"/>
      <w:autoSpaceDN w:val="0"/>
      <w:adjustRightInd w:val="0"/>
    </w:pPr>
  </w:style>
  <w:style w:type="paragraph" w:customStyle="1" w:styleId="Style6">
    <w:name w:val="Style6"/>
    <w:basedOn w:val="aff1"/>
    <w:uiPriority w:val="99"/>
    <w:qFormat/>
    <w:rsid w:val="00E2568F"/>
    <w:pPr>
      <w:widowControl w:val="0"/>
      <w:autoSpaceDE w:val="0"/>
      <w:autoSpaceDN w:val="0"/>
      <w:adjustRightInd w:val="0"/>
    </w:pPr>
  </w:style>
  <w:style w:type="character" w:customStyle="1" w:styleId="FontStyle13">
    <w:name w:val="Font Style13"/>
    <w:rsid w:val="00E2568F"/>
    <w:rPr>
      <w:rFonts w:ascii="Times New Roman" w:hAnsi="Times New Roman" w:cs="Times New Roman"/>
      <w:sz w:val="26"/>
      <w:szCs w:val="26"/>
    </w:rPr>
  </w:style>
  <w:style w:type="character" w:customStyle="1" w:styleId="FontStyle14">
    <w:name w:val="Font Style14"/>
    <w:rsid w:val="00E2568F"/>
    <w:rPr>
      <w:rFonts w:ascii="Times New Roman" w:hAnsi="Times New Roman" w:cs="Times New Roman"/>
      <w:sz w:val="22"/>
      <w:szCs w:val="22"/>
    </w:rPr>
  </w:style>
  <w:style w:type="paragraph" w:customStyle="1" w:styleId="Style7">
    <w:name w:val="Style7"/>
    <w:basedOn w:val="aff1"/>
    <w:uiPriority w:val="99"/>
    <w:qFormat/>
    <w:rsid w:val="00E2568F"/>
    <w:pPr>
      <w:widowControl w:val="0"/>
      <w:autoSpaceDE w:val="0"/>
      <w:autoSpaceDN w:val="0"/>
      <w:adjustRightInd w:val="0"/>
    </w:pPr>
  </w:style>
  <w:style w:type="character" w:customStyle="1" w:styleId="FontStyle16">
    <w:name w:val="Font Style16"/>
    <w:rsid w:val="00E2568F"/>
    <w:rPr>
      <w:rFonts w:ascii="Times New Roman" w:hAnsi="Times New Roman" w:cs="Times New Roman"/>
      <w:b/>
      <w:bCs/>
      <w:i/>
      <w:iCs/>
      <w:sz w:val="26"/>
      <w:szCs w:val="26"/>
    </w:rPr>
  </w:style>
  <w:style w:type="paragraph" w:customStyle="1" w:styleId="affffffffffffffb">
    <w:name w:val="ДЛЯ ТАБЛИЦ"/>
    <w:basedOn w:val="aff1"/>
    <w:uiPriority w:val="99"/>
    <w:qFormat/>
    <w:rsid w:val="00E2568F"/>
    <w:pPr>
      <w:jc w:val="center"/>
    </w:pPr>
    <w:rPr>
      <w:sz w:val="20"/>
      <w:szCs w:val="20"/>
    </w:rPr>
  </w:style>
  <w:style w:type="paragraph" w:customStyle="1" w:styleId="affffffffffffffc">
    <w:name w:val="Табличный_заголовки"/>
    <w:basedOn w:val="aff1"/>
    <w:uiPriority w:val="99"/>
    <w:qFormat/>
    <w:rsid w:val="00E2568F"/>
    <w:pPr>
      <w:keepNext/>
      <w:keepLines/>
      <w:jc w:val="center"/>
    </w:pPr>
    <w:rPr>
      <w:b/>
      <w:sz w:val="20"/>
      <w:szCs w:val="20"/>
    </w:rPr>
  </w:style>
  <w:style w:type="paragraph" w:customStyle="1" w:styleId="affffffffffffffd">
    <w:name w:val="Табличный_центр"/>
    <w:basedOn w:val="aff1"/>
    <w:uiPriority w:val="99"/>
    <w:qFormat/>
    <w:rsid w:val="00E2568F"/>
    <w:pPr>
      <w:jc w:val="center"/>
    </w:pPr>
    <w:rPr>
      <w:sz w:val="22"/>
      <w:szCs w:val="22"/>
    </w:rPr>
  </w:style>
  <w:style w:type="paragraph" w:customStyle="1" w:styleId="affffffffffffffe">
    <w:name w:val="Табличный_слева"/>
    <w:basedOn w:val="aff1"/>
    <w:uiPriority w:val="99"/>
    <w:qFormat/>
    <w:rsid w:val="00E2568F"/>
    <w:rPr>
      <w:sz w:val="22"/>
      <w:szCs w:val="22"/>
    </w:rPr>
  </w:style>
  <w:style w:type="paragraph" w:customStyle="1" w:styleId="afffffffffffffff">
    <w:name w:val="для отчета текст"/>
    <w:basedOn w:val="aff1"/>
    <w:uiPriority w:val="99"/>
    <w:qFormat/>
    <w:rsid w:val="00E2568F"/>
    <w:pPr>
      <w:widowControl w:val="0"/>
      <w:snapToGrid w:val="0"/>
      <w:ind w:firstLine="567"/>
      <w:jc w:val="both"/>
    </w:pPr>
    <w:rPr>
      <w:sz w:val="28"/>
      <w:szCs w:val="28"/>
    </w:rPr>
  </w:style>
  <w:style w:type="character" w:customStyle="1" w:styleId="afffff">
    <w:name w:val="Список Знак"/>
    <w:link w:val="affffe"/>
    <w:locked/>
    <w:rsid w:val="00E2568F"/>
    <w:rPr>
      <w:rFonts w:ascii="Arial" w:hAnsi="Arial"/>
    </w:rPr>
  </w:style>
  <w:style w:type="numbering" w:customStyle="1" w:styleId="1325">
    <w:name w:val="Нет списка132"/>
    <w:next w:val="aff5"/>
    <w:uiPriority w:val="99"/>
    <w:semiHidden/>
    <w:unhideWhenUsed/>
    <w:rsid w:val="00E2568F"/>
  </w:style>
  <w:style w:type="numbering" w:customStyle="1" w:styleId="2420">
    <w:name w:val="Статья / Раздел2420"/>
    <w:rsid w:val="00E2568F"/>
    <w:pPr>
      <w:numPr>
        <w:numId w:val="65"/>
      </w:numPr>
    </w:pPr>
  </w:style>
  <w:style w:type="paragraph" w:customStyle="1" w:styleId="afb">
    <w:name w:val="Кат_маркированный"/>
    <w:basedOn w:val="a"/>
    <w:next w:val="affffffffffffff6"/>
    <w:uiPriority w:val="99"/>
    <w:qFormat/>
    <w:rsid w:val="00E2568F"/>
    <w:pPr>
      <w:numPr>
        <w:numId w:val="66"/>
      </w:numPr>
      <w:spacing w:line="360" w:lineRule="auto"/>
      <w:ind w:left="360"/>
      <w:contextualSpacing/>
    </w:pPr>
    <w:rPr>
      <w:szCs w:val="20"/>
    </w:rPr>
  </w:style>
  <w:style w:type="paragraph" w:customStyle="1" w:styleId="afffffffffffffff0">
    <w:name w:val="КАТ_нумерованный"/>
    <w:basedOn w:val="affffffffa"/>
    <w:next w:val="affffffffffffff6"/>
    <w:uiPriority w:val="99"/>
    <w:qFormat/>
    <w:rsid w:val="00E2568F"/>
    <w:pPr>
      <w:tabs>
        <w:tab w:val="num" w:pos="360"/>
        <w:tab w:val="num" w:pos="720"/>
        <w:tab w:val="left" w:pos="993"/>
      </w:tabs>
      <w:ind w:firstLine="709"/>
      <w:contextualSpacing/>
      <w:jc w:val="both"/>
    </w:pPr>
    <w:rPr>
      <w:lang w:eastAsia="en-US"/>
    </w:rPr>
  </w:style>
  <w:style w:type="table" w:customStyle="1" w:styleId="2121">
    <w:name w:val="Сетка таблицы2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4"/>
    <w:uiPriority w:val="9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TML2">
    <w:name w:val="HTML Typewriter"/>
    <w:uiPriority w:val="99"/>
    <w:semiHidden/>
    <w:unhideWhenUsed/>
    <w:rsid w:val="00E2568F"/>
    <w:rPr>
      <w:rFonts w:ascii="Courier New" w:eastAsia="Times New Roman" w:hAnsi="Courier New" w:cs="Courier New" w:hint="default"/>
      <w:sz w:val="20"/>
      <w:szCs w:val="20"/>
    </w:rPr>
  </w:style>
  <w:style w:type="paragraph" w:customStyle="1" w:styleId="Style11">
    <w:name w:val="Style1"/>
    <w:basedOn w:val="aff1"/>
    <w:uiPriority w:val="99"/>
    <w:qFormat/>
    <w:rsid w:val="00E2568F"/>
    <w:pPr>
      <w:widowControl w:val="0"/>
      <w:autoSpaceDE w:val="0"/>
      <w:autoSpaceDN w:val="0"/>
      <w:adjustRightInd w:val="0"/>
    </w:pPr>
    <w:rPr>
      <w:rFonts w:ascii="MS Reference Sans Serif" w:hAnsi="MS Reference Sans Serif"/>
    </w:rPr>
  </w:style>
  <w:style w:type="paragraph" w:customStyle="1" w:styleId="12700">
    <w:name w:val="Стиль Слева:  1.27 см Первая строка:  0 см"/>
    <w:basedOn w:val="aff1"/>
    <w:autoRedefine/>
    <w:uiPriority w:val="99"/>
    <w:qFormat/>
    <w:rsid w:val="00E2568F"/>
    <w:pPr>
      <w:tabs>
        <w:tab w:val="left" w:pos="510"/>
      </w:tabs>
      <w:jc w:val="both"/>
    </w:pPr>
    <w:rPr>
      <w:bCs/>
      <w:sz w:val="28"/>
      <w:szCs w:val="20"/>
    </w:rPr>
  </w:style>
  <w:style w:type="paragraph" w:customStyle="1" w:styleId="Style2">
    <w:name w:val="Style2"/>
    <w:basedOn w:val="aff1"/>
    <w:uiPriority w:val="99"/>
    <w:qFormat/>
    <w:rsid w:val="00E2568F"/>
    <w:pPr>
      <w:widowControl w:val="0"/>
      <w:autoSpaceDE w:val="0"/>
      <w:autoSpaceDN w:val="0"/>
      <w:adjustRightInd w:val="0"/>
    </w:pPr>
    <w:rPr>
      <w:rFonts w:ascii="Tahoma" w:hAnsi="Tahoma" w:cs="Tahoma"/>
    </w:rPr>
  </w:style>
  <w:style w:type="character" w:customStyle="1" w:styleId="afffffffffffffff1">
    <w:name w:val="Стиль таблицы Знак"/>
    <w:link w:val="afffffffffffffff2"/>
    <w:locked/>
    <w:rsid w:val="00E2568F"/>
    <w:rPr>
      <w:bCs/>
      <w:color w:val="000000"/>
      <w:sz w:val="24"/>
    </w:rPr>
  </w:style>
  <w:style w:type="paragraph" w:customStyle="1" w:styleId="afffffffffffffff2">
    <w:name w:val="Стиль таблицы"/>
    <w:basedOn w:val="aff1"/>
    <w:link w:val="afffffffffffffff1"/>
    <w:autoRedefine/>
    <w:qFormat/>
    <w:rsid w:val="00E2568F"/>
    <w:pPr>
      <w:contextualSpacing/>
      <w:jc w:val="center"/>
    </w:pPr>
    <w:rPr>
      <w:bCs/>
      <w:color w:val="000000"/>
      <w:szCs w:val="20"/>
    </w:rPr>
  </w:style>
  <w:style w:type="character" w:customStyle="1" w:styleId="afffffffffffffff3">
    <w:name w:val="Таблица Знак"/>
    <w:locked/>
    <w:rsid w:val="00E2568F"/>
    <w:rPr>
      <w:bCs/>
      <w:color w:val="000000"/>
      <w:sz w:val="24"/>
    </w:rPr>
  </w:style>
  <w:style w:type="paragraph" w:customStyle="1" w:styleId="afffffffffffffff4">
    <w:name w:val="Таблицы (моноширинный)"/>
    <w:basedOn w:val="aff1"/>
    <w:next w:val="aff1"/>
    <w:uiPriority w:val="99"/>
    <w:qFormat/>
    <w:rsid w:val="00E2568F"/>
    <w:pPr>
      <w:autoSpaceDE w:val="0"/>
      <w:autoSpaceDN w:val="0"/>
      <w:adjustRightInd w:val="0"/>
      <w:jc w:val="both"/>
    </w:pPr>
    <w:rPr>
      <w:rFonts w:ascii="Courier New" w:hAnsi="Courier New" w:cs="Courier New"/>
      <w:sz w:val="22"/>
      <w:szCs w:val="22"/>
      <w:lang w:eastAsia="en-US"/>
    </w:rPr>
  </w:style>
  <w:style w:type="paragraph" w:customStyle="1" w:styleId="1fffff8">
    <w:name w:val="Ñòèëü1"/>
    <w:basedOn w:val="aff1"/>
    <w:uiPriority w:val="99"/>
    <w:qFormat/>
    <w:rsid w:val="00E2568F"/>
    <w:pPr>
      <w:spacing w:after="120" w:line="360" w:lineRule="auto"/>
      <w:ind w:firstLine="709"/>
      <w:jc w:val="both"/>
    </w:pPr>
    <w:rPr>
      <w:szCs w:val="20"/>
    </w:rPr>
  </w:style>
  <w:style w:type="paragraph" w:customStyle="1" w:styleId="xl793">
    <w:name w:val="xl79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1"/>
    <w:uiPriority w:val="99"/>
    <w:qFormat/>
    <w:rsid w:val="00E2568F"/>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1"/>
    <w:uiPriority w:val="99"/>
    <w:qFormat/>
    <w:rsid w:val="00E2568F"/>
    <w:pPr>
      <w:shd w:val="clear" w:color="auto" w:fill="FFFFFF"/>
      <w:spacing w:before="100" w:beforeAutospacing="1" w:after="100" w:afterAutospacing="1"/>
    </w:pPr>
    <w:rPr>
      <w:b/>
      <w:bCs/>
    </w:rPr>
  </w:style>
  <w:style w:type="paragraph" w:customStyle="1" w:styleId="xl801">
    <w:name w:val="xl801"/>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1"/>
    <w:uiPriority w:val="99"/>
    <w:qFormat/>
    <w:rsid w:val="00E2568F"/>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1"/>
    <w:uiPriority w:val="99"/>
    <w:qFormat/>
    <w:rsid w:val="00E2568F"/>
    <w:pPr>
      <w:shd w:val="clear" w:color="auto" w:fill="FFFFFF"/>
      <w:spacing w:before="100" w:beforeAutospacing="1" w:after="100" w:afterAutospacing="1"/>
    </w:pPr>
    <w:rPr>
      <w:b/>
      <w:bCs/>
    </w:rPr>
  </w:style>
  <w:style w:type="paragraph" w:customStyle="1" w:styleId="xl812">
    <w:name w:val="xl812"/>
    <w:basedOn w:val="aff1"/>
    <w:uiPriority w:val="99"/>
    <w:qFormat/>
    <w:rsid w:val="00E2568F"/>
    <w:pPr>
      <w:shd w:val="clear" w:color="auto" w:fill="FFFFFF"/>
      <w:spacing w:before="100" w:beforeAutospacing="1" w:after="100" w:afterAutospacing="1"/>
    </w:pPr>
    <w:rPr>
      <w:b/>
      <w:bCs/>
    </w:rPr>
  </w:style>
  <w:style w:type="paragraph" w:customStyle="1" w:styleId="xl813">
    <w:name w:val="xl813"/>
    <w:basedOn w:val="aff1"/>
    <w:uiPriority w:val="99"/>
    <w:qFormat/>
    <w:rsid w:val="00E2568F"/>
    <w:pPr>
      <w:shd w:val="clear" w:color="auto" w:fill="FFFFFF"/>
      <w:spacing w:before="100" w:beforeAutospacing="1" w:after="100" w:afterAutospacing="1"/>
      <w:jc w:val="center"/>
    </w:pPr>
    <w:rPr>
      <w:b/>
      <w:bCs/>
    </w:rPr>
  </w:style>
  <w:style w:type="paragraph" w:customStyle="1" w:styleId="xl814">
    <w:name w:val="xl814"/>
    <w:basedOn w:val="aff1"/>
    <w:uiPriority w:val="99"/>
    <w:qFormat/>
    <w:rsid w:val="00E2568F"/>
    <w:pPr>
      <w:shd w:val="clear" w:color="auto" w:fill="FFFFFF"/>
      <w:spacing w:before="100" w:beforeAutospacing="1" w:after="100" w:afterAutospacing="1"/>
      <w:jc w:val="center"/>
    </w:pPr>
  </w:style>
  <w:style w:type="paragraph" w:customStyle="1" w:styleId="xl815">
    <w:name w:val="xl815"/>
    <w:basedOn w:val="aff1"/>
    <w:uiPriority w:val="99"/>
    <w:qFormat/>
    <w:rsid w:val="00E2568F"/>
    <w:pPr>
      <w:shd w:val="clear" w:color="auto" w:fill="FFFFFF"/>
      <w:spacing w:before="100" w:beforeAutospacing="1" w:after="100" w:afterAutospacing="1"/>
      <w:jc w:val="center"/>
    </w:pPr>
    <w:rPr>
      <w:b/>
      <w:bCs/>
    </w:rPr>
  </w:style>
  <w:style w:type="paragraph" w:customStyle="1" w:styleId="xl816">
    <w:name w:val="xl81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1"/>
    <w:uiPriority w:val="99"/>
    <w:qFormat/>
    <w:rsid w:val="00E2568F"/>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1"/>
    <w:uiPriority w:val="99"/>
    <w:qFormat/>
    <w:rsid w:val="00E2568F"/>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1"/>
    <w:uiPriority w:val="99"/>
    <w:qFormat/>
    <w:rsid w:val="00E2568F"/>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1"/>
    <w:uiPriority w:val="99"/>
    <w:qFormat/>
    <w:rsid w:val="00E2568F"/>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1"/>
    <w:uiPriority w:val="99"/>
    <w:qFormat/>
    <w:rsid w:val="00E2568F"/>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1"/>
    <w:uiPriority w:val="99"/>
    <w:qFormat/>
    <w:rsid w:val="00E2568F"/>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1"/>
    <w:uiPriority w:val="99"/>
    <w:qFormat/>
    <w:rsid w:val="00E2568F"/>
    <w:pPr>
      <w:shd w:val="clear" w:color="auto" w:fill="FFFFFF"/>
      <w:spacing w:before="100" w:beforeAutospacing="1" w:after="100" w:afterAutospacing="1"/>
    </w:pPr>
    <w:rPr>
      <w:b/>
      <w:bCs/>
      <w:i/>
      <w:iCs/>
      <w:sz w:val="40"/>
      <w:szCs w:val="40"/>
      <w:u w:val="single"/>
    </w:rPr>
  </w:style>
  <w:style w:type="paragraph" w:customStyle="1" w:styleId="xl856">
    <w:name w:val="xl856"/>
    <w:basedOn w:val="aff1"/>
    <w:uiPriority w:val="99"/>
    <w:qFormat/>
    <w:rsid w:val="00E2568F"/>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1"/>
    <w:uiPriority w:val="99"/>
    <w:qFormat/>
    <w:rsid w:val="00E2568F"/>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1"/>
    <w:uiPriority w:val="99"/>
    <w:qFormat/>
    <w:rsid w:val="00E2568F"/>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1"/>
    <w:uiPriority w:val="99"/>
    <w:qFormat/>
    <w:rsid w:val="00E2568F"/>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883">
    <w:name w:val="xl883"/>
    <w:basedOn w:val="aff1"/>
    <w:uiPriority w:val="99"/>
    <w:qFormat/>
    <w:rsid w:val="00E2568F"/>
    <w:pPr>
      <w:shd w:val="clear" w:color="auto" w:fill="FFFFFF"/>
      <w:spacing w:before="100" w:beforeAutospacing="1" w:after="100" w:afterAutospacing="1"/>
    </w:pPr>
    <w:rPr>
      <w:b/>
      <w:bCs/>
      <w:i/>
      <w:iCs/>
      <w:color w:val="FF0000"/>
    </w:rPr>
  </w:style>
  <w:style w:type="paragraph" w:customStyle="1" w:styleId="xl884">
    <w:name w:val="xl884"/>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885">
    <w:name w:val="xl885"/>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1"/>
    <w:uiPriority w:val="99"/>
    <w:qFormat/>
    <w:rsid w:val="00E2568F"/>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1"/>
    <w:uiPriority w:val="99"/>
    <w:qFormat/>
    <w:rsid w:val="00E2568F"/>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889">
    <w:name w:val="xl889"/>
    <w:basedOn w:val="aff1"/>
    <w:uiPriority w:val="99"/>
    <w:qFormat/>
    <w:rsid w:val="00E2568F"/>
    <w:pPr>
      <w:shd w:val="clear" w:color="auto" w:fill="FFFFFF"/>
      <w:spacing w:before="100" w:beforeAutospacing="1" w:after="100" w:afterAutospacing="1"/>
    </w:pPr>
  </w:style>
  <w:style w:type="paragraph" w:customStyle="1" w:styleId="xl890">
    <w:name w:val="xl890"/>
    <w:basedOn w:val="aff1"/>
    <w:uiPriority w:val="99"/>
    <w:qFormat/>
    <w:rsid w:val="00E2568F"/>
    <w:pPr>
      <w:shd w:val="clear" w:color="auto" w:fill="FFFFFF"/>
      <w:spacing w:before="100" w:beforeAutospacing="1" w:after="100" w:afterAutospacing="1"/>
      <w:jc w:val="center"/>
    </w:pPr>
  </w:style>
  <w:style w:type="paragraph" w:customStyle="1" w:styleId="xl891">
    <w:name w:val="xl891"/>
    <w:basedOn w:val="aff1"/>
    <w:uiPriority w:val="99"/>
    <w:qFormat/>
    <w:rsid w:val="00E2568F"/>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1"/>
    <w:uiPriority w:val="99"/>
    <w:qFormat/>
    <w:rsid w:val="00E2568F"/>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1"/>
    <w:uiPriority w:val="99"/>
    <w:qFormat/>
    <w:rsid w:val="00E2568F"/>
    <w:pPr>
      <w:shd w:val="clear" w:color="auto" w:fill="FFFFFF"/>
      <w:spacing w:before="100" w:beforeAutospacing="1" w:after="100" w:afterAutospacing="1"/>
      <w:jc w:val="center"/>
    </w:pPr>
    <w:rPr>
      <w:b/>
      <w:bCs/>
    </w:rPr>
  </w:style>
  <w:style w:type="paragraph" w:customStyle="1" w:styleId="xl903">
    <w:name w:val="xl903"/>
    <w:basedOn w:val="aff1"/>
    <w:uiPriority w:val="99"/>
    <w:qFormat/>
    <w:rsid w:val="00E2568F"/>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7">
    <w:name w:val="xl907"/>
    <w:basedOn w:val="aff1"/>
    <w:uiPriority w:val="99"/>
    <w:qFormat/>
    <w:rsid w:val="00E2568F"/>
    <w:pPr>
      <w:pBdr>
        <w:left w:val="single" w:sz="8" w:space="0" w:color="auto"/>
        <w:right w:val="single" w:sz="8" w:space="0" w:color="auto"/>
      </w:pBdr>
      <w:spacing w:before="100" w:beforeAutospacing="1" w:after="100" w:afterAutospacing="1"/>
    </w:pPr>
  </w:style>
  <w:style w:type="paragraph" w:customStyle="1" w:styleId="xl908">
    <w:name w:val="xl908"/>
    <w:basedOn w:val="aff1"/>
    <w:uiPriority w:val="99"/>
    <w:qFormat/>
    <w:rsid w:val="00E2568F"/>
    <w:pPr>
      <w:pBdr>
        <w:left w:val="single" w:sz="8" w:space="0" w:color="auto"/>
      </w:pBdr>
      <w:spacing w:before="100" w:beforeAutospacing="1" w:after="100" w:afterAutospacing="1"/>
      <w:jc w:val="center"/>
    </w:pPr>
  </w:style>
  <w:style w:type="paragraph" w:customStyle="1" w:styleId="xl909">
    <w:name w:val="xl909"/>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1"/>
    <w:uiPriority w:val="99"/>
    <w:qFormat/>
    <w:rsid w:val="00E2568F"/>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1"/>
    <w:uiPriority w:val="99"/>
    <w:qFormat/>
    <w:rsid w:val="00E2568F"/>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1"/>
    <w:uiPriority w:val="99"/>
    <w:qFormat/>
    <w:rsid w:val="00E2568F"/>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1"/>
    <w:uiPriority w:val="99"/>
    <w:qFormat/>
    <w:rsid w:val="00E2568F"/>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1"/>
    <w:uiPriority w:val="99"/>
    <w:qFormat/>
    <w:rsid w:val="00E2568F"/>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1"/>
    <w:uiPriority w:val="99"/>
    <w:qFormat/>
    <w:rsid w:val="00E2568F"/>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1"/>
    <w:uiPriority w:val="99"/>
    <w:qFormat/>
    <w:rsid w:val="00E2568F"/>
    <w:pPr>
      <w:pBdr>
        <w:bottom w:val="single" w:sz="4" w:space="0" w:color="auto"/>
      </w:pBdr>
      <w:spacing w:before="100" w:beforeAutospacing="1" w:after="100" w:afterAutospacing="1"/>
      <w:jc w:val="center"/>
    </w:pPr>
  </w:style>
  <w:style w:type="paragraph" w:customStyle="1" w:styleId="xl919">
    <w:name w:val="xl919"/>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0">
    <w:name w:val="xl920"/>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921">
    <w:name w:val="xl921"/>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1"/>
    <w:uiPriority w:val="99"/>
    <w:qFormat/>
    <w:rsid w:val="00E2568F"/>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1"/>
    <w:uiPriority w:val="99"/>
    <w:qFormat/>
    <w:rsid w:val="00E2568F"/>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1"/>
    <w:uiPriority w:val="99"/>
    <w:qFormat/>
    <w:rsid w:val="00E2568F"/>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1"/>
    <w:uiPriority w:val="99"/>
    <w:qFormat/>
    <w:rsid w:val="00E2568F"/>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1"/>
    <w:uiPriority w:val="99"/>
    <w:qFormat/>
    <w:rsid w:val="00E2568F"/>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1"/>
    <w:uiPriority w:val="99"/>
    <w:qFormat/>
    <w:rsid w:val="00E2568F"/>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1"/>
    <w:uiPriority w:val="99"/>
    <w:qFormat/>
    <w:rsid w:val="00E2568F"/>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1"/>
    <w:uiPriority w:val="99"/>
    <w:qFormat/>
    <w:rsid w:val="00E2568F"/>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1"/>
    <w:uiPriority w:val="99"/>
    <w:qFormat/>
    <w:rsid w:val="00E2568F"/>
    <w:pPr>
      <w:shd w:val="clear" w:color="auto" w:fill="FFFFFF"/>
      <w:spacing w:before="100" w:beforeAutospacing="1" w:after="100" w:afterAutospacing="1"/>
    </w:pPr>
    <w:rPr>
      <w:b/>
      <w:bCs/>
      <w:color w:val="FF0000"/>
    </w:rPr>
  </w:style>
  <w:style w:type="paragraph" w:customStyle="1" w:styleId="xl936">
    <w:name w:val="xl936"/>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937">
    <w:name w:val="xl93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1"/>
    <w:uiPriority w:val="99"/>
    <w:qFormat/>
    <w:rsid w:val="00E2568F"/>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1"/>
    <w:uiPriority w:val="99"/>
    <w:qFormat/>
    <w:rsid w:val="00E2568F"/>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941">
    <w:name w:val="xl9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1"/>
    <w:uiPriority w:val="99"/>
    <w:qFormat/>
    <w:rsid w:val="00E2568F"/>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1"/>
    <w:uiPriority w:val="99"/>
    <w:qFormat/>
    <w:rsid w:val="00E2568F"/>
    <w:pPr>
      <w:spacing w:before="100" w:beforeAutospacing="1" w:after="100" w:afterAutospacing="1"/>
    </w:pPr>
    <w:rPr>
      <w:b/>
      <w:bCs/>
      <w:i/>
      <w:iCs/>
    </w:rPr>
  </w:style>
  <w:style w:type="paragraph" w:customStyle="1" w:styleId="xl950">
    <w:name w:val="xl950"/>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1"/>
    <w:uiPriority w:val="99"/>
    <w:qFormat/>
    <w:rsid w:val="00E2568F"/>
    <w:pPr>
      <w:pBdr>
        <w:top w:val="single" w:sz="8" w:space="0" w:color="auto"/>
      </w:pBdr>
      <w:shd w:val="clear" w:color="auto" w:fill="FFFFFF"/>
      <w:spacing w:before="100" w:beforeAutospacing="1" w:after="100" w:afterAutospacing="1"/>
      <w:jc w:val="center"/>
    </w:pPr>
  </w:style>
  <w:style w:type="paragraph" w:customStyle="1" w:styleId="xl952">
    <w:name w:val="xl95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3">
    <w:name w:val="xl953"/>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54">
    <w:name w:val="xl954"/>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955">
    <w:name w:val="xl955"/>
    <w:basedOn w:val="aff1"/>
    <w:uiPriority w:val="99"/>
    <w:qFormat/>
    <w:rsid w:val="00E2568F"/>
    <w:pPr>
      <w:shd w:val="clear" w:color="auto" w:fill="FFFFFF"/>
      <w:spacing w:before="100" w:beforeAutospacing="1" w:after="100" w:afterAutospacing="1"/>
    </w:pPr>
  </w:style>
  <w:style w:type="paragraph" w:customStyle="1" w:styleId="xl956">
    <w:name w:val="xl956"/>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1"/>
    <w:uiPriority w:val="99"/>
    <w:qFormat/>
    <w:rsid w:val="00E2568F"/>
    <w:pPr>
      <w:pBdr>
        <w:bottom w:val="single" w:sz="8" w:space="0" w:color="auto"/>
      </w:pBdr>
      <w:shd w:val="clear" w:color="auto" w:fill="FFFFFF"/>
      <w:spacing w:before="100" w:beforeAutospacing="1" w:after="100" w:afterAutospacing="1"/>
      <w:jc w:val="center"/>
    </w:pPr>
  </w:style>
  <w:style w:type="paragraph" w:customStyle="1" w:styleId="xl958">
    <w:name w:val="xl958"/>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59">
    <w:name w:val="xl959"/>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60">
    <w:name w:val="xl960"/>
    <w:basedOn w:val="aff1"/>
    <w:uiPriority w:val="99"/>
    <w:qFormat/>
    <w:rsid w:val="00E2568F"/>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1"/>
    <w:uiPriority w:val="99"/>
    <w:qFormat/>
    <w:rsid w:val="00E2568F"/>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1"/>
    <w:uiPriority w:val="99"/>
    <w:qFormat/>
    <w:rsid w:val="00E2568F"/>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972">
    <w:name w:val="xl972"/>
    <w:basedOn w:val="aff1"/>
    <w:uiPriority w:val="99"/>
    <w:qFormat/>
    <w:rsid w:val="00E2568F"/>
    <w:pPr>
      <w:pBdr>
        <w:top w:val="single" w:sz="8" w:space="0" w:color="auto"/>
      </w:pBdr>
      <w:shd w:val="clear" w:color="auto" w:fill="FFFFFF"/>
      <w:spacing w:before="100" w:beforeAutospacing="1" w:after="100" w:afterAutospacing="1"/>
    </w:pPr>
  </w:style>
  <w:style w:type="paragraph" w:customStyle="1" w:styleId="xl973">
    <w:name w:val="xl973"/>
    <w:basedOn w:val="aff1"/>
    <w:uiPriority w:val="99"/>
    <w:qFormat/>
    <w:rsid w:val="00E2568F"/>
    <w:pPr>
      <w:shd w:val="clear" w:color="auto" w:fill="FFFFFF"/>
      <w:spacing w:before="100" w:beforeAutospacing="1" w:after="100" w:afterAutospacing="1"/>
    </w:pPr>
  </w:style>
  <w:style w:type="paragraph" w:customStyle="1" w:styleId="xl974">
    <w:name w:val="xl974"/>
    <w:basedOn w:val="aff1"/>
    <w:uiPriority w:val="99"/>
    <w:qFormat/>
    <w:rsid w:val="00E2568F"/>
    <w:pPr>
      <w:pBdr>
        <w:bottom w:val="single" w:sz="8" w:space="0" w:color="auto"/>
      </w:pBdr>
      <w:shd w:val="clear" w:color="auto" w:fill="FFFFFF"/>
      <w:spacing w:before="100" w:beforeAutospacing="1" w:after="100" w:afterAutospacing="1"/>
    </w:pPr>
  </w:style>
  <w:style w:type="paragraph" w:customStyle="1" w:styleId="xl975">
    <w:name w:val="xl975"/>
    <w:basedOn w:val="aff1"/>
    <w:uiPriority w:val="99"/>
    <w:qFormat/>
    <w:rsid w:val="00E2568F"/>
    <w:pPr>
      <w:shd w:val="clear" w:color="auto" w:fill="FFFFFF"/>
      <w:spacing w:before="100" w:beforeAutospacing="1" w:after="100" w:afterAutospacing="1"/>
      <w:jc w:val="right"/>
    </w:pPr>
    <w:rPr>
      <w:b/>
      <w:bCs/>
      <w:i/>
      <w:iCs/>
      <w:color w:val="FF0000"/>
    </w:rPr>
  </w:style>
  <w:style w:type="paragraph" w:customStyle="1" w:styleId="xl976">
    <w:name w:val="xl976"/>
    <w:basedOn w:val="aff1"/>
    <w:uiPriority w:val="99"/>
    <w:qFormat/>
    <w:rsid w:val="00E2568F"/>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1"/>
    <w:uiPriority w:val="99"/>
    <w:qFormat/>
    <w:rsid w:val="00E2568F"/>
    <w:pPr>
      <w:pBdr>
        <w:right w:val="single" w:sz="8" w:space="0" w:color="auto"/>
      </w:pBdr>
      <w:shd w:val="clear" w:color="auto" w:fill="FFFFFF"/>
      <w:spacing w:before="100" w:beforeAutospacing="1" w:after="100" w:afterAutospacing="1"/>
    </w:pPr>
  </w:style>
  <w:style w:type="paragraph" w:customStyle="1" w:styleId="xl978">
    <w:name w:val="xl978"/>
    <w:basedOn w:val="aff1"/>
    <w:uiPriority w:val="99"/>
    <w:qFormat/>
    <w:rsid w:val="00E2568F"/>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1"/>
    <w:uiPriority w:val="99"/>
    <w:qFormat/>
    <w:rsid w:val="00E2568F"/>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1"/>
    <w:uiPriority w:val="99"/>
    <w:qFormat/>
    <w:rsid w:val="00E2568F"/>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1"/>
    <w:uiPriority w:val="99"/>
    <w:qFormat/>
    <w:rsid w:val="00E2568F"/>
    <w:pPr>
      <w:shd w:val="clear" w:color="auto" w:fill="FFFFFF"/>
      <w:spacing w:before="100" w:beforeAutospacing="1" w:after="100" w:afterAutospacing="1"/>
    </w:pPr>
  </w:style>
  <w:style w:type="paragraph" w:customStyle="1" w:styleId="xl986">
    <w:name w:val="xl98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1"/>
    <w:uiPriority w:val="99"/>
    <w:qFormat/>
    <w:rsid w:val="00E2568F"/>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1"/>
    <w:uiPriority w:val="99"/>
    <w:qFormat/>
    <w:rsid w:val="00E2568F"/>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1"/>
    <w:uiPriority w:val="99"/>
    <w:qFormat/>
    <w:rsid w:val="00E2568F"/>
    <w:pPr>
      <w:spacing w:before="100" w:beforeAutospacing="1" w:after="100" w:afterAutospacing="1"/>
    </w:pPr>
    <w:rPr>
      <w:b/>
      <w:bCs/>
      <w:color w:val="FF0000"/>
    </w:rPr>
  </w:style>
  <w:style w:type="paragraph" w:customStyle="1" w:styleId="xl999">
    <w:name w:val="xl999"/>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1"/>
    <w:uiPriority w:val="99"/>
    <w:qFormat/>
    <w:rsid w:val="00E2568F"/>
    <w:pPr>
      <w:shd w:val="clear" w:color="auto" w:fill="FFFFFF"/>
      <w:spacing w:before="100" w:beforeAutospacing="1" w:after="100" w:afterAutospacing="1"/>
    </w:pPr>
    <w:rPr>
      <w:b/>
      <w:bCs/>
      <w:color w:val="FF0000"/>
    </w:rPr>
  </w:style>
  <w:style w:type="paragraph" w:customStyle="1" w:styleId="xl1003">
    <w:name w:val="xl1003"/>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1"/>
    <w:uiPriority w:val="99"/>
    <w:qFormat/>
    <w:rsid w:val="00E2568F"/>
    <w:pPr>
      <w:shd w:val="clear" w:color="auto" w:fill="FFFFFF"/>
      <w:spacing w:before="100" w:beforeAutospacing="1" w:after="100" w:afterAutospacing="1"/>
    </w:pPr>
    <w:rPr>
      <w:b/>
      <w:bCs/>
    </w:rPr>
  </w:style>
  <w:style w:type="paragraph" w:customStyle="1" w:styleId="xl1006">
    <w:name w:val="xl1006"/>
    <w:basedOn w:val="aff1"/>
    <w:uiPriority w:val="99"/>
    <w:qFormat/>
    <w:rsid w:val="00E2568F"/>
    <w:pPr>
      <w:shd w:val="clear" w:color="auto" w:fill="FFFFFF"/>
      <w:spacing w:before="100" w:beforeAutospacing="1" w:after="100" w:afterAutospacing="1"/>
    </w:pPr>
    <w:rPr>
      <w:b/>
      <w:bCs/>
    </w:rPr>
  </w:style>
  <w:style w:type="paragraph" w:customStyle="1" w:styleId="xl1007">
    <w:name w:val="xl1007"/>
    <w:basedOn w:val="aff1"/>
    <w:uiPriority w:val="99"/>
    <w:qFormat/>
    <w:rsid w:val="00E2568F"/>
    <w:pPr>
      <w:shd w:val="clear" w:color="auto" w:fill="FFFFFF"/>
      <w:spacing w:before="100" w:beforeAutospacing="1" w:after="100" w:afterAutospacing="1"/>
    </w:pPr>
    <w:rPr>
      <w:b/>
      <w:bCs/>
    </w:rPr>
  </w:style>
  <w:style w:type="paragraph" w:customStyle="1" w:styleId="xl1008">
    <w:name w:val="xl1008"/>
    <w:basedOn w:val="aff1"/>
    <w:uiPriority w:val="99"/>
    <w:qFormat/>
    <w:rsid w:val="00E2568F"/>
    <w:pPr>
      <w:shd w:val="clear" w:color="auto" w:fill="FFFFFF"/>
      <w:spacing w:before="100" w:beforeAutospacing="1" w:after="100" w:afterAutospacing="1"/>
      <w:jc w:val="center"/>
    </w:pPr>
    <w:rPr>
      <w:b/>
      <w:bCs/>
    </w:rPr>
  </w:style>
  <w:style w:type="paragraph" w:customStyle="1" w:styleId="xl1009">
    <w:name w:val="xl1009"/>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10">
    <w:name w:val="xl1010"/>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1"/>
    <w:uiPriority w:val="99"/>
    <w:qFormat/>
    <w:rsid w:val="00E2568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1"/>
    <w:uiPriority w:val="99"/>
    <w:qFormat/>
    <w:rsid w:val="00E2568F"/>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1"/>
    <w:uiPriority w:val="99"/>
    <w:qFormat/>
    <w:rsid w:val="00E2568F"/>
    <w:pPr>
      <w:shd w:val="clear" w:color="auto" w:fill="FFFFFF"/>
      <w:spacing w:before="100" w:beforeAutospacing="1" w:after="100" w:afterAutospacing="1"/>
    </w:pPr>
  </w:style>
  <w:style w:type="paragraph" w:customStyle="1" w:styleId="xl1015">
    <w:name w:val="xl1015"/>
    <w:basedOn w:val="aff1"/>
    <w:uiPriority w:val="99"/>
    <w:qFormat/>
    <w:rsid w:val="00E2568F"/>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1"/>
    <w:uiPriority w:val="99"/>
    <w:qFormat/>
    <w:rsid w:val="00E2568F"/>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1"/>
    <w:uiPriority w:val="99"/>
    <w:qFormat/>
    <w:rsid w:val="00E2568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1"/>
    <w:uiPriority w:val="99"/>
    <w:qFormat/>
    <w:rsid w:val="00E2568F"/>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1"/>
    <w:uiPriority w:val="99"/>
    <w:qFormat/>
    <w:rsid w:val="00E2568F"/>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1"/>
    <w:uiPriority w:val="99"/>
    <w:qFormat/>
    <w:rsid w:val="00E2568F"/>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1"/>
    <w:uiPriority w:val="99"/>
    <w:qFormat/>
    <w:rsid w:val="00E2568F"/>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1"/>
    <w:uiPriority w:val="99"/>
    <w:qFormat/>
    <w:rsid w:val="00E2568F"/>
    <w:pPr>
      <w:pBdr>
        <w:top w:val="single" w:sz="4" w:space="0" w:color="auto"/>
        <w:left w:val="single" w:sz="8" w:space="0" w:color="auto"/>
      </w:pBdr>
      <w:spacing w:before="100" w:beforeAutospacing="1" w:after="100" w:afterAutospacing="1"/>
    </w:pPr>
  </w:style>
  <w:style w:type="paragraph" w:customStyle="1" w:styleId="xl1040">
    <w:name w:val="xl1040"/>
    <w:basedOn w:val="aff1"/>
    <w:uiPriority w:val="99"/>
    <w:qFormat/>
    <w:rsid w:val="00E2568F"/>
    <w:pPr>
      <w:pBdr>
        <w:top w:val="single" w:sz="4" w:space="0" w:color="auto"/>
      </w:pBdr>
      <w:spacing w:before="100" w:beforeAutospacing="1" w:after="100" w:afterAutospacing="1"/>
      <w:jc w:val="center"/>
    </w:pPr>
  </w:style>
  <w:style w:type="paragraph" w:customStyle="1" w:styleId="xl1041">
    <w:name w:val="xl104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1"/>
    <w:uiPriority w:val="99"/>
    <w:qFormat/>
    <w:rsid w:val="00E2568F"/>
    <w:pPr>
      <w:shd w:val="clear" w:color="auto" w:fill="FFFFFF"/>
      <w:spacing w:before="100" w:beforeAutospacing="1" w:after="100" w:afterAutospacing="1"/>
      <w:jc w:val="center"/>
    </w:pPr>
    <w:rPr>
      <w:b/>
      <w:bCs/>
      <w:color w:val="FF0000"/>
    </w:rPr>
  </w:style>
  <w:style w:type="paragraph" w:customStyle="1" w:styleId="xl1046">
    <w:name w:val="xl1046"/>
    <w:basedOn w:val="aff1"/>
    <w:uiPriority w:val="99"/>
    <w:qFormat/>
    <w:rsid w:val="00E2568F"/>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1"/>
    <w:uiPriority w:val="99"/>
    <w:qFormat/>
    <w:rsid w:val="00E2568F"/>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1"/>
    <w:uiPriority w:val="99"/>
    <w:qFormat/>
    <w:rsid w:val="00E2568F"/>
    <w:pPr>
      <w:shd w:val="clear" w:color="auto" w:fill="FFFFFF"/>
      <w:spacing w:before="100" w:beforeAutospacing="1" w:after="100" w:afterAutospacing="1"/>
      <w:jc w:val="center"/>
    </w:pPr>
    <w:rPr>
      <w:b/>
      <w:bCs/>
      <w:i/>
      <w:iCs/>
      <w:color w:val="FF0000"/>
    </w:rPr>
  </w:style>
  <w:style w:type="paragraph" w:customStyle="1" w:styleId="xl1058">
    <w:name w:val="xl105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1"/>
    <w:uiPriority w:val="99"/>
    <w:qFormat/>
    <w:rsid w:val="00E2568F"/>
    <w:pPr>
      <w:spacing w:before="100" w:beforeAutospacing="1" w:after="100" w:afterAutospacing="1"/>
      <w:jc w:val="center"/>
    </w:pPr>
  </w:style>
  <w:style w:type="paragraph" w:customStyle="1" w:styleId="xl1061">
    <w:name w:val="xl1061"/>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1"/>
    <w:uiPriority w:val="99"/>
    <w:qFormat/>
    <w:rsid w:val="00E2568F"/>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1"/>
    <w:uiPriority w:val="99"/>
    <w:qFormat/>
    <w:rsid w:val="00E2568F"/>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1"/>
    <w:uiPriority w:val="99"/>
    <w:qFormat/>
    <w:rsid w:val="00E2568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1"/>
    <w:uiPriority w:val="99"/>
    <w:qFormat/>
    <w:rsid w:val="00E2568F"/>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1"/>
    <w:uiPriority w:val="99"/>
    <w:qFormat/>
    <w:rsid w:val="00E2568F"/>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1"/>
    <w:uiPriority w:val="99"/>
    <w:qFormat/>
    <w:rsid w:val="00E2568F"/>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1"/>
    <w:uiPriority w:val="99"/>
    <w:qFormat/>
    <w:rsid w:val="00E2568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1"/>
    <w:uiPriority w:val="99"/>
    <w:qFormat/>
    <w:rsid w:val="00E2568F"/>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1"/>
    <w:uiPriority w:val="99"/>
    <w:qFormat/>
    <w:rsid w:val="00E2568F"/>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1"/>
    <w:uiPriority w:val="99"/>
    <w:qFormat/>
    <w:rsid w:val="00E2568F"/>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1"/>
    <w:uiPriority w:val="99"/>
    <w:qFormat/>
    <w:rsid w:val="00E2568F"/>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1"/>
    <w:uiPriority w:val="99"/>
    <w:qFormat/>
    <w:rsid w:val="00E2568F"/>
    <w:pPr>
      <w:pBdr>
        <w:left w:val="single" w:sz="8" w:space="0" w:color="auto"/>
      </w:pBdr>
      <w:shd w:val="clear" w:color="auto" w:fill="FFFFFF"/>
      <w:spacing w:before="100" w:beforeAutospacing="1" w:after="100" w:afterAutospacing="1"/>
    </w:pPr>
  </w:style>
  <w:style w:type="paragraph" w:customStyle="1" w:styleId="xl1093">
    <w:name w:val="xl1093"/>
    <w:basedOn w:val="aff1"/>
    <w:uiPriority w:val="99"/>
    <w:qFormat/>
    <w:rsid w:val="00E2568F"/>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1"/>
    <w:uiPriority w:val="99"/>
    <w:qFormat/>
    <w:rsid w:val="00E2568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1fffff9">
    <w:name w:val="Текст макроса Знак1"/>
    <w:uiPriority w:val="99"/>
    <w:semiHidden/>
    <w:rsid w:val="00E2568F"/>
    <w:rPr>
      <w:rFonts w:ascii="Consolas" w:hAnsi="Consolas" w:cs="Consolas"/>
    </w:rPr>
  </w:style>
  <w:style w:type="character" w:customStyle="1" w:styleId="1fffffa">
    <w:name w:val="Выделенная цитата Знак1"/>
    <w:uiPriority w:val="30"/>
    <w:rsid w:val="00E2568F"/>
    <w:rPr>
      <w:rFonts w:ascii="Arial" w:hAnsi="Arial"/>
      <w:b/>
      <w:bCs/>
      <w:i/>
      <w:iCs/>
      <w:color w:val="4F81BD"/>
      <w:sz w:val="24"/>
    </w:rPr>
  </w:style>
  <w:style w:type="character" w:customStyle="1" w:styleId="1fffffb">
    <w:name w:val="Текст концевой сноски Знак1"/>
    <w:basedOn w:val="aff3"/>
    <w:uiPriority w:val="99"/>
    <w:semiHidden/>
    <w:rsid w:val="00E2568F"/>
    <w:rPr>
      <w:rFonts w:ascii="Times New Roman" w:hAnsi="Times New Roman"/>
      <w:sz w:val="20"/>
      <w:szCs w:val="20"/>
      <w:lang w:eastAsia="ru-RU"/>
    </w:rPr>
  </w:style>
  <w:style w:type="character" w:customStyle="1" w:styleId="FontStyle12">
    <w:name w:val="Font Style12"/>
    <w:uiPriority w:val="99"/>
    <w:rsid w:val="00E2568F"/>
    <w:rPr>
      <w:rFonts w:ascii="Tahoma" w:hAnsi="Tahoma" w:cs="Tahoma" w:hint="default"/>
      <w:sz w:val="18"/>
      <w:szCs w:val="18"/>
    </w:rPr>
  </w:style>
  <w:style w:type="character" w:customStyle="1" w:styleId="21f0">
    <w:name w:val="Основной текст 2 Знак1"/>
    <w:rsid w:val="00E2568F"/>
    <w:rPr>
      <w:rFonts w:ascii="Arial" w:hAnsi="Arial"/>
      <w:sz w:val="24"/>
    </w:rPr>
  </w:style>
  <w:style w:type="character" w:customStyle="1" w:styleId="menu2">
    <w:name w:val="menu2"/>
    <w:basedOn w:val="aff3"/>
    <w:rsid w:val="00E2568F"/>
  </w:style>
  <w:style w:type="character" w:customStyle="1" w:styleId="r">
    <w:name w:val="r"/>
    <w:basedOn w:val="aff3"/>
    <w:rsid w:val="00E2568F"/>
  </w:style>
  <w:style w:type="character" w:customStyle="1" w:styleId="st">
    <w:name w:val="st"/>
    <w:basedOn w:val="aff3"/>
    <w:rsid w:val="00E2568F"/>
  </w:style>
  <w:style w:type="table" w:customStyle="1" w:styleId="158">
    <w:name w:val="Сетка таблицы15"/>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
    <w:name w:val="Сетка таблицы24"/>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
    <w:name w:val="Сетка таблицы3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4"/>
    <w:uiPriority w:val="3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7">
    <w:name w:val="Сетка таблицы114"/>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E2568F"/>
    <w:pPr>
      <w:numPr>
        <w:numId w:val="67"/>
      </w:numPr>
    </w:pPr>
  </w:style>
  <w:style w:type="paragraph" w:customStyle="1" w:styleId="bodytext">
    <w:name w:val="bodytext"/>
    <w:basedOn w:val="aff1"/>
    <w:uiPriority w:val="99"/>
    <w:qFormat/>
    <w:rsid w:val="00E2568F"/>
    <w:pPr>
      <w:spacing w:before="100" w:beforeAutospacing="1" w:after="100" w:afterAutospacing="1"/>
    </w:pPr>
  </w:style>
  <w:style w:type="character" w:customStyle="1" w:styleId="7c">
    <w:name w:val="Основной текст7"/>
    <w:rsid w:val="00E2568F"/>
    <w:rPr>
      <w:rFonts w:ascii="Times New Roman" w:eastAsia="Times New Roman" w:hAnsi="Times New Roman" w:cs="Times New Roman"/>
      <w:sz w:val="20"/>
      <w:szCs w:val="20"/>
      <w:shd w:val="clear" w:color="auto" w:fill="FFFFFF"/>
    </w:rPr>
  </w:style>
  <w:style w:type="character" w:customStyle="1" w:styleId="8d">
    <w:name w:val="Основной текст8"/>
    <w:rsid w:val="00E2568F"/>
    <w:rPr>
      <w:rFonts w:ascii="Times New Roman" w:eastAsia="Times New Roman" w:hAnsi="Times New Roman" w:cs="Times New Roman"/>
      <w:sz w:val="20"/>
      <w:szCs w:val="20"/>
      <w:shd w:val="clear" w:color="auto" w:fill="FFFFFF"/>
    </w:rPr>
  </w:style>
  <w:style w:type="paragraph" w:customStyle="1" w:styleId="10b">
    <w:name w:val="Основной текст10"/>
    <w:basedOn w:val="aff1"/>
    <w:uiPriority w:val="99"/>
    <w:qFormat/>
    <w:rsid w:val="00E2568F"/>
    <w:pPr>
      <w:shd w:val="clear" w:color="auto" w:fill="FFFFFF"/>
      <w:spacing w:line="0" w:lineRule="atLeast"/>
    </w:pPr>
    <w:rPr>
      <w:sz w:val="20"/>
      <w:szCs w:val="20"/>
    </w:rPr>
  </w:style>
  <w:style w:type="paragraph" w:customStyle="1" w:styleId="afffffffffffffff5">
    <w:name w:val="ДЛЯ ТАБЛ"/>
    <w:basedOn w:val="aff1"/>
    <w:uiPriority w:val="99"/>
    <w:qFormat/>
    <w:rsid w:val="00E2568F"/>
    <w:pPr>
      <w:jc w:val="center"/>
    </w:pPr>
    <w:rPr>
      <w:sz w:val="20"/>
      <w:szCs w:val="20"/>
    </w:rPr>
  </w:style>
  <w:style w:type="table" w:customStyle="1" w:styleId="614">
    <w:name w:val="Сетка таблицы6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5"/>
    <w:uiPriority w:val="99"/>
    <w:semiHidden/>
    <w:unhideWhenUsed/>
    <w:rsid w:val="00E2568F"/>
  </w:style>
  <w:style w:type="numbering" w:customStyle="1" w:styleId="11320">
    <w:name w:val="Нет списка1132"/>
    <w:next w:val="aff5"/>
    <w:uiPriority w:val="99"/>
    <w:semiHidden/>
    <w:unhideWhenUsed/>
    <w:rsid w:val="00E2568F"/>
  </w:style>
  <w:style w:type="paragraph" w:customStyle="1" w:styleId="bodytext4">
    <w:name w:val="bodytext4"/>
    <w:basedOn w:val="aff1"/>
    <w:uiPriority w:val="99"/>
    <w:qFormat/>
    <w:rsid w:val="00E2568F"/>
    <w:pPr>
      <w:spacing w:before="100" w:beforeAutospacing="1" w:after="150"/>
    </w:pPr>
    <w:rPr>
      <w:color w:val="949494"/>
    </w:rPr>
  </w:style>
  <w:style w:type="paragraph" w:customStyle="1" w:styleId="1fffffc">
    <w:name w:val="Верхний колонтитул1"/>
    <w:basedOn w:val="aff1"/>
    <w:next w:val="affa"/>
    <w:uiPriority w:val="99"/>
    <w:qFormat/>
    <w:rsid w:val="00E2568F"/>
    <w:pPr>
      <w:tabs>
        <w:tab w:val="center" w:pos="4677"/>
        <w:tab w:val="right" w:pos="9355"/>
      </w:tabs>
    </w:pPr>
    <w:rPr>
      <w:rFonts w:ascii="Calibri" w:hAnsi="Calibri"/>
      <w:sz w:val="22"/>
      <w:szCs w:val="22"/>
    </w:rPr>
  </w:style>
  <w:style w:type="paragraph" w:customStyle="1" w:styleId="1fffffd">
    <w:name w:val="Нижний колонтитул1"/>
    <w:basedOn w:val="aff1"/>
    <w:next w:val="affc"/>
    <w:uiPriority w:val="99"/>
    <w:qFormat/>
    <w:rsid w:val="00E2568F"/>
    <w:pPr>
      <w:tabs>
        <w:tab w:val="center" w:pos="4677"/>
        <w:tab w:val="right" w:pos="9355"/>
      </w:tabs>
    </w:pPr>
    <w:rPr>
      <w:rFonts w:ascii="Calibri" w:hAnsi="Calibri"/>
      <w:sz w:val="22"/>
      <w:szCs w:val="22"/>
    </w:rPr>
  </w:style>
  <w:style w:type="table" w:styleId="-50">
    <w:name w:val="Light Shading Accent 5"/>
    <w:basedOn w:val="aff4"/>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6">
    <w:name w:val="Сетка таблицы122"/>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e">
    <w:name w:val="Схема документа1"/>
    <w:basedOn w:val="aff1"/>
    <w:next w:val="afffff6"/>
    <w:uiPriority w:val="99"/>
    <w:unhideWhenUsed/>
    <w:qFormat/>
    <w:rsid w:val="00E2568F"/>
    <w:rPr>
      <w:rFonts w:ascii="Tahoma" w:hAnsi="Tahoma" w:cs="Tahoma"/>
      <w:sz w:val="16"/>
      <w:szCs w:val="16"/>
    </w:rPr>
  </w:style>
  <w:style w:type="paragraph" w:customStyle="1" w:styleId="416">
    <w:name w:val="Оглавление 41"/>
    <w:basedOn w:val="aff1"/>
    <w:next w:val="aff1"/>
    <w:autoRedefine/>
    <w:uiPriority w:val="39"/>
    <w:unhideWhenUsed/>
    <w:qFormat/>
    <w:rsid w:val="00E2568F"/>
    <w:pPr>
      <w:spacing w:after="100" w:line="276" w:lineRule="auto"/>
      <w:ind w:left="660"/>
    </w:pPr>
    <w:rPr>
      <w:rFonts w:ascii="Calibri" w:hAnsi="Calibri"/>
      <w:sz w:val="22"/>
      <w:szCs w:val="22"/>
    </w:rPr>
  </w:style>
  <w:style w:type="paragraph" w:customStyle="1" w:styleId="516">
    <w:name w:val="Оглавление 51"/>
    <w:basedOn w:val="aff1"/>
    <w:next w:val="aff1"/>
    <w:autoRedefine/>
    <w:uiPriority w:val="39"/>
    <w:unhideWhenUsed/>
    <w:qFormat/>
    <w:rsid w:val="00E2568F"/>
    <w:pPr>
      <w:spacing w:after="100" w:line="276" w:lineRule="auto"/>
      <w:ind w:left="880"/>
    </w:pPr>
    <w:rPr>
      <w:rFonts w:ascii="Calibri" w:hAnsi="Calibri"/>
      <w:sz w:val="22"/>
      <w:szCs w:val="22"/>
    </w:rPr>
  </w:style>
  <w:style w:type="paragraph" w:customStyle="1" w:styleId="615">
    <w:name w:val="Оглавление 61"/>
    <w:basedOn w:val="aff1"/>
    <w:next w:val="aff1"/>
    <w:autoRedefine/>
    <w:uiPriority w:val="39"/>
    <w:unhideWhenUsed/>
    <w:qFormat/>
    <w:rsid w:val="00E2568F"/>
    <w:pPr>
      <w:spacing w:after="100" w:line="276" w:lineRule="auto"/>
      <w:ind w:left="1100"/>
    </w:pPr>
    <w:rPr>
      <w:rFonts w:ascii="Calibri" w:hAnsi="Calibri"/>
      <w:sz w:val="22"/>
      <w:szCs w:val="22"/>
    </w:rPr>
  </w:style>
  <w:style w:type="paragraph" w:customStyle="1" w:styleId="715">
    <w:name w:val="Оглавление 71"/>
    <w:basedOn w:val="aff1"/>
    <w:next w:val="aff1"/>
    <w:autoRedefine/>
    <w:uiPriority w:val="39"/>
    <w:unhideWhenUsed/>
    <w:qFormat/>
    <w:rsid w:val="00E2568F"/>
    <w:pPr>
      <w:spacing w:after="100" w:line="276" w:lineRule="auto"/>
      <w:ind w:left="1320"/>
    </w:pPr>
    <w:rPr>
      <w:rFonts w:ascii="Calibri" w:hAnsi="Calibri"/>
      <w:sz w:val="22"/>
      <w:szCs w:val="22"/>
    </w:rPr>
  </w:style>
  <w:style w:type="paragraph" w:customStyle="1" w:styleId="816">
    <w:name w:val="Оглавление 81"/>
    <w:basedOn w:val="aff1"/>
    <w:next w:val="aff1"/>
    <w:autoRedefine/>
    <w:uiPriority w:val="39"/>
    <w:unhideWhenUsed/>
    <w:qFormat/>
    <w:rsid w:val="00E2568F"/>
    <w:pPr>
      <w:spacing w:after="100" w:line="276" w:lineRule="auto"/>
      <w:ind w:left="1540"/>
    </w:pPr>
    <w:rPr>
      <w:rFonts w:ascii="Calibri" w:hAnsi="Calibri"/>
      <w:sz w:val="22"/>
      <w:szCs w:val="22"/>
    </w:rPr>
  </w:style>
  <w:style w:type="paragraph" w:customStyle="1" w:styleId="913">
    <w:name w:val="Оглавление 91"/>
    <w:basedOn w:val="aff1"/>
    <w:next w:val="aff1"/>
    <w:autoRedefine/>
    <w:uiPriority w:val="39"/>
    <w:unhideWhenUsed/>
    <w:qFormat/>
    <w:rsid w:val="00E2568F"/>
    <w:pPr>
      <w:spacing w:after="100" w:line="276" w:lineRule="auto"/>
      <w:ind w:left="1760"/>
    </w:pPr>
    <w:rPr>
      <w:rFonts w:ascii="Calibri" w:hAnsi="Calibri"/>
      <w:sz w:val="22"/>
      <w:szCs w:val="22"/>
    </w:rPr>
  </w:style>
  <w:style w:type="character" w:customStyle="1" w:styleId="2fffe">
    <w:name w:val="Верхний колонтитул Знак2"/>
    <w:basedOn w:val="aff3"/>
    <w:uiPriority w:val="99"/>
    <w:semiHidden/>
    <w:rsid w:val="00E2568F"/>
  </w:style>
  <w:style w:type="character" w:customStyle="1" w:styleId="2ffff">
    <w:name w:val="Нижний колонтитул Знак2"/>
    <w:basedOn w:val="aff3"/>
    <w:uiPriority w:val="99"/>
    <w:semiHidden/>
    <w:rsid w:val="00E2568F"/>
  </w:style>
  <w:style w:type="table" w:customStyle="1" w:styleId="716">
    <w:name w:val="Сетка таблицы71"/>
    <w:basedOn w:val="aff4"/>
    <w:next w:val="afff1"/>
    <w:uiPriority w:val="3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6">
    <w:name w:val="Стандартный"/>
    <w:basedOn w:val="aff1"/>
    <w:uiPriority w:val="99"/>
    <w:qFormat/>
    <w:rsid w:val="00E2568F"/>
    <w:pPr>
      <w:suppressAutoHyphens/>
      <w:ind w:firstLine="851"/>
      <w:jc w:val="both"/>
    </w:pPr>
    <w:rPr>
      <w:sz w:val="26"/>
      <w:lang w:eastAsia="ar-SA"/>
    </w:rPr>
  </w:style>
  <w:style w:type="character" w:customStyle="1" w:styleId="WW8Num2z1">
    <w:name w:val="WW8Num2z1"/>
    <w:rsid w:val="00E2568F"/>
    <w:rPr>
      <w:rFonts w:ascii="OpenSymbol" w:hAnsi="OpenSymbol" w:cs="OpenSymbol"/>
    </w:rPr>
  </w:style>
  <w:style w:type="numbering" w:customStyle="1" w:styleId="21120">
    <w:name w:val="Нет списка2112"/>
    <w:next w:val="aff5"/>
    <w:uiPriority w:val="99"/>
    <w:semiHidden/>
    <w:unhideWhenUsed/>
    <w:rsid w:val="00E2568F"/>
  </w:style>
  <w:style w:type="numbering" w:customStyle="1" w:styleId="3220">
    <w:name w:val="Нет списка322"/>
    <w:next w:val="aff5"/>
    <w:uiPriority w:val="99"/>
    <w:semiHidden/>
    <w:unhideWhenUsed/>
    <w:rsid w:val="00E2568F"/>
  </w:style>
  <w:style w:type="table" w:customStyle="1" w:styleId="2311">
    <w:name w:val="Сетка таблицы2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5"/>
    <w:uiPriority w:val="99"/>
    <w:semiHidden/>
    <w:unhideWhenUsed/>
    <w:rsid w:val="00E2568F"/>
  </w:style>
  <w:style w:type="table" w:customStyle="1" w:styleId="335">
    <w:name w:val="Сетка таблицы3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E2568F"/>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fffff">
    <w:name w:val="Стиль1 Знак"/>
    <w:rsid w:val="00E2568F"/>
    <w:rPr>
      <w:rFonts w:ascii="Arial" w:eastAsia="Times New Roman" w:hAnsi="Arial"/>
      <w:b/>
      <w:sz w:val="28"/>
      <w:szCs w:val="28"/>
    </w:rPr>
  </w:style>
  <w:style w:type="paragraph" w:customStyle="1" w:styleId="21f1">
    <w:name w:val="Абзац списка21"/>
    <w:basedOn w:val="aff1"/>
    <w:uiPriority w:val="99"/>
    <w:qFormat/>
    <w:rsid w:val="00E2568F"/>
    <w:pPr>
      <w:widowControl w:val="0"/>
      <w:adjustRightInd w:val="0"/>
      <w:spacing w:before="120" w:after="120"/>
      <w:jc w:val="both"/>
      <w:textAlignment w:val="baseline"/>
    </w:pPr>
    <w:rPr>
      <w:spacing w:val="-5"/>
      <w:sz w:val="28"/>
      <w:szCs w:val="22"/>
    </w:rPr>
  </w:style>
  <w:style w:type="paragraph" w:customStyle="1" w:styleId="5f0">
    <w:name w:val="Абзац списка5"/>
    <w:basedOn w:val="aff1"/>
    <w:uiPriority w:val="99"/>
    <w:qFormat/>
    <w:rsid w:val="00E2568F"/>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E2568F"/>
    <w:rPr>
      <w:rFonts w:ascii="Times New Roman" w:hAnsi="Times New Roman" w:cs="Times New Roman"/>
      <w:b w:val="0"/>
      <w:bCs w:val="0"/>
      <w:spacing w:val="0"/>
      <w:sz w:val="25"/>
      <w:szCs w:val="25"/>
      <w:shd w:val="clear" w:color="auto" w:fill="FFFFFF"/>
    </w:rPr>
  </w:style>
  <w:style w:type="character" w:customStyle="1" w:styleId="5f1">
    <w:name w:val="Заголовок №5_"/>
    <w:link w:val="5f2"/>
    <w:uiPriority w:val="99"/>
    <w:rsid w:val="00E2568F"/>
    <w:rPr>
      <w:b/>
      <w:bCs/>
      <w:sz w:val="27"/>
      <w:szCs w:val="27"/>
      <w:shd w:val="clear" w:color="auto" w:fill="FFFFFF"/>
    </w:rPr>
  </w:style>
  <w:style w:type="character" w:customStyle="1" w:styleId="125pt">
    <w:name w:val="Основной текст (12) + 5 pt"/>
    <w:aliases w:val="Интервал 0 pt8"/>
    <w:uiPriority w:val="99"/>
    <w:rsid w:val="00E2568F"/>
    <w:rPr>
      <w:rFonts w:ascii="Times New Roman" w:hAnsi="Times New Roman" w:cs="Times New Roman"/>
      <w:i/>
      <w:iCs/>
      <w:spacing w:val="0"/>
      <w:sz w:val="10"/>
      <w:szCs w:val="10"/>
      <w:shd w:val="clear" w:color="auto" w:fill="FFFFFF"/>
      <w:lang w:val="en-US"/>
    </w:rPr>
  </w:style>
  <w:style w:type="character" w:customStyle="1" w:styleId="135pt">
    <w:name w:val="Основной текст (13) + 5 pt"/>
    <w:aliases w:val="Не курсив11"/>
    <w:uiPriority w:val="99"/>
    <w:rsid w:val="00E2568F"/>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E2568F"/>
    <w:rPr>
      <w:rFonts w:ascii="Sylfaen" w:hAnsi="Sylfaen" w:cs="Sylfaen"/>
      <w:spacing w:val="0"/>
      <w:sz w:val="26"/>
      <w:szCs w:val="26"/>
      <w:shd w:val="clear" w:color="auto" w:fill="FFFFFF"/>
    </w:rPr>
  </w:style>
  <w:style w:type="character" w:customStyle="1" w:styleId="4fb">
    <w:name w:val="Заголовок №4_"/>
    <w:link w:val="4fc"/>
    <w:uiPriority w:val="99"/>
    <w:rsid w:val="00E2568F"/>
    <w:rPr>
      <w:i/>
      <w:iCs/>
      <w:sz w:val="23"/>
      <w:szCs w:val="23"/>
      <w:shd w:val="clear" w:color="auto" w:fill="FFFFFF"/>
      <w:lang w:val="en-US"/>
    </w:rPr>
  </w:style>
  <w:style w:type="character" w:customStyle="1" w:styleId="42pt0">
    <w:name w:val="Заголовок №4 + Интервал 2 pt"/>
    <w:uiPriority w:val="99"/>
    <w:rsid w:val="00E2568F"/>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E2568F"/>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E2568F"/>
    <w:rPr>
      <w:rFonts w:ascii="Times New Roman" w:hAnsi="Times New Roman" w:cs="Times New Roman"/>
      <w:i/>
      <w:iCs/>
      <w:sz w:val="14"/>
      <w:szCs w:val="14"/>
      <w:shd w:val="clear" w:color="auto" w:fill="FFFFFF"/>
      <w:lang w:val="en-US" w:eastAsia="en-US"/>
    </w:rPr>
  </w:style>
  <w:style w:type="character" w:customStyle="1" w:styleId="3ffa">
    <w:name w:val="Подпись к таблице (3)_"/>
    <w:link w:val="31e"/>
    <w:uiPriority w:val="99"/>
    <w:rsid w:val="00E2568F"/>
    <w:rPr>
      <w:sz w:val="23"/>
      <w:szCs w:val="23"/>
      <w:shd w:val="clear" w:color="auto" w:fill="FFFFFF"/>
    </w:rPr>
  </w:style>
  <w:style w:type="character" w:customStyle="1" w:styleId="3ffb">
    <w:name w:val="Подпись к таблице (3)"/>
    <w:uiPriority w:val="99"/>
    <w:rsid w:val="00E2568F"/>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E2568F"/>
    <w:rPr>
      <w:rFonts w:ascii="Times New Roman" w:hAnsi="Times New Roman" w:cs="Times New Roman"/>
      <w:i w:val="0"/>
      <w:iCs w:val="0"/>
      <w:spacing w:val="20"/>
      <w:sz w:val="20"/>
      <w:szCs w:val="20"/>
      <w:shd w:val="clear" w:color="auto" w:fill="FFFFFF"/>
      <w:lang w:val="en-US" w:eastAsia="en-US"/>
    </w:rPr>
  </w:style>
  <w:style w:type="character" w:customStyle="1" w:styleId="4fd">
    <w:name w:val="Подпись к таблице (4)_"/>
    <w:link w:val="4fe"/>
    <w:uiPriority w:val="99"/>
    <w:rsid w:val="00E2568F"/>
    <w:rPr>
      <w:sz w:val="19"/>
      <w:szCs w:val="19"/>
      <w:shd w:val="clear" w:color="auto" w:fill="FFFFFF"/>
    </w:rPr>
  </w:style>
  <w:style w:type="character" w:customStyle="1" w:styleId="1pt7">
    <w:name w:val="Основной текст + Интервал 1 pt7"/>
    <w:uiPriority w:val="99"/>
    <w:rsid w:val="00E2568F"/>
    <w:rPr>
      <w:rFonts w:ascii="Times New Roman" w:hAnsi="Times New Roman" w:cs="Times New Roman"/>
      <w:spacing w:val="20"/>
      <w:sz w:val="23"/>
      <w:szCs w:val="23"/>
      <w:shd w:val="clear" w:color="auto" w:fill="FFFFFF"/>
      <w:lang w:val="en-US" w:eastAsia="en-US"/>
    </w:rPr>
  </w:style>
  <w:style w:type="character" w:customStyle="1" w:styleId="13b">
    <w:name w:val="Основной текст + Курсив13"/>
    <w:uiPriority w:val="99"/>
    <w:rsid w:val="00E2568F"/>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E2568F"/>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E2568F"/>
    <w:rPr>
      <w:rFonts w:ascii="Times New Roman" w:hAnsi="Times New Roman" w:cs="Times New Roman"/>
      <w:spacing w:val="50"/>
      <w:sz w:val="16"/>
      <w:szCs w:val="16"/>
      <w:shd w:val="clear" w:color="auto" w:fill="FFFFFF"/>
    </w:rPr>
  </w:style>
  <w:style w:type="character" w:customStyle="1" w:styleId="12f5">
    <w:name w:val="Основной текст + Курсив12"/>
    <w:aliases w:val="Интервал 2 pt"/>
    <w:uiPriority w:val="99"/>
    <w:rsid w:val="00E2568F"/>
    <w:rPr>
      <w:rFonts w:ascii="Times New Roman" w:hAnsi="Times New Roman" w:cs="Times New Roman"/>
      <w:i/>
      <w:iCs/>
      <w:spacing w:val="40"/>
      <w:sz w:val="23"/>
      <w:szCs w:val="23"/>
      <w:shd w:val="clear" w:color="auto" w:fill="FFFFFF"/>
    </w:rPr>
  </w:style>
  <w:style w:type="character" w:customStyle="1" w:styleId="11fa">
    <w:name w:val="Основной текст + Курсив11"/>
    <w:uiPriority w:val="99"/>
    <w:rsid w:val="00E2568F"/>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E2568F"/>
    <w:rPr>
      <w:rFonts w:ascii="Times New Roman" w:hAnsi="Times New Roman" w:cs="Times New Roman"/>
      <w:i w:val="0"/>
      <w:iCs w:val="0"/>
      <w:spacing w:val="40"/>
      <w:sz w:val="23"/>
      <w:szCs w:val="23"/>
      <w:shd w:val="clear" w:color="auto" w:fill="FFFFFF"/>
    </w:rPr>
  </w:style>
  <w:style w:type="character" w:customStyle="1" w:styleId="328">
    <w:name w:val="Основной текст (32) + Не курсив"/>
    <w:uiPriority w:val="99"/>
    <w:rsid w:val="00E2568F"/>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E2568F"/>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E2568F"/>
    <w:rPr>
      <w:rFonts w:ascii="Times New Roman" w:hAnsi="Times New Roman" w:cs="Times New Roman"/>
      <w:i w:val="0"/>
      <w:iCs w:val="0"/>
      <w:spacing w:val="40"/>
      <w:sz w:val="23"/>
      <w:szCs w:val="23"/>
      <w:shd w:val="clear" w:color="auto" w:fill="FFFFFF"/>
    </w:rPr>
  </w:style>
  <w:style w:type="character" w:customStyle="1" w:styleId="10c">
    <w:name w:val="Основной текст + Курсив10"/>
    <w:uiPriority w:val="99"/>
    <w:rsid w:val="00E2568F"/>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E2568F"/>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E2568F"/>
    <w:rPr>
      <w:rFonts w:ascii="Times New Roman" w:hAnsi="Times New Roman" w:cs="Times New Roman"/>
      <w:spacing w:val="20"/>
      <w:sz w:val="23"/>
      <w:szCs w:val="23"/>
      <w:shd w:val="clear" w:color="auto" w:fill="FFFFFF"/>
    </w:rPr>
  </w:style>
  <w:style w:type="character" w:customStyle="1" w:styleId="8e">
    <w:name w:val="Основной текст + Курсив8"/>
    <w:aliases w:val="Интервал -1 pt1"/>
    <w:uiPriority w:val="99"/>
    <w:rsid w:val="00E2568F"/>
    <w:rPr>
      <w:rFonts w:ascii="Times New Roman" w:hAnsi="Times New Roman" w:cs="Times New Roman"/>
      <w:i/>
      <w:iCs/>
      <w:spacing w:val="-20"/>
      <w:sz w:val="23"/>
      <w:szCs w:val="23"/>
      <w:shd w:val="clear" w:color="auto" w:fill="FFFFFF"/>
      <w:lang w:val="en-US" w:eastAsia="en-US"/>
    </w:rPr>
  </w:style>
  <w:style w:type="character" w:customStyle="1" w:styleId="2630">
    <w:name w:val="Основной текст (26) + Не курсив3"/>
    <w:uiPriority w:val="99"/>
    <w:rsid w:val="00E2568F"/>
    <w:rPr>
      <w:rFonts w:ascii="Times New Roman" w:hAnsi="Times New Roman" w:cs="Times New Roman"/>
      <w:i/>
      <w:iCs/>
      <w:noProof/>
      <w:sz w:val="23"/>
      <w:szCs w:val="23"/>
      <w:shd w:val="clear" w:color="auto" w:fill="FFFFFF"/>
    </w:rPr>
  </w:style>
  <w:style w:type="character" w:customStyle="1" w:styleId="353">
    <w:name w:val="Основной текст (35) + Курсив"/>
    <w:uiPriority w:val="99"/>
    <w:rsid w:val="00E2568F"/>
    <w:rPr>
      <w:rFonts w:ascii="Times New Roman" w:hAnsi="Times New Roman" w:cs="Times New Roman"/>
      <w:i/>
      <w:iCs/>
      <w:sz w:val="12"/>
      <w:szCs w:val="12"/>
      <w:shd w:val="clear" w:color="auto" w:fill="FFFFFF"/>
      <w:lang w:val="en-US"/>
    </w:rPr>
  </w:style>
  <w:style w:type="character" w:customStyle="1" w:styleId="7d">
    <w:name w:val="Основной текст + Курсив7"/>
    <w:uiPriority w:val="99"/>
    <w:rsid w:val="00E2568F"/>
    <w:rPr>
      <w:rFonts w:ascii="Times New Roman" w:hAnsi="Times New Roman" w:cs="Times New Roman"/>
      <w:i/>
      <w:iCs/>
      <w:noProof/>
      <w:sz w:val="23"/>
      <w:szCs w:val="23"/>
      <w:shd w:val="clear" w:color="auto" w:fill="FFFFFF"/>
    </w:rPr>
  </w:style>
  <w:style w:type="character" w:customStyle="1" w:styleId="344">
    <w:name w:val="Подпись к таблице (3)4"/>
    <w:uiPriority w:val="99"/>
    <w:rsid w:val="00E2568F"/>
    <w:rPr>
      <w:rFonts w:ascii="Times New Roman" w:hAnsi="Times New Roman" w:cs="Times New Roman"/>
      <w:sz w:val="23"/>
      <w:szCs w:val="23"/>
      <w:u w:val="single"/>
      <w:shd w:val="clear" w:color="auto" w:fill="FFFFFF"/>
    </w:rPr>
  </w:style>
  <w:style w:type="character" w:customStyle="1" w:styleId="1ffffff0">
    <w:name w:val="Заголовок №1 + Курсив"/>
    <w:uiPriority w:val="99"/>
    <w:rsid w:val="00E2568F"/>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E2568F"/>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E2568F"/>
    <w:rPr>
      <w:rFonts w:ascii="Times New Roman" w:hAnsi="Times New Roman" w:cs="Times New Roman"/>
      <w:spacing w:val="20"/>
      <w:sz w:val="23"/>
      <w:szCs w:val="23"/>
      <w:shd w:val="clear" w:color="auto" w:fill="FFFFFF"/>
      <w:lang w:val="en-US" w:eastAsia="en-US"/>
    </w:rPr>
  </w:style>
  <w:style w:type="character" w:customStyle="1" w:styleId="5f3">
    <w:name w:val="Основной текст + Курсив5"/>
    <w:uiPriority w:val="99"/>
    <w:rsid w:val="00E2568F"/>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E2568F"/>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E2568F"/>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E2568F"/>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E2568F"/>
    <w:rPr>
      <w:rFonts w:ascii="Times New Roman" w:hAnsi="Times New Roman" w:cs="Times New Roman"/>
      <w:i/>
      <w:iCs/>
      <w:sz w:val="23"/>
      <w:szCs w:val="23"/>
      <w:shd w:val="clear" w:color="auto" w:fill="FFFFFF"/>
    </w:rPr>
  </w:style>
  <w:style w:type="character" w:customStyle="1" w:styleId="4ff">
    <w:name w:val="Основной текст + Курсив4"/>
    <w:uiPriority w:val="99"/>
    <w:rsid w:val="00E2568F"/>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E2568F"/>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E2568F"/>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E2568F"/>
    <w:rPr>
      <w:rFonts w:ascii="Times New Roman" w:hAnsi="Times New Roman" w:cs="Times New Roman"/>
      <w:i w:val="0"/>
      <w:iCs w:val="0"/>
      <w:noProof/>
      <w:sz w:val="44"/>
      <w:szCs w:val="44"/>
      <w:shd w:val="clear" w:color="auto" w:fill="FFFFFF"/>
    </w:rPr>
  </w:style>
  <w:style w:type="character" w:customStyle="1" w:styleId="159">
    <w:name w:val="Основной текст (15) + Не курсив"/>
    <w:uiPriority w:val="99"/>
    <w:rsid w:val="00E2568F"/>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E2568F"/>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E2568F"/>
    <w:rPr>
      <w:rFonts w:ascii="Times New Roman" w:hAnsi="Times New Roman" w:cs="Times New Roman"/>
      <w:i/>
      <w:iCs/>
      <w:sz w:val="23"/>
      <w:szCs w:val="23"/>
      <w:shd w:val="clear" w:color="auto" w:fill="FFFFFF"/>
    </w:rPr>
  </w:style>
  <w:style w:type="character" w:customStyle="1" w:styleId="3ffc">
    <w:name w:val="Основной текст + Курсив3"/>
    <w:uiPriority w:val="99"/>
    <w:rsid w:val="00E2568F"/>
    <w:rPr>
      <w:rFonts w:ascii="Times New Roman" w:hAnsi="Times New Roman" w:cs="Times New Roman"/>
      <w:i/>
      <w:iCs/>
      <w:sz w:val="23"/>
      <w:szCs w:val="23"/>
      <w:shd w:val="clear" w:color="auto" w:fill="FFFFFF"/>
      <w:lang w:val="en-US" w:eastAsia="en-US"/>
    </w:rPr>
  </w:style>
  <w:style w:type="character" w:customStyle="1" w:styleId="2ffff0">
    <w:name w:val="Основной текст + Курсив2"/>
    <w:uiPriority w:val="99"/>
    <w:rsid w:val="00E2568F"/>
    <w:rPr>
      <w:rFonts w:ascii="Times New Roman" w:hAnsi="Times New Roman" w:cs="Times New Roman"/>
      <w:i/>
      <w:iCs/>
      <w:sz w:val="23"/>
      <w:szCs w:val="23"/>
      <w:shd w:val="clear" w:color="auto" w:fill="FFFFFF"/>
      <w:lang w:val="en-US" w:eastAsia="en-US"/>
    </w:rPr>
  </w:style>
  <w:style w:type="character" w:customStyle="1" w:styleId="1ffffff1">
    <w:name w:val="Основной текст + Курсив1"/>
    <w:uiPriority w:val="99"/>
    <w:rsid w:val="00E2568F"/>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E2568F"/>
    <w:rPr>
      <w:rFonts w:ascii="Times New Roman" w:hAnsi="Times New Roman" w:cs="Times New Roman"/>
      <w:sz w:val="14"/>
      <w:szCs w:val="14"/>
      <w:shd w:val="clear" w:color="auto" w:fill="FFFFFF"/>
    </w:rPr>
  </w:style>
  <w:style w:type="character" w:customStyle="1" w:styleId="4620">
    <w:name w:val="Основной текст (46)2"/>
    <w:uiPriority w:val="99"/>
    <w:rsid w:val="00E2568F"/>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E2568F"/>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E2568F"/>
    <w:rPr>
      <w:rFonts w:ascii="Times New Roman" w:hAnsi="Times New Roman" w:cs="Times New Roman"/>
      <w:spacing w:val="20"/>
      <w:sz w:val="23"/>
      <w:szCs w:val="23"/>
      <w:u w:val="single"/>
      <w:shd w:val="clear" w:color="auto" w:fill="FFFFFF"/>
    </w:rPr>
  </w:style>
  <w:style w:type="character" w:customStyle="1" w:styleId="5f4">
    <w:name w:val="Подпись к таблице (5)_"/>
    <w:link w:val="517"/>
    <w:uiPriority w:val="99"/>
    <w:rsid w:val="00E2568F"/>
    <w:rPr>
      <w:sz w:val="16"/>
      <w:szCs w:val="16"/>
      <w:shd w:val="clear" w:color="auto" w:fill="FFFFFF"/>
    </w:rPr>
  </w:style>
  <w:style w:type="character" w:customStyle="1" w:styleId="5f5">
    <w:name w:val="Подпись к таблице (5)"/>
    <w:uiPriority w:val="99"/>
    <w:rsid w:val="00E2568F"/>
    <w:rPr>
      <w:rFonts w:ascii="Times New Roman" w:hAnsi="Times New Roman" w:cs="Times New Roman"/>
      <w:sz w:val="16"/>
      <w:szCs w:val="16"/>
      <w:shd w:val="clear" w:color="auto" w:fill="FFFFFF"/>
    </w:rPr>
  </w:style>
  <w:style w:type="character" w:customStyle="1" w:styleId="525">
    <w:name w:val="Подпись к таблице (5)2"/>
    <w:uiPriority w:val="99"/>
    <w:rsid w:val="00E2568F"/>
    <w:rPr>
      <w:rFonts w:ascii="Times New Roman" w:hAnsi="Times New Roman" w:cs="Times New Roman"/>
      <w:noProof/>
      <w:sz w:val="16"/>
      <w:szCs w:val="16"/>
      <w:shd w:val="clear" w:color="auto" w:fill="FFFFFF"/>
    </w:rPr>
  </w:style>
  <w:style w:type="character" w:customStyle="1" w:styleId="6f">
    <w:name w:val="Подпись к таблице (6)_"/>
    <w:link w:val="616"/>
    <w:uiPriority w:val="99"/>
    <w:rsid w:val="00E2568F"/>
    <w:rPr>
      <w:sz w:val="14"/>
      <w:szCs w:val="14"/>
      <w:shd w:val="clear" w:color="auto" w:fill="FFFFFF"/>
    </w:rPr>
  </w:style>
  <w:style w:type="character" w:customStyle="1" w:styleId="6f0">
    <w:name w:val="Подпись к таблице (6)"/>
    <w:uiPriority w:val="99"/>
    <w:rsid w:val="00E2568F"/>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E2568F"/>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E2568F"/>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E2568F"/>
    <w:rPr>
      <w:rFonts w:ascii="Times New Roman" w:hAnsi="Times New Roman" w:cs="Times New Roman"/>
      <w:sz w:val="14"/>
      <w:szCs w:val="14"/>
      <w:u w:val="single"/>
      <w:shd w:val="clear" w:color="auto" w:fill="FFFFFF"/>
    </w:rPr>
  </w:style>
  <w:style w:type="character" w:customStyle="1" w:styleId="336">
    <w:name w:val="Подпись к таблице (3)3"/>
    <w:uiPriority w:val="99"/>
    <w:rsid w:val="00E2568F"/>
    <w:rPr>
      <w:rFonts w:ascii="Times New Roman" w:hAnsi="Times New Roman" w:cs="Times New Roman"/>
      <w:sz w:val="23"/>
      <w:szCs w:val="23"/>
      <w:u w:val="single"/>
      <w:shd w:val="clear" w:color="auto" w:fill="FFFFFF"/>
    </w:rPr>
  </w:style>
  <w:style w:type="character" w:customStyle="1" w:styleId="329">
    <w:name w:val="Подпись к таблице (3)2"/>
    <w:uiPriority w:val="99"/>
    <w:rsid w:val="00E2568F"/>
    <w:rPr>
      <w:rFonts w:ascii="Times New Roman" w:hAnsi="Times New Roman" w:cs="Times New Roman"/>
      <w:sz w:val="23"/>
      <w:szCs w:val="23"/>
      <w:u w:val="single"/>
      <w:shd w:val="clear" w:color="auto" w:fill="FFFFFF"/>
    </w:rPr>
  </w:style>
  <w:style w:type="paragraph" w:customStyle="1" w:styleId="5f2">
    <w:name w:val="Заголовок №5"/>
    <w:basedOn w:val="aff1"/>
    <w:link w:val="5f1"/>
    <w:uiPriority w:val="99"/>
    <w:qFormat/>
    <w:rsid w:val="00E2568F"/>
    <w:pPr>
      <w:shd w:val="clear" w:color="auto" w:fill="FFFFFF"/>
      <w:spacing w:before="660" w:after="240" w:line="326" w:lineRule="exact"/>
      <w:jc w:val="center"/>
      <w:outlineLvl w:val="4"/>
    </w:pPr>
    <w:rPr>
      <w:b/>
      <w:bCs/>
      <w:sz w:val="27"/>
      <w:szCs w:val="27"/>
    </w:rPr>
  </w:style>
  <w:style w:type="paragraph" w:customStyle="1" w:styleId="4fc">
    <w:name w:val="Заголовок №4"/>
    <w:basedOn w:val="aff1"/>
    <w:link w:val="4fb"/>
    <w:uiPriority w:val="99"/>
    <w:qFormat/>
    <w:rsid w:val="00E2568F"/>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1"/>
    <w:uiPriority w:val="99"/>
    <w:qFormat/>
    <w:rsid w:val="00E2568F"/>
    <w:pPr>
      <w:shd w:val="clear" w:color="auto" w:fill="FFFFFF"/>
      <w:spacing w:before="120" w:line="240" w:lineRule="atLeast"/>
    </w:pPr>
    <w:rPr>
      <w:rFonts w:asciiTheme="minorHAnsi" w:eastAsiaTheme="minorHAnsi" w:hAnsiTheme="minorHAnsi" w:cstheme="minorBidi"/>
      <w:i/>
      <w:iCs/>
      <w:sz w:val="23"/>
      <w:szCs w:val="23"/>
      <w:lang w:eastAsia="en-US"/>
    </w:rPr>
  </w:style>
  <w:style w:type="paragraph" w:customStyle="1" w:styleId="31e">
    <w:name w:val="Подпись к таблице (3)1"/>
    <w:basedOn w:val="aff1"/>
    <w:link w:val="3ffa"/>
    <w:uiPriority w:val="99"/>
    <w:qFormat/>
    <w:rsid w:val="00E2568F"/>
    <w:pPr>
      <w:shd w:val="clear" w:color="auto" w:fill="FFFFFF"/>
      <w:spacing w:line="274" w:lineRule="exact"/>
    </w:pPr>
    <w:rPr>
      <w:sz w:val="23"/>
      <w:szCs w:val="23"/>
    </w:rPr>
  </w:style>
  <w:style w:type="paragraph" w:customStyle="1" w:styleId="4fe">
    <w:name w:val="Подпись к таблице (4)"/>
    <w:basedOn w:val="aff1"/>
    <w:link w:val="4fd"/>
    <w:uiPriority w:val="99"/>
    <w:qFormat/>
    <w:rsid w:val="00E2568F"/>
    <w:pPr>
      <w:shd w:val="clear" w:color="auto" w:fill="FFFFFF"/>
      <w:spacing w:line="240" w:lineRule="atLeast"/>
    </w:pPr>
    <w:rPr>
      <w:sz w:val="19"/>
      <w:szCs w:val="19"/>
    </w:rPr>
  </w:style>
  <w:style w:type="paragraph" w:customStyle="1" w:styleId="3212">
    <w:name w:val="Основной текст (32)1"/>
    <w:basedOn w:val="aff1"/>
    <w:uiPriority w:val="99"/>
    <w:qFormat/>
    <w:rsid w:val="00E2568F"/>
    <w:pPr>
      <w:shd w:val="clear" w:color="auto" w:fill="FFFFFF"/>
      <w:spacing w:before="180" w:line="490" w:lineRule="exact"/>
    </w:pPr>
    <w:rPr>
      <w:i/>
      <w:iCs/>
      <w:sz w:val="23"/>
      <w:szCs w:val="23"/>
    </w:rPr>
  </w:style>
  <w:style w:type="paragraph" w:customStyle="1" w:styleId="4610">
    <w:name w:val="Основной текст (46)1"/>
    <w:basedOn w:val="aff1"/>
    <w:uiPriority w:val="99"/>
    <w:qFormat/>
    <w:rsid w:val="00E2568F"/>
    <w:pPr>
      <w:shd w:val="clear" w:color="auto" w:fill="FFFFFF"/>
      <w:spacing w:line="240" w:lineRule="atLeast"/>
    </w:pPr>
    <w:rPr>
      <w:rFonts w:asciiTheme="minorHAnsi" w:eastAsiaTheme="minorHAnsi" w:hAnsiTheme="minorHAnsi" w:cstheme="minorBidi"/>
      <w:sz w:val="14"/>
      <w:szCs w:val="14"/>
      <w:lang w:eastAsia="en-US"/>
    </w:rPr>
  </w:style>
  <w:style w:type="paragraph" w:customStyle="1" w:styleId="517">
    <w:name w:val="Подпись к таблице (5)1"/>
    <w:basedOn w:val="aff1"/>
    <w:link w:val="5f4"/>
    <w:uiPriority w:val="99"/>
    <w:qFormat/>
    <w:rsid w:val="00E2568F"/>
    <w:pPr>
      <w:shd w:val="clear" w:color="auto" w:fill="FFFFFF"/>
      <w:spacing w:line="240" w:lineRule="atLeast"/>
    </w:pPr>
    <w:rPr>
      <w:sz w:val="16"/>
      <w:szCs w:val="16"/>
    </w:rPr>
  </w:style>
  <w:style w:type="paragraph" w:customStyle="1" w:styleId="4510">
    <w:name w:val="Основной текст (45)1"/>
    <w:basedOn w:val="aff1"/>
    <w:uiPriority w:val="99"/>
    <w:qFormat/>
    <w:rsid w:val="00E2568F"/>
    <w:pPr>
      <w:shd w:val="clear" w:color="auto" w:fill="FFFFFF"/>
      <w:spacing w:line="240" w:lineRule="atLeast"/>
    </w:pPr>
    <w:rPr>
      <w:rFonts w:asciiTheme="minorHAnsi" w:eastAsiaTheme="minorHAnsi" w:hAnsiTheme="minorHAnsi" w:cstheme="minorBidi"/>
      <w:spacing w:val="-10"/>
      <w:sz w:val="79"/>
      <w:szCs w:val="79"/>
      <w:lang w:eastAsia="en-US"/>
    </w:rPr>
  </w:style>
  <w:style w:type="paragraph" w:customStyle="1" w:styleId="616">
    <w:name w:val="Подпись к таблице (6)1"/>
    <w:basedOn w:val="aff1"/>
    <w:link w:val="6f"/>
    <w:uiPriority w:val="99"/>
    <w:qFormat/>
    <w:rsid w:val="00E2568F"/>
    <w:pPr>
      <w:shd w:val="clear" w:color="auto" w:fill="FFFFFF"/>
      <w:spacing w:line="240" w:lineRule="atLeast"/>
    </w:pPr>
    <w:rPr>
      <w:sz w:val="14"/>
      <w:szCs w:val="14"/>
    </w:rPr>
  </w:style>
  <w:style w:type="paragraph" w:customStyle="1" w:styleId="afffffffffffffff7">
    <w:name w:val="Текст документа"/>
    <w:basedOn w:val="1f2"/>
    <w:link w:val="afffffffffffffff8"/>
    <w:qFormat/>
    <w:rsid w:val="00E2568F"/>
    <w:pPr>
      <w:tabs>
        <w:tab w:val="left" w:pos="0"/>
        <w:tab w:val="right" w:leader="dot" w:pos="10206"/>
      </w:tabs>
      <w:spacing w:before="0"/>
      <w:ind w:firstLine="567"/>
      <w:jc w:val="both"/>
    </w:pPr>
    <w:rPr>
      <w:rFonts w:ascii="Times New Roman" w:hAnsi="Times New Roman" w:cs="Arial"/>
      <w:b w:val="0"/>
      <w:iCs/>
      <w:caps w:val="0"/>
      <w:noProof/>
      <w:lang w:eastAsia="en-US"/>
    </w:rPr>
  </w:style>
  <w:style w:type="character" w:customStyle="1" w:styleId="afffffffffffffff8">
    <w:name w:val="Текст документа Знак"/>
    <w:link w:val="afffffffffffffff7"/>
    <w:rsid w:val="00E2568F"/>
    <w:rPr>
      <w:rFonts w:cs="Arial"/>
      <w:bCs/>
      <w:iCs/>
      <w:noProof/>
      <w:sz w:val="24"/>
      <w:szCs w:val="24"/>
      <w:lang w:eastAsia="en-US"/>
    </w:rPr>
  </w:style>
  <w:style w:type="character" w:customStyle="1" w:styleId="FontStyle83">
    <w:name w:val="Font Style83"/>
    <w:uiPriority w:val="99"/>
    <w:rsid w:val="00E2568F"/>
    <w:rPr>
      <w:rFonts w:ascii="Times New Roman" w:hAnsi="Times New Roman" w:cs="Times New Roman"/>
      <w:sz w:val="22"/>
      <w:szCs w:val="22"/>
    </w:rPr>
  </w:style>
  <w:style w:type="paragraph" w:customStyle="1" w:styleId="Style8">
    <w:name w:val="Style8"/>
    <w:basedOn w:val="aff1"/>
    <w:uiPriority w:val="99"/>
    <w:qFormat/>
    <w:rsid w:val="00E2568F"/>
    <w:pPr>
      <w:widowControl w:val="0"/>
      <w:suppressAutoHyphens/>
      <w:autoSpaceDE w:val="0"/>
      <w:textAlignment w:val="baseline"/>
    </w:pPr>
    <w:rPr>
      <w:rFonts w:eastAsia="Calibri"/>
      <w:kern w:val="1"/>
      <w:lang w:eastAsia="hi-IN" w:bidi="hi-IN"/>
    </w:rPr>
  </w:style>
  <w:style w:type="table" w:customStyle="1" w:styleId="4111">
    <w:name w:val="Сетка таблицы4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5"/>
    <w:uiPriority w:val="99"/>
    <w:semiHidden/>
    <w:unhideWhenUsed/>
    <w:rsid w:val="00E2568F"/>
  </w:style>
  <w:style w:type="table" w:customStyle="1" w:styleId="5111">
    <w:name w:val="Сетка таблицы5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3">
    <w:name w:val="Нет списка62"/>
    <w:next w:val="aff5"/>
    <w:uiPriority w:val="99"/>
    <w:semiHidden/>
    <w:unhideWhenUsed/>
    <w:rsid w:val="00E2568F"/>
  </w:style>
  <w:style w:type="table" w:customStyle="1" w:styleId="7110">
    <w:name w:val="Сетка таблицы7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d">
    <w:name w:val="Сетка таблицы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5"/>
    <w:uiPriority w:val="99"/>
    <w:semiHidden/>
    <w:unhideWhenUsed/>
    <w:rsid w:val="00E2568F"/>
  </w:style>
  <w:style w:type="table" w:customStyle="1" w:styleId="1326">
    <w:name w:val="Сетка таблицы13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5"/>
    <w:uiPriority w:val="99"/>
    <w:semiHidden/>
    <w:unhideWhenUsed/>
    <w:rsid w:val="00E2568F"/>
  </w:style>
  <w:style w:type="numbering" w:customStyle="1" w:styleId="12121">
    <w:name w:val="Нет списка1212"/>
    <w:next w:val="aff5"/>
    <w:uiPriority w:val="99"/>
    <w:semiHidden/>
    <w:unhideWhenUsed/>
    <w:rsid w:val="00E2568F"/>
  </w:style>
  <w:style w:type="table" w:customStyle="1" w:styleId="-52">
    <w:name w:val="Светлая заливка - Акцент 5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
    <w:name w:val="Сетка таблицы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0">
    <w:name w:val="Нет списка2212"/>
    <w:next w:val="aff5"/>
    <w:uiPriority w:val="99"/>
    <w:semiHidden/>
    <w:unhideWhenUsed/>
    <w:rsid w:val="00E2568F"/>
  </w:style>
  <w:style w:type="numbering" w:customStyle="1" w:styleId="31120">
    <w:name w:val="Нет списка3112"/>
    <w:next w:val="aff5"/>
    <w:uiPriority w:val="99"/>
    <w:semiHidden/>
    <w:unhideWhenUsed/>
    <w:rsid w:val="00E2568F"/>
  </w:style>
  <w:style w:type="numbering" w:customStyle="1" w:styleId="4130">
    <w:name w:val="Нет списка413"/>
    <w:next w:val="aff5"/>
    <w:uiPriority w:val="99"/>
    <w:semiHidden/>
    <w:unhideWhenUsed/>
    <w:rsid w:val="00E2568F"/>
  </w:style>
  <w:style w:type="table" w:customStyle="1" w:styleId="345">
    <w:name w:val="Сетка таблицы34"/>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
    <w:name w:val="Сетка таблицы4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5"/>
    <w:uiPriority w:val="99"/>
    <w:semiHidden/>
    <w:unhideWhenUsed/>
    <w:rsid w:val="00E2568F"/>
  </w:style>
  <w:style w:type="table" w:customStyle="1" w:styleId="5210">
    <w:name w:val="Сетка таблицы5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5"/>
    <w:uiPriority w:val="99"/>
    <w:semiHidden/>
    <w:unhideWhenUsed/>
    <w:rsid w:val="00E2568F"/>
  </w:style>
  <w:style w:type="table" w:customStyle="1" w:styleId="723">
    <w:name w:val="Сетка таблицы7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5"/>
    <w:uiPriority w:val="99"/>
    <w:semiHidden/>
    <w:unhideWhenUsed/>
    <w:rsid w:val="00E2568F"/>
  </w:style>
  <w:style w:type="table" w:customStyle="1" w:styleId="13113">
    <w:name w:val="Сетка таблицы13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5"/>
    <w:uiPriority w:val="99"/>
    <w:semiHidden/>
    <w:unhideWhenUsed/>
    <w:rsid w:val="00E2568F"/>
  </w:style>
  <w:style w:type="numbering" w:customStyle="1" w:styleId="1337">
    <w:name w:val="Нет списка133"/>
    <w:next w:val="aff5"/>
    <w:uiPriority w:val="99"/>
    <w:semiHidden/>
    <w:unhideWhenUsed/>
    <w:rsid w:val="00E2568F"/>
  </w:style>
  <w:style w:type="table" w:customStyle="1" w:styleId="166">
    <w:name w:val="Сетка таблицы1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Сетка таблицы17"/>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ff5"/>
    <w:uiPriority w:val="99"/>
    <w:semiHidden/>
    <w:unhideWhenUsed/>
    <w:rsid w:val="00E2568F"/>
  </w:style>
  <w:style w:type="numbering" w:customStyle="1" w:styleId="3230">
    <w:name w:val="Нет списка323"/>
    <w:next w:val="aff5"/>
    <w:uiPriority w:val="99"/>
    <w:semiHidden/>
    <w:unhideWhenUsed/>
    <w:rsid w:val="00E2568F"/>
  </w:style>
  <w:style w:type="table" w:customStyle="1" w:styleId="254">
    <w:name w:val="Сетка таблицы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ff5"/>
    <w:uiPriority w:val="99"/>
    <w:semiHidden/>
    <w:unhideWhenUsed/>
    <w:rsid w:val="00E2568F"/>
  </w:style>
  <w:style w:type="table" w:customStyle="1" w:styleId="354">
    <w:name w:val="Сетка таблицы3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
    <w:name w:val="Сетка таблицы4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ff5"/>
    <w:uiPriority w:val="99"/>
    <w:semiHidden/>
    <w:unhideWhenUsed/>
    <w:rsid w:val="00E2568F"/>
  </w:style>
  <w:style w:type="table" w:customStyle="1" w:styleId="533">
    <w:name w:val="Сетка таблицы5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5"/>
    <w:uiPriority w:val="99"/>
    <w:semiHidden/>
    <w:unhideWhenUsed/>
    <w:rsid w:val="00E2568F"/>
  </w:style>
  <w:style w:type="table" w:customStyle="1" w:styleId="752">
    <w:name w:val="Сетка таблицы75"/>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Сетка таблицы12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5"/>
    <w:uiPriority w:val="99"/>
    <w:semiHidden/>
    <w:unhideWhenUsed/>
    <w:rsid w:val="00E2568F"/>
  </w:style>
  <w:style w:type="numbering" w:customStyle="1" w:styleId="1013">
    <w:name w:val="Нет списка101"/>
    <w:next w:val="aff5"/>
    <w:uiPriority w:val="99"/>
    <w:semiHidden/>
    <w:unhideWhenUsed/>
    <w:rsid w:val="00E2568F"/>
  </w:style>
  <w:style w:type="numbering" w:customStyle="1" w:styleId="1414">
    <w:name w:val="Нет списка141"/>
    <w:next w:val="aff5"/>
    <w:uiPriority w:val="99"/>
    <w:semiHidden/>
    <w:unhideWhenUsed/>
    <w:rsid w:val="00E2568F"/>
  </w:style>
  <w:style w:type="table" w:customStyle="1" w:styleId="188">
    <w:name w:val="Сетка таблицы18"/>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7">
    <w:name w:val="Сетка таблицы19"/>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0">
    <w:name w:val="Нет списка241"/>
    <w:next w:val="aff5"/>
    <w:uiPriority w:val="99"/>
    <w:semiHidden/>
    <w:unhideWhenUsed/>
    <w:rsid w:val="00E2568F"/>
  </w:style>
  <w:style w:type="numbering" w:customStyle="1" w:styleId="3310">
    <w:name w:val="Нет списка331"/>
    <w:next w:val="aff5"/>
    <w:uiPriority w:val="99"/>
    <w:semiHidden/>
    <w:unhideWhenUsed/>
    <w:rsid w:val="00E2568F"/>
  </w:style>
  <w:style w:type="table" w:customStyle="1" w:styleId="264">
    <w:name w:val="Сетка таблицы2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0">
    <w:name w:val="Нет списка431"/>
    <w:next w:val="aff5"/>
    <w:uiPriority w:val="99"/>
    <w:semiHidden/>
    <w:unhideWhenUsed/>
    <w:rsid w:val="00E2568F"/>
  </w:style>
  <w:style w:type="table" w:customStyle="1" w:styleId="363">
    <w:name w:val="Сетка таблицы36"/>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3">
    <w:name w:val="Сетка таблицы4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0">
    <w:name w:val="Нет списка531"/>
    <w:next w:val="aff5"/>
    <w:uiPriority w:val="99"/>
    <w:semiHidden/>
    <w:unhideWhenUsed/>
    <w:rsid w:val="00E2568F"/>
  </w:style>
  <w:style w:type="table" w:customStyle="1" w:styleId="543">
    <w:name w:val="Сетка таблицы5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5"/>
    <w:uiPriority w:val="99"/>
    <w:semiHidden/>
    <w:unhideWhenUsed/>
    <w:rsid w:val="00E2568F"/>
  </w:style>
  <w:style w:type="table" w:customStyle="1" w:styleId="762">
    <w:name w:val="Сетка таблицы76"/>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6">
    <w:name w:val="Сетка таблицы124"/>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5"/>
    <w:uiPriority w:val="99"/>
    <w:semiHidden/>
    <w:unhideWhenUsed/>
    <w:rsid w:val="00E2568F"/>
  </w:style>
  <w:style w:type="table" w:customStyle="1" w:styleId="772">
    <w:name w:val="Сетка таблицы77"/>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ff5"/>
    <w:uiPriority w:val="99"/>
    <w:rsid w:val="00E2568F"/>
  </w:style>
  <w:style w:type="numbering" w:customStyle="1" w:styleId="644">
    <w:name w:val="Нет списка64"/>
    <w:next w:val="aff5"/>
    <w:uiPriority w:val="99"/>
    <w:semiHidden/>
    <w:unhideWhenUsed/>
    <w:rsid w:val="00E2568F"/>
  </w:style>
  <w:style w:type="table" w:customStyle="1" w:styleId="273">
    <w:name w:val="Сетка таблицы27"/>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5"/>
    <w:uiPriority w:val="99"/>
    <w:semiHidden/>
    <w:unhideWhenUsed/>
    <w:rsid w:val="00E2568F"/>
  </w:style>
  <w:style w:type="numbering" w:customStyle="1" w:styleId="24201">
    <w:name w:val="Статья / Раздел24201"/>
    <w:rsid w:val="00E2568F"/>
  </w:style>
  <w:style w:type="table" w:customStyle="1" w:styleId="2131">
    <w:name w:val="Сетка таблицы21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4"/>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3">
    <w:name w:val="Сетка таблицы28"/>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4"/>
    <w:uiPriority w:val="59"/>
    <w:rsid w:val="00E2568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4"/>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4"/>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E2568F"/>
    <w:pPr>
      <w:numPr>
        <w:numId w:val="62"/>
      </w:numPr>
    </w:pPr>
  </w:style>
  <w:style w:type="table" w:customStyle="1" w:styleId="652">
    <w:name w:val="Сетка таблицы6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5"/>
    <w:uiPriority w:val="99"/>
    <w:semiHidden/>
    <w:unhideWhenUsed/>
    <w:rsid w:val="00E2568F"/>
  </w:style>
  <w:style w:type="numbering" w:customStyle="1" w:styleId="11330">
    <w:name w:val="Нет списка1133"/>
    <w:next w:val="aff5"/>
    <w:uiPriority w:val="99"/>
    <w:semiHidden/>
    <w:unhideWhenUsed/>
    <w:rsid w:val="00E2568F"/>
  </w:style>
  <w:style w:type="table" w:customStyle="1" w:styleId="-53">
    <w:name w:val="Светлая заливка - Акцент 53"/>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5">
    <w:name w:val="Сетка таблицы125"/>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5"/>
    <w:uiPriority w:val="99"/>
    <w:semiHidden/>
    <w:unhideWhenUsed/>
    <w:rsid w:val="00E2568F"/>
  </w:style>
  <w:style w:type="numbering" w:customStyle="1" w:styleId="3240">
    <w:name w:val="Нет списка324"/>
    <w:next w:val="aff5"/>
    <w:uiPriority w:val="99"/>
    <w:semiHidden/>
    <w:unhideWhenUsed/>
    <w:rsid w:val="00E2568F"/>
  </w:style>
  <w:style w:type="table" w:customStyle="1" w:styleId="2321">
    <w:name w:val="Сетка таблицы2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5"/>
    <w:uiPriority w:val="99"/>
    <w:semiHidden/>
    <w:unhideWhenUsed/>
    <w:rsid w:val="00E2568F"/>
  </w:style>
  <w:style w:type="table" w:customStyle="1" w:styleId="3311">
    <w:name w:val="Сетка таблицы33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5"/>
    <w:uiPriority w:val="99"/>
    <w:semiHidden/>
    <w:unhideWhenUsed/>
    <w:rsid w:val="00E2568F"/>
  </w:style>
  <w:style w:type="table" w:customStyle="1" w:styleId="5121">
    <w:name w:val="Сетка таблицы5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5"/>
    <w:uiPriority w:val="99"/>
    <w:semiHidden/>
    <w:unhideWhenUsed/>
    <w:rsid w:val="00E2568F"/>
  </w:style>
  <w:style w:type="table" w:customStyle="1" w:styleId="7130">
    <w:name w:val="Сетка таблицы71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5"/>
    <w:uiPriority w:val="99"/>
    <w:semiHidden/>
    <w:unhideWhenUsed/>
    <w:rsid w:val="00E2568F"/>
  </w:style>
  <w:style w:type="table" w:customStyle="1" w:styleId="1338">
    <w:name w:val="Сетка таблицы133"/>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5"/>
    <w:uiPriority w:val="99"/>
    <w:semiHidden/>
    <w:unhideWhenUsed/>
    <w:rsid w:val="00E2568F"/>
  </w:style>
  <w:style w:type="numbering" w:customStyle="1" w:styleId="12131">
    <w:name w:val="Нет списка1213"/>
    <w:next w:val="aff5"/>
    <w:uiPriority w:val="99"/>
    <w:semiHidden/>
    <w:unhideWhenUsed/>
    <w:rsid w:val="00E2568F"/>
  </w:style>
  <w:style w:type="table" w:customStyle="1" w:styleId="-521">
    <w:name w:val="Светлая заливка - Акцент 52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4"/>
    <w:next w:val="-50"/>
    <w:uiPriority w:val="99"/>
    <w:rsid w:val="00E2568F"/>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5"/>
    <w:uiPriority w:val="99"/>
    <w:semiHidden/>
    <w:unhideWhenUsed/>
    <w:rsid w:val="00E2568F"/>
  </w:style>
  <w:style w:type="numbering" w:customStyle="1" w:styleId="3113">
    <w:name w:val="Нет списка3113"/>
    <w:next w:val="aff5"/>
    <w:uiPriority w:val="99"/>
    <w:semiHidden/>
    <w:unhideWhenUsed/>
    <w:rsid w:val="00E2568F"/>
  </w:style>
  <w:style w:type="table" w:customStyle="1" w:styleId="2411">
    <w:name w:val="Сетка таблицы2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5"/>
    <w:uiPriority w:val="99"/>
    <w:semiHidden/>
    <w:unhideWhenUsed/>
    <w:rsid w:val="00E2568F"/>
  </w:style>
  <w:style w:type="table" w:customStyle="1" w:styleId="3410">
    <w:name w:val="Сетка таблицы34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5"/>
    <w:uiPriority w:val="99"/>
    <w:semiHidden/>
    <w:unhideWhenUsed/>
    <w:rsid w:val="00E2568F"/>
  </w:style>
  <w:style w:type="table" w:customStyle="1" w:styleId="5220">
    <w:name w:val="Сетка таблицы5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5"/>
    <w:uiPriority w:val="99"/>
    <w:semiHidden/>
    <w:unhideWhenUsed/>
    <w:rsid w:val="00E2568F"/>
  </w:style>
  <w:style w:type="table" w:customStyle="1" w:styleId="7210">
    <w:name w:val="Сетка таблицы72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5"/>
    <w:uiPriority w:val="99"/>
    <w:semiHidden/>
    <w:unhideWhenUsed/>
    <w:rsid w:val="00E2568F"/>
  </w:style>
  <w:style w:type="table" w:customStyle="1" w:styleId="13121">
    <w:name w:val="Сетка таблицы1312"/>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5"/>
    <w:uiPriority w:val="99"/>
    <w:semiHidden/>
    <w:unhideWhenUsed/>
    <w:rsid w:val="00E2568F"/>
  </w:style>
  <w:style w:type="numbering" w:customStyle="1" w:styleId="1354">
    <w:name w:val="Нет списка135"/>
    <w:next w:val="aff5"/>
    <w:uiPriority w:val="99"/>
    <w:semiHidden/>
    <w:unhideWhenUsed/>
    <w:rsid w:val="00E2568F"/>
  </w:style>
  <w:style w:type="table" w:customStyle="1" w:styleId="1610">
    <w:name w:val="Сетка таблицы1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
    <w:name w:val="Сетка таблицы17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5"/>
    <w:uiPriority w:val="99"/>
    <w:semiHidden/>
    <w:unhideWhenUsed/>
    <w:rsid w:val="00E2568F"/>
  </w:style>
  <w:style w:type="numbering" w:customStyle="1" w:styleId="3250">
    <w:name w:val="Нет списка325"/>
    <w:next w:val="aff5"/>
    <w:uiPriority w:val="99"/>
    <w:semiHidden/>
    <w:unhideWhenUsed/>
    <w:rsid w:val="00E2568F"/>
  </w:style>
  <w:style w:type="table" w:customStyle="1" w:styleId="2510">
    <w:name w:val="Сетка таблицы2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5"/>
    <w:uiPriority w:val="99"/>
    <w:semiHidden/>
    <w:unhideWhenUsed/>
    <w:rsid w:val="00E2568F"/>
  </w:style>
  <w:style w:type="table" w:customStyle="1" w:styleId="3511">
    <w:name w:val="Сетка таблицы35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5"/>
    <w:uiPriority w:val="99"/>
    <w:semiHidden/>
    <w:unhideWhenUsed/>
    <w:rsid w:val="00E2568F"/>
  </w:style>
  <w:style w:type="table" w:customStyle="1" w:styleId="5311">
    <w:name w:val="Сетка таблицы5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5"/>
    <w:uiPriority w:val="99"/>
    <w:semiHidden/>
    <w:unhideWhenUsed/>
    <w:rsid w:val="00E2568F"/>
  </w:style>
  <w:style w:type="table" w:customStyle="1" w:styleId="7510">
    <w:name w:val="Сетка таблицы75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5"/>
    <w:uiPriority w:val="99"/>
    <w:semiHidden/>
    <w:unhideWhenUsed/>
    <w:rsid w:val="00E2568F"/>
  </w:style>
  <w:style w:type="numbering" w:customStyle="1" w:styleId="1023">
    <w:name w:val="Нет списка102"/>
    <w:next w:val="aff5"/>
    <w:uiPriority w:val="99"/>
    <w:semiHidden/>
    <w:unhideWhenUsed/>
    <w:rsid w:val="00E2568F"/>
  </w:style>
  <w:style w:type="numbering" w:customStyle="1" w:styleId="1422">
    <w:name w:val="Нет списка142"/>
    <w:next w:val="aff5"/>
    <w:uiPriority w:val="99"/>
    <w:semiHidden/>
    <w:unhideWhenUsed/>
    <w:rsid w:val="00E2568F"/>
  </w:style>
  <w:style w:type="table" w:customStyle="1" w:styleId="1811">
    <w:name w:val="Сетка таблицы18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5"/>
    <w:uiPriority w:val="99"/>
    <w:semiHidden/>
    <w:unhideWhenUsed/>
    <w:rsid w:val="00E2568F"/>
  </w:style>
  <w:style w:type="numbering" w:customStyle="1" w:styleId="3320">
    <w:name w:val="Нет списка332"/>
    <w:next w:val="aff5"/>
    <w:uiPriority w:val="99"/>
    <w:semiHidden/>
    <w:unhideWhenUsed/>
    <w:rsid w:val="00E2568F"/>
  </w:style>
  <w:style w:type="table" w:customStyle="1" w:styleId="2612">
    <w:name w:val="Сетка таблицы2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5"/>
    <w:uiPriority w:val="99"/>
    <w:semiHidden/>
    <w:unhideWhenUsed/>
    <w:rsid w:val="00E2568F"/>
  </w:style>
  <w:style w:type="table" w:customStyle="1" w:styleId="3610">
    <w:name w:val="Сетка таблицы361"/>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5"/>
    <w:uiPriority w:val="99"/>
    <w:semiHidden/>
    <w:unhideWhenUsed/>
    <w:rsid w:val="00E2568F"/>
  </w:style>
  <w:style w:type="table" w:customStyle="1" w:styleId="5410">
    <w:name w:val="Сетка таблицы5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4"/>
    <w:next w:val="afff1"/>
    <w:uiPriority w:val="59"/>
    <w:rsid w:val="00E2568F"/>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5"/>
    <w:uiPriority w:val="99"/>
    <w:semiHidden/>
    <w:unhideWhenUsed/>
    <w:rsid w:val="00E2568F"/>
  </w:style>
  <w:style w:type="table" w:customStyle="1" w:styleId="7610">
    <w:name w:val="Сетка таблицы76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5"/>
    <w:uiPriority w:val="99"/>
    <w:semiHidden/>
    <w:unhideWhenUsed/>
    <w:rsid w:val="00E2568F"/>
  </w:style>
  <w:style w:type="table" w:customStyle="1" w:styleId="7710">
    <w:name w:val="Сетка таблицы77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4"/>
    <w:next w:val="afff1"/>
    <w:uiPriority w:val="39"/>
    <w:rsid w:val="00E256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5"/>
    <w:uiPriority w:val="99"/>
    <w:rsid w:val="00E2568F"/>
    <w:pPr>
      <w:numPr>
        <w:numId w:val="5"/>
      </w:numPr>
    </w:pPr>
  </w:style>
  <w:style w:type="numbering" w:customStyle="1" w:styleId="662">
    <w:name w:val="Нет списка66"/>
    <w:next w:val="aff5"/>
    <w:uiPriority w:val="99"/>
    <w:semiHidden/>
    <w:unhideWhenUsed/>
    <w:rsid w:val="00E2568F"/>
  </w:style>
  <w:style w:type="character" w:customStyle="1" w:styleId="00">
    <w:name w:val="0.0 Текст Знак"/>
    <w:link w:val="000"/>
    <w:locked/>
    <w:rsid w:val="00E2568F"/>
    <w:rPr>
      <w:sz w:val="28"/>
    </w:rPr>
  </w:style>
  <w:style w:type="paragraph" w:customStyle="1" w:styleId="000">
    <w:name w:val="0.0 Текст"/>
    <w:basedOn w:val="aff1"/>
    <w:link w:val="00"/>
    <w:qFormat/>
    <w:rsid w:val="00E2568F"/>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E2568F"/>
    <w:rPr>
      <w:sz w:val="28"/>
    </w:rPr>
  </w:style>
  <w:style w:type="paragraph" w:customStyle="1" w:styleId="04-">
    <w:name w:val="0.4 Список -"/>
    <w:aliases w:val="-"/>
    <w:basedOn w:val="aff1"/>
    <w:link w:val="04-0"/>
    <w:uiPriority w:val="99"/>
    <w:qFormat/>
    <w:rsid w:val="00E2568F"/>
    <w:pPr>
      <w:numPr>
        <w:numId w:val="69"/>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E2568F"/>
    <w:pPr>
      <w:keepNext/>
      <w:keepLines/>
      <w:pageBreakBefore/>
      <w:numPr>
        <w:ilvl w:val="1"/>
        <w:numId w:val="70"/>
      </w:numPr>
      <w:spacing w:after="120" w:line="300" w:lineRule="auto"/>
      <w:jc w:val="both"/>
      <w:outlineLvl w:val="1"/>
    </w:pPr>
    <w:rPr>
      <w:b/>
      <w:caps/>
      <w:spacing w:val="20"/>
      <w:sz w:val="28"/>
      <w:szCs w:val="26"/>
      <w:lang w:eastAsia="en-US"/>
    </w:rPr>
  </w:style>
  <w:style w:type="paragraph" w:customStyle="1" w:styleId="11">
    <w:name w:val="1.1 Заг. Частей"/>
    <w:basedOn w:val="aff1"/>
    <w:next w:val="12"/>
    <w:uiPriority w:val="99"/>
    <w:qFormat/>
    <w:rsid w:val="00E2568F"/>
    <w:pPr>
      <w:widowControl w:val="0"/>
      <w:numPr>
        <w:numId w:val="70"/>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c"/>
    <w:uiPriority w:val="99"/>
    <w:qFormat/>
    <w:rsid w:val="00E2568F"/>
    <w:pPr>
      <w:keepNext/>
      <w:keepLines/>
      <w:numPr>
        <w:ilvl w:val="2"/>
        <w:numId w:val="70"/>
      </w:numPr>
      <w:spacing w:after="120" w:line="300" w:lineRule="auto"/>
      <w:jc w:val="both"/>
      <w:outlineLvl w:val="2"/>
    </w:pPr>
    <w:rPr>
      <w:b/>
      <w:smallCaps/>
      <w:spacing w:val="20"/>
      <w:sz w:val="28"/>
      <w:szCs w:val="24"/>
      <w:lang w:eastAsia="en-US"/>
    </w:rPr>
  </w:style>
  <w:style w:type="character" w:customStyle="1" w:styleId="13c">
    <w:name w:val="1.3 Заг. Частей Глав Знак"/>
    <w:link w:val="13"/>
    <w:uiPriority w:val="99"/>
    <w:locked/>
    <w:rsid w:val="00E2568F"/>
    <w:rPr>
      <w:b/>
      <w:smallCaps/>
      <w:spacing w:val="20"/>
      <w:sz w:val="28"/>
      <w:szCs w:val="24"/>
      <w:lang w:eastAsia="en-US"/>
    </w:rPr>
  </w:style>
  <w:style w:type="character" w:customStyle="1" w:styleId="204">
    <w:name w:val="2.0 Наз. Рис. Знак"/>
    <w:link w:val="20"/>
    <w:uiPriority w:val="99"/>
    <w:locked/>
    <w:rsid w:val="00E2568F"/>
    <w:rPr>
      <w:i/>
      <w:iCs/>
      <w:spacing w:val="10"/>
      <w:sz w:val="28"/>
    </w:rPr>
  </w:style>
  <w:style w:type="paragraph" w:customStyle="1" w:styleId="20">
    <w:name w:val="2.0 Наз. Рис."/>
    <w:link w:val="204"/>
    <w:uiPriority w:val="99"/>
    <w:qFormat/>
    <w:rsid w:val="00E2568F"/>
    <w:pPr>
      <w:keepLines/>
      <w:numPr>
        <w:ilvl w:val="6"/>
        <w:numId w:val="70"/>
      </w:numPr>
      <w:snapToGrid w:val="0"/>
      <w:spacing w:before="160" w:after="320" w:line="252" w:lineRule="auto"/>
      <w:jc w:val="center"/>
    </w:pPr>
    <w:rPr>
      <w:i/>
      <w:iCs/>
      <w:spacing w:val="10"/>
      <w:sz w:val="28"/>
    </w:rPr>
  </w:style>
  <w:style w:type="character" w:customStyle="1" w:styleId="14f0">
    <w:name w:val="1.4 Заг. Подглав Знак"/>
    <w:link w:val="140"/>
    <w:uiPriority w:val="99"/>
    <w:locked/>
    <w:rsid w:val="00E2568F"/>
    <w:rPr>
      <w:b/>
      <w:iCs/>
      <w:spacing w:val="20"/>
      <w:sz w:val="28"/>
    </w:rPr>
  </w:style>
  <w:style w:type="paragraph" w:customStyle="1" w:styleId="140">
    <w:name w:val="1.4 Заг. Подглав"/>
    <w:next w:val="000"/>
    <w:link w:val="14f0"/>
    <w:uiPriority w:val="99"/>
    <w:qFormat/>
    <w:rsid w:val="00E2568F"/>
    <w:pPr>
      <w:keepNext/>
      <w:keepLines/>
      <w:numPr>
        <w:ilvl w:val="5"/>
        <w:numId w:val="70"/>
      </w:numPr>
      <w:spacing w:after="120" w:line="300" w:lineRule="auto"/>
      <w:jc w:val="both"/>
      <w:outlineLvl w:val="3"/>
    </w:pPr>
    <w:rPr>
      <w:b/>
      <w:iCs/>
      <w:spacing w:val="20"/>
      <w:sz w:val="28"/>
    </w:rPr>
  </w:style>
  <w:style w:type="paragraph" w:customStyle="1" w:styleId="15a">
    <w:name w:val="1.5 Заг. Параграфов"/>
    <w:next w:val="000"/>
    <w:uiPriority w:val="99"/>
    <w:qFormat/>
    <w:rsid w:val="00E2568F"/>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0"/>
    <w:uiPriority w:val="99"/>
    <w:qFormat/>
    <w:rsid w:val="00E2568F"/>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E2568F"/>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E2568F"/>
    <w:rPr>
      <w:sz w:val="28"/>
    </w:rPr>
  </w:style>
  <w:style w:type="paragraph" w:customStyle="1" w:styleId="030">
    <w:name w:val="0.3 Центр"/>
    <w:basedOn w:val="aff1"/>
    <w:link w:val="03"/>
    <w:qFormat/>
    <w:rsid w:val="00E2568F"/>
    <w:pPr>
      <w:keepNext/>
      <w:snapToGrid w:val="0"/>
      <w:spacing w:line="300" w:lineRule="auto"/>
      <w:contextualSpacing/>
      <w:jc w:val="center"/>
    </w:pPr>
    <w:rPr>
      <w:sz w:val="28"/>
      <w:szCs w:val="20"/>
    </w:rPr>
  </w:style>
  <w:style w:type="character" w:customStyle="1" w:styleId="051">
    <w:name w:val="0.5 Список 1 Знак"/>
    <w:link w:val="0510"/>
    <w:locked/>
    <w:rsid w:val="00E2568F"/>
    <w:rPr>
      <w:sz w:val="28"/>
    </w:rPr>
  </w:style>
  <w:style w:type="paragraph" w:customStyle="1" w:styleId="0510">
    <w:name w:val="0.5 Список 1"/>
    <w:basedOn w:val="000"/>
    <w:link w:val="051"/>
    <w:qFormat/>
    <w:rsid w:val="00E2568F"/>
    <w:pPr>
      <w:spacing w:after="40"/>
      <w:ind w:left="1276" w:hanging="425"/>
      <w:contextualSpacing w:val="0"/>
    </w:pPr>
  </w:style>
  <w:style w:type="character" w:customStyle="1" w:styleId="01">
    <w:name w:val="0.1 Пробел Знак"/>
    <w:link w:val="010"/>
    <w:locked/>
    <w:rsid w:val="00E2568F"/>
    <w:rPr>
      <w:sz w:val="28"/>
    </w:rPr>
  </w:style>
  <w:style w:type="paragraph" w:customStyle="1" w:styleId="010">
    <w:name w:val="0.1 Пробел"/>
    <w:basedOn w:val="000"/>
    <w:link w:val="01"/>
    <w:qFormat/>
    <w:rsid w:val="00E2568F"/>
    <w:pPr>
      <w:spacing w:after="40"/>
    </w:pPr>
  </w:style>
  <w:style w:type="character" w:customStyle="1" w:styleId="1ffffff2">
    <w:name w:val="Обычный 1 Знак"/>
    <w:link w:val="1ffffff3"/>
    <w:locked/>
    <w:rsid w:val="00E2568F"/>
    <w:rPr>
      <w:rFonts w:ascii="Arial" w:hAnsi="Arial" w:cs="Arial"/>
      <w:sz w:val="24"/>
      <w:szCs w:val="24"/>
    </w:rPr>
  </w:style>
  <w:style w:type="paragraph" w:customStyle="1" w:styleId="1ffffff3">
    <w:name w:val="Обычный 1"/>
    <w:basedOn w:val="aff1"/>
    <w:link w:val="1ffffff2"/>
    <w:qFormat/>
    <w:rsid w:val="00E2568F"/>
    <w:pPr>
      <w:spacing w:before="120" w:after="120"/>
    </w:pPr>
    <w:rPr>
      <w:rFonts w:ascii="Arial" w:hAnsi="Arial" w:cs="Arial"/>
    </w:rPr>
  </w:style>
  <w:style w:type="paragraph" w:customStyle="1" w:styleId="afffffffffffffff9">
    <w:name w:val="Для таблиц"/>
    <w:basedOn w:val="aff1"/>
    <w:next w:val="aff1"/>
    <w:uiPriority w:val="99"/>
    <w:qFormat/>
    <w:rsid w:val="00E2568F"/>
    <w:pPr>
      <w:jc w:val="center"/>
    </w:pPr>
    <w:rPr>
      <w:sz w:val="20"/>
    </w:rPr>
  </w:style>
  <w:style w:type="paragraph" w:customStyle="1" w:styleId="xl2446">
    <w:name w:val="xl244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1"/>
    <w:uiPriority w:val="99"/>
    <w:qFormat/>
    <w:rsid w:val="00E2568F"/>
    <w:pPr>
      <w:spacing w:before="100" w:beforeAutospacing="1" w:after="100" w:afterAutospacing="1"/>
      <w:jc w:val="center"/>
    </w:pPr>
    <w:rPr>
      <w:sz w:val="20"/>
    </w:rPr>
  </w:style>
  <w:style w:type="paragraph" w:customStyle="1" w:styleId="xl2450">
    <w:name w:val="xl2450"/>
    <w:basedOn w:val="aff1"/>
    <w:uiPriority w:val="99"/>
    <w:qFormat/>
    <w:rsid w:val="00E2568F"/>
    <w:pPr>
      <w:spacing w:before="100" w:beforeAutospacing="1" w:after="100" w:afterAutospacing="1"/>
    </w:pPr>
    <w:rPr>
      <w:sz w:val="20"/>
    </w:rPr>
  </w:style>
  <w:style w:type="paragraph" w:customStyle="1" w:styleId="xl2451">
    <w:name w:val="xl2451"/>
    <w:basedOn w:val="aff1"/>
    <w:uiPriority w:val="99"/>
    <w:qFormat/>
    <w:rsid w:val="00E2568F"/>
    <w:pPr>
      <w:spacing w:before="100" w:beforeAutospacing="1" w:after="100" w:afterAutospacing="1"/>
    </w:pPr>
    <w:rPr>
      <w:b/>
      <w:bCs/>
      <w:sz w:val="20"/>
    </w:rPr>
  </w:style>
  <w:style w:type="paragraph" w:customStyle="1" w:styleId="xl2452">
    <w:name w:val="xl2452"/>
    <w:basedOn w:val="aff1"/>
    <w:uiPriority w:val="99"/>
    <w:qFormat/>
    <w:rsid w:val="00E2568F"/>
    <w:pPr>
      <w:spacing w:before="100" w:beforeAutospacing="1" w:after="100" w:afterAutospacing="1"/>
      <w:jc w:val="center"/>
    </w:pPr>
    <w:rPr>
      <w:sz w:val="20"/>
    </w:rPr>
  </w:style>
  <w:style w:type="paragraph" w:customStyle="1" w:styleId="xl2453">
    <w:name w:val="xl245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1"/>
    <w:uiPriority w:val="99"/>
    <w:qFormat/>
    <w:rsid w:val="00E2568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a">
    <w:name w:val="Руслан"/>
    <w:basedOn w:val="aff1"/>
    <w:autoRedefine/>
    <w:uiPriority w:val="99"/>
    <w:qFormat/>
    <w:rsid w:val="00E2568F"/>
    <w:pPr>
      <w:tabs>
        <w:tab w:val="left" w:pos="851"/>
      </w:tabs>
      <w:spacing w:line="360" w:lineRule="exact"/>
      <w:ind w:firstLine="567"/>
    </w:pPr>
    <w:rPr>
      <w:rFonts w:eastAsia="Calibri"/>
      <w:sz w:val="28"/>
      <w:szCs w:val="28"/>
      <w:lang w:eastAsia="en-US"/>
    </w:rPr>
  </w:style>
  <w:style w:type="paragraph" w:customStyle="1" w:styleId="1">
    <w:name w:val="#ПЕРЕЧЕНЬ ур 1"/>
    <w:basedOn w:val="aff1"/>
    <w:uiPriority w:val="99"/>
    <w:qFormat/>
    <w:rsid w:val="00E2568F"/>
    <w:pPr>
      <w:numPr>
        <w:numId w:val="71"/>
      </w:numPr>
      <w:tabs>
        <w:tab w:val="left" w:pos="709"/>
      </w:tabs>
      <w:spacing w:line="288" w:lineRule="auto"/>
    </w:pPr>
    <w:rPr>
      <w:rFonts w:ascii="Arial" w:hAnsi="Arial" w:cs="Arial"/>
      <w:sz w:val="28"/>
      <w:lang w:eastAsia="zh-CN"/>
    </w:rPr>
  </w:style>
  <w:style w:type="paragraph" w:customStyle="1" w:styleId="afffffffffffffffb">
    <w:name w:val="# ОСНОВНОЙ ТЕКСТ ТАБЛИЦЫ"/>
    <w:basedOn w:val="aff1"/>
    <w:uiPriority w:val="99"/>
    <w:qFormat/>
    <w:rsid w:val="00E2568F"/>
    <w:pPr>
      <w:widowControl w:val="0"/>
      <w:jc w:val="center"/>
    </w:pPr>
    <w:rPr>
      <w:rFonts w:ascii="Arial" w:hAnsi="Arial" w:cs="Arial"/>
      <w:sz w:val="20"/>
      <w:lang w:eastAsia="zh-CN"/>
    </w:rPr>
  </w:style>
  <w:style w:type="character" w:customStyle="1" w:styleId="ConsPlusNormal0">
    <w:name w:val="ConsPlusNormal Знак"/>
    <w:link w:val="ConsPlusNormal"/>
    <w:locked/>
    <w:rsid w:val="00E2568F"/>
    <w:rPr>
      <w:rFonts w:ascii="Arial" w:hAnsi="Arial" w:cs="Arial"/>
    </w:rPr>
  </w:style>
  <w:style w:type="paragraph" w:customStyle="1" w:styleId="afffffffffffffffc">
    <w:name w:val="Обычный кат"/>
    <w:basedOn w:val="aff1"/>
    <w:uiPriority w:val="99"/>
    <w:qFormat/>
    <w:rsid w:val="00E2568F"/>
    <w:pPr>
      <w:spacing w:after="120" w:line="360" w:lineRule="auto"/>
    </w:pPr>
    <w:rPr>
      <w:rFonts w:eastAsia="Calibri"/>
      <w:sz w:val="28"/>
      <w:szCs w:val="22"/>
      <w:lang w:eastAsia="en-US"/>
    </w:rPr>
  </w:style>
  <w:style w:type="paragraph" w:customStyle="1" w:styleId="afffffffffffffffd">
    <w:name w:val="для названия табл"/>
    <w:basedOn w:val="aff6"/>
    <w:uiPriority w:val="99"/>
    <w:qFormat/>
    <w:rsid w:val="00E2568F"/>
    <w:pPr>
      <w:spacing w:after="120"/>
    </w:pPr>
    <w:rPr>
      <w:rFonts w:eastAsia="Calibri"/>
      <w:b/>
      <w:sz w:val="22"/>
      <w:szCs w:val="18"/>
      <w:lang w:eastAsia="en-US"/>
    </w:rPr>
  </w:style>
  <w:style w:type="paragraph" w:customStyle="1" w:styleId="xl1104">
    <w:name w:val="xl1104"/>
    <w:basedOn w:val="aff1"/>
    <w:uiPriority w:val="99"/>
    <w:qFormat/>
    <w:rsid w:val="00E2568F"/>
    <w:pPr>
      <w:pBdr>
        <w:top w:val="single" w:sz="4" w:space="0" w:color="auto"/>
        <w:left w:val="single" w:sz="8" w:space="0" w:color="auto"/>
      </w:pBdr>
      <w:spacing w:before="100" w:beforeAutospacing="1" w:after="100" w:afterAutospacing="1"/>
      <w:jc w:val="center"/>
    </w:pPr>
  </w:style>
  <w:style w:type="paragraph" w:customStyle="1" w:styleId="xl1105">
    <w:name w:val="xl1105"/>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1"/>
    <w:uiPriority w:val="99"/>
    <w:qFormat/>
    <w:rsid w:val="00E2568F"/>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1"/>
    <w:uiPriority w:val="99"/>
    <w:qFormat/>
    <w:rsid w:val="00E2568F"/>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1"/>
    <w:uiPriority w:val="99"/>
    <w:qFormat/>
    <w:rsid w:val="00E2568F"/>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1"/>
    <w:uiPriority w:val="99"/>
    <w:qFormat/>
    <w:rsid w:val="00E2568F"/>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1"/>
    <w:uiPriority w:val="99"/>
    <w:qFormat/>
    <w:rsid w:val="00E2568F"/>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1"/>
    <w:uiPriority w:val="99"/>
    <w:qFormat/>
    <w:rsid w:val="00E2568F"/>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1"/>
    <w:uiPriority w:val="99"/>
    <w:qFormat/>
    <w:rsid w:val="00E2568F"/>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1"/>
    <w:uiPriority w:val="99"/>
    <w:qFormat/>
    <w:rsid w:val="00E2568F"/>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1"/>
    <w:uiPriority w:val="99"/>
    <w:qFormat/>
    <w:rsid w:val="00E2568F"/>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1"/>
    <w:uiPriority w:val="99"/>
    <w:qFormat/>
    <w:rsid w:val="00E2568F"/>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1"/>
    <w:uiPriority w:val="99"/>
    <w:qFormat/>
    <w:rsid w:val="00E2568F"/>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1"/>
    <w:uiPriority w:val="99"/>
    <w:qFormat/>
    <w:rsid w:val="00E2568F"/>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1"/>
    <w:uiPriority w:val="99"/>
    <w:qFormat/>
    <w:rsid w:val="00E2568F"/>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1"/>
    <w:uiPriority w:val="99"/>
    <w:qFormat/>
    <w:rsid w:val="00E2568F"/>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e">
    <w:name w:val="Основной текст + Не курсив"/>
    <w:rsid w:val="00E2568F"/>
    <w:rPr>
      <w:i/>
      <w:iCs/>
      <w:color w:val="000000"/>
      <w:spacing w:val="0"/>
      <w:w w:val="100"/>
      <w:position w:val="0"/>
      <w:shd w:val="clear" w:color="auto" w:fill="FFFFFF"/>
      <w:lang w:val="ru-RU"/>
    </w:rPr>
  </w:style>
  <w:style w:type="character" w:customStyle="1" w:styleId="21f2">
    <w:name w:val="Цитата 2 Знак1"/>
    <w:basedOn w:val="aff3"/>
    <w:uiPriority w:val="29"/>
    <w:rsid w:val="00E2568F"/>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4"/>
    <w:next w:val="afff1"/>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4"/>
    <w:uiPriority w:val="63"/>
    <w:rsid w:val="00E2568F"/>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4"/>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4">
    <w:name w:val="Сетка таблицы4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
    <w:name w:val="Сетка таблицы56"/>
    <w:basedOn w:val="aff4"/>
    <w:uiPriority w:val="59"/>
    <w:rsid w:val="00E2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4"/>
    <w:uiPriority w:val="59"/>
    <w:rsid w:val="00E2568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E2568F"/>
    <w:pPr>
      <w:numPr>
        <w:numId w:val="72"/>
      </w:numPr>
    </w:pPr>
  </w:style>
  <w:style w:type="numbering" w:customStyle="1" w:styleId="24202">
    <w:name w:val="Статья / Раздел24202"/>
    <w:rsid w:val="00E2568F"/>
    <w:pPr>
      <w:numPr>
        <w:numId w:val="60"/>
      </w:numPr>
    </w:pPr>
  </w:style>
  <w:style w:type="numbering" w:customStyle="1" w:styleId="111111142">
    <w:name w:val="1 / 1.1 / 1.1.1142"/>
    <w:rsid w:val="00E2568F"/>
    <w:pPr>
      <w:numPr>
        <w:numId w:val="61"/>
      </w:numPr>
    </w:pPr>
  </w:style>
  <w:style w:type="table" w:customStyle="1" w:styleId="304">
    <w:name w:val="Сетка таблицы30"/>
    <w:basedOn w:val="aff4"/>
    <w:next w:val="afff1"/>
    <w:uiPriority w:val="59"/>
    <w:rsid w:val="00E256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1"/>
    <w:uiPriority w:val="99"/>
    <w:qFormat/>
    <w:rsid w:val="00E2568F"/>
    <w:pPr>
      <w:spacing w:before="100" w:beforeAutospacing="1" w:after="100" w:afterAutospacing="1"/>
    </w:pPr>
  </w:style>
  <w:style w:type="character" w:customStyle="1" w:styleId="Maximyz0">
    <w:name w:val="Maximyz Обычный Знак"/>
    <w:basedOn w:val="aff3"/>
    <w:link w:val="Maximyz"/>
    <w:rsid w:val="000D4223"/>
    <w:rPr>
      <w:rFonts w:eastAsia="Calibri"/>
      <w:sz w:val="24"/>
    </w:rPr>
  </w:style>
  <w:style w:type="paragraph" w:customStyle="1" w:styleId="5f6">
    <w:name w:val="5"/>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
    <w:name w:val="РПА Приложение №"/>
    <w:basedOn w:val="aff1"/>
    <w:uiPriority w:val="99"/>
    <w:qFormat/>
    <w:rsid w:val="000D4223"/>
    <w:pPr>
      <w:jc w:val="right"/>
    </w:pPr>
    <w:rPr>
      <w:rFonts w:ascii="Arial" w:hAnsi="Arial" w:cs="Arial"/>
      <w:sz w:val="20"/>
      <w:szCs w:val="20"/>
    </w:rPr>
  </w:style>
  <w:style w:type="paragraph" w:customStyle="1" w:styleId="affffffffffffffff0">
    <w:name w:val="отчет"/>
    <w:basedOn w:val="Default"/>
    <w:link w:val="affffffffffffffff1"/>
    <w:qFormat/>
    <w:rsid w:val="000D4223"/>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1">
    <w:name w:val="отчет Знак"/>
    <w:link w:val="affffffffffffffff0"/>
    <w:rsid w:val="000D4223"/>
    <w:rPr>
      <w:color w:val="000000"/>
      <w:sz w:val="28"/>
      <w:szCs w:val="28"/>
      <w:lang w:val="x-none" w:eastAsia="x-none"/>
    </w:rPr>
  </w:style>
  <w:style w:type="paragraph" w:customStyle="1" w:styleId="headertext">
    <w:name w:val="headertext"/>
    <w:basedOn w:val="aff1"/>
    <w:uiPriority w:val="99"/>
    <w:qFormat/>
    <w:rsid w:val="000D4223"/>
    <w:pPr>
      <w:spacing w:before="100" w:beforeAutospacing="1" w:after="100" w:afterAutospacing="1"/>
    </w:pPr>
  </w:style>
  <w:style w:type="paragraph" w:customStyle="1" w:styleId="2ffff1">
    <w:name w:val="2"/>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4ff0">
    <w:name w:val="4"/>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paragraph" w:customStyle="1" w:styleId="3ffd">
    <w:name w:val="3"/>
    <w:basedOn w:val="aff1"/>
    <w:next w:val="aff1"/>
    <w:uiPriority w:val="99"/>
    <w:qFormat/>
    <w:rsid w:val="000D4223"/>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2">
    <w:name w:val="Обычный без отступа Знак"/>
    <w:link w:val="affffffffffffffff3"/>
    <w:locked/>
    <w:rsid w:val="000D4223"/>
    <w:rPr>
      <w:rFonts w:eastAsia="Calibri"/>
      <w:sz w:val="28"/>
      <w:szCs w:val="28"/>
    </w:rPr>
  </w:style>
  <w:style w:type="paragraph" w:customStyle="1" w:styleId="affffffffffffffff3">
    <w:name w:val="Обычный без отступа"/>
    <w:basedOn w:val="aff1"/>
    <w:link w:val="affffffffffffffff2"/>
    <w:qFormat/>
    <w:rsid w:val="000D4223"/>
    <w:pPr>
      <w:widowControl w:val="0"/>
      <w:spacing w:line="300" w:lineRule="auto"/>
      <w:jc w:val="center"/>
    </w:pPr>
    <w:rPr>
      <w:rFonts w:eastAsia="Calibri"/>
      <w:sz w:val="28"/>
      <w:szCs w:val="28"/>
    </w:rPr>
  </w:style>
  <w:style w:type="character" w:customStyle="1" w:styleId="Default0">
    <w:name w:val="Default Знак"/>
    <w:link w:val="Default"/>
    <w:rsid w:val="000D4223"/>
    <w:rPr>
      <w:rFonts w:ascii="Arial" w:eastAsia="Calibri" w:hAnsi="Arial" w:cs="Arial"/>
      <w:color w:val="000000"/>
      <w:sz w:val="24"/>
      <w:szCs w:val="24"/>
      <w:lang w:eastAsia="en-US"/>
    </w:rPr>
  </w:style>
  <w:style w:type="character" w:customStyle="1" w:styleId="Bodytext0">
    <w:name w:val="Body text_"/>
    <w:rsid w:val="000D4223"/>
    <w:rPr>
      <w:color w:val="000000"/>
      <w:shd w:val="clear" w:color="auto" w:fill="FFFFFF"/>
    </w:rPr>
  </w:style>
  <w:style w:type="paragraph" w:customStyle="1" w:styleId="Osnovnoy">
    <w:name w:val="##Osnovnoy"/>
    <w:basedOn w:val="afff2"/>
    <w:uiPriority w:val="99"/>
    <w:qFormat/>
    <w:rsid w:val="000D4223"/>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3"/>
    <w:rsid w:val="000D4223"/>
  </w:style>
  <w:style w:type="character" w:customStyle="1" w:styleId="7e">
    <w:name w:val="Неразрешенное упоминание7"/>
    <w:basedOn w:val="aff3"/>
    <w:uiPriority w:val="99"/>
    <w:semiHidden/>
    <w:unhideWhenUsed/>
    <w:rsid w:val="001F6693"/>
    <w:rPr>
      <w:color w:val="605E5C"/>
      <w:shd w:val="clear" w:color="auto" w:fill="E1DFDD"/>
    </w:rPr>
  </w:style>
  <w:style w:type="character" w:customStyle="1" w:styleId="8f">
    <w:name w:val="Неразрешенное упоминание8"/>
    <w:basedOn w:val="aff3"/>
    <w:uiPriority w:val="99"/>
    <w:semiHidden/>
    <w:unhideWhenUsed/>
    <w:rsid w:val="003C3293"/>
    <w:rPr>
      <w:color w:val="605E5C"/>
      <w:shd w:val="clear" w:color="auto" w:fill="E1DFDD"/>
    </w:rPr>
  </w:style>
  <w:style w:type="paragraph" w:customStyle="1" w:styleId="9c">
    <w:name w:val="Обычный9"/>
    <w:uiPriority w:val="99"/>
    <w:qFormat/>
    <w:rsid w:val="0064077E"/>
    <w:pPr>
      <w:spacing w:before="100" w:after="100"/>
    </w:pPr>
    <w:rPr>
      <w:snapToGrid w:val="0"/>
      <w:sz w:val="24"/>
    </w:rPr>
  </w:style>
  <w:style w:type="paragraph" w:customStyle="1" w:styleId="ad">
    <w:name w:val="Название рисунка"/>
    <w:basedOn w:val="aff1"/>
    <w:next w:val="aff1"/>
    <w:link w:val="affffffffffffffff4"/>
    <w:uiPriority w:val="99"/>
    <w:qFormat/>
    <w:rsid w:val="0064077E"/>
    <w:pPr>
      <w:numPr>
        <w:numId w:val="75"/>
      </w:numPr>
      <w:spacing w:before="120" w:after="360"/>
      <w:ind w:left="1559" w:hanging="1559"/>
      <w:contextualSpacing/>
      <w:jc w:val="both"/>
    </w:pPr>
    <w:rPr>
      <w:rFonts w:eastAsia="Calibri"/>
    </w:rPr>
  </w:style>
  <w:style w:type="character" w:customStyle="1" w:styleId="affffffffffffffff4">
    <w:name w:val="Название рисунка Знак"/>
    <w:link w:val="ad"/>
    <w:uiPriority w:val="99"/>
    <w:locked/>
    <w:rsid w:val="0064077E"/>
    <w:rPr>
      <w:rFonts w:eastAsia="Calibri"/>
      <w:sz w:val="24"/>
      <w:szCs w:val="24"/>
    </w:rPr>
  </w:style>
  <w:style w:type="paragraph" w:customStyle="1" w:styleId="affffffffffffffff5">
    <w:name w:val="Текст отчета"/>
    <w:basedOn w:val="aff1"/>
    <w:link w:val="affffffffffffffff6"/>
    <w:qFormat/>
    <w:rsid w:val="0064077E"/>
    <w:pPr>
      <w:spacing w:before="120" w:after="120" w:line="276" w:lineRule="auto"/>
      <w:ind w:firstLine="720"/>
      <w:jc w:val="both"/>
    </w:pPr>
    <w:rPr>
      <w:rFonts w:eastAsia="Calibri"/>
      <w:szCs w:val="20"/>
    </w:rPr>
  </w:style>
  <w:style w:type="character" w:customStyle="1" w:styleId="affffffffffffffff6">
    <w:name w:val="Текст отчета Знак"/>
    <w:link w:val="affffffffffffffff5"/>
    <w:locked/>
    <w:rsid w:val="0064077E"/>
    <w:rPr>
      <w:rFonts w:eastAsia="Calibri"/>
      <w:sz w:val="24"/>
    </w:rPr>
  </w:style>
  <w:style w:type="paragraph" w:customStyle="1" w:styleId="affffffffffffffff7">
    <w:name w:val="Заголовок Прил"/>
    <w:basedOn w:val="aff1"/>
    <w:next w:val="aff1"/>
    <w:uiPriority w:val="99"/>
    <w:qFormat/>
    <w:rsid w:val="0064077E"/>
    <w:pPr>
      <w:pageBreakBefore/>
      <w:spacing w:before="4000" w:line="360" w:lineRule="auto"/>
      <w:ind w:left="2268" w:hanging="1701"/>
      <w:outlineLvl w:val="0"/>
    </w:pPr>
    <w:rPr>
      <w:rFonts w:eastAsia="Calibri"/>
      <w:b/>
      <w:kern w:val="24"/>
      <w:sz w:val="36"/>
      <w:szCs w:val="20"/>
    </w:rPr>
  </w:style>
  <w:style w:type="paragraph" w:customStyle="1" w:styleId="affffffffffffffff8">
    <w:name w:val="ВЭС"/>
    <w:basedOn w:val="aff1"/>
    <w:next w:val="affffa"/>
    <w:uiPriority w:val="99"/>
    <w:qFormat/>
    <w:rsid w:val="0064077E"/>
    <w:pPr>
      <w:keepNext/>
      <w:spacing w:before="120" w:after="120"/>
    </w:pPr>
    <w:rPr>
      <w:rFonts w:eastAsia="Calibri"/>
      <w:b/>
      <w:szCs w:val="20"/>
    </w:rPr>
  </w:style>
  <w:style w:type="paragraph" w:customStyle="1" w:styleId="affffffffffffffff9">
    <w:name w:val="ВЭС Название"/>
    <w:basedOn w:val="aff1"/>
    <w:next w:val="affffffffffffffff8"/>
    <w:uiPriority w:val="99"/>
    <w:qFormat/>
    <w:rsid w:val="0064077E"/>
    <w:pPr>
      <w:pageBreakBefore/>
      <w:spacing w:line="300" w:lineRule="exact"/>
      <w:ind w:left="1418" w:hanging="1418"/>
    </w:pPr>
    <w:rPr>
      <w:rFonts w:eastAsia="Calibri"/>
      <w:b/>
      <w:caps/>
      <w:szCs w:val="20"/>
    </w:rPr>
  </w:style>
  <w:style w:type="paragraph" w:customStyle="1" w:styleId="1ffffff4">
    <w:name w:val="Заголовок Прил1"/>
    <w:basedOn w:val="aff1"/>
    <w:next w:val="aff1"/>
    <w:uiPriority w:val="99"/>
    <w:qFormat/>
    <w:rsid w:val="0064077E"/>
    <w:pPr>
      <w:pageBreakBefore/>
      <w:spacing w:after="120"/>
      <w:ind w:firstLine="7088"/>
      <w:jc w:val="center"/>
      <w:outlineLvl w:val="0"/>
    </w:pPr>
    <w:rPr>
      <w:rFonts w:eastAsia="Calibri"/>
      <w:b/>
      <w:kern w:val="24"/>
      <w:szCs w:val="20"/>
    </w:rPr>
  </w:style>
  <w:style w:type="paragraph" w:customStyle="1" w:styleId="affffffffffffffffa">
    <w:name w:val="Рисунок"/>
    <w:basedOn w:val="affffa"/>
    <w:uiPriority w:val="99"/>
    <w:qFormat/>
    <w:rsid w:val="0064077E"/>
    <w:pPr>
      <w:jc w:val="center"/>
    </w:pPr>
    <w:rPr>
      <w:rFonts w:eastAsia="Calibri"/>
      <w:b/>
      <w:bCs/>
      <w:i/>
      <w:szCs w:val="20"/>
    </w:rPr>
  </w:style>
  <w:style w:type="paragraph" w:customStyle="1" w:styleId="1d">
    <w:name w:val="Заголовок 1д"/>
    <w:basedOn w:val="aff1"/>
    <w:next w:val="affffa"/>
    <w:uiPriority w:val="99"/>
    <w:qFormat/>
    <w:rsid w:val="0064077E"/>
    <w:pPr>
      <w:keepNext/>
      <w:numPr>
        <w:numId w:val="78"/>
      </w:numPr>
      <w:spacing w:before="120" w:after="60"/>
      <w:jc w:val="center"/>
      <w:outlineLvl w:val="0"/>
    </w:pPr>
    <w:rPr>
      <w:rFonts w:eastAsia="Calibri"/>
      <w:b/>
      <w:sz w:val="22"/>
      <w:szCs w:val="20"/>
    </w:rPr>
  </w:style>
  <w:style w:type="paragraph" w:customStyle="1" w:styleId="21">
    <w:name w:val="Заголовок 2д"/>
    <w:basedOn w:val="aff1"/>
    <w:uiPriority w:val="99"/>
    <w:qFormat/>
    <w:rsid w:val="0064077E"/>
    <w:pPr>
      <w:numPr>
        <w:ilvl w:val="1"/>
        <w:numId w:val="77"/>
      </w:numPr>
      <w:tabs>
        <w:tab w:val="left" w:pos="397"/>
      </w:tabs>
      <w:jc w:val="both"/>
      <w:outlineLvl w:val="1"/>
    </w:pPr>
    <w:rPr>
      <w:rFonts w:eastAsia="Calibri"/>
      <w:sz w:val="22"/>
      <w:szCs w:val="20"/>
    </w:rPr>
  </w:style>
  <w:style w:type="paragraph" w:customStyle="1" w:styleId="affffffffffffffffb">
    <w:name w:val="Название д"/>
    <w:basedOn w:val="aff1"/>
    <w:next w:val="affffa"/>
    <w:uiPriority w:val="99"/>
    <w:qFormat/>
    <w:rsid w:val="0064077E"/>
    <w:pPr>
      <w:spacing w:after="120"/>
      <w:jc w:val="center"/>
    </w:pPr>
    <w:rPr>
      <w:rFonts w:eastAsia="Calibri"/>
      <w:b/>
      <w:bCs/>
      <w:caps/>
      <w:sz w:val="28"/>
      <w:szCs w:val="20"/>
    </w:rPr>
  </w:style>
  <w:style w:type="paragraph" w:customStyle="1" w:styleId="3">
    <w:name w:val="Заголовок 3д"/>
    <w:basedOn w:val="21"/>
    <w:uiPriority w:val="99"/>
    <w:qFormat/>
    <w:rsid w:val="0064077E"/>
    <w:pPr>
      <w:numPr>
        <w:ilvl w:val="2"/>
      </w:numPr>
      <w:tabs>
        <w:tab w:val="clear" w:pos="397"/>
        <w:tab w:val="left" w:pos="964"/>
      </w:tabs>
    </w:pPr>
  </w:style>
  <w:style w:type="paragraph" w:customStyle="1" w:styleId="affffffffffffffffc">
    <w:name w:val="обычный отступ"/>
    <w:basedOn w:val="aff1"/>
    <w:uiPriority w:val="99"/>
    <w:qFormat/>
    <w:rsid w:val="0064077E"/>
    <w:pPr>
      <w:ind w:firstLine="709"/>
    </w:pPr>
    <w:rPr>
      <w:rFonts w:ascii="Courier New" w:eastAsia="Calibri" w:hAnsi="Courier New"/>
      <w:sz w:val="22"/>
      <w:szCs w:val="20"/>
    </w:rPr>
  </w:style>
  <w:style w:type="paragraph" w:customStyle="1" w:styleId="affffffffffffffffd">
    <w:name w:val="Таблица заголовок"/>
    <w:basedOn w:val="aff1"/>
    <w:uiPriority w:val="99"/>
    <w:qFormat/>
    <w:rsid w:val="0064077E"/>
    <w:pPr>
      <w:jc w:val="center"/>
    </w:pPr>
    <w:rPr>
      <w:rFonts w:ascii="Courier New" w:eastAsia="Calibri" w:hAnsi="Courier New"/>
      <w:b/>
      <w:bCs/>
      <w:i/>
      <w:iCs/>
      <w:sz w:val="22"/>
    </w:rPr>
  </w:style>
  <w:style w:type="paragraph" w:customStyle="1" w:styleId="13d">
    <w:name w:val="Обычный 13 Знак Знак"/>
    <w:basedOn w:val="aff1"/>
    <w:link w:val="13e"/>
    <w:qFormat/>
    <w:rsid w:val="0064077E"/>
    <w:pPr>
      <w:keepNext/>
      <w:suppressLineNumbers/>
      <w:tabs>
        <w:tab w:val="left" w:leader="dot" w:pos="9356"/>
      </w:tabs>
      <w:suppressAutoHyphens/>
      <w:jc w:val="both"/>
    </w:pPr>
    <w:rPr>
      <w:rFonts w:eastAsia="Calibri"/>
      <w:sz w:val="26"/>
      <w:szCs w:val="20"/>
    </w:rPr>
  </w:style>
  <w:style w:type="character" w:customStyle="1" w:styleId="13e">
    <w:name w:val="Обычный 13 Знак Знак Знак"/>
    <w:link w:val="13d"/>
    <w:locked/>
    <w:rsid w:val="0064077E"/>
    <w:rPr>
      <w:rFonts w:eastAsia="Calibri"/>
      <w:sz w:val="26"/>
    </w:rPr>
  </w:style>
  <w:style w:type="paragraph" w:customStyle="1" w:styleId="affffffffffffffffe">
    <w:name w:val="Рисунок Знак"/>
    <w:basedOn w:val="affffa"/>
    <w:link w:val="afffffffffffffffff"/>
    <w:qFormat/>
    <w:rsid w:val="0064077E"/>
    <w:pPr>
      <w:jc w:val="center"/>
    </w:pPr>
    <w:rPr>
      <w:rFonts w:eastAsia="Calibri"/>
      <w:b/>
      <w:bCs/>
      <w:i/>
      <w:szCs w:val="20"/>
    </w:rPr>
  </w:style>
  <w:style w:type="character" w:customStyle="1" w:styleId="afffffffffffffffff">
    <w:name w:val="Рисунок Знак Знак"/>
    <w:link w:val="affffffffffffffffe"/>
    <w:locked/>
    <w:rsid w:val="0064077E"/>
    <w:rPr>
      <w:rFonts w:eastAsia="Calibri"/>
      <w:b/>
      <w:bCs/>
      <w:i/>
      <w:sz w:val="24"/>
    </w:rPr>
  </w:style>
  <w:style w:type="paragraph" w:customStyle="1" w:styleId="afffffffffffffffff0">
    <w:name w:val="Рисунок Знак Знак Знак"/>
    <w:basedOn w:val="affffa"/>
    <w:link w:val="afffffffffffffffff1"/>
    <w:qFormat/>
    <w:rsid w:val="0064077E"/>
    <w:pPr>
      <w:jc w:val="center"/>
    </w:pPr>
    <w:rPr>
      <w:rFonts w:eastAsia="Calibri"/>
      <w:b/>
      <w:bCs/>
      <w:i/>
      <w:szCs w:val="20"/>
    </w:rPr>
  </w:style>
  <w:style w:type="character" w:customStyle="1" w:styleId="afffffffffffffffff2">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64077E"/>
    <w:rPr>
      <w:rFonts w:cs="Times New Roman"/>
      <w:sz w:val="24"/>
      <w:lang w:val="ru-RU" w:eastAsia="ru-RU" w:bidi="ar-SA"/>
    </w:rPr>
  </w:style>
  <w:style w:type="paragraph" w:customStyle="1" w:styleId="1ffffff5">
    <w:name w:val="Знак Знак Знак Знак Знак Знак Знак Знак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2ffff2">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64077E"/>
    <w:rPr>
      <w:rFonts w:cs="Times New Roman"/>
      <w:sz w:val="24"/>
      <w:lang w:val="ru-RU" w:eastAsia="ru-RU" w:bidi="ar-SA"/>
    </w:rPr>
  </w:style>
  <w:style w:type="character" w:customStyle="1" w:styleId="afffffffffffffffff1">
    <w:name w:val="Рисунок Знак Знак Знак Знак"/>
    <w:link w:val="afffffffffffffffff0"/>
    <w:locked/>
    <w:rsid w:val="0064077E"/>
    <w:rPr>
      <w:rFonts w:eastAsia="Calibri"/>
      <w:b/>
      <w:bCs/>
      <w:i/>
      <w:sz w:val="24"/>
    </w:rPr>
  </w:style>
  <w:style w:type="paragraph" w:customStyle="1" w:styleId="afffffffffffffffff3">
    <w:name w:val="Заголовок ЭА"/>
    <w:basedOn w:val="aff1"/>
    <w:link w:val="afffffffffffffffff4"/>
    <w:qFormat/>
    <w:rsid w:val="0064077E"/>
    <w:rPr>
      <w:rFonts w:eastAsia="Calibri"/>
      <w:b/>
      <w:sz w:val="28"/>
      <w:szCs w:val="28"/>
    </w:rPr>
  </w:style>
  <w:style w:type="character" w:customStyle="1" w:styleId="afffffffffffffffff4">
    <w:name w:val="Заголовок ЭА Знак"/>
    <w:link w:val="afffffffffffffffff3"/>
    <w:locked/>
    <w:rsid w:val="0064077E"/>
    <w:rPr>
      <w:rFonts w:eastAsia="Calibri"/>
      <w:b/>
      <w:sz w:val="28"/>
      <w:szCs w:val="28"/>
    </w:rPr>
  </w:style>
  <w:style w:type="paragraph" w:customStyle="1" w:styleId="afffffffffffffffff5">
    <w:name w:val="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11fb">
    <w:name w:val="1.1 Заголовок"/>
    <w:basedOn w:val="1c"/>
    <w:uiPriority w:val="99"/>
    <w:qFormat/>
    <w:rsid w:val="0064077E"/>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f6">
    <w:name w:val="НЕТ отступов Знак Знак Знак Знак Знак"/>
    <w:rsid w:val="0064077E"/>
    <w:rPr>
      <w:rFonts w:cs="Times New Roman"/>
      <w:sz w:val="24"/>
      <w:lang w:val="ru-RU" w:eastAsia="ru-RU" w:bidi="ar-SA"/>
    </w:rPr>
  </w:style>
  <w:style w:type="character" w:customStyle="1" w:styleId="1ffffff6">
    <w:name w:val="Основной текст Знак1 Знак Знак Знак Знак Знак З"/>
    <w:rsid w:val="0064077E"/>
    <w:rPr>
      <w:rFonts w:cs="Times New Roman"/>
      <w:sz w:val="24"/>
      <w:lang w:val="ru-RU" w:eastAsia="ru-RU" w:bidi="ar-SA"/>
    </w:rPr>
  </w:style>
  <w:style w:type="character" w:customStyle="1" w:styleId="1ffffff7">
    <w:name w:val="Слабое выделение1"/>
    <w:rsid w:val="0064077E"/>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1"/>
    <w:uiPriority w:val="99"/>
    <w:qFormat/>
    <w:rsid w:val="0064077E"/>
    <w:pPr>
      <w:spacing w:after="160" w:line="240" w:lineRule="exact"/>
    </w:pPr>
    <w:rPr>
      <w:rFonts w:ascii="Verdana" w:eastAsia="Calibri" w:hAnsi="Verdana"/>
      <w:sz w:val="20"/>
      <w:szCs w:val="20"/>
      <w:lang w:val="en-US" w:eastAsia="en-US"/>
    </w:rPr>
  </w:style>
  <w:style w:type="character" w:customStyle="1" w:styleId="1ffffff8">
    <w:name w:val="Основной текст Знак1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11fc">
    <w:name w:val="Знак Знак Знак Знак Знак Знак Знак Знак11"/>
    <w:basedOn w:val="aff1"/>
    <w:uiPriority w:val="99"/>
    <w:qFormat/>
    <w:rsid w:val="0064077E"/>
    <w:pPr>
      <w:spacing w:after="160" w:line="240" w:lineRule="exact"/>
    </w:pPr>
    <w:rPr>
      <w:rFonts w:ascii="Verdana" w:eastAsia="Calibri" w:hAnsi="Verdana"/>
      <w:sz w:val="20"/>
      <w:szCs w:val="20"/>
      <w:lang w:val="en-US" w:eastAsia="en-US"/>
    </w:rPr>
  </w:style>
  <w:style w:type="paragraph" w:customStyle="1" w:styleId="afffffffffffffffff7">
    <w:name w:val="Рисунок Знак Знак Знак Знак Знак Знак Знак Знак Знак Знак Знак Знак Знак Знак"/>
    <w:basedOn w:val="affffa"/>
    <w:link w:val="afffffffffffffffff8"/>
    <w:qFormat/>
    <w:rsid w:val="0064077E"/>
    <w:pPr>
      <w:jc w:val="center"/>
    </w:pPr>
    <w:rPr>
      <w:rFonts w:eastAsia="Calibri"/>
      <w:b/>
      <w:bCs/>
      <w:i/>
      <w:szCs w:val="20"/>
    </w:rPr>
  </w:style>
  <w:style w:type="character" w:customStyle="1" w:styleId="afffffffffffffffff8">
    <w:name w:val="Рисунок Знак Знак Знак Знак Знак Знак Знак Знак Знак Знак Знак Знак Знак Знак Знак"/>
    <w:link w:val="afffffffffffffffff7"/>
    <w:locked/>
    <w:rsid w:val="0064077E"/>
    <w:rPr>
      <w:rFonts w:eastAsia="Calibri"/>
      <w:b/>
      <w:bCs/>
      <w:i/>
      <w:sz w:val="24"/>
    </w:rPr>
  </w:style>
  <w:style w:type="character" w:customStyle="1" w:styleId="afffffffffffffffff9">
    <w:name w:val="НЕТ отступов Знак"/>
    <w:rsid w:val="0064077E"/>
    <w:rPr>
      <w:rFonts w:cs="Times New Roman"/>
      <w:sz w:val="24"/>
    </w:rPr>
  </w:style>
  <w:style w:type="paragraph" w:customStyle="1" w:styleId="16">
    <w:name w:val="Дог 1"/>
    <w:basedOn w:val="aff1"/>
    <w:next w:val="affffa"/>
    <w:uiPriority w:val="99"/>
    <w:qFormat/>
    <w:rsid w:val="0064077E"/>
    <w:pPr>
      <w:numPr>
        <w:numId w:val="80"/>
      </w:numPr>
      <w:spacing w:before="120" w:after="60"/>
      <w:jc w:val="center"/>
    </w:pPr>
    <w:rPr>
      <w:rFonts w:eastAsia="Calibri"/>
      <w:b/>
      <w:sz w:val="22"/>
      <w:szCs w:val="20"/>
    </w:rPr>
  </w:style>
  <w:style w:type="table" w:customStyle="1" w:styleId="-f8">
    <w:name w:val="Таблица М-РЦБ"/>
    <w:basedOn w:val="afff1"/>
    <w:rsid w:val="0064077E"/>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fa">
    <w:name w:val="Тело таблицы"/>
    <w:uiPriority w:val="99"/>
    <w:qFormat/>
    <w:rsid w:val="0064077E"/>
    <w:rPr>
      <w:rFonts w:ascii="Arial" w:eastAsia="Calibri" w:hAnsi="Arial"/>
    </w:rPr>
  </w:style>
  <w:style w:type="paragraph" w:customStyle="1" w:styleId="2ffff3">
    <w:name w:val="Заголовок оглавления2"/>
    <w:basedOn w:val="1c"/>
    <w:next w:val="aff1"/>
    <w:uiPriority w:val="99"/>
    <w:qFormat/>
    <w:rsid w:val="0064077E"/>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fb">
    <w:name w:val="НЕТ отступов Знак Знак Знак Знак Знак Знак Знак Знак Знак Знак Знак Знак Знак Знак Знак Знак Знак Знак Знак Знак Знак"/>
    <w:rsid w:val="0064077E"/>
    <w:rPr>
      <w:rFonts w:cs="Times New Roman"/>
      <w:sz w:val="24"/>
      <w:lang w:val="ru-RU" w:eastAsia="ru-RU" w:bidi="ar-SA"/>
    </w:rPr>
  </w:style>
  <w:style w:type="paragraph" w:customStyle="1" w:styleId="afffffffffffffffffc">
    <w:name w:val="Рисунок Знак Знак Знак Знак Знак Знак Знак Знак Знак Знак Знак Знак Знак Знак Знак Знак Знак Знак"/>
    <w:basedOn w:val="affffa"/>
    <w:link w:val="afffffffffffffffffd"/>
    <w:qFormat/>
    <w:rsid w:val="0064077E"/>
    <w:pPr>
      <w:jc w:val="center"/>
    </w:pPr>
    <w:rPr>
      <w:rFonts w:eastAsia="Calibri"/>
      <w:b/>
      <w:bCs/>
      <w:i/>
      <w:szCs w:val="20"/>
    </w:rPr>
  </w:style>
  <w:style w:type="character" w:customStyle="1" w:styleId="afffffffffffffffffd">
    <w:name w:val="Рисунок Знак Знак Знак Знак Знак Знак Знак Знак Знак Знак Знак Знак Знак Знак Знак Знак Знак Знак Знак"/>
    <w:link w:val="afffffffffffffffffc"/>
    <w:locked/>
    <w:rsid w:val="0064077E"/>
    <w:rPr>
      <w:rFonts w:eastAsia="Calibri"/>
      <w:b/>
      <w:bCs/>
      <w:i/>
      <w:sz w:val="24"/>
    </w:rPr>
  </w:style>
  <w:style w:type="paragraph" w:customStyle="1" w:styleId="8f0">
    <w:name w:val="Знак8"/>
    <w:basedOn w:val="aff1"/>
    <w:uiPriority w:val="99"/>
    <w:qFormat/>
    <w:rsid w:val="0064077E"/>
    <w:pPr>
      <w:spacing w:after="160" w:line="240" w:lineRule="exact"/>
    </w:pPr>
    <w:rPr>
      <w:rFonts w:ascii="Verdana" w:eastAsia="Calibri" w:hAnsi="Verdana"/>
      <w:sz w:val="20"/>
      <w:szCs w:val="20"/>
      <w:lang w:val="en-US" w:eastAsia="en-US"/>
    </w:rPr>
  </w:style>
  <w:style w:type="paragraph" w:styleId="z-">
    <w:name w:val="HTML Top of Form"/>
    <w:basedOn w:val="aff1"/>
    <w:next w:val="aff1"/>
    <w:link w:val="z-0"/>
    <w:hidden/>
    <w:semiHidden/>
    <w:rsid w:val="0064077E"/>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3"/>
    <w:link w:val="z-"/>
    <w:semiHidden/>
    <w:rsid w:val="0064077E"/>
    <w:rPr>
      <w:rFonts w:ascii="Arial" w:eastAsia="Calibri" w:hAnsi="Arial" w:cs="Arial"/>
      <w:vanish/>
      <w:sz w:val="16"/>
      <w:szCs w:val="16"/>
    </w:rPr>
  </w:style>
  <w:style w:type="paragraph" w:styleId="z-1">
    <w:name w:val="HTML Bottom of Form"/>
    <w:basedOn w:val="aff1"/>
    <w:next w:val="aff1"/>
    <w:link w:val="z-2"/>
    <w:hidden/>
    <w:semiHidden/>
    <w:rsid w:val="0064077E"/>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3"/>
    <w:link w:val="z-1"/>
    <w:semiHidden/>
    <w:rsid w:val="0064077E"/>
    <w:rPr>
      <w:rFonts w:ascii="Arial" w:eastAsia="Calibri" w:hAnsi="Arial" w:cs="Arial"/>
      <w:vanish/>
      <w:sz w:val="16"/>
      <w:szCs w:val="16"/>
    </w:rPr>
  </w:style>
  <w:style w:type="character" w:customStyle="1" w:styleId="1ffffff9">
    <w:name w:val="Замещающий текст1"/>
    <w:semiHidden/>
    <w:rsid w:val="0064077E"/>
    <w:rPr>
      <w:rFonts w:cs="Times New Roman"/>
      <w:color w:val="808080"/>
    </w:rPr>
  </w:style>
  <w:style w:type="character" w:customStyle="1" w:styleId="afffffffffffffffffe">
    <w:name w:val="Рисуно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character" w:customStyle="1" w:styleId="affffffffffffffffff">
    <w:name w:val="Рисунок Знак Знак Знак Знак Знак Знак Знак Знак Знак Знак Знак Знак Знак Знак Знак Знак Знак Знак Знак Знак Знак"/>
    <w:rsid w:val="0064077E"/>
    <w:rPr>
      <w:rFonts w:cs="Times New Roman"/>
      <w:b/>
      <w:bCs/>
      <w:i/>
      <w:sz w:val="24"/>
    </w:rPr>
  </w:style>
  <w:style w:type="paragraph" w:customStyle="1" w:styleId="BodyTextKeep">
    <w:name w:val="Body Text Keep"/>
    <w:basedOn w:val="aff1"/>
    <w:uiPriority w:val="99"/>
    <w:qFormat/>
    <w:rsid w:val="0064077E"/>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f9">
    <w:name w:val="Список [-] (ПЗ)"/>
    <w:basedOn w:val="aff1"/>
    <w:uiPriority w:val="99"/>
    <w:qFormat/>
    <w:rsid w:val="0064077E"/>
    <w:pPr>
      <w:tabs>
        <w:tab w:val="num" w:pos="964"/>
      </w:tabs>
      <w:suppressAutoHyphens/>
      <w:ind w:firstLine="737"/>
      <w:jc w:val="both"/>
    </w:pPr>
    <w:rPr>
      <w:rFonts w:ascii="Arial" w:eastAsia="Calibri" w:hAnsi="Arial"/>
      <w:szCs w:val="20"/>
    </w:rPr>
  </w:style>
  <w:style w:type="character" w:customStyle="1" w:styleId="textbold1">
    <w:name w:val="textbold1"/>
    <w:rsid w:val="0064077E"/>
    <w:rPr>
      <w:rFonts w:ascii="Verdana" w:hAnsi="Verdana" w:cs="Times New Roman"/>
      <w:b/>
      <w:bCs/>
      <w:color w:val="336600"/>
      <w:sz w:val="17"/>
      <w:szCs w:val="17"/>
    </w:rPr>
  </w:style>
  <w:style w:type="paragraph" w:customStyle="1" w:styleId="af7">
    <w:name w:val="Нумерованный многоуровневый список"/>
    <w:basedOn w:val="aff1"/>
    <w:uiPriority w:val="99"/>
    <w:qFormat/>
    <w:rsid w:val="0064077E"/>
    <w:pPr>
      <w:numPr>
        <w:numId w:val="81"/>
      </w:numPr>
    </w:pPr>
    <w:rPr>
      <w:rFonts w:eastAsia="Calibri"/>
    </w:rPr>
  </w:style>
  <w:style w:type="paragraph" w:customStyle="1" w:styleId="affffffffffffffffff0">
    <w:name w:val="формула"/>
    <w:basedOn w:val="aff1"/>
    <w:uiPriority w:val="99"/>
    <w:qFormat/>
    <w:rsid w:val="0064077E"/>
    <w:pPr>
      <w:jc w:val="center"/>
    </w:pPr>
    <w:rPr>
      <w:rFonts w:eastAsia="Calibri"/>
    </w:rPr>
  </w:style>
  <w:style w:type="paragraph" w:customStyle="1" w:styleId="141251">
    <w:name w:val="Стиль 14 пт Первая строка:  1.25 см1"/>
    <w:basedOn w:val="aff1"/>
    <w:uiPriority w:val="99"/>
    <w:qFormat/>
    <w:rsid w:val="0064077E"/>
    <w:pPr>
      <w:spacing w:before="120" w:line="360" w:lineRule="auto"/>
      <w:ind w:firstLine="709"/>
      <w:jc w:val="both"/>
    </w:pPr>
    <w:rPr>
      <w:rFonts w:eastAsia="Calibri"/>
      <w:sz w:val="28"/>
      <w:szCs w:val="20"/>
    </w:rPr>
  </w:style>
  <w:style w:type="paragraph" w:customStyle="1" w:styleId="affffffffffffffffff1">
    <w:name w:val="Таблица ОРГРЭС"/>
    <w:basedOn w:val="aff1"/>
    <w:link w:val="affffffffffffffffff2"/>
    <w:qFormat/>
    <w:rsid w:val="0064077E"/>
    <w:pPr>
      <w:jc w:val="center"/>
    </w:pPr>
    <w:rPr>
      <w:rFonts w:ascii="Arial" w:eastAsia="Calibri" w:hAnsi="Arial" w:cs="Arial"/>
      <w:b/>
      <w:bCs/>
      <w:color w:val="000000"/>
      <w:sz w:val="20"/>
      <w:szCs w:val="20"/>
    </w:rPr>
  </w:style>
  <w:style w:type="character" w:customStyle="1" w:styleId="affffffffffffffffff2">
    <w:name w:val="Таблица ОРГРЭС Знак"/>
    <w:link w:val="affffffffffffffffff1"/>
    <w:locked/>
    <w:rsid w:val="0064077E"/>
    <w:rPr>
      <w:rFonts w:ascii="Arial" w:eastAsia="Calibri" w:hAnsi="Arial" w:cs="Arial"/>
      <w:b/>
      <w:bCs/>
      <w:color w:val="000000"/>
    </w:rPr>
  </w:style>
  <w:style w:type="character" w:customStyle="1" w:styleId="35">
    <w:name w:val="Стиль3 Знак"/>
    <w:link w:val="34"/>
    <w:locked/>
    <w:rsid w:val="0064077E"/>
    <w:rPr>
      <w:rFonts w:eastAsia="Calibri"/>
      <w:b/>
      <w:sz w:val="24"/>
      <w:szCs w:val="24"/>
    </w:rPr>
  </w:style>
  <w:style w:type="paragraph" w:customStyle="1" w:styleId="affffffffffffffffff3">
    <w:name w:val="Название отчета"/>
    <w:basedOn w:val="aff1"/>
    <w:link w:val="affffffffffffffffff4"/>
    <w:qFormat/>
    <w:rsid w:val="0064077E"/>
    <w:pPr>
      <w:spacing w:before="120" w:after="120"/>
      <w:jc w:val="center"/>
    </w:pPr>
    <w:rPr>
      <w:rFonts w:ascii="Arial" w:eastAsia="Calibri" w:hAnsi="Arial" w:cs="Arial"/>
      <w:b/>
      <w:sz w:val="48"/>
      <w:szCs w:val="48"/>
    </w:rPr>
  </w:style>
  <w:style w:type="character" w:customStyle="1" w:styleId="affffffffffffffffff4">
    <w:name w:val="Название отчета Знак"/>
    <w:link w:val="affffffffffffffffff3"/>
    <w:locked/>
    <w:rsid w:val="0064077E"/>
    <w:rPr>
      <w:rFonts w:ascii="Arial" w:eastAsia="Calibri" w:hAnsi="Arial" w:cs="Arial"/>
      <w:b/>
      <w:sz w:val="48"/>
      <w:szCs w:val="48"/>
    </w:rPr>
  </w:style>
  <w:style w:type="character" w:customStyle="1" w:styleId="4f">
    <w:name w:val="Стиль4 Знак"/>
    <w:link w:val="4e"/>
    <w:locked/>
    <w:rsid w:val="0064077E"/>
    <w:rPr>
      <w:rFonts w:eastAsia="Calibri"/>
      <w:color w:val="FFC000"/>
      <w:sz w:val="24"/>
      <w:szCs w:val="16"/>
    </w:rPr>
  </w:style>
  <w:style w:type="paragraph" w:customStyle="1" w:styleId="5f7">
    <w:name w:val="Стиль5"/>
    <w:basedOn w:val="aff1"/>
    <w:link w:val="5f8"/>
    <w:qFormat/>
    <w:rsid w:val="0064077E"/>
    <w:pPr>
      <w:spacing w:before="120" w:after="120"/>
      <w:jc w:val="center"/>
    </w:pPr>
    <w:rPr>
      <w:rFonts w:ascii="Arial" w:eastAsia="Calibri" w:hAnsi="Arial" w:cs="Arial"/>
      <w:b/>
      <w:sz w:val="48"/>
      <w:szCs w:val="48"/>
    </w:rPr>
  </w:style>
  <w:style w:type="character" w:customStyle="1" w:styleId="5f8">
    <w:name w:val="Стиль5 Знак"/>
    <w:link w:val="5f7"/>
    <w:locked/>
    <w:rsid w:val="0064077E"/>
    <w:rPr>
      <w:rFonts w:ascii="Arial" w:eastAsia="Calibri" w:hAnsi="Arial" w:cs="Arial"/>
      <w:b/>
      <w:sz w:val="48"/>
      <w:szCs w:val="48"/>
    </w:rPr>
  </w:style>
  <w:style w:type="paragraph" w:customStyle="1" w:styleId="6f1">
    <w:name w:val="Стиль6"/>
    <w:basedOn w:val="aff1"/>
    <w:link w:val="6f2"/>
    <w:qFormat/>
    <w:rsid w:val="0064077E"/>
    <w:pPr>
      <w:framePr w:hSpace="180" w:wrap="around" w:vAnchor="text" w:hAnchor="margin" w:y="66"/>
      <w:spacing w:before="120"/>
      <w:jc w:val="both"/>
    </w:pPr>
    <w:rPr>
      <w:rFonts w:ascii="Arial" w:eastAsia="Calibri" w:hAnsi="Arial" w:cs="Arial"/>
      <w:sz w:val="28"/>
      <w:szCs w:val="28"/>
    </w:rPr>
  </w:style>
  <w:style w:type="character" w:customStyle="1" w:styleId="6f2">
    <w:name w:val="Стиль6 Знак"/>
    <w:link w:val="6f1"/>
    <w:locked/>
    <w:rsid w:val="0064077E"/>
    <w:rPr>
      <w:rFonts w:ascii="Arial" w:eastAsia="Calibri" w:hAnsi="Arial" w:cs="Arial"/>
      <w:sz w:val="28"/>
      <w:szCs w:val="28"/>
    </w:rPr>
  </w:style>
  <w:style w:type="paragraph" w:customStyle="1" w:styleId="affffffffffffffffff5">
    <w:name w:val="сам Рисунок"/>
    <w:basedOn w:val="aff1"/>
    <w:link w:val="affffffffffffffffff6"/>
    <w:qFormat/>
    <w:rsid w:val="0064077E"/>
    <w:pPr>
      <w:keepNext/>
      <w:keepLines/>
    </w:pPr>
    <w:rPr>
      <w:rFonts w:eastAsia="Calibri"/>
      <w:szCs w:val="20"/>
    </w:rPr>
  </w:style>
  <w:style w:type="character" w:customStyle="1" w:styleId="affffffffffffffffff6">
    <w:name w:val="сам Рисунок Знак"/>
    <w:link w:val="affffffffffffffffff5"/>
    <w:locked/>
    <w:rsid w:val="0064077E"/>
    <w:rPr>
      <w:rFonts w:eastAsia="Calibri"/>
      <w:sz w:val="24"/>
    </w:rPr>
  </w:style>
  <w:style w:type="paragraph" w:customStyle="1" w:styleId="font1">
    <w:name w:val="font1"/>
    <w:basedOn w:val="aff1"/>
    <w:uiPriority w:val="99"/>
    <w:qFormat/>
    <w:rsid w:val="0064077E"/>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1"/>
    <w:uiPriority w:val="99"/>
    <w:qFormat/>
    <w:rsid w:val="0064077E"/>
    <w:pPr>
      <w:keepNext/>
      <w:keepLines/>
      <w:numPr>
        <w:numId w:val="82"/>
      </w:numPr>
      <w:spacing w:before="120" w:after="120"/>
      <w:contextualSpacing/>
      <w:jc w:val="both"/>
    </w:pPr>
    <w:rPr>
      <w:rFonts w:eastAsia="Calibri"/>
      <w:szCs w:val="20"/>
    </w:rPr>
  </w:style>
  <w:style w:type="paragraph" w:customStyle="1" w:styleId="DefaultParagraphFontParaCharChar">
    <w:name w:val="Default Paragraph Font Para Char Char Знак"/>
    <w:basedOn w:val="aff1"/>
    <w:uiPriority w:val="99"/>
    <w:qFormat/>
    <w:rsid w:val="0064077E"/>
    <w:pPr>
      <w:spacing w:after="160" w:line="240" w:lineRule="exact"/>
    </w:pPr>
    <w:rPr>
      <w:rFonts w:ascii="Verdana" w:eastAsia="Calibri" w:hAnsi="Verdana" w:cs="Verdana"/>
      <w:sz w:val="20"/>
      <w:szCs w:val="20"/>
      <w:lang w:val="en-US" w:eastAsia="en-US"/>
    </w:rPr>
  </w:style>
  <w:style w:type="paragraph" w:customStyle="1" w:styleId="affffffffffffffffff7">
    <w:name w:val="Название диаграммы"/>
    <w:next w:val="aff1"/>
    <w:uiPriority w:val="99"/>
    <w:qFormat/>
    <w:rsid w:val="0064077E"/>
    <w:pPr>
      <w:tabs>
        <w:tab w:val="num" w:pos="1080"/>
      </w:tabs>
      <w:spacing w:before="120" w:after="120"/>
    </w:pPr>
    <w:rPr>
      <w:rFonts w:ascii="Arial" w:eastAsia="Calibri" w:hAnsi="Arial" w:cs="Arial"/>
      <w:bCs/>
      <w:sz w:val="16"/>
      <w:szCs w:val="24"/>
      <w:lang w:val="en-US"/>
    </w:rPr>
  </w:style>
  <w:style w:type="paragraph" w:styleId="2">
    <w:name w:val="List Number 2"/>
    <w:basedOn w:val="aff1"/>
    <w:rsid w:val="0064077E"/>
    <w:pPr>
      <w:numPr>
        <w:numId w:val="76"/>
      </w:numPr>
      <w:tabs>
        <w:tab w:val="clear" w:pos="643"/>
        <w:tab w:val="num" w:pos="360"/>
        <w:tab w:val="left" w:pos="1134"/>
      </w:tabs>
      <w:spacing w:before="120" w:after="120"/>
      <w:ind w:left="1134" w:hanging="567"/>
    </w:pPr>
    <w:rPr>
      <w:rFonts w:ascii="Arial" w:eastAsia="Calibri" w:hAnsi="Arial"/>
      <w:sz w:val="20"/>
      <w:szCs w:val="20"/>
    </w:rPr>
  </w:style>
  <w:style w:type="paragraph" w:customStyle="1" w:styleId="affffffffffffffffff8">
    <w:name w:val="Нумерованный многоуровневый список Знак"/>
    <w:link w:val="affffffffffffffffff9"/>
    <w:qFormat/>
    <w:rsid w:val="0064077E"/>
    <w:pPr>
      <w:tabs>
        <w:tab w:val="num" w:pos="567"/>
        <w:tab w:val="left" w:pos="1134"/>
        <w:tab w:val="left" w:pos="1701"/>
      </w:tabs>
      <w:spacing w:before="120" w:after="120"/>
      <w:ind w:left="567" w:hanging="567"/>
    </w:pPr>
    <w:rPr>
      <w:rFonts w:ascii="Arial" w:eastAsia="Calibri" w:hAnsi="Arial"/>
    </w:rPr>
  </w:style>
  <w:style w:type="character" w:customStyle="1" w:styleId="affffffffffffffffff9">
    <w:name w:val="Нумерованный многоуровневый список Знак Знак"/>
    <w:link w:val="affffffffffffffffff8"/>
    <w:locked/>
    <w:rsid w:val="0064077E"/>
    <w:rPr>
      <w:rFonts w:ascii="Arial" w:eastAsia="Calibri" w:hAnsi="Arial"/>
    </w:rPr>
  </w:style>
  <w:style w:type="character" w:customStyle="1" w:styleId="affffffffffffffffffa">
    <w:name w:val="Название таблицы Знак Знак"/>
    <w:rsid w:val="0064077E"/>
    <w:rPr>
      <w:rFonts w:cs="Times New Roman"/>
      <w:lang w:val="ru-RU" w:eastAsia="ru-RU" w:bidi="ar-SA"/>
    </w:rPr>
  </w:style>
  <w:style w:type="table" w:customStyle="1" w:styleId="284">
    <w:name w:val="28"/>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64077E"/>
    <w:rPr>
      <w:rFonts w:cs="Times New Roman"/>
    </w:rPr>
  </w:style>
  <w:style w:type="paragraph" w:customStyle="1" w:styleId="a9">
    <w:name w:val="Теплови_снимки"/>
    <w:basedOn w:val="aff1"/>
    <w:uiPriority w:val="99"/>
    <w:qFormat/>
    <w:rsid w:val="0064077E"/>
    <w:pPr>
      <w:numPr>
        <w:numId w:val="83"/>
      </w:numPr>
      <w:spacing w:before="120" w:after="120"/>
      <w:jc w:val="both"/>
    </w:pPr>
    <w:rPr>
      <w:rFonts w:eastAsia="Calibri"/>
      <w:szCs w:val="20"/>
      <w:lang w:val="en-US"/>
    </w:rPr>
  </w:style>
  <w:style w:type="paragraph" w:customStyle="1" w:styleId="a7">
    <w:name w:val="Номер формулы"/>
    <w:basedOn w:val="afff0"/>
    <w:uiPriority w:val="99"/>
    <w:qFormat/>
    <w:rsid w:val="0064077E"/>
    <w:pPr>
      <w:numPr>
        <w:numId w:val="84"/>
      </w:numPr>
      <w:spacing w:after="119" w:afterAutospacing="0"/>
      <w:ind w:right="0"/>
      <w:jc w:val="center"/>
    </w:pPr>
    <w:rPr>
      <w:rFonts w:ascii="Times New Roman" w:eastAsia="Calibri" w:hAnsi="Times New Roman" w:cs="Times New Roman"/>
      <w:color w:val="auto"/>
      <w:sz w:val="24"/>
      <w:szCs w:val="24"/>
    </w:rPr>
  </w:style>
  <w:style w:type="paragraph" w:customStyle="1" w:styleId="1ffffffa">
    <w:name w:val="1 заголовок"/>
    <w:basedOn w:val="1c"/>
    <w:link w:val="1ffffffb"/>
    <w:qFormat/>
    <w:rsid w:val="0064077E"/>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b">
    <w:name w:val="1 заголовок Знак"/>
    <w:link w:val="1ffffffa"/>
    <w:locked/>
    <w:rsid w:val="0064077E"/>
    <w:rPr>
      <w:rFonts w:eastAsia="Calibri"/>
      <w:b/>
      <w:bCs/>
      <w:caps/>
      <w:kern w:val="28"/>
      <w:sz w:val="24"/>
      <w:szCs w:val="28"/>
    </w:rPr>
  </w:style>
  <w:style w:type="paragraph" w:customStyle="1" w:styleId="2ffff4">
    <w:name w:val="2 заголовок"/>
    <w:basedOn w:val="22"/>
    <w:link w:val="2ffff5"/>
    <w:rsid w:val="0064077E"/>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5">
    <w:name w:val="2 заголовок Знак"/>
    <w:link w:val="2ffff4"/>
    <w:locked/>
    <w:rsid w:val="0064077E"/>
    <w:rPr>
      <w:rFonts w:eastAsia="Calibri"/>
      <w:b/>
      <w:noProof/>
      <w:sz w:val="24"/>
    </w:rPr>
  </w:style>
  <w:style w:type="paragraph" w:customStyle="1" w:styleId="3ffe">
    <w:name w:val="3 заголовок"/>
    <w:basedOn w:val="30"/>
    <w:link w:val="3fff"/>
    <w:qFormat/>
    <w:rsid w:val="0064077E"/>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f">
    <w:name w:val="3 заголовок Знак"/>
    <w:link w:val="3ffe"/>
    <w:locked/>
    <w:rsid w:val="0064077E"/>
    <w:rPr>
      <w:rFonts w:eastAsia="Calibri"/>
      <w:b/>
      <w:noProof/>
      <w:sz w:val="24"/>
    </w:rPr>
  </w:style>
  <w:style w:type="paragraph" w:customStyle="1" w:styleId="af1">
    <w:name w:val="Маркированный список вложенный"/>
    <w:basedOn w:val="aff1"/>
    <w:uiPriority w:val="99"/>
    <w:qFormat/>
    <w:rsid w:val="0064077E"/>
    <w:pPr>
      <w:numPr>
        <w:numId w:val="85"/>
      </w:numPr>
      <w:spacing w:after="120"/>
    </w:pPr>
    <w:rPr>
      <w:rFonts w:ascii="Arial" w:eastAsia="Calibri" w:hAnsi="Arial"/>
      <w:bCs/>
      <w:iCs/>
      <w:sz w:val="20"/>
      <w:szCs w:val="20"/>
    </w:rPr>
  </w:style>
  <w:style w:type="paragraph" w:customStyle="1" w:styleId="-">
    <w:name w:val="- Список"/>
    <w:basedOn w:val="aff1"/>
    <w:link w:val="-fa"/>
    <w:uiPriority w:val="99"/>
    <w:qFormat/>
    <w:rsid w:val="0064077E"/>
    <w:pPr>
      <w:numPr>
        <w:numId w:val="86"/>
      </w:numPr>
      <w:tabs>
        <w:tab w:val="left" w:pos="1134"/>
      </w:tabs>
      <w:spacing w:line="360" w:lineRule="auto"/>
      <w:ind w:left="0" w:firstLine="567"/>
      <w:jc w:val="both"/>
    </w:pPr>
    <w:rPr>
      <w:lang w:eastAsia="en-US"/>
    </w:rPr>
  </w:style>
  <w:style w:type="character" w:customStyle="1" w:styleId="-fa">
    <w:name w:val="- Список Знак"/>
    <w:link w:val="-"/>
    <w:uiPriority w:val="99"/>
    <w:locked/>
    <w:rsid w:val="0064077E"/>
    <w:rPr>
      <w:sz w:val="24"/>
      <w:szCs w:val="24"/>
      <w:lang w:eastAsia="en-US"/>
    </w:rPr>
  </w:style>
  <w:style w:type="paragraph" w:customStyle="1" w:styleId="affffffffffffffffffb">
    <w:name w:val="Название Таблицы"/>
    <w:basedOn w:val="aff6"/>
    <w:link w:val="affffffffffffffffffc"/>
    <w:qFormat/>
    <w:rsid w:val="0064077E"/>
    <w:pPr>
      <w:spacing w:before="240" w:after="60"/>
      <w:ind w:firstLine="567"/>
      <w:jc w:val="both"/>
    </w:pPr>
    <w:rPr>
      <w:sz w:val="24"/>
      <w:szCs w:val="24"/>
      <w:lang w:eastAsia="en-US"/>
    </w:rPr>
  </w:style>
  <w:style w:type="character" w:customStyle="1" w:styleId="affffffffffffffffffc">
    <w:name w:val="Название Таблицы Знак"/>
    <w:link w:val="affffffffffffffffffb"/>
    <w:locked/>
    <w:rsid w:val="0064077E"/>
    <w:rPr>
      <w:bCs/>
      <w:sz w:val="24"/>
      <w:szCs w:val="24"/>
      <w:lang w:eastAsia="en-US"/>
    </w:rPr>
  </w:style>
  <w:style w:type="paragraph" w:customStyle="1" w:styleId="affffffffffffffffffd">
    <w:name w:val="Название Рисунка"/>
    <w:basedOn w:val="aff6"/>
    <w:link w:val="affffffffffffffffffe"/>
    <w:qFormat/>
    <w:rsid w:val="0064077E"/>
    <w:pPr>
      <w:spacing w:before="60" w:after="240" w:line="360" w:lineRule="auto"/>
      <w:jc w:val="center"/>
    </w:pPr>
    <w:rPr>
      <w:sz w:val="24"/>
      <w:szCs w:val="24"/>
      <w:lang w:eastAsia="en-US"/>
    </w:rPr>
  </w:style>
  <w:style w:type="character" w:customStyle="1" w:styleId="affffffffffffffffffe">
    <w:name w:val="Название Рисунка Знак"/>
    <w:link w:val="affffffffffffffffffd"/>
    <w:locked/>
    <w:rsid w:val="0064077E"/>
    <w:rPr>
      <w:bCs/>
      <w:sz w:val="24"/>
      <w:szCs w:val="24"/>
      <w:lang w:eastAsia="en-US"/>
    </w:rPr>
  </w:style>
  <w:style w:type="paragraph" w:customStyle="1" w:styleId="afffffffffffffffffff">
    <w:name w:val="Текст отчета МОЭК"/>
    <w:basedOn w:val="aff1"/>
    <w:link w:val="afffffffffffffffffff0"/>
    <w:qFormat/>
    <w:rsid w:val="0064077E"/>
    <w:pPr>
      <w:spacing w:line="276" w:lineRule="auto"/>
      <w:ind w:firstLine="709"/>
      <w:jc w:val="both"/>
    </w:pPr>
    <w:rPr>
      <w:rFonts w:eastAsia="Calibri"/>
      <w:sz w:val="28"/>
      <w:szCs w:val="28"/>
    </w:rPr>
  </w:style>
  <w:style w:type="character" w:customStyle="1" w:styleId="afffffffffffffffffff0">
    <w:name w:val="Текст отчета МОЭК Знак"/>
    <w:link w:val="afffffffffffffffffff"/>
    <w:locked/>
    <w:rsid w:val="0064077E"/>
    <w:rPr>
      <w:rFonts w:eastAsia="Calibri"/>
      <w:sz w:val="28"/>
      <w:szCs w:val="28"/>
    </w:rPr>
  </w:style>
  <w:style w:type="paragraph" w:customStyle="1" w:styleId="afffffffffffffffffff1">
    <w:name w:val="Формула"/>
    <w:basedOn w:val="afffffffffffffffffff"/>
    <w:link w:val="afffffffffffffffffff2"/>
    <w:qFormat/>
    <w:rsid w:val="0064077E"/>
    <w:pPr>
      <w:tabs>
        <w:tab w:val="left" w:pos="9072"/>
      </w:tabs>
      <w:ind w:left="2880" w:firstLine="0"/>
      <w:jc w:val="right"/>
    </w:pPr>
    <w:rPr>
      <w:rFonts w:ascii="Cambria Math" w:eastAsia="Times New Roman"/>
      <w:lang w:val="en-US"/>
    </w:rPr>
  </w:style>
  <w:style w:type="character" w:customStyle="1" w:styleId="afffffffffffffffffff2">
    <w:name w:val="Формула Знак"/>
    <w:link w:val="afffffffffffffffffff1"/>
    <w:locked/>
    <w:rsid w:val="0064077E"/>
    <w:rPr>
      <w:rFonts w:ascii="Cambria Math"/>
      <w:sz w:val="28"/>
      <w:szCs w:val="28"/>
      <w:lang w:val="en-US"/>
    </w:rPr>
  </w:style>
  <w:style w:type="character" w:customStyle="1" w:styleId="affffffff6">
    <w:name w:val="Список отчета Знак"/>
    <w:basedOn w:val="afffffffffffffffffff0"/>
    <w:link w:val="ab"/>
    <w:uiPriority w:val="99"/>
    <w:locked/>
    <w:rsid w:val="0064077E"/>
    <w:rPr>
      <w:rFonts w:eastAsia="Calibri"/>
      <w:spacing w:val="10"/>
      <w:sz w:val="24"/>
      <w:szCs w:val="28"/>
    </w:rPr>
  </w:style>
  <w:style w:type="table" w:customStyle="1" w:styleId="2810">
    <w:name w:val="281"/>
    <w:rsid w:val="0064077E"/>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2">
    <w:name w:val="Раздел приложения"/>
    <w:basedOn w:val="aff1"/>
    <w:link w:val="afffffffffffffffffff3"/>
    <w:uiPriority w:val="99"/>
    <w:qFormat/>
    <w:rsid w:val="0064077E"/>
    <w:pPr>
      <w:keepNext/>
      <w:keepLines/>
      <w:numPr>
        <w:numId w:val="87"/>
      </w:numPr>
      <w:spacing w:before="240" w:after="120"/>
      <w:ind w:left="714" w:hanging="357"/>
      <w:contextualSpacing/>
    </w:pPr>
    <w:rPr>
      <w:rFonts w:eastAsia="Calibri"/>
      <w:b/>
      <w:szCs w:val="20"/>
    </w:rPr>
  </w:style>
  <w:style w:type="paragraph" w:customStyle="1" w:styleId="af3">
    <w:name w:val="Таблица приложения"/>
    <w:basedOn w:val="affffffffffffffff5"/>
    <w:link w:val="afffffffffffffffffff4"/>
    <w:uiPriority w:val="99"/>
    <w:qFormat/>
    <w:rsid w:val="0064077E"/>
    <w:pPr>
      <w:keepNext/>
      <w:keepLines/>
      <w:numPr>
        <w:numId w:val="88"/>
      </w:numPr>
    </w:pPr>
  </w:style>
  <w:style w:type="character" w:customStyle="1" w:styleId="afffffffffffffffffff3">
    <w:name w:val="Раздел приложения Знак"/>
    <w:link w:val="a2"/>
    <w:uiPriority w:val="99"/>
    <w:locked/>
    <w:rsid w:val="0064077E"/>
    <w:rPr>
      <w:rFonts w:eastAsia="Calibri"/>
      <w:b/>
      <w:sz w:val="24"/>
    </w:rPr>
  </w:style>
  <w:style w:type="paragraph" w:customStyle="1" w:styleId="a1">
    <w:name w:val="Рисунок приложения"/>
    <w:basedOn w:val="af3"/>
    <w:link w:val="afffffffffffffffffff5"/>
    <w:uiPriority w:val="99"/>
    <w:qFormat/>
    <w:rsid w:val="0064077E"/>
    <w:pPr>
      <w:numPr>
        <w:numId w:val="89"/>
      </w:numPr>
      <w:tabs>
        <w:tab w:val="num" w:pos="360"/>
      </w:tabs>
      <w:ind w:left="1440"/>
    </w:pPr>
  </w:style>
  <w:style w:type="character" w:customStyle="1" w:styleId="afffffffffffffffffff4">
    <w:name w:val="Таблица приложения Знак"/>
    <w:basedOn w:val="affffffffffffffff6"/>
    <w:link w:val="af3"/>
    <w:uiPriority w:val="99"/>
    <w:locked/>
    <w:rsid w:val="0064077E"/>
    <w:rPr>
      <w:rFonts w:eastAsia="Calibri"/>
      <w:sz w:val="24"/>
    </w:rPr>
  </w:style>
  <w:style w:type="character" w:customStyle="1" w:styleId="afffffffffffffffffff5">
    <w:name w:val="Рисунок приложения Знак"/>
    <w:basedOn w:val="afffffffffffffffffff4"/>
    <w:link w:val="a1"/>
    <w:uiPriority w:val="99"/>
    <w:locked/>
    <w:rsid w:val="0064077E"/>
    <w:rPr>
      <w:rFonts w:eastAsia="Calibri"/>
      <w:sz w:val="24"/>
    </w:rPr>
  </w:style>
  <w:style w:type="numbering" w:customStyle="1" w:styleId="a5">
    <w:name w:val="нумерованный"/>
    <w:rsid w:val="0064077E"/>
    <w:pPr>
      <w:numPr>
        <w:numId w:val="79"/>
      </w:numPr>
    </w:pPr>
  </w:style>
  <w:style w:type="paragraph" w:customStyle="1" w:styleId="tekstob">
    <w:name w:val="tekstob"/>
    <w:basedOn w:val="aff1"/>
    <w:uiPriority w:val="99"/>
    <w:qFormat/>
    <w:rsid w:val="0064077E"/>
    <w:pPr>
      <w:spacing w:before="100" w:beforeAutospacing="1" w:after="100" w:afterAutospacing="1"/>
    </w:pPr>
  </w:style>
  <w:style w:type="paragraph" w:customStyle="1" w:styleId="zago">
    <w:name w:val="zago"/>
    <w:basedOn w:val="aff1"/>
    <w:uiPriority w:val="99"/>
    <w:qFormat/>
    <w:rsid w:val="0064077E"/>
    <w:pPr>
      <w:spacing w:before="100" w:beforeAutospacing="1" w:after="100" w:afterAutospacing="1"/>
    </w:pPr>
    <w:rPr>
      <w:rFonts w:ascii="Arial" w:hAnsi="Arial" w:cs="Arial"/>
      <w:sz w:val="30"/>
      <w:szCs w:val="30"/>
    </w:rPr>
  </w:style>
  <w:style w:type="paragraph" w:customStyle="1" w:styleId="textop">
    <w:name w:val="tex_top"/>
    <w:basedOn w:val="aff1"/>
    <w:uiPriority w:val="99"/>
    <w:qFormat/>
    <w:rsid w:val="0064077E"/>
    <w:pPr>
      <w:spacing w:before="100" w:beforeAutospacing="1" w:after="100" w:afterAutospacing="1"/>
    </w:pPr>
    <w:rPr>
      <w:b/>
      <w:bCs/>
      <w:sz w:val="46"/>
      <w:szCs w:val="46"/>
    </w:rPr>
  </w:style>
  <w:style w:type="paragraph" w:customStyle="1" w:styleId="textop1">
    <w:name w:val="tex_top1"/>
    <w:basedOn w:val="aff1"/>
    <w:uiPriority w:val="99"/>
    <w:qFormat/>
    <w:rsid w:val="0064077E"/>
    <w:pPr>
      <w:spacing w:before="100" w:beforeAutospacing="1" w:after="100" w:afterAutospacing="1"/>
    </w:pPr>
    <w:rPr>
      <w:sz w:val="20"/>
      <w:szCs w:val="20"/>
    </w:rPr>
  </w:style>
  <w:style w:type="paragraph" w:customStyle="1" w:styleId="textop2">
    <w:name w:val="tex_top2"/>
    <w:basedOn w:val="aff1"/>
    <w:uiPriority w:val="99"/>
    <w:qFormat/>
    <w:rsid w:val="0064077E"/>
    <w:pPr>
      <w:spacing w:before="100" w:beforeAutospacing="1" w:after="100" w:afterAutospacing="1"/>
    </w:pPr>
    <w:rPr>
      <w:rFonts w:ascii="Arial" w:hAnsi="Arial" w:cs="Arial"/>
      <w:sz w:val="18"/>
      <w:szCs w:val="18"/>
    </w:rPr>
  </w:style>
  <w:style w:type="paragraph" w:customStyle="1" w:styleId="texniz">
    <w:name w:val="tex_niz"/>
    <w:basedOn w:val="aff1"/>
    <w:uiPriority w:val="99"/>
    <w:qFormat/>
    <w:rsid w:val="0064077E"/>
    <w:pPr>
      <w:spacing w:before="100" w:beforeAutospacing="1" w:after="100" w:afterAutospacing="1"/>
    </w:pPr>
    <w:rPr>
      <w:b/>
      <w:bCs/>
      <w:sz w:val="20"/>
      <w:szCs w:val="20"/>
    </w:rPr>
  </w:style>
  <w:style w:type="paragraph" w:customStyle="1" w:styleId="zagokr">
    <w:name w:val="zago_kr"/>
    <w:basedOn w:val="aff1"/>
    <w:uiPriority w:val="99"/>
    <w:qFormat/>
    <w:rsid w:val="0064077E"/>
    <w:pPr>
      <w:spacing w:before="100" w:beforeAutospacing="1" w:after="100" w:afterAutospacing="1"/>
    </w:pPr>
    <w:rPr>
      <w:rFonts w:ascii="Arial" w:hAnsi="Arial" w:cs="Arial"/>
      <w:b/>
      <w:bCs/>
      <w:sz w:val="20"/>
      <w:szCs w:val="20"/>
    </w:rPr>
  </w:style>
  <w:style w:type="paragraph" w:customStyle="1" w:styleId="zagokr2">
    <w:name w:val="zago_kr2"/>
    <w:basedOn w:val="aff1"/>
    <w:uiPriority w:val="99"/>
    <w:qFormat/>
    <w:rsid w:val="0064077E"/>
    <w:pPr>
      <w:spacing w:before="100" w:beforeAutospacing="1" w:after="100" w:afterAutospacing="1"/>
    </w:pPr>
    <w:rPr>
      <w:rFonts w:ascii="Arial" w:hAnsi="Arial" w:cs="Arial"/>
      <w:sz w:val="20"/>
      <w:szCs w:val="20"/>
    </w:rPr>
  </w:style>
  <w:style w:type="paragraph" w:customStyle="1" w:styleId="begunadvspan">
    <w:name w:val="begun_adv_span"/>
    <w:basedOn w:val="aff1"/>
    <w:uiPriority w:val="99"/>
    <w:qFormat/>
    <w:rsid w:val="0064077E"/>
    <w:pPr>
      <w:spacing w:before="100" w:beforeAutospacing="1" w:after="100" w:afterAutospacing="1"/>
    </w:pPr>
  </w:style>
  <w:style w:type="paragraph" w:customStyle="1" w:styleId="begunadvblock">
    <w:name w:val="begun_adv_block"/>
    <w:basedOn w:val="aff1"/>
    <w:uiPriority w:val="99"/>
    <w:qFormat/>
    <w:rsid w:val="0064077E"/>
    <w:pPr>
      <w:spacing w:before="100" w:beforeAutospacing="1" w:after="100" w:afterAutospacing="1"/>
    </w:pPr>
  </w:style>
  <w:style w:type="paragraph" w:customStyle="1" w:styleId="begunadvphone">
    <w:name w:val="begun_adv_phone"/>
    <w:basedOn w:val="aff1"/>
    <w:uiPriority w:val="99"/>
    <w:qFormat/>
    <w:rsid w:val="0064077E"/>
    <w:pPr>
      <w:spacing w:before="100" w:beforeAutospacing="1" w:after="100" w:afterAutospacing="1"/>
    </w:pPr>
  </w:style>
  <w:style w:type="paragraph" w:customStyle="1" w:styleId="begunmobileicon">
    <w:name w:val="begun_mobile_icon"/>
    <w:basedOn w:val="aff1"/>
    <w:uiPriority w:val="99"/>
    <w:qFormat/>
    <w:rsid w:val="0064077E"/>
    <w:pPr>
      <w:spacing w:before="100" w:beforeAutospacing="1" w:after="100" w:afterAutospacing="1"/>
    </w:pPr>
  </w:style>
  <w:style w:type="paragraph" w:customStyle="1" w:styleId="begunadv">
    <w:name w:val="begun_adv"/>
    <w:basedOn w:val="aff1"/>
    <w:uiPriority w:val="99"/>
    <w:qFormat/>
    <w:rsid w:val="0064077E"/>
    <w:pPr>
      <w:spacing w:before="100" w:beforeAutospacing="1" w:after="100" w:afterAutospacing="1"/>
    </w:pPr>
  </w:style>
  <w:style w:type="paragraph" w:customStyle="1" w:styleId="begunhover">
    <w:name w:val="begun_hover"/>
    <w:basedOn w:val="aff1"/>
    <w:uiPriority w:val="99"/>
    <w:qFormat/>
    <w:rsid w:val="0064077E"/>
    <w:pPr>
      <w:spacing w:before="100" w:beforeAutospacing="1" w:after="100" w:afterAutospacing="1"/>
    </w:pPr>
  </w:style>
  <w:style w:type="paragraph" w:customStyle="1" w:styleId="p1">
    <w:name w:val="p1"/>
    <w:basedOn w:val="aff1"/>
    <w:uiPriority w:val="99"/>
    <w:qFormat/>
    <w:rsid w:val="0064077E"/>
    <w:pPr>
      <w:spacing w:before="100" w:beforeAutospacing="1" w:after="100" w:afterAutospacing="1"/>
    </w:pPr>
  </w:style>
  <w:style w:type="paragraph" w:customStyle="1" w:styleId="p7">
    <w:name w:val="p7"/>
    <w:basedOn w:val="aff1"/>
    <w:uiPriority w:val="99"/>
    <w:qFormat/>
    <w:rsid w:val="0064077E"/>
    <w:pPr>
      <w:spacing w:before="100" w:beforeAutospacing="1" w:after="100" w:afterAutospacing="1"/>
    </w:pPr>
  </w:style>
  <w:style w:type="paragraph" w:customStyle="1" w:styleId="p8">
    <w:name w:val="p8"/>
    <w:basedOn w:val="aff1"/>
    <w:uiPriority w:val="99"/>
    <w:qFormat/>
    <w:rsid w:val="0064077E"/>
    <w:pPr>
      <w:spacing w:before="100" w:beforeAutospacing="1" w:after="100" w:afterAutospacing="1"/>
    </w:pPr>
  </w:style>
  <w:style w:type="paragraph" w:customStyle="1" w:styleId="p3">
    <w:name w:val="p3"/>
    <w:basedOn w:val="aff1"/>
    <w:uiPriority w:val="99"/>
    <w:qFormat/>
    <w:rsid w:val="0064077E"/>
    <w:pPr>
      <w:spacing w:before="100" w:beforeAutospacing="1" w:after="100" w:afterAutospacing="1"/>
    </w:pPr>
  </w:style>
  <w:style w:type="paragraph" w:customStyle="1" w:styleId="p6">
    <w:name w:val="p6"/>
    <w:basedOn w:val="aff1"/>
    <w:uiPriority w:val="99"/>
    <w:qFormat/>
    <w:rsid w:val="0064077E"/>
    <w:pPr>
      <w:spacing w:before="100" w:beforeAutospacing="1" w:after="100" w:afterAutospacing="1"/>
    </w:pPr>
  </w:style>
  <w:style w:type="paragraph" w:customStyle="1" w:styleId="p0">
    <w:name w:val="p0"/>
    <w:basedOn w:val="aff1"/>
    <w:uiPriority w:val="99"/>
    <w:qFormat/>
    <w:rsid w:val="0064077E"/>
    <w:pPr>
      <w:spacing w:before="100" w:beforeAutospacing="1" w:after="100" w:afterAutospacing="1"/>
    </w:pPr>
  </w:style>
  <w:style w:type="paragraph" w:customStyle="1" w:styleId="p5">
    <w:name w:val="p5"/>
    <w:basedOn w:val="aff1"/>
    <w:uiPriority w:val="99"/>
    <w:qFormat/>
    <w:rsid w:val="0064077E"/>
    <w:pPr>
      <w:spacing w:before="100" w:beforeAutospacing="1" w:after="100" w:afterAutospacing="1"/>
    </w:pPr>
  </w:style>
  <w:style w:type="paragraph" w:customStyle="1" w:styleId="begunthumb">
    <w:name w:val="begun_thumb"/>
    <w:basedOn w:val="aff1"/>
    <w:uiPriority w:val="99"/>
    <w:qFormat/>
    <w:rsid w:val="0064077E"/>
    <w:pPr>
      <w:spacing w:before="100" w:beforeAutospacing="1" w:after="100" w:afterAutospacing="1"/>
    </w:pPr>
  </w:style>
  <w:style w:type="paragraph" w:customStyle="1" w:styleId="begunadvimage">
    <w:name w:val="begun_adv_image"/>
    <w:basedOn w:val="aff1"/>
    <w:uiPriority w:val="99"/>
    <w:qFormat/>
    <w:rsid w:val="0064077E"/>
    <w:pPr>
      <w:spacing w:before="100" w:beforeAutospacing="1" w:after="100" w:afterAutospacing="1"/>
    </w:pPr>
  </w:style>
  <w:style w:type="paragraph" w:customStyle="1" w:styleId="begunadvcommon">
    <w:name w:val="begun_adv_common"/>
    <w:basedOn w:val="aff1"/>
    <w:uiPriority w:val="99"/>
    <w:qFormat/>
    <w:rsid w:val="0064077E"/>
    <w:pPr>
      <w:spacing w:before="100" w:beforeAutospacing="1" w:after="100" w:afterAutospacing="1"/>
    </w:pPr>
  </w:style>
  <w:style w:type="paragraph" w:customStyle="1" w:styleId="begunadvcell">
    <w:name w:val="begun_adv_cell"/>
    <w:basedOn w:val="aff1"/>
    <w:uiPriority w:val="99"/>
    <w:qFormat/>
    <w:rsid w:val="0064077E"/>
    <w:pPr>
      <w:spacing w:before="100" w:beforeAutospacing="1" w:after="100" w:afterAutospacing="1"/>
    </w:pPr>
  </w:style>
  <w:style w:type="paragraph" w:customStyle="1" w:styleId="begunadvbullit">
    <w:name w:val="begun_adv_bullit"/>
    <w:basedOn w:val="aff1"/>
    <w:uiPriority w:val="99"/>
    <w:qFormat/>
    <w:rsid w:val="0064077E"/>
    <w:pPr>
      <w:spacing w:before="100" w:beforeAutospacing="1" w:after="100" w:afterAutospacing="1"/>
    </w:pPr>
  </w:style>
  <w:style w:type="paragraph" w:customStyle="1" w:styleId="begunadvtitle">
    <w:name w:val="begun_adv_title"/>
    <w:basedOn w:val="aff1"/>
    <w:uiPriority w:val="99"/>
    <w:qFormat/>
    <w:rsid w:val="0064077E"/>
    <w:pPr>
      <w:spacing w:before="100" w:beforeAutospacing="1" w:after="100" w:afterAutospacing="1"/>
    </w:pPr>
  </w:style>
  <w:style w:type="paragraph" w:customStyle="1" w:styleId="begunadvtext">
    <w:name w:val="begun_adv_text"/>
    <w:basedOn w:val="aff1"/>
    <w:uiPriority w:val="99"/>
    <w:qFormat/>
    <w:rsid w:val="0064077E"/>
    <w:pPr>
      <w:spacing w:before="100" w:beforeAutospacing="1" w:after="100" w:afterAutospacing="1"/>
    </w:pPr>
  </w:style>
  <w:style w:type="paragraph" w:customStyle="1" w:styleId="begunadvsyslogo">
    <w:name w:val="begun_adv_sys_logo"/>
    <w:basedOn w:val="aff1"/>
    <w:uiPriority w:val="99"/>
    <w:qFormat/>
    <w:rsid w:val="0064077E"/>
    <w:pPr>
      <w:spacing w:before="100" w:beforeAutospacing="1" w:after="100" w:afterAutospacing="1"/>
    </w:pPr>
  </w:style>
  <w:style w:type="paragraph" w:customStyle="1" w:styleId="begunadvphonewrapper">
    <w:name w:val="begun_adv_phone_wrapper"/>
    <w:basedOn w:val="aff1"/>
    <w:uiPriority w:val="99"/>
    <w:qFormat/>
    <w:rsid w:val="0064077E"/>
    <w:pPr>
      <w:spacing w:before="100" w:beforeAutospacing="1" w:after="100" w:afterAutospacing="1"/>
    </w:pPr>
  </w:style>
  <w:style w:type="paragraph" w:customStyle="1" w:styleId="begunadvphonenoicon">
    <w:name w:val="begun_adv_phone_no_icon"/>
    <w:basedOn w:val="aff1"/>
    <w:uiPriority w:val="99"/>
    <w:qFormat/>
    <w:rsid w:val="0064077E"/>
    <w:pPr>
      <w:spacing w:before="100" w:beforeAutospacing="1" w:after="100" w:afterAutospacing="1"/>
    </w:pPr>
  </w:style>
  <w:style w:type="paragraph" w:customStyle="1" w:styleId="begunadvgeo">
    <w:name w:val="begun_adv_geo"/>
    <w:basedOn w:val="aff1"/>
    <w:uiPriority w:val="99"/>
    <w:qFormat/>
    <w:rsid w:val="0064077E"/>
    <w:pPr>
      <w:spacing w:before="100" w:beforeAutospacing="1" w:after="100" w:afterAutospacing="1"/>
    </w:pPr>
  </w:style>
  <w:style w:type="paragraph" w:customStyle="1" w:styleId="begunadvcontact">
    <w:name w:val="begun_adv_contact"/>
    <w:basedOn w:val="aff1"/>
    <w:uiPriority w:val="99"/>
    <w:qFormat/>
    <w:rsid w:val="0064077E"/>
    <w:pPr>
      <w:spacing w:before="100" w:beforeAutospacing="1" w:after="100" w:afterAutospacing="1"/>
    </w:pPr>
  </w:style>
  <w:style w:type="paragraph" w:customStyle="1" w:styleId="gift">
    <w:name w:val="gift"/>
    <w:basedOn w:val="aff1"/>
    <w:uiPriority w:val="99"/>
    <w:qFormat/>
    <w:rsid w:val="0064077E"/>
    <w:pPr>
      <w:spacing w:before="100" w:beforeAutospacing="1" w:after="100" w:afterAutospacing="1"/>
    </w:pPr>
  </w:style>
  <w:style w:type="paragraph" w:customStyle="1" w:styleId="begunwarnmessage">
    <w:name w:val="begun_warn_message"/>
    <w:basedOn w:val="aff1"/>
    <w:uiPriority w:val="99"/>
    <w:qFormat/>
    <w:rsid w:val="0064077E"/>
    <w:pPr>
      <w:spacing w:before="100" w:beforeAutospacing="1" w:after="100" w:afterAutospacing="1"/>
    </w:pPr>
  </w:style>
  <w:style w:type="paragraph" w:customStyle="1" w:styleId="begunwarnasterisk">
    <w:name w:val="begun_warn_asterisk"/>
    <w:basedOn w:val="aff1"/>
    <w:uiPriority w:val="99"/>
    <w:qFormat/>
    <w:rsid w:val="0064077E"/>
    <w:pPr>
      <w:spacing w:before="100" w:beforeAutospacing="1" w:after="100" w:afterAutospacing="1"/>
    </w:pPr>
  </w:style>
  <w:style w:type="paragraph" w:customStyle="1" w:styleId="beguncollapsed">
    <w:name w:val="begun_collapsed"/>
    <w:basedOn w:val="aff1"/>
    <w:uiPriority w:val="99"/>
    <w:qFormat/>
    <w:rsid w:val="0064077E"/>
    <w:pPr>
      <w:spacing w:before="100" w:beforeAutospacing="1" w:after="100" w:afterAutospacing="1"/>
    </w:pPr>
  </w:style>
  <w:style w:type="paragraph" w:customStyle="1" w:styleId="begunfavicon">
    <w:name w:val="begun_favicon"/>
    <w:basedOn w:val="aff1"/>
    <w:uiPriority w:val="99"/>
    <w:qFormat/>
    <w:rsid w:val="0064077E"/>
    <w:pPr>
      <w:spacing w:before="100" w:beforeAutospacing="1" w:after="100" w:afterAutospacing="1"/>
    </w:pPr>
  </w:style>
  <w:style w:type="paragraph" w:customStyle="1" w:styleId="p2">
    <w:name w:val="p2"/>
    <w:basedOn w:val="aff1"/>
    <w:uiPriority w:val="99"/>
    <w:qFormat/>
    <w:rsid w:val="0064077E"/>
    <w:pPr>
      <w:spacing w:before="100" w:beforeAutospacing="1" w:after="100" w:afterAutospacing="1"/>
    </w:pPr>
  </w:style>
  <w:style w:type="paragraph" w:customStyle="1" w:styleId="p4">
    <w:name w:val="p4"/>
    <w:basedOn w:val="aff1"/>
    <w:uiPriority w:val="99"/>
    <w:qFormat/>
    <w:rsid w:val="0064077E"/>
    <w:pPr>
      <w:spacing w:before="100" w:beforeAutospacing="1" w:after="100" w:afterAutospacing="1"/>
    </w:pPr>
  </w:style>
  <w:style w:type="paragraph" w:customStyle="1" w:styleId="begunadvtable">
    <w:name w:val="begun_adv_table"/>
    <w:basedOn w:val="aff1"/>
    <w:uiPriority w:val="99"/>
    <w:qFormat/>
    <w:rsid w:val="0064077E"/>
    <w:pPr>
      <w:spacing w:before="100" w:beforeAutospacing="1" w:after="100" w:afterAutospacing="1"/>
    </w:pPr>
  </w:style>
  <w:style w:type="character" w:customStyle="1" w:styleId="begunadvphone1">
    <w:name w:val="begun_adv_phone1"/>
    <w:basedOn w:val="aff3"/>
    <w:rsid w:val="0064077E"/>
  </w:style>
  <w:style w:type="paragraph" w:customStyle="1" w:styleId="begunadvspan1">
    <w:name w:val="begun_adv_span1"/>
    <w:basedOn w:val="aff1"/>
    <w:uiPriority w:val="99"/>
    <w:qFormat/>
    <w:rsid w:val="0064077E"/>
  </w:style>
  <w:style w:type="paragraph" w:customStyle="1" w:styleId="begunadv1">
    <w:name w:val="begun_adv1"/>
    <w:basedOn w:val="aff1"/>
    <w:uiPriority w:val="99"/>
    <w:qFormat/>
    <w:rsid w:val="0064077E"/>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1"/>
    <w:uiPriority w:val="99"/>
    <w:qFormat/>
    <w:rsid w:val="0064077E"/>
    <w:pPr>
      <w:spacing w:before="100" w:beforeAutospacing="1" w:after="100" w:afterAutospacing="1"/>
    </w:pPr>
  </w:style>
  <w:style w:type="paragraph" w:customStyle="1" w:styleId="begunadvbullit1">
    <w:name w:val="begun_adv_bullit1"/>
    <w:basedOn w:val="aff1"/>
    <w:uiPriority w:val="99"/>
    <w:qFormat/>
    <w:rsid w:val="0064077E"/>
    <w:pPr>
      <w:spacing w:before="100" w:beforeAutospacing="1" w:after="100" w:afterAutospacing="1"/>
    </w:pPr>
    <w:rPr>
      <w:color w:val="AAAAAA"/>
    </w:rPr>
  </w:style>
  <w:style w:type="paragraph" w:customStyle="1" w:styleId="begunadvtitle1">
    <w:name w:val="begun_adv_title1"/>
    <w:basedOn w:val="aff1"/>
    <w:uiPriority w:val="99"/>
    <w:qFormat/>
    <w:rsid w:val="0064077E"/>
    <w:pPr>
      <w:spacing w:before="100" w:beforeAutospacing="1" w:after="100" w:afterAutospacing="1"/>
    </w:pPr>
  </w:style>
  <w:style w:type="paragraph" w:customStyle="1" w:styleId="begunadvtext1">
    <w:name w:val="begun_adv_text1"/>
    <w:basedOn w:val="aff1"/>
    <w:uiPriority w:val="99"/>
    <w:qFormat/>
    <w:rsid w:val="0064077E"/>
    <w:pPr>
      <w:spacing w:before="100" w:beforeAutospacing="1" w:after="100" w:afterAutospacing="1"/>
    </w:pPr>
  </w:style>
  <w:style w:type="paragraph" w:customStyle="1" w:styleId="begunfavicon1">
    <w:name w:val="begun_favicon1"/>
    <w:basedOn w:val="aff1"/>
    <w:uiPriority w:val="99"/>
    <w:qFormat/>
    <w:rsid w:val="0064077E"/>
    <w:pPr>
      <w:spacing w:before="100" w:beforeAutospacing="1" w:after="100" w:afterAutospacing="1"/>
      <w:ind w:right="90"/>
      <w:textAlignment w:val="center"/>
    </w:pPr>
  </w:style>
  <w:style w:type="paragraph" w:customStyle="1" w:styleId="begunadvsyslogo1">
    <w:name w:val="begun_adv_sys_logo1"/>
    <w:basedOn w:val="aff1"/>
    <w:uiPriority w:val="99"/>
    <w:qFormat/>
    <w:rsid w:val="0064077E"/>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1"/>
    <w:uiPriority w:val="99"/>
    <w:qFormat/>
    <w:rsid w:val="0064077E"/>
    <w:pPr>
      <w:spacing w:before="100" w:beforeAutospacing="1" w:after="100" w:afterAutospacing="1"/>
    </w:pPr>
  </w:style>
  <w:style w:type="paragraph" w:customStyle="1" w:styleId="begunadvtitle2">
    <w:name w:val="begun_adv_title2"/>
    <w:basedOn w:val="aff1"/>
    <w:uiPriority w:val="99"/>
    <w:qFormat/>
    <w:rsid w:val="0064077E"/>
    <w:pPr>
      <w:spacing w:before="100" w:beforeAutospacing="1" w:after="30"/>
    </w:pPr>
  </w:style>
  <w:style w:type="paragraph" w:customStyle="1" w:styleId="begunadvcommon1">
    <w:name w:val="begun_adv_common1"/>
    <w:basedOn w:val="aff1"/>
    <w:uiPriority w:val="99"/>
    <w:qFormat/>
    <w:rsid w:val="0064077E"/>
    <w:pPr>
      <w:spacing w:before="100" w:beforeAutospacing="1" w:after="100" w:afterAutospacing="1"/>
    </w:pPr>
  </w:style>
  <w:style w:type="paragraph" w:customStyle="1" w:styleId="begunadvblock1">
    <w:name w:val="begun_adv_block1"/>
    <w:basedOn w:val="aff1"/>
    <w:uiPriority w:val="99"/>
    <w:qFormat/>
    <w:rsid w:val="0064077E"/>
    <w:pPr>
      <w:spacing w:before="100" w:beforeAutospacing="1" w:after="100" w:afterAutospacing="1"/>
    </w:pPr>
  </w:style>
  <w:style w:type="paragraph" w:customStyle="1" w:styleId="begunadvphone2">
    <w:name w:val="begun_adv_phone2"/>
    <w:basedOn w:val="aff1"/>
    <w:uiPriority w:val="99"/>
    <w:qFormat/>
    <w:rsid w:val="0064077E"/>
    <w:pPr>
      <w:spacing w:before="15" w:line="165" w:lineRule="atLeast"/>
      <w:ind w:right="45"/>
    </w:pPr>
    <w:rPr>
      <w:sz w:val="17"/>
      <w:szCs w:val="17"/>
    </w:rPr>
  </w:style>
  <w:style w:type="paragraph" w:customStyle="1" w:styleId="begunadvphonewrapper1">
    <w:name w:val="begun_adv_phone_wrapper1"/>
    <w:basedOn w:val="aff1"/>
    <w:uiPriority w:val="99"/>
    <w:qFormat/>
    <w:rsid w:val="0064077E"/>
    <w:pPr>
      <w:spacing w:before="100" w:beforeAutospacing="1" w:after="100" w:afterAutospacing="1"/>
    </w:pPr>
  </w:style>
  <w:style w:type="paragraph" w:customStyle="1" w:styleId="begunadvphonenoicon1">
    <w:name w:val="begun_adv_phone_no_icon1"/>
    <w:basedOn w:val="aff1"/>
    <w:uiPriority w:val="99"/>
    <w:qFormat/>
    <w:rsid w:val="0064077E"/>
    <w:pPr>
      <w:spacing w:before="100" w:beforeAutospacing="1" w:after="100" w:afterAutospacing="1"/>
    </w:pPr>
  </w:style>
  <w:style w:type="paragraph" w:customStyle="1" w:styleId="p01">
    <w:name w:val="p01"/>
    <w:basedOn w:val="aff1"/>
    <w:uiPriority w:val="99"/>
    <w:qFormat/>
    <w:rsid w:val="0064077E"/>
    <w:pPr>
      <w:shd w:val="clear" w:color="auto" w:fill="118F00"/>
      <w:ind w:left="45" w:right="45"/>
    </w:pPr>
  </w:style>
  <w:style w:type="paragraph" w:customStyle="1" w:styleId="p11">
    <w:name w:val="p11"/>
    <w:basedOn w:val="aff1"/>
    <w:uiPriority w:val="99"/>
    <w:qFormat/>
    <w:rsid w:val="0064077E"/>
    <w:pPr>
      <w:shd w:val="clear" w:color="auto" w:fill="118F00"/>
      <w:ind w:left="15" w:right="15"/>
    </w:pPr>
  </w:style>
  <w:style w:type="paragraph" w:customStyle="1" w:styleId="p31">
    <w:name w:val="p31"/>
    <w:basedOn w:val="aff1"/>
    <w:uiPriority w:val="99"/>
    <w:qFormat/>
    <w:rsid w:val="0064077E"/>
    <w:pPr>
      <w:shd w:val="clear" w:color="auto" w:fill="118F00"/>
      <w:ind w:left="30" w:right="30"/>
    </w:pPr>
  </w:style>
  <w:style w:type="paragraph" w:customStyle="1" w:styleId="p51">
    <w:name w:val="p51"/>
    <w:basedOn w:val="aff1"/>
    <w:uiPriority w:val="99"/>
    <w:qFormat/>
    <w:rsid w:val="0064077E"/>
    <w:pPr>
      <w:shd w:val="clear" w:color="auto" w:fill="118F00"/>
      <w:ind w:left="60" w:right="60"/>
    </w:pPr>
  </w:style>
  <w:style w:type="paragraph" w:customStyle="1" w:styleId="p81">
    <w:name w:val="p81"/>
    <w:basedOn w:val="aff1"/>
    <w:uiPriority w:val="99"/>
    <w:qFormat/>
    <w:rsid w:val="0064077E"/>
    <w:pPr>
      <w:shd w:val="clear" w:color="auto" w:fill="118F00"/>
      <w:ind w:left="15" w:right="15"/>
    </w:pPr>
  </w:style>
  <w:style w:type="paragraph" w:customStyle="1" w:styleId="p71">
    <w:name w:val="p71"/>
    <w:basedOn w:val="aff1"/>
    <w:uiPriority w:val="99"/>
    <w:qFormat/>
    <w:rsid w:val="0064077E"/>
    <w:pPr>
      <w:ind w:left="15" w:right="15"/>
    </w:pPr>
  </w:style>
  <w:style w:type="paragraph" w:customStyle="1" w:styleId="p21">
    <w:name w:val="p21"/>
    <w:basedOn w:val="aff1"/>
    <w:uiPriority w:val="99"/>
    <w:qFormat/>
    <w:rsid w:val="0064077E"/>
    <w:pPr>
      <w:spacing w:before="100" w:beforeAutospacing="1" w:after="100" w:afterAutospacing="1"/>
    </w:pPr>
  </w:style>
  <w:style w:type="paragraph" w:customStyle="1" w:styleId="p61">
    <w:name w:val="p61"/>
    <w:basedOn w:val="aff1"/>
    <w:uiPriority w:val="99"/>
    <w:qFormat/>
    <w:rsid w:val="0064077E"/>
    <w:pPr>
      <w:ind w:left="30" w:right="30"/>
    </w:pPr>
  </w:style>
  <w:style w:type="paragraph" w:customStyle="1" w:styleId="p41">
    <w:name w:val="p41"/>
    <w:basedOn w:val="aff1"/>
    <w:uiPriority w:val="99"/>
    <w:qFormat/>
    <w:rsid w:val="0064077E"/>
    <w:pPr>
      <w:spacing w:before="100" w:beforeAutospacing="1" w:after="100" w:afterAutospacing="1"/>
    </w:pPr>
  </w:style>
  <w:style w:type="paragraph" w:customStyle="1" w:styleId="begunadvgeo1">
    <w:name w:val="begun_adv_geo1"/>
    <w:basedOn w:val="aff1"/>
    <w:uiPriority w:val="99"/>
    <w:qFormat/>
    <w:rsid w:val="0064077E"/>
    <w:pPr>
      <w:spacing w:before="100" w:beforeAutospacing="1" w:after="100" w:afterAutospacing="1"/>
    </w:pPr>
    <w:rPr>
      <w:b/>
      <w:bCs/>
      <w:color w:val="000000"/>
    </w:rPr>
  </w:style>
  <w:style w:type="paragraph" w:customStyle="1" w:styleId="begunadvcontact1">
    <w:name w:val="begun_adv_contact1"/>
    <w:basedOn w:val="aff1"/>
    <w:uiPriority w:val="99"/>
    <w:qFormat/>
    <w:rsid w:val="0064077E"/>
    <w:pPr>
      <w:spacing w:before="100" w:beforeAutospacing="1" w:after="100" w:afterAutospacing="1"/>
    </w:pPr>
    <w:rPr>
      <w:color w:val="118F00"/>
    </w:rPr>
  </w:style>
  <w:style w:type="paragraph" w:customStyle="1" w:styleId="begunthumb1">
    <w:name w:val="begun_thumb1"/>
    <w:basedOn w:val="aff1"/>
    <w:uiPriority w:val="99"/>
    <w:qFormat/>
    <w:rsid w:val="0064077E"/>
    <w:pPr>
      <w:spacing w:after="75"/>
      <w:ind w:left="105"/>
    </w:pPr>
  </w:style>
  <w:style w:type="paragraph" w:customStyle="1" w:styleId="begunadvimage1">
    <w:name w:val="begun_adv_image1"/>
    <w:basedOn w:val="aff1"/>
    <w:uiPriority w:val="99"/>
    <w:qFormat/>
    <w:rsid w:val="0064077E"/>
    <w:pPr>
      <w:spacing w:before="100" w:beforeAutospacing="1" w:after="100" w:afterAutospacing="1"/>
      <w:ind w:right="105"/>
    </w:pPr>
  </w:style>
  <w:style w:type="paragraph" w:customStyle="1" w:styleId="begunadvblock2">
    <w:name w:val="begun_adv_block2"/>
    <w:basedOn w:val="aff1"/>
    <w:uiPriority w:val="99"/>
    <w:qFormat/>
    <w:rsid w:val="0064077E"/>
    <w:pPr>
      <w:spacing w:before="100" w:beforeAutospacing="1" w:after="100" w:afterAutospacing="1"/>
      <w:ind w:left="900"/>
    </w:pPr>
  </w:style>
  <w:style w:type="paragraph" w:customStyle="1" w:styleId="begunadvblock3">
    <w:name w:val="begun_adv_block3"/>
    <w:basedOn w:val="aff1"/>
    <w:uiPriority w:val="99"/>
    <w:qFormat/>
    <w:rsid w:val="0064077E"/>
    <w:pPr>
      <w:spacing w:before="100" w:beforeAutospacing="1" w:after="100" w:afterAutospacing="1"/>
      <w:ind w:left="1185"/>
    </w:pPr>
  </w:style>
  <w:style w:type="paragraph" w:customStyle="1" w:styleId="begunadvphone3">
    <w:name w:val="begun_adv_phone3"/>
    <w:basedOn w:val="aff1"/>
    <w:uiPriority w:val="99"/>
    <w:qFormat/>
    <w:rsid w:val="0064077E"/>
    <w:pPr>
      <w:spacing w:before="45" w:line="165" w:lineRule="atLeast"/>
      <w:ind w:right="45"/>
    </w:pPr>
    <w:rPr>
      <w:sz w:val="17"/>
      <w:szCs w:val="17"/>
    </w:rPr>
  </w:style>
  <w:style w:type="paragraph" w:customStyle="1" w:styleId="begunmobileicon1">
    <w:name w:val="begun_mobile_icon1"/>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1"/>
    <w:uiPriority w:val="99"/>
    <w:qFormat/>
    <w:rsid w:val="0064077E"/>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1"/>
    <w:uiPriority w:val="99"/>
    <w:qFormat/>
    <w:rsid w:val="0064077E"/>
    <w:pPr>
      <w:spacing w:before="100" w:beforeAutospacing="1" w:after="100" w:afterAutospacing="1"/>
    </w:pPr>
    <w:rPr>
      <w:vanish/>
    </w:rPr>
  </w:style>
  <w:style w:type="paragraph" w:customStyle="1" w:styleId="begunwarnmessage1">
    <w:name w:val="begun_warn_message1"/>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1"/>
    <w:uiPriority w:val="99"/>
    <w:qFormat/>
    <w:rsid w:val="0064077E"/>
    <w:pPr>
      <w:spacing w:before="100" w:beforeAutospacing="1" w:after="100" w:afterAutospacing="1"/>
    </w:pPr>
    <w:rPr>
      <w:color w:val="FF0000"/>
    </w:rPr>
  </w:style>
  <w:style w:type="paragraph" w:customStyle="1" w:styleId="begunwarnasterisk2">
    <w:name w:val="begun_warn_asterisk2"/>
    <w:basedOn w:val="aff1"/>
    <w:uiPriority w:val="99"/>
    <w:qFormat/>
    <w:rsid w:val="0064077E"/>
    <w:pPr>
      <w:spacing w:before="100" w:beforeAutospacing="1" w:after="100" w:afterAutospacing="1"/>
      <w:ind w:left="15"/>
    </w:pPr>
    <w:rPr>
      <w:color w:val="FF0000"/>
      <w:sz w:val="21"/>
      <w:szCs w:val="21"/>
    </w:rPr>
  </w:style>
  <w:style w:type="paragraph" w:customStyle="1" w:styleId="begunwarnmessage2">
    <w:name w:val="begun_warn_message2"/>
    <w:basedOn w:val="aff1"/>
    <w:uiPriority w:val="99"/>
    <w:qFormat/>
    <w:rsid w:val="0064077E"/>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1"/>
    <w:uiPriority w:val="99"/>
    <w:qFormat/>
    <w:rsid w:val="0064077E"/>
    <w:pPr>
      <w:spacing w:before="100" w:beforeAutospacing="1" w:after="100" w:afterAutospacing="1"/>
      <w:ind w:right="75"/>
    </w:pPr>
    <w:rPr>
      <w:color w:val="FF0000"/>
    </w:rPr>
  </w:style>
  <w:style w:type="paragraph" w:customStyle="1" w:styleId="begunhover1">
    <w:name w:val="begun_hover1"/>
    <w:basedOn w:val="aff1"/>
    <w:uiPriority w:val="99"/>
    <w:qFormat/>
    <w:rsid w:val="0064077E"/>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1"/>
    <w:uiPriority w:val="99"/>
    <w:qFormat/>
    <w:rsid w:val="0064077E"/>
    <w:pPr>
      <w:spacing w:before="100" w:beforeAutospacing="1" w:after="100" w:afterAutospacing="1"/>
    </w:pPr>
  </w:style>
  <w:style w:type="paragraph" w:customStyle="1" w:styleId="begunadvtitle3">
    <w:name w:val="begun_adv_title3"/>
    <w:basedOn w:val="aff1"/>
    <w:uiPriority w:val="99"/>
    <w:qFormat/>
    <w:rsid w:val="0064077E"/>
    <w:pPr>
      <w:spacing w:before="100" w:beforeAutospacing="1" w:after="450"/>
    </w:pPr>
  </w:style>
  <w:style w:type="paragraph" w:customStyle="1" w:styleId="begunadvcell3">
    <w:name w:val="begun_adv_cell3"/>
    <w:basedOn w:val="aff1"/>
    <w:uiPriority w:val="99"/>
    <w:qFormat/>
    <w:rsid w:val="0064077E"/>
    <w:pPr>
      <w:spacing w:before="100" w:beforeAutospacing="1" w:after="100" w:afterAutospacing="1"/>
    </w:pPr>
  </w:style>
  <w:style w:type="paragraph" w:customStyle="1" w:styleId="begunadvcommon2">
    <w:name w:val="begun_adv_common2"/>
    <w:basedOn w:val="aff1"/>
    <w:uiPriority w:val="99"/>
    <w:qFormat/>
    <w:rsid w:val="0064077E"/>
    <w:pPr>
      <w:spacing w:before="100" w:beforeAutospacing="1" w:after="100" w:afterAutospacing="1"/>
    </w:pPr>
  </w:style>
  <w:style w:type="paragraph" w:customStyle="1" w:styleId="begunadvtable1">
    <w:name w:val="begun_adv_table1"/>
    <w:basedOn w:val="aff1"/>
    <w:uiPriority w:val="99"/>
    <w:qFormat/>
    <w:rsid w:val="0064077E"/>
    <w:pPr>
      <w:spacing w:before="100" w:beforeAutospacing="1" w:after="100" w:afterAutospacing="1"/>
    </w:pPr>
  </w:style>
  <w:style w:type="paragraph" w:customStyle="1" w:styleId="begunadvcell4">
    <w:name w:val="begun_adv_cell4"/>
    <w:basedOn w:val="aff1"/>
    <w:uiPriority w:val="99"/>
    <w:qFormat/>
    <w:rsid w:val="0064077E"/>
    <w:pPr>
      <w:spacing w:before="100" w:beforeAutospacing="1" w:after="100" w:afterAutospacing="1"/>
    </w:pPr>
  </w:style>
  <w:style w:type="paragraph" w:customStyle="1" w:styleId="begunadvblock4">
    <w:name w:val="begun_adv_block4"/>
    <w:basedOn w:val="aff1"/>
    <w:uiPriority w:val="99"/>
    <w:qFormat/>
    <w:rsid w:val="0064077E"/>
  </w:style>
  <w:style w:type="paragraph" w:customStyle="1" w:styleId="begunadvtitle4">
    <w:name w:val="begun_adv_title4"/>
    <w:basedOn w:val="aff1"/>
    <w:uiPriority w:val="99"/>
    <w:qFormat/>
    <w:rsid w:val="0064077E"/>
    <w:pPr>
      <w:spacing w:before="100" w:beforeAutospacing="1" w:after="100" w:afterAutospacing="1"/>
      <w:jc w:val="center"/>
    </w:pPr>
  </w:style>
  <w:style w:type="paragraph" w:customStyle="1" w:styleId="begunadvimage2">
    <w:name w:val="begun_adv_image2"/>
    <w:basedOn w:val="aff1"/>
    <w:uiPriority w:val="99"/>
    <w:qFormat/>
    <w:rsid w:val="0064077E"/>
    <w:pPr>
      <w:spacing w:before="150" w:after="150"/>
      <w:jc w:val="center"/>
    </w:pPr>
  </w:style>
  <w:style w:type="paragraph" w:customStyle="1" w:styleId="begunadvtext2">
    <w:name w:val="begun_adv_text2"/>
    <w:basedOn w:val="aff1"/>
    <w:uiPriority w:val="99"/>
    <w:qFormat/>
    <w:rsid w:val="0064077E"/>
    <w:pPr>
      <w:spacing w:before="100" w:beforeAutospacing="1" w:after="100" w:afterAutospacing="1"/>
      <w:jc w:val="center"/>
    </w:pPr>
  </w:style>
  <w:style w:type="character" w:customStyle="1" w:styleId="begunadvphone4">
    <w:name w:val="begun_adv_phone4"/>
    <w:rsid w:val="0064077E"/>
    <w:rPr>
      <w:sz w:val="17"/>
      <w:szCs w:val="17"/>
      <w:vertAlign w:val="baseline"/>
    </w:rPr>
  </w:style>
  <w:style w:type="paragraph" w:customStyle="1" w:styleId="Preformat">
    <w:name w:val="Preformat"/>
    <w:uiPriority w:val="99"/>
    <w:qFormat/>
    <w:rsid w:val="0064077E"/>
    <w:pPr>
      <w:overflowPunct w:val="0"/>
      <w:autoSpaceDE w:val="0"/>
      <w:autoSpaceDN w:val="0"/>
      <w:adjustRightInd w:val="0"/>
      <w:textAlignment w:val="baseline"/>
    </w:pPr>
    <w:rPr>
      <w:rFonts w:ascii="Courier New" w:hAnsi="Courier New"/>
    </w:rPr>
  </w:style>
  <w:style w:type="paragraph" w:customStyle="1" w:styleId="afffffffffffffffffff6">
    <w:name w:val="Знак Знак Знак Знак Знак Знак Знак Знак Знак Знак Знак Знак"/>
    <w:basedOn w:val="aff1"/>
    <w:uiPriority w:val="99"/>
    <w:qFormat/>
    <w:rsid w:val="0064077E"/>
    <w:pPr>
      <w:spacing w:before="100" w:beforeAutospacing="1" w:after="100" w:afterAutospacing="1"/>
    </w:pPr>
    <w:rPr>
      <w:rFonts w:ascii="Tahoma" w:hAnsi="Tahoma"/>
      <w:sz w:val="20"/>
      <w:szCs w:val="20"/>
      <w:lang w:val="en-US" w:eastAsia="en-US"/>
    </w:rPr>
  </w:style>
  <w:style w:type="character" w:customStyle="1" w:styleId="4ff1">
    <w:name w:val="Знак Знак4"/>
    <w:rsid w:val="0064077E"/>
    <w:rPr>
      <w:rFonts w:ascii="Arial" w:hAnsi="Arial" w:cs="Arial"/>
      <w:i/>
      <w:sz w:val="22"/>
      <w:szCs w:val="22"/>
    </w:rPr>
  </w:style>
  <w:style w:type="paragraph" w:customStyle="1" w:styleId="navigator">
    <w:name w:val="navigator"/>
    <w:basedOn w:val="aff1"/>
    <w:uiPriority w:val="99"/>
    <w:qFormat/>
    <w:rsid w:val="0064077E"/>
    <w:pPr>
      <w:spacing w:after="225"/>
    </w:pPr>
    <w:rPr>
      <w:rFonts w:ascii="Tahoma" w:hAnsi="Tahoma" w:cs="Tahoma"/>
      <w:color w:val="034E86"/>
      <w:sz w:val="21"/>
      <w:szCs w:val="21"/>
    </w:rPr>
  </w:style>
  <w:style w:type="paragraph" w:customStyle="1" w:styleId="textn">
    <w:name w:val="textn"/>
    <w:basedOn w:val="aff1"/>
    <w:uiPriority w:val="99"/>
    <w:qFormat/>
    <w:rsid w:val="0064077E"/>
    <w:pPr>
      <w:spacing w:before="100" w:beforeAutospacing="1" w:after="100" w:afterAutospacing="1"/>
    </w:pPr>
  </w:style>
  <w:style w:type="paragraph" w:customStyle="1" w:styleId="default1">
    <w:name w:val="default"/>
    <w:basedOn w:val="aff1"/>
    <w:uiPriority w:val="99"/>
    <w:qFormat/>
    <w:rsid w:val="00DC3BB3"/>
    <w:pPr>
      <w:spacing w:before="100" w:beforeAutospacing="1" w:after="100" w:afterAutospacing="1"/>
    </w:pPr>
  </w:style>
  <w:style w:type="paragraph" w:customStyle="1" w:styleId="afffffffffffffffffff7">
    <w:name w:val="Текст таблицы"/>
    <w:basedOn w:val="aff1"/>
    <w:link w:val="afffffffffffffffffff8"/>
    <w:qFormat/>
    <w:rsid w:val="00DC3BB3"/>
    <w:pPr>
      <w:jc w:val="center"/>
    </w:pPr>
    <w:rPr>
      <w:rFonts w:eastAsia="Calibri"/>
      <w:bCs/>
      <w:color w:val="000000"/>
      <w:sz w:val="22"/>
      <w:szCs w:val="22"/>
      <w:lang w:val="en-US" w:eastAsia="en-US"/>
    </w:rPr>
  </w:style>
  <w:style w:type="character" w:customStyle="1" w:styleId="afffffffffffffffffff8">
    <w:name w:val="Текст таблицы Знак"/>
    <w:link w:val="afffffffffffffffffff7"/>
    <w:locked/>
    <w:rsid w:val="00DC3BB3"/>
    <w:rPr>
      <w:rFonts w:eastAsia="Calibri"/>
      <w:bCs/>
      <w:color w:val="000000"/>
      <w:sz w:val="22"/>
      <w:szCs w:val="22"/>
      <w:lang w:val="en-US" w:eastAsia="en-US"/>
    </w:rPr>
  </w:style>
  <w:style w:type="paragraph" w:styleId="afffffffffffffffffff9">
    <w:name w:val="Message Header"/>
    <w:basedOn w:val="affffa"/>
    <w:link w:val="afffffffffffffffffffa"/>
    <w:rsid w:val="00DC3BB3"/>
    <w:pPr>
      <w:jc w:val="center"/>
    </w:pPr>
    <w:rPr>
      <w:rFonts w:ascii="Arial" w:hAnsi="Arial"/>
      <w:b/>
      <w:szCs w:val="20"/>
      <w:lang w:val="x-none" w:eastAsia="x-none"/>
    </w:rPr>
  </w:style>
  <w:style w:type="character" w:customStyle="1" w:styleId="afffffffffffffffffffa">
    <w:name w:val="Шапка Знак"/>
    <w:basedOn w:val="aff3"/>
    <w:link w:val="afffffffffffffffffff9"/>
    <w:rsid w:val="00DC3BB3"/>
    <w:rPr>
      <w:rFonts w:ascii="Arial" w:hAnsi="Arial"/>
      <w:b/>
      <w:sz w:val="24"/>
      <w:lang w:val="x-none" w:eastAsia="x-none"/>
    </w:rPr>
  </w:style>
  <w:style w:type="paragraph" w:customStyle="1" w:styleId="formattexttopleveltext">
    <w:name w:val="formattext topleveltext"/>
    <w:basedOn w:val="aff1"/>
    <w:uiPriority w:val="99"/>
    <w:qFormat/>
    <w:rsid w:val="00DC3BB3"/>
    <w:pPr>
      <w:spacing w:before="100" w:beforeAutospacing="1" w:after="100" w:afterAutospacing="1"/>
    </w:pPr>
  </w:style>
  <w:style w:type="paragraph" w:customStyle="1" w:styleId="bodytextindent">
    <w:name w:val="bodytextindent"/>
    <w:basedOn w:val="aff1"/>
    <w:uiPriority w:val="99"/>
    <w:qFormat/>
    <w:rsid w:val="00DC3BB3"/>
    <w:pPr>
      <w:spacing w:before="100" w:beforeAutospacing="1" w:after="100" w:afterAutospacing="1"/>
    </w:pPr>
  </w:style>
  <w:style w:type="paragraph" w:customStyle="1" w:styleId="1-">
    <w:name w:val="1-й уровень"/>
    <w:basedOn w:val="1c"/>
    <w:uiPriority w:val="99"/>
    <w:qFormat/>
    <w:rsid w:val="00DC3BB3"/>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DC3BB3"/>
  </w:style>
  <w:style w:type="character" w:customStyle="1" w:styleId="iwtooltip">
    <w:name w:val="iw__tooltip"/>
    <w:rsid w:val="00DC3BB3"/>
  </w:style>
  <w:style w:type="character" w:customStyle="1" w:styleId="boilerplate">
    <w:name w:val="boilerplate"/>
    <w:rsid w:val="00DC3BB3"/>
  </w:style>
  <w:style w:type="character" w:customStyle="1" w:styleId="postbody">
    <w:name w:val="postbody"/>
    <w:rsid w:val="00DC3BB3"/>
  </w:style>
  <w:style w:type="character" w:customStyle="1" w:styleId="highlight">
    <w:name w:val="highlight"/>
    <w:rsid w:val="00DC3BB3"/>
  </w:style>
  <w:style w:type="character" w:customStyle="1" w:styleId="hcc">
    <w:name w:val="hcc"/>
    <w:rsid w:val="00DC3BB3"/>
  </w:style>
  <w:style w:type="paragraph" w:customStyle="1" w:styleId="11fd">
    <w:name w:val="Табличный_таблица_11"/>
    <w:link w:val="11fe"/>
    <w:qFormat/>
    <w:rsid w:val="00DC3BB3"/>
    <w:pPr>
      <w:jc w:val="center"/>
    </w:pPr>
    <w:rPr>
      <w:sz w:val="22"/>
      <w:szCs w:val="22"/>
    </w:rPr>
  </w:style>
  <w:style w:type="character" w:customStyle="1" w:styleId="11fe">
    <w:name w:val="Табличный_таблица_11 Знак"/>
    <w:link w:val="11fd"/>
    <w:rsid w:val="00DC3BB3"/>
    <w:rPr>
      <w:sz w:val="22"/>
      <w:szCs w:val="22"/>
    </w:rPr>
  </w:style>
  <w:style w:type="paragraph" w:customStyle="1" w:styleId="TableParagraph">
    <w:name w:val="Table Paragraph"/>
    <w:basedOn w:val="aff1"/>
    <w:uiPriority w:val="1"/>
    <w:qFormat/>
    <w:rsid w:val="00DC3BB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DC3BB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8f1">
    <w:name w:val="Неразрешенное упоминание8"/>
    <w:basedOn w:val="aff3"/>
    <w:uiPriority w:val="99"/>
    <w:semiHidden/>
    <w:unhideWhenUsed/>
    <w:rsid w:val="00DC3BB3"/>
    <w:rPr>
      <w:color w:val="605E5C"/>
      <w:shd w:val="clear" w:color="auto" w:fill="E1DFDD"/>
    </w:rPr>
  </w:style>
  <w:style w:type="paragraph" w:customStyle="1" w:styleId="10e">
    <w:name w:val="Обычный10"/>
    <w:uiPriority w:val="99"/>
    <w:qFormat/>
    <w:rsid w:val="00DC3BB3"/>
    <w:pPr>
      <w:spacing w:before="100" w:after="100"/>
    </w:pPr>
    <w:rPr>
      <w:snapToGrid w:val="0"/>
      <w:sz w:val="24"/>
    </w:rPr>
  </w:style>
  <w:style w:type="character" w:customStyle="1" w:styleId="2ffff6">
    <w:name w:val="Слабое выделение2"/>
    <w:rsid w:val="00DC3BB3"/>
    <w:rPr>
      <w:rFonts w:cs="Times New Roman"/>
      <w:i/>
      <w:iCs/>
      <w:color w:val="808080"/>
    </w:rPr>
  </w:style>
  <w:style w:type="paragraph" w:customStyle="1" w:styleId="3fff0">
    <w:name w:val="Заголовок оглавления3"/>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7">
    <w:name w:val="Замещающий текст2"/>
    <w:semiHidden/>
    <w:rsid w:val="00DC3BB3"/>
    <w:rPr>
      <w:rFonts w:cs="Times New Roman"/>
      <w:color w:val="808080"/>
    </w:rPr>
  </w:style>
  <w:style w:type="character" w:customStyle="1" w:styleId="9d">
    <w:name w:val="Неразрешенное упоминание9"/>
    <w:basedOn w:val="aff3"/>
    <w:uiPriority w:val="99"/>
    <w:semiHidden/>
    <w:unhideWhenUsed/>
    <w:rsid w:val="00DC3BB3"/>
    <w:rPr>
      <w:color w:val="605E5C"/>
      <w:shd w:val="clear" w:color="auto" w:fill="E1DFDD"/>
    </w:rPr>
  </w:style>
  <w:style w:type="character" w:customStyle="1" w:styleId="10f">
    <w:name w:val="Неразрешенное упоминание10"/>
    <w:basedOn w:val="aff3"/>
    <w:uiPriority w:val="99"/>
    <w:semiHidden/>
    <w:unhideWhenUsed/>
    <w:rsid w:val="00DC3BB3"/>
    <w:rPr>
      <w:color w:val="605E5C"/>
      <w:shd w:val="clear" w:color="auto" w:fill="E1DFDD"/>
    </w:rPr>
  </w:style>
  <w:style w:type="paragraph" w:customStyle="1" w:styleId="11ff">
    <w:name w:val="Обычный11"/>
    <w:uiPriority w:val="99"/>
    <w:qFormat/>
    <w:rsid w:val="00DC3BB3"/>
    <w:pPr>
      <w:spacing w:before="100" w:after="100"/>
    </w:pPr>
    <w:rPr>
      <w:snapToGrid w:val="0"/>
      <w:sz w:val="24"/>
    </w:rPr>
  </w:style>
  <w:style w:type="character" w:customStyle="1" w:styleId="3fff1">
    <w:name w:val="Слабое выделение3"/>
    <w:rsid w:val="00DC3BB3"/>
    <w:rPr>
      <w:rFonts w:cs="Times New Roman"/>
      <w:i/>
      <w:iCs/>
      <w:color w:val="808080"/>
    </w:rPr>
  </w:style>
  <w:style w:type="paragraph" w:customStyle="1" w:styleId="4ff2">
    <w:name w:val="Заголовок оглавления4"/>
    <w:basedOn w:val="1c"/>
    <w:next w:val="aff1"/>
    <w:uiPriority w:val="99"/>
    <w:qFormat/>
    <w:rsid w:val="00DC3BB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f2">
    <w:name w:val="Замещающий текст3"/>
    <w:semiHidden/>
    <w:rsid w:val="00DC3BB3"/>
    <w:rPr>
      <w:rFonts w:cs="Times New Roman"/>
      <w:color w:val="808080"/>
    </w:rPr>
  </w:style>
  <w:style w:type="character" w:customStyle="1" w:styleId="7TimesNewRoman75pt">
    <w:name w:val="Основной текст (7) + Times New Roman;7;5 pt;Не полужирный;Курсив"/>
    <w:basedOn w:val="76"/>
    <w:rsid w:val="0041675C"/>
    <w:rPr>
      <w:rFonts w:ascii="Times New Roman" w:eastAsia="Times New Roman" w:hAnsi="Times New Roman" w:cs="Times New Roman"/>
      <w:b/>
      <w:bCs/>
      <w:i/>
      <w:iCs/>
      <w:smallCaps w:val="0"/>
      <w:strike w:val="0"/>
      <w:noProof/>
      <w:spacing w:val="0"/>
      <w:sz w:val="15"/>
      <w:szCs w:val="15"/>
      <w:shd w:val="clear" w:color="auto" w:fill="FFFFFF"/>
    </w:rPr>
  </w:style>
  <w:style w:type="character" w:customStyle="1" w:styleId="1ffffffc">
    <w:name w:val="Гиперссылка1"/>
    <w:uiPriority w:val="99"/>
    <w:rsid w:val="0041675C"/>
    <w:rPr>
      <w:color w:val="0000FF"/>
      <w:u w:val="single"/>
    </w:rPr>
  </w:style>
  <w:style w:type="character" w:customStyle="1" w:styleId="1ffffffd">
    <w:name w:val="Просмотренная гиперссылка1"/>
    <w:uiPriority w:val="99"/>
    <w:semiHidden/>
    <w:rsid w:val="0041675C"/>
    <w:rPr>
      <w:color w:val="800080"/>
      <w:u w:val="single"/>
    </w:rPr>
  </w:style>
  <w:style w:type="character" w:customStyle="1" w:styleId="FontStyle24">
    <w:name w:val="Font Style24"/>
    <w:uiPriority w:val="99"/>
    <w:rsid w:val="0041675C"/>
    <w:rPr>
      <w:rFonts w:ascii="Times New Roman" w:hAnsi="Times New Roman"/>
      <w:sz w:val="26"/>
    </w:rPr>
  </w:style>
  <w:style w:type="character" w:customStyle="1" w:styleId="EndnoteTextChar1">
    <w:name w:val="Endnote Text Char1"/>
    <w:uiPriority w:val="99"/>
    <w:semiHidden/>
    <w:rsid w:val="0041675C"/>
    <w:rPr>
      <w:rFonts w:ascii="Arial" w:hAnsi="Arial"/>
      <w:sz w:val="20"/>
      <w:szCs w:val="20"/>
    </w:rPr>
  </w:style>
  <w:style w:type="character" w:customStyle="1" w:styleId="BodyTextFirstIndentChar1">
    <w:name w:val="Body Text First Indent Char1"/>
    <w:uiPriority w:val="99"/>
    <w:semiHidden/>
    <w:rsid w:val="0041675C"/>
    <w:rPr>
      <w:rFonts w:ascii="Arial" w:hAnsi="Arial"/>
      <w:sz w:val="24"/>
      <w:szCs w:val="20"/>
      <w:lang w:eastAsia="ar-SA" w:bidi="ar-SA"/>
    </w:rPr>
  </w:style>
  <w:style w:type="character" w:customStyle="1" w:styleId="8pt1">
    <w:name w:val="Основной текст + 8 pt1"/>
    <w:uiPriority w:val="99"/>
    <w:rsid w:val="0041675C"/>
    <w:rPr>
      <w:rFonts w:ascii="Arial" w:eastAsia="Times New Roman" w:hAnsi="Arial"/>
      <w:color w:val="000000"/>
      <w:spacing w:val="0"/>
      <w:w w:val="100"/>
      <w:position w:val="0"/>
      <w:sz w:val="16"/>
      <w:u w:val="none"/>
      <w:shd w:val="clear" w:color="auto" w:fill="FFFFFF"/>
      <w:lang w:val="ru-RU" w:eastAsia="ru-RU"/>
    </w:rPr>
  </w:style>
  <w:style w:type="character" w:customStyle="1" w:styleId="11ff0">
    <w:name w:val="Неразрешенное упоминание11"/>
    <w:basedOn w:val="aff3"/>
    <w:uiPriority w:val="99"/>
    <w:semiHidden/>
    <w:unhideWhenUsed/>
    <w:rsid w:val="0041675C"/>
    <w:rPr>
      <w:color w:val="605E5C"/>
      <w:shd w:val="clear" w:color="auto" w:fill="E1DFDD"/>
    </w:rPr>
  </w:style>
  <w:style w:type="character" w:customStyle="1" w:styleId="29pt4">
    <w:name w:val="Подпись к таблице (2) + 9 pt"/>
    <w:aliases w:val="Курсив20"/>
    <w:uiPriority w:val="99"/>
    <w:rsid w:val="00006937"/>
    <w:rPr>
      <w:rFonts w:ascii="Times New Roman" w:hAnsi="Times New Roman"/>
      <w:i/>
      <w:sz w:val="18"/>
      <w:shd w:val="clear" w:color="auto" w:fill="FFFFFF"/>
    </w:rPr>
  </w:style>
  <w:style w:type="character" w:customStyle="1" w:styleId="12f6">
    <w:name w:val="Неразрешенное упоминание12"/>
    <w:basedOn w:val="aff3"/>
    <w:uiPriority w:val="99"/>
    <w:semiHidden/>
    <w:unhideWhenUsed/>
    <w:rsid w:val="00A71902"/>
    <w:rPr>
      <w:color w:val="605E5C"/>
      <w:shd w:val="clear" w:color="auto" w:fill="E1DFDD"/>
    </w:rPr>
  </w:style>
  <w:style w:type="numbering" w:customStyle="1" w:styleId="Maximyz11">
    <w:name w:val="Maximyz Список1"/>
    <w:uiPriority w:val="99"/>
    <w:rsid w:val="008D62D7"/>
  </w:style>
  <w:style w:type="numbering" w:customStyle="1" w:styleId="11111121">
    <w:name w:val="1 / 1.1 / 1.1.121"/>
    <w:basedOn w:val="aff5"/>
    <w:next w:val="111111"/>
    <w:semiHidden/>
    <w:rsid w:val="008D62D7"/>
  </w:style>
  <w:style w:type="numbering" w:customStyle="1" w:styleId="24203">
    <w:name w:val="Статья / Раздел24203"/>
    <w:rsid w:val="008D62D7"/>
  </w:style>
  <w:style w:type="table" w:customStyle="1" w:styleId="2151">
    <w:name w:val="Сетка таблицы21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41">
    <w:name w:val="Сетка таблицы314"/>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51">
    <w:name w:val="Сетка таблицы225"/>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31">
    <w:name w:val="Сетка таблицы323"/>
    <w:basedOn w:val="aff4"/>
    <w:uiPriority w:val="59"/>
    <w:rsid w:val="008D62D7"/>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1111143">
    <w:name w:val="1 / 1.1 / 1.1.1143"/>
    <w:rsid w:val="008D62D7"/>
  </w:style>
  <w:style w:type="table" w:customStyle="1" w:styleId="1265">
    <w:name w:val="Сетка таблицы126"/>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1">
    <w:name w:val="Сетка таблицы233"/>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етка таблицы33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1">
    <w:name w:val="Сетка таблицы4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Сетка таблицы111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0">
    <w:name w:val="Сетка таблицы71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етка таблицы12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Сетка таблицы134"/>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1">
    <w:name w:val="Сетка таблицы15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22">
    <w:name w:val="Сетка таблицы2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0">
    <w:name w:val="Сетка таблицы34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0">
    <w:name w:val="Сетка таблицы4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4">
    <w:name w:val="Сетка таблицы1124"/>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0">
    <w:name w:val="Сетка таблицы72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0">
    <w:name w:val="Сетка таблицы7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Сетка таблицы17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20">
    <w:name w:val="Сетка таблицы2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1">
    <w:name w:val="Сетка таблицы4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20">
    <w:name w:val="Сетка таблицы75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0">
    <w:name w:val="Сетка таблицы192"/>
    <w:basedOn w:val="aff4"/>
    <w:next w:val="afff1"/>
    <w:uiPriority w:val="59"/>
    <w:rsid w:val="008D62D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21">
    <w:name w:val="Сетка таблицы2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ff4"/>
    <w:next w:val="afff1"/>
    <w:uiPriority w:val="59"/>
    <w:rsid w:val="008D62D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ff4"/>
    <w:next w:val="afff1"/>
    <w:uiPriority w:val="59"/>
    <w:rsid w:val="008D62D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620">
    <w:name w:val="Сетка таблицы76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0">
    <w:name w:val="Сетка таблицы77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
    <w:name w:val="Сетка таблицы78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2">
    <w:name w:val="Сетка таблицы79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2">
    <w:name w:val="Сетка таблицы7102"/>
    <w:basedOn w:val="aff4"/>
    <w:next w:val="afff1"/>
    <w:uiPriority w:val="39"/>
    <w:rsid w:val="008D62D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0">
    <w:name w:val="Заглавие 153"/>
    <w:basedOn w:val="aff5"/>
    <w:uiPriority w:val="99"/>
    <w:rsid w:val="008D62D7"/>
  </w:style>
  <w:style w:type="numbering" w:customStyle="1" w:styleId="3fff3">
    <w:name w:val="Стиль нумерованный3"/>
    <w:basedOn w:val="aff5"/>
    <w:rsid w:val="008D62D7"/>
  </w:style>
  <w:style w:type="numbering" w:customStyle="1" w:styleId="12f7">
    <w:name w:val="Стиль нумерованный12"/>
    <w:basedOn w:val="aff5"/>
    <w:rsid w:val="008D62D7"/>
  </w:style>
  <w:style w:type="numbering" w:customStyle="1" w:styleId="21f3">
    <w:name w:val="Стиль нумерованный21"/>
    <w:basedOn w:val="aff5"/>
    <w:rsid w:val="008D62D7"/>
  </w:style>
  <w:style w:type="numbering" w:customStyle="1" w:styleId="111a">
    <w:name w:val="Стиль нумерованный111"/>
    <w:basedOn w:val="aff5"/>
    <w:rsid w:val="008D62D7"/>
  </w:style>
  <w:style w:type="table" w:customStyle="1" w:styleId="-13">
    <w:name w:val="Таблица М-РЦБ1"/>
    <w:basedOn w:val="afff1"/>
    <w:rsid w:val="008D62D7"/>
    <w:rPr>
      <w:rFonts w:ascii="Arial" w:eastAsia="Calibri" w:hAnsi="Arial"/>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numbering" w:customStyle="1" w:styleId="1ffffffe">
    <w:name w:val="нумерованный1"/>
    <w:rsid w:val="008D62D7"/>
  </w:style>
  <w:style w:type="character" w:customStyle="1" w:styleId="417">
    <w:name w:val="Заголовок 4 Знак1"/>
    <w:aliases w:val="Таб Знак1"/>
    <w:basedOn w:val="aff3"/>
    <w:semiHidden/>
    <w:rsid w:val="00EA204E"/>
    <w:rPr>
      <w:rFonts w:asciiTheme="majorHAnsi" w:eastAsiaTheme="majorEastAsia" w:hAnsiTheme="majorHAnsi" w:cstheme="majorBidi"/>
      <w:i/>
      <w:iCs/>
      <w:color w:val="365F91" w:themeColor="accent1" w:themeShade="BF"/>
      <w:sz w:val="24"/>
      <w:szCs w:val="24"/>
    </w:rPr>
  </w:style>
  <w:style w:type="character" w:customStyle="1" w:styleId="518">
    <w:name w:val="Заголовок 5 Знак1"/>
    <w:aliases w:val="Underline Знак1"/>
    <w:basedOn w:val="aff3"/>
    <w:semiHidden/>
    <w:rsid w:val="00EA204E"/>
    <w:rPr>
      <w:rFonts w:asciiTheme="majorHAnsi" w:eastAsiaTheme="majorEastAsia" w:hAnsiTheme="majorHAnsi" w:cstheme="majorBidi"/>
      <w:color w:val="365F91" w:themeColor="accent1" w:themeShade="BF"/>
      <w:sz w:val="24"/>
      <w:szCs w:val="24"/>
    </w:rPr>
  </w:style>
  <w:style w:type="character" w:customStyle="1" w:styleId="617">
    <w:name w:val="Заголовок 6 Знак1"/>
    <w:aliases w:val="Заголовок таб. Знак1"/>
    <w:basedOn w:val="aff3"/>
    <w:semiHidden/>
    <w:rsid w:val="00EA204E"/>
    <w:rPr>
      <w:rFonts w:asciiTheme="majorHAnsi" w:eastAsiaTheme="majorEastAsia" w:hAnsiTheme="majorHAnsi" w:cstheme="majorBidi"/>
      <w:color w:val="243F60" w:themeColor="accent1" w:themeShade="7F"/>
      <w:sz w:val="24"/>
      <w:szCs w:val="24"/>
    </w:rPr>
  </w:style>
  <w:style w:type="character" w:customStyle="1" w:styleId="1f1">
    <w:name w:val="Обычный (Интернет) Знак1"/>
    <w:aliases w:val="Обычный (Web) Знак1,Char Char Char Char Char Char Char Char Char Char Char Char Char Char Char Char Char Char Char Знак1,Обычный (Web)1 Знак1"/>
    <w:link w:val="afff0"/>
    <w:uiPriority w:val="30"/>
    <w:locked/>
    <w:rsid w:val="00EA204E"/>
    <w:rPr>
      <w:rFonts w:ascii="Arial" w:hAnsi="Arial" w:cs="Arial"/>
      <w:color w:val="000000"/>
    </w:rPr>
  </w:style>
  <w:style w:type="character" w:customStyle="1" w:styleId="1fffffff">
    <w:name w:val="Подпись Знак1"/>
    <w:basedOn w:val="aff3"/>
    <w:semiHidden/>
    <w:rsid w:val="00EA204E"/>
    <w:rPr>
      <w:sz w:val="24"/>
      <w:szCs w:val="24"/>
    </w:rPr>
  </w:style>
  <w:style w:type="character" w:customStyle="1" w:styleId="8f2">
    <w:name w:val="Основной текст Знак8"/>
    <w:aliases w:val="Знак1 Знак Знак3,Основной текст Знак Знак Знак Знак Знак2,Основной текст Знак Знак Знак Знак5,Основной текст таблиц Знак2,в таблице Знак2,таблицы Знак2,в таблицах Знак2,Основной текст Знак1 Знак Знак2,Основной текст Знак Знак Знак3"/>
    <w:basedOn w:val="aff3"/>
    <w:semiHidden/>
    <w:rsid w:val="00EA204E"/>
    <w:rPr>
      <w:sz w:val="24"/>
      <w:szCs w:val="24"/>
    </w:rPr>
  </w:style>
  <w:style w:type="character" w:customStyle="1" w:styleId="1fffffff0">
    <w:name w:val="Текст Знак1"/>
    <w:aliases w:val="Знак7 Знак1"/>
    <w:basedOn w:val="aff3"/>
    <w:rsid w:val="00EA204E"/>
    <w:rPr>
      <w:rFonts w:ascii="Consolas" w:hAnsi="Consolas"/>
      <w:sz w:val="21"/>
      <w:szCs w:val="21"/>
    </w:rPr>
  </w:style>
  <w:style w:type="character" w:customStyle="1" w:styleId="2ffff8">
    <w:name w:val="Основной текст с отступом Знак2"/>
    <w:basedOn w:val="aff3"/>
    <w:semiHidden/>
    <w:rsid w:val="00EA204E"/>
    <w:rPr>
      <w:sz w:val="24"/>
      <w:szCs w:val="24"/>
    </w:rPr>
  </w:style>
  <w:style w:type="character" w:customStyle="1" w:styleId="Arial0">
    <w:name w:val="Основной текст + Arial"/>
    <w:aliases w:val="6.5 pt,Курсив18"/>
    <w:basedOn w:val="affffff"/>
    <w:rsid w:val="00EA204E"/>
    <w:rPr>
      <w:b w:val="0"/>
      <w:bCs w:val="0"/>
      <w:i w:val="0"/>
      <w:iCs w:val="0"/>
      <w:smallCaps w:val="0"/>
      <w:strike w:val="0"/>
      <w:dstrike w:val="0"/>
      <w:color w:val="000000"/>
      <w:spacing w:val="0"/>
      <w:w w:val="30"/>
      <w:position w:val="0"/>
      <w:sz w:val="25"/>
      <w:szCs w:val="25"/>
      <w:u w:val="none"/>
      <w:effect w:val="none"/>
      <w:lang w:val="en-US"/>
    </w:rPr>
  </w:style>
  <w:style w:type="character" w:customStyle="1" w:styleId="2Tahoma">
    <w:name w:val="Основной текст (2) + Tahoma"/>
    <w:aliases w:val="7 pt,Основной текст (2) + Candara,Основной текст (2) + Corbel"/>
    <w:basedOn w:val="2ff"/>
    <w:rsid w:val="00EA204E"/>
    <w:rPr>
      <w:rFonts w:ascii="Tahoma" w:eastAsia="Tahoma" w:hAnsi="Tahoma" w:cs="Tahoma" w:hint="default"/>
      <w:color w:val="000000"/>
      <w:spacing w:val="0"/>
      <w:w w:val="100"/>
      <w:position w:val="0"/>
      <w:sz w:val="14"/>
      <w:szCs w:val="14"/>
      <w:shd w:val="clear" w:color="auto" w:fill="FFFFFF"/>
      <w:lang w:val="ru-RU" w:eastAsia="ru-RU" w:bidi="ru-RU"/>
    </w:rPr>
  </w:style>
  <w:style w:type="character" w:customStyle="1" w:styleId="13f">
    <w:name w:val="Неразрешенное упоминание13"/>
    <w:basedOn w:val="aff3"/>
    <w:uiPriority w:val="99"/>
    <w:semiHidden/>
    <w:unhideWhenUsed/>
    <w:rsid w:val="00F67D9A"/>
    <w:rPr>
      <w:color w:val="605E5C"/>
      <w:shd w:val="clear" w:color="auto" w:fill="E1DFDD"/>
    </w:rPr>
  </w:style>
  <w:style w:type="character" w:customStyle="1" w:styleId="239">
    <w:name w:val="Заголовок 2 Знак3"/>
    <w:aliases w:val="Знак1 Знак3"/>
    <w:uiPriority w:val="99"/>
    <w:locked/>
    <w:rsid w:val="00F51482"/>
    <w:rPr>
      <w:b/>
      <w:bCs/>
      <w:sz w:val="24"/>
      <w:szCs w:val="24"/>
    </w:rPr>
  </w:style>
  <w:style w:type="character" w:customStyle="1" w:styleId="38">
    <w:name w:val="Оглавление 3 Знак"/>
    <w:link w:val="37"/>
    <w:uiPriority w:val="39"/>
    <w:locked/>
    <w:rsid w:val="00F51482"/>
    <w:rPr>
      <w:rFonts w:asciiTheme="minorHAnsi" w:hAnsiTheme="minorHAnsi" w:cstheme="minorHAnsi"/>
    </w:rPr>
  </w:style>
  <w:style w:type="character" w:customStyle="1" w:styleId="48">
    <w:name w:val="Оглавление 4 Знак"/>
    <w:link w:val="47"/>
    <w:uiPriority w:val="39"/>
    <w:locked/>
    <w:rsid w:val="00F51482"/>
    <w:rPr>
      <w:rFonts w:asciiTheme="minorHAnsi" w:hAnsiTheme="minorHAnsi" w:cstheme="minorHAnsi"/>
    </w:rPr>
  </w:style>
  <w:style w:type="character" w:customStyle="1" w:styleId="ConsPlusNonformat0">
    <w:name w:val="ConsPlusNonformat Знак"/>
    <w:link w:val="ConsPlusNonformat"/>
    <w:locked/>
    <w:rsid w:val="00F51482"/>
    <w:rPr>
      <w:rFonts w:ascii="Courier New" w:hAnsi="Courier New" w:cs="Courier New"/>
    </w:rPr>
  </w:style>
  <w:style w:type="character" w:customStyle="1" w:styleId="4Exact">
    <w:name w:val="Основной текст (4) Exact"/>
    <w:basedOn w:val="aff3"/>
    <w:link w:val="4f4"/>
    <w:uiPriority w:val="99"/>
    <w:locked/>
    <w:rsid w:val="00F51482"/>
    <w:rPr>
      <w:rFonts w:ascii="Microsoft Sans Serif" w:eastAsia="Arial Unicode MS" w:hAnsi="Microsoft Sans Serif" w:cs="Microsoft Sans Serif"/>
      <w:noProof/>
      <w:shd w:val="clear" w:color="auto" w:fill="FFFFFF"/>
    </w:rPr>
  </w:style>
  <w:style w:type="character" w:customStyle="1" w:styleId="afffffffffffffffffffb">
    <w:name w:val="Другое_"/>
    <w:basedOn w:val="aff3"/>
    <w:link w:val="afffffffffffffffffffc"/>
    <w:locked/>
    <w:rsid w:val="00F51482"/>
    <w:rPr>
      <w:noProof/>
      <w:shd w:val="clear" w:color="auto" w:fill="FFFFFF"/>
    </w:rPr>
  </w:style>
  <w:style w:type="paragraph" w:customStyle="1" w:styleId="afffffffffffffffffffc">
    <w:name w:val="Другое"/>
    <w:basedOn w:val="aff1"/>
    <w:link w:val="afffffffffffffffffffb"/>
    <w:qFormat/>
    <w:rsid w:val="00F51482"/>
    <w:pPr>
      <w:shd w:val="clear" w:color="auto" w:fill="FFFFFF"/>
    </w:pPr>
    <w:rPr>
      <w:noProof/>
      <w:sz w:val="20"/>
      <w:szCs w:val="20"/>
    </w:rPr>
  </w:style>
  <w:style w:type="paragraph" w:customStyle="1" w:styleId="11ff1">
    <w:name w:val="Заголовок №11"/>
    <w:basedOn w:val="aff1"/>
    <w:uiPriority w:val="99"/>
    <w:qFormat/>
    <w:rsid w:val="00F51482"/>
    <w:pPr>
      <w:shd w:val="clear" w:color="auto" w:fill="FFFFFF"/>
      <w:spacing w:line="240" w:lineRule="atLeast"/>
      <w:outlineLvl w:val="0"/>
    </w:pPr>
    <w:rPr>
      <w:rFonts w:ascii="Arial" w:eastAsia="Arial Unicode MS" w:hAnsi="Arial" w:cs="Arial"/>
      <w:i/>
      <w:iCs/>
      <w:spacing w:val="8"/>
      <w:sz w:val="15"/>
      <w:szCs w:val="15"/>
    </w:rPr>
  </w:style>
  <w:style w:type="character" w:customStyle="1" w:styleId="afffffffffffffffffffd">
    <w:name w:val="_Таблица Знак"/>
    <w:link w:val="afffffffffffffffffffe"/>
    <w:uiPriority w:val="79"/>
    <w:locked/>
    <w:rsid w:val="00F51482"/>
    <w:rPr>
      <w:rFonts w:ascii="Calibri" w:eastAsia="Calibri" w:hAnsi="Calibri" w:cs="Calibri"/>
      <w:b/>
      <w:sz w:val="28"/>
      <w:szCs w:val="26"/>
    </w:rPr>
  </w:style>
  <w:style w:type="paragraph" w:customStyle="1" w:styleId="afffffffffffffffffffe">
    <w:name w:val="_Таблица"/>
    <w:basedOn w:val="aff1"/>
    <w:link w:val="afffffffffffffffffffd"/>
    <w:autoRedefine/>
    <w:uiPriority w:val="79"/>
    <w:qFormat/>
    <w:rsid w:val="00F51482"/>
    <w:pPr>
      <w:keepNext/>
      <w:tabs>
        <w:tab w:val="left" w:pos="1985"/>
      </w:tabs>
      <w:spacing w:line="276" w:lineRule="auto"/>
      <w:ind w:right="-1" w:firstLine="709"/>
      <w:jc w:val="both"/>
    </w:pPr>
    <w:rPr>
      <w:rFonts w:ascii="Calibri" w:eastAsia="Calibri" w:hAnsi="Calibri" w:cs="Calibri"/>
      <w:b/>
      <w:sz w:val="28"/>
      <w:szCs w:val="26"/>
    </w:rPr>
  </w:style>
  <w:style w:type="paragraph" w:customStyle="1" w:styleId="SubtitleCover">
    <w:name w:val="Subtitle Cover"/>
    <w:basedOn w:val="aff1"/>
    <w:rsid w:val="00F51482"/>
  </w:style>
  <w:style w:type="paragraph" w:customStyle="1" w:styleId="TitleCover">
    <w:name w:val="Title Cover"/>
    <w:basedOn w:val="aff1"/>
    <w:next w:val="SubtitleCover"/>
    <w:qFormat/>
    <w:rsid w:val="00F51482"/>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3"/>
    <w:link w:val="BlockQuotation"/>
    <w:uiPriority w:val="79"/>
    <w:locked/>
    <w:rsid w:val="00F51482"/>
    <w:rPr>
      <w:rFonts w:ascii="Garamond" w:hAnsi="Garamond"/>
      <w:i/>
      <w:lang w:bidi="ru-RU"/>
    </w:rPr>
  </w:style>
  <w:style w:type="paragraph" w:customStyle="1" w:styleId="BlockQuotation">
    <w:name w:val="Block Quotation"/>
    <w:basedOn w:val="aff1"/>
    <w:link w:val="BlockQuotationChar"/>
    <w:uiPriority w:val="79"/>
    <w:qFormat/>
    <w:rsid w:val="00F51482"/>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hAnsi="Garamond"/>
      <w:i/>
      <w:sz w:val="20"/>
      <w:szCs w:val="20"/>
      <w:lang w:bidi="ru-RU"/>
    </w:rPr>
  </w:style>
  <w:style w:type="paragraph" w:customStyle="1" w:styleId="Columnheadings">
    <w:name w:val="Column headings"/>
    <w:basedOn w:val="aff1"/>
    <w:uiPriority w:val="79"/>
    <w:qFormat/>
    <w:rsid w:val="00F51482"/>
    <w:pPr>
      <w:keepNext/>
      <w:spacing w:before="80" w:after="160" w:line="256" w:lineRule="auto"/>
      <w:jc w:val="center"/>
    </w:pPr>
    <w:rPr>
      <w:rFonts w:ascii="Garamond" w:hAnsi="Garamond" w:cs="Garamond"/>
      <w:caps/>
      <w:sz w:val="14"/>
      <w:szCs w:val="14"/>
      <w:lang w:bidi="ru-RU"/>
    </w:rPr>
  </w:style>
  <w:style w:type="paragraph" w:customStyle="1" w:styleId="CompanyName">
    <w:name w:val="Company Name"/>
    <w:basedOn w:val="aff1"/>
    <w:uiPriority w:val="79"/>
    <w:qFormat/>
    <w:rsid w:val="00F51482"/>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1"/>
    <w:qFormat/>
    <w:rsid w:val="00F51482"/>
    <w:pPr>
      <w:keepNext/>
      <w:spacing w:before="40" w:after="160" w:line="256" w:lineRule="auto"/>
    </w:pPr>
    <w:rPr>
      <w:rFonts w:ascii="Garamond" w:hAnsi="Garamond" w:cs="Garamond"/>
      <w:sz w:val="18"/>
      <w:szCs w:val="18"/>
      <w:lang w:bidi="ru-RU"/>
    </w:rPr>
  </w:style>
  <w:style w:type="paragraph" w:customStyle="1" w:styleId="Percentage">
    <w:name w:val="Percentage"/>
    <w:basedOn w:val="aff1"/>
    <w:qFormat/>
    <w:rsid w:val="00F51482"/>
    <w:pPr>
      <w:spacing w:before="40" w:after="160" w:line="256" w:lineRule="auto"/>
      <w:jc w:val="center"/>
    </w:pPr>
    <w:rPr>
      <w:rFonts w:ascii="Garamond" w:hAnsi="Garamond" w:cs="Garamond"/>
      <w:sz w:val="18"/>
      <w:szCs w:val="18"/>
      <w:lang w:bidi="ru-RU"/>
    </w:rPr>
  </w:style>
  <w:style w:type="character" w:customStyle="1" w:styleId="NumberedListChar">
    <w:name w:val="Numbered List Char"/>
    <w:basedOn w:val="aff3"/>
    <w:link w:val="NumberedList"/>
    <w:locked/>
    <w:rsid w:val="00F51482"/>
    <w:rPr>
      <w:rFonts w:ascii="Garamond" w:hAnsi="Garamond" w:cs="Garamond"/>
      <w:lang w:bidi="ru-RU"/>
    </w:rPr>
  </w:style>
  <w:style w:type="paragraph" w:customStyle="1" w:styleId="NumberedList">
    <w:name w:val="Numbered List"/>
    <w:basedOn w:val="aff1"/>
    <w:link w:val="NumberedListChar"/>
    <w:qFormat/>
    <w:rsid w:val="00F51482"/>
    <w:pPr>
      <w:numPr>
        <w:numId w:val="92"/>
      </w:numPr>
      <w:spacing w:after="240" w:line="312" w:lineRule="auto"/>
      <w:contextualSpacing/>
    </w:pPr>
    <w:rPr>
      <w:rFonts w:ascii="Garamond" w:hAnsi="Garamond" w:cs="Garamond"/>
      <w:sz w:val="20"/>
      <w:szCs w:val="20"/>
      <w:lang w:bidi="ru-RU"/>
    </w:rPr>
  </w:style>
  <w:style w:type="character" w:customStyle="1" w:styleId="NumberedListBoldChar">
    <w:name w:val="Numbered List Bold Char"/>
    <w:basedOn w:val="NumberedListChar"/>
    <w:link w:val="NumberedListBold"/>
    <w:locked/>
    <w:rsid w:val="00F51482"/>
    <w:rPr>
      <w:rFonts w:ascii="Garamond" w:hAnsi="Garamond" w:cs="Garamond"/>
      <w:b/>
      <w:bCs/>
      <w:lang w:bidi="ru-RU"/>
    </w:rPr>
  </w:style>
  <w:style w:type="paragraph" w:customStyle="1" w:styleId="NumberedListBold">
    <w:name w:val="Numbered List Bold"/>
    <w:basedOn w:val="NumberedList"/>
    <w:link w:val="NumberedListBoldChar"/>
    <w:qFormat/>
    <w:rsid w:val="00F51482"/>
    <w:rPr>
      <w:b/>
      <w:bCs/>
    </w:rPr>
  </w:style>
  <w:style w:type="paragraph" w:customStyle="1" w:styleId="LineSpace">
    <w:name w:val="Line Space"/>
    <w:basedOn w:val="aff1"/>
    <w:uiPriority w:val="79"/>
    <w:qFormat/>
    <w:rsid w:val="00F51482"/>
    <w:pPr>
      <w:spacing w:after="160" w:line="256" w:lineRule="auto"/>
    </w:pPr>
    <w:rPr>
      <w:rFonts w:ascii="Verdana" w:hAnsi="Verdana" w:cs="Verdana"/>
      <w:sz w:val="12"/>
      <w:szCs w:val="12"/>
      <w:lang w:bidi="ru-RU"/>
    </w:rPr>
  </w:style>
  <w:style w:type="paragraph" w:customStyle="1" w:styleId="603">
    <w:name w:val="Основной текст60"/>
    <w:basedOn w:val="aff1"/>
    <w:qFormat/>
    <w:rsid w:val="00F51482"/>
    <w:pPr>
      <w:shd w:val="clear" w:color="auto" w:fill="FFFFFF"/>
      <w:spacing w:after="720" w:line="0" w:lineRule="atLeast"/>
      <w:ind w:hanging="340"/>
    </w:pPr>
    <w:rPr>
      <w:color w:val="000000"/>
      <w:sz w:val="25"/>
      <w:szCs w:val="25"/>
    </w:rPr>
  </w:style>
  <w:style w:type="paragraph" w:customStyle="1" w:styleId="13f0">
    <w:name w:val="Основной текст13"/>
    <w:basedOn w:val="aff1"/>
    <w:qFormat/>
    <w:rsid w:val="00F51482"/>
    <w:pPr>
      <w:widowControl w:val="0"/>
      <w:shd w:val="clear" w:color="auto" w:fill="FFFFFF"/>
      <w:spacing w:line="0" w:lineRule="atLeast"/>
      <w:ind w:hanging="340"/>
    </w:pPr>
    <w:rPr>
      <w:sz w:val="23"/>
      <w:szCs w:val="23"/>
    </w:rPr>
  </w:style>
  <w:style w:type="paragraph" w:customStyle="1" w:styleId="affffffffffffffffffff">
    <w:name w:val="Документация с отступом"/>
    <w:basedOn w:val="aff1"/>
    <w:uiPriority w:val="99"/>
    <w:qFormat/>
    <w:rsid w:val="00F51482"/>
    <w:pPr>
      <w:spacing w:line="360" w:lineRule="auto"/>
      <w:ind w:firstLine="851"/>
      <w:jc w:val="both"/>
    </w:pPr>
    <w:rPr>
      <w:szCs w:val="20"/>
    </w:rPr>
  </w:style>
  <w:style w:type="paragraph" w:customStyle="1" w:styleId="western">
    <w:name w:val="western"/>
    <w:basedOn w:val="aff1"/>
    <w:uiPriority w:val="99"/>
    <w:qFormat/>
    <w:rsid w:val="00F51482"/>
    <w:pPr>
      <w:spacing w:before="100" w:beforeAutospacing="1" w:after="115"/>
      <w:jc w:val="both"/>
    </w:pPr>
    <w:rPr>
      <w:color w:val="000000"/>
    </w:rPr>
  </w:style>
  <w:style w:type="paragraph" w:customStyle="1" w:styleId="14f1">
    <w:name w:val="Стиль Заголовок 1 + По ширине Справа:  4 см"/>
    <w:basedOn w:val="1c"/>
    <w:uiPriority w:val="99"/>
    <w:qFormat/>
    <w:rsid w:val="00F51482"/>
    <w:pPr>
      <w:keepNext/>
      <w:numPr>
        <w:numId w:val="0"/>
      </w:numPr>
      <w:tabs>
        <w:tab w:val="num" w:pos="0"/>
      </w:tabs>
      <w:spacing w:after="0" w:line="240" w:lineRule="auto"/>
    </w:pPr>
    <w:rPr>
      <w:rFonts w:eastAsia="Times New Roman"/>
      <w:kern w:val="28"/>
      <w:sz w:val="28"/>
      <w:szCs w:val="20"/>
      <w:u w:val="single"/>
      <w:lang w:val="ru-RU" w:eastAsia="ru-RU"/>
    </w:rPr>
  </w:style>
  <w:style w:type="paragraph" w:customStyle="1" w:styleId="Standard">
    <w:name w:val="Standard"/>
    <w:qFormat/>
    <w:rsid w:val="00F51482"/>
    <w:pPr>
      <w:widowControl w:val="0"/>
      <w:suppressAutoHyphens/>
      <w:autoSpaceDE w:val="0"/>
    </w:pPr>
    <w:rPr>
      <w:rFonts w:eastAsia="Arial Unicode MS"/>
      <w:kern w:val="2"/>
      <w:sz w:val="24"/>
      <w:szCs w:val="24"/>
      <w:lang w:eastAsia="hi-IN" w:bidi="hi-IN"/>
    </w:rPr>
  </w:style>
  <w:style w:type="paragraph" w:customStyle="1" w:styleId="Style81">
    <w:name w:val="Style81"/>
    <w:basedOn w:val="aff1"/>
    <w:uiPriority w:val="99"/>
    <w:qFormat/>
    <w:rsid w:val="00F51482"/>
    <w:pPr>
      <w:widowControl w:val="0"/>
      <w:suppressAutoHyphens/>
      <w:autoSpaceDE w:val="0"/>
    </w:pPr>
    <w:rPr>
      <w:rFonts w:eastAsia="Arial Unicode MS"/>
      <w:kern w:val="2"/>
      <w:lang w:eastAsia="hi-IN" w:bidi="hi-IN"/>
    </w:rPr>
  </w:style>
  <w:style w:type="paragraph" w:customStyle="1" w:styleId="p32">
    <w:name w:val="p32"/>
    <w:basedOn w:val="aff1"/>
    <w:uiPriority w:val="99"/>
    <w:qFormat/>
    <w:rsid w:val="00F51482"/>
    <w:pPr>
      <w:spacing w:before="100" w:beforeAutospacing="1" w:after="100" w:afterAutospacing="1"/>
    </w:pPr>
  </w:style>
  <w:style w:type="paragraph" w:customStyle="1" w:styleId="p39">
    <w:name w:val="p39"/>
    <w:basedOn w:val="aff1"/>
    <w:uiPriority w:val="99"/>
    <w:qFormat/>
    <w:rsid w:val="00F51482"/>
    <w:pPr>
      <w:spacing w:before="100" w:beforeAutospacing="1" w:after="100" w:afterAutospacing="1"/>
    </w:pPr>
  </w:style>
  <w:style w:type="paragraph" w:customStyle="1" w:styleId="af">
    <w:name w:val="Нумерованный КАТ"/>
    <w:basedOn w:val="affffffffa"/>
    <w:next w:val="afffffffffffffffc"/>
    <w:uiPriority w:val="99"/>
    <w:qFormat/>
    <w:rsid w:val="00F51482"/>
    <w:pPr>
      <w:numPr>
        <w:numId w:val="93"/>
      </w:numPr>
      <w:spacing w:after="60" w:line="276" w:lineRule="auto"/>
      <w:ind w:left="1066" w:hanging="357"/>
      <w:contextualSpacing/>
      <w:jc w:val="both"/>
    </w:pPr>
    <w:rPr>
      <w:rFonts w:eastAsia="Times New Roman"/>
    </w:rPr>
  </w:style>
  <w:style w:type="paragraph" w:customStyle="1" w:styleId="affffffffffffffffffff0">
    <w:name w:val="для табл_КАТ"/>
    <w:basedOn w:val="afffffffffffffffc"/>
    <w:next w:val="afffffffffffffffc"/>
    <w:uiPriority w:val="99"/>
    <w:qFormat/>
    <w:rsid w:val="00F51482"/>
    <w:pPr>
      <w:spacing w:after="0" w:line="240" w:lineRule="auto"/>
      <w:jc w:val="center"/>
    </w:pPr>
    <w:rPr>
      <w:bCs/>
      <w:color w:val="000000"/>
      <w:sz w:val="20"/>
    </w:rPr>
  </w:style>
  <w:style w:type="paragraph" w:customStyle="1" w:styleId="aff0">
    <w:name w:val="Нумерован_КАТ"/>
    <w:basedOn w:val="affffffffa"/>
    <w:uiPriority w:val="99"/>
    <w:qFormat/>
    <w:rsid w:val="00F51482"/>
    <w:pPr>
      <w:numPr>
        <w:numId w:val="94"/>
      </w:numPr>
      <w:spacing w:line="276" w:lineRule="auto"/>
      <w:ind w:left="0" w:firstLine="709"/>
      <w:contextualSpacing/>
      <w:jc w:val="both"/>
    </w:pPr>
    <w:rPr>
      <w:rFonts w:eastAsia="Times New Roman"/>
      <w:szCs w:val="20"/>
    </w:rPr>
  </w:style>
  <w:style w:type="paragraph" w:customStyle="1" w:styleId="affffffffffffffffffff1">
    <w:name w:val="Стиль Название объекта + не полужирный"/>
    <w:basedOn w:val="aff6"/>
    <w:uiPriority w:val="99"/>
    <w:qFormat/>
    <w:rsid w:val="00F51482"/>
    <w:pPr>
      <w:jc w:val="both"/>
    </w:pPr>
    <w:rPr>
      <w:bCs w:val="0"/>
      <w:sz w:val="24"/>
    </w:rPr>
  </w:style>
  <w:style w:type="paragraph" w:customStyle="1" w:styleId="1fffffff1">
    <w:name w:val="Стиль Название объекта + не полужирный1"/>
    <w:basedOn w:val="aff6"/>
    <w:uiPriority w:val="99"/>
    <w:qFormat/>
    <w:rsid w:val="00F51482"/>
    <w:pPr>
      <w:jc w:val="both"/>
    </w:pPr>
    <w:rPr>
      <w:bCs w:val="0"/>
      <w:sz w:val="24"/>
    </w:rPr>
  </w:style>
  <w:style w:type="paragraph" w:customStyle="1" w:styleId="affffffffffffffffffff2">
    <w:name w:val="Стиль Название объекта + По центру"/>
    <w:basedOn w:val="aff6"/>
    <w:uiPriority w:val="99"/>
    <w:qFormat/>
    <w:rsid w:val="00F51482"/>
    <w:pPr>
      <w:spacing w:after="60"/>
      <w:jc w:val="center"/>
    </w:pPr>
    <w:rPr>
      <w:b/>
      <w:sz w:val="24"/>
    </w:rPr>
  </w:style>
  <w:style w:type="paragraph" w:customStyle="1" w:styleId="112601">
    <w:name w:val="Стиль Заголовок 1 + 12 пт Перед:  6 пт После:  0 пт кернинг от 1..."/>
    <w:basedOn w:val="1c"/>
    <w:uiPriority w:val="99"/>
    <w:qFormat/>
    <w:rsid w:val="00F51482"/>
    <w:pPr>
      <w:keepNext/>
      <w:numPr>
        <w:numId w:val="0"/>
      </w:numPr>
      <w:spacing w:before="120" w:after="0"/>
    </w:pPr>
    <w:rPr>
      <w:rFonts w:eastAsia="Times New Roman"/>
      <w:kern w:val="32"/>
      <w:szCs w:val="20"/>
      <w:lang w:val="ru-RU" w:eastAsia="ru-RU"/>
    </w:rPr>
  </w:style>
  <w:style w:type="paragraph" w:customStyle="1" w:styleId="affffffffffffffffffff3">
    <w:name w:val="для_табл_КАТ"/>
    <w:basedOn w:val="afffffffffffffffc"/>
    <w:uiPriority w:val="99"/>
    <w:qFormat/>
    <w:rsid w:val="00F51482"/>
    <w:pPr>
      <w:spacing w:after="0" w:line="240" w:lineRule="auto"/>
      <w:jc w:val="center"/>
    </w:pPr>
    <w:rPr>
      <w:color w:val="000000"/>
      <w:sz w:val="20"/>
    </w:rPr>
  </w:style>
  <w:style w:type="character" w:customStyle="1" w:styleId="3Exact">
    <w:name w:val="Подпись к картинке (3) Exact"/>
    <w:link w:val="3fff4"/>
    <w:locked/>
    <w:rsid w:val="00F51482"/>
    <w:rPr>
      <w:b/>
      <w:bCs/>
      <w:shd w:val="clear" w:color="auto" w:fill="FFFFFF"/>
    </w:rPr>
  </w:style>
  <w:style w:type="paragraph" w:customStyle="1" w:styleId="3fff4">
    <w:name w:val="Подпись к картинке (3)"/>
    <w:basedOn w:val="aff1"/>
    <w:link w:val="3Exact"/>
    <w:qFormat/>
    <w:rsid w:val="00F51482"/>
    <w:pPr>
      <w:widowControl w:val="0"/>
      <w:shd w:val="clear" w:color="auto" w:fill="FFFFFF"/>
      <w:spacing w:line="0" w:lineRule="atLeast"/>
    </w:pPr>
    <w:rPr>
      <w:b/>
      <w:bCs/>
      <w:sz w:val="20"/>
      <w:szCs w:val="20"/>
    </w:rPr>
  </w:style>
  <w:style w:type="character" w:customStyle="1" w:styleId="3fff5">
    <w:name w:val="Оглавление (3)_"/>
    <w:link w:val="3fff6"/>
    <w:locked/>
    <w:rsid w:val="00F51482"/>
    <w:rPr>
      <w:rFonts w:ascii="Calibri" w:eastAsia="Calibri" w:hAnsi="Calibri" w:cs="Calibri"/>
      <w:sz w:val="16"/>
      <w:szCs w:val="16"/>
      <w:shd w:val="clear" w:color="auto" w:fill="FFFFFF"/>
    </w:rPr>
  </w:style>
  <w:style w:type="paragraph" w:customStyle="1" w:styleId="3fff6">
    <w:name w:val="Оглавление (3)"/>
    <w:basedOn w:val="aff1"/>
    <w:link w:val="3fff5"/>
    <w:qFormat/>
    <w:rsid w:val="00F51482"/>
    <w:pPr>
      <w:widowControl w:val="0"/>
      <w:shd w:val="clear" w:color="auto" w:fill="FFFFFF"/>
      <w:spacing w:line="365" w:lineRule="exact"/>
      <w:jc w:val="both"/>
    </w:pPr>
    <w:rPr>
      <w:rFonts w:ascii="Calibri" w:eastAsia="Calibri" w:hAnsi="Calibri" w:cs="Calibri"/>
      <w:sz w:val="16"/>
      <w:szCs w:val="16"/>
    </w:rPr>
  </w:style>
  <w:style w:type="character" w:customStyle="1" w:styleId="4ff3">
    <w:name w:val="Оглавление (4)_"/>
    <w:link w:val="4ff4"/>
    <w:locked/>
    <w:rsid w:val="00F51482"/>
    <w:rPr>
      <w:rFonts w:ascii="Calibri" w:eastAsia="Calibri" w:hAnsi="Calibri" w:cs="Calibri"/>
      <w:i/>
      <w:iCs/>
      <w:shd w:val="clear" w:color="auto" w:fill="FFFFFF"/>
    </w:rPr>
  </w:style>
  <w:style w:type="paragraph" w:customStyle="1" w:styleId="4ff4">
    <w:name w:val="Оглавление (4)"/>
    <w:basedOn w:val="aff1"/>
    <w:link w:val="4ff3"/>
    <w:qFormat/>
    <w:rsid w:val="00F51482"/>
    <w:pPr>
      <w:widowControl w:val="0"/>
      <w:shd w:val="clear" w:color="auto" w:fill="FFFFFF"/>
      <w:spacing w:line="365" w:lineRule="exact"/>
      <w:jc w:val="both"/>
    </w:pPr>
    <w:rPr>
      <w:rFonts w:ascii="Calibri" w:eastAsia="Calibri" w:hAnsi="Calibri" w:cs="Calibri"/>
      <w:i/>
      <w:iCs/>
      <w:sz w:val="20"/>
      <w:szCs w:val="20"/>
    </w:rPr>
  </w:style>
  <w:style w:type="character" w:customStyle="1" w:styleId="6f3">
    <w:name w:val="Подпись к картинке (6)_"/>
    <w:link w:val="6f4"/>
    <w:locked/>
    <w:rsid w:val="00F51482"/>
    <w:rPr>
      <w:rFonts w:ascii="Calibri" w:eastAsia="Calibri" w:hAnsi="Calibri" w:cs="Calibri"/>
      <w:b/>
      <w:bCs/>
      <w:shd w:val="clear" w:color="auto" w:fill="FFFFFF"/>
    </w:rPr>
  </w:style>
  <w:style w:type="paragraph" w:customStyle="1" w:styleId="6f4">
    <w:name w:val="Подпись к картинке (6)"/>
    <w:basedOn w:val="aff1"/>
    <w:link w:val="6f3"/>
    <w:qFormat/>
    <w:rsid w:val="00F51482"/>
    <w:pPr>
      <w:widowControl w:val="0"/>
      <w:shd w:val="clear" w:color="auto" w:fill="FFFFFF"/>
      <w:spacing w:line="0" w:lineRule="atLeast"/>
    </w:pPr>
    <w:rPr>
      <w:rFonts w:ascii="Calibri" w:eastAsia="Calibri" w:hAnsi="Calibri" w:cs="Calibri"/>
      <w:b/>
      <w:bCs/>
      <w:sz w:val="20"/>
      <w:szCs w:val="20"/>
    </w:rPr>
  </w:style>
  <w:style w:type="character" w:customStyle="1" w:styleId="5f9">
    <w:name w:val="Подпись к картинке (5)_"/>
    <w:link w:val="5fa"/>
    <w:locked/>
    <w:rsid w:val="00F51482"/>
    <w:rPr>
      <w:shd w:val="clear" w:color="auto" w:fill="FFFFFF"/>
    </w:rPr>
  </w:style>
  <w:style w:type="paragraph" w:customStyle="1" w:styleId="5fa">
    <w:name w:val="Подпись к картинке (5)"/>
    <w:basedOn w:val="aff1"/>
    <w:link w:val="5f9"/>
    <w:qFormat/>
    <w:rsid w:val="00F51482"/>
    <w:pPr>
      <w:widowControl w:val="0"/>
      <w:shd w:val="clear" w:color="auto" w:fill="FFFFFF"/>
      <w:spacing w:before="60" w:line="0" w:lineRule="atLeast"/>
    </w:pPr>
    <w:rPr>
      <w:sz w:val="20"/>
      <w:szCs w:val="20"/>
    </w:rPr>
  </w:style>
  <w:style w:type="character" w:customStyle="1" w:styleId="7Exact">
    <w:name w:val="Подпись к картинке (7) Exact"/>
    <w:link w:val="7f"/>
    <w:locked/>
    <w:rsid w:val="00F51482"/>
    <w:rPr>
      <w:rFonts w:ascii="Calibri" w:eastAsia="Calibri" w:hAnsi="Calibri" w:cs="Calibri"/>
      <w:sz w:val="19"/>
      <w:szCs w:val="19"/>
      <w:shd w:val="clear" w:color="auto" w:fill="FFFFFF"/>
    </w:rPr>
  </w:style>
  <w:style w:type="paragraph" w:customStyle="1" w:styleId="7f">
    <w:name w:val="Подпись к картинке (7)"/>
    <w:basedOn w:val="aff1"/>
    <w:link w:val="7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8Exact">
    <w:name w:val="Подпись к картинке (8) Exact"/>
    <w:link w:val="8f3"/>
    <w:locked/>
    <w:rsid w:val="00F51482"/>
    <w:rPr>
      <w:rFonts w:ascii="Calibri" w:eastAsia="Calibri" w:hAnsi="Calibri" w:cs="Calibri"/>
      <w:shd w:val="clear" w:color="auto" w:fill="FFFFFF"/>
    </w:rPr>
  </w:style>
  <w:style w:type="paragraph" w:customStyle="1" w:styleId="8f3">
    <w:name w:val="Подпись к картинке (8)"/>
    <w:basedOn w:val="aff1"/>
    <w:link w:val="8Exact"/>
    <w:qFormat/>
    <w:rsid w:val="00F51482"/>
    <w:pPr>
      <w:widowControl w:val="0"/>
      <w:shd w:val="clear" w:color="auto" w:fill="FFFFFF"/>
      <w:spacing w:line="0" w:lineRule="atLeast"/>
    </w:pPr>
    <w:rPr>
      <w:rFonts w:ascii="Calibri" w:eastAsia="Calibri" w:hAnsi="Calibri" w:cs="Calibri"/>
      <w:sz w:val="20"/>
      <w:szCs w:val="20"/>
    </w:rPr>
  </w:style>
  <w:style w:type="character" w:customStyle="1" w:styleId="10Exact">
    <w:name w:val="Подпись к картинке (10) Exact"/>
    <w:link w:val="10f0"/>
    <w:locked/>
    <w:rsid w:val="00F51482"/>
    <w:rPr>
      <w:rFonts w:ascii="Calibri" w:eastAsia="Calibri" w:hAnsi="Calibri" w:cs="Calibri"/>
      <w:sz w:val="19"/>
      <w:szCs w:val="19"/>
      <w:shd w:val="clear" w:color="auto" w:fill="FFFFFF"/>
    </w:rPr>
  </w:style>
  <w:style w:type="paragraph" w:customStyle="1" w:styleId="10f0">
    <w:name w:val="Подпись к картинке (10)"/>
    <w:basedOn w:val="aff1"/>
    <w:link w:val="10Exact"/>
    <w:qFormat/>
    <w:rsid w:val="00F51482"/>
    <w:pPr>
      <w:widowControl w:val="0"/>
      <w:shd w:val="clear" w:color="auto" w:fill="FFFFFF"/>
      <w:spacing w:line="0" w:lineRule="atLeast"/>
    </w:pPr>
    <w:rPr>
      <w:rFonts w:ascii="Calibri" w:eastAsia="Calibri" w:hAnsi="Calibri" w:cs="Calibri"/>
      <w:sz w:val="19"/>
      <w:szCs w:val="19"/>
    </w:rPr>
  </w:style>
  <w:style w:type="character" w:customStyle="1" w:styleId="11Exact">
    <w:name w:val="Подпись к картинке (11) Exact"/>
    <w:link w:val="11ff2"/>
    <w:locked/>
    <w:rsid w:val="00F51482"/>
    <w:rPr>
      <w:rFonts w:ascii="Calibri" w:eastAsia="Calibri" w:hAnsi="Calibri" w:cs="Calibri"/>
      <w:shd w:val="clear" w:color="auto" w:fill="FFFFFF"/>
    </w:rPr>
  </w:style>
  <w:style w:type="paragraph" w:customStyle="1" w:styleId="11ff2">
    <w:name w:val="Подпись к картинке (11)"/>
    <w:basedOn w:val="aff1"/>
    <w:link w:val="11Exact"/>
    <w:qFormat/>
    <w:rsid w:val="00F51482"/>
    <w:pPr>
      <w:widowControl w:val="0"/>
      <w:shd w:val="clear" w:color="auto" w:fill="FFFFFF"/>
      <w:spacing w:line="360" w:lineRule="exact"/>
    </w:pPr>
    <w:rPr>
      <w:rFonts w:ascii="Calibri" w:eastAsia="Calibri" w:hAnsi="Calibri" w:cs="Calibri"/>
      <w:sz w:val="20"/>
      <w:szCs w:val="20"/>
    </w:rPr>
  </w:style>
  <w:style w:type="character" w:customStyle="1" w:styleId="12Exact">
    <w:name w:val="Подпись к картинке (12) Exact"/>
    <w:link w:val="12f8"/>
    <w:locked/>
    <w:rsid w:val="00F51482"/>
    <w:rPr>
      <w:rFonts w:ascii="Calibri" w:eastAsia="Calibri" w:hAnsi="Calibri" w:cs="Calibri"/>
      <w:b/>
      <w:bCs/>
      <w:sz w:val="30"/>
      <w:szCs w:val="30"/>
      <w:shd w:val="clear" w:color="auto" w:fill="FFFFFF"/>
    </w:rPr>
  </w:style>
  <w:style w:type="paragraph" w:customStyle="1" w:styleId="12f8">
    <w:name w:val="Подпись к картинке (12)"/>
    <w:basedOn w:val="aff1"/>
    <w:link w:val="12Exact"/>
    <w:qFormat/>
    <w:rsid w:val="00F51482"/>
    <w:pPr>
      <w:widowControl w:val="0"/>
      <w:shd w:val="clear" w:color="auto" w:fill="FFFFFF"/>
      <w:spacing w:line="0" w:lineRule="atLeast"/>
    </w:pPr>
    <w:rPr>
      <w:rFonts w:ascii="Calibri" w:eastAsia="Calibri" w:hAnsi="Calibri" w:cs="Calibri"/>
      <w:b/>
      <w:bCs/>
      <w:sz w:val="30"/>
      <w:szCs w:val="30"/>
    </w:rPr>
  </w:style>
  <w:style w:type="paragraph" w:customStyle="1" w:styleId="Style9">
    <w:name w:val="Style9"/>
    <w:basedOn w:val="aff1"/>
    <w:uiPriority w:val="99"/>
    <w:qFormat/>
    <w:rsid w:val="00F51482"/>
    <w:pPr>
      <w:widowControl w:val="0"/>
      <w:autoSpaceDE w:val="0"/>
      <w:autoSpaceDN w:val="0"/>
      <w:adjustRightInd w:val="0"/>
    </w:pPr>
  </w:style>
  <w:style w:type="paragraph" w:customStyle="1" w:styleId="Style110">
    <w:name w:val="Style11"/>
    <w:basedOn w:val="aff1"/>
    <w:uiPriority w:val="99"/>
    <w:qFormat/>
    <w:rsid w:val="00F51482"/>
    <w:pPr>
      <w:widowControl w:val="0"/>
      <w:autoSpaceDE w:val="0"/>
      <w:autoSpaceDN w:val="0"/>
      <w:adjustRightInd w:val="0"/>
      <w:spacing w:line="403" w:lineRule="exact"/>
      <w:jc w:val="center"/>
    </w:pPr>
  </w:style>
  <w:style w:type="paragraph" w:customStyle="1" w:styleId="Style12">
    <w:name w:val="Style12"/>
    <w:basedOn w:val="aff1"/>
    <w:uiPriority w:val="99"/>
    <w:qFormat/>
    <w:rsid w:val="00F51482"/>
    <w:pPr>
      <w:widowControl w:val="0"/>
      <w:autoSpaceDE w:val="0"/>
      <w:autoSpaceDN w:val="0"/>
      <w:adjustRightInd w:val="0"/>
      <w:spacing w:line="408" w:lineRule="exact"/>
    </w:pPr>
  </w:style>
  <w:style w:type="paragraph" w:customStyle="1" w:styleId="Style13">
    <w:name w:val="Style13"/>
    <w:basedOn w:val="aff1"/>
    <w:uiPriority w:val="99"/>
    <w:qFormat/>
    <w:rsid w:val="00F51482"/>
    <w:pPr>
      <w:widowControl w:val="0"/>
      <w:autoSpaceDE w:val="0"/>
      <w:autoSpaceDN w:val="0"/>
      <w:adjustRightInd w:val="0"/>
    </w:pPr>
  </w:style>
  <w:style w:type="character" w:customStyle="1" w:styleId="NewRoman12">
    <w:name w:val="New Roman 12 Знак"/>
    <w:link w:val="NewRoman120"/>
    <w:locked/>
    <w:rsid w:val="00F51482"/>
    <w:rPr>
      <w:rFonts w:ascii="NTTimes/Cyrillic" w:hAnsi="NTTimes/Cyrillic"/>
      <w:sz w:val="24"/>
      <w:lang w:eastAsia="en-US"/>
    </w:rPr>
  </w:style>
  <w:style w:type="paragraph" w:customStyle="1" w:styleId="NewRoman120">
    <w:name w:val="New Roman 12"/>
    <w:basedOn w:val="aff1"/>
    <w:link w:val="NewRoman12"/>
    <w:qFormat/>
    <w:rsid w:val="00F51482"/>
    <w:pPr>
      <w:ind w:firstLine="426"/>
    </w:pPr>
    <w:rPr>
      <w:rFonts w:ascii="NTTimes/Cyrillic" w:hAnsi="NTTimes/Cyrillic"/>
      <w:szCs w:val="20"/>
      <w:lang w:eastAsia="en-US"/>
    </w:rPr>
  </w:style>
  <w:style w:type="character" w:customStyle="1" w:styleId="020">
    <w:name w:val="0.2 Слева + 0 Знак"/>
    <w:link w:val="0200"/>
    <w:locked/>
    <w:rsid w:val="00F51482"/>
    <w:rPr>
      <w:sz w:val="28"/>
      <w:szCs w:val="22"/>
      <w:lang w:eastAsia="en-US"/>
    </w:rPr>
  </w:style>
  <w:style w:type="paragraph" w:customStyle="1" w:styleId="0200">
    <w:name w:val="0.2 Слева + 0"/>
    <w:basedOn w:val="aff1"/>
    <w:link w:val="020"/>
    <w:qFormat/>
    <w:rsid w:val="00F51482"/>
    <w:pPr>
      <w:snapToGrid w:val="0"/>
      <w:spacing w:before="40" w:after="400" w:line="300" w:lineRule="auto"/>
      <w:contextualSpacing/>
      <w:jc w:val="both"/>
    </w:pPr>
    <w:rPr>
      <w:sz w:val="28"/>
      <w:szCs w:val="22"/>
      <w:lang w:eastAsia="en-US"/>
    </w:rPr>
  </w:style>
  <w:style w:type="character" w:customStyle="1" w:styleId="1fffffff2">
    <w:name w:val="Заг1 Знак"/>
    <w:link w:val="1fffffff3"/>
    <w:locked/>
    <w:rsid w:val="00F51482"/>
    <w:rPr>
      <w:rFonts w:ascii="PMingLiU" w:eastAsia="PMingLiU"/>
      <w:b/>
      <w:bCs/>
      <w:sz w:val="28"/>
      <w:szCs w:val="28"/>
      <w:lang w:eastAsia="en-US"/>
    </w:rPr>
  </w:style>
  <w:style w:type="paragraph" w:customStyle="1" w:styleId="1fffffff3">
    <w:name w:val="Заг1"/>
    <w:basedOn w:val="1c"/>
    <w:link w:val="1fffffff2"/>
    <w:qFormat/>
    <w:rsid w:val="00F51482"/>
    <w:pPr>
      <w:keepNext/>
      <w:keepLines/>
      <w:numPr>
        <w:numId w:val="0"/>
      </w:numPr>
      <w:spacing w:before="240" w:after="120"/>
      <w:ind w:left="357" w:hanging="357"/>
    </w:pPr>
    <w:rPr>
      <w:rFonts w:ascii="PMingLiU" w:eastAsia="PMingLiU"/>
      <w:sz w:val="28"/>
      <w:szCs w:val="28"/>
      <w:lang w:val="ru-RU"/>
    </w:rPr>
  </w:style>
  <w:style w:type="character" w:customStyle="1" w:styleId="2ffff9">
    <w:name w:val="Заг2 Знак"/>
    <w:link w:val="2ffffa"/>
    <w:locked/>
    <w:rsid w:val="00F51482"/>
    <w:rPr>
      <w:rFonts w:ascii="PMingLiU" w:eastAsia="PMingLiU"/>
      <w:b/>
      <w:bCs/>
      <w:sz w:val="28"/>
      <w:szCs w:val="28"/>
      <w:lang w:eastAsia="en-US"/>
    </w:rPr>
  </w:style>
  <w:style w:type="paragraph" w:customStyle="1" w:styleId="2ffffa">
    <w:name w:val="Заг2"/>
    <w:basedOn w:val="1c"/>
    <w:link w:val="2ffff9"/>
    <w:qFormat/>
    <w:rsid w:val="00F51482"/>
    <w:pPr>
      <w:keepNext/>
      <w:keepLines/>
      <w:numPr>
        <w:numId w:val="0"/>
      </w:numPr>
      <w:spacing w:before="120" w:after="120"/>
      <w:ind w:left="850" w:hanging="493"/>
      <w:outlineLvl w:val="1"/>
    </w:pPr>
    <w:rPr>
      <w:rFonts w:ascii="PMingLiU" w:eastAsia="PMingLiU"/>
      <w:sz w:val="28"/>
      <w:szCs w:val="28"/>
      <w:lang w:val="ru-RU"/>
    </w:rPr>
  </w:style>
  <w:style w:type="character" w:customStyle="1" w:styleId="3fff7">
    <w:name w:val="Заг3 Знак"/>
    <w:link w:val="3fff8"/>
    <w:locked/>
    <w:rsid w:val="00F51482"/>
    <w:rPr>
      <w:rFonts w:ascii="PMingLiU" w:eastAsia="PMingLiU"/>
      <w:b/>
      <w:bCs/>
      <w:sz w:val="28"/>
      <w:szCs w:val="28"/>
      <w:lang w:eastAsia="en-US"/>
    </w:rPr>
  </w:style>
  <w:style w:type="paragraph" w:customStyle="1" w:styleId="3fff8">
    <w:name w:val="Заг3"/>
    <w:basedOn w:val="1c"/>
    <w:link w:val="3fff7"/>
    <w:qFormat/>
    <w:rsid w:val="00F51482"/>
    <w:pPr>
      <w:keepNext/>
      <w:keepLines/>
      <w:numPr>
        <w:numId w:val="0"/>
      </w:numPr>
      <w:spacing w:before="120" w:after="120"/>
      <w:ind w:left="1418" w:hanging="698"/>
      <w:outlineLvl w:val="2"/>
    </w:pPr>
    <w:rPr>
      <w:rFonts w:ascii="PMingLiU" w:eastAsia="PMingLiU"/>
      <w:sz w:val="28"/>
      <w:szCs w:val="28"/>
      <w:lang w:val="ru-RU"/>
    </w:rPr>
  </w:style>
  <w:style w:type="paragraph" w:customStyle="1" w:styleId="5fb">
    <w:name w:val="Заг5"/>
    <w:basedOn w:val="5"/>
    <w:uiPriority w:val="99"/>
    <w:qFormat/>
    <w:rsid w:val="00F51482"/>
    <w:pPr>
      <w:spacing w:before="120" w:after="120" w:line="276" w:lineRule="auto"/>
      <w:ind w:left="2694" w:hanging="1254"/>
    </w:pPr>
    <w:rPr>
      <w:rFonts w:ascii="Times New Roman" w:eastAsia="PMingLiU" w:hAnsi="Times New Roman"/>
      <w:b/>
      <w:color w:val="auto"/>
      <w:sz w:val="28"/>
      <w:szCs w:val="28"/>
    </w:rPr>
  </w:style>
  <w:style w:type="paragraph" w:customStyle="1" w:styleId="4ff5">
    <w:name w:val="Заголовок 4а"/>
    <w:basedOn w:val="aff1"/>
    <w:uiPriority w:val="99"/>
    <w:qFormat/>
    <w:rsid w:val="00F51482"/>
    <w:pPr>
      <w:snapToGrid w:val="0"/>
      <w:spacing w:line="276" w:lineRule="auto"/>
      <w:ind w:left="1362" w:firstLine="907"/>
      <w:outlineLvl w:val="2"/>
    </w:pPr>
    <w:rPr>
      <w:b/>
      <w:sz w:val="28"/>
      <w:szCs w:val="28"/>
    </w:rPr>
  </w:style>
  <w:style w:type="paragraph" w:customStyle="1" w:styleId="5fc">
    <w:name w:val="Заголовок 5а"/>
    <w:basedOn w:val="30"/>
    <w:uiPriority w:val="99"/>
    <w:qFormat/>
    <w:rsid w:val="00F51482"/>
    <w:pPr>
      <w:numPr>
        <w:ilvl w:val="0"/>
        <w:numId w:val="0"/>
      </w:numPr>
      <w:spacing w:after="0"/>
      <w:ind w:left="567" w:firstLine="1077"/>
      <w:contextualSpacing w:val="0"/>
    </w:pPr>
    <w:rPr>
      <w:rFonts w:eastAsia="Times New Roman"/>
      <w:bCs w:val="0"/>
      <w:sz w:val="28"/>
      <w:szCs w:val="28"/>
      <w:lang w:val="ru-RU" w:eastAsia="ru-RU"/>
    </w:rPr>
  </w:style>
  <w:style w:type="paragraph" w:customStyle="1" w:styleId="1fffffff4">
    <w:name w:val="Перечень рисунков1"/>
    <w:basedOn w:val="aff1"/>
    <w:next w:val="aff1"/>
    <w:uiPriority w:val="99"/>
    <w:qFormat/>
    <w:rsid w:val="00F51482"/>
    <w:pPr>
      <w:spacing w:after="100" w:afterAutospacing="1" w:line="276" w:lineRule="auto"/>
      <w:ind w:firstLine="709"/>
      <w:jc w:val="both"/>
    </w:pPr>
    <w:rPr>
      <w:szCs w:val="20"/>
      <w:lang w:eastAsia="zh-CN"/>
    </w:rPr>
  </w:style>
  <w:style w:type="paragraph" w:customStyle="1" w:styleId="1fffffff5">
    <w:name w:val="Маркированный список1"/>
    <w:basedOn w:val="aff1"/>
    <w:uiPriority w:val="99"/>
    <w:qFormat/>
    <w:rsid w:val="00F51482"/>
    <w:pPr>
      <w:tabs>
        <w:tab w:val="num" w:pos="360"/>
      </w:tabs>
      <w:spacing w:after="100" w:afterAutospacing="1" w:line="276" w:lineRule="auto"/>
      <w:ind w:left="1429"/>
      <w:contextualSpacing/>
      <w:jc w:val="both"/>
    </w:pPr>
    <w:rPr>
      <w:rFonts w:eastAsia="Calibri"/>
      <w:szCs w:val="22"/>
      <w:lang w:eastAsia="zh-CN"/>
    </w:rPr>
  </w:style>
  <w:style w:type="paragraph" w:customStyle="1" w:styleId="affffffffffffffffffff4">
    <w:name w:val="Содержимое врезки"/>
    <w:basedOn w:val="aff1"/>
    <w:uiPriority w:val="99"/>
    <w:qFormat/>
    <w:rsid w:val="00F51482"/>
    <w:pPr>
      <w:spacing w:after="100" w:afterAutospacing="1" w:line="276" w:lineRule="auto"/>
      <w:ind w:firstLine="709"/>
      <w:jc w:val="both"/>
    </w:pPr>
    <w:rPr>
      <w:rFonts w:cs="Arial"/>
      <w:szCs w:val="20"/>
      <w:lang w:eastAsia="zh-CN"/>
    </w:rPr>
  </w:style>
  <w:style w:type="paragraph" w:customStyle="1" w:styleId="10f1">
    <w:name w:val="Оглавление 10"/>
    <w:basedOn w:val="1ffff0"/>
    <w:uiPriority w:val="99"/>
    <w:qFormat/>
    <w:rsid w:val="00F51482"/>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fff5">
    <w:name w:val="Горизонтальная линия"/>
    <w:basedOn w:val="aff1"/>
    <w:next w:val="aff1"/>
    <w:uiPriority w:val="99"/>
    <w:qFormat/>
    <w:rsid w:val="00F51482"/>
    <w:pPr>
      <w:suppressLineNumbers/>
      <w:pBdr>
        <w:bottom w:val="double" w:sz="2" w:space="0" w:color="808080"/>
      </w:pBdr>
      <w:spacing w:after="100" w:afterAutospacing="1" w:line="276" w:lineRule="auto"/>
      <w:ind w:firstLine="709"/>
      <w:jc w:val="both"/>
    </w:pPr>
    <w:rPr>
      <w:rFonts w:cs="Arial"/>
      <w:sz w:val="12"/>
      <w:szCs w:val="12"/>
      <w:lang w:eastAsia="zh-CN"/>
    </w:rPr>
  </w:style>
  <w:style w:type="paragraph" w:customStyle="1" w:styleId="affffffffffffffffffff6">
    <w:name w:val="Текст в заданном формате"/>
    <w:basedOn w:val="aff1"/>
    <w:uiPriority w:val="99"/>
    <w:qFormat/>
    <w:rsid w:val="00F51482"/>
    <w:pPr>
      <w:spacing w:after="100"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ffb">
    <w:name w:val="# Заголовок ур 2"/>
    <w:basedOn w:val="aff1"/>
    <w:uiPriority w:val="99"/>
    <w:qFormat/>
    <w:rsid w:val="00F51482"/>
    <w:pPr>
      <w:keepNext/>
      <w:keepLines/>
      <w:widowControl w:val="0"/>
      <w:spacing w:before="120" w:after="100" w:afterAutospacing="1" w:line="276" w:lineRule="auto"/>
      <w:ind w:firstLine="709"/>
      <w:jc w:val="both"/>
    </w:pPr>
    <w:rPr>
      <w:rFonts w:eastAsia="Calibri" w:cs="Arial"/>
      <w:b/>
      <w:sz w:val="28"/>
      <w:szCs w:val="20"/>
      <w:lang w:eastAsia="zh-CN"/>
    </w:rPr>
  </w:style>
  <w:style w:type="paragraph" w:customStyle="1" w:styleId="3fff9">
    <w:name w:val="# Заголовок ур 3"/>
    <w:basedOn w:val="2ffffb"/>
    <w:uiPriority w:val="99"/>
    <w:qFormat/>
    <w:rsid w:val="00F51482"/>
    <w:rPr>
      <w:sz w:val="24"/>
    </w:rPr>
  </w:style>
  <w:style w:type="paragraph" w:customStyle="1" w:styleId="4ff6">
    <w:name w:val="# Заголовок ур 4"/>
    <w:basedOn w:val="3fff9"/>
    <w:uiPriority w:val="99"/>
    <w:qFormat/>
    <w:rsid w:val="00F51482"/>
    <w:rPr>
      <w:b w:val="0"/>
      <w:i/>
    </w:rPr>
  </w:style>
  <w:style w:type="paragraph" w:customStyle="1" w:styleId="2ffffc">
    <w:name w:val="#ПЕРЕЧЕНЬ УР 2"/>
    <w:basedOn w:val="1"/>
    <w:uiPriority w:val="99"/>
    <w:qFormat/>
    <w:rsid w:val="00F51482"/>
    <w:pPr>
      <w:numPr>
        <w:numId w:val="0"/>
      </w:numPr>
      <w:tabs>
        <w:tab w:val="num" w:pos="0"/>
      </w:tabs>
      <w:spacing w:after="100" w:afterAutospacing="1"/>
      <w:ind w:left="1066" w:hanging="357"/>
      <w:jc w:val="both"/>
    </w:pPr>
    <w:rPr>
      <w:rFonts w:ascii="Times New Roman" w:hAnsi="Times New Roman"/>
      <w:sz w:val="24"/>
      <w:szCs w:val="20"/>
    </w:rPr>
  </w:style>
  <w:style w:type="paragraph" w:customStyle="1" w:styleId="s34">
    <w:name w:val="s_34"/>
    <w:basedOn w:val="aff1"/>
    <w:uiPriority w:val="99"/>
    <w:qFormat/>
    <w:rsid w:val="00F51482"/>
    <w:pPr>
      <w:jc w:val="center"/>
    </w:pPr>
    <w:rPr>
      <w:b/>
      <w:bCs/>
      <w:color w:val="000080"/>
      <w:sz w:val="21"/>
      <w:szCs w:val="21"/>
    </w:rPr>
  </w:style>
  <w:style w:type="paragraph" w:customStyle="1" w:styleId="rvps5">
    <w:name w:val="rvps5"/>
    <w:basedOn w:val="aff1"/>
    <w:uiPriority w:val="99"/>
    <w:qFormat/>
    <w:rsid w:val="00F51482"/>
    <w:pPr>
      <w:spacing w:before="100" w:beforeAutospacing="1" w:after="100" w:afterAutospacing="1"/>
    </w:pPr>
  </w:style>
  <w:style w:type="paragraph" w:customStyle="1" w:styleId="rvps6">
    <w:name w:val="rvps6"/>
    <w:basedOn w:val="aff1"/>
    <w:uiPriority w:val="99"/>
    <w:qFormat/>
    <w:rsid w:val="00F51482"/>
    <w:pPr>
      <w:spacing w:before="100" w:beforeAutospacing="1" w:after="100" w:afterAutospacing="1"/>
    </w:pPr>
  </w:style>
  <w:style w:type="paragraph" w:customStyle="1" w:styleId="affffffffffffffffffff7">
    <w:name w:val="ОБЫЧНЫЙ КАТ"/>
    <w:basedOn w:val="aff1"/>
    <w:uiPriority w:val="99"/>
    <w:qFormat/>
    <w:rsid w:val="00F51482"/>
    <w:pPr>
      <w:spacing w:line="276" w:lineRule="auto"/>
      <w:ind w:firstLine="567"/>
      <w:jc w:val="both"/>
    </w:pPr>
    <w:rPr>
      <w:rFonts w:eastAsia="Calibri"/>
      <w:szCs w:val="22"/>
      <w:lang w:eastAsia="en-US"/>
    </w:rPr>
  </w:style>
  <w:style w:type="paragraph" w:customStyle="1" w:styleId="af2">
    <w:name w:val="МАРКИРОВАННЫЙ КАТ"/>
    <w:basedOn w:val="a"/>
    <w:next w:val="affffffffffffffffffff7"/>
    <w:uiPriority w:val="99"/>
    <w:qFormat/>
    <w:rsid w:val="00F51482"/>
    <w:pPr>
      <w:numPr>
        <w:numId w:val="95"/>
      </w:numPr>
      <w:spacing w:line="276" w:lineRule="auto"/>
      <w:ind w:left="0" w:firstLine="578"/>
      <w:contextualSpacing/>
      <w:jc w:val="both"/>
    </w:pPr>
    <w:rPr>
      <w:rFonts w:eastAsia="Calibri"/>
      <w:szCs w:val="22"/>
      <w:lang w:eastAsia="en-US"/>
    </w:rPr>
  </w:style>
  <w:style w:type="paragraph" w:customStyle="1" w:styleId="CharCharCharChar1">
    <w:name w:val="Знак Char Char Char Char1"/>
    <w:basedOn w:val="aff1"/>
    <w:next w:val="aff1"/>
    <w:uiPriority w:val="99"/>
    <w:qFormat/>
    <w:rsid w:val="00F51482"/>
    <w:pPr>
      <w:keepNext/>
      <w:keepLines/>
      <w:spacing w:before="120" w:after="120"/>
      <w:ind w:firstLine="709"/>
      <w:jc w:val="both"/>
      <w:outlineLvl w:val="0"/>
    </w:pPr>
    <w:rPr>
      <w:b/>
      <w:bCs/>
      <w:sz w:val="26"/>
      <w:szCs w:val="28"/>
    </w:rPr>
  </w:style>
  <w:style w:type="paragraph" w:customStyle="1" w:styleId="916">
    <w:name w:val="Заголовок 91"/>
    <w:basedOn w:val="aff1"/>
    <w:next w:val="aff1"/>
    <w:uiPriority w:val="9"/>
    <w:semiHidden/>
    <w:qFormat/>
    <w:rsid w:val="00F51482"/>
    <w:pPr>
      <w:keepNext/>
      <w:keepLines/>
      <w:spacing w:before="40" w:line="276" w:lineRule="auto"/>
      <w:ind w:firstLine="709"/>
      <w:jc w:val="both"/>
      <w:outlineLvl w:val="8"/>
    </w:pPr>
    <w:rPr>
      <w:rFonts w:ascii="Cambria" w:hAnsi="Cambria"/>
      <w:i/>
      <w:iCs/>
      <w:color w:val="272727"/>
      <w:sz w:val="21"/>
      <w:szCs w:val="21"/>
    </w:rPr>
  </w:style>
  <w:style w:type="character" w:customStyle="1" w:styleId="Bodytext3">
    <w:name w:val="Body text (3)_"/>
    <w:link w:val="Bodytext30"/>
    <w:locked/>
    <w:rsid w:val="00F51482"/>
    <w:rPr>
      <w:sz w:val="27"/>
      <w:szCs w:val="27"/>
      <w:shd w:val="clear" w:color="auto" w:fill="FFFFFF"/>
    </w:rPr>
  </w:style>
  <w:style w:type="paragraph" w:customStyle="1" w:styleId="Bodytext30">
    <w:name w:val="Body text (3)"/>
    <w:basedOn w:val="aff1"/>
    <w:link w:val="Bodytext3"/>
    <w:qFormat/>
    <w:rsid w:val="00F51482"/>
    <w:pPr>
      <w:shd w:val="clear" w:color="auto" w:fill="FFFFFF"/>
      <w:spacing w:after="2160" w:line="0" w:lineRule="atLeast"/>
      <w:ind w:hanging="2100"/>
      <w:jc w:val="center"/>
    </w:pPr>
    <w:rPr>
      <w:sz w:val="27"/>
      <w:szCs w:val="27"/>
    </w:rPr>
  </w:style>
  <w:style w:type="paragraph" w:customStyle="1" w:styleId="21f4">
    <w:name w:val="Оглавление 21"/>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1f">
    <w:name w:val="Оглавление 31"/>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131a">
    <w:name w:val="Знак131"/>
    <w:basedOn w:val="aff1"/>
    <w:next w:val="aff1"/>
    <w:uiPriority w:val="99"/>
    <w:qFormat/>
    <w:rsid w:val="00F51482"/>
    <w:pPr>
      <w:spacing w:before="120" w:after="120" w:line="360" w:lineRule="auto"/>
      <w:ind w:firstLine="720"/>
      <w:jc w:val="both"/>
    </w:pPr>
    <w:rPr>
      <w:rFonts w:asciiTheme="minorHAnsi" w:hAnsiTheme="minorHAnsi" w:cstheme="minorBidi"/>
      <w:b/>
      <w:bCs/>
      <w:sz w:val="22"/>
      <w:szCs w:val="22"/>
    </w:rPr>
  </w:style>
  <w:style w:type="paragraph" w:customStyle="1" w:styleId="affffffffffffffffffff8">
    <w:name w:val="Обычный текст"/>
    <w:basedOn w:val="aff1"/>
    <w:uiPriority w:val="99"/>
    <w:qFormat/>
    <w:rsid w:val="00F51482"/>
    <w:pPr>
      <w:ind w:left="397" w:hanging="397"/>
      <w:jc w:val="both"/>
    </w:pPr>
    <w:rPr>
      <w:rFonts w:cs="Arial"/>
      <w:szCs w:val="20"/>
      <w:lang w:eastAsia="en-US"/>
    </w:rPr>
  </w:style>
  <w:style w:type="character" w:customStyle="1" w:styleId="affffffffffffffffffff9">
    <w:name w:val="Обычный ТКП Знак"/>
    <w:link w:val="affffffffffffffffffffa"/>
    <w:locked/>
    <w:rsid w:val="00F51482"/>
    <w:rPr>
      <w:sz w:val="24"/>
    </w:rPr>
  </w:style>
  <w:style w:type="paragraph" w:customStyle="1" w:styleId="affffffffffffffffffffa">
    <w:name w:val="Обычный ТКП"/>
    <w:basedOn w:val="aff1"/>
    <w:link w:val="affffffffffffffffffff9"/>
    <w:qFormat/>
    <w:rsid w:val="00F51482"/>
    <w:pPr>
      <w:suppressAutoHyphens/>
      <w:spacing w:line="360" w:lineRule="auto"/>
      <w:ind w:left="57" w:right="-2" w:firstLine="709"/>
      <w:jc w:val="both"/>
    </w:pPr>
    <w:rPr>
      <w:szCs w:val="20"/>
    </w:rPr>
  </w:style>
  <w:style w:type="paragraph" w:customStyle="1" w:styleId="affffffffffffffffffffb">
    <w:name w:val="Табл крупная по центру"/>
    <w:basedOn w:val="affffffffffffffffffffa"/>
    <w:uiPriority w:val="99"/>
    <w:qFormat/>
    <w:rsid w:val="00F51482"/>
    <w:pPr>
      <w:snapToGrid w:val="0"/>
      <w:spacing w:line="240" w:lineRule="exact"/>
      <w:ind w:left="0" w:right="0" w:firstLine="0"/>
      <w:jc w:val="center"/>
    </w:pPr>
    <w:rPr>
      <w:color w:val="000000"/>
      <w:sz w:val="22"/>
    </w:rPr>
  </w:style>
  <w:style w:type="character" w:customStyle="1" w:styleId="affffffffffffffffffffc">
    <w:name w:val="Просто текст Знак"/>
    <w:link w:val="affffffffffffffffffffd"/>
    <w:locked/>
    <w:rsid w:val="00F51482"/>
    <w:rPr>
      <w:rFonts w:ascii="Arial" w:hAnsi="Arial" w:cs="Arial"/>
      <w:szCs w:val="24"/>
    </w:rPr>
  </w:style>
  <w:style w:type="paragraph" w:customStyle="1" w:styleId="affffffffffffffffffffd">
    <w:name w:val="Просто текст"/>
    <w:basedOn w:val="aff1"/>
    <w:link w:val="affffffffffffffffffffc"/>
    <w:qFormat/>
    <w:rsid w:val="00F51482"/>
    <w:pPr>
      <w:spacing w:before="60" w:after="60" w:line="260" w:lineRule="atLeast"/>
      <w:jc w:val="both"/>
    </w:pPr>
    <w:rPr>
      <w:rFonts w:ascii="Arial" w:hAnsi="Arial" w:cs="Arial"/>
      <w:sz w:val="20"/>
    </w:rPr>
  </w:style>
  <w:style w:type="paragraph" w:customStyle="1" w:styleId="CharChar">
    <w:name w:val="Char Char Знак Знак Знак Знак Знак Знак"/>
    <w:basedOn w:val="aff1"/>
    <w:uiPriority w:val="99"/>
    <w:qFormat/>
    <w:rsid w:val="00F51482"/>
    <w:pPr>
      <w:spacing w:after="160" w:line="240" w:lineRule="exact"/>
    </w:pPr>
    <w:rPr>
      <w:rFonts w:ascii="Verdana" w:hAnsi="Verdana" w:cs="Verdana"/>
      <w:sz w:val="20"/>
      <w:szCs w:val="20"/>
      <w:lang w:val="en-US" w:eastAsia="en-US"/>
    </w:rPr>
  </w:style>
  <w:style w:type="paragraph" w:customStyle="1" w:styleId="1fffffff6">
    <w:name w:val="1 подзаголовки таблиц"/>
    <w:basedOn w:val="aff1"/>
    <w:uiPriority w:val="99"/>
    <w:qFormat/>
    <w:rsid w:val="00F51482"/>
    <w:pPr>
      <w:jc w:val="center"/>
    </w:pPr>
    <w:rPr>
      <w:rFonts w:ascii="Calibri" w:hAnsi="Calibri" w:cs="Calibri"/>
      <w:b/>
      <w:bCs/>
      <w:lang w:eastAsia="ar-SA"/>
    </w:rPr>
  </w:style>
  <w:style w:type="paragraph" w:customStyle="1" w:styleId="1fffffff7">
    <w:name w:val="1 стиль таблицы"/>
    <w:basedOn w:val="aff1"/>
    <w:uiPriority w:val="99"/>
    <w:qFormat/>
    <w:rsid w:val="00F51482"/>
    <w:pPr>
      <w:jc w:val="center"/>
    </w:pPr>
    <w:rPr>
      <w:rFonts w:ascii="Calibri" w:hAnsi="Calibri" w:cs="Calibri"/>
      <w:lang w:eastAsia="ar-SA"/>
    </w:rPr>
  </w:style>
  <w:style w:type="paragraph" w:customStyle="1" w:styleId="1fffffff8">
    <w:name w:val="1 стиль таблицы по левому краю"/>
    <w:basedOn w:val="1fffffff7"/>
    <w:uiPriority w:val="99"/>
    <w:qFormat/>
    <w:rsid w:val="00F51482"/>
    <w:pPr>
      <w:jc w:val="left"/>
    </w:pPr>
  </w:style>
  <w:style w:type="paragraph" w:customStyle="1" w:styleId="1fffffff9">
    <w:name w:val="1 жирный текст"/>
    <w:basedOn w:val="aff1"/>
    <w:uiPriority w:val="99"/>
    <w:qFormat/>
    <w:rsid w:val="00F51482"/>
    <w:pPr>
      <w:spacing w:line="312" w:lineRule="auto"/>
      <w:ind w:firstLine="709"/>
    </w:pPr>
    <w:rPr>
      <w:rFonts w:ascii="Calibri" w:hAnsi="Calibri" w:cs="Calibri"/>
      <w:b/>
      <w:bCs/>
    </w:rPr>
  </w:style>
  <w:style w:type="paragraph" w:customStyle="1" w:styleId="3fffa">
    <w:name w:val="Пункт 3"/>
    <w:basedOn w:val="30"/>
    <w:uiPriority w:val="99"/>
    <w:qFormat/>
    <w:locked/>
    <w:rsid w:val="00F51482"/>
    <w:pPr>
      <w:keepNext/>
      <w:keepLines/>
      <w:numPr>
        <w:ilvl w:val="0"/>
        <w:numId w:val="0"/>
      </w:numPr>
      <w:spacing w:before="40" w:after="0" w:line="256" w:lineRule="auto"/>
      <w:contextualSpacing w:val="0"/>
    </w:pPr>
    <w:rPr>
      <w:rFonts w:ascii="Cambria" w:eastAsia="Times New Roman" w:hAnsi="Cambria"/>
      <w:b w:val="0"/>
      <w:bCs w:val="0"/>
      <w:color w:val="243F60"/>
      <w:lang w:val="ru-RU"/>
    </w:rPr>
  </w:style>
  <w:style w:type="character" w:customStyle="1" w:styleId="2ffffd">
    <w:name w:val="Заголовок_подзаголовок_2 Знак"/>
    <w:basedOn w:val="aff3"/>
    <w:link w:val="2ffffe"/>
    <w:locked/>
    <w:rsid w:val="00F51482"/>
    <w:rPr>
      <w:b/>
      <w:bCs/>
      <w:sz w:val="24"/>
      <w:szCs w:val="24"/>
    </w:rPr>
  </w:style>
  <w:style w:type="paragraph" w:customStyle="1" w:styleId="2ffffe">
    <w:name w:val="Заголовок_подзаголовок_2"/>
    <w:next w:val="affffffffff7"/>
    <w:link w:val="2ffffd"/>
    <w:qFormat/>
    <w:rsid w:val="00F51482"/>
    <w:pPr>
      <w:keepNext/>
      <w:spacing w:before="120" w:after="60"/>
      <w:ind w:left="567"/>
      <w:jc w:val="both"/>
    </w:pPr>
    <w:rPr>
      <w:b/>
      <w:bCs/>
      <w:sz w:val="24"/>
      <w:szCs w:val="24"/>
    </w:rPr>
  </w:style>
  <w:style w:type="character" w:customStyle="1" w:styleId="1fffffffa">
    <w:name w:val="Список_маркерный_1_уровень Знак"/>
    <w:basedOn w:val="aff3"/>
    <w:link w:val="1fffffffb"/>
    <w:locked/>
    <w:rsid w:val="00F51482"/>
    <w:rPr>
      <w:sz w:val="24"/>
      <w:szCs w:val="24"/>
    </w:rPr>
  </w:style>
  <w:style w:type="paragraph" w:customStyle="1" w:styleId="1fffffffb">
    <w:name w:val="Список_маркерный_1_уровень"/>
    <w:link w:val="1fffffffa"/>
    <w:qFormat/>
    <w:rsid w:val="00F51482"/>
    <w:pPr>
      <w:snapToGrid w:val="0"/>
      <w:spacing w:before="60" w:after="100"/>
      <w:ind w:left="426"/>
      <w:jc w:val="both"/>
    </w:pPr>
    <w:rPr>
      <w:sz w:val="24"/>
      <w:szCs w:val="24"/>
    </w:rPr>
  </w:style>
  <w:style w:type="character" w:customStyle="1" w:styleId="1fffffffc">
    <w:name w:val="Заголовок_подзаголовок_1 Знак"/>
    <w:basedOn w:val="aff3"/>
    <w:link w:val="1fffffffd"/>
    <w:locked/>
    <w:rsid w:val="00F51482"/>
    <w:rPr>
      <w:b/>
      <w:bCs/>
      <w:sz w:val="24"/>
      <w:szCs w:val="24"/>
      <w:u w:val="single"/>
    </w:rPr>
  </w:style>
  <w:style w:type="paragraph" w:customStyle="1" w:styleId="1fffffffd">
    <w:name w:val="Заголовок_подзаголовок_1"/>
    <w:next w:val="affffffffff7"/>
    <w:link w:val="1fffffffc"/>
    <w:qFormat/>
    <w:rsid w:val="00F51482"/>
    <w:pPr>
      <w:keepNext/>
      <w:spacing w:before="120" w:after="60"/>
      <w:ind w:left="567"/>
      <w:jc w:val="both"/>
    </w:pPr>
    <w:rPr>
      <w:b/>
      <w:bCs/>
      <w:sz w:val="24"/>
      <w:szCs w:val="24"/>
      <w:u w:val="single"/>
    </w:rPr>
  </w:style>
  <w:style w:type="character" w:customStyle="1" w:styleId="affffffffffffffffffffe">
    <w:name w:val="Таблица_номер_таблицы Знак"/>
    <w:basedOn w:val="aff3"/>
    <w:link w:val="afffffffffffffffffffff"/>
    <w:locked/>
    <w:rsid w:val="00F51482"/>
    <w:rPr>
      <w:bCs/>
      <w:sz w:val="24"/>
      <w:szCs w:val="22"/>
    </w:rPr>
  </w:style>
  <w:style w:type="paragraph" w:customStyle="1" w:styleId="afffffffffffffffffffff">
    <w:name w:val="Таблица_номер_таблицы"/>
    <w:link w:val="affffffffffffffffffffe"/>
    <w:qFormat/>
    <w:rsid w:val="00F51482"/>
    <w:pPr>
      <w:keepNext/>
      <w:jc w:val="right"/>
    </w:pPr>
    <w:rPr>
      <w:bCs/>
      <w:sz w:val="24"/>
      <w:szCs w:val="22"/>
    </w:rPr>
  </w:style>
  <w:style w:type="character" w:customStyle="1" w:styleId="afffffffffffffffffffff0">
    <w:name w:val="Таблица_название_таблицы Знак"/>
    <w:basedOn w:val="aff3"/>
    <w:link w:val="afffffffffffffffffffff1"/>
    <w:locked/>
    <w:rsid w:val="00F51482"/>
    <w:rPr>
      <w:bCs/>
      <w:sz w:val="24"/>
      <w:szCs w:val="22"/>
    </w:rPr>
  </w:style>
  <w:style w:type="paragraph" w:customStyle="1" w:styleId="afffffffffffffffffffff1">
    <w:name w:val="Таблица_название_таблицы"/>
    <w:next w:val="affffffffff7"/>
    <w:link w:val="afffffffffffffffffffff0"/>
    <w:qFormat/>
    <w:rsid w:val="00F51482"/>
    <w:pPr>
      <w:keepNext/>
      <w:spacing w:after="120"/>
      <w:jc w:val="center"/>
    </w:pPr>
    <w:rPr>
      <w:bCs/>
      <w:sz w:val="24"/>
      <w:szCs w:val="22"/>
    </w:rPr>
  </w:style>
  <w:style w:type="character" w:customStyle="1" w:styleId="11ff3">
    <w:name w:val="Табличный_боковик_11 Знак"/>
    <w:basedOn w:val="aff3"/>
    <w:link w:val="11ff4"/>
    <w:locked/>
    <w:rsid w:val="00F51482"/>
    <w:rPr>
      <w:sz w:val="22"/>
      <w:szCs w:val="24"/>
    </w:rPr>
  </w:style>
  <w:style w:type="paragraph" w:customStyle="1" w:styleId="11ff4">
    <w:name w:val="Табличный_боковик_11"/>
    <w:link w:val="11ff3"/>
    <w:qFormat/>
    <w:rsid w:val="00F51482"/>
    <w:rPr>
      <w:sz w:val="22"/>
      <w:szCs w:val="24"/>
    </w:rPr>
  </w:style>
  <w:style w:type="paragraph" w:customStyle="1" w:styleId="textindent">
    <w:name w:val="textindent"/>
    <w:basedOn w:val="aff1"/>
    <w:uiPriority w:val="99"/>
    <w:qFormat/>
    <w:rsid w:val="00F51482"/>
    <w:pPr>
      <w:spacing w:before="100" w:beforeAutospacing="1" w:after="100" w:afterAutospacing="1"/>
    </w:pPr>
  </w:style>
  <w:style w:type="paragraph" w:customStyle="1" w:styleId="conspluscell1">
    <w:name w:val="conspluscell"/>
    <w:basedOn w:val="aff1"/>
    <w:uiPriority w:val="99"/>
    <w:qFormat/>
    <w:rsid w:val="00F51482"/>
    <w:pPr>
      <w:spacing w:before="100" w:beforeAutospacing="1" w:after="100" w:afterAutospacing="1"/>
    </w:pPr>
  </w:style>
  <w:style w:type="character" w:customStyle="1" w:styleId="2fffff">
    <w:name w:val="2 Глава раздела Знак"/>
    <w:link w:val="2fffff0"/>
    <w:locked/>
    <w:rsid w:val="00F51482"/>
    <w:rPr>
      <w:bCs/>
      <w:noProof/>
      <w:sz w:val="28"/>
      <w:szCs w:val="26"/>
    </w:rPr>
  </w:style>
  <w:style w:type="paragraph" w:customStyle="1" w:styleId="2fffff0">
    <w:name w:val="2 Глава раздела"/>
    <w:basedOn w:val="affa"/>
    <w:link w:val="2fffff"/>
    <w:qFormat/>
    <w:rsid w:val="00F51482"/>
    <w:pPr>
      <w:spacing w:before="120" w:after="120" w:line="360" w:lineRule="auto"/>
      <w:ind w:firstLine="425"/>
      <w:jc w:val="center"/>
    </w:pPr>
    <w:rPr>
      <w:bCs/>
      <w:noProof/>
      <w:sz w:val="28"/>
      <w:szCs w:val="26"/>
    </w:rPr>
  </w:style>
  <w:style w:type="paragraph" w:customStyle="1" w:styleId="1fffffffe">
    <w:name w:val="Знак Знак Знак Знак Знак Знак Знак Знак1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2">
    <w:name w:val="Обычный + по центру"/>
    <w:basedOn w:val="aff1"/>
    <w:uiPriority w:val="99"/>
    <w:qFormat/>
    <w:rsid w:val="00F51482"/>
    <w:pPr>
      <w:jc w:val="center"/>
    </w:pPr>
  </w:style>
  <w:style w:type="paragraph" w:customStyle="1" w:styleId="heading0">
    <w:name w:val="heading"/>
    <w:basedOn w:val="aff1"/>
    <w:uiPriority w:val="99"/>
    <w:qFormat/>
    <w:rsid w:val="00F51482"/>
    <w:pPr>
      <w:spacing w:before="100" w:beforeAutospacing="1" w:after="100" w:afterAutospacing="1"/>
    </w:pPr>
    <w:rPr>
      <w:rFonts w:ascii="Verdana" w:hAnsi="Verdana"/>
      <w:b/>
      <w:bCs/>
      <w:color w:val="5385C4"/>
      <w:sz w:val="21"/>
      <w:szCs w:val="21"/>
    </w:rPr>
  </w:style>
  <w:style w:type="paragraph" w:customStyle="1" w:styleId="dh1">
    <w:name w:val="dh1"/>
    <w:basedOn w:val="aff1"/>
    <w:uiPriority w:val="99"/>
    <w:qFormat/>
    <w:rsid w:val="00F51482"/>
    <w:pPr>
      <w:spacing w:before="100" w:beforeAutospacing="1" w:after="100" w:afterAutospacing="1"/>
    </w:pPr>
    <w:rPr>
      <w:rFonts w:ascii="Verdana" w:hAnsi="Verdana"/>
      <w:b/>
      <w:bCs/>
      <w:color w:val="25416B"/>
      <w:sz w:val="18"/>
      <w:szCs w:val="18"/>
    </w:rPr>
  </w:style>
  <w:style w:type="paragraph" w:customStyle="1" w:styleId="style120">
    <w:name w:val="style12"/>
    <w:basedOn w:val="aff1"/>
    <w:uiPriority w:val="99"/>
    <w:qFormat/>
    <w:rsid w:val="00F51482"/>
    <w:pPr>
      <w:spacing w:before="100" w:beforeAutospacing="1" w:after="100" w:afterAutospacing="1"/>
    </w:pPr>
  </w:style>
  <w:style w:type="paragraph" w:customStyle="1" w:styleId="22b">
    <w:name w:val="Основной текст 22"/>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3">
    <w:name w:val="Знак Знак Знак Знак 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214">
    <w:name w:val="Основной текст 221"/>
    <w:basedOn w:val="aff1"/>
    <w:uiPriority w:val="99"/>
    <w:qFormat/>
    <w:rsid w:val="00F51482"/>
    <w:pPr>
      <w:overflowPunct w:val="0"/>
      <w:autoSpaceDE w:val="0"/>
      <w:autoSpaceDN w:val="0"/>
      <w:adjustRightInd w:val="0"/>
      <w:ind w:firstLine="720"/>
      <w:jc w:val="both"/>
    </w:pPr>
    <w:rPr>
      <w:sz w:val="28"/>
      <w:szCs w:val="20"/>
    </w:rPr>
  </w:style>
  <w:style w:type="paragraph" w:customStyle="1" w:styleId="1ffffffff">
    <w:name w:val="Знак Знак Знак Знак Знак Знак Знак Знак Знак Знак Знак Знак Знак Знак Знак1"/>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23a">
    <w:name w:val="Основной текст 23"/>
    <w:basedOn w:val="aff1"/>
    <w:uiPriority w:val="99"/>
    <w:qFormat/>
    <w:rsid w:val="00F51482"/>
    <w:pPr>
      <w:overflowPunct w:val="0"/>
      <w:autoSpaceDE w:val="0"/>
      <w:autoSpaceDN w:val="0"/>
      <w:adjustRightInd w:val="0"/>
      <w:ind w:firstLine="720"/>
      <w:jc w:val="both"/>
    </w:pPr>
    <w:rPr>
      <w:sz w:val="28"/>
      <w:szCs w:val="20"/>
    </w:rPr>
  </w:style>
  <w:style w:type="paragraph" w:customStyle="1" w:styleId="afffffffffffffffffffff4">
    <w:name w:val="Обычный + По правому краю"/>
    <w:basedOn w:val="aff1"/>
    <w:uiPriority w:val="99"/>
    <w:qFormat/>
    <w:rsid w:val="00F51482"/>
    <w:pPr>
      <w:tabs>
        <w:tab w:val="left" w:pos="1920"/>
        <w:tab w:val="left" w:pos="12264"/>
      </w:tabs>
      <w:jc w:val="right"/>
    </w:pPr>
  </w:style>
  <w:style w:type="paragraph" w:customStyle="1" w:styleId="1ffffffff0">
    <w:name w:val="Знак Знак Знак Знак Знак Знак Знак Знак1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5">
    <w:name w:val="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6">
    <w:name w:val="A"/>
    <w:basedOn w:val="aff1"/>
    <w:uiPriority w:val="99"/>
    <w:qFormat/>
    <w:rsid w:val="00F51482"/>
    <w:pPr>
      <w:ind w:firstLine="709"/>
      <w:jc w:val="both"/>
    </w:pPr>
    <w:rPr>
      <w:sz w:val="28"/>
      <w:szCs w:val="20"/>
    </w:rPr>
  </w:style>
  <w:style w:type="paragraph" w:customStyle="1" w:styleId="Style38">
    <w:name w:val="Style38"/>
    <w:basedOn w:val="aff1"/>
    <w:uiPriority w:val="99"/>
    <w:qFormat/>
    <w:rsid w:val="00F51482"/>
    <w:pPr>
      <w:widowControl w:val="0"/>
      <w:autoSpaceDE w:val="0"/>
      <w:autoSpaceDN w:val="0"/>
      <w:adjustRightInd w:val="0"/>
    </w:pPr>
  </w:style>
  <w:style w:type="paragraph" w:customStyle="1" w:styleId="text2">
    <w:name w:val="text2"/>
    <w:basedOn w:val="aff1"/>
    <w:uiPriority w:val="99"/>
    <w:qFormat/>
    <w:rsid w:val="00F51482"/>
    <w:pPr>
      <w:spacing w:after="320"/>
    </w:pPr>
  </w:style>
  <w:style w:type="paragraph" w:customStyle="1" w:styleId="19">
    <w:name w:val="з1"/>
    <w:basedOn w:val="aff1"/>
    <w:uiPriority w:val="99"/>
    <w:qFormat/>
    <w:rsid w:val="00F51482"/>
    <w:pPr>
      <w:numPr>
        <w:numId w:val="96"/>
      </w:numPr>
      <w:spacing w:before="120" w:after="120" w:line="360" w:lineRule="auto"/>
      <w:outlineLvl w:val="0"/>
    </w:pPr>
    <w:rPr>
      <w:b/>
      <w:bCs/>
    </w:rPr>
  </w:style>
  <w:style w:type="paragraph" w:customStyle="1" w:styleId="bul">
    <w:name w:val="bul."/>
    <w:basedOn w:val="aff1"/>
    <w:uiPriority w:val="99"/>
    <w:qFormat/>
    <w:rsid w:val="00F51482"/>
    <w:pPr>
      <w:tabs>
        <w:tab w:val="num" w:pos="360"/>
      </w:tabs>
      <w:spacing w:before="120" w:after="120" w:line="360" w:lineRule="auto"/>
      <w:ind w:left="360" w:hanging="360"/>
      <w:jc w:val="both"/>
    </w:pPr>
    <w:rPr>
      <w:szCs w:val="20"/>
    </w:rPr>
  </w:style>
  <w:style w:type="paragraph" w:customStyle="1" w:styleId="s32">
    <w:name w:val="s_32"/>
    <w:basedOn w:val="aff1"/>
    <w:uiPriority w:val="99"/>
    <w:qFormat/>
    <w:rsid w:val="00F51482"/>
    <w:pPr>
      <w:spacing w:before="100" w:beforeAutospacing="1" w:after="100" w:afterAutospacing="1"/>
      <w:jc w:val="center"/>
    </w:pPr>
    <w:rPr>
      <w:b/>
      <w:bCs/>
      <w:color w:val="000080"/>
      <w:sz w:val="28"/>
      <w:szCs w:val="28"/>
    </w:rPr>
  </w:style>
  <w:style w:type="character" w:customStyle="1" w:styleId="afffffffffffffffffffff7">
    <w:name w:val="РПА основной текст Знак"/>
    <w:link w:val="afffffffffffffffffffff8"/>
    <w:locked/>
    <w:rsid w:val="00F51482"/>
    <w:rPr>
      <w:rFonts w:ascii="Arial" w:hAnsi="Arial" w:cs="Arial"/>
      <w:sz w:val="22"/>
    </w:rPr>
  </w:style>
  <w:style w:type="paragraph" w:customStyle="1" w:styleId="afffffffffffffffffffff8">
    <w:name w:val="РПА основной текст"/>
    <w:basedOn w:val="aff1"/>
    <w:link w:val="afffffffffffffffffffff7"/>
    <w:qFormat/>
    <w:rsid w:val="00F51482"/>
    <w:pPr>
      <w:ind w:firstLine="567"/>
      <w:jc w:val="both"/>
    </w:pPr>
    <w:rPr>
      <w:rFonts w:ascii="Arial" w:hAnsi="Arial" w:cs="Arial"/>
      <w:sz w:val="22"/>
      <w:szCs w:val="20"/>
    </w:rPr>
  </w:style>
  <w:style w:type="paragraph" w:customStyle="1" w:styleId="22c">
    <w:name w:val="Оглавление 22"/>
    <w:basedOn w:val="aff1"/>
    <w:next w:val="aff1"/>
    <w:autoRedefine/>
    <w:uiPriority w:val="39"/>
    <w:qFormat/>
    <w:rsid w:val="00F51482"/>
    <w:pPr>
      <w:spacing w:after="100" w:line="276" w:lineRule="auto"/>
      <w:ind w:left="220"/>
    </w:pPr>
    <w:rPr>
      <w:rFonts w:asciiTheme="minorHAnsi" w:hAnsiTheme="minorHAnsi" w:cstheme="minorBidi"/>
      <w:sz w:val="22"/>
      <w:szCs w:val="22"/>
    </w:rPr>
  </w:style>
  <w:style w:type="paragraph" w:customStyle="1" w:styleId="32a">
    <w:name w:val="Оглавление 32"/>
    <w:basedOn w:val="aff1"/>
    <w:next w:val="aff1"/>
    <w:autoRedefine/>
    <w:uiPriority w:val="39"/>
    <w:qFormat/>
    <w:rsid w:val="00F51482"/>
    <w:pPr>
      <w:spacing w:after="100" w:line="276" w:lineRule="auto"/>
      <w:ind w:left="440"/>
    </w:pPr>
    <w:rPr>
      <w:rFonts w:asciiTheme="minorHAnsi" w:hAnsiTheme="minorHAnsi" w:cstheme="minorBidi"/>
      <w:sz w:val="22"/>
      <w:szCs w:val="22"/>
    </w:rPr>
  </w:style>
  <w:style w:type="paragraph" w:customStyle="1" w:styleId="426">
    <w:name w:val="Оглавление 42"/>
    <w:basedOn w:val="aff1"/>
    <w:next w:val="aff1"/>
    <w:autoRedefine/>
    <w:uiPriority w:val="39"/>
    <w:qFormat/>
    <w:rsid w:val="00F51482"/>
    <w:pPr>
      <w:spacing w:after="100" w:line="276" w:lineRule="auto"/>
      <w:ind w:left="660"/>
    </w:pPr>
    <w:rPr>
      <w:rFonts w:asciiTheme="minorHAnsi" w:hAnsiTheme="minorHAnsi" w:cstheme="minorBidi"/>
      <w:sz w:val="22"/>
      <w:szCs w:val="22"/>
    </w:rPr>
  </w:style>
  <w:style w:type="paragraph" w:customStyle="1" w:styleId="526">
    <w:name w:val="Оглавление 52"/>
    <w:basedOn w:val="aff1"/>
    <w:next w:val="aff1"/>
    <w:autoRedefine/>
    <w:uiPriority w:val="39"/>
    <w:qFormat/>
    <w:rsid w:val="00F51482"/>
    <w:pPr>
      <w:spacing w:after="100" w:line="276" w:lineRule="auto"/>
      <w:ind w:left="880"/>
    </w:pPr>
    <w:rPr>
      <w:rFonts w:asciiTheme="minorHAnsi" w:hAnsiTheme="minorHAnsi" w:cstheme="minorBidi"/>
      <w:sz w:val="22"/>
      <w:szCs w:val="22"/>
    </w:rPr>
  </w:style>
  <w:style w:type="paragraph" w:customStyle="1" w:styleId="625">
    <w:name w:val="Оглавление 62"/>
    <w:basedOn w:val="aff1"/>
    <w:next w:val="aff1"/>
    <w:autoRedefine/>
    <w:uiPriority w:val="39"/>
    <w:qFormat/>
    <w:rsid w:val="00F51482"/>
    <w:pPr>
      <w:spacing w:after="100" w:line="276" w:lineRule="auto"/>
      <w:ind w:left="1100"/>
    </w:pPr>
    <w:rPr>
      <w:rFonts w:asciiTheme="minorHAnsi" w:hAnsiTheme="minorHAnsi" w:cstheme="minorBidi"/>
      <w:sz w:val="22"/>
      <w:szCs w:val="22"/>
    </w:rPr>
  </w:style>
  <w:style w:type="paragraph" w:customStyle="1" w:styleId="725">
    <w:name w:val="Оглавление 72"/>
    <w:basedOn w:val="aff1"/>
    <w:next w:val="aff1"/>
    <w:autoRedefine/>
    <w:uiPriority w:val="39"/>
    <w:qFormat/>
    <w:rsid w:val="00F51482"/>
    <w:pPr>
      <w:spacing w:after="100" w:line="276" w:lineRule="auto"/>
      <w:ind w:left="1320"/>
    </w:pPr>
    <w:rPr>
      <w:rFonts w:asciiTheme="minorHAnsi" w:hAnsiTheme="minorHAnsi" w:cstheme="minorBidi"/>
      <w:sz w:val="22"/>
      <w:szCs w:val="22"/>
    </w:rPr>
  </w:style>
  <w:style w:type="paragraph" w:customStyle="1" w:styleId="825">
    <w:name w:val="Оглавление 82"/>
    <w:basedOn w:val="aff1"/>
    <w:next w:val="aff1"/>
    <w:autoRedefine/>
    <w:uiPriority w:val="39"/>
    <w:qFormat/>
    <w:rsid w:val="00F51482"/>
    <w:pPr>
      <w:spacing w:after="100" w:line="276" w:lineRule="auto"/>
      <w:ind w:left="1540"/>
    </w:pPr>
    <w:rPr>
      <w:rFonts w:asciiTheme="minorHAnsi" w:hAnsiTheme="minorHAnsi" w:cstheme="minorBidi"/>
      <w:sz w:val="22"/>
      <w:szCs w:val="22"/>
    </w:rPr>
  </w:style>
  <w:style w:type="paragraph" w:customStyle="1" w:styleId="924">
    <w:name w:val="Оглавление 92"/>
    <w:basedOn w:val="aff1"/>
    <w:next w:val="aff1"/>
    <w:autoRedefine/>
    <w:uiPriority w:val="39"/>
    <w:qFormat/>
    <w:rsid w:val="00F51482"/>
    <w:pPr>
      <w:spacing w:after="100" w:line="276" w:lineRule="auto"/>
      <w:ind w:left="1760"/>
    </w:pPr>
    <w:rPr>
      <w:rFonts w:asciiTheme="minorHAnsi" w:hAnsiTheme="minorHAnsi" w:cstheme="minorBidi"/>
      <w:sz w:val="22"/>
      <w:szCs w:val="22"/>
    </w:rPr>
  </w:style>
  <w:style w:type="paragraph" w:customStyle="1" w:styleId="afffffffffffffffffffff9">
    <w:name w:val="СФ_текст"/>
    <w:uiPriority w:val="99"/>
    <w:qFormat/>
    <w:rsid w:val="00F51482"/>
    <w:pPr>
      <w:widowControl w:val="0"/>
      <w:suppressAutoHyphens/>
      <w:spacing w:before="113"/>
      <w:jc w:val="both"/>
    </w:pPr>
    <w:rPr>
      <w:rFonts w:eastAsia="Lucida Sans Unicode"/>
      <w:kern w:val="2"/>
      <w:sz w:val="24"/>
      <w:szCs w:val="24"/>
    </w:rPr>
  </w:style>
  <w:style w:type="paragraph" w:customStyle="1" w:styleId="afffffffffffffffffffffa">
    <w:name w:val="Знак Знак Знак Знак Знак Знак Знак Знак Знак Знак Знак"/>
    <w:basedOn w:val="aff1"/>
    <w:uiPriority w:val="99"/>
    <w:qFormat/>
    <w:rsid w:val="00F51482"/>
    <w:pPr>
      <w:spacing w:before="100" w:beforeAutospacing="1" w:after="100" w:afterAutospacing="1"/>
    </w:pPr>
    <w:rPr>
      <w:rFonts w:ascii="Tahoma" w:hAnsi="Tahoma"/>
      <w:sz w:val="20"/>
      <w:szCs w:val="20"/>
      <w:lang w:val="en-US" w:eastAsia="en-US"/>
    </w:rPr>
  </w:style>
  <w:style w:type="paragraph" w:customStyle="1" w:styleId="afffffffffffffffffffffb">
    <w:name w:val="СФ_Название службы"/>
    <w:uiPriority w:val="99"/>
    <w:qFormat/>
    <w:rsid w:val="00F51482"/>
    <w:pPr>
      <w:widowControl w:val="0"/>
      <w:suppressAutoHyphens/>
      <w:jc w:val="center"/>
    </w:pPr>
    <w:rPr>
      <w:rFonts w:eastAsia="Lucida Sans Unicode"/>
      <w:b/>
      <w:kern w:val="2"/>
      <w:sz w:val="28"/>
      <w:szCs w:val="24"/>
    </w:rPr>
  </w:style>
  <w:style w:type="paragraph" w:customStyle="1" w:styleId="afffffffffffffffffffffc">
    <w:name w:val="Проба"/>
    <w:basedOn w:val="39"/>
    <w:autoRedefine/>
    <w:uiPriority w:val="99"/>
    <w:qFormat/>
    <w:rsid w:val="00F51482"/>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1"/>
    <w:uiPriority w:val="99"/>
    <w:qFormat/>
    <w:rsid w:val="00F51482"/>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F51482"/>
    <w:pPr>
      <w:tabs>
        <w:tab w:val="left" w:pos="709"/>
      </w:tabs>
      <w:suppressAutoHyphens/>
      <w:spacing w:after="200" w:line="276" w:lineRule="auto"/>
    </w:pPr>
    <w:rPr>
      <w:sz w:val="24"/>
      <w:szCs w:val="24"/>
      <w:lang w:eastAsia="ar-SA"/>
    </w:rPr>
  </w:style>
  <w:style w:type="paragraph" w:customStyle="1" w:styleId="TableContents">
    <w:name w:val="Table Contents"/>
    <w:basedOn w:val="Standard"/>
    <w:uiPriority w:val="99"/>
    <w:qFormat/>
    <w:rsid w:val="00F51482"/>
    <w:pPr>
      <w:suppressLineNumbers/>
      <w:autoSpaceDE/>
      <w:autoSpaceDN w:val="0"/>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F51482"/>
    <w:pPr>
      <w:jc w:val="center"/>
    </w:pPr>
    <w:rPr>
      <w:b/>
      <w:bCs/>
    </w:rPr>
  </w:style>
  <w:style w:type="paragraph" w:customStyle="1" w:styleId="Textbody">
    <w:name w:val="Text body"/>
    <w:basedOn w:val="Standard"/>
    <w:uiPriority w:val="99"/>
    <w:qFormat/>
    <w:rsid w:val="00F51482"/>
    <w:pPr>
      <w:autoSpaceDE/>
      <w:autoSpaceDN w:val="0"/>
      <w:spacing w:after="120"/>
    </w:pPr>
    <w:rPr>
      <w:rFonts w:eastAsia="Lucida Sans Unicode" w:cs="Tahoma"/>
      <w:color w:val="000000"/>
      <w:kern w:val="3"/>
      <w:lang w:val="en-US" w:eastAsia="en-US" w:bidi="en-US"/>
    </w:rPr>
  </w:style>
  <w:style w:type="character" w:customStyle="1" w:styleId="11ff5">
    <w:name w:val="Знак Знак Знак Знак11"/>
    <w:rsid w:val="00F51482"/>
    <w:rPr>
      <w:b/>
      <w:bCs w:val="0"/>
      <w:sz w:val="18"/>
    </w:rPr>
  </w:style>
  <w:style w:type="character" w:customStyle="1" w:styleId="13f1">
    <w:name w:val="Неразрешенное упоминание13"/>
    <w:basedOn w:val="aff3"/>
    <w:uiPriority w:val="99"/>
    <w:semiHidden/>
    <w:rsid w:val="00F51482"/>
    <w:rPr>
      <w:color w:val="605E5C"/>
      <w:shd w:val="clear" w:color="auto" w:fill="E1DFDD"/>
    </w:rPr>
  </w:style>
  <w:style w:type="character" w:customStyle="1" w:styleId="212pt4">
    <w:name w:val="Основной текст (2) + 12 pt"/>
    <w:basedOn w:val="2ff"/>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Exact0">
    <w:name w:val="Подпись к картинке Exact"/>
    <w:basedOn w:val="aff3"/>
    <w:rsid w:val="00F51482"/>
    <w:rPr>
      <w:rFonts w:ascii="Microsoft Sans Serif" w:eastAsia="Microsoft Sans Serif" w:hAnsi="Microsoft Sans Serif" w:cs="Microsoft Sans Serif" w:hint="default"/>
      <w:b w:val="0"/>
      <w:bCs w:val="0"/>
      <w:i w:val="0"/>
      <w:iCs w:val="0"/>
      <w:smallCaps w:val="0"/>
      <w:strike w:val="0"/>
      <w:dstrike w:val="0"/>
      <w:sz w:val="11"/>
      <w:szCs w:val="11"/>
      <w:u w:val="none"/>
      <w:effect w:val="none"/>
    </w:rPr>
  </w:style>
  <w:style w:type="character" w:customStyle="1" w:styleId="10pt0">
    <w:name w:val="Колонтитул + 10 pt"/>
    <w:basedOn w:val="affffffffffff0"/>
    <w:rsid w:val="00F51482"/>
    <w:rPr>
      <w:rFonts w:ascii="Times New Roman" w:eastAsia="Times New Roman" w:hAnsi="Times New Roman" w:cs="Times New Roman" w:hint="default"/>
      <w:b w:val="0"/>
      <w:bCs w:val="0"/>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6pt">
    <w:name w:val="Основной текст (2) + 16 pt"/>
    <w:basedOn w:val="2ff"/>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shd w:val="clear" w:color="auto" w:fill="FFFFFF"/>
      <w:lang w:val="ru-RU" w:eastAsia="ru-RU" w:bidi="ru-RU"/>
    </w:rPr>
  </w:style>
  <w:style w:type="character" w:customStyle="1" w:styleId="2Constantia">
    <w:name w:val="Основной текст (2) + Constantia"/>
    <w:aliases w:val="13 pt"/>
    <w:basedOn w:val="2ff"/>
    <w:rsid w:val="00F51482"/>
    <w:rPr>
      <w:rFonts w:ascii="Constantia" w:eastAsia="Constantia" w:hAnsi="Constantia" w:cs="Constantia" w:hint="default"/>
      <w:b w:val="0"/>
      <w:bCs w:val="0"/>
      <w:i w:val="0"/>
      <w:iCs w:val="0"/>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afffffffffffffffffffffd">
    <w:name w:val="Подпись к таблице + Не курсив"/>
    <w:basedOn w:val="affffffffffd"/>
    <w:rsid w:val="00F51482"/>
    <w:rPr>
      <w:rFonts w:ascii="Times New Roman" w:eastAsia="Times New Roman" w:hAnsi="Times New Roman" w:cs="Times New Roman"/>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2Sylfaen">
    <w:name w:val="Основной текст (2) + Sylfaen"/>
    <w:aliases w:val="11 pt"/>
    <w:basedOn w:val="2ff"/>
    <w:rsid w:val="00F51482"/>
    <w:rPr>
      <w:rFonts w:ascii="Sylfaen" w:eastAsia="Sylfaen" w:hAnsi="Sylfaen" w:cs="Sylfaen" w:hint="default"/>
      <w:color w:val="000000"/>
      <w:spacing w:val="0"/>
      <w:w w:val="100"/>
      <w:position w:val="0"/>
      <w:sz w:val="22"/>
      <w:szCs w:val="22"/>
      <w:shd w:val="clear" w:color="auto" w:fill="FFFFFF"/>
      <w:lang w:val="ru-RU" w:eastAsia="ru-RU" w:bidi="ru-RU"/>
    </w:rPr>
  </w:style>
  <w:style w:type="character" w:customStyle="1" w:styleId="2Calibri">
    <w:name w:val="Основной текст (2) + Calibri"/>
    <w:basedOn w:val="2ff"/>
    <w:rsid w:val="00F51482"/>
    <w:rPr>
      <w:rFonts w:ascii="Calibri" w:eastAsia="Calibri" w:hAnsi="Calibri" w:cs="Calibri"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Lead-inEmphasis">
    <w:name w:val="Lead-in Emphasis"/>
    <w:uiPriority w:val="79"/>
    <w:rsid w:val="00F51482"/>
    <w:rPr>
      <w:caps/>
      <w:sz w:val="18"/>
      <w:lang w:val="ru-RU" w:eastAsia="ru-RU" w:bidi="ru-RU"/>
    </w:rPr>
  </w:style>
  <w:style w:type="character" w:customStyle="1" w:styleId="21Calibri1">
    <w:name w:val="Основной текст (21) + Calibri1"/>
    <w:aliases w:val="10 pt4"/>
    <w:basedOn w:val="218"/>
    <w:rsid w:val="00F51482"/>
    <w:rPr>
      <w:rFonts w:ascii="Calibri" w:eastAsia="Calibri" w:hAnsi="Calibri" w:cs="Calibri"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219pt">
    <w:name w:val="Основной текст (21) + 9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18"/>
      <w:szCs w:val="18"/>
      <w:u w:val="none"/>
      <w:effect w:val="none"/>
      <w:shd w:val="clear" w:color="auto" w:fill="FFFFFF"/>
      <w:lang w:val="ru-RU" w:eastAsia="ru-RU" w:bidi="ru-RU"/>
    </w:rPr>
  </w:style>
  <w:style w:type="character" w:customStyle="1" w:styleId="2110pt">
    <w:name w:val="Основной текст (21) + 10 pt"/>
    <w:basedOn w:val="218"/>
    <w:rsid w:val="00F51482"/>
    <w:rPr>
      <w:rFonts w:ascii="Times New Roman" w:eastAsia="Times New Roman" w:hAnsi="Times New Roman" w:cs="Times New Roman" w:hint="default"/>
      <w:b/>
      <w:bCs/>
      <w:i w:val="0"/>
      <w:iCs w:val="0"/>
      <w:smallCaps w:val="0"/>
      <w:strike w:val="0"/>
      <w:dstrike w:val="0"/>
      <w:noProof/>
      <w:color w:val="000000"/>
      <w:spacing w:val="0"/>
      <w:w w:val="100"/>
      <w:position w:val="0"/>
      <w:sz w:val="20"/>
      <w:szCs w:val="20"/>
      <w:u w:val="none"/>
      <w:effect w:val="none"/>
      <w:shd w:val="clear" w:color="auto" w:fill="FFFFFF"/>
      <w:lang w:val="ru-RU" w:eastAsia="ru-RU" w:bidi="ru-RU"/>
    </w:rPr>
  </w:style>
  <w:style w:type="character" w:customStyle="1" w:styleId="79057618-11B0-4406-B98C-B71624A0D2CF">
    <w:name w:val="[79057618-11B0-4406-B98C-B71624A0D2CF]"/>
    <w:basedOn w:val="2ff"/>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9648CF97-0C90-41DB-82A5-3E30D2ABBFF6">
    <w:name w:val="[9648CF97-0C90-41DB-82A5-3E30D2ABBFF6]"/>
    <w:basedOn w:val="2ff"/>
    <w:uiPriority w:val="79"/>
    <w:rsid w:val="00F51482"/>
    <w:rPr>
      <w:rFonts w:ascii="Times New Roman" w:eastAsia="Times New Roman" w:hAnsi="Times New Roman" w:cs="Times New Roman" w:hint="default"/>
      <w:b/>
      <w:bCs/>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DE069955-F892-4E9A-BD1F-9FDCDCCBDD43">
    <w:name w:val="[DE069955-F892-4E9A-BD1F-9FDCDCCBDD43]"/>
    <w:basedOn w:val="2ff"/>
    <w:uiPriority w:val="79"/>
    <w:rsid w:val="00F51482"/>
    <w:rPr>
      <w:rFonts w:ascii="Times New Roman" w:eastAsia="Times New Roman" w:hAnsi="Times New Roman" w:cs="Times New Roman" w:hint="default"/>
      <w:b/>
      <w:bCs/>
      <w:i/>
      <w:iCs/>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Consolas1">
    <w:name w:val="Основной текст (2) + Consolas1"/>
    <w:aliases w:val="10 pt5"/>
    <w:basedOn w:val="2ff"/>
    <w:rsid w:val="00F51482"/>
    <w:rPr>
      <w:rFonts w:ascii="Consolas" w:eastAsia="Consolas" w:hAnsi="Consolas" w:cs="Consolas"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21f5">
    <w:name w:val="Основной текст (2) + Полужирный1"/>
    <w:basedOn w:val="2ff"/>
    <w:rsid w:val="00F51482"/>
    <w:rPr>
      <w:rFonts w:ascii="Arial" w:eastAsia="Arial" w:hAnsi="Arial" w:cs="Arial"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afffffffffffffffffffffe">
    <w:name w:val="Текст_Обычный"/>
    <w:basedOn w:val="aff3"/>
    <w:uiPriority w:val="1"/>
    <w:qFormat/>
    <w:rsid w:val="00F51482"/>
    <w:rPr>
      <w:b w:val="0"/>
      <w:bCs w:val="0"/>
    </w:rPr>
  </w:style>
  <w:style w:type="character" w:customStyle="1" w:styleId="12f9">
    <w:name w:val="Основной текст12"/>
    <w:rsid w:val="00F51482"/>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F51482"/>
    <w:rPr>
      <w:rFonts w:ascii="Times New Roman" w:hAnsi="Times New Roman" w:cs="Times New Roman" w:hint="default"/>
    </w:rPr>
  </w:style>
  <w:style w:type="character" w:customStyle="1" w:styleId="FontStyle158">
    <w:name w:val="Font Style158"/>
    <w:rsid w:val="00F51482"/>
    <w:rPr>
      <w:rFonts w:ascii="Times New Roman" w:eastAsia="Times New Roman" w:hAnsi="Times New Roman" w:cs="Times New Roman" w:hint="default"/>
      <w:color w:val="auto"/>
      <w:sz w:val="26"/>
      <w:lang w:val="ru-RU"/>
    </w:rPr>
  </w:style>
  <w:style w:type="character" w:customStyle="1" w:styleId="s8">
    <w:name w:val="s8"/>
    <w:basedOn w:val="aff3"/>
    <w:rsid w:val="00F51482"/>
  </w:style>
  <w:style w:type="character" w:customStyle="1" w:styleId="s30">
    <w:name w:val="s3"/>
    <w:basedOn w:val="aff3"/>
    <w:rsid w:val="00F51482"/>
  </w:style>
  <w:style w:type="character" w:customStyle="1" w:styleId="s40">
    <w:name w:val="s4"/>
    <w:basedOn w:val="aff3"/>
    <w:rsid w:val="00F51482"/>
  </w:style>
  <w:style w:type="character" w:customStyle="1" w:styleId="WW8Num9z1">
    <w:name w:val="WW8Num9z1"/>
    <w:rsid w:val="00F51482"/>
    <w:rPr>
      <w:rFonts w:ascii="Courier New" w:hAnsi="Courier New" w:cs="Courier New" w:hint="default"/>
    </w:rPr>
  </w:style>
  <w:style w:type="character" w:customStyle="1" w:styleId="27pt">
    <w:name w:val="Основной текст (2) + 7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2Exact">
    <w:name w:val="Подпись к картинке (2) Exact"/>
    <w:rsid w:val="00F51482"/>
    <w:rPr>
      <w:rFonts w:ascii="Arial" w:eastAsia="Arial" w:hAnsi="Arial" w:cs="Arial" w:hint="default"/>
      <w:spacing w:val="-10"/>
      <w:sz w:val="19"/>
      <w:szCs w:val="19"/>
      <w:shd w:val="clear" w:color="auto" w:fill="FFFFFF"/>
    </w:rPr>
  </w:style>
  <w:style w:type="character" w:customStyle="1" w:styleId="7Exact0">
    <w:name w:val="Основной текст (7) Exact"/>
    <w:rsid w:val="00F51482"/>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fffffffffffff">
    <w:name w:val="Оглавление + Малые прописные"/>
    <w:rsid w:val="00F51482"/>
    <w:rPr>
      <w:rFonts w:ascii="Arial" w:hAnsi="Arial" w:cs="Arial" w:hint="default"/>
      <w:smallCaps/>
      <w:color w:val="000000"/>
      <w:spacing w:val="0"/>
      <w:w w:val="100"/>
      <w:position w:val="0"/>
      <w:sz w:val="28"/>
      <w:lang w:val="ru-RU" w:eastAsia="ru-RU" w:bidi="ru-RU"/>
    </w:rPr>
  </w:style>
  <w:style w:type="character" w:customStyle="1" w:styleId="4ff7">
    <w:name w:val="Оглавление (4)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3f2">
    <w:name w:val="Основной текст (13) + Не курсив"/>
    <w:rsid w:val="00F51482"/>
    <w:rPr>
      <w:rFonts w:ascii="Calibri" w:eastAsia="Calibri" w:hAnsi="Calibri" w:cs="Calibri" w:hint="default"/>
      <w:i/>
      <w:iCs/>
      <w:color w:val="000000"/>
      <w:spacing w:val="0"/>
      <w:w w:val="100"/>
      <w:position w:val="0"/>
      <w:shd w:val="clear" w:color="auto" w:fill="FFFFFF"/>
    </w:rPr>
  </w:style>
  <w:style w:type="character" w:customStyle="1" w:styleId="14f2">
    <w:name w:val="Основной текст (14) + Малые прописные"/>
    <w:rsid w:val="00F51482"/>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5fd">
    <w:name w:val="Оглавление (5)_"/>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e">
    <w:name w:val="Оглавление (5)"/>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8TimesNewRoman">
    <w:name w:val="Основной текст (18) + Times New Roman"/>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32b">
    <w:name w:val="Заголовок №3 (2)_"/>
    <w:rsid w:val="00F51482"/>
    <w:rPr>
      <w:rFonts w:ascii="Arial" w:eastAsia="Arial" w:hAnsi="Arial" w:cs="Arial" w:hint="default"/>
      <w:b w:val="0"/>
      <w:bCs w:val="0"/>
      <w:i w:val="0"/>
      <w:iCs w:val="0"/>
      <w:smallCaps w:val="0"/>
      <w:strike w:val="0"/>
      <w:dstrike w:val="0"/>
      <w:u w:val="none"/>
      <w:effect w:val="none"/>
    </w:rPr>
  </w:style>
  <w:style w:type="character" w:customStyle="1" w:styleId="32c">
    <w:name w:val="Заголовок №3 (2)"/>
    <w:rsid w:val="00F51482"/>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Exact0">
    <w:name w:val="Основной текст (2)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F51482"/>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F51482"/>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5">
    <w:name w:val="Основной текст (20) + Полужирный"/>
    <w:rsid w:val="00F51482"/>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6Exact">
    <w:name w:val="Подпись к картинке (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4ff8">
    <w:name w:val="Подпись к картинке (4)_"/>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4ff9">
    <w:name w:val="Подпись к картинке (4)"/>
    <w:rsid w:val="00F51482"/>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012pt">
    <w:name w:val="Основной текст (10) + 12 pt"/>
    <w:rsid w:val="00F51482"/>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0">
    <w:name w:val="Подпись к картинке (4)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7Exact">
    <w:name w:val="Основной текст (27) Exact"/>
    <w:rsid w:val="00F51482"/>
    <w:rPr>
      <w:b/>
      <w:bCs/>
      <w:sz w:val="16"/>
      <w:szCs w:val="16"/>
      <w:shd w:val="clear" w:color="auto" w:fill="FFFFFF"/>
    </w:rPr>
  </w:style>
  <w:style w:type="character" w:customStyle="1" w:styleId="20Exact">
    <w:name w:val="Основной текст (20) Exact"/>
    <w:rsid w:val="00F51482"/>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Exact">
    <w:name w:val="Основной текст (28) Exact"/>
    <w:rsid w:val="00F51482"/>
    <w:rPr>
      <w:rFonts w:ascii="Calibri" w:eastAsia="Calibri" w:hAnsi="Calibri" w:cs="Calibri" w:hint="default"/>
      <w:sz w:val="17"/>
      <w:szCs w:val="17"/>
      <w:shd w:val="clear" w:color="auto" w:fill="FFFFFF"/>
    </w:rPr>
  </w:style>
  <w:style w:type="character" w:customStyle="1" w:styleId="29Exact">
    <w:name w:val="Основной текст (29) Exact"/>
    <w:rsid w:val="00F51482"/>
    <w:rPr>
      <w:rFonts w:ascii="Calibri" w:eastAsia="Calibri" w:hAnsi="Calibri" w:cs="Calibri" w:hint="default"/>
      <w:sz w:val="17"/>
      <w:szCs w:val="17"/>
      <w:shd w:val="clear" w:color="auto" w:fill="FFFFFF"/>
    </w:rPr>
  </w:style>
  <w:style w:type="character" w:customStyle="1" w:styleId="2Exact1">
    <w:name w:val="Подпись к таблице (2)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F51482"/>
    <w:rPr>
      <w:rFonts w:ascii="Calibri" w:eastAsia="Calibri" w:hAnsi="Calibri" w:cs="Calibri" w:hint="default"/>
      <w:b/>
      <w:bCs/>
      <w:i w:val="0"/>
      <w:iCs w:val="0"/>
      <w:smallCaps w:val="0"/>
      <w:strike w:val="0"/>
      <w:dstrike w:val="0"/>
      <w:sz w:val="19"/>
      <w:szCs w:val="19"/>
      <w:u w:val="none"/>
      <w:effect w:val="none"/>
    </w:rPr>
  </w:style>
  <w:style w:type="character" w:customStyle="1" w:styleId="5Exact">
    <w:name w:val="Подпись к картинке (5) Exact"/>
    <w:rsid w:val="00F51482"/>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2pt">
    <w:name w:val="Колонтитул + 12 pt"/>
    <w:rsid w:val="00F51482"/>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9e">
    <w:name w:val="Подпись к картинке (9)_"/>
    <w:rsid w:val="00F51482"/>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f">
    <w:name w:val="Подпись к картинке (9)"/>
    <w:rsid w:val="00F51482"/>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3Exact">
    <w:name w:val="Основной текст (33) Exact"/>
    <w:rsid w:val="00F51482"/>
    <w:rPr>
      <w:sz w:val="23"/>
      <w:szCs w:val="23"/>
      <w:shd w:val="clear" w:color="auto" w:fill="FFFFFF"/>
    </w:rPr>
  </w:style>
  <w:style w:type="character" w:customStyle="1" w:styleId="2Exact2">
    <w:name w:val="Заголовок №2 Exact"/>
    <w:rsid w:val="00F51482"/>
    <w:rPr>
      <w:rFonts w:ascii="Calibri" w:eastAsia="Calibri" w:hAnsi="Calibri" w:cs="Calibri" w:hint="default"/>
      <w:b/>
      <w:bCs/>
      <w:sz w:val="30"/>
      <w:szCs w:val="30"/>
      <w:shd w:val="clear" w:color="auto" w:fill="FFFFFF"/>
    </w:rPr>
  </w:style>
  <w:style w:type="character" w:customStyle="1" w:styleId="35Exact">
    <w:name w:val="Основной текст (35) Exact"/>
    <w:rsid w:val="00F51482"/>
    <w:rPr>
      <w:rFonts w:ascii="Calibri" w:eastAsia="Calibri" w:hAnsi="Calibri" w:cs="Calibri" w:hint="default"/>
      <w:sz w:val="17"/>
      <w:szCs w:val="17"/>
      <w:shd w:val="clear" w:color="auto" w:fill="FFFFFF"/>
    </w:rPr>
  </w:style>
  <w:style w:type="character" w:customStyle="1" w:styleId="36Exact">
    <w:name w:val="Основной текст (36) Exact"/>
    <w:rsid w:val="00F51482"/>
    <w:rPr>
      <w:b/>
      <w:bCs/>
      <w:sz w:val="16"/>
      <w:szCs w:val="16"/>
      <w:shd w:val="clear" w:color="auto" w:fill="FFFFFF"/>
    </w:rPr>
  </w:style>
  <w:style w:type="character" w:customStyle="1" w:styleId="37Exact">
    <w:name w:val="Основной текст (37) Exact"/>
    <w:rsid w:val="00F51482"/>
    <w:rPr>
      <w:rFonts w:ascii="Calibri" w:eastAsia="Calibri" w:hAnsi="Calibri" w:cs="Calibri" w:hint="default"/>
      <w:sz w:val="17"/>
      <w:szCs w:val="17"/>
      <w:shd w:val="clear" w:color="auto" w:fill="FFFFFF"/>
    </w:rPr>
  </w:style>
  <w:style w:type="character" w:customStyle="1" w:styleId="16Exact">
    <w:name w:val="Основной текст (16) Exact"/>
    <w:rsid w:val="00F51482"/>
    <w:rPr>
      <w:rFonts w:ascii="Calibri" w:eastAsia="Calibri" w:hAnsi="Calibri" w:cs="Calibri" w:hint="default"/>
      <w:b/>
      <w:bCs/>
      <w:i w:val="0"/>
      <w:iCs w:val="0"/>
      <w:smallCaps w:val="0"/>
      <w:strike w:val="0"/>
      <w:dstrike w:val="0"/>
      <w:sz w:val="20"/>
      <w:szCs w:val="20"/>
      <w:u w:val="none"/>
      <w:effect w:val="none"/>
    </w:rPr>
  </w:style>
  <w:style w:type="character" w:customStyle="1" w:styleId="198">
    <w:name w:val="Основной текст (19) + Малые прописные"/>
    <w:rsid w:val="00F51482"/>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7">
    <w:name w:val="Font Style17"/>
    <w:uiPriority w:val="99"/>
    <w:rsid w:val="00F51482"/>
    <w:rPr>
      <w:rFonts w:ascii="Times New Roman" w:hAnsi="Times New Roman" w:cs="Times New Roman" w:hint="default"/>
      <w:b/>
      <w:bCs/>
      <w:sz w:val="22"/>
      <w:szCs w:val="22"/>
    </w:rPr>
  </w:style>
  <w:style w:type="character" w:customStyle="1" w:styleId="FontStyle18">
    <w:name w:val="Font Style18"/>
    <w:uiPriority w:val="99"/>
    <w:rsid w:val="00F51482"/>
    <w:rPr>
      <w:rFonts w:ascii="Franklin Gothic Demi" w:hAnsi="Franklin Gothic Demi" w:cs="Franklin Gothic Demi" w:hint="default"/>
      <w:b/>
      <w:bCs/>
      <w:sz w:val="20"/>
      <w:szCs w:val="20"/>
    </w:rPr>
  </w:style>
  <w:style w:type="character" w:customStyle="1" w:styleId="FontStyle21">
    <w:name w:val="Font Style21"/>
    <w:uiPriority w:val="99"/>
    <w:rsid w:val="00F51482"/>
    <w:rPr>
      <w:rFonts w:ascii="Times New Roman" w:hAnsi="Times New Roman" w:cs="Times New Roman" w:hint="default"/>
      <w:b/>
      <w:bCs/>
      <w:sz w:val="24"/>
      <w:szCs w:val="24"/>
    </w:rPr>
  </w:style>
  <w:style w:type="character" w:customStyle="1" w:styleId="FontStyle22">
    <w:name w:val="Font Style22"/>
    <w:uiPriority w:val="99"/>
    <w:rsid w:val="00F51482"/>
    <w:rPr>
      <w:rFonts w:ascii="Garamond" w:hAnsi="Garamond" w:cs="Garamond" w:hint="default"/>
      <w:b/>
      <w:bCs/>
      <w:sz w:val="22"/>
      <w:szCs w:val="22"/>
    </w:rPr>
  </w:style>
  <w:style w:type="character" w:customStyle="1" w:styleId="afa0">
    <w:name w:val="afa"/>
    <w:basedOn w:val="aff3"/>
    <w:rsid w:val="00F51482"/>
  </w:style>
  <w:style w:type="character" w:customStyle="1" w:styleId="WW8Num30z0">
    <w:name w:val="WW8Num30z0"/>
    <w:rsid w:val="00F51482"/>
    <w:rPr>
      <w:rFonts w:ascii="Symbol" w:hAnsi="Symbol" w:cs="Symbol" w:hint="default"/>
    </w:rPr>
  </w:style>
  <w:style w:type="character" w:customStyle="1" w:styleId="2fffff1">
    <w:name w:val="Название Знак2"/>
    <w:uiPriority w:val="10"/>
    <w:rsid w:val="00F51482"/>
    <w:rPr>
      <w:b/>
      <w:bCs/>
      <w:sz w:val="24"/>
      <w:szCs w:val="28"/>
    </w:rPr>
  </w:style>
  <w:style w:type="character" w:customStyle="1" w:styleId="WW8Num2z0">
    <w:name w:val="WW8Num2z0"/>
    <w:rsid w:val="00F51482"/>
    <w:rPr>
      <w:rFonts w:ascii="Symbol" w:hAnsi="Symbol" w:cs="Symbol"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57752">
      <w:bodyDiv w:val="1"/>
      <w:marLeft w:val="0"/>
      <w:marRight w:val="0"/>
      <w:marTop w:val="0"/>
      <w:marBottom w:val="0"/>
      <w:divBdr>
        <w:top w:val="none" w:sz="0" w:space="0" w:color="auto"/>
        <w:left w:val="none" w:sz="0" w:space="0" w:color="auto"/>
        <w:bottom w:val="none" w:sz="0" w:space="0" w:color="auto"/>
        <w:right w:val="none" w:sz="0" w:space="0" w:color="auto"/>
      </w:divBdr>
    </w:div>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29577878">
      <w:bodyDiv w:val="1"/>
      <w:marLeft w:val="0"/>
      <w:marRight w:val="0"/>
      <w:marTop w:val="0"/>
      <w:marBottom w:val="0"/>
      <w:divBdr>
        <w:top w:val="none" w:sz="0" w:space="0" w:color="auto"/>
        <w:left w:val="none" w:sz="0" w:space="0" w:color="auto"/>
        <w:bottom w:val="none" w:sz="0" w:space="0" w:color="auto"/>
        <w:right w:val="none" w:sz="0" w:space="0" w:color="auto"/>
      </w:divBdr>
    </w:div>
    <w:div w:id="40909813">
      <w:bodyDiv w:val="1"/>
      <w:marLeft w:val="0"/>
      <w:marRight w:val="0"/>
      <w:marTop w:val="0"/>
      <w:marBottom w:val="0"/>
      <w:divBdr>
        <w:top w:val="none" w:sz="0" w:space="0" w:color="auto"/>
        <w:left w:val="none" w:sz="0" w:space="0" w:color="auto"/>
        <w:bottom w:val="none" w:sz="0" w:space="0" w:color="auto"/>
        <w:right w:val="none" w:sz="0" w:space="0" w:color="auto"/>
      </w:divBdr>
    </w:div>
    <w:div w:id="46343642">
      <w:bodyDiv w:val="1"/>
      <w:marLeft w:val="0"/>
      <w:marRight w:val="0"/>
      <w:marTop w:val="0"/>
      <w:marBottom w:val="0"/>
      <w:divBdr>
        <w:top w:val="none" w:sz="0" w:space="0" w:color="auto"/>
        <w:left w:val="none" w:sz="0" w:space="0" w:color="auto"/>
        <w:bottom w:val="none" w:sz="0" w:space="0" w:color="auto"/>
        <w:right w:val="none" w:sz="0" w:space="0" w:color="auto"/>
      </w:divBdr>
    </w:div>
    <w:div w:id="52890968">
      <w:bodyDiv w:val="1"/>
      <w:marLeft w:val="0"/>
      <w:marRight w:val="0"/>
      <w:marTop w:val="0"/>
      <w:marBottom w:val="0"/>
      <w:divBdr>
        <w:top w:val="none" w:sz="0" w:space="0" w:color="auto"/>
        <w:left w:val="none" w:sz="0" w:space="0" w:color="auto"/>
        <w:bottom w:val="none" w:sz="0" w:space="0" w:color="auto"/>
        <w:right w:val="none" w:sz="0" w:space="0" w:color="auto"/>
      </w:divBdr>
    </w:div>
    <w:div w:id="77604524">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1973796">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108355876">
      <w:bodyDiv w:val="1"/>
      <w:marLeft w:val="0"/>
      <w:marRight w:val="0"/>
      <w:marTop w:val="0"/>
      <w:marBottom w:val="0"/>
      <w:divBdr>
        <w:top w:val="none" w:sz="0" w:space="0" w:color="auto"/>
        <w:left w:val="none" w:sz="0" w:space="0" w:color="auto"/>
        <w:bottom w:val="none" w:sz="0" w:space="0" w:color="auto"/>
        <w:right w:val="none" w:sz="0" w:space="0" w:color="auto"/>
      </w:divBdr>
    </w:div>
    <w:div w:id="118846119">
      <w:bodyDiv w:val="1"/>
      <w:marLeft w:val="0"/>
      <w:marRight w:val="0"/>
      <w:marTop w:val="0"/>
      <w:marBottom w:val="0"/>
      <w:divBdr>
        <w:top w:val="none" w:sz="0" w:space="0" w:color="auto"/>
        <w:left w:val="none" w:sz="0" w:space="0" w:color="auto"/>
        <w:bottom w:val="none" w:sz="0" w:space="0" w:color="auto"/>
        <w:right w:val="none" w:sz="0" w:space="0" w:color="auto"/>
      </w:divBdr>
    </w:div>
    <w:div w:id="143084315">
      <w:bodyDiv w:val="1"/>
      <w:marLeft w:val="0"/>
      <w:marRight w:val="0"/>
      <w:marTop w:val="0"/>
      <w:marBottom w:val="0"/>
      <w:divBdr>
        <w:top w:val="none" w:sz="0" w:space="0" w:color="auto"/>
        <w:left w:val="none" w:sz="0" w:space="0" w:color="auto"/>
        <w:bottom w:val="none" w:sz="0" w:space="0" w:color="auto"/>
        <w:right w:val="none" w:sz="0" w:space="0" w:color="auto"/>
      </w:divBdr>
    </w:div>
    <w:div w:id="143935097">
      <w:bodyDiv w:val="1"/>
      <w:marLeft w:val="0"/>
      <w:marRight w:val="0"/>
      <w:marTop w:val="0"/>
      <w:marBottom w:val="0"/>
      <w:divBdr>
        <w:top w:val="none" w:sz="0" w:space="0" w:color="auto"/>
        <w:left w:val="none" w:sz="0" w:space="0" w:color="auto"/>
        <w:bottom w:val="none" w:sz="0" w:space="0" w:color="auto"/>
        <w:right w:val="none" w:sz="0" w:space="0" w:color="auto"/>
      </w:divBdr>
    </w:div>
    <w:div w:id="156264698">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67793442">
      <w:bodyDiv w:val="1"/>
      <w:marLeft w:val="0"/>
      <w:marRight w:val="0"/>
      <w:marTop w:val="0"/>
      <w:marBottom w:val="0"/>
      <w:divBdr>
        <w:top w:val="none" w:sz="0" w:space="0" w:color="auto"/>
        <w:left w:val="none" w:sz="0" w:space="0" w:color="auto"/>
        <w:bottom w:val="none" w:sz="0" w:space="0" w:color="auto"/>
        <w:right w:val="none" w:sz="0" w:space="0" w:color="auto"/>
      </w:divBdr>
    </w:div>
    <w:div w:id="172695309">
      <w:bodyDiv w:val="1"/>
      <w:marLeft w:val="0"/>
      <w:marRight w:val="0"/>
      <w:marTop w:val="0"/>
      <w:marBottom w:val="0"/>
      <w:divBdr>
        <w:top w:val="none" w:sz="0" w:space="0" w:color="auto"/>
        <w:left w:val="none" w:sz="0" w:space="0" w:color="auto"/>
        <w:bottom w:val="none" w:sz="0" w:space="0" w:color="auto"/>
        <w:right w:val="none" w:sz="0" w:space="0" w:color="auto"/>
      </w:divBdr>
    </w:div>
    <w:div w:id="191654655">
      <w:bodyDiv w:val="1"/>
      <w:marLeft w:val="0"/>
      <w:marRight w:val="0"/>
      <w:marTop w:val="0"/>
      <w:marBottom w:val="0"/>
      <w:divBdr>
        <w:top w:val="none" w:sz="0" w:space="0" w:color="auto"/>
        <w:left w:val="none" w:sz="0" w:space="0" w:color="auto"/>
        <w:bottom w:val="none" w:sz="0" w:space="0" w:color="auto"/>
        <w:right w:val="none" w:sz="0" w:space="0" w:color="auto"/>
      </w:divBdr>
    </w:div>
    <w:div w:id="195048712">
      <w:bodyDiv w:val="1"/>
      <w:marLeft w:val="0"/>
      <w:marRight w:val="0"/>
      <w:marTop w:val="0"/>
      <w:marBottom w:val="0"/>
      <w:divBdr>
        <w:top w:val="none" w:sz="0" w:space="0" w:color="auto"/>
        <w:left w:val="none" w:sz="0" w:space="0" w:color="auto"/>
        <w:bottom w:val="none" w:sz="0" w:space="0" w:color="auto"/>
        <w:right w:val="none" w:sz="0" w:space="0" w:color="auto"/>
      </w:divBdr>
    </w:div>
    <w:div w:id="196700403">
      <w:bodyDiv w:val="1"/>
      <w:marLeft w:val="0"/>
      <w:marRight w:val="0"/>
      <w:marTop w:val="0"/>
      <w:marBottom w:val="0"/>
      <w:divBdr>
        <w:top w:val="none" w:sz="0" w:space="0" w:color="auto"/>
        <w:left w:val="none" w:sz="0" w:space="0" w:color="auto"/>
        <w:bottom w:val="none" w:sz="0" w:space="0" w:color="auto"/>
        <w:right w:val="none" w:sz="0" w:space="0" w:color="auto"/>
      </w:divBdr>
    </w:div>
    <w:div w:id="221446287">
      <w:bodyDiv w:val="1"/>
      <w:marLeft w:val="0"/>
      <w:marRight w:val="0"/>
      <w:marTop w:val="0"/>
      <w:marBottom w:val="0"/>
      <w:divBdr>
        <w:top w:val="none" w:sz="0" w:space="0" w:color="auto"/>
        <w:left w:val="none" w:sz="0" w:space="0" w:color="auto"/>
        <w:bottom w:val="none" w:sz="0" w:space="0" w:color="auto"/>
        <w:right w:val="none" w:sz="0" w:space="0" w:color="auto"/>
      </w:divBdr>
    </w:div>
    <w:div w:id="222520644">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43494762">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73951711">
      <w:bodyDiv w:val="1"/>
      <w:marLeft w:val="0"/>
      <w:marRight w:val="0"/>
      <w:marTop w:val="0"/>
      <w:marBottom w:val="0"/>
      <w:divBdr>
        <w:top w:val="none" w:sz="0" w:space="0" w:color="auto"/>
        <w:left w:val="none" w:sz="0" w:space="0" w:color="auto"/>
        <w:bottom w:val="none" w:sz="0" w:space="0" w:color="auto"/>
        <w:right w:val="none" w:sz="0" w:space="0" w:color="auto"/>
      </w:divBdr>
    </w:div>
    <w:div w:id="281810629">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309409060">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23054037">
      <w:bodyDiv w:val="1"/>
      <w:marLeft w:val="0"/>
      <w:marRight w:val="0"/>
      <w:marTop w:val="0"/>
      <w:marBottom w:val="0"/>
      <w:divBdr>
        <w:top w:val="none" w:sz="0" w:space="0" w:color="auto"/>
        <w:left w:val="none" w:sz="0" w:space="0" w:color="auto"/>
        <w:bottom w:val="none" w:sz="0" w:space="0" w:color="auto"/>
        <w:right w:val="none" w:sz="0" w:space="0" w:color="auto"/>
      </w:divBdr>
    </w:div>
    <w:div w:id="337587811">
      <w:bodyDiv w:val="1"/>
      <w:marLeft w:val="0"/>
      <w:marRight w:val="0"/>
      <w:marTop w:val="0"/>
      <w:marBottom w:val="0"/>
      <w:divBdr>
        <w:top w:val="none" w:sz="0" w:space="0" w:color="auto"/>
        <w:left w:val="none" w:sz="0" w:space="0" w:color="auto"/>
        <w:bottom w:val="none" w:sz="0" w:space="0" w:color="auto"/>
        <w:right w:val="none" w:sz="0" w:space="0" w:color="auto"/>
      </w:divBdr>
    </w:div>
    <w:div w:id="345013196">
      <w:bodyDiv w:val="1"/>
      <w:marLeft w:val="0"/>
      <w:marRight w:val="0"/>
      <w:marTop w:val="0"/>
      <w:marBottom w:val="0"/>
      <w:divBdr>
        <w:top w:val="none" w:sz="0" w:space="0" w:color="auto"/>
        <w:left w:val="none" w:sz="0" w:space="0" w:color="auto"/>
        <w:bottom w:val="none" w:sz="0" w:space="0" w:color="auto"/>
        <w:right w:val="none" w:sz="0" w:space="0" w:color="auto"/>
      </w:divBdr>
    </w:div>
    <w:div w:id="367075253">
      <w:bodyDiv w:val="1"/>
      <w:marLeft w:val="0"/>
      <w:marRight w:val="0"/>
      <w:marTop w:val="0"/>
      <w:marBottom w:val="0"/>
      <w:divBdr>
        <w:top w:val="none" w:sz="0" w:space="0" w:color="auto"/>
        <w:left w:val="none" w:sz="0" w:space="0" w:color="auto"/>
        <w:bottom w:val="none" w:sz="0" w:space="0" w:color="auto"/>
        <w:right w:val="none" w:sz="0" w:space="0" w:color="auto"/>
      </w:divBdr>
    </w:div>
    <w:div w:id="387725910">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392968825">
      <w:bodyDiv w:val="1"/>
      <w:marLeft w:val="0"/>
      <w:marRight w:val="0"/>
      <w:marTop w:val="0"/>
      <w:marBottom w:val="0"/>
      <w:divBdr>
        <w:top w:val="none" w:sz="0" w:space="0" w:color="auto"/>
        <w:left w:val="none" w:sz="0" w:space="0" w:color="auto"/>
        <w:bottom w:val="none" w:sz="0" w:space="0" w:color="auto"/>
        <w:right w:val="none" w:sz="0" w:space="0" w:color="auto"/>
      </w:divBdr>
    </w:div>
    <w:div w:id="406801757">
      <w:bodyDiv w:val="1"/>
      <w:marLeft w:val="0"/>
      <w:marRight w:val="0"/>
      <w:marTop w:val="0"/>
      <w:marBottom w:val="0"/>
      <w:divBdr>
        <w:top w:val="none" w:sz="0" w:space="0" w:color="auto"/>
        <w:left w:val="none" w:sz="0" w:space="0" w:color="auto"/>
        <w:bottom w:val="none" w:sz="0" w:space="0" w:color="auto"/>
        <w:right w:val="none" w:sz="0" w:space="0" w:color="auto"/>
      </w:divBdr>
    </w:div>
    <w:div w:id="417798492">
      <w:bodyDiv w:val="1"/>
      <w:marLeft w:val="0"/>
      <w:marRight w:val="0"/>
      <w:marTop w:val="0"/>
      <w:marBottom w:val="0"/>
      <w:divBdr>
        <w:top w:val="none" w:sz="0" w:space="0" w:color="auto"/>
        <w:left w:val="none" w:sz="0" w:space="0" w:color="auto"/>
        <w:bottom w:val="none" w:sz="0" w:space="0" w:color="auto"/>
        <w:right w:val="none" w:sz="0" w:space="0" w:color="auto"/>
      </w:divBdr>
    </w:div>
    <w:div w:id="425808779">
      <w:bodyDiv w:val="1"/>
      <w:marLeft w:val="0"/>
      <w:marRight w:val="0"/>
      <w:marTop w:val="0"/>
      <w:marBottom w:val="0"/>
      <w:divBdr>
        <w:top w:val="none" w:sz="0" w:space="0" w:color="auto"/>
        <w:left w:val="none" w:sz="0" w:space="0" w:color="auto"/>
        <w:bottom w:val="none" w:sz="0" w:space="0" w:color="auto"/>
        <w:right w:val="none" w:sz="0" w:space="0" w:color="auto"/>
      </w:divBdr>
    </w:div>
    <w:div w:id="431245229">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57262077">
      <w:bodyDiv w:val="1"/>
      <w:marLeft w:val="0"/>
      <w:marRight w:val="0"/>
      <w:marTop w:val="0"/>
      <w:marBottom w:val="0"/>
      <w:divBdr>
        <w:top w:val="none" w:sz="0" w:space="0" w:color="auto"/>
        <w:left w:val="none" w:sz="0" w:space="0" w:color="auto"/>
        <w:bottom w:val="none" w:sz="0" w:space="0" w:color="auto"/>
        <w:right w:val="none" w:sz="0" w:space="0" w:color="auto"/>
      </w:divBdr>
    </w:div>
    <w:div w:id="472213371">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87747022">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500974048">
      <w:bodyDiv w:val="1"/>
      <w:marLeft w:val="0"/>
      <w:marRight w:val="0"/>
      <w:marTop w:val="0"/>
      <w:marBottom w:val="0"/>
      <w:divBdr>
        <w:top w:val="none" w:sz="0" w:space="0" w:color="auto"/>
        <w:left w:val="none" w:sz="0" w:space="0" w:color="auto"/>
        <w:bottom w:val="none" w:sz="0" w:space="0" w:color="auto"/>
        <w:right w:val="none" w:sz="0" w:space="0" w:color="auto"/>
      </w:divBdr>
    </w:div>
    <w:div w:id="519197885">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29219509">
      <w:bodyDiv w:val="1"/>
      <w:marLeft w:val="0"/>
      <w:marRight w:val="0"/>
      <w:marTop w:val="0"/>
      <w:marBottom w:val="0"/>
      <w:divBdr>
        <w:top w:val="none" w:sz="0" w:space="0" w:color="auto"/>
        <w:left w:val="none" w:sz="0" w:space="0" w:color="auto"/>
        <w:bottom w:val="none" w:sz="0" w:space="0" w:color="auto"/>
        <w:right w:val="none" w:sz="0" w:space="0" w:color="auto"/>
      </w:divBdr>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48032591">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65842729">
      <w:bodyDiv w:val="1"/>
      <w:marLeft w:val="0"/>
      <w:marRight w:val="0"/>
      <w:marTop w:val="0"/>
      <w:marBottom w:val="0"/>
      <w:divBdr>
        <w:top w:val="none" w:sz="0" w:space="0" w:color="auto"/>
        <w:left w:val="none" w:sz="0" w:space="0" w:color="auto"/>
        <w:bottom w:val="none" w:sz="0" w:space="0" w:color="auto"/>
        <w:right w:val="none" w:sz="0" w:space="0" w:color="auto"/>
      </w:divBdr>
    </w:div>
    <w:div w:id="567038481">
      <w:bodyDiv w:val="1"/>
      <w:marLeft w:val="0"/>
      <w:marRight w:val="0"/>
      <w:marTop w:val="0"/>
      <w:marBottom w:val="0"/>
      <w:divBdr>
        <w:top w:val="none" w:sz="0" w:space="0" w:color="auto"/>
        <w:left w:val="none" w:sz="0" w:space="0" w:color="auto"/>
        <w:bottom w:val="none" w:sz="0" w:space="0" w:color="auto"/>
        <w:right w:val="none" w:sz="0" w:space="0" w:color="auto"/>
      </w:divBdr>
    </w:div>
    <w:div w:id="567109370">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598025947">
      <w:bodyDiv w:val="1"/>
      <w:marLeft w:val="0"/>
      <w:marRight w:val="0"/>
      <w:marTop w:val="0"/>
      <w:marBottom w:val="0"/>
      <w:divBdr>
        <w:top w:val="none" w:sz="0" w:space="0" w:color="auto"/>
        <w:left w:val="none" w:sz="0" w:space="0" w:color="auto"/>
        <w:bottom w:val="none" w:sz="0" w:space="0" w:color="auto"/>
        <w:right w:val="none" w:sz="0" w:space="0" w:color="auto"/>
      </w:divBdr>
    </w:div>
    <w:div w:id="612900953">
      <w:bodyDiv w:val="1"/>
      <w:marLeft w:val="0"/>
      <w:marRight w:val="0"/>
      <w:marTop w:val="0"/>
      <w:marBottom w:val="0"/>
      <w:divBdr>
        <w:top w:val="none" w:sz="0" w:space="0" w:color="auto"/>
        <w:left w:val="none" w:sz="0" w:space="0" w:color="auto"/>
        <w:bottom w:val="none" w:sz="0" w:space="0" w:color="auto"/>
        <w:right w:val="none" w:sz="0" w:space="0" w:color="auto"/>
      </w:divBdr>
    </w:div>
    <w:div w:id="620191908">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43045209">
      <w:bodyDiv w:val="1"/>
      <w:marLeft w:val="0"/>
      <w:marRight w:val="0"/>
      <w:marTop w:val="0"/>
      <w:marBottom w:val="0"/>
      <w:divBdr>
        <w:top w:val="none" w:sz="0" w:space="0" w:color="auto"/>
        <w:left w:val="none" w:sz="0" w:space="0" w:color="auto"/>
        <w:bottom w:val="none" w:sz="0" w:space="0" w:color="auto"/>
        <w:right w:val="none" w:sz="0" w:space="0" w:color="auto"/>
      </w:divBdr>
    </w:div>
    <w:div w:id="657154243">
      <w:bodyDiv w:val="1"/>
      <w:marLeft w:val="0"/>
      <w:marRight w:val="0"/>
      <w:marTop w:val="0"/>
      <w:marBottom w:val="0"/>
      <w:divBdr>
        <w:top w:val="none" w:sz="0" w:space="0" w:color="auto"/>
        <w:left w:val="none" w:sz="0" w:space="0" w:color="auto"/>
        <w:bottom w:val="none" w:sz="0" w:space="0" w:color="auto"/>
        <w:right w:val="none" w:sz="0" w:space="0" w:color="auto"/>
      </w:divBdr>
    </w:div>
    <w:div w:id="675615504">
      <w:bodyDiv w:val="1"/>
      <w:marLeft w:val="0"/>
      <w:marRight w:val="0"/>
      <w:marTop w:val="0"/>
      <w:marBottom w:val="0"/>
      <w:divBdr>
        <w:top w:val="none" w:sz="0" w:space="0" w:color="auto"/>
        <w:left w:val="none" w:sz="0" w:space="0" w:color="auto"/>
        <w:bottom w:val="none" w:sz="0" w:space="0" w:color="auto"/>
        <w:right w:val="none" w:sz="0" w:space="0" w:color="auto"/>
      </w:divBdr>
    </w:div>
    <w:div w:id="688022870">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29308060">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2071823">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777796629">
      <w:bodyDiv w:val="1"/>
      <w:marLeft w:val="0"/>
      <w:marRight w:val="0"/>
      <w:marTop w:val="0"/>
      <w:marBottom w:val="0"/>
      <w:divBdr>
        <w:top w:val="none" w:sz="0" w:space="0" w:color="auto"/>
        <w:left w:val="none" w:sz="0" w:space="0" w:color="auto"/>
        <w:bottom w:val="none" w:sz="0" w:space="0" w:color="auto"/>
        <w:right w:val="none" w:sz="0" w:space="0" w:color="auto"/>
      </w:divBdr>
    </w:div>
    <w:div w:id="781270798">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25778809">
      <w:bodyDiv w:val="1"/>
      <w:marLeft w:val="0"/>
      <w:marRight w:val="0"/>
      <w:marTop w:val="0"/>
      <w:marBottom w:val="0"/>
      <w:divBdr>
        <w:top w:val="none" w:sz="0" w:space="0" w:color="auto"/>
        <w:left w:val="none" w:sz="0" w:space="0" w:color="auto"/>
        <w:bottom w:val="none" w:sz="0" w:space="0" w:color="auto"/>
        <w:right w:val="none" w:sz="0" w:space="0" w:color="auto"/>
      </w:divBdr>
    </w:div>
    <w:div w:id="832792801">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87858676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12547975">
      <w:bodyDiv w:val="1"/>
      <w:marLeft w:val="0"/>
      <w:marRight w:val="0"/>
      <w:marTop w:val="0"/>
      <w:marBottom w:val="0"/>
      <w:divBdr>
        <w:top w:val="none" w:sz="0" w:space="0" w:color="auto"/>
        <w:left w:val="none" w:sz="0" w:space="0" w:color="auto"/>
        <w:bottom w:val="none" w:sz="0" w:space="0" w:color="auto"/>
        <w:right w:val="none" w:sz="0" w:space="0" w:color="auto"/>
      </w:divBdr>
    </w:div>
    <w:div w:id="946080515">
      <w:bodyDiv w:val="1"/>
      <w:marLeft w:val="0"/>
      <w:marRight w:val="0"/>
      <w:marTop w:val="0"/>
      <w:marBottom w:val="0"/>
      <w:divBdr>
        <w:top w:val="none" w:sz="0" w:space="0" w:color="auto"/>
        <w:left w:val="none" w:sz="0" w:space="0" w:color="auto"/>
        <w:bottom w:val="none" w:sz="0" w:space="0" w:color="auto"/>
        <w:right w:val="none" w:sz="0" w:space="0" w:color="auto"/>
      </w:divBdr>
    </w:div>
    <w:div w:id="947932985">
      <w:bodyDiv w:val="1"/>
      <w:marLeft w:val="0"/>
      <w:marRight w:val="0"/>
      <w:marTop w:val="0"/>
      <w:marBottom w:val="0"/>
      <w:divBdr>
        <w:top w:val="none" w:sz="0" w:space="0" w:color="auto"/>
        <w:left w:val="none" w:sz="0" w:space="0" w:color="auto"/>
        <w:bottom w:val="none" w:sz="0" w:space="0" w:color="auto"/>
        <w:right w:val="none" w:sz="0" w:space="0" w:color="auto"/>
      </w:divBdr>
    </w:div>
    <w:div w:id="949050721">
      <w:bodyDiv w:val="1"/>
      <w:marLeft w:val="0"/>
      <w:marRight w:val="0"/>
      <w:marTop w:val="0"/>
      <w:marBottom w:val="0"/>
      <w:divBdr>
        <w:top w:val="none" w:sz="0" w:space="0" w:color="auto"/>
        <w:left w:val="none" w:sz="0" w:space="0" w:color="auto"/>
        <w:bottom w:val="none" w:sz="0" w:space="0" w:color="auto"/>
        <w:right w:val="none" w:sz="0" w:space="0" w:color="auto"/>
      </w:divBdr>
    </w:div>
    <w:div w:id="963198186">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983658431">
      <w:bodyDiv w:val="1"/>
      <w:marLeft w:val="0"/>
      <w:marRight w:val="0"/>
      <w:marTop w:val="0"/>
      <w:marBottom w:val="0"/>
      <w:divBdr>
        <w:top w:val="none" w:sz="0" w:space="0" w:color="auto"/>
        <w:left w:val="none" w:sz="0" w:space="0" w:color="auto"/>
        <w:bottom w:val="none" w:sz="0" w:space="0" w:color="auto"/>
        <w:right w:val="none" w:sz="0" w:space="0" w:color="auto"/>
      </w:divBdr>
    </w:div>
    <w:div w:id="1007251083">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61514793">
      <w:bodyDiv w:val="1"/>
      <w:marLeft w:val="0"/>
      <w:marRight w:val="0"/>
      <w:marTop w:val="0"/>
      <w:marBottom w:val="0"/>
      <w:divBdr>
        <w:top w:val="none" w:sz="0" w:space="0" w:color="auto"/>
        <w:left w:val="none" w:sz="0" w:space="0" w:color="auto"/>
        <w:bottom w:val="none" w:sz="0" w:space="0" w:color="auto"/>
        <w:right w:val="none" w:sz="0" w:space="0" w:color="auto"/>
      </w:divBdr>
    </w:div>
    <w:div w:id="1070688286">
      <w:bodyDiv w:val="1"/>
      <w:marLeft w:val="0"/>
      <w:marRight w:val="0"/>
      <w:marTop w:val="0"/>
      <w:marBottom w:val="0"/>
      <w:divBdr>
        <w:top w:val="none" w:sz="0" w:space="0" w:color="auto"/>
        <w:left w:val="none" w:sz="0" w:space="0" w:color="auto"/>
        <w:bottom w:val="none" w:sz="0" w:space="0" w:color="auto"/>
        <w:right w:val="none" w:sz="0" w:space="0" w:color="auto"/>
      </w:divBdr>
    </w:div>
    <w:div w:id="1076439555">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97410642">
      <w:bodyDiv w:val="1"/>
      <w:marLeft w:val="0"/>
      <w:marRight w:val="0"/>
      <w:marTop w:val="0"/>
      <w:marBottom w:val="0"/>
      <w:divBdr>
        <w:top w:val="none" w:sz="0" w:space="0" w:color="auto"/>
        <w:left w:val="none" w:sz="0" w:space="0" w:color="auto"/>
        <w:bottom w:val="none" w:sz="0" w:space="0" w:color="auto"/>
        <w:right w:val="none" w:sz="0" w:space="0" w:color="auto"/>
      </w:divBdr>
    </w:div>
    <w:div w:id="1108038176">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48672613">
      <w:bodyDiv w:val="1"/>
      <w:marLeft w:val="0"/>
      <w:marRight w:val="0"/>
      <w:marTop w:val="0"/>
      <w:marBottom w:val="0"/>
      <w:divBdr>
        <w:top w:val="none" w:sz="0" w:space="0" w:color="auto"/>
        <w:left w:val="none" w:sz="0" w:space="0" w:color="auto"/>
        <w:bottom w:val="none" w:sz="0" w:space="0" w:color="auto"/>
        <w:right w:val="none" w:sz="0" w:space="0" w:color="auto"/>
      </w:divBdr>
    </w:div>
    <w:div w:id="1149521282">
      <w:bodyDiv w:val="1"/>
      <w:marLeft w:val="0"/>
      <w:marRight w:val="0"/>
      <w:marTop w:val="0"/>
      <w:marBottom w:val="0"/>
      <w:divBdr>
        <w:top w:val="none" w:sz="0" w:space="0" w:color="auto"/>
        <w:left w:val="none" w:sz="0" w:space="0" w:color="auto"/>
        <w:bottom w:val="none" w:sz="0" w:space="0" w:color="auto"/>
        <w:right w:val="none" w:sz="0" w:space="0" w:color="auto"/>
      </w:divBdr>
    </w:div>
    <w:div w:id="1180007638">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0583737">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3785326">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43683827">
      <w:bodyDiv w:val="1"/>
      <w:marLeft w:val="0"/>
      <w:marRight w:val="0"/>
      <w:marTop w:val="0"/>
      <w:marBottom w:val="0"/>
      <w:divBdr>
        <w:top w:val="none" w:sz="0" w:space="0" w:color="auto"/>
        <w:left w:val="none" w:sz="0" w:space="0" w:color="auto"/>
        <w:bottom w:val="none" w:sz="0" w:space="0" w:color="auto"/>
        <w:right w:val="none" w:sz="0" w:space="0" w:color="auto"/>
      </w:divBdr>
    </w:div>
    <w:div w:id="1256093082">
      <w:bodyDiv w:val="1"/>
      <w:marLeft w:val="0"/>
      <w:marRight w:val="0"/>
      <w:marTop w:val="0"/>
      <w:marBottom w:val="0"/>
      <w:divBdr>
        <w:top w:val="none" w:sz="0" w:space="0" w:color="auto"/>
        <w:left w:val="none" w:sz="0" w:space="0" w:color="auto"/>
        <w:bottom w:val="none" w:sz="0" w:space="0" w:color="auto"/>
        <w:right w:val="none" w:sz="0" w:space="0" w:color="auto"/>
      </w:divBdr>
    </w:div>
    <w:div w:id="1258638297">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78101373">
      <w:bodyDiv w:val="1"/>
      <w:marLeft w:val="0"/>
      <w:marRight w:val="0"/>
      <w:marTop w:val="0"/>
      <w:marBottom w:val="0"/>
      <w:divBdr>
        <w:top w:val="none" w:sz="0" w:space="0" w:color="auto"/>
        <w:left w:val="none" w:sz="0" w:space="0" w:color="auto"/>
        <w:bottom w:val="none" w:sz="0" w:space="0" w:color="auto"/>
        <w:right w:val="none" w:sz="0" w:space="0" w:color="auto"/>
      </w:divBdr>
    </w:div>
    <w:div w:id="1283457132">
      <w:bodyDiv w:val="1"/>
      <w:marLeft w:val="0"/>
      <w:marRight w:val="0"/>
      <w:marTop w:val="0"/>
      <w:marBottom w:val="0"/>
      <w:divBdr>
        <w:top w:val="none" w:sz="0" w:space="0" w:color="auto"/>
        <w:left w:val="none" w:sz="0" w:space="0" w:color="auto"/>
        <w:bottom w:val="none" w:sz="0" w:space="0" w:color="auto"/>
        <w:right w:val="none" w:sz="0" w:space="0" w:color="auto"/>
      </w:divBdr>
    </w:div>
    <w:div w:id="1285238316">
      <w:bodyDiv w:val="1"/>
      <w:marLeft w:val="0"/>
      <w:marRight w:val="0"/>
      <w:marTop w:val="0"/>
      <w:marBottom w:val="0"/>
      <w:divBdr>
        <w:top w:val="none" w:sz="0" w:space="0" w:color="auto"/>
        <w:left w:val="none" w:sz="0" w:space="0" w:color="auto"/>
        <w:bottom w:val="none" w:sz="0" w:space="0" w:color="auto"/>
        <w:right w:val="none" w:sz="0" w:space="0" w:color="auto"/>
      </w:divBdr>
    </w:div>
    <w:div w:id="1289701514">
      <w:bodyDiv w:val="1"/>
      <w:marLeft w:val="0"/>
      <w:marRight w:val="0"/>
      <w:marTop w:val="0"/>
      <w:marBottom w:val="0"/>
      <w:divBdr>
        <w:top w:val="none" w:sz="0" w:space="0" w:color="auto"/>
        <w:left w:val="none" w:sz="0" w:space="0" w:color="auto"/>
        <w:bottom w:val="none" w:sz="0" w:space="0" w:color="auto"/>
        <w:right w:val="none" w:sz="0" w:space="0" w:color="auto"/>
      </w:divBdr>
    </w:div>
    <w:div w:id="1289898000">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299871344">
      <w:bodyDiv w:val="1"/>
      <w:marLeft w:val="0"/>
      <w:marRight w:val="0"/>
      <w:marTop w:val="0"/>
      <w:marBottom w:val="0"/>
      <w:divBdr>
        <w:top w:val="none" w:sz="0" w:space="0" w:color="auto"/>
        <w:left w:val="none" w:sz="0" w:space="0" w:color="auto"/>
        <w:bottom w:val="none" w:sz="0" w:space="0" w:color="auto"/>
        <w:right w:val="none" w:sz="0" w:space="0" w:color="auto"/>
      </w:divBdr>
    </w:div>
    <w:div w:id="1370179142">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383942839">
      <w:bodyDiv w:val="1"/>
      <w:marLeft w:val="0"/>
      <w:marRight w:val="0"/>
      <w:marTop w:val="0"/>
      <w:marBottom w:val="0"/>
      <w:divBdr>
        <w:top w:val="none" w:sz="0" w:space="0" w:color="auto"/>
        <w:left w:val="none" w:sz="0" w:space="0" w:color="auto"/>
        <w:bottom w:val="none" w:sz="0" w:space="0" w:color="auto"/>
        <w:right w:val="none" w:sz="0" w:space="0" w:color="auto"/>
      </w:divBdr>
    </w:div>
    <w:div w:id="1401976124">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5979334">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4544797">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4037487">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466314508">
      <w:bodyDiv w:val="1"/>
      <w:marLeft w:val="0"/>
      <w:marRight w:val="0"/>
      <w:marTop w:val="0"/>
      <w:marBottom w:val="0"/>
      <w:divBdr>
        <w:top w:val="none" w:sz="0" w:space="0" w:color="auto"/>
        <w:left w:val="none" w:sz="0" w:space="0" w:color="auto"/>
        <w:bottom w:val="none" w:sz="0" w:space="0" w:color="auto"/>
        <w:right w:val="none" w:sz="0" w:space="0" w:color="auto"/>
      </w:divBdr>
    </w:div>
    <w:div w:id="1503277706">
      <w:bodyDiv w:val="1"/>
      <w:marLeft w:val="0"/>
      <w:marRight w:val="0"/>
      <w:marTop w:val="0"/>
      <w:marBottom w:val="0"/>
      <w:divBdr>
        <w:top w:val="none" w:sz="0" w:space="0" w:color="auto"/>
        <w:left w:val="none" w:sz="0" w:space="0" w:color="auto"/>
        <w:bottom w:val="none" w:sz="0" w:space="0" w:color="auto"/>
        <w:right w:val="none" w:sz="0" w:space="0" w:color="auto"/>
      </w:divBdr>
    </w:div>
    <w:div w:id="1511600366">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568610239">
      <w:bodyDiv w:val="1"/>
      <w:marLeft w:val="0"/>
      <w:marRight w:val="0"/>
      <w:marTop w:val="0"/>
      <w:marBottom w:val="0"/>
      <w:divBdr>
        <w:top w:val="none" w:sz="0" w:space="0" w:color="auto"/>
        <w:left w:val="none" w:sz="0" w:space="0" w:color="auto"/>
        <w:bottom w:val="none" w:sz="0" w:space="0" w:color="auto"/>
        <w:right w:val="none" w:sz="0" w:space="0" w:color="auto"/>
      </w:divBdr>
    </w:div>
    <w:div w:id="1577470653">
      <w:bodyDiv w:val="1"/>
      <w:marLeft w:val="0"/>
      <w:marRight w:val="0"/>
      <w:marTop w:val="0"/>
      <w:marBottom w:val="0"/>
      <w:divBdr>
        <w:top w:val="none" w:sz="0" w:space="0" w:color="auto"/>
        <w:left w:val="none" w:sz="0" w:space="0" w:color="auto"/>
        <w:bottom w:val="none" w:sz="0" w:space="0" w:color="auto"/>
        <w:right w:val="none" w:sz="0" w:space="0" w:color="auto"/>
      </w:divBdr>
    </w:div>
    <w:div w:id="1584417706">
      <w:bodyDiv w:val="1"/>
      <w:marLeft w:val="0"/>
      <w:marRight w:val="0"/>
      <w:marTop w:val="0"/>
      <w:marBottom w:val="0"/>
      <w:divBdr>
        <w:top w:val="none" w:sz="0" w:space="0" w:color="auto"/>
        <w:left w:val="none" w:sz="0" w:space="0" w:color="auto"/>
        <w:bottom w:val="none" w:sz="0" w:space="0" w:color="auto"/>
        <w:right w:val="none" w:sz="0" w:space="0" w:color="auto"/>
      </w:divBdr>
    </w:div>
    <w:div w:id="1592004929">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12593988">
      <w:bodyDiv w:val="1"/>
      <w:marLeft w:val="0"/>
      <w:marRight w:val="0"/>
      <w:marTop w:val="0"/>
      <w:marBottom w:val="0"/>
      <w:divBdr>
        <w:top w:val="none" w:sz="0" w:space="0" w:color="auto"/>
        <w:left w:val="none" w:sz="0" w:space="0" w:color="auto"/>
        <w:bottom w:val="none" w:sz="0" w:space="0" w:color="auto"/>
        <w:right w:val="none" w:sz="0" w:space="0" w:color="auto"/>
      </w:divBdr>
    </w:div>
    <w:div w:id="1612934703">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8002824">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52710304">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666012870">
      <w:bodyDiv w:val="1"/>
      <w:marLeft w:val="0"/>
      <w:marRight w:val="0"/>
      <w:marTop w:val="0"/>
      <w:marBottom w:val="0"/>
      <w:divBdr>
        <w:top w:val="none" w:sz="0" w:space="0" w:color="auto"/>
        <w:left w:val="none" w:sz="0" w:space="0" w:color="auto"/>
        <w:bottom w:val="none" w:sz="0" w:space="0" w:color="auto"/>
        <w:right w:val="none" w:sz="0" w:space="0" w:color="auto"/>
      </w:divBdr>
    </w:div>
    <w:div w:id="1675065125">
      <w:bodyDiv w:val="1"/>
      <w:marLeft w:val="0"/>
      <w:marRight w:val="0"/>
      <w:marTop w:val="0"/>
      <w:marBottom w:val="0"/>
      <w:divBdr>
        <w:top w:val="none" w:sz="0" w:space="0" w:color="auto"/>
        <w:left w:val="none" w:sz="0" w:space="0" w:color="auto"/>
        <w:bottom w:val="none" w:sz="0" w:space="0" w:color="auto"/>
        <w:right w:val="none" w:sz="0" w:space="0" w:color="auto"/>
      </w:divBdr>
    </w:div>
    <w:div w:id="1685279334">
      <w:bodyDiv w:val="1"/>
      <w:marLeft w:val="0"/>
      <w:marRight w:val="0"/>
      <w:marTop w:val="0"/>
      <w:marBottom w:val="0"/>
      <w:divBdr>
        <w:top w:val="none" w:sz="0" w:space="0" w:color="auto"/>
        <w:left w:val="none" w:sz="0" w:space="0" w:color="auto"/>
        <w:bottom w:val="none" w:sz="0" w:space="0" w:color="auto"/>
        <w:right w:val="none" w:sz="0" w:space="0" w:color="auto"/>
      </w:divBdr>
    </w:div>
    <w:div w:id="1690183385">
      <w:bodyDiv w:val="1"/>
      <w:marLeft w:val="0"/>
      <w:marRight w:val="0"/>
      <w:marTop w:val="0"/>
      <w:marBottom w:val="0"/>
      <w:divBdr>
        <w:top w:val="none" w:sz="0" w:space="0" w:color="auto"/>
        <w:left w:val="none" w:sz="0" w:space="0" w:color="auto"/>
        <w:bottom w:val="none" w:sz="0" w:space="0" w:color="auto"/>
        <w:right w:val="none" w:sz="0" w:space="0" w:color="auto"/>
      </w:divBdr>
    </w:div>
    <w:div w:id="1718240393">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34038003">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43865036">
      <w:bodyDiv w:val="1"/>
      <w:marLeft w:val="0"/>
      <w:marRight w:val="0"/>
      <w:marTop w:val="0"/>
      <w:marBottom w:val="0"/>
      <w:divBdr>
        <w:top w:val="none" w:sz="0" w:space="0" w:color="auto"/>
        <w:left w:val="none" w:sz="0" w:space="0" w:color="auto"/>
        <w:bottom w:val="none" w:sz="0" w:space="0" w:color="auto"/>
        <w:right w:val="none" w:sz="0" w:space="0" w:color="auto"/>
      </w:divBdr>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760909889">
      <w:bodyDiv w:val="1"/>
      <w:marLeft w:val="0"/>
      <w:marRight w:val="0"/>
      <w:marTop w:val="0"/>
      <w:marBottom w:val="0"/>
      <w:divBdr>
        <w:top w:val="none" w:sz="0" w:space="0" w:color="auto"/>
        <w:left w:val="none" w:sz="0" w:space="0" w:color="auto"/>
        <w:bottom w:val="none" w:sz="0" w:space="0" w:color="auto"/>
        <w:right w:val="none" w:sz="0" w:space="0" w:color="auto"/>
      </w:divBdr>
    </w:div>
    <w:div w:id="1777941529">
      <w:bodyDiv w:val="1"/>
      <w:marLeft w:val="0"/>
      <w:marRight w:val="0"/>
      <w:marTop w:val="0"/>
      <w:marBottom w:val="0"/>
      <w:divBdr>
        <w:top w:val="none" w:sz="0" w:space="0" w:color="auto"/>
        <w:left w:val="none" w:sz="0" w:space="0" w:color="auto"/>
        <w:bottom w:val="none" w:sz="0" w:space="0" w:color="auto"/>
        <w:right w:val="none" w:sz="0" w:space="0" w:color="auto"/>
      </w:divBdr>
    </w:div>
    <w:div w:id="1817991610">
      <w:bodyDiv w:val="1"/>
      <w:marLeft w:val="0"/>
      <w:marRight w:val="0"/>
      <w:marTop w:val="0"/>
      <w:marBottom w:val="0"/>
      <w:divBdr>
        <w:top w:val="none" w:sz="0" w:space="0" w:color="auto"/>
        <w:left w:val="none" w:sz="0" w:space="0" w:color="auto"/>
        <w:bottom w:val="none" w:sz="0" w:space="0" w:color="auto"/>
        <w:right w:val="none" w:sz="0" w:space="0" w:color="auto"/>
      </w:divBdr>
    </w:div>
    <w:div w:id="1820345603">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912734359">
      <w:bodyDiv w:val="1"/>
      <w:marLeft w:val="0"/>
      <w:marRight w:val="0"/>
      <w:marTop w:val="0"/>
      <w:marBottom w:val="0"/>
      <w:divBdr>
        <w:top w:val="none" w:sz="0" w:space="0" w:color="auto"/>
        <w:left w:val="none" w:sz="0" w:space="0" w:color="auto"/>
        <w:bottom w:val="none" w:sz="0" w:space="0" w:color="auto"/>
        <w:right w:val="none" w:sz="0" w:space="0" w:color="auto"/>
      </w:divBdr>
    </w:div>
    <w:div w:id="1912736231">
      <w:bodyDiv w:val="1"/>
      <w:marLeft w:val="0"/>
      <w:marRight w:val="0"/>
      <w:marTop w:val="0"/>
      <w:marBottom w:val="0"/>
      <w:divBdr>
        <w:top w:val="none" w:sz="0" w:space="0" w:color="auto"/>
        <w:left w:val="none" w:sz="0" w:space="0" w:color="auto"/>
        <w:bottom w:val="none" w:sz="0" w:space="0" w:color="auto"/>
        <w:right w:val="none" w:sz="0" w:space="0" w:color="auto"/>
      </w:divBdr>
    </w:div>
    <w:div w:id="1913193818">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43687339">
      <w:bodyDiv w:val="1"/>
      <w:marLeft w:val="0"/>
      <w:marRight w:val="0"/>
      <w:marTop w:val="0"/>
      <w:marBottom w:val="0"/>
      <w:divBdr>
        <w:top w:val="none" w:sz="0" w:space="0" w:color="auto"/>
        <w:left w:val="none" w:sz="0" w:space="0" w:color="auto"/>
        <w:bottom w:val="none" w:sz="0" w:space="0" w:color="auto"/>
        <w:right w:val="none" w:sz="0" w:space="0" w:color="auto"/>
      </w:divBdr>
    </w:div>
    <w:div w:id="1945456710">
      <w:bodyDiv w:val="1"/>
      <w:marLeft w:val="0"/>
      <w:marRight w:val="0"/>
      <w:marTop w:val="0"/>
      <w:marBottom w:val="0"/>
      <w:divBdr>
        <w:top w:val="none" w:sz="0" w:space="0" w:color="auto"/>
        <w:left w:val="none" w:sz="0" w:space="0" w:color="auto"/>
        <w:bottom w:val="none" w:sz="0" w:space="0" w:color="auto"/>
        <w:right w:val="none" w:sz="0" w:space="0" w:color="auto"/>
      </w:divBdr>
    </w:div>
    <w:div w:id="1956671897">
      <w:bodyDiv w:val="1"/>
      <w:marLeft w:val="0"/>
      <w:marRight w:val="0"/>
      <w:marTop w:val="0"/>
      <w:marBottom w:val="0"/>
      <w:divBdr>
        <w:top w:val="none" w:sz="0" w:space="0" w:color="auto"/>
        <w:left w:val="none" w:sz="0" w:space="0" w:color="auto"/>
        <w:bottom w:val="none" w:sz="0" w:space="0" w:color="auto"/>
        <w:right w:val="none" w:sz="0" w:space="0" w:color="auto"/>
      </w:divBdr>
    </w:div>
    <w:div w:id="1976594073">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2007977259">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37997743">
      <w:bodyDiv w:val="1"/>
      <w:marLeft w:val="0"/>
      <w:marRight w:val="0"/>
      <w:marTop w:val="0"/>
      <w:marBottom w:val="0"/>
      <w:divBdr>
        <w:top w:val="none" w:sz="0" w:space="0" w:color="auto"/>
        <w:left w:val="none" w:sz="0" w:space="0" w:color="auto"/>
        <w:bottom w:val="none" w:sz="0" w:space="0" w:color="auto"/>
        <w:right w:val="none" w:sz="0" w:space="0" w:color="auto"/>
      </w:divBdr>
    </w:div>
    <w:div w:id="2048675114">
      <w:bodyDiv w:val="1"/>
      <w:marLeft w:val="0"/>
      <w:marRight w:val="0"/>
      <w:marTop w:val="0"/>
      <w:marBottom w:val="0"/>
      <w:divBdr>
        <w:top w:val="none" w:sz="0" w:space="0" w:color="auto"/>
        <w:left w:val="none" w:sz="0" w:space="0" w:color="auto"/>
        <w:bottom w:val="none" w:sz="0" w:space="0" w:color="auto"/>
        <w:right w:val="none" w:sz="0" w:space="0" w:color="auto"/>
      </w:divBdr>
    </w:div>
    <w:div w:id="2059741824">
      <w:bodyDiv w:val="1"/>
      <w:marLeft w:val="0"/>
      <w:marRight w:val="0"/>
      <w:marTop w:val="0"/>
      <w:marBottom w:val="0"/>
      <w:divBdr>
        <w:top w:val="none" w:sz="0" w:space="0" w:color="auto"/>
        <w:left w:val="none" w:sz="0" w:space="0" w:color="auto"/>
        <w:bottom w:val="none" w:sz="0" w:space="0" w:color="auto"/>
        <w:right w:val="none" w:sz="0" w:space="0" w:color="auto"/>
      </w:divBdr>
    </w:div>
    <w:div w:id="2079673133">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 w:id="2111661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footer" Target="footer8.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7.wmf"/><Relationship Id="rId68" Type="http://schemas.openxmlformats.org/officeDocument/2006/relationships/oleObject" Target="embeddings/oleObject4.bin"/><Relationship Id="rId84" Type="http://schemas.openxmlformats.org/officeDocument/2006/relationships/oleObject" Target="embeddings/oleObject7.bin"/><Relationship Id="rId89" Type="http://schemas.openxmlformats.org/officeDocument/2006/relationships/footer" Target="footer24.xml"/><Relationship Id="rId16" Type="http://schemas.openxmlformats.org/officeDocument/2006/relationships/footer" Target="footer5.xml"/><Relationship Id="rId107" Type="http://schemas.openxmlformats.org/officeDocument/2006/relationships/footer" Target="footer34.xml"/><Relationship Id="rId11" Type="http://schemas.openxmlformats.org/officeDocument/2006/relationships/footer" Target="footer3.xml"/><Relationship Id="rId32" Type="http://schemas.openxmlformats.org/officeDocument/2006/relationships/footer" Target="footer13.xml"/><Relationship Id="rId37" Type="http://schemas.openxmlformats.org/officeDocument/2006/relationships/image" Target="media/image14.png"/><Relationship Id="rId53" Type="http://schemas.openxmlformats.org/officeDocument/2006/relationships/image" Target="media/image30.png"/><Relationship Id="rId58" Type="http://schemas.openxmlformats.org/officeDocument/2006/relationships/image" Target="media/image35.jpeg"/><Relationship Id="rId74" Type="http://schemas.openxmlformats.org/officeDocument/2006/relationships/image" Target="media/image42.jpg"/><Relationship Id="rId79" Type="http://schemas.openxmlformats.org/officeDocument/2006/relationships/footer" Target="footer19.xml"/><Relationship Id="rId102" Type="http://schemas.openxmlformats.org/officeDocument/2006/relationships/image" Target="media/image54.png"/><Relationship Id="rId5" Type="http://schemas.openxmlformats.org/officeDocument/2006/relationships/webSettings" Target="webSettings.xml"/><Relationship Id="rId90" Type="http://schemas.openxmlformats.org/officeDocument/2006/relationships/footer" Target="footer25.xml"/><Relationship Id="rId95" Type="http://schemas.openxmlformats.org/officeDocument/2006/relationships/footer" Target="footer29.xml"/><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oleObject" Target="embeddings/oleObject2.bin"/><Relationship Id="rId69" Type="http://schemas.openxmlformats.org/officeDocument/2006/relationships/image" Target="media/image40.wmf"/><Relationship Id="rId80" Type="http://schemas.openxmlformats.org/officeDocument/2006/relationships/footer" Target="footer20.xml"/><Relationship Id="rId85" Type="http://schemas.openxmlformats.org/officeDocument/2006/relationships/image" Target="media/image47.wmf"/><Relationship Id="rId12" Type="http://schemas.openxmlformats.org/officeDocument/2006/relationships/image" Target="media/image1.png"/><Relationship Id="rId17" Type="http://schemas.openxmlformats.org/officeDocument/2006/relationships/footer" Target="footer6.xml"/><Relationship Id="rId33" Type="http://schemas.openxmlformats.org/officeDocument/2006/relationships/image" Target="media/image10.jpeg"/><Relationship Id="rId38" Type="http://schemas.openxmlformats.org/officeDocument/2006/relationships/image" Target="media/image15.png"/><Relationship Id="rId59" Type="http://schemas.openxmlformats.org/officeDocument/2006/relationships/footer" Target="footer14.xml"/><Relationship Id="rId103" Type="http://schemas.openxmlformats.org/officeDocument/2006/relationships/footer" Target="footer30.xml"/><Relationship Id="rId108" Type="http://schemas.openxmlformats.org/officeDocument/2006/relationships/fontTable" Target="fontTable.xml"/><Relationship Id="rId54" Type="http://schemas.openxmlformats.org/officeDocument/2006/relationships/image" Target="media/image31.png"/><Relationship Id="rId70" Type="http://schemas.openxmlformats.org/officeDocument/2006/relationships/oleObject" Target="embeddings/oleObject5.bin"/><Relationship Id="rId75" Type="http://schemas.openxmlformats.org/officeDocument/2006/relationships/image" Target="media/image43.jpg"/><Relationship Id="rId91" Type="http://schemas.openxmlformats.org/officeDocument/2006/relationships/hyperlink" Target="https://base.garant.ru/71274648/" TargetMode="External"/><Relationship Id="rId96"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footer" Target="footer9.xml"/><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footer" Target="footer33.xml"/><Relationship Id="rId10" Type="http://schemas.openxmlformats.org/officeDocument/2006/relationships/footer" Target="footer2.xml"/><Relationship Id="rId31" Type="http://schemas.openxmlformats.org/officeDocument/2006/relationships/footer" Target="footer12.xml"/><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footer" Target="footer15.xml"/><Relationship Id="rId65" Type="http://schemas.openxmlformats.org/officeDocument/2006/relationships/image" Target="media/image38.wmf"/><Relationship Id="rId73" Type="http://schemas.openxmlformats.org/officeDocument/2006/relationships/footer" Target="footer16.xml"/><Relationship Id="rId78" Type="http://schemas.openxmlformats.org/officeDocument/2006/relationships/footer" Target="footer18.xml"/><Relationship Id="rId81" Type="http://schemas.openxmlformats.org/officeDocument/2006/relationships/image" Target="media/image45.png"/><Relationship Id="rId86" Type="http://schemas.openxmlformats.org/officeDocument/2006/relationships/oleObject" Target="embeddings/oleObject8.bin"/><Relationship Id="rId94" Type="http://schemas.openxmlformats.org/officeDocument/2006/relationships/footer" Target="footer28.xml"/><Relationship Id="rId99" Type="http://schemas.openxmlformats.org/officeDocument/2006/relationships/image" Target="media/image51.png"/><Relationship Id="rId101"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7.xml"/><Relationship Id="rId39" Type="http://schemas.openxmlformats.org/officeDocument/2006/relationships/image" Target="media/image16.png"/><Relationship Id="rId109" Type="http://schemas.openxmlformats.org/officeDocument/2006/relationships/theme" Target="theme/theme1.xml"/><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44.jpg"/><Relationship Id="rId97" Type="http://schemas.openxmlformats.org/officeDocument/2006/relationships/image" Target="media/image49.png"/><Relationship Id="rId104" Type="http://schemas.openxmlformats.org/officeDocument/2006/relationships/footer" Target="footer31.xml"/><Relationship Id="rId7" Type="http://schemas.openxmlformats.org/officeDocument/2006/relationships/endnotes" Target="endnotes.xml"/><Relationship Id="rId71" Type="http://schemas.openxmlformats.org/officeDocument/2006/relationships/image" Target="media/image41.wmf"/><Relationship Id="rId92" Type="http://schemas.openxmlformats.org/officeDocument/2006/relationships/footer" Target="footer26.xml"/><Relationship Id="rId2" Type="http://schemas.openxmlformats.org/officeDocument/2006/relationships/numbering" Target="numbering.xml"/><Relationship Id="rId29" Type="http://schemas.openxmlformats.org/officeDocument/2006/relationships/footer" Target="footer10.xml"/><Relationship Id="rId24" Type="http://schemas.openxmlformats.org/officeDocument/2006/relationships/image" Target="media/image6.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oleObject" Target="embeddings/oleObject3.bin"/><Relationship Id="rId87" Type="http://schemas.openxmlformats.org/officeDocument/2006/relationships/footer" Target="footer22.xml"/><Relationship Id="rId61" Type="http://schemas.openxmlformats.org/officeDocument/2006/relationships/image" Target="media/image36.wmf"/><Relationship Id="rId82" Type="http://schemas.openxmlformats.org/officeDocument/2006/relationships/footer" Target="footer21.xml"/><Relationship Id="rId19" Type="http://schemas.openxmlformats.org/officeDocument/2006/relationships/image" Target="media/image3.jpeg"/><Relationship Id="rId14" Type="http://schemas.openxmlformats.org/officeDocument/2006/relationships/header" Target="header2.xml"/><Relationship Id="rId30" Type="http://schemas.openxmlformats.org/officeDocument/2006/relationships/footer" Target="footer11.xml"/><Relationship Id="rId35" Type="http://schemas.openxmlformats.org/officeDocument/2006/relationships/image" Target="media/image12.png"/><Relationship Id="rId56" Type="http://schemas.openxmlformats.org/officeDocument/2006/relationships/image" Target="media/image33.png"/><Relationship Id="rId77" Type="http://schemas.openxmlformats.org/officeDocument/2006/relationships/footer" Target="footer17.xml"/><Relationship Id="rId100" Type="http://schemas.openxmlformats.org/officeDocument/2006/relationships/image" Target="media/image52.png"/><Relationship Id="rId105" Type="http://schemas.openxmlformats.org/officeDocument/2006/relationships/footer" Target="footer32.xml"/><Relationship Id="rId8" Type="http://schemas.openxmlformats.org/officeDocument/2006/relationships/header" Target="header1.xml"/><Relationship Id="rId51" Type="http://schemas.openxmlformats.org/officeDocument/2006/relationships/image" Target="media/image28.png"/><Relationship Id="rId72" Type="http://schemas.openxmlformats.org/officeDocument/2006/relationships/oleObject" Target="embeddings/oleObject6.bin"/><Relationship Id="rId93" Type="http://schemas.openxmlformats.org/officeDocument/2006/relationships/footer" Target="footer27.xml"/><Relationship Id="rId98" Type="http://schemas.openxmlformats.org/officeDocument/2006/relationships/image" Target="media/image50.png"/><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3.png"/><Relationship Id="rId67" Type="http://schemas.openxmlformats.org/officeDocument/2006/relationships/image" Target="media/image39.wmf"/><Relationship Id="rId20" Type="http://schemas.openxmlformats.org/officeDocument/2006/relationships/header" Target="header3.xml"/><Relationship Id="rId41" Type="http://schemas.openxmlformats.org/officeDocument/2006/relationships/image" Target="media/image18.png"/><Relationship Id="rId62" Type="http://schemas.openxmlformats.org/officeDocument/2006/relationships/oleObject" Target="embeddings/oleObject1.bin"/><Relationship Id="rId83" Type="http://schemas.openxmlformats.org/officeDocument/2006/relationships/image" Target="media/image46.wmf"/><Relationship Id="rId88" Type="http://schemas.openxmlformats.org/officeDocument/2006/relationships/footer" Target="footer2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5E4EB8ED-D946-4D89-B679-8BFB50E54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38182</TotalTime>
  <Pages>1</Pages>
  <Words>37224</Words>
  <Characters>212181</Characters>
  <Application>Microsoft Office Word</Application>
  <DocSecurity>0</DocSecurity>
  <Lines>1768</Lines>
  <Paragraphs>497</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248908</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SVV</cp:lastModifiedBy>
  <cp:revision>578</cp:revision>
  <cp:lastPrinted>2021-09-07T10:01:00Z</cp:lastPrinted>
  <dcterms:created xsi:type="dcterms:W3CDTF">2013-09-05T07:18:00Z</dcterms:created>
  <dcterms:modified xsi:type="dcterms:W3CDTF">2023-06-27T13:06:00Z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